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823" w:rsidRDefault="00AC4823">
      <w:pPr>
        <w:spacing w:line="360" w:lineRule="auto"/>
        <w:jc w:val="center"/>
        <w:rPr>
          <w:rFonts w:ascii="楷体" w:eastAsia="楷体" w:hAnsi="楷体"/>
          <w:b/>
          <w:sz w:val="84"/>
        </w:rPr>
      </w:pPr>
    </w:p>
    <w:p w:rsidR="00AC4823" w:rsidRDefault="00506635">
      <w:pPr>
        <w:spacing w:line="360" w:lineRule="auto"/>
        <w:jc w:val="center"/>
        <w:rPr>
          <w:rFonts w:ascii="楷体" w:eastAsia="楷体" w:hAnsi="楷体"/>
          <w:b/>
          <w:sz w:val="84"/>
        </w:rPr>
      </w:pPr>
      <w:r>
        <w:rPr>
          <w:rFonts w:ascii="楷体" w:eastAsia="楷体" w:hAnsi="楷体" w:hint="eastAsia"/>
          <w:b/>
          <w:sz w:val="84"/>
        </w:rPr>
        <w:t>招   标   文   件</w:t>
      </w:r>
    </w:p>
    <w:p w:rsidR="00AC4823" w:rsidRDefault="00506635">
      <w:pPr>
        <w:spacing w:line="360" w:lineRule="auto"/>
        <w:jc w:val="center"/>
        <w:rPr>
          <w:rFonts w:ascii="楷体" w:eastAsia="楷体" w:hAnsi="楷体"/>
          <w:iCs/>
          <w:sz w:val="44"/>
          <w:szCs w:val="44"/>
        </w:rPr>
      </w:pPr>
      <w:r>
        <w:rPr>
          <w:rFonts w:ascii="楷体" w:eastAsia="楷体" w:hAnsi="楷体" w:hint="eastAsia"/>
          <w:iCs/>
          <w:sz w:val="44"/>
          <w:szCs w:val="44"/>
        </w:rPr>
        <w:t>（电子招投标）</w:t>
      </w:r>
    </w:p>
    <w:p w:rsidR="00AC4823" w:rsidRPr="00934B9C" w:rsidRDefault="00934B9C">
      <w:pPr>
        <w:pStyle w:val="2"/>
        <w:rPr>
          <w:b w:val="0"/>
          <w:sz w:val="36"/>
          <w:szCs w:val="36"/>
        </w:rPr>
      </w:pPr>
      <w:r w:rsidRPr="00934B9C">
        <w:rPr>
          <w:rFonts w:hint="eastAsia"/>
          <w:b w:val="0"/>
          <w:sz w:val="36"/>
          <w:szCs w:val="36"/>
        </w:rPr>
        <w:t>（非专门面向中小微企业）</w:t>
      </w:r>
    </w:p>
    <w:p w:rsidR="00AC4823" w:rsidRDefault="00AC4823">
      <w:pPr>
        <w:spacing w:line="360" w:lineRule="auto"/>
        <w:jc w:val="center"/>
        <w:rPr>
          <w:rFonts w:ascii="楷体" w:eastAsia="楷体" w:hAnsi="楷体"/>
          <w:sz w:val="32"/>
        </w:rPr>
      </w:pPr>
    </w:p>
    <w:p w:rsidR="00AC4823" w:rsidRDefault="00506635" w:rsidP="00B27B89">
      <w:pPr>
        <w:spacing w:line="360" w:lineRule="auto"/>
        <w:rPr>
          <w:rFonts w:ascii="楷体" w:eastAsia="楷体" w:hAnsi="楷体"/>
          <w:sz w:val="32"/>
        </w:rPr>
      </w:pPr>
      <w:r>
        <w:rPr>
          <w:rFonts w:ascii="楷体" w:eastAsia="楷体" w:hAnsi="楷体" w:hint="eastAsia"/>
          <w:b/>
          <w:sz w:val="36"/>
        </w:rPr>
        <w:t>项目编号：</w:t>
      </w:r>
      <w:r w:rsidR="004A3DAF" w:rsidRPr="004A3DAF">
        <w:rPr>
          <w:rFonts w:ascii="楷体" w:eastAsia="楷体" w:hAnsi="楷体"/>
          <w:b/>
          <w:color w:val="5B9BD5" w:themeColor="accent5"/>
          <w:sz w:val="36"/>
          <w:szCs w:val="36"/>
        </w:rPr>
        <w:t>JSZC-321181-JSFH-G2026-0036</w:t>
      </w:r>
    </w:p>
    <w:p w:rsidR="00AC4823" w:rsidRDefault="00506635">
      <w:pPr>
        <w:spacing w:line="360" w:lineRule="auto"/>
        <w:jc w:val="center"/>
        <w:outlineLvl w:val="0"/>
        <w:rPr>
          <w:rFonts w:ascii="楷体" w:eastAsia="楷体" w:hAnsi="楷体"/>
          <w:b/>
          <w:color w:val="5B9BD5" w:themeColor="accent5"/>
          <w:sz w:val="36"/>
          <w:szCs w:val="36"/>
        </w:rPr>
      </w:pPr>
      <w:r>
        <w:rPr>
          <w:rFonts w:ascii="楷体" w:eastAsia="楷体" w:hAnsi="楷体" w:hint="eastAsia"/>
          <w:b/>
          <w:sz w:val="36"/>
          <w:szCs w:val="36"/>
        </w:rPr>
        <w:t>项目名称</w:t>
      </w:r>
      <w:r>
        <w:rPr>
          <w:rFonts w:ascii="楷体" w:eastAsia="楷体" w:hAnsi="楷体" w:hint="eastAsia"/>
          <w:sz w:val="36"/>
          <w:szCs w:val="36"/>
        </w:rPr>
        <w:t>：</w:t>
      </w:r>
      <w:r w:rsidR="0002342A" w:rsidRPr="00AF34A3">
        <w:rPr>
          <w:rFonts w:ascii="楷体" w:eastAsia="楷体" w:hAnsi="楷体" w:hint="eastAsia"/>
          <w:b/>
          <w:color w:val="5B9BD5" w:themeColor="accent5"/>
          <w:sz w:val="36"/>
          <w:szCs w:val="36"/>
        </w:rPr>
        <w:t>丹阳市国省道与开发区道路交叉口隐患整治</w:t>
      </w:r>
      <w:r w:rsidR="00472656" w:rsidRPr="00472656">
        <w:rPr>
          <w:rFonts w:ascii="楷体" w:eastAsia="楷体" w:hAnsi="楷体" w:hint="eastAsia"/>
          <w:b/>
          <w:color w:val="5B9BD5" w:themeColor="accent5"/>
          <w:sz w:val="36"/>
          <w:szCs w:val="36"/>
        </w:rPr>
        <w:t>项目</w:t>
      </w:r>
    </w:p>
    <w:p w:rsidR="00AC4823" w:rsidRDefault="00AC4823">
      <w:pPr>
        <w:spacing w:line="360" w:lineRule="auto"/>
        <w:rPr>
          <w:rFonts w:ascii="楷体" w:eastAsia="楷体" w:hAnsi="楷体"/>
          <w:b/>
          <w:sz w:val="36"/>
        </w:rPr>
      </w:pPr>
    </w:p>
    <w:p w:rsidR="00AC4823" w:rsidRDefault="00AC4823">
      <w:pPr>
        <w:spacing w:line="360" w:lineRule="auto"/>
        <w:jc w:val="center"/>
        <w:rPr>
          <w:rFonts w:ascii="仿宋" w:eastAsia="仿宋" w:hAnsi="仿宋" w:cs="仿宋"/>
          <w:color w:val="FF0000"/>
          <w:sz w:val="32"/>
          <w:szCs w:val="32"/>
        </w:rPr>
      </w:pPr>
    </w:p>
    <w:p w:rsidR="00AC4823" w:rsidRDefault="00506635">
      <w:pPr>
        <w:spacing w:line="360" w:lineRule="auto"/>
        <w:jc w:val="center"/>
        <w:rPr>
          <w:rFonts w:ascii="楷体" w:eastAsia="楷体" w:hAnsi="楷体"/>
          <w:b/>
          <w:color w:val="5B9BD5" w:themeColor="accent5"/>
          <w:sz w:val="36"/>
          <w:szCs w:val="36"/>
        </w:rPr>
      </w:pPr>
      <w:r>
        <w:rPr>
          <w:rFonts w:ascii="楷体" w:eastAsia="楷体" w:hAnsi="楷体" w:hint="eastAsia"/>
          <w:b/>
          <w:color w:val="5B9BD5" w:themeColor="accent5"/>
          <w:sz w:val="36"/>
          <w:szCs w:val="36"/>
        </w:rPr>
        <w:t>江苏富华工程造价咨询有限公司</w:t>
      </w:r>
    </w:p>
    <w:p w:rsidR="00AC4823" w:rsidRDefault="00AC4823">
      <w:pPr>
        <w:spacing w:line="360" w:lineRule="auto"/>
        <w:jc w:val="center"/>
        <w:rPr>
          <w:rFonts w:ascii="楷体" w:eastAsia="楷体" w:hAnsi="楷体"/>
          <w:b/>
          <w:color w:val="5B9BD5" w:themeColor="accent5"/>
          <w:sz w:val="36"/>
          <w:szCs w:val="36"/>
        </w:rPr>
      </w:pPr>
    </w:p>
    <w:p w:rsidR="00AC4823" w:rsidRDefault="00506635">
      <w:pPr>
        <w:spacing w:line="360" w:lineRule="auto"/>
        <w:jc w:val="center"/>
        <w:rPr>
          <w:rFonts w:ascii="楷体" w:eastAsia="楷体" w:hAnsi="楷体"/>
          <w:b/>
          <w:color w:val="5B9BD5" w:themeColor="accent5"/>
          <w:sz w:val="36"/>
          <w:szCs w:val="36"/>
        </w:rPr>
      </w:pPr>
      <w:r>
        <w:rPr>
          <w:rFonts w:ascii="楷体" w:eastAsia="楷体" w:hAnsi="楷体"/>
          <w:b/>
          <w:color w:val="5B9BD5" w:themeColor="accent5"/>
          <w:sz w:val="36"/>
          <w:szCs w:val="36"/>
        </w:rPr>
        <w:t>202</w:t>
      </w:r>
      <w:r>
        <w:rPr>
          <w:rFonts w:ascii="楷体" w:eastAsia="楷体" w:hAnsi="楷体" w:hint="eastAsia"/>
          <w:b/>
          <w:color w:val="5B9BD5" w:themeColor="accent5"/>
          <w:sz w:val="36"/>
          <w:szCs w:val="36"/>
        </w:rPr>
        <w:t>6</w:t>
      </w:r>
      <w:r>
        <w:rPr>
          <w:rFonts w:ascii="楷体" w:eastAsia="楷体" w:hAnsi="楷体"/>
          <w:b/>
          <w:color w:val="5B9BD5" w:themeColor="accent5"/>
          <w:sz w:val="36"/>
          <w:szCs w:val="36"/>
        </w:rPr>
        <w:t>-</w:t>
      </w:r>
      <w:r w:rsidR="004A3DAF">
        <w:rPr>
          <w:rFonts w:ascii="楷体" w:eastAsia="楷体" w:hAnsi="楷体" w:hint="eastAsia"/>
          <w:b/>
          <w:color w:val="5B9BD5" w:themeColor="accent5"/>
          <w:sz w:val="36"/>
          <w:szCs w:val="36"/>
        </w:rPr>
        <w:t>08</w:t>
      </w:r>
      <w:r>
        <w:rPr>
          <w:rFonts w:ascii="楷体" w:eastAsia="楷体" w:hAnsi="楷体"/>
          <w:b/>
          <w:color w:val="5B9BD5" w:themeColor="accent5"/>
          <w:sz w:val="36"/>
          <w:szCs w:val="36"/>
        </w:rPr>
        <w:t>-</w:t>
      </w:r>
      <w:r w:rsidR="004A3DAF">
        <w:rPr>
          <w:rFonts w:ascii="楷体" w:eastAsia="楷体" w:hAnsi="楷体" w:hint="eastAsia"/>
          <w:b/>
          <w:color w:val="5B9BD5" w:themeColor="accent5"/>
          <w:sz w:val="36"/>
          <w:szCs w:val="36"/>
        </w:rPr>
        <w:t>07</w:t>
      </w:r>
    </w:p>
    <w:p w:rsidR="00AC4823" w:rsidRDefault="00AC4823">
      <w:pPr>
        <w:spacing w:line="360" w:lineRule="auto"/>
        <w:rPr>
          <w:rFonts w:ascii="楷体" w:eastAsia="楷体" w:hAnsi="楷体"/>
          <w:b/>
          <w:color w:val="5B9BD5" w:themeColor="accent5"/>
          <w:sz w:val="36"/>
          <w:szCs w:val="36"/>
        </w:rPr>
      </w:pPr>
    </w:p>
    <w:p w:rsidR="00AC4823" w:rsidRDefault="00506635">
      <w:pPr>
        <w:rPr>
          <w:rFonts w:ascii="楷体" w:eastAsia="楷体" w:hAnsi="楷体"/>
          <w:b/>
          <w:sz w:val="44"/>
        </w:rPr>
      </w:pPr>
      <w:r>
        <w:rPr>
          <w:rFonts w:ascii="楷体" w:eastAsia="楷体" w:hAnsi="楷体" w:hint="eastAsia"/>
          <w:b/>
          <w:sz w:val="44"/>
        </w:rPr>
        <w:br w:type="page" w:clear="all"/>
      </w:r>
    </w:p>
    <w:p w:rsidR="00064420" w:rsidRDefault="00064420" w:rsidP="00064420">
      <w:pPr>
        <w:widowControl/>
        <w:spacing w:line="360" w:lineRule="auto"/>
        <w:jc w:val="center"/>
        <w:rPr>
          <w:rFonts w:ascii="楷体" w:eastAsia="楷体" w:hAnsi="楷体"/>
          <w:b/>
          <w:sz w:val="32"/>
          <w:szCs w:val="32"/>
        </w:rPr>
      </w:pPr>
      <w:r>
        <w:rPr>
          <w:rFonts w:ascii="楷体" w:eastAsia="楷体" w:hAnsi="楷体" w:hint="eastAsia"/>
          <w:b/>
          <w:sz w:val="32"/>
          <w:szCs w:val="32"/>
        </w:rPr>
        <w:lastRenderedPageBreak/>
        <w:t>提 示 函</w:t>
      </w:r>
    </w:p>
    <w:p w:rsidR="00064420" w:rsidRDefault="00064420" w:rsidP="00064420">
      <w:pPr>
        <w:spacing w:line="520" w:lineRule="exact"/>
        <w:ind w:right="473"/>
        <w:rPr>
          <w:rFonts w:ascii="楷体" w:eastAsia="楷体" w:hAnsi="楷体"/>
          <w:spacing w:val="6"/>
          <w:sz w:val="28"/>
          <w:szCs w:val="28"/>
        </w:rPr>
      </w:pPr>
    </w:p>
    <w:p w:rsidR="00064420" w:rsidRDefault="00064420" w:rsidP="00064420">
      <w:pPr>
        <w:spacing w:line="460" w:lineRule="exact"/>
        <w:ind w:right="473"/>
        <w:rPr>
          <w:rFonts w:ascii="楷体" w:eastAsia="楷体" w:hAnsi="楷体"/>
          <w:spacing w:val="6"/>
          <w:sz w:val="28"/>
          <w:szCs w:val="28"/>
        </w:rPr>
      </w:pPr>
      <w:r>
        <w:rPr>
          <w:rFonts w:ascii="楷体" w:eastAsia="楷体" w:hAnsi="楷体" w:hint="eastAsia"/>
          <w:spacing w:val="6"/>
          <w:sz w:val="28"/>
          <w:szCs w:val="28"/>
        </w:rPr>
        <w:t>各政府采购供应商：</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为打造公开公平公正的政府采购营商环境，规范政府采购活动，请贵单位仔细阅读下列条款：</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一、基本要求：</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1.应当遵循公开、公平、公正和诚实信用原则；</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2.不得有串通投标、提供虚假材料等违法违规行为；</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3.不得捏造事实、提供虚假材料或者以非法手段取得证明材料进行投诉。</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二、经查实有下列行为的，将依法依规严肃处理:</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1.供应商有下列情形之一的，处以采购金额千分之五以上千</w:t>
      </w:r>
      <w:proofErr w:type="gramStart"/>
      <w:r>
        <w:rPr>
          <w:rFonts w:ascii="楷体" w:eastAsia="楷体" w:hAnsi="楷体" w:hint="eastAsia"/>
          <w:spacing w:val="6"/>
          <w:sz w:val="28"/>
          <w:szCs w:val="28"/>
        </w:rPr>
        <w:t>分之十</w:t>
      </w:r>
      <w:proofErr w:type="gramEnd"/>
      <w:r>
        <w:rPr>
          <w:rFonts w:ascii="楷体" w:eastAsia="楷体" w:hAnsi="楷体" w:hint="eastAsia"/>
          <w:spacing w:val="6"/>
          <w:sz w:val="28"/>
          <w:szCs w:val="28"/>
        </w:rPr>
        <w:t>以下的罚款，列入不良行为记录名单，在一至三年内禁止参加政府采购活动，有违法所得的，并处没收违法所得，情节严重的，由工商行政管理机关吊销营业执照;构成犯罪的，依法追究刑事责任:</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(1)提供虚假材料谋取中标、成交的;</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(2)采取不正当手段诋毁、排挤其他供应商的;</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(3)与采购人、其他供应商或者采购代理机构恶意串通的;</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(4)向采购人、采购代理机构行贿或者提供其他不正当利益的;</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(5)在招标采购过程中与采购人进行协商谈判的;</w:t>
      </w:r>
    </w:p>
    <w:p w:rsidR="00064420" w:rsidRDefault="00064420" w:rsidP="00064420">
      <w:pPr>
        <w:spacing w:line="460" w:lineRule="exact"/>
        <w:ind w:right="473" w:firstLineChars="200" w:firstLine="584"/>
        <w:rPr>
          <w:rFonts w:ascii="楷体" w:eastAsia="楷体" w:hAnsi="楷体"/>
          <w:spacing w:val="6"/>
          <w:sz w:val="28"/>
          <w:szCs w:val="28"/>
        </w:rPr>
      </w:pPr>
      <w:r>
        <w:rPr>
          <w:rFonts w:ascii="楷体" w:eastAsia="楷体" w:hAnsi="楷体" w:hint="eastAsia"/>
          <w:spacing w:val="6"/>
          <w:sz w:val="28"/>
          <w:szCs w:val="28"/>
        </w:rPr>
        <w:t>(6)拒绝有关部门监督检查或者提供虚假情况的。</w:t>
      </w:r>
    </w:p>
    <w:p w:rsidR="00064420" w:rsidRDefault="00064420" w:rsidP="00064420">
      <w:pPr>
        <w:spacing w:line="460" w:lineRule="exact"/>
        <w:ind w:right="473" w:firstLineChars="200" w:firstLine="584"/>
      </w:pPr>
      <w:r>
        <w:rPr>
          <w:rFonts w:ascii="楷体" w:eastAsia="楷体" w:hAnsi="楷体" w:hint="eastAsia"/>
          <w:spacing w:val="6"/>
          <w:sz w:val="28"/>
          <w:szCs w:val="28"/>
        </w:rPr>
        <w:t>2．在“信用中国”网、中国政府采购网等相关网站有失信记录按规定被依法限制参与政府采购活动的，在规定期限内不得参加本市范围内的政府采购活动。</w:t>
      </w:r>
    </w:p>
    <w:p w:rsidR="00064420" w:rsidRDefault="00064420">
      <w:pPr>
        <w:widowControl/>
        <w:jc w:val="left"/>
        <w:rPr>
          <w:rFonts w:ascii="楷体" w:eastAsia="楷体" w:hAnsi="楷体"/>
          <w:b/>
          <w:sz w:val="44"/>
        </w:rPr>
      </w:pPr>
      <w:r>
        <w:rPr>
          <w:rFonts w:ascii="楷体" w:eastAsia="楷体" w:hAnsi="楷体"/>
          <w:b/>
          <w:sz w:val="44"/>
        </w:rPr>
        <w:br w:type="page"/>
      </w:r>
    </w:p>
    <w:p w:rsidR="00AC4823" w:rsidRDefault="00506635">
      <w:pPr>
        <w:spacing w:line="360" w:lineRule="auto"/>
        <w:jc w:val="center"/>
        <w:rPr>
          <w:rFonts w:ascii="楷体" w:eastAsia="楷体" w:hAnsi="楷体"/>
          <w:b/>
          <w:sz w:val="44"/>
        </w:rPr>
      </w:pPr>
      <w:r>
        <w:rPr>
          <w:rFonts w:ascii="楷体" w:eastAsia="楷体" w:hAnsi="楷体" w:hint="eastAsia"/>
          <w:b/>
          <w:sz w:val="44"/>
        </w:rPr>
        <w:lastRenderedPageBreak/>
        <w:t>招标文件目录</w:t>
      </w:r>
    </w:p>
    <w:p w:rsidR="00AC4823" w:rsidRDefault="00AC4823">
      <w:pPr>
        <w:spacing w:line="360" w:lineRule="auto"/>
        <w:ind w:firstLine="883"/>
        <w:jc w:val="center"/>
        <w:rPr>
          <w:rFonts w:ascii="楷体" w:eastAsia="楷体" w:hAnsi="楷体"/>
          <w:b/>
          <w:sz w:val="44"/>
        </w:rPr>
      </w:pPr>
    </w:p>
    <w:p w:rsidR="00AC4823" w:rsidRDefault="00506635">
      <w:pPr>
        <w:spacing w:line="360" w:lineRule="auto"/>
        <w:rPr>
          <w:rFonts w:ascii="楷体" w:eastAsia="楷体" w:hAnsi="楷体"/>
          <w:b/>
          <w:sz w:val="30"/>
        </w:rPr>
      </w:pPr>
      <w:r>
        <w:rPr>
          <w:rFonts w:ascii="楷体" w:eastAsia="楷体" w:hAnsi="楷体" w:hint="eastAsia"/>
          <w:b/>
          <w:sz w:val="30"/>
        </w:rPr>
        <w:t xml:space="preserve">第一部分    投标邀请   </w:t>
      </w:r>
    </w:p>
    <w:p w:rsidR="00AC4823" w:rsidRDefault="00506635">
      <w:pPr>
        <w:spacing w:line="360" w:lineRule="auto"/>
        <w:rPr>
          <w:rFonts w:ascii="楷体" w:eastAsia="楷体" w:hAnsi="楷体"/>
          <w:b/>
          <w:sz w:val="30"/>
        </w:rPr>
      </w:pPr>
      <w:r>
        <w:rPr>
          <w:rFonts w:ascii="楷体" w:eastAsia="楷体" w:hAnsi="楷体" w:hint="eastAsia"/>
          <w:b/>
          <w:sz w:val="30"/>
        </w:rPr>
        <w:t xml:space="preserve">第二部分    投标人须知                  </w:t>
      </w:r>
    </w:p>
    <w:p w:rsidR="00AC4823" w:rsidRDefault="00506635">
      <w:pPr>
        <w:spacing w:line="360" w:lineRule="auto"/>
        <w:rPr>
          <w:rFonts w:ascii="楷体" w:eastAsia="楷体" w:hAnsi="楷体"/>
          <w:b/>
          <w:sz w:val="30"/>
        </w:rPr>
      </w:pPr>
      <w:r>
        <w:rPr>
          <w:rFonts w:ascii="楷体" w:eastAsia="楷体" w:hAnsi="楷体" w:hint="eastAsia"/>
          <w:b/>
          <w:sz w:val="30"/>
        </w:rPr>
        <w:t xml:space="preserve">第三部分    </w:t>
      </w:r>
      <w:proofErr w:type="gramStart"/>
      <w:r>
        <w:rPr>
          <w:rFonts w:ascii="楷体" w:eastAsia="楷体" w:hAnsi="楷体" w:hint="eastAsia"/>
          <w:b/>
          <w:sz w:val="30"/>
        </w:rPr>
        <w:t>拟签订</w:t>
      </w:r>
      <w:proofErr w:type="gramEnd"/>
      <w:r>
        <w:rPr>
          <w:rFonts w:ascii="楷体" w:eastAsia="楷体" w:hAnsi="楷体" w:hint="eastAsia"/>
          <w:b/>
          <w:sz w:val="30"/>
        </w:rPr>
        <w:t>的合同文本</w:t>
      </w:r>
    </w:p>
    <w:p w:rsidR="00AC4823" w:rsidRDefault="00506635">
      <w:pPr>
        <w:spacing w:line="360" w:lineRule="auto"/>
        <w:rPr>
          <w:rFonts w:ascii="楷体" w:eastAsia="楷体" w:hAnsi="楷体"/>
          <w:b/>
          <w:sz w:val="30"/>
        </w:rPr>
      </w:pPr>
      <w:r>
        <w:rPr>
          <w:rFonts w:ascii="楷体" w:eastAsia="楷体" w:hAnsi="楷体" w:hint="eastAsia"/>
          <w:b/>
          <w:sz w:val="30"/>
        </w:rPr>
        <w:t>第四部分    采购需求</w:t>
      </w:r>
    </w:p>
    <w:p w:rsidR="00AC4823" w:rsidRDefault="00506635">
      <w:pPr>
        <w:spacing w:line="360" w:lineRule="auto"/>
        <w:rPr>
          <w:rFonts w:ascii="楷体" w:eastAsia="楷体" w:hAnsi="楷体"/>
          <w:b/>
          <w:sz w:val="30"/>
        </w:rPr>
      </w:pPr>
      <w:r>
        <w:rPr>
          <w:rFonts w:ascii="楷体" w:eastAsia="楷体" w:hAnsi="楷体" w:hint="eastAsia"/>
          <w:b/>
          <w:sz w:val="30"/>
        </w:rPr>
        <w:t>第五部分    评标办法和标准</w:t>
      </w:r>
    </w:p>
    <w:p w:rsidR="00AC4823" w:rsidRDefault="00506635">
      <w:pPr>
        <w:spacing w:line="360" w:lineRule="auto"/>
        <w:jc w:val="left"/>
        <w:rPr>
          <w:rFonts w:ascii="楷体" w:eastAsia="楷体" w:hAnsi="楷体"/>
          <w:b/>
          <w:sz w:val="30"/>
        </w:rPr>
      </w:pPr>
      <w:r>
        <w:rPr>
          <w:rFonts w:ascii="楷体" w:eastAsia="楷体" w:hAnsi="楷体" w:hint="eastAsia"/>
          <w:b/>
          <w:sz w:val="30"/>
        </w:rPr>
        <w:t>第六部分    投标文件（格式）</w:t>
      </w:r>
    </w:p>
    <w:p w:rsidR="00AC4823" w:rsidRDefault="00506635">
      <w:pPr>
        <w:pStyle w:val="3"/>
        <w:keepNext w:val="0"/>
        <w:keepLines w:val="0"/>
        <w:spacing w:before="200" w:after="200" w:line="360" w:lineRule="auto"/>
        <w:ind w:left="779" w:right="900" w:firstLine="420"/>
        <w:jc w:val="center"/>
        <w:rPr>
          <w:rFonts w:ascii="楷体" w:eastAsia="楷体" w:hAnsi="楷体"/>
          <w:sz w:val="36"/>
          <w:szCs w:val="36"/>
        </w:rPr>
      </w:pPr>
      <w:r>
        <w:rPr>
          <w:rFonts w:ascii="楷体" w:eastAsia="楷体" w:hAnsi="楷体"/>
          <w:sz w:val="30"/>
        </w:rPr>
        <w:br w:type="page" w:clear="all"/>
      </w:r>
      <w:bookmarkStart w:id="0" w:name="_Toc92167999"/>
      <w:bookmarkStart w:id="1" w:name="_Toc100386033"/>
      <w:bookmarkStart w:id="2" w:name="_Toc20732967"/>
      <w:r>
        <w:rPr>
          <w:rFonts w:ascii="楷体" w:eastAsia="楷体" w:hAnsi="楷体" w:hint="eastAsia"/>
          <w:sz w:val="36"/>
          <w:szCs w:val="36"/>
        </w:rPr>
        <w:lastRenderedPageBreak/>
        <w:t>第一部分  投标邀请</w:t>
      </w:r>
      <w:bookmarkEnd w:id="0"/>
      <w:bookmarkEnd w:id="1"/>
      <w:bookmarkEnd w:id="2"/>
    </w:p>
    <w:p w:rsidR="00AC4823" w:rsidRDefault="00506635">
      <w:pPr>
        <w:pBdr>
          <w:top w:val="single" w:sz="4" w:space="1" w:color="auto"/>
          <w:left w:val="single" w:sz="4" w:space="4" w:color="auto"/>
          <w:bottom w:val="single" w:sz="4" w:space="1" w:color="auto"/>
          <w:right w:val="single" w:sz="4" w:space="4" w:color="auto"/>
        </w:pBdr>
        <w:spacing w:line="360" w:lineRule="auto"/>
        <w:ind w:firstLine="480"/>
        <w:rPr>
          <w:rFonts w:ascii="楷体" w:eastAsia="楷体" w:hAnsi="楷体"/>
          <w:sz w:val="24"/>
          <w:szCs w:val="28"/>
        </w:rPr>
      </w:pPr>
      <w:bookmarkStart w:id="3" w:name="_Toc100386044"/>
      <w:bookmarkStart w:id="4" w:name="_Toc98669341"/>
      <w:bookmarkStart w:id="5" w:name="_Toc92168010"/>
      <w:bookmarkStart w:id="6" w:name="_Toc98669699"/>
      <w:bookmarkStart w:id="7" w:name="_Toc20732978"/>
      <w:r>
        <w:rPr>
          <w:rFonts w:ascii="楷体" w:eastAsia="楷体" w:hAnsi="楷体" w:hint="eastAsia"/>
          <w:sz w:val="24"/>
          <w:szCs w:val="28"/>
        </w:rPr>
        <w:t>项目概况</w:t>
      </w:r>
    </w:p>
    <w:p w:rsidR="00AC4823" w:rsidRDefault="0002342A">
      <w:pPr>
        <w:pBdr>
          <w:top w:val="single" w:sz="4" w:space="1" w:color="auto"/>
          <w:left w:val="single" w:sz="4" w:space="4" w:color="auto"/>
          <w:bottom w:val="single" w:sz="4" w:space="1" w:color="auto"/>
          <w:right w:val="single" w:sz="4" w:space="4" w:color="auto"/>
        </w:pBdr>
        <w:spacing w:line="360" w:lineRule="auto"/>
        <w:ind w:firstLine="480"/>
        <w:rPr>
          <w:rFonts w:ascii="楷体" w:eastAsia="楷体" w:hAnsi="楷体"/>
          <w:sz w:val="24"/>
          <w:szCs w:val="28"/>
          <w:u w:val="single"/>
        </w:rPr>
      </w:pPr>
      <w:r w:rsidRPr="0002342A">
        <w:rPr>
          <w:rFonts w:ascii="楷体" w:eastAsia="楷体" w:hAnsi="楷体" w:hint="eastAsia"/>
          <w:color w:val="4472C4"/>
          <w:sz w:val="24"/>
          <w:szCs w:val="28"/>
          <w:u w:val="single"/>
        </w:rPr>
        <w:t>丹阳市国省道与开发区道路交叉口隐患整治</w:t>
      </w:r>
      <w:r w:rsidR="00472656" w:rsidRPr="00472656">
        <w:rPr>
          <w:rFonts w:ascii="楷体" w:eastAsia="楷体" w:hAnsi="楷体" w:hint="eastAsia"/>
          <w:color w:val="4472C4"/>
          <w:sz w:val="24"/>
          <w:szCs w:val="28"/>
          <w:u w:val="single"/>
        </w:rPr>
        <w:t>项目</w:t>
      </w:r>
      <w:r w:rsidR="00506635">
        <w:rPr>
          <w:rFonts w:ascii="楷体" w:eastAsia="楷体" w:hAnsi="楷体" w:hint="eastAsia"/>
          <w:sz w:val="24"/>
          <w:szCs w:val="28"/>
        </w:rPr>
        <w:t>的潜在投标人应在</w:t>
      </w:r>
      <w:r w:rsidR="00506635">
        <w:rPr>
          <w:rFonts w:ascii="楷体" w:eastAsia="楷体" w:hAnsi="楷体" w:hint="eastAsia"/>
          <w:sz w:val="24"/>
          <w:szCs w:val="28"/>
          <w:u w:val="single"/>
        </w:rPr>
        <w:t>江苏政府采购网--苏</w:t>
      </w:r>
      <w:proofErr w:type="gramStart"/>
      <w:r w:rsidR="00506635">
        <w:rPr>
          <w:rFonts w:ascii="楷体" w:eastAsia="楷体" w:hAnsi="楷体" w:hint="eastAsia"/>
          <w:sz w:val="24"/>
          <w:szCs w:val="28"/>
          <w:u w:val="single"/>
        </w:rPr>
        <w:t>采云</w:t>
      </w:r>
      <w:proofErr w:type="gramEnd"/>
      <w:r w:rsidR="00506635">
        <w:rPr>
          <w:rFonts w:ascii="楷体" w:eastAsia="楷体" w:hAnsi="楷体" w:hint="eastAsia"/>
          <w:sz w:val="24"/>
          <w:szCs w:val="28"/>
          <w:u w:val="single"/>
        </w:rPr>
        <w:t>电子交易平台</w:t>
      </w:r>
      <w:r w:rsidR="009F5174" w:rsidRPr="009F5174">
        <w:rPr>
          <w:rFonts w:ascii="楷体" w:eastAsia="楷体" w:hAnsi="楷体"/>
          <w:sz w:val="24"/>
          <w:szCs w:val="28"/>
          <w:u w:val="single"/>
        </w:rPr>
        <w:t>https://jszfcg.jsczt.cn/jszc/login</w:t>
      </w:r>
      <w:r w:rsidR="00506635">
        <w:rPr>
          <w:rFonts w:ascii="楷体" w:eastAsia="楷体" w:hAnsi="楷体" w:hint="eastAsia"/>
          <w:sz w:val="24"/>
          <w:szCs w:val="28"/>
        </w:rPr>
        <w:t>获取招标文件，并于</w:t>
      </w:r>
      <w:r w:rsidR="00506635">
        <w:rPr>
          <w:rFonts w:ascii="楷体" w:eastAsia="楷体" w:hAnsi="楷体"/>
          <w:color w:val="4472C4"/>
          <w:sz w:val="24"/>
          <w:szCs w:val="28"/>
          <w:u w:val="single"/>
        </w:rPr>
        <w:t>202</w:t>
      </w:r>
      <w:r w:rsidR="00506635">
        <w:rPr>
          <w:rFonts w:ascii="楷体" w:eastAsia="楷体" w:hAnsi="楷体" w:hint="eastAsia"/>
          <w:color w:val="4472C4"/>
          <w:sz w:val="24"/>
          <w:szCs w:val="28"/>
          <w:u w:val="single"/>
        </w:rPr>
        <w:t>6年</w:t>
      </w:r>
      <w:r w:rsidR="004A3DAF">
        <w:rPr>
          <w:rFonts w:ascii="楷体" w:eastAsia="楷体" w:hAnsi="楷体" w:hint="eastAsia"/>
          <w:color w:val="4472C4"/>
          <w:sz w:val="24"/>
          <w:szCs w:val="28"/>
          <w:u w:val="single"/>
        </w:rPr>
        <w:t>09</w:t>
      </w:r>
      <w:r w:rsidR="00506635">
        <w:rPr>
          <w:rFonts w:ascii="楷体" w:eastAsia="楷体" w:hAnsi="楷体" w:hint="eastAsia"/>
          <w:color w:val="4472C4"/>
          <w:sz w:val="24"/>
          <w:szCs w:val="28"/>
          <w:u w:val="single"/>
        </w:rPr>
        <w:t>月</w:t>
      </w:r>
      <w:r w:rsidR="004A3DAF">
        <w:rPr>
          <w:rFonts w:ascii="楷体" w:eastAsia="楷体" w:hAnsi="楷体" w:hint="eastAsia"/>
          <w:color w:val="4472C4"/>
          <w:sz w:val="24"/>
          <w:szCs w:val="28"/>
          <w:u w:val="single"/>
        </w:rPr>
        <w:t>01</w:t>
      </w:r>
      <w:r w:rsidR="00506635">
        <w:rPr>
          <w:rFonts w:ascii="楷体" w:eastAsia="楷体" w:hAnsi="楷体" w:hint="eastAsia"/>
          <w:color w:val="4472C4"/>
          <w:sz w:val="24"/>
          <w:szCs w:val="28"/>
          <w:u w:val="single"/>
        </w:rPr>
        <w:t>日</w:t>
      </w:r>
      <w:r w:rsidR="00506635">
        <w:rPr>
          <w:rFonts w:ascii="楷体" w:eastAsia="楷体" w:hAnsi="楷体"/>
          <w:color w:val="4472C4"/>
          <w:sz w:val="24"/>
          <w:szCs w:val="28"/>
          <w:u w:val="single"/>
        </w:rPr>
        <w:t>09</w:t>
      </w:r>
      <w:r w:rsidR="00506635">
        <w:rPr>
          <w:rFonts w:ascii="楷体" w:eastAsia="楷体" w:hAnsi="楷体" w:hint="eastAsia"/>
          <w:color w:val="4472C4"/>
          <w:sz w:val="24"/>
          <w:szCs w:val="28"/>
          <w:u w:val="single"/>
        </w:rPr>
        <w:t>点</w:t>
      </w:r>
      <w:r w:rsidR="00506635">
        <w:rPr>
          <w:rFonts w:ascii="楷体" w:eastAsia="楷体" w:hAnsi="楷体"/>
          <w:color w:val="4472C4"/>
          <w:sz w:val="24"/>
          <w:szCs w:val="28"/>
          <w:u w:val="single"/>
        </w:rPr>
        <w:t>30</w:t>
      </w:r>
      <w:r w:rsidR="00506635">
        <w:rPr>
          <w:rFonts w:ascii="楷体" w:eastAsia="楷体" w:hAnsi="楷体" w:hint="eastAsia"/>
          <w:color w:val="4472C4"/>
          <w:sz w:val="24"/>
          <w:szCs w:val="28"/>
          <w:u w:val="single"/>
        </w:rPr>
        <w:t>分</w:t>
      </w:r>
      <w:r w:rsidR="00506635">
        <w:rPr>
          <w:rFonts w:ascii="楷体" w:eastAsia="楷体" w:hAnsi="楷体" w:hint="eastAsia"/>
          <w:sz w:val="24"/>
          <w:szCs w:val="28"/>
        </w:rPr>
        <w:t>（</w:t>
      </w:r>
      <w:r w:rsidR="00506635">
        <w:rPr>
          <w:rFonts w:ascii="楷体" w:eastAsia="楷体" w:hAnsi="楷体" w:hint="eastAsia"/>
          <w:bCs/>
          <w:sz w:val="24"/>
          <w:szCs w:val="28"/>
        </w:rPr>
        <w:t>北京时间）前按要求递交投标文件</w:t>
      </w:r>
      <w:r w:rsidR="00506635">
        <w:rPr>
          <w:rFonts w:ascii="楷体" w:eastAsia="楷体" w:hAnsi="楷体" w:hint="eastAsia"/>
          <w:sz w:val="24"/>
          <w:szCs w:val="28"/>
        </w:rPr>
        <w:t>。</w:t>
      </w:r>
    </w:p>
    <w:p w:rsidR="00AC4823" w:rsidRDefault="00506635">
      <w:pPr>
        <w:pStyle w:val="2"/>
        <w:spacing w:line="360" w:lineRule="auto"/>
        <w:ind w:left="-142"/>
        <w:jc w:val="both"/>
        <w:rPr>
          <w:rFonts w:ascii="楷体" w:eastAsia="楷体" w:hAnsi="楷体" w:cs="宋体"/>
          <w:b w:val="0"/>
          <w:sz w:val="24"/>
          <w:szCs w:val="28"/>
        </w:rPr>
      </w:pPr>
      <w:bookmarkStart w:id="8" w:name="_Toc35393790"/>
      <w:bookmarkStart w:id="9" w:name="_Toc35393621"/>
      <w:bookmarkStart w:id="10" w:name="_Toc28359002"/>
      <w:bookmarkStart w:id="11" w:name="_Toc28359079"/>
      <w:bookmarkStart w:id="12" w:name="_Hlk24379207"/>
      <w:r>
        <w:rPr>
          <w:rFonts w:ascii="楷体" w:eastAsia="楷体" w:hAnsi="楷体" w:cs="宋体" w:hint="eastAsia"/>
          <w:b w:val="0"/>
          <w:sz w:val="24"/>
          <w:szCs w:val="28"/>
        </w:rPr>
        <w:t>一、项目基本情况</w:t>
      </w:r>
      <w:bookmarkEnd w:id="8"/>
      <w:bookmarkEnd w:id="9"/>
      <w:bookmarkEnd w:id="10"/>
      <w:bookmarkEnd w:id="11"/>
    </w:p>
    <w:p w:rsidR="00AC4823" w:rsidRDefault="00506635">
      <w:pPr>
        <w:spacing w:line="360" w:lineRule="auto"/>
        <w:ind w:firstLine="480"/>
        <w:rPr>
          <w:rFonts w:ascii="楷体" w:eastAsia="楷体" w:hAnsi="楷体"/>
          <w:sz w:val="24"/>
          <w:szCs w:val="28"/>
        </w:rPr>
      </w:pPr>
      <w:r>
        <w:rPr>
          <w:rFonts w:ascii="楷体" w:eastAsia="楷体" w:hAnsi="楷体" w:hint="eastAsia"/>
          <w:sz w:val="24"/>
          <w:szCs w:val="28"/>
        </w:rPr>
        <w:t>项目编号：</w:t>
      </w:r>
      <w:r w:rsidR="004A3DAF" w:rsidRPr="004A3DAF">
        <w:rPr>
          <w:rFonts w:ascii="楷体" w:eastAsia="楷体" w:hAnsi="楷体" w:hint="eastAsia"/>
          <w:color w:val="4472C4"/>
          <w:sz w:val="24"/>
          <w:szCs w:val="28"/>
        </w:rPr>
        <w:t>JSZC-321181-JSFH-G2026-0036</w:t>
      </w:r>
    </w:p>
    <w:p w:rsidR="00AC4823" w:rsidRDefault="00506635">
      <w:pPr>
        <w:spacing w:line="360" w:lineRule="auto"/>
        <w:ind w:firstLine="480"/>
        <w:rPr>
          <w:rFonts w:ascii="楷体" w:eastAsia="楷体" w:hAnsi="楷体"/>
          <w:color w:val="4472C4"/>
          <w:sz w:val="24"/>
          <w:szCs w:val="28"/>
        </w:rPr>
      </w:pPr>
      <w:r>
        <w:rPr>
          <w:rFonts w:ascii="楷体" w:eastAsia="楷体" w:hAnsi="楷体" w:hint="eastAsia"/>
          <w:sz w:val="24"/>
          <w:szCs w:val="28"/>
        </w:rPr>
        <w:t>项目名称：</w:t>
      </w:r>
      <w:bookmarkStart w:id="13" w:name="OLE_LINK1"/>
      <w:bookmarkStart w:id="14" w:name="OLE_LINK37"/>
      <w:bookmarkStart w:id="15" w:name="OLE_LINK40"/>
      <w:bookmarkStart w:id="16" w:name="OLE_LINK74"/>
      <w:bookmarkStart w:id="17" w:name="OLE_LINK75"/>
      <w:bookmarkStart w:id="18" w:name="OLE_LINK80"/>
      <w:bookmarkEnd w:id="12"/>
      <w:r w:rsidR="0002342A" w:rsidRPr="00317FDE">
        <w:rPr>
          <w:rFonts w:ascii="楷体" w:eastAsia="楷体" w:hAnsi="楷体" w:hint="eastAsia"/>
          <w:color w:val="4472C4"/>
          <w:sz w:val="24"/>
          <w:szCs w:val="28"/>
        </w:rPr>
        <w:t>丹阳市国省道与开发区道路交叉口隐患整治</w:t>
      </w:r>
      <w:bookmarkStart w:id="19" w:name="OLE_LINK28"/>
      <w:bookmarkStart w:id="20" w:name="OLE_LINK43"/>
      <w:bookmarkEnd w:id="13"/>
      <w:r w:rsidR="00472656" w:rsidRPr="00317FDE">
        <w:rPr>
          <w:rFonts w:ascii="楷体" w:eastAsia="楷体" w:hAnsi="楷体" w:hint="eastAsia"/>
          <w:color w:val="4472C4"/>
          <w:sz w:val="24"/>
          <w:szCs w:val="28"/>
        </w:rPr>
        <w:t>项目</w:t>
      </w:r>
      <w:bookmarkEnd w:id="14"/>
      <w:bookmarkEnd w:id="15"/>
      <w:bookmarkEnd w:id="16"/>
      <w:bookmarkEnd w:id="17"/>
      <w:bookmarkEnd w:id="18"/>
      <w:bookmarkEnd w:id="19"/>
      <w:bookmarkEnd w:id="20"/>
    </w:p>
    <w:p w:rsidR="00AC4823" w:rsidRPr="00270A64" w:rsidRDefault="00506635">
      <w:pPr>
        <w:spacing w:line="360" w:lineRule="auto"/>
        <w:ind w:firstLine="480"/>
        <w:rPr>
          <w:rFonts w:ascii="楷体" w:eastAsia="楷体" w:hAnsi="楷体"/>
          <w:color w:val="FF0000"/>
          <w:sz w:val="24"/>
          <w:szCs w:val="28"/>
        </w:rPr>
      </w:pPr>
      <w:r>
        <w:rPr>
          <w:rFonts w:ascii="楷体" w:eastAsia="楷体" w:hAnsi="楷体" w:hint="eastAsia"/>
          <w:sz w:val="24"/>
          <w:szCs w:val="28"/>
        </w:rPr>
        <w:t>预算金额：</w:t>
      </w:r>
      <w:bookmarkStart w:id="21" w:name="OLE_LINK2"/>
      <w:bookmarkStart w:id="22" w:name="OLE_LINK6"/>
      <w:bookmarkStart w:id="23" w:name="OLE_LINK65"/>
      <w:bookmarkStart w:id="24" w:name="OLE_LINK66"/>
      <w:bookmarkStart w:id="25" w:name="OLE_LINK81"/>
      <w:bookmarkStart w:id="26" w:name="OLE_LINK67"/>
      <w:bookmarkStart w:id="27" w:name="OLE_LINK68"/>
      <w:r w:rsidR="00270A64" w:rsidRPr="00317FDE">
        <w:rPr>
          <w:rFonts w:ascii="楷体" w:eastAsia="楷体" w:hAnsi="楷体"/>
          <w:color w:val="4472C4"/>
          <w:sz w:val="24"/>
          <w:szCs w:val="28"/>
        </w:rPr>
        <w:t>2609221.97</w:t>
      </w:r>
      <w:bookmarkEnd w:id="21"/>
      <w:bookmarkEnd w:id="22"/>
      <w:r w:rsidRPr="00317FDE">
        <w:rPr>
          <w:rFonts w:ascii="楷体" w:eastAsia="楷体" w:hAnsi="楷体" w:hint="eastAsia"/>
          <w:color w:val="4472C4"/>
          <w:sz w:val="24"/>
          <w:szCs w:val="28"/>
        </w:rPr>
        <w:t>元</w:t>
      </w:r>
      <w:bookmarkEnd w:id="23"/>
      <w:bookmarkEnd w:id="24"/>
      <w:bookmarkEnd w:id="25"/>
    </w:p>
    <w:bookmarkEnd w:id="26"/>
    <w:bookmarkEnd w:id="27"/>
    <w:p w:rsidR="00AC4823" w:rsidRDefault="00506635">
      <w:pPr>
        <w:spacing w:line="360" w:lineRule="auto"/>
        <w:ind w:firstLine="480"/>
        <w:rPr>
          <w:rFonts w:ascii="楷体" w:eastAsia="楷体" w:hAnsi="楷体"/>
          <w:color w:val="4472C4"/>
          <w:sz w:val="24"/>
          <w:szCs w:val="28"/>
        </w:rPr>
      </w:pPr>
      <w:r w:rsidRPr="00AB32AB">
        <w:rPr>
          <w:rFonts w:ascii="楷体" w:eastAsia="楷体" w:hAnsi="楷体" w:hint="eastAsia"/>
          <w:sz w:val="24"/>
          <w:szCs w:val="28"/>
        </w:rPr>
        <w:t>最高限价：</w:t>
      </w:r>
      <w:bookmarkStart w:id="28" w:name="OLE_LINK96"/>
      <w:bookmarkStart w:id="29" w:name="OLE_LINK97"/>
      <w:bookmarkStart w:id="30" w:name="OLE_LINK41"/>
      <w:bookmarkStart w:id="31" w:name="OLE_LINK42"/>
      <w:bookmarkStart w:id="32" w:name="OLE_LINK18"/>
      <w:bookmarkStart w:id="33" w:name="OLE_LINK99"/>
      <w:r w:rsidR="00334449">
        <w:rPr>
          <w:rFonts w:ascii="楷体" w:eastAsia="楷体" w:hAnsi="楷体" w:hint="eastAsia"/>
          <w:color w:val="4472C4"/>
          <w:sz w:val="24"/>
          <w:szCs w:val="28"/>
        </w:rPr>
        <w:t>2484973.30</w:t>
      </w:r>
      <w:bookmarkEnd w:id="28"/>
      <w:bookmarkEnd w:id="29"/>
      <w:bookmarkEnd w:id="33"/>
      <w:r w:rsidRPr="00317FDE">
        <w:rPr>
          <w:rFonts w:ascii="楷体" w:eastAsia="楷体" w:hAnsi="楷体" w:hint="eastAsia"/>
          <w:color w:val="4472C4"/>
          <w:sz w:val="24"/>
          <w:szCs w:val="28"/>
        </w:rPr>
        <w:t>元</w:t>
      </w:r>
      <w:bookmarkEnd w:id="30"/>
      <w:bookmarkEnd w:id="31"/>
      <w:r>
        <w:rPr>
          <w:rFonts w:ascii="楷体" w:eastAsia="楷体" w:hAnsi="楷体" w:hint="eastAsia"/>
          <w:color w:val="4472C4"/>
          <w:sz w:val="24"/>
          <w:szCs w:val="28"/>
        </w:rPr>
        <w:t>，投标报价超过最高限价的为无效报价，按照无效响应处理。</w:t>
      </w:r>
    </w:p>
    <w:bookmarkEnd w:id="32"/>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sz w:val="24"/>
          <w:szCs w:val="28"/>
        </w:rPr>
        <w:t>采购需求：</w:t>
      </w:r>
      <w:r>
        <w:rPr>
          <w:rFonts w:ascii="楷体" w:eastAsia="楷体" w:hAnsi="楷体" w:hint="eastAsia"/>
          <w:color w:val="4472C4" w:themeColor="accent1"/>
          <w:sz w:val="24"/>
          <w:szCs w:val="28"/>
        </w:rPr>
        <w:t>详细内容及要求见第四部分采购需求。</w:t>
      </w:r>
    </w:p>
    <w:p w:rsidR="00AC4823" w:rsidRDefault="00506635">
      <w:pPr>
        <w:spacing w:line="360" w:lineRule="auto"/>
        <w:ind w:firstLine="480"/>
        <w:rPr>
          <w:rFonts w:ascii="楷体" w:eastAsia="楷体" w:hAnsi="楷体"/>
          <w:sz w:val="24"/>
          <w:szCs w:val="28"/>
        </w:rPr>
      </w:pPr>
      <w:r>
        <w:rPr>
          <w:rFonts w:ascii="楷体" w:eastAsia="楷体" w:hAnsi="楷体" w:hint="eastAsia"/>
          <w:sz w:val="24"/>
          <w:szCs w:val="28"/>
        </w:rPr>
        <w:t>合同履行期限：</w:t>
      </w:r>
      <w:r>
        <w:rPr>
          <w:rFonts w:ascii="楷体" w:eastAsia="楷体" w:hAnsi="楷体" w:hint="eastAsia"/>
          <w:color w:val="4472C4" w:themeColor="accent1"/>
          <w:sz w:val="24"/>
          <w:szCs w:val="28"/>
        </w:rPr>
        <w:t>详细内容及要求见第四部分采购需求。</w:t>
      </w:r>
    </w:p>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color w:val="000000"/>
          <w:sz w:val="24"/>
        </w:rPr>
        <w:t>本项目是否接受联合体投标：</w:t>
      </w:r>
      <w:r>
        <w:rPr>
          <w:rFonts w:ascii="Wingdings 2" w:eastAsia="Wingdings 2" w:hAnsi="Wingdings 2" w:cs="Wingdings 2"/>
          <w:color w:val="00B050"/>
          <w:sz w:val="24"/>
          <w:szCs w:val="28"/>
        </w:rPr>
        <w:t></w:t>
      </w:r>
      <w:r>
        <w:rPr>
          <w:rFonts w:ascii="楷体" w:eastAsia="楷体" w:hAnsi="楷体" w:hint="eastAsia"/>
          <w:color w:val="00B050"/>
          <w:sz w:val="24"/>
          <w:szCs w:val="28"/>
        </w:rPr>
        <w:t>不接受</w:t>
      </w:r>
    </w:p>
    <w:p w:rsidR="00AC4823" w:rsidRDefault="00506635">
      <w:pPr>
        <w:pStyle w:val="2"/>
        <w:spacing w:line="360" w:lineRule="auto"/>
        <w:ind w:left="-142"/>
        <w:jc w:val="both"/>
        <w:rPr>
          <w:rFonts w:ascii="楷体" w:eastAsia="楷体" w:hAnsi="楷体" w:cs="宋体"/>
          <w:b w:val="0"/>
          <w:sz w:val="24"/>
          <w:szCs w:val="28"/>
        </w:rPr>
      </w:pPr>
      <w:bookmarkStart w:id="34" w:name="_Toc35393791"/>
      <w:bookmarkStart w:id="35" w:name="_Toc35393622"/>
      <w:bookmarkStart w:id="36" w:name="_Toc28359003"/>
      <w:bookmarkStart w:id="37" w:name="_Toc28359080"/>
      <w:r>
        <w:rPr>
          <w:rFonts w:ascii="楷体" w:eastAsia="楷体" w:hAnsi="楷体" w:cs="宋体" w:hint="eastAsia"/>
          <w:b w:val="0"/>
          <w:sz w:val="24"/>
          <w:szCs w:val="28"/>
        </w:rPr>
        <w:t>二、申请人的资格要求</w:t>
      </w:r>
      <w:bookmarkEnd w:id="34"/>
      <w:bookmarkEnd w:id="35"/>
      <w:bookmarkEnd w:id="36"/>
      <w:bookmarkEnd w:id="37"/>
      <w:r>
        <w:rPr>
          <w:rFonts w:ascii="楷体" w:eastAsia="楷体" w:hAnsi="楷体" w:cs="宋体" w:hint="eastAsia"/>
          <w:b w:val="0"/>
          <w:sz w:val="24"/>
          <w:szCs w:val="28"/>
        </w:rPr>
        <w:t>:</w:t>
      </w:r>
      <w:r>
        <w:rPr>
          <w:rFonts w:ascii="楷体" w:eastAsia="楷体" w:hAnsi="楷体" w:cs="宋体"/>
          <w:b w:val="0"/>
          <w:sz w:val="24"/>
          <w:szCs w:val="28"/>
        </w:rPr>
        <w:t xml:space="preserve"> </w:t>
      </w:r>
    </w:p>
    <w:p w:rsidR="00AC4823" w:rsidRDefault="00506635">
      <w:pPr>
        <w:spacing w:line="360" w:lineRule="auto"/>
        <w:ind w:firstLine="480"/>
        <w:rPr>
          <w:rFonts w:ascii="楷体" w:eastAsia="楷体" w:hAnsi="楷体"/>
          <w:color w:val="4472C4" w:themeColor="accent1"/>
          <w:sz w:val="24"/>
          <w:szCs w:val="28"/>
        </w:rPr>
      </w:pPr>
      <w:bookmarkStart w:id="38" w:name="OLE_LINK94"/>
      <w:bookmarkStart w:id="39" w:name="_Hlk152166700"/>
      <w:bookmarkStart w:id="40" w:name="_Toc28359081"/>
      <w:bookmarkStart w:id="41" w:name="_Toc28359004"/>
      <w:bookmarkStart w:id="42" w:name="_Toc35393792"/>
      <w:bookmarkStart w:id="43" w:name="_Toc35393623"/>
      <w:r>
        <w:rPr>
          <w:rFonts w:ascii="楷体" w:eastAsia="楷体" w:hAnsi="楷体" w:hint="eastAsia"/>
          <w:color w:val="4472C4" w:themeColor="accent1"/>
          <w:sz w:val="24"/>
          <w:szCs w:val="28"/>
        </w:rPr>
        <w:t>1.满足《中华人民共和国政府采购法》第二十二条规定：</w:t>
      </w:r>
      <w:r>
        <w:rPr>
          <w:rFonts w:ascii="楷体" w:eastAsia="楷体" w:hAnsi="楷体"/>
          <w:color w:val="4472C4" w:themeColor="accent1"/>
          <w:sz w:val="24"/>
          <w:szCs w:val="28"/>
        </w:rPr>
        <w:t xml:space="preserve"> </w:t>
      </w:r>
    </w:p>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color w:val="4472C4" w:themeColor="accent1"/>
          <w:sz w:val="24"/>
          <w:szCs w:val="28"/>
        </w:rPr>
        <w:t>1.1具有独立承担民事责任的能力（提供法人或者其他组织的营业执照等证明文件扫描件；投标人为自然人的，提供其身份证扫描件）；</w:t>
      </w:r>
    </w:p>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color w:val="4472C4" w:themeColor="accent1"/>
          <w:sz w:val="24"/>
          <w:szCs w:val="28"/>
        </w:rPr>
        <w:t>1.2具有良好的商业信誉和健全的财务会计制度[提供</w:t>
      </w:r>
      <w:r w:rsidR="006E3238">
        <w:rPr>
          <w:rFonts w:ascii="楷体" w:eastAsia="楷体" w:hAnsi="楷体" w:hint="eastAsia"/>
          <w:color w:val="4472C4" w:themeColor="accent1"/>
          <w:sz w:val="24"/>
          <w:szCs w:val="28"/>
        </w:rPr>
        <w:t>上一</w:t>
      </w:r>
      <w:r>
        <w:rPr>
          <w:rFonts w:ascii="楷体" w:eastAsia="楷体" w:hAnsi="楷体" w:hint="eastAsia"/>
          <w:color w:val="4472C4" w:themeColor="accent1"/>
          <w:sz w:val="24"/>
          <w:szCs w:val="28"/>
        </w:rPr>
        <w:t>年度财务报告、成立不满一年的提供至少一个月财务报告，或银行出具的资信证明，或财政部门认可的政府采购专业担保机构出具的投标担保函等扫描件，或资格承诺函（格式见第六部分）]；</w:t>
      </w:r>
    </w:p>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color w:val="4472C4" w:themeColor="accent1"/>
          <w:sz w:val="24"/>
          <w:szCs w:val="28"/>
        </w:rPr>
        <w:t>1.3具有履行合同所必需的设备和专业技术能力[提供投标人相关信息一览表或资格承诺函（格式见第六部分）]；</w:t>
      </w:r>
    </w:p>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color w:val="4472C4" w:themeColor="accent1"/>
          <w:sz w:val="24"/>
          <w:szCs w:val="28"/>
        </w:rPr>
        <w:t>1.4有依法缴纳税收和社会保障资金的良好记录[提供参加本次政府采购活</w:t>
      </w:r>
      <w:r>
        <w:rPr>
          <w:rFonts w:ascii="楷体" w:eastAsia="楷体" w:hAnsi="楷体" w:hint="eastAsia"/>
          <w:color w:val="4472C4" w:themeColor="accent1"/>
          <w:sz w:val="24"/>
          <w:szCs w:val="28"/>
        </w:rPr>
        <w:lastRenderedPageBreak/>
        <w:t>动近半年内至少一个月依法缴纳税收和社会保险的凭据扫描件或资格承诺函（格式见第六部分）]；</w:t>
      </w:r>
    </w:p>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color w:val="4472C4" w:themeColor="accent1"/>
          <w:sz w:val="24"/>
          <w:szCs w:val="28"/>
        </w:rPr>
        <w:t>1.5参加政府采购活动前三年内，在经营活动中没有重大违法记录[见投标函或提供资格承诺函（格式见第六部分）];</w:t>
      </w:r>
    </w:p>
    <w:bookmarkEnd w:id="38"/>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color w:val="4472C4" w:themeColor="accent1"/>
          <w:sz w:val="24"/>
          <w:szCs w:val="28"/>
        </w:rPr>
        <w:t>1.6法律、行政法规规定的其他条件：</w:t>
      </w:r>
      <w:bookmarkStart w:id="44" w:name="OLE_LINK220"/>
      <w:bookmarkStart w:id="45" w:name="OLE_LINK221"/>
      <w:r>
        <w:rPr>
          <w:rFonts w:ascii="楷体" w:eastAsia="楷体" w:hAnsi="楷体" w:hint="eastAsia"/>
          <w:bCs/>
          <w:color w:val="4472C4" w:themeColor="accent1"/>
          <w:sz w:val="24"/>
          <w:szCs w:val="28"/>
        </w:rPr>
        <w:t>无</w:t>
      </w:r>
      <w:r>
        <w:rPr>
          <w:rFonts w:ascii="楷体" w:eastAsia="楷体" w:hAnsi="楷体" w:hint="eastAsia"/>
          <w:color w:val="4472C4" w:themeColor="accent1"/>
          <w:sz w:val="24"/>
          <w:szCs w:val="28"/>
        </w:rPr>
        <w:t>。</w:t>
      </w:r>
      <w:bookmarkEnd w:id="39"/>
      <w:bookmarkEnd w:id="44"/>
      <w:bookmarkEnd w:id="45"/>
    </w:p>
    <w:p w:rsidR="00AC4823" w:rsidRDefault="00506635">
      <w:pPr>
        <w:numPr>
          <w:ilvl w:val="0"/>
          <w:numId w:val="1"/>
        </w:numPr>
        <w:spacing w:line="360" w:lineRule="auto"/>
        <w:ind w:firstLine="480"/>
        <w:rPr>
          <w:rFonts w:ascii="楷体" w:eastAsia="楷体" w:hAnsi="楷体"/>
          <w:color w:val="4472C4" w:themeColor="accent1"/>
          <w:sz w:val="24"/>
          <w:szCs w:val="28"/>
        </w:rPr>
      </w:pPr>
      <w:r>
        <w:rPr>
          <w:rFonts w:ascii="楷体" w:eastAsia="楷体" w:hAnsi="楷体" w:hint="eastAsia"/>
          <w:color w:val="4472C4" w:themeColor="accent1"/>
          <w:sz w:val="24"/>
          <w:szCs w:val="28"/>
        </w:rPr>
        <w:t>落实政府采购政策需满足的资格要求：</w:t>
      </w:r>
      <w:r w:rsidRPr="006E3238">
        <w:rPr>
          <w:rFonts w:ascii="楷体" w:eastAsia="楷体" w:hAnsi="楷体" w:hint="eastAsia"/>
          <w:color w:val="4472C4" w:themeColor="accent1"/>
          <w:sz w:val="24"/>
          <w:szCs w:val="28"/>
        </w:rPr>
        <w:t>无。</w:t>
      </w:r>
    </w:p>
    <w:p w:rsidR="00AC4823" w:rsidRDefault="00506635">
      <w:pPr>
        <w:spacing w:line="360" w:lineRule="auto"/>
        <w:ind w:firstLineChars="200" w:firstLine="480"/>
        <w:rPr>
          <w:rFonts w:ascii="仿宋_GB2312" w:eastAsia="楷体" w:hAnsi="仿宋" w:cs="仿宋_GB2312"/>
          <w:sz w:val="24"/>
        </w:rPr>
      </w:pPr>
      <w:r>
        <w:rPr>
          <w:rFonts w:ascii="楷体" w:eastAsia="楷体" w:hAnsi="楷体" w:hint="eastAsia"/>
          <w:color w:val="4472C4" w:themeColor="accent1"/>
          <w:sz w:val="24"/>
          <w:szCs w:val="28"/>
        </w:rPr>
        <w:t xml:space="preserve">3.本项目的特定资格要求：无。 </w:t>
      </w:r>
    </w:p>
    <w:p w:rsidR="00AC4823" w:rsidRDefault="00506635">
      <w:pPr>
        <w:pStyle w:val="2"/>
        <w:spacing w:line="360" w:lineRule="auto"/>
        <w:ind w:left="-142"/>
        <w:jc w:val="both"/>
        <w:rPr>
          <w:rFonts w:ascii="楷体" w:eastAsia="楷体" w:hAnsi="楷体" w:cs="宋体"/>
          <w:b w:val="0"/>
          <w:sz w:val="24"/>
          <w:szCs w:val="28"/>
        </w:rPr>
      </w:pPr>
      <w:r>
        <w:rPr>
          <w:rFonts w:ascii="楷体" w:eastAsia="楷体" w:hAnsi="楷体" w:cs="宋体" w:hint="eastAsia"/>
          <w:b w:val="0"/>
          <w:sz w:val="24"/>
          <w:szCs w:val="28"/>
        </w:rPr>
        <w:t>三、获取招标文件</w:t>
      </w:r>
      <w:bookmarkEnd w:id="40"/>
      <w:bookmarkEnd w:id="41"/>
      <w:bookmarkEnd w:id="42"/>
      <w:bookmarkEnd w:id="43"/>
    </w:p>
    <w:p w:rsidR="00AC4823" w:rsidRDefault="00506635">
      <w:pPr>
        <w:spacing w:line="360" w:lineRule="auto"/>
        <w:ind w:firstLine="480"/>
        <w:rPr>
          <w:rFonts w:ascii="楷体" w:eastAsia="楷体" w:hAnsi="楷体"/>
          <w:color w:val="FF0000"/>
          <w:sz w:val="24"/>
          <w:szCs w:val="28"/>
        </w:rPr>
      </w:pPr>
      <w:r>
        <w:rPr>
          <w:rFonts w:ascii="楷体" w:eastAsia="楷体" w:hAnsi="楷体" w:hint="eastAsia"/>
          <w:sz w:val="24"/>
          <w:szCs w:val="28"/>
        </w:rPr>
        <w:t>获取时间</w:t>
      </w:r>
      <w:r>
        <w:rPr>
          <w:rFonts w:ascii="楷体" w:eastAsia="楷体" w:hAnsi="楷体" w:hint="eastAsia"/>
          <w:color w:val="4472C4"/>
          <w:sz w:val="24"/>
          <w:szCs w:val="28"/>
        </w:rPr>
        <w:t>：</w:t>
      </w:r>
      <w:r>
        <w:rPr>
          <w:rFonts w:ascii="楷体" w:eastAsia="楷体" w:hAnsi="楷体" w:hint="eastAsia"/>
          <w:color w:val="4472C4" w:themeColor="accent1"/>
          <w:sz w:val="24"/>
          <w:szCs w:val="28"/>
        </w:rPr>
        <w:t>自招标文件公告之日起5个工作日</w:t>
      </w:r>
    </w:p>
    <w:p w:rsidR="00AC4823" w:rsidRDefault="00506635">
      <w:pPr>
        <w:spacing w:line="360" w:lineRule="auto"/>
        <w:ind w:firstLine="480"/>
        <w:rPr>
          <w:rFonts w:ascii="楷体" w:eastAsia="楷体" w:hAnsi="楷体"/>
          <w:i/>
          <w:iCs/>
          <w:sz w:val="24"/>
          <w:szCs w:val="28"/>
        </w:rPr>
      </w:pPr>
      <w:r>
        <w:rPr>
          <w:rFonts w:ascii="楷体" w:eastAsia="楷体" w:hAnsi="楷体" w:hint="eastAsia"/>
          <w:sz w:val="24"/>
          <w:szCs w:val="28"/>
        </w:rPr>
        <w:t>获取地点：江苏政府采购网-苏</w:t>
      </w:r>
      <w:proofErr w:type="gramStart"/>
      <w:r>
        <w:rPr>
          <w:rFonts w:ascii="楷体" w:eastAsia="楷体" w:hAnsi="楷体" w:hint="eastAsia"/>
          <w:sz w:val="24"/>
          <w:szCs w:val="28"/>
        </w:rPr>
        <w:t>采云</w:t>
      </w:r>
      <w:proofErr w:type="gramEnd"/>
      <w:r>
        <w:rPr>
          <w:rFonts w:ascii="楷体" w:eastAsia="楷体" w:hAnsi="楷体" w:hint="eastAsia"/>
          <w:sz w:val="24"/>
          <w:szCs w:val="28"/>
        </w:rPr>
        <w:t>电子交易平台</w:t>
      </w:r>
    </w:p>
    <w:p w:rsidR="00AC4823" w:rsidRDefault="00506635">
      <w:pPr>
        <w:spacing w:line="360" w:lineRule="auto"/>
        <w:ind w:firstLine="480"/>
        <w:jc w:val="left"/>
        <w:rPr>
          <w:rFonts w:ascii="楷体" w:eastAsia="楷体" w:hAnsi="楷体"/>
          <w:color w:val="5B9BD5" w:themeColor="accent5"/>
          <w:sz w:val="24"/>
          <w:szCs w:val="28"/>
        </w:rPr>
      </w:pPr>
      <w:r>
        <w:rPr>
          <w:rFonts w:ascii="楷体" w:eastAsia="楷体" w:hAnsi="楷体" w:hint="eastAsia"/>
          <w:sz w:val="24"/>
          <w:szCs w:val="28"/>
        </w:rPr>
        <w:t>获取方式：在线获取（“苏</w:t>
      </w:r>
      <w:proofErr w:type="gramStart"/>
      <w:r>
        <w:rPr>
          <w:rFonts w:ascii="楷体" w:eastAsia="楷体" w:hAnsi="楷体" w:hint="eastAsia"/>
          <w:sz w:val="24"/>
          <w:szCs w:val="28"/>
        </w:rPr>
        <w:t>采云</w:t>
      </w:r>
      <w:proofErr w:type="gramEnd"/>
      <w:r>
        <w:rPr>
          <w:rFonts w:ascii="楷体" w:eastAsia="楷体" w:hAnsi="楷体" w:hint="eastAsia"/>
          <w:sz w:val="24"/>
          <w:szCs w:val="28"/>
        </w:rPr>
        <w:t>”系统用户注册--获取“CA数字证书”--CA绑定与登录--网上报名--下载招标文件，</w:t>
      </w:r>
      <w:bookmarkStart w:id="46" w:name="_Hlk153292470"/>
      <w:r>
        <w:rPr>
          <w:rFonts w:ascii="楷体" w:eastAsia="楷体" w:hAnsi="楷体" w:hint="eastAsia"/>
          <w:sz w:val="24"/>
          <w:szCs w:val="28"/>
        </w:rPr>
        <w:t>具体操作详见“苏</w:t>
      </w:r>
      <w:proofErr w:type="gramStart"/>
      <w:r>
        <w:rPr>
          <w:rFonts w:ascii="楷体" w:eastAsia="楷体" w:hAnsi="楷体" w:hint="eastAsia"/>
          <w:sz w:val="24"/>
          <w:szCs w:val="28"/>
        </w:rPr>
        <w:t>采云</w:t>
      </w:r>
      <w:proofErr w:type="gramEnd"/>
      <w:r>
        <w:rPr>
          <w:rFonts w:ascii="楷体" w:eastAsia="楷体" w:hAnsi="楷体" w:hint="eastAsia"/>
          <w:sz w:val="24"/>
          <w:szCs w:val="28"/>
        </w:rPr>
        <w:t>”系统供应商操作指南</w:t>
      </w:r>
      <w:hyperlink r:id="rId9" w:history="1">
        <w:r>
          <w:rPr>
            <w:rFonts w:ascii="楷体" w:eastAsia="楷体" w:hAnsi="楷体"/>
            <w:color w:val="4472C4" w:themeColor="accent1"/>
            <w:sz w:val="24"/>
          </w:rPr>
          <w:t>http://www.ccgp-jiangsu.gov.cn/jiangsu/zlxz/ee/ee3a4bc5a3454aa2b0d9312230633ce9.html</w:t>
        </w:r>
      </w:hyperlink>
      <w:r>
        <w:rPr>
          <w:rFonts w:ascii="楷体" w:eastAsia="楷体" w:hAnsi="楷体" w:hint="eastAsia"/>
          <w:color w:val="4472C4" w:themeColor="accent1"/>
          <w:sz w:val="24"/>
        </w:rPr>
        <w:t>）</w:t>
      </w:r>
      <w:bookmarkEnd w:id="46"/>
      <w:r>
        <w:rPr>
          <w:rFonts w:ascii="楷体" w:eastAsia="楷体" w:hAnsi="楷体"/>
          <w:color w:val="4472C4" w:themeColor="accent1"/>
          <w:sz w:val="24"/>
        </w:rPr>
        <w:t xml:space="preserve"> </w:t>
      </w:r>
      <w:r>
        <w:rPr>
          <w:rFonts w:ascii="楷体" w:eastAsia="楷体" w:hAnsi="楷体"/>
          <w:color w:val="5B9BD5" w:themeColor="accent5"/>
          <w:sz w:val="24"/>
          <w:szCs w:val="28"/>
        </w:rPr>
        <w:t xml:space="preserve">                </w:t>
      </w:r>
    </w:p>
    <w:p w:rsidR="00AC4823" w:rsidRDefault="00506635">
      <w:pPr>
        <w:spacing w:line="360" w:lineRule="auto"/>
        <w:ind w:firstLine="480"/>
        <w:rPr>
          <w:rFonts w:ascii="楷体" w:eastAsia="楷体" w:hAnsi="楷体"/>
          <w:color w:val="00B050"/>
          <w:sz w:val="24"/>
          <w:szCs w:val="28"/>
        </w:rPr>
      </w:pPr>
      <w:r>
        <w:rPr>
          <w:rFonts w:ascii="楷体" w:eastAsia="楷体" w:hAnsi="楷体" w:hint="eastAsia"/>
          <w:sz w:val="24"/>
          <w:szCs w:val="28"/>
        </w:rPr>
        <w:t>采购文件售价：</w:t>
      </w:r>
      <w:r>
        <w:rPr>
          <w:rFonts w:ascii="楷体" w:eastAsia="楷体" w:hAnsi="楷体" w:hint="eastAsia"/>
          <w:color w:val="2E74B5" w:themeColor="accent5" w:themeShade="BF"/>
          <w:sz w:val="24"/>
          <w:szCs w:val="28"/>
        </w:rPr>
        <w:t>免费</w:t>
      </w:r>
    </w:p>
    <w:p w:rsidR="00AC4823" w:rsidRDefault="00506635">
      <w:pPr>
        <w:pStyle w:val="2"/>
        <w:spacing w:line="360" w:lineRule="auto"/>
        <w:ind w:left="-142"/>
        <w:jc w:val="both"/>
        <w:rPr>
          <w:rFonts w:ascii="楷体" w:eastAsia="楷体" w:hAnsi="楷体" w:cs="宋体"/>
          <w:b w:val="0"/>
          <w:sz w:val="24"/>
          <w:szCs w:val="28"/>
        </w:rPr>
      </w:pPr>
      <w:bookmarkStart w:id="47" w:name="_Toc28359082"/>
      <w:bookmarkStart w:id="48" w:name="_Toc28359005"/>
      <w:bookmarkStart w:id="49" w:name="_Toc35393624"/>
      <w:bookmarkStart w:id="50" w:name="_Toc35393793"/>
      <w:r>
        <w:rPr>
          <w:rFonts w:ascii="楷体" w:eastAsia="楷体" w:hAnsi="楷体" w:cs="宋体" w:hint="eastAsia"/>
          <w:b w:val="0"/>
          <w:sz w:val="24"/>
          <w:szCs w:val="28"/>
        </w:rPr>
        <w:t>四、</w:t>
      </w:r>
      <w:bookmarkEnd w:id="47"/>
      <w:bookmarkEnd w:id="48"/>
      <w:bookmarkEnd w:id="49"/>
      <w:bookmarkEnd w:id="50"/>
      <w:r>
        <w:rPr>
          <w:rFonts w:ascii="楷体" w:eastAsia="楷体" w:hAnsi="楷体" w:cs="宋体" w:hint="eastAsia"/>
          <w:b w:val="0"/>
          <w:sz w:val="24"/>
          <w:szCs w:val="28"/>
        </w:rPr>
        <w:t>提交投标文件截止时间、开标时间和地点</w:t>
      </w:r>
    </w:p>
    <w:p w:rsidR="00AC4823" w:rsidRDefault="00506635">
      <w:pPr>
        <w:spacing w:line="360" w:lineRule="auto"/>
        <w:ind w:firstLine="480"/>
        <w:rPr>
          <w:rFonts w:ascii="楷体" w:eastAsia="楷体" w:hAnsi="楷体"/>
          <w:bCs/>
          <w:sz w:val="24"/>
          <w:szCs w:val="28"/>
          <w:u w:val="single"/>
        </w:rPr>
      </w:pPr>
      <w:r>
        <w:rPr>
          <w:rFonts w:ascii="楷体" w:eastAsia="楷体" w:hAnsi="楷体" w:hint="eastAsia"/>
          <w:bCs/>
          <w:sz w:val="24"/>
          <w:szCs w:val="28"/>
        </w:rPr>
        <w:t>提交截止时间及开标时间：</w:t>
      </w:r>
      <w:r>
        <w:rPr>
          <w:rFonts w:ascii="楷体" w:eastAsia="楷体" w:hAnsi="楷体"/>
          <w:color w:val="4472C4" w:themeColor="accent1"/>
          <w:sz w:val="24"/>
          <w:szCs w:val="28"/>
          <w:u w:val="single"/>
        </w:rPr>
        <w:t>202</w:t>
      </w:r>
      <w:r>
        <w:rPr>
          <w:rFonts w:ascii="楷体" w:eastAsia="楷体" w:hAnsi="楷体" w:hint="eastAsia"/>
          <w:color w:val="4472C4" w:themeColor="accent1"/>
          <w:sz w:val="24"/>
          <w:szCs w:val="28"/>
          <w:u w:val="single"/>
        </w:rPr>
        <w:t>6年</w:t>
      </w:r>
      <w:r w:rsidR="004A3DAF">
        <w:rPr>
          <w:rFonts w:ascii="楷体" w:eastAsia="楷体" w:hAnsi="楷体" w:hint="eastAsia"/>
          <w:color w:val="4472C4" w:themeColor="accent1"/>
          <w:sz w:val="24"/>
          <w:szCs w:val="28"/>
          <w:u w:val="single"/>
        </w:rPr>
        <w:t>09</w:t>
      </w:r>
      <w:r>
        <w:rPr>
          <w:rFonts w:ascii="楷体" w:eastAsia="楷体" w:hAnsi="楷体" w:hint="eastAsia"/>
          <w:color w:val="4472C4" w:themeColor="accent1"/>
          <w:sz w:val="24"/>
          <w:szCs w:val="28"/>
          <w:u w:val="single"/>
        </w:rPr>
        <w:t>月</w:t>
      </w:r>
      <w:r w:rsidR="004A3DAF">
        <w:rPr>
          <w:rFonts w:ascii="楷体" w:eastAsia="楷体" w:hAnsi="楷体" w:hint="eastAsia"/>
          <w:color w:val="4472C4" w:themeColor="accent1"/>
          <w:sz w:val="24"/>
          <w:szCs w:val="28"/>
          <w:u w:val="single"/>
        </w:rPr>
        <w:t>01</w:t>
      </w:r>
      <w:r>
        <w:rPr>
          <w:rFonts w:ascii="楷体" w:eastAsia="楷体" w:hAnsi="楷体" w:hint="eastAsia"/>
          <w:color w:val="4472C4" w:themeColor="accent1"/>
          <w:sz w:val="24"/>
          <w:szCs w:val="28"/>
          <w:u w:val="single"/>
        </w:rPr>
        <w:t>日</w:t>
      </w:r>
      <w:r>
        <w:rPr>
          <w:rFonts w:ascii="楷体" w:eastAsia="楷体" w:hAnsi="楷体"/>
          <w:bCs/>
          <w:color w:val="4472C4"/>
          <w:sz w:val="24"/>
          <w:szCs w:val="28"/>
          <w:u w:val="single"/>
        </w:rPr>
        <w:t>09</w:t>
      </w:r>
      <w:r>
        <w:rPr>
          <w:rFonts w:ascii="楷体" w:eastAsia="楷体" w:hAnsi="楷体" w:hint="eastAsia"/>
          <w:bCs/>
          <w:color w:val="4472C4"/>
          <w:sz w:val="24"/>
          <w:szCs w:val="28"/>
          <w:u w:val="single"/>
        </w:rPr>
        <w:t>点</w:t>
      </w:r>
      <w:r>
        <w:rPr>
          <w:rFonts w:ascii="楷体" w:eastAsia="楷体" w:hAnsi="楷体"/>
          <w:bCs/>
          <w:color w:val="4472C4"/>
          <w:sz w:val="24"/>
          <w:szCs w:val="28"/>
          <w:u w:val="single"/>
        </w:rPr>
        <w:t>30</w:t>
      </w:r>
      <w:r>
        <w:rPr>
          <w:rFonts w:ascii="楷体" w:eastAsia="楷体" w:hAnsi="楷体" w:hint="eastAsia"/>
          <w:bCs/>
          <w:color w:val="4472C4"/>
          <w:sz w:val="24"/>
          <w:szCs w:val="28"/>
          <w:u w:val="single"/>
        </w:rPr>
        <w:t>分</w:t>
      </w:r>
      <w:r>
        <w:rPr>
          <w:rFonts w:ascii="楷体" w:eastAsia="楷体" w:hAnsi="楷体" w:hint="eastAsia"/>
          <w:bCs/>
          <w:sz w:val="24"/>
          <w:szCs w:val="28"/>
        </w:rPr>
        <w:t>（北京时间）</w:t>
      </w:r>
    </w:p>
    <w:p w:rsidR="00AC4823" w:rsidRDefault="00506635">
      <w:pPr>
        <w:spacing w:line="360" w:lineRule="auto"/>
        <w:ind w:firstLine="480"/>
        <w:rPr>
          <w:rFonts w:ascii="楷体" w:eastAsia="楷体" w:hAnsi="楷体"/>
          <w:sz w:val="24"/>
          <w:szCs w:val="28"/>
        </w:rPr>
      </w:pPr>
      <w:r>
        <w:rPr>
          <w:rFonts w:ascii="楷体" w:eastAsia="楷体" w:hAnsi="楷体" w:hint="eastAsia"/>
          <w:sz w:val="24"/>
          <w:szCs w:val="28"/>
        </w:rPr>
        <w:t>开标地点：苏</w:t>
      </w:r>
      <w:proofErr w:type="gramStart"/>
      <w:r>
        <w:rPr>
          <w:rFonts w:ascii="楷体" w:eastAsia="楷体" w:hAnsi="楷体" w:hint="eastAsia"/>
          <w:sz w:val="24"/>
          <w:szCs w:val="28"/>
        </w:rPr>
        <w:t>采云</w:t>
      </w:r>
      <w:proofErr w:type="gramEnd"/>
      <w:r>
        <w:rPr>
          <w:rFonts w:ascii="楷体" w:eastAsia="楷体" w:hAnsi="楷体" w:hint="eastAsia"/>
          <w:sz w:val="24"/>
          <w:szCs w:val="28"/>
        </w:rPr>
        <w:t>系统网上开标大厅</w:t>
      </w:r>
    </w:p>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sz w:val="24"/>
          <w:szCs w:val="28"/>
        </w:rPr>
        <w:t>注意事项：</w:t>
      </w:r>
      <w:bookmarkStart w:id="51" w:name="_Toc28359007"/>
      <w:bookmarkStart w:id="52" w:name="_Toc28359084"/>
      <w:bookmarkStart w:id="53" w:name="_Toc35393625"/>
      <w:bookmarkStart w:id="54" w:name="_Toc35393794"/>
      <w:r>
        <w:rPr>
          <w:rFonts w:ascii="楷体" w:eastAsia="楷体" w:hAnsi="楷体" w:hint="eastAsia"/>
          <w:color w:val="4472C4" w:themeColor="accent1"/>
          <w:sz w:val="24"/>
          <w:szCs w:val="28"/>
        </w:rPr>
        <w:t>（1）本项目通过</w:t>
      </w:r>
      <w:bookmarkStart w:id="55" w:name="OLE_LINK69"/>
      <w:r>
        <w:rPr>
          <w:rFonts w:ascii="楷体" w:eastAsia="楷体" w:hAnsi="楷体" w:hint="eastAsia"/>
          <w:color w:val="4472C4" w:themeColor="accent1"/>
          <w:sz w:val="24"/>
          <w:szCs w:val="28"/>
        </w:rPr>
        <w:t>苏</w:t>
      </w:r>
      <w:proofErr w:type="gramStart"/>
      <w:r>
        <w:rPr>
          <w:rFonts w:ascii="楷体" w:eastAsia="楷体" w:hAnsi="楷体" w:hint="eastAsia"/>
          <w:color w:val="4472C4" w:themeColor="accent1"/>
          <w:sz w:val="24"/>
          <w:szCs w:val="28"/>
        </w:rPr>
        <w:t>采云</w:t>
      </w:r>
      <w:bookmarkEnd w:id="55"/>
      <w:proofErr w:type="gramEnd"/>
      <w:r>
        <w:rPr>
          <w:rFonts w:ascii="楷体" w:eastAsia="楷体" w:hAnsi="楷体" w:hint="eastAsia"/>
          <w:color w:val="4472C4" w:themeColor="accent1"/>
          <w:sz w:val="24"/>
          <w:szCs w:val="28"/>
        </w:rPr>
        <w:t>电子交易平台进行采购，投标人须通过</w:t>
      </w:r>
      <w:r>
        <w:rPr>
          <w:rFonts w:ascii="楷体" w:eastAsia="楷体" w:hAnsi="楷体" w:hint="eastAsia"/>
          <w:color w:val="4472C4" w:themeColor="accent1"/>
          <w:sz w:val="24"/>
          <w:szCs w:val="28"/>
          <w:u w:val="single"/>
        </w:rPr>
        <w:t>苏</w:t>
      </w:r>
      <w:proofErr w:type="gramStart"/>
      <w:r>
        <w:rPr>
          <w:rFonts w:ascii="楷体" w:eastAsia="楷体" w:hAnsi="楷体" w:hint="eastAsia"/>
          <w:color w:val="4472C4" w:themeColor="accent1"/>
          <w:sz w:val="24"/>
          <w:szCs w:val="28"/>
          <w:u w:val="single"/>
        </w:rPr>
        <w:t>采云</w:t>
      </w:r>
      <w:proofErr w:type="gramEnd"/>
      <w:r>
        <w:rPr>
          <w:rFonts w:ascii="楷体" w:eastAsia="楷体" w:hAnsi="楷体" w:hint="eastAsia"/>
          <w:color w:val="4472C4" w:themeColor="accent1"/>
          <w:sz w:val="24"/>
          <w:szCs w:val="28"/>
        </w:rPr>
        <w:t>发布的最新响应文件制作软件（下载地址：具体操作详见“苏</w:t>
      </w:r>
      <w:proofErr w:type="gramStart"/>
      <w:r>
        <w:rPr>
          <w:rFonts w:ascii="楷体" w:eastAsia="楷体" w:hAnsi="楷体" w:hint="eastAsia"/>
          <w:color w:val="4472C4" w:themeColor="accent1"/>
          <w:sz w:val="24"/>
          <w:szCs w:val="28"/>
        </w:rPr>
        <w:t>采云</w:t>
      </w:r>
      <w:proofErr w:type="gramEnd"/>
      <w:r>
        <w:rPr>
          <w:rFonts w:ascii="楷体" w:eastAsia="楷体" w:hAnsi="楷体" w:hint="eastAsia"/>
          <w:color w:val="4472C4" w:themeColor="accent1"/>
          <w:sz w:val="24"/>
          <w:szCs w:val="28"/>
        </w:rPr>
        <w:t>”系统供应商操作指南http://www.ccgp-jiangsu.gov.cn/jiangsu/zlxz/ee/ee3a4bc5a3454aa2b0d9312230633ce9.html）在线制作并提交投标文件。截至投标截止时间，电子交易平台投标通道将关闭，投标人未完成电子投标文件有效提交的，其投标将被拒绝。</w:t>
      </w:r>
    </w:p>
    <w:p w:rsidR="00AC4823" w:rsidRDefault="00506635">
      <w:pPr>
        <w:spacing w:line="360" w:lineRule="auto"/>
        <w:ind w:firstLine="480"/>
        <w:rPr>
          <w:rFonts w:ascii="楷体" w:eastAsia="楷体" w:hAnsi="楷体"/>
          <w:color w:val="4472C4" w:themeColor="accent1"/>
          <w:sz w:val="24"/>
          <w:szCs w:val="28"/>
        </w:rPr>
      </w:pPr>
      <w:r>
        <w:rPr>
          <w:rFonts w:ascii="楷体" w:eastAsia="楷体" w:hAnsi="楷体" w:hint="eastAsia"/>
          <w:color w:val="4472C4" w:themeColor="accent1"/>
          <w:sz w:val="24"/>
          <w:szCs w:val="28"/>
        </w:rPr>
        <w:t>（2）本项目采用网上开标方式，请投标人事先做好电脑环境准备，自行选择互联网连接畅通的场地，在规定的开标时间登录“苏</w:t>
      </w:r>
      <w:proofErr w:type="gramStart"/>
      <w:r>
        <w:rPr>
          <w:rFonts w:ascii="楷体" w:eastAsia="楷体" w:hAnsi="楷体" w:hint="eastAsia"/>
          <w:color w:val="4472C4" w:themeColor="accent1"/>
          <w:sz w:val="24"/>
          <w:szCs w:val="28"/>
        </w:rPr>
        <w:t>采云</w:t>
      </w:r>
      <w:proofErr w:type="gramEnd"/>
      <w:r>
        <w:rPr>
          <w:rFonts w:ascii="楷体" w:eastAsia="楷体" w:hAnsi="楷体" w:hint="eastAsia"/>
          <w:color w:val="4472C4" w:themeColor="accent1"/>
          <w:sz w:val="24"/>
          <w:szCs w:val="28"/>
        </w:rPr>
        <w:t>”系统开标大厅进行投标文件解密。</w:t>
      </w:r>
    </w:p>
    <w:p w:rsidR="00AC4823" w:rsidRDefault="00506635">
      <w:pPr>
        <w:pStyle w:val="2"/>
        <w:spacing w:line="360" w:lineRule="auto"/>
        <w:ind w:left="-142"/>
        <w:jc w:val="both"/>
        <w:rPr>
          <w:rFonts w:ascii="楷体" w:eastAsia="楷体" w:hAnsi="楷体" w:cs="宋体"/>
          <w:b w:val="0"/>
          <w:bCs/>
          <w:sz w:val="24"/>
          <w:szCs w:val="28"/>
        </w:rPr>
      </w:pPr>
      <w:r>
        <w:rPr>
          <w:rFonts w:ascii="楷体" w:eastAsia="楷体" w:hAnsi="楷体" w:cs="宋体" w:hint="eastAsia"/>
          <w:b w:val="0"/>
          <w:bCs/>
          <w:sz w:val="24"/>
          <w:szCs w:val="28"/>
        </w:rPr>
        <w:lastRenderedPageBreak/>
        <w:t>五、公告期限</w:t>
      </w:r>
      <w:bookmarkEnd w:id="51"/>
      <w:bookmarkEnd w:id="52"/>
      <w:bookmarkEnd w:id="53"/>
      <w:bookmarkEnd w:id="54"/>
    </w:p>
    <w:p w:rsidR="00AC4823" w:rsidRDefault="00506635">
      <w:pPr>
        <w:spacing w:line="360" w:lineRule="auto"/>
        <w:ind w:firstLine="480"/>
        <w:rPr>
          <w:rFonts w:ascii="楷体" w:eastAsia="楷体" w:hAnsi="楷体" w:cs="宋体"/>
          <w:sz w:val="24"/>
          <w:szCs w:val="28"/>
        </w:rPr>
      </w:pPr>
      <w:r>
        <w:rPr>
          <w:rFonts w:ascii="楷体" w:eastAsia="楷体" w:hAnsi="楷体" w:cs="宋体" w:hint="eastAsia"/>
          <w:sz w:val="24"/>
          <w:szCs w:val="28"/>
        </w:rPr>
        <w:t>自本公告发布之日起5个工作日。</w:t>
      </w:r>
    </w:p>
    <w:p w:rsidR="00AC4823" w:rsidRDefault="00506635">
      <w:pPr>
        <w:pStyle w:val="2"/>
        <w:spacing w:line="360" w:lineRule="auto"/>
        <w:ind w:left="-142"/>
        <w:jc w:val="both"/>
        <w:rPr>
          <w:rFonts w:ascii="楷体" w:eastAsia="楷体" w:hAnsi="楷体" w:cs="宋体"/>
          <w:b w:val="0"/>
          <w:sz w:val="24"/>
          <w:szCs w:val="28"/>
        </w:rPr>
      </w:pPr>
      <w:bookmarkStart w:id="56" w:name="_Toc35393626"/>
      <w:bookmarkStart w:id="57" w:name="_Toc35393795"/>
      <w:r>
        <w:rPr>
          <w:rFonts w:ascii="楷体" w:eastAsia="楷体" w:hAnsi="楷体" w:cs="宋体" w:hint="eastAsia"/>
          <w:b w:val="0"/>
          <w:sz w:val="24"/>
          <w:szCs w:val="28"/>
        </w:rPr>
        <w:t>六、其他补充事宜</w:t>
      </w:r>
      <w:bookmarkEnd w:id="56"/>
      <w:bookmarkEnd w:id="57"/>
    </w:p>
    <w:p w:rsidR="00AC4823" w:rsidRDefault="00506635">
      <w:pPr>
        <w:pStyle w:val="37"/>
        <w:widowControl/>
        <w:spacing w:line="360" w:lineRule="auto"/>
        <w:ind w:firstLine="480"/>
        <w:jc w:val="left"/>
        <w:rPr>
          <w:rFonts w:ascii="楷体" w:eastAsia="楷体" w:hAnsi="楷体" w:cs="宋体"/>
          <w:color w:val="4472C4" w:themeColor="accent1"/>
          <w:sz w:val="24"/>
          <w:szCs w:val="28"/>
        </w:rPr>
      </w:pPr>
      <w:bookmarkStart w:id="58" w:name="_Toc35393627"/>
      <w:bookmarkStart w:id="59" w:name="_Toc28359085"/>
      <w:bookmarkStart w:id="60" w:name="_Toc28359008"/>
      <w:bookmarkStart w:id="61" w:name="_Toc35393796"/>
      <w:r>
        <w:rPr>
          <w:rFonts w:ascii="楷体" w:eastAsia="楷体" w:hAnsi="楷体" w:cs="宋体" w:hint="eastAsia"/>
          <w:color w:val="4472C4" w:themeColor="accent1"/>
          <w:sz w:val="24"/>
          <w:szCs w:val="28"/>
        </w:rPr>
        <w:t>1.本项目通过电子交易平台进行采购，请在投标前详细阅读《“苏</w:t>
      </w:r>
      <w:proofErr w:type="gramStart"/>
      <w:r>
        <w:rPr>
          <w:rFonts w:ascii="楷体" w:eastAsia="楷体" w:hAnsi="楷体" w:cs="宋体" w:hint="eastAsia"/>
          <w:color w:val="4472C4" w:themeColor="accent1"/>
          <w:sz w:val="24"/>
          <w:szCs w:val="28"/>
        </w:rPr>
        <w:t>采云</w:t>
      </w:r>
      <w:proofErr w:type="gramEnd"/>
      <w:r>
        <w:rPr>
          <w:rFonts w:ascii="楷体" w:eastAsia="楷体" w:hAnsi="楷体" w:cs="宋体" w:hint="eastAsia"/>
          <w:color w:val="4472C4" w:themeColor="accent1"/>
          <w:sz w:val="24"/>
          <w:szCs w:val="28"/>
        </w:rPr>
        <w:t>”系统供应商操作手册》（</w:t>
      </w:r>
      <w:r>
        <w:rPr>
          <w:rFonts w:ascii="楷体" w:eastAsia="楷体" w:hAnsi="楷体" w:cs="宋体"/>
          <w:color w:val="4472C4" w:themeColor="accent1"/>
          <w:sz w:val="24"/>
          <w:szCs w:val="28"/>
        </w:rPr>
        <w:t>http://www.ccgp-jiangsu.gov.cn/jiangsu/zlxz/ee/ee3a4bc5a3454aa2b0d9312230633ce9.html</w:t>
      </w:r>
      <w:r>
        <w:rPr>
          <w:rFonts w:ascii="楷体" w:eastAsia="楷体" w:hAnsi="楷体" w:cs="宋体" w:hint="eastAsia"/>
          <w:color w:val="4472C4" w:themeColor="accent1"/>
          <w:sz w:val="24"/>
          <w:szCs w:val="28"/>
        </w:rPr>
        <w:t>）；投标人在使用系统进行投标的过程中如遇到涉及平台使用的任何问题，应在工作日上午9：00-1</w:t>
      </w:r>
      <w:r>
        <w:rPr>
          <w:rFonts w:ascii="楷体" w:eastAsia="楷体" w:hAnsi="楷体" w:cs="宋体"/>
          <w:color w:val="4472C4" w:themeColor="accent1"/>
          <w:sz w:val="24"/>
          <w:szCs w:val="28"/>
        </w:rPr>
        <w:t>1</w:t>
      </w:r>
      <w:r>
        <w:rPr>
          <w:rFonts w:ascii="楷体" w:eastAsia="楷体" w:hAnsi="楷体" w:cs="宋体" w:hint="eastAsia"/>
          <w:color w:val="4472C4" w:themeColor="accent1"/>
          <w:sz w:val="24"/>
          <w:szCs w:val="28"/>
        </w:rPr>
        <w:t>:</w:t>
      </w:r>
      <w:r>
        <w:rPr>
          <w:rFonts w:ascii="楷体" w:eastAsia="楷体" w:hAnsi="楷体" w:cs="宋体"/>
          <w:color w:val="4472C4" w:themeColor="accent1"/>
          <w:sz w:val="24"/>
          <w:szCs w:val="28"/>
        </w:rPr>
        <w:t>3</w:t>
      </w:r>
      <w:r>
        <w:rPr>
          <w:rFonts w:ascii="楷体" w:eastAsia="楷体" w:hAnsi="楷体" w:cs="宋体" w:hint="eastAsia"/>
          <w:color w:val="4472C4" w:themeColor="accent1"/>
          <w:sz w:val="24"/>
          <w:szCs w:val="28"/>
        </w:rPr>
        <w:t>0 下午13:30-17:30期间致电技术支持热线咨询，联系方式：</w:t>
      </w:r>
      <w:r>
        <w:rPr>
          <w:rFonts w:ascii="楷体" w:eastAsia="楷体" w:hAnsi="楷体" w:cs="宋体"/>
          <w:color w:val="4472C4" w:themeColor="accent1"/>
          <w:sz w:val="24"/>
          <w:szCs w:val="28"/>
        </w:rPr>
        <w:t>0519-86722803</w:t>
      </w:r>
      <w:r>
        <w:rPr>
          <w:rFonts w:ascii="楷体" w:eastAsia="楷体" w:hAnsi="楷体" w:cs="宋体" w:hint="eastAsia"/>
          <w:color w:val="4472C4" w:themeColor="accent1"/>
          <w:sz w:val="24"/>
          <w:szCs w:val="28"/>
        </w:rPr>
        <w:t>。</w:t>
      </w:r>
    </w:p>
    <w:p w:rsidR="00AC4823" w:rsidRDefault="00506635">
      <w:pPr>
        <w:pStyle w:val="37"/>
        <w:widowControl/>
        <w:spacing w:line="360" w:lineRule="auto"/>
        <w:ind w:firstLine="480"/>
        <w:jc w:val="left"/>
        <w:rPr>
          <w:rFonts w:ascii="楷体" w:eastAsia="楷体" w:hAnsi="楷体" w:cs="宋体"/>
          <w:color w:val="4472C4" w:themeColor="accent1"/>
          <w:sz w:val="24"/>
          <w:szCs w:val="28"/>
        </w:rPr>
      </w:pPr>
      <w:r>
        <w:rPr>
          <w:rFonts w:ascii="楷体" w:eastAsia="楷体" w:hAnsi="楷体" w:cs="宋体" w:hint="eastAsia"/>
          <w:color w:val="4472C4" w:themeColor="accent1"/>
          <w:sz w:val="24"/>
          <w:szCs w:val="28"/>
        </w:rPr>
        <w:t>2.投标人投标需提前办理政府采购CA数字证书及电子签章，镇江地区意源（方正）办理方式：镇江市</w:t>
      </w:r>
      <w:proofErr w:type="gramStart"/>
      <w:r>
        <w:rPr>
          <w:rFonts w:ascii="楷体" w:eastAsia="楷体" w:hAnsi="楷体" w:cs="宋体" w:hint="eastAsia"/>
          <w:color w:val="4472C4" w:themeColor="accent1"/>
          <w:sz w:val="24"/>
          <w:szCs w:val="28"/>
        </w:rPr>
        <w:t>润州区冠城路</w:t>
      </w:r>
      <w:proofErr w:type="gramEnd"/>
      <w:r>
        <w:rPr>
          <w:rFonts w:ascii="楷体" w:eastAsia="楷体" w:hAnsi="楷体" w:cs="宋体" w:hint="eastAsia"/>
          <w:color w:val="4472C4" w:themeColor="accent1"/>
          <w:sz w:val="24"/>
          <w:szCs w:val="28"/>
        </w:rPr>
        <w:t>8号工人大厦7楼公共资源交易中心大厅CA窗口。工作日办公时间：9:00-12:00、13:30-17:30。联系人：邵娟，联系电话：13655287962，办理指南地址：http://jsxcmm.com/help/gys.html。</w:t>
      </w:r>
    </w:p>
    <w:p w:rsidR="00AC4823" w:rsidRDefault="00506635">
      <w:pPr>
        <w:pStyle w:val="37"/>
        <w:widowControl/>
        <w:spacing w:line="360" w:lineRule="auto"/>
        <w:ind w:firstLine="480"/>
        <w:jc w:val="left"/>
        <w:rPr>
          <w:rFonts w:ascii="楷体" w:eastAsia="楷体" w:hAnsi="楷体" w:cs="宋体"/>
          <w:color w:val="4472C4" w:themeColor="accent1"/>
          <w:sz w:val="24"/>
          <w:szCs w:val="28"/>
        </w:rPr>
      </w:pPr>
      <w:r>
        <w:rPr>
          <w:rFonts w:ascii="楷体" w:eastAsia="楷体" w:hAnsi="楷体" w:cs="宋体" w:hint="eastAsia"/>
          <w:color w:val="4472C4" w:themeColor="accent1"/>
          <w:sz w:val="24"/>
          <w:szCs w:val="28"/>
        </w:rPr>
        <w:t>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w:t>
      </w:r>
      <w:proofErr w:type="gramStart"/>
      <w:r>
        <w:rPr>
          <w:rFonts w:ascii="楷体" w:eastAsia="楷体" w:hAnsi="楷体" w:cs="宋体" w:hint="eastAsia"/>
          <w:color w:val="4472C4" w:themeColor="accent1"/>
          <w:sz w:val="24"/>
          <w:szCs w:val="28"/>
        </w:rPr>
        <w:t>锁发生</w:t>
      </w:r>
      <w:proofErr w:type="gramEnd"/>
      <w:r>
        <w:rPr>
          <w:rFonts w:ascii="楷体" w:eastAsia="楷体" w:hAnsi="楷体" w:cs="宋体" w:hint="eastAsia"/>
          <w:color w:val="4472C4" w:themeColor="accent1"/>
          <w:sz w:val="24"/>
          <w:szCs w:val="28"/>
        </w:rPr>
        <w:t>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rsidR="00AC4823" w:rsidRDefault="00506635">
      <w:pPr>
        <w:pStyle w:val="37"/>
        <w:widowControl/>
        <w:spacing w:line="360" w:lineRule="auto"/>
        <w:ind w:firstLine="480"/>
        <w:jc w:val="left"/>
        <w:rPr>
          <w:rFonts w:ascii="楷体" w:eastAsia="楷体" w:hAnsi="楷体" w:cs="宋体"/>
          <w:color w:val="4472C4" w:themeColor="accent1"/>
          <w:sz w:val="24"/>
          <w:szCs w:val="28"/>
        </w:rPr>
      </w:pPr>
      <w:r>
        <w:rPr>
          <w:rFonts w:ascii="楷体" w:eastAsia="楷体" w:hAnsi="楷体" w:cs="宋体" w:hint="eastAsia"/>
          <w:color w:val="4472C4" w:themeColor="accent1"/>
          <w:sz w:val="24"/>
          <w:szCs w:val="28"/>
        </w:rPr>
        <w:t>4.因投标人自身软硬件配备不齐全或发生故障等问题而导致在交互过程中出现不稳定或中断等情况的，由投标人自身承担一切后果。</w:t>
      </w:r>
    </w:p>
    <w:p w:rsidR="00AC4823" w:rsidRDefault="00506635">
      <w:pPr>
        <w:pStyle w:val="37"/>
        <w:widowControl/>
        <w:spacing w:line="360" w:lineRule="auto"/>
        <w:ind w:firstLine="480"/>
        <w:jc w:val="left"/>
        <w:rPr>
          <w:rFonts w:ascii="楷体" w:eastAsia="楷体" w:hAnsi="楷体" w:cs="宋体"/>
          <w:color w:val="4472C4" w:themeColor="accent1"/>
          <w:sz w:val="24"/>
          <w:szCs w:val="28"/>
        </w:rPr>
      </w:pPr>
      <w:r>
        <w:rPr>
          <w:rFonts w:ascii="楷体" w:eastAsia="楷体" w:hAnsi="楷体" w:cs="宋体" w:hint="eastAsia"/>
          <w:color w:val="4472C4" w:themeColor="accent1"/>
          <w:sz w:val="24"/>
          <w:szCs w:val="28"/>
        </w:rPr>
        <w:t>5.有关本次招标的事项若存在变动或修改，敬请及时关注江苏政府采购网的更正公告。</w:t>
      </w:r>
    </w:p>
    <w:p w:rsidR="00AC4823" w:rsidRDefault="00506635">
      <w:pPr>
        <w:pStyle w:val="37"/>
        <w:widowControl/>
        <w:spacing w:line="360" w:lineRule="auto"/>
        <w:ind w:firstLine="480"/>
        <w:jc w:val="left"/>
        <w:rPr>
          <w:rFonts w:ascii="楷体" w:eastAsia="楷体" w:hAnsi="楷体" w:cs="宋体"/>
          <w:color w:val="4472C4" w:themeColor="accent1"/>
          <w:sz w:val="24"/>
          <w:szCs w:val="28"/>
        </w:rPr>
      </w:pPr>
      <w:r>
        <w:rPr>
          <w:rFonts w:ascii="楷体" w:eastAsia="楷体" w:hAnsi="楷体" w:cs="宋体" w:hint="eastAsia"/>
          <w:color w:val="4472C4" w:themeColor="accent1"/>
          <w:sz w:val="24"/>
          <w:szCs w:val="28"/>
        </w:rPr>
        <w:t>6.本次招标不收取投标保证金。</w:t>
      </w:r>
    </w:p>
    <w:p w:rsidR="00AC4823" w:rsidRDefault="00506635">
      <w:pPr>
        <w:pStyle w:val="2"/>
        <w:spacing w:line="360" w:lineRule="auto"/>
        <w:ind w:left="-142"/>
        <w:jc w:val="both"/>
        <w:rPr>
          <w:rFonts w:ascii="楷体" w:eastAsia="楷体" w:hAnsi="楷体" w:cs="宋体"/>
          <w:b w:val="0"/>
          <w:sz w:val="24"/>
          <w:szCs w:val="28"/>
        </w:rPr>
      </w:pPr>
      <w:r>
        <w:rPr>
          <w:rFonts w:ascii="楷体" w:eastAsia="楷体" w:hAnsi="楷体" w:cs="宋体" w:hint="eastAsia"/>
          <w:b w:val="0"/>
          <w:sz w:val="24"/>
          <w:szCs w:val="28"/>
        </w:rPr>
        <w:lastRenderedPageBreak/>
        <w:t>七、对本次招标提出询问，请按以下方式联系。</w:t>
      </w:r>
      <w:bookmarkEnd w:id="58"/>
      <w:bookmarkEnd w:id="59"/>
      <w:bookmarkEnd w:id="60"/>
      <w:bookmarkEnd w:id="61"/>
    </w:p>
    <w:p w:rsidR="00AC4823" w:rsidRDefault="00506635">
      <w:pPr>
        <w:widowControl/>
        <w:spacing w:line="360" w:lineRule="auto"/>
        <w:ind w:firstLine="720"/>
        <w:jc w:val="left"/>
        <w:rPr>
          <w:rFonts w:ascii="楷体" w:eastAsia="楷体" w:hAnsi="楷体"/>
          <w:sz w:val="24"/>
          <w:szCs w:val="28"/>
        </w:rPr>
      </w:pPr>
      <w:r>
        <w:rPr>
          <w:rFonts w:ascii="楷体" w:eastAsia="楷体" w:hAnsi="楷体" w:cs="宋体" w:hint="eastAsia"/>
          <w:sz w:val="24"/>
          <w:szCs w:val="28"/>
        </w:rPr>
        <w:t>1.采购人信息</w:t>
      </w:r>
    </w:p>
    <w:p w:rsidR="00AC4823" w:rsidRDefault="00506635">
      <w:pPr>
        <w:spacing w:line="360" w:lineRule="auto"/>
        <w:ind w:left="1079" w:hanging="300"/>
        <w:jc w:val="left"/>
        <w:rPr>
          <w:rFonts w:ascii="楷体" w:eastAsia="楷体" w:hAnsi="楷体"/>
          <w:sz w:val="24"/>
          <w:szCs w:val="28"/>
        </w:rPr>
      </w:pPr>
      <w:r>
        <w:rPr>
          <w:rFonts w:ascii="楷体" w:eastAsia="楷体" w:hAnsi="楷体" w:hint="eastAsia"/>
          <w:sz w:val="24"/>
          <w:szCs w:val="28"/>
        </w:rPr>
        <w:t>名 称：</w:t>
      </w:r>
      <w:bookmarkStart w:id="62" w:name="OLE_LINK7"/>
      <w:bookmarkStart w:id="63" w:name="OLE_LINK8"/>
      <w:bookmarkStart w:id="64" w:name="OLE_LINK48"/>
      <w:bookmarkStart w:id="65" w:name="OLE_LINK95"/>
      <w:bookmarkStart w:id="66" w:name="OLE_LINK29"/>
      <w:r w:rsidR="00DE3EE0" w:rsidRPr="00FA711A">
        <w:rPr>
          <w:rFonts w:ascii="楷体" w:eastAsia="楷体" w:hAnsi="楷体" w:cs="宋体" w:hint="eastAsia"/>
          <w:color w:val="4472C4" w:themeColor="accent1"/>
          <w:sz w:val="24"/>
          <w:szCs w:val="28"/>
        </w:rPr>
        <w:t>江苏丹阳经济开发区管理委员会</w:t>
      </w:r>
      <w:bookmarkEnd w:id="62"/>
      <w:bookmarkEnd w:id="63"/>
      <w:bookmarkEnd w:id="64"/>
      <w:bookmarkEnd w:id="65"/>
    </w:p>
    <w:bookmarkEnd w:id="66"/>
    <w:p w:rsidR="00AC4823" w:rsidRDefault="00506635">
      <w:pPr>
        <w:spacing w:line="360" w:lineRule="auto"/>
        <w:ind w:left="1079" w:hanging="300"/>
        <w:jc w:val="left"/>
        <w:rPr>
          <w:rFonts w:ascii="楷体" w:eastAsia="楷体" w:hAnsi="楷体" w:cs="宋体"/>
          <w:color w:val="4472C4" w:themeColor="accent1"/>
          <w:sz w:val="24"/>
          <w:szCs w:val="28"/>
        </w:rPr>
      </w:pPr>
      <w:r>
        <w:rPr>
          <w:rFonts w:ascii="楷体" w:eastAsia="楷体" w:hAnsi="楷体" w:hint="eastAsia"/>
          <w:sz w:val="24"/>
          <w:szCs w:val="28"/>
        </w:rPr>
        <w:t>地 址：</w:t>
      </w:r>
      <w:bookmarkStart w:id="67" w:name="OLE_LINK102"/>
      <w:bookmarkStart w:id="68" w:name="OLE_LINK103"/>
      <w:r w:rsidR="00FA711A" w:rsidRPr="00FA711A">
        <w:rPr>
          <w:rFonts w:ascii="楷体" w:eastAsia="楷体" w:hAnsi="楷体" w:cs="宋体" w:hint="eastAsia"/>
          <w:color w:val="4472C4" w:themeColor="accent1"/>
          <w:sz w:val="24"/>
          <w:szCs w:val="28"/>
        </w:rPr>
        <w:t>丹阳市齐梁路 19 号高新技术创业园 H 座</w:t>
      </w:r>
      <w:bookmarkEnd w:id="67"/>
      <w:bookmarkEnd w:id="68"/>
      <w:r w:rsidR="00FA711A" w:rsidRPr="00FA711A">
        <w:rPr>
          <w:rFonts w:ascii="楷体" w:eastAsia="楷体" w:hAnsi="楷体" w:cs="宋体" w:hint="eastAsia"/>
          <w:color w:val="4472C4" w:themeColor="accent1"/>
          <w:sz w:val="24"/>
          <w:szCs w:val="28"/>
        </w:rPr>
        <w:t xml:space="preserve"> </w:t>
      </w:r>
      <w:r w:rsidR="00DE3EE0">
        <w:rPr>
          <w:rFonts w:ascii="楷体" w:eastAsia="楷体" w:hAnsi="楷体" w:cs="宋体"/>
          <w:color w:val="4472C4" w:themeColor="accent1"/>
          <w:sz w:val="24"/>
          <w:szCs w:val="28"/>
        </w:rPr>
        <w:t xml:space="preserve"> </w:t>
      </w:r>
    </w:p>
    <w:p w:rsidR="00AC4823" w:rsidRDefault="00506635">
      <w:pPr>
        <w:spacing w:line="360" w:lineRule="auto"/>
        <w:ind w:left="1079" w:hanging="300"/>
        <w:jc w:val="left"/>
        <w:rPr>
          <w:rFonts w:ascii="楷体" w:eastAsia="楷体" w:hAnsi="楷体"/>
          <w:sz w:val="24"/>
          <w:szCs w:val="28"/>
        </w:rPr>
      </w:pPr>
      <w:r>
        <w:rPr>
          <w:rFonts w:ascii="楷体" w:eastAsia="楷体" w:hAnsi="楷体" w:hint="eastAsia"/>
          <w:sz w:val="24"/>
          <w:szCs w:val="28"/>
        </w:rPr>
        <w:t>联系方式：</w:t>
      </w:r>
      <w:bookmarkStart w:id="69" w:name="OLE_LINK59"/>
      <w:bookmarkStart w:id="70" w:name="OLE_LINK60"/>
      <w:bookmarkStart w:id="71" w:name="_Toc28359086"/>
      <w:bookmarkStart w:id="72" w:name="_Toc28359009"/>
      <w:bookmarkStart w:id="73" w:name="OLE_LINK101"/>
      <w:r w:rsidR="00FA711A" w:rsidRPr="000935B5">
        <w:rPr>
          <w:rFonts w:ascii="楷体" w:eastAsia="楷体" w:hAnsi="楷体" w:cs="宋体"/>
          <w:color w:val="4472C4" w:themeColor="accent1"/>
          <w:sz w:val="24"/>
          <w:szCs w:val="28"/>
        </w:rPr>
        <w:t>0511-86885759</w:t>
      </w:r>
      <w:bookmarkEnd w:id="69"/>
      <w:bookmarkEnd w:id="70"/>
      <w:bookmarkEnd w:id="73"/>
    </w:p>
    <w:p w:rsidR="00AC4823" w:rsidRDefault="00506635">
      <w:pPr>
        <w:spacing w:line="360" w:lineRule="auto"/>
        <w:ind w:left="1079" w:hanging="300"/>
        <w:jc w:val="left"/>
        <w:rPr>
          <w:rFonts w:ascii="楷体" w:eastAsia="楷体" w:hAnsi="楷体"/>
          <w:sz w:val="24"/>
          <w:szCs w:val="28"/>
        </w:rPr>
      </w:pPr>
      <w:bookmarkStart w:id="74" w:name="OLE_LINK178"/>
      <w:bookmarkStart w:id="75" w:name="OLE_LINK179"/>
      <w:bookmarkStart w:id="76" w:name="OLE_LINK123"/>
      <w:bookmarkStart w:id="77" w:name="OLE_LINK149"/>
      <w:r>
        <w:rPr>
          <w:rFonts w:ascii="楷体" w:eastAsia="楷体" w:hAnsi="楷体" w:cs="宋体" w:hint="eastAsia"/>
          <w:sz w:val="24"/>
          <w:szCs w:val="28"/>
        </w:rPr>
        <w:t>2.采购代理机构信息</w:t>
      </w:r>
      <w:bookmarkEnd w:id="71"/>
      <w:bookmarkEnd w:id="72"/>
    </w:p>
    <w:p w:rsidR="00AC4823" w:rsidRDefault="00506635">
      <w:pPr>
        <w:spacing w:line="360" w:lineRule="auto"/>
        <w:ind w:left="1079" w:hanging="300"/>
        <w:jc w:val="left"/>
        <w:rPr>
          <w:rFonts w:ascii="楷体" w:eastAsia="楷体" w:hAnsi="楷体"/>
          <w:sz w:val="24"/>
          <w:szCs w:val="28"/>
        </w:rPr>
      </w:pPr>
      <w:bookmarkStart w:id="78" w:name="OLE_LINK175"/>
      <w:bookmarkStart w:id="79" w:name="OLE_LINK176"/>
      <w:bookmarkStart w:id="80" w:name="OLE_LINK177"/>
      <w:r>
        <w:rPr>
          <w:rFonts w:ascii="楷体" w:eastAsia="楷体" w:hAnsi="楷体" w:hint="eastAsia"/>
          <w:sz w:val="24"/>
          <w:szCs w:val="28"/>
        </w:rPr>
        <w:t>名 称：</w:t>
      </w:r>
      <w:r>
        <w:rPr>
          <w:rFonts w:ascii="楷体" w:eastAsia="楷体" w:hAnsi="楷体" w:cs="宋体" w:hint="eastAsia"/>
          <w:color w:val="4472C4" w:themeColor="accent1"/>
          <w:sz w:val="24"/>
          <w:szCs w:val="28"/>
        </w:rPr>
        <w:t>江苏富华工程造价咨询有限公司</w:t>
      </w:r>
    </w:p>
    <w:p w:rsidR="00AC4823" w:rsidRDefault="00506635">
      <w:pPr>
        <w:spacing w:line="360" w:lineRule="auto"/>
        <w:ind w:left="1079" w:hanging="300"/>
        <w:jc w:val="left"/>
        <w:rPr>
          <w:rFonts w:ascii="楷体" w:eastAsia="楷体" w:hAnsi="楷体"/>
          <w:sz w:val="24"/>
          <w:szCs w:val="28"/>
        </w:rPr>
      </w:pPr>
      <w:r>
        <w:rPr>
          <w:rFonts w:ascii="楷体" w:eastAsia="楷体" w:hAnsi="楷体" w:hint="eastAsia"/>
          <w:sz w:val="24"/>
          <w:szCs w:val="28"/>
        </w:rPr>
        <w:t>地 址：</w:t>
      </w:r>
      <w:bookmarkStart w:id="81" w:name="OLE_LINK107"/>
      <w:bookmarkStart w:id="82" w:name="OLE_LINK110"/>
      <w:r>
        <w:rPr>
          <w:rFonts w:ascii="楷体" w:eastAsia="楷体" w:hAnsi="楷体" w:cs="宋体" w:hint="eastAsia"/>
          <w:color w:val="4472C4" w:themeColor="accent1"/>
          <w:sz w:val="24"/>
          <w:szCs w:val="28"/>
        </w:rPr>
        <w:t>丹阳市开发区凤凰南路御</w:t>
      </w:r>
      <w:proofErr w:type="gramStart"/>
      <w:r>
        <w:rPr>
          <w:rFonts w:ascii="楷体" w:eastAsia="楷体" w:hAnsi="楷体" w:cs="宋体" w:hint="eastAsia"/>
          <w:color w:val="4472C4" w:themeColor="accent1"/>
          <w:sz w:val="24"/>
          <w:szCs w:val="28"/>
        </w:rPr>
        <w:t>珑</w:t>
      </w:r>
      <w:proofErr w:type="gramEnd"/>
      <w:r>
        <w:rPr>
          <w:rFonts w:ascii="楷体" w:eastAsia="楷体" w:hAnsi="楷体" w:cs="宋体" w:hint="eastAsia"/>
          <w:color w:val="4472C4" w:themeColor="accent1"/>
          <w:sz w:val="24"/>
          <w:szCs w:val="28"/>
        </w:rPr>
        <w:t>湾办公楼六楼</w:t>
      </w:r>
      <w:bookmarkEnd w:id="81"/>
      <w:bookmarkEnd w:id="82"/>
    </w:p>
    <w:p w:rsidR="00AC4823" w:rsidRDefault="00506635">
      <w:pPr>
        <w:spacing w:line="360" w:lineRule="auto"/>
        <w:ind w:left="1079" w:hanging="300"/>
        <w:jc w:val="left"/>
        <w:rPr>
          <w:rFonts w:ascii="楷体" w:eastAsia="楷体" w:hAnsi="楷体"/>
          <w:color w:val="FF0000"/>
          <w:sz w:val="24"/>
          <w:szCs w:val="28"/>
        </w:rPr>
      </w:pPr>
      <w:r>
        <w:rPr>
          <w:rFonts w:ascii="楷体" w:eastAsia="楷体" w:hAnsi="楷体" w:hint="eastAsia"/>
          <w:sz w:val="24"/>
          <w:szCs w:val="28"/>
        </w:rPr>
        <w:t>联系方式：</w:t>
      </w:r>
      <w:bookmarkStart w:id="83" w:name="_Toc28359087"/>
      <w:bookmarkStart w:id="84" w:name="_Toc28359010"/>
      <w:r>
        <w:rPr>
          <w:rFonts w:ascii="楷体" w:eastAsia="楷体" w:hAnsi="楷体" w:cs="宋体"/>
          <w:color w:val="4472C4" w:themeColor="accent1"/>
          <w:sz w:val="24"/>
          <w:szCs w:val="28"/>
        </w:rPr>
        <w:t>0511-86921820</w:t>
      </w:r>
    </w:p>
    <w:bookmarkEnd w:id="78"/>
    <w:bookmarkEnd w:id="79"/>
    <w:bookmarkEnd w:id="80"/>
    <w:p w:rsidR="00AC4823" w:rsidRDefault="00506635">
      <w:pPr>
        <w:spacing w:line="360" w:lineRule="auto"/>
        <w:ind w:left="1079" w:hanging="300"/>
        <w:jc w:val="left"/>
        <w:rPr>
          <w:rFonts w:ascii="楷体" w:eastAsia="楷体" w:hAnsi="楷体"/>
          <w:sz w:val="24"/>
          <w:szCs w:val="28"/>
        </w:rPr>
      </w:pPr>
      <w:r>
        <w:rPr>
          <w:rFonts w:ascii="楷体" w:eastAsia="楷体" w:hAnsi="楷体" w:cs="宋体" w:hint="eastAsia"/>
          <w:sz w:val="24"/>
          <w:szCs w:val="28"/>
        </w:rPr>
        <w:t>3.项目联系方式</w:t>
      </w:r>
      <w:bookmarkEnd w:id="83"/>
      <w:bookmarkEnd w:id="84"/>
    </w:p>
    <w:p w:rsidR="00AC4823" w:rsidRDefault="00506635">
      <w:pPr>
        <w:spacing w:line="360" w:lineRule="auto"/>
        <w:ind w:left="1079" w:hanging="300"/>
        <w:jc w:val="left"/>
        <w:rPr>
          <w:rFonts w:ascii="楷体" w:eastAsia="楷体" w:hAnsi="楷体"/>
          <w:sz w:val="24"/>
          <w:szCs w:val="28"/>
        </w:rPr>
      </w:pPr>
      <w:r>
        <w:rPr>
          <w:rFonts w:ascii="楷体" w:eastAsia="楷体" w:hAnsi="楷体" w:hint="eastAsia"/>
          <w:sz w:val="24"/>
          <w:szCs w:val="28"/>
        </w:rPr>
        <w:t>项目联系人：</w:t>
      </w:r>
      <w:r>
        <w:rPr>
          <w:rFonts w:ascii="楷体" w:eastAsia="楷体" w:hAnsi="楷体" w:cs="宋体" w:hint="eastAsia"/>
          <w:color w:val="4472C4" w:themeColor="accent1"/>
          <w:sz w:val="24"/>
          <w:szCs w:val="28"/>
        </w:rPr>
        <w:t>周丽娜</w:t>
      </w:r>
    </w:p>
    <w:p w:rsidR="00AC4823" w:rsidRDefault="00506635">
      <w:pPr>
        <w:spacing w:line="360" w:lineRule="auto"/>
        <w:ind w:left="1079" w:hanging="300"/>
        <w:jc w:val="left"/>
        <w:rPr>
          <w:rFonts w:ascii="楷体" w:eastAsia="楷体" w:hAnsi="楷体"/>
          <w:sz w:val="24"/>
          <w:szCs w:val="28"/>
        </w:rPr>
      </w:pPr>
      <w:r>
        <w:rPr>
          <w:rFonts w:ascii="楷体" w:eastAsia="楷体" w:hAnsi="楷体" w:hint="eastAsia"/>
          <w:sz w:val="24"/>
          <w:szCs w:val="28"/>
        </w:rPr>
        <w:t>电 话：</w:t>
      </w:r>
      <w:r>
        <w:rPr>
          <w:rFonts w:ascii="楷体" w:eastAsia="楷体" w:hAnsi="楷体" w:cs="宋体"/>
          <w:color w:val="4472C4" w:themeColor="accent1"/>
          <w:sz w:val="24"/>
          <w:szCs w:val="28"/>
        </w:rPr>
        <w:t>0511-86921820</w:t>
      </w:r>
    </w:p>
    <w:bookmarkEnd w:id="74"/>
    <w:bookmarkEnd w:id="75"/>
    <w:bookmarkEnd w:id="76"/>
    <w:bookmarkEnd w:id="77"/>
    <w:p w:rsidR="00AC4823" w:rsidRDefault="00AC4823">
      <w:pPr>
        <w:spacing w:line="360" w:lineRule="auto"/>
        <w:ind w:left="1079" w:hanging="300"/>
        <w:jc w:val="right"/>
        <w:rPr>
          <w:rFonts w:ascii="楷体" w:eastAsia="楷体" w:hAnsi="楷体" w:cs="宋体"/>
          <w:color w:val="5B9BD5" w:themeColor="accent5"/>
          <w:sz w:val="24"/>
          <w:szCs w:val="28"/>
        </w:rPr>
      </w:pPr>
    </w:p>
    <w:p w:rsidR="00AC4823" w:rsidRDefault="00506635">
      <w:pPr>
        <w:spacing w:line="360" w:lineRule="auto"/>
        <w:ind w:left="1079" w:hanging="300"/>
        <w:jc w:val="right"/>
        <w:rPr>
          <w:rFonts w:ascii="楷体" w:eastAsia="楷体" w:hAnsi="楷体" w:cs="宋体"/>
          <w:color w:val="4472C4" w:themeColor="accent1"/>
          <w:sz w:val="24"/>
          <w:szCs w:val="28"/>
        </w:rPr>
      </w:pPr>
      <w:r>
        <w:rPr>
          <w:rFonts w:ascii="楷体" w:eastAsia="楷体" w:hAnsi="楷体" w:cs="宋体" w:hint="eastAsia"/>
          <w:color w:val="4472C4" w:themeColor="accent1"/>
          <w:sz w:val="24"/>
          <w:szCs w:val="28"/>
        </w:rPr>
        <w:t xml:space="preserve">江苏富华工程造价咨询有限公司                                                 </w:t>
      </w:r>
      <w:r>
        <w:rPr>
          <w:rFonts w:ascii="楷体" w:eastAsia="楷体" w:hAnsi="楷体" w:cs="宋体"/>
          <w:color w:val="4472C4" w:themeColor="accent1"/>
          <w:sz w:val="24"/>
          <w:szCs w:val="28"/>
        </w:rPr>
        <w:t>202</w:t>
      </w:r>
      <w:r>
        <w:rPr>
          <w:rFonts w:ascii="楷体" w:eastAsia="楷体" w:hAnsi="楷体" w:cs="宋体" w:hint="eastAsia"/>
          <w:color w:val="4472C4" w:themeColor="accent1"/>
          <w:sz w:val="24"/>
          <w:szCs w:val="28"/>
        </w:rPr>
        <w:t>6年</w:t>
      </w:r>
      <w:r w:rsidR="004A3DAF">
        <w:rPr>
          <w:rFonts w:ascii="楷体" w:eastAsia="楷体" w:hAnsi="楷体" w:cs="宋体" w:hint="eastAsia"/>
          <w:color w:val="4472C4" w:themeColor="accent1"/>
          <w:sz w:val="24"/>
          <w:szCs w:val="28"/>
        </w:rPr>
        <w:t>08</w:t>
      </w:r>
      <w:r>
        <w:rPr>
          <w:rFonts w:ascii="楷体" w:eastAsia="楷体" w:hAnsi="楷体" w:cs="宋体" w:hint="eastAsia"/>
          <w:color w:val="4472C4" w:themeColor="accent1"/>
          <w:sz w:val="24"/>
          <w:szCs w:val="28"/>
        </w:rPr>
        <w:t>月</w:t>
      </w:r>
      <w:r w:rsidR="004A3DAF">
        <w:rPr>
          <w:rFonts w:ascii="楷体" w:eastAsia="楷体" w:hAnsi="楷体" w:cs="宋体" w:hint="eastAsia"/>
          <w:color w:val="4472C4" w:themeColor="accent1"/>
          <w:sz w:val="24"/>
          <w:szCs w:val="28"/>
        </w:rPr>
        <w:t>07</w:t>
      </w:r>
      <w:r>
        <w:rPr>
          <w:rFonts w:ascii="楷体" w:eastAsia="楷体" w:hAnsi="楷体" w:cs="宋体" w:hint="eastAsia"/>
          <w:color w:val="4472C4" w:themeColor="accent1"/>
          <w:sz w:val="24"/>
          <w:szCs w:val="28"/>
        </w:rPr>
        <w:t>日</w:t>
      </w:r>
    </w:p>
    <w:bookmarkEnd w:id="3"/>
    <w:bookmarkEnd w:id="4"/>
    <w:bookmarkEnd w:id="5"/>
    <w:bookmarkEnd w:id="6"/>
    <w:bookmarkEnd w:id="7"/>
    <w:p w:rsidR="00AC4823" w:rsidRDefault="00AC4823">
      <w:pPr>
        <w:spacing w:line="360" w:lineRule="auto"/>
        <w:ind w:firstLine="480"/>
        <w:rPr>
          <w:rFonts w:ascii="楷体" w:eastAsia="楷体" w:hAnsi="楷体"/>
          <w:sz w:val="24"/>
        </w:rPr>
      </w:pPr>
    </w:p>
    <w:p w:rsidR="00AC4823" w:rsidRDefault="00AC4823">
      <w:pPr>
        <w:pStyle w:val="3"/>
        <w:keepNext w:val="0"/>
        <w:keepLines w:val="0"/>
        <w:spacing w:before="0" w:after="0" w:line="360" w:lineRule="auto"/>
        <w:jc w:val="center"/>
        <w:rPr>
          <w:rFonts w:ascii="楷体" w:eastAsia="楷体" w:hAnsi="楷体"/>
          <w:szCs w:val="32"/>
        </w:rPr>
      </w:pPr>
      <w:bookmarkStart w:id="85" w:name="_Toc92168000"/>
      <w:bookmarkStart w:id="86" w:name="_Toc100386034"/>
    </w:p>
    <w:p w:rsidR="00AC4823" w:rsidRDefault="00AC4823">
      <w:pPr>
        <w:rPr>
          <w:rFonts w:ascii="楷体" w:eastAsia="楷体" w:hAnsi="楷体"/>
          <w:szCs w:val="32"/>
        </w:rPr>
      </w:pPr>
    </w:p>
    <w:p w:rsidR="00AC4823" w:rsidRDefault="00506635">
      <w:pPr>
        <w:widowControl/>
        <w:jc w:val="left"/>
        <w:rPr>
          <w:rFonts w:ascii="楷体" w:eastAsia="楷体" w:hAnsi="楷体"/>
          <w:b/>
          <w:sz w:val="32"/>
          <w:szCs w:val="32"/>
        </w:rPr>
      </w:pPr>
      <w:r>
        <w:rPr>
          <w:rFonts w:ascii="楷体" w:eastAsia="楷体" w:hAnsi="楷体"/>
          <w:szCs w:val="32"/>
        </w:rPr>
        <w:br w:type="page" w:clear="all"/>
      </w:r>
    </w:p>
    <w:p w:rsidR="00AC4823" w:rsidRDefault="00506635">
      <w:pPr>
        <w:pStyle w:val="3"/>
        <w:keepNext w:val="0"/>
        <w:keepLines w:val="0"/>
        <w:spacing w:before="0" w:after="0" w:line="360" w:lineRule="auto"/>
        <w:jc w:val="center"/>
        <w:rPr>
          <w:rFonts w:ascii="楷体" w:eastAsia="楷体" w:hAnsi="楷体"/>
          <w:szCs w:val="32"/>
        </w:rPr>
      </w:pPr>
      <w:r>
        <w:rPr>
          <w:rFonts w:ascii="楷体" w:eastAsia="楷体" w:hAnsi="楷体" w:hint="eastAsia"/>
          <w:szCs w:val="32"/>
        </w:rPr>
        <w:lastRenderedPageBreak/>
        <w:t>第二部分    投标人须知</w:t>
      </w:r>
    </w:p>
    <w:p w:rsidR="00AC4823" w:rsidRDefault="00506635">
      <w:pPr>
        <w:pStyle w:val="3"/>
        <w:keepNext w:val="0"/>
        <w:keepLines w:val="0"/>
        <w:spacing w:before="0" w:after="0" w:line="360" w:lineRule="auto"/>
        <w:jc w:val="center"/>
        <w:rPr>
          <w:rFonts w:ascii="楷体" w:eastAsia="楷体" w:hAnsi="楷体"/>
          <w:szCs w:val="32"/>
        </w:rPr>
      </w:pPr>
      <w:r>
        <w:rPr>
          <w:rFonts w:ascii="楷体" w:eastAsia="楷体" w:hAnsi="楷体" w:hint="eastAsia"/>
          <w:szCs w:val="32"/>
        </w:rPr>
        <w:t>前附表</w:t>
      </w:r>
    </w:p>
    <w:tbl>
      <w:tblPr>
        <w:tblStyle w:val="a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1759"/>
        <w:gridCol w:w="6016"/>
      </w:tblGrid>
      <w:tr w:rsidR="00AC4823">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序号</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事项</w:t>
            </w:r>
          </w:p>
        </w:tc>
        <w:tc>
          <w:tcPr>
            <w:tcW w:w="3540"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本项目规定</w:t>
            </w:r>
          </w:p>
        </w:tc>
      </w:tr>
      <w:tr w:rsidR="00AC4823">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1</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报价要求</w:t>
            </w:r>
          </w:p>
        </w:tc>
        <w:tc>
          <w:tcPr>
            <w:tcW w:w="3540" w:type="pct"/>
            <w:vAlign w:val="center"/>
          </w:tcPr>
          <w:p w:rsidR="00AC4823" w:rsidRDefault="00506635">
            <w:pPr>
              <w:pStyle w:val="a0"/>
              <w:ind w:firstLine="0"/>
              <w:rPr>
                <w:rFonts w:ascii="楷体" w:eastAsia="楷体" w:hAnsi="楷体" w:cs="楷体"/>
                <w:sz w:val="24"/>
              </w:rPr>
            </w:pPr>
            <w:r>
              <w:rPr>
                <w:rFonts w:ascii="楷体" w:eastAsia="楷体" w:hAnsi="楷体" w:cs="楷体" w:hint="eastAsia"/>
                <w:sz w:val="24"/>
              </w:rPr>
              <w:t xml:space="preserve">投标应以人民币报价（保留至小数点后 2 位，四舍五入）。  </w:t>
            </w:r>
          </w:p>
          <w:p w:rsidR="00AC4823" w:rsidRDefault="00506635">
            <w:pPr>
              <w:pStyle w:val="a0"/>
              <w:ind w:firstLine="0"/>
              <w:rPr>
                <w:rFonts w:ascii="楷体" w:eastAsia="楷体" w:hAnsi="楷体" w:cs="楷体"/>
                <w:sz w:val="24"/>
              </w:rPr>
            </w:pPr>
            <w:r>
              <w:rPr>
                <w:rFonts w:ascii="楷体" w:eastAsia="楷体" w:hAnsi="楷体" w:cs="楷体" w:hint="eastAsia"/>
                <w:sz w:val="24"/>
              </w:rPr>
              <w:t>投标人应按招标文件所提供的各报价表格式报价。投标人应对招标文件内所要采购的全部内容进行报价，只</w:t>
            </w:r>
            <w:proofErr w:type="gramStart"/>
            <w:r>
              <w:rPr>
                <w:rFonts w:ascii="楷体" w:eastAsia="楷体" w:hAnsi="楷体" w:cs="楷体" w:hint="eastAsia"/>
                <w:sz w:val="24"/>
              </w:rPr>
              <w:t>投其中</w:t>
            </w:r>
            <w:proofErr w:type="gramEnd"/>
            <w:r>
              <w:rPr>
                <w:rFonts w:ascii="楷体" w:eastAsia="楷体" w:hAnsi="楷体" w:cs="楷体" w:hint="eastAsia"/>
                <w:sz w:val="24"/>
              </w:rPr>
              <w:t xml:space="preserve">部分内容者，其标书将被拒绝。  </w:t>
            </w:r>
          </w:p>
          <w:p w:rsidR="00AC4823" w:rsidRDefault="00506635">
            <w:pPr>
              <w:pStyle w:val="a0"/>
              <w:ind w:firstLine="0"/>
              <w:rPr>
                <w:rFonts w:ascii="楷体" w:eastAsia="楷体" w:hAnsi="楷体" w:cs="楷体"/>
                <w:sz w:val="24"/>
              </w:rPr>
            </w:pPr>
            <w:bookmarkStart w:id="87" w:name="OLE_LINK156"/>
            <w:bookmarkStart w:id="88" w:name="OLE_LINK157"/>
            <w:r>
              <w:rPr>
                <w:rFonts w:ascii="楷体" w:eastAsia="楷体" w:hAnsi="楷体" w:cs="楷体" w:hint="eastAsia"/>
                <w:sz w:val="24"/>
              </w:rPr>
              <w:t>投标人应对本项目报出最具有竞争力的价格，除非合同中另有规定，投标人对“第四部分 采购需求”中的全部内容的报价应包括招标文件所确定的招标范围内全部货物、</w:t>
            </w:r>
            <w:r w:rsidR="00B7373A" w:rsidRPr="00853D71">
              <w:rPr>
                <w:rFonts w:ascii="楷体" w:eastAsia="楷体" w:hAnsi="楷体" w:cs="楷体" w:hint="eastAsia"/>
                <w:sz w:val="24"/>
              </w:rPr>
              <w:t>施工、</w:t>
            </w:r>
            <w:r>
              <w:rPr>
                <w:rFonts w:ascii="楷体" w:eastAsia="楷体" w:hAnsi="楷体" w:cs="楷体" w:hint="eastAsia"/>
                <w:sz w:val="24"/>
              </w:rPr>
              <w:t>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End w:id="87"/>
            <w:bookmarkEnd w:id="88"/>
            <w:r>
              <w:rPr>
                <w:rFonts w:ascii="楷体" w:eastAsia="楷体" w:hAnsi="楷体" w:cs="楷体" w:hint="eastAsia"/>
                <w:sz w:val="24"/>
              </w:rPr>
              <w:t>，</w:t>
            </w:r>
            <w:r>
              <w:rPr>
                <w:rFonts w:ascii="楷体" w:eastAsia="楷体" w:hAnsi="楷体" w:hint="eastAsia"/>
                <w:sz w:val="24"/>
              </w:rPr>
              <w:t>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p>
          <w:p w:rsidR="00AC4823" w:rsidRDefault="00506635">
            <w:pPr>
              <w:rPr>
                <w:rFonts w:ascii="楷体" w:eastAsia="楷体" w:hAnsi="楷体" w:cs="楷体"/>
                <w:sz w:val="24"/>
              </w:rPr>
            </w:pPr>
            <w:r>
              <w:rPr>
                <w:rFonts w:ascii="楷体" w:eastAsia="楷体" w:hAnsi="楷体" w:cs="楷体" w:hint="eastAsia"/>
                <w:sz w:val="24"/>
              </w:rPr>
              <w:t>一项投标内容只允许一个报价，采购代理机构不接受任何有选择性的投标报价。</w:t>
            </w:r>
          </w:p>
          <w:p w:rsidR="00AC4823" w:rsidRDefault="00506635">
            <w:pPr>
              <w:pStyle w:val="a0"/>
              <w:ind w:firstLine="0"/>
              <w:rPr>
                <w:rFonts w:ascii="楷体" w:eastAsia="楷体" w:hAnsi="楷体" w:cs="楷体"/>
                <w:sz w:val="24"/>
              </w:rPr>
            </w:pPr>
            <w:r>
              <w:rPr>
                <w:rFonts w:ascii="楷体" w:eastAsia="楷体" w:hAnsi="楷体" w:cs="楷体" w:hint="eastAsia"/>
                <w:sz w:val="24"/>
              </w:rPr>
              <w:t xml:space="preserve">最低投标报价不能作为中标的唯一保证。  </w:t>
            </w:r>
          </w:p>
          <w:p w:rsidR="00AC4823" w:rsidRDefault="00506635">
            <w:pPr>
              <w:pStyle w:val="a0"/>
              <w:ind w:firstLine="0"/>
              <w:rPr>
                <w:rFonts w:ascii="楷体" w:eastAsia="楷体" w:hAnsi="楷体" w:cs="楷体"/>
                <w:sz w:val="24"/>
              </w:rPr>
            </w:pPr>
            <w:r>
              <w:rPr>
                <w:rFonts w:ascii="楷体" w:eastAsia="楷体" w:hAnsi="楷体" w:cs="楷体" w:hint="eastAsia"/>
                <w:sz w:val="24"/>
              </w:rPr>
              <w:t xml:space="preserve">中标价即为合同签约价。  </w:t>
            </w:r>
          </w:p>
          <w:p w:rsidR="00AC4823" w:rsidRDefault="00506635">
            <w:pPr>
              <w:pStyle w:val="a0"/>
              <w:ind w:firstLine="0"/>
              <w:rPr>
                <w:rFonts w:ascii="楷体" w:eastAsia="楷体" w:hAnsi="楷体" w:cs="楷体"/>
                <w:sz w:val="24"/>
              </w:rPr>
            </w:pPr>
            <w:r>
              <w:rPr>
                <w:rFonts w:ascii="楷体" w:eastAsia="楷体" w:hAnsi="楷体" w:cs="楷体" w:hint="eastAsia"/>
                <w:sz w:val="24"/>
              </w:rPr>
              <w:t>如出现报价前后不一致的，将按招标文件第五部分“评标办法和标准”第 5 项规定进行修正。</w:t>
            </w:r>
          </w:p>
        </w:tc>
      </w:tr>
      <w:tr w:rsidR="00AC4823">
        <w:trPr>
          <w:trHeight w:val="799"/>
        </w:trPr>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2</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转包及分包</w:t>
            </w:r>
          </w:p>
        </w:tc>
        <w:tc>
          <w:tcPr>
            <w:tcW w:w="3540" w:type="pct"/>
            <w:vAlign w:val="center"/>
          </w:tcPr>
          <w:p w:rsidR="00AC4823" w:rsidRDefault="00506635">
            <w:pPr>
              <w:pStyle w:val="a0"/>
              <w:ind w:firstLine="0"/>
              <w:rPr>
                <w:rFonts w:ascii="楷体" w:eastAsia="楷体" w:hAnsi="楷体" w:cs="楷体"/>
                <w:sz w:val="24"/>
              </w:rPr>
            </w:pPr>
            <w:r>
              <w:rPr>
                <w:rFonts w:ascii="楷体" w:eastAsia="楷体" w:hAnsi="楷体" w:cs="楷体" w:hint="eastAsia"/>
                <w:sz w:val="24"/>
              </w:rPr>
              <w:t>项目依法不得转包</w:t>
            </w:r>
          </w:p>
          <w:p w:rsidR="00AC4823" w:rsidRPr="00AF34A3" w:rsidRDefault="00472656">
            <w:pPr>
              <w:pStyle w:val="a0"/>
              <w:ind w:firstLine="0"/>
              <w:rPr>
                <w:rFonts w:ascii="楷体" w:eastAsia="楷体" w:hAnsi="楷体" w:cs="楷体"/>
                <w:sz w:val="24"/>
              </w:rPr>
            </w:pPr>
            <w:r w:rsidRPr="00472656">
              <w:rPr>
                <w:rFonts w:ascii="Wingdings 2" w:eastAsia="Wingdings 2" w:hAnsi="Wingdings 2" w:cs="Wingdings 2"/>
                <w:sz w:val="24"/>
              </w:rPr>
              <w:t></w:t>
            </w:r>
            <w:r w:rsidR="00506635" w:rsidRPr="00AF34A3">
              <w:rPr>
                <w:rFonts w:ascii="楷体" w:eastAsia="楷体" w:hAnsi="楷体" w:cs="楷体" w:hint="eastAsia"/>
                <w:sz w:val="24"/>
              </w:rPr>
              <w:t>本项目不同意分包。</w:t>
            </w:r>
          </w:p>
          <w:p w:rsidR="00AC4823" w:rsidRDefault="00472656" w:rsidP="00CA74C4">
            <w:pPr>
              <w:pStyle w:val="a0"/>
              <w:ind w:firstLine="0"/>
              <w:rPr>
                <w:rFonts w:ascii="楷体" w:eastAsia="楷体" w:hAnsi="楷体" w:cs="宋体"/>
                <w:bCs/>
                <w:sz w:val="24"/>
              </w:rPr>
            </w:pPr>
            <w:r w:rsidRPr="00AF34A3">
              <w:rPr>
                <w:rFonts w:ascii="Wingdings 2" w:eastAsia="Wingdings 2" w:hAnsi="Wingdings 2" w:cs="Wingdings 2"/>
                <w:sz w:val="24"/>
              </w:rPr>
              <w:t></w:t>
            </w:r>
            <w:bookmarkStart w:id="89" w:name="OLE_LINK61"/>
            <w:bookmarkStart w:id="90" w:name="OLE_LINK63"/>
            <w:r w:rsidR="00506635" w:rsidRPr="00853D71">
              <w:rPr>
                <w:rFonts w:ascii="楷体" w:eastAsia="楷体" w:hAnsi="楷体" w:cs="楷体" w:hint="eastAsia"/>
                <w:sz w:val="24"/>
              </w:rPr>
              <w:t>同意将非主体、非关键性的</w:t>
            </w:r>
            <w:bookmarkStart w:id="91" w:name="OLE_LINK440"/>
            <w:bookmarkStart w:id="92" w:name="OLE_LINK441"/>
            <w:bookmarkStart w:id="93" w:name="OLE_LINK79"/>
            <w:r w:rsidR="00CA74C4" w:rsidRPr="00853D71">
              <w:rPr>
                <w:rFonts w:ascii="楷体" w:eastAsia="楷体" w:hAnsi="楷体" w:cs="楷体" w:hint="eastAsia"/>
                <w:sz w:val="24"/>
                <w:u w:val="single"/>
              </w:rPr>
              <w:t>采购内容清单及技术参数要求</w:t>
            </w:r>
            <w:bookmarkEnd w:id="91"/>
            <w:bookmarkEnd w:id="92"/>
            <w:r w:rsidR="00633D44" w:rsidRPr="00853D71">
              <w:rPr>
                <w:rFonts w:ascii="楷体" w:eastAsia="楷体" w:hAnsi="楷体" w:cs="楷体" w:hint="eastAsia"/>
                <w:sz w:val="24"/>
                <w:u w:val="single"/>
              </w:rPr>
              <w:t>中“一、拆除项目”及 “二、道路改造”两部分</w:t>
            </w:r>
            <w:r w:rsidR="00506635" w:rsidRPr="00853D71">
              <w:rPr>
                <w:rFonts w:ascii="楷体" w:eastAsia="楷体" w:hAnsi="楷体" w:cs="楷体" w:hint="eastAsia"/>
                <w:sz w:val="24"/>
              </w:rPr>
              <w:t>工作</w:t>
            </w:r>
            <w:bookmarkEnd w:id="89"/>
            <w:bookmarkEnd w:id="90"/>
            <w:r w:rsidR="00026AE3" w:rsidRPr="00853D71">
              <w:rPr>
                <w:rFonts w:ascii="楷体" w:eastAsia="楷体" w:hAnsi="楷体" w:cs="楷体" w:hint="eastAsia"/>
                <w:sz w:val="24"/>
              </w:rPr>
              <w:t>内容</w:t>
            </w:r>
            <w:bookmarkEnd w:id="93"/>
            <w:r w:rsidR="00853D71" w:rsidRPr="00853D71">
              <w:rPr>
                <w:rFonts w:ascii="楷体" w:eastAsia="楷体" w:hAnsi="楷体" w:cs="楷体" w:hint="eastAsia"/>
                <w:sz w:val="24"/>
              </w:rPr>
              <w:t>须</w:t>
            </w:r>
            <w:r w:rsidR="00CA74C4" w:rsidRPr="00853D71">
              <w:rPr>
                <w:rFonts w:ascii="楷体" w:eastAsia="楷体" w:hAnsi="楷体" w:cs="宋体" w:hint="eastAsia"/>
                <w:bCs/>
                <w:sz w:val="24"/>
              </w:rPr>
              <w:t>同时分包给一家具有公路工程施工总承包二级及以上资质的单位或者一家具有公路路面工程专业承包二级及以上资质且具有公路路基工程专业承包二级及以上资质条件的单位，且不得再次分包</w:t>
            </w:r>
            <w:r w:rsidR="00853D71">
              <w:rPr>
                <w:rFonts w:ascii="楷体" w:eastAsia="楷体" w:hAnsi="楷体" w:cs="宋体" w:hint="eastAsia"/>
                <w:bCs/>
                <w:sz w:val="24"/>
              </w:rPr>
              <w:t>和转包</w:t>
            </w:r>
            <w:r w:rsidR="00CA74C4" w:rsidRPr="00853D71">
              <w:rPr>
                <w:rFonts w:ascii="楷体" w:eastAsia="楷体" w:hAnsi="楷体" w:cs="宋体" w:hint="eastAsia"/>
                <w:bCs/>
                <w:sz w:val="24"/>
              </w:rPr>
              <w:t>。（提供承诺书，格式自拟）</w:t>
            </w:r>
          </w:p>
          <w:p w:rsidR="004D3393" w:rsidRDefault="004D3393" w:rsidP="004D3393">
            <w:pPr>
              <w:pStyle w:val="a0"/>
              <w:ind w:firstLine="0"/>
              <w:rPr>
                <w:rFonts w:ascii="楷体" w:eastAsia="楷体" w:hAnsi="楷体" w:cs="楷体"/>
                <w:color w:val="FF0000"/>
                <w:sz w:val="24"/>
              </w:rPr>
            </w:pPr>
            <w:r w:rsidRPr="004D3393">
              <w:rPr>
                <w:rFonts w:ascii="楷体" w:eastAsia="楷体" w:hAnsi="楷体" w:cs="楷体" w:hint="eastAsia"/>
                <w:sz w:val="24"/>
              </w:rPr>
              <w:t>享受中小企业扶持政策获得政府采购合同的，小</w:t>
            </w:r>
            <w:proofErr w:type="gramStart"/>
            <w:r w:rsidRPr="004D3393">
              <w:rPr>
                <w:rFonts w:ascii="楷体" w:eastAsia="楷体" w:hAnsi="楷体" w:cs="楷体" w:hint="eastAsia"/>
                <w:sz w:val="24"/>
              </w:rPr>
              <w:t>微企业</w:t>
            </w:r>
            <w:proofErr w:type="gramEnd"/>
            <w:r w:rsidRPr="004D3393">
              <w:rPr>
                <w:rFonts w:ascii="楷体" w:eastAsia="楷体" w:hAnsi="楷体" w:cs="楷体" w:hint="eastAsia"/>
                <w:sz w:val="24"/>
              </w:rPr>
              <w:t>不得将合同分包给大中型企业，中型企业不得将合同分包给大型企业。（提醒：采购人允许采用分包方式履行</w:t>
            </w:r>
            <w:r w:rsidRPr="004D3393">
              <w:rPr>
                <w:rFonts w:ascii="楷体" w:eastAsia="楷体" w:hAnsi="楷体" w:cs="楷体" w:hint="eastAsia"/>
                <w:sz w:val="24"/>
              </w:rPr>
              <w:lastRenderedPageBreak/>
              <w:t>合同的，应当在采购文件中明确可以分包履行的具体内容、金额或者比例，分包承担主体所需要具有的资质。）</w:t>
            </w:r>
          </w:p>
        </w:tc>
      </w:tr>
      <w:tr w:rsidR="00AC4823">
        <w:trPr>
          <w:trHeight w:val="572"/>
        </w:trPr>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lastRenderedPageBreak/>
              <w:t>3</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开标前答疑会</w:t>
            </w:r>
          </w:p>
        </w:tc>
        <w:tc>
          <w:tcPr>
            <w:tcW w:w="3540" w:type="pct"/>
            <w:vAlign w:val="center"/>
          </w:tcPr>
          <w:p w:rsidR="00AC4823" w:rsidRDefault="00506635">
            <w:pPr>
              <w:pStyle w:val="a0"/>
              <w:ind w:firstLine="0"/>
              <w:rPr>
                <w:rFonts w:ascii="楷体" w:eastAsia="楷体" w:hAnsi="楷体" w:cs="楷体"/>
                <w:sz w:val="24"/>
              </w:rPr>
            </w:pPr>
            <w:bookmarkStart w:id="94" w:name="OLE_LINK11"/>
            <w:r>
              <w:rPr>
                <w:rFonts w:ascii="Wingdings 2" w:eastAsia="Wingdings 2" w:hAnsi="Wingdings 2" w:cs="Wingdings 2"/>
                <w:sz w:val="24"/>
              </w:rPr>
              <w:t></w:t>
            </w:r>
            <w:bookmarkEnd w:id="94"/>
            <w:r>
              <w:rPr>
                <w:rFonts w:ascii="楷体" w:eastAsia="楷体" w:hAnsi="楷体" w:cs="楷体" w:hint="eastAsia"/>
                <w:sz w:val="24"/>
              </w:rPr>
              <w:t>不组织</w:t>
            </w:r>
          </w:p>
        </w:tc>
      </w:tr>
      <w:tr w:rsidR="00AC4823">
        <w:trPr>
          <w:trHeight w:val="692"/>
        </w:trPr>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4</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现场踏勘</w:t>
            </w:r>
          </w:p>
        </w:tc>
        <w:tc>
          <w:tcPr>
            <w:tcW w:w="3540" w:type="pct"/>
            <w:vAlign w:val="center"/>
          </w:tcPr>
          <w:p w:rsidR="00AC4823" w:rsidRDefault="00506635">
            <w:pPr>
              <w:pStyle w:val="a0"/>
              <w:ind w:firstLine="0"/>
              <w:rPr>
                <w:rFonts w:ascii="楷体" w:eastAsia="楷体" w:hAnsi="楷体" w:cs="楷体"/>
                <w:sz w:val="24"/>
              </w:rPr>
            </w:pPr>
            <w:r>
              <w:rPr>
                <w:rFonts w:ascii="Wingdings 2" w:eastAsia="Wingdings 2" w:hAnsi="Wingdings 2" w:cs="Wingdings 2"/>
                <w:sz w:val="24"/>
              </w:rPr>
              <w:t></w:t>
            </w:r>
            <w:r>
              <w:rPr>
                <w:rFonts w:ascii="楷体" w:eastAsia="楷体" w:hAnsi="楷体" w:cs="楷体" w:hint="eastAsia"/>
                <w:sz w:val="24"/>
              </w:rPr>
              <w:t>不统一组织</w:t>
            </w:r>
          </w:p>
        </w:tc>
      </w:tr>
      <w:tr w:rsidR="00AC4823">
        <w:trPr>
          <w:trHeight w:val="560"/>
        </w:trPr>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5</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演示</w:t>
            </w:r>
          </w:p>
        </w:tc>
        <w:tc>
          <w:tcPr>
            <w:tcW w:w="3540" w:type="pct"/>
            <w:vAlign w:val="center"/>
          </w:tcPr>
          <w:p w:rsidR="00AC4823" w:rsidRDefault="00506635">
            <w:pPr>
              <w:pStyle w:val="a0"/>
              <w:ind w:firstLine="0"/>
              <w:rPr>
                <w:rFonts w:ascii="楷体" w:eastAsia="楷体" w:hAnsi="楷体" w:cs="楷体"/>
                <w:sz w:val="24"/>
              </w:rPr>
            </w:pPr>
            <w:bookmarkStart w:id="95" w:name="OLE_LINK25"/>
            <w:bookmarkStart w:id="96" w:name="OLE_LINK26"/>
            <w:r>
              <w:rPr>
                <w:rFonts w:ascii="Wingdings 2" w:eastAsia="Wingdings 2" w:hAnsi="Wingdings 2" w:cs="Wingdings 2"/>
                <w:sz w:val="24"/>
              </w:rPr>
              <w:t></w:t>
            </w:r>
            <w:bookmarkEnd w:id="95"/>
            <w:bookmarkEnd w:id="96"/>
            <w:r>
              <w:rPr>
                <w:rFonts w:ascii="楷体" w:eastAsia="楷体" w:hAnsi="楷体" w:cs="楷体" w:hint="eastAsia"/>
                <w:sz w:val="24"/>
              </w:rPr>
              <w:t>无</w:t>
            </w:r>
          </w:p>
        </w:tc>
      </w:tr>
      <w:tr w:rsidR="00AC4823">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6</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样品</w:t>
            </w:r>
          </w:p>
        </w:tc>
        <w:tc>
          <w:tcPr>
            <w:tcW w:w="3540" w:type="pct"/>
            <w:vAlign w:val="center"/>
          </w:tcPr>
          <w:p w:rsidR="00AC4823" w:rsidRDefault="00506635">
            <w:pPr>
              <w:pStyle w:val="a0"/>
              <w:ind w:firstLine="0"/>
              <w:rPr>
                <w:rFonts w:ascii="楷体" w:eastAsia="楷体" w:hAnsi="楷体" w:cs="楷体"/>
                <w:sz w:val="24"/>
              </w:rPr>
            </w:pPr>
            <w:r>
              <w:rPr>
                <w:rFonts w:ascii="Wingdings 2" w:eastAsia="Wingdings 2" w:hAnsi="Wingdings 2" w:cs="Wingdings 2"/>
                <w:sz w:val="24"/>
              </w:rPr>
              <w:t></w:t>
            </w:r>
            <w:r>
              <w:rPr>
                <w:rFonts w:ascii="楷体" w:eastAsia="楷体" w:hAnsi="楷体" w:cs="楷体" w:hint="eastAsia"/>
                <w:sz w:val="24"/>
              </w:rPr>
              <w:t>A不要求提供。</w:t>
            </w:r>
          </w:p>
        </w:tc>
      </w:tr>
      <w:tr w:rsidR="00AC4823">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7</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是否允许采购进口产品</w:t>
            </w:r>
          </w:p>
        </w:tc>
        <w:tc>
          <w:tcPr>
            <w:tcW w:w="3540" w:type="pct"/>
            <w:vAlign w:val="center"/>
          </w:tcPr>
          <w:p w:rsidR="00AC4823" w:rsidRDefault="00506635">
            <w:pPr>
              <w:pStyle w:val="a0"/>
              <w:ind w:firstLine="0"/>
              <w:rPr>
                <w:rFonts w:ascii="楷体" w:eastAsia="楷体" w:hAnsi="楷体" w:cs="楷体"/>
                <w:sz w:val="24"/>
              </w:rPr>
            </w:pPr>
            <w:r>
              <w:rPr>
                <w:rFonts w:ascii="Wingdings 2" w:eastAsia="Wingdings 2" w:hAnsi="Wingdings 2" w:cs="Wingdings 2"/>
                <w:sz w:val="24"/>
              </w:rPr>
              <w:t></w:t>
            </w:r>
            <w:r>
              <w:rPr>
                <w:rFonts w:ascii="楷体" w:eastAsia="楷体" w:hAnsi="楷体" w:cs="楷体" w:hint="eastAsia"/>
                <w:sz w:val="24"/>
              </w:rPr>
              <w:t>A本项目不允许采购进口产品。</w:t>
            </w:r>
          </w:p>
        </w:tc>
      </w:tr>
      <w:tr w:rsidR="00AC4823">
        <w:trPr>
          <w:trHeight w:val="90"/>
        </w:trPr>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8</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项目属性与核心产品</w:t>
            </w:r>
          </w:p>
        </w:tc>
        <w:tc>
          <w:tcPr>
            <w:tcW w:w="3540" w:type="pct"/>
            <w:vAlign w:val="center"/>
          </w:tcPr>
          <w:p w:rsidR="00AC4823" w:rsidRDefault="00506635">
            <w:pPr>
              <w:pStyle w:val="a0"/>
              <w:ind w:firstLine="0"/>
              <w:rPr>
                <w:rFonts w:ascii="楷体" w:eastAsia="楷体" w:hAnsi="楷体" w:cs="楷体"/>
                <w:sz w:val="24"/>
              </w:rPr>
            </w:pPr>
            <w:r>
              <w:rPr>
                <w:rFonts w:ascii="Wingdings 2" w:eastAsia="Wingdings 2" w:hAnsi="Wingdings 2" w:cs="Wingdings 2"/>
                <w:sz w:val="24"/>
              </w:rPr>
              <w:t></w:t>
            </w:r>
            <w:r>
              <w:rPr>
                <w:rFonts w:ascii="楷体" w:eastAsia="楷体" w:hAnsi="楷体" w:cs="楷体" w:hint="eastAsia"/>
                <w:sz w:val="24"/>
              </w:rPr>
              <w:t>A货物类。</w:t>
            </w:r>
          </w:p>
          <w:p w:rsidR="00AC4823" w:rsidRDefault="00506635" w:rsidP="00B7373A">
            <w:pPr>
              <w:pStyle w:val="a0"/>
              <w:ind w:firstLine="0"/>
              <w:rPr>
                <w:rFonts w:ascii="楷体" w:eastAsia="楷体" w:hAnsi="楷体" w:cs="楷体"/>
                <w:sz w:val="24"/>
              </w:rPr>
            </w:pPr>
            <w:r>
              <w:rPr>
                <w:rFonts w:ascii="楷体" w:eastAsia="楷体" w:hAnsi="楷体" w:cs="楷体" w:hint="eastAsia"/>
                <w:sz w:val="24"/>
              </w:rPr>
              <w:t>本项目</w:t>
            </w:r>
            <w:r w:rsidRPr="00853D71">
              <w:rPr>
                <w:rFonts w:ascii="楷体" w:eastAsia="楷体" w:hAnsi="楷体" w:cs="楷体" w:hint="eastAsia"/>
                <w:sz w:val="24"/>
              </w:rPr>
              <w:t>核心产品为：</w:t>
            </w:r>
            <w:r w:rsidR="00B7373A" w:rsidRPr="00853D71">
              <w:rPr>
                <w:rFonts w:ascii="楷体" w:eastAsia="楷体" w:hAnsi="楷体" w:cs="楷体" w:hint="eastAsia"/>
                <w:sz w:val="24"/>
                <w:u w:val="single"/>
              </w:rPr>
              <w:t xml:space="preserve"> </w:t>
            </w:r>
            <w:bookmarkStart w:id="97" w:name="OLE_LINK20"/>
            <w:bookmarkStart w:id="98" w:name="OLE_LINK21"/>
            <w:r w:rsidR="00820453" w:rsidRPr="00853D71">
              <w:rPr>
                <w:rFonts w:ascii="楷体" w:eastAsia="楷体" w:hAnsi="楷体" w:cs="楷体" w:hint="eastAsia"/>
                <w:sz w:val="24"/>
                <w:u w:val="single"/>
              </w:rPr>
              <w:t>信号控制机</w:t>
            </w:r>
            <w:bookmarkEnd w:id="97"/>
            <w:bookmarkEnd w:id="98"/>
            <w:r w:rsidR="00B7373A" w:rsidRPr="00853D71">
              <w:rPr>
                <w:rFonts w:ascii="楷体" w:eastAsia="楷体" w:hAnsi="楷体" w:cs="楷体" w:hint="eastAsia"/>
                <w:sz w:val="24"/>
                <w:u w:val="single"/>
              </w:rPr>
              <w:t xml:space="preserve">  </w:t>
            </w:r>
            <w:r>
              <w:rPr>
                <w:rFonts w:ascii="楷体" w:eastAsia="楷体" w:hAnsi="楷体" w:cs="楷体" w:hint="eastAsia"/>
                <w:sz w:val="24"/>
              </w:rPr>
              <w:t>。</w:t>
            </w:r>
          </w:p>
        </w:tc>
      </w:tr>
      <w:tr w:rsidR="00AC4823">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9</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采购标的对应的中小企业划分标准所属行业</w:t>
            </w:r>
          </w:p>
        </w:tc>
        <w:tc>
          <w:tcPr>
            <w:tcW w:w="3540" w:type="pct"/>
            <w:vAlign w:val="center"/>
          </w:tcPr>
          <w:p w:rsidR="00AC4823" w:rsidRDefault="00506635">
            <w:pPr>
              <w:pStyle w:val="a0"/>
              <w:ind w:firstLine="0"/>
              <w:rPr>
                <w:rFonts w:ascii="楷体" w:eastAsia="楷体" w:hAnsi="楷体" w:cs="楷体"/>
                <w:sz w:val="24"/>
              </w:rPr>
            </w:pPr>
            <w:r>
              <w:rPr>
                <w:rFonts w:ascii="楷体" w:eastAsia="楷体" w:hAnsi="楷体" w:cs="楷体" w:hint="eastAsia"/>
                <w:sz w:val="24"/>
              </w:rPr>
              <w:t>（1）标的：</w:t>
            </w:r>
            <w:r>
              <w:rPr>
                <w:rFonts w:ascii="楷体" w:eastAsia="楷体" w:hAnsi="楷体" w:cs="楷体" w:hint="eastAsia"/>
                <w:sz w:val="24"/>
                <w:u w:val="single"/>
              </w:rPr>
              <w:t>详见采购标的汇总表</w:t>
            </w:r>
            <w:r>
              <w:rPr>
                <w:rFonts w:ascii="楷体" w:eastAsia="楷体" w:hAnsi="楷体" w:cs="楷体" w:hint="eastAsia"/>
                <w:sz w:val="24"/>
              </w:rPr>
              <w:t>，属于</w:t>
            </w:r>
            <w:r>
              <w:rPr>
                <w:rFonts w:ascii="楷体" w:eastAsia="楷体" w:hAnsi="楷体" w:cs="楷体" w:hint="eastAsia"/>
                <w:sz w:val="24"/>
                <w:u w:val="single"/>
              </w:rPr>
              <w:t>工业</w:t>
            </w:r>
            <w:r>
              <w:rPr>
                <w:rFonts w:ascii="楷体" w:eastAsia="楷体" w:hAnsi="楷体" w:cs="楷体" w:hint="eastAsia"/>
                <w:sz w:val="24"/>
              </w:rPr>
              <w:t>行业。</w:t>
            </w:r>
          </w:p>
        </w:tc>
      </w:tr>
      <w:tr w:rsidR="00AC4823">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10</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节能产品、环境标志产品</w:t>
            </w:r>
          </w:p>
        </w:tc>
        <w:tc>
          <w:tcPr>
            <w:tcW w:w="3540" w:type="pct"/>
            <w:vAlign w:val="center"/>
          </w:tcPr>
          <w:p w:rsidR="00AC4823" w:rsidRDefault="00506635">
            <w:pPr>
              <w:pStyle w:val="a0"/>
              <w:ind w:firstLine="0"/>
              <w:rPr>
                <w:rFonts w:ascii="楷体" w:eastAsia="楷体" w:hAnsi="楷体" w:cs="楷体"/>
                <w:sz w:val="24"/>
              </w:rPr>
            </w:pPr>
            <w:r>
              <w:rPr>
                <w:rFonts w:ascii="楷体" w:eastAsia="楷体" w:hAnsi="楷体" w:hint="eastAsia"/>
                <w:sz w:val="24"/>
              </w:rPr>
              <w:t>投标人所投产</w:t>
            </w:r>
            <w:proofErr w:type="gramStart"/>
            <w:r>
              <w:rPr>
                <w:rFonts w:ascii="楷体" w:eastAsia="楷体" w:hAnsi="楷体" w:hint="eastAsia"/>
                <w:sz w:val="24"/>
              </w:rPr>
              <w:t>品属于</w:t>
            </w:r>
            <w:proofErr w:type="gramEnd"/>
            <w:r>
              <w:rPr>
                <w:rFonts w:ascii="楷体" w:eastAsia="楷体" w:hAnsi="楷体" w:hint="eastAsia"/>
                <w:sz w:val="24"/>
              </w:rPr>
              <w:t>政府采购节能产品、环境标志产品品目清单范围的，</w:t>
            </w:r>
            <w:r>
              <w:rPr>
                <w:rFonts w:ascii="楷体" w:eastAsia="楷体" w:hAnsi="楷体" w:cs="楷体" w:hint="eastAsia"/>
                <w:sz w:val="24"/>
              </w:rPr>
              <w:t>采购人及其委托的采购代理机构将依据国家确定的认证机构出具的、处于有效期之内的节能产品、环境标志产品认证证书，对获得证书的产品实施政府优先采购或强制采购。</w:t>
            </w:r>
          </w:p>
        </w:tc>
      </w:tr>
      <w:tr w:rsidR="00AC4823">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11</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中小企业信用融资</w:t>
            </w:r>
          </w:p>
        </w:tc>
        <w:tc>
          <w:tcPr>
            <w:tcW w:w="3540" w:type="pct"/>
            <w:vAlign w:val="center"/>
          </w:tcPr>
          <w:p w:rsidR="00AC4823" w:rsidRDefault="00506635">
            <w:pPr>
              <w:pStyle w:val="a0"/>
              <w:ind w:firstLine="0"/>
              <w:rPr>
                <w:rFonts w:ascii="楷体" w:eastAsia="楷体" w:hAnsi="楷体" w:cs="楷体"/>
                <w:sz w:val="24"/>
              </w:rPr>
            </w:pPr>
            <w:r>
              <w:rPr>
                <w:rFonts w:ascii="楷体" w:eastAsia="楷体" w:hAnsi="楷体" w:cs="楷体" w:hint="eastAsia"/>
                <w:sz w:val="24"/>
              </w:rPr>
              <w:t>为进一步发挥政府采购政策导向作用，有效缓解企业融资难题，推进完善应收账款融资服务平台的融资服务功能，促进中小</w:t>
            </w:r>
            <w:proofErr w:type="gramStart"/>
            <w:r>
              <w:rPr>
                <w:rFonts w:ascii="楷体" w:eastAsia="楷体" w:hAnsi="楷体" w:cs="楷体" w:hint="eastAsia"/>
                <w:sz w:val="24"/>
              </w:rPr>
              <w:t>微企业</w:t>
            </w:r>
            <w:proofErr w:type="gramEnd"/>
            <w:r>
              <w:rPr>
                <w:rFonts w:ascii="楷体" w:eastAsia="楷体" w:hAnsi="楷体" w:cs="楷体" w:hint="eastAsia"/>
                <w:sz w:val="24"/>
              </w:rPr>
              <w:t>平稳健康发展，</w:t>
            </w:r>
            <w:bookmarkStart w:id="99" w:name="_Hlk136445673"/>
            <w:r>
              <w:rPr>
                <w:rFonts w:ascii="楷体" w:eastAsia="楷体" w:hAnsi="楷体" w:cs="楷体" w:hint="eastAsia"/>
                <w:sz w:val="24"/>
              </w:rPr>
              <w:t>镇江市财政局和中国人民银行镇江市中心支行联合印发《关于转发〈关于深入推进政府采购线上合同信用融资工作的通知〉的通知》</w:t>
            </w:r>
            <w:bookmarkEnd w:id="99"/>
            <w:r>
              <w:rPr>
                <w:rFonts w:ascii="楷体" w:eastAsia="楷体" w:hAnsi="楷体" w:cs="楷体" w:hint="eastAsia"/>
                <w:sz w:val="24"/>
              </w:rPr>
              <w:t>，</w:t>
            </w:r>
            <w:bookmarkStart w:id="100" w:name="_Hlk136444446"/>
            <w:r>
              <w:rPr>
                <w:rFonts w:ascii="楷体" w:eastAsia="楷体" w:hAnsi="楷体" w:cs="楷体" w:hint="eastAsia"/>
                <w:sz w:val="24"/>
              </w:rPr>
              <w:t>采购项目中标人如有融资需求，可在签订政府采购合同时向采购人说明融资需求，由采购人在录入合同时标注融资需求后，凭政府采购合同在相关金融机构办理无抵押、低利率授信申请。</w:t>
            </w:r>
            <w:bookmarkEnd w:id="100"/>
            <w:r>
              <w:rPr>
                <w:rFonts w:ascii="楷体" w:eastAsia="楷体" w:hAnsi="楷体" w:cs="楷体" w:hint="eastAsia"/>
                <w:sz w:val="24"/>
              </w:rPr>
              <w:t>办理流程详见江苏政府采购网“政采贷”栏目，网址：http://www.ccgp-jiangsu.gov.cn/jiangsu/paying.html咨询电话：丹阳市财政局政府</w:t>
            </w:r>
            <w:proofErr w:type="gramStart"/>
            <w:r>
              <w:rPr>
                <w:rFonts w:ascii="楷体" w:eastAsia="楷体" w:hAnsi="楷体" w:cs="楷体" w:hint="eastAsia"/>
                <w:sz w:val="24"/>
              </w:rPr>
              <w:t>采购科</w:t>
            </w:r>
            <w:proofErr w:type="gramEnd"/>
            <w:r>
              <w:rPr>
                <w:rFonts w:ascii="楷体" w:eastAsia="楷体" w:hAnsi="楷体" w:cs="楷体" w:hint="eastAsia"/>
                <w:sz w:val="24"/>
              </w:rPr>
              <w:t>0511-86521852。</w:t>
            </w:r>
          </w:p>
        </w:tc>
      </w:tr>
      <w:tr w:rsidR="00AC4823">
        <w:tc>
          <w:tcPr>
            <w:tcW w:w="423"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12</w:t>
            </w:r>
          </w:p>
        </w:tc>
        <w:tc>
          <w:tcPr>
            <w:tcW w:w="1035" w:type="pct"/>
            <w:vAlign w:val="center"/>
          </w:tcPr>
          <w:p w:rsidR="00AC4823" w:rsidRDefault="00506635">
            <w:pPr>
              <w:pStyle w:val="a0"/>
              <w:ind w:firstLine="0"/>
              <w:jc w:val="center"/>
              <w:rPr>
                <w:rFonts w:ascii="楷体" w:eastAsia="楷体" w:hAnsi="楷体" w:cs="楷体"/>
                <w:sz w:val="24"/>
              </w:rPr>
            </w:pPr>
            <w:r>
              <w:rPr>
                <w:rFonts w:ascii="楷体" w:eastAsia="楷体" w:hAnsi="楷体" w:cs="楷体" w:hint="eastAsia"/>
                <w:sz w:val="24"/>
              </w:rPr>
              <w:t>特别说明</w:t>
            </w:r>
          </w:p>
        </w:tc>
        <w:tc>
          <w:tcPr>
            <w:tcW w:w="3540" w:type="pct"/>
            <w:vAlign w:val="center"/>
          </w:tcPr>
          <w:p w:rsidR="00AC4823" w:rsidRDefault="00506635">
            <w:pPr>
              <w:pStyle w:val="a0"/>
              <w:ind w:firstLine="0"/>
              <w:rPr>
                <w:rFonts w:ascii="楷体" w:eastAsia="楷体" w:hAnsi="楷体" w:cs="楷体"/>
                <w:i/>
                <w:iCs/>
                <w:sz w:val="24"/>
              </w:rPr>
            </w:pPr>
            <w:r>
              <w:rPr>
                <w:rFonts w:ascii="楷体" w:eastAsia="楷体" w:hAnsi="楷体" w:cs="楷体" w:hint="eastAsia"/>
                <w:sz w:val="24"/>
              </w:rPr>
              <w:t>无</w:t>
            </w:r>
          </w:p>
        </w:tc>
      </w:tr>
    </w:tbl>
    <w:p w:rsidR="00AC4823" w:rsidRDefault="00AC4823">
      <w:pPr>
        <w:pStyle w:val="a0"/>
      </w:pPr>
    </w:p>
    <w:p w:rsidR="00AC4823" w:rsidRDefault="00506635">
      <w:pPr>
        <w:pStyle w:val="3"/>
        <w:keepNext w:val="0"/>
        <w:keepLines w:val="0"/>
        <w:spacing w:before="0" w:after="0" w:line="360" w:lineRule="auto"/>
        <w:jc w:val="center"/>
        <w:rPr>
          <w:rFonts w:ascii="楷体" w:eastAsia="楷体" w:hAnsi="楷体"/>
          <w:szCs w:val="32"/>
        </w:rPr>
      </w:pPr>
      <w:r>
        <w:rPr>
          <w:rFonts w:ascii="楷体" w:eastAsia="楷体" w:hAnsi="楷体" w:hint="eastAsia"/>
          <w:szCs w:val="32"/>
        </w:rPr>
        <w:t>一、总  则</w:t>
      </w:r>
      <w:bookmarkEnd w:id="85"/>
      <w:bookmarkEnd w:id="86"/>
    </w:p>
    <w:p w:rsidR="00AC4823" w:rsidRDefault="00506635">
      <w:pPr>
        <w:pStyle w:val="3"/>
        <w:keepNext w:val="0"/>
        <w:keepLines w:val="0"/>
        <w:spacing w:before="0" w:after="0" w:line="360" w:lineRule="auto"/>
        <w:ind w:firstLine="446"/>
        <w:rPr>
          <w:rFonts w:ascii="楷体" w:eastAsia="楷体" w:hAnsi="楷体"/>
          <w:sz w:val="30"/>
        </w:rPr>
      </w:pPr>
      <w:bookmarkStart w:id="101" w:name="_Toc100386035"/>
      <w:bookmarkStart w:id="102" w:name="_Toc92168001"/>
      <w:r>
        <w:rPr>
          <w:rFonts w:ascii="楷体" w:eastAsia="楷体" w:hAnsi="楷体" w:hint="eastAsia"/>
          <w:sz w:val="30"/>
        </w:rPr>
        <w:t>1．适用范围</w:t>
      </w:r>
      <w:bookmarkEnd w:id="101"/>
      <w:bookmarkEnd w:id="102"/>
    </w:p>
    <w:p w:rsidR="00AC4823" w:rsidRDefault="00506635">
      <w:pPr>
        <w:spacing w:line="360" w:lineRule="auto"/>
        <w:ind w:firstLine="480"/>
        <w:rPr>
          <w:rFonts w:ascii="楷体" w:eastAsia="楷体" w:hAnsi="楷体"/>
          <w:sz w:val="24"/>
        </w:rPr>
      </w:pPr>
      <w:r>
        <w:rPr>
          <w:rFonts w:ascii="楷体" w:eastAsia="楷体" w:hAnsi="楷体" w:hint="eastAsia"/>
          <w:sz w:val="24"/>
        </w:rPr>
        <w:t>1.1 本招标文件仅适用于</w:t>
      </w:r>
      <w:r w:rsidR="0002342A" w:rsidRPr="0002342A">
        <w:rPr>
          <w:rFonts w:ascii="楷体" w:eastAsia="楷体" w:hAnsi="楷体" w:cs="隶书" w:hint="eastAsia"/>
          <w:color w:val="4F81BD"/>
          <w:sz w:val="24"/>
        </w:rPr>
        <w:t>丹阳市国省道与开发区道路交叉口隐患整治</w:t>
      </w:r>
      <w:bookmarkStart w:id="103" w:name="OLE_LINK44"/>
      <w:bookmarkStart w:id="104" w:name="OLE_LINK47"/>
      <w:r w:rsidR="00472656">
        <w:rPr>
          <w:rFonts w:ascii="楷体" w:eastAsia="楷体" w:hAnsi="楷体" w:cs="隶书" w:hint="eastAsia"/>
          <w:color w:val="4F81BD"/>
          <w:sz w:val="24"/>
        </w:rPr>
        <w:t>项目</w:t>
      </w:r>
      <w:bookmarkEnd w:id="103"/>
      <w:bookmarkEnd w:id="104"/>
      <w:r>
        <w:rPr>
          <w:rFonts w:ascii="楷体" w:eastAsia="楷体" w:hAnsi="楷体" w:cs="隶书" w:hint="eastAsia"/>
          <w:sz w:val="24"/>
        </w:rPr>
        <w:t>。</w:t>
      </w:r>
    </w:p>
    <w:p w:rsidR="00AC4823" w:rsidRDefault="00506635">
      <w:pPr>
        <w:pStyle w:val="3"/>
        <w:keepNext w:val="0"/>
        <w:keepLines w:val="0"/>
        <w:spacing w:before="200" w:after="200" w:line="360" w:lineRule="auto"/>
        <w:ind w:firstLine="446"/>
        <w:rPr>
          <w:rFonts w:ascii="楷体" w:eastAsia="楷体" w:hAnsi="楷体"/>
          <w:sz w:val="30"/>
        </w:rPr>
      </w:pPr>
      <w:bookmarkStart w:id="105" w:name="_Toc92168002"/>
      <w:bookmarkStart w:id="106" w:name="_Toc100386036"/>
      <w:r>
        <w:rPr>
          <w:rFonts w:ascii="楷体" w:eastAsia="楷体" w:hAnsi="楷体" w:hint="eastAsia"/>
          <w:sz w:val="30"/>
        </w:rPr>
        <w:t>2．定义</w:t>
      </w:r>
      <w:bookmarkEnd w:id="105"/>
      <w:bookmarkEnd w:id="106"/>
    </w:p>
    <w:p w:rsidR="00AC4823" w:rsidRDefault="00506635">
      <w:pPr>
        <w:spacing w:line="360" w:lineRule="auto"/>
        <w:ind w:firstLine="480"/>
        <w:rPr>
          <w:rFonts w:ascii="楷体" w:eastAsia="楷体" w:hAnsi="楷体"/>
          <w:sz w:val="24"/>
        </w:rPr>
      </w:pPr>
      <w:bookmarkStart w:id="107" w:name="_Toc100386038"/>
      <w:bookmarkStart w:id="108" w:name="_Toc98669335"/>
      <w:bookmarkStart w:id="109" w:name="_Toc98669693"/>
      <w:bookmarkStart w:id="110" w:name="_Toc92168004"/>
      <w:bookmarkStart w:id="111" w:name="_Toc20732971"/>
      <w:r>
        <w:rPr>
          <w:rFonts w:ascii="楷体" w:eastAsia="楷体" w:hAnsi="楷体" w:hint="eastAsia"/>
          <w:sz w:val="24"/>
        </w:rPr>
        <w:lastRenderedPageBreak/>
        <w:t>招标文件中下列术语应解释为：</w:t>
      </w:r>
    </w:p>
    <w:p w:rsidR="00AC4823" w:rsidRDefault="00506635">
      <w:pPr>
        <w:spacing w:line="360" w:lineRule="auto"/>
        <w:ind w:firstLine="480"/>
        <w:rPr>
          <w:rFonts w:ascii="楷体" w:eastAsia="楷体" w:hAnsi="楷体"/>
          <w:sz w:val="24"/>
        </w:rPr>
      </w:pPr>
      <w:r>
        <w:rPr>
          <w:rFonts w:ascii="楷体" w:eastAsia="楷体" w:hAnsi="楷体" w:hint="eastAsia"/>
          <w:sz w:val="24"/>
        </w:rPr>
        <w:t>2.1 “采购人”系指依法进行政府采购的国家机关、事业单位、团体组织，即：</w:t>
      </w:r>
      <w:r w:rsidR="00B7373A" w:rsidRPr="00B7373A">
        <w:rPr>
          <w:rFonts w:ascii="楷体" w:eastAsia="楷体" w:hAnsi="楷体" w:cs="隶书" w:hint="eastAsia"/>
          <w:color w:val="4F81BD"/>
          <w:sz w:val="24"/>
        </w:rPr>
        <w:t>江苏丹阳经济开发区管理委员会</w:t>
      </w:r>
      <w:r>
        <w:rPr>
          <w:rFonts w:ascii="楷体" w:eastAsia="楷体" w:hAnsi="楷体" w:hint="eastAsia"/>
          <w:sz w:val="24"/>
        </w:rPr>
        <w:t>。</w:t>
      </w:r>
    </w:p>
    <w:p w:rsidR="00AC4823" w:rsidRDefault="00506635">
      <w:pPr>
        <w:spacing w:line="360" w:lineRule="auto"/>
        <w:ind w:firstLine="480"/>
        <w:rPr>
          <w:rFonts w:ascii="楷体" w:eastAsia="楷体" w:hAnsi="楷体"/>
          <w:sz w:val="24"/>
        </w:rPr>
      </w:pPr>
      <w:r>
        <w:rPr>
          <w:rFonts w:ascii="楷体" w:eastAsia="楷体" w:hAnsi="楷体" w:hint="eastAsia"/>
          <w:sz w:val="24"/>
        </w:rPr>
        <w:t>2.2 “投标人”系指响应招标、参加投标竞争的法人、其他组织或者自然人。</w:t>
      </w:r>
    </w:p>
    <w:p w:rsidR="00AC4823" w:rsidRDefault="00506635">
      <w:pPr>
        <w:spacing w:line="360" w:lineRule="auto"/>
        <w:ind w:firstLine="480"/>
        <w:rPr>
          <w:rFonts w:ascii="楷体" w:eastAsia="楷体" w:hAnsi="楷体"/>
          <w:sz w:val="24"/>
        </w:rPr>
      </w:pPr>
      <w:r>
        <w:rPr>
          <w:rFonts w:ascii="楷体" w:eastAsia="楷体" w:hAnsi="楷体" w:hint="eastAsia"/>
          <w:sz w:val="24"/>
        </w:rPr>
        <w:t>2.3 “采购代理机构”系指组织本次采购活动的单位，即：</w:t>
      </w:r>
      <w:r>
        <w:rPr>
          <w:rFonts w:ascii="楷体" w:eastAsia="楷体" w:hAnsi="楷体" w:cs="隶书" w:hint="eastAsia"/>
          <w:color w:val="4F81BD"/>
          <w:sz w:val="24"/>
        </w:rPr>
        <w:t>江苏富华工程造价咨询有限公司</w:t>
      </w:r>
      <w:r>
        <w:rPr>
          <w:rFonts w:ascii="楷体" w:eastAsia="楷体" w:hAnsi="楷体" w:hint="eastAsia"/>
          <w:sz w:val="24"/>
        </w:rPr>
        <w:t>。</w:t>
      </w:r>
    </w:p>
    <w:p w:rsidR="00AC4823" w:rsidRDefault="00506635">
      <w:pPr>
        <w:spacing w:line="360" w:lineRule="auto"/>
        <w:ind w:firstLine="480"/>
        <w:rPr>
          <w:rFonts w:ascii="楷体" w:eastAsia="楷体" w:hAnsi="楷体"/>
          <w:sz w:val="24"/>
          <w:highlight w:val="yellow"/>
        </w:rPr>
      </w:pPr>
      <w:r>
        <w:rPr>
          <w:rFonts w:ascii="楷体" w:eastAsia="楷体" w:hAnsi="楷体" w:hint="eastAsia"/>
          <w:sz w:val="24"/>
        </w:rPr>
        <w:t>2.4</w:t>
      </w:r>
      <w:r>
        <w:rPr>
          <w:rFonts w:ascii="楷体" w:eastAsia="楷体" w:hAnsi="楷体" w:hint="eastAsia"/>
          <w:color w:val="000000"/>
          <w:sz w:val="24"/>
        </w:rPr>
        <w:t xml:space="preserve"> </w:t>
      </w:r>
      <w:r>
        <w:rPr>
          <w:rFonts w:ascii="楷体" w:eastAsia="楷体" w:hAnsi="楷体" w:hint="eastAsia"/>
          <w:sz w:val="24"/>
        </w:rPr>
        <w:t>“货物”</w:t>
      </w:r>
      <w:r>
        <w:rPr>
          <w:rFonts w:ascii="楷体" w:eastAsia="楷体" w:hAnsi="楷体" w:hint="eastAsia"/>
          <w:color w:val="000000"/>
          <w:sz w:val="24"/>
        </w:rPr>
        <w:t>系指本招标文件所述采购标的涉及的各种形态和种类的物品，即：</w:t>
      </w:r>
      <w:r>
        <w:rPr>
          <w:rFonts w:ascii="楷体" w:eastAsia="楷体" w:hAnsi="楷体" w:cs="隶书" w:hint="eastAsia"/>
          <w:color w:val="4F81BD"/>
          <w:sz w:val="24"/>
        </w:rPr>
        <w:t>指投标人按招标文件要求提供的</w:t>
      </w:r>
      <w:r w:rsidR="009A3F8E">
        <w:rPr>
          <w:rFonts w:ascii="楷体" w:eastAsia="楷体" w:hAnsi="楷体" w:cs="隶书" w:hint="eastAsia"/>
          <w:color w:val="4F81BD"/>
          <w:sz w:val="24"/>
        </w:rPr>
        <w:t>全部货物</w:t>
      </w:r>
      <w:r>
        <w:rPr>
          <w:rFonts w:ascii="楷体" w:eastAsia="楷体" w:hAnsi="楷体" w:cs="隶书" w:hint="eastAsia"/>
          <w:color w:val="4F81BD"/>
          <w:sz w:val="24"/>
        </w:rPr>
        <w:t>、系统及配套服务、备件、工具、成套技术资料及手册等</w:t>
      </w:r>
      <w:r>
        <w:rPr>
          <w:rFonts w:ascii="楷体" w:eastAsia="楷体" w:hAnsi="楷体" w:hint="eastAsia"/>
          <w:color w:val="000000"/>
          <w:sz w:val="24"/>
        </w:rPr>
        <w:t>。</w:t>
      </w:r>
    </w:p>
    <w:p w:rsidR="00AC4823" w:rsidRDefault="00506635">
      <w:pPr>
        <w:spacing w:line="360" w:lineRule="auto"/>
        <w:ind w:firstLine="480"/>
        <w:rPr>
          <w:rFonts w:ascii="楷体" w:eastAsia="楷体" w:hAnsi="楷体" w:cs="隶书"/>
          <w:color w:val="4F81BD"/>
          <w:sz w:val="24"/>
        </w:rPr>
      </w:pPr>
      <w:r>
        <w:rPr>
          <w:rFonts w:ascii="楷体" w:eastAsia="楷体" w:hAnsi="楷体" w:hint="eastAsia"/>
          <w:sz w:val="24"/>
        </w:rPr>
        <w:t>2.5“</w:t>
      </w:r>
      <w:r>
        <w:rPr>
          <w:rFonts w:ascii="楷体" w:eastAsia="楷体" w:hAnsi="楷体" w:hint="eastAsia"/>
          <w:color w:val="000000"/>
          <w:sz w:val="24"/>
        </w:rPr>
        <w:t>服务</w:t>
      </w:r>
      <w:r>
        <w:rPr>
          <w:rFonts w:ascii="楷体" w:eastAsia="楷体" w:hAnsi="楷体" w:hint="eastAsia"/>
          <w:sz w:val="24"/>
        </w:rPr>
        <w:t>”</w:t>
      </w:r>
      <w:r>
        <w:rPr>
          <w:rFonts w:ascii="楷体" w:eastAsia="楷体" w:hAnsi="楷体" w:hint="eastAsia"/>
          <w:color w:val="000000"/>
          <w:sz w:val="24"/>
        </w:rPr>
        <w:t>系指本招标文件所述投标人应该履行的承诺和义务，</w:t>
      </w:r>
      <w:r>
        <w:rPr>
          <w:rFonts w:ascii="楷体" w:eastAsia="楷体" w:hAnsi="楷体" w:hint="eastAsia"/>
          <w:color w:val="4472C4" w:themeColor="accent1"/>
          <w:sz w:val="24"/>
        </w:rPr>
        <w:t>即</w:t>
      </w:r>
      <w:bookmarkStart w:id="112" w:name="EB7728260902a547e79013ee5f24516f6b"/>
      <w:r>
        <w:rPr>
          <w:rFonts w:ascii="楷体" w:eastAsia="楷体" w:hAnsi="楷体" w:hint="eastAsia"/>
          <w:color w:val="4472C4" w:themeColor="accent1"/>
          <w:sz w:val="24"/>
        </w:rPr>
        <w:t>系指按合同规定投标人必须承担的项目实</w:t>
      </w:r>
      <w:bookmarkStart w:id="113" w:name="OLE_LINK3"/>
      <w:bookmarkStart w:id="114" w:name="OLE_LINK4"/>
      <w:bookmarkStart w:id="115" w:name="OLE_LINK5"/>
      <w:r>
        <w:rPr>
          <w:rFonts w:ascii="楷体" w:eastAsia="楷体" w:hAnsi="楷体" w:hint="eastAsia"/>
          <w:color w:val="4472C4" w:themeColor="accent1"/>
          <w:sz w:val="24"/>
        </w:rPr>
        <w:t>施、技术指导、培训、质保等以及其他类似的承诺。服务亦包括招标文件中特别描述的其它</w:t>
      </w:r>
      <w:bookmarkEnd w:id="113"/>
      <w:bookmarkEnd w:id="114"/>
      <w:bookmarkEnd w:id="115"/>
      <w:r>
        <w:rPr>
          <w:rFonts w:ascii="楷体" w:eastAsia="楷体" w:hAnsi="楷体" w:hint="eastAsia"/>
          <w:color w:val="4472C4" w:themeColor="accent1"/>
          <w:sz w:val="24"/>
        </w:rPr>
        <w:t>形式的服务。</w:t>
      </w:r>
      <w:bookmarkEnd w:id="112"/>
    </w:p>
    <w:p w:rsidR="00AC4823" w:rsidRDefault="00506635">
      <w:pPr>
        <w:spacing w:line="360" w:lineRule="auto"/>
        <w:ind w:firstLine="480"/>
        <w:rPr>
          <w:rFonts w:ascii="楷体" w:eastAsia="楷体" w:hAnsi="楷体"/>
          <w:color w:val="000000"/>
          <w:sz w:val="24"/>
        </w:rPr>
      </w:pPr>
      <w:r>
        <w:rPr>
          <w:rFonts w:ascii="楷体" w:eastAsia="楷体" w:hAnsi="楷体" w:hint="eastAsia"/>
          <w:color w:val="000000"/>
          <w:sz w:val="24"/>
        </w:rPr>
        <w:t>2.6“</w:t>
      </w:r>
      <w:sdt>
        <w:sdtPr>
          <w:rPr>
            <w:rFonts w:ascii="楷体" w:eastAsia="楷体" w:hAnsi="楷体" w:hint="eastAsia"/>
            <w:color w:val="000000"/>
            <w:sz w:val="24"/>
          </w:rPr>
          <w:id w:val="404888855"/>
        </w:sdtPr>
        <w:sdtContent>
          <w:r>
            <w:rPr>
              <w:rFonts w:ascii="Wingdings" w:eastAsia="楷体" w:hAnsi="Wingdings"/>
              <w:color w:val="000000"/>
              <w:sz w:val="24"/>
            </w:rPr>
            <w:t></w:t>
          </w:r>
        </w:sdtContent>
      </w:sdt>
      <w:r>
        <w:rPr>
          <w:rFonts w:ascii="楷体" w:eastAsia="楷体" w:hAnsi="楷体" w:hint="eastAsia"/>
          <w:color w:val="000000"/>
          <w:sz w:val="24"/>
        </w:rPr>
        <w:t>”系指适用本项目的要求，“</w:t>
      </w:r>
      <w:sdt>
        <w:sdtPr>
          <w:rPr>
            <w:rFonts w:ascii="楷体" w:eastAsia="楷体" w:hAnsi="楷体" w:hint="eastAsia"/>
            <w:color w:val="000000"/>
            <w:sz w:val="24"/>
          </w:rPr>
          <w:id w:val="-1120139095"/>
        </w:sdtPr>
        <w:sdtContent>
          <w:r>
            <w:rPr>
              <w:rFonts w:ascii="楷体" w:eastAsia="楷体" w:hAnsi="楷体" w:hint="eastAsia"/>
              <w:color w:val="000000"/>
              <w:sz w:val="24"/>
            </w:rPr>
            <w:t>☐</w:t>
          </w:r>
        </w:sdtContent>
      </w:sdt>
      <w:r>
        <w:rPr>
          <w:rFonts w:ascii="楷体" w:eastAsia="楷体" w:hAnsi="楷体" w:hint="eastAsia"/>
          <w:color w:val="000000"/>
          <w:sz w:val="24"/>
        </w:rPr>
        <w:t>”系指不适用本项目的要求。</w:t>
      </w:r>
    </w:p>
    <w:p w:rsidR="00AC4823" w:rsidRDefault="00506635">
      <w:pPr>
        <w:pStyle w:val="3"/>
        <w:keepNext w:val="0"/>
        <w:keepLines w:val="0"/>
        <w:spacing w:line="360" w:lineRule="auto"/>
        <w:ind w:firstLine="446"/>
        <w:rPr>
          <w:rFonts w:ascii="楷体" w:eastAsia="楷体" w:hAnsi="楷体"/>
          <w:sz w:val="30"/>
        </w:rPr>
      </w:pPr>
      <w:r>
        <w:rPr>
          <w:rFonts w:ascii="楷体" w:eastAsia="楷体" w:hAnsi="楷体" w:hint="eastAsia"/>
          <w:sz w:val="30"/>
        </w:rPr>
        <w:t>3．采购方式</w:t>
      </w:r>
    </w:p>
    <w:p w:rsidR="00AC4823" w:rsidRDefault="00506635">
      <w:pPr>
        <w:spacing w:line="360" w:lineRule="auto"/>
        <w:ind w:firstLine="480"/>
        <w:rPr>
          <w:rFonts w:ascii="楷体" w:eastAsia="楷体" w:hAnsi="楷体"/>
          <w:sz w:val="24"/>
        </w:rPr>
      </w:pPr>
      <w:r>
        <w:rPr>
          <w:rFonts w:ascii="楷体" w:eastAsia="楷体" w:hAnsi="楷体" w:hint="eastAsia"/>
          <w:sz w:val="24"/>
        </w:rPr>
        <w:t>3.1 本次采购采取公开招标方式</w:t>
      </w:r>
      <w:r>
        <w:rPr>
          <w:rFonts w:ascii="Segoe UI Symbol" w:eastAsia="楷体" w:hAnsi="Segoe UI Symbol" w:cs="Segoe UI Symbol"/>
          <w:color w:val="2E74B5" w:themeColor="accent5" w:themeShade="BF"/>
          <w:sz w:val="24"/>
          <w:szCs w:val="28"/>
        </w:rPr>
        <w:t>☑</w:t>
      </w:r>
      <w:r>
        <w:rPr>
          <w:rFonts w:ascii="楷体" w:eastAsia="楷体" w:hAnsi="楷体" w:hint="eastAsia"/>
          <w:color w:val="2E74B5" w:themeColor="accent5" w:themeShade="BF"/>
          <w:sz w:val="24"/>
          <w:szCs w:val="28"/>
        </w:rPr>
        <w:t>综合评分法</w:t>
      </w:r>
      <w:r>
        <w:rPr>
          <w:rFonts w:ascii="楷体" w:eastAsia="楷体" w:hAnsi="楷体" w:hint="eastAsia"/>
          <w:sz w:val="24"/>
        </w:rPr>
        <w:t>。</w:t>
      </w:r>
    </w:p>
    <w:p w:rsidR="00AC4823" w:rsidRDefault="00506635">
      <w:pPr>
        <w:spacing w:line="360" w:lineRule="auto"/>
        <w:ind w:firstLine="480"/>
        <w:rPr>
          <w:rFonts w:ascii="楷体" w:eastAsia="楷体" w:hAnsi="楷体" w:cs="宋体"/>
          <w:color w:val="00B050"/>
          <w:sz w:val="24"/>
          <w:szCs w:val="28"/>
        </w:rPr>
      </w:pPr>
      <w:r>
        <w:rPr>
          <w:rFonts w:ascii="楷体" w:eastAsia="楷体" w:hAnsi="楷体" w:hint="eastAsia"/>
          <w:sz w:val="24"/>
          <w:szCs w:val="28"/>
        </w:rPr>
        <w:t>3.2 本项目资格审查方式</w:t>
      </w:r>
      <w:r>
        <w:rPr>
          <w:rFonts w:ascii="楷体" w:eastAsia="楷体" w:hAnsi="楷体" w:hint="eastAsia"/>
          <w:color w:val="2E74B5" w:themeColor="accent5" w:themeShade="BF"/>
          <w:sz w:val="24"/>
          <w:szCs w:val="28"/>
        </w:rPr>
        <w:t>：</w:t>
      </w:r>
      <w:bookmarkStart w:id="116" w:name="_Hlk153372652"/>
      <w:r>
        <w:rPr>
          <w:rFonts w:ascii="Segoe UI Symbol" w:eastAsia="楷体" w:hAnsi="Segoe UI Symbol" w:cs="Segoe UI Symbol"/>
          <w:color w:val="2E74B5" w:themeColor="accent5" w:themeShade="BF"/>
          <w:sz w:val="24"/>
          <w:szCs w:val="28"/>
        </w:rPr>
        <w:t>☑</w:t>
      </w:r>
      <w:bookmarkEnd w:id="116"/>
      <w:r>
        <w:rPr>
          <w:rFonts w:ascii="楷体" w:eastAsia="楷体" w:hAnsi="楷体" w:hint="eastAsia"/>
          <w:color w:val="2E74B5" w:themeColor="accent5" w:themeShade="BF"/>
          <w:sz w:val="24"/>
          <w:szCs w:val="28"/>
        </w:rPr>
        <w:t>资格后审</w:t>
      </w:r>
    </w:p>
    <w:p w:rsidR="00AC4823" w:rsidRDefault="00506635">
      <w:pPr>
        <w:spacing w:line="360" w:lineRule="auto"/>
        <w:ind w:firstLine="480"/>
        <w:rPr>
          <w:rFonts w:ascii="楷体" w:eastAsia="楷体" w:hAnsi="楷体"/>
          <w:color w:val="2E74B5" w:themeColor="accent5" w:themeShade="BF"/>
          <w:sz w:val="24"/>
          <w:szCs w:val="28"/>
        </w:rPr>
      </w:pPr>
      <w:r>
        <w:rPr>
          <w:rFonts w:ascii="楷体" w:eastAsia="楷体" w:hAnsi="楷体" w:hint="eastAsia"/>
          <w:sz w:val="24"/>
          <w:szCs w:val="28"/>
        </w:rPr>
        <w:t>3.3 本次采购确定的中标人数量：</w:t>
      </w:r>
      <w:r>
        <w:rPr>
          <w:rFonts w:ascii="楷体" w:eastAsia="楷体" w:hAnsi="楷体" w:hint="eastAsia"/>
          <w:color w:val="2E74B5" w:themeColor="accent5" w:themeShade="BF"/>
          <w:sz w:val="24"/>
          <w:szCs w:val="28"/>
        </w:rPr>
        <w:t>1名</w:t>
      </w:r>
    </w:p>
    <w:p w:rsidR="00AC4823" w:rsidRDefault="00506635">
      <w:pPr>
        <w:pStyle w:val="3"/>
        <w:keepNext w:val="0"/>
        <w:keepLines w:val="0"/>
        <w:spacing w:line="360" w:lineRule="auto"/>
        <w:ind w:firstLine="446"/>
        <w:rPr>
          <w:rFonts w:ascii="楷体" w:eastAsia="楷体" w:hAnsi="楷体"/>
          <w:sz w:val="30"/>
        </w:rPr>
      </w:pPr>
      <w:r>
        <w:rPr>
          <w:rFonts w:ascii="楷体" w:eastAsia="楷体" w:hAnsi="楷体" w:hint="eastAsia"/>
          <w:sz w:val="30"/>
        </w:rPr>
        <w:t>4．投标费用</w:t>
      </w:r>
      <w:bookmarkEnd w:id="107"/>
      <w:bookmarkEnd w:id="108"/>
      <w:bookmarkEnd w:id="109"/>
      <w:bookmarkEnd w:id="110"/>
      <w:bookmarkEnd w:id="111"/>
    </w:p>
    <w:p w:rsidR="00AC4823" w:rsidRDefault="00506635">
      <w:pPr>
        <w:spacing w:line="360" w:lineRule="auto"/>
        <w:ind w:firstLine="480"/>
        <w:rPr>
          <w:rFonts w:ascii="楷体" w:eastAsia="楷体" w:hAnsi="楷体"/>
          <w:b/>
          <w:sz w:val="24"/>
        </w:rPr>
      </w:pPr>
      <w:r>
        <w:rPr>
          <w:rFonts w:ascii="楷体" w:eastAsia="楷体" w:hAnsi="楷体" w:hint="eastAsia"/>
          <w:sz w:val="24"/>
        </w:rPr>
        <w:t>4.1 投标人应自行承担所有与参加投标有关的费用</w:t>
      </w:r>
      <w:r>
        <w:rPr>
          <w:rFonts w:ascii="楷体" w:eastAsia="楷体" w:hAnsi="楷体" w:hint="eastAsia"/>
          <w:b/>
          <w:sz w:val="24"/>
        </w:rPr>
        <w:t>。</w:t>
      </w:r>
    </w:p>
    <w:p w:rsidR="00AC4823" w:rsidRDefault="00506635">
      <w:pPr>
        <w:spacing w:line="360" w:lineRule="auto"/>
        <w:ind w:firstLine="1080"/>
        <w:rPr>
          <w:rFonts w:ascii="楷体" w:eastAsia="楷体" w:hAnsi="楷体"/>
          <w:color w:val="4472C4" w:themeColor="accent1"/>
          <w:sz w:val="24"/>
        </w:rPr>
      </w:pPr>
      <w:r w:rsidRPr="003E1089">
        <w:rPr>
          <w:rFonts w:ascii="楷体" w:eastAsia="楷体" w:hAnsi="楷体"/>
          <w:color w:val="4472C4" w:themeColor="accent1"/>
          <w:sz w:val="24"/>
        </w:rPr>
        <w:t>☑</w:t>
      </w:r>
      <w:r w:rsidR="009A3F8E" w:rsidRPr="00026AE3">
        <w:rPr>
          <w:rFonts w:ascii="楷体" w:eastAsia="楷体" w:hAnsi="楷体" w:hint="eastAsia"/>
          <w:color w:val="4472C4" w:themeColor="accent1"/>
          <w:sz w:val="24"/>
        </w:rPr>
        <w:t>因采购人年度预算中未单独列支代理服务费，</w:t>
      </w:r>
      <w:r w:rsidRPr="00026AE3">
        <w:rPr>
          <w:rFonts w:ascii="楷体" w:eastAsia="楷体" w:hAnsi="楷体" w:hint="eastAsia"/>
          <w:color w:val="4472C4" w:themeColor="accent1"/>
          <w:sz w:val="24"/>
        </w:rPr>
        <w:t>中标人需向代理机构缴纳</w:t>
      </w:r>
      <w:r w:rsidR="007531C0">
        <w:rPr>
          <w:rFonts w:ascii="楷体" w:eastAsia="楷体" w:hAnsi="楷体" w:hint="eastAsia"/>
          <w:color w:val="4472C4" w:themeColor="accent1"/>
          <w:sz w:val="24"/>
        </w:rPr>
        <w:t>29140.00</w:t>
      </w:r>
      <w:r w:rsidRPr="00026AE3">
        <w:rPr>
          <w:rFonts w:ascii="楷体" w:eastAsia="楷体" w:hAnsi="楷体" w:hint="eastAsia"/>
          <w:color w:val="4472C4" w:themeColor="accent1"/>
          <w:sz w:val="24"/>
        </w:rPr>
        <w:t>元服务费。</w:t>
      </w:r>
    </w:p>
    <w:p w:rsidR="00AC4823" w:rsidRDefault="00506635">
      <w:pPr>
        <w:spacing w:line="360" w:lineRule="auto"/>
        <w:ind w:firstLine="1080"/>
        <w:rPr>
          <w:rFonts w:ascii="楷体" w:eastAsia="楷体" w:hAnsi="楷体"/>
          <w:color w:val="4472C4" w:themeColor="accent1"/>
          <w:sz w:val="24"/>
        </w:rPr>
      </w:pPr>
      <w:r>
        <w:rPr>
          <w:rFonts w:ascii="楷体" w:eastAsia="楷体" w:hAnsi="楷体" w:hint="eastAsia"/>
          <w:color w:val="4472C4" w:themeColor="accent1"/>
          <w:sz w:val="24"/>
        </w:rPr>
        <w:t>收费标准：</w:t>
      </w:r>
      <w:bookmarkStart w:id="117" w:name="OLE_LINK119"/>
      <w:bookmarkStart w:id="118" w:name="OLE_LINK120"/>
      <w:r>
        <w:rPr>
          <w:rFonts w:ascii="楷体" w:eastAsia="楷体" w:hAnsi="楷体" w:hint="eastAsia"/>
          <w:color w:val="4472C4" w:themeColor="accent1"/>
          <w:sz w:val="24"/>
        </w:rPr>
        <w:t>根据关于印发《江苏省招标代理服务收费的指导意见》的通知（苏招协[2022]002）</w:t>
      </w:r>
      <w:bookmarkEnd w:id="117"/>
      <w:bookmarkEnd w:id="118"/>
      <w:r>
        <w:rPr>
          <w:rFonts w:ascii="楷体" w:eastAsia="楷体" w:hAnsi="楷体" w:hint="eastAsia"/>
          <w:color w:val="4472C4" w:themeColor="accent1"/>
          <w:sz w:val="24"/>
        </w:rPr>
        <w:t>，中标人在领取中标</w:t>
      </w:r>
      <w:bookmarkStart w:id="119" w:name="_GoBack"/>
      <w:bookmarkEnd w:id="119"/>
      <w:r>
        <w:rPr>
          <w:rFonts w:ascii="楷体" w:eastAsia="楷体" w:hAnsi="楷体" w:hint="eastAsia"/>
          <w:color w:val="4472C4" w:themeColor="accent1"/>
          <w:sz w:val="24"/>
        </w:rPr>
        <w:t>通知书时向招标代理机构一次性付清代理服务费。</w:t>
      </w:r>
    </w:p>
    <w:p w:rsidR="00AC4823" w:rsidRDefault="00506635">
      <w:pPr>
        <w:spacing w:line="360" w:lineRule="auto"/>
        <w:ind w:firstLine="1080"/>
        <w:rPr>
          <w:rFonts w:ascii="楷体" w:eastAsia="楷体" w:hAnsi="楷体"/>
          <w:color w:val="4472C4" w:themeColor="accent1"/>
          <w:sz w:val="24"/>
        </w:rPr>
      </w:pPr>
      <w:r>
        <w:rPr>
          <w:rFonts w:ascii="楷体" w:eastAsia="楷体" w:hAnsi="楷体" w:hint="eastAsia"/>
          <w:color w:val="4472C4" w:themeColor="accent1"/>
          <w:sz w:val="24"/>
        </w:rPr>
        <w:t>招标代理费用收款信息：</w:t>
      </w:r>
    </w:p>
    <w:p w:rsidR="00AC4823" w:rsidRDefault="00506635">
      <w:pPr>
        <w:spacing w:line="360" w:lineRule="auto"/>
        <w:ind w:firstLine="1080"/>
        <w:rPr>
          <w:rFonts w:ascii="楷体" w:eastAsia="楷体" w:hAnsi="楷体"/>
          <w:color w:val="4472C4" w:themeColor="accent1"/>
          <w:sz w:val="24"/>
        </w:rPr>
      </w:pPr>
      <w:r>
        <w:rPr>
          <w:rFonts w:ascii="楷体" w:eastAsia="楷体" w:hAnsi="楷体" w:hint="eastAsia"/>
          <w:color w:val="4472C4" w:themeColor="accent1"/>
          <w:sz w:val="24"/>
        </w:rPr>
        <w:t xml:space="preserve">收款单位：江苏富华工程造价咨询有限公司镇江分公司   </w:t>
      </w:r>
    </w:p>
    <w:p w:rsidR="00AC4823" w:rsidRDefault="00506635">
      <w:pPr>
        <w:spacing w:line="360" w:lineRule="auto"/>
        <w:ind w:firstLine="1080"/>
        <w:rPr>
          <w:rFonts w:ascii="楷体" w:eastAsia="楷体" w:hAnsi="楷体"/>
          <w:color w:val="4472C4" w:themeColor="accent1"/>
          <w:sz w:val="24"/>
        </w:rPr>
      </w:pPr>
      <w:r>
        <w:rPr>
          <w:rFonts w:ascii="楷体" w:eastAsia="楷体" w:hAnsi="楷体" w:hint="eastAsia"/>
          <w:color w:val="4472C4" w:themeColor="accent1"/>
          <w:sz w:val="24"/>
        </w:rPr>
        <w:lastRenderedPageBreak/>
        <w:t>收款账号：</w:t>
      </w:r>
      <w:r>
        <w:rPr>
          <w:rFonts w:ascii="楷体" w:eastAsia="楷体" w:hAnsi="楷体"/>
          <w:color w:val="4472C4" w:themeColor="accent1"/>
          <w:sz w:val="24"/>
        </w:rPr>
        <w:t>544358202191</w:t>
      </w:r>
    </w:p>
    <w:p w:rsidR="00AC4823" w:rsidRDefault="00506635">
      <w:pPr>
        <w:spacing w:line="360" w:lineRule="auto"/>
        <w:ind w:firstLine="1080"/>
        <w:jc w:val="left"/>
        <w:rPr>
          <w:rFonts w:ascii="楷体" w:eastAsia="楷体" w:hAnsi="楷体"/>
          <w:color w:val="4472C4" w:themeColor="accent1"/>
          <w:sz w:val="24"/>
        </w:rPr>
      </w:pPr>
      <w:r>
        <w:rPr>
          <w:rFonts w:ascii="楷体" w:eastAsia="楷体" w:hAnsi="楷体" w:hint="eastAsia"/>
          <w:color w:val="4472C4" w:themeColor="accent1"/>
          <w:sz w:val="24"/>
        </w:rPr>
        <w:t>开户银行：中国银行丹阳开发区支行</w:t>
      </w:r>
    </w:p>
    <w:p w:rsidR="00AC4823" w:rsidRDefault="00AC4823">
      <w:pPr>
        <w:spacing w:line="360" w:lineRule="auto"/>
        <w:ind w:firstLine="1080"/>
        <w:rPr>
          <w:rFonts w:ascii="楷体" w:eastAsia="楷体" w:hAnsi="楷体"/>
          <w:color w:val="4472C4" w:themeColor="accent1"/>
          <w:sz w:val="24"/>
        </w:rPr>
      </w:pPr>
    </w:p>
    <w:p w:rsidR="00AC4823" w:rsidRDefault="00506635">
      <w:pPr>
        <w:spacing w:line="360" w:lineRule="auto"/>
        <w:ind w:firstLine="1080"/>
        <w:rPr>
          <w:rFonts w:ascii="楷体" w:eastAsia="楷体" w:hAnsi="楷体"/>
          <w:color w:val="4472C4" w:themeColor="accent1"/>
          <w:sz w:val="24"/>
        </w:rPr>
      </w:pPr>
      <w:r>
        <w:rPr>
          <w:rFonts w:ascii="楷体" w:eastAsia="楷体" w:hAnsi="楷体" w:hint="eastAsia"/>
          <w:color w:val="4472C4" w:themeColor="accent1"/>
          <w:sz w:val="24"/>
        </w:rPr>
        <w:t>其他费用：按实支付</w:t>
      </w:r>
    </w:p>
    <w:p w:rsidR="00AC4823" w:rsidRDefault="00506635">
      <w:pPr>
        <w:spacing w:line="360" w:lineRule="auto"/>
        <w:ind w:firstLine="480"/>
        <w:rPr>
          <w:rFonts w:ascii="楷体" w:eastAsia="楷体" w:hAnsi="楷体"/>
          <w:sz w:val="24"/>
        </w:rPr>
      </w:pPr>
      <w:r>
        <w:rPr>
          <w:rFonts w:ascii="楷体" w:eastAsia="楷体" w:hAnsi="楷体" w:hint="eastAsia"/>
          <w:sz w:val="24"/>
        </w:rPr>
        <w:t>4.2不论投标的结果如何，采购人和采购代理机构在任何情况下均无义务和责任承担上述费用。</w:t>
      </w:r>
    </w:p>
    <w:p w:rsidR="00AC4823" w:rsidRDefault="00506635">
      <w:pPr>
        <w:pStyle w:val="3"/>
        <w:keepNext w:val="0"/>
        <w:keepLines w:val="0"/>
        <w:spacing w:before="200" w:after="200" w:line="360" w:lineRule="auto"/>
        <w:ind w:firstLine="446"/>
        <w:rPr>
          <w:rFonts w:ascii="楷体" w:eastAsia="楷体" w:hAnsi="楷体"/>
          <w:color w:val="000000"/>
          <w:sz w:val="30"/>
        </w:rPr>
      </w:pPr>
      <w:bookmarkStart w:id="120" w:name="_Toc92168005"/>
      <w:bookmarkStart w:id="121" w:name="_Toc98669336"/>
      <w:bookmarkStart w:id="122" w:name="_Toc20732973"/>
      <w:bookmarkStart w:id="123" w:name="_Toc100386039"/>
      <w:bookmarkStart w:id="124" w:name="_Toc98669694"/>
      <w:r>
        <w:rPr>
          <w:rFonts w:ascii="楷体" w:eastAsia="楷体" w:hAnsi="楷体" w:hint="eastAsia"/>
          <w:sz w:val="30"/>
        </w:rPr>
        <w:t>5．</w:t>
      </w:r>
      <w:r>
        <w:rPr>
          <w:rFonts w:ascii="楷体" w:eastAsia="楷体" w:hAnsi="楷体" w:hint="eastAsia"/>
          <w:color w:val="000000"/>
          <w:sz w:val="30"/>
        </w:rPr>
        <w:t>政策功能</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5.1支持中小企业发展</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符合中小企业划分标准的个体工商户，在政府采购活动中视同中小企业。</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5.1.2在政府采购活动中，投标人提供的货物、工程或者服务符合下列情形的，享受中小企业扶持政策：</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5.1.2.1在货物采购项目中，货物由中小企业制造，即货物由中小企业生产且使用该中小企业商号或者注册商标；</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5.1.2.2在工程采购项目中，工程由中小企业承建，即工程施工单位为中小企业；</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5.1.2.3在服务采购项目中，服务由中小企业承接，即提供服务的人员为中小企业依照《中华人民共和国劳动合同法》订立劳动合同的从业人员。</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在货物采购项目中，投标人提供的货物既有中小企业制造货物，也有大型企业制造货物的，不享受中小企业扶持政策。</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以联合体形</w:t>
      </w:r>
      <w:proofErr w:type="gramStart"/>
      <w:r>
        <w:rPr>
          <w:rFonts w:ascii="楷体" w:eastAsia="楷体" w:hAnsi="楷体" w:hint="eastAsia"/>
          <w:color w:val="5B9BD5" w:themeColor="accent5"/>
          <w:sz w:val="24"/>
        </w:rPr>
        <w:t>式参加</w:t>
      </w:r>
      <w:proofErr w:type="gramEnd"/>
      <w:r>
        <w:rPr>
          <w:rFonts w:ascii="楷体" w:eastAsia="楷体" w:hAnsi="楷体" w:hint="eastAsia"/>
          <w:color w:val="5B9BD5" w:themeColor="accent5"/>
          <w:sz w:val="24"/>
        </w:rPr>
        <w:t>政府采购活动，联合体各方均为中小企业的，联合体视同中小企业。其中，联合体各方均为小</w:t>
      </w:r>
      <w:proofErr w:type="gramStart"/>
      <w:r>
        <w:rPr>
          <w:rFonts w:ascii="楷体" w:eastAsia="楷体" w:hAnsi="楷体" w:hint="eastAsia"/>
          <w:color w:val="5B9BD5" w:themeColor="accent5"/>
          <w:sz w:val="24"/>
        </w:rPr>
        <w:t>微企业</w:t>
      </w:r>
      <w:proofErr w:type="gramEnd"/>
      <w:r>
        <w:rPr>
          <w:rFonts w:ascii="楷体" w:eastAsia="楷体" w:hAnsi="楷体" w:hint="eastAsia"/>
          <w:color w:val="5B9BD5" w:themeColor="accent5"/>
          <w:sz w:val="24"/>
        </w:rPr>
        <w:t>的，联合体视同小微企业。</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5.1.3根据《政府采购促进中小企业发展管理办法》要求，</w:t>
      </w:r>
      <w:r w:rsidRPr="00853D71">
        <w:rPr>
          <w:rFonts w:ascii="楷体" w:eastAsia="楷体" w:hAnsi="楷体" w:hint="eastAsia"/>
          <w:color w:val="5B9BD5" w:themeColor="accent5"/>
          <w:sz w:val="24"/>
        </w:rPr>
        <w:t>对于未预留份额专门面向中小企业的政府采购货物或服务项目，以及预留份额政府采购货物或服务项目中的非预留部分标项，对小型和微型企业的投标报价给予10%的扣除，用扣除后的价格参与评审。</w:t>
      </w:r>
      <w:r>
        <w:rPr>
          <w:rFonts w:ascii="楷体" w:eastAsia="楷体" w:hAnsi="楷体" w:hint="eastAsia"/>
          <w:color w:val="5B9BD5" w:themeColor="accent5"/>
          <w:sz w:val="24"/>
        </w:rPr>
        <w:t>可享受中小企业扶持政策的投标人应按照招标</w:t>
      </w:r>
      <w:r>
        <w:rPr>
          <w:rFonts w:ascii="楷体" w:eastAsia="楷体" w:hAnsi="楷体" w:hint="eastAsia"/>
          <w:color w:val="5B9BD5" w:themeColor="accent5"/>
          <w:sz w:val="24"/>
        </w:rPr>
        <w:lastRenderedPageBreak/>
        <w:t>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5.1.6中小企业享受扶持政策获得政府采购合同的，小</w:t>
      </w:r>
      <w:proofErr w:type="gramStart"/>
      <w:r>
        <w:rPr>
          <w:rFonts w:ascii="楷体" w:eastAsia="楷体" w:hAnsi="楷体" w:hint="eastAsia"/>
          <w:color w:val="5B9BD5" w:themeColor="accent5"/>
          <w:sz w:val="24"/>
        </w:rPr>
        <w:t>微企业</w:t>
      </w:r>
      <w:proofErr w:type="gramEnd"/>
      <w:r>
        <w:rPr>
          <w:rFonts w:ascii="楷体" w:eastAsia="楷体" w:hAnsi="楷体" w:hint="eastAsia"/>
          <w:color w:val="5B9BD5" w:themeColor="accent5"/>
          <w:sz w:val="24"/>
        </w:rPr>
        <w:t>不得将合同分包给大中型企业，中型企业不得将合同分包给大型企业。</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5.2强制采购信息安全产品</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信息安全产品指国家质检总局国家认监委《信息安全产品强制性认证目录》，并获得强制性产品认证证书的产品。</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5.3支持绿色发展</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Pr>
          <w:rFonts w:ascii="楷体" w:eastAsia="楷体" w:hAnsi="楷体" w:hint="eastAsia"/>
          <w:color w:val="5B9BD5" w:themeColor="accent5"/>
          <w:sz w:val="24"/>
        </w:rPr>
        <w:t>品属于</w:t>
      </w:r>
      <w:proofErr w:type="gramEnd"/>
      <w:r>
        <w:rPr>
          <w:rFonts w:ascii="楷体" w:eastAsia="楷体" w:hAnsi="楷体" w:hint="eastAsia"/>
          <w:color w:val="5B9BD5" w:themeColor="accent5"/>
          <w:sz w:val="24"/>
        </w:rPr>
        <w:t>品目清单范围的，依据国家确定的认证机构出具的、处于有效期之内的节能产品、环境标志产品认证证书，对获得证书的产品实施政府优先采购或强制采购。</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5.3.2本项目中涉及商品包装和快递包装的，参考</w:t>
      </w:r>
      <w:proofErr w:type="gramStart"/>
      <w:r>
        <w:rPr>
          <w:rFonts w:ascii="楷体" w:eastAsia="楷体" w:hAnsi="楷体" w:hint="eastAsia"/>
          <w:color w:val="5B9BD5" w:themeColor="accent5"/>
          <w:sz w:val="24"/>
        </w:rPr>
        <w:t>《</w:t>
      </w:r>
      <w:proofErr w:type="gramEnd"/>
      <w:r>
        <w:rPr>
          <w:rFonts w:ascii="楷体" w:eastAsia="楷体" w:hAnsi="楷体" w:hint="eastAsia"/>
          <w:color w:val="5B9BD5" w:themeColor="accent5"/>
          <w:sz w:val="24"/>
        </w:rPr>
        <w:t>财政部办公厅关于印发</w:t>
      </w:r>
      <w:proofErr w:type="gramStart"/>
      <w:r>
        <w:rPr>
          <w:rFonts w:ascii="楷体" w:eastAsia="楷体" w:hAnsi="楷体" w:hint="eastAsia"/>
          <w:color w:val="5B9BD5" w:themeColor="accent5"/>
          <w:sz w:val="24"/>
        </w:rPr>
        <w:t>《</w:t>
      </w:r>
      <w:proofErr w:type="gramEnd"/>
      <w:r>
        <w:rPr>
          <w:rFonts w:ascii="楷体" w:eastAsia="楷体" w:hAnsi="楷体" w:hint="eastAsia"/>
          <w:color w:val="5B9BD5" w:themeColor="accent5"/>
          <w:sz w:val="24"/>
        </w:rPr>
        <w:t>商品包装政府采购需求标准（试行）</w:t>
      </w:r>
      <w:proofErr w:type="gramStart"/>
      <w:r>
        <w:rPr>
          <w:rFonts w:ascii="楷体" w:eastAsia="楷体" w:hAnsi="楷体" w:hint="eastAsia"/>
          <w:color w:val="5B9BD5" w:themeColor="accent5"/>
          <w:sz w:val="24"/>
        </w:rPr>
        <w:t>》</w:t>
      </w:r>
      <w:proofErr w:type="gramEnd"/>
      <w:r>
        <w:rPr>
          <w:rFonts w:ascii="楷体" w:eastAsia="楷体" w:hAnsi="楷体" w:hint="eastAsia"/>
          <w:color w:val="5B9BD5" w:themeColor="accent5"/>
          <w:sz w:val="24"/>
        </w:rPr>
        <w:t>、 《快递包装政府采购需求标准（试行）》的通知</w:t>
      </w:r>
      <w:proofErr w:type="gramStart"/>
      <w:r>
        <w:rPr>
          <w:rFonts w:ascii="楷体" w:eastAsia="楷体" w:hAnsi="楷体" w:hint="eastAsia"/>
          <w:color w:val="5B9BD5" w:themeColor="accent5"/>
          <w:sz w:val="24"/>
        </w:rPr>
        <w:t>》</w:t>
      </w:r>
      <w:proofErr w:type="gramEnd"/>
      <w:r>
        <w:rPr>
          <w:rFonts w:ascii="楷体" w:eastAsia="楷体" w:hAnsi="楷体" w:hint="eastAsia"/>
          <w:color w:val="5B9BD5" w:themeColor="accent5"/>
          <w:sz w:val="24"/>
        </w:rPr>
        <w:t>（财办库〔2020〕123号）规定的包装需求标准。</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5.3.3纳入政府采购管理的装修、修缮等项目，鼓励参考财政部办公厅 住房城乡建设部办公厅 工业和信息化部办公厅关于印发《政府采购支持绿色建</w:t>
      </w:r>
      <w:r>
        <w:rPr>
          <w:rFonts w:ascii="楷体" w:eastAsia="楷体" w:hAnsi="楷体" w:hint="eastAsia"/>
          <w:color w:val="5B9BD5" w:themeColor="accent5"/>
          <w:sz w:val="24"/>
        </w:rPr>
        <w:lastRenderedPageBreak/>
        <w:t>材促进建筑品质提升政策项目实施指南》的通知（财办库〔2023〕52号）规定的需求标准。</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5.3.4采购人采购数据中心相关设备、运维服务，按照《绿色数据中心政府采购需求标准（试行）》实施相关采购活动。</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5.4 根据国家扶持中小企业的有关政策，采购项目中标人在履约过程中如遇到资金困难，凭政府采购合同在相关金融机构办理授信申请，相关事宜请查阅“江苏政府采购网---政采贷”网站。</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5.5支持创新发展</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5.5.1采购人优先采购被认定为重点推广应用、首台（套）重大装备、重点领域首版次软件的自主创新产品。</w:t>
      </w:r>
    </w:p>
    <w:p w:rsidR="00AC4823" w:rsidRDefault="00506635">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5.6平等对待内外资企业和符合条件的破产重整企业</w:t>
      </w:r>
    </w:p>
    <w:p w:rsidR="007278DC" w:rsidRDefault="00506635" w:rsidP="007278DC">
      <w:pPr>
        <w:spacing w:line="360" w:lineRule="auto"/>
        <w:ind w:firstLine="480"/>
        <w:rPr>
          <w:rFonts w:ascii="楷体" w:eastAsia="楷体" w:hAnsi="楷体"/>
          <w:color w:val="5B9BD5" w:themeColor="accent5"/>
          <w:sz w:val="24"/>
        </w:rPr>
      </w:pPr>
      <w:r>
        <w:rPr>
          <w:rFonts w:ascii="楷体" w:eastAsia="楷体" w:hAnsi="楷体" w:hint="eastAsia"/>
          <w:color w:val="5B9BD5" w:themeColor="accent5"/>
          <w:sz w:val="24"/>
        </w:rPr>
        <w:t>5.6.1平等对待内外资企业和符合条件的破产重整企业，切实保障企业公平竞争，平等维护企业的合法利益。</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5.7实施本国产品标准及相关政策</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5.7.1认定标准</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本国产品应当符合以下条件：</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（一）在中国境内生产</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产品应当在中国境内生产，即在中华人民共和国关境内实现从原材料、组件到产品的属性改变。</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属性改变是指经过制造、加工或者组装等工序，产生完全不同于原材料、组件的新产品，并具有新的名称和特征（用途）。属性改变不包括以下细微操作：</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1.为确保产品在运输或者储存期间保持某种状态而进行的操作；</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2.为产品运输或者销售进行的包装或者展示；</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3.在产品或者其包装上粘贴或者印刷品牌、标志、标识以及其他用于区别的标记；</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4.简单的上漆、磨光和分装；</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5.其他不属于属性改变的情形。</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（二）在中国境内生产的组件成本占比达到规定比例</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产品在中国境内生产的组件成本占比应当达到规定比例，计算公式为：产</w:t>
      </w:r>
      <w:r w:rsidRPr="007278DC">
        <w:rPr>
          <w:rFonts w:ascii="楷体" w:eastAsia="楷体" w:hAnsi="楷体" w:hint="eastAsia"/>
          <w:color w:val="5B9BD5" w:themeColor="accent5"/>
          <w:sz w:val="24"/>
        </w:rPr>
        <w:lastRenderedPageBreak/>
        <w:t>品在中国境内生产的组件成本/产品总成本≥规定比例</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（三）特定产品的关键组件、关键工序符合相关要求</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对特定产品，在符合本通知第一条第（一）项和第（二）项条件的基础上，应当符合财政部会同有关行业主管部门确定的其关键组件、关键工序在中国境内生产、完成等要求。</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5.7.2适用范围</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5.7.3对本国产品的支持政策</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政府采购活动中既有本国产品又有非本国产品参与竞争的，依法对本国产品给予价格评审优惠，对本国产品的报价给予20%的价格扣除，用扣除后的价格参与评审。</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当采购项目或者采购包中含有多种产品，供应商</w:t>
      </w:r>
      <w:r w:rsidR="00B27B89" w:rsidRPr="007278DC">
        <w:rPr>
          <w:rFonts w:ascii="楷体" w:eastAsia="楷体" w:hAnsi="楷体" w:hint="eastAsia"/>
          <w:color w:val="5B9BD5" w:themeColor="accent5"/>
          <w:sz w:val="24"/>
        </w:rPr>
        <w:t>提供的全部产品成本之和的比例达到80%以上时，依法对该供应商提供的全部产品给予价格评审优惠，即对该供应商提供的全部产品的总报价给予20%的价</w:t>
      </w:r>
      <w:r w:rsidRPr="007278DC">
        <w:rPr>
          <w:rFonts w:ascii="楷体" w:eastAsia="楷体" w:hAnsi="楷体" w:hint="eastAsia"/>
          <w:color w:val="5B9BD5" w:themeColor="accent5"/>
          <w:sz w:val="24"/>
        </w:rPr>
        <w:t>为该采购项目或者采购包提供的符合本国产品标准的产品成本之和占该供应商格扣除，用扣除后的价格参与评审。</w:t>
      </w:r>
    </w:p>
    <w:p w:rsidR="007278DC"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t>5.7.4书面澄清、说明或者补正</w:t>
      </w:r>
    </w:p>
    <w:p w:rsidR="00AC4823" w:rsidRPr="007278DC" w:rsidRDefault="007278DC" w:rsidP="007278DC">
      <w:pPr>
        <w:spacing w:line="360" w:lineRule="auto"/>
        <w:ind w:firstLine="480"/>
        <w:rPr>
          <w:rFonts w:ascii="楷体" w:eastAsia="楷体" w:hAnsi="楷体"/>
          <w:color w:val="5B9BD5" w:themeColor="accent5"/>
          <w:sz w:val="24"/>
        </w:rPr>
      </w:pPr>
      <w:r w:rsidRPr="007278DC">
        <w:rPr>
          <w:rFonts w:ascii="楷体" w:eastAsia="楷体" w:hAnsi="楷体" w:hint="eastAsia"/>
          <w:color w:val="5B9BD5" w:themeColor="accent5"/>
          <w:sz w:val="24"/>
        </w:rPr>
        <w:lastRenderedPageBreak/>
        <w:t>评审中发现《声明函》内容含义不明确、同类事项与投标（响应）文件表述不一致或者有明显文字错误等情况的，应当以书面形式要求供应商</w:t>
      </w:r>
      <w:proofErr w:type="gramStart"/>
      <w:r w:rsidRPr="007278DC">
        <w:rPr>
          <w:rFonts w:ascii="楷体" w:eastAsia="楷体" w:hAnsi="楷体" w:hint="eastAsia"/>
          <w:color w:val="5B9BD5" w:themeColor="accent5"/>
          <w:sz w:val="24"/>
        </w:rPr>
        <w:t>作出</w:t>
      </w:r>
      <w:proofErr w:type="gramEnd"/>
      <w:r w:rsidRPr="007278DC">
        <w:rPr>
          <w:rFonts w:ascii="楷体" w:eastAsia="楷体" w:hAnsi="楷体" w:hint="eastAsia"/>
          <w:color w:val="5B9BD5" w:themeColor="accent5"/>
          <w:sz w:val="24"/>
        </w:rPr>
        <w:t>必要的澄清、说明或者补正。经澄清、说明或者补正的《声明函》仍然不符合《通知》规定要求的，供应商提供的相关产品视为不符合本国产品标准。</w:t>
      </w:r>
    </w:p>
    <w:p w:rsidR="00AC4823" w:rsidRDefault="00506635">
      <w:pPr>
        <w:spacing w:line="360" w:lineRule="auto"/>
        <w:ind w:firstLine="477"/>
        <w:rPr>
          <w:rFonts w:ascii="楷体" w:eastAsia="楷体" w:hAnsi="楷体"/>
          <w:color w:val="5B9BD5" w:themeColor="accent5"/>
          <w:sz w:val="24"/>
        </w:rPr>
      </w:pPr>
      <w:r>
        <w:rPr>
          <w:rFonts w:ascii="楷体" w:eastAsia="楷体" w:hAnsi="楷体" w:hint="eastAsia"/>
          <w:color w:val="5B9BD5" w:themeColor="accent5"/>
          <w:sz w:val="24"/>
        </w:rPr>
        <w:t>5.</w:t>
      </w:r>
      <w:r w:rsidR="007278DC">
        <w:rPr>
          <w:rFonts w:ascii="楷体" w:eastAsia="楷体" w:hAnsi="楷体" w:hint="eastAsia"/>
          <w:color w:val="5B9BD5" w:themeColor="accent5"/>
          <w:sz w:val="24"/>
        </w:rPr>
        <w:t>8</w:t>
      </w:r>
      <w:r>
        <w:rPr>
          <w:rFonts w:ascii="楷体" w:eastAsia="楷体" w:hAnsi="楷体" w:hint="eastAsia"/>
          <w:color w:val="5B9BD5" w:themeColor="accent5"/>
          <w:sz w:val="24"/>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bookmarkEnd w:id="120"/>
    <w:bookmarkEnd w:id="121"/>
    <w:bookmarkEnd w:id="122"/>
    <w:bookmarkEnd w:id="123"/>
    <w:bookmarkEnd w:id="124"/>
    <w:p w:rsidR="00AC4823" w:rsidRDefault="00506635">
      <w:pPr>
        <w:pStyle w:val="3"/>
        <w:keepNext w:val="0"/>
        <w:keepLines w:val="0"/>
        <w:spacing w:before="0" w:after="0" w:line="360" w:lineRule="auto"/>
        <w:jc w:val="center"/>
        <w:rPr>
          <w:rFonts w:ascii="楷体" w:eastAsia="楷体" w:hAnsi="楷体"/>
          <w:szCs w:val="32"/>
        </w:rPr>
      </w:pPr>
      <w:r>
        <w:rPr>
          <w:rFonts w:ascii="楷体" w:eastAsia="楷体" w:hAnsi="楷体" w:hint="eastAsia"/>
          <w:szCs w:val="32"/>
        </w:rPr>
        <w:t>二、招标文件</w:t>
      </w:r>
    </w:p>
    <w:p w:rsidR="00AC4823" w:rsidRDefault="00506635">
      <w:pPr>
        <w:pStyle w:val="3"/>
        <w:keepNext w:val="0"/>
        <w:keepLines w:val="0"/>
        <w:spacing w:before="200" w:after="200" w:line="360" w:lineRule="auto"/>
        <w:ind w:firstLine="446"/>
        <w:rPr>
          <w:rFonts w:ascii="楷体" w:eastAsia="楷体" w:hAnsi="楷体"/>
          <w:sz w:val="30"/>
        </w:rPr>
      </w:pPr>
      <w:bookmarkStart w:id="125" w:name="_Toc98669697"/>
      <w:bookmarkStart w:id="126" w:name="_Toc98669339"/>
      <w:bookmarkStart w:id="127" w:name="_Toc20732976"/>
      <w:bookmarkStart w:id="128" w:name="_Toc100386042"/>
      <w:bookmarkStart w:id="129" w:name="_Toc92168008"/>
      <w:r>
        <w:rPr>
          <w:rFonts w:ascii="楷体" w:eastAsia="楷体" w:hAnsi="楷体" w:hint="eastAsia"/>
          <w:sz w:val="30"/>
        </w:rPr>
        <w:t>6.招标文件组成</w:t>
      </w:r>
    </w:p>
    <w:p w:rsidR="00AC4823" w:rsidRDefault="00506635">
      <w:pPr>
        <w:spacing w:line="360" w:lineRule="auto"/>
        <w:ind w:firstLine="480"/>
        <w:rPr>
          <w:rFonts w:ascii="楷体" w:eastAsia="楷体" w:hAnsi="楷体"/>
          <w:sz w:val="24"/>
        </w:rPr>
      </w:pPr>
      <w:r>
        <w:rPr>
          <w:rFonts w:ascii="楷体" w:eastAsia="楷体" w:hAnsi="楷体" w:hint="eastAsia"/>
          <w:sz w:val="24"/>
        </w:rPr>
        <w:t xml:space="preserve">6.1 </w:t>
      </w:r>
      <w:r>
        <w:rPr>
          <w:rFonts w:ascii="楷体" w:eastAsia="楷体" w:hAnsi="楷体" w:hint="eastAsia"/>
          <w:color w:val="000000"/>
          <w:sz w:val="24"/>
        </w:rPr>
        <w:t>招标文件包括：</w:t>
      </w:r>
    </w:p>
    <w:p w:rsidR="00AC4823" w:rsidRDefault="00506635">
      <w:pPr>
        <w:spacing w:line="360" w:lineRule="auto"/>
        <w:ind w:firstLine="480"/>
        <w:rPr>
          <w:rFonts w:ascii="楷体" w:eastAsia="楷体" w:hAnsi="楷体"/>
          <w:sz w:val="24"/>
        </w:rPr>
      </w:pPr>
      <w:r>
        <w:rPr>
          <w:rFonts w:ascii="楷体" w:eastAsia="楷体" w:hAnsi="楷体" w:hint="eastAsia"/>
          <w:sz w:val="24"/>
        </w:rPr>
        <w:t>（1）投标邀请</w:t>
      </w:r>
    </w:p>
    <w:p w:rsidR="00AC4823" w:rsidRDefault="00506635">
      <w:pPr>
        <w:spacing w:line="360" w:lineRule="auto"/>
        <w:ind w:firstLine="480"/>
        <w:rPr>
          <w:rFonts w:ascii="楷体" w:eastAsia="楷体" w:hAnsi="楷体"/>
          <w:sz w:val="24"/>
        </w:rPr>
      </w:pPr>
      <w:r>
        <w:rPr>
          <w:rFonts w:ascii="楷体" w:eastAsia="楷体" w:hAnsi="楷体" w:hint="eastAsia"/>
          <w:sz w:val="24"/>
        </w:rPr>
        <w:t xml:space="preserve">（2）投标人须知                  </w:t>
      </w:r>
    </w:p>
    <w:p w:rsidR="00AC4823" w:rsidRDefault="00506635">
      <w:pPr>
        <w:spacing w:line="360" w:lineRule="auto"/>
        <w:ind w:firstLine="480"/>
        <w:rPr>
          <w:rFonts w:ascii="楷体" w:eastAsia="楷体" w:hAnsi="楷体"/>
          <w:sz w:val="24"/>
        </w:rPr>
      </w:pPr>
      <w:r>
        <w:rPr>
          <w:rFonts w:ascii="楷体" w:eastAsia="楷体" w:hAnsi="楷体" w:hint="eastAsia"/>
          <w:sz w:val="24"/>
        </w:rPr>
        <w:t>（3）</w:t>
      </w:r>
      <w:proofErr w:type="gramStart"/>
      <w:r>
        <w:rPr>
          <w:rFonts w:ascii="楷体" w:eastAsia="楷体" w:hAnsi="楷体" w:hint="eastAsia"/>
          <w:sz w:val="24"/>
        </w:rPr>
        <w:t>拟签订</w:t>
      </w:r>
      <w:proofErr w:type="gramEnd"/>
      <w:r>
        <w:rPr>
          <w:rFonts w:ascii="楷体" w:eastAsia="楷体" w:hAnsi="楷体" w:hint="eastAsia"/>
          <w:sz w:val="24"/>
        </w:rPr>
        <w:t>的合同文本</w:t>
      </w:r>
    </w:p>
    <w:p w:rsidR="00AC4823" w:rsidRDefault="00506635">
      <w:pPr>
        <w:spacing w:line="360" w:lineRule="auto"/>
        <w:ind w:firstLine="480"/>
        <w:rPr>
          <w:rFonts w:ascii="楷体" w:eastAsia="楷体" w:hAnsi="楷体"/>
          <w:sz w:val="24"/>
        </w:rPr>
      </w:pPr>
      <w:r>
        <w:rPr>
          <w:rFonts w:ascii="楷体" w:eastAsia="楷体" w:hAnsi="楷体" w:hint="eastAsia"/>
          <w:sz w:val="24"/>
        </w:rPr>
        <w:t>（4）采购需求</w:t>
      </w:r>
    </w:p>
    <w:p w:rsidR="00AC4823" w:rsidRDefault="00506635">
      <w:pPr>
        <w:spacing w:line="360" w:lineRule="auto"/>
        <w:ind w:firstLine="480"/>
        <w:rPr>
          <w:rFonts w:ascii="楷体" w:eastAsia="楷体" w:hAnsi="楷体"/>
          <w:sz w:val="24"/>
        </w:rPr>
      </w:pPr>
      <w:r>
        <w:rPr>
          <w:rFonts w:ascii="楷体" w:eastAsia="楷体" w:hAnsi="楷体" w:hint="eastAsia"/>
          <w:sz w:val="24"/>
        </w:rPr>
        <w:t>（5）评标办法和标准</w:t>
      </w:r>
    </w:p>
    <w:p w:rsidR="00AC4823" w:rsidRDefault="00506635">
      <w:pPr>
        <w:spacing w:line="360" w:lineRule="auto"/>
        <w:ind w:firstLine="480"/>
        <w:rPr>
          <w:rFonts w:ascii="楷体" w:eastAsia="楷体" w:hAnsi="楷体"/>
          <w:sz w:val="24"/>
        </w:rPr>
      </w:pPr>
      <w:r>
        <w:rPr>
          <w:rFonts w:ascii="楷体" w:eastAsia="楷体" w:hAnsi="楷体" w:hint="eastAsia"/>
          <w:sz w:val="24"/>
        </w:rPr>
        <w:t>（6）投标文件（格式）</w:t>
      </w:r>
    </w:p>
    <w:p w:rsidR="00AC4823" w:rsidRDefault="00506635">
      <w:pPr>
        <w:spacing w:line="360" w:lineRule="auto"/>
        <w:ind w:firstLine="480"/>
        <w:rPr>
          <w:rFonts w:ascii="楷体" w:eastAsia="楷体" w:hAnsi="楷体"/>
          <w:sz w:val="24"/>
        </w:rPr>
      </w:pPr>
      <w:r>
        <w:rPr>
          <w:rFonts w:ascii="楷体" w:eastAsia="楷体" w:hAnsi="楷体" w:hint="eastAsia"/>
          <w:sz w:val="24"/>
        </w:rPr>
        <w:t>6.2 投标人获取本文件后，应认真阅读本文件中所有的事项、格式条款和规范等要求。</w:t>
      </w:r>
    </w:p>
    <w:p w:rsidR="00AC4823" w:rsidRDefault="00506635">
      <w:pPr>
        <w:spacing w:line="360" w:lineRule="auto"/>
        <w:ind w:firstLine="480"/>
        <w:rPr>
          <w:rFonts w:ascii="楷体" w:eastAsia="楷体" w:hAnsi="楷体"/>
          <w:sz w:val="24"/>
        </w:rPr>
      </w:pPr>
      <w:r>
        <w:rPr>
          <w:rFonts w:ascii="楷体" w:eastAsia="楷体" w:hAnsi="楷体" w:hint="eastAsia"/>
          <w:sz w:val="24"/>
        </w:rPr>
        <w:t xml:space="preserve">6.3 </w:t>
      </w:r>
      <w:r>
        <w:rPr>
          <w:rFonts w:ascii="楷体" w:eastAsia="楷体" w:hAnsi="楷体" w:hint="eastAsia"/>
          <w:b/>
          <w:sz w:val="24"/>
          <w:u w:val="single"/>
        </w:rPr>
        <w:t>除非有特殊要求，招标文件不单独提供招标标的所在地自然环境、气象条件、公用设施等情况，投标人被视为熟悉上述与签订和履行合同有关的一切情况</w:t>
      </w:r>
      <w:r>
        <w:rPr>
          <w:rFonts w:ascii="楷体" w:eastAsia="楷体" w:hAnsi="楷体" w:hint="eastAsia"/>
          <w:sz w:val="24"/>
        </w:rPr>
        <w:t>。</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7．招标文件的澄清</w:t>
      </w:r>
      <w:bookmarkStart w:id="130" w:name="_Toc20732977"/>
      <w:bookmarkStart w:id="131" w:name="_Toc100386043"/>
      <w:bookmarkStart w:id="132" w:name="_Toc98669698"/>
      <w:bookmarkStart w:id="133" w:name="_Toc98669340"/>
      <w:bookmarkStart w:id="134" w:name="_Toc92168009"/>
      <w:bookmarkEnd w:id="125"/>
      <w:bookmarkEnd w:id="126"/>
      <w:bookmarkEnd w:id="127"/>
      <w:bookmarkEnd w:id="128"/>
      <w:bookmarkEnd w:id="129"/>
      <w:r>
        <w:rPr>
          <w:rFonts w:ascii="楷体" w:eastAsia="楷体" w:hAnsi="楷体" w:hint="eastAsia"/>
          <w:sz w:val="30"/>
        </w:rPr>
        <w:t>和修改</w:t>
      </w:r>
      <w:bookmarkEnd w:id="130"/>
      <w:bookmarkEnd w:id="131"/>
      <w:bookmarkEnd w:id="132"/>
      <w:bookmarkEnd w:id="133"/>
      <w:bookmarkEnd w:id="134"/>
    </w:p>
    <w:p w:rsidR="00AC4823" w:rsidRDefault="00506635">
      <w:pPr>
        <w:spacing w:line="360" w:lineRule="auto"/>
        <w:ind w:firstLine="480"/>
        <w:rPr>
          <w:rFonts w:ascii="楷体" w:eastAsia="楷体" w:hAnsi="楷体"/>
          <w:sz w:val="24"/>
        </w:rPr>
      </w:pPr>
      <w:r>
        <w:rPr>
          <w:rFonts w:ascii="楷体" w:eastAsia="楷体" w:hAnsi="楷体" w:hint="eastAsia"/>
          <w:sz w:val="24"/>
        </w:rPr>
        <w:t>7.1 任何要求对招标文件进行澄清的潜在投标人，应及时联系项目联系人。</w:t>
      </w:r>
    </w:p>
    <w:p w:rsidR="00AC4823" w:rsidRDefault="00506635">
      <w:pPr>
        <w:spacing w:line="360" w:lineRule="auto"/>
        <w:ind w:firstLine="480"/>
        <w:rPr>
          <w:rFonts w:ascii="楷体" w:eastAsia="楷体" w:hAnsi="楷体"/>
          <w:sz w:val="24"/>
        </w:rPr>
      </w:pPr>
      <w:r>
        <w:rPr>
          <w:rFonts w:ascii="楷体" w:eastAsia="楷体" w:hAnsi="楷体" w:hint="eastAsia"/>
          <w:sz w:val="24"/>
        </w:rPr>
        <w:t xml:space="preserve">7.2 </w:t>
      </w:r>
      <w:r>
        <w:rPr>
          <w:rFonts w:ascii="楷体" w:eastAsia="楷体" w:hAnsi="楷体" w:hint="eastAsia"/>
          <w:b/>
          <w:sz w:val="24"/>
        </w:rPr>
        <w:t>按照权责相一致原则，投标人提出的对于招标文件主要商务、技术指标的相关澄清、修改要求，由采购人负责答复并视情况</w:t>
      </w:r>
      <w:proofErr w:type="gramStart"/>
      <w:r>
        <w:rPr>
          <w:rFonts w:ascii="楷体" w:eastAsia="楷体" w:hAnsi="楷体" w:hint="eastAsia"/>
          <w:b/>
          <w:sz w:val="24"/>
        </w:rPr>
        <w:t>作出</w:t>
      </w:r>
      <w:proofErr w:type="gramEnd"/>
      <w:r>
        <w:rPr>
          <w:rFonts w:ascii="楷体" w:eastAsia="楷体" w:hAnsi="楷体" w:hint="eastAsia"/>
          <w:b/>
          <w:sz w:val="24"/>
        </w:rPr>
        <w:t>澄清或修改的决定。</w:t>
      </w:r>
    </w:p>
    <w:p w:rsidR="00AC4823" w:rsidRDefault="00506635">
      <w:pPr>
        <w:spacing w:line="360" w:lineRule="auto"/>
        <w:ind w:firstLine="480"/>
        <w:rPr>
          <w:rFonts w:ascii="楷体" w:eastAsia="楷体" w:hAnsi="楷体"/>
          <w:sz w:val="24"/>
        </w:rPr>
      </w:pPr>
      <w:r>
        <w:rPr>
          <w:rFonts w:ascii="楷体" w:eastAsia="楷体" w:hAnsi="楷体" w:hint="eastAsia"/>
          <w:sz w:val="24"/>
        </w:rPr>
        <w:t>7.3 采购代理机构可以对已发出的招标文件、资格预审文件、投标邀请进</w:t>
      </w:r>
      <w:r>
        <w:rPr>
          <w:rFonts w:ascii="楷体" w:eastAsia="楷体" w:hAnsi="楷体" w:hint="eastAsia"/>
          <w:sz w:val="24"/>
        </w:rPr>
        <w:lastRenderedPageBreak/>
        <w:t>行必要的澄清或者修改，但不改变采购标的和资格要求。澄清或者修改将在原公告媒体上发布澄清公告，澄清或者修改的内容为招标文件、资格预审文件、投标邀请的组成部分。</w:t>
      </w:r>
    </w:p>
    <w:p w:rsidR="00AC4823" w:rsidRDefault="00506635">
      <w:pPr>
        <w:spacing w:line="360" w:lineRule="auto"/>
        <w:ind w:firstLine="480"/>
        <w:rPr>
          <w:rFonts w:ascii="楷体" w:eastAsia="楷体" w:hAnsi="楷体"/>
          <w:sz w:val="24"/>
        </w:rPr>
      </w:pPr>
      <w:r>
        <w:rPr>
          <w:rFonts w:ascii="楷体" w:eastAsia="楷体" w:hAnsi="楷体" w:hint="eastAsia"/>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ascii="楷体" w:eastAsia="楷体" w:hAnsi="楷体" w:hint="eastAsia"/>
          <w:color w:val="000000"/>
          <w:sz w:val="24"/>
        </w:rPr>
        <w:t>投标人应及时自行登录系统查看相应内容。</w:t>
      </w:r>
    </w:p>
    <w:p w:rsidR="00AC4823" w:rsidRDefault="00506635">
      <w:pPr>
        <w:pStyle w:val="3"/>
        <w:keepNext w:val="0"/>
        <w:keepLines w:val="0"/>
        <w:tabs>
          <w:tab w:val="left" w:pos="492"/>
        </w:tabs>
        <w:spacing w:before="0" w:after="0" w:line="360" w:lineRule="auto"/>
        <w:rPr>
          <w:rFonts w:hAnsi="宋体"/>
          <w:sz w:val="24"/>
          <w:szCs w:val="24"/>
        </w:rPr>
      </w:pPr>
      <w:r>
        <w:rPr>
          <w:rFonts w:ascii="楷体" w:eastAsia="楷体" w:hAnsi="楷体" w:hint="eastAsia"/>
          <w:sz w:val="24"/>
        </w:rPr>
        <w:tab/>
      </w:r>
      <w:r>
        <w:rPr>
          <w:rFonts w:ascii="楷体" w:eastAsia="楷体" w:hAnsi="楷体" w:hint="eastAsia"/>
          <w:b w:val="0"/>
          <w:sz w:val="24"/>
          <w:szCs w:val="24"/>
        </w:rPr>
        <w:t>7.5</w:t>
      </w:r>
      <w:r>
        <w:rPr>
          <w:rFonts w:ascii="楷体" w:eastAsia="楷体" w:hAnsi="楷体" w:hint="eastAsia"/>
          <w:sz w:val="24"/>
          <w:szCs w:val="24"/>
        </w:rPr>
        <w:t xml:space="preserve"> 如</w:t>
      </w:r>
      <w:r>
        <w:rPr>
          <w:rFonts w:ascii="楷体" w:eastAsia="楷体" w:hAnsi="楷体" w:hint="eastAsia"/>
          <w:sz w:val="24"/>
        </w:rPr>
        <w:t>澄清或修改公告</w:t>
      </w:r>
      <w:r>
        <w:rPr>
          <w:rFonts w:ascii="楷体" w:eastAsia="楷体" w:hAnsi="楷体" w:hint="eastAsia"/>
          <w:sz w:val="24"/>
          <w:szCs w:val="24"/>
        </w:rPr>
        <w:t>有重新发布招标文件的，投标人应下载最新发布的招标文件制作投标文件。</w:t>
      </w:r>
      <w:r>
        <w:rPr>
          <w:rFonts w:ascii="楷体" w:eastAsia="楷体" w:hAnsi="楷体"/>
          <w:sz w:val="24"/>
          <w:szCs w:val="24"/>
        </w:rPr>
        <w:t>因投标人自身原因未能及时获取的</w:t>
      </w:r>
      <w:r>
        <w:rPr>
          <w:rFonts w:ascii="楷体" w:eastAsia="楷体" w:hAnsi="楷体" w:hint="eastAsia"/>
          <w:sz w:val="24"/>
          <w:szCs w:val="24"/>
        </w:rPr>
        <w:t>，一切后果由投标人自行承担。</w:t>
      </w:r>
    </w:p>
    <w:p w:rsidR="00AC4823" w:rsidRDefault="00506635">
      <w:pPr>
        <w:pStyle w:val="3"/>
        <w:keepNext w:val="0"/>
        <w:keepLines w:val="0"/>
        <w:spacing w:before="200" w:after="200" w:line="360" w:lineRule="auto"/>
        <w:jc w:val="center"/>
        <w:rPr>
          <w:rFonts w:ascii="楷体" w:eastAsia="楷体" w:hAnsi="楷体"/>
          <w:szCs w:val="32"/>
        </w:rPr>
      </w:pPr>
      <w:r>
        <w:rPr>
          <w:rFonts w:ascii="楷体" w:eastAsia="楷体" w:hAnsi="楷体" w:hint="eastAsia"/>
          <w:szCs w:val="32"/>
        </w:rPr>
        <w:t>三、投标文件</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8.编制投标文件的工具</w:t>
      </w:r>
    </w:p>
    <w:p w:rsidR="00AC4823" w:rsidRDefault="00506635">
      <w:pPr>
        <w:spacing w:line="360" w:lineRule="auto"/>
        <w:ind w:firstLine="480"/>
        <w:rPr>
          <w:rFonts w:ascii="楷体" w:eastAsia="楷体" w:hAnsi="楷体"/>
          <w:sz w:val="24"/>
        </w:rPr>
      </w:pPr>
      <w:r>
        <w:rPr>
          <w:rFonts w:ascii="楷体" w:eastAsia="楷体" w:hAnsi="楷体" w:hint="eastAsia"/>
          <w:sz w:val="24"/>
        </w:rPr>
        <w:t>8.1 投标人须通过江苏政府采购网-苏</w:t>
      </w:r>
      <w:proofErr w:type="gramStart"/>
      <w:r>
        <w:rPr>
          <w:rFonts w:ascii="楷体" w:eastAsia="楷体" w:hAnsi="楷体" w:hint="eastAsia"/>
          <w:sz w:val="24"/>
        </w:rPr>
        <w:t>采云</w:t>
      </w:r>
      <w:proofErr w:type="gramEnd"/>
      <w:r>
        <w:rPr>
          <w:rFonts w:ascii="楷体" w:eastAsia="楷体" w:hAnsi="楷体" w:hint="eastAsia"/>
          <w:sz w:val="24"/>
        </w:rPr>
        <w:t>提供的最新响应文件制作软件编制投标文件。</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9.投标文件语言及度量衡单位</w:t>
      </w:r>
    </w:p>
    <w:p w:rsidR="00AC4823" w:rsidRDefault="00506635">
      <w:pPr>
        <w:spacing w:line="360" w:lineRule="auto"/>
        <w:ind w:firstLine="480"/>
        <w:rPr>
          <w:rFonts w:ascii="楷体" w:eastAsia="楷体" w:hAnsi="楷体"/>
          <w:sz w:val="24"/>
        </w:rPr>
      </w:pPr>
      <w:r>
        <w:rPr>
          <w:rFonts w:ascii="楷体" w:eastAsia="楷体" w:hAnsi="楷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rsidR="00AC4823" w:rsidRDefault="00506635">
      <w:pPr>
        <w:spacing w:line="360" w:lineRule="auto"/>
        <w:ind w:firstLine="480"/>
        <w:rPr>
          <w:rFonts w:ascii="楷体" w:eastAsia="楷体" w:hAnsi="楷体"/>
          <w:sz w:val="24"/>
        </w:rPr>
      </w:pPr>
      <w:r>
        <w:rPr>
          <w:rFonts w:ascii="楷体" w:eastAsia="楷体" w:hAnsi="楷体" w:hint="eastAsia"/>
          <w:sz w:val="24"/>
        </w:rPr>
        <w:t>9.2 投标文件中所使用的计量单位除招标文件中另有特殊规定外，一律使用法定计量单位。</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10.投标文件的构成</w:t>
      </w:r>
    </w:p>
    <w:p w:rsidR="00AC4823" w:rsidRDefault="00506635">
      <w:pPr>
        <w:pStyle w:val="120"/>
        <w:widowControl/>
        <w:spacing w:line="360" w:lineRule="auto"/>
        <w:ind w:firstLine="425"/>
        <w:rPr>
          <w:rFonts w:ascii="楷体" w:eastAsia="楷体" w:hAnsi="楷体"/>
          <w:sz w:val="24"/>
        </w:rPr>
      </w:pPr>
      <w:r>
        <w:rPr>
          <w:rFonts w:ascii="楷体" w:eastAsia="楷体" w:hAnsi="楷体" w:hint="eastAsia"/>
          <w:sz w:val="24"/>
        </w:rPr>
        <w:t>10.1 投标文件分为资格部分、商务部分、技术部分和价格部分。</w:t>
      </w:r>
    </w:p>
    <w:p w:rsidR="00AC4823" w:rsidRDefault="00506635">
      <w:pPr>
        <w:pStyle w:val="120"/>
        <w:widowControl/>
        <w:spacing w:line="360" w:lineRule="auto"/>
        <w:ind w:firstLine="425"/>
        <w:rPr>
          <w:rFonts w:ascii="楷体" w:eastAsia="楷体" w:hAnsi="楷体"/>
          <w:sz w:val="24"/>
        </w:rPr>
      </w:pPr>
      <w:r>
        <w:rPr>
          <w:rFonts w:ascii="楷体" w:eastAsia="楷体" w:hAnsi="楷体" w:hint="eastAsia"/>
          <w:sz w:val="24"/>
        </w:rPr>
        <w:t>10.2 资格部分系指投标人提交的证明其有资格参加投标的文件。</w:t>
      </w:r>
    </w:p>
    <w:p w:rsidR="00AC4823" w:rsidRDefault="00506635">
      <w:pPr>
        <w:pStyle w:val="120"/>
        <w:widowControl/>
        <w:spacing w:line="360" w:lineRule="auto"/>
        <w:ind w:firstLine="425"/>
        <w:rPr>
          <w:rFonts w:ascii="楷体" w:eastAsia="楷体" w:hAnsi="楷体"/>
          <w:sz w:val="24"/>
        </w:rPr>
      </w:pPr>
      <w:r>
        <w:rPr>
          <w:rFonts w:ascii="楷体" w:eastAsia="楷体" w:hAnsi="楷体" w:hint="eastAsia"/>
          <w:sz w:val="24"/>
        </w:rPr>
        <w:t>10.2 商务部分系指投标人提交的证明其中标后有能力履行合同的文件。</w:t>
      </w:r>
    </w:p>
    <w:p w:rsidR="00AC4823" w:rsidRDefault="00506635">
      <w:pPr>
        <w:pStyle w:val="120"/>
        <w:widowControl/>
        <w:spacing w:line="360" w:lineRule="auto"/>
        <w:ind w:firstLine="425"/>
        <w:rPr>
          <w:rFonts w:ascii="楷体" w:eastAsia="楷体" w:hAnsi="楷体"/>
          <w:sz w:val="24"/>
        </w:rPr>
      </w:pPr>
      <w:r>
        <w:rPr>
          <w:rFonts w:ascii="楷体" w:eastAsia="楷体" w:hAnsi="楷体" w:hint="eastAsia"/>
          <w:sz w:val="24"/>
        </w:rPr>
        <w:t>10.3 技术部分系指投标人提交的能够证明投标人提供的货物（服务）符合招标文件规定的文件。</w:t>
      </w:r>
    </w:p>
    <w:p w:rsidR="00AC4823" w:rsidRDefault="00506635">
      <w:pPr>
        <w:pStyle w:val="120"/>
        <w:widowControl/>
        <w:spacing w:line="360" w:lineRule="auto"/>
        <w:ind w:firstLine="425"/>
        <w:rPr>
          <w:rFonts w:ascii="楷体" w:eastAsia="楷体" w:hAnsi="楷体"/>
          <w:sz w:val="24"/>
        </w:rPr>
      </w:pPr>
      <w:r>
        <w:rPr>
          <w:rFonts w:ascii="楷体" w:eastAsia="楷体" w:hAnsi="楷体" w:hint="eastAsia"/>
          <w:sz w:val="24"/>
        </w:rPr>
        <w:lastRenderedPageBreak/>
        <w:t>10.4 具体填写格式详见招标文件第六部分。</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11．投标文件的编制</w:t>
      </w:r>
    </w:p>
    <w:p w:rsidR="00AC4823" w:rsidRDefault="00506635">
      <w:pPr>
        <w:spacing w:line="360" w:lineRule="auto"/>
        <w:ind w:left="1" w:firstLine="480"/>
        <w:rPr>
          <w:rFonts w:ascii="楷体" w:eastAsia="楷体" w:hAnsi="楷体"/>
          <w:b/>
          <w:sz w:val="24"/>
        </w:rPr>
      </w:pPr>
      <w:r>
        <w:rPr>
          <w:rFonts w:ascii="楷体" w:eastAsia="楷体" w:hAnsi="楷体" w:hint="eastAsia"/>
          <w:sz w:val="24"/>
        </w:rPr>
        <w:t>11.1 投标人应仔细阅读招标文件，按照招标文件的要求编制投标文件。投标文件应当对招标文件提出的要求和条件</w:t>
      </w:r>
      <w:proofErr w:type="gramStart"/>
      <w:r>
        <w:rPr>
          <w:rFonts w:ascii="楷体" w:eastAsia="楷体" w:hAnsi="楷体" w:hint="eastAsia"/>
          <w:sz w:val="24"/>
        </w:rPr>
        <w:t>作出</w:t>
      </w:r>
      <w:proofErr w:type="gramEnd"/>
      <w:r>
        <w:rPr>
          <w:rFonts w:ascii="楷体" w:eastAsia="楷体" w:hAnsi="楷体" w:hint="eastAsia"/>
          <w:sz w:val="24"/>
        </w:rPr>
        <w:t>明确响应。</w:t>
      </w:r>
    </w:p>
    <w:p w:rsidR="00AC4823" w:rsidRDefault="00506635">
      <w:pPr>
        <w:spacing w:line="360" w:lineRule="auto"/>
        <w:ind w:left="1" w:firstLine="480"/>
        <w:rPr>
          <w:rFonts w:ascii="楷体" w:eastAsia="楷体" w:hAnsi="楷体"/>
          <w:b/>
          <w:sz w:val="24"/>
        </w:rPr>
      </w:pPr>
      <w:r>
        <w:rPr>
          <w:rFonts w:ascii="楷体" w:eastAsia="楷体" w:hAnsi="楷体" w:hint="eastAsia"/>
          <w:sz w:val="24"/>
        </w:rPr>
        <w:t xml:space="preserve">11.2 </w:t>
      </w:r>
      <w:r>
        <w:rPr>
          <w:rFonts w:ascii="楷体" w:eastAsia="楷体" w:hAnsi="楷体" w:hint="eastAsia"/>
          <w:b/>
          <w:sz w:val="24"/>
        </w:rPr>
        <w:t>投标人在编制投标文件时，请按照招标文件第六部</w:t>
      </w:r>
      <w:proofErr w:type="gramStart"/>
      <w:r>
        <w:rPr>
          <w:rFonts w:ascii="楷体" w:eastAsia="楷体" w:hAnsi="楷体" w:hint="eastAsia"/>
          <w:b/>
          <w:sz w:val="24"/>
        </w:rPr>
        <w:t>分规定</w:t>
      </w:r>
      <w:proofErr w:type="gramEnd"/>
      <w:r>
        <w:rPr>
          <w:rFonts w:ascii="楷体" w:eastAsia="楷体" w:hAnsi="楷体" w:hint="eastAsia"/>
          <w:b/>
          <w:sz w:val="24"/>
        </w:rPr>
        <w:t>的格式进行填写并提交到对应位置，无相应内容可填的项应填写“无”、“没有相应指标”等明确的回答文字。</w:t>
      </w:r>
    </w:p>
    <w:p w:rsidR="00AC4823" w:rsidRDefault="00506635">
      <w:pPr>
        <w:spacing w:line="360" w:lineRule="auto"/>
        <w:ind w:left="1" w:firstLine="480"/>
        <w:rPr>
          <w:rFonts w:ascii="楷体" w:eastAsia="楷体" w:hAnsi="楷体"/>
          <w:sz w:val="24"/>
        </w:rPr>
      </w:pPr>
      <w:r>
        <w:rPr>
          <w:rFonts w:ascii="楷体" w:eastAsia="楷体" w:hAnsi="楷体" w:hint="eastAsia"/>
          <w:sz w:val="24"/>
        </w:rPr>
        <w:t>11.3 如没有按照招标文件要求和规定编制投标文件及提交相关资料，其风险应由投标人自行承担；投标文件编排混乱、文字表达不清或上</w:t>
      </w:r>
      <w:proofErr w:type="gramStart"/>
      <w:r>
        <w:rPr>
          <w:rFonts w:ascii="楷体" w:eastAsia="楷体" w:hAnsi="楷体" w:hint="eastAsia"/>
          <w:sz w:val="24"/>
        </w:rPr>
        <w:t>传资料</w:t>
      </w:r>
      <w:proofErr w:type="gramEnd"/>
      <w:r>
        <w:rPr>
          <w:rFonts w:ascii="楷体" w:eastAsia="楷体" w:hAnsi="楷体" w:hint="eastAsia"/>
          <w:sz w:val="24"/>
        </w:rPr>
        <w:t>内容模糊所引起的不利后果，由投标人自行承担。</w:t>
      </w:r>
    </w:p>
    <w:p w:rsidR="00AC4823" w:rsidRDefault="00506635">
      <w:pPr>
        <w:spacing w:line="360" w:lineRule="auto"/>
        <w:ind w:left="1" w:firstLine="480"/>
        <w:rPr>
          <w:rFonts w:ascii="楷体" w:eastAsia="楷体" w:hAnsi="楷体"/>
          <w:b/>
          <w:sz w:val="24"/>
        </w:rPr>
      </w:pPr>
      <w:r>
        <w:rPr>
          <w:rFonts w:ascii="楷体" w:eastAsia="楷体" w:hAnsi="楷体" w:hint="eastAsia"/>
          <w:sz w:val="24"/>
        </w:rPr>
        <w:t xml:space="preserve">11.4 </w:t>
      </w:r>
      <w:r>
        <w:rPr>
          <w:rFonts w:ascii="楷体" w:eastAsia="楷体" w:hAnsi="楷体" w:hint="eastAsia"/>
          <w:b/>
          <w:sz w:val="24"/>
        </w:rPr>
        <w:t>投标人必须保证投标文件所提供的全部资料合法、真实、可靠。</w:t>
      </w:r>
    </w:p>
    <w:p w:rsidR="00AC4823" w:rsidRDefault="00506635">
      <w:pPr>
        <w:spacing w:before="240" w:after="240" w:line="360" w:lineRule="auto"/>
        <w:ind w:firstLine="446"/>
        <w:rPr>
          <w:rFonts w:ascii="楷体" w:eastAsia="楷体" w:hAnsi="楷体"/>
          <w:b/>
          <w:sz w:val="30"/>
        </w:rPr>
      </w:pPr>
      <w:r>
        <w:rPr>
          <w:rFonts w:ascii="楷体" w:eastAsia="楷体" w:hAnsi="楷体" w:hint="eastAsia"/>
          <w:b/>
          <w:sz w:val="30"/>
        </w:rPr>
        <w:t>12．投标报价</w:t>
      </w:r>
    </w:p>
    <w:p w:rsidR="00AC4823" w:rsidRDefault="00506635">
      <w:pPr>
        <w:spacing w:line="360" w:lineRule="auto"/>
        <w:ind w:left="2" w:firstLine="480"/>
        <w:rPr>
          <w:rFonts w:ascii="楷体" w:eastAsia="楷体" w:hAnsi="楷体"/>
          <w:sz w:val="24"/>
        </w:rPr>
      </w:pPr>
      <w:bookmarkStart w:id="135" w:name="EB46b5484d4fa1479cac1b028480042d83"/>
      <w:bookmarkStart w:id="136" w:name="_Hlk143438434"/>
      <w:r>
        <w:rPr>
          <w:rFonts w:ascii="楷体" w:eastAsia="楷体" w:hAnsi="楷体" w:hint="eastAsia"/>
          <w:sz w:val="24"/>
        </w:rPr>
        <w:t>12.1 投标应以人民币报价（保留至小数点后2位，四舍五入）。</w:t>
      </w:r>
    </w:p>
    <w:p w:rsidR="00AC4823" w:rsidRDefault="00506635">
      <w:pPr>
        <w:spacing w:line="360" w:lineRule="auto"/>
        <w:ind w:left="2" w:firstLine="480"/>
        <w:rPr>
          <w:rFonts w:ascii="楷体" w:eastAsia="楷体" w:hAnsi="楷体"/>
          <w:sz w:val="24"/>
        </w:rPr>
      </w:pPr>
      <w:r>
        <w:rPr>
          <w:rFonts w:ascii="楷体" w:eastAsia="楷体" w:hAnsi="楷体" w:hint="eastAsia"/>
          <w:sz w:val="24"/>
        </w:rPr>
        <w:t>12.2 投标人应按招标文件所提供的各报价表格式报价。</w:t>
      </w:r>
      <w:bookmarkStart w:id="137" w:name="_Hlk144484408"/>
      <w:r>
        <w:rPr>
          <w:rFonts w:ascii="楷体" w:eastAsia="楷体" w:hAnsi="楷体" w:hint="eastAsia"/>
          <w:sz w:val="24"/>
        </w:rPr>
        <w:t>投标人应对招标文件内所要采购的全部内容进行报价，只</w:t>
      </w:r>
      <w:proofErr w:type="gramStart"/>
      <w:r>
        <w:rPr>
          <w:rFonts w:ascii="楷体" w:eastAsia="楷体" w:hAnsi="楷体" w:hint="eastAsia"/>
          <w:sz w:val="24"/>
        </w:rPr>
        <w:t>投其中</w:t>
      </w:r>
      <w:proofErr w:type="gramEnd"/>
      <w:r>
        <w:rPr>
          <w:rFonts w:ascii="楷体" w:eastAsia="楷体" w:hAnsi="楷体" w:hint="eastAsia"/>
          <w:sz w:val="24"/>
        </w:rPr>
        <w:t>部分内容者，其标书将被拒绝。</w:t>
      </w:r>
      <w:bookmarkEnd w:id="137"/>
    </w:p>
    <w:p w:rsidR="00AC4823" w:rsidRDefault="00506635">
      <w:pPr>
        <w:spacing w:line="360" w:lineRule="auto"/>
        <w:ind w:left="2" w:firstLine="480"/>
        <w:rPr>
          <w:rFonts w:ascii="楷体" w:eastAsia="楷体" w:hAnsi="楷体"/>
          <w:sz w:val="24"/>
        </w:rPr>
      </w:pPr>
      <w:r>
        <w:rPr>
          <w:rFonts w:ascii="楷体" w:eastAsia="楷体" w:hAnsi="楷体" w:hint="eastAsia"/>
          <w:sz w:val="24"/>
        </w:rPr>
        <w:t>12.3</w:t>
      </w:r>
      <w:bookmarkStart w:id="138" w:name="OLE_LINK14"/>
      <w:r>
        <w:rPr>
          <w:rFonts w:ascii="楷体" w:eastAsia="楷体" w:hAnsi="楷体" w:hint="eastAsia"/>
          <w:sz w:val="24"/>
        </w:rPr>
        <w:t>投标人应对本项目报出最具有竞争力的价格，除非合同中另有规定，投标人对“第四部分 采购需求”中的全部内容的报价应包括招标文件所确定的招标范围内全部货物、</w:t>
      </w:r>
      <w:r w:rsidR="007278DC" w:rsidRPr="000935B5">
        <w:rPr>
          <w:rFonts w:ascii="楷体" w:eastAsia="楷体" w:hAnsi="楷体" w:hint="eastAsia"/>
          <w:sz w:val="24"/>
        </w:rPr>
        <w:t>施工、</w:t>
      </w:r>
      <w:r>
        <w:rPr>
          <w:rFonts w:ascii="楷体" w:eastAsia="楷体" w:hAnsi="楷体" w:hint="eastAsia"/>
          <w:sz w:val="24"/>
        </w:rPr>
        <w:t>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Start w:id="139" w:name="OLE_LINK9"/>
      <w:bookmarkStart w:id="140" w:name="OLE_LINK10"/>
      <w:r>
        <w:rPr>
          <w:rFonts w:ascii="楷体" w:eastAsia="楷体" w:hAnsi="楷体" w:hint="eastAsia"/>
          <w:sz w:val="24"/>
        </w:rPr>
        <w:t>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bookmarkEnd w:id="139"/>
      <w:bookmarkEnd w:id="140"/>
    </w:p>
    <w:p w:rsidR="00AC4823" w:rsidRDefault="00506635">
      <w:pPr>
        <w:spacing w:line="360" w:lineRule="auto"/>
        <w:ind w:left="2" w:firstLine="480"/>
        <w:rPr>
          <w:rFonts w:ascii="楷体" w:eastAsia="楷体" w:hAnsi="楷体"/>
          <w:sz w:val="24"/>
        </w:rPr>
      </w:pPr>
      <w:bookmarkStart w:id="141" w:name="_Hlk144484508"/>
      <w:bookmarkEnd w:id="138"/>
      <w:r>
        <w:rPr>
          <w:rFonts w:ascii="楷体" w:eastAsia="楷体" w:hAnsi="楷体" w:hint="eastAsia"/>
          <w:sz w:val="24"/>
        </w:rPr>
        <w:t>12.4 一项投标内容只允许一个报价，采购代理机构不接受任何有选择性</w:t>
      </w:r>
      <w:r>
        <w:rPr>
          <w:rFonts w:ascii="楷体" w:eastAsia="楷体" w:hAnsi="楷体" w:hint="eastAsia"/>
          <w:sz w:val="24"/>
        </w:rPr>
        <w:lastRenderedPageBreak/>
        <w:t>的投标报价。</w:t>
      </w:r>
      <w:bookmarkEnd w:id="141"/>
    </w:p>
    <w:p w:rsidR="00AC4823" w:rsidRDefault="00506635">
      <w:pPr>
        <w:spacing w:line="360" w:lineRule="auto"/>
        <w:ind w:left="2" w:firstLine="480"/>
        <w:rPr>
          <w:rFonts w:ascii="楷体" w:eastAsia="楷体" w:hAnsi="楷体"/>
          <w:sz w:val="24"/>
        </w:rPr>
      </w:pPr>
      <w:r>
        <w:rPr>
          <w:rFonts w:ascii="楷体" w:eastAsia="楷体" w:hAnsi="楷体" w:hint="eastAsia"/>
          <w:sz w:val="24"/>
        </w:rPr>
        <w:t>12.5 最低投标报价不能作为中标的唯一保证。</w:t>
      </w:r>
    </w:p>
    <w:p w:rsidR="00AC4823" w:rsidRDefault="00506635">
      <w:pPr>
        <w:spacing w:line="360" w:lineRule="auto"/>
        <w:ind w:left="2" w:firstLine="480"/>
        <w:rPr>
          <w:rFonts w:ascii="楷体" w:eastAsia="楷体" w:hAnsi="楷体"/>
          <w:sz w:val="24"/>
        </w:rPr>
      </w:pPr>
      <w:r>
        <w:rPr>
          <w:rFonts w:ascii="楷体" w:eastAsia="楷体" w:hAnsi="楷体" w:hint="eastAsia"/>
          <w:sz w:val="24"/>
        </w:rPr>
        <w:t>12.6 中标价即为合同签约价。</w:t>
      </w:r>
    </w:p>
    <w:p w:rsidR="00AC4823" w:rsidRDefault="00506635">
      <w:pPr>
        <w:spacing w:line="360" w:lineRule="auto"/>
        <w:ind w:left="2" w:firstLine="480"/>
        <w:rPr>
          <w:rFonts w:ascii="楷体" w:eastAsia="楷体" w:hAnsi="楷体"/>
          <w:sz w:val="24"/>
        </w:rPr>
      </w:pPr>
      <w:bookmarkStart w:id="142" w:name="OLE_LINK35"/>
      <w:r>
        <w:rPr>
          <w:rFonts w:ascii="楷体" w:eastAsia="楷体" w:hAnsi="楷体" w:hint="eastAsia"/>
          <w:sz w:val="24"/>
        </w:rPr>
        <w:t>12.7 如出现报价前后不一致的，将按招标文件第五部分“评标办法和标准”第5项规定进行修正。</w:t>
      </w:r>
      <w:bookmarkEnd w:id="135"/>
      <w:bookmarkEnd w:id="136"/>
    </w:p>
    <w:bookmarkEnd w:id="142"/>
    <w:p w:rsidR="00925C14" w:rsidRDefault="00925C14" w:rsidP="00EE391E">
      <w:pPr>
        <w:spacing w:line="360" w:lineRule="auto"/>
        <w:ind w:firstLine="482"/>
        <w:rPr>
          <w:rFonts w:ascii="楷体" w:eastAsia="楷体" w:hAnsi="楷体"/>
          <w:b/>
          <w:sz w:val="30"/>
        </w:rPr>
      </w:pPr>
    </w:p>
    <w:p w:rsidR="00AC4823" w:rsidRDefault="00506635" w:rsidP="00EE391E">
      <w:pPr>
        <w:spacing w:line="360" w:lineRule="auto"/>
        <w:ind w:firstLine="482"/>
        <w:rPr>
          <w:rFonts w:ascii="楷体" w:eastAsia="楷体" w:hAnsi="楷体"/>
          <w:color w:val="5B9BD5" w:themeColor="accent5"/>
          <w:sz w:val="24"/>
        </w:rPr>
      </w:pPr>
      <w:r>
        <w:rPr>
          <w:rFonts w:ascii="楷体" w:eastAsia="楷体" w:hAnsi="楷体" w:hint="eastAsia"/>
          <w:b/>
          <w:sz w:val="30"/>
        </w:rPr>
        <w:t>13．投标保证金</w:t>
      </w:r>
    </w:p>
    <w:p w:rsidR="00AC4823" w:rsidRDefault="00506635">
      <w:pPr>
        <w:spacing w:line="360" w:lineRule="auto"/>
        <w:ind w:left="1" w:firstLine="480"/>
        <w:rPr>
          <w:rFonts w:ascii="楷体" w:eastAsia="楷体" w:hAnsi="楷体"/>
          <w:sz w:val="24"/>
        </w:rPr>
      </w:pPr>
      <w:r>
        <w:rPr>
          <w:rFonts w:ascii="楷体" w:eastAsia="楷体" w:hAnsi="楷体" w:hint="eastAsia"/>
          <w:sz w:val="24"/>
        </w:rPr>
        <w:t>13.1 本项目不收投标保证金。</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14．投标有效期</w:t>
      </w:r>
    </w:p>
    <w:p w:rsidR="00AC4823" w:rsidRDefault="00506635">
      <w:pPr>
        <w:spacing w:line="360" w:lineRule="auto"/>
        <w:ind w:firstLine="480"/>
        <w:rPr>
          <w:rFonts w:ascii="楷体" w:eastAsia="楷体" w:hAnsi="楷体"/>
          <w:sz w:val="24"/>
        </w:rPr>
      </w:pPr>
      <w:r>
        <w:rPr>
          <w:rFonts w:ascii="楷体" w:eastAsia="楷体" w:hAnsi="楷体" w:hint="eastAsia"/>
          <w:sz w:val="24"/>
        </w:rPr>
        <w:t>14.1 投标有效期为：投标文件自</w:t>
      </w:r>
      <w:r>
        <w:rPr>
          <w:rFonts w:ascii="楷体" w:eastAsia="楷体" w:hAnsi="楷体" w:cs="宋体" w:hint="eastAsia"/>
          <w:sz w:val="24"/>
          <w:szCs w:val="28"/>
        </w:rPr>
        <w:t>提交投标文件截止时间</w:t>
      </w:r>
      <w:r>
        <w:rPr>
          <w:rFonts w:ascii="楷体" w:eastAsia="楷体" w:hAnsi="楷体" w:hint="eastAsia"/>
          <w:sz w:val="24"/>
        </w:rPr>
        <w:t>之日起</w:t>
      </w:r>
      <w:r>
        <w:rPr>
          <w:rFonts w:ascii="楷体" w:eastAsia="楷体" w:hAnsi="楷体" w:hint="eastAsia"/>
          <w:color w:val="5B9BD5" w:themeColor="accent5"/>
          <w:sz w:val="24"/>
        </w:rPr>
        <w:t>90天</w:t>
      </w:r>
      <w:r>
        <w:rPr>
          <w:rFonts w:ascii="楷体" w:eastAsia="楷体" w:hAnsi="楷体" w:hint="eastAsia"/>
          <w:sz w:val="24"/>
        </w:rPr>
        <w:t>内有效。投标人一旦获取了本招标文件并参加投标，即被认为接受了投标有效期的约定。</w:t>
      </w:r>
    </w:p>
    <w:p w:rsidR="00AC4823" w:rsidRDefault="00506635">
      <w:pPr>
        <w:spacing w:line="360" w:lineRule="auto"/>
        <w:ind w:firstLine="480"/>
        <w:rPr>
          <w:rFonts w:ascii="楷体" w:eastAsia="楷体" w:hAnsi="楷体"/>
          <w:sz w:val="24"/>
        </w:rPr>
      </w:pPr>
      <w:r>
        <w:rPr>
          <w:rFonts w:ascii="楷体" w:eastAsia="楷体" w:hAnsi="楷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rsidR="00AC4823" w:rsidRDefault="00506635">
      <w:pPr>
        <w:spacing w:before="240" w:after="240" w:line="360" w:lineRule="auto"/>
        <w:ind w:firstLine="446"/>
        <w:rPr>
          <w:rFonts w:ascii="楷体" w:eastAsia="楷体" w:hAnsi="楷体"/>
          <w:b/>
          <w:sz w:val="30"/>
        </w:rPr>
      </w:pPr>
      <w:r>
        <w:rPr>
          <w:rFonts w:ascii="楷体" w:eastAsia="楷体" w:hAnsi="楷体" w:hint="eastAsia"/>
          <w:b/>
          <w:sz w:val="30"/>
        </w:rPr>
        <w:t>15.投标文件的式样和签署</w:t>
      </w:r>
    </w:p>
    <w:p w:rsidR="00AC4823" w:rsidRDefault="00506635">
      <w:pPr>
        <w:spacing w:line="360" w:lineRule="auto"/>
        <w:ind w:firstLine="420"/>
        <w:rPr>
          <w:rFonts w:ascii="楷体" w:eastAsia="楷体" w:hAnsi="楷体"/>
          <w:sz w:val="24"/>
        </w:rPr>
      </w:pPr>
      <w:r>
        <w:rPr>
          <w:rFonts w:ascii="楷体" w:eastAsia="楷体" w:hAnsi="楷体" w:hint="eastAsia"/>
          <w:sz w:val="24"/>
        </w:rPr>
        <w:t>15.1 投标人应通过响应文件制作软件使用数字认证证书对投标文件进行合成、电子签章及加密打包。</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16．投标文件的提交</w:t>
      </w:r>
    </w:p>
    <w:p w:rsidR="00AC4823" w:rsidRDefault="00506635">
      <w:pPr>
        <w:spacing w:line="360" w:lineRule="auto"/>
        <w:ind w:left="1" w:firstLine="480"/>
        <w:rPr>
          <w:rFonts w:ascii="楷体" w:eastAsia="楷体" w:hAnsi="楷体"/>
          <w:sz w:val="24"/>
        </w:rPr>
      </w:pPr>
      <w:r>
        <w:rPr>
          <w:rFonts w:ascii="楷体" w:eastAsia="楷体" w:hAnsi="楷体" w:hint="eastAsia"/>
          <w:sz w:val="24"/>
        </w:rPr>
        <w:t>16.1 投标文件提交</w:t>
      </w:r>
    </w:p>
    <w:p w:rsidR="00AC4823" w:rsidRDefault="00506635">
      <w:pPr>
        <w:spacing w:line="360" w:lineRule="auto"/>
        <w:ind w:left="1" w:firstLine="480"/>
        <w:rPr>
          <w:rFonts w:ascii="楷体" w:eastAsia="楷体" w:hAnsi="楷体"/>
          <w:b/>
          <w:sz w:val="24"/>
          <w:u w:val="single"/>
        </w:rPr>
      </w:pPr>
      <w:r>
        <w:rPr>
          <w:rFonts w:ascii="楷体" w:eastAsia="楷体" w:hAnsi="楷体" w:hint="eastAsia"/>
          <w:sz w:val="24"/>
        </w:rPr>
        <w:t>16.1.1 投标人须在招标文件规定的截止时间前，通过响应文件编制软件或登录电子交易平台在规定时间内完成提交，提交成功后系统将发送投标回执。</w:t>
      </w:r>
      <w:r>
        <w:rPr>
          <w:rFonts w:ascii="楷体" w:eastAsia="楷体" w:hAnsi="楷体" w:hint="eastAsia"/>
          <w:b/>
          <w:sz w:val="24"/>
          <w:u w:val="single"/>
        </w:rPr>
        <w:t>时间以电子交易平台时间为准。</w:t>
      </w:r>
    </w:p>
    <w:p w:rsidR="00AC4823" w:rsidRDefault="00506635">
      <w:pPr>
        <w:spacing w:line="360" w:lineRule="auto"/>
        <w:ind w:left="1" w:firstLine="480"/>
        <w:rPr>
          <w:rFonts w:ascii="楷体" w:eastAsia="楷体" w:hAnsi="楷体"/>
          <w:b/>
          <w:sz w:val="24"/>
          <w:u w:val="single"/>
        </w:rPr>
      </w:pPr>
      <w:r>
        <w:rPr>
          <w:rFonts w:ascii="楷体" w:eastAsia="楷体" w:hAnsi="楷体" w:hint="eastAsia"/>
          <w:sz w:val="24"/>
        </w:rPr>
        <w:t xml:space="preserve">16.1.2 </w:t>
      </w:r>
      <w:r>
        <w:rPr>
          <w:rFonts w:ascii="楷体" w:eastAsia="楷体" w:hAnsi="楷体" w:hint="eastAsia"/>
          <w:b/>
          <w:sz w:val="24"/>
          <w:u w:val="single"/>
        </w:rPr>
        <w:t>截止时间以后提交的投标文件，电子交易平台将拒绝接收。投标人应充分考虑网络环境、网络带宽等风险因素。</w:t>
      </w:r>
    </w:p>
    <w:p w:rsidR="00AC4823" w:rsidRDefault="00506635">
      <w:pPr>
        <w:spacing w:line="360" w:lineRule="auto"/>
        <w:ind w:firstLine="480"/>
        <w:rPr>
          <w:rFonts w:ascii="楷体" w:eastAsia="楷体" w:hAnsi="楷体"/>
          <w:b/>
          <w:sz w:val="24"/>
          <w:szCs w:val="20"/>
          <w:u w:val="single"/>
        </w:rPr>
      </w:pPr>
      <w:r>
        <w:rPr>
          <w:rFonts w:ascii="楷体" w:eastAsia="楷体" w:hAnsi="楷体" w:hint="eastAsia"/>
          <w:sz w:val="24"/>
        </w:rPr>
        <w:lastRenderedPageBreak/>
        <w:t xml:space="preserve">16.1.3 </w:t>
      </w:r>
      <w:r>
        <w:rPr>
          <w:rFonts w:ascii="楷体" w:eastAsia="楷体" w:hAnsi="楷体" w:hint="eastAsia"/>
          <w:b/>
          <w:sz w:val="24"/>
          <w:szCs w:val="20"/>
          <w:u w:val="single"/>
        </w:rPr>
        <w:t>提交投标文件时，投标人须使用制作该投标文件的同一数字认证证书进行提交操作。</w:t>
      </w:r>
    </w:p>
    <w:p w:rsidR="00AC4823" w:rsidRDefault="00506635">
      <w:pPr>
        <w:spacing w:line="360" w:lineRule="auto"/>
        <w:ind w:firstLine="480"/>
        <w:rPr>
          <w:rFonts w:ascii="楷体" w:eastAsia="楷体" w:hAnsi="楷体"/>
          <w:b/>
          <w:sz w:val="24"/>
          <w:u w:val="single"/>
        </w:rPr>
      </w:pPr>
      <w:r>
        <w:rPr>
          <w:rFonts w:ascii="楷体" w:eastAsia="楷体" w:hAnsi="楷体" w:hint="eastAsia"/>
          <w:sz w:val="24"/>
        </w:rPr>
        <w:t>16.1.4</w:t>
      </w:r>
      <w:r>
        <w:rPr>
          <w:rFonts w:ascii="楷体" w:eastAsia="楷体" w:hAnsi="楷体" w:hint="eastAsia"/>
          <w:b/>
          <w:sz w:val="24"/>
          <w:u w:val="single"/>
        </w:rPr>
        <w:t>提交完成后至解密前，</w:t>
      </w:r>
      <w:r>
        <w:rPr>
          <w:rFonts w:ascii="楷体" w:eastAsia="楷体" w:hAnsi="楷体" w:hint="eastAsia"/>
          <w:b/>
          <w:sz w:val="24"/>
          <w:szCs w:val="20"/>
          <w:u w:val="single"/>
        </w:rPr>
        <w:t>投标人</w:t>
      </w:r>
      <w:r>
        <w:rPr>
          <w:rFonts w:ascii="楷体" w:eastAsia="楷体" w:hAnsi="楷体" w:hint="eastAsia"/>
          <w:b/>
          <w:sz w:val="24"/>
          <w:u w:val="single"/>
        </w:rPr>
        <w:t>不能对加密投标文件时所使用的数字认证证书进行更新、续费，否则可能引起的投标文件解密失败等相关后果由投标人自行承担。</w:t>
      </w:r>
    </w:p>
    <w:p w:rsidR="00AC4823" w:rsidRDefault="00506635">
      <w:pPr>
        <w:spacing w:line="360" w:lineRule="auto"/>
        <w:ind w:firstLine="480"/>
        <w:rPr>
          <w:rFonts w:ascii="楷体" w:eastAsia="楷体" w:hAnsi="楷体"/>
          <w:sz w:val="24"/>
        </w:rPr>
      </w:pPr>
      <w:r>
        <w:rPr>
          <w:rFonts w:ascii="楷体" w:eastAsia="楷体" w:hAnsi="楷体" w:hint="eastAsia"/>
          <w:sz w:val="24"/>
        </w:rPr>
        <w:t>16.1.5因不可抗力事件造成的投标文件的损坏、丢失的，采购代理机构不承担责任。</w:t>
      </w:r>
    </w:p>
    <w:p w:rsidR="00AC4823" w:rsidRDefault="00506635">
      <w:pPr>
        <w:spacing w:line="360" w:lineRule="auto"/>
        <w:ind w:firstLine="480"/>
        <w:rPr>
          <w:rFonts w:ascii="楷体" w:eastAsia="楷体" w:hAnsi="楷体"/>
          <w:color w:val="000000"/>
          <w:sz w:val="24"/>
        </w:rPr>
      </w:pPr>
      <w:r>
        <w:rPr>
          <w:rFonts w:ascii="楷体" w:eastAsia="楷体" w:hAnsi="楷体" w:hint="eastAsia"/>
          <w:color w:val="000000"/>
          <w:sz w:val="24"/>
        </w:rPr>
        <w:t>16.2 采购代理机构可以通过修改招标文件自行酌情延长提交截止时间，在此情况下，推迟的提交截止时间将在系统中以书面形式通知已获取招标文件的潜在投标人，并在</w:t>
      </w:r>
      <w:r>
        <w:rPr>
          <w:rFonts w:ascii="楷体" w:eastAsia="楷体" w:hAnsi="楷体" w:hint="eastAsia"/>
          <w:sz w:val="24"/>
        </w:rPr>
        <w:t>原公告媒体</w:t>
      </w:r>
      <w:r>
        <w:rPr>
          <w:rFonts w:ascii="楷体" w:eastAsia="楷体" w:hAnsi="楷体" w:hint="eastAsia"/>
          <w:color w:val="000000"/>
          <w:sz w:val="24"/>
        </w:rPr>
        <w:t>上发布公告。投标人应及时自行登录系统查看相应内容。</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17．投标文件的补充、修改或者撤回</w:t>
      </w:r>
    </w:p>
    <w:p w:rsidR="00AC4823" w:rsidRDefault="00506635">
      <w:pPr>
        <w:spacing w:line="360" w:lineRule="auto"/>
        <w:ind w:firstLine="480"/>
        <w:rPr>
          <w:rFonts w:ascii="楷体" w:eastAsia="楷体" w:hAnsi="楷体"/>
          <w:color w:val="000000"/>
          <w:sz w:val="24"/>
        </w:rPr>
      </w:pPr>
      <w:r>
        <w:rPr>
          <w:rFonts w:ascii="楷体" w:eastAsia="楷体" w:hAnsi="楷体" w:hint="eastAsia"/>
          <w:color w:val="000000"/>
          <w:sz w:val="24"/>
        </w:rPr>
        <w:t xml:space="preserve">17.1 </w:t>
      </w:r>
      <w:r>
        <w:rPr>
          <w:rFonts w:ascii="楷体" w:eastAsia="楷体" w:hAnsi="楷体"/>
          <w:color w:val="000000"/>
          <w:sz w:val="24"/>
        </w:rPr>
        <w:t>在提交截止时间前</w:t>
      </w:r>
      <w:r>
        <w:rPr>
          <w:rFonts w:ascii="楷体" w:eastAsia="楷体" w:hAnsi="楷体" w:hint="eastAsia"/>
          <w:color w:val="000000"/>
          <w:sz w:val="24"/>
        </w:rPr>
        <w:t>，</w:t>
      </w:r>
      <w:r>
        <w:rPr>
          <w:rFonts w:ascii="楷体" w:eastAsia="楷体" w:hAnsi="楷体"/>
          <w:color w:val="000000"/>
          <w:sz w:val="24"/>
        </w:rPr>
        <w:t>投标人可以对所</w:t>
      </w:r>
      <w:r>
        <w:rPr>
          <w:rFonts w:ascii="楷体" w:eastAsia="楷体" w:hAnsi="楷体" w:hint="eastAsia"/>
          <w:color w:val="000000"/>
          <w:sz w:val="24"/>
        </w:rPr>
        <w:t>提交</w:t>
      </w:r>
      <w:r>
        <w:rPr>
          <w:rFonts w:ascii="楷体" w:eastAsia="楷体" w:hAnsi="楷体"/>
          <w:color w:val="000000"/>
          <w:sz w:val="24"/>
        </w:rPr>
        <w:t>的投标文件进行</w:t>
      </w:r>
      <w:r>
        <w:rPr>
          <w:rFonts w:ascii="楷体" w:eastAsia="楷体" w:hAnsi="楷体" w:hint="eastAsia"/>
          <w:color w:val="000000"/>
          <w:sz w:val="24"/>
        </w:rPr>
        <w:t>补充、修改或者撤回</w:t>
      </w:r>
      <w:r>
        <w:rPr>
          <w:rFonts w:ascii="楷体" w:eastAsia="楷体" w:hAnsi="楷体"/>
          <w:color w:val="000000"/>
          <w:sz w:val="24"/>
        </w:rPr>
        <w:t>。</w:t>
      </w:r>
    </w:p>
    <w:p w:rsidR="00AC4823" w:rsidRDefault="00506635">
      <w:pPr>
        <w:spacing w:line="360" w:lineRule="auto"/>
        <w:ind w:firstLine="480"/>
        <w:rPr>
          <w:rFonts w:ascii="楷体" w:eastAsia="楷体" w:hAnsi="楷体"/>
          <w:color w:val="000000"/>
          <w:sz w:val="24"/>
        </w:rPr>
      </w:pPr>
      <w:r>
        <w:rPr>
          <w:rFonts w:ascii="楷体" w:eastAsia="楷体" w:hAnsi="楷体" w:hint="eastAsia"/>
          <w:color w:val="000000"/>
          <w:sz w:val="24"/>
        </w:rPr>
        <w:t>17.2 投标人在提交截止时间前需要对投标文件进行补充、修改的，应当使用响应文件制作软件重新制作并提交。</w:t>
      </w:r>
    </w:p>
    <w:p w:rsidR="00AC4823" w:rsidRDefault="00506635">
      <w:pPr>
        <w:spacing w:line="360" w:lineRule="auto"/>
        <w:ind w:firstLine="480"/>
        <w:rPr>
          <w:rFonts w:ascii="楷体" w:eastAsia="楷体" w:hAnsi="楷体"/>
          <w:color w:val="000000"/>
          <w:sz w:val="24"/>
        </w:rPr>
      </w:pPr>
      <w:r>
        <w:rPr>
          <w:rFonts w:ascii="楷体" w:eastAsia="楷体" w:hAnsi="楷体" w:hint="eastAsia"/>
          <w:color w:val="000000"/>
          <w:sz w:val="24"/>
        </w:rPr>
        <w:t>17.3 在提交截止时间之后，投标人不得对其投标文件作任何修改或撤回。</w:t>
      </w:r>
    </w:p>
    <w:p w:rsidR="00AC4823" w:rsidRDefault="00506635">
      <w:pPr>
        <w:pStyle w:val="3"/>
        <w:keepNext w:val="0"/>
        <w:keepLines w:val="0"/>
        <w:spacing w:before="0" w:after="0" w:line="360" w:lineRule="auto"/>
        <w:ind w:firstLine="480"/>
        <w:jc w:val="left"/>
        <w:rPr>
          <w:rFonts w:ascii="楷体" w:eastAsia="楷体" w:hAnsi="楷体"/>
          <w:b w:val="0"/>
          <w:color w:val="000000"/>
          <w:sz w:val="24"/>
          <w:szCs w:val="24"/>
        </w:rPr>
      </w:pPr>
      <w:r>
        <w:rPr>
          <w:rFonts w:ascii="楷体" w:eastAsia="楷体" w:hAnsi="楷体" w:hint="eastAsia"/>
          <w:b w:val="0"/>
          <w:color w:val="000000"/>
          <w:sz w:val="24"/>
          <w:szCs w:val="24"/>
        </w:rPr>
        <w:t>17.4 在提交截止时间至招标文件中规定的投标有效期满之间，投标人不得撤回其投标。</w:t>
      </w:r>
    </w:p>
    <w:p w:rsidR="00AC4823" w:rsidRDefault="00506635">
      <w:pPr>
        <w:pStyle w:val="3"/>
        <w:keepNext w:val="0"/>
        <w:keepLines w:val="0"/>
        <w:spacing w:before="200" w:after="200" w:line="360" w:lineRule="auto"/>
        <w:ind w:firstLine="643"/>
        <w:jc w:val="center"/>
        <w:rPr>
          <w:rFonts w:ascii="楷体" w:eastAsia="楷体" w:hAnsi="楷体"/>
          <w:szCs w:val="32"/>
        </w:rPr>
      </w:pPr>
      <w:r>
        <w:rPr>
          <w:rFonts w:ascii="楷体" w:eastAsia="楷体" w:hAnsi="楷体" w:hint="eastAsia"/>
          <w:szCs w:val="32"/>
        </w:rPr>
        <w:t>四、开标及评标</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18．开标</w:t>
      </w:r>
    </w:p>
    <w:p w:rsidR="00AC4823" w:rsidRDefault="00506635">
      <w:pPr>
        <w:spacing w:line="360" w:lineRule="auto"/>
        <w:ind w:left="1" w:firstLine="480"/>
        <w:rPr>
          <w:rFonts w:ascii="楷体" w:eastAsia="楷体" w:hAnsi="楷体"/>
          <w:color w:val="000000"/>
          <w:sz w:val="24"/>
        </w:rPr>
      </w:pPr>
      <w:r>
        <w:rPr>
          <w:rFonts w:ascii="楷体" w:eastAsia="楷体" w:hAnsi="楷体" w:hint="eastAsia"/>
          <w:color w:val="000000"/>
          <w:sz w:val="24"/>
        </w:rPr>
        <w:t>18.1 采购代理机构将按招标文件规定的时间、地点主持开标。</w:t>
      </w:r>
    </w:p>
    <w:p w:rsidR="00AC4823" w:rsidRDefault="00506635">
      <w:pPr>
        <w:spacing w:line="360" w:lineRule="auto"/>
        <w:ind w:left="1" w:firstLine="480"/>
        <w:rPr>
          <w:rFonts w:ascii="楷体" w:eastAsia="楷体" w:hAnsi="楷体"/>
          <w:color w:val="000000"/>
          <w:sz w:val="24"/>
        </w:rPr>
      </w:pPr>
      <w:r>
        <w:rPr>
          <w:rFonts w:ascii="楷体" w:eastAsia="楷体" w:hAnsi="楷体" w:hint="eastAsia"/>
          <w:color w:val="000000"/>
          <w:sz w:val="24"/>
        </w:rPr>
        <w:t>18.2 投标人应当在开标前做好充分准备，使用制作该投标文件的同一数字认证证书准时参加开标。</w:t>
      </w:r>
    </w:p>
    <w:p w:rsidR="00AC4823" w:rsidRDefault="00506635">
      <w:pPr>
        <w:spacing w:line="360" w:lineRule="auto"/>
        <w:ind w:left="1" w:firstLine="482"/>
        <w:rPr>
          <w:rFonts w:ascii="楷体" w:eastAsia="楷体" w:hAnsi="楷体"/>
          <w:b/>
          <w:color w:val="000000"/>
          <w:sz w:val="24"/>
        </w:rPr>
      </w:pPr>
      <w:r>
        <w:rPr>
          <w:rFonts w:ascii="楷体" w:eastAsia="楷体" w:hAnsi="楷体" w:hint="eastAsia"/>
          <w:b/>
          <w:color w:val="000000"/>
          <w:sz w:val="24"/>
        </w:rPr>
        <w:t>18.3 投标人不足3家，不进入解密程序。</w:t>
      </w:r>
    </w:p>
    <w:p w:rsidR="00AC4823" w:rsidRDefault="00506635">
      <w:pPr>
        <w:spacing w:line="360" w:lineRule="auto"/>
        <w:ind w:left="1" w:firstLine="480"/>
        <w:rPr>
          <w:rFonts w:ascii="楷体" w:eastAsia="楷体" w:hAnsi="楷体"/>
          <w:sz w:val="24"/>
        </w:rPr>
      </w:pPr>
      <w:r>
        <w:rPr>
          <w:rFonts w:ascii="楷体" w:eastAsia="楷体" w:hAnsi="楷体" w:hint="eastAsia"/>
          <w:color w:val="000000"/>
          <w:sz w:val="24"/>
        </w:rPr>
        <w:t>18.4</w:t>
      </w:r>
      <w:r>
        <w:rPr>
          <w:rFonts w:ascii="楷体" w:eastAsia="楷体" w:hAnsi="楷体" w:hint="eastAsia"/>
          <w:sz w:val="24"/>
        </w:rPr>
        <w:t xml:space="preserve"> 开标时，采购代理机构将在系统内发出解密的指令，投标人自行实施解密，限定在主持人发布解密指令后</w:t>
      </w:r>
      <w:r>
        <w:rPr>
          <w:rFonts w:ascii="楷体" w:eastAsia="楷体" w:hAnsi="楷体"/>
          <w:color w:val="4472C4" w:themeColor="accent1"/>
          <w:sz w:val="24"/>
          <w:u w:val="single"/>
        </w:rPr>
        <w:t>30</w:t>
      </w:r>
      <w:r>
        <w:rPr>
          <w:rFonts w:ascii="楷体" w:eastAsia="楷体" w:hAnsi="楷体" w:hint="eastAsia"/>
          <w:sz w:val="24"/>
        </w:rPr>
        <w:t>分钟内完成。解密时，投标人必须</w:t>
      </w:r>
      <w:r>
        <w:rPr>
          <w:rFonts w:ascii="楷体" w:eastAsia="楷体" w:hAnsi="楷体" w:hint="eastAsia"/>
          <w:sz w:val="24"/>
        </w:rPr>
        <w:lastRenderedPageBreak/>
        <w:t>使用与制作投标文件时同一数字认证证书对投标文件进行解密，否则解密将会失败。</w:t>
      </w:r>
    </w:p>
    <w:p w:rsidR="00AC4823" w:rsidRDefault="00506635">
      <w:pPr>
        <w:spacing w:line="360" w:lineRule="auto"/>
        <w:ind w:left="2" w:firstLine="480"/>
        <w:rPr>
          <w:rFonts w:ascii="楷体" w:eastAsia="楷体" w:hAnsi="楷体"/>
          <w:sz w:val="24"/>
        </w:rPr>
      </w:pPr>
      <w:r>
        <w:rPr>
          <w:rFonts w:ascii="楷体" w:eastAsia="楷体" w:hAnsi="楷体" w:hint="eastAsia"/>
          <w:color w:val="000000"/>
          <w:sz w:val="24"/>
        </w:rPr>
        <w:t>18.</w:t>
      </w:r>
      <w:r>
        <w:rPr>
          <w:rFonts w:ascii="楷体" w:eastAsia="楷体" w:hAnsi="楷体" w:hint="eastAsia"/>
          <w:sz w:val="24"/>
        </w:rPr>
        <w:t>5 因投标人原因造成投标文件规定时间未解密或解密失败或无法正常打开投标文件的，采购代理机构将拒绝其投标。部分投标人投标文件未解密或解密失败的，程序可以继续进行。</w:t>
      </w:r>
      <w:r>
        <w:rPr>
          <w:rFonts w:ascii="楷体" w:eastAsia="楷体" w:hAnsi="楷体" w:hint="eastAsia"/>
          <w:b/>
          <w:sz w:val="24"/>
        </w:rPr>
        <w:t>若解密成功的投标人不足三家，不进入后续程序。</w:t>
      </w:r>
    </w:p>
    <w:p w:rsidR="00AC4823" w:rsidRDefault="00506635">
      <w:pPr>
        <w:spacing w:line="360" w:lineRule="auto"/>
        <w:ind w:left="1" w:firstLine="480"/>
        <w:rPr>
          <w:rFonts w:ascii="楷体" w:eastAsia="楷体" w:hAnsi="楷体"/>
          <w:sz w:val="24"/>
        </w:rPr>
      </w:pPr>
      <w:r>
        <w:rPr>
          <w:rFonts w:ascii="楷体" w:eastAsia="楷体" w:hAnsi="楷体" w:hint="eastAsia"/>
          <w:sz w:val="24"/>
        </w:rPr>
        <w:t>18.6本项目在限定的解密时间内，只要有任一家投标人解密成功，即视为电子交易平台运行无故障。</w:t>
      </w:r>
    </w:p>
    <w:p w:rsidR="00AC4823" w:rsidRDefault="00506635">
      <w:pPr>
        <w:spacing w:line="360" w:lineRule="auto"/>
        <w:ind w:left="1" w:firstLine="480"/>
        <w:rPr>
          <w:rFonts w:ascii="楷体" w:eastAsia="楷体" w:hAnsi="楷体"/>
          <w:color w:val="5B9BD5" w:themeColor="accent5"/>
          <w:sz w:val="24"/>
        </w:rPr>
      </w:pPr>
      <w:r>
        <w:rPr>
          <w:rFonts w:ascii="楷体" w:eastAsia="楷体" w:hAnsi="楷体" w:hint="eastAsia"/>
          <w:color w:val="000000"/>
          <w:sz w:val="24"/>
        </w:rPr>
        <w:t xml:space="preserve">18.7 </w:t>
      </w:r>
      <w:r>
        <w:rPr>
          <w:rFonts w:ascii="楷体" w:eastAsia="楷体" w:hAnsi="楷体" w:hint="eastAsia"/>
          <w:sz w:val="24"/>
        </w:rPr>
        <w:t>电子投标文件解密全部完成后，按</w:t>
      </w:r>
      <w:r>
        <w:rPr>
          <w:rFonts w:ascii="楷体" w:eastAsia="楷体" w:hAnsi="楷体" w:hint="eastAsia"/>
          <w:b/>
          <w:sz w:val="24"/>
        </w:rPr>
        <w:t>投标文件解密成功顺序</w:t>
      </w:r>
      <w:r>
        <w:rPr>
          <w:rFonts w:ascii="楷体" w:eastAsia="楷体" w:hAnsi="楷体" w:hint="eastAsia"/>
          <w:sz w:val="24"/>
        </w:rPr>
        <w:t>向所有投标人宣布投标人名称、投标价格以及招标文件规定的其他内容。</w:t>
      </w:r>
    </w:p>
    <w:p w:rsidR="00AC4823" w:rsidRDefault="00506635">
      <w:pPr>
        <w:spacing w:line="360" w:lineRule="auto"/>
        <w:ind w:left="1" w:firstLine="480"/>
        <w:rPr>
          <w:rFonts w:ascii="楷体" w:eastAsia="楷体" w:hAnsi="楷体"/>
          <w:sz w:val="24"/>
        </w:rPr>
      </w:pPr>
      <w:r>
        <w:rPr>
          <w:rFonts w:ascii="楷体" w:eastAsia="楷体" w:hAnsi="楷体" w:hint="eastAsia"/>
          <w:color w:val="000000"/>
          <w:sz w:val="24"/>
        </w:rPr>
        <w:t xml:space="preserve">18.8 </w:t>
      </w:r>
      <w:r>
        <w:rPr>
          <w:rFonts w:ascii="楷体" w:eastAsia="楷体" w:hAnsi="楷体" w:hint="eastAsia"/>
          <w:sz w:val="24"/>
        </w:rPr>
        <w:t>电子交易平台自动记录开标过程，由参加开标的各投标人代表和相关工作人员确认开标结果。</w:t>
      </w:r>
    </w:p>
    <w:p w:rsidR="00AC4823" w:rsidRDefault="00506635">
      <w:pPr>
        <w:spacing w:line="360" w:lineRule="auto"/>
        <w:ind w:left="1" w:firstLine="480"/>
        <w:rPr>
          <w:rFonts w:ascii="楷体" w:eastAsia="楷体" w:hAnsi="楷体"/>
          <w:sz w:val="24"/>
        </w:rPr>
      </w:pPr>
      <w:r>
        <w:rPr>
          <w:rFonts w:ascii="楷体" w:eastAsia="楷体" w:hAnsi="楷体" w:hint="eastAsia"/>
          <w:color w:val="000000"/>
          <w:sz w:val="24"/>
        </w:rPr>
        <w:t>18.9</w:t>
      </w:r>
      <w:r>
        <w:rPr>
          <w:rFonts w:ascii="楷体" w:eastAsia="楷体" w:hAnsi="楷体" w:hint="eastAsia"/>
          <w:sz w:val="24"/>
        </w:rPr>
        <w:t xml:space="preserve"> 投标人代表如对开标过程和开标记录有疑义，以及认为采购人、采购代理机构相关工作人员有需要回避的情形的，应在主持人发布确认指令后</w:t>
      </w:r>
      <w:r>
        <w:rPr>
          <w:rFonts w:ascii="楷体" w:eastAsia="楷体" w:hAnsi="楷体" w:hint="eastAsia"/>
          <w:color w:val="2E74B5" w:themeColor="accent5" w:themeShade="BF"/>
          <w:sz w:val="24"/>
        </w:rPr>
        <w:t>3分钟内线上提出</w:t>
      </w:r>
      <w:r>
        <w:rPr>
          <w:rFonts w:ascii="楷体" w:eastAsia="楷体" w:hAnsi="楷体" w:hint="eastAsia"/>
          <w:sz w:val="24"/>
        </w:rPr>
        <w:t>询问或者回避申请。采购人、采购代理机构将及时处理投标人代表提出的询问或者回避申请。如在规定时间内未提出，视同认可开标结果。</w:t>
      </w:r>
    </w:p>
    <w:p w:rsidR="00AC4823" w:rsidRDefault="00506635">
      <w:pPr>
        <w:spacing w:line="360" w:lineRule="auto"/>
        <w:ind w:left="1" w:firstLine="480"/>
        <w:rPr>
          <w:rFonts w:ascii="楷体" w:eastAsia="楷体" w:hAnsi="楷体"/>
          <w:sz w:val="24"/>
        </w:rPr>
      </w:pPr>
      <w:r>
        <w:rPr>
          <w:rFonts w:ascii="楷体" w:eastAsia="楷体" w:hAnsi="楷体" w:hint="eastAsia"/>
          <w:color w:val="000000"/>
          <w:sz w:val="24"/>
        </w:rPr>
        <w:t>18.10</w:t>
      </w:r>
      <w:r>
        <w:rPr>
          <w:rFonts w:ascii="楷体" w:eastAsia="楷体" w:hAnsi="楷体" w:hint="eastAsia"/>
          <w:sz w:val="24"/>
        </w:rPr>
        <w:t xml:space="preserve"> 投标人须配合开标工作，否则一切后果由投标人自行承担。</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19.投标人资格审查</w:t>
      </w:r>
    </w:p>
    <w:p w:rsidR="00AC4823" w:rsidRDefault="00506635">
      <w:pPr>
        <w:pStyle w:val="a0"/>
        <w:spacing w:line="360" w:lineRule="auto"/>
        <w:ind w:firstLine="480"/>
        <w:rPr>
          <w:rFonts w:ascii="楷体" w:eastAsia="楷体" w:hAnsi="楷体"/>
          <w:b/>
          <w:color w:val="000000"/>
          <w:sz w:val="24"/>
        </w:rPr>
      </w:pPr>
      <w:r>
        <w:rPr>
          <w:rFonts w:ascii="楷体" w:eastAsia="楷体" w:hAnsi="楷体" w:hint="eastAsia"/>
          <w:color w:val="000000"/>
          <w:sz w:val="24"/>
        </w:rPr>
        <w:t>19.1 开标结束后，采购人或者采购代理机构将依法对投标人的资格进行审查。</w:t>
      </w:r>
      <w:r>
        <w:rPr>
          <w:rFonts w:ascii="楷体" w:eastAsia="楷体" w:hAnsi="楷体" w:hint="eastAsia"/>
          <w:b/>
          <w:color w:val="000000"/>
          <w:sz w:val="24"/>
        </w:rPr>
        <w:t>合格投标人不足3家的，不进入后续程序。</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20．评标委员会组成</w:t>
      </w:r>
    </w:p>
    <w:p w:rsidR="00AC4823" w:rsidRDefault="00506635">
      <w:pPr>
        <w:spacing w:line="360" w:lineRule="auto"/>
        <w:ind w:firstLine="480"/>
        <w:rPr>
          <w:rFonts w:ascii="楷体" w:eastAsia="楷体" w:hAnsi="楷体"/>
          <w:sz w:val="24"/>
        </w:rPr>
      </w:pPr>
      <w:r>
        <w:rPr>
          <w:rFonts w:ascii="楷体" w:eastAsia="楷体" w:hAnsi="楷体" w:hint="eastAsia"/>
          <w:sz w:val="24"/>
        </w:rPr>
        <w:t>20.1 评标委员会由采购人代表和评审专家组成，成员人数应当为5人以上单数，其中评审专家不得少于成员总数的三分之二。</w:t>
      </w:r>
    </w:p>
    <w:p w:rsidR="00AC4823" w:rsidRDefault="00506635">
      <w:pPr>
        <w:spacing w:line="360" w:lineRule="auto"/>
        <w:ind w:firstLine="480"/>
        <w:rPr>
          <w:rFonts w:ascii="楷体" w:eastAsia="楷体" w:hAnsi="楷体"/>
          <w:sz w:val="24"/>
        </w:rPr>
      </w:pPr>
      <w:r>
        <w:rPr>
          <w:rFonts w:ascii="楷体" w:eastAsia="楷体" w:hAnsi="楷体" w:hint="eastAsia"/>
          <w:sz w:val="24"/>
        </w:rPr>
        <w:t>采购项目符合下列情形之一的，评标委员会成员人数应当为7人以上单数：</w:t>
      </w:r>
    </w:p>
    <w:p w:rsidR="00AC4823" w:rsidRDefault="00506635">
      <w:pPr>
        <w:spacing w:line="360" w:lineRule="auto"/>
        <w:ind w:firstLine="480"/>
        <w:rPr>
          <w:rFonts w:ascii="楷体" w:eastAsia="楷体" w:hAnsi="楷体"/>
          <w:sz w:val="24"/>
        </w:rPr>
      </w:pPr>
      <w:r>
        <w:rPr>
          <w:rFonts w:ascii="楷体" w:eastAsia="楷体" w:hAnsi="楷体" w:hint="eastAsia"/>
          <w:sz w:val="24"/>
        </w:rPr>
        <w:t>（一）采购预算金额在1000万元以上；</w:t>
      </w:r>
    </w:p>
    <w:p w:rsidR="00AC4823" w:rsidRDefault="00506635">
      <w:pPr>
        <w:spacing w:line="360" w:lineRule="auto"/>
        <w:ind w:firstLine="480"/>
        <w:rPr>
          <w:rFonts w:ascii="楷体" w:eastAsia="楷体" w:hAnsi="楷体"/>
          <w:sz w:val="24"/>
        </w:rPr>
      </w:pPr>
      <w:r>
        <w:rPr>
          <w:rFonts w:ascii="楷体" w:eastAsia="楷体" w:hAnsi="楷体" w:hint="eastAsia"/>
          <w:sz w:val="24"/>
        </w:rPr>
        <w:t>（二）技术复杂；</w:t>
      </w:r>
    </w:p>
    <w:p w:rsidR="00AC4823" w:rsidRDefault="00506635">
      <w:pPr>
        <w:spacing w:line="360" w:lineRule="auto"/>
        <w:ind w:firstLine="480"/>
        <w:rPr>
          <w:rFonts w:ascii="楷体" w:eastAsia="楷体" w:hAnsi="楷体"/>
          <w:sz w:val="24"/>
        </w:rPr>
      </w:pPr>
      <w:r>
        <w:rPr>
          <w:rFonts w:ascii="楷体" w:eastAsia="楷体" w:hAnsi="楷体" w:hint="eastAsia"/>
          <w:sz w:val="24"/>
        </w:rPr>
        <w:t>（三）社会影响较大。</w:t>
      </w:r>
    </w:p>
    <w:p w:rsidR="00AC4823" w:rsidRDefault="00506635">
      <w:pPr>
        <w:spacing w:line="360" w:lineRule="auto"/>
        <w:ind w:firstLine="480"/>
        <w:rPr>
          <w:rFonts w:ascii="楷体" w:eastAsia="楷体" w:hAnsi="楷体"/>
          <w:sz w:val="24"/>
        </w:rPr>
      </w:pPr>
      <w:r>
        <w:rPr>
          <w:rFonts w:ascii="楷体" w:eastAsia="楷体" w:hAnsi="楷体" w:hint="eastAsia"/>
          <w:sz w:val="24"/>
        </w:rPr>
        <w:lastRenderedPageBreak/>
        <w:t>评审专家对本单位的采购项目只能作为采购人代表参与评标，《政府采购货物和服务招标投标管理办法》第四十八条第二款规定情形除外。采购代理机构工作人员不得参加由本机构代理的政府采购项目的评标。</w:t>
      </w:r>
    </w:p>
    <w:p w:rsidR="00AC4823" w:rsidRDefault="00506635">
      <w:pPr>
        <w:spacing w:line="360" w:lineRule="auto"/>
        <w:ind w:firstLine="480"/>
        <w:rPr>
          <w:rFonts w:ascii="楷体" w:eastAsia="楷体" w:hAnsi="楷体"/>
          <w:color w:val="FF0000"/>
          <w:sz w:val="24"/>
        </w:rPr>
      </w:pPr>
      <w:r>
        <w:rPr>
          <w:rFonts w:ascii="楷体" w:eastAsia="楷体" w:hAnsi="楷体" w:hint="eastAsia"/>
          <w:sz w:val="24"/>
        </w:rPr>
        <w:t>评标委员会成员名单在评标结果公告前应当保密。</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21.投标人符合性审查</w:t>
      </w:r>
    </w:p>
    <w:p w:rsidR="00AC4823" w:rsidRDefault="00506635">
      <w:pPr>
        <w:pStyle w:val="a0"/>
        <w:spacing w:line="360" w:lineRule="auto"/>
        <w:ind w:firstLine="480"/>
        <w:rPr>
          <w:rFonts w:ascii="楷体" w:eastAsia="楷体" w:hAnsi="楷体"/>
          <w:b/>
          <w:sz w:val="24"/>
        </w:rPr>
      </w:pPr>
      <w:r>
        <w:rPr>
          <w:rFonts w:ascii="楷体" w:eastAsia="楷体" w:hAnsi="楷体" w:hint="eastAsia"/>
          <w:sz w:val="24"/>
        </w:rPr>
        <w:t>21.1 评标委员会将按照招标文件第四部分“评标办法和标准”第7项规定对通过资格审查的投标人的投标文件进行符合性审查，以确定是否满足招标文件的实质性要求。</w:t>
      </w:r>
      <w:r>
        <w:rPr>
          <w:rFonts w:ascii="楷体" w:eastAsia="楷体" w:hAnsi="楷体" w:hint="eastAsia"/>
          <w:b/>
          <w:sz w:val="24"/>
        </w:rPr>
        <w:t>符合性审查合格投标人不足3家的，不进入详细评审环节。</w:t>
      </w:r>
    </w:p>
    <w:p w:rsidR="00925C14" w:rsidRDefault="00506635" w:rsidP="00925C14">
      <w:pPr>
        <w:spacing w:line="360" w:lineRule="auto"/>
        <w:ind w:firstLine="482"/>
        <w:rPr>
          <w:rFonts w:ascii="楷体" w:eastAsia="楷体" w:hAnsi="楷体"/>
          <w:sz w:val="24"/>
        </w:rPr>
      </w:pPr>
      <w:r w:rsidRPr="00925C14">
        <w:rPr>
          <w:rFonts w:ascii="楷体" w:eastAsia="楷体" w:hAnsi="楷体" w:hint="eastAsia"/>
          <w:sz w:val="24"/>
        </w:rPr>
        <w:t>21.2</w:t>
      </w:r>
      <w:r w:rsidR="00925C14">
        <w:rPr>
          <w:rFonts w:ascii="楷体" w:eastAsia="楷体" w:hAnsi="楷体" w:hint="eastAsia"/>
          <w:sz w:val="24"/>
        </w:rPr>
        <w:t>政府采购</w:t>
      </w:r>
      <w:proofErr w:type="gramStart"/>
      <w:r w:rsidR="00925C14">
        <w:rPr>
          <w:rFonts w:ascii="楷体" w:eastAsia="楷体" w:hAnsi="楷体" w:hint="eastAsia"/>
          <w:sz w:val="24"/>
        </w:rPr>
        <w:t>异常异常</w:t>
      </w:r>
      <w:proofErr w:type="gramEnd"/>
      <w:r w:rsidR="00925C14">
        <w:rPr>
          <w:rFonts w:ascii="楷体" w:eastAsia="楷体" w:hAnsi="楷体" w:hint="eastAsia"/>
          <w:sz w:val="24"/>
        </w:rPr>
        <w:t>低价投标（响应）审查程序</w:t>
      </w:r>
    </w:p>
    <w:p w:rsidR="00925C14" w:rsidRDefault="00925C14" w:rsidP="00925C14">
      <w:pPr>
        <w:spacing w:line="360" w:lineRule="auto"/>
        <w:ind w:firstLine="482"/>
        <w:rPr>
          <w:rFonts w:ascii="楷体" w:eastAsia="楷体" w:hAnsi="楷体"/>
          <w:sz w:val="24"/>
        </w:rPr>
      </w:pPr>
      <w:r>
        <w:rPr>
          <w:rFonts w:ascii="楷体" w:eastAsia="楷体" w:hAnsi="楷体" w:hint="eastAsia"/>
          <w:sz w:val="24"/>
        </w:rPr>
        <w:t>21.2.1根据《财政部关于推动解决政府采购异常低价问题的通知》财库[2026</w:t>
      </w:r>
      <w:proofErr w:type="gramStart"/>
      <w:r>
        <w:rPr>
          <w:rFonts w:ascii="楷体" w:eastAsia="楷体" w:hAnsi="楷体" w:hint="eastAsia"/>
          <w:sz w:val="24"/>
        </w:rPr>
        <w:t>】</w:t>
      </w:r>
      <w:proofErr w:type="gramEnd"/>
      <w:r>
        <w:rPr>
          <w:rFonts w:ascii="楷体" w:eastAsia="楷体" w:hAnsi="楷体" w:hint="eastAsia"/>
          <w:sz w:val="24"/>
        </w:rPr>
        <w:t>2号的要求，政府采购评审中出现下列情形之一的，评审委员会应当启动异常低价投标（响应）审查程序：</w:t>
      </w:r>
    </w:p>
    <w:p w:rsidR="00925C14" w:rsidRDefault="00925C14" w:rsidP="00925C14">
      <w:pPr>
        <w:spacing w:line="360" w:lineRule="auto"/>
        <w:ind w:firstLine="482"/>
        <w:rPr>
          <w:rFonts w:ascii="楷体" w:eastAsia="楷体" w:hAnsi="楷体"/>
          <w:sz w:val="24"/>
        </w:rPr>
      </w:pPr>
      <w:r>
        <w:rPr>
          <w:rFonts w:ascii="楷体" w:eastAsia="楷体" w:hAnsi="楷体" w:hint="eastAsia"/>
          <w:sz w:val="24"/>
        </w:rPr>
        <w:t>（1）投标（响应）报价低于全部通过符合性审查供应商投标（响应）报价平均值50%的，即投标（响应）报价&lt;全部通过符合性审查供应商投标（响应）报价平均值×50%；</w:t>
      </w:r>
    </w:p>
    <w:p w:rsidR="00925C14" w:rsidRDefault="00925C14" w:rsidP="00925C14">
      <w:pPr>
        <w:spacing w:line="360" w:lineRule="auto"/>
        <w:ind w:firstLine="482"/>
        <w:rPr>
          <w:rFonts w:ascii="楷体" w:eastAsia="楷体" w:hAnsi="楷体"/>
          <w:sz w:val="24"/>
        </w:rPr>
      </w:pPr>
      <w:r>
        <w:rPr>
          <w:rFonts w:ascii="楷体" w:eastAsia="楷体" w:hAnsi="楷体" w:hint="eastAsia"/>
          <w:sz w:val="24"/>
        </w:rPr>
        <w:t>（2）投标（响应）报价低于通过符合性审查的次低报价供应商投标（响应）报价50%的，即投标（响应）报价&lt;通过符合性审查的次低报价供应商投标（响应）报价×50%;</w:t>
      </w:r>
    </w:p>
    <w:p w:rsidR="00925C14" w:rsidRDefault="00925C14" w:rsidP="00925C14">
      <w:pPr>
        <w:spacing w:line="360" w:lineRule="auto"/>
        <w:ind w:firstLine="482"/>
        <w:rPr>
          <w:rFonts w:ascii="楷体" w:eastAsia="楷体" w:hAnsi="楷体"/>
          <w:sz w:val="24"/>
        </w:rPr>
      </w:pPr>
      <w:r>
        <w:rPr>
          <w:rFonts w:ascii="楷体" w:eastAsia="楷体" w:hAnsi="楷体" w:hint="eastAsia"/>
          <w:sz w:val="24"/>
        </w:rPr>
        <w:t>（3）投标（响应）报价低于采购项目最高限价45%的，即投标（响应）报价&lt;采购项目最高限价×45%;</w:t>
      </w:r>
    </w:p>
    <w:p w:rsidR="00925C14" w:rsidRDefault="00925C14" w:rsidP="00925C14">
      <w:pPr>
        <w:spacing w:line="360" w:lineRule="auto"/>
        <w:ind w:firstLine="482"/>
        <w:rPr>
          <w:rFonts w:ascii="楷体" w:eastAsia="楷体" w:hAnsi="楷体"/>
          <w:sz w:val="24"/>
        </w:rPr>
      </w:pPr>
      <w:r>
        <w:rPr>
          <w:rFonts w:ascii="楷体" w:eastAsia="楷体" w:hAnsi="楷体" w:hint="eastAsia"/>
          <w:sz w:val="24"/>
        </w:rPr>
        <w:t>（4）评审委员会基于专业判断，认为供应商报价过低，有可能影响产品质量或者不能诚信履约的其他情形。</w:t>
      </w:r>
    </w:p>
    <w:p w:rsidR="00925C14" w:rsidRDefault="00925C14" w:rsidP="00925C14">
      <w:pPr>
        <w:spacing w:line="360" w:lineRule="auto"/>
        <w:ind w:firstLine="482"/>
        <w:rPr>
          <w:rFonts w:ascii="楷体" w:eastAsia="楷体" w:hAnsi="楷体"/>
          <w:sz w:val="24"/>
        </w:rPr>
      </w:pPr>
      <w:r>
        <w:rPr>
          <w:rFonts w:ascii="楷体" w:eastAsia="楷体" w:hAnsi="楷体" w:hint="eastAsia"/>
          <w:sz w:val="24"/>
        </w:rPr>
        <w:t>21.2.2</w:t>
      </w:r>
      <w:bookmarkStart w:id="143" w:name="OLE_LINK51"/>
      <w:bookmarkStart w:id="144" w:name="OLE_LINK54"/>
      <w:r>
        <w:rPr>
          <w:rFonts w:ascii="楷体" w:eastAsia="楷体" w:hAnsi="楷体" w:hint="eastAsia"/>
          <w:sz w:val="24"/>
        </w:rPr>
        <w:t>评审委员会启动异常低价投标（响应）审查后，属于前述第（1）项至第（4）项情形的，应当要求相关供应商在评审现场合理的时间内对投标（响应）价格</w:t>
      </w:r>
      <w:proofErr w:type="gramStart"/>
      <w:r>
        <w:rPr>
          <w:rFonts w:ascii="楷体" w:eastAsia="楷体" w:hAnsi="楷体" w:hint="eastAsia"/>
          <w:sz w:val="24"/>
        </w:rPr>
        <w:t>作出</w:t>
      </w:r>
      <w:proofErr w:type="gramEnd"/>
      <w:r>
        <w:rPr>
          <w:rFonts w:ascii="楷体" w:eastAsia="楷体" w:hAnsi="楷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w:t>
      </w:r>
      <w:r>
        <w:rPr>
          <w:rFonts w:ascii="楷体" w:eastAsia="楷体" w:hAnsi="楷体" w:hint="eastAsia"/>
          <w:sz w:val="24"/>
        </w:rPr>
        <w:lastRenderedPageBreak/>
        <w:t>现场可不再重复提交。</w:t>
      </w:r>
      <w:bookmarkEnd w:id="143"/>
      <w:bookmarkEnd w:id="144"/>
    </w:p>
    <w:p w:rsidR="00925C14" w:rsidRDefault="00925C14" w:rsidP="00925C14">
      <w:pPr>
        <w:spacing w:line="360" w:lineRule="auto"/>
        <w:ind w:firstLine="482"/>
        <w:rPr>
          <w:rFonts w:ascii="楷体" w:eastAsia="楷体" w:hAnsi="楷体"/>
          <w:sz w:val="24"/>
        </w:rPr>
      </w:pPr>
      <w:r>
        <w:rPr>
          <w:rFonts w:ascii="楷体" w:eastAsia="楷体" w:hAnsi="楷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rsidR="00AC4823" w:rsidRDefault="00506635" w:rsidP="00925C14">
      <w:pPr>
        <w:pStyle w:val="318"/>
        <w:keepNext w:val="0"/>
        <w:keepLines w:val="0"/>
        <w:spacing w:before="0" w:after="0" w:line="360" w:lineRule="auto"/>
        <w:ind w:firstLineChars="200" w:firstLine="480"/>
        <w:rPr>
          <w:rFonts w:ascii="楷体" w:eastAsia="楷体" w:hAnsi="楷体"/>
          <w:b w:val="0"/>
          <w:sz w:val="24"/>
          <w:szCs w:val="24"/>
        </w:rPr>
      </w:pPr>
      <w:r>
        <w:rPr>
          <w:rFonts w:ascii="楷体" w:eastAsia="楷体" w:hAnsi="楷体" w:hint="eastAsia"/>
          <w:b w:val="0"/>
          <w:sz w:val="24"/>
          <w:szCs w:val="24"/>
        </w:rPr>
        <w:t>21.3 投标文件澄清</w:t>
      </w:r>
    </w:p>
    <w:p w:rsidR="00AC4823" w:rsidRDefault="00506635">
      <w:pPr>
        <w:spacing w:line="360" w:lineRule="auto"/>
        <w:ind w:firstLine="480"/>
        <w:rPr>
          <w:rFonts w:ascii="楷体" w:eastAsia="楷体" w:hAnsi="楷体"/>
          <w:sz w:val="24"/>
        </w:rPr>
      </w:pPr>
      <w:r>
        <w:rPr>
          <w:rFonts w:ascii="楷体" w:eastAsia="楷体" w:hAnsi="楷体" w:hint="eastAsia"/>
          <w:sz w:val="24"/>
        </w:rPr>
        <w:t>21.3.1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rsidR="00AC4823" w:rsidRDefault="00506635">
      <w:pPr>
        <w:spacing w:line="360" w:lineRule="auto"/>
        <w:ind w:firstLine="480"/>
        <w:rPr>
          <w:rFonts w:ascii="楷体" w:eastAsia="楷体" w:hAnsi="楷体"/>
          <w:sz w:val="24"/>
        </w:rPr>
      </w:pPr>
      <w:r>
        <w:rPr>
          <w:rFonts w:ascii="楷体" w:eastAsia="楷体" w:hAnsi="楷体" w:hint="eastAsia"/>
          <w:sz w:val="24"/>
        </w:rPr>
        <w:t>21.3.2投标人的澄清应登录电子交易平台进入“澄清事项”模块进行。</w:t>
      </w:r>
    </w:p>
    <w:p w:rsidR="00AC4823" w:rsidRDefault="00506635">
      <w:pPr>
        <w:spacing w:line="360" w:lineRule="auto"/>
        <w:ind w:firstLine="480"/>
        <w:rPr>
          <w:rFonts w:ascii="楷体" w:eastAsia="楷体" w:hAnsi="楷体"/>
          <w:b/>
          <w:sz w:val="24"/>
        </w:rPr>
      </w:pPr>
      <w:r>
        <w:rPr>
          <w:rFonts w:ascii="楷体" w:eastAsia="楷体" w:hAnsi="楷体" w:hint="eastAsia"/>
          <w:sz w:val="24"/>
        </w:rPr>
        <w:t>21.4 开标至评标结束期间，投标人应保持系统在线，如因</w:t>
      </w:r>
      <w:r>
        <w:rPr>
          <w:rFonts w:ascii="楷体" w:eastAsia="楷体" w:hAnsi="楷体" w:hint="eastAsia"/>
          <w:b/>
          <w:bCs/>
          <w:sz w:val="24"/>
        </w:rPr>
        <w:t>投标人自身原因</w:t>
      </w:r>
      <w:r>
        <w:rPr>
          <w:rFonts w:ascii="楷体" w:eastAsia="楷体" w:hAnsi="楷体" w:hint="eastAsia"/>
          <w:b/>
          <w:sz w:val="24"/>
        </w:rPr>
        <w:t>未在规定时间内按评标委员会要求进行澄清、说明或者补正的，一切后果由投标人自行承担。</w:t>
      </w:r>
    </w:p>
    <w:p w:rsidR="00AC4823" w:rsidRDefault="00506635">
      <w:pPr>
        <w:pStyle w:val="3"/>
        <w:keepNext w:val="0"/>
        <w:keepLines w:val="0"/>
        <w:spacing w:before="200" w:after="200" w:line="360" w:lineRule="auto"/>
        <w:ind w:firstLine="446"/>
        <w:rPr>
          <w:rFonts w:ascii="楷体" w:eastAsia="楷体" w:hAnsi="楷体"/>
          <w:color w:val="FF0000"/>
          <w:sz w:val="30"/>
        </w:rPr>
      </w:pPr>
      <w:r>
        <w:rPr>
          <w:rFonts w:ascii="楷体" w:eastAsia="楷体" w:hAnsi="楷体" w:hint="eastAsia"/>
          <w:color w:val="FF0000"/>
          <w:sz w:val="30"/>
        </w:rPr>
        <w:t>22．无效投标的情形</w:t>
      </w:r>
    </w:p>
    <w:p w:rsidR="00AC4823" w:rsidRDefault="00506635">
      <w:pPr>
        <w:spacing w:line="360" w:lineRule="auto"/>
        <w:ind w:left="1" w:firstLine="480"/>
        <w:rPr>
          <w:rFonts w:ascii="楷体" w:eastAsia="楷体" w:hAnsi="楷体"/>
          <w:sz w:val="24"/>
        </w:rPr>
      </w:pPr>
      <w:r>
        <w:rPr>
          <w:rFonts w:ascii="楷体" w:eastAsia="楷体" w:hAnsi="楷体" w:hint="eastAsia"/>
          <w:sz w:val="24"/>
        </w:rPr>
        <w:t xml:space="preserve">22.1 投标人存在下列情况之一的，其投标无效：　</w:t>
      </w:r>
    </w:p>
    <w:p w:rsidR="00AC4823" w:rsidRDefault="00506635">
      <w:pPr>
        <w:spacing w:line="360" w:lineRule="auto"/>
        <w:ind w:firstLine="482"/>
        <w:rPr>
          <w:rFonts w:ascii="楷体" w:eastAsia="楷体" w:hAnsi="楷体"/>
          <w:b/>
          <w:sz w:val="24"/>
          <w:u w:val="single"/>
        </w:rPr>
      </w:pPr>
      <w:r>
        <w:rPr>
          <w:rFonts w:ascii="楷体" w:eastAsia="楷体" w:hAnsi="楷体" w:hint="eastAsia"/>
          <w:b/>
          <w:sz w:val="24"/>
          <w:u w:val="single"/>
        </w:rPr>
        <w:t>（1）投标文件未按招标文件要求进行有效签章的；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（2）报价超过招标文件中规定的预算金额或最高限价的；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（3）采购人拟采购的产品属于政府强制采购的节能产品品目清单范围的，投标人未按招标文件要求提供国家确定的认证机构出具的、处于有效期之内的</w:t>
      </w:r>
      <w:r>
        <w:rPr>
          <w:rFonts w:ascii="楷体" w:eastAsia="楷体" w:hAnsi="楷体" w:hint="eastAsia"/>
          <w:b/>
          <w:sz w:val="24"/>
          <w:u w:val="single"/>
        </w:rPr>
        <w:lastRenderedPageBreak/>
        <w:t>节能产品认证证书的；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（4）投标文件含有采购人不能接受的附加条件的;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5</w:t>
      </w:r>
      <w:r>
        <w:rPr>
          <w:rFonts w:ascii="楷体" w:eastAsia="楷体" w:hAnsi="楷体" w:hint="eastAsia"/>
          <w:b/>
          <w:sz w:val="24"/>
          <w:u w:val="single"/>
        </w:rPr>
        <w:t>）如有委托代理人，未提供投标人为其缴纳</w:t>
      </w:r>
      <w:proofErr w:type="gramStart"/>
      <w:r>
        <w:rPr>
          <w:rFonts w:ascii="楷体" w:eastAsia="楷体" w:hAnsi="楷体" w:hint="eastAsia"/>
          <w:b/>
          <w:sz w:val="24"/>
          <w:u w:val="single"/>
        </w:rPr>
        <w:t>社保证明</w:t>
      </w:r>
      <w:proofErr w:type="gramEnd"/>
      <w:r>
        <w:rPr>
          <w:rFonts w:ascii="楷体" w:eastAsia="楷体" w:hAnsi="楷体" w:hint="eastAsia"/>
          <w:b/>
          <w:sz w:val="24"/>
          <w:u w:val="single"/>
        </w:rPr>
        <w:t>材料的；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6</w:t>
      </w:r>
      <w:r>
        <w:rPr>
          <w:rFonts w:ascii="楷体" w:eastAsia="楷体" w:hAnsi="楷体" w:hint="eastAsia"/>
          <w:b/>
          <w:sz w:val="24"/>
          <w:u w:val="single"/>
        </w:rPr>
        <w:t>）符合招标文件前款第 21.2 条规定的异常低价投标情形，评审委员会已启动异常低价投标审查程序，要求相关供应商在评标现场合理时间内提供项目具体成本测算等与报价合理性相关的书面说明及相关证明材料对投标价格</w:t>
      </w:r>
      <w:proofErr w:type="gramStart"/>
      <w:r>
        <w:rPr>
          <w:rFonts w:ascii="楷体" w:eastAsia="楷体" w:hAnsi="楷体" w:hint="eastAsia"/>
          <w:b/>
          <w:sz w:val="24"/>
          <w:u w:val="single"/>
        </w:rPr>
        <w:t>作出</w:t>
      </w:r>
      <w:proofErr w:type="gramEnd"/>
      <w:r>
        <w:rPr>
          <w:rFonts w:ascii="楷体" w:eastAsia="楷体" w:hAnsi="楷体" w:hint="eastAsia"/>
          <w:b/>
          <w:sz w:val="24"/>
          <w:u w:val="single"/>
        </w:rPr>
        <w:t>解释，而供应商不提供书面说明、证明材料，或者提供的书面说明、证明材料不能证明其报价合理性的；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7</w:t>
      </w:r>
      <w:r>
        <w:rPr>
          <w:rFonts w:ascii="楷体" w:eastAsia="楷体" w:hAnsi="楷体" w:hint="eastAsia"/>
          <w:b/>
          <w:sz w:val="24"/>
          <w:u w:val="single"/>
        </w:rPr>
        <w:t>）投标人对根据修正原则修正后的报价不确认的；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8</w:t>
      </w:r>
      <w:r>
        <w:rPr>
          <w:rFonts w:ascii="楷体" w:eastAsia="楷体" w:hAnsi="楷体" w:hint="eastAsia"/>
          <w:b/>
          <w:sz w:val="24"/>
          <w:u w:val="single"/>
        </w:rPr>
        <w:t>）投标文件中提供了虚假或失实资料的；</w:t>
      </w:r>
    </w:p>
    <w:p w:rsidR="00AC4823" w:rsidRDefault="00506635">
      <w:pPr>
        <w:spacing w:line="360" w:lineRule="auto"/>
        <w:ind w:left="1" w:firstLine="482"/>
        <w:rPr>
          <w:rFonts w:ascii="楷体" w:eastAsia="楷体" w:hAnsi="楷体"/>
          <w:b/>
          <w:bCs/>
          <w:sz w:val="24"/>
          <w:u w:val="single"/>
        </w:rPr>
      </w:pPr>
      <w:r>
        <w:rPr>
          <w:rFonts w:ascii="楷体" w:eastAsia="楷体" w:hAnsi="楷体" w:hint="eastAsia"/>
          <w:b/>
          <w:bCs/>
          <w:sz w:val="24"/>
          <w:u w:val="single"/>
        </w:rPr>
        <w:t>（</w:t>
      </w:r>
      <w:r>
        <w:rPr>
          <w:rFonts w:ascii="楷体" w:eastAsia="楷体" w:hAnsi="楷体"/>
          <w:b/>
          <w:bCs/>
          <w:sz w:val="24"/>
          <w:u w:val="single"/>
        </w:rPr>
        <w:t>9</w:t>
      </w:r>
      <w:r>
        <w:rPr>
          <w:rFonts w:ascii="楷体" w:eastAsia="楷体" w:hAnsi="楷体" w:hint="eastAsia"/>
          <w:b/>
          <w:bCs/>
          <w:sz w:val="24"/>
          <w:u w:val="single"/>
        </w:rPr>
        <w:t>）不同投标人的电子投标文件出自同一台电脑；</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10</w:t>
      </w:r>
      <w:r>
        <w:rPr>
          <w:rFonts w:ascii="楷体" w:eastAsia="楷体" w:hAnsi="楷体" w:hint="eastAsia"/>
          <w:b/>
          <w:sz w:val="24"/>
          <w:u w:val="single"/>
        </w:rPr>
        <w:t>）投标人存在串通投标情形的；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11</w:t>
      </w:r>
      <w:r>
        <w:rPr>
          <w:rFonts w:ascii="楷体" w:eastAsia="楷体" w:hAnsi="楷体" w:hint="eastAsia"/>
          <w:b/>
          <w:sz w:val="24"/>
          <w:u w:val="single"/>
        </w:rPr>
        <w:t>）为本项目提供整体设计、规范编制或者项目管理、监理、检测等服务的；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12</w:t>
      </w:r>
      <w:r>
        <w:rPr>
          <w:rFonts w:ascii="楷体" w:eastAsia="楷体" w:hAnsi="楷体" w:hint="eastAsia"/>
          <w:b/>
          <w:sz w:val="24"/>
          <w:u w:val="single"/>
        </w:rPr>
        <w:t>）不同投标人的法定代表人或单位负责人为同一个人或者存在直接控股、管理关系的；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13</w:t>
      </w:r>
      <w:r>
        <w:rPr>
          <w:rFonts w:ascii="楷体" w:eastAsia="楷体" w:hAnsi="楷体" w:hint="eastAsia"/>
          <w:b/>
          <w:sz w:val="24"/>
          <w:u w:val="single"/>
        </w:rPr>
        <w:t>）投标文件不满足招标文件的其它实质性要求的；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w:t>
      </w:r>
      <w:r>
        <w:rPr>
          <w:rFonts w:ascii="楷体" w:eastAsia="楷体" w:hAnsi="楷体"/>
          <w:b/>
          <w:sz w:val="24"/>
          <w:u w:val="single"/>
        </w:rPr>
        <w:t>14</w:t>
      </w:r>
      <w:r>
        <w:rPr>
          <w:rFonts w:ascii="楷体" w:eastAsia="楷体" w:hAnsi="楷体" w:hint="eastAsia"/>
          <w:b/>
          <w:sz w:val="24"/>
          <w:u w:val="single"/>
        </w:rPr>
        <w:t>）法律、法规、规章（适用本市的）及省级以上规范性文件（适用本市的）规定的其他无效情形。</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（15）加“★”项有负偏离的或服务部分、商务部</w:t>
      </w:r>
      <w:proofErr w:type="gramStart"/>
      <w:r>
        <w:rPr>
          <w:rFonts w:ascii="楷体" w:eastAsia="楷体" w:hAnsi="楷体" w:hint="eastAsia"/>
          <w:b/>
          <w:sz w:val="24"/>
          <w:u w:val="single"/>
        </w:rPr>
        <w:t>分承诺</w:t>
      </w:r>
      <w:proofErr w:type="gramEnd"/>
      <w:r>
        <w:rPr>
          <w:rFonts w:ascii="楷体" w:eastAsia="楷体" w:hAnsi="楷体" w:hint="eastAsia"/>
          <w:b/>
          <w:sz w:val="24"/>
          <w:u w:val="single"/>
        </w:rPr>
        <w:t>有负偏离的。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（16） 投标人在苏</w:t>
      </w:r>
      <w:proofErr w:type="gramStart"/>
      <w:r>
        <w:rPr>
          <w:rFonts w:ascii="楷体" w:eastAsia="楷体" w:hAnsi="楷体" w:hint="eastAsia"/>
          <w:b/>
          <w:sz w:val="24"/>
          <w:u w:val="single"/>
        </w:rPr>
        <w:t>采云</w:t>
      </w:r>
      <w:proofErr w:type="gramEnd"/>
      <w:r>
        <w:rPr>
          <w:rFonts w:ascii="楷体" w:eastAsia="楷体" w:hAnsi="楷体" w:hint="eastAsia"/>
          <w:b/>
          <w:sz w:val="24"/>
          <w:u w:val="single"/>
        </w:rPr>
        <w:t>系统规定的时间内未成功解密电子投标文件的；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（17）投标人未按照招标文件要求上传电子投标文件的；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（18）同一投标人提交两个（含两个）以上不同的投标报价的；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（19）投标人不具备招标文件中规定资格要求的；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（20）未通过符合性审查的；</w:t>
      </w:r>
    </w:p>
    <w:p w:rsidR="00AC4823" w:rsidRDefault="00506635">
      <w:pPr>
        <w:spacing w:line="360" w:lineRule="auto"/>
        <w:ind w:left="1" w:firstLine="482"/>
        <w:rPr>
          <w:rFonts w:ascii="楷体" w:eastAsia="楷体" w:hAnsi="楷体"/>
          <w:b/>
          <w:sz w:val="24"/>
          <w:u w:val="single"/>
        </w:rPr>
      </w:pPr>
      <w:r>
        <w:rPr>
          <w:rFonts w:ascii="楷体" w:eastAsia="楷体" w:hAnsi="楷体" w:hint="eastAsia"/>
          <w:b/>
          <w:sz w:val="24"/>
          <w:u w:val="single"/>
        </w:rPr>
        <w:t>（21）不符合招标文件中规定的实质性要求和条件的。</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23. 串通投标的情形</w:t>
      </w:r>
    </w:p>
    <w:p w:rsidR="00AC4823" w:rsidRDefault="00506635">
      <w:pPr>
        <w:spacing w:line="360" w:lineRule="auto"/>
        <w:ind w:firstLine="480"/>
        <w:rPr>
          <w:rFonts w:ascii="楷体" w:eastAsia="楷体" w:hAnsi="楷体"/>
          <w:sz w:val="24"/>
        </w:rPr>
      </w:pPr>
      <w:r>
        <w:rPr>
          <w:rFonts w:ascii="楷体" w:eastAsia="楷体" w:hAnsi="楷体" w:hint="eastAsia"/>
          <w:sz w:val="24"/>
        </w:rPr>
        <w:t>23.1 有下列情形之一的，视为投标人串通投标，投标无效：</w:t>
      </w:r>
    </w:p>
    <w:p w:rsidR="00AC4823" w:rsidRDefault="00506635">
      <w:pPr>
        <w:spacing w:line="360" w:lineRule="auto"/>
        <w:ind w:firstLine="480"/>
        <w:rPr>
          <w:rFonts w:ascii="楷体" w:eastAsia="楷体" w:hAnsi="楷体"/>
          <w:sz w:val="24"/>
        </w:rPr>
      </w:pPr>
      <w:r>
        <w:rPr>
          <w:rFonts w:ascii="楷体" w:eastAsia="楷体" w:hAnsi="楷体" w:hint="eastAsia"/>
          <w:sz w:val="24"/>
        </w:rPr>
        <w:lastRenderedPageBreak/>
        <w:t>（1）不同投标人的投标文件由同一单位或者个人编制；</w:t>
      </w:r>
      <w:r>
        <w:rPr>
          <w:rFonts w:ascii="楷体" w:eastAsia="楷体" w:hAnsi="楷体"/>
          <w:sz w:val="24"/>
        </w:rPr>
        <w:t xml:space="preserve"> </w:t>
      </w:r>
    </w:p>
    <w:p w:rsidR="00AC4823" w:rsidRDefault="00506635">
      <w:pPr>
        <w:spacing w:line="360" w:lineRule="auto"/>
        <w:ind w:firstLine="480"/>
        <w:rPr>
          <w:rFonts w:ascii="楷体" w:eastAsia="楷体" w:hAnsi="楷体"/>
          <w:sz w:val="24"/>
        </w:rPr>
      </w:pPr>
      <w:r>
        <w:rPr>
          <w:rFonts w:ascii="楷体" w:eastAsia="楷体" w:hAnsi="楷体" w:hint="eastAsia"/>
          <w:sz w:val="24"/>
        </w:rPr>
        <w:t>（2）不同投标人委托同一单位或者个人办理投标事宜；</w:t>
      </w:r>
    </w:p>
    <w:p w:rsidR="00AC4823" w:rsidRDefault="00506635">
      <w:pPr>
        <w:spacing w:line="360" w:lineRule="auto"/>
        <w:ind w:firstLine="480"/>
        <w:rPr>
          <w:rFonts w:ascii="楷体" w:eastAsia="楷体" w:hAnsi="楷体"/>
          <w:sz w:val="24"/>
        </w:rPr>
      </w:pPr>
      <w:r>
        <w:rPr>
          <w:rFonts w:ascii="楷体" w:eastAsia="楷体" w:hAnsi="楷体" w:hint="eastAsia"/>
          <w:sz w:val="24"/>
        </w:rPr>
        <w:t>（3）不同投标人的投标文件载明的项目管理成员或者联系人员为同一人；</w:t>
      </w:r>
    </w:p>
    <w:p w:rsidR="00AC4823" w:rsidRDefault="00506635">
      <w:pPr>
        <w:spacing w:line="360" w:lineRule="auto"/>
        <w:ind w:firstLine="480"/>
        <w:rPr>
          <w:rFonts w:ascii="楷体" w:eastAsia="楷体" w:hAnsi="楷体"/>
          <w:sz w:val="24"/>
        </w:rPr>
      </w:pPr>
      <w:r>
        <w:rPr>
          <w:rFonts w:ascii="楷体" w:eastAsia="楷体" w:hAnsi="楷体" w:hint="eastAsia"/>
          <w:sz w:val="24"/>
        </w:rPr>
        <w:t>（4）不同投标人的投标文件异常一致或者投标报价呈规律性差异；</w:t>
      </w:r>
    </w:p>
    <w:p w:rsidR="00AC4823" w:rsidRDefault="00506635">
      <w:pPr>
        <w:spacing w:line="360" w:lineRule="auto"/>
        <w:ind w:firstLine="480"/>
      </w:pPr>
      <w:r>
        <w:rPr>
          <w:rFonts w:ascii="楷体" w:eastAsia="楷体" w:hAnsi="楷体" w:hint="eastAsia"/>
          <w:sz w:val="24"/>
        </w:rPr>
        <w:t>（5）不同投标人的投标文件相互混装。</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24.投标文件详细评审</w:t>
      </w:r>
    </w:p>
    <w:p w:rsidR="00AC4823" w:rsidRDefault="00506635">
      <w:pPr>
        <w:pStyle w:val="a0"/>
        <w:spacing w:line="360" w:lineRule="auto"/>
        <w:ind w:firstLine="480"/>
      </w:pPr>
      <w:r>
        <w:rPr>
          <w:rFonts w:ascii="楷体" w:eastAsia="楷体" w:hAnsi="楷体" w:hint="eastAsia"/>
          <w:sz w:val="24"/>
        </w:rPr>
        <w:t>24.1 评标委员会将按照招标文件第五部分“评标办法和标准”第8项规定，对符合性审查合格的投标文件进行商务、技术和价格评估，综合比较与评价。</w:t>
      </w:r>
    </w:p>
    <w:p w:rsidR="00AC4823" w:rsidRDefault="00506635">
      <w:pPr>
        <w:pStyle w:val="3"/>
        <w:keepNext w:val="0"/>
        <w:keepLines w:val="0"/>
        <w:spacing w:before="200" w:after="200" w:line="360" w:lineRule="auto"/>
        <w:ind w:firstLine="446"/>
        <w:rPr>
          <w:rFonts w:ascii="楷体" w:eastAsia="楷体" w:hAnsi="楷体"/>
          <w:sz w:val="30"/>
          <w:szCs w:val="30"/>
        </w:rPr>
      </w:pPr>
      <w:r>
        <w:rPr>
          <w:rFonts w:ascii="楷体" w:eastAsia="楷体" w:hAnsi="楷体" w:hint="eastAsia"/>
          <w:sz w:val="30"/>
          <w:szCs w:val="30"/>
        </w:rPr>
        <w:t>25.评标过程的保密</w:t>
      </w:r>
    </w:p>
    <w:p w:rsidR="00AC4823" w:rsidRDefault="00506635">
      <w:pPr>
        <w:spacing w:line="360" w:lineRule="auto"/>
        <w:ind w:left="1" w:firstLine="480"/>
        <w:rPr>
          <w:rFonts w:ascii="楷体" w:eastAsia="楷体" w:hAnsi="楷体"/>
          <w:sz w:val="24"/>
        </w:rPr>
      </w:pPr>
      <w:r>
        <w:rPr>
          <w:rFonts w:ascii="楷体" w:eastAsia="楷体" w:hAnsi="楷体" w:hint="eastAsia"/>
          <w:sz w:val="24"/>
        </w:rPr>
        <w:t>25.1 在评标过程中，如果投标人试图在投标文件审查、澄清、比较及授标建议等方面向采购人、采购代理机构或参加评标的人员施加任何影响，都将会导致其投标无效。</w:t>
      </w:r>
    </w:p>
    <w:p w:rsidR="00AC4823" w:rsidRDefault="00506635">
      <w:pPr>
        <w:spacing w:line="360" w:lineRule="auto"/>
        <w:ind w:left="1" w:firstLine="480"/>
        <w:rPr>
          <w:rFonts w:ascii="楷体" w:eastAsia="楷体" w:hAnsi="楷体"/>
          <w:sz w:val="24"/>
          <w:u w:val="single"/>
        </w:rPr>
      </w:pPr>
      <w:r>
        <w:rPr>
          <w:rFonts w:ascii="楷体" w:eastAsia="楷体" w:hAnsi="楷体" w:hint="eastAsia"/>
          <w:sz w:val="24"/>
        </w:rPr>
        <w:t xml:space="preserve">25.2 </w:t>
      </w:r>
      <w:r>
        <w:rPr>
          <w:rFonts w:ascii="楷体" w:eastAsia="楷体" w:hAnsi="楷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26．废标的情形</w:t>
      </w:r>
    </w:p>
    <w:p w:rsidR="00AC4823" w:rsidRDefault="00506635">
      <w:pPr>
        <w:spacing w:line="360" w:lineRule="auto"/>
        <w:ind w:left="1" w:firstLine="480"/>
        <w:rPr>
          <w:rFonts w:ascii="楷体" w:eastAsia="楷体" w:hAnsi="楷体"/>
          <w:color w:val="000000"/>
          <w:sz w:val="24"/>
        </w:rPr>
      </w:pPr>
      <w:r>
        <w:rPr>
          <w:rFonts w:ascii="楷体" w:eastAsia="楷体" w:hAnsi="楷体" w:hint="eastAsia"/>
          <w:color w:val="000000"/>
          <w:sz w:val="24"/>
        </w:rPr>
        <w:t>26.1 出现下列情形之一的，将</w:t>
      </w:r>
      <w:proofErr w:type="gramStart"/>
      <w:r>
        <w:rPr>
          <w:rFonts w:ascii="楷体" w:eastAsia="楷体" w:hAnsi="楷体" w:hint="eastAsia"/>
          <w:color w:val="000000"/>
          <w:sz w:val="24"/>
        </w:rPr>
        <w:t>予废标</w:t>
      </w:r>
      <w:proofErr w:type="gramEnd"/>
      <w:r>
        <w:rPr>
          <w:rFonts w:ascii="楷体" w:eastAsia="楷体" w:hAnsi="楷体" w:hint="eastAsia"/>
          <w:color w:val="000000"/>
          <w:sz w:val="24"/>
        </w:rPr>
        <w:t>：</w:t>
      </w:r>
    </w:p>
    <w:p w:rsidR="00AC4823" w:rsidRDefault="00506635">
      <w:pPr>
        <w:spacing w:line="360" w:lineRule="auto"/>
        <w:ind w:left="1" w:firstLine="480"/>
        <w:rPr>
          <w:rFonts w:ascii="楷体" w:eastAsia="楷体" w:hAnsi="楷体"/>
          <w:color w:val="000000"/>
          <w:sz w:val="24"/>
        </w:rPr>
      </w:pPr>
      <w:r>
        <w:rPr>
          <w:rFonts w:ascii="楷体" w:eastAsia="楷体" w:hAnsi="楷体" w:hint="eastAsia"/>
          <w:color w:val="000000"/>
          <w:sz w:val="24"/>
        </w:rPr>
        <w:t xml:space="preserve">（1）符合专业条件的供应商或者对招标文件作实质响应的供应商不足三家的；  </w:t>
      </w:r>
    </w:p>
    <w:p w:rsidR="00AC4823" w:rsidRDefault="00506635">
      <w:pPr>
        <w:spacing w:line="360" w:lineRule="auto"/>
        <w:ind w:left="1" w:firstLine="480"/>
        <w:rPr>
          <w:rFonts w:ascii="楷体" w:eastAsia="楷体" w:hAnsi="楷体"/>
          <w:color w:val="000000"/>
          <w:sz w:val="24"/>
        </w:rPr>
      </w:pPr>
      <w:r>
        <w:rPr>
          <w:rFonts w:ascii="楷体" w:eastAsia="楷体" w:hAnsi="楷体" w:hint="eastAsia"/>
          <w:color w:val="000000"/>
          <w:sz w:val="24"/>
        </w:rPr>
        <w:t xml:space="preserve">（2）出现影响采购公正的违法、违规行为的；  </w:t>
      </w:r>
    </w:p>
    <w:p w:rsidR="00AC4823" w:rsidRDefault="00506635">
      <w:pPr>
        <w:spacing w:line="360" w:lineRule="auto"/>
        <w:ind w:left="1" w:firstLine="480"/>
        <w:rPr>
          <w:rFonts w:ascii="楷体" w:eastAsia="楷体" w:hAnsi="楷体"/>
          <w:color w:val="000000"/>
          <w:sz w:val="24"/>
        </w:rPr>
      </w:pPr>
      <w:r>
        <w:rPr>
          <w:rFonts w:ascii="楷体" w:eastAsia="楷体" w:hAnsi="楷体" w:hint="eastAsia"/>
          <w:color w:val="000000"/>
          <w:sz w:val="24"/>
        </w:rPr>
        <w:t>（3）投标人的报价均超过了采购预算，采购人不能支付的；</w:t>
      </w:r>
    </w:p>
    <w:p w:rsidR="00AC4823" w:rsidRDefault="00506635">
      <w:pPr>
        <w:spacing w:line="360" w:lineRule="auto"/>
        <w:ind w:left="1" w:firstLine="480"/>
        <w:rPr>
          <w:rFonts w:ascii="楷体" w:eastAsia="楷体" w:hAnsi="楷体"/>
          <w:color w:val="000000"/>
          <w:sz w:val="24"/>
        </w:rPr>
      </w:pPr>
      <w:r>
        <w:rPr>
          <w:rFonts w:ascii="楷体" w:eastAsia="楷体" w:hAnsi="楷体" w:hint="eastAsia"/>
          <w:color w:val="000000"/>
          <w:sz w:val="24"/>
        </w:rPr>
        <w:t xml:space="preserve">（4）因重大变故，采购任务取消的； </w:t>
      </w:r>
    </w:p>
    <w:p w:rsidR="00AC4823" w:rsidRDefault="00506635">
      <w:pPr>
        <w:spacing w:line="360" w:lineRule="auto"/>
        <w:ind w:firstLine="480"/>
        <w:rPr>
          <w:rFonts w:ascii="楷体" w:eastAsia="楷体" w:hAnsi="楷体"/>
          <w:color w:val="000000"/>
          <w:sz w:val="24"/>
        </w:rPr>
      </w:pPr>
      <w:proofErr w:type="gramStart"/>
      <w:r>
        <w:rPr>
          <w:rFonts w:ascii="楷体" w:eastAsia="楷体" w:hAnsi="楷体" w:hint="eastAsia"/>
          <w:color w:val="000000"/>
          <w:sz w:val="24"/>
        </w:rPr>
        <w:t>废标后</w:t>
      </w:r>
      <w:proofErr w:type="gramEnd"/>
      <w:r>
        <w:rPr>
          <w:rFonts w:ascii="楷体" w:eastAsia="楷体" w:hAnsi="楷体" w:hint="eastAsia"/>
          <w:color w:val="000000"/>
          <w:sz w:val="24"/>
        </w:rPr>
        <w:t>，采购人应当将</w:t>
      </w:r>
      <w:proofErr w:type="gramStart"/>
      <w:r>
        <w:rPr>
          <w:rFonts w:ascii="楷体" w:eastAsia="楷体" w:hAnsi="楷体" w:hint="eastAsia"/>
          <w:color w:val="000000"/>
          <w:sz w:val="24"/>
        </w:rPr>
        <w:t>废标理由</w:t>
      </w:r>
      <w:proofErr w:type="gramEnd"/>
      <w:r>
        <w:rPr>
          <w:rFonts w:ascii="楷体" w:eastAsia="楷体" w:hAnsi="楷体" w:hint="eastAsia"/>
          <w:color w:val="000000"/>
          <w:sz w:val="24"/>
        </w:rPr>
        <w:t>通知所有投标人。</w:t>
      </w:r>
    </w:p>
    <w:p w:rsidR="00AC4823" w:rsidRDefault="00506635">
      <w:pPr>
        <w:pStyle w:val="3"/>
        <w:keepNext w:val="0"/>
        <w:keepLines w:val="0"/>
        <w:spacing w:before="200" w:after="200" w:line="360" w:lineRule="auto"/>
        <w:jc w:val="center"/>
        <w:rPr>
          <w:rFonts w:ascii="楷体" w:eastAsia="楷体" w:hAnsi="楷体"/>
        </w:rPr>
      </w:pPr>
      <w:r>
        <w:rPr>
          <w:rFonts w:ascii="楷体" w:eastAsia="楷体" w:hAnsi="楷体" w:hint="eastAsia"/>
        </w:rPr>
        <w:t>五、确定结果</w:t>
      </w:r>
    </w:p>
    <w:p w:rsidR="00AC4823" w:rsidRDefault="00506635">
      <w:pPr>
        <w:spacing w:line="360" w:lineRule="auto"/>
        <w:ind w:firstLine="446"/>
        <w:rPr>
          <w:rFonts w:ascii="楷体" w:eastAsia="楷体" w:hAnsi="楷体"/>
          <w:b/>
          <w:bCs/>
          <w:sz w:val="30"/>
          <w:szCs w:val="32"/>
        </w:rPr>
      </w:pPr>
      <w:r>
        <w:rPr>
          <w:rFonts w:ascii="楷体" w:eastAsia="楷体" w:hAnsi="楷体" w:hint="eastAsia"/>
          <w:b/>
          <w:bCs/>
          <w:sz w:val="30"/>
          <w:szCs w:val="32"/>
        </w:rPr>
        <w:lastRenderedPageBreak/>
        <w:t>27.确定中标人</w:t>
      </w:r>
    </w:p>
    <w:p w:rsidR="00AC4823" w:rsidRDefault="00506635">
      <w:pPr>
        <w:spacing w:line="360" w:lineRule="auto"/>
        <w:ind w:firstLine="480"/>
        <w:rPr>
          <w:rFonts w:ascii="楷体" w:eastAsia="楷体" w:hAnsi="楷体"/>
          <w:sz w:val="24"/>
        </w:rPr>
      </w:pPr>
      <w:r>
        <w:rPr>
          <w:rFonts w:ascii="楷体" w:eastAsia="楷体" w:hAnsi="楷体" w:hint="eastAsia"/>
          <w:sz w:val="24"/>
        </w:rPr>
        <w:t>27.1采购代理机构在评标结束后2个工作日内将评标报告送采购人。</w:t>
      </w:r>
    </w:p>
    <w:p w:rsidR="00AC4823" w:rsidRDefault="00506635">
      <w:pPr>
        <w:spacing w:line="360" w:lineRule="auto"/>
        <w:ind w:firstLine="480"/>
        <w:rPr>
          <w:rFonts w:ascii="楷体" w:eastAsia="楷体" w:hAnsi="楷体"/>
          <w:sz w:val="24"/>
        </w:rPr>
      </w:pPr>
      <w:bookmarkStart w:id="145" w:name="_Hlk132702541"/>
      <w:bookmarkStart w:id="146" w:name="_Hlk132702790"/>
      <w:r>
        <w:rPr>
          <w:rFonts w:ascii="楷体" w:eastAsia="楷体" w:hAnsi="楷体" w:hint="eastAsia"/>
          <w:sz w:val="24"/>
        </w:rPr>
        <w:t>27.</w:t>
      </w:r>
      <w:bookmarkEnd w:id="145"/>
      <w:r>
        <w:rPr>
          <w:rFonts w:ascii="楷体" w:eastAsia="楷体" w:hAnsi="楷体" w:hint="eastAsia"/>
          <w:sz w:val="24"/>
        </w:rPr>
        <w:t>2</w:t>
      </w:r>
      <w:bookmarkEnd w:id="146"/>
      <w:r>
        <w:rPr>
          <w:rFonts w:ascii="楷体" w:eastAsia="楷体" w:hAnsi="楷体" w:hint="eastAsia"/>
          <w:sz w:val="24"/>
        </w:rPr>
        <w:t>采购人自收到评标报告之日起5个工作日内，在评标报告确定的中标候选人名单中按顺序确定中标人。</w:t>
      </w:r>
      <w:bookmarkStart w:id="147" w:name="OLE_LINK105"/>
      <w:bookmarkStart w:id="148" w:name="OLE_LINK106"/>
      <w:r>
        <w:rPr>
          <w:rFonts w:ascii="楷体" w:eastAsia="楷体" w:hAnsi="楷体" w:hint="eastAsia"/>
          <w:sz w:val="24"/>
        </w:rPr>
        <w:t>中标候选人并列的，按《政府采购货物和服务招标投标管理办法》（财政部87号令）相关规定执行</w:t>
      </w:r>
      <w:bookmarkEnd w:id="147"/>
      <w:bookmarkEnd w:id="148"/>
      <w:r>
        <w:rPr>
          <w:rFonts w:ascii="楷体" w:eastAsia="楷体" w:hAnsi="楷体" w:hint="eastAsia"/>
          <w:sz w:val="24"/>
        </w:rPr>
        <w:t>。</w:t>
      </w:r>
    </w:p>
    <w:p w:rsidR="00AC4823" w:rsidRDefault="00506635">
      <w:pPr>
        <w:pStyle w:val="3"/>
        <w:keepNext w:val="0"/>
        <w:keepLines w:val="0"/>
        <w:spacing w:before="200" w:after="200" w:line="360" w:lineRule="auto"/>
        <w:ind w:firstLine="643"/>
        <w:jc w:val="center"/>
        <w:rPr>
          <w:rFonts w:ascii="楷体" w:eastAsia="楷体" w:hAnsi="楷体"/>
          <w:szCs w:val="32"/>
        </w:rPr>
      </w:pPr>
      <w:r>
        <w:rPr>
          <w:rFonts w:ascii="楷体" w:eastAsia="楷体" w:hAnsi="楷体" w:hint="eastAsia"/>
          <w:szCs w:val="32"/>
        </w:rPr>
        <w:t>六、授予合同</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28．中标通知书</w:t>
      </w:r>
    </w:p>
    <w:p w:rsidR="00AC4823" w:rsidRDefault="00506635">
      <w:pPr>
        <w:pStyle w:val="3"/>
        <w:keepNext w:val="0"/>
        <w:keepLines w:val="0"/>
        <w:spacing w:before="0" w:after="0" w:line="360" w:lineRule="auto"/>
        <w:ind w:firstLine="470"/>
        <w:rPr>
          <w:rFonts w:ascii="楷体" w:eastAsia="楷体" w:hAnsi="楷体"/>
          <w:b w:val="0"/>
          <w:sz w:val="24"/>
        </w:rPr>
      </w:pPr>
      <w:r>
        <w:rPr>
          <w:rFonts w:ascii="楷体" w:eastAsia="楷体" w:hAnsi="楷体" w:hint="eastAsia"/>
          <w:b w:val="0"/>
          <w:sz w:val="24"/>
        </w:rPr>
        <w:t>28.1 自中标人确定之日起2个工作日内，采购代理机构向中标人发出中标通知书，同时编制发布采购结果公告。</w:t>
      </w:r>
    </w:p>
    <w:p w:rsidR="00AC4823" w:rsidRDefault="00506635">
      <w:pPr>
        <w:pStyle w:val="3"/>
        <w:keepNext w:val="0"/>
        <w:keepLines w:val="0"/>
        <w:spacing w:before="200" w:after="200" w:line="360" w:lineRule="auto"/>
        <w:ind w:firstLine="355"/>
        <w:rPr>
          <w:rFonts w:ascii="楷体" w:eastAsia="楷体" w:hAnsi="楷体"/>
          <w:sz w:val="30"/>
          <w:szCs w:val="30"/>
        </w:rPr>
      </w:pPr>
      <w:r>
        <w:rPr>
          <w:rFonts w:ascii="楷体" w:eastAsia="楷体" w:hAnsi="楷体" w:hint="eastAsia"/>
          <w:b w:val="0"/>
          <w:sz w:val="24"/>
        </w:rPr>
        <w:t>28.2中标通知书发出后，采购人不得违法改变中标结果，中标人无正当理由不得放弃中标。</w:t>
      </w:r>
    </w:p>
    <w:p w:rsidR="00AC4823" w:rsidRPr="00853D71" w:rsidRDefault="00506635">
      <w:pPr>
        <w:pStyle w:val="3"/>
        <w:keepNext w:val="0"/>
        <w:keepLines w:val="0"/>
        <w:spacing w:before="200" w:after="200" w:line="360" w:lineRule="auto"/>
        <w:ind w:firstLine="446"/>
        <w:rPr>
          <w:rFonts w:ascii="楷体" w:eastAsia="楷体" w:hAnsi="楷体"/>
          <w:sz w:val="30"/>
          <w:szCs w:val="30"/>
        </w:rPr>
      </w:pPr>
      <w:r w:rsidRPr="00853D71">
        <w:rPr>
          <w:rFonts w:ascii="楷体" w:eastAsia="楷体" w:hAnsi="楷体" w:hint="eastAsia"/>
          <w:sz w:val="30"/>
          <w:szCs w:val="30"/>
        </w:rPr>
        <w:t>29.履约保证金</w:t>
      </w:r>
    </w:p>
    <w:p w:rsidR="00AC4823" w:rsidRDefault="00506635">
      <w:pPr>
        <w:spacing w:line="360" w:lineRule="auto"/>
        <w:ind w:firstLine="480"/>
        <w:rPr>
          <w:rFonts w:ascii="楷体" w:eastAsia="楷体" w:hAnsi="楷体"/>
          <w:sz w:val="24"/>
        </w:rPr>
      </w:pPr>
      <w:r>
        <w:rPr>
          <w:rFonts w:ascii="楷体" w:eastAsia="楷体" w:hAnsi="楷体"/>
          <w:sz w:val="24"/>
        </w:rPr>
        <w:t>29.1</w:t>
      </w:r>
      <w:r>
        <w:rPr>
          <w:rFonts w:ascii="楷体" w:eastAsia="楷体" w:hAnsi="楷体" w:hint="eastAsia"/>
          <w:sz w:val="24"/>
        </w:rPr>
        <w:t>□本项目不收取履约保证金。</w:t>
      </w:r>
    </w:p>
    <w:p w:rsidR="00AC4823" w:rsidRDefault="00506635">
      <w:pPr>
        <w:spacing w:line="360" w:lineRule="auto"/>
        <w:ind w:firstLine="480"/>
        <w:rPr>
          <w:rFonts w:ascii="楷体" w:eastAsia="楷体" w:hAnsi="楷体"/>
          <w:sz w:val="24"/>
        </w:rPr>
      </w:pPr>
      <w:r>
        <w:rPr>
          <w:rFonts w:ascii="楷体" w:eastAsia="楷体" w:hAnsi="楷体"/>
          <w:sz w:val="24"/>
        </w:rPr>
        <w:t>☑</w:t>
      </w:r>
      <w:r>
        <w:rPr>
          <w:rFonts w:ascii="楷体" w:eastAsia="楷体" w:hAnsi="楷体" w:hint="eastAsia"/>
          <w:sz w:val="24"/>
        </w:rPr>
        <w:t>本项目中标供应商应提交合同金额</w:t>
      </w:r>
      <w:r>
        <w:rPr>
          <w:rFonts w:ascii="楷体" w:eastAsia="楷体" w:hAnsi="楷体"/>
          <w:sz w:val="24"/>
          <w:u w:val="single"/>
        </w:rPr>
        <w:t>10%</w:t>
      </w:r>
      <w:r>
        <w:rPr>
          <w:rFonts w:ascii="楷体" w:eastAsia="楷体" w:hAnsi="楷体" w:hint="eastAsia"/>
          <w:sz w:val="24"/>
        </w:rPr>
        <w:t>的履约保证金（不得超过政府采购合同金额的10%），</w:t>
      </w:r>
      <w:bookmarkStart w:id="149" w:name="OLE_LINK56"/>
      <w:r>
        <w:rPr>
          <w:rFonts w:ascii="楷体" w:eastAsia="楷体" w:hAnsi="楷体" w:hint="eastAsia"/>
          <w:sz w:val="24"/>
        </w:rPr>
        <w:t>履约保证金应以支票、汇票、银行电汇、本票、保函、保险保单等非现金形式缴纳或提交。</w:t>
      </w:r>
      <w:bookmarkEnd w:id="149"/>
    </w:p>
    <w:p w:rsidR="00AC4823" w:rsidRDefault="00506635">
      <w:pPr>
        <w:spacing w:line="360" w:lineRule="auto"/>
        <w:ind w:firstLine="480"/>
        <w:rPr>
          <w:rFonts w:ascii="楷体" w:eastAsia="楷体" w:hAnsi="楷体"/>
          <w:sz w:val="24"/>
        </w:rPr>
      </w:pPr>
      <w:r>
        <w:rPr>
          <w:rFonts w:ascii="楷体" w:eastAsia="楷体" w:hAnsi="楷体" w:hint="eastAsia"/>
          <w:sz w:val="24"/>
        </w:rPr>
        <w:t>履约保证金退还的方式：以</w:t>
      </w:r>
      <w:bookmarkStart w:id="150" w:name="OLE_LINK24"/>
      <w:r>
        <w:rPr>
          <w:rFonts w:ascii="楷体" w:eastAsia="楷体" w:hAnsi="楷体" w:hint="eastAsia"/>
          <w:sz w:val="24"/>
        </w:rPr>
        <w:t>银行电汇、</w:t>
      </w:r>
      <w:bookmarkEnd w:id="150"/>
      <w:r>
        <w:rPr>
          <w:rFonts w:ascii="楷体" w:eastAsia="楷体" w:hAnsi="楷体" w:hint="eastAsia"/>
          <w:sz w:val="24"/>
        </w:rPr>
        <w:t>网上银行、数字人民币形式缴纳履约保证金的，退回</w:t>
      </w:r>
      <w:proofErr w:type="gramStart"/>
      <w:r>
        <w:rPr>
          <w:rFonts w:ascii="楷体" w:eastAsia="楷体" w:hAnsi="楷体" w:hint="eastAsia"/>
          <w:sz w:val="24"/>
        </w:rPr>
        <w:t>至</w:t>
      </w:r>
      <w:bookmarkStart w:id="151" w:name="_Hlk173927124"/>
      <w:r>
        <w:rPr>
          <w:rFonts w:ascii="楷体" w:eastAsia="楷体" w:hAnsi="楷体" w:hint="eastAsia"/>
          <w:sz w:val="24"/>
        </w:rPr>
        <w:t>供应商</w:t>
      </w:r>
      <w:bookmarkEnd w:id="151"/>
      <w:r>
        <w:rPr>
          <w:rFonts w:ascii="楷体" w:eastAsia="楷体" w:hAnsi="楷体" w:hint="eastAsia"/>
          <w:sz w:val="24"/>
        </w:rPr>
        <w:t>存款</w:t>
      </w:r>
      <w:proofErr w:type="gramEnd"/>
      <w:r>
        <w:rPr>
          <w:rFonts w:ascii="楷体" w:eastAsia="楷体" w:hAnsi="楷体" w:hint="eastAsia"/>
          <w:sz w:val="24"/>
        </w:rPr>
        <w:t>账户或供应商数字人民币账户；以保函、担保、保险等形式缴纳履约保证金的，在保函、担保、保险约定的保证期限届满之日起自行失效；</w:t>
      </w:r>
    </w:p>
    <w:p w:rsidR="00AC4823" w:rsidRDefault="00506635">
      <w:pPr>
        <w:spacing w:line="360" w:lineRule="auto"/>
        <w:ind w:firstLine="480"/>
        <w:rPr>
          <w:rFonts w:ascii="楷体" w:eastAsia="楷体" w:hAnsi="楷体"/>
          <w:sz w:val="24"/>
        </w:rPr>
      </w:pPr>
      <w:r>
        <w:rPr>
          <w:rFonts w:ascii="楷体" w:eastAsia="楷体" w:hAnsi="楷体" w:hint="eastAsia"/>
          <w:sz w:val="24"/>
        </w:rPr>
        <w:t xml:space="preserve">履约保证金退还的条件： </w:t>
      </w:r>
    </w:p>
    <w:p w:rsidR="00AC4823" w:rsidRDefault="00506635">
      <w:pPr>
        <w:spacing w:line="360" w:lineRule="auto"/>
        <w:ind w:firstLine="480"/>
        <w:rPr>
          <w:rFonts w:ascii="楷体" w:eastAsia="楷体" w:hAnsi="楷体"/>
          <w:sz w:val="24"/>
        </w:rPr>
      </w:pPr>
      <w:r>
        <w:rPr>
          <w:rFonts w:ascii="楷体" w:eastAsia="楷体" w:hAnsi="楷体" w:hint="eastAsia"/>
          <w:sz w:val="24"/>
        </w:rPr>
        <w:t>货物类项目，项目验收合格，出具验收报告及履约保证金收据申请退付；</w:t>
      </w:r>
    </w:p>
    <w:p w:rsidR="00AC4823" w:rsidRDefault="00506635">
      <w:pPr>
        <w:spacing w:line="360" w:lineRule="auto"/>
        <w:ind w:firstLine="480"/>
        <w:rPr>
          <w:rFonts w:ascii="楷体" w:eastAsia="楷体" w:hAnsi="楷体"/>
          <w:sz w:val="24"/>
        </w:rPr>
      </w:pPr>
      <w:r>
        <w:rPr>
          <w:rFonts w:ascii="楷体" w:eastAsia="楷体" w:hAnsi="楷体" w:hint="eastAsia"/>
          <w:sz w:val="24"/>
        </w:rPr>
        <w:t>履约保证金退还时间：采购单位收到供应商退付申请后5个工作日内退还；</w:t>
      </w:r>
    </w:p>
    <w:p w:rsidR="00AC4823" w:rsidRDefault="00506635">
      <w:pPr>
        <w:spacing w:line="360" w:lineRule="auto"/>
        <w:ind w:firstLine="480"/>
        <w:rPr>
          <w:rFonts w:ascii="楷体" w:eastAsia="楷体" w:hAnsi="楷体"/>
          <w:sz w:val="24"/>
        </w:rPr>
      </w:pPr>
      <w:r>
        <w:rPr>
          <w:rFonts w:ascii="楷体" w:eastAsia="楷体" w:hAnsi="楷体" w:hint="eastAsia"/>
          <w:sz w:val="24"/>
        </w:rPr>
        <w:t>履约保证金不予退还情形：除不可抗力外，供应商不履行与采购人订立的采购合同的，履约保证金不予退还，给采购人造成的损失超过履约保证金数额的，还应当对超过部分予以赔偿；</w:t>
      </w:r>
    </w:p>
    <w:p w:rsidR="00AC4823" w:rsidRDefault="00506635">
      <w:pPr>
        <w:spacing w:line="360" w:lineRule="auto"/>
        <w:ind w:firstLine="480"/>
        <w:rPr>
          <w:rFonts w:ascii="楷体" w:eastAsia="楷体" w:hAnsi="楷体"/>
          <w:sz w:val="24"/>
        </w:rPr>
      </w:pPr>
      <w:r>
        <w:rPr>
          <w:rFonts w:ascii="楷体" w:eastAsia="楷体" w:hAnsi="楷体" w:hint="eastAsia"/>
          <w:sz w:val="24"/>
        </w:rPr>
        <w:lastRenderedPageBreak/>
        <w:t>逾期退还履约保证金的违约责任：除应当退还履约保证金外，还应当按中国人民银行同期贷款基准利率上浮 20％后的利率支付超期资金占用费，但因供应商自身原因导致无法及时退还的除外。</w:t>
      </w:r>
    </w:p>
    <w:p w:rsidR="00AC4823" w:rsidRDefault="00506635">
      <w:pPr>
        <w:spacing w:line="360" w:lineRule="auto"/>
        <w:ind w:firstLine="480"/>
        <w:rPr>
          <w:rFonts w:ascii="楷体" w:eastAsia="楷体" w:hAnsi="楷体"/>
          <w:sz w:val="24"/>
        </w:rPr>
      </w:pPr>
      <w:r>
        <w:rPr>
          <w:rFonts w:ascii="楷体" w:eastAsia="楷体" w:hAnsi="楷体" w:hint="eastAsia"/>
          <w:sz w:val="24"/>
        </w:rPr>
        <w:t>支持和鼓励中标人自愿使用履约（保函）保险代替缴纳履约保证金。省财政厅已上线政府采购电子履约保函（保险）平台，平台可通过域名 www.jsdzbh.com 直接访问，也可通过江苏省政府采购网、“苏</w:t>
      </w:r>
      <w:proofErr w:type="gramStart"/>
      <w:r>
        <w:rPr>
          <w:rFonts w:ascii="楷体" w:eastAsia="楷体" w:hAnsi="楷体" w:hint="eastAsia"/>
          <w:sz w:val="24"/>
        </w:rPr>
        <w:t>采云</w:t>
      </w:r>
      <w:proofErr w:type="gramEnd"/>
      <w:r>
        <w:rPr>
          <w:rFonts w:ascii="楷体" w:eastAsia="楷体" w:hAnsi="楷体" w:hint="eastAsia"/>
          <w:sz w:val="24"/>
        </w:rPr>
        <w:t>”系统链接访问。</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30．签订合同</w:t>
      </w:r>
    </w:p>
    <w:p w:rsidR="00AC4823" w:rsidRDefault="00506635">
      <w:pPr>
        <w:spacing w:line="360" w:lineRule="auto"/>
        <w:ind w:firstLine="480"/>
        <w:rPr>
          <w:rFonts w:ascii="楷体" w:eastAsia="楷体" w:hAnsi="楷体"/>
          <w:sz w:val="24"/>
        </w:rPr>
      </w:pPr>
      <w:r>
        <w:rPr>
          <w:rFonts w:ascii="楷体" w:eastAsia="楷体" w:hAnsi="楷体" w:hint="eastAsia"/>
          <w:sz w:val="24"/>
        </w:rPr>
        <w:t>30.1 采购人应当自中标通知书发出之日起</w:t>
      </w:r>
      <w:r>
        <w:rPr>
          <w:rFonts w:ascii="楷体" w:eastAsia="楷体" w:hAnsi="楷体" w:hint="eastAsia"/>
          <w:color w:val="2E74B5" w:themeColor="accent5" w:themeShade="BF"/>
          <w:sz w:val="24"/>
          <w:u w:val="single"/>
        </w:rPr>
        <w:t>15</w:t>
      </w:r>
      <w:r>
        <w:rPr>
          <w:rFonts w:ascii="楷体" w:eastAsia="楷体" w:hAnsi="楷体" w:hint="eastAsia"/>
          <w:color w:val="2E74B5" w:themeColor="accent5" w:themeShade="BF"/>
          <w:sz w:val="24"/>
        </w:rPr>
        <w:t>日</w:t>
      </w:r>
      <w:r>
        <w:rPr>
          <w:rFonts w:ascii="楷体" w:eastAsia="楷体" w:hAnsi="楷体" w:hint="eastAsia"/>
          <w:sz w:val="24"/>
        </w:rPr>
        <w:t>内，按照招标文件和中标人投标文件的规定，与中标人签订书面合同。</w:t>
      </w:r>
      <w:bookmarkStart w:id="152" w:name="OLE_LINK76"/>
      <w:r w:rsidR="0082256E" w:rsidRPr="0082256E">
        <w:rPr>
          <w:rFonts w:ascii="楷体" w:eastAsia="楷体" w:hAnsi="楷体" w:hint="eastAsia"/>
          <w:b/>
          <w:sz w:val="24"/>
        </w:rPr>
        <w:t>签订</w:t>
      </w:r>
      <w:r w:rsidR="0082256E">
        <w:rPr>
          <w:rFonts w:ascii="楷体" w:eastAsia="楷体" w:hAnsi="楷体" w:hint="eastAsia"/>
          <w:b/>
          <w:sz w:val="24"/>
        </w:rPr>
        <w:t>采购</w:t>
      </w:r>
      <w:r w:rsidR="0082256E" w:rsidRPr="0082256E">
        <w:rPr>
          <w:rFonts w:ascii="楷体" w:eastAsia="楷体" w:hAnsi="楷体" w:hint="eastAsia"/>
          <w:b/>
          <w:sz w:val="24"/>
        </w:rPr>
        <w:t>合同前须提供</w:t>
      </w:r>
      <w:r w:rsidR="0082256E" w:rsidRPr="0082256E">
        <w:rPr>
          <w:rFonts w:ascii="楷体" w:eastAsia="楷体" w:hAnsi="楷体" w:cs="宋体" w:hint="eastAsia"/>
          <w:b/>
          <w:bCs/>
          <w:sz w:val="24"/>
        </w:rPr>
        <w:t>符合“一、拆除项目”及</w:t>
      </w:r>
      <w:r w:rsidR="0082256E" w:rsidRPr="0082256E">
        <w:rPr>
          <w:rFonts w:hint="eastAsia"/>
          <w:b/>
        </w:rPr>
        <w:t xml:space="preserve"> </w:t>
      </w:r>
      <w:r w:rsidR="0082256E" w:rsidRPr="0082256E">
        <w:rPr>
          <w:rFonts w:ascii="楷体" w:eastAsia="楷体" w:hAnsi="楷体" w:cs="宋体" w:hint="eastAsia"/>
          <w:b/>
          <w:bCs/>
          <w:sz w:val="24"/>
        </w:rPr>
        <w:t>“二、道路改造”两部分内容资质</w:t>
      </w:r>
      <w:r w:rsidR="0082256E">
        <w:rPr>
          <w:rFonts w:ascii="楷体" w:eastAsia="楷体" w:hAnsi="楷体" w:cs="宋体" w:hint="eastAsia"/>
          <w:b/>
          <w:bCs/>
          <w:sz w:val="24"/>
        </w:rPr>
        <w:t>要求的分包</w:t>
      </w:r>
      <w:r w:rsidR="0082256E" w:rsidRPr="0082256E">
        <w:rPr>
          <w:rFonts w:ascii="楷体" w:eastAsia="楷体" w:hAnsi="楷体" w:hint="eastAsia"/>
          <w:b/>
          <w:sz w:val="24"/>
        </w:rPr>
        <w:t>协议。</w:t>
      </w:r>
      <w:bookmarkEnd w:id="152"/>
      <w:r>
        <w:rPr>
          <w:rFonts w:ascii="楷体" w:eastAsia="楷体" w:hAnsi="楷体" w:hint="eastAsia"/>
          <w:sz w:val="24"/>
        </w:rPr>
        <w:t>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rsidR="00AC4823" w:rsidRDefault="00506635">
      <w:pPr>
        <w:spacing w:line="360" w:lineRule="auto"/>
        <w:ind w:firstLine="480"/>
        <w:rPr>
          <w:rFonts w:ascii="楷体" w:eastAsia="楷体" w:hAnsi="楷体"/>
          <w:sz w:val="24"/>
        </w:rPr>
      </w:pPr>
      <w:r>
        <w:rPr>
          <w:rFonts w:ascii="楷体" w:eastAsia="楷体" w:hAnsi="楷体" w:hint="eastAsia"/>
          <w:sz w:val="24"/>
        </w:rPr>
        <w:t>30.2政府采购合同应当包括采购人与中标人的名称和住所、标的、数量、质量、价款或者报酬、履行期限及地点和方式、验收要求、违约责任、解决争议的方法等内容。</w:t>
      </w:r>
    </w:p>
    <w:p w:rsidR="00AC4823" w:rsidRDefault="00506635">
      <w:pPr>
        <w:spacing w:line="360" w:lineRule="auto"/>
        <w:ind w:firstLine="480"/>
        <w:rPr>
          <w:rFonts w:ascii="楷体" w:eastAsia="楷体" w:hAnsi="楷体"/>
          <w:sz w:val="24"/>
        </w:rPr>
      </w:pPr>
      <w:r>
        <w:rPr>
          <w:rFonts w:ascii="楷体" w:eastAsia="楷体" w:hAnsi="楷体" w:hint="eastAsia"/>
          <w:sz w:val="24"/>
        </w:rPr>
        <w:t>30.</w:t>
      </w:r>
      <w:r w:rsidR="008D5867">
        <w:rPr>
          <w:rFonts w:ascii="楷体" w:eastAsia="楷体" w:hAnsi="楷体" w:hint="eastAsia"/>
          <w:sz w:val="24"/>
        </w:rPr>
        <w:t>3</w:t>
      </w:r>
      <w:r>
        <w:rPr>
          <w:rFonts w:ascii="楷体" w:eastAsia="楷体" w:hAnsi="楷体" w:hint="eastAsia"/>
          <w:sz w:val="24"/>
        </w:rPr>
        <w:t>采购人应当自采购合同签订之日起2个工作日内，将政府采购合同在政府采购指定媒体予以公告。</w:t>
      </w:r>
    </w:p>
    <w:p w:rsidR="00AC4823" w:rsidRDefault="00506635">
      <w:pPr>
        <w:spacing w:line="360" w:lineRule="auto"/>
        <w:ind w:firstLine="480"/>
        <w:rPr>
          <w:rFonts w:ascii="楷体" w:eastAsia="楷体" w:hAnsi="楷体"/>
          <w:sz w:val="24"/>
        </w:rPr>
      </w:pPr>
      <w:r>
        <w:rPr>
          <w:rFonts w:ascii="楷体" w:eastAsia="楷体" w:hAnsi="楷体" w:hint="eastAsia"/>
          <w:sz w:val="24"/>
        </w:rPr>
        <w:t>30.</w:t>
      </w:r>
      <w:r w:rsidR="008D5867">
        <w:rPr>
          <w:rFonts w:ascii="楷体" w:eastAsia="楷体" w:hAnsi="楷体" w:hint="eastAsia"/>
          <w:sz w:val="24"/>
        </w:rPr>
        <w:t>4</w:t>
      </w:r>
      <w:r>
        <w:rPr>
          <w:rFonts w:ascii="楷体" w:eastAsia="楷体" w:hAnsi="楷体" w:hint="eastAsia"/>
          <w:sz w:val="24"/>
        </w:rPr>
        <w:t>合同履行中，采购人需追加与合同标的相同的货物或者服务时，在不改变合同其他条款的前提下，可以与中标人协商签订补充合同，但所有补充合同的采购金额不得超过原合同采购金额的百分之十。</w:t>
      </w:r>
    </w:p>
    <w:p w:rsidR="00AC4823" w:rsidRDefault="00506635">
      <w:pPr>
        <w:spacing w:line="360" w:lineRule="auto"/>
        <w:ind w:firstLine="480"/>
        <w:rPr>
          <w:rFonts w:ascii="楷体" w:eastAsia="楷体" w:hAnsi="楷体"/>
          <w:sz w:val="24"/>
        </w:rPr>
      </w:pPr>
      <w:r>
        <w:rPr>
          <w:rFonts w:ascii="楷体" w:eastAsia="楷体" w:hAnsi="楷体" w:hint="eastAsia"/>
          <w:sz w:val="24"/>
        </w:rPr>
        <w:t>30.</w:t>
      </w:r>
      <w:r w:rsidR="008D5867">
        <w:rPr>
          <w:rFonts w:ascii="楷体" w:eastAsia="楷体" w:hAnsi="楷体" w:hint="eastAsia"/>
          <w:sz w:val="24"/>
        </w:rPr>
        <w:t>5</w:t>
      </w:r>
      <w:r>
        <w:rPr>
          <w:rFonts w:ascii="楷体" w:eastAsia="楷体" w:hAnsi="楷体" w:hint="eastAsia"/>
          <w:sz w:val="24"/>
        </w:rPr>
        <w:t>采购人与中标人应当根据合同的约定依法履行合同义务。政府采购合同的履行、违约责任和解决争议的方法等适用《中华人民共和国民法典》。</w:t>
      </w:r>
    </w:p>
    <w:p w:rsidR="00AC4823" w:rsidRDefault="00506635">
      <w:pPr>
        <w:spacing w:line="360" w:lineRule="auto"/>
        <w:ind w:left="-424" w:firstLine="763"/>
        <w:jc w:val="center"/>
        <w:rPr>
          <w:rFonts w:ascii="楷体" w:eastAsia="楷体" w:hAnsi="楷体"/>
          <w:sz w:val="24"/>
        </w:rPr>
      </w:pPr>
      <w:r>
        <w:rPr>
          <w:rFonts w:ascii="楷体" w:eastAsia="楷体" w:hAnsi="楷体" w:hint="eastAsia"/>
          <w:sz w:val="24"/>
        </w:rPr>
        <w:t xml:space="preserve">  </w:t>
      </w:r>
    </w:p>
    <w:p w:rsidR="00AC4823" w:rsidRDefault="00506635">
      <w:pPr>
        <w:spacing w:line="360" w:lineRule="auto"/>
        <w:ind w:firstLine="643"/>
        <w:jc w:val="center"/>
        <w:rPr>
          <w:rFonts w:ascii="楷体" w:eastAsia="楷体" w:hAnsi="楷体"/>
          <w:b/>
          <w:color w:val="000000"/>
          <w:sz w:val="32"/>
          <w:szCs w:val="32"/>
          <w:shd w:val="clear" w:color="auto" w:fill="FFFFFF"/>
        </w:rPr>
      </w:pPr>
      <w:r>
        <w:rPr>
          <w:rFonts w:ascii="楷体" w:eastAsia="楷体" w:hAnsi="楷体" w:hint="eastAsia"/>
          <w:b/>
          <w:color w:val="000000"/>
          <w:sz w:val="32"/>
          <w:szCs w:val="32"/>
          <w:shd w:val="clear" w:color="auto" w:fill="FFFFFF"/>
        </w:rPr>
        <w:t>七、询问、质疑、投诉</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31．询问</w:t>
      </w:r>
    </w:p>
    <w:p w:rsidR="00AC4823" w:rsidRDefault="00506635">
      <w:pPr>
        <w:spacing w:line="360" w:lineRule="auto"/>
        <w:ind w:firstLine="480"/>
        <w:rPr>
          <w:rFonts w:ascii="楷体" w:eastAsia="楷体" w:hAnsi="楷体"/>
          <w:sz w:val="24"/>
        </w:rPr>
      </w:pPr>
      <w:r>
        <w:rPr>
          <w:rFonts w:ascii="楷体" w:eastAsia="楷体" w:hAnsi="楷体" w:hint="eastAsia"/>
          <w:sz w:val="24"/>
        </w:rPr>
        <w:lastRenderedPageBreak/>
        <w:t>31.1供应商对招标活动事项有疑问的，可以向采购人或采购代理机构提出询问，采购人或采购代理机构将在3个工作日内对供应</w:t>
      </w:r>
      <w:proofErr w:type="gramStart"/>
      <w:r>
        <w:rPr>
          <w:rFonts w:ascii="楷体" w:eastAsia="楷体" w:hAnsi="楷体" w:hint="eastAsia"/>
          <w:sz w:val="24"/>
        </w:rPr>
        <w:t>商依法</w:t>
      </w:r>
      <w:proofErr w:type="gramEnd"/>
      <w:r>
        <w:rPr>
          <w:rFonts w:ascii="楷体" w:eastAsia="楷体" w:hAnsi="楷体" w:hint="eastAsia"/>
          <w:sz w:val="24"/>
        </w:rPr>
        <w:t>提出的询问</w:t>
      </w:r>
      <w:proofErr w:type="gramStart"/>
      <w:r>
        <w:rPr>
          <w:rFonts w:ascii="楷体" w:eastAsia="楷体" w:hAnsi="楷体" w:hint="eastAsia"/>
          <w:sz w:val="24"/>
        </w:rPr>
        <w:t>作出</w:t>
      </w:r>
      <w:proofErr w:type="gramEnd"/>
      <w:r>
        <w:rPr>
          <w:rFonts w:ascii="楷体" w:eastAsia="楷体" w:hAnsi="楷体" w:hint="eastAsia"/>
          <w:sz w:val="24"/>
        </w:rPr>
        <w:t>答复，但答复的内容不得涉及商业秘密。</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32．质疑</w:t>
      </w:r>
    </w:p>
    <w:p w:rsidR="00AC4823" w:rsidRDefault="00506635">
      <w:pPr>
        <w:tabs>
          <w:tab w:val="left" w:pos="5191"/>
        </w:tabs>
        <w:spacing w:line="360" w:lineRule="auto"/>
        <w:ind w:firstLineChars="200" w:firstLine="480"/>
        <w:outlineLvl w:val="2"/>
        <w:rPr>
          <w:rFonts w:ascii="楷体" w:eastAsia="楷体" w:hAnsi="楷体"/>
          <w:sz w:val="24"/>
        </w:rPr>
      </w:pPr>
      <w:bookmarkStart w:id="153" w:name="_Toc168066396"/>
      <w:r>
        <w:rPr>
          <w:rFonts w:ascii="楷体" w:eastAsia="楷体" w:hAnsi="楷体" w:hint="eastAsia"/>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153"/>
    </w:p>
    <w:p w:rsidR="00AC4823" w:rsidRDefault="00506635">
      <w:pPr>
        <w:tabs>
          <w:tab w:val="left" w:pos="5191"/>
        </w:tabs>
        <w:spacing w:line="360" w:lineRule="auto"/>
        <w:ind w:firstLineChars="200" w:firstLine="480"/>
        <w:outlineLvl w:val="2"/>
        <w:rPr>
          <w:rFonts w:ascii="楷体" w:eastAsia="楷体" w:hAnsi="楷体"/>
          <w:sz w:val="24"/>
        </w:rPr>
      </w:pPr>
      <w:bookmarkStart w:id="154" w:name="_Toc168066397"/>
      <w:r>
        <w:rPr>
          <w:rFonts w:ascii="楷体" w:eastAsia="楷体" w:hAnsi="楷体" w:hint="eastAsia"/>
          <w:sz w:val="24"/>
        </w:rPr>
        <w:t>以上规定的供应商应知其权益受到损害之日，是指：</w:t>
      </w:r>
      <w:bookmarkEnd w:id="154"/>
    </w:p>
    <w:p w:rsidR="00AC4823" w:rsidRDefault="00506635">
      <w:pPr>
        <w:tabs>
          <w:tab w:val="left" w:pos="5191"/>
        </w:tabs>
        <w:spacing w:line="360" w:lineRule="auto"/>
        <w:ind w:firstLineChars="200" w:firstLine="480"/>
        <w:outlineLvl w:val="2"/>
        <w:rPr>
          <w:rFonts w:ascii="楷体" w:eastAsia="楷体" w:hAnsi="楷体"/>
          <w:sz w:val="24"/>
        </w:rPr>
      </w:pPr>
      <w:bookmarkStart w:id="155" w:name="_Toc168066398"/>
      <w:r>
        <w:rPr>
          <w:rFonts w:ascii="楷体" w:eastAsia="楷体" w:hAnsi="楷体" w:hint="eastAsia"/>
          <w:sz w:val="24"/>
        </w:rPr>
        <w:t>（1）对可以质疑的采购文件提出质疑的，为收到采购文件之日或者采购文件公告期限届满之日；</w:t>
      </w:r>
      <w:bookmarkEnd w:id="155"/>
    </w:p>
    <w:p w:rsidR="00AC4823" w:rsidRDefault="00506635">
      <w:pPr>
        <w:tabs>
          <w:tab w:val="left" w:pos="5191"/>
        </w:tabs>
        <w:spacing w:line="360" w:lineRule="auto"/>
        <w:ind w:firstLineChars="200" w:firstLine="480"/>
        <w:outlineLvl w:val="2"/>
        <w:rPr>
          <w:rFonts w:ascii="楷体" w:eastAsia="楷体" w:hAnsi="楷体"/>
          <w:sz w:val="24"/>
        </w:rPr>
      </w:pPr>
      <w:bookmarkStart w:id="156" w:name="_Toc168066399"/>
      <w:r>
        <w:rPr>
          <w:rFonts w:ascii="楷体" w:eastAsia="楷体" w:hAnsi="楷体" w:hint="eastAsia"/>
          <w:sz w:val="24"/>
        </w:rPr>
        <w:t>（2）对采购过程提出质疑的，为各采购程序环节结束之日；</w:t>
      </w:r>
      <w:bookmarkEnd w:id="156"/>
    </w:p>
    <w:p w:rsidR="00AC4823" w:rsidRDefault="00506635">
      <w:pPr>
        <w:tabs>
          <w:tab w:val="left" w:pos="5191"/>
        </w:tabs>
        <w:spacing w:line="360" w:lineRule="auto"/>
        <w:ind w:firstLineChars="200" w:firstLine="480"/>
        <w:outlineLvl w:val="2"/>
        <w:rPr>
          <w:rFonts w:ascii="楷体" w:eastAsia="楷体" w:hAnsi="楷体"/>
          <w:sz w:val="24"/>
        </w:rPr>
      </w:pPr>
      <w:bookmarkStart w:id="157" w:name="_Toc168066400"/>
      <w:r>
        <w:rPr>
          <w:rFonts w:ascii="楷体" w:eastAsia="楷体" w:hAnsi="楷体" w:hint="eastAsia"/>
          <w:sz w:val="24"/>
        </w:rPr>
        <w:t>（3）对中标结果提出质疑的，为中标结果公告期限届满之日。</w:t>
      </w:r>
      <w:bookmarkEnd w:id="157"/>
    </w:p>
    <w:p w:rsidR="00AC4823" w:rsidRDefault="00506635">
      <w:pPr>
        <w:tabs>
          <w:tab w:val="left" w:pos="5191"/>
        </w:tabs>
        <w:spacing w:line="360" w:lineRule="auto"/>
        <w:ind w:firstLineChars="200" w:firstLine="480"/>
        <w:outlineLvl w:val="2"/>
        <w:rPr>
          <w:rFonts w:ascii="楷体" w:eastAsia="楷体" w:hAnsi="楷体"/>
          <w:sz w:val="24"/>
        </w:rPr>
      </w:pPr>
      <w:bookmarkStart w:id="158" w:name="_Toc168066401"/>
      <w:r>
        <w:rPr>
          <w:rFonts w:ascii="楷体" w:eastAsia="楷体" w:hAnsi="楷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158"/>
    </w:p>
    <w:p w:rsidR="00AC4823" w:rsidRDefault="00506635">
      <w:pPr>
        <w:tabs>
          <w:tab w:val="left" w:pos="5191"/>
        </w:tabs>
        <w:spacing w:line="360" w:lineRule="auto"/>
        <w:ind w:firstLineChars="200" w:firstLine="480"/>
        <w:outlineLvl w:val="2"/>
        <w:rPr>
          <w:rFonts w:ascii="楷体" w:eastAsia="楷体" w:hAnsi="楷体"/>
          <w:sz w:val="24"/>
        </w:rPr>
      </w:pPr>
      <w:bookmarkStart w:id="159" w:name="_Toc168066402"/>
      <w:r>
        <w:rPr>
          <w:rFonts w:ascii="楷体" w:eastAsia="楷体" w:hAnsi="楷体" w:hint="eastAsia"/>
          <w:sz w:val="24"/>
        </w:rPr>
        <w:t>32.3 供应商应当在法定质疑期内一次性提出针对同一采购程序环节的质疑。供应商如在法定期限内对同一采购程序环节提出多次质疑的，将只对供应商第一次质疑</w:t>
      </w:r>
      <w:proofErr w:type="gramStart"/>
      <w:r>
        <w:rPr>
          <w:rFonts w:ascii="楷体" w:eastAsia="楷体" w:hAnsi="楷体" w:hint="eastAsia"/>
          <w:sz w:val="24"/>
        </w:rPr>
        <w:t>作出</w:t>
      </w:r>
      <w:proofErr w:type="gramEnd"/>
      <w:r>
        <w:rPr>
          <w:rFonts w:ascii="楷体" w:eastAsia="楷体" w:hAnsi="楷体" w:hint="eastAsia"/>
          <w:sz w:val="24"/>
        </w:rPr>
        <w:t>答复。采购人负责处理和答复所有质疑内容，采购人质疑接收人及联系方式见招标文件第一章。</w:t>
      </w:r>
      <w:bookmarkEnd w:id="159"/>
      <w:r>
        <w:rPr>
          <w:rFonts w:ascii="楷体" w:eastAsia="楷体" w:hAnsi="楷体" w:hint="eastAsia"/>
          <w:sz w:val="24"/>
        </w:rPr>
        <w:t xml:space="preserve"> </w:t>
      </w:r>
      <w:r>
        <w:rPr>
          <w:rFonts w:ascii="楷体" w:eastAsia="楷体" w:hAnsi="楷体"/>
          <w:sz w:val="24"/>
        </w:rPr>
        <w:t xml:space="preserve">           </w:t>
      </w:r>
    </w:p>
    <w:p w:rsidR="00AC4823" w:rsidRDefault="00506635">
      <w:pPr>
        <w:tabs>
          <w:tab w:val="left" w:pos="5191"/>
        </w:tabs>
        <w:spacing w:line="360" w:lineRule="auto"/>
        <w:ind w:firstLineChars="200" w:firstLine="480"/>
        <w:outlineLvl w:val="2"/>
        <w:rPr>
          <w:rFonts w:ascii="楷体" w:eastAsia="楷体" w:hAnsi="楷体"/>
          <w:sz w:val="24"/>
        </w:rPr>
      </w:pPr>
      <w:bookmarkStart w:id="160" w:name="_Toc168066403"/>
      <w:r>
        <w:rPr>
          <w:rFonts w:ascii="楷体" w:eastAsia="楷体" w:hAnsi="楷体" w:hint="eastAsia"/>
          <w:sz w:val="24"/>
        </w:rPr>
        <w:t>32.4采购人不得拒收质疑供应商在法定质疑期内发出的质疑函，应当在收到质疑函后7个工作日内</w:t>
      </w:r>
      <w:proofErr w:type="gramStart"/>
      <w:r>
        <w:rPr>
          <w:rFonts w:ascii="楷体" w:eastAsia="楷体" w:hAnsi="楷体" w:hint="eastAsia"/>
          <w:sz w:val="24"/>
        </w:rPr>
        <w:t>作出</w:t>
      </w:r>
      <w:proofErr w:type="gramEnd"/>
      <w:r>
        <w:rPr>
          <w:rFonts w:ascii="楷体" w:eastAsia="楷体" w:hAnsi="楷体" w:hint="eastAsia"/>
          <w:sz w:val="24"/>
        </w:rPr>
        <w:t>答复，并以书面形式通知质疑供应商和其他有关供应商。</w:t>
      </w:r>
      <w:bookmarkEnd w:id="160"/>
    </w:p>
    <w:p w:rsidR="00AC4823" w:rsidRDefault="00506635">
      <w:pPr>
        <w:tabs>
          <w:tab w:val="left" w:pos="5191"/>
        </w:tabs>
        <w:spacing w:line="360" w:lineRule="auto"/>
        <w:ind w:firstLineChars="200" w:firstLine="480"/>
        <w:outlineLvl w:val="2"/>
        <w:rPr>
          <w:rFonts w:ascii="楷体" w:eastAsia="楷体" w:hAnsi="楷体"/>
          <w:sz w:val="24"/>
        </w:rPr>
      </w:pPr>
      <w:bookmarkStart w:id="161" w:name="_Toc168066404"/>
      <w:r>
        <w:rPr>
          <w:rFonts w:ascii="楷体" w:eastAsia="楷体" w:hAnsi="楷体" w:hint="eastAsia"/>
          <w:sz w:val="24"/>
        </w:rPr>
        <w:t>32.5本项目采购人及磋商组织方只接收以纸质原件形式送达的质疑。（本项目采购人及磋商组织方不接受未填写快递运单的快件 ）</w:t>
      </w:r>
      <w:bookmarkEnd w:id="161"/>
    </w:p>
    <w:p w:rsidR="00AC4823" w:rsidRDefault="00506635">
      <w:pPr>
        <w:tabs>
          <w:tab w:val="left" w:pos="5191"/>
        </w:tabs>
        <w:spacing w:line="360" w:lineRule="auto"/>
        <w:ind w:firstLineChars="200" w:firstLine="480"/>
        <w:outlineLvl w:val="2"/>
        <w:rPr>
          <w:rFonts w:ascii="楷体" w:eastAsia="楷体" w:hAnsi="楷体"/>
          <w:sz w:val="24"/>
        </w:rPr>
      </w:pPr>
      <w:bookmarkStart w:id="162" w:name="_Toc168066405"/>
      <w:r>
        <w:rPr>
          <w:rFonts w:ascii="楷体" w:eastAsia="楷体" w:hAnsi="楷体" w:hint="eastAsia"/>
          <w:sz w:val="24"/>
        </w:rPr>
        <w:lastRenderedPageBreak/>
        <w:t>接收部门:江苏富华工程造价咨询有限公司</w:t>
      </w:r>
      <w:bookmarkEnd w:id="162"/>
    </w:p>
    <w:p w:rsidR="00AC4823" w:rsidRDefault="00506635">
      <w:pPr>
        <w:tabs>
          <w:tab w:val="left" w:pos="5191"/>
        </w:tabs>
        <w:spacing w:line="360" w:lineRule="auto"/>
        <w:ind w:firstLineChars="200" w:firstLine="480"/>
        <w:outlineLvl w:val="2"/>
        <w:rPr>
          <w:rFonts w:ascii="楷体" w:eastAsia="楷体" w:hAnsi="楷体"/>
          <w:sz w:val="24"/>
        </w:rPr>
      </w:pPr>
      <w:bookmarkStart w:id="163" w:name="_Toc168066406"/>
      <w:r>
        <w:rPr>
          <w:rFonts w:ascii="楷体" w:eastAsia="楷体" w:hAnsi="楷体" w:hint="eastAsia"/>
          <w:sz w:val="24"/>
        </w:rPr>
        <w:t>接收地址: 丹阳市凤凰南路御</w:t>
      </w:r>
      <w:proofErr w:type="gramStart"/>
      <w:r>
        <w:rPr>
          <w:rFonts w:ascii="楷体" w:eastAsia="楷体" w:hAnsi="楷体" w:hint="eastAsia"/>
          <w:sz w:val="24"/>
        </w:rPr>
        <w:t>珑</w:t>
      </w:r>
      <w:proofErr w:type="gramEnd"/>
      <w:r>
        <w:rPr>
          <w:rFonts w:ascii="楷体" w:eastAsia="楷体" w:hAnsi="楷体" w:hint="eastAsia"/>
          <w:sz w:val="24"/>
        </w:rPr>
        <w:t>湾办公楼六楼</w:t>
      </w:r>
      <w:bookmarkEnd w:id="163"/>
    </w:p>
    <w:p w:rsidR="00AC4823" w:rsidRDefault="00506635">
      <w:pPr>
        <w:tabs>
          <w:tab w:val="left" w:pos="5191"/>
        </w:tabs>
        <w:spacing w:line="360" w:lineRule="auto"/>
        <w:ind w:firstLineChars="200" w:firstLine="480"/>
        <w:outlineLvl w:val="2"/>
        <w:rPr>
          <w:rFonts w:ascii="楷体" w:eastAsia="楷体" w:hAnsi="楷体"/>
          <w:sz w:val="24"/>
        </w:rPr>
      </w:pPr>
      <w:bookmarkStart w:id="164" w:name="_Toc168066407"/>
      <w:r>
        <w:rPr>
          <w:rFonts w:ascii="楷体" w:eastAsia="楷体" w:hAnsi="楷体" w:hint="eastAsia"/>
          <w:sz w:val="24"/>
        </w:rPr>
        <w:t>联系电话:0511-869</w:t>
      </w:r>
      <w:r>
        <w:rPr>
          <w:rFonts w:ascii="楷体" w:eastAsia="楷体" w:hAnsi="楷体"/>
          <w:sz w:val="24"/>
        </w:rPr>
        <w:t>21820</w:t>
      </w:r>
      <w:r>
        <w:rPr>
          <w:rFonts w:ascii="楷体" w:eastAsia="楷体" w:hAnsi="楷体" w:hint="eastAsia"/>
          <w:sz w:val="24"/>
        </w:rPr>
        <w:t>。</w:t>
      </w:r>
      <w:bookmarkEnd w:id="164"/>
    </w:p>
    <w:p w:rsidR="00AC4823" w:rsidRDefault="00506635">
      <w:pPr>
        <w:tabs>
          <w:tab w:val="left" w:pos="5191"/>
        </w:tabs>
        <w:spacing w:line="360" w:lineRule="auto"/>
        <w:ind w:firstLineChars="200" w:firstLine="480"/>
        <w:outlineLvl w:val="2"/>
        <w:rPr>
          <w:rFonts w:ascii="楷体" w:eastAsia="楷体" w:hAnsi="楷体"/>
          <w:sz w:val="24"/>
        </w:rPr>
      </w:pPr>
      <w:bookmarkStart w:id="165" w:name="_Toc168066408"/>
      <w:r>
        <w:rPr>
          <w:rFonts w:ascii="楷体" w:eastAsia="楷体" w:hAnsi="楷体" w:hint="eastAsia"/>
          <w:sz w:val="24"/>
        </w:rPr>
        <w:t>32.6以下情形的质疑不予受理：</w:t>
      </w:r>
      <w:bookmarkEnd w:id="165"/>
    </w:p>
    <w:p w:rsidR="00AC4823" w:rsidRDefault="00506635">
      <w:pPr>
        <w:tabs>
          <w:tab w:val="left" w:pos="5191"/>
        </w:tabs>
        <w:spacing w:line="360" w:lineRule="auto"/>
        <w:ind w:firstLineChars="200" w:firstLine="480"/>
        <w:outlineLvl w:val="2"/>
        <w:rPr>
          <w:rFonts w:ascii="楷体" w:eastAsia="楷体" w:hAnsi="楷体"/>
          <w:sz w:val="24"/>
        </w:rPr>
      </w:pPr>
      <w:bookmarkStart w:id="166" w:name="_Toc168066409"/>
      <w:r>
        <w:rPr>
          <w:rFonts w:ascii="楷体" w:eastAsia="楷体" w:hAnsi="楷体" w:hint="eastAsia"/>
          <w:sz w:val="24"/>
        </w:rPr>
        <w:t>32.6.1内容不符合《政府采购质疑和投诉办法》第十二条规定的质疑。</w:t>
      </w:r>
      <w:bookmarkEnd w:id="166"/>
    </w:p>
    <w:p w:rsidR="00AC4823" w:rsidRDefault="00506635">
      <w:pPr>
        <w:tabs>
          <w:tab w:val="left" w:pos="5191"/>
        </w:tabs>
        <w:spacing w:line="360" w:lineRule="auto"/>
        <w:ind w:firstLineChars="200" w:firstLine="480"/>
        <w:outlineLvl w:val="2"/>
        <w:rPr>
          <w:rFonts w:ascii="楷体" w:eastAsia="楷体" w:hAnsi="楷体"/>
          <w:sz w:val="24"/>
        </w:rPr>
      </w:pPr>
      <w:bookmarkStart w:id="167" w:name="_Toc168066410"/>
      <w:r>
        <w:rPr>
          <w:rFonts w:ascii="楷体" w:eastAsia="楷体" w:hAnsi="楷体" w:hint="eastAsia"/>
          <w:sz w:val="24"/>
        </w:rPr>
        <w:t>32.6.2超出政府采购法定期限的质疑。</w:t>
      </w:r>
      <w:bookmarkEnd w:id="167"/>
    </w:p>
    <w:p w:rsidR="00AC4823" w:rsidRDefault="00506635">
      <w:pPr>
        <w:keepNext/>
        <w:keepLines/>
        <w:tabs>
          <w:tab w:val="left" w:pos="5191"/>
        </w:tabs>
        <w:spacing w:line="360" w:lineRule="auto"/>
        <w:ind w:firstLineChars="200" w:firstLine="480"/>
        <w:outlineLvl w:val="2"/>
        <w:rPr>
          <w:rFonts w:ascii="楷体" w:eastAsia="楷体" w:hAnsi="楷体"/>
          <w:sz w:val="24"/>
        </w:rPr>
      </w:pPr>
      <w:bookmarkStart w:id="168" w:name="_Toc168066411"/>
      <w:r>
        <w:rPr>
          <w:rFonts w:ascii="楷体" w:eastAsia="楷体" w:hAnsi="楷体" w:hint="eastAsia"/>
          <w:sz w:val="24"/>
        </w:rPr>
        <w:t>32.6.3以传真、电子邮件等方式递交的非原件形式的质疑。</w:t>
      </w:r>
      <w:bookmarkEnd w:id="168"/>
    </w:p>
    <w:p w:rsidR="00AC4823" w:rsidRDefault="00506635">
      <w:pPr>
        <w:keepNext/>
        <w:keepLines/>
        <w:tabs>
          <w:tab w:val="left" w:pos="5191"/>
        </w:tabs>
        <w:spacing w:line="360" w:lineRule="auto"/>
        <w:ind w:firstLineChars="200" w:firstLine="480"/>
        <w:outlineLvl w:val="2"/>
        <w:rPr>
          <w:rFonts w:ascii="楷体" w:eastAsia="楷体" w:hAnsi="楷体"/>
          <w:sz w:val="24"/>
        </w:rPr>
      </w:pPr>
      <w:bookmarkStart w:id="169" w:name="_Toc168066412"/>
      <w:r>
        <w:rPr>
          <w:rFonts w:ascii="楷体" w:eastAsia="楷体" w:hAnsi="楷体" w:hint="eastAsia"/>
          <w:sz w:val="24"/>
        </w:rPr>
        <w:t>32.6.4未参加投标活动的供应商或在投标活动中自身权益未受到损害的供应商所提出的质疑。</w:t>
      </w:r>
      <w:bookmarkEnd w:id="169"/>
    </w:p>
    <w:p w:rsidR="00AC4823" w:rsidRDefault="00506635">
      <w:pPr>
        <w:tabs>
          <w:tab w:val="left" w:pos="5191"/>
        </w:tabs>
        <w:spacing w:line="360" w:lineRule="auto"/>
        <w:ind w:firstLineChars="200" w:firstLine="480"/>
        <w:outlineLvl w:val="2"/>
        <w:rPr>
          <w:rFonts w:ascii="楷体" w:eastAsia="楷体" w:hAnsi="楷体"/>
          <w:sz w:val="24"/>
        </w:rPr>
      </w:pPr>
      <w:bookmarkStart w:id="170" w:name="_Toc168066413"/>
      <w:r>
        <w:rPr>
          <w:rFonts w:ascii="楷体" w:eastAsia="楷体" w:hAnsi="楷体" w:hint="eastAsia"/>
          <w:sz w:val="24"/>
        </w:rPr>
        <w:t>32.6.5供应商组成联合体参加投标，联合体中任何一方或多方未按要求签字、盖章、加盖公章的质疑。</w:t>
      </w:r>
      <w:bookmarkEnd w:id="170"/>
    </w:p>
    <w:p w:rsidR="00AC4823" w:rsidRDefault="00AC4823">
      <w:pPr>
        <w:spacing w:line="360" w:lineRule="auto"/>
        <w:ind w:firstLine="480"/>
        <w:rPr>
          <w:rFonts w:ascii="楷体" w:eastAsia="楷体" w:hAnsi="楷体"/>
          <w:sz w:val="24"/>
        </w:rPr>
      </w:pP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33．投诉</w:t>
      </w:r>
    </w:p>
    <w:p w:rsidR="00AC4823" w:rsidRDefault="00506635">
      <w:pPr>
        <w:spacing w:line="360" w:lineRule="auto"/>
        <w:ind w:firstLine="480"/>
        <w:jc w:val="left"/>
        <w:rPr>
          <w:rFonts w:ascii="楷体" w:eastAsia="楷体" w:hAnsi="楷体"/>
          <w:sz w:val="24"/>
        </w:rPr>
      </w:pPr>
      <w:r>
        <w:rPr>
          <w:rFonts w:ascii="楷体" w:eastAsia="楷体" w:hAnsi="楷体" w:hint="eastAsia"/>
          <w:sz w:val="24"/>
        </w:rPr>
        <w:t>33.1质疑供应商对采购人、采购代理机构的答复不满意，或者采购人、采购代理机构未在规定的时间内</w:t>
      </w:r>
      <w:proofErr w:type="gramStart"/>
      <w:r>
        <w:rPr>
          <w:rFonts w:ascii="楷体" w:eastAsia="楷体" w:hAnsi="楷体" w:hint="eastAsia"/>
          <w:sz w:val="24"/>
        </w:rPr>
        <w:t>作出</w:t>
      </w:r>
      <w:proofErr w:type="gramEnd"/>
      <w:r>
        <w:rPr>
          <w:rFonts w:ascii="楷体" w:eastAsia="楷体" w:hAnsi="楷体" w:hint="eastAsia"/>
          <w:sz w:val="24"/>
        </w:rPr>
        <w:t>答复的，可以在答复期满后十五个工作日内向采购人所属预算级次本级政府采购监管部门投诉。</w:t>
      </w:r>
    </w:p>
    <w:p w:rsidR="00AC4823" w:rsidRDefault="00506635">
      <w:pPr>
        <w:spacing w:line="360" w:lineRule="auto"/>
        <w:ind w:firstLine="480"/>
        <w:jc w:val="left"/>
        <w:rPr>
          <w:rFonts w:ascii="楷体" w:eastAsia="楷体" w:hAnsi="楷体"/>
          <w:sz w:val="24"/>
        </w:rPr>
      </w:pPr>
      <w:r>
        <w:rPr>
          <w:rFonts w:ascii="楷体" w:eastAsia="楷体" w:hAnsi="楷体" w:hint="eastAsia"/>
          <w:sz w:val="24"/>
        </w:rPr>
        <w:t>33.</w:t>
      </w:r>
      <w:r>
        <w:rPr>
          <w:rFonts w:ascii="楷体" w:eastAsia="楷体" w:hAnsi="楷体"/>
          <w:sz w:val="24"/>
        </w:rPr>
        <w:t>2</w:t>
      </w:r>
      <w:r>
        <w:rPr>
          <w:rFonts w:ascii="楷体" w:eastAsia="楷体" w:hAnsi="楷体" w:hint="eastAsia"/>
          <w:sz w:val="24"/>
        </w:rPr>
        <w:t>投诉流程及注意事项见“镇江市公共资源交易服务平台—政府采购”网站“投诉指引”。</w:t>
      </w:r>
    </w:p>
    <w:p w:rsidR="00AC4823" w:rsidRDefault="00506635">
      <w:pPr>
        <w:spacing w:line="360" w:lineRule="auto"/>
        <w:jc w:val="center"/>
        <w:rPr>
          <w:rFonts w:ascii="楷体" w:eastAsia="楷体" w:hAnsi="楷体"/>
          <w:color w:val="000000"/>
          <w:sz w:val="32"/>
          <w:szCs w:val="32"/>
        </w:rPr>
      </w:pPr>
      <w:r>
        <w:rPr>
          <w:rFonts w:ascii="楷体" w:eastAsia="楷体" w:hAnsi="楷体" w:hint="eastAsia"/>
          <w:b/>
          <w:color w:val="000000"/>
          <w:sz w:val="32"/>
          <w:szCs w:val="32"/>
          <w:shd w:val="clear" w:color="auto" w:fill="FFFFFF"/>
        </w:rPr>
        <w:t>八、诚实信用和解释权</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34．诚实信用</w:t>
      </w:r>
    </w:p>
    <w:p w:rsidR="00AC4823" w:rsidRDefault="00506635">
      <w:pPr>
        <w:spacing w:line="360" w:lineRule="auto"/>
        <w:ind w:firstLine="480"/>
        <w:rPr>
          <w:rFonts w:ascii="楷体" w:eastAsia="楷体" w:hAnsi="楷体"/>
          <w:sz w:val="24"/>
        </w:rPr>
      </w:pPr>
      <w:r>
        <w:rPr>
          <w:rFonts w:ascii="楷体" w:eastAsia="楷体" w:hAnsi="楷体" w:hint="eastAsia"/>
          <w:sz w:val="24"/>
        </w:rPr>
        <w:t>34.1投标人应当遵循公平竞争的原则，不得恶意串通，不得妨碍其他投标人的竞争行为，不得损害采购人或者其他投标人的合法权益。</w:t>
      </w:r>
    </w:p>
    <w:p w:rsidR="00AC4823" w:rsidRDefault="00506635">
      <w:pPr>
        <w:spacing w:line="360" w:lineRule="auto"/>
        <w:ind w:firstLine="480"/>
        <w:rPr>
          <w:rFonts w:ascii="楷体" w:eastAsia="楷体" w:hAnsi="楷体"/>
          <w:sz w:val="24"/>
        </w:rPr>
      </w:pPr>
      <w:r>
        <w:rPr>
          <w:rFonts w:ascii="楷体" w:eastAsia="楷体" w:hAnsi="楷体" w:hint="eastAsia"/>
          <w:sz w:val="24"/>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rsidR="00AC4823" w:rsidRDefault="00506635">
      <w:pPr>
        <w:spacing w:line="360" w:lineRule="auto"/>
        <w:ind w:firstLine="480"/>
        <w:rPr>
          <w:rFonts w:ascii="楷体" w:eastAsia="楷体" w:hAnsi="楷体"/>
          <w:sz w:val="24"/>
        </w:rPr>
      </w:pPr>
      <w:r>
        <w:rPr>
          <w:rFonts w:ascii="楷体" w:eastAsia="楷体" w:hAnsi="楷体" w:hint="eastAsia"/>
          <w:sz w:val="24"/>
        </w:rPr>
        <w:t>34.3 供应商不得虚假承诺，否则，按照提供虚假材料谋取中标处理。</w:t>
      </w:r>
    </w:p>
    <w:p w:rsidR="00AC4823" w:rsidRDefault="00506635">
      <w:pPr>
        <w:spacing w:line="360" w:lineRule="auto"/>
        <w:ind w:left="2" w:firstLine="480"/>
        <w:rPr>
          <w:rFonts w:ascii="楷体" w:eastAsia="楷体" w:hAnsi="楷体"/>
          <w:sz w:val="24"/>
        </w:rPr>
      </w:pPr>
      <w:r>
        <w:rPr>
          <w:rFonts w:ascii="楷体" w:eastAsia="楷体" w:hAnsi="楷体" w:hint="eastAsia"/>
          <w:sz w:val="24"/>
        </w:rPr>
        <w:lastRenderedPageBreak/>
        <w:t>34</w:t>
      </w:r>
      <w:r>
        <w:rPr>
          <w:rFonts w:ascii="楷体" w:eastAsia="楷体" w:hAnsi="楷体"/>
          <w:sz w:val="24"/>
        </w:rPr>
        <w:t>.4</w:t>
      </w:r>
      <w:r>
        <w:rPr>
          <w:rFonts w:ascii="楷体" w:eastAsia="楷体" w:hAnsi="楷体" w:hint="eastAsia"/>
          <w:sz w:val="24"/>
        </w:rPr>
        <w:t xml:space="preserve"> </w:t>
      </w:r>
      <w:r>
        <w:rPr>
          <w:rFonts w:ascii="楷体" w:eastAsia="楷体" w:hAnsi="楷体"/>
          <w:sz w:val="24"/>
        </w:rPr>
        <w:t>供应商应自觉遵守开标、评标纪律，扰乱开标评标现场秩序的，属于失信行为，根据《江苏省政府采购供应商监督管理暂行办法》，失信行为将被记入供应商诚信档案。</w:t>
      </w:r>
    </w:p>
    <w:p w:rsidR="00AC4823" w:rsidRDefault="00506635">
      <w:pPr>
        <w:spacing w:line="360" w:lineRule="auto"/>
        <w:ind w:left="2" w:firstLine="480"/>
        <w:rPr>
          <w:rFonts w:ascii="楷体" w:eastAsia="楷体" w:hAnsi="楷体"/>
          <w:sz w:val="24"/>
        </w:rPr>
      </w:pPr>
      <w:r>
        <w:rPr>
          <w:rFonts w:ascii="楷体" w:eastAsia="楷体" w:hAnsi="楷体" w:hint="eastAsia"/>
          <w:sz w:val="24"/>
        </w:rPr>
        <w:t>34</w:t>
      </w:r>
      <w:r>
        <w:rPr>
          <w:rFonts w:ascii="楷体" w:eastAsia="楷体" w:hAnsi="楷体"/>
          <w:sz w:val="24"/>
        </w:rPr>
        <w:t>.5</w:t>
      </w:r>
      <w:r>
        <w:rPr>
          <w:rFonts w:ascii="楷体" w:eastAsia="楷体" w:hAnsi="楷体" w:hint="eastAsia"/>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ascii="楷体" w:eastAsia="楷体" w:hAnsi="楷体" w:hint="eastAsia"/>
          <w:color w:val="5B9BD5" w:themeColor="accent5"/>
          <w:sz w:val="24"/>
        </w:rPr>
        <w:t>采购人或采购代理机构</w:t>
      </w:r>
      <w:r>
        <w:rPr>
          <w:rFonts w:ascii="楷体" w:eastAsia="楷体" w:hAnsi="楷体" w:hint="eastAsia"/>
          <w:sz w:val="24"/>
        </w:rPr>
        <w:t>在项目资格审查时对参加本项目的各供应商进行信用记录查询，信用记录查询渠道为“信用中国”网站（www.creditchina.gov.cn ）、中国政府采购网（www.ccgp.gov.cn ）、“信用江苏”网站（http://www.jscredit.gov.cn ），</w:t>
      </w:r>
      <w:r>
        <w:rPr>
          <w:rFonts w:ascii="楷体" w:eastAsia="楷体" w:hAnsi="楷体" w:hint="eastAsia"/>
          <w:color w:val="5B9BD5" w:themeColor="accent5"/>
          <w:sz w:val="24"/>
        </w:rPr>
        <w:t>信用记录查询截止时间为项目资格审查结束时</w:t>
      </w:r>
      <w:r>
        <w:rPr>
          <w:rFonts w:ascii="楷体" w:eastAsia="楷体" w:hAnsi="楷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36.</w:t>
      </w:r>
      <w:r>
        <w:rPr>
          <w:rFonts w:ascii="楷体" w:eastAsia="楷体" w:hAnsi="楷体" w:hint="eastAsia"/>
          <w:color w:val="000000"/>
          <w:sz w:val="30"/>
        </w:rPr>
        <w:t>适用法律及约束力</w:t>
      </w:r>
    </w:p>
    <w:p w:rsidR="00AC4823" w:rsidRDefault="00506635">
      <w:pPr>
        <w:spacing w:line="360" w:lineRule="auto"/>
        <w:ind w:firstLine="480"/>
        <w:rPr>
          <w:rFonts w:ascii="楷体" w:eastAsia="楷体" w:hAnsi="楷体"/>
          <w:sz w:val="24"/>
        </w:rPr>
      </w:pPr>
      <w:r>
        <w:rPr>
          <w:rFonts w:ascii="楷体" w:eastAsia="楷体" w:hAnsi="楷体" w:hint="eastAsia"/>
          <w:sz w:val="24"/>
        </w:rPr>
        <w:t xml:space="preserve">36.1 </w:t>
      </w:r>
      <w:r>
        <w:rPr>
          <w:rFonts w:ascii="楷体" w:eastAsia="楷体" w:hAnsi="楷体" w:hint="eastAsia"/>
          <w:b/>
          <w:sz w:val="24"/>
        </w:rPr>
        <w:t>投标人一旦获取了本招标文件并参加投标，即被认为接受了本招标文件的规定和约束。</w:t>
      </w:r>
    </w:p>
    <w:p w:rsidR="00AC4823" w:rsidRDefault="00506635">
      <w:pPr>
        <w:spacing w:line="360" w:lineRule="auto"/>
        <w:ind w:firstLine="480"/>
        <w:rPr>
          <w:rFonts w:ascii="楷体" w:eastAsia="楷体" w:hAnsi="楷体"/>
          <w:sz w:val="24"/>
        </w:rPr>
      </w:pPr>
      <w:r>
        <w:rPr>
          <w:rFonts w:ascii="楷体" w:eastAsia="楷体" w:hAnsi="楷体" w:hint="eastAsia"/>
          <w:sz w:val="24"/>
        </w:rPr>
        <w:t>36.2 本次招标及由本次招标产生的合同受中华人民共和国法律制约和保护。</w:t>
      </w:r>
    </w:p>
    <w:p w:rsidR="00AC4823" w:rsidRDefault="00506635">
      <w:pPr>
        <w:spacing w:before="200" w:after="200" w:line="360" w:lineRule="auto"/>
        <w:ind w:firstLine="446"/>
        <w:outlineLvl w:val="2"/>
        <w:rPr>
          <w:rFonts w:ascii="宋体" w:hAnsi="宋体"/>
          <w:b/>
          <w:sz w:val="30"/>
          <w:szCs w:val="20"/>
        </w:rPr>
      </w:pPr>
      <w:r>
        <w:rPr>
          <w:rFonts w:ascii="宋体" w:hAnsi="宋体" w:hint="eastAsia"/>
          <w:b/>
          <w:sz w:val="30"/>
          <w:szCs w:val="20"/>
          <w:highlight w:val="white"/>
        </w:rPr>
        <w:t>3</w:t>
      </w:r>
      <w:r>
        <w:rPr>
          <w:rFonts w:ascii="宋体" w:hAnsi="宋体"/>
          <w:b/>
          <w:sz w:val="30"/>
          <w:szCs w:val="20"/>
          <w:highlight w:val="white"/>
        </w:rPr>
        <w:t>7</w:t>
      </w:r>
      <w:r>
        <w:rPr>
          <w:rFonts w:ascii="宋体" w:hAnsi="宋体" w:hint="eastAsia"/>
          <w:b/>
          <w:sz w:val="30"/>
          <w:szCs w:val="20"/>
          <w:highlight w:val="white"/>
        </w:rPr>
        <w:t>．解释权</w:t>
      </w:r>
    </w:p>
    <w:p w:rsidR="00AC4823" w:rsidRDefault="00506635">
      <w:pPr>
        <w:spacing w:line="360" w:lineRule="auto"/>
        <w:ind w:firstLine="480"/>
        <w:rPr>
          <w:rFonts w:ascii="楷体" w:eastAsia="楷体" w:hAnsi="楷体"/>
          <w:b/>
          <w:sz w:val="30"/>
        </w:rPr>
      </w:pPr>
      <w:r>
        <w:rPr>
          <w:rFonts w:ascii="楷体" w:eastAsia="楷体" w:hAnsi="楷体" w:hint="eastAsia"/>
          <w:sz w:val="24"/>
        </w:rPr>
        <w:t>3</w:t>
      </w:r>
      <w:r>
        <w:rPr>
          <w:rFonts w:ascii="楷体" w:eastAsia="楷体" w:hAnsi="楷体"/>
          <w:sz w:val="24"/>
        </w:rPr>
        <w:t>7</w:t>
      </w:r>
      <w:r>
        <w:rPr>
          <w:rFonts w:ascii="楷体" w:eastAsia="楷体" w:hAnsi="楷体" w:hint="eastAsia"/>
          <w:sz w:val="24"/>
        </w:rPr>
        <w:t xml:space="preserve">.1 </w:t>
      </w:r>
      <w:proofErr w:type="gramStart"/>
      <w:r>
        <w:rPr>
          <w:rFonts w:ascii="楷体" w:eastAsia="楷体" w:hAnsi="楷体" w:hint="eastAsia"/>
          <w:sz w:val="24"/>
        </w:rPr>
        <w:t>除相关</w:t>
      </w:r>
      <w:proofErr w:type="gramEnd"/>
      <w:r>
        <w:rPr>
          <w:rFonts w:ascii="楷体" w:eastAsia="楷体" w:hAnsi="楷体" w:hint="eastAsia"/>
          <w:sz w:val="24"/>
        </w:rPr>
        <w:t>法律、法规规定外，本招标文件的解释权归采购代理机构所有。</w:t>
      </w:r>
      <w:r>
        <w:rPr>
          <w:rFonts w:ascii="楷体" w:eastAsia="楷体" w:hAnsi="楷体"/>
          <w:b/>
          <w:sz w:val="30"/>
        </w:rPr>
        <w:br w:type="page" w:clear="all"/>
      </w:r>
    </w:p>
    <w:p w:rsidR="00AC4823" w:rsidRDefault="00506635">
      <w:pPr>
        <w:widowControl/>
        <w:spacing w:line="360" w:lineRule="auto"/>
        <w:jc w:val="center"/>
        <w:rPr>
          <w:rFonts w:ascii="楷体" w:eastAsia="楷体" w:hAnsi="楷体"/>
          <w:b/>
          <w:sz w:val="30"/>
        </w:rPr>
      </w:pPr>
      <w:r>
        <w:rPr>
          <w:rFonts w:ascii="楷体" w:eastAsia="楷体" w:hAnsi="楷体" w:hint="eastAsia"/>
          <w:b/>
          <w:sz w:val="30"/>
        </w:rPr>
        <w:lastRenderedPageBreak/>
        <w:t xml:space="preserve">第三部分  </w:t>
      </w:r>
      <w:proofErr w:type="gramStart"/>
      <w:r>
        <w:rPr>
          <w:rFonts w:ascii="楷体" w:eastAsia="楷体" w:hAnsi="楷体" w:hint="eastAsia"/>
          <w:b/>
          <w:sz w:val="30"/>
        </w:rPr>
        <w:t>拟签订</w:t>
      </w:r>
      <w:proofErr w:type="gramEnd"/>
      <w:r>
        <w:rPr>
          <w:rFonts w:ascii="楷体" w:eastAsia="楷体" w:hAnsi="楷体" w:hint="eastAsia"/>
          <w:b/>
          <w:sz w:val="30"/>
        </w:rPr>
        <w:t>的合同文本（货物类）</w:t>
      </w:r>
    </w:p>
    <w:p w:rsidR="00AC4823" w:rsidRDefault="00AC4823">
      <w:pPr>
        <w:spacing w:line="480" w:lineRule="auto"/>
        <w:jc w:val="center"/>
        <w:rPr>
          <w:rFonts w:ascii="宋体" w:hAnsi="宋体" w:cs="宋体"/>
          <w:b/>
          <w:sz w:val="24"/>
        </w:rPr>
      </w:pPr>
      <w:bookmarkStart w:id="171" w:name="_Toc22000633"/>
    </w:p>
    <w:p w:rsidR="00AC4823" w:rsidRDefault="00AC4823">
      <w:pPr>
        <w:spacing w:line="480" w:lineRule="auto"/>
        <w:jc w:val="center"/>
        <w:rPr>
          <w:rFonts w:ascii="宋体" w:hAnsi="宋体" w:cs="宋体"/>
          <w:b/>
          <w:sz w:val="24"/>
        </w:rPr>
      </w:pPr>
    </w:p>
    <w:bookmarkEnd w:id="171"/>
    <w:p w:rsidR="00AC4823" w:rsidRDefault="00AC4823">
      <w:pPr>
        <w:spacing w:line="480" w:lineRule="auto"/>
        <w:jc w:val="center"/>
        <w:rPr>
          <w:rFonts w:ascii="宋体" w:hAnsi="宋体" w:cs="宋体"/>
          <w:b/>
          <w:sz w:val="24"/>
        </w:rPr>
      </w:pPr>
    </w:p>
    <w:p w:rsidR="00AC4823" w:rsidRDefault="00506635">
      <w:pPr>
        <w:spacing w:line="360" w:lineRule="auto"/>
        <w:jc w:val="center"/>
        <w:rPr>
          <w:rFonts w:ascii="楷体" w:eastAsia="楷体" w:hAnsi="楷体"/>
          <w:b/>
          <w:bCs/>
          <w:color w:val="000000"/>
          <w:sz w:val="52"/>
          <w:szCs w:val="21"/>
        </w:rPr>
      </w:pPr>
      <w:r>
        <w:rPr>
          <w:rFonts w:ascii="楷体" w:eastAsia="楷体" w:hAnsi="楷体" w:hint="eastAsia"/>
          <w:b/>
          <w:bCs/>
          <w:color w:val="000000"/>
          <w:sz w:val="52"/>
          <w:szCs w:val="21"/>
        </w:rPr>
        <w:t>政府采购合同参考范本</w:t>
      </w:r>
    </w:p>
    <w:p w:rsidR="00AC4823" w:rsidRDefault="00506635">
      <w:pPr>
        <w:spacing w:line="360" w:lineRule="auto"/>
        <w:jc w:val="center"/>
        <w:rPr>
          <w:rFonts w:ascii="楷体" w:eastAsia="楷体" w:hAnsi="楷体" w:cs="宋体"/>
          <w:b/>
          <w:sz w:val="24"/>
        </w:rPr>
      </w:pPr>
      <w:r>
        <w:rPr>
          <w:rFonts w:ascii="楷体" w:eastAsia="楷体" w:hAnsi="楷体" w:hint="eastAsia"/>
          <w:b/>
          <w:bCs/>
          <w:color w:val="000000"/>
          <w:sz w:val="52"/>
          <w:szCs w:val="21"/>
        </w:rPr>
        <w:t>（货物类）</w:t>
      </w:r>
    </w:p>
    <w:p w:rsidR="00AC4823" w:rsidRDefault="00AC4823">
      <w:pPr>
        <w:pStyle w:val="1fff0"/>
        <w:spacing w:line="400" w:lineRule="exact"/>
        <w:rPr>
          <w:rFonts w:ascii="楷体" w:eastAsia="楷体" w:hAnsi="楷体" w:cs="宋体"/>
          <w:sz w:val="24"/>
          <w:szCs w:val="24"/>
        </w:rPr>
      </w:pPr>
    </w:p>
    <w:p w:rsidR="00AC4823" w:rsidRDefault="00AC4823">
      <w:pPr>
        <w:pStyle w:val="1fff0"/>
        <w:spacing w:line="400" w:lineRule="exact"/>
        <w:rPr>
          <w:rFonts w:ascii="楷体" w:eastAsia="楷体" w:hAnsi="楷体" w:cs="宋体"/>
          <w:sz w:val="24"/>
          <w:szCs w:val="24"/>
        </w:rPr>
      </w:pPr>
    </w:p>
    <w:p w:rsidR="00AC4823" w:rsidRDefault="00AC4823">
      <w:pPr>
        <w:pStyle w:val="1fff0"/>
        <w:spacing w:line="400" w:lineRule="exact"/>
        <w:jc w:val="center"/>
        <w:rPr>
          <w:rFonts w:ascii="楷体" w:eastAsia="楷体" w:hAnsi="楷体" w:cs="宋体"/>
          <w:sz w:val="24"/>
          <w:szCs w:val="24"/>
        </w:rPr>
      </w:pPr>
    </w:p>
    <w:p w:rsidR="00AC4823" w:rsidRDefault="00506635">
      <w:pPr>
        <w:pStyle w:val="1fff0"/>
        <w:spacing w:line="400" w:lineRule="exact"/>
        <w:ind w:firstLine="2668"/>
        <w:rPr>
          <w:rFonts w:ascii="楷体" w:eastAsia="楷体" w:hAnsi="楷体" w:cs="宋体"/>
          <w:b/>
          <w:sz w:val="32"/>
          <w:szCs w:val="32"/>
        </w:rPr>
      </w:pPr>
      <w:r>
        <w:rPr>
          <w:rFonts w:ascii="楷体" w:eastAsia="楷体" w:hAnsi="楷体" w:cs="宋体" w:hint="eastAsia"/>
          <w:b/>
          <w:sz w:val="32"/>
          <w:szCs w:val="32"/>
        </w:rPr>
        <w:t>第一</w:t>
      </w:r>
      <w:bookmarkStart w:id="172" w:name="_Hlk136502621"/>
      <w:r>
        <w:rPr>
          <w:rFonts w:ascii="楷体" w:eastAsia="楷体" w:hAnsi="楷体" w:cs="宋体" w:hint="eastAsia"/>
          <w:b/>
          <w:sz w:val="32"/>
          <w:szCs w:val="32"/>
        </w:rPr>
        <w:t>部分</w:t>
      </w:r>
      <w:bookmarkEnd w:id="172"/>
      <w:r>
        <w:rPr>
          <w:rFonts w:ascii="楷体" w:eastAsia="楷体" w:hAnsi="楷体" w:cs="宋体" w:hint="eastAsia"/>
          <w:b/>
          <w:sz w:val="32"/>
          <w:szCs w:val="32"/>
        </w:rPr>
        <w:t xml:space="preserve"> 合同书</w:t>
      </w:r>
    </w:p>
    <w:p w:rsidR="00AC4823" w:rsidRDefault="00AC4823">
      <w:pPr>
        <w:pStyle w:val="1fff0"/>
        <w:spacing w:line="400" w:lineRule="exact"/>
        <w:rPr>
          <w:rFonts w:ascii="楷体" w:eastAsia="楷体" w:hAnsi="楷体" w:cs="宋体"/>
          <w:sz w:val="32"/>
          <w:szCs w:val="32"/>
        </w:rPr>
      </w:pPr>
    </w:p>
    <w:p w:rsidR="00AC4823" w:rsidRDefault="00AC4823">
      <w:pPr>
        <w:pStyle w:val="1fff0"/>
        <w:spacing w:line="400" w:lineRule="exact"/>
        <w:rPr>
          <w:rFonts w:ascii="楷体" w:eastAsia="楷体" w:hAnsi="楷体" w:cs="宋体"/>
          <w:sz w:val="32"/>
          <w:szCs w:val="32"/>
        </w:rPr>
      </w:pPr>
    </w:p>
    <w:p w:rsidR="00AC4823" w:rsidRDefault="00AC4823">
      <w:pPr>
        <w:spacing w:before="120" w:line="400" w:lineRule="exact"/>
        <w:rPr>
          <w:rFonts w:ascii="楷体" w:eastAsia="楷体" w:hAnsi="楷体" w:cs="宋体"/>
          <w:sz w:val="32"/>
          <w:szCs w:val="32"/>
        </w:rPr>
      </w:pPr>
    </w:p>
    <w:p w:rsidR="00AC4823" w:rsidRDefault="00506635">
      <w:pPr>
        <w:spacing w:before="120" w:line="400" w:lineRule="exact"/>
        <w:ind w:left="960"/>
        <w:rPr>
          <w:rFonts w:ascii="楷体" w:eastAsia="楷体" w:hAnsi="楷体" w:cs="宋体"/>
          <w:sz w:val="32"/>
          <w:szCs w:val="32"/>
        </w:rPr>
      </w:pPr>
      <w:r>
        <w:rPr>
          <w:rFonts w:ascii="楷体" w:eastAsia="楷体" w:hAnsi="楷体" w:cs="宋体" w:hint="eastAsia"/>
          <w:sz w:val="32"/>
          <w:szCs w:val="32"/>
        </w:rPr>
        <w:t>项目名称：</w:t>
      </w:r>
      <w:r>
        <w:rPr>
          <w:rFonts w:ascii="楷体" w:eastAsia="楷体" w:hAnsi="楷体" w:cs="宋体" w:hint="eastAsia"/>
          <w:sz w:val="32"/>
          <w:szCs w:val="32"/>
          <w:u w:val="single"/>
        </w:rPr>
        <w:t xml:space="preserve">                                   </w:t>
      </w:r>
    </w:p>
    <w:p w:rsidR="00AC4823" w:rsidRDefault="00AC4823">
      <w:pPr>
        <w:pStyle w:val="11a"/>
        <w:spacing w:before="120" w:line="400" w:lineRule="exact"/>
        <w:rPr>
          <w:rFonts w:ascii="楷体" w:eastAsia="楷体" w:hAnsi="楷体" w:cs="宋体"/>
          <w:sz w:val="32"/>
          <w:szCs w:val="32"/>
        </w:rPr>
      </w:pPr>
    </w:p>
    <w:p w:rsidR="00AC4823" w:rsidRDefault="00506635">
      <w:pPr>
        <w:pStyle w:val="11a"/>
        <w:spacing w:before="120" w:line="400" w:lineRule="exact"/>
        <w:ind w:firstLineChars="300" w:firstLine="960"/>
        <w:rPr>
          <w:rFonts w:ascii="楷体" w:eastAsia="楷体" w:hAnsi="楷体" w:cs="宋体"/>
          <w:sz w:val="32"/>
          <w:szCs w:val="32"/>
        </w:rPr>
      </w:pPr>
      <w:r>
        <w:rPr>
          <w:rFonts w:ascii="楷体" w:eastAsia="楷体" w:hAnsi="楷体" w:cs="宋体" w:hint="eastAsia"/>
          <w:sz w:val="32"/>
          <w:szCs w:val="32"/>
        </w:rPr>
        <w:t>项目编号：</w:t>
      </w:r>
      <w:r>
        <w:rPr>
          <w:rFonts w:ascii="楷体" w:eastAsia="楷体" w:hAnsi="楷体" w:cs="宋体" w:hint="eastAsia"/>
          <w:sz w:val="32"/>
          <w:szCs w:val="32"/>
          <w:u w:val="single"/>
        </w:rPr>
        <w:t xml:space="preserve">                                   </w:t>
      </w:r>
    </w:p>
    <w:p w:rsidR="00AC4823" w:rsidRDefault="00AC4823">
      <w:pPr>
        <w:spacing w:line="400" w:lineRule="exact"/>
        <w:rPr>
          <w:rFonts w:ascii="楷体" w:eastAsia="楷体" w:hAnsi="楷体" w:cs="宋体"/>
          <w:sz w:val="32"/>
          <w:szCs w:val="32"/>
        </w:rPr>
      </w:pPr>
    </w:p>
    <w:p w:rsidR="00AC4823" w:rsidRDefault="00506635">
      <w:pPr>
        <w:spacing w:before="120" w:line="400" w:lineRule="exact"/>
        <w:ind w:left="960"/>
        <w:rPr>
          <w:rFonts w:ascii="楷体" w:eastAsia="楷体" w:hAnsi="楷体" w:cs="宋体"/>
          <w:sz w:val="32"/>
          <w:szCs w:val="32"/>
          <w:u w:val="single"/>
        </w:rPr>
      </w:pPr>
      <w:r>
        <w:rPr>
          <w:rFonts w:ascii="楷体" w:eastAsia="楷体" w:hAnsi="楷体" w:cs="宋体" w:hint="eastAsia"/>
          <w:sz w:val="32"/>
          <w:szCs w:val="32"/>
        </w:rPr>
        <w:t>甲方：</w:t>
      </w:r>
      <w:r>
        <w:rPr>
          <w:rFonts w:ascii="楷体" w:eastAsia="楷体" w:hAnsi="楷体" w:cs="宋体" w:hint="eastAsia"/>
          <w:sz w:val="32"/>
          <w:szCs w:val="32"/>
          <w:u w:val="single"/>
        </w:rPr>
        <w:t xml:space="preserve">                                       </w:t>
      </w:r>
    </w:p>
    <w:p w:rsidR="00AC4823" w:rsidRDefault="00AC4823">
      <w:pPr>
        <w:spacing w:before="120" w:line="400" w:lineRule="exact"/>
        <w:rPr>
          <w:rFonts w:ascii="楷体" w:eastAsia="楷体" w:hAnsi="楷体" w:cs="宋体"/>
          <w:sz w:val="32"/>
          <w:szCs w:val="32"/>
        </w:rPr>
      </w:pPr>
    </w:p>
    <w:p w:rsidR="00AC4823" w:rsidRDefault="00506635">
      <w:pPr>
        <w:spacing w:before="120" w:line="400" w:lineRule="exact"/>
        <w:ind w:left="960"/>
        <w:rPr>
          <w:rFonts w:ascii="楷体" w:eastAsia="楷体" w:hAnsi="楷体" w:cs="宋体"/>
          <w:sz w:val="32"/>
          <w:szCs w:val="32"/>
          <w:u w:val="single"/>
        </w:rPr>
      </w:pPr>
      <w:r>
        <w:rPr>
          <w:rFonts w:ascii="楷体" w:eastAsia="楷体" w:hAnsi="楷体" w:cs="宋体" w:hint="eastAsia"/>
          <w:sz w:val="32"/>
          <w:szCs w:val="32"/>
        </w:rPr>
        <w:t>乙方：</w:t>
      </w:r>
      <w:r>
        <w:rPr>
          <w:rFonts w:ascii="楷体" w:eastAsia="楷体" w:hAnsi="楷体" w:cs="宋体" w:hint="eastAsia"/>
          <w:sz w:val="32"/>
          <w:szCs w:val="32"/>
          <w:u w:val="single"/>
        </w:rPr>
        <w:t xml:space="preserve">                                       </w:t>
      </w:r>
    </w:p>
    <w:p w:rsidR="00AC4823" w:rsidRDefault="00AC4823">
      <w:pPr>
        <w:spacing w:before="120" w:line="400" w:lineRule="exact"/>
        <w:rPr>
          <w:rFonts w:ascii="楷体" w:eastAsia="楷体" w:hAnsi="楷体" w:cs="宋体"/>
          <w:sz w:val="24"/>
        </w:rPr>
      </w:pPr>
    </w:p>
    <w:p w:rsidR="00AC4823" w:rsidRDefault="00AC4823">
      <w:pPr>
        <w:spacing w:before="120" w:line="400" w:lineRule="exact"/>
        <w:rPr>
          <w:rFonts w:ascii="楷体" w:eastAsia="楷体" w:hAnsi="楷体" w:cs="宋体"/>
          <w:sz w:val="24"/>
        </w:rPr>
      </w:pPr>
    </w:p>
    <w:p w:rsidR="00AC4823" w:rsidRDefault="00AC4823">
      <w:pPr>
        <w:spacing w:before="120" w:line="400" w:lineRule="exact"/>
        <w:ind w:firstLine="960"/>
        <w:rPr>
          <w:rFonts w:ascii="楷体" w:eastAsia="楷体" w:hAnsi="楷体" w:cs="宋体"/>
          <w:sz w:val="24"/>
        </w:rPr>
      </w:pPr>
    </w:p>
    <w:p w:rsidR="00AC4823" w:rsidRDefault="00AC4823">
      <w:pPr>
        <w:spacing w:before="120" w:line="400" w:lineRule="exact"/>
        <w:ind w:firstLine="960"/>
        <w:rPr>
          <w:rFonts w:ascii="楷体" w:eastAsia="楷体" w:hAnsi="楷体" w:cs="宋体"/>
          <w:sz w:val="24"/>
        </w:rPr>
      </w:pPr>
    </w:p>
    <w:p w:rsidR="00AC4823" w:rsidRDefault="00AC4823">
      <w:pPr>
        <w:spacing w:before="120" w:line="400" w:lineRule="exact"/>
        <w:ind w:firstLine="960"/>
        <w:rPr>
          <w:rFonts w:ascii="楷体" w:eastAsia="楷体" w:hAnsi="楷体" w:cs="宋体"/>
          <w:sz w:val="24"/>
        </w:rPr>
      </w:pPr>
    </w:p>
    <w:p w:rsidR="00AC4823" w:rsidRDefault="00AC4823">
      <w:pPr>
        <w:widowControl/>
        <w:jc w:val="left"/>
        <w:rPr>
          <w:rFonts w:ascii="楷体" w:eastAsia="楷体" w:hAnsi="楷体" w:cs="宋体"/>
          <w:sz w:val="24"/>
        </w:rPr>
        <w:sectPr w:rsidR="00AC4823">
          <w:pgSz w:w="11907" w:h="16840"/>
          <w:pgMar w:top="1474" w:right="1814" w:bottom="1474" w:left="1814" w:header="851" w:footer="851" w:gutter="0"/>
          <w:cols w:space="720"/>
        </w:sectPr>
      </w:pP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lang w:val="zh-CN"/>
        </w:rPr>
        <w:lastRenderedPageBreak/>
        <w:t>根据《中华人民共和国民法典》《中华人民共和国政府采购法》等相关法律法规之规定和</w:t>
      </w:r>
      <w:r>
        <w:rPr>
          <w:rFonts w:ascii="楷体" w:eastAsia="楷体" w:hAnsi="楷体" w:hint="eastAsia"/>
          <w:sz w:val="24"/>
        </w:rPr>
        <w:t>XXXXXX（项目编号）的招标结果，</w:t>
      </w:r>
      <w:r>
        <w:rPr>
          <w:rFonts w:ascii="楷体" w:eastAsia="楷体" w:hAnsi="楷体" w:cs="宋体" w:hint="eastAsia"/>
          <w:sz w:val="24"/>
          <w:lang w:val="zh-CN"/>
        </w:rPr>
        <w:t>按照平等、自愿、公平、诚实信用和绿色的原则，经甲方和乙方协商一致，约定以下合同</w:t>
      </w:r>
      <w:r>
        <w:rPr>
          <w:rFonts w:ascii="楷体" w:eastAsia="楷体" w:hAnsi="楷体" w:cs="宋体" w:hint="eastAsia"/>
          <w:sz w:val="24"/>
        </w:rPr>
        <w:t>条款，以</w:t>
      </w:r>
      <w:proofErr w:type="gramStart"/>
      <w:r>
        <w:rPr>
          <w:rFonts w:ascii="楷体" w:eastAsia="楷体" w:hAnsi="楷体" w:cs="宋体" w:hint="eastAsia"/>
          <w:sz w:val="24"/>
        </w:rPr>
        <w:t>兹共同</w:t>
      </w:r>
      <w:proofErr w:type="gramEnd"/>
      <w:r>
        <w:rPr>
          <w:rFonts w:ascii="楷体" w:eastAsia="楷体" w:hAnsi="楷体" w:cs="宋体" w:hint="eastAsia"/>
          <w:sz w:val="24"/>
        </w:rPr>
        <w:t>遵守、全面履行。</w:t>
      </w:r>
    </w:p>
    <w:p w:rsidR="00AC4823" w:rsidRDefault="00506635">
      <w:pPr>
        <w:spacing w:line="400" w:lineRule="exact"/>
        <w:ind w:firstLine="482"/>
        <w:outlineLvl w:val="0"/>
        <w:rPr>
          <w:rFonts w:ascii="楷体" w:eastAsia="楷体" w:hAnsi="楷体" w:cs="宋体"/>
          <w:b/>
          <w:sz w:val="24"/>
        </w:rPr>
      </w:pPr>
      <w:bookmarkStart w:id="173" w:name="_Hlk132882891"/>
      <w:bookmarkStart w:id="174" w:name="_Toc24059"/>
      <w:bookmarkStart w:id="175" w:name="_Toc3029"/>
      <w:bookmarkStart w:id="176" w:name="_Toc2232"/>
      <w:proofErr w:type="gramStart"/>
      <w:r>
        <w:rPr>
          <w:rFonts w:ascii="楷体" w:eastAsia="楷体" w:hAnsi="楷体" w:cs="宋体" w:hint="eastAsia"/>
          <w:b/>
          <w:sz w:val="24"/>
        </w:rPr>
        <w:t>一</w:t>
      </w:r>
      <w:bookmarkEnd w:id="173"/>
      <w:proofErr w:type="gramEnd"/>
      <w:r>
        <w:rPr>
          <w:rFonts w:ascii="楷体" w:eastAsia="楷体" w:hAnsi="楷体" w:cs="宋体" w:hint="eastAsia"/>
          <w:b/>
          <w:sz w:val="24"/>
        </w:rPr>
        <w:t>.1 合同组成部分</w:t>
      </w:r>
      <w:bookmarkEnd w:id="174"/>
      <w:bookmarkEnd w:id="175"/>
      <w:bookmarkEnd w:id="176"/>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AC4823" w:rsidRDefault="00506635">
      <w:pPr>
        <w:spacing w:line="400" w:lineRule="exact"/>
        <w:ind w:firstLine="482"/>
        <w:rPr>
          <w:rFonts w:ascii="楷体" w:eastAsia="楷体" w:hAnsi="楷体" w:cs="宋体"/>
          <w:sz w:val="24"/>
        </w:rPr>
      </w:pPr>
      <w:r>
        <w:rPr>
          <w:rFonts w:ascii="楷体" w:eastAsia="楷体" w:hAnsi="楷体" w:cs="宋体" w:hint="eastAsia"/>
          <w:b/>
          <w:sz w:val="24"/>
        </w:rPr>
        <w:t>1</w:t>
      </w:r>
      <w:r>
        <w:rPr>
          <w:rFonts w:ascii="楷体" w:eastAsia="楷体" w:hAnsi="楷体" w:cs="宋体" w:hint="eastAsia"/>
          <w:sz w:val="24"/>
        </w:rPr>
        <w:t>.1.1 本合同第一部分、第二部分、第三部分及其补充合同、变更协议；</w:t>
      </w:r>
    </w:p>
    <w:p w:rsidR="00AC4823" w:rsidRDefault="00506635">
      <w:pPr>
        <w:spacing w:line="400" w:lineRule="exact"/>
        <w:ind w:firstLine="482"/>
        <w:rPr>
          <w:rFonts w:ascii="楷体" w:eastAsia="楷体" w:hAnsi="楷体" w:cs="宋体"/>
          <w:sz w:val="24"/>
        </w:rPr>
      </w:pPr>
      <w:r>
        <w:rPr>
          <w:rFonts w:ascii="楷体" w:eastAsia="楷体" w:hAnsi="楷体" w:cs="宋体" w:hint="eastAsia"/>
          <w:b/>
          <w:sz w:val="24"/>
        </w:rPr>
        <w:t>1</w:t>
      </w:r>
      <w:r>
        <w:rPr>
          <w:rFonts w:ascii="楷体" w:eastAsia="楷体" w:hAnsi="楷体" w:cs="宋体" w:hint="eastAsia"/>
          <w:sz w:val="24"/>
        </w:rPr>
        <w:t>.1.2 中标或者成交通知书；</w:t>
      </w:r>
    </w:p>
    <w:p w:rsidR="00AC4823" w:rsidRDefault="00506635">
      <w:pPr>
        <w:spacing w:line="400" w:lineRule="exact"/>
        <w:ind w:firstLine="482"/>
        <w:rPr>
          <w:rFonts w:ascii="楷体" w:eastAsia="楷体" w:hAnsi="楷体" w:cs="宋体"/>
          <w:sz w:val="24"/>
        </w:rPr>
      </w:pPr>
      <w:r>
        <w:rPr>
          <w:rFonts w:ascii="楷体" w:eastAsia="楷体" w:hAnsi="楷体" w:cs="宋体" w:hint="eastAsia"/>
          <w:b/>
          <w:sz w:val="24"/>
        </w:rPr>
        <w:t>1</w:t>
      </w:r>
      <w:r>
        <w:rPr>
          <w:rFonts w:ascii="楷体" w:eastAsia="楷体" w:hAnsi="楷体" w:cs="宋体" w:hint="eastAsia"/>
          <w:sz w:val="24"/>
        </w:rPr>
        <w:t>.1.3 投标或者响应文件（含澄清或者说明文件）；</w:t>
      </w:r>
    </w:p>
    <w:p w:rsidR="00AC4823" w:rsidRDefault="00506635">
      <w:pPr>
        <w:spacing w:line="400" w:lineRule="exact"/>
        <w:ind w:firstLine="482"/>
        <w:rPr>
          <w:rFonts w:ascii="楷体" w:eastAsia="楷体" w:hAnsi="楷体" w:cs="宋体"/>
          <w:sz w:val="24"/>
        </w:rPr>
      </w:pPr>
      <w:r>
        <w:rPr>
          <w:rFonts w:ascii="楷体" w:eastAsia="楷体" w:hAnsi="楷体" w:cs="宋体" w:hint="eastAsia"/>
          <w:b/>
          <w:sz w:val="24"/>
        </w:rPr>
        <w:t>1</w:t>
      </w:r>
      <w:r>
        <w:rPr>
          <w:rFonts w:ascii="楷体" w:eastAsia="楷体" w:hAnsi="楷体" w:cs="宋体" w:hint="eastAsia"/>
          <w:sz w:val="24"/>
        </w:rPr>
        <w:t>.1.4 采购文件（含澄清或者修改文件）；</w:t>
      </w:r>
    </w:p>
    <w:p w:rsidR="00AC4823" w:rsidRDefault="00506635">
      <w:pPr>
        <w:spacing w:line="400" w:lineRule="exact"/>
        <w:ind w:firstLine="482"/>
        <w:rPr>
          <w:rFonts w:ascii="楷体" w:eastAsia="楷体" w:hAnsi="楷体" w:cs="宋体"/>
          <w:sz w:val="24"/>
        </w:rPr>
      </w:pPr>
      <w:r>
        <w:rPr>
          <w:rFonts w:ascii="楷体" w:eastAsia="楷体" w:hAnsi="楷体" w:cs="宋体" w:hint="eastAsia"/>
          <w:b/>
          <w:sz w:val="24"/>
        </w:rPr>
        <w:t>1</w:t>
      </w:r>
      <w:r>
        <w:rPr>
          <w:rFonts w:ascii="楷体" w:eastAsia="楷体" w:hAnsi="楷体" w:cs="宋体" w:hint="eastAsia"/>
          <w:sz w:val="24"/>
        </w:rPr>
        <w:t>.1.5 其他相关采购文件。</w:t>
      </w:r>
    </w:p>
    <w:p w:rsidR="00AC4823" w:rsidRDefault="00506635">
      <w:pPr>
        <w:spacing w:line="400" w:lineRule="exact"/>
        <w:ind w:firstLine="482"/>
        <w:outlineLvl w:val="0"/>
        <w:rPr>
          <w:rFonts w:ascii="楷体" w:eastAsia="楷体" w:hAnsi="楷体" w:cs="宋体"/>
          <w:b/>
          <w:sz w:val="24"/>
        </w:rPr>
      </w:pPr>
      <w:bookmarkStart w:id="177" w:name="_Toc24300"/>
      <w:bookmarkStart w:id="178" w:name="_Toc27126"/>
      <w:bookmarkStart w:id="179" w:name="_Toc21295"/>
      <w:r>
        <w:rPr>
          <w:rFonts w:ascii="楷体" w:eastAsia="楷体" w:hAnsi="楷体" w:cs="宋体" w:hint="eastAsia"/>
          <w:b/>
          <w:sz w:val="24"/>
        </w:rPr>
        <w:t>1.2 货物</w:t>
      </w:r>
      <w:bookmarkEnd w:id="177"/>
      <w:bookmarkEnd w:id="178"/>
      <w:bookmarkEnd w:id="179"/>
      <w:r>
        <w:rPr>
          <w:rFonts w:ascii="楷体" w:eastAsia="楷体" w:hAnsi="楷体" w:cs="宋体" w:hint="eastAsia"/>
          <w:b/>
          <w:i/>
          <w:iCs/>
          <w:sz w:val="24"/>
        </w:rPr>
        <w:t>（可附货物清单）</w:t>
      </w:r>
    </w:p>
    <w:p w:rsidR="00AC4823" w:rsidRDefault="00506635">
      <w:pPr>
        <w:spacing w:line="400" w:lineRule="exact"/>
        <w:ind w:firstLine="482"/>
        <w:rPr>
          <w:rFonts w:ascii="楷体" w:eastAsia="楷体" w:hAnsi="楷体" w:cs="宋体"/>
          <w:sz w:val="24"/>
          <w:u w:val="single"/>
        </w:rPr>
      </w:pPr>
      <w:r>
        <w:rPr>
          <w:rFonts w:ascii="楷体" w:eastAsia="楷体" w:hAnsi="楷体" w:cs="宋体" w:hint="eastAsia"/>
          <w:b/>
          <w:sz w:val="24"/>
        </w:rPr>
        <w:t>1</w:t>
      </w:r>
      <w:r>
        <w:rPr>
          <w:rFonts w:ascii="楷体" w:eastAsia="楷体" w:hAnsi="楷体" w:cs="宋体" w:hint="eastAsia"/>
          <w:sz w:val="24"/>
        </w:rPr>
        <w:t>.2.1 货物名称、品牌、规格型号等：</w:t>
      </w:r>
      <w:r>
        <w:rPr>
          <w:rFonts w:ascii="楷体" w:eastAsia="楷体" w:hAnsi="楷体" w:cs="宋体" w:hint="eastAsia"/>
          <w:sz w:val="24"/>
          <w:u w:val="single"/>
        </w:rPr>
        <w:t xml:space="preserve">                             </w:t>
      </w:r>
      <w:r>
        <w:rPr>
          <w:rFonts w:ascii="楷体" w:eastAsia="楷体" w:hAnsi="楷体" w:cs="宋体" w:hint="eastAsia"/>
          <w:sz w:val="24"/>
        </w:rPr>
        <w:t>；</w:t>
      </w:r>
    </w:p>
    <w:p w:rsidR="00AC4823" w:rsidRDefault="00506635">
      <w:pPr>
        <w:spacing w:line="400" w:lineRule="exact"/>
        <w:ind w:firstLine="482"/>
        <w:rPr>
          <w:rFonts w:ascii="楷体" w:eastAsia="楷体" w:hAnsi="楷体" w:cs="宋体"/>
          <w:sz w:val="24"/>
          <w:u w:val="single"/>
        </w:rPr>
      </w:pPr>
      <w:r>
        <w:rPr>
          <w:rFonts w:ascii="楷体" w:eastAsia="楷体" w:hAnsi="楷体" w:cs="宋体" w:hint="eastAsia"/>
          <w:b/>
          <w:sz w:val="24"/>
        </w:rPr>
        <w:t>1</w:t>
      </w:r>
      <w:r>
        <w:rPr>
          <w:rFonts w:ascii="楷体" w:eastAsia="楷体" w:hAnsi="楷体" w:cs="宋体" w:hint="eastAsia"/>
          <w:sz w:val="24"/>
        </w:rPr>
        <w:t>.2.2 货物数量：</w:t>
      </w:r>
      <w:r>
        <w:rPr>
          <w:rFonts w:ascii="楷体" w:eastAsia="楷体" w:hAnsi="楷体" w:cs="宋体" w:hint="eastAsia"/>
          <w:sz w:val="24"/>
          <w:u w:val="single"/>
        </w:rPr>
        <w:t xml:space="preserve">                                                </w:t>
      </w:r>
      <w:r>
        <w:rPr>
          <w:rFonts w:ascii="楷体" w:eastAsia="楷体" w:hAnsi="楷体" w:cs="宋体" w:hint="eastAsia"/>
          <w:sz w:val="24"/>
        </w:rPr>
        <w:t>；</w:t>
      </w:r>
    </w:p>
    <w:p w:rsidR="00AC4823" w:rsidRDefault="00506635">
      <w:pPr>
        <w:spacing w:line="400" w:lineRule="exact"/>
        <w:ind w:firstLine="482"/>
        <w:rPr>
          <w:rFonts w:ascii="楷体" w:eastAsia="楷体" w:hAnsi="楷体" w:cs="宋体"/>
          <w:sz w:val="24"/>
          <w:u w:val="single"/>
        </w:rPr>
      </w:pPr>
      <w:r>
        <w:rPr>
          <w:rFonts w:ascii="楷体" w:eastAsia="楷体" w:hAnsi="楷体" w:cs="宋体" w:hint="eastAsia"/>
          <w:b/>
          <w:sz w:val="24"/>
        </w:rPr>
        <w:t>1</w:t>
      </w:r>
      <w:r>
        <w:rPr>
          <w:rFonts w:ascii="楷体" w:eastAsia="楷体" w:hAnsi="楷体" w:cs="宋体" w:hint="eastAsia"/>
          <w:sz w:val="24"/>
        </w:rPr>
        <w:t>.2.3 货物质量：</w:t>
      </w:r>
      <w:r>
        <w:rPr>
          <w:rFonts w:ascii="楷体" w:eastAsia="楷体" w:hAnsi="楷体" w:cs="宋体" w:hint="eastAsia"/>
          <w:sz w:val="24"/>
          <w:u w:val="single"/>
        </w:rPr>
        <w:t xml:space="preserve">　　　　　　　　　                      　      ；</w:t>
      </w:r>
    </w:p>
    <w:p w:rsidR="00AC4823" w:rsidRDefault="00506635">
      <w:pPr>
        <w:spacing w:line="400" w:lineRule="exact"/>
        <w:ind w:firstLine="480"/>
        <w:rPr>
          <w:rFonts w:ascii="楷体" w:eastAsia="楷体" w:hAnsi="楷体" w:cs="宋体"/>
          <w:i/>
          <w:iCs/>
          <w:sz w:val="24"/>
          <w:u w:val="single"/>
        </w:rPr>
      </w:pPr>
      <w:r>
        <w:rPr>
          <w:rFonts w:ascii="楷体" w:eastAsia="楷体" w:hAnsi="楷体" w:hint="eastAsia"/>
          <w:i/>
          <w:iCs/>
          <w:sz w:val="24"/>
        </w:rPr>
        <w:t>1.2.4 详细货物清单可在合同专用条款中列出</w:t>
      </w:r>
    </w:p>
    <w:p w:rsidR="00AC4823" w:rsidRDefault="00506635">
      <w:pPr>
        <w:spacing w:line="400" w:lineRule="exact"/>
        <w:ind w:firstLine="482"/>
        <w:outlineLvl w:val="0"/>
        <w:rPr>
          <w:rFonts w:ascii="楷体" w:eastAsia="楷体" w:hAnsi="楷体" w:cs="宋体"/>
          <w:b/>
          <w:sz w:val="24"/>
        </w:rPr>
      </w:pPr>
      <w:bookmarkStart w:id="180" w:name="_Toc21551"/>
      <w:bookmarkStart w:id="181" w:name="_Toc21631"/>
      <w:bookmarkStart w:id="182" w:name="_Toc23292"/>
      <w:r>
        <w:rPr>
          <w:rFonts w:ascii="楷体" w:eastAsia="楷体" w:hAnsi="楷体" w:cs="宋体" w:hint="eastAsia"/>
          <w:b/>
          <w:sz w:val="24"/>
        </w:rPr>
        <w:t>1.3 服务</w:t>
      </w:r>
      <w:r>
        <w:rPr>
          <w:rFonts w:ascii="楷体" w:eastAsia="楷体" w:hAnsi="楷体" w:cs="宋体" w:hint="eastAsia"/>
          <w:b/>
          <w:i/>
          <w:iCs/>
          <w:sz w:val="24"/>
        </w:rPr>
        <w:t>（可附服务清单）</w:t>
      </w:r>
    </w:p>
    <w:p w:rsidR="00AC4823" w:rsidRDefault="00506635">
      <w:pPr>
        <w:spacing w:line="400" w:lineRule="exact"/>
        <w:ind w:firstLine="480"/>
        <w:rPr>
          <w:rFonts w:ascii="楷体" w:eastAsia="楷体" w:hAnsi="楷体"/>
          <w:sz w:val="24"/>
          <w:u w:val="single"/>
        </w:rPr>
      </w:pPr>
      <w:r>
        <w:rPr>
          <w:rFonts w:ascii="楷体" w:eastAsia="楷体" w:hAnsi="楷体" w:hint="eastAsia"/>
          <w:sz w:val="24"/>
        </w:rPr>
        <w:t>1.3.1 服务内容：</w:t>
      </w:r>
      <w:r>
        <w:rPr>
          <w:rFonts w:ascii="楷体" w:eastAsia="楷体" w:hAnsi="楷体" w:hint="eastAsia"/>
          <w:sz w:val="24"/>
          <w:u w:val="single"/>
        </w:rPr>
        <w:t xml:space="preserve">                                        </w:t>
      </w:r>
      <w:r>
        <w:rPr>
          <w:rFonts w:ascii="楷体" w:eastAsia="楷体" w:hAnsi="楷体" w:hint="eastAsia"/>
          <w:sz w:val="24"/>
        </w:rPr>
        <w:t>；</w:t>
      </w:r>
    </w:p>
    <w:p w:rsidR="00AC4823" w:rsidRDefault="00506635">
      <w:pPr>
        <w:spacing w:line="400" w:lineRule="exact"/>
        <w:ind w:firstLine="480"/>
        <w:rPr>
          <w:rFonts w:ascii="楷体" w:eastAsia="楷体" w:hAnsi="楷体"/>
          <w:sz w:val="24"/>
          <w:u w:val="single"/>
        </w:rPr>
      </w:pPr>
      <w:r>
        <w:rPr>
          <w:rFonts w:ascii="楷体" w:eastAsia="楷体" w:hAnsi="楷体" w:hint="eastAsia"/>
          <w:sz w:val="24"/>
        </w:rPr>
        <w:t>1.3.2 服务标准：</w:t>
      </w:r>
      <w:r>
        <w:rPr>
          <w:rFonts w:ascii="楷体" w:eastAsia="楷体" w:hAnsi="楷体" w:hint="eastAsia"/>
          <w:sz w:val="24"/>
          <w:u w:val="single"/>
        </w:rPr>
        <w:t xml:space="preserve">                                                </w:t>
      </w:r>
      <w:r>
        <w:rPr>
          <w:rFonts w:ascii="楷体" w:eastAsia="楷体" w:hAnsi="楷体" w:hint="eastAsia"/>
          <w:sz w:val="24"/>
        </w:rPr>
        <w:t>；</w:t>
      </w:r>
    </w:p>
    <w:p w:rsidR="00AC4823" w:rsidRDefault="00506635">
      <w:pPr>
        <w:spacing w:line="400" w:lineRule="exact"/>
        <w:ind w:firstLine="480"/>
        <w:rPr>
          <w:rFonts w:ascii="楷体" w:eastAsia="楷体" w:hAnsi="楷体"/>
          <w:sz w:val="24"/>
          <w:u w:val="single"/>
        </w:rPr>
      </w:pPr>
      <w:r>
        <w:rPr>
          <w:rFonts w:ascii="楷体" w:eastAsia="楷体" w:hAnsi="楷体" w:hint="eastAsia"/>
          <w:sz w:val="24"/>
        </w:rPr>
        <w:t>1.3.3 技术保障：</w:t>
      </w:r>
      <w:r>
        <w:rPr>
          <w:rFonts w:ascii="楷体" w:eastAsia="楷体" w:hAnsi="楷体" w:hint="eastAsia"/>
          <w:sz w:val="24"/>
          <w:u w:val="single"/>
        </w:rPr>
        <w:t xml:space="preserve">　　　　　　　　　                      　      ；</w:t>
      </w:r>
    </w:p>
    <w:p w:rsidR="00AC4823" w:rsidRDefault="00506635">
      <w:pPr>
        <w:spacing w:line="400" w:lineRule="exact"/>
        <w:ind w:firstLine="480"/>
        <w:jc w:val="left"/>
        <w:rPr>
          <w:rFonts w:ascii="楷体" w:eastAsia="楷体" w:hAnsi="楷体"/>
          <w:sz w:val="24"/>
          <w:u w:val="single"/>
        </w:rPr>
      </w:pPr>
      <w:r>
        <w:rPr>
          <w:rFonts w:ascii="楷体" w:eastAsia="楷体" w:hAnsi="楷体" w:hint="eastAsia"/>
          <w:sz w:val="24"/>
        </w:rPr>
        <w:t>1.3.4 服务人员组成：</w:t>
      </w:r>
      <w:r>
        <w:rPr>
          <w:rFonts w:ascii="楷体" w:eastAsia="楷体" w:hAnsi="楷体" w:hint="eastAsia"/>
          <w:sz w:val="24"/>
          <w:u w:val="single"/>
        </w:rPr>
        <w:t xml:space="preserve">　　             　      </w:t>
      </w:r>
      <w:r>
        <w:rPr>
          <w:rFonts w:ascii="楷体" w:eastAsia="楷体" w:hAnsi="楷体" w:hint="eastAsia"/>
          <w:sz w:val="24"/>
        </w:rPr>
        <w:t>；</w:t>
      </w:r>
      <w:r>
        <w:rPr>
          <w:rFonts w:ascii="楷体" w:eastAsia="楷体" w:hAnsi="楷体" w:hint="eastAsia"/>
          <w:sz w:val="24"/>
          <w:u w:val="single"/>
        </w:rPr>
        <w:t xml:space="preserve"> </w:t>
      </w:r>
    </w:p>
    <w:p w:rsidR="00AC4823" w:rsidRDefault="00506635">
      <w:pPr>
        <w:spacing w:line="400" w:lineRule="exact"/>
        <w:ind w:firstLine="482"/>
        <w:outlineLvl w:val="0"/>
        <w:rPr>
          <w:rFonts w:ascii="楷体" w:eastAsia="楷体" w:hAnsi="楷体" w:cs="宋体"/>
          <w:b/>
          <w:sz w:val="24"/>
        </w:rPr>
      </w:pPr>
      <w:r>
        <w:rPr>
          <w:rFonts w:ascii="楷体" w:eastAsia="楷体" w:hAnsi="楷体" w:cs="宋体" w:hint="eastAsia"/>
          <w:b/>
          <w:sz w:val="24"/>
        </w:rPr>
        <w:t xml:space="preserve">1.4 </w:t>
      </w:r>
      <w:bookmarkEnd w:id="180"/>
      <w:bookmarkEnd w:id="181"/>
      <w:bookmarkEnd w:id="182"/>
      <w:r>
        <w:rPr>
          <w:rFonts w:ascii="楷体" w:eastAsia="楷体" w:hAnsi="楷体" w:cs="宋体" w:hint="eastAsia"/>
          <w:b/>
          <w:sz w:val="24"/>
        </w:rPr>
        <w:t>合同金额</w:t>
      </w:r>
    </w:p>
    <w:p w:rsidR="00AC4823" w:rsidRDefault="00506635">
      <w:pPr>
        <w:spacing w:line="400" w:lineRule="exact"/>
        <w:ind w:firstLine="480"/>
        <w:rPr>
          <w:rFonts w:ascii="楷体" w:eastAsia="楷体" w:hAnsi="楷体"/>
          <w:sz w:val="24"/>
        </w:rPr>
      </w:pPr>
      <w:r>
        <w:rPr>
          <w:rFonts w:ascii="楷体" w:eastAsia="楷体" w:hAnsi="楷体" w:hint="eastAsia"/>
          <w:sz w:val="24"/>
        </w:rPr>
        <w:t>合同金额包括提供招标范围内确定的采购内容、税金及合同包含的所有风险、责任等各项应有费用。同时，除非合同条款中另有规定，合同总金额在合同履行期间不因市场变化因素而变动。</w:t>
      </w:r>
      <w:r>
        <w:rPr>
          <w:rFonts w:ascii="楷体" w:eastAsia="楷体" w:hAnsi="楷体" w:cs="宋体" w:hint="eastAsia"/>
          <w:sz w:val="24"/>
        </w:rPr>
        <w:t>本项目采用以下第</w:t>
      </w:r>
      <w:r>
        <w:rPr>
          <w:rFonts w:ascii="楷体" w:eastAsia="楷体" w:hAnsi="楷体" w:cs="宋体" w:hint="eastAsia"/>
          <w:sz w:val="24"/>
          <w:u w:val="single"/>
        </w:rPr>
        <w:t>1.4.1</w:t>
      </w:r>
      <w:r>
        <w:rPr>
          <w:rFonts w:ascii="楷体" w:eastAsia="楷体" w:hAnsi="楷体" w:cs="宋体" w:hint="eastAsia"/>
          <w:sz w:val="24"/>
        </w:rPr>
        <w:t>条款规定的计价方式计价。</w:t>
      </w:r>
    </w:p>
    <w:p w:rsidR="00AC4823" w:rsidRDefault="00506635">
      <w:pPr>
        <w:spacing w:line="400" w:lineRule="exact"/>
        <w:ind w:firstLine="480"/>
        <w:rPr>
          <w:rFonts w:ascii="楷体" w:eastAsia="楷体" w:hAnsi="楷体" w:cs="宋体"/>
          <w:sz w:val="24"/>
        </w:rPr>
      </w:pPr>
      <w:r>
        <w:rPr>
          <w:rFonts w:ascii="楷体" w:eastAsia="楷体" w:hAnsi="楷体" w:hint="eastAsia"/>
          <w:sz w:val="24"/>
        </w:rPr>
        <w:t>1.4.1总价合同。</w:t>
      </w:r>
      <w:r>
        <w:rPr>
          <w:rFonts w:ascii="楷体" w:eastAsia="楷体" w:hAnsi="楷体" w:cs="宋体" w:hint="eastAsia"/>
          <w:sz w:val="24"/>
        </w:rPr>
        <w:t>本合同总价（含税）为：￥</w:t>
      </w:r>
      <w:r>
        <w:rPr>
          <w:rFonts w:ascii="楷体" w:eastAsia="楷体" w:hAnsi="楷体" w:cs="宋体" w:hint="eastAsia"/>
          <w:sz w:val="24"/>
          <w:u w:val="single"/>
        </w:rPr>
        <w:t xml:space="preserve">           </w:t>
      </w:r>
      <w:r>
        <w:rPr>
          <w:rFonts w:ascii="楷体" w:eastAsia="楷体" w:hAnsi="楷体" w:cs="宋体" w:hint="eastAsia"/>
          <w:sz w:val="24"/>
        </w:rPr>
        <w:t>元（大写：</w:t>
      </w:r>
      <w:r>
        <w:rPr>
          <w:rFonts w:ascii="楷体" w:eastAsia="楷体" w:hAnsi="楷体" w:cs="宋体" w:hint="eastAsia"/>
          <w:sz w:val="24"/>
          <w:u w:val="single"/>
        </w:rPr>
        <w:t xml:space="preserve">                 </w:t>
      </w:r>
      <w:r>
        <w:rPr>
          <w:rFonts w:ascii="楷体" w:eastAsia="楷体" w:hAnsi="楷体" w:cs="宋体" w:hint="eastAsia"/>
          <w:sz w:val="24"/>
        </w:rPr>
        <w:t>元人民币）。</w:t>
      </w:r>
    </w:p>
    <w:p w:rsidR="00AC4823" w:rsidRDefault="00506635">
      <w:pPr>
        <w:spacing w:line="400" w:lineRule="exact"/>
        <w:ind w:firstLine="480"/>
        <w:rPr>
          <w:rFonts w:ascii="楷体" w:eastAsia="楷体" w:hAnsi="楷体"/>
          <w:sz w:val="24"/>
        </w:rPr>
      </w:pPr>
      <w:bookmarkStart w:id="183" w:name="_Hlk134193576"/>
      <w:bookmarkStart w:id="184" w:name="_Toc14993"/>
      <w:bookmarkStart w:id="185" w:name="_Toc30158"/>
      <w:bookmarkStart w:id="186" w:name="_Toc3654"/>
      <w:bookmarkStart w:id="187" w:name="_Toc30506"/>
      <w:bookmarkStart w:id="188" w:name="_Toc26916"/>
      <w:bookmarkStart w:id="189" w:name="_Toc22618"/>
      <w:bookmarkStart w:id="190" w:name="_Toc1814"/>
      <w:bookmarkStart w:id="191" w:name="_Toc10340"/>
      <w:r>
        <w:rPr>
          <w:rFonts w:ascii="楷体" w:eastAsia="楷体" w:hAnsi="楷体" w:hint="eastAsia"/>
          <w:bCs/>
          <w:sz w:val="24"/>
        </w:rPr>
        <w:t>1.4.2</w:t>
      </w:r>
      <w:bookmarkEnd w:id="183"/>
      <w:r>
        <w:rPr>
          <w:rFonts w:ascii="楷体" w:eastAsia="楷体" w:hAnsi="楷体" w:hint="eastAsia"/>
          <w:bCs/>
          <w:sz w:val="24"/>
        </w:rPr>
        <w:t>单价合同，本合同单价（含税）标准为：</w:t>
      </w:r>
      <w:r>
        <w:rPr>
          <w:rFonts w:ascii="楷体" w:eastAsia="楷体" w:hAnsi="楷体" w:hint="eastAsia"/>
          <w:bCs/>
          <w:sz w:val="24"/>
          <w:u w:val="single"/>
        </w:rPr>
        <w:t xml:space="preserve">                   </w:t>
      </w:r>
      <w:r>
        <w:rPr>
          <w:rFonts w:ascii="楷体" w:eastAsia="楷体" w:hAnsi="楷体" w:hint="eastAsia"/>
          <w:sz w:val="24"/>
        </w:rPr>
        <w:t>。计量方式为：</w:t>
      </w:r>
      <w:r>
        <w:rPr>
          <w:rFonts w:ascii="楷体" w:eastAsia="楷体" w:hAnsi="楷体" w:hint="eastAsia"/>
          <w:bCs/>
          <w:sz w:val="24"/>
          <w:u w:val="single"/>
        </w:rPr>
        <w:t xml:space="preserve">       </w:t>
      </w:r>
      <w:r>
        <w:rPr>
          <w:rFonts w:ascii="楷体" w:eastAsia="楷体" w:hAnsi="楷体" w:cs="宋体" w:hint="eastAsia"/>
          <w:b/>
          <w:iCs/>
          <w:sz w:val="24"/>
          <w:u w:val="single"/>
        </w:rPr>
        <w:t>合同专用条款</w:t>
      </w:r>
      <w:r>
        <w:rPr>
          <w:rFonts w:ascii="楷体" w:eastAsia="楷体" w:hAnsi="楷体" w:hint="eastAsia"/>
          <w:bCs/>
          <w:iCs/>
          <w:sz w:val="24"/>
          <w:u w:val="single"/>
        </w:rPr>
        <w:t xml:space="preserve"> 1.4.2</w:t>
      </w:r>
      <w:r>
        <w:rPr>
          <w:rFonts w:ascii="楷体" w:eastAsia="楷体" w:hAnsi="楷体" w:hint="eastAsia"/>
          <w:bCs/>
          <w:sz w:val="24"/>
          <w:u w:val="single"/>
        </w:rPr>
        <w:t xml:space="preserve">    </w:t>
      </w:r>
      <w:r>
        <w:rPr>
          <w:rFonts w:ascii="楷体" w:eastAsia="楷体" w:hAnsi="楷体" w:hint="eastAsia"/>
          <w:sz w:val="24"/>
        </w:rPr>
        <w:t>。单价合同，在合同履行期间内，根据实际完成的工作量据实结算，但结算总价上限不得超过预算金额或者双方确定的金额￥</w:t>
      </w:r>
      <w:r>
        <w:rPr>
          <w:rFonts w:ascii="楷体" w:eastAsia="楷体" w:hAnsi="楷体" w:hint="eastAsia"/>
          <w:sz w:val="24"/>
          <w:u w:val="single"/>
        </w:rPr>
        <w:t xml:space="preserve">           </w:t>
      </w:r>
      <w:r>
        <w:rPr>
          <w:rFonts w:ascii="楷体" w:eastAsia="楷体" w:hAnsi="楷体" w:hint="eastAsia"/>
          <w:sz w:val="24"/>
        </w:rPr>
        <w:t>元（大写：</w:t>
      </w:r>
      <w:r>
        <w:rPr>
          <w:rFonts w:ascii="楷体" w:eastAsia="楷体" w:hAnsi="楷体" w:hint="eastAsia"/>
          <w:sz w:val="24"/>
          <w:u w:val="single"/>
        </w:rPr>
        <w:t xml:space="preserve">                 </w:t>
      </w:r>
      <w:r>
        <w:rPr>
          <w:rFonts w:ascii="楷体" w:eastAsia="楷体" w:hAnsi="楷体" w:hint="eastAsia"/>
          <w:sz w:val="24"/>
        </w:rPr>
        <w:t>元人民币）。</w:t>
      </w:r>
    </w:p>
    <w:p w:rsidR="00AC4823" w:rsidRDefault="00506635">
      <w:pPr>
        <w:spacing w:line="400" w:lineRule="exact"/>
        <w:ind w:firstLine="480"/>
        <w:rPr>
          <w:rFonts w:ascii="楷体" w:eastAsia="楷体" w:hAnsi="楷体"/>
          <w:sz w:val="24"/>
        </w:rPr>
      </w:pPr>
      <w:r>
        <w:rPr>
          <w:rFonts w:ascii="楷体" w:eastAsia="楷体" w:hAnsi="楷体" w:hint="eastAsia"/>
          <w:sz w:val="24"/>
        </w:rPr>
        <w:t xml:space="preserve"> </w:t>
      </w:r>
      <w:r>
        <w:rPr>
          <w:rFonts w:ascii="楷体" w:eastAsia="楷体" w:hAnsi="楷体" w:cs="宋体" w:hint="eastAsia"/>
          <w:sz w:val="24"/>
        </w:rPr>
        <w:t>1.4.3其他计价方式：</w:t>
      </w:r>
      <w:r>
        <w:rPr>
          <w:rFonts w:ascii="楷体" w:eastAsia="楷体" w:hAnsi="楷体" w:cs="宋体" w:hint="eastAsia"/>
          <w:sz w:val="24"/>
          <w:u w:val="single"/>
        </w:rPr>
        <w:t xml:space="preserve">                   </w:t>
      </w:r>
      <w:r>
        <w:rPr>
          <w:rFonts w:ascii="楷体" w:eastAsia="楷体" w:hAnsi="楷体" w:cs="宋体" w:hint="eastAsia"/>
          <w:sz w:val="24"/>
        </w:rPr>
        <w:t>。</w:t>
      </w:r>
      <w:bookmarkEnd w:id="184"/>
      <w:bookmarkEnd w:id="185"/>
      <w:bookmarkEnd w:id="186"/>
      <w:bookmarkEnd w:id="187"/>
      <w:bookmarkEnd w:id="188"/>
    </w:p>
    <w:p w:rsidR="00AC4823" w:rsidRDefault="00506635">
      <w:pPr>
        <w:pStyle w:val="text-tag"/>
        <w:spacing w:before="0" w:beforeAutospacing="0" w:after="0" w:afterAutospacing="0" w:line="400" w:lineRule="exact"/>
        <w:ind w:firstLine="480"/>
        <w:rPr>
          <w:rFonts w:ascii="楷体" w:eastAsia="楷体" w:hAnsi="楷体"/>
          <w:b/>
        </w:rPr>
      </w:pPr>
      <w:r>
        <w:rPr>
          <w:rFonts w:ascii="楷体" w:eastAsia="楷体" w:hAnsi="楷体" w:hint="eastAsia"/>
          <w:b/>
        </w:rPr>
        <w:t>1.5履约保证金</w:t>
      </w:r>
    </w:p>
    <w:p w:rsidR="00AC4823" w:rsidRDefault="00506635">
      <w:pPr>
        <w:pStyle w:val="text-tag"/>
        <w:spacing w:before="0" w:beforeAutospacing="0" w:after="0" w:afterAutospacing="0" w:line="400" w:lineRule="exact"/>
        <w:ind w:firstLine="480"/>
        <w:rPr>
          <w:rFonts w:ascii="楷体" w:eastAsia="楷体" w:hAnsi="楷体"/>
        </w:rPr>
      </w:pPr>
      <w:r>
        <w:rPr>
          <w:rFonts w:ascii="楷体" w:eastAsia="楷体" w:hAnsi="楷体" w:hint="eastAsia"/>
        </w:rPr>
        <w:t>乙方</w:t>
      </w:r>
      <w:r>
        <w:rPr>
          <w:rFonts w:ascii="楷体" w:eastAsia="楷体" w:hAnsi="楷体" w:hint="eastAsia"/>
          <w:u w:val="single"/>
        </w:rPr>
        <w:t xml:space="preserve">     </w:t>
      </w:r>
      <w:r>
        <w:rPr>
          <w:rFonts w:ascii="楷体" w:eastAsia="楷体" w:hAnsi="楷体" w:hint="eastAsia"/>
        </w:rPr>
        <w:t xml:space="preserve">（是 </w:t>
      </w:r>
      <w:r>
        <w:rPr>
          <w:rFonts w:ascii="楷体" w:eastAsia="楷体" w:hAnsi="楷体" w:cs="仿宋" w:hint="eastAsia"/>
        </w:rPr>
        <w:t>/</w:t>
      </w:r>
      <w:r>
        <w:rPr>
          <w:rFonts w:ascii="楷体" w:eastAsia="楷体" w:hAnsi="楷体" w:hint="eastAsia"/>
        </w:rPr>
        <w:t>否）需要支付履约保证金。若需要支付履约保证金的，则：</w:t>
      </w:r>
    </w:p>
    <w:p w:rsidR="00AC4823" w:rsidRDefault="00506635">
      <w:pPr>
        <w:spacing w:line="400" w:lineRule="exact"/>
        <w:ind w:firstLine="480"/>
        <w:outlineLvl w:val="0"/>
        <w:rPr>
          <w:rFonts w:ascii="楷体" w:eastAsia="楷体" w:hAnsi="楷体" w:cs="宋体"/>
          <w:sz w:val="24"/>
        </w:rPr>
      </w:pPr>
      <w:r>
        <w:rPr>
          <w:rFonts w:ascii="楷体" w:eastAsia="楷体" w:hAnsi="楷体" w:cs="宋体" w:hint="eastAsia"/>
          <w:sz w:val="24"/>
        </w:rPr>
        <w:lastRenderedPageBreak/>
        <w:t>1.5.1履约保证金的比例为合同金额的</w:t>
      </w:r>
      <w:r>
        <w:rPr>
          <w:rFonts w:ascii="楷体" w:eastAsia="楷体" w:hAnsi="楷体" w:cs="宋体" w:hint="eastAsia"/>
          <w:sz w:val="24"/>
          <w:u w:val="single"/>
        </w:rPr>
        <w:t xml:space="preserve"> 10 </w:t>
      </w:r>
      <w:r>
        <w:rPr>
          <w:rFonts w:ascii="楷体" w:eastAsia="楷体" w:hAnsi="楷体" w:cs="宋体" w:hint="eastAsia"/>
          <w:sz w:val="24"/>
        </w:rPr>
        <w:t xml:space="preserve">%； </w:t>
      </w:r>
    </w:p>
    <w:p w:rsidR="00AC4823" w:rsidRDefault="00506635">
      <w:pPr>
        <w:spacing w:line="400" w:lineRule="exact"/>
        <w:ind w:firstLine="480"/>
        <w:outlineLvl w:val="0"/>
        <w:rPr>
          <w:rFonts w:ascii="楷体" w:eastAsia="楷体" w:hAnsi="楷体" w:cs="宋体"/>
          <w:sz w:val="24"/>
        </w:rPr>
      </w:pPr>
      <w:r>
        <w:rPr>
          <w:rFonts w:ascii="楷体" w:eastAsia="楷体" w:hAnsi="楷体" w:cs="宋体" w:hint="eastAsia"/>
          <w:sz w:val="24"/>
        </w:rPr>
        <w:t>1.5.2履约保证金支付方式详见</w:t>
      </w:r>
      <w:r>
        <w:rPr>
          <w:rFonts w:ascii="楷体" w:eastAsia="楷体" w:hAnsi="楷体" w:cs="宋体" w:hint="eastAsia"/>
          <w:sz w:val="24"/>
          <w:u w:val="single"/>
        </w:rPr>
        <w:t xml:space="preserve">    </w:t>
      </w:r>
      <w:r>
        <w:rPr>
          <w:rFonts w:ascii="楷体" w:eastAsia="楷体" w:hAnsi="楷体" w:cs="宋体" w:hint="eastAsia"/>
          <w:b/>
          <w:iCs/>
          <w:sz w:val="24"/>
          <w:u w:val="single"/>
        </w:rPr>
        <w:t>合同专用条款</w:t>
      </w:r>
      <w:r>
        <w:rPr>
          <w:rFonts w:ascii="楷体" w:eastAsia="楷体" w:hAnsi="楷体" w:cs="宋体" w:hint="eastAsia"/>
          <w:iCs/>
          <w:sz w:val="24"/>
          <w:u w:val="single"/>
        </w:rPr>
        <w:t xml:space="preserve"> 1.5.2 </w:t>
      </w:r>
      <w:r>
        <w:rPr>
          <w:rFonts w:ascii="楷体" w:eastAsia="楷体" w:hAnsi="楷体" w:cs="宋体" w:hint="eastAsia"/>
          <w:sz w:val="24"/>
          <w:u w:val="single"/>
        </w:rPr>
        <w:t xml:space="preserve">         </w:t>
      </w:r>
      <w:r>
        <w:rPr>
          <w:rFonts w:ascii="楷体" w:eastAsia="楷体" w:hAnsi="楷体" w:cs="宋体" w:hint="eastAsia"/>
          <w:sz w:val="24"/>
        </w:rPr>
        <w:t>；</w:t>
      </w:r>
    </w:p>
    <w:p w:rsidR="00AC4823" w:rsidRDefault="00506635">
      <w:pPr>
        <w:pStyle w:val="2"/>
        <w:tabs>
          <w:tab w:val="left" w:pos="0"/>
        </w:tabs>
        <w:spacing w:line="400" w:lineRule="exact"/>
        <w:ind w:firstLine="480"/>
        <w:jc w:val="left"/>
        <w:rPr>
          <w:rFonts w:ascii="楷体" w:eastAsia="楷体" w:hAnsi="楷体" w:cs="宋体"/>
          <w:sz w:val="24"/>
          <w:szCs w:val="24"/>
        </w:rPr>
      </w:pPr>
      <w:r>
        <w:rPr>
          <w:rFonts w:ascii="楷体" w:eastAsia="楷体" w:hAnsi="楷体" w:hint="eastAsia"/>
          <w:b w:val="0"/>
          <w:sz w:val="24"/>
          <w:szCs w:val="24"/>
        </w:rPr>
        <w:t xml:space="preserve">1.5.3 </w:t>
      </w:r>
      <w:bookmarkStart w:id="192" w:name="_Hlk152172542"/>
      <w:r>
        <w:rPr>
          <w:rFonts w:ascii="楷体" w:eastAsia="楷体" w:hAnsi="楷体" w:hint="eastAsia"/>
          <w:b w:val="0"/>
          <w:sz w:val="24"/>
          <w:szCs w:val="24"/>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rsidR="00AC4823" w:rsidRDefault="00506635">
      <w:pPr>
        <w:spacing w:line="400" w:lineRule="exact"/>
        <w:ind w:firstLine="480"/>
        <w:outlineLvl w:val="0"/>
        <w:rPr>
          <w:rFonts w:ascii="楷体" w:eastAsia="楷体" w:hAnsi="楷体"/>
          <w:sz w:val="24"/>
        </w:rPr>
      </w:pPr>
      <w:r>
        <w:rPr>
          <w:rFonts w:ascii="楷体" w:eastAsia="楷体" w:hAnsi="楷体" w:cs="宋体" w:hint="eastAsia"/>
          <w:sz w:val="24"/>
        </w:rPr>
        <w:t>1.5.4 甲方在项目验收结束后及时退还履约保证金。甲方在项目通过验收之日起</w:t>
      </w:r>
      <w:r>
        <w:rPr>
          <w:rFonts w:ascii="楷体" w:eastAsia="楷体" w:hAnsi="楷体" w:cs="宋体" w:hint="eastAsia"/>
          <w:sz w:val="24"/>
          <w:u w:val="single"/>
        </w:rPr>
        <w:t xml:space="preserve">       5</w:t>
      </w:r>
      <w:r>
        <w:rPr>
          <w:rFonts w:ascii="楷体" w:eastAsia="楷体" w:hAnsi="楷体" w:cs="宋体" w:hint="eastAsia"/>
          <w:sz w:val="24"/>
        </w:rPr>
        <w:t>个工作日内将履约保证金无息退还乙方（出具保函、保险保单的费用不予退还），逾期退还的，乙方可要求甲方支付违约金，</w:t>
      </w:r>
      <w:bookmarkEnd w:id="192"/>
      <w:r>
        <w:rPr>
          <w:rFonts w:ascii="楷体" w:eastAsia="楷体" w:hAnsi="楷体" w:cs="宋体" w:hint="eastAsia"/>
          <w:sz w:val="24"/>
        </w:rPr>
        <w:t>违约金按每迟延退还一日的应退还而未退还金额的</w:t>
      </w:r>
      <w:r>
        <w:rPr>
          <w:rFonts w:ascii="楷体" w:eastAsia="楷体" w:hAnsi="楷体" w:cs="宋体" w:hint="eastAsia"/>
          <w:sz w:val="24"/>
          <w:u w:val="single"/>
        </w:rPr>
        <w:t xml:space="preserve">  （</w:t>
      </w:r>
      <w:r>
        <w:rPr>
          <w:rFonts w:ascii="楷体" w:eastAsia="楷体" w:hAnsi="楷体" w:cs="宋体" w:hint="eastAsia"/>
          <w:i/>
          <w:iCs/>
          <w:sz w:val="24"/>
          <w:u w:val="single"/>
        </w:rPr>
        <w:t>按同期银行活期存款利息</w:t>
      </w:r>
      <w:r>
        <w:rPr>
          <w:rFonts w:ascii="楷体" w:eastAsia="楷体" w:hAnsi="楷体" w:cs="宋体" w:hint="eastAsia"/>
          <w:sz w:val="24"/>
          <w:u w:val="single"/>
        </w:rPr>
        <w:t xml:space="preserve">）   </w:t>
      </w:r>
      <w:r>
        <w:rPr>
          <w:rFonts w:ascii="楷体" w:eastAsia="楷体" w:hAnsi="楷体" w:cs="宋体" w:hint="eastAsia"/>
          <w:sz w:val="24"/>
        </w:rPr>
        <w:t>%计算，最高限额为本合同履约保证金的</w:t>
      </w:r>
      <w:r>
        <w:rPr>
          <w:rFonts w:ascii="楷体" w:eastAsia="楷体" w:hAnsi="楷体" w:cs="宋体" w:hint="eastAsia"/>
          <w:sz w:val="24"/>
          <w:u w:val="single"/>
        </w:rPr>
        <w:t xml:space="preserve">  XX  </w:t>
      </w:r>
      <w:r>
        <w:rPr>
          <w:rFonts w:ascii="楷体" w:eastAsia="楷体" w:hAnsi="楷体" w:cs="宋体" w:hint="eastAsia"/>
          <w:sz w:val="24"/>
        </w:rPr>
        <w:t xml:space="preserve"> %。</w:t>
      </w:r>
    </w:p>
    <w:p w:rsidR="00AC4823" w:rsidRDefault="00506635">
      <w:pPr>
        <w:spacing w:line="400" w:lineRule="exact"/>
        <w:ind w:firstLine="482"/>
        <w:outlineLvl w:val="0"/>
        <w:rPr>
          <w:rFonts w:ascii="楷体" w:eastAsia="楷体" w:hAnsi="楷体" w:cs="宋体"/>
          <w:b/>
          <w:sz w:val="24"/>
        </w:rPr>
      </w:pPr>
      <w:r>
        <w:rPr>
          <w:rFonts w:ascii="楷体" w:eastAsia="楷体" w:hAnsi="楷体" w:cs="宋体" w:hint="eastAsia"/>
          <w:b/>
          <w:sz w:val="24"/>
        </w:rPr>
        <w:t>1.</w:t>
      </w:r>
      <w:bookmarkEnd w:id="189"/>
      <w:bookmarkEnd w:id="190"/>
      <w:bookmarkEnd w:id="191"/>
      <w:r>
        <w:rPr>
          <w:rFonts w:ascii="楷体" w:eastAsia="楷体" w:hAnsi="楷体" w:cs="宋体" w:hint="eastAsia"/>
          <w:b/>
          <w:sz w:val="24"/>
        </w:rPr>
        <w:t>6预付款</w:t>
      </w: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□经双方协商乙方自愿放弃预付款。</w:t>
      </w: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□若需要支付预付款的，则：</w:t>
      </w: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1.6.1预付款比例、支付方式、时间详见</w:t>
      </w:r>
      <w:r>
        <w:rPr>
          <w:rFonts w:ascii="楷体" w:eastAsia="楷体" w:hAnsi="楷体" w:cs="宋体" w:hint="eastAsia"/>
          <w:sz w:val="24"/>
          <w:u w:val="single"/>
        </w:rPr>
        <w:t xml:space="preserve">    </w:t>
      </w:r>
      <w:r>
        <w:rPr>
          <w:rFonts w:ascii="楷体" w:eastAsia="楷体" w:hAnsi="楷体" w:cs="宋体" w:hint="eastAsia"/>
          <w:b/>
          <w:iCs/>
          <w:sz w:val="24"/>
          <w:u w:val="single"/>
        </w:rPr>
        <w:t>合同专用条款</w:t>
      </w:r>
      <w:r>
        <w:rPr>
          <w:rFonts w:ascii="楷体" w:eastAsia="楷体" w:hAnsi="楷体" w:cs="宋体" w:hint="eastAsia"/>
          <w:iCs/>
          <w:sz w:val="24"/>
          <w:u w:val="single"/>
        </w:rPr>
        <w:t xml:space="preserve"> 1.6.1  </w:t>
      </w:r>
      <w:r>
        <w:rPr>
          <w:rFonts w:ascii="楷体" w:eastAsia="楷体" w:hAnsi="楷体" w:cs="宋体" w:hint="eastAsia"/>
          <w:sz w:val="24"/>
          <w:u w:val="single"/>
        </w:rPr>
        <w:t xml:space="preserve">        </w:t>
      </w:r>
      <w:r>
        <w:rPr>
          <w:rFonts w:ascii="楷体" w:eastAsia="楷体" w:hAnsi="楷体" w:cs="宋体" w:hint="eastAsia"/>
          <w:sz w:val="24"/>
        </w:rPr>
        <w:t>；</w:t>
      </w:r>
    </w:p>
    <w:p w:rsidR="00AC4823" w:rsidRDefault="00506635">
      <w:pPr>
        <w:pStyle w:val="text-tag"/>
        <w:spacing w:before="0" w:beforeAutospacing="0" w:after="0" w:afterAutospacing="0" w:line="400" w:lineRule="exact"/>
        <w:ind w:firstLine="480"/>
        <w:rPr>
          <w:rFonts w:ascii="楷体" w:eastAsia="楷体" w:hAnsi="楷体"/>
          <w:b/>
          <w:bCs/>
        </w:rPr>
      </w:pPr>
      <w:r>
        <w:rPr>
          <w:rFonts w:ascii="楷体" w:eastAsia="楷体" w:hAnsi="楷体" w:hint="eastAsia"/>
          <w:b/>
          <w:bCs/>
        </w:rPr>
        <w:t>1.7资金支付</w:t>
      </w:r>
    </w:p>
    <w:p w:rsidR="00AC4823" w:rsidRDefault="00506635">
      <w:pPr>
        <w:pStyle w:val="text-tag"/>
        <w:spacing w:before="0" w:beforeAutospacing="0" w:after="0" w:afterAutospacing="0" w:line="400" w:lineRule="exact"/>
        <w:ind w:firstLine="480"/>
        <w:rPr>
          <w:rFonts w:ascii="楷体" w:eastAsia="楷体" w:hAnsi="楷体"/>
        </w:rPr>
      </w:pPr>
      <w:r>
        <w:rPr>
          <w:rFonts w:ascii="楷体" w:eastAsia="楷体" w:hAnsi="楷体" w:hint="eastAsia"/>
        </w:rPr>
        <w:t>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p>
    <w:p w:rsidR="00AC4823" w:rsidRDefault="00506635">
      <w:pPr>
        <w:spacing w:line="400" w:lineRule="exact"/>
        <w:ind w:firstLine="480"/>
        <w:outlineLvl w:val="0"/>
        <w:rPr>
          <w:rFonts w:ascii="楷体" w:eastAsia="楷体" w:hAnsi="楷体" w:cs="宋体"/>
          <w:sz w:val="24"/>
        </w:rPr>
      </w:pPr>
      <w:r>
        <w:rPr>
          <w:rFonts w:ascii="楷体" w:eastAsia="楷体" w:hAnsi="楷体" w:cs="宋体" w:hint="eastAsia"/>
          <w:sz w:val="24"/>
        </w:rPr>
        <w:t>1.7.2资金支付的方式、时间和条件详见</w:t>
      </w:r>
      <w:r>
        <w:rPr>
          <w:rFonts w:ascii="楷体" w:eastAsia="楷体" w:hAnsi="楷体" w:cs="宋体" w:hint="eastAsia"/>
          <w:b/>
          <w:iCs/>
          <w:sz w:val="24"/>
          <w:u w:val="single"/>
        </w:rPr>
        <w:t>合同专用条款1.7.2</w:t>
      </w:r>
      <w:r>
        <w:rPr>
          <w:rFonts w:ascii="楷体" w:eastAsia="楷体" w:hAnsi="楷体" w:cs="宋体" w:hint="eastAsia"/>
          <w:iCs/>
          <w:sz w:val="24"/>
        </w:rPr>
        <w:t>。</w:t>
      </w:r>
    </w:p>
    <w:p w:rsidR="00AC4823" w:rsidRDefault="00506635">
      <w:pPr>
        <w:spacing w:line="400" w:lineRule="exact"/>
        <w:ind w:firstLine="482"/>
        <w:outlineLvl w:val="0"/>
        <w:rPr>
          <w:rFonts w:ascii="楷体" w:eastAsia="楷体" w:hAnsi="楷体" w:cs="宋体"/>
          <w:b/>
          <w:sz w:val="24"/>
        </w:rPr>
      </w:pPr>
      <w:bookmarkStart w:id="193" w:name="_Toc32071"/>
      <w:bookmarkStart w:id="194" w:name="_Toc19304"/>
      <w:bookmarkStart w:id="195" w:name="_Toc2846"/>
      <w:r>
        <w:rPr>
          <w:rFonts w:ascii="楷体" w:eastAsia="楷体" w:hAnsi="楷体" w:cs="宋体" w:hint="eastAsia"/>
          <w:b/>
          <w:sz w:val="24"/>
        </w:rPr>
        <w:t>1.8货物（服务）交付期限、地点和方式</w:t>
      </w:r>
      <w:bookmarkEnd w:id="193"/>
      <w:bookmarkEnd w:id="194"/>
      <w:bookmarkEnd w:id="195"/>
    </w:p>
    <w:p w:rsidR="00AC4823" w:rsidRDefault="00506635">
      <w:pPr>
        <w:spacing w:line="400" w:lineRule="exact"/>
        <w:ind w:firstLine="480"/>
        <w:rPr>
          <w:rFonts w:ascii="楷体" w:eastAsia="楷体" w:hAnsi="楷体" w:cs="宋体"/>
          <w:sz w:val="24"/>
          <w:u w:val="single"/>
        </w:rPr>
      </w:pPr>
      <w:r>
        <w:rPr>
          <w:rFonts w:ascii="楷体" w:eastAsia="楷体" w:hAnsi="楷体" w:cs="宋体" w:hint="eastAsia"/>
          <w:sz w:val="24"/>
        </w:rPr>
        <w:t>1.8.1 交付期限：</w:t>
      </w:r>
      <w:bookmarkStart w:id="196" w:name="_Hlk134193824"/>
      <w:r>
        <w:rPr>
          <w:rFonts w:ascii="楷体" w:eastAsia="楷体" w:hAnsi="楷体" w:cs="宋体" w:hint="eastAsia"/>
          <w:sz w:val="24"/>
        </w:rPr>
        <w:t>详见</w:t>
      </w:r>
      <w:bookmarkEnd w:id="196"/>
      <w:r>
        <w:rPr>
          <w:rFonts w:ascii="楷体" w:eastAsia="楷体" w:hAnsi="楷体" w:cs="宋体" w:hint="eastAsia"/>
          <w:b/>
          <w:iCs/>
          <w:sz w:val="24"/>
          <w:u w:val="single"/>
        </w:rPr>
        <w:t>合同专用条款1.8.1</w:t>
      </w:r>
      <w:r>
        <w:rPr>
          <w:rFonts w:ascii="楷体" w:eastAsia="楷体" w:hAnsi="楷体" w:cs="宋体" w:hint="eastAsia"/>
          <w:iCs/>
          <w:sz w:val="24"/>
        </w:rPr>
        <w:t>；</w:t>
      </w: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1.8.2 交付地点：详见</w:t>
      </w:r>
      <w:r>
        <w:rPr>
          <w:rFonts w:ascii="楷体" w:eastAsia="楷体" w:hAnsi="楷体" w:cs="宋体" w:hint="eastAsia"/>
          <w:b/>
          <w:iCs/>
          <w:sz w:val="24"/>
          <w:u w:val="single"/>
        </w:rPr>
        <w:t>合同专用条款1.8.2</w:t>
      </w:r>
      <w:r>
        <w:rPr>
          <w:rFonts w:ascii="楷体" w:eastAsia="楷体" w:hAnsi="楷体" w:cs="宋体" w:hint="eastAsia"/>
          <w:iCs/>
          <w:sz w:val="24"/>
        </w:rPr>
        <w:t>；</w:t>
      </w: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1.8.3 交付方式：详见</w:t>
      </w:r>
      <w:r>
        <w:rPr>
          <w:rFonts w:ascii="楷体" w:eastAsia="楷体" w:hAnsi="楷体" w:cs="宋体" w:hint="eastAsia"/>
          <w:b/>
          <w:iCs/>
          <w:sz w:val="24"/>
          <w:u w:val="single"/>
        </w:rPr>
        <w:t>合同专用条款1.8.3</w:t>
      </w:r>
      <w:r>
        <w:rPr>
          <w:rFonts w:ascii="楷体" w:eastAsia="楷体" w:hAnsi="楷体" w:cs="宋体" w:hint="eastAsia"/>
          <w:iCs/>
          <w:sz w:val="24"/>
        </w:rPr>
        <w:t>。</w:t>
      </w:r>
    </w:p>
    <w:p w:rsidR="00AC4823" w:rsidRDefault="00506635">
      <w:pPr>
        <w:spacing w:line="400" w:lineRule="exact"/>
        <w:ind w:firstLine="482"/>
        <w:outlineLvl w:val="0"/>
        <w:rPr>
          <w:rFonts w:ascii="楷体" w:eastAsia="楷体" w:hAnsi="楷体" w:cs="宋体"/>
          <w:b/>
          <w:sz w:val="24"/>
        </w:rPr>
      </w:pPr>
      <w:bookmarkStart w:id="197" w:name="_Toc21423"/>
      <w:bookmarkStart w:id="198" w:name="_Toc19554"/>
      <w:bookmarkStart w:id="199" w:name="_Toc27250"/>
      <w:r>
        <w:rPr>
          <w:rFonts w:ascii="楷体" w:eastAsia="楷体" w:hAnsi="楷体" w:cs="宋体" w:hint="eastAsia"/>
          <w:b/>
          <w:sz w:val="24"/>
        </w:rPr>
        <w:t>1.9违约责任</w:t>
      </w:r>
      <w:bookmarkEnd w:id="197"/>
      <w:bookmarkEnd w:id="198"/>
      <w:bookmarkEnd w:id="199"/>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1.9.1 除不可抗力外，如果乙方没有按照本合同约定的期限、地点和方式交付货物或服务，那么甲方可要求乙方支付违约金，每延迟一日，违约金按合同金额的</w:t>
      </w:r>
      <w:r>
        <w:rPr>
          <w:rFonts w:ascii="楷体" w:eastAsia="楷体" w:hAnsi="楷体" w:cs="宋体" w:hint="eastAsia"/>
          <w:sz w:val="24"/>
          <w:u w:val="single"/>
        </w:rPr>
        <w:t xml:space="preserve">  </w:t>
      </w:r>
      <w:r w:rsidR="001C09F0">
        <w:rPr>
          <w:rFonts w:ascii="楷体" w:eastAsia="楷体" w:hAnsi="楷体" w:cs="宋体" w:hint="eastAsia"/>
          <w:sz w:val="24"/>
          <w:u w:val="single"/>
        </w:rPr>
        <w:t>0.2</w:t>
      </w:r>
      <w:r>
        <w:rPr>
          <w:rFonts w:ascii="楷体" w:eastAsia="楷体" w:hAnsi="楷体" w:cs="宋体" w:hint="eastAsia"/>
          <w:sz w:val="24"/>
          <w:u w:val="single"/>
        </w:rPr>
        <w:t xml:space="preserve">    </w:t>
      </w:r>
      <w:r>
        <w:rPr>
          <w:rFonts w:ascii="楷体" w:eastAsia="楷体" w:hAnsi="楷体" w:cs="宋体" w:hint="eastAsia"/>
          <w:sz w:val="24"/>
        </w:rPr>
        <w:t>%/计算，最高限额为本合同金额的</w:t>
      </w:r>
      <w:r>
        <w:rPr>
          <w:rFonts w:ascii="楷体" w:eastAsia="楷体" w:hAnsi="楷体" w:cs="宋体" w:hint="eastAsia"/>
          <w:sz w:val="24"/>
          <w:u w:val="single"/>
        </w:rPr>
        <w:t xml:space="preserve"> </w:t>
      </w:r>
      <w:r w:rsidR="001C09F0">
        <w:rPr>
          <w:rFonts w:ascii="楷体" w:eastAsia="楷体" w:hAnsi="楷体" w:cs="宋体" w:hint="eastAsia"/>
          <w:sz w:val="24"/>
          <w:u w:val="single"/>
        </w:rPr>
        <w:t>6</w:t>
      </w:r>
      <w:r>
        <w:rPr>
          <w:rFonts w:ascii="楷体" w:eastAsia="楷体" w:hAnsi="楷体" w:cs="宋体" w:hint="eastAsia"/>
          <w:sz w:val="24"/>
          <w:u w:val="single"/>
        </w:rPr>
        <w:t xml:space="preserve">  </w:t>
      </w:r>
      <w:r>
        <w:rPr>
          <w:rFonts w:ascii="楷体" w:eastAsia="楷体" w:hAnsi="楷体" w:cs="宋体" w:hint="eastAsia"/>
          <w:sz w:val="24"/>
        </w:rPr>
        <w:t>%；迟延交付货物或服务的违约金计算数额达到前述最高限额之日起，甲方有权在要求乙方支付违约金的同时，书面通知乙方解除本合同；</w:t>
      </w: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1.9.</w:t>
      </w:r>
      <w:r w:rsidR="001C09F0">
        <w:rPr>
          <w:rFonts w:ascii="楷体" w:eastAsia="楷体" w:hAnsi="楷体" w:cs="宋体" w:hint="eastAsia"/>
          <w:sz w:val="24"/>
        </w:rPr>
        <w:t>2</w:t>
      </w:r>
      <w:r>
        <w:rPr>
          <w:rFonts w:ascii="楷体" w:eastAsia="楷体" w:hAnsi="楷体" w:cs="宋体" w:hint="eastAsia"/>
          <w:sz w:val="24"/>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1.9.</w:t>
      </w:r>
      <w:r w:rsidR="001C09F0">
        <w:rPr>
          <w:rFonts w:ascii="楷体" w:eastAsia="楷体" w:hAnsi="楷体" w:cs="宋体" w:hint="eastAsia"/>
          <w:sz w:val="24"/>
        </w:rPr>
        <w:t>3</w:t>
      </w:r>
      <w:r>
        <w:rPr>
          <w:rFonts w:ascii="楷体" w:eastAsia="楷体" w:hAnsi="楷体" w:cs="宋体" w:hint="eastAsia"/>
          <w:sz w:val="24"/>
        </w:rPr>
        <w:t xml:space="preserve"> 除前述约定外，任何一方未能履行本合同约定的义务，对方当事人均有权要求</w:t>
      </w:r>
      <w:r>
        <w:rPr>
          <w:rFonts w:ascii="楷体" w:eastAsia="楷体" w:hAnsi="楷体" w:cs="宋体" w:hint="eastAsia"/>
          <w:sz w:val="24"/>
        </w:rPr>
        <w:lastRenderedPageBreak/>
        <w:t>继续履行、采取补救措施或者赔偿损失等，且对方当事人行使的任何权利救济方式均不视为其放弃了其他法定或者约定的权利救济方式；</w:t>
      </w:r>
    </w:p>
    <w:p w:rsidR="00AC4823" w:rsidRDefault="00506635">
      <w:pPr>
        <w:spacing w:line="400" w:lineRule="exact"/>
        <w:ind w:firstLine="480"/>
        <w:rPr>
          <w:rFonts w:ascii="楷体" w:eastAsia="楷体" w:hAnsi="楷体" w:cs="宋体"/>
          <w:sz w:val="24"/>
        </w:rPr>
      </w:pPr>
      <w:r>
        <w:rPr>
          <w:rFonts w:ascii="楷体" w:eastAsia="楷体" w:hAnsi="楷体" w:cs="宋体" w:hint="eastAsia"/>
          <w:sz w:val="24"/>
        </w:rPr>
        <w:t>1.9.</w:t>
      </w:r>
      <w:r w:rsidR="001C09F0">
        <w:rPr>
          <w:rFonts w:ascii="楷体" w:eastAsia="楷体" w:hAnsi="楷体" w:cs="宋体" w:hint="eastAsia"/>
          <w:sz w:val="24"/>
        </w:rPr>
        <w:t>4</w:t>
      </w:r>
      <w:r>
        <w:rPr>
          <w:rFonts w:ascii="楷体" w:eastAsia="楷体" w:hAnsi="楷体" w:cs="宋体" w:hint="eastAsia"/>
          <w:sz w:val="24"/>
        </w:rPr>
        <w:t>如果出现政府采购监督管理部门在处理投诉事项期间，书面通知甲方暂停采购活动的情形，或者询问或质疑事项可能影响中标或者成交结果的，导致甲方中止履行合同的情形，均不视为甲方违约。</w:t>
      </w:r>
    </w:p>
    <w:p w:rsidR="00AC4823" w:rsidRDefault="00506635">
      <w:pPr>
        <w:spacing w:line="400" w:lineRule="exact"/>
        <w:ind w:left="-420" w:right="-420" w:firstLine="960"/>
        <w:rPr>
          <w:rFonts w:ascii="楷体" w:eastAsia="楷体" w:hAnsi="楷体" w:cs="宋体"/>
          <w:sz w:val="24"/>
        </w:rPr>
      </w:pPr>
      <w:r>
        <w:rPr>
          <w:rFonts w:ascii="楷体" w:eastAsia="楷体" w:hAnsi="楷体" w:cs="宋体" w:hint="eastAsia"/>
          <w:sz w:val="24"/>
        </w:rPr>
        <w:t>1.9.</w:t>
      </w:r>
      <w:r w:rsidR="001C09F0">
        <w:rPr>
          <w:rFonts w:ascii="楷体" w:eastAsia="楷体" w:hAnsi="楷体" w:cs="宋体" w:hint="eastAsia"/>
          <w:sz w:val="24"/>
        </w:rPr>
        <w:t>5</w:t>
      </w:r>
      <w:r>
        <w:rPr>
          <w:rFonts w:ascii="楷体" w:eastAsia="楷体" w:hAnsi="楷体" w:cs="宋体" w:hint="eastAsia"/>
          <w:sz w:val="24"/>
        </w:rPr>
        <w:t>违约责任</w:t>
      </w:r>
      <w:r>
        <w:rPr>
          <w:rFonts w:ascii="楷体" w:eastAsia="楷体" w:hAnsi="楷体" w:cs="宋体" w:hint="eastAsia"/>
          <w:b/>
          <w:iCs/>
          <w:sz w:val="24"/>
          <w:u w:val="single"/>
        </w:rPr>
        <w:t>合同专用条款1.9.</w:t>
      </w:r>
      <w:r w:rsidR="001C09F0">
        <w:rPr>
          <w:rFonts w:ascii="楷体" w:eastAsia="楷体" w:hAnsi="楷体" w:cs="宋体" w:hint="eastAsia"/>
          <w:b/>
          <w:iCs/>
          <w:sz w:val="24"/>
          <w:u w:val="single"/>
        </w:rPr>
        <w:t>5</w:t>
      </w:r>
      <w:r>
        <w:rPr>
          <w:rFonts w:ascii="楷体" w:eastAsia="楷体" w:hAnsi="楷体" w:cs="宋体" w:hint="eastAsia"/>
          <w:sz w:val="24"/>
        </w:rPr>
        <w:t>约定其他责任的，从其约定。</w:t>
      </w:r>
    </w:p>
    <w:p w:rsidR="00AC4823" w:rsidRDefault="00506635">
      <w:pPr>
        <w:spacing w:line="400" w:lineRule="exact"/>
        <w:ind w:firstLine="482"/>
        <w:outlineLvl w:val="0"/>
        <w:rPr>
          <w:rFonts w:ascii="楷体" w:eastAsia="楷体" w:hAnsi="楷体" w:cs="宋体"/>
          <w:b/>
          <w:sz w:val="24"/>
        </w:rPr>
      </w:pPr>
      <w:bookmarkStart w:id="200" w:name="_Toc28375"/>
      <w:bookmarkStart w:id="201" w:name="_Toc16021"/>
      <w:bookmarkStart w:id="202" w:name="_Toc15583"/>
      <w:r>
        <w:rPr>
          <w:rFonts w:ascii="楷体" w:eastAsia="楷体" w:hAnsi="楷体" w:cs="宋体" w:hint="eastAsia"/>
          <w:b/>
          <w:sz w:val="24"/>
        </w:rPr>
        <w:t>1.10合同争议的解决</w:t>
      </w:r>
      <w:bookmarkEnd w:id="200"/>
      <w:bookmarkEnd w:id="201"/>
      <w:bookmarkEnd w:id="202"/>
    </w:p>
    <w:p w:rsidR="00AC4823" w:rsidRDefault="00506635">
      <w:pPr>
        <w:spacing w:line="400" w:lineRule="exact"/>
        <w:ind w:firstLine="480"/>
        <w:jc w:val="left"/>
        <w:rPr>
          <w:rFonts w:ascii="楷体" w:eastAsia="楷体" w:hAnsi="楷体" w:cs="宋体"/>
          <w:sz w:val="24"/>
        </w:rPr>
      </w:pPr>
      <w:r>
        <w:rPr>
          <w:rFonts w:ascii="楷体" w:eastAsia="楷体" w:hAnsi="楷体" w:cs="宋体" w:hint="eastAsia"/>
          <w:sz w:val="24"/>
        </w:rPr>
        <w:t>1.10.1本合同履行过程中发生的任何争议，双方当事人均可通过和解或者调解解决；不愿和解、调解或者和解、调解不成的，向</w:t>
      </w:r>
      <w:r>
        <w:rPr>
          <w:rFonts w:ascii="楷体" w:eastAsia="楷体" w:hAnsi="楷体" w:cs="宋体" w:hint="eastAsia"/>
          <w:b/>
          <w:sz w:val="24"/>
        </w:rPr>
        <w:t>甲方所在地</w:t>
      </w:r>
      <w:r>
        <w:rPr>
          <w:rFonts w:ascii="楷体" w:eastAsia="楷体" w:hAnsi="楷体" w:cs="宋体" w:hint="eastAsia"/>
          <w:sz w:val="24"/>
        </w:rPr>
        <w:t>人民法院起诉。</w:t>
      </w:r>
    </w:p>
    <w:p w:rsidR="00AC4823" w:rsidRDefault="00506635">
      <w:pPr>
        <w:spacing w:line="400" w:lineRule="exact"/>
        <w:ind w:firstLine="480"/>
        <w:jc w:val="left"/>
        <w:rPr>
          <w:rFonts w:ascii="楷体" w:eastAsia="楷体" w:hAnsi="楷体" w:cs="宋体"/>
          <w:sz w:val="24"/>
        </w:rPr>
      </w:pPr>
      <w:r>
        <w:rPr>
          <w:rFonts w:ascii="楷体" w:eastAsia="楷体" w:hAnsi="楷体" w:cs="宋体" w:hint="eastAsia"/>
          <w:sz w:val="24"/>
        </w:rPr>
        <w:t>1.10.2如对任何争议向人民法院提起诉讼，除争议事项或争议事项所涉及的条款外，双方应继续履行本合同项下的其它义务。</w:t>
      </w:r>
    </w:p>
    <w:p w:rsidR="00AC4823" w:rsidRDefault="00506635">
      <w:pPr>
        <w:spacing w:line="400" w:lineRule="exact"/>
        <w:ind w:firstLine="480"/>
        <w:rPr>
          <w:rFonts w:ascii="楷体" w:eastAsia="楷体" w:hAnsi="楷体" w:cs="宋体"/>
          <w:b/>
          <w:sz w:val="24"/>
        </w:rPr>
      </w:pPr>
      <w:r>
        <w:rPr>
          <w:rFonts w:ascii="楷体" w:eastAsia="楷体" w:hAnsi="楷体" w:cs="宋体" w:hint="eastAsia"/>
          <w:b/>
          <w:sz w:val="24"/>
        </w:rPr>
        <w:t>1.11合同生效及其他</w:t>
      </w:r>
    </w:p>
    <w:p w:rsidR="00AC4823" w:rsidRDefault="00506635">
      <w:pPr>
        <w:spacing w:line="400" w:lineRule="exact"/>
        <w:ind w:firstLine="495"/>
        <w:rPr>
          <w:rFonts w:ascii="楷体" w:eastAsia="楷体" w:hAnsi="楷体" w:cs="宋体"/>
          <w:sz w:val="24"/>
        </w:rPr>
      </w:pPr>
      <w:r>
        <w:rPr>
          <w:rFonts w:ascii="楷体" w:eastAsia="楷体" w:hAnsi="楷体" w:cs="宋体" w:hint="eastAsia"/>
          <w:sz w:val="24"/>
        </w:rPr>
        <w:t>1.11.1本合同自双方当事人盖章时生效。</w:t>
      </w:r>
    </w:p>
    <w:p w:rsidR="00AC4823" w:rsidRDefault="00506635">
      <w:pPr>
        <w:spacing w:line="400" w:lineRule="exact"/>
        <w:ind w:firstLine="495"/>
        <w:rPr>
          <w:rFonts w:ascii="楷体" w:eastAsia="楷体" w:hAnsi="楷体"/>
          <w:sz w:val="24"/>
        </w:rPr>
      </w:pPr>
      <w:bookmarkStart w:id="203" w:name="OLE_LINK27"/>
      <w:bookmarkStart w:id="204" w:name="OLE_LINK30"/>
      <w:r>
        <w:rPr>
          <w:rFonts w:ascii="楷体" w:eastAsia="楷体" w:hAnsi="楷体" w:cs="宋体" w:hint="eastAsia"/>
          <w:sz w:val="24"/>
        </w:rPr>
        <w:t>1.11.2</w:t>
      </w:r>
      <w:bookmarkEnd w:id="203"/>
      <w:bookmarkEnd w:id="204"/>
      <w:r>
        <w:rPr>
          <w:rFonts w:ascii="楷体" w:eastAsia="楷体" w:hAnsi="楷体" w:cs="宋体" w:hint="eastAsia"/>
          <w:sz w:val="24"/>
          <w:lang/>
        </w:rPr>
        <w:t xml:space="preserve">本合同未尽事宜，遵照《中华人民共和国民法典》有关条文执行。 </w:t>
      </w:r>
    </w:p>
    <w:p w:rsidR="00AC4823" w:rsidRDefault="00AC4823">
      <w:pPr>
        <w:spacing w:line="400" w:lineRule="exact"/>
        <w:rPr>
          <w:rFonts w:ascii="楷体" w:eastAsia="楷体" w:hAnsi="楷体" w:cs="宋体"/>
          <w:sz w:val="24"/>
          <w:lang w:val="zh-CN"/>
        </w:rPr>
      </w:pPr>
    </w:p>
    <w:p w:rsidR="00AC4823" w:rsidRDefault="00506635">
      <w:pPr>
        <w:spacing w:line="400" w:lineRule="exact"/>
        <w:rPr>
          <w:rFonts w:ascii="楷体" w:eastAsia="楷体" w:hAnsi="楷体" w:cs="宋体"/>
          <w:sz w:val="24"/>
          <w:lang w:val="zh-CN"/>
        </w:rPr>
      </w:pPr>
      <w:r>
        <w:rPr>
          <w:rFonts w:ascii="楷体" w:eastAsia="楷体" w:hAnsi="楷体" w:cs="宋体" w:hint="eastAsia"/>
          <w:b/>
          <w:sz w:val="24"/>
          <w:lang w:val="zh-CN"/>
        </w:rPr>
        <w:t>甲方（</w:t>
      </w:r>
      <w:r>
        <w:rPr>
          <w:rFonts w:ascii="楷体" w:eastAsia="楷体" w:hAnsi="楷体" w:cs="宋体" w:hint="eastAsia"/>
          <w:b/>
          <w:sz w:val="24"/>
        </w:rPr>
        <w:t>盖章</w:t>
      </w:r>
      <w:r>
        <w:rPr>
          <w:rFonts w:ascii="楷体" w:eastAsia="楷体" w:hAnsi="楷体" w:cs="宋体" w:hint="eastAsia"/>
          <w:b/>
          <w:sz w:val="24"/>
          <w:lang w:val="zh-CN"/>
        </w:rPr>
        <w:t>）</w:t>
      </w:r>
      <w:r>
        <w:rPr>
          <w:rFonts w:ascii="楷体" w:eastAsia="楷体" w:hAnsi="楷体" w:cs="宋体" w:hint="eastAsia"/>
          <w:sz w:val="24"/>
          <w:lang w:val="zh-CN"/>
        </w:rPr>
        <w:t xml:space="preserve">：                          </w:t>
      </w:r>
      <w:r>
        <w:rPr>
          <w:rFonts w:ascii="楷体" w:eastAsia="楷体" w:hAnsi="楷体" w:cs="宋体" w:hint="eastAsia"/>
          <w:b/>
          <w:sz w:val="24"/>
          <w:lang w:val="zh-CN"/>
        </w:rPr>
        <w:t>乙方（</w:t>
      </w:r>
      <w:r>
        <w:rPr>
          <w:rFonts w:ascii="楷体" w:eastAsia="楷体" w:hAnsi="楷体" w:cs="宋体" w:hint="eastAsia"/>
          <w:b/>
          <w:sz w:val="24"/>
        </w:rPr>
        <w:t>盖章</w:t>
      </w:r>
      <w:r>
        <w:rPr>
          <w:rFonts w:ascii="楷体" w:eastAsia="楷体" w:hAnsi="楷体" w:cs="宋体" w:hint="eastAsia"/>
          <w:b/>
          <w:sz w:val="24"/>
          <w:lang w:val="zh-CN"/>
        </w:rPr>
        <w:t>）</w:t>
      </w:r>
      <w:r>
        <w:rPr>
          <w:rFonts w:ascii="楷体" w:eastAsia="楷体" w:hAnsi="楷体" w:cs="宋体" w:hint="eastAsia"/>
          <w:sz w:val="24"/>
          <w:lang w:val="zh-CN"/>
        </w:rPr>
        <w:t>：</w:t>
      </w:r>
    </w:p>
    <w:p w:rsidR="00AC4823" w:rsidRDefault="00506635">
      <w:pPr>
        <w:spacing w:line="400" w:lineRule="exact"/>
        <w:rPr>
          <w:rFonts w:ascii="楷体" w:eastAsia="楷体" w:hAnsi="楷体" w:cs="宋体"/>
          <w:sz w:val="24"/>
          <w:lang w:val="zh-CN"/>
        </w:rPr>
      </w:pPr>
      <w:r>
        <w:rPr>
          <w:rFonts w:ascii="楷体" w:eastAsia="楷体" w:hAnsi="楷体" w:cs="宋体" w:hint="eastAsia"/>
          <w:sz w:val="24"/>
          <w:lang w:val="zh-CN"/>
        </w:rPr>
        <w:t>统一社会信用代码：                      统一社会信用代码或</w:t>
      </w:r>
    </w:p>
    <w:p w:rsidR="00AC4823" w:rsidRDefault="00506635">
      <w:pPr>
        <w:spacing w:line="400" w:lineRule="exact"/>
        <w:ind w:firstLineChars="2000" w:firstLine="4800"/>
        <w:rPr>
          <w:rFonts w:ascii="楷体" w:eastAsia="楷体" w:hAnsi="楷体" w:cs="宋体"/>
          <w:sz w:val="24"/>
          <w:lang w:val="zh-CN"/>
        </w:rPr>
      </w:pPr>
      <w:r>
        <w:rPr>
          <w:rFonts w:ascii="楷体" w:eastAsia="楷体" w:hAnsi="楷体" w:cs="宋体" w:hint="eastAsia"/>
          <w:sz w:val="24"/>
          <w:lang w:val="zh-CN"/>
        </w:rPr>
        <w:t>身份证号码（乙方为自然人）：</w:t>
      </w:r>
    </w:p>
    <w:p w:rsidR="00AC4823" w:rsidRDefault="00506635">
      <w:pPr>
        <w:spacing w:line="400" w:lineRule="exact"/>
        <w:rPr>
          <w:rFonts w:ascii="楷体" w:eastAsia="楷体" w:hAnsi="楷体" w:cs="宋体"/>
          <w:sz w:val="24"/>
          <w:lang w:val="zh-CN"/>
        </w:rPr>
      </w:pPr>
      <w:r>
        <w:rPr>
          <w:rFonts w:ascii="楷体" w:eastAsia="楷体" w:hAnsi="楷体" w:cs="宋体" w:hint="eastAsia"/>
          <w:sz w:val="24"/>
          <w:lang w:val="zh-CN"/>
        </w:rPr>
        <w:t>法定代表人或                             法定代表人</w:t>
      </w:r>
    </w:p>
    <w:p w:rsidR="00AC4823" w:rsidRDefault="00506635">
      <w:pPr>
        <w:spacing w:line="400" w:lineRule="exact"/>
        <w:rPr>
          <w:rFonts w:ascii="楷体" w:eastAsia="楷体" w:hAnsi="楷体" w:cs="宋体"/>
          <w:sz w:val="24"/>
          <w:lang w:val="zh-CN"/>
        </w:rPr>
      </w:pPr>
      <w:r>
        <w:rPr>
          <w:rFonts w:ascii="楷体" w:eastAsia="楷体" w:hAnsi="楷体" w:cs="宋体" w:hint="eastAsia"/>
          <w:sz w:val="24"/>
          <w:lang w:val="zh-CN"/>
        </w:rPr>
        <w:t xml:space="preserve">授权代表姓名：                           或授权代表姓名: </w:t>
      </w:r>
    </w:p>
    <w:p w:rsidR="00AC4823" w:rsidRDefault="00506635">
      <w:pPr>
        <w:spacing w:line="400" w:lineRule="exact"/>
        <w:rPr>
          <w:rFonts w:ascii="楷体" w:eastAsia="楷体" w:hAnsi="楷体" w:cs="宋体"/>
          <w:sz w:val="24"/>
          <w:lang w:val="zh-CN"/>
        </w:rPr>
      </w:pPr>
      <w:r>
        <w:rPr>
          <w:rFonts w:ascii="楷体" w:eastAsia="楷体" w:hAnsi="楷体" w:cs="宋体" w:hint="eastAsia"/>
          <w:sz w:val="24"/>
          <w:lang w:val="zh-CN"/>
        </w:rPr>
        <w:t>约定送达地址：                           约定送达地址：</w:t>
      </w:r>
    </w:p>
    <w:p w:rsidR="00AC4823" w:rsidRDefault="00AC4823">
      <w:pPr>
        <w:spacing w:line="400" w:lineRule="exact"/>
        <w:rPr>
          <w:rFonts w:ascii="楷体" w:eastAsia="楷体" w:hAnsi="楷体" w:cs="宋体"/>
          <w:color w:val="FF0000"/>
          <w:sz w:val="24"/>
        </w:rPr>
      </w:pPr>
    </w:p>
    <w:p w:rsidR="00AC4823" w:rsidRDefault="00AC4823">
      <w:pPr>
        <w:spacing w:line="400" w:lineRule="exact"/>
        <w:rPr>
          <w:rFonts w:ascii="楷体" w:eastAsia="楷体" w:hAnsi="楷体" w:cs="宋体"/>
          <w:b/>
          <w:sz w:val="24"/>
        </w:rPr>
      </w:pPr>
    </w:p>
    <w:p w:rsidR="00AC4823" w:rsidRDefault="00AC4823">
      <w:pPr>
        <w:spacing w:line="400" w:lineRule="exact"/>
        <w:jc w:val="center"/>
        <w:rPr>
          <w:rFonts w:ascii="楷体" w:eastAsia="楷体" w:hAnsi="楷体" w:cs="宋体"/>
          <w:b/>
          <w:sz w:val="24"/>
        </w:rPr>
      </w:pPr>
    </w:p>
    <w:p w:rsidR="00AC4823" w:rsidRDefault="00506635">
      <w:pPr>
        <w:spacing w:line="400" w:lineRule="exact"/>
        <w:jc w:val="center"/>
        <w:rPr>
          <w:rFonts w:ascii="楷体" w:eastAsia="楷体" w:hAnsi="楷体" w:cs="宋体"/>
          <w:b/>
          <w:sz w:val="24"/>
        </w:rPr>
      </w:pPr>
      <w:r>
        <w:rPr>
          <w:rFonts w:ascii="楷体" w:eastAsia="楷体" w:hAnsi="楷体" w:cs="宋体" w:hint="eastAsia"/>
          <w:b/>
          <w:sz w:val="24"/>
        </w:rPr>
        <w:t xml:space="preserve">        </w:t>
      </w:r>
    </w:p>
    <w:p w:rsidR="00AC4823" w:rsidRDefault="00506635">
      <w:pPr>
        <w:spacing w:line="400" w:lineRule="exact"/>
        <w:jc w:val="center"/>
        <w:rPr>
          <w:rFonts w:ascii="宋体" w:hAnsi="宋体" w:cs="宋体"/>
          <w:b/>
          <w:sz w:val="28"/>
          <w:szCs w:val="28"/>
        </w:rPr>
      </w:pPr>
      <w:r>
        <w:rPr>
          <w:rFonts w:ascii="楷体" w:eastAsia="楷体" w:hAnsi="楷体" w:cs="宋体" w:hint="eastAsia"/>
          <w:b/>
          <w:sz w:val="24"/>
        </w:rPr>
        <w:t xml:space="preserve">       </w:t>
      </w:r>
      <w:r>
        <w:rPr>
          <w:rFonts w:ascii="楷体" w:eastAsia="楷体" w:hAnsi="楷体" w:cs="宋体" w:hint="eastAsia"/>
          <w:b/>
          <w:sz w:val="24"/>
          <w:lang w:val="zh-CN"/>
        </w:rPr>
        <w:t>签订日期：</w:t>
      </w:r>
      <w:r>
        <w:rPr>
          <w:rFonts w:ascii="宋体" w:hAnsi="宋体" w:cs="宋体" w:hint="eastAsia"/>
          <w:b/>
          <w:sz w:val="28"/>
          <w:szCs w:val="28"/>
        </w:rPr>
        <w:br w:type="page"/>
      </w:r>
    </w:p>
    <w:p w:rsidR="00AC4823" w:rsidRDefault="00506635">
      <w:pPr>
        <w:pStyle w:val="1fff0"/>
        <w:spacing w:line="560" w:lineRule="exact"/>
        <w:ind w:firstLine="482"/>
        <w:jc w:val="center"/>
        <w:rPr>
          <w:rFonts w:ascii="楷体" w:eastAsia="楷体" w:hAnsi="楷体" w:cs="宋体"/>
          <w:b/>
          <w:sz w:val="24"/>
          <w:szCs w:val="24"/>
        </w:rPr>
      </w:pPr>
      <w:r>
        <w:rPr>
          <w:rFonts w:ascii="楷体" w:eastAsia="楷体" w:hAnsi="楷体" w:cs="宋体" w:hint="eastAsia"/>
          <w:b/>
          <w:sz w:val="24"/>
          <w:szCs w:val="24"/>
        </w:rPr>
        <w:lastRenderedPageBreak/>
        <w:t>第二部分 合同一般条款</w:t>
      </w:r>
    </w:p>
    <w:p w:rsidR="00AC4823" w:rsidRDefault="00506635">
      <w:pPr>
        <w:spacing w:line="560" w:lineRule="exact"/>
        <w:ind w:firstLine="482"/>
        <w:outlineLvl w:val="0"/>
        <w:rPr>
          <w:rFonts w:ascii="楷体" w:eastAsia="楷体" w:hAnsi="楷体" w:cs="宋体"/>
          <w:b/>
          <w:sz w:val="24"/>
        </w:rPr>
      </w:pPr>
      <w:bookmarkStart w:id="205" w:name="_Ref467379195"/>
      <w:bookmarkStart w:id="206" w:name="_Ref467379094"/>
      <w:bookmarkStart w:id="207" w:name="_Ref467379205"/>
      <w:bookmarkStart w:id="208" w:name="_Ref467379101"/>
      <w:bookmarkStart w:id="209" w:name="_Ref467378499"/>
      <w:bookmarkStart w:id="210" w:name="_Ref467379214"/>
      <w:bookmarkStart w:id="211" w:name="_Ref467378463"/>
      <w:bookmarkStart w:id="212" w:name="_Ref467379109"/>
      <w:bookmarkStart w:id="213" w:name="_Toc487900349"/>
      <w:bookmarkStart w:id="214" w:name="_Ref467378404"/>
      <w:bookmarkStart w:id="215" w:name="_Toc16917"/>
      <w:bookmarkStart w:id="216" w:name="_Toc279701240"/>
      <w:bookmarkStart w:id="217" w:name="_Toc28763"/>
      <w:bookmarkStart w:id="218" w:name="_Toc19614"/>
      <w:bookmarkStart w:id="219" w:name="_Ref467379225"/>
      <w:bookmarkStart w:id="220" w:name="_Toc259093669"/>
      <w:r>
        <w:rPr>
          <w:rFonts w:ascii="楷体" w:eastAsia="楷体" w:hAnsi="楷体" w:cs="宋体" w:hint="eastAsia"/>
          <w:b/>
          <w:sz w:val="24"/>
        </w:rPr>
        <w:t>2.1 定义</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本合同中的下列词语应按以下内容进行解释：</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2.1.1 “合同”系指采购人和中标或成交供应商签订的载明双方当事人所达成的协议，并包括所有的附件、附录和构成合同的其他文件。</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2.1.2 “合同价”系指根据合同约定，中标或成交供应商在完全履行合同义务后，采购人应支付给中标或成交供应商的价格。</w:t>
      </w:r>
    </w:p>
    <w:p w:rsidR="00AC4823" w:rsidRDefault="00506635">
      <w:pPr>
        <w:spacing w:line="560" w:lineRule="exact"/>
        <w:ind w:firstLine="480"/>
        <w:rPr>
          <w:rFonts w:ascii="楷体" w:eastAsia="楷体" w:hAnsi="楷体" w:cs="宋体"/>
          <w:sz w:val="24"/>
        </w:rPr>
      </w:pPr>
      <w:bookmarkStart w:id="221" w:name="_Hlk132880551"/>
      <w:r>
        <w:rPr>
          <w:rFonts w:ascii="楷体" w:eastAsia="楷体" w:hAnsi="楷体" w:cs="宋体" w:hint="eastAsia"/>
          <w:sz w:val="24"/>
        </w:rPr>
        <w:t>2.1.3</w:t>
      </w:r>
      <w:bookmarkEnd w:id="221"/>
      <w:r>
        <w:rPr>
          <w:rFonts w:ascii="楷体" w:eastAsia="楷体" w:hAnsi="楷体" w:cs="宋体" w:hint="eastAsia"/>
          <w:sz w:val="24"/>
        </w:rPr>
        <w:t xml:space="preserve"> “货物”系指中标或成交供应商根据合同约定应向采购人交付的一切各种形态和种类的物品，包括原材料、燃料、设备、机械、仪表、备件、计算机软件、产品等，并包括工具、手册等其他相关资料。</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2.1.4</w:t>
      </w:r>
      <w:r>
        <w:rPr>
          <w:rFonts w:ascii="楷体" w:eastAsia="楷体" w:hAnsi="楷体" w:hint="eastAsia"/>
          <w:sz w:val="24"/>
        </w:rPr>
        <w:t>“服务”系指</w:t>
      </w:r>
      <w:r>
        <w:rPr>
          <w:rFonts w:ascii="楷体" w:eastAsia="楷体" w:hAnsi="楷体" w:cs="宋体" w:hint="eastAsia"/>
          <w:sz w:val="24"/>
        </w:rPr>
        <w:t>中标或成交</w:t>
      </w:r>
      <w:r>
        <w:rPr>
          <w:rFonts w:ascii="楷体" w:eastAsia="楷体" w:hAnsi="楷体" w:hint="eastAsia"/>
          <w:sz w:val="24"/>
        </w:rPr>
        <w:t>供应商根据合同约定应向采购人履行的除货物和工程以外的其他政府采购对象，包括采购人自身需要的服务和向社会公众提供的公共服务。</w:t>
      </w:r>
    </w:p>
    <w:p w:rsidR="00AC4823" w:rsidRDefault="00506635">
      <w:pPr>
        <w:spacing w:line="560" w:lineRule="exact"/>
        <w:ind w:firstLine="480"/>
        <w:rPr>
          <w:rFonts w:ascii="楷体" w:eastAsia="楷体" w:hAnsi="楷体" w:cs="宋体"/>
          <w:sz w:val="24"/>
        </w:rPr>
      </w:pPr>
      <w:bookmarkStart w:id="222" w:name="_Ref467378840"/>
      <w:r>
        <w:rPr>
          <w:rFonts w:ascii="楷体" w:eastAsia="楷体" w:hAnsi="楷体" w:cs="宋体" w:hint="eastAsia"/>
          <w:sz w:val="24"/>
        </w:rPr>
        <w:t>2.1.5 “甲方”系指与中标或成交供应商签署合同的采购人</w:t>
      </w:r>
      <w:bookmarkEnd w:id="222"/>
      <w:r>
        <w:rPr>
          <w:rFonts w:ascii="楷体" w:eastAsia="楷体" w:hAnsi="楷体" w:cs="宋体" w:hint="eastAsia"/>
          <w:sz w:val="24"/>
        </w:rPr>
        <w:t>；采购人委托采购代理机构代表其与乙方签订合同的，采购人的授权委托书作为合同附件。</w:t>
      </w:r>
    </w:p>
    <w:p w:rsidR="00AC4823" w:rsidRDefault="00506635">
      <w:pPr>
        <w:spacing w:line="560" w:lineRule="exact"/>
        <w:ind w:firstLine="480"/>
        <w:rPr>
          <w:rFonts w:ascii="楷体" w:eastAsia="楷体" w:hAnsi="楷体" w:cs="宋体"/>
          <w:sz w:val="24"/>
        </w:rPr>
      </w:pPr>
      <w:bookmarkStart w:id="223" w:name="_Ref467379400"/>
      <w:r>
        <w:rPr>
          <w:rFonts w:ascii="楷体" w:eastAsia="楷体" w:hAnsi="楷体" w:cs="宋体" w:hint="eastAsia"/>
          <w:sz w:val="24"/>
        </w:rPr>
        <w:t>2.1.6 “乙方”系指根据合同约定交付货物的中标或成交供应商</w:t>
      </w:r>
      <w:bookmarkEnd w:id="223"/>
      <w:r>
        <w:rPr>
          <w:rFonts w:ascii="楷体" w:eastAsia="楷体" w:hAnsi="楷体" w:cs="宋体" w:hint="eastAsia"/>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AC4823" w:rsidRDefault="00506635">
      <w:pPr>
        <w:spacing w:line="560" w:lineRule="exact"/>
        <w:ind w:firstLine="480"/>
        <w:rPr>
          <w:rFonts w:ascii="楷体" w:eastAsia="楷体" w:hAnsi="楷体" w:cs="宋体"/>
          <w:sz w:val="24"/>
        </w:rPr>
      </w:pPr>
      <w:bookmarkStart w:id="224" w:name="_Ref467379436"/>
      <w:r>
        <w:rPr>
          <w:rFonts w:ascii="楷体" w:eastAsia="楷体" w:hAnsi="楷体" w:cs="宋体" w:hint="eastAsia"/>
          <w:sz w:val="24"/>
        </w:rPr>
        <w:t>2.1.7 “现场”系指合同约定货物将要运至或者安装的地点。</w:t>
      </w:r>
      <w:bookmarkEnd w:id="224"/>
    </w:p>
    <w:p w:rsidR="00AC4823" w:rsidRDefault="00506635">
      <w:pPr>
        <w:spacing w:line="560" w:lineRule="exact"/>
        <w:ind w:firstLine="482"/>
        <w:outlineLvl w:val="0"/>
        <w:rPr>
          <w:rFonts w:ascii="楷体" w:eastAsia="楷体" w:hAnsi="楷体" w:cs="宋体"/>
          <w:b/>
          <w:sz w:val="24"/>
        </w:rPr>
      </w:pPr>
      <w:bookmarkStart w:id="225" w:name="_Toc279701241"/>
      <w:bookmarkStart w:id="226" w:name="_Toc259093670"/>
      <w:bookmarkStart w:id="227" w:name="_Toc27635"/>
      <w:bookmarkStart w:id="228" w:name="_Toc13336"/>
      <w:bookmarkStart w:id="229" w:name="_Toc32504"/>
      <w:bookmarkStart w:id="230" w:name="_Toc487900350"/>
      <w:r>
        <w:rPr>
          <w:rFonts w:ascii="楷体" w:eastAsia="楷体" w:hAnsi="楷体" w:cs="宋体" w:hint="eastAsia"/>
          <w:b/>
          <w:sz w:val="24"/>
        </w:rPr>
        <w:t>2.2 技术规范</w:t>
      </w:r>
      <w:bookmarkEnd w:id="225"/>
      <w:bookmarkEnd w:id="226"/>
      <w:bookmarkEnd w:id="227"/>
      <w:bookmarkEnd w:id="228"/>
      <w:bookmarkEnd w:id="229"/>
      <w:bookmarkEnd w:id="230"/>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货物或服务所应遵守的技术规范应与采购文件规定的技术规范和技术规范附件及其技术规范偏差表相一致；如果采购文件中没有技术规范的相应说明，那么应以国家有关部门最新颁布的相应标准和规范为准。</w:t>
      </w:r>
    </w:p>
    <w:p w:rsidR="00AC4823" w:rsidRDefault="00506635">
      <w:pPr>
        <w:spacing w:line="560" w:lineRule="exact"/>
        <w:ind w:firstLine="482"/>
        <w:outlineLvl w:val="0"/>
        <w:rPr>
          <w:rFonts w:ascii="楷体" w:eastAsia="楷体" w:hAnsi="楷体" w:cs="宋体"/>
          <w:b/>
          <w:sz w:val="24"/>
        </w:rPr>
      </w:pPr>
      <w:bookmarkStart w:id="231" w:name="_Toc27853"/>
      <w:bookmarkStart w:id="232" w:name="_Toc31634"/>
      <w:bookmarkStart w:id="233" w:name="_Toc9829"/>
      <w:bookmarkStart w:id="234" w:name="_Toc259093671"/>
      <w:bookmarkStart w:id="235" w:name="_Toc487900351"/>
      <w:bookmarkStart w:id="236" w:name="_Toc279701242"/>
      <w:r>
        <w:rPr>
          <w:rFonts w:ascii="楷体" w:eastAsia="楷体" w:hAnsi="楷体" w:cs="宋体" w:hint="eastAsia"/>
          <w:b/>
          <w:sz w:val="24"/>
        </w:rPr>
        <w:t>2.3 知识产权</w:t>
      </w:r>
      <w:bookmarkEnd w:id="231"/>
      <w:bookmarkEnd w:id="232"/>
      <w:bookmarkEnd w:id="233"/>
      <w:bookmarkEnd w:id="234"/>
      <w:bookmarkEnd w:id="235"/>
      <w:bookmarkEnd w:id="236"/>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2.3.1乙方应保证甲方在使用该货物、服务或其任何一部分时不受第三方提出侵犯其</w:t>
      </w:r>
      <w:r>
        <w:rPr>
          <w:rFonts w:ascii="楷体" w:eastAsia="楷体" w:hAnsi="楷体" w:cs="宋体" w:hint="eastAsia"/>
          <w:sz w:val="24"/>
        </w:rPr>
        <w:lastRenderedPageBreak/>
        <w:t>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rsidR="00AC4823" w:rsidRDefault="00506635">
      <w:pPr>
        <w:spacing w:line="560" w:lineRule="exact"/>
        <w:ind w:firstLine="480"/>
        <w:rPr>
          <w:rFonts w:ascii="楷体" w:eastAsia="楷体" w:hAnsi="楷体" w:cs="宋体"/>
          <w:iCs/>
          <w:sz w:val="24"/>
        </w:rPr>
      </w:pPr>
      <w:r>
        <w:rPr>
          <w:rFonts w:ascii="楷体" w:eastAsia="楷体" w:hAnsi="楷体" w:cs="宋体" w:hint="eastAsia"/>
          <w:sz w:val="24"/>
        </w:rPr>
        <w:t>2.3.2具有知识产权的计算机软件等货物或</w:t>
      </w:r>
      <w:r>
        <w:rPr>
          <w:rFonts w:ascii="楷体" w:eastAsia="楷体" w:hAnsi="楷体" w:hint="eastAsia"/>
          <w:sz w:val="24"/>
        </w:rPr>
        <w:t>技术成果</w:t>
      </w:r>
      <w:r>
        <w:rPr>
          <w:rFonts w:ascii="楷体" w:eastAsia="楷体" w:hAnsi="楷体" w:cs="宋体" w:hint="eastAsia"/>
          <w:sz w:val="24"/>
        </w:rPr>
        <w:t>的知识产权归属，详见</w:t>
      </w:r>
      <w:r>
        <w:rPr>
          <w:rFonts w:ascii="楷体" w:eastAsia="楷体" w:hAnsi="楷体" w:cs="宋体" w:hint="eastAsia"/>
          <w:b/>
          <w:iCs/>
          <w:sz w:val="24"/>
          <w:u w:val="single"/>
        </w:rPr>
        <w:t>合同专用条款2.3.2</w:t>
      </w:r>
      <w:r>
        <w:rPr>
          <w:rFonts w:ascii="楷体" w:eastAsia="楷体" w:hAnsi="楷体" w:cs="宋体" w:hint="eastAsia"/>
          <w:iCs/>
          <w:sz w:val="24"/>
        </w:rPr>
        <w:t>。</w:t>
      </w:r>
    </w:p>
    <w:p w:rsidR="00AC4823" w:rsidRDefault="00506635">
      <w:pPr>
        <w:spacing w:line="560" w:lineRule="exact"/>
        <w:ind w:firstLine="482"/>
        <w:outlineLvl w:val="0"/>
        <w:rPr>
          <w:rFonts w:ascii="楷体" w:eastAsia="楷体" w:hAnsi="楷体" w:cs="宋体"/>
          <w:b/>
          <w:sz w:val="24"/>
        </w:rPr>
      </w:pPr>
      <w:bookmarkStart w:id="237" w:name="_Toc29149"/>
      <w:bookmarkStart w:id="238" w:name="_Toc11932"/>
      <w:bookmarkStart w:id="239" w:name="_Toc4194"/>
      <w:r>
        <w:rPr>
          <w:rFonts w:ascii="楷体" w:eastAsia="楷体" w:hAnsi="楷体" w:cs="宋体" w:hint="eastAsia"/>
          <w:b/>
          <w:sz w:val="24"/>
        </w:rPr>
        <w:t>2.4 包装和装运</w:t>
      </w:r>
      <w:bookmarkEnd w:id="237"/>
      <w:bookmarkEnd w:id="238"/>
      <w:bookmarkEnd w:id="239"/>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2.4.1除</w:t>
      </w:r>
      <w:r>
        <w:rPr>
          <w:rFonts w:ascii="楷体" w:eastAsia="楷体" w:hAnsi="楷体" w:cs="宋体" w:hint="eastAsia"/>
          <w:b/>
          <w:iCs/>
          <w:sz w:val="24"/>
          <w:u w:val="single"/>
        </w:rPr>
        <w:t>合同专用条款2.4.1</w:t>
      </w:r>
      <w:r>
        <w:rPr>
          <w:rFonts w:ascii="楷体" w:eastAsia="楷体" w:hAnsi="楷体" w:cs="宋体" w:hint="eastAsia"/>
          <w:sz w:val="24"/>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2.4.3 装运货物的要求和通知，详见</w:t>
      </w:r>
      <w:r>
        <w:rPr>
          <w:rFonts w:ascii="楷体" w:eastAsia="楷体" w:hAnsi="楷体" w:cs="宋体" w:hint="eastAsia"/>
          <w:b/>
          <w:iCs/>
          <w:sz w:val="24"/>
          <w:u w:val="single"/>
        </w:rPr>
        <w:t>合同专用条款2.4.3</w:t>
      </w:r>
      <w:r>
        <w:rPr>
          <w:rFonts w:ascii="楷体" w:eastAsia="楷体" w:hAnsi="楷体" w:cs="宋体" w:hint="eastAsia"/>
          <w:iCs/>
          <w:sz w:val="24"/>
        </w:rPr>
        <w:t>。</w:t>
      </w:r>
    </w:p>
    <w:p w:rsidR="00AC4823" w:rsidRDefault="00506635">
      <w:pPr>
        <w:spacing w:line="560" w:lineRule="exact"/>
        <w:ind w:firstLine="482"/>
        <w:outlineLvl w:val="0"/>
        <w:rPr>
          <w:rFonts w:ascii="楷体" w:eastAsia="楷体" w:hAnsi="楷体" w:cs="宋体"/>
          <w:b/>
          <w:sz w:val="24"/>
        </w:rPr>
      </w:pPr>
      <w:bookmarkStart w:id="240" w:name="_Ref467378591"/>
      <w:bookmarkStart w:id="241" w:name="_Toc259093674"/>
      <w:bookmarkStart w:id="242" w:name="_Toc487900354"/>
      <w:bookmarkStart w:id="243" w:name="_Toc279701245"/>
      <w:bookmarkStart w:id="244" w:name="_Ref467379542"/>
      <w:bookmarkStart w:id="245" w:name="_Ref467378541"/>
      <w:bookmarkStart w:id="246" w:name="_Ref467379536"/>
      <w:bookmarkStart w:id="247" w:name="_Ref467379527"/>
      <w:bookmarkStart w:id="248" w:name="_Toc26182"/>
      <w:bookmarkStart w:id="249" w:name="_Toc30272"/>
      <w:bookmarkStart w:id="250" w:name="_Toc19074"/>
      <w:r>
        <w:rPr>
          <w:rFonts w:ascii="楷体" w:eastAsia="楷体" w:hAnsi="楷体" w:cs="宋体" w:hint="eastAsia"/>
          <w:b/>
          <w:sz w:val="24"/>
        </w:rPr>
        <w:t>2.</w:t>
      </w:r>
      <w:bookmarkEnd w:id="240"/>
      <w:bookmarkEnd w:id="241"/>
      <w:bookmarkEnd w:id="242"/>
      <w:bookmarkEnd w:id="243"/>
      <w:bookmarkEnd w:id="244"/>
      <w:bookmarkEnd w:id="245"/>
      <w:bookmarkEnd w:id="246"/>
      <w:bookmarkEnd w:id="247"/>
      <w:r>
        <w:rPr>
          <w:rFonts w:ascii="楷体" w:eastAsia="楷体" w:hAnsi="楷体" w:cs="宋体" w:hint="eastAsia"/>
          <w:b/>
          <w:sz w:val="24"/>
        </w:rPr>
        <w:t>5 履约检查和问题反馈</w:t>
      </w:r>
      <w:bookmarkEnd w:id="248"/>
      <w:bookmarkEnd w:id="249"/>
      <w:bookmarkEnd w:id="250"/>
    </w:p>
    <w:p w:rsidR="00AC4823" w:rsidRDefault="00506635">
      <w:pPr>
        <w:spacing w:line="560" w:lineRule="exact"/>
        <w:ind w:firstLine="480"/>
        <w:rPr>
          <w:rFonts w:ascii="楷体" w:eastAsia="楷体" w:hAnsi="楷体" w:cs="宋体"/>
          <w:sz w:val="24"/>
        </w:rPr>
      </w:pPr>
      <w:bookmarkStart w:id="251" w:name="_Ref467379657"/>
      <w:r>
        <w:rPr>
          <w:rFonts w:ascii="楷体" w:eastAsia="楷体" w:hAnsi="楷体" w:cs="宋体" w:hint="eastAsia"/>
          <w:sz w:val="24"/>
        </w:rPr>
        <w:t>2.5.1</w:t>
      </w:r>
      <w:bookmarkStart w:id="252" w:name="_Toc186431854"/>
      <w:bookmarkStart w:id="253" w:name="_Toc279701247"/>
      <w:bookmarkStart w:id="254" w:name="_Toc259093676"/>
      <w:bookmarkStart w:id="255" w:name="_Ref467379807"/>
      <w:bookmarkStart w:id="256" w:name="_Ref467379793"/>
      <w:bookmarkStart w:id="257" w:name="_Toc487900357"/>
      <w:bookmarkEnd w:id="251"/>
      <w:r>
        <w:rPr>
          <w:rFonts w:ascii="楷体" w:eastAsia="楷体" w:hAnsi="楷体" w:cs="宋体" w:hint="eastAsia"/>
          <w:sz w:val="24"/>
        </w:rPr>
        <w:t>甲方有权在其认为必要时，对乙方是否能够按照合同约定交付货物或服务进行履约检查，以确保乙方所交付的货物能够依约满足甲方之项目需求，但不得因履约检查妨碍乙方的正常工作，乙方应予积极配合；</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2.5.2 合同履行期间，甲方有权将履行过程中出现的问题反馈给乙方，双方当事人应以书面形式约定需要完善和改进的内容</w:t>
      </w:r>
      <w:bookmarkStart w:id="258" w:name="_Toc186431855"/>
      <w:bookmarkEnd w:id="252"/>
      <w:r>
        <w:rPr>
          <w:rFonts w:ascii="楷体" w:eastAsia="楷体" w:hAnsi="楷体" w:cs="宋体" w:hint="eastAsia"/>
          <w:sz w:val="24"/>
        </w:rPr>
        <w:t>。</w:t>
      </w:r>
      <w:bookmarkEnd w:id="253"/>
      <w:bookmarkEnd w:id="254"/>
      <w:bookmarkEnd w:id="255"/>
      <w:bookmarkEnd w:id="256"/>
      <w:bookmarkEnd w:id="257"/>
      <w:bookmarkEnd w:id="258"/>
    </w:p>
    <w:p w:rsidR="00AC4823" w:rsidRDefault="00506635">
      <w:pPr>
        <w:spacing w:line="560" w:lineRule="exact"/>
        <w:ind w:firstLine="482"/>
        <w:outlineLvl w:val="0"/>
        <w:rPr>
          <w:rFonts w:ascii="楷体" w:eastAsia="楷体" w:hAnsi="楷体" w:cs="宋体"/>
          <w:b/>
          <w:sz w:val="24"/>
        </w:rPr>
      </w:pPr>
      <w:bookmarkStart w:id="259" w:name="_Toc259093677"/>
      <w:bookmarkStart w:id="260" w:name="_Ref467379863"/>
      <w:bookmarkStart w:id="261" w:name="_Ref467379852"/>
      <w:bookmarkStart w:id="262" w:name="_Ref467379923"/>
      <w:bookmarkStart w:id="263" w:name="_Toc279701248"/>
      <w:bookmarkStart w:id="264" w:name="_Toc487900358"/>
      <w:bookmarkStart w:id="265" w:name="_Toc774"/>
      <w:bookmarkStart w:id="266" w:name="_Toc3225"/>
      <w:bookmarkStart w:id="267" w:name="_Toc16110"/>
      <w:r>
        <w:rPr>
          <w:rFonts w:ascii="楷体" w:eastAsia="楷体" w:hAnsi="楷体" w:cs="宋体" w:hint="eastAsia"/>
          <w:b/>
          <w:sz w:val="24"/>
        </w:rPr>
        <w:t>2.6 技术资料</w:t>
      </w:r>
      <w:bookmarkEnd w:id="259"/>
      <w:bookmarkEnd w:id="260"/>
      <w:bookmarkEnd w:id="261"/>
      <w:bookmarkEnd w:id="262"/>
      <w:bookmarkEnd w:id="263"/>
      <w:bookmarkEnd w:id="264"/>
      <w:r>
        <w:rPr>
          <w:rFonts w:ascii="楷体" w:eastAsia="楷体" w:hAnsi="楷体" w:cs="宋体" w:hint="eastAsia"/>
          <w:b/>
          <w:sz w:val="24"/>
        </w:rPr>
        <w:t>和保密义务</w:t>
      </w:r>
      <w:bookmarkEnd w:id="265"/>
      <w:bookmarkEnd w:id="266"/>
      <w:bookmarkEnd w:id="267"/>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2.6.1 乙方有权依据合同约定和项目需要，向甲方了解有关情况，调阅有关资料等，</w:t>
      </w:r>
      <w:r>
        <w:rPr>
          <w:rFonts w:ascii="楷体" w:eastAsia="楷体" w:hAnsi="楷体" w:cs="宋体" w:hint="eastAsia"/>
          <w:sz w:val="24"/>
        </w:rPr>
        <w:lastRenderedPageBreak/>
        <w:t>甲方应予积极配合；</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2.6.2 乙方有义务妥善保管和保护由甲方提供的前款信息和资料等；</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proofErr w:type="gramStart"/>
      <w:r>
        <w:rPr>
          <w:rFonts w:ascii="楷体" w:eastAsia="楷体" w:hAnsi="楷体" w:cs="宋体" w:hint="eastAsia"/>
          <w:sz w:val="24"/>
        </w:rPr>
        <w:t>方接触</w:t>
      </w:r>
      <w:proofErr w:type="gramEnd"/>
      <w:r>
        <w:rPr>
          <w:rFonts w:ascii="楷体" w:eastAsia="楷体" w:hAnsi="楷体" w:cs="宋体" w:hint="eastAsia"/>
          <w:sz w:val="24"/>
        </w:rPr>
        <w:t>到对方当事人的上述保密信息和资料。</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2.6.4 除履行本合同义务内容所需外，未经对方事先书面同意，任一方不得擅自使用、复制商标、标志、商业信息、技术及其他资料。</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2.6.5 本保密条款长期有效，本合同变更、终止或解除等均不影响本条款的效力。</w:t>
      </w:r>
    </w:p>
    <w:p w:rsidR="00AC4823" w:rsidRDefault="00506635">
      <w:pPr>
        <w:spacing w:line="560" w:lineRule="exact"/>
        <w:ind w:firstLine="482"/>
        <w:outlineLvl w:val="0"/>
        <w:rPr>
          <w:rFonts w:ascii="楷体" w:eastAsia="楷体" w:hAnsi="楷体" w:cs="宋体"/>
          <w:b/>
          <w:sz w:val="24"/>
        </w:rPr>
      </w:pPr>
      <w:bookmarkStart w:id="268" w:name="_Toc7860"/>
      <w:r>
        <w:rPr>
          <w:rFonts w:ascii="楷体" w:eastAsia="楷体" w:hAnsi="楷体" w:cs="宋体" w:hint="eastAsia"/>
          <w:b/>
          <w:sz w:val="24"/>
        </w:rPr>
        <w:t>2.7 质量保证</w:t>
      </w:r>
      <w:bookmarkEnd w:id="268"/>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2.7.1 乙方应建立和完善履行合同的内部质量保证体系，并提供相关内部规章制度给甲方，以便甲方进行监督检查；</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2.7.2 乙方应保证履行合同的人员数量和素质、软件和硬件设备的配置、场地、环境和设施等满足全面履行合同的要求，并应接受甲方的监督检查。</w:t>
      </w:r>
    </w:p>
    <w:p w:rsidR="00AC4823" w:rsidRDefault="00506635">
      <w:pPr>
        <w:spacing w:line="560" w:lineRule="exact"/>
        <w:ind w:firstLine="482"/>
        <w:outlineLvl w:val="0"/>
        <w:rPr>
          <w:rFonts w:ascii="楷体" w:eastAsia="楷体" w:hAnsi="楷体" w:cs="宋体"/>
          <w:b/>
          <w:sz w:val="24"/>
        </w:rPr>
      </w:pPr>
      <w:bookmarkStart w:id="269" w:name="_Toc17244"/>
      <w:bookmarkStart w:id="270" w:name="_Toc279701252"/>
      <w:bookmarkStart w:id="271" w:name="_Toc487900362"/>
      <w:bookmarkStart w:id="272" w:name="_Toc259093681"/>
      <w:r>
        <w:rPr>
          <w:rFonts w:ascii="楷体" w:eastAsia="楷体" w:hAnsi="楷体" w:cs="宋体" w:hint="eastAsia"/>
          <w:b/>
          <w:sz w:val="24"/>
        </w:rPr>
        <w:t>2.8 货物的风险负担</w:t>
      </w:r>
      <w:bookmarkEnd w:id="269"/>
    </w:p>
    <w:p w:rsidR="00AC4823" w:rsidRDefault="00506635">
      <w:pPr>
        <w:spacing w:line="560" w:lineRule="exact"/>
        <w:ind w:firstLine="480"/>
        <w:rPr>
          <w:rFonts w:ascii="楷体" w:eastAsia="楷体" w:hAnsi="楷体" w:cs="宋体"/>
          <w:b/>
          <w:iCs/>
          <w:sz w:val="24"/>
        </w:rPr>
      </w:pPr>
      <w:r>
        <w:rPr>
          <w:rFonts w:ascii="楷体" w:eastAsia="楷体" w:hAnsi="楷体" w:cs="宋体" w:hint="eastAsia"/>
          <w:sz w:val="24"/>
        </w:rPr>
        <w:t>货物或者在途货物或者交付给第一承运人后的货物毁损、灭失的风险负担详见</w:t>
      </w:r>
      <w:r>
        <w:rPr>
          <w:rFonts w:ascii="楷体" w:eastAsia="楷体" w:hAnsi="楷体" w:cs="宋体" w:hint="eastAsia"/>
          <w:b/>
          <w:iCs/>
          <w:sz w:val="24"/>
          <w:u w:val="single"/>
        </w:rPr>
        <w:t>合同专用条款2.8</w:t>
      </w:r>
      <w:r>
        <w:rPr>
          <w:rFonts w:ascii="楷体" w:eastAsia="楷体" w:hAnsi="楷体" w:cs="宋体" w:hint="eastAsia"/>
          <w:iCs/>
          <w:sz w:val="24"/>
        </w:rPr>
        <w:t>。</w:t>
      </w:r>
    </w:p>
    <w:p w:rsidR="00AC4823" w:rsidRDefault="00506635">
      <w:pPr>
        <w:spacing w:line="560" w:lineRule="exact"/>
        <w:ind w:firstLine="482"/>
        <w:outlineLvl w:val="0"/>
        <w:rPr>
          <w:rFonts w:ascii="楷体" w:eastAsia="楷体" w:hAnsi="楷体" w:cs="宋体"/>
          <w:b/>
          <w:sz w:val="24"/>
        </w:rPr>
      </w:pPr>
      <w:bookmarkStart w:id="273" w:name="_Toc14055"/>
      <w:r>
        <w:rPr>
          <w:rFonts w:ascii="楷体" w:eastAsia="楷体" w:hAnsi="楷体" w:cs="宋体" w:hint="eastAsia"/>
          <w:b/>
          <w:sz w:val="24"/>
        </w:rPr>
        <w:t>2.9 延迟</w:t>
      </w:r>
      <w:bookmarkEnd w:id="270"/>
      <w:bookmarkEnd w:id="271"/>
      <w:bookmarkEnd w:id="272"/>
      <w:bookmarkEnd w:id="273"/>
      <w:r>
        <w:rPr>
          <w:rFonts w:ascii="楷体" w:eastAsia="楷体" w:hAnsi="楷体" w:cs="宋体" w:hint="eastAsia"/>
          <w:b/>
          <w:sz w:val="24"/>
        </w:rPr>
        <w:t>交付</w:t>
      </w:r>
    </w:p>
    <w:p w:rsidR="00AC4823" w:rsidRDefault="00506635">
      <w:pPr>
        <w:spacing w:line="560" w:lineRule="exact"/>
        <w:ind w:firstLine="480"/>
        <w:rPr>
          <w:rFonts w:ascii="楷体" w:eastAsia="楷体" w:hAnsi="楷体" w:cs="宋体"/>
          <w:sz w:val="24"/>
        </w:rPr>
      </w:pPr>
      <w:r>
        <w:rPr>
          <w:rFonts w:ascii="楷体" w:eastAsia="楷体" w:hAnsi="楷体" w:hint="eastAsia"/>
          <w:sz w:val="24"/>
        </w:rPr>
        <w:t>甲乙双方签订合同后，乙方应按照合同约定履行合同义务，除不可抗力外，乙方不得延迟交付。</w:t>
      </w:r>
      <w:r>
        <w:rPr>
          <w:rFonts w:ascii="楷体" w:eastAsia="楷体" w:hAnsi="楷体" w:cs="宋体" w:hint="eastAsia"/>
          <w:sz w:val="24"/>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rsidR="00AC4823" w:rsidRDefault="00506635">
      <w:pPr>
        <w:spacing w:line="560" w:lineRule="exact"/>
        <w:ind w:firstLine="482"/>
        <w:outlineLvl w:val="0"/>
        <w:rPr>
          <w:rFonts w:ascii="楷体" w:eastAsia="楷体" w:hAnsi="楷体" w:cs="宋体"/>
          <w:b/>
          <w:sz w:val="24"/>
        </w:rPr>
      </w:pPr>
      <w:bookmarkStart w:id="274" w:name="_Toc7502"/>
      <w:bookmarkStart w:id="275" w:name="_Ref467378121"/>
      <w:bookmarkStart w:id="276" w:name="_Toc487900364"/>
      <w:bookmarkStart w:id="277" w:name="_Toc279701254"/>
      <w:bookmarkStart w:id="278" w:name="_Toc259093683"/>
      <w:r>
        <w:rPr>
          <w:rFonts w:ascii="楷体" w:eastAsia="楷体" w:hAnsi="楷体" w:cs="宋体" w:hint="eastAsia"/>
          <w:b/>
          <w:sz w:val="24"/>
        </w:rPr>
        <w:t>2.10 合同变更</w:t>
      </w:r>
      <w:bookmarkEnd w:id="274"/>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合同继续履行将损害国家利益和社会公共利益的，双方当事人应当以书面形式变更合同。有过错的一方应当承担赔偿责任，双方当事人都有过错的，各自承担相应的责任。</w:t>
      </w:r>
      <w:bookmarkStart w:id="279" w:name="_Toc279701259"/>
      <w:bookmarkStart w:id="280" w:name="_Toc487900369"/>
      <w:bookmarkStart w:id="281" w:name="_Toc259093688"/>
    </w:p>
    <w:p w:rsidR="00AC4823" w:rsidRDefault="00506635">
      <w:pPr>
        <w:spacing w:line="560" w:lineRule="exact"/>
        <w:ind w:firstLine="482"/>
        <w:outlineLvl w:val="0"/>
        <w:rPr>
          <w:rFonts w:ascii="楷体" w:eastAsia="楷体" w:hAnsi="楷体" w:cs="宋体"/>
          <w:b/>
          <w:sz w:val="24"/>
        </w:rPr>
      </w:pPr>
      <w:bookmarkStart w:id="282" w:name="_Toc10366"/>
      <w:bookmarkStart w:id="283" w:name="_Toc15237"/>
      <w:bookmarkStart w:id="284" w:name="_Toc22955"/>
      <w:r>
        <w:rPr>
          <w:rFonts w:ascii="楷体" w:eastAsia="楷体" w:hAnsi="楷体" w:cs="宋体" w:hint="eastAsia"/>
          <w:b/>
          <w:sz w:val="24"/>
        </w:rPr>
        <w:lastRenderedPageBreak/>
        <w:t>2.11 合同转让</w:t>
      </w:r>
      <w:bookmarkEnd w:id="279"/>
      <w:bookmarkEnd w:id="280"/>
      <w:bookmarkEnd w:id="281"/>
      <w:r>
        <w:rPr>
          <w:rFonts w:ascii="楷体" w:eastAsia="楷体" w:hAnsi="楷体" w:cs="宋体" w:hint="eastAsia"/>
          <w:b/>
          <w:sz w:val="24"/>
        </w:rPr>
        <w:t>和分包</w:t>
      </w:r>
      <w:bookmarkEnd w:id="282"/>
      <w:bookmarkEnd w:id="283"/>
      <w:bookmarkEnd w:id="284"/>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楷体" w:eastAsia="楷体" w:hAnsi="楷体" w:hint="eastAsia"/>
          <w:sz w:val="24"/>
          <w:shd w:val="clear" w:color="auto" w:fill="FFFFFF"/>
        </w:rPr>
        <w:t>享受中小企业扶持政策获得政府采购合同的，小</w:t>
      </w:r>
      <w:proofErr w:type="gramStart"/>
      <w:r>
        <w:rPr>
          <w:rFonts w:ascii="楷体" w:eastAsia="楷体" w:hAnsi="楷体" w:hint="eastAsia"/>
          <w:sz w:val="24"/>
          <w:shd w:val="clear" w:color="auto" w:fill="FFFFFF"/>
        </w:rPr>
        <w:t>微企业</w:t>
      </w:r>
      <w:proofErr w:type="gramEnd"/>
      <w:r>
        <w:rPr>
          <w:rFonts w:ascii="楷体" w:eastAsia="楷体" w:hAnsi="楷体" w:hint="eastAsia"/>
          <w:sz w:val="24"/>
          <w:shd w:val="clear" w:color="auto" w:fill="FFFFFF"/>
        </w:rPr>
        <w:t>不得将合同分包给大中型企业，中型企业不得将合同分包给大型企业。</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2.11.2乙方采取分包方式履行合同的，甲方可直接向分包供应商支付款项。</w:t>
      </w:r>
    </w:p>
    <w:p w:rsidR="00AC4823" w:rsidRDefault="00506635">
      <w:pPr>
        <w:spacing w:line="560" w:lineRule="exact"/>
        <w:ind w:firstLine="482"/>
        <w:outlineLvl w:val="0"/>
        <w:rPr>
          <w:rFonts w:ascii="楷体" w:eastAsia="楷体" w:hAnsi="楷体" w:cs="宋体"/>
          <w:b/>
          <w:sz w:val="24"/>
        </w:rPr>
      </w:pPr>
      <w:bookmarkStart w:id="285" w:name="_Toc13566"/>
      <w:bookmarkStart w:id="286" w:name="_Toc16508"/>
      <w:bookmarkStart w:id="287" w:name="_Toc14066"/>
      <w:r>
        <w:rPr>
          <w:rFonts w:ascii="楷体" w:eastAsia="楷体" w:hAnsi="楷体" w:cs="宋体" w:hint="eastAsia"/>
          <w:b/>
          <w:sz w:val="24"/>
        </w:rPr>
        <w:t>2.12 不可抗力</w:t>
      </w:r>
      <w:bookmarkEnd w:id="285"/>
      <w:bookmarkEnd w:id="286"/>
      <w:bookmarkEnd w:id="287"/>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2.12.2如不可抗力无法消除，致使合同目的无法实现的，双方均有权解除合同，且均不互相索赔。</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2.12.3 因不可抗力致使合同有变更必要的，双方当事人应在</w:t>
      </w:r>
      <w:r>
        <w:rPr>
          <w:rFonts w:ascii="楷体" w:eastAsia="楷体" w:hAnsi="楷体" w:cs="宋体" w:hint="eastAsia"/>
          <w:b/>
          <w:iCs/>
          <w:sz w:val="24"/>
        </w:rPr>
        <w:t>合同专用条款2.12.3</w:t>
      </w:r>
      <w:r>
        <w:rPr>
          <w:rFonts w:ascii="楷体" w:eastAsia="楷体" w:hAnsi="楷体" w:cs="宋体" w:hint="eastAsia"/>
          <w:sz w:val="24"/>
        </w:rPr>
        <w:t>约定时间内以书面形式变更合同；</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2.12.4受不可抗力影响的一方在不可抗力发生后，应在</w:t>
      </w:r>
      <w:r>
        <w:rPr>
          <w:rFonts w:ascii="楷体" w:eastAsia="楷体" w:hAnsi="楷体" w:cs="宋体" w:hint="eastAsia"/>
          <w:b/>
          <w:iCs/>
          <w:sz w:val="24"/>
          <w:u w:val="single"/>
        </w:rPr>
        <w:t>合同专用条款2.12.4</w:t>
      </w:r>
      <w:r>
        <w:rPr>
          <w:rFonts w:ascii="楷体" w:eastAsia="楷体" w:hAnsi="楷体" w:cs="宋体" w:hint="eastAsia"/>
          <w:sz w:val="24"/>
        </w:rPr>
        <w:t>约定时间内以书面形式通知对方当事人，并在</w:t>
      </w:r>
      <w:r>
        <w:rPr>
          <w:rFonts w:ascii="楷体" w:eastAsia="楷体" w:hAnsi="楷体" w:cs="宋体" w:hint="eastAsia"/>
          <w:b/>
          <w:iCs/>
          <w:sz w:val="24"/>
          <w:u w:val="single"/>
        </w:rPr>
        <w:t>合同专用条款2.12.4</w:t>
      </w:r>
      <w:r>
        <w:rPr>
          <w:rFonts w:ascii="楷体" w:eastAsia="楷体" w:hAnsi="楷体" w:cs="宋体" w:hint="eastAsia"/>
          <w:sz w:val="24"/>
        </w:rPr>
        <w:t>约定时间内，将有关部门出具的证明文件送达对方当事人。</w:t>
      </w:r>
    </w:p>
    <w:p w:rsidR="00AC4823" w:rsidRDefault="00506635">
      <w:pPr>
        <w:spacing w:line="560" w:lineRule="exact"/>
        <w:ind w:firstLine="482"/>
        <w:outlineLvl w:val="0"/>
        <w:rPr>
          <w:rFonts w:ascii="楷体" w:eastAsia="楷体" w:hAnsi="楷体" w:cs="宋体"/>
          <w:b/>
          <w:sz w:val="24"/>
        </w:rPr>
      </w:pPr>
      <w:bookmarkStart w:id="288" w:name="_Toc259093684"/>
      <w:bookmarkStart w:id="289" w:name="_Toc30676"/>
      <w:bookmarkStart w:id="290" w:name="_Toc689"/>
      <w:bookmarkStart w:id="291" w:name="_Toc279701255"/>
      <w:bookmarkStart w:id="292" w:name="_Toc6969"/>
      <w:bookmarkStart w:id="293" w:name="_Toc487900365"/>
      <w:r>
        <w:rPr>
          <w:rFonts w:ascii="楷体" w:eastAsia="楷体" w:hAnsi="楷体" w:cs="宋体" w:hint="eastAsia"/>
          <w:b/>
          <w:sz w:val="24"/>
        </w:rPr>
        <w:t>2.13 税费</w:t>
      </w:r>
      <w:bookmarkEnd w:id="288"/>
      <w:bookmarkEnd w:id="289"/>
      <w:bookmarkEnd w:id="290"/>
      <w:bookmarkEnd w:id="291"/>
      <w:bookmarkEnd w:id="292"/>
      <w:bookmarkEnd w:id="293"/>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与合同有关的一切税费，均按照中华人民共和国法律的相关规定。</w:t>
      </w:r>
    </w:p>
    <w:p w:rsidR="00AC4823" w:rsidRDefault="00506635">
      <w:pPr>
        <w:spacing w:line="560" w:lineRule="exact"/>
        <w:ind w:firstLine="482"/>
        <w:outlineLvl w:val="0"/>
        <w:rPr>
          <w:rFonts w:ascii="楷体" w:eastAsia="楷体" w:hAnsi="楷体" w:cs="宋体"/>
          <w:b/>
          <w:sz w:val="24"/>
        </w:rPr>
      </w:pPr>
      <w:bookmarkStart w:id="294" w:name="_Toc8298"/>
      <w:bookmarkStart w:id="295" w:name="_Toc259093687"/>
      <w:bookmarkStart w:id="296" w:name="_Toc16959"/>
      <w:bookmarkStart w:id="297" w:name="_Toc279701258"/>
      <w:bookmarkStart w:id="298" w:name="_Toc7102"/>
      <w:bookmarkStart w:id="299" w:name="_Toc487900368"/>
      <w:r>
        <w:rPr>
          <w:rFonts w:ascii="楷体" w:eastAsia="楷体" w:hAnsi="楷体" w:cs="宋体" w:hint="eastAsia"/>
          <w:b/>
          <w:sz w:val="24"/>
        </w:rPr>
        <w:t>2.14乙方破产</w:t>
      </w:r>
      <w:bookmarkEnd w:id="294"/>
      <w:bookmarkEnd w:id="295"/>
      <w:bookmarkEnd w:id="296"/>
      <w:bookmarkEnd w:id="297"/>
      <w:bookmarkEnd w:id="298"/>
      <w:bookmarkEnd w:id="299"/>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rsidR="00AC4823" w:rsidRDefault="00506635">
      <w:pPr>
        <w:spacing w:line="560" w:lineRule="exact"/>
        <w:ind w:firstLine="482"/>
        <w:outlineLvl w:val="0"/>
        <w:rPr>
          <w:rFonts w:ascii="楷体" w:eastAsia="楷体" w:hAnsi="楷体" w:cs="宋体"/>
          <w:b/>
          <w:sz w:val="24"/>
        </w:rPr>
      </w:pPr>
      <w:bookmarkStart w:id="300" w:name="_Toc29333"/>
      <w:bookmarkStart w:id="301" w:name="_Toc15387"/>
      <w:bookmarkStart w:id="302" w:name="_Toc6134"/>
      <w:r>
        <w:rPr>
          <w:rFonts w:ascii="楷体" w:eastAsia="楷体" w:hAnsi="楷体" w:cs="宋体" w:hint="eastAsia"/>
          <w:b/>
          <w:sz w:val="24"/>
        </w:rPr>
        <w:t>2.15 合同中止、终止</w:t>
      </w:r>
      <w:bookmarkEnd w:id="300"/>
      <w:bookmarkEnd w:id="301"/>
      <w:bookmarkEnd w:id="302"/>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lastRenderedPageBreak/>
        <w:t>2.15.1 双方当事人不得擅自中止或者终止合同；</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2.15.2合同继续履行将损害国家利益和社会公共利益的，双方当事人应当中止或者终止合同。有过错的一方应当承担赔偿责任，双方当事人都有过错的，各自承担相应的责任。</w:t>
      </w:r>
    </w:p>
    <w:p w:rsidR="00AC4823" w:rsidRDefault="00506635">
      <w:pPr>
        <w:spacing w:line="560" w:lineRule="exact"/>
        <w:ind w:firstLine="482"/>
        <w:outlineLvl w:val="0"/>
        <w:rPr>
          <w:rFonts w:ascii="楷体" w:eastAsia="楷体" w:hAnsi="楷体" w:cs="宋体"/>
          <w:b/>
          <w:sz w:val="24"/>
        </w:rPr>
      </w:pPr>
      <w:bookmarkStart w:id="303" w:name="_Toc1125"/>
      <w:bookmarkStart w:id="304" w:name="_Toc14563"/>
      <w:bookmarkStart w:id="305" w:name="_Toc6596"/>
      <w:r>
        <w:rPr>
          <w:rFonts w:ascii="楷体" w:eastAsia="楷体" w:hAnsi="楷体" w:cs="宋体" w:hint="eastAsia"/>
          <w:b/>
          <w:sz w:val="24"/>
        </w:rPr>
        <w:t>2.16检验和验收</w:t>
      </w:r>
      <w:bookmarkEnd w:id="303"/>
      <w:bookmarkEnd w:id="304"/>
      <w:bookmarkEnd w:id="305"/>
    </w:p>
    <w:p w:rsidR="00AC4823" w:rsidRDefault="00506635">
      <w:pPr>
        <w:tabs>
          <w:tab w:val="left" w:pos="360"/>
          <w:tab w:val="left" w:pos="540"/>
          <w:tab w:val="left" w:pos="1080"/>
        </w:tabs>
        <w:spacing w:line="560" w:lineRule="exact"/>
        <w:ind w:firstLine="480"/>
        <w:rPr>
          <w:rFonts w:ascii="楷体" w:eastAsia="楷体" w:hAnsi="楷体" w:cs="宋体"/>
          <w:sz w:val="24"/>
        </w:rPr>
      </w:pPr>
      <w:r>
        <w:rPr>
          <w:rFonts w:ascii="楷体" w:eastAsia="楷体" w:hAnsi="楷体" w:cs="宋体" w:hint="eastAsia"/>
          <w:sz w:val="24"/>
        </w:rPr>
        <w:t>2.16.1货物或服务交付前，乙方应对货物或服务的质量、数量等方面进行详细、全面的检验，并向甲方出具证明货物或服务符合合同约定的文件；货物或服务交付时，甲方在</w:t>
      </w:r>
      <w:r>
        <w:rPr>
          <w:rFonts w:ascii="楷体" w:eastAsia="楷体" w:hAnsi="楷体" w:cs="宋体" w:hint="eastAsia"/>
          <w:b/>
          <w:iCs/>
          <w:sz w:val="24"/>
          <w:u w:val="single"/>
        </w:rPr>
        <w:t>合同专用条款2.16.1（</w:t>
      </w:r>
      <w:r>
        <w:rPr>
          <w:rFonts w:ascii="楷体" w:eastAsia="楷体" w:hAnsi="楷体" w:cs="宋体" w:hint="eastAsia"/>
          <w:b/>
          <w:i/>
          <w:sz w:val="24"/>
          <w:u w:val="single"/>
        </w:rPr>
        <w:t>提醒：必须填写</w:t>
      </w:r>
      <w:r>
        <w:rPr>
          <w:rFonts w:ascii="楷体" w:eastAsia="楷体" w:hAnsi="楷体" w:cs="宋体" w:hint="eastAsia"/>
          <w:b/>
          <w:iCs/>
          <w:sz w:val="24"/>
          <w:u w:val="single"/>
        </w:rPr>
        <w:t>）</w:t>
      </w:r>
      <w:r>
        <w:rPr>
          <w:rFonts w:ascii="楷体" w:eastAsia="楷体" w:hAnsi="楷体" w:cs="宋体" w:hint="eastAsia"/>
          <w:sz w:val="24"/>
        </w:rPr>
        <w:t>约定时间内组织验收，</w:t>
      </w:r>
      <w:r>
        <w:rPr>
          <w:rFonts w:ascii="楷体" w:eastAsia="楷体" w:hAnsi="楷体" w:hint="eastAsia"/>
          <w:sz w:val="24"/>
        </w:rPr>
        <w:t>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rsidR="00AC4823" w:rsidRDefault="00506635">
      <w:pPr>
        <w:tabs>
          <w:tab w:val="left" w:pos="360"/>
          <w:tab w:val="left" w:pos="540"/>
          <w:tab w:val="left" w:pos="1080"/>
        </w:tabs>
        <w:spacing w:line="560" w:lineRule="exact"/>
        <w:ind w:firstLine="480"/>
        <w:rPr>
          <w:rFonts w:ascii="楷体" w:eastAsia="楷体" w:hAnsi="楷体" w:cs="宋体"/>
          <w:sz w:val="24"/>
        </w:rPr>
      </w:pPr>
      <w:r>
        <w:rPr>
          <w:rFonts w:ascii="楷体" w:eastAsia="楷体" w:hAnsi="楷体" w:cs="宋体" w:hint="eastAsia"/>
          <w:sz w:val="24"/>
        </w:rPr>
        <w:t>2.16.2甲方按照合同约定的技术、服务、安全标准，组织对每一项技术、服务、安全标准的履约情况组织验收后，出具验收书。</w:t>
      </w:r>
      <w:r>
        <w:rPr>
          <w:rFonts w:ascii="楷体" w:eastAsia="楷体" w:hAnsi="楷体" w:hint="eastAsia"/>
          <w:sz w:val="24"/>
        </w:rPr>
        <w:t>验收方成员应当在验收书上签字，并承担相应的法律责任。</w:t>
      </w:r>
    </w:p>
    <w:p w:rsidR="00AC4823" w:rsidRDefault="00506635">
      <w:pPr>
        <w:tabs>
          <w:tab w:val="left" w:pos="360"/>
          <w:tab w:val="left" w:pos="540"/>
          <w:tab w:val="left" w:pos="1080"/>
        </w:tabs>
        <w:spacing w:line="560" w:lineRule="exact"/>
        <w:ind w:firstLine="480"/>
        <w:rPr>
          <w:rFonts w:ascii="楷体" w:eastAsia="楷体" w:hAnsi="楷体" w:cs="宋体"/>
          <w:iCs/>
          <w:sz w:val="24"/>
        </w:rPr>
      </w:pPr>
      <w:r>
        <w:rPr>
          <w:rFonts w:ascii="楷体" w:eastAsia="楷体" w:hAnsi="楷体" w:cs="宋体" w:hint="eastAsia"/>
          <w:sz w:val="24"/>
        </w:rPr>
        <w:t>2.16.3 检验和验收标准、程序等具体内容以及前述</w:t>
      </w:r>
      <w:proofErr w:type="gramStart"/>
      <w:r>
        <w:rPr>
          <w:rFonts w:ascii="楷体" w:eastAsia="楷体" w:hAnsi="楷体" w:cs="宋体" w:hint="eastAsia"/>
          <w:sz w:val="24"/>
        </w:rPr>
        <w:t>验收书</w:t>
      </w:r>
      <w:proofErr w:type="gramEnd"/>
      <w:r>
        <w:rPr>
          <w:rFonts w:ascii="楷体" w:eastAsia="楷体" w:hAnsi="楷体" w:cs="宋体" w:hint="eastAsia"/>
          <w:sz w:val="24"/>
        </w:rPr>
        <w:t>的效力详见</w:t>
      </w:r>
      <w:r>
        <w:rPr>
          <w:rFonts w:ascii="楷体" w:eastAsia="楷体" w:hAnsi="楷体" w:cs="宋体" w:hint="eastAsia"/>
          <w:b/>
          <w:iCs/>
          <w:sz w:val="24"/>
          <w:u w:val="single"/>
        </w:rPr>
        <w:t>合同专用条款2.16.3</w:t>
      </w:r>
      <w:r>
        <w:rPr>
          <w:rFonts w:ascii="楷体" w:eastAsia="楷体" w:hAnsi="楷体" w:cs="宋体" w:hint="eastAsia"/>
          <w:iCs/>
          <w:sz w:val="24"/>
        </w:rPr>
        <w:t>。</w:t>
      </w:r>
      <w:r>
        <w:rPr>
          <w:rFonts w:ascii="楷体" w:eastAsia="楷体" w:hAnsi="楷体" w:cs="宋体" w:hint="eastAsia"/>
          <w:i/>
          <w:sz w:val="24"/>
        </w:rPr>
        <w:t>（提醒：必须填写）</w:t>
      </w:r>
      <w:bookmarkEnd w:id="275"/>
      <w:bookmarkEnd w:id="276"/>
      <w:bookmarkEnd w:id="277"/>
      <w:bookmarkEnd w:id="278"/>
    </w:p>
    <w:p w:rsidR="00AC4823" w:rsidRDefault="00506635">
      <w:pPr>
        <w:spacing w:line="560" w:lineRule="exact"/>
        <w:ind w:firstLine="482"/>
        <w:outlineLvl w:val="0"/>
        <w:rPr>
          <w:rFonts w:ascii="楷体" w:eastAsia="楷体" w:hAnsi="楷体" w:cs="宋体"/>
          <w:b/>
          <w:sz w:val="24"/>
        </w:rPr>
      </w:pPr>
      <w:bookmarkStart w:id="306" w:name="_Toc487900371"/>
      <w:bookmarkStart w:id="307" w:name="_Toc259093690"/>
      <w:bookmarkStart w:id="308" w:name="_Toc279701261"/>
      <w:bookmarkStart w:id="309" w:name="_Toc25182"/>
      <w:bookmarkStart w:id="310" w:name="_Toc19604"/>
      <w:bookmarkStart w:id="311" w:name="_Toc11284"/>
      <w:r>
        <w:rPr>
          <w:rFonts w:ascii="楷体" w:eastAsia="楷体" w:hAnsi="楷体" w:cs="宋体" w:hint="eastAsia"/>
          <w:b/>
          <w:sz w:val="24"/>
        </w:rPr>
        <w:t>2.17 通知</w:t>
      </w:r>
      <w:bookmarkEnd w:id="306"/>
      <w:bookmarkEnd w:id="307"/>
      <w:bookmarkEnd w:id="308"/>
      <w:r>
        <w:rPr>
          <w:rFonts w:ascii="楷体" w:eastAsia="楷体" w:hAnsi="楷体" w:cs="宋体" w:hint="eastAsia"/>
          <w:b/>
          <w:sz w:val="24"/>
        </w:rPr>
        <w:t>和送达</w:t>
      </w:r>
      <w:bookmarkEnd w:id="309"/>
      <w:bookmarkEnd w:id="310"/>
      <w:bookmarkEnd w:id="311"/>
    </w:p>
    <w:p w:rsidR="00AC4823" w:rsidRDefault="00506635">
      <w:pPr>
        <w:spacing w:line="560" w:lineRule="exact"/>
        <w:ind w:firstLine="480"/>
        <w:rPr>
          <w:rFonts w:ascii="楷体" w:eastAsia="楷体" w:hAnsi="楷体" w:cs="宋体"/>
          <w:sz w:val="24"/>
        </w:rPr>
      </w:pPr>
      <w:bookmarkStart w:id="312" w:name="_Toc3135"/>
      <w:bookmarkStart w:id="313" w:name="_Toc6698"/>
      <w:bookmarkStart w:id="314" w:name="_Toc279701262"/>
      <w:bookmarkStart w:id="315" w:name="_Toc259093691"/>
      <w:bookmarkStart w:id="316" w:name="_Toc487900372"/>
      <w:r>
        <w:rPr>
          <w:rFonts w:ascii="楷体" w:eastAsia="楷体" w:hAnsi="楷体" w:cs="宋体" w:hint="eastAsia"/>
          <w:sz w:val="24"/>
        </w:rPr>
        <w:t xml:space="preserve">2.17.1任何一方因履行合同而以合同第一部分尾部所列明的传真或电子邮件 </w:t>
      </w:r>
      <w:r>
        <w:rPr>
          <w:rFonts w:ascii="楷体" w:eastAsia="楷体" w:hAnsi="楷体" w:cs="宋体" w:hint="eastAsia"/>
          <w:sz w:val="24"/>
          <w:u w:val="single"/>
        </w:rPr>
        <w:t xml:space="preserve">       </w:t>
      </w:r>
      <w:r>
        <w:rPr>
          <w:rFonts w:ascii="楷体" w:eastAsia="楷体" w:hAnsi="楷体" w:cs="宋体" w:hint="eastAsia"/>
          <w:sz w:val="24"/>
        </w:rPr>
        <w:t>发出的所有通知、文件、材料，均视为已向对方当事人送达；任何一方变更上述送达方式或者地址的，应于</w:t>
      </w:r>
      <w:r>
        <w:rPr>
          <w:rFonts w:ascii="楷体" w:eastAsia="楷体" w:hAnsi="楷体" w:cs="宋体" w:hint="eastAsia"/>
          <w:sz w:val="24"/>
          <w:u w:val="single"/>
        </w:rPr>
        <w:t>3</w:t>
      </w:r>
      <w:r>
        <w:rPr>
          <w:rFonts w:ascii="楷体" w:eastAsia="楷体" w:hAnsi="楷体" w:cs="宋体" w:hint="eastAsia"/>
          <w:sz w:val="24"/>
        </w:rPr>
        <w:t>个工作日内书面通知对方当事人，在对方当事人收到有关变更通知之前，变更前的约定送达方式或者地址仍视为有效。</w:t>
      </w:r>
      <w:bookmarkEnd w:id="312"/>
      <w:bookmarkEnd w:id="313"/>
    </w:p>
    <w:p w:rsidR="00AC4823" w:rsidRDefault="00506635">
      <w:pPr>
        <w:spacing w:line="560" w:lineRule="exact"/>
        <w:ind w:firstLine="480"/>
        <w:rPr>
          <w:rFonts w:ascii="楷体" w:eastAsia="楷体" w:hAnsi="楷体" w:cs="宋体"/>
          <w:sz w:val="24"/>
        </w:rPr>
      </w:pPr>
      <w:bookmarkStart w:id="317" w:name="_Toc23294"/>
      <w:bookmarkStart w:id="318" w:name="_Toc23128"/>
      <w:r>
        <w:rPr>
          <w:rFonts w:ascii="楷体" w:eastAsia="楷体" w:hAnsi="楷体" w:cs="宋体" w:hint="eastAsia"/>
          <w:sz w:val="24"/>
        </w:rPr>
        <w:lastRenderedPageBreak/>
        <w:t>2.17.2</w:t>
      </w:r>
      <w:bookmarkEnd w:id="317"/>
      <w:bookmarkEnd w:id="318"/>
      <w:r>
        <w:rPr>
          <w:rFonts w:ascii="楷体" w:eastAsia="楷体" w:hAnsi="楷体" w:cs="宋体" w:hint="eastAsia"/>
          <w:sz w:val="24"/>
        </w:rPr>
        <w:t>以当面交付方式送达的，交付之时视为送达；以传真、电子邮件方式送达的，以传真、电子邮件到达受送达人特定系统之时视为送达；以邮寄方式送达的，以回执上注明的收件日期视为送达。</w:t>
      </w:r>
    </w:p>
    <w:p w:rsidR="00AC4823" w:rsidRDefault="00506635">
      <w:pPr>
        <w:spacing w:line="560" w:lineRule="exact"/>
        <w:ind w:firstLine="482"/>
        <w:outlineLvl w:val="0"/>
        <w:rPr>
          <w:rFonts w:ascii="楷体" w:eastAsia="楷体" w:hAnsi="楷体" w:cs="宋体"/>
          <w:b/>
          <w:sz w:val="24"/>
        </w:rPr>
      </w:pPr>
      <w:bookmarkStart w:id="319" w:name="_Toc4355"/>
      <w:bookmarkStart w:id="320" w:name="_Toc18540"/>
      <w:bookmarkStart w:id="321" w:name="_Toc30599"/>
      <w:r>
        <w:rPr>
          <w:rFonts w:ascii="楷体" w:eastAsia="楷体" w:hAnsi="楷体" w:cs="宋体" w:hint="eastAsia"/>
          <w:b/>
          <w:sz w:val="24"/>
        </w:rPr>
        <w:t>2.18 计量单位</w:t>
      </w:r>
      <w:bookmarkEnd w:id="314"/>
      <w:bookmarkEnd w:id="315"/>
      <w:bookmarkEnd w:id="316"/>
      <w:bookmarkEnd w:id="319"/>
      <w:bookmarkEnd w:id="320"/>
      <w:bookmarkEnd w:id="321"/>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除技术规范中另有规定外,合同的计量单位均使用国家法定计量单位。</w:t>
      </w:r>
    </w:p>
    <w:p w:rsidR="00AC4823" w:rsidRDefault="00506635">
      <w:pPr>
        <w:spacing w:line="560" w:lineRule="exact"/>
        <w:ind w:firstLine="482"/>
        <w:outlineLvl w:val="0"/>
        <w:rPr>
          <w:rFonts w:ascii="楷体" w:eastAsia="楷体" w:hAnsi="楷体" w:cs="宋体"/>
          <w:b/>
          <w:sz w:val="24"/>
        </w:rPr>
      </w:pPr>
      <w:bookmarkStart w:id="322" w:name="_Toc10330"/>
      <w:bookmarkStart w:id="323" w:name="_Toc259093692"/>
      <w:bookmarkStart w:id="324" w:name="_Toc487900373"/>
      <w:bookmarkStart w:id="325" w:name="_Toc18567"/>
      <w:bookmarkStart w:id="326" w:name="_Toc279701263"/>
      <w:bookmarkStart w:id="327" w:name="_Toc12773"/>
      <w:r>
        <w:rPr>
          <w:rFonts w:ascii="楷体" w:eastAsia="楷体" w:hAnsi="楷体" w:cs="宋体" w:hint="eastAsia"/>
          <w:b/>
          <w:sz w:val="24"/>
        </w:rPr>
        <w:t>2.19 合同使用的文字和适用的法律</w:t>
      </w:r>
      <w:bookmarkEnd w:id="322"/>
      <w:bookmarkEnd w:id="323"/>
      <w:bookmarkEnd w:id="324"/>
      <w:bookmarkEnd w:id="325"/>
      <w:bookmarkEnd w:id="326"/>
      <w:bookmarkEnd w:id="327"/>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2.19.1 合同使用汉语书就、变更和解释；</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2.19.2 合同适用中华人民共和国法律。</w:t>
      </w:r>
    </w:p>
    <w:p w:rsidR="00AC4823" w:rsidRDefault="00506635">
      <w:pPr>
        <w:spacing w:line="560" w:lineRule="exact"/>
        <w:ind w:firstLine="482"/>
        <w:rPr>
          <w:rFonts w:ascii="楷体" w:eastAsia="楷体" w:hAnsi="楷体" w:cs="宋体"/>
          <w:b/>
          <w:bCs/>
          <w:sz w:val="24"/>
        </w:rPr>
      </w:pPr>
      <w:r>
        <w:rPr>
          <w:rFonts w:ascii="楷体" w:eastAsia="楷体" w:hAnsi="楷体" w:cs="宋体" w:hint="eastAsia"/>
          <w:b/>
          <w:bCs/>
          <w:sz w:val="24"/>
        </w:rPr>
        <w:t>2.20政府采购信用融资</w:t>
      </w:r>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乙方在签订政府采购合同时如遇到资金困难，甲方应当按照</w:t>
      </w:r>
      <w:r>
        <w:rPr>
          <w:rFonts w:ascii="楷体" w:eastAsia="楷体" w:hAnsi="楷体" w:cs="楷体" w:hint="eastAsia"/>
          <w:sz w:val="24"/>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rsidR="00AC4823" w:rsidRDefault="00506635">
      <w:pPr>
        <w:spacing w:line="560" w:lineRule="exact"/>
        <w:ind w:firstLine="482"/>
        <w:outlineLvl w:val="0"/>
        <w:rPr>
          <w:rFonts w:ascii="楷体" w:eastAsia="楷体" w:hAnsi="楷体" w:cs="宋体"/>
          <w:b/>
          <w:sz w:val="24"/>
        </w:rPr>
      </w:pPr>
      <w:bookmarkStart w:id="328" w:name="_Toc19890"/>
      <w:bookmarkStart w:id="329" w:name="_Toc6885"/>
      <w:bookmarkStart w:id="330" w:name="_Toc14001"/>
      <w:r>
        <w:rPr>
          <w:rFonts w:ascii="楷体" w:eastAsia="楷体" w:hAnsi="楷体" w:cs="宋体" w:hint="eastAsia"/>
          <w:b/>
          <w:sz w:val="24"/>
        </w:rPr>
        <w:t>2.21 合同份数</w:t>
      </w:r>
      <w:bookmarkEnd w:id="328"/>
      <w:bookmarkEnd w:id="329"/>
      <w:bookmarkEnd w:id="330"/>
    </w:p>
    <w:p w:rsidR="00AC4823" w:rsidRDefault="00506635">
      <w:pPr>
        <w:spacing w:line="560" w:lineRule="exact"/>
        <w:ind w:firstLine="480"/>
        <w:rPr>
          <w:rFonts w:ascii="楷体" w:eastAsia="楷体" w:hAnsi="楷体" w:cs="宋体"/>
          <w:sz w:val="24"/>
        </w:rPr>
      </w:pPr>
      <w:r>
        <w:rPr>
          <w:rFonts w:ascii="楷体" w:eastAsia="楷体" w:hAnsi="楷体" w:cs="宋体" w:hint="eastAsia"/>
          <w:sz w:val="24"/>
        </w:rPr>
        <w:t>合同份数按</w:t>
      </w:r>
      <w:r>
        <w:rPr>
          <w:rFonts w:ascii="楷体" w:eastAsia="楷体" w:hAnsi="楷体" w:cs="宋体" w:hint="eastAsia"/>
          <w:b/>
          <w:iCs/>
          <w:sz w:val="24"/>
          <w:u w:val="single"/>
        </w:rPr>
        <w:t>合同专用条款2.21</w:t>
      </w:r>
      <w:r>
        <w:rPr>
          <w:rFonts w:ascii="楷体" w:eastAsia="楷体" w:hAnsi="楷体" w:cs="宋体" w:hint="eastAsia"/>
          <w:sz w:val="24"/>
        </w:rPr>
        <w:t>规定，每份均具有同等法律效力。</w:t>
      </w:r>
    </w:p>
    <w:p w:rsidR="00AC4823" w:rsidRDefault="00506635">
      <w:pPr>
        <w:spacing w:line="360" w:lineRule="auto"/>
        <w:ind w:firstLine="2513"/>
        <w:outlineLvl w:val="0"/>
        <w:rPr>
          <w:rFonts w:ascii="楷体" w:eastAsia="楷体" w:hAnsi="楷体" w:cs="宋体"/>
          <w:b/>
          <w:sz w:val="24"/>
        </w:rPr>
      </w:pPr>
      <w:r>
        <w:rPr>
          <w:rFonts w:ascii="楷体" w:eastAsia="楷体" w:hAnsi="楷体" w:cs="宋体" w:hint="eastAsia"/>
          <w:sz w:val="24"/>
        </w:rPr>
        <w:br w:type="page"/>
      </w:r>
      <w:r>
        <w:rPr>
          <w:rFonts w:ascii="楷体" w:eastAsia="楷体" w:hAnsi="楷体" w:cs="宋体" w:hint="eastAsia"/>
          <w:b/>
          <w:color w:val="FF0000"/>
          <w:sz w:val="24"/>
        </w:rPr>
        <w:lastRenderedPageBreak/>
        <w:t xml:space="preserve"> </w:t>
      </w:r>
      <w:r>
        <w:rPr>
          <w:rFonts w:ascii="楷体" w:eastAsia="楷体" w:hAnsi="楷体" w:cs="宋体" w:hint="eastAsia"/>
          <w:b/>
          <w:sz w:val="24"/>
        </w:rPr>
        <w:t>第三部分</w:t>
      </w:r>
      <w:r>
        <w:rPr>
          <w:rFonts w:ascii="楷体" w:eastAsia="楷体" w:hAnsi="楷体" w:cs="宋体" w:hint="eastAsia"/>
          <w:b/>
          <w:color w:val="FF0000"/>
          <w:sz w:val="24"/>
        </w:rPr>
        <w:t xml:space="preserve"> </w:t>
      </w:r>
      <w:r>
        <w:rPr>
          <w:rFonts w:ascii="楷体" w:eastAsia="楷体" w:hAnsi="楷体" w:cs="宋体" w:hint="eastAsia"/>
          <w:b/>
          <w:sz w:val="24"/>
        </w:rPr>
        <w:t xml:space="preserve"> 合同专用条款</w:t>
      </w:r>
    </w:p>
    <w:p w:rsidR="00AC4823" w:rsidRDefault="00506635">
      <w:pPr>
        <w:spacing w:line="560" w:lineRule="exact"/>
        <w:ind w:left="-420" w:right="-420" w:firstLine="480"/>
        <w:rPr>
          <w:rFonts w:ascii="楷体" w:eastAsia="楷体" w:hAnsi="楷体" w:cs="宋体"/>
          <w:sz w:val="24"/>
        </w:rPr>
      </w:pPr>
      <w:r>
        <w:rPr>
          <w:rFonts w:ascii="楷体" w:eastAsia="楷体" w:hAnsi="楷体" w:cs="宋体" w:hint="eastAsia"/>
          <w:sz w:val="24"/>
        </w:rPr>
        <w:t>本</w:t>
      </w:r>
      <w:r>
        <w:rPr>
          <w:rFonts w:ascii="楷体" w:eastAsia="楷体" w:hAnsi="楷体" w:cs="宋体" w:hint="eastAsia"/>
          <w:bCs/>
          <w:sz w:val="24"/>
        </w:rPr>
        <w:t>部分</w:t>
      </w:r>
      <w:r>
        <w:rPr>
          <w:rFonts w:ascii="楷体" w:eastAsia="楷体" w:hAnsi="楷体" w:cs="宋体" w:hint="eastAsia"/>
          <w:sz w:val="24"/>
        </w:rPr>
        <w:t>是对前两</w:t>
      </w:r>
      <w:bookmarkStart w:id="331" w:name="_Hlk136502841"/>
      <w:r>
        <w:rPr>
          <w:rFonts w:ascii="楷体" w:eastAsia="楷体" w:hAnsi="楷体" w:cs="宋体" w:hint="eastAsia"/>
          <w:bCs/>
          <w:sz w:val="24"/>
        </w:rPr>
        <w:t>部分</w:t>
      </w:r>
      <w:bookmarkEnd w:id="331"/>
      <w:r>
        <w:rPr>
          <w:rFonts w:ascii="楷体" w:eastAsia="楷体" w:hAnsi="楷体" w:cs="宋体" w:hint="eastAsia"/>
          <w:sz w:val="24"/>
        </w:rPr>
        <w:t>的补充和修改，如果前两</w:t>
      </w:r>
      <w:r>
        <w:rPr>
          <w:rFonts w:ascii="楷体" w:eastAsia="楷体" w:hAnsi="楷体" w:cs="宋体" w:hint="eastAsia"/>
          <w:bCs/>
          <w:sz w:val="24"/>
        </w:rPr>
        <w:t>部分</w:t>
      </w:r>
      <w:r>
        <w:rPr>
          <w:rFonts w:ascii="楷体" w:eastAsia="楷体" w:hAnsi="楷体" w:cs="宋体" w:hint="eastAsia"/>
          <w:sz w:val="24"/>
        </w:rPr>
        <w:t>和本</w:t>
      </w:r>
      <w:r>
        <w:rPr>
          <w:rFonts w:ascii="楷体" w:eastAsia="楷体" w:hAnsi="楷体" w:cs="宋体" w:hint="eastAsia"/>
          <w:bCs/>
          <w:sz w:val="24"/>
        </w:rPr>
        <w:t>部分</w:t>
      </w:r>
      <w:r>
        <w:rPr>
          <w:rFonts w:ascii="楷体" w:eastAsia="楷体" w:hAnsi="楷体" w:cs="宋体" w:hint="eastAsia"/>
          <w:sz w:val="24"/>
        </w:rPr>
        <w:t>的约定不一致，应以本</w:t>
      </w:r>
      <w:r>
        <w:rPr>
          <w:rFonts w:ascii="楷体" w:eastAsia="楷体" w:hAnsi="楷体" w:cs="宋体" w:hint="eastAsia"/>
          <w:bCs/>
          <w:sz w:val="24"/>
        </w:rPr>
        <w:t>部分</w:t>
      </w:r>
      <w:r>
        <w:rPr>
          <w:rFonts w:ascii="楷体" w:eastAsia="楷体" w:hAnsi="楷体" w:cs="宋体" w:hint="eastAsia"/>
          <w:sz w:val="24"/>
        </w:rPr>
        <w:t>的约定为准。本</w:t>
      </w:r>
      <w:r>
        <w:rPr>
          <w:rFonts w:ascii="楷体" w:eastAsia="楷体" w:hAnsi="楷体" w:cs="宋体" w:hint="eastAsia"/>
          <w:bCs/>
          <w:sz w:val="24"/>
        </w:rPr>
        <w:t>部分</w:t>
      </w:r>
      <w:r>
        <w:rPr>
          <w:rFonts w:ascii="楷体" w:eastAsia="楷体" w:hAnsi="楷体" w:cs="宋体" w:hint="eastAsia"/>
          <w:sz w:val="24"/>
        </w:rPr>
        <w:t>的条款号应与前两</w:t>
      </w:r>
      <w:r>
        <w:rPr>
          <w:rFonts w:ascii="楷体" w:eastAsia="楷体" w:hAnsi="楷体" w:cs="宋体" w:hint="eastAsia"/>
          <w:bCs/>
          <w:sz w:val="24"/>
        </w:rPr>
        <w:t>部分</w:t>
      </w:r>
      <w:r>
        <w:rPr>
          <w:rFonts w:ascii="楷体" w:eastAsia="楷体" w:hAnsi="楷体" w:cs="宋体" w:hint="eastAsia"/>
          <w:sz w:val="24"/>
        </w:rPr>
        <w:t>的条款号保持对应；与前两</w:t>
      </w:r>
      <w:r>
        <w:rPr>
          <w:rFonts w:ascii="楷体" w:eastAsia="楷体" w:hAnsi="楷体" w:cs="宋体" w:hint="eastAsia"/>
          <w:bCs/>
          <w:sz w:val="24"/>
        </w:rPr>
        <w:t>部分</w:t>
      </w:r>
      <w:r>
        <w:rPr>
          <w:rFonts w:ascii="楷体" w:eastAsia="楷体" w:hAnsi="楷体" w:cs="宋体" w:hint="eastAsia"/>
          <w:sz w:val="24"/>
        </w:rPr>
        <w:t>无对应关系的内容可另行编制条款号。</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tblPr>
      <w:tblGrid>
        <w:gridCol w:w="776"/>
        <w:gridCol w:w="8693"/>
      </w:tblGrid>
      <w:tr w:rsidR="00AC4823">
        <w:trPr>
          <w:trHeight w:val="391"/>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jc w:val="center"/>
              <w:rPr>
                <w:rFonts w:ascii="楷体" w:eastAsia="楷体" w:hAnsi="楷体" w:cs="宋体"/>
                <w:b/>
                <w:sz w:val="24"/>
              </w:rPr>
            </w:pPr>
            <w:r>
              <w:rPr>
                <w:rFonts w:ascii="楷体" w:eastAsia="楷体" w:hAnsi="楷体" w:cs="宋体" w:hint="eastAsia"/>
                <w:b/>
                <w:sz w:val="24"/>
              </w:rPr>
              <w:t>条款号</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506635">
            <w:pPr>
              <w:spacing w:line="360" w:lineRule="auto"/>
              <w:jc w:val="center"/>
              <w:rPr>
                <w:rFonts w:ascii="楷体" w:eastAsia="楷体" w:hAnsi="楷体" w:cs="宋体"/>
                <w:b/>
                <w:sz w:val="24"/>
              </w:rPr>
            </w:pPr>
            <w:r>
              <w:rPr>
                <w:rFonts w:ascii="楷体" w:eastAsia="楷体" w:hAnsi="楷体" w:cs="宋体" w:hint="eastAsia"/>
                <w:b/>
                <w:sz w:val="24"/>
              </w:rPr>
              <w:t>约定内容</w:t>
            </w: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1.4.2</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1.5.2</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506635">
            <w:pPr>
              <w:spacing w:line="400" w:lineRule="exact"/>
              <w:rPr>
                <w:rFonts w:ascii="楷体" w:eastAsia="楷体" w:hAnsi="楷体"/>
                <w:sz w:val="24"/>
              </w:rPr>
            </w:pPr>
            <w:r>
              <w:rPr>
                <w:rFonts w:ascii="楷体" w:eastAsia="楷体" w:hAnsi="楷体" w:hint="eastAsia"/>
                <w:sz w:val="24"/>
              </w:rPr>
              <w:t>□本项目不收取履约保证金。</w:t>
            </w:r>
          </w:p>
          <w:p w:rsidR="00AC4823" w:rsidRDefault="00506635">
            <w:pPr>
              <w:spacing w:line="400" w:lineRule="exact"/>
              <w:rPr>
                <w:rFonts w:ascii="楷体" w:eastAsia="楷体" w:hAnsi="楷体"/>
                <w:sz w:val="24"/>
              </w:rPr>
            </w:pPr>
            <w:r w:rsidRPr="00853D71">
              <w:rPr>
                <w:rFonts w:ascii="MS Gothic" w:eastAsia="MS Gothic" w:hAnsi="MS Gothic" w:cs="MS Gothic" w:hint="eastAsia"/>
                <w:sz w:val="24"/>
              </w:rPr>
              <w:t>☑</w:t>
            </w:r>
            <w:r w:rsidRPr="00853D71">
              <w:rPr>
                <w:rFonts w:ascii="楷体" w:eastAsia="楷体" w:hAnsi="楷体" w:hint="eastAsia"/>
                <w:sz w:val="24"/>
              </w:rPr>
              <w:t>本项目中标供应商应提交合同金额10%的履约保证金</w:t>
            </w:r>
            <w:r>
              <w:rPr>
                <w:rFonts w:ascii="楷体" w:eastAsia="楷体" w:hAnsi="楷体" w:hint="eastAsia"/>
                <w:sz w:val="24"/>
              </w:rPr>
              <w:t>（不得超过政府采购合同金额的10%），</w:t>
            </w:r>
            <w:r w:rsidR="008D5867" w:rsidRPr="008D5867">
              <w:rPr>
                <w:rFonts w:ascii="楷体" w:eastAsia="楷体" w:hAnsi="楷体" w:hint="eastAsia"/>
                <w:sz w:val="24"/>
              </w:rPr>
              <w:t>履约保证金应以支票、汇票、银行电汇、本票、保函、保险保单等非现金形式缴纳或提交。</w:t>
            </w:r>
          </w:p>
          <w:p w:rsidR="00AC4823" w:rsidRDefault="00506635">
            <w:pPr>
              <w:spacing w:line="400" w:lineRule="exact"/>
              <w:rPr>
                <w:rFonts w:ascii="楷体" w:eastAsia="楷体" w:hAnsi="楷体"/>
                <w:sz w:val="24"/>
              </w:rPr>
            </w:pPr>
            <w:r>
              <w:rPr>
                <w:rFonts w:ascii="楷体" w:eastAsia="楷体" w:hAnsi="楷体" w:hint="eastAsia"/>
                <w:sz w:val="24"/>
              </w:rPr>
              <w:t>履约保证金退还的方式：以银行电汇、网上银行、数字人民币形式缴纳履约保证金的，退回</w:t>
            </w:r>
            <w:proofErr w:type="gramStart"/>
            <w:r>
              <w:rPr>
                <w:rFonts w:ascii="楷体" w:eastAsia="楷体" w:hAnsi="楷体" w:hint="eastAsia"/>
                <w:sz w:val="24"/>
              </w:rPr>
              <w:t>至供应商存款</w:t>
            </w:r>
            <w:proofErr w:type="gramEnd"/>
            <w:r>
              <w:rPr>
                <w:rFonts w:ascii="楷体" w:eastAsia="楷体" w:hAnsi="楷体" w:hint="eastAsia"/>
                <w:sz w:val="24"/>
              </w:rPr>
              <w:t>账户或供应商数字人民币账户；以保函、担保、保险等形式缴纳履约保证金的，在保函、担保、保险约定的保证期限届满之日起自行失效；</w:t>
            </w:r>
          </w:p>
          <w:p w:rsidR="00AC4823" w:rsidRDefault="00506635">
            <w:pPr>
              <w:spacing w:line="400" w:lineRule="exact"/>
              <w:rPr>
                <w:rFonts w:ascii="楷体" w:eastAsia="楷体" w:hAnsi="楷体"/>
                <w:sz w:val="24"/>
              </w:rPr>
            </w:pPr>
            <w:r>
              <w:rPr>
                <w:rFonts w:ascii="楷体" w:eastAsia="楷体" w:hAnsi="楷体" w:hint="eastAsia"/>
                <w:sz w:val="24"/>
              </w:rPr>
              <w:t xml:space="preserve">履约保证金退还的条件： </w:t>
            </w:r>
          </w:p>
          <w:p w:rsidR="00AC4823" w:rsidRDefault="00506635">
            <w:pPr>
              <w:spacing w:line="400" w:lineRule="exact"/>
              <w:rPr>
                <w:rFonts w:ascii="楷体" w:eastAsia="楷体" w:hAnsi="楷体"/>
                <w:sz w:val="24"/>
              </w:rPr>
            </w:pPr>
            <w:r>
              <w:rPr>
                <w:rFonts w:ascii="楷体" w:eastAsia="楷体" w:hAnsi="楷体" w:hint="eastAsia"/>
                <w:sz w:val="24"/>
              </w:rPr>
              <w:t>货物类项目，项目验收合格，出具验收报告及履约保证金收据申请退付；</w:t>
            </w:r>
          </w:p>
          <w:p w:rsidR="00AC4823" w:rsidRDefault="00506635">
            <w:pPr>
              <w:spacing w:line="400" w:lineRule="exact"/>
              <w:rPr>
                <w:rFonts w:ascii="楷体" w:eastAsia="楷体" w:hAnsi="楷体"/>
                <w:sz w:val="24"/>
              </w:rPr>
            </w:pPr>
            <w:r>
              <w:rPr>
                <w:rFonts w:ascii="楷体" w:eastAsia="楷体" w:hAnsi="楷体" w:hint="eastAsia"/>
                <w:sz w:val="24"/>
              </w:rPr>
              <w:t>履约保证金退还时间：采购单位收到供应商退付申请后5个工作日内退还；</w:t>
            </w:r>
          </w:p>
          <w:p w:rsidR="00AC4823" w:rsidRDefault="00506635">
            <w:pPr>
              <w:spacing w:line="400" w:lineRule="exact"/>
              <w:rPr>
                <w:rFonts w:ascii="楷体" w:eastAsia="楷体" w:hAnsi="楷体"/>
                <w:sz w:val="24"/>
              </w:rPr>
            </w:pPr>
            <w:r>
              <w:rPr>
                <w:rFonts w:ascii="楷体" w:eastAsia="楷体" w:hAnsi="楷体" w:hint="eastAsia"/>
                <w:sz w:val="24"/>
              </w:rPr>
              <w:t>履约保证金不予退还情形：除不可抗力外，供应商不履行与采购人订立的采购合同的，履约保证金不予退还，给采购人造成的损失超过履约保证金数额的，还应当对超过部分予以赔偿；</w:t>
            </w:r>
          </w:p>
          <w:p w:rsidR="00AC4823" w:rsidRDefault="00506635">
            <w:pPr>
              <w:spacing w:line="400" w:lineRule="exact"/>
              <w:rPr>
                <w:rFonts w:ascii="楷体" w:eastAsia="楷体" w:hAnsi="楷体"/>
                <w:sz w:val="24"/>
              </w:rPr>
            </w:pPr>
            <w:r>
              <w:rPr>
                <w:rFonts w:ascii="楷体" w:eastAsia="楷体" w:hAnsi="楷体" w:hint="eastAsia"/>
                <w:sz w:val="24"/>
              </w:rPr>
              <w:t>逾期退还履约保证金的违约责任：除应当退还履约保证金外，还应当按中国人民银行同期贷款基准利率上浮 20％后的利率支付超期资金占用费，但因供应商自身原因导致无法及时退还的除外。</w:t>
            </w:r>
          </w:p>
          <w:p w:rsidR="00AC4823" w:rsidRDefault="00506635">
            <w:pPr>
              <w:spacing w:line="360" w:lineRule="auto"/>
              <w:rPr>
                <w:rFonts w:ascii="楷体" w:eastAsia="楷体" w:hAnsi="楷体" w:cs="宋体"/>
                <w:sz w:val="24"/>
              </w:rPr>
            </w:pPr>
            <w:r>
              <w:rPr>
                <w:rFonts w:ascii="楷体" w:eastAsia="楷体" w:hAnsi="楷体" w:hint="eastAsia"/>
                <w:sz w:val="24"/>
              </w:rPr>
              <w:t>支持和鼓励中标人自愿使用履约（保函）保险代替缴纳履约保证金。省财政厅已上线政府采购电子履约保函（保险）平台，平台可通过域名 www.jsdzbh.com 直接访问，也可通过江苏省政府采购网、“苏</w:t>
            </w:r>
            <w:proofErr w:type="gramStart"/>
            <w:r>
              <w:rPr>
                <w:rFonts w:ascii="楷体" w:eastAsia="楷体" w:hAnsi="楷体" w:hint="eastAsia"/>
                <w:sz w:val="24"/>
              </w:rPr>
              <w:t>采云</w:t>
            </w:r>
            <w:proofErr w:type="gramEnd"/>
            <w:r>
              <w:rPr>
                <w:rFonts w:ascii="楷体" w:eastAsia="楷体" w:hAnsi="楷体" w:hint="eastAsia"/>
                <w:sz w:val="24"/>
              </w:rPr>
              <w:t>”系统链接访问。</w:t>
            </w: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 xml:space="preserve">1.6.1 </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Pr="009850F0" w:rsidRDefault="00506635">
            <w:pPr>
              <w:spacing w:line="360" w:lineRule="auto"/>
              <w:rPr>
                <w:rFonts w:ascii="楷体" w:eastAsia="楷体" w:hAnsi="楷体"/>
                <w:sz w:val="24"/>
              </w:rPr>
            </w:pPr>
            <w:bookmarkStart w:id="332" w:name="OLE_LINK31"/>
            <w:bookmarkStart w:id="333" w:name="OLE_LINK32"/>
            <w:r w:rsidRPr="009850F0">
              <w:rPr>
                <w:rFonts w:ascii="楷体" w:eastAsia="楷体" w:hAnsi="楷体" w:hint="eastAsia"/>
                <w:sz w:val="24"/>
              </w:rPr>
              <w:t>□经双方协商乙方自愿放弃预付款。</w:t>
            </w:r>
          </w:p>
          <w:p w:rsidR="00AC4823" w:rsidRPr="009850F0" w:rsidRDefault="00506635" w:rsidP="006A4804">
            <w:pPr>
              <w:spacing w:line="360" w:lineRule="auto"/>
              <w:rPr>
                <w:rFonts w:ascii="楷体" w:eastAsia="楷体" w:hAnsi="楷体" w:cs="宋体"/>
                <w:sz w:val="24"/>
              </w:rPr>
            </w:pPr>
            <w:r w:rsidRPr="009850F0">
              <w:rPr>
                <w:rFonts w:ascii="楷体" w:eastAsia="楷体" w:hAnsi="楷体" w:hint="eastAsia"/>
                <w:sz w:val="24"/>
              </w:rPr>
              <w:t xml:space="preserve">□合同签订后甲方收到乙方提供的相应金额的正规发票后10个工作日内，支付合同价 </w:t>
            </w:r>
            <w:r w:rsidR="006A4804" w:rsidRPr="009850F0">
              <w:rPr>
                <w:rFonts w:ascii="楷体" w:eastAsia="楷体" w:hAnsi="楷体" w:hint="eastAsia"/>
                <w:sz w:val="24"/>
              </w:rPr>
              <w:t>3</w:t>
            </w:r>
            <w:r w:rsidRPr="009850F0">
              <w:rPr>
                <w:rFonts w:ascii="楷体" w:eastAsia="楷体" w:hAnsi="楷体" w:hint="eastAsia"/>
                <w:sz w:val="24"/>
              </w:rPr>
              <w:t>0%的预付款。</w:t>
            </w:r>
            <w:bookmarkEnd w:id="332"/>
            <w:bookmarkEnd w:id="333"/>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sz w:val="24"/>
              </w:rPr>
            </w:pPr>
            <w:r>
              <w:rPr>
                <w:rFonts w:ascii="楷体" w:eastAsia="楷体" w:hAnsi="楷体" w:hint="eastAsia"/>
                <w:sz w:val="24"/>
              </w:rPr>
              <w:t>1.7.2</w:t>
            </w:r>
          </w:p>
        </w:tc>
        <w:tc>
          <w:tcPr>
            <w:tcW w:w="4590" w:type="pct"/>
            <w:tcBorders>
              <w:top w:val="single" w:sz="6" w:space="0" w:color="auto"/>
              <w:left w:val="single" w:sz="6" w:space="0" w:color="auto"/>
              <w:bottom w:val="single" w:sz="6" w:space="0" w:color="auto"/>
              <w:right w:val="single" w:sz="6" w:space="0" w:color="auto"/>
            </w:tcBorders>
            <w:vAlign w:val="bottom"/>
          </w:tcPr>
          <w:p w:rsidR="00AC4823" w:rsidRPr="009850F0" w:rsidRDefault="000935B5">
            <w:pPr>
              <w:spacing w:line="360" w:lineRule="auto"/>
              <w:rPr>
                <w:rFonts w:ascii="楷体" w:eastAsia="楷体" w:hAnsi="楷体"/>
                <w:sz w:val="24"/>
              </w:rPr>
            </w:pPr>
            <w:r w:rsidRPr="009850F0">
              <w:rPr>
                <w:rFonts w:ascii="楷体" w:eastAsia="楷体" w:hAnsi="楷体" w:hint="eastAsia"/>
                <w:sz w:val="24"/>
              </w:rPr>
              <w:t>项目履约结束并验收合格后按不超过监理及采购人核定金额的80%支付；审计结束后按不超过结算审计价的90%支付；余款在竣工验收合格后5年内付清。以上款项</w:t>
            </w:r>
            <w:r w:rsidRPr="009850F0">
              <w:rPr>
                <w:rFonts w:ascii="楷体" w:eastAsia="楷体" w:hAnsi="楷体" w:hint="eastAsia"/>
                <w:sz w:val="24"/>
              </w:rPr>
              <w:lastRenderedPageBreak/>
              <w:t>在采购人收到中标人提供的相应金额的正规发票后10个工作日内支付。</w:t>
            </w: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lastRenderedPageBreak/>
              <w:t>1.8.1</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1.8.2</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1.8.3</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rsidP="001C09F0">
            <w:pPr>
              <w:spacing w:line="360" w:lineRule="auto"/>
              <w:rPr>
                <w:rFonts w:ascii="楷体" w:eastAsia="楷体" w:hAnsi="楷体" w:cs="宋体"/>
                <w:sz w:val="24"/>
              </w:rPr>
            </w:pPr>
            <w:r>
              <w:rPr>
                <w:rFonts w:ascii="楷体" w:eastAsia="楷体" w:hAnsi="楷体" w:cs="宋体" w:hint="eastAsia"/>
                <w:sz w:val="24"/>
              </w:rPr>
              <w:t>1.9.</w:t>
            </w:r>
            <w:r w:rsidR="001C09F0">
              <w:rPr>
                <w:rFonts w:ascii="楷体" w:eastAsia="楷体" w:hAnsi="楷体" w:cs="宋体" w:hint="eastAsia"/>
                <w:sz w:val="24"/>
              </w:rPr>
              <w:t>5</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2.3.2</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ind w:left="-420" w:right="-420" w:firstLine="480"/>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2.4.1</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ind w:firstLine="240"/>
              <w:rPr>
                <w:rFonts w:ascii="楷体" w:eastAsia="楷体" w:hAnsi="楷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2.4.3</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tcPr>
          <w:p w:rsidR="00AC4823" w:rsidRDefault="00506635">
            <w:pPr>
              <w:spacing w:line="360" w:lineRule="auto"/>
              <w:rPr>
                <w:rFonts w:ascii="楷体" w:eastAsia="楷体" w:hAnsi="楷体" w:cs="宋体"/>
                <w:sz w:val="24"/>
              </w:rPr>
            </w:pPr>
            <w:r>
              <w:rPr>
                <w:rFonts w:ascii="楷体" w:eastAsia="楷体" w:hAnsi="楷体" w:cs="宋体" w:hint="eastAsia"/>
                <w:sz w:val="24"/>
              </w:rPr>
              <w:t xml:space="preserve">2.8 </w:t>
            </w:r>
          </w:p>
        </w:tc>
        <w:tc>
          <w:tcPr>
            <w:tcW w:w="4590" w:type="pct"/>
            <w:tcBorders>
              <w:top w:val="single" w:sz="6" w:space="0" w:color="auto"/>
              <w:left w:val="single" w:sz="6" w:space="0" w:color="auto"/>
              <w:bottom w:val="single" w:sz="6" w:space="0" w:color="auto"/>
              <w:right w:val="single" w:sz="6" w:space="0" w:color="auto"/>
            </w:tcBorders>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2.12.3</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2.12.4</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8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2.16.1</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360" w:lineRule="auto"/>
              <w:rPr>
                <w:rFonts w:ascii="楷体" w:eastAsia="楷体" w:hAnsi="楷体" w:cs="宋体"/>
                <w:sz w:val="24"/>
              </w:rPr>
            </w:pPr>
          </w:p>
        </w:tc>
      </w:tr>
      <w:tr w:rsidR="00AC4823">
        <w:trPr>
          <w:trHeight w:val="978"/>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cs="宋体" w:hint="eastAsia"/>
                <w:sz w:val="24"/>
              </w:rPr>
              <w:t>2.16.3</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AC4823">
            <w:pPr>
              <w:spacing w:line="480" w:lineRule="exact"/>
              <w:rPr>
                <w:rFonts w:ascii="楷体" w:eastAsia="楷体" w:hAnsi="楷体"/>
                <w:sz w:val="24"/>
              </w:rPr>
            </w:pPr>
          </w:p>
        </w:tc>
      </w:tr>
      <w:tr w:rsidR="00AC4823">
        <w:trPr>
          <w:trHeight w:val="65"/>
        </w:trPr>
        <w:tc>
          <w:tcPr>
            <w:tcW w:w="410" w:type="pct"/>
            <w:tcBorders>
              <w:top w:val="single" w:sz="6" w:space="0" w:color="auto"/>
              <w:left w:val="single" w:sz="4" w:space="0" w:color="auto"/>
              <w:bottom w:val="single" w:sz="6" w:space="0" w:color="auto"/>
              <w:right w:val="single" w:sz="6" w:space="0" w:color="auto"/>
            </w:tcBorders>
            <w:vAlign w:val="center"/>
          </w:tcPr>
          <w:p w:rsidR="00AC4823" w:rsidRDefault="00506635">
            <w:pPr>
              <w:spacing w:line="360" w:lineRule="auto"/>
              <w:ind w:left="-420" w:right="-420" w:firstLine="480"/>
              <w:outlineLvl w:val="0"/>
              <w:rPr>
                <w:rFonts w:ascii="楷体" w:eastAsia="楷体" w:hAnsi="楷体" w:cs="宋体"/>
                <w:sz w:val="24"/>
              </w:rPr>
            </w:pPr>
            <w:r>
              <w:rPr>
                <w:rFonts w:ascii="楷体" w:eastAsia="楷体" w:hAnsi="楷体" w:cs="宋体" w:hint="eastAsia"/>
                <w:sz w:val="24"/>
              </w:rPr>
              <w:t xml:space="preserve">2.21 </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Default="00506635">
            <w:pPr>
              <w:spacing w:line="360" w:lineRule="auto"/>
              <w:rPr>
                <w:rFonts w:ascii="楷体" w:eastAsia="楷体" w:hAnsi="楷体" w:cs="宋体"/>
                <w:sz w:val="24"/>
              </w:rPr>
            </w:pPr>
            <w:r>
              <w:rPr>
                <w:rFonts w:ascii="楷体" w:eastAsia="楷体" w:hAnsi="楷体" w:hint="eastAsia"/>
                <w:sz w:val="24"/>
              </w:rPr>
              <w:t>本合同经甲方、乙方签字盖章后生效。本合同一式肆份，甲乙双方、财政监督管理部门、见证方各壹份。</w:t>
            </w:r>
          </w:p>
        </w:tc>
      </w:tr>
      <w:tr w:rsidR="00AC4823">
        <w:trPr>
          <w:trHeight w:val="65"/>
        </w:trPr>
        <w:tc>
          <w:tcPr>
            <w:tcW w:w="410" w:type="pct"/>
            <w:tcBorders>
              <w:top w:val="single" w:sz="6" w:space="0" w:color="auto"/>
              <w:left w:val="single" w:sz="4" w:space="0" w:color="auto"/>
              <w:bottom w:val="single" w:sz="6" w:space="0" w:color="auto"/>
              <w:right w:val="single" w:sz="6" w:space="0" w:color="auto"/>
            </w:tcBorders>
            <w:vAlign w:val="center"/>
          </w:tcPr>
          <w:p w:rsidR="00AC4823" w:rsidRPr="00CE419C" w:rsidRDefault="00506635">
            <w:pPr>
              <w:spacing w:line="360" w:lineRule="auto"/>
              <w:ind w:left="-420" w:right="-420" w:firstLine="480"/>
              <w:outlineLvl w:val="0"/>
              <w:rPr>
                <w:rFonts w:ascii="楷体" w:eastAsia="楷体" w:hAnsi="楷体" w:cs="宋体"/>
                <w:sz w:val="24"/>
              </w:rPr>
            </w:pPr>
            <w:r w:rsidRPr="00CE419C">
              <w:rPr>
                <w:rFonts w:ascii="楷体" w:eastAsia="楷体" w:hAnsi="楷体" w:cs="宋体" w:hint="eastAsia"/>
                <w:sz w:val="24"/>
              </w:rPr>
              <w:t>3.1</w:t>
            </w:r>
          </w:p>
          <w:p w:rsidR="00AC4823" w:rsidRPr="00CE419C" w:rsidRDefault="00506635">
            <w:pPr>
              <w:spacing w:line="360" w:lineRule="auto"/>
              <w:ind w:left="-420" w:right="-420" w:firstLine="480"/>
              <w:outlineLvl w:val="0"/>
              <w:rPr>
                <w:rFonts w:ascii="楷体" w:eastAsia="楷体" w:hAnsi="楷体"/>
                <w:sz w:val="24"/>
              </w:rPr>
            </w:pPr>
            <w:r w:rsidRPr="00CE419C">
              <w:rPr>
                <w:rFonts w:ascii="楷体" w:eastAsia="楷体" w:hAnsi="楷体" w:cs="宋体" w:hint="eastAsia"/>
                <w:sz w:val="24"/>
              </w:rPr>
              <w:t>……</w:t>
            </w:r>
          </w:p>
        </w:tc>
        <w:tc>
          <w:tcPr>
            <w:tcW w:w="4590" w:type="pct"/>
            <w:tcBorders>
              <w:top w:val="single" w:sz="6" w:space="0" w:color="auto"/>
              <w:left w:val="single" w:sz="6" w:space="0" w:color="auto"/>
              <w:bottom w:val="single" w:sz="6" w:space="0" w:color="auto"/>
              <w:right w:val="single" w:sz="6" w:space="0" w:color="auto"/>
            </w:tcBorders>
            <w:vAlign w:val="center"/>
          </w:tcPr>
          <w:p w:rsidR="00AC4823" w:rsidRPr="00CE419C" w:rsidRDefault="00385C64">
            <w:pPr>
              <w:spacing w:line="360" w:lineRule="auto"/>
              <w:rPr>
                <w:rFonts w:ascii="楷体" w:eastAsia="楷体" w:hAnsi="楷体" w:cs="宋体"/>
                <w:sz w:val="24"/>
              </w:rPr>
            </w:pPr>
            <w:r w:rsidRPr="00CE419C">
              <w:rPr>
                <w:rFonts w:ascii="楷体" w:eastAsia="楷体" w:hAnsi="楷体" w:cs="宋体" w:hint="eastAsia"/>
                <w:sz w:val="24"/>
              </w:rPr>
              <w:t>项目履行期内，一切安全责任均由乙方承担。</w:t>
            </w:r>
          </w:p>
        </w:tc>
      </w:tr>
    </w:tbl>
    <w:p w:rsidR="00AC4823" w:rsidRDefault="00506635">
      <w:pPr>
        <w:keepNext/>
        <w:keepLines/>
        <w:jc w:val="center"/>
        <w:outlineLvl w:val="1"/>
        <w:rPr>
          <w:rFonts w:ascii="楷体" w:eastAsia="楷体" w:hAnsi="楷体" w:cs="宋体"/>
          <w:b/>
          <w:sz w:val="30"/>
          <w:szCs w:val="30"/>
        </w:rPr>
      </w:pPr>
      <w:r>
        <w:rPr>
          <w:rFonts w:ascii="华文楷体" w:eastAsia="华文楷体" w:hAnsi="华文楷体"/>
          <w:b/>
          <w:bCs/>
          <w:sz w:val="32"/>
          <w:szCs w:val="32"/>
        </w:rPr>
        <w:br w:type="page" w:clear="all"/>
      </w:r>
      <w:bookmarkStart w:id="334" w:name="_Toc22000628"/>
    </w:p>
    <w:p w:rsidR="00AC4823" w:rsidRDefault="00506635">
      <w:pPr>
        <w:spacing w:line="360" w:lineRule="auto"/>
        <w:jc w:val="center"/>
        <w:rPr>
          <w:rFonts w:ascii="楷体" w:eastAsia="楷体" w:hAnsi="楷体"/>
          <w:sz w:val="30"/>
          <w:szCs w:val="30"/>
        </w:rPr>
      </w:pPr>
      <w:bookmarkStart w:id="335" w:name="OLE_LINK49"/>
      <w:bookmarkEnd w:id="334"/>
      <w:r>
        <w:rPr>
          <w:rFonts w:ascii="楷体" w:eastAsia="楷体" w:hAnsi="楷体" w:hint="eastAsia"/>
          <w:b/>
          <w:sz w:val="30"/>
          <w:szCs w:val="30"/>
        </w:rPr>
        <w:lastRenderedPageBreak/>
        <w:t>第四部分 采购需求</w:t>
      </w:r>
    </w:p>
    <w:p w:rsidR="00AC4823" w:rsidRDefault="00506635">
      <w:pPr>
        <w:spacing w:line="360" w:lineRule="auto"/>
        <w:ind w:firstLine="472"/>
        <w:rPr>
          <w:rFonts w:ascii="楷体" w:eastAsia="楷体" w:hAnsi="楷体" w:cs="Arial"/>
          <w:b/>
          <w:sz w:val="24"/>
        </w:rPr>
      </w:pPr>
      <w:bookmarkStart w:id="336" w:name="OLE_LINK89"/>
      <w:bookmarkStart w:id="337" w:name="OLE_LINK90"/>
      <w:bookmarkStart w:id="338" w:name="OLE_LINK88"/>
      <w:bookmarkEnd w:id="335"/>
      <w:r>
        <w:rPr>
          <w:rFonts w:ascii="楷体" w:eastAsia="楷体" w:hAnsi="楷体" w:cs="Arial" w:hint="eastAsia"/>
          <w:b/>
          <w:sz w:val="24"/>
        </w:rPr>
        <w:t>一、项目概况</w:t>
      </w:r>
    </w:p>
    <w:p w:rsidR="00AC4823" w:rsidRPr="00E44ECE" w:rsidRDefault="00506635">
      <w:pPr>
        <w:spacing w:line="360" w:lineRule="auto"/>
        <w:ind w:firstLine="495"/>
        <w:rPr>
          <w:rFonts w:ascii="楷体" w:eastAsia="楷体" w:hAnsi="楷体" w:cs="Arial"/>
          <w:color w:val="FF0000"/>
          <w:sz w:val="24"/>
        </w:rPr>
      </w:pPr>
      <w:bookmarkStart w:id="339" w:name="OLE_LINK82"/>
      <w:bookmarkStart w:id="340" w:name="OLE_LINK83"/>
      <w:r>
        <w:rPr>
          <w:rFonts w:ascii="楷体" w:eastAsia="楷体" w:hAnsi="楷体" w:cs="Arial" w:hint="eastAsia"/>
          <w:sz w:val="24"/>
        </w:rPr>
        <w:t>本项目为</w:t>
      </w:r>
      <w:r w:rsidR="0002342A" w:rsidRPr="000935B5">
        <w:rPr>
          <w:rFonts w:ascii="楷体" w:eastAsia="楷体" w:hAnsi="楷体" w:cs="Arial" w:hint="eastAsia"/>
          <w:sz w:val="24"/>
        </w:rPr>
        <w:t>丹阳市国省道与开发区道路交叉口隐患整治</w:t>
      </w:r>
      <w:r w:rsidR="00472656" w:rsidRPr="000935B5">
        <w:rPr>
          <w:rFonts w:ascii="楷体" w:eastAsia="楷体" w:hAnsi="楷体" w:cs="Arial" w:hint="eastAsia"/>
          <w:sz w:val="24"/>
        </w:rPr>
        <w:t>项目</w:t>
      </w:r>
      <w:r w:rsidRPr="000935B5">
        <w:rPr>
          <w:rFonts w:ascii="楷体" w:eastAsia="楷体" w:hAnsi="楷体" w:cs="Arial" w:hint="eastAsia"/>
          <w:sz w:val="24"/>
        </w:rPr>
        <w:t>。</w:t>
      </w:r>
    </w:p>
    <w:bookmarkEnd w:id="339"/>
    <w:bookmarkEnd w:id="340"/>
    <w:p w:rsidR="00AC4823" w:rsidRDefault="00506635">
      <w:pPr>
        <w:spacing w:line="360" w:lineRule="auto"/>
        <w:ind w:firstLine="495"/>
        <w:rPr>
          <w:rFonts w:ascii="楷体" w:eastAsia="楷体" w:hAnsi="楷体" w:cs="Arial"/>
          <w:sz w:val="24"/>
        </w:rPr>
      </w:pPr>
      <w:r>
        <w:rPr>
          <w:rFonts w:ascii="楷体" w:eastAsia="楷体" w:hAnsi="楷体" w:cs="Arial" w:hint="eastAsia"/>
          <w:sz w:val="24"/>
        </w:rPr>
        <w:t>项目所属行业：工业。</w:t>
      </w:r>
    </w:p>
    <w:p w:rsidR="002858EE" w:rsidRDefault="00506635">
      <w:pPr>
        <w:spacing w:line="360" w:lineRule="auto"/>
        <w:ind w:firstLine="420"/>
        <w:rPr>
          <w:rFonts w:ascii="楷体" w:eastAsia="楷体" w:hAnsi="楷体" w:cs="Arial"/>
          <w:b/>
          <w:sz w:val="24"/>
        </w:rPr>
      </w:pPr>
      <w:r>
        <w:rPr>
          <w:rFonts w:ascii="楷体" w:eastAsia="楷体" w:hAnsi="楷体" w:cs="Arial" w:hint="eastAsia"/>
          <w:b/>
          <w:sz w:val="24"/>
        </w:rPr>
        <w:t>二、</w:t>
      </w:r>
      <w:r w:rsidR="002858EE" w:rsidRPr="002858EE">
        <w:rPr>
          <w:rFonts w:ascii="楷体" w:eastAsia="楷体" w:hAnsi="楷体" w:cs="Arial" w:hint="eastAsia"/>
          <w:b/>
          <w:sz w:val="24"/>
        </w:rPr>
        <w:t>采购标的汇总表</w:t>
      </w:r>
    </w:p>
    <w:p w:rsidR="00AC4823" w:rsidRDefault="00CA74C4">
      <w:pPr>
        <w:spacing w:line="360" w:lineRule="auto"/>
        <w:ind w:firstLine="420"/>
        <w:rPr>
          <w:rFonts w:ascii="楷体" w:eastAsia="楷体" w:hAnsi="楷体" w:cs="Arial"/>
          <w:sz w:val="24"/>
        </w:rPr>
      </w:pPr>
      <w:r w:rsidRPr="002858EE">
        <w:rPr>
          <w:rFonts w:ascii="楷体" w:eastAsia="楷体" w:hAnsi="楷体" w:cs="Arial" w:hint="eastAsia"/>
          <w:sz w:val="24"/>
        </w:rPr>
        <w:t>采购内容清单及技术参数要求</w:t>
      </w:r>
      <w:r w:rsidR="002858EE">
        <w:rPr>
          <w:rFonts w:ascii="楷体" w:eastAsia="楷体" w:hAnsi="楷体" w:cs="Arial" w:hint="eastAsia"/>
          <w:sz w:val="24"/>
        </w:rPr>
        <w:t>：</w:t>
      </w:r>
    </w:p>
    <w:tbl>
      <w:tblPr>
        <w:tblW w:w="0" w:type="auto"/>
        <w:tblLook w:val="04A0"/>
      </w:tblPr>
      <w:tblGrid>
        <w:gridCol w:w="488"/>
        <w:gridCol w:w="1684"/>
        <w:gridCol w:w="5930"/>
        <w:gridCol w:w="489"/>
        <w:gridCol w:w="816"/>
        <w:gridCol w:w="222"/>
      </w:tblGrid>
      <w:tr w:rsidR="00E44ECE" w:rsidTr="00B27B89">
        <w:trPr>
          <w:gridAfter w:val="1"/>
          <w:trHeight w:val="312"/>
        </w:trPr>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序号</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项目内容</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项目特征描述</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计量</w:t>
            </w:r>
            <w:r w:rsidRPr="00E44ECE">
              <w:rPr>
                <w:rFonts w:ascii="楷体" w:eastAsia="楷体" w:hAnsi="楷体" w:cs="宋体"/>
                <w:color w:val="000000"/>
                <w:sz w:val="24"/>
              </w:rPr>
              <w:br/>
              <w:t>单位</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数量</w:t>
            </w:r>
          </w:p>
        </w:tc>
      </w:tr>
      <w:tr w:rsidR="00E44ECE" w:rsidTr="00B27B89">
        <w:trPr>
          <w:trHeight w:val="270"/>
        </w:trPr>
        <w:tc>
          <w:tcPr>
            <w:tcW w:w="0" w:type="auto"/>
            <w:vMerge/>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nil"/>
              <w:left w:val="nil"/>
              <w:bottom w:val="nil"/>
              <w:right w:val="nil"/>
            </w:tcBorders>
            <w:noWrap/>
            <w:vAlign w:val="center"/>
          </w:tcPr>
          <w:p w:rsidR="00E44ECE" w:rsidRDefault="00E44ECE" w:rsidP="00B27B89">
            <w:pPr>
              <w:widowControl/>
              <w:jc w:val="center"/>
              <w:rPr>
                <w:rFonts w:ascii="黑体" w:eastAsia="黑体" w:hAnsi="黑体" w:cs="宋体"/>
                <w:color w:val="000000"/>
                <w:szCs w:val="21"/>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cs="宋体"/>
                <w:color w:val="000000"/>
                <w:sz w:val="24"/>
              </w:rPr>
            </w:pPr>
            <w:proofErr w:type="gramStart"/>
            <w:r w:rsidRPr="00E44ECE">
              <w:rPr>
                <w:rFonts w:ascii="楷体" w:eastAsia="楷体" w:hAnsi="楷体" w:cs="宋体"/>
                <w:color w:val="000000"/>
                <w:sz w:val="24"/>
              </w:rPr>
              <w:t>一</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拆除项目</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sz w:val="24"/>
              </w:rPr>
            </w:pP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绿化移除</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满足现场施工要求</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600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隔离护栏拆除</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满足现场施工要求</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200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拆除基层、面层</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1、材质：侧石、水稳碎石、沥青混凝土等</w:t>
            </w:r>
            <w:r w:rsidRPr="00E44ECE">
              <w:rPr>
                <w:rFonts w:ascii="楷体" w:eastAsia="楷体" w:hAnsi="楷体" w:cs="宋体"/>
                <w:color w:val="000000"/>
                <w:sz w:val="24"/>
              </w:rPr>
              <w:br/>
              <w:t>2、按图纸设计新旧路搭接要求切割并挖成台阶状（切割费用不另计）</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m3</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200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挖土方</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1、土壤类别：现状土方</w:t>
            </w:r>
            <w:r w:rsidRPr="00E44ECE">
              <w:rPr>
                <w:rFonts w:ascii="楷体" w:eastAsia="楷体" w:hAnsi="楷体" w:cs="宋体"/>
                <w:color w:val="000000"/>
                <w:sz w:val="24"/>
              </w:rPr>
              <w:br/>
              <w:t>2、挖土深度：1m内</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m3</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508</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余方弃置</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1、废弃料品种：中分带土方及老路路基路面材料</w:t>
            </w:r>
            <w:r w:rsidRPr="00E44ECE">
              <w:rPr>
                <w:rFonts w:ascii="楷体" w:eastAsia="楷体" w:hAnsi="楷体" w:cs="宋体"/>
                <w:color w:val="000000"/>
                <w:sz w:val="24"/>
              </w:rPr>
              <w:br/>
              <w:t>2、运距：施工单位自行考虑，结算时不调整</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m3</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708</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二</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道路改造</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sz w:val="24"/>
              </w:rPr>
            </w:pP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碎石垫层</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1、厚度：10cm</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760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7</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水泥稳定碎石</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1、厚度：20cm</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300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8</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透层、粘层</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1、材料品种：不粘轮乳化沥青</w:t>
            </w:r>
            <w:r w:rsidRPr="00E44ECE">
              <w:rPr>
                <w:rFonts w:ascii="楷体" w:eastAsia="楷体" w:hAnsi="楷体" w:cs="宋体"/>
                <w:color w:val="000000"/>
                <w:sz w:val="24"/>
              </w:rPr>
              <w:br/>
              <w:t>2、喷油量：详见设计图纸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1380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9</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沥青混凝土</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1、沥青混凝土种类：SUP-13（改性）</w:t>
            </w:r>
            <w:r w:rsidRPr="00E44ECE">
              <w:rPr>
                <w:rFonts w:ascii="楷体" w:eastAsia="楷体" w:hAnsi="楷体" w:cs="宋体"/>
                <w:color w:val="000000"/>
                <w:sz w:val="24"/>
              </w:rPr>
              <w:br/>
              <w:t>2、厚度：4cm</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1680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10</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沥青混凝土</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1、沥青混凝土种类：Sup-20改性，掺0.9%ARP抗车辙剂</w:t>
            </w:r>
            <w:r w:rsidRPr="00E44ECE">
              <w:rPr>
                <w:rFonts w:ascii="楷体" w:eastAsia="楷体" w:hAnsi="楷体" w:cs="宋体"/>
                <w:color w:val="000000"/>
                <w:sz w:val="24"/>
              </w:rPr>
              <w:br/>
              <w:t>2、厚度：6cm</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2940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混凝土</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1、混凝土强度等级：C30</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m3</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12</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混凝土</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1、混凝土强度等级：C25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m3</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304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proofErr w:type="gramStart"/>
            <w:r w:rsidRPr="00E44ECE">
              <w:rPr>
                <w:rFonts w:ascii="楷体" w:eastAsia="楷体" w:hAnsi="楷体" w:cs="宋体"/>
                <w:color w:val="000000"/>
                <w:sz w:val="24"/>
              </w:rPr>
              <w:t>抗裂贴</w:t>
            </w:r>
            <w:proofErr w:type="gramEnd"/>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441.6</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三</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交通安全设施</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sz w:val="24"/>
              </w:rPr>
            </w:pP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波形梁钢护栏（双面）</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1、类型：GR-Am-2E</w:t>
            </w:r>
            <w:r w:rsidRPr="00E44ECE">
              <w:rPr>
                <w:rFonts w:ascii="楷体" w:eastAsia="楷体" w:hAnsi="楷体" w:cs="宋体"/>
                <w:color w:val="000000"/>
                <w:sz w:val="24"/>
              </w:rPr>
              <w:br/>
              <w:t>2、端头包含在单价内，不另计</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300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波形梁钢护栏（单面）</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1、类型：GR-A-4E</w:t>
            </w:r>
            <w:r w:rsidRPr="00E44ECE">
              <w:rPr>
                <w:rFonts w:ascii="楷体" w:eastAsia="楷体" w:hAnsi="楷体" w:cs="宋体"/>
                <w:color w:val="000000"/>
                <w:sz w:val="24"/>
              </w:rPr>
              <w:br/>
              <w:t>2、端头包含在单价内，不另计</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16</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单柱式交通标志</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1、警告标志0.6*1.2m                  </w:t>
            </w:r>
            <w:r w:rsidRPr="00E44ECE">
              <w:rPr>
                <w:rFonts w:ascii="楷体" w:eastAsia="楷体" w:hAnsi="楷体" w:cs="宋体"/>
                <w:color w:val="000000"/>
                <w:sz w:val="24"/>
              </w:rPr>
              <w:br/>
              <w:t>2、基础等详细参数要求详见设计图纸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17</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单柱式交通标志</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1、禁令标志D1.0m*2                  </w:t>
            </w:r>
            <w:r w:rsidRPr="00E44ECE">
              <w:rPr>
                <w:rFonts w:ascii="楷体" w:eastAsia="楷体" w:hAnsi="楷体" w:cs="宋体"/>
                <w:color w:val="000000"/>
                <w:sz w:val="24"/>
              </w:rPr>
              <w:br/>
              <w:t>2、基础等详细参数要求详见设计图纸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18</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单悬臂式交通标志</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1、分道标志2.5*2.0m                </w:t>
            </w:r>
            <w:r w:rsidRPr="00E44ECE">
              <w:rPr>
                <w:rFonts w:ascii="楷体" w:eastAsia="楷体" w:hAnsi="楷体" w:cs="宋体"/>
                <w:color w:val="000000"/>
                <w:sz w:val="24"/>
              </w:rPr>
              <w:br/>
              <w:t>2、基础等详细参数要求详见设计图纸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19</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单悬臂式交通标志</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1、分道标志3.0*2.0m                </w:t>
            </w:r>
            <w:r w:rsidRPr="00E44ECE">
              <w:rPr>
                <w:rFonts w:ascii="楷体" w:eastAsia="楷体" w:hAnsi="楷体" w:cs="宋体"/>
                <w:color w:val="000000"/>
                <w:sz w:val="24"/>
              </w:rPr>
              <w:br/>
              <w:t>2、基础等详细参数要求详见设计图纸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20</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附着式交通标志</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1、组合禁令标志D1.0m*2             </w:t>
            </w:r>
            <w:r w:rsidRPr="00E44ECE">
              <w:rPr>
                <w:rFonts w:ascii="楷体" w:eastAsia="楷体" w:hAnsi="楷体" w:cs="宋体"/>
                <w:color w:val="000000"/>
                <w:sz w:val="24"/>
              </w:rPr>
              <w:br/>
              <w:t>2、详细参数要求详见设计图纸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21</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附着式交通标志</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1、禁令标志D1.0m                  </w:t>
            </w:r>
            <w:r w:rsidRPr="00E44ECE">
              <w:rPr>
                <w:rFonts w:ascii="楷体" w:eastAsia="楷体" w:hAnsi="楷体" w:cs="宋体"/>
                <w:color w:val="000000"/>
                <w:sz w:val="24"/>
              </w:rPr>
              <w:br/>
              <w:t>2、详细参数要求详见设计图纸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22</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附着式交通标志</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1、指示标志0.8*1.2m                </w:t>
            </w:r>
            <w:r w:rsidRPr="00E44ECE">
              <w:rPr>
                <w:rFonts w:ascii="楷体" w:eastAsia="楷体" w:hAnsi="楷体" w:cs="宋体"/>
                <w:color w:val="000000"/>
                <w:sz w:val="24"/>
              </w:rPr>
              <w:br/>
              <w:t>2、详细参数要求详见设计图纸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8</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附着式交通标志</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1、指示标志0.8*1.0m                </w:t>
            </w:r>
            <w:r w:rsidRPr="00E44ECE">
              <w:rPr>
                <w:rFonts w:ascii="楷体" w:eastAsia="楷体" w:hAnsi="楷体" w:cs="宋体"/>
                <w:color w:val="000000"/>
                <w:sz w:val="24"/>
              </w:rPr>
              <w:br/>
              <w:t>2、详细参数要求详见设计图纸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8</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24</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标线</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1、材料品种：热熔标线</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1082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标线清除</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800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02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26</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人（手）</w:t>
            </w:r>
            <w:proofErr w:type="gramStart"/>
            <w:r w:rsidRPr="00E44ECE">
              <w:rPr>
                <w:rFonts w:ascii="楷体" w:eastAsia="楷体" w:hAnsi="楷体" w:cs="宋体"/>
                <w:color w:val="000000"/>
                <w:sz w:val="24"/>
              </w:rPr>
              <w:t>孔井</w:t>
            </w:r>
            <w:proofErr w:type="gramEnd"/>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1、规格尺寸：48cm*48cm</w:t>
            </w:r>
            <w:r w:rsidRPr="00E44ECE">
              <w:rPr>
                <w:rFonts w:ascii="楷体" w:eastAsia="楷体" w:hAnsi="楷体" w:cs="宋体"/>
                <w:color w:val="000000"/>
                <w:sz w:val="24"/>
              </w:rPr>
              <w:br/>
              <w:t>2、材质：采用M10砖砌，井盖采用钢纤维盖板</w:t>
            </w:r>
            <w:r w:rsidRPr="00E44ECE">
              <w:rPr>
                <w:rFonts w:ascii="楷体" w:eastAsia="楷体" w:hAnsi="楷体" w:cs="宋体"/>
                <w:color w:val="000000"/>
                <w:sz w:val="24"/>
              </w:rPr>
              <w:br/>
              <w:t xml:space="preserve">3、基础、垫层：厚度：详见设计图纸 </w:t>
            </w:r>
            <w:r w:rsidRPr="00E44ECE">
              <w:rPr>
                <w:rFonts w:ascii="楷体" w:eastAsia="楷体" w:hAnsi="楷体" w:cs="宋体"/>
                <w:color w:val="000000"/>
                <w:sz w:val="24"/>
              </w:rPr>
              <w:br/>
              <w:t>4、包含土方开挖、回填、外运等所有工序</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座</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36</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四</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管道</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sz w:val="24"/>
              </w:rPr>
            </w:pP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27</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混凝土包封</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1、混凝土强度等级：C25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m3</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105</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76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28</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管道</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1、名称：钢管(65管)</w:t>
            </w:r>
            <w:r w:rsidRPr="00E44ECE">
              <w:rPr>
                <w:rFonts w:ascii="楷体" w:eastAsia="楷体" w:hAnsi="楷体" w:cs="宋体"/>
                <w:color w:val="000000"/>
                <w:sz w:val="24"/>
              </w:rPr>
              <w:br/>
              <w:t>2、敷设方式：DN65钢管敷设，过路钢管敷设</w:t>
            </w:r>
            <w:r w:rsidRPr="00E44ECE">
              <w:rPr>
                <w:rFonts w:ascii="楷体" w:eastAsia="楷体" w:hAnsi="楷体" w:cs="宋体"/>
                <w:color w:val="000000"/>
                <w:sz w:val="24"/>
              </w:rPr>
              <w:br/>
              <w:t>3、单价中含沟槽土方开挖、外运</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1050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76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29</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管道</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1、名称：PE管(50管)</w:t>
            </w:r>
            <w:r w:rsidRPr="00E44ECE">
              <w:rPr>
                <w:rFonts w:ascii="楷体" w:eastAsia="楷体" w:hAnsi="楷体" w:cs="宋体"/>
                <w:color w:val="000000"/>
                <w:sz w:val="24"/>
              </w:rPr>
              <w:br/>
              <w:t>2、敷设方式：PE50敷设</w:t>
            </w:r>
            <w:r w:rsidRPr="00E44ECE">
              <w:rPr>
                <w:rFonts w:ascii="楷体" w:eastAsia="楷体" w:hAnsi="楷体" w:cs="宋体"/>
                <w:color w:val="000000"/>
                <w:sz w:val="24"/>
              </w:rPr>
              <w:br/>
              <w:t>3、单价中含沟槽土方开挖、回填、外运</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640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五</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电缆、光缆</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sz w:val="24"/>
              </w:rPr>
            </w:pP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30</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电缆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RVV3*16</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500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31</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电缆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RVV12*1.5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340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32</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电缆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RVV4*1.5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680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电缆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RVV2*6</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500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34</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电缆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RVV2*4</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696</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电缆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RVV2*1.5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670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36</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光缆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proofErr w:type="gramStart"/>
            <w:r w:rsidRPr="00E44ECE">
              <w:rPr>
                <w:rFonts w:ascii="楷体" w:eastAsia="楷体" w:hAnsi="楷体" w:cs="宋体"/>
                <w:color w:val="000000"/>
                <w:sz w:val="24"/>
              </w:rPr>
              <w:t>六</w:t>
            </w:r>
            <w:r w:rsidRPr="00E44ECE">
              <w:rPr>
                <w:rFonts w:ascii="楷体" w:eastAsia="楷体" w:hAnsi="楷体" w:cs="宋体" w:hint="eastAsia"/>
                <w:color w:val="000000"/>
                <w:sz w:val="24"/>
              </w:rPr>
              <w:t>芯</w:t>
            </w:r>
            <w:r w:rsidRPr="00E44ECE">
              <w:rPr>
                <w:rFonts w:ascii="楷体" w:eastAsia="楷体" w:hAnsi="楷体" w:cs="宋体"/>
                <w:color w:val="000000"/>
                <w:sz w:val="24"/>
              </w:rPr>
              <w:t>光缆</w:t>
            </w:r>
            <w:proofErr w:type="gramEnd"/>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696</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37</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网络线</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超五类</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m</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670</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六</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交通信号控制系统</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sz w:val="24"/>
              </w:rPr>
            </w:pP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637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38</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信号灯</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1、类型：φ400机动车信号灯（圆盘灯）（3灯组）</w:t>
            </w:r>
            <w:r w:rsidRPr="00E44ECE">
              <w:rPr>
                <w:rFonts w:ascii="楷体" w:eastAsia="楷体" w:hAnsi="楷体" w:cs="宋体"/>
                <w:color w:val="000000"/>
                <w:sz w:val="24"/>
              </w:rPr>
              <w:br/>
              <w:t>2、尺寸和角度见图纸，使用登高车(≥7米)登高借杆安装、线缆接驳、水平调整、信号调测。</w:t>
            </w:r>
            <w:r w:rsidRPr="00E44ECE">
              <w:rPr>
                <w:rFonts w:ascii="楷体" w:eastAsia="楷体" w:hAnsi="楷体" w:cs="宋体"/>
                <w:color w:val="000000"/>
                <w:sz w:val="24"/>
              </w:rPr>
              <w:br/>
              <w:t>3、外观：信号灯发光单元、金属壳体、</w:t>
            </w:r>
            <w:proofErr w:type="gramStart"/>
            <w:r w:rsidRPr="00E44ECE">
              <w:rPr>
                <w:rFonts w:ascii="楷体" w:eastAsia="楷体" w:hAnsi="楷体" w:cs="宋体"/>
                <w:color w:val="000000"/>
                <w:sz w:val="24"/>
              </w:rPr>
              <w:t>遮沿表面</w:t>
            </w:r>
            <w:proofErr w:type="gramEnd"/>
            <w:r w:rsidRPr="00E44ECE">
              <w:rPr>
                <w:rFonts w:ascii="楷体" w:eastAsia="楷体" w:hAnsi="楷体" w:cs="宋体"/>
                <w:color w:val="000000"/>
                <w:sz w:val="24"/>
              </w:rPr>
              <w:t>平滑，无开裂、无银丝、无明显变形和毛刺等缺陷，信号灯壳体颜色应与光信号颜色有明显区别。信号灯壳体和发光单元上应有文字清晰的铭牌，包含产品名称、型号（LED 光源信号灯应注明感性或容性负载）、制造商名称和商标、额定电压、生产批号等内容。信号灯壳体采用压铸铝合金材料制作，具有超薄的人性化设计、双重密封、单灯便于多种组合、安装简单方便等特点，并提供标准的电源接口。为</w:t>
            </w:r>
            <w:proofErr w:type="gramStart"/>
            <w:r w:rsidRPr="00E44ECE">
              <w:rPr>
                <w:rFonts w:ascii="楷体" w:eastAsia="楷体" w:hAnsi="楷体" w:cs="宋体"/>
                <w:color w:val="000000"/>
                <w:sz w:val="24"/>
              </w:rPr>
              <w:t>确保路口信</w:t>
            </w:r>
            <w:proofErr w:type="gramEnd"/>
            <w:r w:rsidRPr="00E44ECE">
              <w:rPr>
                <w:rFonts w:ascii="楷体" w:eastAsia="楷体" w:hAnsi="楷体" w:cs="宋体"/>
                <w:color w:val="000000"/>
                <w:sz w:val="24"/>
              </w:rPr>
              <w:t>号灯外框颜色的统一，采购时应充分考虑各路口信号灯相互之间的整体协调。</w:t>
            </w:r>
            <w:r w:rsidRPr="00E44ECE">
              <w:rPr>
                <w:rFonts w:ascii="楷体" w:eastAsia="楷体" w:hAnsi="楷体" w:cs="宋体"/>
                <w:color w:val="000000"/>
                <w:sz w:val="24"/>
              </w:rPr>
              <w:br/>
              <w:t>4、图案采用有配光设计面罩的信号灯，发光单元的发光面应均匀一致，应无过亮或过暗的斑点或区域，图案轮廓清晰。采用发光二极管（LED）光源和透明面罩的无图案信号灯，其发光二极管（LED）应排列成同心圆形。采用发光二极管（LED）光源和透明面罩的有图案信号灯，图案均应采用发光二极管（LED）均匀排列。</w:t>
            </w:r>
            <w:r w:rsidRPr="00E44ECE">
              <w:rPr>
                <w:rFonts w:ascii="楷体" w:eastAsia="楷体" w:hAnsi="楷体" w:cs="宋体"/>
                <w:color w:val="000000"/>
                <w:sz w:val="24"/>
              </w:rPr>
              <w:br/>
              <w:t>5、光学性能：无图案信号灯发光单元基准轴上发光强度 Imax ≤1000；发光单元在规定照射区域内，发光强度应均匀。信号灯投入使用 1 年以后，发光单元基准轴上的发光强度（亮度）不得低于相关规范规定值的 80%。信号灯的光色为红、黄、绿三种颜色及</w:t>
            </w:r>
            <w:proofErr w:type="gramStart"/>
            <w:r w:rsidRPr="00E44ECE">
              <w:rPr>
                <w:rFonts w:ascii="楷体" w:eastAsia="楷体" w:hAnsi="楷体" w:cs="宋体"/>
                <w:color w:val="000000"/>
                <w:sz w:val="24"/>
              </w:rPr>
              <w:t>幻像</w:t>
            </w:r>
            <w:proofErr w:type="gramEnd"/>
            <w:r w:rsidRPr="00E44ECE">
              <w:rPr>
                <w:rFonts w:ascii="楷体" w:eastAsia="楷体" w:hAnsi="楷体" w:cs="宋体"/>
                <w:color w:val="000000"/>
                <w:sz w:val="24"/>
              </w:rPr>
              <w:t>和灯光信号同时作用时的色度性能应符合相关规范要求。</w:t>
            </w:r>
            <w:r w:rsidRPr="00E44ECE">
              <w:rPr>
                <w:rFonts w:ascii="楷体" w:eastAsia="楷体" w:hAnsi="楷体" w:cs="宋体"/>
                <w:color w:val="000000"/>
                <w:sz w:val="24"/>
              </w:rPr>
              <w:br/>
              <w:t>当信号灯输入端电压有效值不大于 90V 时，信号灯应停止发出可见光。供电电源频率保持 50Hz 不变，供电电压在额定电压 220V 基础上变化±20%，信号灯应能正常工作，基准轴上发光强度变化幅度应不大于额定电压下发光强度的 10%。</w:t>
            </w:r>
            <w:r w:rsidRPr="00E44ECE">
              <w:rPr>
                <w:rFonts w:ascii="楷体" w:eastAsia="楷体" w:hAnsi="楷体" w:cs="宋体"/>
                <w:color w:val="000000"/>
                <w:sz w:val="24"/>
              </w:rPr>
              <w:br/>
              <w:t>供电电源电压保持交流 220V 不变，供电电源频率变化范围 50 Hz±2 Hz ，信号灯应能正常工作，基准轴上发光强度变化幅度应不大于额定电压下发光强度的 10%。</w:t>
            </w:r>
            <w:r w:rsidRPr="00E44ECE">
              <w:rPr>
                <w:rFonts w:ascii="楷体" w:eastAsia="楷体" w:hAnsi="楷体" w:cs="宋体"/>
                <w:color w:val="000000"/>
                <w:sz w:val="24"/>
              </w:rPr>
              <w:br/>
              <w:t>以发光二极管（LED）为光源的信号灯，无论工作在正常发光状态</w:t>
            </w:r>
            <w:proofErr w:type="gramStart"/>
            <w:r w:rsidRPr="00E44ECE">
              <w:rPr>
                <w:rFonts w:ascii="楷体" w:eastAsia="楷体" w:hAnsi="楷体" w:cs="宋体"/>
                <w:color w:val="000000"/>
                <w:sz w:val="24"/>
              </w:rPr>
              <w:t>还是降光工作状态</w:t>
            </w:r>
            <w:proofErr w:type="gramEnd"/>
            <w:r w:rsidRPr="00E44ECE">
              <w:rPr>
                <w:rFonts w:ascii="楷体" w:eastAsia="楷体" w:hAnsi="楷体" w:cs="宋体"/>
                <w:color w:val="000000"/>
                <w:sz w:val="24"/>
              </w:rPr>
              <w:t>，当发光单元上不能正常发光的发光二极管（LED）的数量超过该发光单元上发光二极管（LED）总数的50%时，信号灯应能自动熄灭该发光单元上所有的发光二极管（LED）。</w:t>
            </w:r>
            <w:r w:rsidRPr="00E44ECE">
              <w:rPr>
                <w:rFonts w:ascii="楷体" w:eastAsia="楷体" w:hAnsi="楷体" w:cs="宋体"/>
                <w:color w:val="000000"/>
                <w:sz w:val="24"/>
              </w:rPr>
              <w:br/>
              <w:t>防护等级不低于 IP53。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637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39</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信号灯</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1、类型：φ400方向指示信号灯（箭头灯）（3灯组）</w:t>
            </w:r>
            <w:r w:rsidRPr="00E44ECE">
              <w:rPr>
                <w:rFonts w:ascii="楷体" w:eastAsia="楷体" w:hAnsi="楷体" w:cs="宋体"/>
                <w:color w:val="000000"/>
                <w:sz w:val="24"/>
              </w:rPr>
              <w:br/>
              <w:t>2、尺寸和角度见图纸，使用登高车(≥7米)登高借杆安装、线缆接驳、水平调整、信号调测</w:t>
            </w:r>
            <w:r w:rsidRPr="00E44ECE">
              <w:rPr>
                <w:rFonts w:ascii="楷体" w:eastAsia="楷体" w:hAnsi="楷体" w:cs="宋体"/>
                <w:color w:val="000000"/>
                <w:sz w:val="24"/>
              </w:rPr>
              <w:br/>
              <w:t>3、外观：信号灯发光单元、金属壳体、</w:t>
            </w:r>
            <w:proofErr w:type="gramStart"/>
            <w:r w:rsidRPr="00E44ECE">
              <w:rPr>
                <w:rFonts w:ascii="楷体" w:eastAsia="楷体" w:hAnsi="楷体" w:cs="宋体"/>
                <w:color w:val="000000"/>
                <w:sz w:val="24"/>
              </w:rPr>
              <w:t>遮沿表面</w:t>
            </w:r>
            <w:proofErr w:type="gramEnd"/>
            <w:r w:rsidRPr="00E44ECE">
              <w:rPr>
                <w:rFonts w:ascii="楷体" w:eastAsia="楷体" w:hAnsi="楷体" w:cs="宋体"/>
                <w:color w:val="000000"/>
                <w:sz w:val="24"/>
              </w:rPr>
              <w:t>平滑，无开裂、无银丝、无明显变形和毛刺等缺陷，信号灯壳体颜色应与光信号颜色有明显区别。信号灯壳体和发光单元上应有文字清晰的铭牌，包含产品名称、型号（LED 光源信号灯应注明感性或容性负载）、制造商名称和商标、额定电压、生产批号等内容。信号灯壳体采用压铸铝合金材料制作，具有超薄的人性化设计、双重密封、单灯便于多种组合、安装简单方便等特点，并提供标准的电源接口。为</w:t>
            </w:r>
            <w:proofErr w:type="gramStart"/>
            <w:r w:rsidRPr="00E44ECE">
              <w:rPr>
                <w:rFonts w:ascii="楷体" w:eastAsia="楷体" w:hAnsi="楷体" w:cs="宋体"/>
                <w:color w:val="000000"/>
                <w:sz w:val="24"/>
              </w:rPr>
              <w:t>确保路口信</w:t>
            </w:r>
            <w:proofErr w:type="gramEnd"/>
            <w:r w:rsidRPr="00E44ECE">
              <w:rPr>
                <w:rFonts w:ascii="楷体" w:eastAsia="楷体" w:hAnsi="楷体" w:cs="宋体"/>
                <w:color w:val="000000"/>
                <w:sz w:val="24"/>
              </w:rPr>
              <w:t>号灯外框颜色的统一，采购时应充分考虑各路口信号灯相互之间的整体协调。</w:t>
            </w:r>
            <w:r w:rsidRPr="00E44ECE">
              <w:rPr>
                <w:rFonts w:ascii="楷体" w:eastAsia="楷体" w:hAnsi="楷体" w:cs="宋体"/>
                <w:color w:val="000000"/>
                <w:sz w:val="24"/>
              </w:rPr>
              <w:br/>
              <w:t>4、图案采用有配光设计面罩的信号灯，发光单元的发光面应均匀一致，应无过亮或过暗的斑点或区域，图案轮廓清晰。采用发光二极管（LED）光源和透明面罩的无图案信号灯，其发光二极管（LED）应排列成同心圆形。采用发光二极管（LED）光源和透明面罩的有图案信号灯，图案均应采用发光二极管（LED）均匀排列。</w:t>
            </w:r>
            <w:r w:rsidRPr="00E44ECE">
              <w:rPr>
                <w:rFonts w:ascii="楷体" w:eastAsia="楷体" w:hAnsi="楷体" w:cs="宋体"/>
                <w:color w:val="000000"/>
                <w:sz w:val="24"/>
              </w:rPr>
              <w:br/>
              <w:t>5、光学性能：无图案信号灯发光单元基准轴上发光强度 Imax ≤1000；发光单元在规定照射区域内，发光强度应均匀。信号灯投入使用 1 年以后，发光单元基准轴上的发光强度（亮度）不得低于相关规范规定值的 80%。信号灯的光色为红、黄、绿三种颜色及</w:t>
            </w:r>
            <w:proofErr w:type="gramStart"/>
            <w:r w:rsidRPr="00E44ECE">
              <w:rPr>
                <w:rFonts w:ascii="楷体" w:eastAsia="楷体" w:hAnsi="楷体" w:cs="宋体"/>
                <w:color w:val="000000"/>
                <w:sz w:val="24"/>
              </w:rPr>
              <w:t>幻像</w:t>
            </w:r>
            <w:proofErr w:type="gramEnd"/>
            <w:r w:rsidRPr="00E44ECE">
              <w:rPr>
                <w:rFonts w:ascii="楷体" w:eastAsia="楷体" w:hAnsi="楷体" w:cs="宋体"/>
                <w:color w:val="000000"/>
                <w:sz w:val="24"/>
              </w:rPr>
              <w:t>和灯光信号同时作用时的色度性能应符合相关规范要求。</w:t>
            </w:r>
            <w:r w:rsidRPr="00E44ECE">
              <w:rPr>
                <w:rFonts w:ascii="楷体" w:eastAsia="楷体" w:hAnsi="楷体" w:cs="宋体"/>
                <w:color w:val="000000"/>
                <w:sz w:val="24"/>
              </w:rPr>
              <w:br/>
              <w:t>当信号灯输入端电压有效值不大于 90V 时，信号灯应停止发出可见光。供电电源频率保持 50Hz 不变，供电电压在额定电压 220V 基础上变化±20%，信号灯应能正常工作，基准轴上发光强度变化幅度应不大于额定电压下发光强度的 10%。</w:t>
            </w:r>
            <w:r w:rsidRPr="00E44ECE">
              <w:rPr>
                <w:rFonts w:ascii="楷体" w:eastAsia="楷体" w:hAnsi="楷体" w:cs="宋体"/>
                <w:color w:val="000000"/>
                <w:sz w:val="24"/>
              </w:rPr>
              <w:br/>
              <w:t>供电电源电压保持交流 220V 不变，供电电源频率变化范围 50 Hz±2 Hz ，信号灯应能正常工作，基准轴上发光强度变化幅度应不大于额定电压下发光强度的 10%。</w:t>
            </w:r>
            <w:r w:rsidRPr="00E44ECE">
              <w:rPr>
                <w:rFonts w:ascii="楷体" w:eastAsia="楷体" w:hAnsi="楷体" w:cs="宋体"/>
                <w:color w:val="000000"/>
                <w:sz w:val="24"/>
              </w:rPr>
              <w:br/>
              <w:t>以发光二极管（LED）为光源的信号灯，无论工作在正常发光状态</w:t>
            </w:r>
            <w:proofErr w:type="gramStart"/>
            <w:r w:rsidRPr="00E44ECE">
              <w:rPr>
                <w:rFonts w:ascii="楷体" w:eastAsia="楷体" w:hAnsi="楷体" w:cs="宋体"/>
                <w:color w:val="000000"/>
                <w:sz w:val="24"/>
              </w:rPr>
              <w:t>还是降光工作状态</w:t>
            </w:r>
            <w:proofErr w:type="gramEnd"/>
            <w:r w:rsidRPr="00E44ECE">
              <w:rPr>
                <w:rFonts w:ascii="楷体" w:eastAsia="楷体" w:hAnsi="楷体" w:cs="宋体"/>
                <w:color w:val="000000"/>
                <w:sz w:val="24"/>
              </w:rPr>
              <w:t>，当发光单元上不能正常发光的发光二极管（LED）的数量超过该发光单元上发光二极管（LED）总数的50%时，信号灯应能自动熄灭该发光单元上所有的发光二极管（LED）。</w:t>
            </w:r>
            <w:r w:rsidRPr="00E44ECE">
              <w:rPr>
                <w:rFonts w:ascii="楷体" w:eastAsia="楷体" w:hAnsi="楷体" w:cs="宋体"/>
                <w:color w:val="000000"/>
                <w:sz w:val="24"/>
              </w:rPr>
              <w:br/>
              <w:t>防护等级不低于 IP53。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433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40</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倒计时显示器</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1、类型：倒计时显示器</w:t>
            </w:r>
            <w:r w:rsidRPr="00E44ECE">
              <w:rPr>
                <w:rFonts w:ascii="楷体" w:eastAsia="楷体" w:hAnsi="楷体" w:cs="宋体"/>
                <w:color w:val="000000"/>
                <w:sz w:val="24"/>
              </w:rPr>
              <w:br/>
              <w:t>2、尺寸和角度见图纸，使用登高车(≥7米)登高借杆安装、线缆接驳、水平调整、信号调测</w:t>
            </w:r>
            <w:r w:rsidRPr="00E44ECE">
              <w:rPr>
                <w:rFonts w:ascii="楷体" w:eastAsia="楷体" w:hAnsi="楷体" w:cs="宋体"/>
                <w:color w:val="000000"/>
                <w:sz w:val="24"/>
              </w:rPr>
              <w:br/>
              <w:t>3、采用通讯式倒计时显示器，根据道路交通信号控制机的指令显示对应信号相位的剩余时间。倒计时器与道路交通信号控制机之间的通讯每秒可进行一次，也可在信号相位转换时进行一次。通讯方式必须保证信号相位变化时的实时相应。</w:t>
            </w:r>
            <w:r w:rsidRPr="00E44ECE">
              <w:rPr>
                <w:rFonts w:ascii="楷体" w:eastAsia="楷体" w:hAnsi="楷体" w:cs="宋体"/>
                <w:color w:val="000000"/>
                <w:sz w:val="24"/>
              </w:rPr>
              <w:br/>
              <w:t>当道路交通信号控制机启动时，倒计时器应显示黑屏；通讯正常时，倒计时器的显示应连贯递减，无乱码、</w:t>
            </w:r>
            <w:proofErr w:type="gramStart"/>
            <w:r w:rsidRPr="00E44ECE">
              <w:rPr>
                <w:rFonts w:ascii="楷体" w:eastAsia="楷体" w:hAnsi="楷体" w:cs="宋体"/>
                <w:color w:val="000000"/>
                <w:sz w:val="24"/>
              </w:rPr>
              <w:t>丢码等</w:t>
            </w:r>
            <w:proofErr w:type="gramEnd"/>
            <w:r w:rsidRPr="00E44ECE">
              <w:rPr>
                <w:rFonts w:ascii="楷体" w:eastAsia="楷体" w:hAnsi="楷体" w:cs="宋体"/>
                <w:color w:val="000000"/>
                <w:sz w:val="24"/>
              </w:rPr>
              <w:t>现象；当道路交通信号控制机由自动控制转入手动控制时，倒计时器应能在 2 秒之内显示黑屏（严禁倒计时仍在计数或显示“E”）。</w:t>
            </w:r>
            <w:r w:rsidRPr="00E44ECE">
              <w:rPr>
                <w:rFonts w:ascii="楷体" w:eastAsia="楷体" w:hAnsi="楷体" w:cs="宋体"/>
                <w:color w:val="000000"/>
                <w:sz w:val="24"/>
              </w:rPr>
              <w:br/>
              <w:t xml:space="preserve">数码显示倒计时器以标准 7 </w:t>
            </w:r>
            <w:proofErr w:type="gramStart"/>
            <w:r w:rsidRPr="00E44ECE">
              <w:rPr>
                <w:rFonts w:ascii="楷体" w:eastAsia="楷体" w:hAnsi="楷体" w:cs="宋体"/>
                <w:color w:val="000000"/>
                <w:sz w:val="24"/>
              </w:rPr>
              <w:t>段码形式</w:t>
            </w:r>
            <w:proofErr w:type="gramEnd"/>
            <w:r w:rsidRPr="00E44ECE">
              <w:rPr>
                <w:rFonts w:ascii="楷体" w:eastAsia="楷体" w:hAnsi="楷体" w:cs="宋体"/>
                <w:color w:val="000000"/>
                <w:sz w:val="24"/>
              </w:rPr>
              <w:t>显示数字（0－9），其颜色应于相应道路信号灯灯色一致，数值为对应信号相位剩余时间，并按秒递减。最大显示时间 99 秒。数字大小符合要求。</w:t>
            </w:r>
            <w:r w:rsidRPr="00E44ECE">
              <w:rPr>
                <w:rFonts w:ascii="楷体" w:eastAsia="楷体" w:hAnsi="楷体" w:cs="宋体"/>
                <w:color w:val="000000"/>
                <w:sz w:val="24"/>
              </w:rPr>
              <w:br/>
              <w:t>倒计时器电源额定工作电压为 AC200V、50Hz；当电源电压在 AC220V±44V、50 Hz±2 Hz范围内波动时倒计时器应能够正常工作。</w:t>
            </w:r>
            <w:r w:rsidRPr="00E44ECE">
              <w:rPr>
                <w:rFonts w:ascii="楷体" w:eastAsia="楷体" w:hAnsi="楷体" w:cs="宋体"/>
                <w:color w:val="000000"/>
                <w:sz w:val="24"/>
              </w:rPr>
              <w:br/>
              <w:t>倒计时器外壳采用压铸铝合金材料制作，工艺精细、外观美观，重量轻、双重密封；倒计时器机箱门应开启方便，开启角度应大于 80° ,机箱门关闭后不应有松动、变形；外壳外护等级不低于 IP54。倒计时器应有铭牌，且应牢固安装在倒计时器外表面不影响倒计时器显示的醒目位置，铭牌的尺寸应与倒计时器结构尺寸相适宜。</w:t>
            </w:r>
            <w:r w:rsidRPr="00E44ECE">
              <w:rPr>
                <w:rFonts w:ascii="楷体" w:eastAsia="楷体" w:hAnsi="楷体" w:cs="宋体"/>
                <w:color w:val="000000"/>
                <w:sz w:val="24"/>
              </w:rPr>
              <w:br/>
              <w:t>防护等级不低于 IP53。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411CEA">
        <w:trPr>
          <w:trHeight w:val="557"/>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41</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立柱式人行横道灯</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2、尺寸参数要求详见设计图纸</w:t>
            </w:r>
            <w:r w:rsidRPr="00E44ECE">
              <w:rPr>
                <w:rFonts w:ascii="楷体" w:eastAsia="楷体" w:hAnsi="楷体" w:cs="宋体"/>
                <w:color w:val="000000"/>
                <w:sz w:val="24"/>
              </w:rPr>
              <w:br/>
              <w:t>3、人行横道</w:t>
            </w:r>
            <w:proofErr w:type="gramStart"/>
            <w:r w:rsidRPr="00E44ECE">
              <w:rPr>
                <w:rFonts w:ascii="楷体" w:eastAsia="楷体" w:hAnsi="楷体" w:cs="宋体"/>
                <w:color w:val="000000"/>
                <w:sz w:val="24"/>
              </w:rPr>
              <w:t>灯显示</w:t>
            </w:r>
            <w:proofErr w:type="gramEnd"/>
            <w:r w:rsidRPr="00E44ECE">
              <w:rPr>
                <w:rFonts w:ascii="楷体" w:eastAsia="楷体" w:hAnsi="楷体" w:cs="宋体"/>
                <w:color w:val="000000"/>
                <w:sz w:val="24"/>
              </w:rPr>
              <w:t>分红、绿两种颜色，红色为持续红色显示，绿色为闪烁绿色显示。</w:t>
            </w:r>
            <w:r w:rsidRPr="00E44ECE">
              <w:rPr>
                <w:rFonts w:ascii="楷体" w:eastAsia="楷体" w:hAnsi="楷体" w:cs="宋体"/>
                <w:color w:val="000000"/>
                <w:sz w:val="24"/>
              </w:rPr>
              <w:br/>
              <w:t>采用单立柱式人行横道灯。杆件外表面热镀锌后抛光打磨，颜色由建设方确定，并采用优质室外耐候性纯聚酯粉末，经静电喷涂；要求表面颜色一致、光滑、无微粒、</w:t>
            </w:r>
            <w:proofErr w:type="gramStart"/>
            <w:r w:rsidRPr="00E44ECE">
              <w:rPr>
                <w:rFonts w:ascii="楷体" w:eastAsia="楷体" w:hAnsi="楷体" w:cs="宋体"/>
                <w:color w:val="000000"/>
                <w:sz w:val="24"/>
              </w:rPr>
              <w:t>无桔皮</w:t>
            </w:r>
            <w:proofErr w:type="gramEnd"/>
            <w:r w:rsidRPr="00E44ECE">
              <w:rPr>
                <w:rFonts w:ascii="楷体" w:eastAsia="楷体" w:hAnsi="楷体" w:cs="宋体"/>
                <w:color w:val="000000"/>
                <w:sz w:val="24"/>
              </w:rPr>
              <w:t>现象，</w:t>
            </w:r>
            <w:proofErr w:type="gramStart"/>
            <w:r w:rsidRPr="00E44ECE">
              <w:rPr>
                <w:rFonts w:ascii="楷体" w:eastAsia="楷体" w:hAnsi="楷体" w:cs="宋体"/>
                <w:color w:val="000000"/>
                <w:sz w:val="24"/>
              </w:rPr>
              <w:t>塑层平均</w:t>
            </w:r>
            <w:proofErr w:type="gramEnd"/>
            <w:r w:rsidRPr="00E44ECE">
              <w:rPr>
                <w:rFonts w:ascii="楷体" w:eastAsia="楷体" w:hAnsi="楷体" w:cs="宋体"/>
                <w:color w:val="000000"/>
                <w:sz w:val="24"/>
              </w:rPr>
              <w:t>厚度在 70</w:t>
            </w:r>
            <w:r w:rsidRPr="00E44ECE">
              <w:rPr>
                <w:rFonts w:ascii="宋体" w:hAnsi="宋体" w:cs="宋体" w:hint="eastAsia"/>
                <w:color w:val="000000"/>
                <w:sz w:val="24"/>
              </w:rPr>
              <w:t>µ</w:t>
            </w:r>
            <w:r w:rsidRPr="00E44ECE">
              <w:rPr>
                <w:rFonts w:ascii="楷体" w:eastAsia="楷体" w:hAnsi="楷体" w:cs="宋体"/>
                <w:color w:val="000000"/>
                <w:sz w:val="24"/>
              </w:rPr>
              <w:t>m以上，无粉化、脱落、剥离现象。</w:t>
            </w:r>
            <w:r w:rsidRPr="00E44ECE">
              <w:rPr>
                <w:rFonts w:ascii="楷体" w:eastAsia="楷体" w:hAnsi="楷体" w:cs="宋体"/>
                <w:color w:val="000000"/>
                <w:sz w:val="24"/>
              </w:rPr>
              <w:br/>
              <w:t>灯具性能参数为：</w:t>
            </w:r>
            <w:r w:rsidRPr="00E44ECE">
              <w:rPr>
                <w:rFonts w:ascii="楷体" w:eastAsia="楷体" w:hAnsi="楷体" w:cs="宋体"/>
                <w:color w:val="000000"/>
                <w:sz w:val="24"/>
              </w:rPr>
              <w:br/>
              <w:t>（1）透光镜面：Φ300；材质：铝材压铸；颜色：黑色；</w:t>
            </w:r>
            <w:r w:rsidRPr="00E44ECE">
              <w:rPr>
                <w:rFonts w:ascii="楷体" w:eastAsia="楷体" w:hAnsi="楷体" w:cs="宋体"/>
                <w:color w:val="000000"/>
                <w:sz w:val="24"/>
              </w:rPr>
              <w:br/>
              <w:t>（2）内容：行人图案，2 灯，上灯红人静止，</w:t>
            </w:r>
            <w:proofErr w:type="gramStart"/>
            <w:r w:rsidRPr="00E44ECE">
              <w:rPr>
                <w:rFonts w:ascii="楷体" w:eastAsia="楷体" w:hAnsi="楷体" w:cs="宋体"/>
                <w:color w:val="000000"/>
                <w:sz w:val="24"/>
              </w:rPr>
              <w:t>下灯绿</w:t>
            </w:r>
            <w:proofErr w:type="gramEnd"/>
            <w:r w:rsidRPr="00E44ECE">
              <w:rPr>
                <w:rFonts w:ascii="楷体" w:eastAsia="楷体" w:hAnsi="楷体" w:cs="宋体"/>
                <w:color w:val="000000"/>
                <w:sz w:val="24"/>
              </w:rPr>
              <w:t>人动态；</w:t>
            </w:r>
            <w:r w:rsidRPr="00E44ECE">
              <w:rPr>
                <w:rFonts w:ascii="楷体" w:eastAsia="楷体" w:hAnsi="楷体" w:cs="宋体"/>
                <w:color w:val="000000"/>
                <w:sz w:val="24"/>
              </w:rPr>
              <w:br/>
              <w:t>（3）色度：红色（620-625），绿色（504-508）；</w:t>
            </w:r>
            <w:r w:rsidRPr="00E44ECE">
              <w:rPr>
                <w:rFonts w:ascii="楷体" w:eastAsia="楷体" w:hAnsi="楷体" w:cs="宋体"/>
                <w:color w:val="000000"/>
                <w:sz w:val="24"/>
              </w:rPr>
              <w:br/>
              <w:t xml:space="preserve">（4）光源：采用进口超高亮度LED；工作电源：187V-253V </w:t>
            </w:r>
            <w:r w:rsidR="00492301">
              <w:rPr>
                <w:rFonts w:ascii="楷体" w:eastAsia="楷体" w:hAnsi="楷体" w:cs="宋体" w:hint="eastAsia"/>
                <w:color w:val="000000"/>
                <w:sz w:val="24"/>
              </w:rPr>
              <w:t>、</w:t>
            </w:r>
            <w:r w:rsidRPr="00E44ECE">
              <w:rPr>
                <w:rFonts w:ascii="楷体" w:eastAsia="楷体" w:hAnsi="楷体" w:cs="宋体"/>
                <w:color w:val="000000"/>
                <w:sz w:val="24"/>
              </w:rPr>
              <w:t>50Hz；额定功率：小于10W；</w:t>
            </w:r>
            <w:r w:rsidRPr="00E44ECE">
              <w:rPr>
                <w:rFonts w:ascii="楷体" w:eastAsia="楷体" w:hAnsi="楷体" w:cs="宋体"/>
                <w:color w:val="000000"/>
                <w:sz w:val="24"/>
              </w:rPr>
              <w:br/>
            </w:r>
            <w:r w:rsidRPr="00E44ECE">
              <w:rPr>
                <w:rFonts w:ascii="楷体" w:eastAsia="楷体" w:hAnsi="楷体" w:cs="宋体"/>
                <w:color w:val="000000"/>
                <w:sz w:val="24"/>
              </w:rPr>
              <w:lastRenderedPageBreak/>
              <w:t>（5）环境温度：-40℃~+80℃；相对湿度：≤95%；防护等级：IP54</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24</w:t>
            </w:r>
          </w:p>
        </w:tc>
        <w:tc>
          <w:tcPr>
            <w:tcW w:w="0" w:type="auto"/>
            <w:vAlign w:val="center"/>
          </w:tcPr>
          <w:p w:rsidR="00E44ECE" w:rsidRDefault="00E44ECE" w:rsidP="00B27B89">
            <w:pPr>
              <w:widowControl/>
              <w:jc w:val="left"/>
              <w:rPr>
                <w:rFonts w:eastAsia="Times New Roman"/>
                <w:sz w:val="20"/>
                <w:szCs w:val="20"/>
              </w:rPr>
            </w:pPr>
          </w:p>
        </w:tc>
      </w:tr>
      <w:tr w:rsidR="00E44ECE" w:rsidTr="00472656">
        <w:trPr>
          <w:trHeight w:val="197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42</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信号控制机</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E44ECE">
            <w:pPr>
              <w:widowControl/>
              <w:spacing w:after="240"/>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2、物理结构：采用防锈、防腐蚀材料或做过防锈、防腐蚀处理的材料，增强型机箱设计，有防雨、防潮、防尘、防震能力， 适合全天候的户外运行。机箱内、外表面应光洁、平整，不应有凹痕、划伤、裂缝、变形等缺陷，机箱表面应有牢固的防锈、防腐蚀镀层或漆层；外部表面不应有可能导致伤害的尖锐的突起或拐角。信号机内部的印刷电路板材料及部件应进行防潮、防霉、防盐雾的处理，配置标准电源插座 1 只以上。操作面板或手持式终端应用清晰，参数设置时能显示信号机的工作方式、工作状态、信号控制参数；输出灯信号接线端子组上的每个端子依据信号类别或信号灯灯色，用文字或代码、编号进行标识；信号灯组输出端的接线端子应采用压线式输出端子、接插件端子给。内部电气装置及部件的布局应合理，使操作人员在安装、使用、维修时安全方便；电源额定电压 220V±44V 、50Hz±2Hz；具备短路、过载保护功能的电源总开关； 电源输入</w:t>
            </w:r>
            <w:proofErr w:type="gramStart"/>
            <w:r w:rsidRPr="00E44ECE">
              <w:rPr>
                <w:rFonts w:ascii="楷体" w:eastAsia="楷体" w:hAnsi="楷体" w:cs="宋体"/>
                <w:color w:val="000000"/>
                <w:sz w:val="24"/>
              </w:rPr>
              <w:t>端及灯控</w:t>
            </w:r>
            <w:proofErr w:type="gramEnd"/>
            <w:r w:rsidRPr="00E44ECE">
              <w:rPr>
                <w:rFonts w:ascii="楷体" w:eastAsia="楷体" w:hAnsi="楷体" w:cs="宋体"/>
                <w:color w:val="000000"/>
                <w:sz w:val="24"/>
              </w:rPr>
              <w:t>信号</w:t>
            </w:r>
            <w:proofErr w:type="gramStart"/>
            <w:r w:rsidRPr="00E44ECE">
              <w:rPr>
                <w:rFonts w:ascii="楷体" w:eastAsia="楷体" w:hAnsi="楷体" w:cs="宋体"/>
                <w:color w:val="000000"/>
                <w:sz w:val="24"/>
              </w:rPr>
              <w:t>输出端应安装</w:t>
            </w:r>
            <w:proofErr w:type="gramEnd"/>
            <w:r w:rsidRPr="00E44ECE">
              <w:rPr>
                <w:rFonts w:ascii="楷体" w:eastAsia="楷体" w:hAnsi="楷体" w:cs="宋体"/>
                <w:color w:val="000000"/>
                <w:sz w:val="24"/>
              </w:rPr>
              <w:t>避雷装置及元件或采用其它避雷设施；输出信号的灯控器件应采用光电耦合器、固态继电器或其它器件和熔断器，使输出的灯控强电信号与内部电路有效隔离。</w:t>
            </w:r>
            <w:r w:rsidRPr="00E44ECE">
              <w:rPr>
                <w:rFonts w:ascii="楷体" w:eastAsia="楷体" w:hAnsi="楷体" w:cs="宋体"/>
                <w:color w:val="000000"/>
                <w:sz w:val="24"/>
              </w:rPr>
              <w:br/>
              <w:t>信号机内导线均应采用铜线，其中电源导线至少应有 20A 的电流容量，信号机接地端子导线应有 40A 的电流容量；机箱内设有专门的接地端子，所有与接地端子连接导线均应为黄和绿双色导线或铜编织线，截面积不小于 6mm</w:t>
            </w:r>
            <w:r w:rsidRPr="00492301">
              <w:rPr>
                <w:rFonts w:ascii="楷体" w:eastAsia="楷体" w:hAnsi="楷体" w:cs="宋体"/>
                <w:color w:val="000000"/>
                <w:sz w:val="24"/>
                <w:vertAlign w:val="superscript"/>
              </w:rPr>
              <w:t>2</w:t>
            </w:r>
            <w:r w:rsidRPr="00E44ECE">
              <w:rPr>
                <w:rFonts w:ascii="楷体" w:eastAsia="楷体" w:hAnsi="楷体" w:cs="宋体"/>
                <w:color w:val="000000"/>
                <w:sz w:val="24"/>
              </w:rPr>
              <w:t>。</w:t>
            </w:r>
            <w:r w:rsidRPr="00E44ECE">
              <w:rPr>
                <w:rFonts w:ascii="楷体" w:eastAsia="楷体" w:hAnsi="楷体" w:cs="宋体"/>
                <w:color w:val="000000"/>
                <w:sz w:val="24"/>
              </w:rPr>
              <w:br/>
              <w:t>3、基本性能</w:t>
            </w:r>
            <w:r w:rsidRPr="00E44ECE">
              <w:rPr>
                <w:rFonts w:ascii="楷体" w:eastAsia="楷体" w:hAnsi="楷体" w:cs="宋体"/>
                <w:color w:val="000000"/>
                <w:sz w:val="24"/>
              </w:rPr>
              <w:br/>
              <w:t>当信号机通电开始运行时信号机应先进行自检，然后按如下时序启动：相位应先进</w:t>
            </w:r>
            <w:proofErr w:type="gramStart"/>
            <w:r w:rsidRPr="00E44ECE">
              <w:rPr>
                <w:rFonts w:ascii="楷体" w:eastAsia="楷体" w:hAnsi="楷体" w:cs="宋体"/>
                <w:color w:val="000000"/>
                <w:sz w:val="24"/>
              </w:rPr>
              <w:t>入黄闪信号</w:t>
            </w:r>
            <w:proofErr w:type="gramEnd"/>
            <w:r w:rsidRPr="00E44ECE">
              <w:rPr>
                <w:rFonts w:ascii="楷体" w:eastAsia="楷体" w:hAnsi="楷体" w:cs="宋体"/>
                <w:color w:val="000000"/>
                <w:sz w:val="24"/>
              </w:rPr>
              <w:t>，持续时间至少 10s；</w:t>
            </w:r>
            <w:proofErr w:type="gramStart"/>
            <w:r w:rsidRPr="00E44ECE">
              <w:rPr>
                <w:rFonts w:ascii="楷体" w:eastAsia="楷体" w:hAnsi="楷体" w:cs="宋体"/>
                <w:color w:val="000000"/>
                <w:sz w:val="24"/>
              </w:rPr>
              <w:t>黄闪信号</w:t>
            </w:r>
            <w:proofErr w:type="gramEnd"/>
            <w:r w:rsidRPr="00E44ECE">
              <w:rPr>
                <w:rFonts w:ascii="楷体" w:eastAsia="楷体" w:hAnsi="楷体" w:cs="宋体"/>
                <w:color w:val="000000"/>
                <w:sz w:val="24"/>
              </w:rPr>
              <w:t>结束后应进入全红状态，持续时间至少 5s；启动时序结束后，信号机按</w:t>
            </w:r>
            <w:proofErr w:type="gramStart"/>
            <w:r w:rsidRPr="00E44ECE">
              <w:rPr>
                <w:rFonts w:ascii="楷体" w:eastAsia="楷体" w:hAnsi="楷体" w:cs="宋体"/>
                <w:color w:val="000000"/>
                <w:sz w:val="24"/>
              </w:rPr>
              <w:t>预设置</w:t>
            </w:r>
            <w:proofErr w:type="gramEnd"/>
            <w:r w:rsidRPr="00E44ECE">
              <w:rPr>
                <w:rFonts w:ascii="楷体" w:eastAsia="楷体" w:hAnsi="楷体" w:cs="宋体"/>
                <w:color w:val="000000"/>
                <w:sz w:val="24"/>
              </w:rPr>
              <w:t>的方式运行。</w:t>
            </w:r>
            <w:r w:rsidRPr="00E44ECE">
              <w:rPr>
                <w:rFonts w:ascii="楷体" w:eastAsia="楷体" w:hAnsi="楷体" w:cs="宋体"/>
                <w:color w:val="000000"/>
                <w:sz w:val="24"/>
              </w:rPr>
              <w:br/>
              <w:t>具备联网控制、</w:t>
            </w:r>
            <w:proofErr w:type="gramStart"/>
            <w:r w:rsidRPr="00E44ECE">
              <w:rPr>
                <w:rFonts w:ascii="楷体" w:eastAsia="楷体" w:hAnsi="楷体" w:cs="宋体"/>
                <w:color w:val="000000"/>
                <w:sz w:val="24"/>
              </w:rPr>
              <w:t>黄闪控制</w:t>
            </w:r>
            <w:proofErr w:type="gramEnd"/>
            <w:r w:rsidRPr="00E44ECE">
              <w:rPr>
                <w:rFonts w:ascii="楷体" w:eastAsia="楷体" w:hAnsi="楷体" w:cs="宋体"/>
                <w:color w:val="000000"/>
                <w:sz w:val="24"/>
              </w:rPr>
              <w:t>、多时段控制、手动控制、感应控制、无电缆协调控制、单点优化控制、公交信号优先、紧急事件优先等基本控制功能；工作方式变化时，红绿灯信号自动平滑过渡；信号基本转换序列符合《道路交通信号灯设置与安装规范》要求。</w:t>
            </w:r>
            <w:r w:rsidRPr="00E44ECE">
              <w:rPr>
                <w:rFonts w:ascii="楷体" w:eastAsia="楷体" w:hAnsi="楷体" w:cs="宋体"/>
                <w:color w:val="000000"/>
                <w:sz w:val="24"/>
              </w:rPr>
              <w:br/>
              <w:t>具有手动控制面板，能够在前端实现手动、跳相、黄闪、全红、应急疏导等，当信号机从自动控制方式转入手工控制方式时，应保持原有相位的最小绿灯时间，从手动控制转入自动控制方式时，信号状态不能突变，各相位信号应保持转换时刻的状态，并从当前信号状态开始以自动控制方式开始运行。</w:t>
            </w:r>
            <w:r w:rsidRPr="00E44ECE">
              <w:rPr>
                <w:rFonts w:ascii="楷体" w:eastAsia="楷体" w:hAnsi="楷体" w:cs="宋体"/>
                <w:color w:val="000000"/>
                <w:sz w:val="24"/>
              </w:rPr>
              <w:br/>
            </w:r>
            <w:r w:rsidRPr="00E44ECE">
              <w:rPr>
                <w:rFonts w:ascii="楷体" w:eastAsia="楷体" w:hAnsi="楷体" w:cs="宋体"/>
                <w:color w:val="000000"/>
                <w:sz w:val="24"/>
              </w:rPr>
              <w:lastRenderedPageBreak/>
              <w:t>具备完备的故障监测和自诊断功能，故障发生后应采取适当措施，并发出故障警示信号。当主控单元发生故障时，信号机能继续执行定周期工作方式，无灭灯现象；当信号机出现绿冲突、信号灯组红灯、绿灯同时点亮或某信号组所有红灯均熄灭故障时，信号机能立即转入</w:t>
            </w:r>
            <w:proofErr w:type="gramStart"/>
            <w:r w:rsidRPr="00E44ECE">
              <w:rPr>
                <w:rFonts w:ascii="楷体" w:eastAsia="楷体" w:hAnsi="楷体" w:cs="宋体"/>
                <w:color w:val="000000"/>
                <w:sz w:val="24"/>
              </w:rPr>
              <w:t>黄闪控制</w:t>
            </w:r>
            <w:proofErr w:type="gramEnd"/>
            <w:r w:rsidRPr="00E44ECE">
              <w:rPr>
                <w:rFonts w:ascii="楷体" w:eastAsia="楷体" w:hAnsi="楷体" w:cs="宋体"/>
                <w:color w:val="000000"/>
                <w:sz w:val="24"/>
              </w:rPr>
              <w:t>方式；当主控单元故障清除时，能自动恢复自主控制；具备故障处理、记录存储功能。</w:t>
            </w:r>
            <w:r w:rsidRPr="00E44ECE">
              <w:rPr>
                <w:rFonts w:ascii="楷体" w:eastAsia="楷体" w:hAnsi="楷体" w:cs="宋体"/>
                <w:color w:val="000000"/>
                <w:sz w:val="24"/>
              </w:rPr>
              <w:br/>
              <w:t>采用电磁兼容性设计技术，具有良好的防电网浪涌、防雷击措施，具有漏电保护功能；整机全模块化（插件单元）设计，系统的硬件配置可作弹性调整，机器维修能简化为功能模块现场快速代换；采用嵌入式 LINUX 操作系统、32 位以上 ARM 处理器。具备广播/网络风暴防护功能，在广播风暴发生期间，信号机应正常工作，不应出现任何异常现象。支持掉电数据保护功能，工作参数和时钟可保持一个月不丢失；通过手持终端、掌上电脑、笔记本计算机，能对信号机的主要参数进行现场调看和设置。具备图形化配置功能，信号机配置软件应能采用中文图形化配置路口渠化、检测器、信号灯连接关系、配时方案与时段信息。</w:t>
            </w:r>
            <w:r w:rsidRPr="00E44ECE">
              <w:rPr>
                <w:rFonts w:ascii="楷体" w:eastAsia="楷体" w:hAnsi="楷体" w:cs="宋体"/>
                <w:color w:val="000000"/>
                <w:sz w:val="24"/>
              </w:rPr>
              <w:br/>
              <w:t xml:space="preserve">最大支持 32  相位控制，不少于 60  路灯控输出，可扩充至不少于 108  路灯控输出；不少于接入 32  路车流量检测器，支持无线线圈、地磁、微波及视频等检测方式；支持 4 路三色倒计时显示器接入，最多可扩充至 16  路，同时支持倒 9 秒显示，支持单信号控制器控制多路口倒计时屏设备。支持不少于 1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 EIA RS-232C（DB-9）、1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 10/100 Base-T Ethernet以太网接口（RJ-45）通信接口或 2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 EIA RS-232C（DB-9）接口。</w:t>
            </w:r>
            <w:r w:rsidRPr="00E44ECE">
              <w:rPr>
                <w:rFonts w:ascii="楷体" w:eastAsia="楷体" w:hAnsi="楷体" w:cs="宋体"/>
                <w:color w:val="000000"/>
                <w:sz w:val="24"/>
              </w:rPr>
              <w:br/>
              <w:t xml:space="preserve">具有“节假日”、“星期”和“普通”三种模式，最大可储存 40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日计划调度表，40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日计划方案，可按月份、日期、星期确定执行日计划方案的日期；具有 GPS 对时功能。</w:t>
            </w:r>
            <w:r w:rsidRPr="00E44ECE">
              <w:rPr>
                <w:rFonts w:ascii="楷体" w:eastAsia="楷体" w:hAnsi="楷体" w:cs="宋体"/>
                <w:color w:val="000000"/>
                <w:sz w:val="24"/>
              </w:rPr>
              <w:br/>
              <w:t>具备拥堵控制功能，现场模拟通行车道缓行时，信号机能根据信号控制系统指令，减少上游路口绿灯放行时间。模拟通行车道拥堵时，信号机能根据信号控制系统指令，截止上游路口当前绿灯放行时间，转为红灯信号控制，下游路口能继续增加绿灯放行时间。当通行车道机动车排队消散后，路口控制状态自动恢复正常。</w:t>
            </w:r>
            <w:r w:rsidRPr="00E44ECE">
              <w:rPr>
                <w:rFonts w:ascii="楷体" w:eastAsia="楷体" w:hAnsi="楷体" w:cs="宋体"/>
                <w:color w:val="000000"/>
                <w:sz w:val="24"/>
              </w:rPr>
              <w:br/>
              <w:t>具备可变车道控制功能，可按时段或流量信息切换可变车道的导向方向；支持无线手控，可通过外接无线手持终端实现手动/自动切换、相位步进、跳相； 支持远程升级，可通过 Web方式对信号机进</w:t>
            </w:r>
            <w:proofErr w:type="gramStart"/>
            <w:r w:rsidRPr="00E44ECE">
              <w:rPr>
                <w:rFonts w:ascii="楷体" w:eastAsia="楷体" w:hAnsi="楷体" w:cs="宋体"/>
                <w:color w:val="000000"/>
                <w:sz w:val="24"/>
              </w:rPr>
              <w:t>性网络</w:t>
            </w:r>
            <w:proofErr w:type="gramEnd"/>
            <w:r w:rsidRPr="00E44ECE">
              <w:rPr>
                <w:rFonts w:ascii="楷体" w:eastAsia="楷体" w:hAnsi="楷体" w:cs="宋体"/>
                <w:color w:val="000000"/>
                <w:sz w:val="24"/>
              </w:rPr>
              <w:t>远程程序升级；支持交通流采集，可采集时间间隔不大于 0.25s 的交通流数据；支持优先控制功能，可通过检</w:t>
            </w:r>
            <w:r w:rsidRPr="00E44ECE">
              <w:rPr>
                <w:rFonts w:ascii="楷体" w:eastAsia="楷体" w:hAnsi="楷体" w:cs="宋体"/>
                <w:color w:val="000000"/>
                <w:sz w:val="24"/>
              </w:rPr>
              <w:lastRenderedPageBreak/>
              <w:t>测 3 路检测器的触发信号进行相位配饰调整，实现特殊车辆的绝对优先和相对优先控制。</w:t>
            </w:r>
            <w:r w:rsidRPr="00E44ECE">
              <w:rPr>
                <w:rFonts w:ascii="楷体" w:eastAsia="楷体" w:hAnsi="楷体" w:cs="宋体"/>
                <w:color w:val="000000"/>
                <w:sz w:val="24"/>
              </w:rPr>
              <w:br/>
              <w:t>电源电压在 AC86V-AC264V、频率在 50Hz±2Hz 范围变化时，信号机应能正常工作。工作温度: -40℃~+70℃。</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43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信号灯故障检测器</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1、满足交管部门管理需求</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02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44</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4m立柱式信号灯杆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2、详细参数要求详见设计图纸</w:t>
            </w:r>
            <w:r w:rsidRPr="00E44ECE">
              <w:rPr>
                <w:rFonts w:ascii="楷体" w:eastAsia="楷体" w:hAnsi="楷体" w:cs="宋体"/>
                <w:color w:val="000000"/>
                <w:sz w:val="24"/>
              </w:rPr>
              <w:br/>
              <w:t>3、热镀锌喷塑，颜色由建设方确定，表面光滑并做好防腐蚀处理。国标 Q235 钢材，立杆采用正八角棱柱杆</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02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6m悬臂式信号灯杆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2、详细参数要求详见设计图纸</w:t>
            </w:r>
            <w:r w:rsidRPr="00E44ECE">
              <w:rPr>
                <w:rFonts w:ascii="楷体" w:eastAsia="楷体" w:hAnsi="楷体" w:cs="宋体"/>
                <w:color w:val="000000"/>
                <w:sz w:val="24"/>
              </w:rPr>
              <w:br/>
              <w:t>3、热镀锌喷塑，颜色由建设方确定，表面光滑并做好防腐蚀处理。国标 Q235 钢材，立杆采用正八角棱柱杆</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02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46</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8m悬臂式信号灯杆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2、详细参数要求详见设计图纸</w:t>
            </w:r>
            <w:r w:rsidRPr="00E44ECE">
              <w:rPr>
                <w:rFonts w:ascii="楷体" w:eastAsia="楷体" w:hAnsi="楷体" w:cs="宋体"/>
                <w:color w:val="000000"/>
                <w:sz w:val="24"/>
              </w:rPr>
              <w:br/>
              <w:t>3、热镀锌喷塑，颜色由建设方确定，表面光滑并做好防腐蚀处理。国标 Q235 钢材，立杆采用正八角棱柱杆</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七</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交通违法抓拍系统</w:t>
            </w: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left"/>
              <w:rPr>
                <w:rFonts w:ascii="楷体" w:eastAsia="楷体" w:hAnsi="楷体"/>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vAlign w:val="center"/>
          </w:tcPr>
          <w:p w:rsidR="00E44ECE" w:rsidRPr="00E44ECE" w:rsidRDefault="00E44ECE" w:rsidP="00B27B89">
            <w:pPr>
              <w:widowControl/>
              <w:jc w:val="center"/>
              <w:rPr>
                <w:rFonts w:ascii="楷体" w:eastAsia="楷体" w:hAnsi="楷体"/>
                <w:sz w:val="24"/>
              </w:rPr>
            </w:pP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02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47</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4m悬臂式信号灯杆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2、详细参数要求详见设计图纸</w:t>
            </w:r>
            <w:r w:rsidRPr="00E44ECE">
              <w:rPr>
                <w:rFonts w:ascii="楷体" w:eastAsia="楷体" w:hAnsi="楷体" w:cs="宋体"/>
                <w:color w:val="000000"/>
                <w:sz w:val="24"/>
              </w:rPr>
              <w:br/>
              <w:t>3、热镀锌喷塑，颜色由建设方确定，表面光滑并做好防腐蚀处理。国标 Q235 钢材，立杆采用正八角棱柱杆</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02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48</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6m悬臂式信号灯杆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2、详细参数要求详见设计图纸</w:t>
            </w:r>
            <w:r w:rsidRPr="00E44ECE">
              <w:rPr>
                <w:rFonts w:ascii="楷体" w:eastAsia="楷体" w:hAnsi="楷体" w:cs="宋体"/>
                <w:color w:val="000000"/>
                <w:sz w:val="24"/>
              </w:rPr>
              <w:br/>
              <w:t>3、热镀锌喷塑，颜色由建设方确定，表面光滑并做好防腐蚀处理。国标 Q235 钢材，立杆采用正八角棱柱杆</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02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49</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8m悬臂式信号灯杆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2、详细参数要求详见设计图纸</w:t>
            </w:r>
            <w:r w:rsidRPr="00E44ECE">
              <w:rPr>
                <w:rFonts w:ascii="楷体" w:eastAsia="楷体" w:hAnsi="楷体" w:cs="宋体"/>
                <w:color w:val="000000"/>
                <w:sz w:val="24"/>
              </w:rPr>
              <w:br/>
              <w:t>3、热镀锌喷塑，颜色由建设方确定，表面光滑并做好防腐蚀处理。国标 Q235 钢材，立杆采用正八角棱柱杆</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w:t>
            </w:r>
          </w:p>
        </w:tc>
        <w:tc>
          <w:tcPr>
            <w:tcW w:w="0" w:type="auto"/>
            <w:vAlign w:val="center"/>
          </w:tcPr>
          <w:p w:rsidR="00E44ECE" w:rsidRDefault="00E44ECE" w:rsidP="00B27B89">
            <w:pPr>
              <w:widowControl/>
              <w:jc w:val="left"/>
              <w:rPr>
                <w:rFonts w:eastAsia="Times New Roman"/>
                <w:sz w:val="20"/>
                <w:szCs w:val="20"/>
              </w:rPr>
            </w:pPr>
          </w:p>
        </w:tc>
      </w:tr>
      <w:tr w:rsidR="00E44ECE" w:rsidTr="00411CEA">
        <w:trPr>
          <w:trHeight w:val="413"/>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50</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12m悬臂式信号灯杆</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r w:rsidRPr="00E44ECE">
              <w:rPr>
                <w:rFonts w:ascii="楷体" w:eastAsia="楷体" w:hAnsi="楷体" w:cs="宋体"/>
                <w:color w:val="000000"/>
                <w:sz w:val="24"/>
              </w:rPr>
              <w:br/>
              <w:t>2、详细参数要求详见设计图纸</w:t>
            </w:r>
            <w:r w:rsidRPr="00E44ECE">
              <w:rPr>
                <w:rFonts w:ascii="楷体" w:eastAsia="楷体" w:hAnsi="楷体" w:cs="宋体"/>
                <w:color w:val="000000"/>
                <w:sz w:val="24"/>
              </w:rPr>
              <w:br/>
              <w:t>3、热镀锌喷塑，颜色由建设方确定，表面光滑并做好防腐蚀处理。国标 Q235 钢材，立杆采用正八角棱柱杆</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E44ECE">
        <w:trPr>
          <w:trHeight w:val="696"/>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51</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高清抓拍摄像机</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1、900万</w:t>
            </w:r>
            <w:proofErr w:type="gramStart"/>
            <w:r w:rsidRPr="00E44ECE">
              <w:rPr>
                <w:rFonts w:ascii="楷体" w:eastAsia="楷体" w:hAnsi="楷体" w:cs="宋体"/>
                <w:color w:val="000000"/>
                <w:sz w:val="24"/>
              </w:rPr>
              <w:t>环保电警</w:t>
            </w:r>
            <w:proofErr w:type="gramEnd"/>
            <w:r w:rsidRPr="00E44ECE">
              <w:rPr>
                <w:rFonts w:ascii="楷体" w:eastAsia="楷体" w:hAnsi="楷体" w:cs="宋体"/>
                <w:color w:val="000000"/>
                <w:sz w:val="24"/>
              </w:rPr>
              <w:t>摄像机</w:t>
            </w:r>
            <w:r w:rsidRPr="00E44ECE">
              <w:rPr>
                <w:rFonts w:ascii="楷体" w:eastAsia="楷体" w:hAnsi="楷体" w:cs="宋体"/>
                <w:color w:val="000000"/>
                <w:sz w:val="24"/>
              </w:rPr>
              <w:br/>
              <w:t xml:space="preserve">2、高清一体化嵌入式摄像机、高清镜头、室外防护罩、相机内置网络信号防雷器、电源适配器等；采用 900 </w:t>
            </w:r>
            <w:proofErr w:type="gramStart"/>
            <w:r w:rsidRPr="00E44ECE">
              <w:rPr>
                <w:rFonts w:ascii="楷体" w:eastAsia="楷体" w:hAnsi="楷体" w:cs="宋体"/>
                <w:color w:val="000000"/>
                <w:sz w:val="24"/>
              </w:rPr>
              <w:t>万像</w:t>
            </w:r>
            <w:proofErr w:type="gramEnd"/>
            <w:r w:rsidRPr="00E44ECE">
              <w:rPr>
                <w:rFonts w:ascii="楷体" w:eastAsia="楷体" w:hAnsi="楷体" w:cs="宋体"/>
                <w:color w:val="000000"/>
                <w:sz w:val="24"/>
              </w:rPr>
              <w:t>素 IP 摄像机，图像传感器采用 1 英寸全局曝光 CMOS（GMOS）；</w:t>
            </w:r>
            <w:r w:rsidRPr="00E44ECE">
              <w:rPr>
                <w:rFonts w:ascii="楷体" w:eastAsia="楷体" w:hAnsi="楷体" w:cs="宋体"/>
                <w:color w:val="000000"/>
                <w:sz w:val="24"/>
              </w:rPr>
              <w:br/>
            </w:r>
            <w:bookmarkStart w:id="341" w:name="OLE_LINK50"/>
            <w:r w:rsidRPr="00E44ECE">
              <w:rPr>
                <w:rFonts w:ascii="楷体" w:eastAsia="楷体" w:hAnsi="楷体" w:cs="宋体"/>
                <w:color w:val="000000"/>
                <w:sz w:val="24"/>
              </w:rPr>
              <w:t>★</w:t>
            </w:r>
            <w:bookmarkEnd w:id="341"/>
            <w:r w:rsidRPr="00E44ECE">
              <w:rPr>
                <w:rFonts w:ascii="楷体" w:eastAsia="楷体" w:hAnsi="楷体" w:cs="宋体"/>
                <w:color w:val="000000"/>
                <w:sz w:val="24"/>
              </w:rPr>
              <w:t>3.图像尺寸≥4096×2160 像素。</w:t>
            </w:r>
            <w:r w:rsidRPr="00E44ECE">
              <w:rPr>
                <w:rFonts w:ascii="楷体" w:eastAsia="楷体" w:hAnsi="楷体" w:cs="宋体"/>
                <w:color w:val="000000"/>
                <w:sz w:val="24"/>
              </w:rPr>
              <w:br/>
              <w:t>4.</w:t>
            </w:r>
            <w:proofErr w:type="gramStart"/>
            <w:r w:rsidRPr="00E44ECE">
              <w:rPr>
                <w:rFonts w:ascii="楷体" w:eastAsia="楷体" w:hAnsi="楷体" w:cs="宋体"/>
                <w:color w:val="000000"/>
                <w:sz w:val="24"/>
              </w:rPr>
              <w:t>视频帧率在</w:t>
            </w:r>
            <w:proofErr w:type="gramEnd"/>
            <w:r w:rsidRPr="00E44ECE">
              <w:rPr>
                <w:rFonts w:ascii="楷体" w:eastAsia="楷体" w:hAnsi="楷体" w:cs="宋体"/>
                <w:color w:val="000000"/>
                <w:sz w:val="24"/>
              </w:rPr>
              <w:t xml:space="preserve"> 1～25fps 可调；输出图片格式为 JPEG，图片质量可设。</w:t>
            </w:r>
            <w:r w:rsidRPr="00E44ECE">
              <w:rPr>
                <w:rFonts w:ascii="楷体" w:eastAsia="楷体" w:hAnsi="楷体" w:cs="宋体"/>
                <w:color w:val="000000"/>
                <w:sz w:val="24"/>
              </w:rPr>
              <w:br/>
              <w:t>★5.最低彩色照度≤0.0002Lux。</w:t>
            </w:r>
            <w:r w:rsidRPr="00E44ECE">
              <w:rPr>
                <w:rFonts w:ascii="楷体" w:eastAsia="楷体" w:hAnsi="楷体" w:cs="宋体"/>
                <w:color w:val="000000"/>
                <w:sz w:val="24"/>
              </w:rPr>
              <w:br/>
              <w:t xml:space="preserve">6.最低黑白照度≤0.0001Lux；视频压缩支持 H.265、H.264、M-JPEG；支持 GB/T28181 和标准 Onvif 协议。高清定焦镜头焦距应根据现场情况自主选择（场景内信号灯状态应能清晰辨识、停车线后导向车道内至少应保持 10 米距离、每台最多控制 3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车道）。</w:t>
            </w:r>
            <w:r w:rsidRPr="00E44ECE">
              <w:rPr>
                <w:rFonts w:ascii="楷体" w:eastAsia="楷体" w:hAnsi="楷体" w:cs="宋体"/>
                <w:color w:val="000000"/>
                <w:sz w:val="24"/>
              </w:rPr>
              <w:br/>
              <w:t>7.支持通过车辆图像记录，应能清晰记录通过车辆的图片；支持闯红灯抓拍记录功能，且闯红灯捕获率应不小于 90％，闯红灯记录有效率应不小于 80％；支持连续闯红灯事件检测；</w:t>
            </w:r>
            <w:r w:rsidRPr="00E44ECE">
              <w:rPr>
                <w:rFonts w:ascii="楷体" w:eastAsia="楷体" w:hAnsi="楷体" w:cs="宋体"/>
                <w:color w:val="000000"/>
                <w:sz w:val="24"/>
              </w:rPr>
              <w:br/>
              <w:t>8.支持逆向行驶、不按规定车道行驶、不按所需行进方向驶入导向车道记录等功能；支持车辆左转和右转不让直行、不礼让行人等妨碍正常行驶车辆或行人的记录功能；支持按时段配置禁左、禁直、禁右、禁调头等违法行为检测功能；支持号牌识别、车型识别、车标识别、车身颜色识别、车流量记录功能；支持按车道属性设置，判定车辆行驶方向，车辆行驶方向包含：东、西、南、北、东南、西南、东北、西北。</w:t>
            </w:r>
            <w:r w:rsidRPr="00E44ECE">
              <w:rPr>
                <w:rFonts w:ascii="楷体" w:eastAsia="楷体" w:hAnsi="楷体" w:cs="宋体"/>
                <w:color w:val="000000"/>
                <w:sz w:val="24"/>
              </w:rPr>
              <w:br/>
              <w:t>9.</w:t>
            </w:r>
            <w:proofErr w:type="gramStart"/>
            <w:r w:rsidRPr="00E44ECE">
              <w:rPr>
                <w:rFonts w:ascii="楷体" w:eastAsia="楷体" w:hAnsi="楷体" w:cs="宋体"/>
                <w:color w:val="000000"/>
                <w:sz w:val="24"/>
              </w:rPr>
              <w:t>采用双帧融合</w:t>
            </w:r>
            <w:proofErr w:type="gramEnd"/>
            <w:r w:rsidRPr="00E44ECE">
              <w:rPr>
                <w:rFonts w:ascii="楷体" w:eastAsia="楷体" w:hAnsi="楷体" w:cs="宋体"/>
                <w:color w:val="000000"/>
                <w:sz w:val="24"/>
              </w:rPr>
              <w:t xml:space="preserve">或内置两个图像传感器或图像增强算法或 2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 CPU、GPU、NPU </w:t>
            </w:r>
            <w:proofErr w:type="gramStart"/>
            <w:r w:rsidRPr="00E44ECE">
              <w:rPr>
                <w:rFonts w:ascii="楷体" w:eastAsia="楷体" w:hAnsi="楷体" w:cs="宋体"/>
                <w:color w:val="000000"/>
                <w:sz w:val="24"/>
              </w:rPr>
              <w:t>一体化海思芯片</w:t>
            </w:r>
            <w:proofErr w:type="gramEnd"/>
            <w:r w:rsidRPr="00E44ECE">
              <w:rPr>
                <w:rFonts w:ascii="楷体" w:eastAsia="楷体" w:hAnsi="楷体" w:cs="宋体"/>
                <w:color w:val="000000"/>
                <w:sz w:val="24"/>
              </w:rPr>
              <w:t>等技术，夜间或光线不足时，支持在</w:t>
            </w:r>
            <w:proofErr w:type="gramStart"/>
            <w:r w:rsidRPr="00E44ECE">
              <w:rPr>
                <w:rFonts w:ascii="楷体" w:eastAsia="楷体" w:hAnsi="楷体" w:cs="宋体"/>
                <w:color w:val="000000"/>
                <w:sz w:val="24"/>
              </w:rPr>
              <w:t>不</w:t>
            </w:r>
            <w:proofErr w:type="gramEnd"/>
            <w:r w:rsidRPr="00E44ECE">
              <w:rPr>
                <w:rFonts w:ascii="楷体" w:eastAsia="楷体" w:hAnsi="楷体" w:cs="宋体"/>
                <w:color w:val="000000"/>
                <w:sz w:val="24"/>
              </w:rPr>
              <w:t>额外配置环境补光灯的情况下，清晰记录通过车辆图像记录。</w:t>
            </w:r>
            <w:r w:rsidRPr="00E44ECE">
              <w:rPr>
                <w:rFonts w:ascii="楷体" w:eastAsia="楷体" w:hAnsi="楷体" w:cs="宋体"/>
                <w:color w:val="000000"/>
                <w:sz w:val="24"/>
              </w:rPr>
              <w:br/>
            </w:r>
            <w:bookmarkStart w:id="342" w:name="OLE_LINK55"/>
            <w:bookmarkStart w:id="343" w:name="OLE_LINK57"/>
            <w:r w:rsidRPr="00E44ECE">
              <w:rPr>
                <w:rFonts w:ascii="楷体" w:eastAsia="楷体" w:hAnsi="楷体" w:cs="宋体"/>
                <w:color w:val="000000"/>
                <w:sz w:val="24"/>
              </w:rPr>
              <w:t>▲</w:t>
            </w:r>
            <w:bookmarkEnd w:id="342"/>
            <w:bookmarkEnd w:id="343"/>
            <w:r w:rsidRPr="00E44ECE">
              <w:rPr>
                <w:rFonts w:ascii="楷体" w:eastAsia="楷体" w:hAnsi="楷体" w:cs="宋体"/>
                <w:color w:val="000000"/>
                <w:sz w:val="24"/>
              </w:rPr>
              <w:t>10.图像调节功能检查：支持通过相机控制台进入图像调节工具，并对图像和视频设置逆光亮度补偿及顺光亮度补偿。（提供公安部检测报告证明）</w:t>
            </w:r>
            <w:r w:rsidRPr="00E44ECE">
              <w:rPr>
                <w:rFonts w:ascii="楷体" w:eastAsia="楷体" w:hAnsi="楷体" w:cs="宋体"/>
                <w:color w:val="000000"/>
                <w:sz w:val="24"/>
              </w:rPr>
              <w:br/>
              <w:t>▲11.场景划线示意功能检查：支持场景划线示意，可以通过图像及文字形式辅助相机场景规则线的配置。（提供公安部检测报告证明）</w:t>
            </w:r>
            <w:r w:rsidRPr="00E44ECE">
              <w:rPr>
                <w:rFonts w:ascii="楷体" w:eastAsia="楷体" w:hAnsi="楷体" w:cs="宋体"/>
                <w:color w:val="000000"/>
                <w:sz w:val="24"/>
              </w:rPr>
              <w:br/>
              <w:t>▲12.自动划线功能检查：支持礼让行人及行人闯红灯模式下的自动划线。（提供公安部检测报告证明）</w:t>
            </w:r>
            <w:r w:rsidRPr="00E44ECE">
              <w:rPr>
                <w:rFonts w:ascii="楷体" w:eastAsia="楷体" w:hAnsi="楷体" w:cs="宋体"/>
                <w:color w:val="000000"/>
                <w:sz w:val="24"/>
              </w:rPr>
              <w:br/>
              <w:t>▲13.</w:t>
            </w:r>
            <w:proofErr w:type="gramStart"/>
            <w:r w:rsidRPr="00E44ECE">
              <w:rPr>
                <w:rFonts w:ascii="楷体" w:eastAsia="楷体" w:hAnsi="楷体" w:cs="宋体"/>
                <w:color w:val="000000"/>
                <w:sz w:val="24"/>
              </w:rPr>
              <w:t>危化品车辆</w:t>
            </w:r>
            <w:proofErr w:type="gramEnd"/>
            <w:r w:rsidRPr="00E44ECE">
              <w:rPr>
                <w:rFonts w:ascii="楷体" w:eastAsia="楷体" w:hAnsi="楷体" w:cs="宋体"/>
                <w:color w:val="000000"/>
                <w:sz w:val="24"/>
              </w:rPr>
              <w:t>识别功能检查：支持识别</w:t>
            </w:r>
            <w:proofErr w:type="gramStart"/>
            <w:r w:rsidRPr="00E44ECE">
              <w:rPr>
                <w:rFonts w:ascii="楷体" w:eastAsia="楷体" w:hAnsi="楷体" w:cs="宋体"/>
                <w:color w:val="000000"/>
                <w:sz w:val="24"/>
              </w:rPr>
              <w:t>危化品车辆</w:t>
            </w:r>
            <w:proofErr w:type="gramEnd"/>
            <w:r w:rsidRPr="00E44ECE">
              <w:rPr>
                <w:rFonts w:ascii="楷体" w:eastAsia="楷体" w:hAnsi="楷体" w:cs="宋体"/>
                <w:color w:val="000000"/>
                <w:sz w:val="24"/>
              </w:rPr>
              <w:t>及其危险性识别号，可通过OSD将识别结果叠加在抓拍图片上，并可将数据上传至平台。（提供公安部检测报告证明）</w:t>
            </w:r>
            <w:r w:rsidRPr="00E44ECE">
              <w:rPr>
                <w:rFonts w:ascii="楷体" w:eastAsia="楷体" w:hAnsi="楷体" w:cs="宋体"/>
                <w:color w:val="000000"/>
                <w:sz w:val="24"/>
              </w:rPr>
              <w:br/>
              <w:t>▲14.占用公交车道违章抓拍功能检查：支持占用公交车道违章抓拍，可设置抓拍车辆类型(包括无牌机动车、摩托车等)，且支持过滤出租车。（提供公安部检测报告证明）</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53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52</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高清抓拍摄像机</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1、400万视频监控摄像机</w:t>
            </w:r>
            <w:r w:rsidRPr="00E44ECE">
              <w:rPr>
                <w:rFonts w:ascii="楷体" w:eastAsia="楷体" w:hAnsi="楷体" w:cs="宋体"/>
                <w:color w:val="000000"/>
                <w:sz w:val="24"/>
              </w:rPr>
              <w:br/>
              <w:t>2、传感器尺寸：1/1.8 以上 Progressive Scan CMOS。</w:t>
            </w:r>
            <w:r w:rsidRPr="00E44ECE">
              <w:rPr>
                <w:rFonts w:ascii="楷体" w:eastAsia="楷体" w:hAnsi="楷体" w:cs="宋体"/>
                <w:color w:val="000000"/>
                <w:sz w:val="24"/>
              </w:rPr>
              <w:br/>
              <w:t>★3.图像尺寸≥2560×1440 像素。</w:t>
            </w:r>
            <w:proofErr w:type="gramStart"/>
            <w:r w:rsidRPr="00E44ECE">
              <w:rPr>
                <w:rFonts w:ascii="楷体" w:eastAsia="楷体" w:hAnsi="楷体" w:cs="宋体"/>
                <w:color w:val="000000"/>
                <w:sz w:val="24"/>
              </w:rPr>
              <w:t>帧率</w:t>
            </w:r>
            <w:proofErr w:type="gramEnd"/>
            <w:r w:rsidRPr="00E44ECE">
              <w:rPr>
                <w:rFonts w:ascii="楷体" w:eastAsia="楷体" w:hAnsi="楷体" w:cs="宋体"/>
                <w:color w:val="000000"/>
                <w:sz w:val="24"/>
              </w:rPr>
              <w:t xml:space="preserve"> 1-25fps 可调。</w:t>
            </w:r>
            <w:r w:rsidRPr="00E44ECE">
              <w:rPr>
                <w:rFonts w:ascii="楷体" w:eastAsia="楷体" w:hAnsi="楷体" w:cs="宋体"/>
                <w:color w:val="000000"/>
                <w:sz w:val="24"/>
              </w:rPr>
              <w:br/>
              <w:t>★4.最低彩色照度≤0.0002Lux。</w:t>
            </w:r>
            <w:r w:rsidRPr="00E44ECE">
              <w:rPr>
                <w:rFonts w:ascii="楷体" w:eastAsia="楷体" w:hAnsi="楷体" w:cs="宋体"/>
                <w:color w:val="000000"/>
                <w:sz w:val="24"/>
              </w:rPr>
              <w:br/>
              <w:t>5.最低黑白照度≤0.0001Lux；视频压缩支持 H.265、H.264、M-JPEG；支持动态范围≥100dB；</w:t>
            </w:r>
            <w:r w:rsidRPr="00E44ECE">
              <w:rPr>
                <w:rFonts w:ascii="楷体" w:eastAsia="楷体" w:hAnsi="楷体" w:cs="宋体"/>
                <w:color w:val="000000"/>
                <w:sz w:val="24"/>
              </w:rPr>
              <w:br/>
              <w:t>6.支持采用电动变焦镜头，焦距可调（建议 2.8-12mm 电动变焦）。</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8</w:t>
            </w:r>
          </w:p>
        </w:tc>
        <w:tc>
          <w:tcPr>
            <w:tcW w:w="0" w:type="auto"/>
            <w:vAlign w:val="center"/>
          </w:tcPr>
          <w:p w:rsidR="00E44ECE" w:rsidRDefault="00E44ECE" w:rsidP="00B27B89">
            <w:pPr>
              <w:widowControl/>
              <w:jc w:val="left"/>
              <w:rPr>
                <w:rFonts w:eastAsia="Times New Roman"/>
                <w:sz w:val="20"/>
                <w:szCs w:val="20"/>
              </w:rPr>
            </w:pPr>
          </w:p>
        </w:tc>
      </w:tr>
      <w:tr w:rsidR="00E44ECE" w:rsidTr="00E44ECE">
        <w:trPr>
          <w:trHeight w:val="98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53</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高清</w:t>
            </w:r>
            <w:proofErr w:type="gramStart"/>
            <w:r w:rsidRPr="00E44ECE">
              <w:rPr>
                <w:rFonts w:ascii="楷体" w:eastAsia="楷体" w:hAnsi="楷体" w:cs="宋体"/>
                <w:color w:val="000000"/>
                <w:sz w:val="24"/>
              </w:rPr>
              <w:t>抓拍球</w:t>
            </w:r>
            <w:proofErr w:type="gramEnd"/>
            <w:r w:rsidRPr="00E44ECE">
              <w:rPr>
                <w:rFonts w:ascii="楷体" w:eastAsia="楷体" w:hAnsi="楷体" w:cs="宋体"/>
                <w:color w:val="000000"/>
                <w:sz w:val="24"/>
              </w:rPr>
              <w:t>机(违停球)</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1、400</w:t>
            </w:r>
            <w:proofErr w:type="gramStart"/>
            <w:r w:rsidRPr="00E44ECE">
              <w:rPr>
                <w:rFonts w:ascii="楷体" w:eastAsia="楷体" w:hAnsi="楷体" w:cs="宋体"/>
                <w:color w:val="000000"/>
                <w:sz w:val="24"/>
              </w:rPr>
              <w:t>万像</w:t>
            </w:r>
            <w:proofErr w:type="gramEnd"/>
            <w:r w:rsidRPr="00E44ECE">
              <w:rPr>
                <w:rFonts w:ascii="楷体" w:eastAsia="楷体" w:hAnsi="楷体" w:cs="宋体"/>
                <w:color w:val="000000"/>
                <w:sz w:val="24"/>
              </w:rPr>
              <w:t>素高清</w:t>
            </w:r>
            <w:proofErr w:type="gramStart"/>
            <w:r w:rsidRPr="00E44ECE">
              <w:rPr>
                <w:rFonts w:ascii="楷体" w:eastAsia="楷体" w:hAnsi="楷体" w:cs="宋体"/>
                <w:color w:val="000000"/>
                <w:sz w:val="24"/>
              </w:rPr>
              <w:t>抓拍球</w:t>
            </w:r>
            <w:proofErr w:type="gramEnd"/>
            <w:r w:rsidRPr="00E44ECE">
              <w:rPr>
                <w:rFonts w:ascii="楷体" w:eastAsia="楷体" w:hAnsi="楷体" w:cs="宋体"/>
                <w:color w:val="000000"/>
                <w:sz w:val="24"/>
              </w:rPr>
              <w:t>机</w:t>
            </w:r>
            <w:r w:rsidRPr="00E44ECE">
              <w:rPr>
                <w:rFonts w:ascii="楷体" w:eastAsia="楷体" w:hAnsi="楷体" w:cs="宋体"/>
                <w:color w:val="000000"/>
                <w:sz w:val="24"/>
              </w:rPr>
              <w:br/>
              <w:t>2、传感器类型 1/1.8"以上 Progressive Scan CMOS。</w:t>
            </w:r>
            <w:r w:rsidRPr="00E44ECE">
              <w:rPr>
                <w:rFonts w:ascii="楷体" w:eastAsia="楷体" w:hAnsi="楷体" w:cs="宋体"/>
                <w:color w:val="000000"/>
                <w:sz w:val="24"/>
              </w:rPr>
              <w:br/>
              <w:t>★3、图像尺寸≥2560×1440 像素。</w:t>
            </w:r>
            <w:r w:rsidRPr="00E44ECE">
              <w:rPr>
                <w:rFonts w:ascii="楷体" w:eastAsia="楷体" w:hAnsi="楷体" w:cs="宋体"/>
                <w:color w:val="000000"/>
                <w:sz w:val="24"/>
              </w:rPr>
              <w:br/>
              <w:t>★4、最低彩色照度≤0.0002Lux。</w:t>
            </w:r>
            <w:r w:rsidRPr="00E44ECE">
              <w:rPr>
                <w:rFonts w:ascii="楷体" w:eastAsia="楷体" w:hAnsi="楷体" w:cs="宋体"/>
                <w:color w:val="000000"/>
                <w:sz w:val="24"/>
              </w:rPr>
              <w:br/>
              <w:t xml:space="preserve">5、最低黑白照度≤0.0001Lux；视频压缩支持 H.265、H.264、M-JPEG；光学变倍≥33 </w:t>
            </w:r>
            <w:proofErr w:type="gramStart"/>
            <w:r w:rsidRPr="00E44ECE">
              <w:rPr>
                <w:rFonts w:ascii="楷体" w:eastAsia="楷体" w:hAnsi="楷体" w:cs="宋体"/>
                <w:color w:val="000000"/>
                <w:sz w:val="24"/>
              </w:rPr>
              <w:t>倍</w:t>
            </w:r>
            <w:proofErr w:type="gramEnd"/>
            <w:r w:rsidRPr="00E44ECE">
              <w:rPr>
                <w:rFonts w:ascii="楷体" w:eastAsia="楷体" w:hAnsi="楷体" w:cs="宋体"/>
                <w:color w:val="000000"/>
                <w:sz w:val="24"/>
              </w:rPr>
              <w:t>；白天有效检测距离≥250 米，单画面同时检出并抓拍目标数≥40。</w:t>
            </w:r>
            <w:r w:rsidRPr="00E44ECE">
              <w:rPr>
                <w:rFonts w:ascii="楷体" w:eastAsia="楷体" w:hAnsi="楷体" w:cs="宋体"/>
                <w:color w:val="000000"/>
                <w:sz w:val="24"/>
              </w:rPr>
              <w:br/>
              <w:t>6、支持水平手</w:t>
            </w:r>
            <w:proofErr w:type="gramStart"/>
            <w:r w:rsidRPr="00E44ECE">
              <w:rPr>
                <w:rFonts w:ascii="楷体" w:eastAsia="楷体" w:hAnsi="楷体" w:cs="宋体"/>
                <w:color w:val="000000"/>
                <w:sz w:val="24"/>
              </w:rPr>
              <w:t>控速度</w:t>
            </w:r>
            <w:proofErr w:type="gramEnd"/>
            <w:r w:rsidRPr="00E44ECE">
              <w:rPr>
                <w:rFonts w:ascii="楷体" w:eastAsia="楷体" w:hAnsi="楷体" w:cs="宋体"/>
                <w:color w:val="000000"/>
                <w:sz w:val="24"/>
              </w:rPr>
              <w:t xml:space="preserve">不小于 800°/S,垂直手控速度不小于 300°/s。水平旋转范围为 360°连续旋转，垂直旋转范围为-20°~90°；支持 300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预置位，可按照所设置的</w:t>
            </w:r>
            <w:proofErr w:type="gramStart"/>
            <w:r w:rsidRPr="00E44ECE">
              <w:rPr>
                <w:rFonts w:ascii="楷体" w:eastAsia="楷体" w:hAnsi="楷体" w:cs="宋体"/>
                <w:color w:val="000000"/>
                <w:sz w:val="24"/>
              </w:rPr>
              <w:t>预置位</w:t>
            </w:r>
            <w:proofErr w:type="gramEnd"/>
            <w:r w:rsidRPr="00E44ECE">
              <w:rPr>
                <w:rFonts w:ascii="楷体" w:eastAsia="楷体" w:hAnsi="楷体" w:cs="宋体"/>
                <w:color w:val="000000"/>
                <w:sz w:val="24"/>
              </w:rPr>
              <w:t xml:space="preserve">完成不小于 8条巡航路径，每条巡航路径可设置不小于 32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预置点。</w:t>
            </w:r>
            <w:r w:rsidRPr="00E44ECE">
              <w:rPr>
                <w:rFonts w:ascii="楷体" w:eastAsia="楷体" w:hAnsi="楷体" w:cs="宋体"/>
                <w:color w:val="000000"/>
                <w:sz w:val="24"/>
              </w:rPr>
              <w:br/>
              <w:t>7、支持对机动车停车、逆行、压线、变道、机占非、拥堵、掉头等违法行为进行自动取证，自动进行车辆目标提取、违法行为自动判定、自动跟踪放大、自动车牌识别，准确、快速地对机动车违法停车、违法变道等行为从车辆前部或尾部进行取证记录。支持违法停车抓拍间隔功能设置，对触发违法停车的同一辆车，在设定的时间间隔内不会重复抓拍。支持断电状态记忆功能和断电续传功能，上电后自动回到断电前的云台和镜头状态；支持透雾、强光抑制、电子防抖、数字降噪功能；具备道路状态（畅通、缓慢、堵塞）等检测功能，并通过系统进行展示、分析和统计。支持车牌识别，可在抓拍图片上叠加设备编号、车牌号码、车牌颜色、车牌类型、违法地点、违法代码、防伪码等信息。</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4</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382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54</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高清</w:t>
            </w:r>
            <w:proofErr w:type="gramStart"/>
            <w:r w:rsidRPr="00E44ECE">
              <w:rPr>
                <w:rFonts w:ascii="楷体" w:eastAsia="楷体" w:hAnsi="楷体" w:cs="宋体"/>
                <w:color w:val="000000"/>
                <w:sz w:val="24"/>
              </w:rPr>
              <w:t>抓拍球</w:t>
            </w:r>
            <w:proofErr w:type="gramEnd"/>
            <w:r w:rsidRPr="00E44ECE">
              <w:rPr>
                <w:rFonts w:ascii="楷体" w:eastAsia="楷体" w:hAnsi="楷体" w:cs="宋体"/>
                <w:color w:val="000000"/>
                <w:sz w:val="24"/>
              </w:rPr>
              <w:t>机(视频监控球)</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1、400</w:t>
            </w:r>
            <w:proofErr w:type="gramStart"/>
            <w:r w:rsidRPr="00E44ECE">
              <w:rPr>
                <w:rFonts w:ascii="楷体" w:eastAsia="楷体" w:hAnsi="楷体" w:cs="宋体"/>
                <w:color w:val="000000"/>
                <w:sz w:val="24"/>
              </w:rPr>
              <w:t>万像</w:t>
            </w:r>
            <w:proofErr w:type="gramEnd"/>
            <w:r w:rsidRPr="00E44ECE">
              <w:rPr>
                <w:rFonts w:ascii="楷体" w:eastAsia="楷体" w:hAnsi="楷体" w:cs="宋体"/>
                <w:color w:val="000000"/>
                <w:sz w:val="24"/>
              </w:rPr>
              <w:t>素高清</w:t>
            </w:r>
            <w:proofErr w:type="gramStart"/>
            <w:r w:rsidRPr="00E44ECE">
              <w:rPr>
                <w:rFonts w:ascii="楷体" w:eastAsia="楷体" w:hAnsi="楷体" w:cs="宋体"/>
                <w:color w:val="000000"/>
                <w:sz w:val="24"/>
              </w:rPr>
              <w:t>抓拍球</w:t>
            </w:r>
            <w:proofErr w:type="gramEnd"/>
            <w:r w:rsidRPr="00E44ECE">
              <w:rPr>
                <w:rFonts w:ascii="楷体" w:eastAsia="楷体" w:hAnsi="楷体" w:cs="宋体"/>
                <w:color w:val="000000"/>
                <w:sz w:val="24"/>
              </w:rPr>
              <w:t>机</w:t>
            </w:r>
            <w:r w:rsidRPr="00E44ECE">
              <w:rPr>
                <w:rFonts w:ascii="楷体" w:eastAsia="楷体" w:hAnsi="楷体" w:cs="宋体"/>
                <w:color w:val="000000"/>
                <w:sz w:val="24"/>
              </w:rPr>
              <w:br/>
              <w:t xml:space="preserve">2、采用 400 </w:t>
            </w:r>
            <w:proofErr w:type="gramStart"/>
            <w:r w:rsidRPr="00E44ECE">
              <w:rPr>
                <w:rFonts w:ascii="楷体" w:eastAsia="楷体" w:hAnsi="楷体" w:cs="宋体"/>
                <w:color w:val="000000"/>
                <w:sz w:val="24"/>
              </w:rPr>
              <w:t>万像</w:t>
            </w:r>
            <w:proofErr w:type="gramEnd"/>
            <w:r w:rsidRPr="00E44ECE">
              <w:rPr>
                <w:rFonts w:ascii="楷体" w:eastAsia="楷体" w:hAnsi="楷体" w:cs="宋体"/>
                <w:color w:val="000000"/>
                <w:sz w:val="24"/>
              </w:rPr>
              <w:t>素视频监控球机，传感器类型: 1/2.8＂以上 progressive scan CMOS。</w:t>
            </w:r>
            <w:r w:rsidRPr="00E44ECE">
              <w:rPr>
                <w:rFonts w:ascii="楷体" w:eastAsia="楷体" w:hAnsi="楷体" w:cs="宋体"/>
                <w:color w:val="000000"/>
                <w:sz w:val="24"/>
              </w:rPr>
              <w:br/>
              <w:t>★3、图像尺寸≥2560×1440 像素。</w:t>
            </w:r>
            <w:r w:rsidRPr="00E44ECE">
              <w:rPr>
                <w:rFonts w:ascii="楷体" w:eastAsia="楷体" w:hAnsi="楷体" w:cs="宋体"/>
                <w:color w:val="000000"/>
                <w:sz w:val="24"/>
              </w:rPr>
              <w:br/>
              <w:t>★4、最低彩色照度≤0.0003Lux。</w:t>
            </w:r>
            <w:r w:rsidRPr="00E44ECE">
              <w:rPr>
                <w:rFonts w:ascii="楷体" w:eastAsia="楷体" w:hAnsi="楷体" w:cs="宋体"/>
                <w:color w:val="000000"/>
                <w:sz w:val="24"/>
              </w:rPr>
              <w:br/>
              <w:t>5、最低黑白照度≤0.0001Lux；视频压缩支持 H.265、H.264、M-JPEG。</w:t>
            </w:r>
            <w:r w:rsidRPr="00E44ECE">
              <w:rPr>
                <w:rFonts w:ascii="楷体" w:eastAsia="楷体" w:hAnsi="楷体" w:cs="宋体"/>
                <w:color w:val="000000"/>
                <w:sz w:val="24"/>
              </w:rPr>
              <w:br/>
              <w:t xml:space="preserve">6、支持光学变倍≥32 </w:t>
            </w:r>
            <w:proofErr w:type="gramStart"/>
            <w:r w:rsidRPr="00E44ECE">
              <w:rPr>
                <w:rFonts w:ascii="楷体" w:eastAsia="楷体" w:hAnsi="楷体" w:cs="宋体"/>
                <w:color w:val="000000"/>
                <w:sz w:val="24"/>
              </w:rPr>
              <w:t>倍</w:t>
            </w:r>
            <w:proofErr w:type="gramEnd"/>
            <w:r w:rsidRPr="00E44ECE">
              <w:rPr>
                <w:rFonts w:ascii="楷体" w:eastAsia="楷体" w:hAnsi="楷体" w:cs="宋体"/>
                <w:color w:val="000000"/>
                <w:sz w:val="24"/>
              </w:rPr>
              <w:t>；支持水平手</w:t>
            </w:r>
            <w:proofErr w:type="gramStart"/>
            <w:r w:rsidRPr="00E44ECE">
              <w:rPr>
                <w:rFonts w:ascii="楷体" w:eastAsia="楷体" w:hAnsi="楷体" w:cs="宋体"/>
                <w:color w:val="000000"/>
                <w:sz w:val="24"/>
              </w:rPr>
              <w:t>控速度</w:t>
            </w:r>
            <w:proofErr w:type="gramEnd"/>
            <w:r w:rsidRPr="00E44ECE">
              <w:rPr>
                <w:rFonts w:ascii="楷体" w:eastAsia="楷体" w:hAnsi="楷体" w:cs="宋体"/>
                <w:color w:val="000000"/>
                <w:sz w:val="24"/>
              </w:rPr>
              <w:t xml:space="preserve">不小于 550°/S，垂直手控速度不小于 120°/S，水平旋转范围为 360°连续旋转，垂直旋转范围为-15°～90°；支持 300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预置位，支持 18 条巡航扫描；支持断电记忆功能。支持对镜头前盖玻璃加热，去除玻璃上的冰状和水状附着物；</w:t>
            </w:r>
            <w:r w:rsidRPr="00E44ECE">
              <w:rPr>
                <w:rFonts w:ascii="楷体" w:eastAsia="楷体" w:hAnsi="楷体" w:cs="宋体"/>
                <w:color w:val="000000"/>
                <w:sz w:val="24"/>
              </w:rPr>
              <w:br/>
              <w:t>7、支持智能红外、透雾、强光抑制、电子防抖、数字降噪、防</w:t>
            </w:r>
            <w:proofErr w:type="gramStart"/>
            <w:r w:rsidRPr="00E44ECE">
              <w:rPr>
                <w:rFonts w:ascii="楷体" w:eastAsia="楷体" w:hAnsi="楷体" w:cs="宋体"/>
                <w:color w:val="000000"/>
                <w:sz w:val="24"/>
              </w:rPr>
              <w:t>红外过曝功能</w:t>
            </w:r>
            <w:proofErr w:type="gramEnd"/>
            <w:r w:rsidRPr="00E44ECE">
              <w:rPr>
                <w:rFonts w:ascii="楷体" w:eastAsia="楷体" w:hAnsi="楷体" w:cs="宋体"/>
                <w:color w:val="000000"/>
                <w:sz w:val="24"/>
              </w:rPr>
              <w:t>。</w:t>
            </w:r>
            <w:r w:rsidRPr="00E44ECE">
              <w:rPr>
                <w:rFonts w:ascii="楷体" w:eastAsia="楷体" w:hAnsi="楷体" w:cs="宋体"/>
                <w:color w:val="000000"/>
                <w:sz w:val="24"/>
              </w:rPr>
              <w:br/>
              <w:t>▲8、样机可对车灯进行强光抑制，可识别距 离 样 机 250m 处 的 车 辆（5.1m×1.7m）轮廓（提供公安部检测报告）</w:t>
            </w:r>
            <w:r w:rsidRPr="00E44ECE">
              <w:rPr>
                <w:rFonts w:ascii="楷体" w:eastAsia="楷体" w:hAnsi="楷体" w:cs="宋体"/>
                <w:color w:val="000000"/>
                <w:sz w:val="24"/>
              </w:rPr>
              <w:br/>
              <w:t>▲9、当监控画面中有车辆经过时，样机可对车灯进行强光抑制，可看清车辆轮廓；当监控画面中无车辆经过时，样机可使整体画面亮度提高，可看清监控画面中道路场景、标志、标线（提供公安部检测报告）</w:t>
            </w:r>
            <w:r w:rsidRPr="00E44ECE">
              <w:rPr>
                <w:rFonts w:ascii="楷体" w:eastAsia="楷体" w:hAnsi="楷体" w:cs="宋体"/>
                <w:color w:val="000000"/>
                <w:sz w:val="24"/>
              </w:rPr>
              <w:br/>
              <w:t>▲10、支持</w:t>
            </w:r>
            <w:proofErr w:type="gramStart"/>
            <w:r w:rsidRPr="00E44ECE">
              <w:rPr>
                <w:rFonts w:ascii="楷体" w:eastAsia="楷体" w:hAnsi="楷体" w:cs="宋体"/>
                <w:color w:val="000000"/>
                <w:sz w:val="24"/>
              </w:rPr>
              <w:t>螺仪防</w:t>
            </w:r>
            <w:proofErr w:type="gramEnd"/>
            <w:r w:rsidRPr="00E44ECE">
              <w:rPr>
                <w:rFonts w:ascii="楷体" w:eastAsia="楷体" w:hAnsi="楷体" w:cs="宋体"/>
                <w:color w:val="000000"/>
                <w:sz w:val="24"/>
              </w:rPr>
              <w:t>抖功能：在幅度≤±0.3 度和频率（1-10）Hz 范围内的抖动，开启陀螺仪防抖能使视频图像有明显改善（提供公安部检测报告）</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51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55</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proofErr w:type="gramStart"/>
            <w:r w:rsidRPr="00E44ECE">
              <w:rPr>
                <w:rFonts w:ascii="楷体" w:eastAsia="楷体" w:hAnsi="楷体" w:cs="宋体"/>
                <w:color w:val="000000"/>
                <w:sz w:val="24"/>
              </w:rPr>
              <w:t>报杆机箱</w:t>
            </w:r>
            <w:proofErr w:type="gramEnd"/>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w:t>
            </w:r>
            <w:proofErr w:type="gramStart"/>
            <w:r w:rsidRPr="00E44ECE">
              <w:rPr>
                <w:rFonts w:ascii="楷体" w:eastAsia="楷体" w:hAnsi="楷体" w:cs="宋体"/>
                <w:color w:val="000000"/>
                <w:sz w:val="24"/>
              </w:rPr>
              <w:t>含运维</w:t>
            </w:r>
            <w:proofErr w:type="gramEnd"/>
            <w:r w:rsidRPr="00E44ECE">
              <w:rPr>
                <w:rFonts w:ascii="楷体" w:eastAsia="楷体" w:hAnsi="楷体" w:cs="宋体"/>
                <w:color w:val="000000"/>
                <w:sz w:val="24"/>
              </w:rPr>
              <w:t>节点、防雷、电源等</w:t>
            </w:r>
            <w:r w:rsidRPr="00E44ECE">
              <w:rPr>
                <w:rFonts w:ascii="楷体" w:eastAsia="楷体" w:hAnsi="楷体" w:cs="宋体"/>
                <w:color w:val="000000"/>
                <w:sz w:val="24"/>
              </w:rPr>
              <w:br/>
              <w:t>2、详细参数要求详见设计图纸</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127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56</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智能交换一体机箱</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安装在副杆上，集交换机、防雷器、电源输出、熔</w:t>
            </w:r>
            <w:proofErr w:type="gramStart"/>
            <w:r w:rsidRPr="00E44ECE">
              <w:rPr>
                <w:rFonts w:ascii="楷体" w:eastAsia="楷体" w:hAnsi="楷体" w:cs="宋体"/>
                <w:color w:val="000000"/>
                <w:sz w:val="24"/>
              </w:rPr>
              <w:t>纤</w:t>
            </w:r>
            <w:proofErr w:type="gramEnd"/>
            <w:r w:rsidRPr="00E44ECE">
              <w:rPr>
                <w:rFonts w:ascii="楷体" w:eastAsia="楷体" w:hAnsi="楷体" w:cs="宋体"/>
                <w:color w:val="000000"/>
                <w:sz w:val="24"/>
              </w:rPr>
              <w:t>盒、防护外壳等多个模块为一体。</w:t>
            </w:r>
            <w:r w:rsidRPr="00E44ECE">
              <w:rPr>
                <w:rFonts w:ascii="楷体" w:eastAsia="楷体" w:hAnsi="楷体" w:cs="宋体"/>
                <w:color w:val="000000"/>
                <w:sz w:val="24"/>
              </w:rPr>
              <w:br/>
              <w:t xml:space="preserve">交换机含 8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 10/100/1000M 以太网端口、1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光口，交换容量≥32Gbps，包转发率≥2.7Mpps；</w:t>
            </w:r>
            <w:r w:rsidRPr="00E44ECE">
              <w:rPr>
                <w:rFonts w:ascii="楷体" w:eastAsia="楷体" w:hAnsi="楷体" w:cs="宋体"/>
                <w:color w:val="000000"/>
                <w:sz w:val="24"/>
              </w:rPr>
              <w:br/>
              <w:t xml:space="preserve">支持 12V、24V </w:t>
            </w:r>
            <w:proofErr w:type="gramStart"/>
            <w:r w:rsidRPr="00E44ECE">
              <w:rPr>
                <w:rFonts w:ascii="楷体" w:eastAsia="楷体" w:hAnsi="楷体" w:cs="宋体"/>
                <w:color w:val="000000"/>
                <w:sz w:val="24"/>
              </w:rPr>
              <w:t>直流和</w:t>
            </w:r>
            <w:proofErr w:type="gramEnd"/>
            <w:r w:rsidRPr="00E44ECE">
              <w:rPr>
                <w:rFonts w:ascii="楷体" w:eastAsia="楷体" w:hAnsi="楷体" w:cs="宋体"/>
                <w:color w:val="000000"/>
                <w:sz w:val="24"/>
              </w:rPr>
              <w:t xml:space="preserve"> 220V 交流输出，支持 POE 供电；防护等级不低于 IP55。</w:t>
            </w:r>
            <w:r w:rsidRPr="00E44ECE">
              <w:rPr>
                <w:rFonts w:ascii="楷体" w:eastAsia="楷体" w:hAnsi="楷体" w:cs="宋体"/>
                <w:color w:val="000000"/>
                <w:sz w:val="24"/>
              </w:rPr>
              <w:br/>
              <w:t>支持智能摄像机离线诊断和断电重启，配合道路交通综合管控平台，可对前端摄像机状态、端口状态等进行预警和故障诊断；支持补光装置检测功能；支持机械锁和开箱预警。</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12</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7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57</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强电机箱</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含土方开挖、回填、避雷、接地、钢筋</w:t>
            </w:r>
            <w:proofErr w:type="gramStart"/>
            <w:r w:rsidRPr="00E44ECE">
              <w:rPr>
                <w:rFonts w:ascii="楷体" w:eastAsia="楷体" w:hAnsi="楷体" w:cs="宋体"/>
                <w:color w:val="000000"/>
                <w:sz w:val="24"/>
              </w:rPr>
              <w:t>砼</w:t>
            </w:r>
            <w:proofErr w:type="gramEnd"/>
            <w:r w:rsidRPr="00E44ECE">
              <w:rPr>
                <w:rFonts w:ascii="楷体" w:eastAsia="楷体" w:hAnsi="楷体" w:cs="宋体"/>
                <w:color w:val="000000"/>
                <w:sz w:val="24"/>
              </w:rPr>
              <w:t>基础等</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229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58</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信号检测器</w:t>
            </w:r>
          </w:p>
        </w:tc>
        <w:tc>
          <w:tcPr>
            <w:tcW w:w="0" w:type="auto"/>
            <w:tcBorders>
              <w:top w:val="nil"/>
              <w:left w:val="nil"/>
              <w:bottom w:val="single" w:sz="4" w:space="0" w:color="000000"/>
              <w:right w:val="single" w:sz="4" w:space="0" w:color="000000"/>
            </w:tcBorders>
            <w:shd w:val="clear" w:color="auto" w:fill="FFFFFF"/>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1、满足交管部门管理需求</w:t>
            </w:r>
            <w:r w:rsidRPr="00E44ECE">
              <w:rPr>
                <w:rFonts w:ascii="楷体" w:eastAsia="楷体" w:hAnsi="楷体" w:cs="宋体"/>
                <w:color w:val="000000"/>
                <w:sz w:val="24"/>
              </w:rPr>
              <w:br/>
              <w:t>2、支持红绿灯信号接入≥16 路，输入电压 AC（220±20%）V；支持≥16 路红绿灯信号输入通断检测，输入状态指示灯显示对应状态。支持通过 100M 网口传输≥16 路红绿灯信号状态至网络摄像机，并可进行设备参数的配置；支持通过配置工具设置检测参数；支持通过配置工具设置红灯检测模式或绿灯检测</w:t>
            </w:r>
            <w:r w:rsidRPr="00E44ECE">
              <w:rPr>
                <w:rFonts w:ascii="楷体" w:eastAsia="楷体" w:hAnsi="楷体" w:cs="宋体"/>
                <w:color w:val="000000"/>
                <w:sz w:val="24"/>
              </w:rPr>
              <w:lastRenderedPageBreak/>
              <w:t xml:space="preserve">模式。支持通过配置工具设置红绿灯信号输入异常判断时长，设置范围［1, 300］秒。 样机前面板具有一个 RST 按钮，可对设备进行硬件恢复。支持通过配置工具查询设备的操作日志、校时日志、Ping 成功/失败日志、输入信号异常及异常恢复等日志。支持通过 RS485 进行设备重启、升级等操作。支持输入信号的异常及异常恢复检测，并记录日志。RS485 接口 1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；RJ45 100M</w:t>
            </w:r>
            <w:r w:rsidRPr="00E44ECE">
              <w:rPr>
                <w:rFonts w:ascii="楷体" w:eastAsia="楷体" w:hAnsi="楷体" w:cs="宋体"/>
                <w:color w:val="000000"/>
                <w:sz w:val="24"/>
              </w:rPr>
              <w:br/>
              <w:t xml:space="preserve">3、网络接口 1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；电源接口：DC12V、1A；AC220V 输入接口≥16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382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59</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前端主控及存储设备</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采用集图像采集、图像处理、号牌识别为一体的嵌入式前端控制及存储管理设备（Linux操作系统、内存容量不少于 2GB）；具有车辆通行记录和图片存储、录像、前端设备管理、数据上传和视频</w:t>
            </w:r>
            <w:proofErr w:type="gramStart"/>
            <w:r w:rsidRPr="00E44ECE">
              <w:rPr>
                <w:rFonts w:ascii="楷体" w:eastAsia="楷体" w:hAnsi="楷体" w:cs="宋体"/>
                <w:color w:val="000000"/>
                <w:sz w:val="24"/>
              </w:rPr>
              <w:t>流转发</w:t>
            </w:r>
            <w:proofErr w:type="gramEnd"/>
            <w:r w:rsidRPr="00E44ECE">
              <w:rPr>
                <w:rFonts w:ascii="楷体" w:eastAsia="楷体" w:hAnsi="楷体" w:cs="宋体"/>
                <w:color w:val="000000"/>
                <w:sz w:val="24"/>
              </w:rPr>
              <w:t>等功能。存储容量不少于 8T、存储时间不少于 30 天（存储容量和存储时间应同时满足；当超出最大存贮容量时，自动对车辆信息、图片、视频进行循环覆盖）。</w:t>
            </w:r>
            <w:r w:rsidRPr="00E44ECE">
              <w:rPr>
                <w:rFonts w:ascii="楷体" w:eastAsia="楷体" w:hAnsi="楷体" w:cs="宋体"/>
                <w:color w:val="000000"/>
                <w:sz w:val="24"/>
              </w:rPr>
              <w:br/>
              <w:t>支持防篡改，导出的图片含有水印校验信息，可通过专用工具检测内容是否被篡改；支持前端视频预览、下载功能；支持多种字符叠加、图片合成；支持断点续传，即因传输线路中或其他故障，应能存储所采集的信息，故障排除后应能自动复位并恢复正常工作、自动上传未上传或上</w:t>
            </w:r>
            <w:proofErr w:type="gramStart"/>
            <w:r w:rsidRPr="00E44ECE">
              <w:rPr>
                <w:rFonts w:ascii="楷体" w:eastAsia="楷体" w:hAnsi="楷体" w:cs="宋体"/>
                <w:color w:val="000000"/>
                <w:sz w:val="24"/>
              </w:rPr>
              <w:t>传错误</w:t>
            </w:r>
            <w:proofErr w:type="gramEnd"/>
            <w:r w:rsidRPr="00E44ECE">
              <w:rPr>
                <w:rFonts w:ascii="楷体" w:eastAsia="楷体" w:hAnsi="楷体" w:cs="宋体"/>
                <w:color w:val="000000"/>
                <w:sz w:val="24"/>
              </w:rPr>
              <w:t>的信息，且优先上</w:t>
            </w:r>
            <w:proofErr w:type="gramStart"/>
            <w:r w:rsidRPr="00E44ECE">
              <w:rPr>
                <w:rFonts w:ascii="楷体" w:eastAsia="楷体" w:hAnsi="楷体" w:cs="宋体"/>
                <w:color w:val="000000"/>
                <w:sz w:val="24"/>
              </w:rPr>
              <w:t>传最新</w:t>
            </w:r>
            <w:proofErr w:type="gramEnd"/>
            <w:r w:rsidRPr="00E44ECE">
              <w:rPr>
                <w:rFonts w:ascii="楷体" w:eastAsia="楷体" w:hAnsi="楷体" w:cs="宋体"/>
                <w:color w:val="000000"/>
                <w:sz w:val="24"/>
              </w:rPr>
              <w:t>采集的信息，不得丢失信息。</w:t>
            </w:r>
            <w:r w:rsidRPr="00E44ECE">
              <w:rPr>
                <w:rFonts w:ascii="楷体" w:eastAsia="楷体" w:hAnsi="楷体" w:cs="宋体"/>
                <w:color w:val="000000"/>
                <w:sz w:val="24"/>
              </w:rPr>
              <w:br/>
              <w:t>闯红灯自动记录系统的路口接入 IP 设备≥16 路、道路车辆智能检测记录系统和行人闯红灯系统的路口接入 IP 设备≥12 路，</w:t>
            </w:r>
            <w:proofErr w:type="gramStart"/>
            <w:r w:rsidRPr="00E44ECE">
              <w:rPr>
                <w:rFonts w:ascii="楷体" w:eastAsia="楷体" w:hAnsi="楷体" w:cs="宋体"/>
                <w:color w:val="000000"/>
                <w:sz w:val="24"/>
              </w:rPr>
              <w:t>且单路</w:t>
            </w:r>
            <w:proofErr w:type="gramEnd"/>
            <w:r w:rsidRPr="00E44ECE">
              <w:rPr>
                <w:rFonts w:ascii="楷体" w:eastAsia="楷体" w:hAnsi="楷体" w:cs="宋体"/>
                <w:color w:val="000000"/>
                <w:sz w:val="24"/>
              </w:rPr>
              <w:t>码率最大可支持 8M。</w:t>
            </w:r>
            <w:r w:rsidRPr="00E44ECE">
              <w:rPr>
                <w:rFonts w:ascii="楷体" w:eastAsia="楷体" w:hAnsi="楷体" w:cs="宋体"/>
                <w:color w:val="000000"/>
                <w:sz w:val="24"/>
              </w:rPr>
              <w:br/>
              <w:t>▲支持接收与储存违法图片，可选图片类型包括不礼让横向行人、非法加装牛眼灯（提供公安部检测报告）</w:t>
            </w:r>
            <w:r w:rsidRPr="00E44ECE">
              <w:rPr>
                <w:rFonts w:ascii="楷体" w:eastAsia="楷体" w:hAnsi="楷体" w:cs="宋体"/>
                <w:color w:val="000000"/>
                <w:sz w:val="24"/>
              </w:rPr>
              <w:br/>
              <w:t>▲支持按照抓拍时间查询和存储时间查询两种方式查询图片（提供公安部检测报告）</w:t>
            </w:r>
            <w:r w:rsidRPr="00E44ECE">
              <w:rPr>
                <w:rFonts w:ascii="楷体" w:eastAsia="楷体" w:hAnsi="楷体" w:cs="宋体"/>
                <w:color w:val="000000"/>
                <w:sz w:val="24"/>
              </w:rPr>
              <w:br/>
              <w:t>▲支持关联</w:t>
            </w:r>
            <w:proofErr w:type="gramStart"/>
            <w:r w:rsidRPr="00E44ECE">
              <w:rPr>
                <w:rFonts w:ascii="楷体" w:eastAsia="楷体" w:hAnsi="楷体" w:cs="宋体"/>
                <w:color w:val="000000"/>
                <w:sz w:val="24"/>
              </w:rPr>
              <w:t>合成卡口重</w:t>
            </w:r>
            <w:proofErr w:type="gramEnd"/>
            <w:r w:rsidRPr="00E44ECE">
              <w:rPr>
                <w:rFonts w:ascii="楷体" w:eastAsia="楷体" w:hAnsi="楷体" w:cs="宋体"/>
                <w:color w:val="000000"/>
                <w:sz w:val="24"/>
              </w:rPr>
              <w:t>用，当抓拍到车辆在卡口有多种违法行为时，可以将</w:t>
            </w:r>
            <w:proofErr w:type="gramStart"/>
            <w:r w:rsidRPr="00E44ECE">
              <w:rPr>
                <w:rFonts w:ascii="楷体" w:eastAsia="楷体" w:hAnsi="楷体" w:cs="宋体"/>
                <w:color w:val="000000"/>
                <w:sz w:val="24"/>
              </w:rPr>
              <w:t>多违法抓拍</w:t>
            </w:r>
            <w:proofErr w:type="gramEnd"/>
            <w:r w:rsidRPr="00E44ECE">
              <w:rPr>
                <w:rFonts w:ascii="楷体" w:eastAsia="楷体" w:hAnsi="楷体" w:cs="宋体"/>
                <w:color w:val="000000"/>
                <w:sz w:val="24"/>
              </w:rPr>
              <w:t>图片进行合成（提供公安部检测报告）</w:t>
            </w:r>
            <w:r w:rsidRPr="00E44ECE">
              <w:rPr>
                <w:rFonts w:ascii="楷体" w:eastAsia="楷体" w:hAnsi="楷体" w:cs="宋体"/>
                <w:color w:val="000000"/>
                <w:sz w:val="24"/>
              </w:rPr>
              <w:br/>
              <w:t>▲支持在关联合成方案配置中开启模糊匹配后，只对黄牌车</w:t>
            </w:r>
            <w:proofErr w:type="gramStart"/>
            <w:r w:rsidRPr="00E44ECE">
              <w:rPr>
                <w:rFonts w:ascii="楷体" w:eastAsia="楷体" w:hAnsi="楷体" w:cs="宋体"/>
                <w:color w:val="000000"/>
                <w:sz w:val="24"/>
              </w:rPr>
              <w:t>抓拍图</w:t>
            </w:r>
            <w:proofErr w:type="gramEnd"/>
            <w:r w:rsidRPr="00E44ECE">
              <w:rPr>
                <w:rFonts w:ascii="楷体" w:eastAsia="楷体" w:hAnsi="楷体" w:cs="宋体"/>
                <w:color w:val="000000"/>
                <w:sz w:val="24"/>
              </w:rPr>
              <w:t>进行匹配合成（提供公安部检测报告）</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w:t>
            </w:r>
          </w:p>
        </w:tc>
        <w:tc>
          <w:tcPr>
            <w:tcW w:w="0" w:type="auto"/>
            <w:vAlign w:val="center"/>
          </w:tcPr>
          <w:p w:rsidR="00E44ECE" w:rsidRDefault="00E44ECE" w:rsidP="00B27B89">
            <w:pPr>
              <w:widowControl/>
              <w:jc w:val="left"/>
              <w:rPr>
                <w:rFonts w:eastAsia="Times New Roman"/>
                <w:sz w:val="20"/>
                <w:szCs w:val="20"/>
              </w:rPr>
            </w:pPr>
          </w:p>
        </w:tc>
      </w:tr>
      <w:tr w:rsidR="00E44ECE" w:rsidTr="00E44ECE">
        <w:trPr>
          <w:trHeight w:val="1550"/>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60</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汇聚交换机</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 xml:space="preserve">支持各类信息实时无损传输，汇聚交换机性能：交换容量≥330Gbps，包转发率≥27Mpps；8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 10/100/1000 </w:t>
            </w:r>
            <w:proofErr w:type="gramStart"/>
            <w:r w:rsidRPr="00E44ECE">
              <w:rPr>
                <w:rFonts w:ascii="楷体" w:eastAsia="楷体" w:hAnsi="楷体" w:cs="宋体"/>
                <w:color w:val="000000"/>
                <w:sz w:val="24"/>
              </w:rPr>
              <w:t>千兆电口</w:t>
            </w:r>
            <w:proofErr w:type="gramEnd"/>
            <w:r w:rsidRPr="00E44ECE">
              <w:rPr>
                <w:rFonts w:ascii="楷体" w:eastAsia="楷体" w:hAnsi="楷体" w:cs="宋体"/>
                <w:color w:val="000000"/>
                <w:sz w:val="24"/>
              </w:rPr>
              <w:t xml:space="preserve">，4 </w:t>
            </w:r>
            <w:proofErr w:type="gramStart"/>
            <w:r w:rsidRPr="00E44ECE">
              <w:rPr>
                <w:rFonts w:ascii="楷体" w:eastAsia="楷体" w:hAnsi="楷体" w:cs="宋体"/>
                <w:color w:val="000000"/>
                <w:sz w:val="24"/>
              </w:rPr>
              <w:t>个千兆光口</w:t>
            </w:r>
            <w:proofErr w:type="gramEnd"/>
            <w:r w:rsidRPr="00E44ECE">
              <w:rPr>
                <w:rFonts w:ascii="楷体" w:eastAsia="楷体" w:hAnsi="楷体" w:cs="宋体"/>
                <w:color w:val="000000"/>
                <w:sz w:val="24"/>
              </w:rPr>
              <w:t>（均含 SFP 光模块）。</w:t>
            </w:r>
            <w:r w:rsidRPr="00E44ECE">
              <w:rPr>
                <w:rFonts w:ascii="楷体" w:eastAsia="楷体" w:hAnsi="楷体" w:cs="宋体"/>
                <w:color w:val="000000"/>
                <w:sz w:val="24"/>
              </w:rPr>
              <w:br/>
              <w:t xml:space="preserve">关键性能及功能要求：支持 MAC 地址≥16K；支持 4K </w:t>
            </w:r>
            <w:proofErr w:type="gramStart"/>
            <w:r w:rsidRPr="00E44ECE">
              <w:rPr>
                <w:rFonts w:ascii="楷体" w:eastAsia="楷体" w:hAnsi="楷体" w:cs="宋体"/>
                <w:color w:val="000000"/>
                <w:sz w:val="24"/>
              </w:rPr>
              <w:t>个</w:t>
            </w:r>
            <w:proofErr w:type="gramEnd"/>
            <w:r w:rsidRPr="00E44ECE">
              <w:rPr>
                <w:rFonts w:ascii="楷体" w:eastAsia="楷体" w:hAnsi="楷体" w:cs="宋体"/>
                <w:color w:val="000000"/>
                <w:sz w:val="24"/>
              </w:rPr>
              <w:t xml:space="preserve"> VLAN，支持 Guest VLAN、Voice VLAN，支持 GVRP 协议，支持 MUX VLAN 功能，支持基于 MAC/协议/IP 子网/策略/端口的 VLAN，支持基于端口的 QinQ 功</w:t>
            </w:r>
            <w:r w:rsidRPr="00E44ECE">
              <w:rPr>
                <w:rFonts w:ascii="楷体" w:eastAsia="楷体" w:hAnsi="楷体" w:cs="宋体"/>
                <w:color w:val="000000"/>
                <w:sz w:val="24"/>
              </w:rPr>
              <w:lastRenderedPageBreak/>
              <w:t>能；支持静态路由、RIP、RIPng、OSPF；支持 CPU保护功能，支持 CPU 攻击防范；支持智能堆叠和纵向虚拟化；支持通过命令行、Web、中文图形化配置软件等方式进行配置和管理；支持系统日志、分级告警；支持与现有网管系统无缝接轨。</w:t>
            </w:r>
            <w:r w:rsidRPr="00E44ECE">
              <w:rPr>
                <w:rFonts w:ascii="楷体" w:eastAsia="楷体" w:hAnsi="楷体" w:cs="宋体"/>
                <w:color w:val="000000"/>
                <w:sz w:val="24"/>
              </w:rPr>
              <w:br/>
              <w:t>▲支持本地Web管理、APP管理和管理平台方式（提供公安部检测报告）</w:t>
            </w:r>
            <w:r w:rsidRPr="00E44ECE">
              <w:rPr>
                <w:rFonts w:ascii="楷体" w:eastAsia="楷体" w:hAnsi="楷体" w:cs="宋体"/>
                <w:color w:val="000000"/>
                <w:sz w:val="24"/>
              </w:rPr>
              <w:br/>
              <w:t>▲支持3拨码开关（提供公安部检测报告）</w:t>
            </w:r>
            <w:r w:rsidRPr="00E44ECE">
              <w:rPr>
                <w:rFonts w:ascii="楷体" w:eastAsia="楷体" w:hAnsi="楷体" w:cs="宋体"/>
                <w:color w:val="000000"/>
                <w:sz w:val="24"/>
              </w:rPr>
              <w:br/>
              <w:t>▲支持一键开启/关闭设备管理，开启后支持Web和APP</w:t>
            </w:r>
            <w:proofErr w:type="gramStart"/>
            <w:r w:rsidRPr="00E44ECE">
              <w:rPr>
                <w:rFonts w:ascii="楷体" w:eastAsia="楷体" w:hAnsi="楷体" w:cs="宋体"/>
                <w:color w:val="000000"/>
                <w:sz w:val="24"/>
              </w:rPr>
              <w:t>云管理</w:t>
            </w:r>
            <w:proofErr w:type="gramEnd"/>
            <w:r w:rsidRPr="00E44ECE">
              <w:rPr>
                <w:rFonts w:ascii="楷体" w:eastAsia="楷体" w:hAnsi="楷体" w:cs="宋体"/>
                <w:color w:val="000000"/>
                <w:sz w:val="24"/>
              </w:rPr>
              <w:t>模式，关闭后为非管理模式（提供公安部检测报告）</w:t>
            </w:r>
            <w:r w:rsidRPr="00E44ECE">
              <w:rPr>
                <w:rFonts w:ascii="楷体" w:eastAsia="楷体" w:hAnsi="楷体" w:cs="宋体"/>
                <w:color w:val="000000"/>
                <w:sz w:val="24"/>
              </w:rPr>
              <w:br/>
              <w:t>▲支持在APP、管理平台查看接入的交换机下终端设备(摄像机、球机、存储设备)型号,进行统一运维管理（提供公安部检测报告）</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套</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3</w:t>
            </w:r>
          </w:p>
        </w:tc>
        <w:tc>
          <w:tcPr>
            <w:tcW w:w="0" w:type="auto"/>
            <w:vAlign w:val="center"/>
          </w:tcPr>
          <w:p w:rsidR="00E44ECE" w:rsidRDefault="00E44ECE" w:rsidP="00B27B89">
            <w:pPr>
              <w:widowControl/>
              <w:jc w:val="left"/>
              <w:rPr>
                <w:rFonts w:eastAsia="Times New Roman"/>
                <w:sz w:val="20"/>
                <w:szCs w:val="20"/>
              </w:rPr>
            </w:pPr>
          </w:p>
        </w:tc>
      </w:tr>
      <w:tr w:rsidR="00E44ECE" w:rsidTr="00B27B89">
        <w:trPr>
          <w:trHeight w:val="765"/>
        </w:trPr>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lastRenderedPageBreak/>
              <w:t>61</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五年质保费用、相关辅材、工程施工、设备安装调试费用等</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left"/>
              <w:rPr>
                <w:rFonts w:ascii="楷体" w:eastAsia="楷体" w:hAnsi="楷体" w:cs="宋体"/>
                <w:color w:val="000000"/>
                <w:sz w:val="24"/>
              </w:rPr>
            </w:pPr>
            <w:r w:rsidRPr="00E44ECE">
              <w:rPr>
                <w:rFonts w:ascii="楷体" w:eastAsia="楷体" w:hAnsi="楷体" w:cs="宋体"/>
                <w:color w:val="000000"/>
                <w:sz w:val="24"/>
              </w:rPr>
              <w:t>1、</w:t>
            </w:r>
            <w:r w:rsidRPr="00B33EF5">
              <w:rPr>
                <w:rFonts w:ascii="楷体" w:eastAsia="楷体" w:hAnsi="楷体" w:cs="宋体"/>
                <w:color w:val="000000"/>
                <w:sz w:val="24"/>
              </w:rPr>
              <w:t>五年质保费用</w:t>
            </w:r>
            <w:r w:rsidRPr="00E44ECE">
              <w:rPr>
                <w:rFonts w:ascii="楷体" w:eastAsia="楷体" w:hAnsi="楷体" w:cs="宋体"/>
                <w:color w:val="000000"/>
                <w:sz w:val="24"/>
              </w:rPr>
              <w:t>、相关辅材、工程施工、设备安装调试费用等</w:t>
            </w:r>
            <w:r w:rsidRPr="00E44ECE">
              <w:rPr>
                <w:rFonts w:ascii="楷体" w:eastAsia="楷体" w:hAnsi="楷体" w:cs="宋体"/>
                <w:color w:val="000000"/>
                <w:sz w:val="24"/>
              </w:rPr>
              <w:br/>
              <w:t>2、未单列的子目由投标人考虑本子目单价中报价</w:t>
            </w:r>
          </w:p>
        </w:tc>
        <w:tc>
          <w:tcPr>
            <w:tcW w:w="0" w:type="auto"/>
            <w:tcBorders>
              <w:top w:val="single" w:sz="4" w:space="0" w:color="000000"/>
              <w:left w:val="single" w:sz="4" w:space="0" w:color="000000"/>
              <w:bottom w:val="single" w:sz="4" w:space="0" w:color="000000"/>
              <w:right w:val="single" w:sz="4" w:space="0" w:color="000000"/>
            </w:tcBorders>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项</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E44ECE" w:rsidRPr="00E44ECE" w:rsidRDefault="00E44ECE" w:rsidP="00B27B89">
            <w:pPr>
              <w:widowControl/>
              <w:jc w:val="center"/>
              <w:rPr>
                <w:rFonts w:ascii="楷体" w:eastAsia="楷体" w:hAnsi="楷体" w:cs="宋体"/>
                <w:color w:val="000000"/>
                <w:sz w:val="24"/>
              </w:rPr>
            </w:pPr>
            <w:r w:rsidRPr="00E44ECE">
              <w:rPr>
                <w:rFonts w:ascii="楷体" w:eastAsia="楷体" w:hAnsi="楷体" w:cs="宋体"/>
                <w:color w:val="000000"/>
                <w:sz w:val="24"/>
              </w:rPr>
              <w:t>1</w:t>
            </w:r>
          </w:p>
        </w:tc>
        <w:tc>
          <w:tcPr>
            <w:tcW w:w="0" w:type="auto"/>
            <w:vAlign w:val="center"/>
          </w:tcPr>
          <w:p w:rsidR="00E44ECE" w:rsidRDefault="00E44ECE" w:rsidP="00B27B89">
            <w:pPr>
              <w:widowControl/>
              <w:jc w:val="left"/>
              <w:rPr>
                <w:rFonts w:eastAsia="Times New Roman"/>
                <w:sz w:val="20"/>
                <w:szCs w:val="20"/>
              </w:rPr>
            </w:pPr>
          </w:p>
        </w:tc>
      </w:tr>
    </w:tbl>
    <w:p w:rsidR="00AC4823" w:rsidRDefault="00506635">
      <w:pPr>
        <w:spacing w:line="440" w:lineRule="exact"/>
        <w:ind w:firstLine="480"/>
        <w:rPr>
          <w:rFonts w:ascii="楷体" w:eastAsia="楷体" w:hAnsi="楷体" w:cs="Arial"/>
          <w:b/>
          <w:sz w:val="24"/>
        </w:rPr>
      </w:pPr>
      <w:r>
        <w:rPr>
          <w:rFonts w:ascii="楷体" w:eastAsia="楷体" w:hAnsi="楷体" w:cs="Arial" w:hint="eastAsia"/>
          <w:b/>
          <w:sz w:val="24"/>
        </w:rPr>
        <w:t>注：</w:t>
      </w:r>
    </w:p>
    <w:p w:rsidR="00AC4823" w:rsidRDefault="00506635">
      <w:pPr>
        <w:spacing w:line="360" w:lineRule="auto"/>
        <w:ind w:firstLine="482"/>
        <w:rPr>
          <w:rFonts w:ascii="楷体" w:eastAsia="楷体" w:hAnsi="楷体" w:cs="Arial"/>
          <w:b/>
          <w:sz w:val="24"/>
        </w:rPr>
      </w:pPr>
      <w:r>
        <w:rPr>
          <w:rFonts w:ascii="楷体" w:eastAsia="楷体" w:hAnsi="楷体" w:cs="Arial" w:hint="eastAsia"/>
          <w:b/>
          <w:sz w:val="24"/>
        </w:rPr>
        <w:t>（1）本项目核心产品是</w:t>
      </w:r>
      <w:r w:rsidRPr="00B33EF5">
        <w:rPr>
          <w:rFonts w:ascii="楷体" w:eastAsia="楷体" w:hAnsi="楷体" w:cs="Arial" w:hint="eastAsia"/>
          <w:b/>
          <w:sz w:val="24"/>
        </w:rPr>
        <w:t>“</w:t>
      </w:r>
      <w:r w:rsidR="00804D7D" w:rsidRPr="00B33EF5">
        <w:rPr>
          <w:rFonts w:ascii="楷体" w:eastAsia="楷体" w:hAnsi="楷体" w:cs="Arial" w:hint="eastAsia"/>
          <w:b/>
          <w:sz w:val="24"/>
        </w:rPr>
        <w:t>信号控制机</w:t>
      </w:r>
      <w:r w:rsidRPr="00B33EF5">
        <w:rPr>
          <w:rFonts w:ascii="楷体" w:eastAsia="楷体" w:hAnsi="楷体" w:cs="Arial" w:hint="eastAsia"/>
          <w:b/>
          <w:sz w:val="24"/>
        </w:rPr>
        <w:t>”</w:t>
      </w:r>
      <w:r>
        <w:rPr>
          <w:rFonts w:ascii="楷体" w:eastAsia="楷体" w:hAnsi="楷体" w:cs="Arial" w:hint="eastAsia"/>
          <w:b/>
          <w:sz w:val="24"/>
        </w:rPr>
        <w:t>。</w:t>
      </w:r>
      <w:bookmarkStart w:id="344" w:name="OLE_LINK186"/>
      <w:bookmarkStart w:id="345" w:name="OLE_LINK185"/>
    </w:p>
    <w:p w:rsidR="00AC4823" w:rsidRDefault="00506635">
      <w:pPr>
        <w:spacing w:line="360" w:lineRule="auto"/>
        <w:ind w:firstLine="482"/>
        <w:rPr>
          <w:b/>
        </w:rPr>
      </w:pPr>
      <w:r>
        <w:rPr>
          <w:rFonts w:ascii="宋体" w:hAnsi="宋体" w:cs="宋体" w:hint="eastAsia"/>
          <w:b/>
          <w:sz w:val="24"/>
        </w:rPr>
        <w:t>（</w:t>
      </w:r>
      <w:r>
        <w:rPr>
          <w:rFonts w:ascii="楷体" w:eastAsia="楷体" w:hAnsi="楷体" w:cs="Arial" w:hint="eastAsia"/>
          <w:b/>
          <w:sz w:val="24"/>
        </w:rPr>
        <w:t>2）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bookmarkEnd w:id="344"/>
      <w:bookmarkEnd w:id="345"/>
    </w:p>
    <w:p w:rsidR="00AC4823" w:rsidRDefault="00506635">
      <w:pPr>
        <w:spacing w:line="440" w:lineRule="exact"/>
        <w:ind w:firstLine="480"/>
        <w:rPr>
          <w:rFonts w:ascii="楷体" w:eastAsia="楷体" w:hAnsi="楷体" w:cs="Arial"/>
          <w:sz w:val="24"/>
        </w:rPr>
      </w:pPr>
      <w:r>
        <w:rPr>
          <w:rFonts w:ascii="楷体" w:eastAsia="楷体" w:hAnsi="楷体" w:cs="Arial" w:hint="eastAsia"/>
          <w:sz w:val="24"/>
        </w:rPr>
        <w:t>（3）投标人一旦在本项目中中标，即被认为其同意承担在采购期间内货物价格变动所带来的一切风险，投标人不得以任何理由变更其投标时的投标单价。</w:t>
      </w:r>
    </w:p>
    <w:p w:rsidR="00AC4823" w:rsidRDefault="00506635">
      <w:pPr>
        <w:spacing w:line="440" w:lineRule="exact"/>
        <w:ind w:firstLine="480"/>
        <w:rPr>
          <w:rFonts w:ascii="楷体" w:eastAsia="楷体" w:hAnsi="楷体" w:cs="Arial"/>
          <w:b/>
          <w:sz w:val="24"/>
        </w:rPr>
      </w:pPr>
      <w:r>
        <w:rPr>
          <w:rFonts w:ascii="楷体" w:eastAsia="楷体" w:hAnsi="楷体" w:cs="Arial" w:hint="eastAsia"/>
          <w:sz w:val="24"/>
        </w:rPr>
        <w:t>（4）</w:t>
      </w:r>
      <w:r>
        <w:rPr>
          <w:rFonts w:ascii="楷体" w:eastAsia="楷体" w:hAnsi="楷体" w:cs="Arial"/>
          <w:bCs/>
          <w:sz w:val="24"/>
        </w:rPr>
        <w:t>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Fonts w:ascii="楷体" w:eastAsia="楷体" w:hAnsi="楷体" w:cs="Arial" w:hint="eastAsia"/>
          <w:bCs/>
          <w:sz w:val="24"/>
        </w:rPr>
        <w:t>。</w:t>
      </w:r>
    </w:p>
    <w:p w:rsidR="00AC4823" w:rsidRDefault="00506635" w:rsidP="009C2F34">
      <w:pPr>
        <w:spacing w:line="360" w:lineRule="auto"/>
        <w:ind w:firstLine="482"/>
        <w:rPr>
          <w:rFonts w:ascii="楷体" w:eastAsia="楷体" w:hAnsi="楷体" w:cs="Arial"/>
          <w:b/>
          <w:bCs/>
          <w:sz w:val="24"/>
        </w:rPr>
      </w:pPr>
      <w:r>
        <w:rPr>
          <w:rFonts w:ascii="楷体" w:eastAsia="楷体" w:hAnsi="楷体" w:cs="宋体" w:hint="eastAsia"/>
          <w:color w:val="000000"/>
          <w:sz w:val="24"/>
        </w:rPr>
        <w:t>★</w:t>
      </w:r>
      <w:r>
        <w:rPr>
          <w:rFonts w:ascii="楷体" w:eastAsia="楷体" w:hAnsi="楷体" w:cs="Arial" w:hint="eastAsia"/>
          <w:b/>
          <w:bCs/>
          <w:sz w:val="24"/>
        </w:rPr>
        <w:t>四、服务要求</w:t>
      </w:r>
    </w:p>
    <w:p w:rsidR="00AC4823" w:rsidRDefault="004D33CC">
      <w:pPr>
        <w:pStyle w:val="HTML0"/>
        <w:spacing w:line="360" w:lineRule="auto"/>
        <w:ind w:firstLine="480"/>
        <w:rPr>
          <w:rFonts w:ascii="楷体" w:eastAsia="楷体" w:hAnsi="楷体" w:cs="宋体"/>
          <w:bCs/>
          <w:sz w:val="24"/>
          <w:szCs w:val="24"/>
        </w:rPr>
      </w:pPr>
      <w:bookmarkStart w:id="346" w:name="OLE_LINK12"/>
      <w:bookmarkStart w:id="347" w:name="OLE_LINK13"/>
      <w:bookmarkStart w:id="348" w:name="OLE_LINK34"/>
      <w:bookmarkStart w:id="349" w:name="OLE_LINK33"/>
      <w:r>
        <w:rPr>
          <w:rFonts w:ascii="楷体" w:eastAsia="楷体" w:hAnsi="楷体" w:cs="宋体" w:hint="eastAsia"/>
          <w:bCs/>
          <w:sz w:val="24"/>
          <w:szCs w:val="24"/>
        </w:rPr>
        <w:t>1</w:t>
      </w:r>
      <w:r w:rsidR="00506635">
        <w:rPr>
          <w:rFonts w:ascii="楷体" w:eastAsia="楷体" w:hAnsi="楷体" w:cs="宋体" w:hint="eastAsia"/>
          <w:bCs/>
          <w:sz w:val="24"/>
          <w:szCs w:val="24"/>
        </w:rPr>
        <w:t>.包装和运输要求</w:t>
      </w:r>
    </w:p>
    <w:p w:rsidR="00AC4823"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1</w:t>
      </w:r>
      <w:r w:rsidR="00506635">
        <w:rPr>
          <w:rFonts w:ascii="楷体" w:eastAsia="楷体" w:hAnsi="楷体" w:cs="宋体" w:hint="eastAsia"/>
          <w:bCs/>
          <w:sz w:val="24"/>
          <w:szCs w:val="24"/>
        </w:rPr>
        <w:t>.1投标人所提供货物必须是全新、未使用过的原装合格正品，符合国家行业标准和规范要求，并完全符合采购需求规定的</w:t>
      </w:r>
      <w:r w:rsidR="00AD1946">
        <w:rPr>
          <w:rFonts w:ascii="楷体" w:eastAsia="楷体" w:hAnsi="楷体" w:cs="宋体" w:hint="eastAsia"/>
          <w:bCs/>
          <w:sz w:val="24"/>
          <w:szCs w:val="24"/>
        </w:rPr>
        <w:t>规格、</w:t>
      </w:r>
      <w:r w:rsidR="00506635">
        <w:rPr>
          <w:rFonts w:ascii="楷体" w:eastAsia="楷体" w:hAnsi="楷体" w:cs="宋体" w:hint="eastAsia"/>
          <w:bCs/>
          <w:sz w:val="24"/>
          <w:szCs w:val="24"/>
        </w:rPr>
        <w:t>质量和性能的要求。投标人保证产品不存在因材质、设计、制造等问题所引起的缺陷，否则应无偿予以纠正。</w:t>
      </w:r>
    </w:p>
    <w:p w:rsidR="005C4234" w:rsidRPr="005C4234"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1</w:t>
      </w:r>
      <w:r w:rsidR="005C4234">
        <w:rPr>
          <w:rFonts w:ascii="楷体" w:eastAsia="楷体" w:hAnsi="楷体" w:cs="宋体" w:hint="eastAsia"/>
          <w:bCs/>
          <w:sz w:val="24"/>
          <w:szCs w:val="24"/>
        </w:rPr>
        <w:t>.2</w:t>
      </w:r>
      <w:r w:rsidR="005C4234" w:rsidRPr="005C4234">
        <w:rPr>
          <w:rFonts w:ascii="楷体" w:eastAsia="楷体" w:hAnsi="楷体" w:cs="宋体" w:hint="eastAsia"/>
          <w:bCs/>
          <w:sz w:val="24"/>
          <w:szCs w:val="24"/>
        </w:rPr>
        <w:t>投标人提供的货物发生非人为因素质量问题时，应当免费在七日内将补充或者更</w:t>
      </w:r>
      <w:r w:rsidR="005C4234" w:rsidRPr="005C4234">
        <w:rPr>
          <w:rFonts w:ascii="楷体" w:eastAsia="楷体" w:hAnsi="楷体" w:cs="宋体" w:hint="eastAsia"/>
          <w:bCs/>
          <w:sz w:val="24"/>
          <w:szCs w:val="24"/>
        </w:rPr>
        <w:lastRenderedPageBreak/>
        <w:t>换的货物运抵发生质量问题的货物所在地，由此产生的一切相关费用由投标人承担。</w:t>
      </w:r>
    </w:p>
    <w:p w:rsidR="00206C94"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1</w:t>
      </w:r>
      <w:r w:rsidR="00506635">
        <w:rPr>
          <w:rFonts w:ascii="楷体" w:eastAsia="楷体" w:hAnsi="楷体" w:cs="宋体" w:hint="eastAsia"/>
          <w:bCs/>
          <w:sz w:val="24"/>
          <w:szCs w:val="24"/>
        </w:rPr>
        <w:t>.</w:t>
      </w:r>
      <w:r w:rsidR="008A576B">
        <w:rPr>
          <w:rFonts w:ascii="楷体" w:eastAsia="楷体" w:hAnsi="楷体" w:cs="宋体" w:hint="eastAsia"/>
          <w:bCs/>
          <w:sz w:val="24"/>
          <w:szCs w:val="24"/>
        </w:rPr>
        <w:t>3</w:t>
      </w:r>
      <w:r w:rsidR="00506635">
        <w:rPr>
          <w:rFonts w:ascii="楷体" w:eastAsia="楷体" w:hAnsi="楷体" w:cs="宋体" w:hint="eastAsia"/>
          <w:bCs/>
          <w:sz w:val="24"/>
          <w:szCs w:val="24"/>
        </w:rPr>
        <w:t>投标人在运送及安装过程中，达到安全无事故，文明清洁施工，造成环境损坏或安全事故等不良后果，由投标人负责。在项目实施过程中涉及的有关矛盾由投标人自主解决，采购人负责协调。</w:t>
      </w:r>
      <w:bookmarkEnd w:id="346"/>
      <w:bookmarkEnd w:id="347"/>
    </w:p>
    <w:p w:rsidR="00AC4823"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1.4</w:t>
      </w:r>
      <w:r w:rsidR="00206C94" w:rsidRPr="00206C94">
        <w:rPr>
          <w:rFonts w:ascii="楷体" w:eastAsia="楷体" w:hAnsi="楷体" w:cs="宋体" w:hint="eastAsia"/>
          <w:bCs/>
          <w:sz w:val="24"/>
          <w:szCs w:val="24"/>
        </w:rPr>
        <w:t>采购人对投标人提交的货物依据招标文件、投标人的投标文件、承诺进行现场初步验收，符合招标文件技术要求的，给予签收，验收不合格的不予签收。投标人交货前应列出清单，作为采购人收货验收的依据，验收时投标人必须在现场，验收完毕后作出验收结果报告。</w:t>
      </w:r>
    </w:p>
    <w:p w:rsidR="00206C94" w:rsidRPr="00206C94" w:rsidRDefault="00206C94" w:rsidP="00206C94">
      <w:pPr>
        <w:pStyle w:val="HTML0"/>
        <w:spacing w:line="360" w:lineRule="auto"/>
        <w:ind w:firstLine="480"/>
        <w:rPr>
          <w:rFonts w:ascii="楷体" w:eastAsia="楷体" w:hAnsi="楷体" w:cs="宋体"/>
          <w:bCs/>
          <w:sz w:val="24"/>
          <w:szCs w:val="24"/>
        </w:rPr>
      </w:pPr>
      <w:r w:rsidRPr="00206C94">
        <w:rPr>
          <w:rFonts w:ascii="楷体" w:eastAsia="楷体" w:hAnsi="楷体" w:cs="宋体" w:hint="eastAsia"/>
          <w:bCs/>
          <w:sz w:val="24"/>
          <w:szCs w:val="24"/>
        </w:rPr>
        <w:t>2.安装和调试要求</w:t>
      </w:r>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2.1</w:t>
      </w:r>
      <w:r w:rsidR="00206C94" w:rsidRPr="00206C94">
        <w:rPr>
          <w:rFonts w:ascii="楷体" w:eastAsia="楷体" w:hAnsi="楷体" w:cs="宋体" w:hint="eastAsia"/>
          <w:bCs/>
          <w:sz w:val="24"/>
          <w:szCs w:val="24"/>
        </w:rPr>
        <w:t>施工地点：采购人指定地点。</w:t>
      </w:r>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2.2</w:t>
      </w:r>
      <w:bookmarkStart w:id="350" w:name="OLE_LINK72"/>
      <w:bookmarkStart w:id="351" w:name="OLE_LINK73"/>
      <w:r w:rsidR="00206C94" w:rsidRPr="00206C94">
        <w:rPr>
          <w:rFonts w:ascii="楷体" w:eastAsia="楷体" w:hAnsi="楷体" w:cs="宋体" w:hint="eastAsia"/>
          <w:bCs/>
          <w:sz w:val="24"/>
          <w:szCs w:val="24"/>
        </w:rPr>
        <w:t>投标人调试过程中应采取安全措施，确保安全无事故。若造成实施人员人身安全问题等不良后果，由投标人承担全部责任。在项目实施过程中涉及的有关矛盾由投标人自主解决，采购人负责协调。</w:t>
      </w:r>
      <w:bookmarkEnd w:id="350"/>
      <w:bookmarkEnd w:id="351"/>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2.3</w:t>
      </w:r>
      <w:r w:rsidR="00206C94" w:rsidRPr="00206C94">
        <w:rPr>
          <w:rFonts w:ascii="楷体" w:eastAsia="楷体" w:hAnsi="楷体" w:cs="宋体" w:hint="eastAsia"/>
          <w:bCs/>
          <w:sz w:val="24"/>
          <w:szCs w:val="24"/>
        </w:rPr>
        <w:t>投标人负责货物的调试，设备调试完成后，由投标人自行验收合格后报采购人确认，采购人组织验收小组对产品的性能和配置进行验收，并形成验收报告。如验收中出现不符合采购人招标文件、投标人投标文件及相关国家行业标准规范时，采购人给予投标人15天（包含非工作日）时间进行整改并再次验收，若验收再次不合格，采购人有权利单方面终止合同，并保留索赔权利。</w:t>
      </w:r>
    </w:p>
    <w:p w:rsidR="00206C94" w:rsidRPr="00206C94" w:rsidRDefault="00206C94" w:rsidP="00206C94">
      <w:pPr>
        <w:pStyle w:val="HTML0"/>
        <w:spacing w:line="360" w:lineRule="auto"/>
        <w:ind w:firstLine="480"/>
        <w:rPr>
          <w:rFonts w:ascii="楷体" w:eastAsia="楷体" w:hAnsi="楷体" w:cs="宋体"/>
          <w:bCs/>
          <w:sz w:val="24"/>
          <w:szCs w:val="24"/>
        </w:rPr>
      </w:pPr>
      <w:r w:rsidRPr="00206C94">
        <w:rPr>
          <w:rFonts w:ascii="楷体" w:eastAsia="楷体" w:hAnsi="楷体" w:cs="宋体" w:hint="eastAsia"/>
          <w:bCs/>
          <w:sz w:val="24"/>
          <w:szCs w:val="24"/>
        </w:rPr>
        <w:t>3. 售后服务</w:t>
      </w:r>
    </w:p>
    <w:p w:rsidR="008B076B"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3.1</w:t>
      </w:r>
      <w:r w:rsidR="008B076B" w:rsidRPr="002C4FAA">
        <w:rPr>
          <w:rFonts w:ascii="楷体" w:eastAsia="楷体" w:hAnsi="楷体" w:cs="宋体" w:hint="eastAsia"/>
          <w:bCs/>
          <w:sz w:val="24"/>
          <w:szCs w:val="24"/>
        </w:rPr>
        <w:t>质保期：免费质保</w:t>
      </w:r>
      <w:r w:rsidR="008B076B" w:rsidRPr="00B33EF5">
        <w:rPr>
          <w:rFonts w:ascii="楷体" w:eastAsia="楷体" w:hAnsi="楷体" w:cs="宋体" w:hint="eastAsia"/>
          <w:bCs/>
          <w:sz w:val="24"/>
          <w:szCs w:val="24"/>
        </w:rPr>
        <w:t>五年</w:t>
      </w:r>
      <w:r w:rsidR="008B076B" w:rsidRPr="002C4FAA">
        <w:rPr>
          <w:rFonts w:ascii="楷体" w:eastAsia="楷体" w:hAnsi="楷体" w:cs="宋体" w:hint="eastAsia"/>
          <w:bCs/>
          <w:sz w:val="24"/>
          <w:szCs w:val="24"/>
        </w:rPr>
        <w:t>（</w:t>
      </w:r>
      <w:bookmarkStart w:id="352" w:name="OLE_LINK84"/>
      <w:bookmarkStart w:id="353" w:name="OLE_LINK85"/>
      <w:r w:rsidR="008B076B" w:rsidRPr="002C4FAA">
        <w:rPr>
          <w:rFonts w:ascii="楷体" w:eastAsia="楷体" w:hAnsi="楷体" w:cs="宋体" w:hint="eastAsia"/>
          <w:bCs/>
          <w:sz w:val="24"/>
          <w:szCs w:val="24"/>
        </w:rPr>
        <w:t>自</w:t>
      </w:r>
      <w:r w:rsidR="00191794">
        <w:rPr>
          <w:rFonts w:ascii="楷体" w:eastAsia="楷体" w:hAnsi="楷体" w:cs="宋体" w:hint="eastAsia"/>
          <w:bCs/>
          <w:sz w:val="24"/>
          <w:szCs w:val="24"/>
        </w:rPr>
        <w:t>竣工</w:t>
      </w:r>
      <w:r w:rsidR="008B076B" w:rsidRPr="002C4FAA">
        <w:rPr>
          <w:rFonts w:ascii="楷体" w:eastAsia="楷体" w:hAnsi="楷体" w:cs="宋体" w:hint="eastAsia"/>
          <w:bCs/>
          <w:sz w:val="24"/>
          <w:szCs w:val="24"/>
        </w:rPr>
        <w:t>验收</w:t>
      </w:r>
      <w:r w:rsidR="006D1BE4">
        <w:rPr>
          <w:rFonts w:ascii="楷体" w:eastAsia="楷体" w:hAnsi="楷体" w:cs="宋体" w:hint="eastAsia"/>
          <w:bCs/>
          <w:sz w:val="24"/>
          <w:szCs w:val="24"/>
        </w:rPr>
        <w:t>合格</w:t>
      </w:r>
      <w:r w:rsidR="008B076B" w:rsidRPr="002C4FAA">
        <w:rPr>
          <w:rFonts w:ascii="楷体" w:eastAsia="楷体" w:hAnsi="楷体" w:cs="宋体" w:hint="eastAsia"/>
          <w:bCs/>
          <w:sz w:val="24"/>
          <w:szCs w:val="24"/>
        </w:rPr>
        <w:t>报告签字确认</w:t>
      </w:r>
      <w:r w:rsidR="006D1BE4">
        <w:rPr>
          <w:rFonts w:ascii="楷体" w:eastAsia="楷体" w:hAnsi="楷体" w:cs="宋体" w:hint="eastAsia"/>
          <w:bCs/>
          <w:sz w:val="24"/>
          <w:szCs w:val="24"/>
        </w:rPr>
        <w:t>之</w:t>
      </w:r>
      <w:r w:rsidR="008B076B" w:rsidRPr="002C4FAA">
        <w:rPr>
          <w:rFonts w:ascii="楷体" w:eastAsia="楷体" w:hAnsi="楷体" w:cs="宋体" w:hint="eastAsia"/>
          <w:bCs/>
          <w:sz w:val="24"/>
          <w:szCs w:val="24"/>
        </w:rPr>
        <w:t>日起</w:t>
      </w:r>
      <w:bookmarkEnd w:id="352"/>
      <w:bookmarkEnd w:id="353"/>
      <w:r w:rsidR="008B076B" w:rsidRPr="002C4FAA">
        <w:rPr>
          <w:rFonts w:ascii="楷体" w:eastAsia="楷体" w:hAnsi="楷体" w:cs="宋体" w:hint="eastAsia"/>
          <w:bCs/>
          <w:sz w:val="24"/>
          <w:szCs w:val="24"/>
        </w:rPr>
        <w:t>）。投标人对质保期内所发生的设备维修、保养、安检、调换等一切费用负责。</w:t>
      </w:r>
      <w:r w:rsidR="002C4FAA" w:rsidRPr="002C4FAA">
        <w:rPr>
          <w:rFonts w:ascii="楷体" w:eastAsia="楷体" w:hAnsi="楷体" w:cs="宋体" w:hint="eastAsia"/>
          <w:bCs/>
          <w:sz w:val="24"/>
          <w:szCs w:val="24"/>
        </w:rPr>
        <w:t>符合国家相关工程质量保修要求</w:t>
      </w:r>
      <w:r w:rsidR="002C4FAA">
        <w:rPr>
          <w:rFonts w:ascii="楷体" w:eastAsia="楷体" w:hAnsi="楷体" w:cs="宋体" w:hint="eastAsia"/>
          <w:bCs/>
          <w:sz w:val="24"/>
          <w:szCs w:val="24"/>
        </w:rPr>
        <w:t>。</w:t>
      </w:r>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3.2</w:t>
      </w:r>
      <w:r w:rsidR="00206C94" w:rsidRPr="00206C94">
        <w:rPr>
          <w:rFonts w:ascii="楷体" w:eastAsia="楷体" w:hAnsi="楷体" w:cs="宋体" w:hint="eastAsia"/>
          <w:bCs/>
          <w:sz w:val="24"/>
          <w:szCs w:val="24"/>
        </w:rPr>
        <w:t>质量保证期内免费更换零配件（人为损坏除外），质量保证期满后实行终身有偿维修保养。投标人接到保修请求，维修应在2小时内响应，</w:t>
      </w:r>
      <w:r w:rsidR="008D5867" w:rsidRPr="008D5867">
        <w:rPr>
          <w:rFonts w:ascii="楷体" w:eastAsia="楷体" w:hAnsi="楷体" w:cs="宋体" w:hint="eastAsia"/>
          <w:bCs/>
          <w:sz w:val="24"/>
          <w:szCs w:val="24"/>
        </w:rPr>
        <w:t>24</w:t>
      </w:r>
      <w:r w:rsidR="008D5867">
        <w:rPr>
          <w:rFonts w:ascii="楷体" w:eastAsia="楷体" w:hAnsi="楷体" w:cs="宋体" w:hint="eastAsia"/>
          <w:bCs/>
          <w:sz w:val="24"/>
          <w:szCs w:val="24"/>
        </w:rPr>
        <w:t>小时内完成采购人提出的维修要求</w:t>
      </w:r>
      <w:r w:rsidR="00206C94" w:rsidRPr="00206C94">
        <w:rPr>
          <w:rFonts w:ascii="楷体" w:eastAsia="楷体" w:hAnsi="楷体" w:cs="宋体" w:hint="eastAsia"/>
          <w:bCs/>
          <w:sz w:val="24"/>
          <w:szCs w:val="24"/>
        </w:rPr>
        <w:t>。必要时应向采购人提供应急备用设备。</w:t>
      </w:r>
      <w:r w:rsidR="008D5867" w:rsidRPr="008D5867">
        <w:rPr>
          <w:rFonts w:ascii="楷体" w:eastAsia="楷体" w:hAnsi="楷体" w:cs="宋体" w:hint="eastAsia"/>
          <w:bCs/>
          <w:sz w:val="24"/>
          <w:szCs w:val="24"/>
        </w:rPr>
        <w:t>如需更换货物，必须在7个工作日内负责解决，否则采购人将自行采取必要的措施，由此产生风险和费用应由投标人承担。</w:t>
      </w:r>
      <w:r w:rsidR="00206C94" w:rsidRPr="00206C94">
        <w:rPr>
          <w:rFonts w:ascii="楷体" w:eastAsia="楷体" w:hAnsi="楷体" w:cs="宋体" w:hint="eastAsia"/>
          <w:bCs/>
          <w:sz w:val="24"/>
          <w:szCs w:val="24"/>
        </w:rPr>
        <w:t>质保期后，投标人提供终生服务，免费质保后只收配件费成本，并提供厂家质</w:t>
      </w:r>
      <w:proofErr w:type="gramStart"/>
      <w:r w:rsidR="00206C94" w:rsidRPr="00206C94">
        <w:rPr>
          <w:rFonts w:ascii="楷体" w:eastAsia="楷体" w:hAnsi="楷体" w:cs="宋体" w:hint="eastAsia"/>
          <w:bCs/>
          <w:sz w:val="24"/>
          <w:szCs w:val="24"/>
        </w:rPr>
        <w:t>保承诺</w:t>
      </w:r>
      <w:proofErr w:type="gramEnd"/>
      <w:r w:rsidR="00206C94" w:rsidRPr="00206C94">
        <w:rPr>
          <w:rFonts w:ascii="楷体" w:eastAsia="楷体" w:hAnsi="楷体" w:cs="宋体" w:hint="eastAsia"/>
          <w:bCs/>
          <w:sz w:val="24"/>
          <w:szCs w:val="24"/>
        </w:rPr>
        <w:t>书。</w:t>
      </w:r>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3.3</w:t>
      </w:r>
      <w:r w:rsidR="00206C94" w:rsidRPr="00206C94">
        <w:rPr>
          <w:rFonts w:ascii="楷体" w:eastAsia="楷体" w:hAnsi="楷体" w:cs="宋体" w:hint="eastAsia"/>
          <w:bCs/>
          <w:sz w:val="24"/>
          <w:szCs w:val="24"/>
        </w:rPr>
        <w:t>质保期结束，不能视为投标人对合同货物中存在的可能引起货物损坏的潜在缺陷所应负责任的解除。潜在缺陷指货物在制造过程中未被发现的隐患，投标人对纠正潜在缺陷应负责任，其时间应</w:t>
      </w:r>
      <w:proofErr w:type="gramStart"/>
      <w:r w:rsidR="00206C94" w:rsidRPr="00206C94">
        <w:rPr>
          <w:rFonts w:ascii="楷体" w:eastAsia="楷体" w:hAnsi="楷体" w:cs="宋体" w:hint="eastAsia"/>
          <w:bCs/>
          <w:sz w:val="24"/>
          <w:szCs w:val="24"/>
        </w:rPr>
        <w:t>延续至质保期</w:t>
      </w:r>
      <w:proofErr w:type="gramEnd"/>
      <w:r w:rsidR="00206C94" w:rsidRPr="00206C94">
        <w:rPr>
          <w:rFonts w:ascii="楷体" w:eastAsia="楷体" w:hAnsi="楷体" w:cs="宋体" w:hint="eastAsia"/>
          <w:bCs/>
          <w:sz w:val="24"/>
          <w:szCs w:val="24"/>
        </w:rPr>
        <w:t>终止后贰年。当发现这类潜在缺陷时（经双方确认），投标人应立即予以无偿修复或更换。</w:t>
      </w:r>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lastRenderedPageBreak/>
        <w:t>3.4</w:t>
      </w:r>
      <w:r w:rsidR="00206C94" w:rsidRPr="00206C94">
        <w:rPr>
          <w:rFonts w:ascii="楷体" w:eastAsia="楷体" w:hAnsi="楷体" w:cs="宋体" w:hint="eastAsia"/>
          <w:bCs/>
          <w:sz w:val="24"/>
          <w:szCs w:val="24"/>
        </w:rPr>
        <w:t xml:space="preserve"> 投标人应按照国家有关法律法规和“三包”规定以及响应文件中的“售后服务承诺”提供服务。</w:t>
      </w:r>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3.5</w:t>
      </w:r>
      <w:r w:rsidR="00206C94" w:rsidRPr="00206C94">
        <w:rPr>
          <w:rFonts w:ascii="楷体" w:eastAsia="楷体" w:hAnsi="楷体" w:cs="宋体" w:hint="eastAsia"/>
          <w:bCs/>
          <w:sz w:val="24"/>
          <w:szCs w:val="24"/>
        </w:rPr>
        <w:t>因投标人所提供的产品，造成采购</w:t>
      </w:r>
      <w:proofErr w:type="gramStart"/>
      <w:r w:rsidR="00206C94" w:rsidRPr="00206C94">
        <w:rPr>
          <w:rFonts w:ascii="楷体" w:eastAsia="楷体" w:hAnsi="楷体" w:cs="宋体" w:hint="eastAsia"/>
          <w:bCs/>
          <w:sz w:val="24"/>
          <w:szCs w:val="24"/>
        </w:rPr>
        <w:t>人设备</w:t>
      </w:r>
      <w:proofErr w:type="gramEnd"/>
      <w:r w:rsidR="00206C94" w:rsidRPr="00206C94">
        <w:rPr>
          <w:rFonts w:ascii="楷体" w:eastAsia="楷体" w:hAnsi="楷体" w:cs="宋体" w:hint="eastAsia"/>
          <w:bCs/>
          <w:sz w:val="24"/>
          <w:szCs w:val="24"/>
        </w:rPr>
        <w:t>损坏或其他损失，以及</w:t>
      </w:r>
      <w:proofErr w:type="gramStart"/>
      <w:r w:rsidR="00206C94" w:rsidRPr="00206C94">
        <w:rPr>
          <w:rFonts w:ascii="楷体" w:eastAsia="楷体" w:hAnsi="楷体" w:cs="宋体" w:hint="eastAsia"/>
          <w:bCs/>
          <w:sz w:val="24"/>
          <w:szCs w:val="24"/>
        </w:rPr>
        <w:t>其他第三</w:t>
      </w:r>
      <w:proofErr w:type="gramEnd"/>
      <w:r w:rsidR="00206C94" w:rsidRPr="00206C94">
        <w:rPr>
          <w:rFonts w:ascii="楷体" w:eastAsia="楷体" w:hAnsi="楷体" w:cs="宋体" w:hint="eastAsia"/>
          <w:bCs/>
          <w:sz w:val="24"/>
          <w:szCs w:val="24"/>
        </w:rPr>
        <w:t>方损失的，一经核实，投标人必须赔偿采购人或第三方因此造成的所有损失。</w:t>
      </w:r>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3.6</w:t>
      </w:r>
      <w:r w:rsidR="00206C94" w:rsidRPr="00206C94">
        <w:rPr>
          <w:rFonts w:ascii="楷体" w:eastAsia="楷体" w:hAnsi="楷体" w:cs="宋体" w:hint="eastAsia"/>
          <w:bCs/>
          <w:sz w:val="24"/>
          <w:szCs w:val="24"/>
        </w:rPr>
        <w:t>投标人应保证，如能中标，采购人在使用中标设备时，免受第三方提出的侵犯其专利权、商标权或工业设计权的起诉。如果任何第三方提出侵权指控或赔偿要求，投标人必须与第三方交涉，并承担发生和可能发生的一切损失、费用和法律责任。如由于投标人不积极与第三方交涉，甲方有权应诉或进行和解，其发生的费用由乙方承担（包括律师费）。</w:t>
      </w:r>
    </w:p>
    <w:p w:rsidR="00206C94" w:rsidRPr="00206C94" w:rsidRDefault="004D33CC" w:rsidP="00206C94">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3.7</w:t>
      </w:r>
      <w:r w:rsidR="00206C94" w:rsidRPr="00206C94">
        <w:rPr>
          <w:rFonts w:ascii="楷体" w:eastAsia="楷体" w:hAnsi="楷体" w:cs="宋体" w:hint="eastAsia"/>
          <w:bCs/>
          <w:sz w:val="24"/>
          <w:szCs w:val="24"/>
        </w:rPr>
        <w:t>项目实施人员</w:t>
      </w:r>
      <w:r w:rsidR="00206C94" w:rsidRPr="00CA74C4">
        <w:rPr>
          <w:rFonts w:ascii="楷体" w:eastAsia="楷体" w:hAnsi="楷体" w:cs="宋体" w:hint="eastAsia"/>
          <w:bCs/>
          <w:sz w:val="24"/>
          <w:szCs w:val="24"/>
        </w:rPr>
        <w:t>中至少须有2人</w:t>
      </w:r>
      <w:r w:rsidR="00206C94" w:rsidRPr="00206C94">
        <w:rPr>
          <w:rFonts w:ascii="楷体" w:eastAsia="楷体" w:hAnsi="楷体" w:cs="宋体" w:hint="eastAsia"/>
          <w:bCs/>
          <w:sz w:val="24"/>
          <w:szCs w:val="24"/>
        </w:rPr>
        <w:t>具备应急管理部门颁发的高处作业证书</w:t>
      </w:r>
      <w:r w:rsidR="00262040">
        <w:rPr>
          <w:rFonts w:ascii="楷体" w:eastAsia="楷体" w:hAnsi="楷体" w:cs="宋体" w:hint="eastAsia"/>
          <w:bCs/>
          <w:sz w:val="24"/>
          <w:szCs w:val="24"/>
        </w:rPr>
        <w:t>及电工证</w:t>
      </w:r>
      <w:r w:rsidR="00206C94" w:rsidRPr="00206C94">
        <w:rPr>
          <w:rFonts w:ascii="楷体" w:eastAsia="楷体" w:hAnsi="楷体" w:cs="宋体" w:hint="eastAsia"/>
          <w:bCs/>
          <w:sz w:val="24"/>
          <w:szCs w:val="24"/>
        </w:rPr>
        <w:t>。</w:t>
      </w:r>
    </w:p>
    <w:p w:rsidR="00AC4823"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4</w:t>
      </w:r>
      <w:r w:rsidR="00506635">
        <w:rPr>
          <w:rFonts w:ascii="楷体" w:eastAsia="楷体" w:hAnsi="楷体" w:cs="宋体" w:hint="eastAsia"/>
          <w:bCs/>
          <w:sz w:val="24"/>
          <w:szCs w:val="24"/>
        </w:rPr>
        <w:t>.人员培训</w:t>
      </w:r>
    </w:p>
    <w:p w:rsidR="00AC4823" w:rsidRPr="00CA74C4"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4</w:t>
      </w:r>
      <w:r w:rsidR="00506635">
        <w:rPr>
          <w:rFonts w:ascii="楷体" w:eastAsia="楷体" w:hAnsi="楷体" w:cs="宋体" w:hint="eastAsia"/>
          <w:bCs/>
          <w:sz w:val="24"/>
          <w:szCs w:val="24"/>
        </w:rPr>
        <w:t>.1</w:t>
      </w:r>
      <w:r w:rsidR="00506635" w:rsidRPr="00CA74C4">
        <w:rPr>
          <w:rFonts w:ascii="楷体" w:eastAsia="楷体" w:hAnsi="楷体" w:cs="宋体" w:hint="eastAsia"/>
          <w:bCs/>
          <w:sz w:val="24"/>
          <w:szCs w:val="24"/>
        </w:rPr>
        <w:t>投标人应安排专业技术人员提供现场技术培训，保证使用人员能正常操作设备的各种功能。单位派技术工程师到校完成完整的设备调试。</w:t>
      </w:r>
    </w:p>
    <w:p w:rsidR="00AC4823" w:rsidRDefault="004D33CC">
      <w:pPr>
        <w:pStyle w:val="HTML0"/>
        <w:spacing w:line="360" w:lineRule="auto"/>
        <w:ind w:firstLine="480"/>
        <w:rPr>
          <w:rFonts w:ascii="楷体" w:eastAsia="楷体" w:hAnsi="楷体" w:cs="宋体"/>
          <w:bCs/>
          <w:sz w:val="24"/>
          <w:szCs w:val="24"/>
        </w:rPr>
      </w:pPr>
      <w:r w:rsidRPr="00CA74C4">
        <w:rPr>
          <w:rFonts w:ascii="楷体" w:eastAsia="楷体" w:hAnsi="楷体" w:cs="宋体" w:hint="eastAsia"/>
          <w:bCs/>
          <w:sz w:val="24"/>
          <w:szCs w:val="24"/>
        </w:rPr>
        <w:t>4</w:t>
      </w:r>
      <w:r w:rsidR="00506635" w:rsidRPr="00CA74C4">
        <w:rPr>
          <w:rFonts w:ascii="楷体" w:eastAsia="楷体" w:hAnsi="楷体" w:cs="宋体" w:hint="eastAsia"/>
          <w:bCs/>
          <w:sz w:val="24"/>
          <w:szCs w:val="24"/>
        </w:rPr>
        <w:t>.2 对采购人员工进行设备安全培训。</w:t>
      </w:r>
    </w:p>
    <w:p w:rsidR="00AC4823"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4</w:t>
      </w:r>
      <w:r w:rsidR="00506635">
        <w:rPr>
          <w:rFonts w:ascii="楷体" w:eastAsia="楷体" w:hAnsi="楷体" w:cs="宋体" w:hint="eastAsia"/>
          <w:bCs/>
          <w:sz w:val="24"/>
          <w:szCs w:val="24"/>
        </w:rPr>
        <w:t>.3提供设备运行、调试、维护过程中必要的专用工具、软件，以及对相关人员进行工艺设置、设备运行、调试和维护过程中相关的专用工具及软件使用的培训。</w:t>
      </w:r>
    </w:p>
    <w:p w:rsidR="00AC4823"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4</w:t>
      </w:r>
      <w:r w:rsidR="00506635">
        <w:rPr>
          <w:rFonts w:ascii="楷体" w:eastAsia="楷体" w:hAnsi="楷体" w:cs="宋体" w:hint="eastAsia"/>
          <w:bCs/>
          <w:sz w:val="24"/>
          <w:szCs w:val="24"/>
        </w:rPr>
        <w:t>.4投标人应免费提供一定数量的培训资料。</w:t>
      </w:r>
    </w:p>
    <w:p w:rsidR="004D33CC" w:rsidRDefault="004D33CC">
      <w:pPr>
        <w:pStyle w:val="HTML0"/>
        <w:spacing w:line="360" w:lineRule="auto"/>
        <w:ind w:firstLine="480"/>
        <w:rPr>
          <w:rFonts w:ascii="楷体" w:eastAsia="楷体" w:hAnsi="楷体" w:cs="宋体"/>
          <w:bCs/>
          <w:sz w:val="24"/>
          <w:szCs w:val="24"/>
        </w:rPr>
      </w:pPr>
      <w:r>
        <w:rPr>
          <w:rFonts w:ascii="楷体" w:eastAsia="楷体" w:hAnsi="楷体" w:cs="宋体" w:hint="eastAsia"/>
          <w:bCs/>
          <w:sz w:val="24"/>
          <w:szCs w:val="24"/>
        </w:rPr>
        <w:t>5.</w:t>
      </w:r>
      <w:r w:rsidR="00825441">
        <w:rPr>
          <w:rFonts w:ascii="楷体" w:eastAsia="楷体" w:hAnsi="楷体" w:cs="宋体" w:hint="eastAsia"/>
          <w:bCs/>
          <w:sz w:val="24"/>
          <w:szCs w:val="24"/>
        </w:rPr>
        <w:t>施工服务</w:t>
      </w:r>
      <w:r>
        <w:rPr>
          <w:rFonts w:ascii="楷体" w:eastAsia="楷体" w:hAnsi="楷体" w:cs="宋体" w:hint="eastAsia"/>
          <w:bCs/>
          <w:sz w:val="24"/>
          <w:szCs w:val="24"/>
        </w:rPr>
        <w:t>要求</w:t>
      </w:r>
    </w:p>
    <w:p w:rsidR="00825441" w:rsidRPr="0029199C" w:rsidRDefault="004D33CC">
      <w:pPr>
        <w:pStyle w:val="HTML0"/>
        <w:spacing w:line="360" w:lineRule="auto"/>
        <w:ind w:firstLine="480"/>
        <w:rPr>
          <w:rFonts w:ascii="楷体" w:eastAsia="楷体" w:hAnsi="楷体" w:cs="宋体"/>
          <w:bCs/>
          <w:sz w:val="24"/>
          <w:szCs w:val="24"/>
        </w:rPr>
      </w:pPr>
      <w:r w:rsidRPr="0029199C">
        <w:rPr>
          <w:rFonts w:ascii="楷体" w:eastAsia="楷体" w:hAnsi="楷体" w:cs="宋体" w:hint="eastAsia"/>
          <w:bCs/>
          <w:sz w:val="24"/>
          <w:szCs w:val="24"/>
        </w:rPr>
        <w:t>5.1</w:t>
      </w:r>
      <w:r w:rsidR="0029199C" w:rsidRPr="0029199C">
        <w:rPr>
          <w:rFonts w:ascii="楷体" w:eastAsia="楷体" w:hAnsi="楷体" w:cs="宋体" w:hint="eastAsia"/>
          <w:bCs/>
          <w:sz w:val="24"/>
          <w:szCs w:val="24"/>
        </w:rPr>
        <w:t>供应商须按施工图及相关行业技术标准</w:t>
      </w:r>
      <w:r w:rsidR="00825441" w:rsidRPr="0029199C">
        <w:rPr>
          <w:rFonts w:ascii="楷体" w:eastAsia="楷体" w:hAnsi="楷体" w:cs="宋体" w:hint="eastAsia"/>
          <w:bCs/>
          <w:sz w:val="24"/>
          <w:szCs w:val="24"/>
        </w:rPr>
        <w:t>实施本项目。</w:t>
      </w:r>
    </w:p>
    <w:p w:rsidR="0082256E" w:rsidRPr="0029199C" w:rsidRDefault="00B33EF5">
      <w:pPr>
        <w:pStyle w:val="HTML0"/>
        <w:spacing w:line="360" w:lineRule="auto"/>
        <w:ind w:firstLine="480"/>
        <w:rPr>
          <w:rFonts w:ascii="楷体" w:eastAsia="楷体" w:hAnsi="楷体" w:cs="宋体"/>
          <w:bCs/>
          <w:sz w:val="24"/>
          <w:szCs w:val="24"/>
        </w:rPr>
      </w:pPr>
      <w:bookmarkStart w:id="354" w:name="OLE_LINK444"/>
      <w:bookmarkStart w:id="355" w:name="OLE_LINK445"/>
      <w:r w:rsidRPr="0029199C">
        <w:rPr>
          <w:rFonts w:ascii="楷体" w:eastAsia="楷体" w:hAnsi="楷体" w:cs="宋体" w:hint="eastAsia"/>
          <w:bCs/>
          <w:sz w:val="24"/>
          <w:szCs w:val="24"/>
        </w:rPr>
        <w:t>5.2供应</w:t>
      </w:r>
      <w:proofErr w:type="gramStart"/>
      <w:r w:rsidRPr="0029199C">
        <w:rPr>
          <w:rFonts w:ascii="楷体" w:eastAsia="楷体" w:hAnsi="楷体" w:cs="宋体" w:hint="eastAsia"/>
          <w:bCs/>
          <w:sz w:val="24"/>
          <w:szCs w:val="24"/>
        </w:rPr>
        <w:t>商</w:t>
      </w:r>
      <w:r w:rsidR="004D33CC" w:rsidRPr="0029199C">
        <w:rPr>
          <w:rFonts w:ascii="楷体" w:eastAsia="楷体" w:hAnsi="楷体" w:cs="宋体" w:hint="eastAsia"/>
          <w:bCs/>
          <w:sz w:val="24"/>
          <w:szCs w:val="24"/>
        </w:rPr>
        <w:t>需</w:t>
      </w:r>
      <w:r w:rsidR="0029199C" w:rsidRPr="0029199C">
        <w:rPr>
          <w:rFonts w:ascii="楷体" w:eastAsia="楷体" w:hAnsi="楷体" w:cs="宋体" w:hint="eastAsia"/>
          <w:bCs/>
          <w:sz w:val="24"/>
          <w:szCs w:val="24"/>
        </w:rPr>
        <w:t>须</w:t>
      </w:r>
      <w:r w:rsidR="004D33CC" w:rsidRPr="0029199C">
        <w:rPr>
          <w:rFonts w:ascii="楷体" w:eastAsia="楷体" w:hAnsi="楷体" w:cs="宋体" w:hint="eastAsia"/>
          <w:bCs/>
          <w:sz w:val="24"/>
          <w:szCs w:val="24"/>
        </w:rPr>
        <w:t>承诺</w:t>
      </w:r>
      <w:bookmarkStart w:id="356" w:name="OLE_LINK62"/>
      <w:bookmarkStart w:id="357" w:name="OLE_LINK64"/>
      <w:proofErr w:type="gramEnd"/>
      <w:r w:rsidR="004D33CC" w:rsidRPr="0029199C">
        <w:rPr>
          <w:rFonts w:ascii="楷体" w:eastAsia="楷体" w:hAnsi="楷体" w:cs="宋体" w:hint="eastAsia"/>
          <w:bCs/>
          <w:sz w:val="24"/>
          <w:szCs w:val="24"/>
        </w:rPr>
        <w:t>将</w:t>
      </w:r>
      <w:r w:rsidR="00CA74C4" w:rsidRPr="0029199C">
        <w:rPr>
          <w:rFonts w:ascii="楷体" w:eastAsia="楷体" w:hAnsi="楷体" w:cs="宋体" w:hint="eastAsia"/>
          <w:bCs/>
          <w:sz w:val="24"/>
          <w:szCs w:val="24"/>
        </w:rPr>
        <w:t>采购内容清单及技术参数要求</w:t>
      </w:r>
      <w:r w:rsidR="004D33CC" w:rsidRPr="0029199C">
        <w:rPr>
          <w:rFonts w:ascii="楷体" w:eastAsia="楷体" w:hAnsi="楷体" w:cs="宋体" w:hint="eastAsia"/>
          <w:bCs/>
          <w:sz w:val="24"/>
          <w:szCs w:val="24"/>
        </w:rPr>
        <w:t>中“一、拆除项目”及</w:t>
      </w:r>
      <w:r w:rsidR="004D33CC" w:rsidRPr="0029199C">
        <w:rPr>
          <w:rFonts w:hint="eastAsia"/>
        </w:rPr>
        <w:t xml:space="preserve"> </w:t>
      </w:r>
      <w:r w:rsidR="00633D44" w:rsidRPr="0029199C">
        <w:rPr>
          <w:rFonts w:ascii="楷体" w:eastAsia="楷体" w:hAnsi="楷体" w:cs="宋体" w:hint="eastAsia"/>
          <w:bCs/>
          <w:sz w:val="24"/>
          <w:szCs w:val="24"/>
        </w:rPr>
        <w:t>“二、道路改造”两部分内容</w:t>
      </w:r>
      <w:bookmarkStart w:id="358" w:name="OLE_LINK442"/>
      <w:bookmarkStart w:id="359" w:name="OLE_LINK443"/>
      <w:r w:rsidR="00633D44" w:rsidRPr="0029199C">
        <w:rPr>
          <w:rFonts w:ascii="楷体" w:eastAsia="楷体" w:hAnsi="楷体" w:cs="宋体" w:hint="eastAsia"/>
          <w:bCs/>
          <w:sz w:val="24"/>
          <w:szCs w:val="24"/>
        </w:rPr>
        <w:t>同时分包给一家具有公路</w:t>
      </w:r>
      <w:r w:rsidR="00A0491B" w:rsidRPr="0029199C">
        <w:rPr>
          <w:rFonts w:ascii="楷体" w:eastAsia="楷体" w:hAnsi="楷体" w:cs="宋体" w:hint="eastAsia"/>
          <w:bCs/>
          <w:sz w:val="24"/>
          <w:szCs w:val="24"/>
        </w:rPr>
        <w:t>工程</w:t>
      </w:r>
      <w:r w:rsidR="00633D44" w:rsidRPr="0029199C">
        <w:rPr>
          <w:rFonts w:ascii="楷体" w:eastAsia="楷体" w:hAnsi="楷体" w:cs="宋体" w:hint="eastAsia"/>
          <w:bCs/>
          <w:sz w:val="24"/>
          <w:szCs w:val="24"/>
        </w:rPr>
        <w:t>施工总承包</w:t>
      </w:r>
      <w:r w:rsidR="00A0491B" w:rsidRPr="0029199C">
        <w:rPr>
          <w:rFonts w:ascii="楷体" w:eastAsia="楷体" w:hAnsi="楷体" w:cs="宋体" w:hint="eastAsia"/>
          <w:bCs/>
          <w:sz w:val="24"/>
          <w:szCs w:val="24"/>
        </w:rPr>
        <w:t>二级及以上资质</w:t>
      </w:r>
      <w:r w:rsidR="00F43F1E" w:rsidRPr="0029199C">
        <w:rPr>
          <w:rFonts w:ascii="楷体" w:eastAsia="楷体" w:hAnsi="楷体" w:cs="宋体" w:hint="eastAsia"/>
          <w:bCs/>
          <w:sz w:val="24"/>
          <w:szCs w:val="24"/>
        </w:rPr>
        <w:t>的单位</w:t>
      </w:r>
      <w:r w:rsidR="00633D44" w:rsidRPr="0029199C">
        <w:rPr>
          <w:rFonts w:ascii="楷体" w:eastAsia="楷体" w:hAnsi="楷体" w:cs="宋体" w:hint="eastAsia"/>
          <w:bCs/>
          <w:sz w:val="24"/>
          <w:szCs w:val="24"/>
        </w:rPr>
        <w:t>或者</w:t>
      </w:r>
      <w:r w:rsidR="00F43F1E" w:rsidRPr="0029199C">
        <w:rPr>
          <w:rFonts w:ascii="楷体" w:eastAsia="楷体" w:hAnsi="楷体" w:cs="宋体" w:hint="eastAsia"/>
          <w:bCs/>
          <w:sz w:val="24"/>
          <w:szCs w:val="24"/>
        </w:rPr>
        <w:t>一家</w:t>
      </w:r>
      <w:r w:rsidR="00A0491B" w:rsidRPr="0029199C">
        <w:rPr>
          <w:rFonts w:ascii="楷体" w:eastAsia="楷体" w:hAnsi="楷体" w:cs="宋体" w:hint="eastAsia"/>
          <w:bCs/>
          <w:sz w:val="24"/>
          <w:szCs w:val="24"/>
        </w:rPr>
        <w:t>具有</w:t>
      </w:r>
      <w:r w:rsidR="00633D44" w:rsidRPr="0029199C">
        <w:rPr>
          <w:rFonts w:ascii="楷体" w:eastAsia="楷体" w:hAnsi="楷体" w:cs="宋体" w:hint="eastAsia"/>
          <w:bCs/>
          <w:sz w:val="24"/>
          <w:szCs w:val="24"/>
        </w:rPr>
        <w:t>公路路面</w:t>
      </w:r>
      <w:r w:rsidR="00492301" w:rsidRPr="0029199C">
        <w:rPr>
          <w:rFonts w:ascii="楷体" w:eastAsia="楷体" w:hAnsi="楷体" w:cs="宋体" w:hint="eastAsia"/>
          <w:bCs/>
          <w:sz w:val="24"/>
          <w:szCs w:val="24"/>
        </w:rPr>
        <w:t>工程</w:t>
      </w:r>
      <w:r w:rsidR="00633D44" w:rsidRPr="0029199C">
        <w:rPr>
          <w:rFonts w:ascii="楷体" w:eastAsia="楷体" w:hAnsi="楷体" w:cs="宋体" w:hint="eastAsia"/>
          <w:bCs/>
          <w:sz w:val="24"/>
          <w:szCs w:val="24"/>
        </w:rPr>
        <w:t>专业</w:t>
      </w:r>
      <w:r w:rsidR="00492301" w:rsidRPr="0029199C">
        <w:rPr>
          <w:rFonts w:ascii="楷体" w:eastAsia="楷体" w:hAnsi="楷体" w:cs="宋体" w:hint="eastAsia"/>
          <w:bCs/>
          <w:sz w:val="24"/>
          <w:szCs w:val="24"/>
        </w:rPr>
        <w:t>承包二级及以上资质且具有</w:t>
      </w:r>
      <w:r w:rsidR="00633D44" w:rsidRPr="0029199C">
        <w:rPr>
          <w:rFonts w:ascii="楷体" w:eastAsia="楷体" w:hAnsi="楷体" w:cs="宋体" w:hint="eastAsia"/>
          <w:bCs/>
          <w:sz w:val="24"/>
          <w:szCs w:val="24"/>
        </w:rPr>
        <w:t>公路路基</w:t>
      </w:r>
      <w:r w:rsidR="00492301" w:rsidRPr="0029199C">
        <w:rPr>
          <w:rFonts w:ascii="楷体" w:eastAsia="楷体" w:hAnsi="楷体" w:cs="宋体" w:hint="eastAsia"/>
          <w:bCs/>
          <w:sz w:val="24"/>
          <w:szCs w:val="24"/>
        </w:rPr>
        <w:t>工程</w:t>
      </w:r>
      <w:r w:rsidR="00633D44" w:rsidRPr="0029199C">
        <w:rPr>
          <w:rFonts w:ascii="楷体" w:eastAsia="楷体" w:hAnsi="楷体" w:cs="宋体" w:hint="eastAsia"/>
          <w:bCs/>
          <w:sz w:val="24"/>
          <w:szCs w:val="24"/>
        </w:rPr>
        <w:t>专业</w:t>
      </w:r>
      <w:r w:rsidR="00492301" w:rsidRPr="0029199C">
        <w:rPr>
          <w:rFonts w:ascii="楷体" w:eastAsia="楷体" w:hAnsi="楷体" w:cs="宋体" w:hint="eastAsia"/>
          <w:bCs/>
          <w:sz w:val="24"/>
          <w:szCs w:val="24"/>
        </w:rPr>
        <w:t>承包二级及以上</w:t>
      </w:r>
      <w:r w:rsidR="004D33CC" w:rsidRPr="0029199C">
        <w:rPr>
          <w:rFonts w:ascii="楷体" w:eastAsia="楷体" w:hAnsi="楷体" w:cs="宋体" w:hint="eastAsia"/>
          <w:bCs/>
          <w:sz w:val="24"/>
          <w:szCs w:val="24"/>
        </w:rPr>
        <w:t>资质条件的单位</w:t>
      </w:r>
      <w:bookmarkEnd w:id="356"/>
      <w:bookmarkEnd w:id="357"/>
      <w:r w:rsidR="004D33CC" w:rsidRPr="0029199C">
        <w:rPr>
          <w:rFonts w:ascii="楷体" w:eastAsia="楷体" w:hAnsi="楷体" w:cs="宋体" w:hint="eastAsia"/>
          <w:bCs/>
          <w:sz w:val="24"/>
          <w:szCs w:val="24"/>
        </w:rPr>
        <w:t>，且不得再次分包</w:t>
      </w:r>
      <w:bookmarkEnd w:id="358"/>
      <w:bookmarkEnd w:id="359"/>
      <w:r w:rsidR="00853D71" w:rsidRPr="0029199C">
        <w:rPr>
          <w:rFonts w:ascii="楷体" w:eastAsia="楷体" w:hAnsi="楷体" w:cs="宋体" w:hint="eastAsia"/>
          <w:bCs/>
          <w:sz w:val="24"/>
          <w:szCs w:val="24"/>
        </w:rPr>
        <w:t>和转包</w:t>
      </w:r>
      <w:r w:rsidR="004D33CC" w:rsidRPr="0029199C">
        <w:rPr>
          <w:rFonts w:ascii="楷体" w:eastAsia="楷体" w:hAnsi="楷体" w:cs="宋体" w:hint="eastAsia"/>
          <w:bCs/>
          <w:sz w:val="24"/>
          <w:szCs w:val="24"/>
        </w:rPr>
        <w:t>。（提供承诺书，格式自拟）</w:t>
      </w:r>
      <w:bookmarkEnd w:id="354"/>
      <w:bookmarkEnd w:id="355"/>
    </w:p>
    <w:p w:rsidR="004D33CC" w:rsidRPr="0029199C" w:rsidRDefault="0082256E">
      <w:pPr>
        <w:pStyle w:val="HTML0"/>
        <w:spacing w:line="360" w:lineRule="auto"/>
        <w:ind w:firstLine="480"/>
        <w:rPr>
          <w:rFonts w:ascii="楷体" w:eastAsia="楷体" w:hAnsi="楷体" w:cs="宋体"/>
          <w:bCs/>
          <w:sz w:val="24"/>
          <w:szCs w:val="24"/>
        </w:rPr>
      </w:pPr>
      <w:r w:rsidRPr="009850F0">
        <w:rPr>
          <w:rFonts w:ascii="楷体" w:eastAsia="楷体" w:hAnsi="楷体" w:hint="eastAsia"/>
          <w:sz w:val="24"/>
        </w:rPr>
        <w:t>签订采购合同前须</w:t>
      </w:r>
      <w:r w:rsidR="0029199C" w:rsidRPr="009850F0">
        <w:rPr>
          <w:rFonts w:ascii="楷体" w:eastAsia="楷体" w:hAnsi="楷体" w:hint="eastAsia"/>
          <w:sz w:val="24"/>
        </w:rPr>
        <w:t>签订</w:t>
      </w:r>
      <w:r w:rsidRPr="009850F0">
        <w:rPr>
          <w:rFonts w:ascii="楷体" w:eastAsia="楷体" w:hAnsi="楷体" w:cs="宋体" w:hint="eastAsia"/>
          <w:bCs/>
          <w:sz w:val="24"/>
        </w:rPr>
        <w:t>符合</w:t>
      </w:r>
      <w:r w:rsidRPr="009850F0">
        <w:rPr>
          <w:rFonts w:ascii="楷体" w:eastAsia="楷体" w:hAnsi="楷体" w:cs="宋体" w:hint="eastAsia"/>
          <w:bCs/>
          <w:sz w:val="24"/>
          <w:szCs w:val="24"/>
        </w:rPr>
        <w:t>“一、拆除项目”及</w:t>
      </w:r>
      <w:r w:rsidRPr="009850F0">
        <w:rPr>
          <w:rFonts w:hint="eastAsia"/>
        </w:rPr>
        <w:t xml:space="preserve"> </w:t>
      </w:r>
      <w:r w:rsidRPr="009850F0">
        <w:rPr>
          <w:rFonts w:ascii="楷体" w:eastAsia="楷体" w:hAnsi="楷体" w:cs="宋体" w:hint="eastAsia"/>
          <w:bCs/>
          <w:sz w:val="24"/>
          <w:szCs w:val="24"/>
        </w:rPr>
        <w:t>“二、道路改造”两部分内容</w:t>
      </w:r>
      <w:r w:rsidRPr="009850F0">
        <w:rPr>
          <w:rFonts w:ascii="楷体" w:eastAsia="楷体" w:hAnsi="楷体" w:cs="宋体" w:hint="eastAsia"/>
          <w:bCs/>
          <w:sz w:val="24"/>
        </w:rPr>
        <w:t>资质要求的分包</w:t>
      </w:r>
      <w:r w:rsidRPr="009850F0">
        <w:rPr>
          <w:rFonts w:ascii="楷体" w:eastAsia="楷体" w:hAnsi="楷体" w:hint="eastAsia"/>
          <w:sz w:val="24"/>
        </w:rPr>
        <w:t>协议。</w:t>
      </w:r>
    </w:p>
    <w:p w:rsidR="004D33CC" w:rsidRDefault="004D33CC">
      <w:pPr>
        <w:pStyle w:val="HTML0"/>
        <w:spacing w:line="360" w:lineRule="auto"/>
        <w:ind w:firstLine="480"/>
        <w:rPr>
          <w:rFonts w:ascii="楷体" w:eastAsia="楷体" w:hAnsi="楷体" w:cs="宋体"/>
          <w:bCs/>
          <w:sz w:val="24"/>
          <w:szCs w:val="24"/>
        </w:rPr>
      </w:pPr>
      <w:r w:rsidRPr="0029199C">
        <w:rPr>
          <w:rFonts w:ascii="楷体" w:eastAsia="楷体" w:hAnsi="楷体" w:cs="宋体" w:hint="eastAsia"/>
          <w:bCs/>
          <w:sz w:val="24"/>
          <w:szCs w:val="24"/>
        </w:rPr>
        <w:t>5.</w:t>
      </w:r>
      <w:r w:rsidR="00B33EF5" w:rsidRPr="0029199C">
        <w:rPr>
          <w:rFonts w:ascii="楷体" w:eastAsia="楷体" w:hAnsi="楷体" w:cs="宋体" w:hint="eastAsia"/>
          <w:bCs/>
          <w:sz w:val="24"/>
          <w:szCs w:val="24"/>
        </w:rPr>
        <w:t>3</w:t>
      </w:r>
      <w:r w:rsidRPr="0029199C">
        <w:rPr>
          <w:rFonts w:ascii="楷体" w:eastAsia="楷体" w:hAnsi="楷体" w:cs="宋体" w:hint="eastAsia"/>
          <w:bCs/>
          <w:sz w:val="24"/>
          <w:szCs w:val="24"/>
        </w:rPr>
        <w:t>投标人施工过程中</w:t>
      </w:r>
      <w:r w:rsidR="00825441" w:rsidRPr="0029199C">
        <w:rPr>
          <w:rFonts w:ascii="楷体" w:eastAsia="楷体" w:hAnsi="楷体" w:cs="宋体" w:hint="eastAsia"/>
          <w:bCs/>
          <w:sz w:val="24"/>
          <w:szCs w:val="24"/>
        </w:rPr>
        <w:t>应采取严格有效的安全措施，</w:t>
      </w:r>
      <w:r w:rsidRPr="0029199C">
        <w:rPr>
          <w:rFonts w:ascii="楷体" w:eastAsia="楷体" w:hAnsi="楷体" w:cs="宋体" w:hint="eastAsia"/>
          <w:bCs/>
          <w:sz w:val="24"/>
          <w:szCs w:val="24"/>
        </w:rPr>
        <w:t>达到安全无事故</w:t>
      </w:r>
      <w:r w:rsidR="00825441" w:rsidRPr="0029199C">
        <w:rPr>
          <w:rFonts w:ascii="楷体" w:eastAsia="楷体" w:hAnsi="楷体" w:cs="宋体" w:hint="eastAsia"/>
          <w:bCs/>
          <w:sz w:val="24"/>
          <w:szCs w:val="24"/>
        </w:rPr>
        <w:t>，</w:t>
      </w:r>
      <w:r w:rsidR="00825441" w:rsidRPr="00825441">
        <w:rPr>
          <w:rFonts w:ascii="楷体" w:eastAsia="楷体" w:hAnsi="楷体" w:cs="宋体" w:hint="eastAsia"/>
          <w:bCs/>
          <w:sz w:val="24"/>
          <w:szCs w:val="24"/>
        </w:rPr>
        <w:t>承担由于自身原因所造成的事故责任及其发生的一切费用，与采购人无关。</w:t>
      </w:r>
    </w:p>
    <w:p w:rsidR="00AC4823" w:rsidRDefault="00506635">
      <w:pPr>
        <w:spacing w:line="360" w:lineRule="auto"/>
        <w:ind w:firstLine="420"/>
        <w:rPr>
          <w:rFonts w:ascii="楷体" w:eastAsia="楷体" w:hAnsi="楷体" w:cs="Arial"/>
          <w:b/>
          <w:sz w:val="24"/>
        </w:rPr>
      </w:pPr>
      <w:r>
        <w:rPr>
          <w:rFonts w:ascii="楷体" w:eastAsia="楷体" w:hAnsi="楷体" w:cs="Arial" w:hint="eastAsia"/>
          <w:b/>
          <w:sz w:val="24"/>
        </w:rPr>
        <w:t>★</w:t>
      </w:r>
      <w:bookmarkEnd w:id="348"/>
      <w:bookmarkEnd w:id="349"/>
      <w:r>
        <w:rPr>
          <w:rFonts w:ascii="楷体" w:eastAsia="楷体" w:hAnsi="楷体" w:cs="Arial" w:hint="eastAsia"/>
          <w:b/>
          <w:sz w:val="24"/>
        </w:rPr>
        <w:t>五、商务要求</w:t>
      </w:r>
    </w:p>
    <w:p w:rsidR="00262040" w:rsidRDefault="00506635">
      <w:pPr>
        <w:spacing w:line="360" w:lineRule="auto"/>
        <w:ind w:firstLine="420"/>
        <w:rPr>
          <w:rFonts w:ascii="楷体" w:eastAsia="楷体" w:hAnsi="楷体" w:cs="Arial"/>
          <w:sz w:val="24"/>
        </w:rPr>
      </w:pPr>
      <w:r>
        <w:rPr>
          <w:rFonts w:ascii="楷体" w:eastAsia="楷体" w:hAnsi="楷体" w:cs="Arial" w:hint="eastAsia"/>
          <w:b/>
          <w:sz w:val="24"/>
        </w:rPr>
        <w:t>1.</w:t>
      </w:r>
      <w:r w:rsidR="0029199C">
        <w:rPr>
          <w:rFonts w:ascii="楷体" w:eastAsia="楷体" w:hAnsi="楷体" w:cs="Arial" w:hint="eastAsia"/>
          <w:b/>
          <w:sz w:val="24"/>
        </w:rPr>
        <w:t>项目履行期限</w:t>
      </w:r>
      <w:r>
        <w:rPr>
          <w:rFonts w:ascii="楷体" w:eastAsia="楷体" w:hAnsi="楷体" w:cs="Arial" w:hint="eastAsia"/>
          <w:b/>
          <w:sz w:val="24"/>
        </w:rPr>
        <w:t>：</w:t>
      </w:r>
      <w:bookmarkStart w:id="360" w:name="OLE_LINK92"/>
      <w:r w:rsidR="00262040" w:rsidRPr="00262040">
        <w:rPr>
          <w:rFonts w:ascii="楷体" w:eastAsia="楷体" w:hAnsi="楷体" w:cs="Arial" w:hint="eastAsia"/>
          <w:sz w:val="24"/>
        </w:rPr>
        <w:t>自签订合同之日起</w:t>
      </w:r>
      <w:r w:rsidR="00262040" w:rsidRPr="0029199C">
        <w:rPr>
          <w:rFonts w:ascii="楷体" w:eastAsia="楷体" w:hAnsi="楷体" w:cs="Arial" w:hint="eastAsia"/>
          <w:sz w:val="24"/>
        </w:rPr>
        <w:t>90</w:t>
      </w:r>
      <w:proofErr w:type="gramStart"/>
      <w:r w:rsidR="00262040" w:rsidRPr="0029199C">
        <w:rPr>
          <w:rFonts w:ascii="楷体" w:eastAsia="楷体" w:hAnsi="楷体" w:cs="Arial" w:hint="eastAsia"/>
          <w:sz w:val="24"/>
        </w:rPr>
        <w:t>日历天</w:t>
      </w:r>
      <w:proofErr w:type="gramEnd"/>
      <w:r w:rsidR="00262040" w:rsidRPr="0029199C">
        <w:rPr>
          <w:rFonts w:ascii="楷体" w:eastAsia="楷体" w:hAnsi="楷体" w:cs="Arial" w:hint="eastAsia"/>
          <w:sz w:val="24"/>
        </w:rPr>
        <w:t>内</w:t>
      </w:r>
      <w:r w:rsidR="00262040" w:rsidRPr="00262040">
        <w:rPr>
          <w:rFonts w:ascii="楷体" w:eastAsia="楷体" w:hAnsi="楷体" w:cs="Arial" w:hint="eastAsia"/>
          <w:sz w:val="24"/>
        </w:rPr>
        <w:t>完成安装、调试（具体时间按采购人要求）。</w:t>
      </w:r>
    </w:p>
    <w:bookmarkEnd w:id="360"/>
    <w:p w:rsidR="00AC4823" w:rsidRDefault="00506635">
      <w:pPr>
        <w:spacing w:line="360" w:lineRule="auto"/>
        <w:ind w:firstLine="420"/>
        <w:rPr>
          <w:rFonts w:ascii="楷体" w:eastAsia="楷体" w:hAnsi="楷体" w:cs="Arial"/>
          <w:sz w:val="24"/>
        </w:rPr>
      </w:pPr>
      <w:r>
        <w:rPr>
          <w:rFonts w:ascii="楷体" w:eastAsia="楷体" w:hAnsi="楷体" w:cs="Arial" w:hint="eastAsia"/>
          <w:b/>
          <w:sz w:val="24"/>
        </w:rPr>
        <w:t>2.交付（实施）的地点（范围）：</w:t>
      </w:r>
      <w:r>
        <w:rPr>
          <w:rFonts w:ascii="楷体" w:eastAsia="楷体" w:hAnsi="楷体" w:cs="Arial" w:hint="eastAsia"/>
          <w:sz w:val="24"/>
        </w:rPr>
        <w:t>投标人负责将货物运到采购人指定地点，由投标人</w:t>
      </w:r>
      <w:r>
        <w:rPr>
          <w:rFonts w:ascii="楷体" w:eastAsia="楷体" w:hAnsi="楷体" w:cs="Arial" w:hint="eastAsia"/>
          <w:sz w:val="24"/>
        </w:rPr>
        <w:lastRenderedPageBreak/>
        <w:t>负责办理运输和装卸等，费用由投标人负责，由采购人组织验收，检验不合格或不符合质量要求，投标人除无条件退货、返工外，还应承担采购人的一切损失。</w:t>
      </w:r>
    </w:p>
    <w:p w:rsidR="00AC4823" w:rsidRDefault="00506635">
      <w:pPr>
        <w:spacing w:line="360" w:lineRule="auto"/>
        <w:ind w:firstLine="420"/>
        <w:rPr>
          <w:rFonts w:ascii="楷体" w:eastAsia="楷体" w:hAnsi="楷体" w:cs="Arial"/>
          <w:bCs/>
          <w:sz w:val="24"/>
        </w:rPr>
      </w:pPr>
      <w:r>
        <w:rPr>
          <w:rFonts w:ascii="楷体" w:eastAsia="楷体" w:hAnsi="楷体" w:cs="Arial" w:hint="eastAsia"/>
          <w:b/>
          <w:sz w:val="24"/>
        </w:rPr>
        <w:t>3.最高限价：</w:t>
      </w:r>
      <w:bookmarkStart w:id="361" w:name="OLE_LINK98"/>
      <w:r w:rsidR="00334449" w:rsidRPr="00334449">
        <w:rPr>
          <w:rFonts w:ascii="楷体" w:eastAsia="楷体" w:hAnsi="楷体" w:cs="Arial"/>
          <w:bCs/>
          <w:sz w:val="24"/>
        </w:rPr>
        <w:t>2484973.30</w:t>
      </w:r>
      <w:bookmarkEnd w:id="361"/>
      <w:r>
        <w:rPr>
          <w:rFonts w:ascii="楷体" w:eastAsia="楷体" w:hAnsi="楷体" w:cs="Arial" w:hint="eastAsia"/>
          <w:bCs/>
          <w:sz w:val="24"/>
        </w:rPr>
        <w:t>元，投标报价超过</w:t>
      </w:r>
      <w:bookmarkStart w:id="362" w:name="OLE_LINK19"/>
      <w:r>
        <w:rPr>
          <w:rFonts w:ascii="楷体" w:eastAsia="楷体" w:hAnsi="楷体" w:cs="Arial" w:hint="eastAsia"/>
          <w:bCs/>
          <w:sz w:val="24"/>
        </w:rPr>
        <w:t>最高限价</w:t>
      </w:r>
      <w:bookmarkEnd w:id="362"/>
      <w:r>
        <w:rPr>
          <w:rFonts w:ascii="楷体" w:eastAsia="楷体" w:hAnsi="楷体" w:cs="Arial" w:hint="eastAsia"/>
          <w:bCs/>
          <w:sz w:val="24"/>
        </w:rPr>
        <w:t>的为无效报价，按照无效响应处理。</w:t>
      </w:r>
    </w:p>
    <w:p w:rsidR="00AC4823" w:rsidRDefault="00506635">
      <w:pPr>
        <w:spacing w:line="360" w:lineRule="auto"/>
        <w:ind w:firstLine="420"/>
        <w:rPr>
          <w:rFonts w:ascii="楷体" w:eastAsia="楷体" w:hAnsi="楷体" w:cs="Arial"/>
          <w:b/>
          <w:sz w:val="24"/>
        </w:rPr>
      </w:pPr>
      <w:r>
        <w:rPr>
          <w:rFonts w:ascii="楷体" w:eastAsia="楷体" w:hAnsi="楷体" w:cs="Arial" w:hint="eastAsia"/>
          <w:b/>
          <w:sz w:val="24"/>
        </w:rPr>
        <w:t>4.免费质保期：</w:t>
      </w:r>
      <w:r w:rsidRPr="0029199C">
        <w:rPr>
          <w:rFonts w:ascii="楷体" w:eastAsia="楷体" w:hAnsi="楷体" w:cs="Arial" w:hint="eastAsia"/>
          <w:sz w:val="24"/>
        </w:rPr>
        <w:t>5年</w:t>
      </w:r>
      <w:r>
        <w:rPr>
          <w:rFonts w:ascii="楷体" w:eastAsia="楷体" w:hAnsi="楷体" w:cs="Arial" w:hint="eastAsia"/>
          <w:sz w:val="24"/>
        </w:rPr>
        <w:t>（</w:t>
      </w:r>
      <w:r w:rsidR="00191794" w:rsidRPr="00191794">
        <w:rPr>
          <w:rFonts w:ascii="楷体" w:eastAsia="楷体" w:hAnsi="楷体" w:cs="Arial" w:hint="eastAsia"/>
          <w:sz w:val="24"/>
        </w:rPr>
        <w:t>自竣工验收合格报告签字确认之日起</w:t>
      </w:r>
      <w:r>
        <w:rPr>
          <w:rFonts w:ascii="楷体" w:eastAsia="楷体" w:hAnsi="楷体" w:cs="Arial" w:hint="eastAsia"/>
          <w:sz w:val="24"/>
        </w:rPr>
        <w:t>）</w:t>
      </w:r>
      <w:r>
        <w:rPr>
          <w:rFonts w:ascii="楷体" w:eastAsia="楷体" w:hAnsi="楷体" w:cs="Arial" w:hint="eastAsia"/>
          <w:b/>
          <w:sz w:val="24"/>
        </w:rPr>
        <w:t>。</w:t>
      </w:r>
    </w:p>
    <w:p w:rsidR="00AC4823" w:rsidRDefault="00506635">
      <w:pPr>
        <w:spacing w:line="360" w:lineRule="auto"/>
        <w:ind w:firstLine="420"/>
        <w:rPr>
          <w:rFonts w:ascii="楷体" w:eastAsia="楷体" w:hAnsi="楷体" w:cs="Arial"/>
          <w:sz w:val="24"/>
        </w:rPr>
      </w:pPr>
      <w:r>
        <w:rPr>
          <w:rFonts w:ascii="楷体" w:eastAsia="楷体" w:hAnsi="楷体" w:cs="Arial" w:hint="eastAsia"/>
          <w:b/>
          <w:sz w:val="24"/>
        </w:rPr>
        <w:t>5.</w:t>
      </w:r>
      <w:r>
        <w:rPr>
          <w:rFonts w:ascii="楷体" w:eastAsia="楷体" w:hAnsi="楷体" w:cs="Arial"/>
          <w:b/>
          <w:sz w:val="24"/>
        </w:rPr>
        <w:t>付款条件（进度和方式）</w:t>
      </w:r>
      <w:r>
        <w:rPr>
          <w:rFonts w:ascii="楷体" w:eastAsia="楷体" w:hAnsi="楷体" w:cs="Arial" w:hint="eastAsia"/>
          <w:b/>
          <w:sz w:val="24"/>
        </w:rPr>
        <w:t>：</w:t>
      </w:r>
      <w:bookmarkStart w:id="363" w:name="OLE_LINK91"/>
      <w:r w:rsidRPr="009850F0">
        <w:rPr>
          <w:rFonts w:ascii="楷体" w:eastAsia="楷体" w:hAnsi="楷体" w:cs="Arial" w:hint="eastAsia"/>
          <w:bCs/>
          <w:sz w:val="24"/>
        </w:rPr>
        <w:t>合同签订后，采购人在收到中标人相应金额的正规发票后10个工作日内支付合同价</w:t>
      </w:r>
      <w:r w:rsidR="006A4804" w:rsidRPr="009850F0">
        <w:rPr>
          <w:rFonts w:ascii="楷体" w:eastAsia="楷体" w:hAnsi="楷体" w:cs="Arial" w:hint="eastAsia"/>
          <w:bCs/>
          <w:sz w:val="24"/>
        </w:rPr>
        <w:t>3</w:t>
      </w:r>
      <w:r w:rsidRPr="009850F0">
        <w:rPr>
          <w:rFonts w:ascii="楷体" w:eastAsia="楷体" w:hAnsi="楷体" w:cs="Arial" w:hint="eastAsia"/>
          <w:bCs/>
          <w:sz w:val="24"/>
        </w:rPr>
        <w:t>0%的</w:t>
      </w:r>
      <w:bookmarkStart w:id="364" w:name="OLE_LINK58"/>
      <w:r w:rsidRPr="009850F0">
        <w:rPr>
          <w:rFonts w:ascii="楷体" w:eastAsia="楷体" w:hAnsi="楷体" w:cs="Arial" w:hint="eastAsia"/>
          <w:bCs/>
          <w:sz w:val="24"/>
        </w:rPr>
        <w:t>预付款</w:t>
      </w:r>
      <w:bookmarkEnd w:id="364"/>
      <w:r w:rsidR="00191794" w:rsidRPr="009850F0">
        <w:rPr>
          <w:rFonts w:ascii="楷体" w:eastAsia="楷体" w:hAnsi="楷体" w:cs="Arial" w:hint="eastAsia"/>
          <w:bCs/>
          <w:sz w:val="24"/>
        </w:rPr>
        <w:t>；</w:t>
      </w:r>
      <w:bookmarkStart w:id="365" w:name="OLE_LINK77"/>
      <w:bookmarkStart w:id="366" w:name="OLE_LINK78"/>
      <w:r w:rsidR="00191794" w:rsidRPr="009850F0">
        <w:rPr>
          <w:rFonts w:ascii="楷体" w:eastAsia="楷体" w:hAnsi="楷体" w:cs="Arial" w:hint="eastAsia"/>
          <w:bCs/>
          <w:sz w:val="24"/>
        </w:rPr>
        <w:t>项目履约</w:t>
      </w:r>
      <w:r w:rsidR="0029199C" w:rsidRPr="009850F0">
        <w:rPr>
          <w:rFonts w:ascii="楷体" w:eastAsia="楷体" w:hAnsi="楷体" w:cs="Arial" w:hint="eastAsia"/>
          <w:bCs/>
          <w:sz w:val="24"/>
        </w:rPr>
        <w:t>结束并验收合格后</w:t>
      </w:r>
      <w:r w:rsidR="00191794" w:rsidRPr="009850F0">
        <w:rPr>
          <w:rFonts w:ascii="楷体" w:eastAsia="楷体" w:hAnsi="楷体" w:cs="Arial" w:hint="eastAsia"/>
          <w:bCs/>
          <w:sz w:val="24"/>
        </w:rPr>
        <w:t>按不超过监理及采购人核定金额的</w:t>
      </w:r>
      <w:r w:rsidR="0029199C" w:rsidRPr="009850F0">
        <w:rPr>
          <w:rFonts w:ascii="楷体" w:eastAsia="楷体" w:hAnsi="楷体" w:cs="Arial" w:hint="eastAsia"/>
          <w:bCs/>
          <w:sz w:val="24"/>
        </w:rPr>
        <w:t>80%支付</w:t>
      </w:r>
      <w:r w:rsidR="00191794" w:rsidRPr="009850F0">
        <w:rPr>
          <w:rFonts w:ascii="楷体" w:eastAsia="楷体" w:hAnsi="楷体" w:cs="Arial" w:hint="eastAsia"/>
          <w:bCs/>
          <w:sz w:val="24"/>
        </w:rPr>
        <w:t>；审计结束后按不超过结算审计价的90%支付；余款在竣工验收合格后5年内付清。以上款项在</w:t>
      </w:r>
      <w:r w:rsidRPr="009850F0">
        <w:rPr>
          <w:rFonts w:ascii="楷体" w:eastAsia="楷体" w:hAnsi="楷体" w:cs="Arial" w:hint="eastAsia"/>
          <w:bCs/>
          <w:sz w:val="24"/>
        </w:rPr>
        <w:t>采购人收到中标人提供的相应金额的正规发票后10个工作日内</w:t>
      </w:r>
      <w:r w:rsidR="0029199C" w:rsidRPr="009850F0">
        <w:rPr>
          <w:rFonts w:ascii="楷体" w:eastAsia="楷体" w:hAnsi="楷体" w:cs="Arial" w:hint="eastAsia"/>
          <w:bCs/>
          <w:sz w:val="24"/>
        </w:rPr>
        <w:t>支付</w:t>
      </w:r>
      <w:r w:rsidR="00191794" w:rsidRPr="009850F0">
        <w:rPr>
          <w:rFonts w:ascii="楷体" w:eastAsia="楷体" w:hAnsi="楷体" w:cs="Arial" w:hint="eastAsia"/>
          <w:sz w:val="24"/>
        </w:rPr>
        <w:t>。</w:t>
      </w:r>
      <w:bookmarkEnd w:id="365"/>
      <w:bookmarkEnd w:id="366"/>
    </w:p>
    <w:bookmarkEnd w:id="363"/>
    <w:p w:rsidR="00AC4823" w:rsidRDefault="00262040">
      <w:pPr>
        <w:spacing w:line="360" w:lineRule="auto"/>
        <w:ind w:firstLine="420"/>
        <w:rPr>
          <w:rFonts w:ascii="楷体" w:eastAsia="楷体" w:hAnsi="楷体" w:cs="Arial"/>
          <w:b/>
          <w:sz w:val="24"/>
        </w:rPr>
      </w:pPr>
      <w:r>
        <w:rPr>
          <w:rFonts w:ascii="楷体" w:eastAsia="楷体" w:hAnsi="楷体" w:cs="Arial" w:hint="eastAsia"/>
          <w:b/>
          <w:sz w:val="24"/>
        </w:rPr>
        <w:t>6</w:t>
      </w:r>
      <w:r w:rsidR="00506635">
        <w:rPr>
          <w:rFonts w:ascii="楷体" w:eastAsia="楷体" w:hAnsi="楷体" w:cs="Arial" w:hint="eastAsia"/>
          <w:b/>
          <w:sz w:val="24"/>
        </w:rPr>
        <w:t>.验收要求：</w:t>
      </w:r>
    </w:p>
    <w:p w:rsidR="00AC4823" w:rsidRDefault="00262040">
      <w:pPr>
        <w:adjustRightInd w:val="0"/>
        <w:snapToGrid w:val="0"/>
        <w:spacing w:line="360" w:lineRule="auto"/>
        <w:ind w:firstLine="420"/>
        <w:rPr>
          <w:rFonts w:ascii="楷体" w:eastAsia="楷体" w:hAnsi="楷体" w:cs="Arial"/>
          <w:sz w:val="24"/>
        </w:rPr>
      </w:pPr>
      <w:r>
        <w:rPr>
          <w:rFonts w:ascii="楷体" w:eastAsia="楷体" w:hAnsi="楷体" w:cs="Arial" w:hint="eastAsia"/>
          <w:sz w:val="24"/>
        </w:rPr>
        <w:t>6</w:t>
      </w:r>
      <w:r w:rsidR="00506635">
        <w:rPr>
          <w:rFonts w:ascii="楷体" w:eastAsia="楷体" w:hAnsi="楷体" w:cs="Arial" w:hint="eastAsia"/>
          <w:sz w:val="24"/>
        </w:rPr>
        <w:t>.1</w:t>
      </w:r>
      <w:r w:rsidR="004D33CC">
        <w:rPr>
          <w:rFonts w:ascii="楷体" w:eastAsia="楷体" w:hAnsi="楷体" w:cs="Arial" w:hint="eastAsia"/>
          <w:sz w:val="24"/>
        </w:rPr>
        <w:t>投标人将货物</w:t>
      </w:r>
      <w:r w:rsidR="00506635">
        <w:rPr>
          <w:rFonts w:ascii="楷体" w:eastAsia="楷体" w:hAnsi="楷体" w:cs="Arial" w:hint="eastAsia"/>
          <w:sz w:val="24"/>
        </w:rPr>
        <w:t>发至采购</w:t>
      </w:r>
      <w:r w:rsidR="00825441">
        <w:rPr>
          <w:rFonts w:ascii="楷体" w:eastAsia="楷体" w:hAnsi="楷体" w:cs="Arial" w:hint="eastAsia"/>
          <w:sz w:val="24"/>
        </w:rPr>
        <w:t>人</w:t>
      </w:r>
      <w:r w:rsidR="00506635">
        <w:rPr>
          <w:rFonts w:ascii="楷体" w:eastAsia="楷体" w:hAnsi="楷体" w:cs="Arial" w:hint="eastAsia"/>
          <w:sz w:val="24"/>
        </w:rPr>
        <w:t>指定地点，现场开箱（不能破坏原包装），所有货物必须保证是全新的、合法渠道进货的正宗、原装合格正品，必须保证能正常使用。采购人组织验收，经采购人验收合格后，填写政府采购验收回执。</w:t>
      </w:r>
    </w:p>
    <w:p w:rsidR="00AC4823" w:rsidRDefault="00262040">
      <w:pPr>
        <w:adjustRightInd w:val="0"/>
        <w:snapToGrid w:val="0"/>
        <w:spacing w:line="360" w:lineRule="auto"/>
        <w:ind w:firstLine="420"/>
        <w:rPr>
          <w:rFonts w:ascii="楷体" w:eastAsia="楷体" w:hAnsi="楷体" w:cs="Arial"/>
          <w:sz w:val="24"/>
        </w:rPr>
      </w:pPr>
      <w:r>
        <w:rPr>
          <w:rFonts w:ascii="楷体" w:eastAsia="楷体" w:hAnsi="楷体" w:cs="Arial" w:hint="eastAsia"/>
          <w:sz w:val="24"/>
        </w:rPr>
        <w:t>6</w:t>
      </w:r>
      <w:r w:rsidR="00506635">
        <w:rPr>
          <w:rFonts w:ascii="楷体" w:eastAsia="楷体" w:hAnsi="楷体" w:cs="Arial" w:hint="eastAsia"/>
          <w:sz w:val="24"/>
        </w:rPr>
        <w:t>.2对产品的外观或质量问题，采购人应在发现和应当发现之日向成交供应商提出书面异议，成交供应商在接到书面异议后，应当在2日内负责处理。</w:t>
      </w:r>
    </w:p>
    <w:p w:rsidR="001C09F0" w:rsidRDefault="00262040">
      <w:pPr>
        <w:adjustRightInd w:val="0"/>
        <w:snapToGrid w:val="0"/>
        <w:spacing w:line="360" w:lineRule="auto"/>
        <w:ind w:firstLine="420"/>
        <w:rPr>
          <w:rFonts w:ascii="楷体" w:eastAsia="楷体" w:hAnsi="楷体" w:cs="Arial"/>
          <w:sz w:val="24"/>
        </w:rPr>
      </w:pPr>
      <w:r>
        <w:rPr>
          <w:rFonts w:ascii="楷体" w:eastAsia="楷体" w:hAnsi="楷体" w:cs="Arial" w:hint="eastAsia"/>
          <w:sz w:val="24"/>
        </w:rPr>
        <w:t>6</w:t>
      </w:r>
      <w:r w:rsidR="00506635">
        <w:rPr>
          <w:rFonts w:ascii="楷体" w:eastAsia="楷体" w:hAnsi="楷体" w:cs="Arial" w:hint="eastAsia"/>
          <w:sz w:val="24"/>
        </w:rPr>
        <w:t>.3</w:t>
      </w:r>
      <w:r w:rsidRPr="00262040">
        <w:rPr>
          <w:rFonts w:ascii="楷体" w:eastAsia="楷体" w:hAnsi="楷体" w:cs="Arial" w:hint="eastAsia"/>
          <w:sz w:val="24"/>
        </w:rPr>
        <w:t>投标人须在合同签订后</w:t>
      </w:r>
      <w:r w:rsidRPr="00191794">
        <w:rPr>
          <w:rFonts w:ascii="楷体" w:eastAsia="楷体" w:hAnsi="楷体" w:cs="Arial" w:hint="eastAsia"/>
          <w:sz w:val="24"/>
        </w:rPr>
        <w:t>90天内</w:t>
      </w:r>
      <w:r w:rsidRPr="00262040">
        <w:rPr>
          <w:rFonts w:ascii="楷体" w:eastAsia="楷体" w:hAnsi="楷体" w:cs="Arial" w:hint="eastAsia"/>
          <w:sz w:val="24"/>
        </w:rPr>
        <w:t>完成</w:t>
      </w:r>
      <w:r w:rsidR="009E7EE7">
        <w:rPr>
          <w:rFonts w:ascii="楷体" w:eastAsia="楷体" w:hAnsi="楷体" w:cs="Arial" w:hint="eastAsia"/>
          <w:sz w:val="24"/>
        </w:rPr>
        <w:t>该</w:t>
      </w:r>
      <w:r w:rsidRPr="00262040">
        <w:rPr>
          <w:rFonts w:ascii="楷体" w:eastAsia="楷体" w:hAnsi="楷体" w:cs="Arial" w:hint="eastAsia"/>
          <w:sz w:val="24"/>
        </w:rPr>
        <w:t>合同</w:t>
      </w:r>
      <w:r w:rsidR="009E7EE7">
        <w:rPr>
          <w:rFonts w:ascii="楷体" w:eastAsia="楷体" w:hAnsi="楷体" w:cs="Arial" w:hint="eastAsia"/>
          <w:sz w:val="24"/>
        </w:rPr>
        <w:t>所有履约内容</w:t>
      </w:r>
      <w:r w:rsidRPr="00262040">
        <w:rPr>
          <w:rFonts w:ascii="楷体" w:eastAsia="楷体" w:hAnsi="楷体" w:cs="Arial" w:hint="eastAsia"/>
          <w:sz w:val="24"/>
        </w:rPr>
        <w:t>，由采购人按国家、行业标准和招标文件、投标文件及合同约定的技术参数及功能指标要求对设备进行验收，并出具项目验收报告。对于投标人标人未按合同约定提供设备或服务的，采购人具有依法追究其违约责任的权利。</w:t>
      </w:r>
    </w:p>
    <w:p w:rsidR="00AC4823" w:rsidRPr="00262040" w:rsidRDefault="001C09F0">
      <w:pPr>
        <w:adjustRightInd w:val="0"/>
        <w:snapToGrid w:val="0"/>
        <w:spacing w:line="360" w:lineRule="auto"/>
        <w:ind w:firstLine="420"/>
        <w:rPr>
          <w:rFonts w:ascii="楷体" w:eastAsia="楷体" w:hAnsi="楷体" w:cs="Arial"/>
          <w:sz w:val="24"/>
        </w:rPr>
      </w:pPr>
      <w:r>
        <w:rPr>
          <w:rFonts w:ascii="楷体" w:eastAsia="楷体" w:hAnsi="楷体" w:cs="Arial" w:hint="eastAsia"/>
          <w:sz w:val="24"/>
        </w:rPr>
        <w:t>6.4项目竣工验收合格后30个工作日内完成所有资料移交。</w:t>
      </w:r>
    </w:p>
    <w:p w:rsidR="00AC4823" w:rsidRDefault="00262040">
      <w:pPr>
        <w:spacing w:line="360" w:lineRule="auto"/>
        <w:ind w:firstLine="420"/>
        <w:rPr>
          <w:rFonts w:ascii="楷体" w:eastAsia="楷体" w:hAnsi="楷体" w:cs="Arial"/>
          <w:sz w:val="24"/>
        </w:rPr>
      </w:pPr>
      <w:r>
        <w:rPr>
          <w:rFonts w:ascii="楷体" w:eastAsia="楷体" w:hAnsi="楷体" w:cs="Arial" w:hint="eastAsia"/>
          <w:b/>
          <w:sz w:val="24"/>
        </w:rPr>
        <w:t>7</w:t>
      </w:r>
      <w:r w:rsidR="00506635">
        <w:rPr>
          <w:rFonts w:ascii="楷体" w:eastAsia="楷体" w:hAnsi="楷体" w:cs="Arial" w:hint="eastAsia"/>
          <w:b/>
          <w:sz w:val="24"/>
        </w:rPr>
        <w:t>.</w:t>
      </w:r>
      <w:r w:rsidR="00506635">
        <w:rPr>
          <w:rFonts w:ascii="楷体" w:eastAsia="楷体" w:hAnsi="楷体" w:cs="Arial" w:hint="eastAsia"/>
          <w:b/>
          <w:bCs/>
          <w:sz w:val="24"/>
        </w:rPr>
        <w:t>投标货币：</w:t>
      </w:r>
      <w:r w:rsidR="00506635">
        <w:rPr>
          <w:rFonts w:ascii="楷体" w:eastAsia="楷体" w:hAnsi="楷体" w:cs="Arial" w:hint="eastAsia"/>
          <w:sz w:val="24"/>
        </w:rPr>
        <w:t>投标文件中的所有单价和总价采用人民币报价，以元为单位标注。</w:t>
      </w:r>
    </w:p>
    <w:p w:rsidR="00AC4823" w:rsidRDefault="00506635">
      <w:pPr>
        <w:spacing w:line="360" w:lineRule="auto"/>
        <w:ind w:firstLine="420"/>
        <w:rPr>
          <w:rFonts w:ascii="楷体" w:eastAsia="楷体" w:hAnsi="楷体" w:cs="Arial"/>
          <w:b/>
          <w:sz w:val="24"/>
        </w:rPr>
      </w:pPr>
      <w:r>
        <w:rPr>
          <w:rFonts w:ascii="楷体" w:eastAsia="楷体" w:hAnsi="楷体" w:cs="Arial" w:hint="eastAsia"/>
          <w:b/>
          <w:sz w:val="24"/>
        </w:rPr>
        <w:t>六.其他要求</w:t>
      </w:r>
    </w:p>
    <w:p w:rsidR="00AC4823" w:rsidRDefault="00506635">
      <w:pPr>
        <w:spacing w:line="360" w:lineRule="auto"/>
        <w:ind w:firstLine="420"/>
        <w:rPr>
          <w:rFonts w:ascii="楷体" w:eastAsia="楷体" w:hAnsi="楷体" w:cs="Arial"/>
          <w:sz w:val="24"/>
        </w:rPr>
      </w:pPr>
      <w:r>
        <w:rPr>
          <w:rFonts w:ascii="楷体" w:eastAsia="楷体" w:hAnsi="楷体" w:cs="Arial" w:hint="eastAsia"/>
          <w:sz w:val="24"/>
        </w:rPr>
        <w:t>1.现场踏勘：</w:t>
      </w:r>
    </w:p>
    <w:p w:rsidR="00AC4823" w:rsidRPr="009C2F34" w:rsidRDefault="00506635">
      <w:pPr>
        <w:spacing w:line="360" w:lineRule="auto"/>
        <w:ind w:firstLine="420"/>
        <w:rPr>
          <w:rFonts w:ascii="楷体" w:eastAsia="楷体" w:hAnsi="楷体" w:cs="Arial"/>
          <w:color w:val="FF0000"/>
          <w:sz w:val="24"/>
        </w:rPr>
      </w:pPr>
      <w:r>
        <w:rPr>
          <w:rFonts w:ascii="楷体" w:eastAsia="楷体" w:hAnsi="楷体" w:cs="Arial" w:hint="eastAsia"/>
          <w:sz w:val="24"/>
        </w:rPr>
        <w:t xml:space="preserve">已获取招标文件的各投标人如需踏勘现场，可自行联系采购人前往，如有疑问提请采购人予以澄清说明。若未参加的或未提出疑问，则今后出现与此相关的任何问题由投标人自行承担全部责任和后果。各投标人亦可通过电话咨询本项目相关事项。                       </w:t>
      </w:r>
      <w:r w:rsidRPr="00853D71">
        <w:rPr>
          <w:rFonts w:ascii="楷体" w:eastAsia="楷体" w:hAnsi="楷体" w:cs="Arial" w:hint="eastAsia"/>
          <w:sz w:val="24"/>
        </w:rPr>
        <w:t>采购人联系方式:</w:t>
      </w:r>
      <w:r w:rsidR="009C2F34" w:rsidRPr="00853D71">
        <w:rPr>
          <w:rFonts w:ascii="楷体" w:eastAsia="楷体" w:hAnsi="楷体" w:cs="Arial" w:hint="eastAsia"/>
          <w:sz w:val="24"/>
        </w:rPr>
        <w:t xml:space="preserve"> </w:t>
      </w:r>
      <w:r w:rsidR="00853D71" w:rsidRPr="00853D71">
        <w:rPr>
          <w:rFonts w:ascii="楷体" w:eastAsia="楷体" w:hAnsi="楷体" w:cs="Arial" w:hint="eastAsia"/>
          <w:sz w:val="24"/>
        </w:rPr>
        <w:t>0511-86885759</w:t>
      </w:r>
      <w:r w:rsidRPr="00853D71">
        <w:rPr>
          <w:rFonts w:ascii="楷体" w:eastAsia="楷体" w:hAnsi="楷体" w:cs="Arial" w:hint="eastAsia"/>
          <w:sz w:val="24"/>
        </w:rPr>
        <w:t>。</w:t>
      </w:r>
    </w:p>
    <w:p w:rsidR="00AC4823" w:rsidRDefault="00506635">
      <w:pPr>
        <w:spacing w:line="360" w:lineRule="auto"/>
        <w:ind w:firstLine="420"/>
        <w:rPr>
          <w:rFonts w:ascii="楷体" w:eastAsia="楷体" w:hAnsi="楷体" w:cs="Arial"/>
          <w:sz w:val="24"/>
        </w:rPr>
      </w:pPr>
      <w:r>
        <w:rPr>
          <w:rFonts w:ascii="楷体" w:eastAsia="楷体" w:hAnsi="楷体" w:cs="Arial" w:hint="eastAsia"/>
          <w:sz w:val="24"/>
        </w:rPr>
        <w:t>2.本文未尽之处按国家相关法律、法规执行。如有最新规定出台，按最新规定执行。</w:t>
      </w:r>
    </w:p>
    <w:p w:rsidR="00AC4823" w:rsidRDefault="00AC4823"/>
    <w:p w:rsidR="00AC4823" w:rsidRDefault="00506635">
      <w:pPr>
        <w:pStyle w:val="Normal0"/>
        <w:ind w:firstLine="480"/>
        <w:jc w:val="both"/>
        <w:rPr>
          <w:rFonts w:ascii="楷体" w:eastAsia="楷体" w:hAnsi="楷体" w:cs="Arial"/>
          <w:color w:val="FF0000"/>
        </w:rPr>
      </w:pPr>
      <w:r>
        <w:rPr>
          <w:rFonts w:ascii="楷体" w:eastAsia="楷体" w:hAnsi="楷体" w:cs="Arial"/>
          <w:color w:val="FF0000"/>
        </w:rPr>
        <w:t>注：对采购需求部分的询问、质疑请向采购人提出，询问、质疑由采购人负责解释。</w:t>
      </w:r>
    </w:p>
    <w:p w:rsidR="00AC4823" w:rsidRDefault="00506635">
      <w:pPr>
        <w:pStyle w:val="Normal0"/>
        <w:spacing w:after="750"/>
        <w:ind w:firstLineChars="200" w:firstLine="480"/>
        <w:jc w:val="both"/>
        <w:rPr>
          <w:rFonts w:ascii="楷体" w:eastAsia="楷体" w:hAnsi="楷体"/>
          <w:b/>
          <w:sz w:val="30"/>
        </w:rPr>
      </w:pPr>
      <w:r>
        <w:rPr>
          <w:rFonts w:ascii="楷体" w:eastAsia="楷体" w:hAnsi="楷体" w:cs="Arial"/>
          <w:color w:val="FF0000"/>
        </w:rPr>
        <w:lastRenderedPageBreak/>
        <w:t>本部分标注“★”实质性要求，必须响应，不允许负偏离，否则作为无效投标处理。</w:t>
      </w:r>
      <w:bookmarkEnd w:id="336"/>
      <w:bookmarkEnd w:id="337"/>
      <w:bookmarkEnd w:id="338"/>
      <w:r>
        <w:rPr>
          <w:rFonts w:ascii="楷体" w:eastAsia="楷体" w:hAnsi="楷体" w:hint="eastAsia"/>
          <w:b/>
          <w:sz w:val="30"/>
        </w:rPr>
        <w:br w:type="page" w:clear="all"/>
      </w:r>
    </w:p>
    <w:p w:rsidR="00AC4823" w:rsidRDefault="00506635">
      <w:pPr>
        <w:spacing w:line="360" w:lineRule="auto"/>
        <w:jc w:val="center"/>
        <w:rPr>
          <w:rFonts w:ascii="楷体" w:eastAsia="楷体" w:hAnsi="楷体"/>
          <w:b/>
          <w:sz w:val="30"/>
        </w:rPr>
      </w:pPr>
      <w:bookmarkStart w:id="367" w:name="OLE_LINK52"/>
      <w:r>
        <w:rPr>
          <w:rFonts w:ascii="楷体" w:eastAsia="楷体" w:hAnsi="楷体" w:hint="eastAsia"/>
          <w:b/>
          <w:sz w:val="30"/>
        </w:rPr>
        <w:lastRenderedPageBreak/>
        <w:t xml:space="preserve">第五部分    </w:t>
      </w:r>
      <w:bookmarkStart w:id="368" w:name="_Toc100386076"/>
      <w:bookmarkStart w:id="369" w:name="_Toc20821546"/>
      <w:bookmarkStart w:id="370" w:name="_Toc98669730"/>
      <w:bookmarkStart w:id="371" w:name="_Toc76955302"/>
      <w:bookmarkStart w:id="372" w:name="_Toc98669372"/>
      <w:r>
        <w:rPr>
          <w:rFonts w:ascii="楷体" w:eastAsia="楷体" w:hAnsi="楷体" w:hint="eastAsia"/>
          <w:b/>
          <w:sz w:val="30"/>
        </w:rPr>
        <w:t>评标办法和标准</w:t>
      </w:r>
    </w:p>
    <w:bookmarkEnd w:id="367"/>
    <w:p w:rsidR="00AC4823" w:rsidRDefault="00506635">
      <w:pPr>
        <w:pStyle w:val="3"/>
        <w:keepNext w:val="0"/>
        <w:keepLines w:val="0"/>
        <w:spacing w:before="200" w:after="200" w:line="360" w:lineRule="auto"/>
        <w:ind w:firstLine="446"/>
        <w:rPr>
          <w:rFonts w:ascii="楷体" w:eastAsia="楷体" w:hAnsi="楷体"/>
          <w:sz w:val="30"/>
        </w:rPr>
      </w:pPr>
      <w:r>
        <w:rPr>
          <w:rFonts w:ascii="楷体" w:eastAsia="楷体" w:hAnsi="楷体" w:hint="eastAsia"/>
          <w:sz w:val="30"/>
        </w:rPr>
        <w:t>1.采购代理机构职责</w:t>
      </w:r>
    </w:p>
    <w:p w:rsidR="00AC4823" w:rsidRDefault="00506635">
      <w:pPr>
        <w:pStyle w:val="a0"/>
        <w:spacing w:line="360" w:lineRule="auto"/>
        <w:ind w:firstLine="480"/>
        <w:rPr>
          <w:rFonts w:ascii="楷体" w:eastAsia="楷体" w:hAnsi="楷体"/>
          <w:color w:val="000000"/>
          <w:sz w:val="24"/>
        </w:rPr>
      </w:pPr>
      <w:r>
        <w:rPr>
          <w:rFonts w:ascii="楷体" w:eastAsia="楷体" w:hAnsi="楷体" w:hint="eastAsia"/>
          <w:color w:val="000000"/>
          <w:sz w:val="24"/>
        </w:rPr>
        <w:t>1.1 采购代理机构负责组织评标工作，并履行下列职责：</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color w:val="000000"/>
          <w:sz w:val="24"/>
        </w:rPr>
        <w:t>（1）核对评审专家身份和采购人代表授权函，对评审专家在政府采购活动中的职责履行情况予以记录，并及时将有关违法违规行为</w:t>
      </w:r>
      <w:r>
        <w:rPr>
          <w:rFonts w:ascii="楷体" w:eastAsia="楷体" w:hAnsi="楷体" w:hint="eastAsia"/>
          <w:sz w:val="24"/>
        </w:rPr>
        <w:t>向政府采购监管部门</w:t>
      </w:r>
      <w:r>
        <w:rPr>
          <w:rFonts w:ascii="楷体" w:eastAsia="楷体" w:hAnsi="楷体" w:hint="eastAsia"/>
          <w:color w:val="000000"/>
          <w:sz w:val="24"/>
        </w:rPr>
        <w:t>报告；</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color w:val="000000"/>
          <w:sz w:val="24"/>
        </w:rPr>
        <w:t>（2）宣布评标纪律；</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color w:val="000000"/>
          <w:sz w:val="24"/>
        </w:rPr>
        <w:t>（3）公布投标人名单，告知评审专家应当回避的情形；</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color w:val="000000"/>
          <w:sz w:val="24"/>
        </w:rPr>
        <w:t>（4）组织评标委员会推选评标组长，采购人代表不得担任组长；</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color w:val="000000"/>
          <w:sz w:val="24"/>
        </w:rPr>
        <w:t>（5）在评标期间采取必要的通讯管理措施，保证评标活动不受外界干扰；</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color w:val="000000"/>
          <w:sz w:val="24"/>
        </w:rPr>
        <w:t>（6）根据评标委员会的要求介绍政府采购相关政策法规、招标文件；</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color w:val="000000"/>
          <w:sz w:val="24"/>
        </w:rPr>
        <w:t>（7）维护评标秩序，监督评标委员会依照招标文件规定的评标程序、方法和标准进行独立评审，及时制止和纠正采购人代表、评审专家的倾向性言论或者违法违规行为；</w:t>
      </w:r>
    </w:p>
    <w:p w:rsidR="00AC4823" w:rsidRDefault="00506635">
      <w:pPr>
        <w:pStyle w:val="a0"/>
        <w:spacing w:line="360" w:lineRule="auto"/>
        <w:ind w:firstLine="360"/>
        <w:rPr>
          <w:rFonts w:ascii="楷体" w:eastAsia="楷体" w:hAnsi="楷体"/>
          <w:sz w:val="24"/>
        </w:rPr>
      </w:pPr>
      <w:r>
        <w:rPr>
          <w:rFonts w:ascii="楷体" w:eastAsia="楷体" w:hAnsi="楷体" w:hint="eastAsia"/>
          <w:color w:val="000000"/>
          <w:sz w:val="24"/>
        </w:rPr>
        <w:t>（8）核对评标结果，有《政府采购货物和服务招标投标管理办法》</w:t>
      </w:r>
      <w:r>
        <w:rPr>
          <w:rFonts w:ascii="楷体" w:eastAsia="楷体" w:hAnsi="楷体" w:hint="eastAsia"/>
          <w:sz w:val="24"/>
        </w:rPr>
        <w:t>（财政部87号令）</w:t>
      </w:r>
      <w:r>
        <w:rPr>
          <w:rFonts w:ascii="楷体" w:eastAsia="楷体" w:hAnsi="楷体" w:hint="eastAsia"/>
          <w:color w:val="000000"/>
          <w:sz w:val="24"/>
        </w:rPr>
        <w:t>第六十四条规定情形的，要</w:t>
      </w:r>
      <w:r>
        <w:rPr>
          <w:rFonts w:ascii="楷体" w:eastAsia="楷体" w:hAnsi="楷体" w:hint="eastAsia"/>
          <w:sz w:val="24"/>
        </w:rPr>
        <w:t>求评标委员会复核或者书面说明理由，评标委员会拒绝的，应予记录并向本级政府采购监管部门报告；</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sz w:val="24"/>
        </w:rPr>
        <w:t>（9）评审工作完成后，按照规定向评</w:t>
      </w:r>
      <w:r>
        <w:rPr>
          <w:rFonts w:ascii="楷体" w:eastAsia="楷体" w:hAnsi="楷体" w:hint="eastAsia"/>
          <w:color w:val="000000"/>
          <w:sz w:val="24"/>
        </w:rPr>
        <w:t>审专家支付劳务报酬和异地评审差旅费，不得向评审专家以外的其他人员支付评审劳务报酬；</w:t>
      </w:r>
    </w:p>
    <w:p w:rsidR="00AC4823" w:rsidRDefault="00506635">
      <w:pPr>
        <w:pStyle w:val="a0"/>
        <w:spacing w:line="360" w:lineRule="auto"/>
        <w:ind w:firstLine="360"/>
        <w:rPr>
          <w:rFonts w:ascii="楷体" w:eastAsia="楷体" w:hAnsi="楷体"/>
          <w:color w:val="000000"/>
          <w:sz w:val="24"/>
        </w:rPr>
      </w:pPr>
      <w:r>
        <w:rPr>
          <w:rFonts w:ascii="楷体" w:eastAsia="楷体" w:hAnsi="楷体" w:hint="eastAsia"/>
          <w:color w:val="000000"/>
          <w:sz w:val="24"/>
        </w:rPr>
        <w:t>（10）处理与评标有关的其他事项。</w:t>
      </w:r>
    </w:p>
    <w:p w:rsidR="00AC4823" w:rsidRDefault="00506635">
      <w:pPr>
        <w:pStyle w:val="3"/>
        <w:keepNext w:val="0"/>
        <w:keepLines w:val="0"/>
        <w:spacing w:before="200" w:after="200" w:line="360" w:lineRule="auto"/>
        <w:ind w:firstLine="446"/>
        <w:rPr>
          <w:rFonts w:ascii="楷体" w:eastAsia="楷体" w:hAnsi="楷体"/>
          <w:sz w:val="30"/>
          <w:szCs w:val="30"/>
        </w:rPr>
      </w:pPr>
      <w:r>
        <w:rPr>
          <w:rFonts w:ascii="楷体" w:eastAsia="楷体" w:hAnsi="楷体" w:hint="eastAsia"/>
          <w:sz w:val="30"/>
          <w:szCs w:val="30"/>
        </w:rPr>
        <w:t>2.评标委员会职责</w:t>
      </w:r>
    </w:p>
    <w:p w:rsidR="00AC4823" w:rsidRDefault="00506635">
      <w:pPr>
        <w:pStyle w:val="3"/>
        <w:keepNext w:val="0"/>
        <w:keepLines w:val="0"/>
        <w:spacing w:before="0" w:after="0" w:line="360" w:lineRule="auto"/>
        <w:ind w:firstLine="480"/>
        <w:rPr>
          <w:rFonts w:ascii="楷体" w:eastAsia="楷体" w:hAnsi="楷体"/>
          <w:sz w:val="24"/>
          <w:szCs w:val="24"/>
        </w:rPr>
      </w:pPr>
      <w:r>
        <w:rPr>
          <w:rFonts w:ascii="楷体" w:eastAsia="楷体" w:hAnsi="楷体" w:hint="eastAsia"/>
          <w:b w:val="0"/>
          <w:sz w:val="24"/>
          <w:szCs w:val="24"/>
        </w:rPr>
        <w:t xml:space="preserve">2.1 评标委员会负责具体评标事务，并独立履行下列职责： </w:t>
      </w:r>
      <w:r>
        <w:rPr>
          <w:rFonts w:ascii="楷体" w:eastAsia="楷体" w:hAnsi="楷体" w:hint="eastAsia"/>
          <w:sz w:val="24"/>
          <w:szCs w:val="24"/>
        </w:rPr>
        <w:t xml:space="preserve"> </w:t>
      </w:r>
    </w:p>
    <w:p w:rsidR="00AC4823" w:rsidRDefault="00506635">
      <w:pPr>
        <w:spacing w:line="360" w:lineRule="auto"/>
        <w:ind w:firstLine="420"/>
        <w:rPr>
          <w:rFonts w:ascii="楷体" w:eastAsia="楷体" w:hAnsi="楷体"/>
          <w:sz w:val="24"/>
        </w:rPr>
      </w:pPr>
      <w:r>
        <w:rPr>
          <w:rFonts w:ascii="楷体" w:eastAsia="楷体" w:hAnsi="楷体" w:hint="eastAsia"/>
          <w:sz w:val="24"/>
        </w:rPr>
        <w:t xml:space="preserve">（1）审查、评价投标文件是否符合招标文件的商务、技术等实质性要求；  </w:t>
      </w:r>
    </w:p>
    <w:p w:rsidR="00AC4823" w:rsidRDefault="00506635">
      <w:pPr>
        <w:spacing w:line="360" w:lineRule="auto"/>
        <w:ind w:firstLine="420"/>
        <w:rPr>
          <w:rFonts w:ascii="楷体" w:eastAsia="楷体" w:hAnsi="楷体"/>
          <w:sz w:val="24"/>
        </w:rPr>
      </w:pPr>
      <w:r>
        <w:rPr>
          <w:rFonts w:ascii="楷体" w:eastAsia="楷体" w:hAnsi="楷体" w:hint="eastAsia"/>
          <w:sz w:val="24"/>
        </w:rPr>
        <w:t>（2）要求投标人对投标文件有关事项</w:t>
      </w:r>
      <w:proofErr w:type="gramStart"/>
      <w:r>
        <w:rPr>
          <w:rFonts w:ascii="楷体" w:eastAsia="楷体" w:hAnsi="楷体" w:hint="eastAsia"/>
          <w:sz w:val="24"/>
        </w:rPr>
        <w:t>作出</w:t>
      </w:r>
      <w:proofErr w:type="gramEnd"/>
      <w:r>
        <w:rPr>
          <w:rFonts w:ascii="楷体" w:eastAsia="楷体" w:hAnsi="楷体" w:hint="eastAsia"/>
          <w:sz w:val="24"/>
        </w:rPr>
        <w:t xml:space="preserve">澄清或者说明；  </w:t>
      </w:r>
    </w:p>
    <w:p w:rsidR="00AC4823" w:rsidRDefault="00506635">
      <w:pPr>
        <w:spacing w:line="360" w:lineRule="auto"/>
        <w:ind w:firstLine="420"/>
        <w:rPr>
          <w:rFonts w:ascii="楷体" w:eastAsia="楷体" w:hAnsi="楷体"/>
          <w:sz w:val="24"/>
        </w:rPr>
      </w:pPr>
      <w:r>
        <w:rPr>
          <w:rFonts w:ascii="楷体" w:eastAsia="楷体" w:hAnsi="楷体" w:hint="eastAsia"/>
          <w:sz w:val="24"/>
        </w:rPr>
        <w:t xml:space="preserve">（3）对投标文件进行比较和评价；  </w:t>
      </w:r>
    </w:p>
    <w:p w:rsidR="00AC4823" w:rsidRDefault="00506635">
      <w:pPr>
        <w:spacing w:line="360" w:lineRule="auto"/>
        <w:ind w:firstLine="420"/>
        <w:rPr>
          <w:rFonts w:ascii="楷体" w:eastAsia="楷体" w:hAnsi="楷体"/>
          <w:sz w:val="24"/>
        </w:rPr>
      </w:pPr>
      <w:r>
        <w:rPr>
          <w:rFonts w:ascii="楷体" w:eastAsia="楷体" w:hAnsi="楷体" w:hint="eastAsia"/>
          <w:sz w:val="24"/>
        </w:rPr>
        <w:t>（4）确定中标候选人名单</w:t>
      </w:r>
      <w:r w:rsidR="007E4E9E">
        <w:rPr>
          <w:rFonts w:ascii="楷体" w:eastAsia="楷体" w:hAnsi="楷体" w:hint="eastAsia"/>
          <w:sz w:val="24"/>
        </w:rPr>
        <w:t>（1名）</w:t>
      </w:r>
      <w:r>
        <w:rPr>
          <w:rFonts w:ascii="楷体" w:eastAsia="楷体" w:hAnsi="楷体" w:hint="eastAsia"/>
          <w:sz w:val="24"/>
        </w:rPr>
        <w:t xml:space="preserve">，以及根据采购人委托直接确定中标人；  </w:t>
      </w:r>
    </w:p>
    <w:p w:rsidR="00AC4823" w:rsidRDefault="00506635">
      <w:pPr>
        <w:spacing w:line="360" w:lineRule="auto"/>
        <w:ind w:firstLine="420"/>
        <w:rPr>
          <w:rFonts w:ascii="楷体" w:eastAsia="楷体" w:hAnsi="楷体"/>
          <w:sz w:val="24"/>
        </w:rPr>
      </w:pPr>
      <w:r>
        <w:rPr>
          <w:rFonts w:ascii="楷体" w:eastAsia="楷体" w:hAnsi="楷体" w:hint="eastAsia"/>
          <w:sz w:val="24"/>
        </w:rPr>
        <w:t>（5）向采购人、采购代理机构或者有关部门报告评标中发现的违法行为。</w:t>
      </w:r>
    </w:p>
    <w:p w:rsidR="00AC4823" w:rsidRDefault="00506635">
      <w:pPr>
        <w:pStyle w:val="3"/>
        <w:keepNext w:val="0"/>
        <w:keepLines w:val="0"/>
        <w:spacing w:before="200" w:after="200" w:line="360" w:lineRule="auto"/>
        <w:ind w:firstLine="446"/>
        <w:rPr>
          <w:rFonts w:ascii="楷体" w:eastAsia="楷体" w:hAnsi="楷体"/>
          <w:sz w:val="30"/>
          <w:szCs w:val="30"/>
        </w:rPr>
      </w:pPr>
      <w:r>
        <w:rPr>
          <w:rFonts w:ascii="楷体" w:eastAsia="楷体" w:hAnsi="楷体" w:hint="eastAsia"/>
          <w:sz w:val="30"/>
          <w:szCs w:val="30"/>
        </w:rPr>
        <w:t>3.评标注意事项</w:t>
      </w:r>
    </w:p>
    <w:p w:rsidR="00AC4823" w:rsidRDefault="00506635">
      <w:pPr>
        <w:spacing w:line="360" w:lineRule="auto"/>
        <w:ind w:firstLine="480"/>
        <w:rPr>
          <w:rFonts w:ascii="楷体" w:eastAsia="楷体" w:hAnsi="楷体"/>
          <w:sz w:val="24"/>
        </w:rPr>
      </w:pPr>
      <w:r>
        <w:rPr>
          <w:rFonts w:ascii="楷体" w:eastAsia="楷体" w:hAnsi="楷体" w:hint="eastAsia"/>
          <w:sz w:val="24"/>
        </w:rPr>
        <w:t>3.1评标时，评标委员会各成员应当独立对每个投标人的投标文件进行评价，并汇总</w:t>
      </w:r>
      <w:r>
        <w:rPr>
          <w:rFonts w:ascii="楷体" w:eastAsia="楷体" w:hAnsi="楷体" w:hint="eastAsia"/>
          <w:sz w:val="24"/>
        </w:rPr>
        <w:lastRenderedPageBreak/>
        <w:t>每个投标人的得分。</w:t>
      </w:r>
    </w:p>
    <w:p w:rsidR="00AC4823" w:rsidRDefault="00506635">
      <w:pPr>
        <w:spacing w:line="360" w:lineRule="auto"/>
        <w:ind w:left="1" w:firstLine="480"/>
        <w:rPr>
          <w:rFonts w:ascii="楷体" w:eastAsia="楷体" w:hAnsi="楷体"/>
          <w:b/>
          <w:sz w:val="24"/>
          <w:u w:val="single"/>
        </w:rPr>
      </w:pPr>
      <w:r>
        <w:rPr>
          <w:rFonts w:ascii="楷体" w:eastAsia="楷体" w:hAnsi="楷体" w:hint="eastAsia"/>
          <w:sz w:val="24"/>
        </w:rPr>
        <w:t>3.2</w:t>
      </w:r>
      <w:r>
        <w:rPr>
          <w:rFonts w:ascii="楷体" w:eastAsia="楷体" w:hAnsi="楷体" w:hint="eastAsia"/>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AC4823" w:rsidRDefault="00506635">
      <w:pPr>
        <w:spacing w:line="360" w:lineRule="auto"/>
        <w:ind w:left="1" w:firstLine="480"/>
        <w:rPr>
          <w:rFonts w:ascii="楷体" w:eastAsia="楷体" w:hAnsi="楷体"/>
          <w:sz w:val="24"/>
        </w:rPr>
      </w:pPr>
      <w:r>
        <w:rPr>
          <w:rFonts w:ascii="楷体" w:eastAsia="楷体" w:hAnsi="楷体" w:hint="eastAsia"/>
          <w:sz w:val="24"/>
        </w:rPr>
        <w:t>3.3对于投标文件中含义不明确、同类问题表述不一致或者有明显文字和计算错误的内容，评标委员会应当以书面形式要求投标人</w:t>
      </w:r>
      <w:proofErr w:type="gramStart"/>
      <w:r>
        <w:rPr>
          <w:rFonts w:ascii="楷体" w:eastAsia="楷体" w:hAnsi="楷体" w:hint="eastAsia"/>
          <w:sz w:val="24"/>
        </w:rPr>
        <w:t>作出</w:t>
      </w:r>
      <w:proofErr w:type="gramEnd"/>
      <w:r>
        <w:rPr>
          <w:rFonts w:ascii="楷体" w:eastAsia="楷体" w:hAnsi="楷体" w:hint="eastAsia"/>
          <w:sz w:val="24"/>
        </w:rPr>
        <w:t>必要的澄清、说明或者补正。</w:t>
      </w:r>
    </w:p>
    <w:p w:rsidR="00AC4823" w:rsidRDefault="00506635">
      <w:pPr>
        <w:spacing w:line="360" w:lineRule="auto"/>
        <w:ind w:left="1" w:firstLine="480"/>
        <w:rPr>
          <w:rFonts w:ascii="楷体" w:eastAsia="楷体" w:hAnsi="楷体"/>
          <w:sz w:val="24"/>
        </w:rPr>
      </w:pPr>
      <w:r>
        <w:rPr>
          <w:rFonts w:ascii="楷体" w:eastAsia="楷体" w:hAnsi="楷体" w:hint="eastAsia"/>
          <w:sz w:val="24"/>
        </w:rPr>
        <w:t>3.4评标委员会成员对需要共同认定的事项存在争议的，应当按照少数服从多数的原则</w:t>
      </w:r>
      <w:proofErr w:type="gramStart"/>
      <w:r>
        <w:rPr>
          <w:rFonts w:ascii="楷体" w:eastAsia="楷体" w:hAnsi="楷体" w:hint="eastAsia"/>
          <w:sz w:val="24"/>
        </w:rPr>
        <w:t>作出</w:t>
      </w:r>
      <w:proofErr w:type="gramEnd"/>
      <w:r>
        <w:rPr>
          <w:rFonts w:ascii="楷体" w:eastAsia="楷体" w:hAnsi="楷体" w:hint="eastAsia"/>
          <w:sz w:val="24"/>
        </w:rPr>
        <w:t>结论。持不同意见的评标委员会成员应当在评标报告上签署不同意见及理由，否则视为同意评标报告。</w:t>
      </w:r>
    </w:p>
    <w:p w:rsidR="00AC4823" w:rsidRDefault="00506635">
      <w:pPr>
        <w:spacing w:line="360" w:lineRule="auto"/>
        <w:ind w:firstLine="480"/>
        <w:rPr>
          <w:rFonts w:ascii="楷体" w:eastAsia="楷体" w:hAnsi="楷体"/>
          <w:sz w:val="24"/>
        </w:rPr>
      </w:pPr>
      <w:r>
        <w:rPr>
          <w:rFonts w:ascii="楷体" w:eastAsia="楷体" w:hAnsi="楷体" w:hint="eastAsia"/>
          <w:sz w:val="24"/>
        </w:rPr>
        <w:t>3.5评标委员会及其成员不得有下列行为：</w:t>
      </w:r>
    </w:p>
    <w:p w:rsidR="00AC4823" w:rsidRDefault="00506635">
      <w:pPr>
        <w:spacing w:line="360" w:lineRule="auto"/>
        <w:ind w:left="1" w:firstLine="480"/>
        <w:rPr>
          <w:rFonts w:ascii="楷体" w:eastAsia="楷体" w:hAnsi="楷体"/>
          <w:sz w:val="24"/>
        </w:rPr>
      </w:pPr>
      <w:r>
        <w:rPr>
          <w:rFonts w:ascii="楷体" w:eastAsia="楷体" w:hAnsi="楷体" w:hint="eastAsia"/>
          <w:sz w:val="24"/>
        </w:rPr>
        <w:t>（1）确定参与评标至评标结束前私自接触投标人；</w:t>
      </w:r>
    </w:p>
    <w:p w:rsidR="00AC4823" w:rsidRDefault="00506635">
      <w:pPr>
        <w:spacing w:line="360" w:lineRule="auto"/>
        <w:ind w:left="1" w:firstLine="480"/>
        <w:rPr>
          <w:rFonts w:ascii="楷体" w:eastAsia="楷体" w:hAnsi="楷体"/>
          <w:sz w:val="24"/>
        </w:rPr>
      </w:pPr>
      <w:r>
        <w:rPr>
          <w:rFonts w:ascii="楷体" w:eastAsia="楷体" w:hAnsi="楷体" w:hint="eastAsia"/>
          <w:sz w:val="24"/>
        </w:rPr>
        <w:t>（2）接受投标人提出的与投标文件不一致的澄清或者说明，《政府采购货物和服务招标投标管理办法》（财政部87号令）第五十一条规定的情形除外；</w:t>
      </w:r>
    </w:p>
    <w:p w:rsidR="00AC4823" w:rsidRDefault="00506635">
      <w:pPr>
        <w:spacing w:line="360" w:lineRule="auto"/>
        <w:ind w:left="1" w:firstLine="480"/>
        <w:rPr>
          <w:rFonts w:ascii="楷体" w:eastAsia="楷体" w:hAnsi="楷体"/>
          <w:sz w:val="24"/>
        </w:rPr>
      </w:pPr>
      <w:r>
        <w:rPr>
          <w:rFonts w:ascii="楷体" w:eastAsia="楷体" w:hAnsi="楷体" w:hint="eastAsia"/>
          <w:sz w:val="24"/>
        </w:rPr>
        <w:t>（3）违反评标纪律发表倾向性意见或者征询采购人的倾向性意见；</w:t>
      </w:r>
    </w:p>
    <w:p w:rsidR="00AC4823" w:rsidRDefault="00506635">
      <w:pPr>
        <w:spacing w:line="360" w:lineRule="auto"/>
        <w:ind w:left="1" w:firstLine="480"/>
        <w:rPr>
          <w:rFonts w:ascii="楷体" w:eastAsia="楷体" w:hAnsi="楷体"/>
          <w:sz w:val="24"/>
        </w:rPr>
      </w:pPr>
      <w:r>
        <w:rPr>
          <w:rFonts w:ascii="楷体" w:eastAsia="楷体" w:hAnsi="楷体" w:hint="eastAsia"/>
          <w:sz w:val="24"/>
        </w:rPr>
        <w:t>（4）对需要专业判断的主观评审因素协商评分；</w:t>
      </w:r>
    </w:p>
    <w:p w:rsidR="00AC4823" w:rsidRDefault="00506635">
      <w:pPr>
        <w:spacing w:line="360" w:lineRule="auto"/>
        <w:ind w:left="1" w:firstLine="480"/>
        <w:rPr>
          <w:rFonts w:ascii="楷体" w:eastAsia="楷体" w:hAnsi="楷体"/>
          <w:sz w:val="24"/>
        </w:rPr>
      </w:pPr>
      <w:r>
        <w:rPr>
          <w:rFonts w:ascii="楷体" w:eastAsia="楷体" w:hAnsi="楷体" w:hint="eastAsia"/>
          <w:sz w:val="24"/>
        </w:rPr>
        <w:t>（5）在评标过程中擅离职守，影响评标程序正常进行；</w:t>
      </w:r>
    </w:p>
    <w:p w:rsidR="00AC4823" w:rsidRDefault="00506635">
      <w:pPr>
        <w:spacing w:line="360" w:lineRule="auto"/>
        <w:ind w:left="1" w:firstLine="480"/>
        <w:rPr>
          <w:rFonts w:ascii="楷体" w:eastAsia="楷体" w:hAnsi="楷体"/>
          <w:sz w:val="24"/>
        </w:rPr>
      </w:pPr>
      <w:r>
        <w:rPr>
          <w:rFonts w:ascii="楷体" w:eastAsia="楷体" w:hAnsi="楷体" w:hint="eastAsia"/>
          <w:sz w:val="24"/>
        </w:rPr>
        <w:t>（6）记录、复制或者带走任何评标资料；</w:t>
      </w:r>
    </w:p>
    <w:p w:rsidR="00AC4823" w:rsidRDefault="00506635">
      <w:pPr>
        <w:spacing w:line="360" w:lineRule="auto"/>
        <w:ind w:left="1" w:firstLine="480"/>
        <w:rPr>
          <w:rFonts w:ascii="楷体" w:eastAsia="楷体" w:hAnsi="楷体"/>
          <w:sz w:val="24"/>
        </w:rPr>
      </w:pPr>
      <w:r>
        <w:rPr>
          <w:rFonts w:ascii="楷体" w:eastAsia="楷体" w:hAnsi="楷体" w:hint="eastAsia"/>
          <w:sz w:val="24"/>
        </w:rPr>
        <w:t>（7）其他不遵守评标纪律的行为。</w:t>
      </w:r>
    </w:p>
    <w:p w:rsidR="00AC4823" w:rsidRDefault="00506635">
      <w:pPr>
        <w:spacing w:line="360" w:lineRule="auto"/>
        <w:ind w:left="1" w:firstLine="480"/>
        <w:rPr>
          <w:rFonts w:ascii="楷体" w:eastAsia="楷体" w:hAnsi="楷体"/>
          <w:sz w:val="24"/>
        </w:rPr>
      </w:pPr>
      <w:r>
        <w:rPr>
          <w:rFonts w:ascii="楷体" w:eastAsia="楷体" w:hAnsi="楷体" w:hint="eastAsia"/>
          <w:sz w:val="24"/>
        </w:rPr>
        <w:t>评标委员会成员有上述第（1）至（5）项行为之一的，其评审意见无效，并不得获取评审劳务报酬和报销异地评审差旅费。</w:t>
      </w:r>
    </w:p>
    <w:p w:rsidR="00AC4823" w:rsidRDefault="00506635">
      <w:pPr>
        <w:spacing w:line="360" w:lineRule="auto"/>
        <w:ind w:left="1" w:firstLine="480"/>
        <w:rPr>
          <w:rFonts w:ascii="楷体" w:eastAsia="楷体" w:hAnsi="楷体"/>
          <w:sz w:val="24"/>
        </w:rPr>
      </w:pPr>
      <w:r>
        <w:rPr>
          <w:rFonts w:ascii="楷体" w:eastAsia="楷体" w:hAnsi="楷体" w:hint="eastAsia"/>
          <w:sz w:val="24"/>
        </w:rPr>
        <w:t>3.6评标中因评标委员会成员缺席、回避或者健康等特殊原因导致评标委员会组成不符合相关法律法规规定的，采购人或采购代理机构将依法补足后继续评标，被更换的评标委员会成员所</w:t>
      </w:r>
      <w:proofErr w:type="gramStart"/>
      <w:r>
        <w:rPr>
          <w:rFonts w:ascii="楷体" w:eastAsia="楷体" w:hAnsi="楷体" w:hint="eastAsia"/>
          <w:sz w:val="24"/>
        </w:rPr>
        <w:t>作出</w:t>
      </w:r>
      <w:proofErr w:type="gramEnd"/>
      <w:r>
        <w:rPr>
          <w:rFonts w:ascii="楷体" w:eastAsia="楷体" w:hAnsi="楷体" w:hint="eastAsia"/>
          <w:sz w:val="24"/>
        </w:rPr>
        <w:t>的评标意见无效。无法及时补足评标委员会成员的，采购人或采购代理机构将停止评标活动，封存所有投标文件和开标、评标资料，依法重新组建评标委员会进行评标，原评标委员会所</w:t>
      </w:r>
      <w:proofErr w:type="gramStart"/>
      <w:r>
        <w:rPr>
          <w:rFonts w:ascii="楷体" w:eastAsia="楷体" w:hAnsi="楷体" w:hint="eastAsia"/>
          <w:sz w:val="24"/>
        </w:rPr>
        <w:t>作出</w:t>
      </w:r>
      <w:proofErr w:type="gramEnd"/>
      <w:r>
        <w:rPr>
          <w:rFonts w:ascii="楷体" w:eastAsia="楷体" w:hAnsi="楷体" w:hint="eastAsia"/>
          <w:sz w:val="24"/>
        </w:rPr>
        <w:t>的评标意见无效。采购人或采购代理机构将变更、重新组建评标委员会的情况予以记录，并随采购文件一并存档。</w:t>
      </w:r>
    </w:p>
    <w:p w:rsidR="00AC4823" w:rsidRDefault="00506635">
      <w:pPr>
        <w:spacing w:line="360" w:lineRule="auto"/>
        <w:ind w:firstLine="480"/>
        <w:rPr>
          <w:rFonts w:ascii="楷体" w:eastAsia="楷体" w:hAnsi="楷体"/>
          <w:sz w:val="24"/>
        </w:rPr>
      </w:pPr>
      <w:r>
        <w:rPr>
          <w:rFonts w:ascii="楷体" w:eastAsia="楷体" w:hAnsi="楷体" w:hint="eastAsia"/>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rsidR="00AC4823" w:rsidRDefault="00506635">
      <w:pPr>
        <w:pStyle w:val="3"/>
        <w:keepNext w:val="0"/>
        <w:keepLines w:val="0"/>
        <w:spacing w:before="200" w:after="200" w:line="360" w:lineRule="auto"/>
        <w:ind w:firstLine="446"/>
        <w:rPr>
          <w:rFonts w:ascii="楷体" w:eastAsia="楷体" w:hAnsi="楷体"/>
          <w:sz w:val="30"/>
          <w:szCs w:val="30"/>
        </w:rPr>
      </w:pPr>
      <w:r>
        <w:rPr>
          <w:rFonts w:ascii="楷体" w:eastAsia="楷体" w:hAnsi="楷体" w:hint="eastAsia"/>
          <w:sz w:val="30"/>
          <w:szCs w:val="30"/>
        </w:rPr>
        <w:lastRenderedPageBreak/>
        <w:t>4.评标过程的保密</w:t>
      </w:r>
    </w:p>
    <w:p w:rsidR="00AC4823" w:rsidRDefault="00506635">
      <w:pPr>
        <w:spacing w:line="360" w:lineRule="auto"/>
        <w:ind w:left="1" w:firstLine="480"/>
        <w:rPr>
          <w:rFonts w:ascii="楷体" w:eastAsia="楷体" w:hAnsi="楷体"/>
          <w:sz w:val="24"/>
        </w:rPr>
      </w:pPr>
      <w:r>
        <w:rPr>
          <w:rFonts w:ascii="楷体" w:eastAsia="楷体" w:hAnsi="楷体" w:hint="eastAsia"/>
          <w:sz w:val="24"/>
        </w:rPr>
        <w:t>4.1 评标开始后，至向中标的投标人授予合同时止，与审查、澄清、评价和比较投标的有关资料以及授标建议等，均不得向投标人以及与评标无关的其他人员透露。</w:t>
      </w:r>
    </w:p>
    <w:p w:rsidR="00AC4823" w:rsidRDefault="00506635">
      <w:pPr>
        <w:spacing w:line="360" w:lineRule="auto"/>
        <w:ind w:left="1" w:firstLine="480"/>
        <w:rPr>
          <w:rFonts w:ascii="楷体" w:eastAsia="楷体" w:hAnsi="楷体"/>
          <w:sz w:val="24"/>
        </w:rPr>
      </w:pPr>
      <w:r>
        <w:rPr>
          <w:rFonts w:ascii="楷体" w:eastAsia="楷体" w:hAnsi="楷体" w:hint="eastAsia"/>
          <w:sz w:val="24"/>
        </w:rPr>
        <w:t>4.2 在评标过程中，如果投标人试图在投标文件审查、澄清、比较及授标建议等方面向采购人、采购代理机构或参加评标的人员施加任何影响，都将会导致其投标无效。</w:t>
      </w:r>
    </w:p>
    <w:p w:rsidR="00AC4823" w:rsidRDefault="00506635">
      <w:pPr>
        <w:spacing w:line="360" w:lineRule="auto"/>
        <w:ind w:left="1" w:firstLine="480"/>
        <w:rPr>
          <w:rFonts w:ascii="楷体" w:eastAsia="楷体" w:hAnsi="楷体"/>
          <w:sz w:val="24"/>
          <w:u w:val="single"/>
        </w:rPr>
      </w:pPr>
      <w:r>
        <w:rPr>
          <w:rFonts w:ascii="楷体" w:eastAsia="楷体" w:hAnsi="楷体" w:hint="eastAsia"/>
          <w:sz w:val="24"/>
        </w:rPr>
        <w:t>4.3</w:t>
      </w:r>
      <w:r>
        <w:rPr>
          <w:rFonts w:ascii="楷体" w:eastAsia="楷体" w:hAnsi="楷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AC4823" w:rsidRDefault="00506635">
      <w:pPr>
        <w:pStyle w:val="3"/>
        <w:keepNext w:val="0"/>
        <w:keepLines w:val="0"/>
        <w:spacing w:before="200" w:after="200" w:line="360" w:lineRule="auto"/>
        <w:ind w:firstLine="446"/>
        <w:rPr>
          <w:rFonts w:ascii="楷体" w:eastAsia="楷体" w:hAnsi="楷体"/>
          <w:sz w:val="30"/>
          <w:szCs w:val="30"/>
        </w:rPr>
      </w:pPr>
      <w:r>
        <w:rPr>
          <w:rFonts w:ascii="楷体" w:eastAsia="楷体" w:hAnsi="楷体" w:hint="eastAsia"/>
          <w:sz w:val="30"/>
          <w:szCs w:val="30"/>
        </w:rPr>
        <w:t>5.报价前后不一致的处理原则</w:t>
      </w:r>
    </w:p>
    <w:p w:rsidR="00AC4823" w:rsidRDefault="00506635">
      <w:pPr>
        <w:spacing w:line="360" w:lineRule="auto"/>
        <w:ind w:firstLine="480"/>
        <w:rPr>
          <w:rFonts w:ascii="楷体" w:eastAsia="楷体" w:hAnsi="楷体"/>
          <w:sz w:val="24"/>
        </w:rPr>
      </w:pPr>
      <w:r>
        <w:rPr>
          <w:rFonts w:ascii="楷体" w:eastAsia="楷体" w:hAnsi="楷体" w:hint="eastAsia"/>
          <w:sz w:val="24"/>
        </w:rPr>
        <w:t>5.1投标文件报价出现前后不一致的，按照下列规定修正：</w:t>
      </w:r>
    </w:p>
    <w:p w:rsidR="00AC4823" w:rsidRDefault="00506635">
      <w:pPr>
        <w:spacing w:line="360" w:lineRule="auto"/>
        <w:ind w:left="1" w:firstLine="480"/>
        <w:rPr>
          <w:rFonts w:ascii="楷体" w:eastAsia="楷体" w:hAnsi="楷体"/>
          <w:sz w:val="24"/>
        </w:rPr>
      </w:pPr>
      <w:r>
        <w:rPr>
          <w:rFonts w:ascii="楷体" w:eastAsia="楷体" w:hAnsi="楷体" w:hint="eastAsia"/>
          <w:sz w:val="24"/>
        </w:rPr>
        <w:t>（1）投标文件中开标一览表内容与投标文件中相应内容不一致的，以开标一览表为准；</w:t>
      </w:r>
    </w:p>
    <w:p w:rsidR="00AC4823" w:rsidRDefault="00506635">
      <w:pPr>
        <w:spacing w:line="360" w:lineRule="auto"/>
        <w:ind w:left="1" w:firstLine="480"/>
        <w:rPr>
          <w:rFonts w:ascii="楷体" w:eastAsia="楷体" w:hAnsi="楷体"/>
          <w:sz w:val="24"/>
        </w:rPr>
      </w:pPr>
      <w:r>
        <w:rPr>
          <w:rFonts w:ascii="楷体" w:eastAsia="楷体" w:hAnsi="楷体" w:hint="eastAsia"/>
          <w:sz w:val="24"/>
        </w:rPr>
        <w:t>（2）大写金额和小写金额不一致的，以大写金额为准；</w:t>
      </w:r>
    </w:p>
    <w:p w:rsidR="00AC4823" w:rsidRDefault="00506635">
      <w:pPr>
        <w:spacing w:line="360" w:lineRule="auto"/>
        <w:ind w:left="1" w:firstLine="480"/>
        <w:rPr>
          <w:rFonts w:ascii="楷体" w:eastAsia="楷体" w:hAnsi="楷体"/>
          <w:sz w:val="24"/>
        </w:rPr>
      </w:pPr>
      <w:r>
        <w:rPr>
          <w:rFonts w:ascii="楷体" w:eastAsia="楷体" w:hAnsi="楷体" w:hint="eastAsia"/>
          <w:sz w:val="24"/>
        </w:rPr>
        <w:t>（3）单价金额小数点或者百分比有明显错位的，以开标一览表的总价为准，并修改单价；</w:t>
      </w:r>
    </w:p>
    <w:p w:rsidR="00AC4823" w:rsidRDefault="00506635">
      <w:pPr>
        <w:spacing w:line="360" w:lineRule="auto"/>
        <w:ind w:left="1" w:firstLine="480"/>
        <w:rPr>
          <w:rFonts w:ascii="楷体" w:eastAsia="楷体" w:hAnsi="楷体"/>
          <w:sz w:val="24"/>
        </w:rPr>
      </w:pPr>
      <w:r>
        <w:rPr>
          <w:rFonts w:ascii="楷体" w:eastAsia="楷体" w:hAnsi="楷体" w:hint="eastAsia"/>
          <w:sz w:val="24"/>
        </w:rPr>
        <w:t>（4）总价金额与按单价汇总金额不一致的，以单价金额计算结果为准。</w:t>
      </w:r>
    </w:p>
    <w:p w:rsidR="00AC4823" w:rsidRDefault="00506635">
      <w:pPr>
        <w:spacing w:line="360" w:lineRule="auto"/>
        <w:ind w:left="1" w:firstLine="482"/>
        <w:rPr>
          <w:rFonts w:ascii="楷体" w:eastAsia="楷体" w:hAnsi="楷体"/>
          <w:sz w:val="24"/>
        </w:rPr>
      </w:pPr>
      <w:r>
        <w:rPr>
          <w:rFonts w:ascii="楷体" w:eastAsia="楷体" w:hAnsi="楷体" w:hint="eastAsia"/>
          <w:b/>
          <w:sz w:val="24"/>
        </w:rPr>
        <w:t>同时出现两种以上不一致的，按上述规定排序在先的原则进行修正</w:t>
      </w:r>
      <w:r>
        <w:rPr>
          <w:rFonts w:ascii="楷体" w:eastAsia="楷体" w:hAnsi="楷体" w:hint="eastAsia"/>
          <w:sz w:val="24"/>
        </w:rPr>
        <w:t>，修正后的报价须经投标人确认后产生约束力，投标人确认应当以书面形式，并加盖公章，或者由法定代表人或其授权代表签字。投标人不确认的，其投标无效。</w:t>
      </w:r>
    </w:p>
    <w:p w:rsidR="00AC4823" w:rsidRDefault="00506635">
      <w:pPr>
        <w:widowControl/>
        <w:spacing w:before="200" w:after="200" w:line="360" w:lineRule="auto"/>
        <w:ind w:firstLine="446"/>
        <w:jc w:val="left"/>
        <w:rPr>
          <w:rFonts w:ascii="楷体" w:eastAsia="楷体" w:hAnsi="楷体"/>
          <w:b/>
          <w:sz w:val="30"/>
          <w:szCs w:val="30"/>
        </w:rPr>
      </w:pPr>
      <w:r>
        <w:rPr>
          <w:rFonts w:ascii="楷体" w:eastAsia="楷体" w:hAnsi="楷体" w:hint="eastAsia"/>
          <w:b/>
          <w:sz w:val="30"/>
          <w:szCs w:val="30"/>
        </w:rPr>
        <w:t>6.投标人资格审查</w:t>
      </w:r>
    </w:p>
    <w:p w:rsidR="00AC4823" w:rsidRDefault="00506635">
      <w:pPr>
        <w:widowControl/>
        <w:spacing w:line="360" w:lineRule="auto"/>
        <w:ind w:firstLine="480"/>
        <w:jc w:val="left"/>
        <w:rPr>
          <w:rFonts w:ascii="楷体" w:eastAsia="楷体" w:hAnsi="楷体"/>
          <w:color w:val="00B050"/>
          <w:sz w:val="24"/>
        </w:rPr>
      </w:pPr>
      <w:r>
        <w:rPr>
          <w:rFonts w:ascii="Wingdings 2" w:eastAsia="Wingdings 2" w:hAnsi="Wingdings 2" w:cs="Wingdings 2"/>
          <w:color w:val="00B050"/>
          <w:sz w:val="24"/>
          <w:szCs w:val="28"/>
        </w:rPr>
        <w:t></w:t>
      </w:r>
      <w:r>
        <w:rPr>
          <w:rFonts w:ascii="楷体" w:eastAsia="楷体" w:hAnsi="楷体" w:hint="eastAsia"/>
          <w:color w:val="00B050"/>
          <w:sz w:val="24"/>
        </w:rPr>
        <w:t>6.1 采用资格后审方式</w:t>
      </w:r>
    </w:p>
    <w:p w:rsidR="00AC4823" w:rsidRDefault="00506635">
      <w:pPr>
        <w:widowControl/>
        <w:spacing w:line="360" w:lineRule="auto"/>
        <w:ind w:firstLine="480"/>
        <w:jc w:val="left"/>
        <w:rPr>
          <w:rFonts w:ascii="楷体" w:eastAsia="楷体" w:hAnsi="楷体"/>
          <w:b/>
          <w:sz w:val="24"/>
        </w:rPr>
      </w:pPr>
      <w:r>
        <w:rPr>
          <w:rFonts w:ascii="楷体" w:eastAsia="楷体" w:hAnsi="楷体" w:hint="eastAsia"/>
          <w:sz w:val="24"/>
        </w:rPr>
        <w:t>开标结束后，采购人或代理机构将依法对投标人的资格进行审查。资格审查的内容如下：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4"/>
        <w:gridCol w:w="4059"/>
        <w:gridCol w:w="5016"/>
      </w:tblGrid>
      <w:tr w:rsidR="00AC4823">
        <w:tc>
          <w:tcPr>
            <w:tcW w:w="443" w:type="pct"/>
          </w:tcPr>
          <w:p w:rsidR="00AC4823" w:rsidRDefault="00506635">
            <w:pPr>
              <w:spacing w:line="360" w:lineRule="auto"/>
              <w:jc w:val="center"/>
              <w:rPr>
                <w:rFonts w:ascii="楷体" w:eastAsia="楷体" w:hAnsi="楷体"/>
                <w:b/>
                <w:sz w:val="24"/>
              </w:rPr>
            </w:pPr>
            <w:r>
              <w:rPr>
                <w:rFonts w:ascii="楷体" w:eastAsia="楷体" w:hAnsi="楷体" w:hint="eastAsia"/>
                <w:b/>
                <w:sz w:val="24"/>
              </w:rPr>
              <w:t>序号</w:t>
            </w:r>
          </w:p>
        </w:tc>
        <w:tc>
          <w:tcPr>
            <w:tcW w:w="2263" w:type="pct"/>
            <w:vAlign w:val="center"/>
          </w:tcPr>
          <w:p w:rsidR="00AC4823" w:rsidRDefault="00506635">
            <w:pPr>
              <w:spacing w:line="360" w:lineRule="auto"/>
              <w:rPr>
                <w:rFonts w:ascii="楷体" w:eastAsia="楷体" w:hAnsi="楷体"/>
                <w:b/>
                <w:sz w:val="24"/>
              </w:rPr>
            </w:pPr>
            <w:r>
              <w:rPr>
                <w:rFonts w:ascii="楷体" w:eastAsia="楷体" w:hAnsi="楷体" w:hint="eastAsia"/>
                <w:b/>
                <w:sz w:val="24"/>
              </w:rPr>
              <w:t>审查要素</w:t>
            </w:r>
          </w:p>
        </w:tc>
        <w:tc>
          <w:tcPr>
            <w:tcW w:w="2294" w:type="pct"/>
          </w:tcPr>
          <w:p w:rsidR="00AC4823" w:rsidRDefault="00506635">
            <w:pPr>
              <w:spacing w:line="360" w:lineRule="auto"/>
              <w:jc w:val="center"/>
              <w:rPr>
                <w:rFonts w:ascii="楷体" w:eastAsia="楷体" w:hAnsi="楷体"/>
                <w:b/>
                <w:sz w:val="24"/>
              </w:rPr>
            </w:pPr>
            <w:r>
              <w:rPr>
                <w:rFonts w:ascii="楷体" w:eastAsia="楷体" w:hAnsi="楷体" w:hint="eastAsia"/>
                <w:b/>
                <w:sz w:val="24"/>
              </w:rPr>
              <w:t>审查内容</w:t>
            </w:r>
          </w:p>
        </w:tc>
      </w:tr>
      <w:tr w:rsidR="00AC4823">
        <w:tc>
          <w:tcPr>
            <w:tcW w:w="443" w:type="pct"/>
            <w:vAlign w:val="center"/>
          </w:tcPr>
          <w:p w:rsidR="00AC4823" w:rsidRDefault="00506635">
            <w:pPr>
              <w:spacing w:line="360" w:lineRule="auto"/>
              <w:jc w:val="center"/>
              <w:rPr>
                <w:rFonts w:ascii="楷体" w:eastAsia="楷体" w:hAnsi="楷体"/>
                <w:sz w:val="24"/>
              </w:rPr>
            </w:pPr>
            <w:r>
              <w:rPr>
                <w:rFonts w:ascii="楷体" w:eastAsia="楷体" w:hAnsi="楷体" w:hint="eastAsia"/>
                <w:sz w:val="24"/>
              </w:rPr>
              <w:t>1</w:t>
            </w:r>
          </w:p>
        </w:tc>
        <w:tc>
          <w:tcPr>
            <w:tcW w:w="2263" w:type="pct"/>
            <w:vAlign w:val="center"/>
          </w:tcPr>
          <w:p w:rsidR="00AC4823" w:rsidRDefault="00506635">
            <w:pPr>
              <w:spacing w:line="360" w:lineRule="auto"/>
              <w:rPr>
                <w:rFonts w:ascii="楷体" w:eastAsia="楷体" w:hAnsi="楷体"/>
                <w:sz w:val="24"/>
              </w:rPr>
            </w:pPr>
            <w:bookmarkStart w:id="373" w:name="OLE_LINK111"/>
            <w:bookmarkStart w:id="374" w:name="OLE_LINK112"/>
            <w:r>
              <w:rPr>
                <w:rFonts w:ascii="楷体" w:eastAsia="楷体" w:hAnsi="楷体" w:hint="eastAsia"/>
                <w:sz w:val="24"/>
              </w:rPr>
              <w:t>具有独立承担民事责任的能力</w:t>
            </w:r>
            <w:bookmarkEnd w:id="373"/>
            <w:bookmarkEnd w:id="374"/>
          </w:p>
        </w:tc>
        <w:tc>
          <w:tcPr>
            <w:tcW w:w="2294" w:type="pct"/>
          </w:tcPr>
          <w:p w:rsidR="00AC4823" w:rsidRDefault="00506635">
            <w:pPr>
              <w:spacing w:line="360" w:lineRule="auto"/>
              <w:rPr>
                <w:rFonts w:ascii="楷体" w:eastAsia="楷体" w:hAnsi="楷体"/>
                <w:sz w:val="24"/>
              </w:rPr>
            </w:pPr>
            <w:bookmarkStart w:id="375" w:name="OLE_LINK113"/>
            <w:bookmarkStart w:id="376" w:name="OLE_LINK114"/>
            <w:r>
              <w:rPr>
                <w:rFonts w:ascii="楷体" w:eastAsia="楷体" w:hAnsi="楷体" w:hint="eastAsia"/>
                <w:sz w:val="24"/>
                <w:szCs w:val="28"/>
              </w:rPr>
              <w:t>法人或者其他组织的营业执照等证明文件(原件扫描件)；投标人为自然人的，提供其身份</w:t>
            </w:r>
            <w:r>
              <w:rPr>
                <w:rFonts w:ascii="楷体" w:eastAsia="楷体" w:hAnsi="楷体" w:hint="eastAsia"/>
                <w:sz w:val="24"/>
                <w:szCs w:val="28"/>
              </w:rPr>
              <w:lastRenderedPageBreak/>
              <w:t>证(原件扫描件) 。</w:t>
            </w:r>
            <w:bookmarkEnd w:id="375"/>
            <w:bookmarkEnd w:id="376"/>
          </w:p>
        </w:tc>
      </w:tr>
      <w:tr w:rsidR="00AC4823">
        <w:tc>
          <w:tcPr>
            <w:tcW w:w="443" w:type="pct"/>
            <w:vAlign w:val="center"/>
          </w:tcPr>
          <w:p w:rsidR="00AC4823" w:rsidRDefault="00506635">
            <w:pPr>
              <w:spacing w:line="360" w:lineRule="auto"/>
              <w:jc w:val="center"/>
              <w:rPr>
                <w:rFonts w:ascii="楷体" w:eastAsia="楷体" w:hAnsi="楷体"/>
                <w:sz w:val="24"/>
              </w:rPr>
            </w:pPr>
            <w:r>
              <w:rPr>
                <w:rFonts w:ascii="楷体" w:eastAsia="楷体" w:hAnsi="楷体" w:hint="eastAsia"/>
                <w:sz w:val="24"/>
              </w:rPr>
              <w:lastRenderedPageBreak/>
              <w:t>2</w:t>
            </w:r>
          </w:p>
        </w:tc>
        <w:tc>
          <w:tcPr>
            <w:tcW w:w="2263" w:type="pct"/>
            <w:vAlign w:val="center"/>
          </w:tcPr>
          <w:p w:rsidR="00AC4823" w:rsidRDefault="00506635">
            <w:pPr>
              <w:spacing w:line="360" w:lineRule="auto"/>
              <w:rPr>
                <w:rFonts w:ascii="楷体" w:eastAsia="楷体" w:hAnsi="楷体"/>
                <w:sz w:val="24"/>
              </w:rPr>
            </w:pPr>
            <w:bookmarkStart w:id="377" w:name="OLE_LINK115"/>
            <w:bookmarkStart w:id="378" w:name="OLE_LINK116"/>
            <w:r>
              <w:rPr>
                <w:rFonts w:ascii="楷体" w:eastAsia="楷体" w:hAnsi="楷体" w:hint="eastAsia"/>
                <w:sz w:val="24"/>
              </w:rPr>
              <w:t>具有良好的商业信誉和健全的财务会计制度</w:t>
            </w:r>
            <w:bookmarkEnd w:id="377"/>
            <w:bookmarkEnd w:id="378"/>
          </w:p>
        </w:tc>
        <w:tc>
          <w:tcPr>
            <w:tcW w:w="2294" w:type="pct"/>
            <w:vAlign w:val="center"/>
          </w:tcPr>
          <w:p w:rsidR="00AC4823" w:rsidRDefault="009778DF" w:rsidP="009778DF">
            <w:pPr>
              <w:spacing w:line="360" w:lineRule="auto"/>
              <w:rPr>
                <w:rFonts w:ascii="楷体" w:eastAsia="楷体" w:hAnsi="楷体"/>
                <w:b/>
                <w:sz w:val="24"/>
              </w:rPr>
            </w:pPr>
            <w:bookmarkStart w:id="379" w:name="OLE_LINK118"/>
            <w:bookmarkStart w:id="380" w:name="OLE_LINK121"/>
            <w:r>
              <w:rPr>
                <w:rFonts w:ascii="楷体" w:eastAsia="楷体" w:hAnsi="楷体" w:hint="eastAsia"/>
                <w:sz w:val="24"/>
              </w:rPr>
              <w:t>上一</w:t>
            </w:r>
            <w:r w:rsidR="00506635">
              <w:rPr>
                <w:rFonts w:ascii="楷体" w:eastAsia="楷体" w:hAnsi="楷体" w:hint="eastAsia"/>
                <w:sz w:val="24"/>
              </w:rPr>
              <w:t>年度财务报告(成立不满一年的提供至少一个月），或银行出具的资信证明，或财政部门认可的政府采购专业担保机构出具的投标担保函等原件扫描件或资格承诺函。</w:t>
            </w:r>
            <w:bookmarkEnd w:id="379"/>
            <w:bookmarkEnd w:id="380"/>
          </w:p>
        </w:tc>
      </w:tr>
      <w:tr w:rsidR="00AC4823">
        <w:tc>
          <w:tcPr>
            <w:tcW w:w="443" w:type="pct"/>
            <w:vAlign w:val="center"/>
          </w:tcPr>
          <w:p w:rsidR="00AC4823" w:rsidRDefault="00506635">
            <w:pPr>
              <w:spacing w:line="360" w:lineRule="auto"/>
              <w:jc w:val="center"/>
              <w:rPr>
                <w:rFonts w:ascii="楷体" w:eastAsia="楷体" w:hAnsi="楷体"/>
                <w:sz w:val="24"/>
              </w:rPr>
            </w:pPr>
            <w:r>
              <w:rPr>
                <w:rFonts w:ascii="楷体" w:eastAsia="楷体" w:hAnsi="楷体" w:hint="eastAsia"/>
                <w:sz w:val="24"/>
              </w:rPr>
              <w:t>3</w:t>
            </w:r>
          </w:p>
        </w:tc>
        <w:tc>
          <w:tcPr>
            <w:tcW w:w="2263" w:type="pct"/>
            <w:vAlign w:val="center"/>
          </w:tcPr>
          <w:p w:rsidR="00AC4823" w:rsidRDefault="00506635">
            <w:pPr>
              <w:spacing w:line="360" w:lineRule="auto"/>
              <w:rPr>
                <w:rFonts w:ascii="楷体" w:eastAsia="楷体" w:hAnsi="楷体"/>
                <w:sz w:val="24"/>
              </w:rPr>
            </w:pPr>
            <w:bookmarkStart w:id="381" w:name="OLE_LINK122"/>
            <w:bookmarkStart w:id="382" w:name="OLE_LINK124"/>
            <w:r>
              <w:rPr>
                <w:rFonts w:ascii="楷体" w:eastAsia="楷体" w:hAnsi="楷体" w:hint="eastAsia"/>
                <w:sz w:val="24"/>
              </w:rPr>
              <w:t>具有履行合同所必需的设备和专业技术能力</w:t>
            </w:r>
            <w:bookmarkEnd w:id="381"/>
            <w:bookmarkEnd w:id="382"/>
          </w:p>
        </w:tc>
        <w:tc>
          <w:tcPr>
            <w:tcW w:w="2294" w:type="pct"/>
            <w:vAlign w:val="center"/>
          </w:tcPr>
          <w:p w:rsidR="00AC4823" w:rsidRDefault="00506635">
            <w:pPr>
              <w:spacing w:line="360" w:lineRule="auto"/>
              <w:rPr>
                <w:rFonts w:ascii="楷体" w:eastAsia="楷体" w:hAnsi="楷体"/>
                <w:sz w:val="24"/>
              </w:rPr>
            </w:pPr>
            <w:bookmarkStart w:id="383" w:name="OLE_LINK125"/>
            <w:bookmarkStart w:id="384" w:name="OLE_LINK126"/>
            <w:r>
              <w:rPr>
                <w:rFonts w:ascii="楷体" w:eastAsia="楷体" w:hAnsi="楷体" w:hint="eastAsia"/>
                <w:sz w:val="24"/>
              </w:rPr>
              <w:t>投标人相关信息一览表或资格承诺函。</w:t>
            </w:r>
            <w:bookmarkEnd w:id="383"/>
            <w:bookmarkEnd w:id="384"/>
          </w:p>
        </w:tc>
      </w:tr>
      <w:tr w:rsidR="00AC4823">
        <w:tc>
          <w:tcPr>
            <w:tcW w:w="443" w:type="pct"/>
            <w:vAlign w:val="center"/>
          </w:tcPr>
          <w:p w:rsidR="00AC4823" w:rsidRDefault="00506635">
            <w:pPr>
              <w:spacing w:line="360" w:lineRule="auto"/>
              <w:jc w:val="center"/>
              <w:rPr>
                <w:rFonts w:ascii="楷体" w:eastAsia="楷体" w:hAnsi="楷体"/>
                <w:sz w:val="24"/>
              </w:rPr>
            </w:pPr>
            <w:r>
              <w:rPr>
                <w:rFonts w:ascii="楷体" w:eastAsia="楷体" w:hAnsi="楷体" w:hint="eastAsia"/>
                <w:sz w:val="24"/>
              </w:rPr>
              <w:t>4</w:t>
            </w:r>
          </w:p>
        </w:tc>
        <w:tc>
          <w:tcPr>
            <w:tcW w:w="2263" w:type="pct"/>
            <w:vAlign w:val="center"/>
          </w:tcPr>
          <w:p w:rsidR="00AC4823" w:rsidRDefault="00506635">
            <w:pPr>
              <w:spacing w:line="360" w:lineRule="auto"/>
              <w:rPr>
                <w:rFonts w:ascii="楷体" w:eastAsia="楷体" w:hAnsi="楷体"/>
                <w:sz w:val="24"/>
              </w:rPr>
            </w:pPr>
            <w:bookmarkStart w:id="385" w:name="OLE_LINK127"/>
            <w:bookmarkStart w:id="386" w:name="OLE_LINK128"/>
            <w:r>
              <w:rPr>
                <w:rFonts w:ascii="楷体" w:eastAsia="楷体" w:hAnsi="楷体" w:hint="eastAsia"/>
                <w:sz w:val="24"/>
              </w:rPr>
              <w:t>有依法缴纳税收和社会保障资金的良好记录</w:t>
            </w:r>
            <w:bookmarkEnd w:id="385"/>
            <w:bookmarkEnd w:id="386"/>
          </w:p>
        </w:tc>
        <w:tc>
          <w:tcPr>
            <w:tcW w:w="2294" w:type="pct"/>
            <w:vAlign w:val="center"/>
          </w:tcPr>
          <w:p w:rsidR="00AC4823" w:rsidRDefault="00506635">
            <w:pPr>
              <w:spacing w:line="360" w:lineRule="auto"/>
              <w:rPr>
                <w:rFonts w:ascii="楷体" w:eastAsia="楷体" w:hAnsi="楷体"/>
                <w:sz w:val="24"/>
              </w:rPr>
            </w:pPr>
            <w:bookmarkStart w:id="387" w:name="OLE_LINK129"/>
            <w:bookmarkStart w:id="388" w:name="OLE_LINK134"/>
            <w:r>
              <w:rPr>
                <w:rFonts w:ascii="楷体" w:eastAsia="楷体" w:hAnsi="楷体" w:hint="eastAsia"/>
                <w:sz w:val="24"/>
              </w:rPr>
              <w:t>参加本次政府采购活动近半年内（至少一个月）依法缴纳税收和社会保险资金的相关材料原件扫描件或资格承诺函。</w:t>
            </w:r>
            <w:bookmarkEnd w:id="387"/>
            <w:bookmarkEnd w:id="388"/>
          </w:p>
        </w:tc>
      </w:tr>
      <w:tr w:rsidR="00AC4823">
        <w:tc>
          <w:tcPr>
            <w:tcW w:w="443" w:type="pct"/>
            <w:vAlign w:val="center"/>
          </w:tcPr>
          <w:p w:rsidR="00AC4823" w:rsidRDefault="00506635">
            <w:pPr>
              <w:spacing w:line="360" w:lineRule="auto"/>
              <w:jc w:val="center"/>
              <w:rPr>
                <w:rFonts w:ascii="楷体" w:eastAsia="楷体" w:hAnsi="楷体"/>
                <w:sz w:val="28"/>
                <w:szCs w:val="28"/>
              </w:rPr>
            </w:pPr>
            <w:r>
              <w:rPr>
                <w:rFonts w:ascii="楷体" w:eastAsia="楷体" w:hAnsi="楷体" w:hint="eastAsia"/>
                <w:sz w:val="28"/>
                <w:szCs w:val="28"/>
              </w:rPr>
              <w:t>5</w:t>
            </w:r>
          </w:p>
        </w:tc>
        <w:tc>
          <w:tcPr>
            <w:tcW w:w="2263" w:type="pct"/>
            <w:vAlign w:val="center"/>
          </w:tcPr>
          <w:p w:rsidR="00AC4823" w:rsidRDefault="00506635">
            <w:pPr>
              <w:spacing w:line="360" w:lineRule="auto"/>
              <w:rPr>
                <w:rFonts w:ascii="楷体" w:eastAsia="楷体" w:hAnsi="楷体"/>
                <w:sz w:val="24"/>
              </w:rPr>
            </w:pPr>
            <w:bookmarkStart w:id="389" w:name="OLE_LINK135"/>
            <w:bookmarkStart w:id="390" w:name="OLE_LINK136"/>
            <w:r>
              <w:rPr>
                <w:rFonts w:ascii="楷体" w:eastAsia="楷体" w:hAnsi="楷体" w:hint="eastAsia"/>
                <w:sz w:val="24"/>
              </w:rPr>
              <w:t>参加政府采购活动前三年内，在经营活动中没有重大违法记录</w:t>
            </w:r>
            <w:bookmarkEnd w:id="389"/>
            <w:bookmarkEnd w:id="390"/>
          </w:p>
        </w:tc>
        <w:tc>
          <w:tcPr>
            <w:tcW w:w="2294" w:type="pct"/>
            <w:vAlign w:val="center"/>
          </w:tcPr>
          <w:p w:rsidR="00AC4823" w:rsidRDefault="00506635">
            <w:pPr>
              <w:spacing w:line="360" w:lineRule="auto"/>
              <w:rPr>
                <w:rFonts w:ascii="楷体" w:eastAsia="楷体" w:hAnsi="楷体"/>
                <w:sz w:val="24"/>
              </w:rPr>
            </w:pPr>
            <w:bookmarkStart w:id="391" w:name="OLE_LINK137"/>
            <w:bookmarkStart w:id="392" w:name="OLE_LINK138"/>
            <w:r>
              <w:rPr>
                <w:rFonts w:ascii="楷体" w:eastAsia="楷体" w:hAnsi="楷体" w:hint="eastAsia"/>
                <w:sz w:val="24"/>
              </w:rPr>
              <w:t>（1）投标函或资格承诺函。</w:t>
            </w:r>
          </w:p>
          <w:p w:rsidR="00AC4823" w:rsidRDefault="00506635">
            <w:pPr>
              <w:spacing w:line="360" w:lineRule="auto"/>
              <w:rPr>
                <w:rFonts w:ascii="楷体" w:eastAsia="楷体" w:hAnsi="楷体"/>
                <w:sz w:val="24"/>
              </w:rPr>
            </w:pPr>
            <w:r>
              <w:rPr>
                <w:rFonts w:ascii="楷体" w:eastAsia="楷体" w:hAnsi="楷体" w:hint="eastAsia"/>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bookmarkEnd w:id="391"/>
            <w:bookmarkEnd w:id="392"/>
          </w:p>
        </w:tc>
      </w:tr>
      <w:tr w:rsidR="00AC4823">
        <w:tc>
          <w:tcPr>
            <w:tcW w:w="443" w:type="pct"/>
            <w:vAlign w:val="center"/>
          </w:tcPr>
          <w:p w:rsidR="00AC4823" w:rsidRDefault="00506635">
            <w:pPr>
              <w:spacing w:line="360" w:lineRule="auto"/>
              <w:jc w:val="center"/>
              <w:rPr>
                <w:rFonts w:ascii="楷体" w:eastAsia="楷体" w:hAnsi="楷体"/>
                <w:sz w:val="28"/>
                <w:szCs w:val="28"/>
              </w:rPr>
            </w:pPr>
            <w:r>
              <w:rPr>
                <w:rFonts w:ascii="楷体" w:eastAsia="楷体" w:hAnsi="楷体" w:hint="eastAsia"/>
                <w:sz w:val="28"/>
                <w:szCs w:val="28"/>
              </w:rPr>
              <w:t>6</w:t>
            </w:r>
          </w:p>
        </w:tc>
        <w:tc>
          <w:tcPr>
            <w:tcW w:w="2263" w:type="pct"/>
            <w:vAlign w:val="center"/>
          </w:tcPr>
          <w:p w:rsidR="00AC4823" w:rsidRDefault="00506635">
            <w:pPr>
              <w:spacing w:line="360" w:lineRule="auto"/>
              <w:rPr>
                <w:rFonts w:ascii="楷体" w:eastAsia="楷体" w:hAnsi="楷体"/>
                <w:sz w:val="24"/>
              </w:rPr>
            </w:pPr>
            <w:bookmarkStart w:id="393" w:name="OLE_LINK141"/>
            <w:bookmarkStart w:id="394" w:name="OLE_LINK142"/>
            <w:r>
              <w:rPr>
                <w:rFonts w:ascii="楷体" w:eastAsia="楷体" w:hAnsi="楷体" w:hint="eastAsia"/>
                <w:sz w:val="24"/>
              </w:rPr>
              <w:t>法律、行政法规规定的其他条件</w:t>
            </w:r>
            <w:bookmarkEnd w:id="393"/>
            <w:bookmarkEnd w:id="394"/>
          </w:p>
        </w:tc>
        <w:tc>
          <w:tcPr>
            <w:tcW w:w="2294" w:type="pct"/>
            <w:vAlign w:val="center"/>
          </w:tcPr>
          <w:p w:rsidR="00AC4823" w:rsidRDefault="00506635">
            <w:pPr>
              <w:spacing w:line="360" w:lineRule="auto"/>
              <w:rPr>
                <w:rFonts w:ascii="楷体" w:eastAsia="楷体" w:hAnsi="楷体"/>
                <w:sz w:val="24"/>
              </w:rPr>
            </w:pPr>
            <w:bookmarkStart w:id="395" w:name="OLE_LINK143"/>
            <w:bookmarkStart w:id="396" w:name="OLE_LINK144"/>
            <w:r>
              <w:rPr>
                <w:rFonts w:ascii="楷体" w:eastAsia="楷体" w:hAnsi="楷体" w:hint="eastAsia"/>
                <w:sz w:val="24"/>
              </w:rPr>
              <w:t>无</w:t>
            </w:r>
            <w:bookmarkEnd w:id="395"/>
            <w:bookmarkEnd w:id="396"/>
          </w:p>
        </w:tc>
      </w:tr>
      <w:tr w:rsidR="00AC4823">
        <w:tc>
          <w:tcPr>
            <w:tcW w:w="443" w:type="pct"/>
            <w:vAlign w:val="center"/>
          </w:tcPr>
          <w:p w:rsidR="00AC4823" w:rsidRDefault="00506635">
            <w:pPr>
              <w:spacing w:line="360" w:lineRule="auto"/>
              <w:jc w:val="center"/>
              <w:rPr>
                <w:rFonts w:ascii="楷体" w:eastAsia="楷体" w:hAnsi="楷体"/>
                <w:sz w:val="28"/>
                <w:szCs w:val="28"/>
              </w:rPr>
            </w:pPr>
            <w:r>
              <w:rPr>
                <w:rFonts w:ascii="楷体" w:eastAsia="楷体" w:hAnsi="楷体" w:hint="eastAsia"/>
                <w:sz w:val="28"/>
                <w:szCs w:val="28"/>
              </w:rPr>
              <w:t>7</w:t>
            </w:r>
          </w:p>
        </w:tc>
        <w:tc>
          <w:tcPr>
            <w:tcW w:w="2263" w:type="pct"/>
            <w:vAlign w:val="center"/>
          </w:tcPr>
          <w:p w:rsidR="00AC4823" w:rsidRDefault="00506635">
            <w:pPr>
              <w:spacing w:line="360" w:lineRule="auto"/>
              <w:rPr>
                <w:rFonts w:ascii="楷体" w:eastAsia="楷体" w:hAnsi="楷体"/>
                <w:sz w:val="24"/>
              </w:rPr>
            </w:pPr>
            <w:r>
              <w:rPr>
                <w:rFonts w:ascii="楷体" w:eastAsia="楷体" w:hAnsi="楷体" w:hint="eastAsia"/>
                <w:sz w:val="24"/>
              </w:rPr>
              <w:t>落实政府采购政策需满足的资格要求</w:t>
            </w:r>
          </w:p>
        </w:tc>
        <w:tc>
          <w:tcPr>
            <w:tcW w:w="2294" w:type="pct"/>
            <w:vAlign w:val="center"/>
          </w:tcPr>
          <w:p w:rsidR="00AC4823" w:rsidRDefault="00506635">
            <w:pPr>
              <w:spacing w:line="360" w:lineRule="auto"/>
              <w:rPr>
                <w:rFonts w:ascii="楷体" w:eastAsia="楷体" w:hAnsi="楷体"/>
                <w:sz w:val="24"/>
              </w:rPr>
            </w:pPr>
            <w:r w:rsidRPr="00734CEC">
              <w:rPr>
                <w:rFonts w:ascii="楷体" w:eastAsia="楷体" w:hAnsi="楷体" w:hint="eastAsia"/>
                <w:sz w:val="24"/>
              </w:rPr>
              <w:t>无</w:t>
            </w:r>
          </w:p>
        </w:tc>
      </w:tr>
      <w:tr w:rsidR="00AC4823">
        <w:tc>
          <w:tcPr>
            <w:tcW w:w="443" w:type="pct"/>
            <w:vAlign w:val="center"/>
          </w:tcPr>
          <w:p w:rsidR="00AC4823" w:rsidRDefault="00506635">
            <w:pPr>
              <w:spacing w:line="360" w:lineRule="auto"/>
              <w:jc w:val="center"/>
              <w:rPr>
                <w:rFonts w:ascii="楷体" w:eastAsia="楷体" w:hAnsi="楷体"/>
                <w:sz w:val="28"/>
                <w:szCs w:val="28"/>
              </w:rPr>
            </w:pPr>
            <w:r>
              <w:rPr>
                <w:rFonts w:ascii="楷体" w:eastAsia="楷体" w:hAnsi="楷体" w:hint="eastAsia"/>
                <w:sz w:val="28"/>
                <w:szCs w:val="28"/>
              </w:rPr>
              <w:t>8</w:t>
            </w:r>
          </w:p>
        </w:tc>
        <w:tc>
          <w:tcPr>
            <w:tcW w:w="2263" w:type="pct"/>
            <w:vAlign w:val="center"/>
          </w:tcPr>
          <w:p w:rsidR="00AC4823" w:rsidRDefault="00506635">
            <w:pPr>
              <w:spacing w:line="360" w:lineRule="auto"/>
              <w:rPr>
                <w:rFonts w:ascii="楷体" w:eastAsia="楷体" w:hAnsi="楷体"/>
                <w:sz w:val="24"/>
              </w:rPr>
            </w:pPr>
            <w:r>
              <w:rPr>
                <w:rFonts w:ascii="楷体" w:eastAsia="楷体" w:hAnsi="楷体" w:hint="eastAsia"/>
                <w:sz w:val="24"/>
              </w:rPr>
              <w:t>本项目的特定资格要求</w:t>
            </w:r>
          </w:p>
        </w:tc>
        <w:tc>
          <w:tcPr>
            <w:tcW w:w="2294" w:type="pct"/>
            <w:vAlign w:val="center"/>
          </w:tcPr>
          <w:p w:rsidR="00AC4823" w:rsidRDefault="00506635">
            <w:pPr>
              <w:spacing w:line="360" w:lineRule="auto"/>
              <w:rPr>
                <w:rFonts w:ascii="楷体" w:eastAsia="楷体" w:hAnsi="楷体"/>
                <w:sz w:val="24"/>
              </w:rPr>
            </w:pPr>
            <w:r>
              <w:rPr>
                <w:rFonts w:ascii="楷体" w:eastAsia="楷体" w:hAnsi="楷体" w:hint="eastAsia"/>
                <w:sz w:val="24"/>
              </w:rPr>
              <w:t>无</w:t>
            </w:r>
          </w:p>
        </w:tc>
      </w:tr>
    </w:tbl>
    <w:p w:rsidR="00AC4823" w:rsidRDefault="00506635">
      <w:pPr>
        <w:widowControl/>
        <w:spacing w:before="200" w:after="200" w:line="360" w:lineRule="auto"/>
        <w:ind w:firstLine="446"/>
        <w:jc w:val="left"/>
        <w:rPr>
          <w:rFonts w:ascii="楷体" w:eastAsia="楷体" w:hAnsi="楷体"/>
          <w:b/>
          <w:sz w:val="28"/>
          <w:szCs w:val="28"/>
        </w:rPr>
      </w:pPr>
      <w:r>
        <w:rPr>
          <w:rFonts w:ascii="楷体" w:eastAsia="楷体" w:hAnsi="楷体" w:hint="eastAsia"/>
          <w:b/>
          <w:sz w:val="28"/>
          <w:szCs w:val="28"/>
        </w:rPr>
        <w:t>7.投标人符合性审查</w:t>
      </w:r>
    </w:p>
    <w:p w:rsidR="00AC4823" w:rsidRDefault="00506635">
      <w:pPr>
        <w:spacing w:line="360" w:lineRule="auto"/>
        <w:rPr>
          <w:rFonts w:ascii="楷体" w:eastAsia="楷体" w:hAnsi="楷体"/>
          <w:sz w:val="24"/>
        </w:rPr>
      </w:pPr>
      <w:r>
        <w:rPr>
          <w:rFonts w:ascii="楷体" w:eastAsia="楷体" w:hAnsi="楷体" w:hint="eastAsia"/>
          <w:sz w:val="28"/>
          <w:szCs w:val="28"/>
        </w:rPr>
        <w:t xml:space="preserve">  </w:t>
      </w:r>
      <w:r>
        <w:rPr>
          <w:rFonts w:ascii="楷体" w:eastAsia="楷体" w:hAnsi="楷体" w:hint="eastAsia"/>
          <w:sz w:val="24"/>
        </w:rPr>
        <w:t xml:space="preserve">  7.1 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552"/>
        <w:gridCol w:w="6260"/>
      </w:tblGrid>
      <w:tr w:rsidR="00AC4823">
        <w:tc>
          <w:tcPr>
            <w:tcW w:w="81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397" w:name="_Hlk144485380"/>
            <w:r>
              <w:rPr>
                <w:rFonts w:ascii="楷体" w:eastAsia="楷体" w:hAnsi="楷体" w:cs="宋体"/>
                <w:sz w:val="24"/>
              </w:rPr>
              <w:t>序号</w:t>
            </w:r>
          </w:p>
        </w:tc>
        <w:tc>
          <w:tcPr>
            <w:tcW w:w="255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sz w:val="24"/>
              </w:rPr>
              <w:t>审查要素</w:t>
            </w:r>
          </w:p>
        </w:tc>
        <w:tc>
          <w:tcPr>
            <w:tcW w:w="62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sz w:val="24"/>
              </w:rPr>
              <w:t>审查内容</w:t>
            </w:r>
          </w:p>
        </w:tc>
      </w:tr>
      <w:tr w:rsidR="00AC4823">
        <w:tc>
          <w:tcPr>
            <w:tcW w:w="9629" w:type="dxa"/>
            <w:gridSpan w:val="3"/>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hint="eastAsia"/>
                <w:sz w:val="24"/>
              </w:rPr>
              <w:t>报价要求</w:t>
            </w:r>
          </w:p>
        </w:tc>
      </w:tr>
      <w:tr w:rsidR="00AC4823">
        <w:tc>
          <w:tcPr>
            <w:tcW w:w="81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sz w:val="24"/>
              </w:rPr>
              <w:t>1</w:t>
            </w:r>
          </w:p>
        </w:tc>
        <w:tc>
          <w:tcPr>
            <w:tcW w:w="255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398" w:name="OLE_LINK145"/>
            <w:bookmarkStart w:id="399" w:name="OLE_LINK146"/>
            <w:r>
              <w:rPr>
                <w:rFonts w:ascii="楷体" w:eastAsia="楷体" w:hAnsi="楷体" w:cs="宋体"/>
                <w:sz w:val="24"/>
              </w:rPr>
              <w:t>投标文件有效性</w:t>
            </w:r>
            <w:bookmarkEnd w:id="398"/>
            <w:bookmarkEnd w:id="399"/>
          </w:p>
        </w:tc>
        <w:tc>
          <w:tcPr>
            <w:tcW w:w="62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400" w:name="OLE_LINK147"/>
            <w:bookmarkStart w:id="401" w:name="OLE_LINK148"/>
            <w:bookmarkStart w:id="402" w:name="OLE_LINK150"/>
            <w:r>
              <w:rPr>
                <w:rFonts w:ascii="楷体" w:eastAsia="楷体" w:hAnsi="楷体" w:cs="宋体"/>
                <w:sz w:val="24"/>
              </w:rPr>
              <w:t>电子投标文件的有效电子签章。投标报价。未发现属无效投标的其他情形。</w:t>
            </w:r>
            <w:bookmarkEnd w:id="400"/>
            <w:bookmarkEnd w:id="401"/>
            <w:bookmarkEnd w:id="402"/>
          </w:p>
        </w:tc>
      </w:tr>
      <w:tr w:rsidR="00AC4823">
        <w:tc>
          <w:tcPr>
            <w:tcW w:w="9629" w:type="dxa"/>
            <w:gridSpan w:val="3"/>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hint="eastAsia"/>
                <w:sz w:val="24"/>
              </w:rPr>
              <w:lastRenderedPageBreak/>
              <w:t>商务要求</w:t>
            </w:r>
          </w:p>
        </w:tc>
      </w:tr>
      <w:tr w:rsidR="00AC4823">
        <w:tc>
          <w:tcPr>
            <w:tcW w:w="81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hint="eastAsia"/>
                <w:sz w:val="24"/>
              </w:rPr>
              <w:t>1</w:t>
            </w:r>
          </w:p>
        </w:tc>
        <w:tc>
          <w:tcPr>
            <w:tcW w:w="255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403" w:name="OLE_LINK151"/>
            <w:bookmarkStart w:id="404" w:name="OLE_LINK152"/>
            <w:bookmarkStart w:id="405" w:name="OLE_LINK153"/>
            <w:r>
              <w:rPr>
                <w:rFonts w:ascii="楷体" w:eastAsia="楷体" w:hAnsi="楷体" w:cs="宋体" w:hint="eastAsia"/>
                <w:sz w:val="24"/>
              </w:rPr>
              <w:t>响应程度审查</w:t>
            </w:r>
            <w:bookmarkEnd w:id="403"/>
            <w:bookmarkEnd w:id="404"/>
            <w:bookmarkEnd w:id="405"/>
          </w:p>
        </w:tc>
        <w:tc>
          <w:tcPr>
            <w:tcW w:w="62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406" w:name="OLE_LINK154"/>
            <w:bookmarkStart w:id="407" w:name="OLE_LINK155"/>
            <w:r>
              <w:rPr>
                <w:rFonts w:ascii="楷体" w:eastAsia="楷体" w:hAnsi="楷体" w:cs="宋体" w:hint="eastAsia"/>
                <w:sz w:val="24"/>
              </w:rPr>
              <w:t>满足招标文件商务部分的实质性要求和条件。</w:t>
            </w:r>
            <w:bookmarkEnd w:id="406"/>
            <w:bookmarkEnd w:id="407"/>
          </w:p>
        </w:tc>
      </w:tr>
      <w:tr w:rsidR="00AC4823">
        <w:tc>
          <w:tcPr>
            <w:tcW w:w="81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hint="eastAsia"/>
                <w:sz w:val="24"/>
              </w:rPr>
              <w:t>2</w:t>
            </w:r>
          </w:p>
        </w:tc>
        <w:tc>
          <w:tcPr>
            <w:tcW w:w="255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408" w:name="OLE_LINK158"/>
            <w:bookmarkStart w:id="409" w:name="OLE_LINK159"/>
            <w:r>
              <w:rPr>
                <w:rFonts w:ascii="楷体" w:eastAsia="楷体" w:hAnsi="楷体" w:cs="宋体" w:hint="eastAsia"/>
                <w:sz w:val="24"/>
                <w:shd w:val="clear" w:color="auto" w:fill="FAFAFA"/>
              </w:rPr>
              <w:t>有</w:t>
            </w:r>
            <w:r>
              <w:rPr>
                <w:rFonts w:ascii="楷体" w:eastAsia="楷体" w:hAnsi="楷体" w:cs="宋体" w:hint="eastAsia"/>
                <w:sz w:val="24"/>
              </w:rPr>
              <w:t>效性审查</w:t>
            </w:r>
            <w:bookmarkEnd w:id="408"/>
            <w:bookmarkEnd w:id="409"/>
          </w:p>
        </w:tc>
        <w:tc>
          <w:tcPr>
            <w:tcW w:w="62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410" w:name="OLE_LINK160"/>
            <w:bookmarkStart w:id="411" w:name="OLE_LINK161"/>
            <w:r>
              <w:rPr>
                <w:rFonts w:ascii="楷体" w:eastAsia="楷体" w:hAnsi="楷体" w:cs="宋体" w:hint="eastAsia"/>
                <w:sz w:val="24"/>
              </w:rPr>
              <w:t>如有委托代理人，须提交投标人为其缴纳的</w:t>
            </w:r>
            <w:proofErr w:type="gramStart"/>
            <w:r>
              <w:rPr>
                <w:rFonts w:ascii="楷体" w:eastAsia="楷体" w:hAnsi="楷体" w:cs="宋体" w:hint="eastAsia"/>
                <w:sz w:val="24"/>
              </w:rPr>
              <w:t>社保证明</w:t>
            </w:r>
            <w:proofErr w:type="gramEnd"/>
            <w:r>
              <w:rPr>
                <w:rFonts w:ascii="楷体" w:eastAsia="楷体" w:hAnsi="楷体" w:cs="宋体" w:hint="eastAsia"/>
                <w:sz w:val="24"/>
              </w:rPr>
              <w:t>材料。</w:t>
            </w:r>
            <w:bookmarkEnd w:id="410"/>
            <w:bookmarkEnd w:id="411"/>
          </w:p>
        </w:tc>
      </w:tr>
      <w:tr w:rsidR="00AC4823">
        <w:tc>
          <w:tcPr>
            <w:tcW w:w="9629" w:type="dxa"/>
            <w:gridSpan w:val="3"/>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hint="eastAsia"/>
                <w:sz w:val="24"/>
              </w:rPr>
              <w:t>技术要求</w:t>
            </w:r>
          </w:p>
        </w:tc>
      </w:tr>
      <w:tr w:rsidR="00AC4823">
        <w:tc>
          <w:tcPr>
            <w:tcW w:w="817"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r>
              <w:rPr>
                <w:rFonts w:ascii="楷体" w:eastAsia="楷体" w:hAnsi="楷体" w:cs="宋体" w:hint="eastAsia"/>
                <w:sz w:val="24"/>
              </w:rPr>
              <w:t>1</w:t>
            </w:r>
          </w:p>
        </w:tc>
        <w:tc>
          <w:tcPr>
            <w:tcW w:w="255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412" w:name="OLE_LINK162"/>
            <w:bookmarkStart w:id="413" w:name="OLE_LINK163"/>
            <w:r>
              <w:rPr>
                <w:rFonts w:ascii="楷体" w:eastAsia="楷体" w:hAnsi="楷体" w:cs="宋体" w:hint="eastAsia"/>
                <w:sz w:val="24"/>
              </w:rPr>
              <w:t>响应程度审查</w:t>
            </w:r>
            <w:bookmarkEnd w:id="412"/>
            <w:bookmarkEnd w:id="413"/>
          </w:p>
        </w:tc>
        <w:tc>
          <w:tcPr>
            <w:tcW w:w="626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rsidR="00AC4823" w:rsidRDefault="00506635">
            <w:pPr>
              <w:widowControl/>
              <w:jc w:val="center"/>
              <w:rPr>
                <w:rFonts w:ascii="楷体" w:eastAsia="楷体" w:hAnsi="楷体" w:cs="宋体"/>
                <w:sz w:val="24"/>
              </w:rPr>
            </w:pPr>
            <w:bookmarkStart w:id="414" w:name="OLE_LINK164"/>
            <w:bookmarkStart w:id="415" w:name="OLE_LINK165"/>
            <w:r>
              <w:rPr>
                <w:rFonts w:ascii="楷体" w:eastAsia="楷体" w:hAnsi="楷体" w:cs="宋体" w:hint="eastAsia"/>
                <w:sz w:val="24"/>
              </w:rPr>
              <w:t>审查投标文件与招标文件要求的主要条款、条件和技术规格是否相符，是否存在重大偏离或保留。</w:t>
            </w:r>
            <w:bookmarkEnd w:id="397"/>
            <w:bookmarkEnd w:id="414"/>
            <w:bookmarkEnd w:id="415"/>
          </w:p>
        </w:tc>
      </w:tr>
    </w:tbl>
    <w:p w:rsidR="00AC4823" w:rsidRDefault="00AC4823">
      <w:pPr>
        <w:rPr>
          <w:rFonts w:ascii="Calibri" w:hAnsi="Calibri"/>
          <w:color w:val="000080"/>
          <w:sz w:val="24"/>
          <w:highlight w:val="white"/>
        </w:rPr>
      </w:pPr>
    </w:p>
    <w:p w:rsidR="00AC4823" w:rsidRDefault="00506635">
      <w:pPr>
        <w:spacing w:line="360" w:lineRule="auto"/>
        <w:ind w:firstLine="480"/>
        <w:rPr>
          <w:rFonts w:ascii="楷体" w:eastAsia="楷体" w:hAnsi="楷体"/>
          <w:sz w:val="24"/>
        </w:rPr>
      </w:pPr>
      <w:r>
        <w:rPr>
          <w:rFonts w:ascii="楷体" w:eastAsia="楷体" w:hAnsi="楷体" w:hint="eastAsia"/>
          <w:sz w:val="24"/>
          <w:highlight w:val="whit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proofErr w:type="gramStart"/>
      <w:r>
        <w:rPr>
          <w:rFonts w:ascii="楷体" w:eastAsia="楷体" w:hAnsi="楷体" w:hint="eastAsia"/>
          <w:sz w:val="24"/>
          <w:highlight w:val="white"/>
        </w:rPr>
        <w:t>响应性只根据</w:t>
      </w:r>
      <w:proofErr w:type="gramEnd"/>
      <w:r>
        <w:rPr>
          <w:rFonts w:ascii="楷体" w:eastAsia="楷体" w:hAnsi="楷体" w:hint="eastAsia"/>
          <w:sz w:val="24"/>
          <w:highlight w:val="white"/>
        </w:rPr>
        <w:t>投标文件本身的内容，而不寻求外部的证据。</w:t>
      </w:r>
    </w:p>
    <w:p w:rsidR="00AC4823" w:rsidRDefault="00506635">
      <w:pPr>
        <w:widowControl/>
        <w:spacing w:before="200" w:after="200" w:line="360" w:lineRule="auto"/>
        <w:ind w:firstLine="446"/>
        <w:jc w:val="left"/>
        <w:rPr>
          <w:rFonts w:ascii="楷体" w:eastAsia="楷体" w:hAnsi="楷体"/>
          <w:b/>
          <w:sz w:val="28"/>
          <w:szCs w:val="28"/>
        </w:rPr>
      </w:pPr>
      <w:bookmarkStart w:id="416" w:name="OLE_LINK53"/>
      <w:r>
        <w:rPr>
          <w:rFonts w:ascii="楷体" w:eastAsia="楷体" w:hAnsi="楷体" w:hint="eastAsia"/>
          <w:b/>
          <w:sz w:val="28"/>
          <w:szCs w:val="28"/>
        </w:rPr>
        <w:t>8.商务和技术评估</w:t>
      </w:r>
    </w:p>
    <w:bookmarkEnd w:id="416"/>
    <w:p w:rsidR="00AC4823" w:rsidRDefault="00506635">
      <w:pPr>
        <w:widowControl/>
        <w:spacing w:line="360" w:lineRule="auto"/>
        <w:ind w:firstLine="420"/>
        <w:jc w:val="left"/>
        <w:rPr>
          <w:rFonts w:ascii="楷体" w:eastAsia="楷体" w:hAnsi="楷体"/>
          <w:color w:val="5B9BD5" w:themeColor="accent5"/>
          <w:sz w:val="24"/>
        </w:rPr>
      </w:pPr>
      <w:r>
        <w:rPr>
          <w:rFonts w:ascii="Wingdings 2" w:eastAsia="Wingdings 2" w:hAnsi="Wingdings 2" w:cs="Wingdings 2"/>
          <w:color w:val="00B050"/>
          <w:sz w:val="24"/>
        </w:rPr>
        <w:t></w:t>
      </w:r>
      <w:r>
        <w:rPr>
          <w:rFonts w:ascii="楷体" w:eastAsia="楷体" w:hAnsi="楷体" w:hint="eastAsia"/>
          <w:sz w:val="24"/>
        </w:rPr>
        <w:t xml:space="preserve">8.1 </w:t>
      </w:r>
      <w:r>
        <w:rPr>
          <w:rFonts w:ascii="楷体" w:eastAsia="楷体" w:hAnsi="楷体" w:hint="eastAsia"/>
          <w:b/>
          <w:sz w:val="24"/>
        </w:rPr>
        <w:t>本项目采用综合评分法。</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tblPr>
      <w:tblGrid>
        <w:gridCol w:w="2342"/>
        <w:gridCol w:w="2297"/>
        <w:gridCol w:w="2237"/>
        <w:gridCol w:w="2553"/>
      </w:tblGrid>
      <w:tr w:rsidR="00AC4823">
        <w:tc>
          <w:tcPr>
            <w:tcW w:w="1242" w:type="pct"/>
            <w:tcBorders>
              <w:top w:val="single" w:sz="6" w:space="0" w:color="auto"/>
              <w:left w:val="single" w:sz="6" w:space="0" w:color="auto"/>
              <w:bottom w:val="single" w:sz="6" w:space="0" w:color="auto"/>
              <w:right w:val="single" w:sz="6" w:space="0" w:color="auto"/>
            </w:tcBorders>
            <w:vAlign w:val="center"/>
          </w:tcPr>
          <w:p w:rsidR="00AC4823" w:rsidRDefault="00506635">
            <w:pPr>
              <w:spacing w:line="360" w:lineRule="auto"/>
              <w:jc w:val="center"/>
              <w:rPr>
                <w:rFonts w:ascii="楷体" w:eastAsia="楷体" w:hAnsi="楷体"/>
                <w:b/>
                <w:sz w:val="24"/>
              </w:rPr>
            </w:pPr>
            <w:bookmarkStart w:id="417" w:name="OLE_LINK93"/>
            <w:r>
              <w:rPr>
                <w:rFonts w:ascii="楷体" w:eastAsia="楷体" w:hAnsi="楷体"/>
                <w:b/>
                <w:sz w:val="24"/>
              </w:rPr>
              <w:t>评分项目</w:t>
            </w:r>
          </w:p>
        </w:tc>
        <w:tc>
          <w:tcPr>
            <w:tcW w:w="1218" w:type="pct"/>
            <w:tcBorders>
              <w:top w:val="single" w:sz="6" w:space="0" w:color="auto"/>
              <w:left w:val="single" w:sz="6" w:space="0" w:color="auto"/>
              <w:bottom w:val="single" w:sz="6" w:space="0" w:color="auto"/>
              <w:right w:val="single" w:sz="6"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技术评估</w:t>
            </w:r>
          </w:p>
        </w:tc>
        <w:tc>
          <w:tcPr>
            <w:tcW w:w="1186" w:type="pct"/>
            <w:tcBorders>
              <w:top w:val="single" w:sz="6" w:space="0" w:color="auto"/>
              <w:left w:val="single" w:sz="6" w:space="0" w:color="auto"/>
              <w:bottom w:val="single" w:sz="6" w:space="0" w:color="auto"/>
              <w:right w:val="single" w:sz="6"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商务评估</w:t>
            </w:r>
          </w:p>
        </w:tc>
        <w:tc>
          <w:tcPr>
            <w:tcW w:w="1354" w:type="pct"/>
            <w:tcBorders>
              <w:top w:val="single" w:sz="6" w:space="0" w:color="auto"/>
              <w:left w:val="single" w:sz="6" w:space="0" w:color="auto"/>
              <w:bottom w:val="single" w:sz="6" w:space="0" w:color="auto"/>
              <w:right w:val="single" w:sz="6"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b/>
                <w:sz w:val="24"/>
              </w:rPr>
              <w:t>价格</w:t>
            </w:r>
            <w:r>
              <w:rPr>
                <w:rFonts w:ascii="楷体" w:eastAsia="楷体" w:hAnsi="楷体" w:hint="eastAsia"/>
                <w:b/>
                <w:sz w:val="24"/>
              </w:rPr>
              <w:t>评估</w:t>
            </w:r>
          </w:p>
        </w:tc>
      </w:tr>
      <w:tr w:rsidR="00AC4823">
        <w:tc>
          <w:tcPr>
            <w:tcW w:w="1242" w:type="pct"/>
            <w:tcBorders>
              <w:top w:val="single" w:sz="6" w:space="0" w:color="auto"/>
              <w:left w:val="single" w:sz="6" w:space="0" w:color="auto"/>
              <w:bottom w:val="single" w:sz="6" w:space="0" w:color="auto"/>
              <w:right w:val="single" w:sz="6"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b/>
                <w:sz w:val="24"/>
              </w:rPr>
              <w:t>分值</w:t>
            </w:r>
          </w:p>
        </w:tc>
        <w:tc>
          <w:tcPr>
            <w:tcW w:w="1218" w:type="pct"/>
            <w:tcBorders>
              <w:top w:val="single" w:sz="6" w:space="0" w:color="auto"/>
              <w:left w:val="single" w:sz="6" w:space="0" w:color="auto"/>
              <w:bottom w:val="single" w:sz="6" w:space="0" w:color="auto"/>
              <w:right w:val="single" w:sz="6" w:space="0" w:color="auto"/>
            </w:tcBorders>
            <w:vAlign w:val="center"/>
          </w:tcPr>
          <w:p w:rsidR="00AC4823" w:rsidRDefault="005D1FE4" w:rsidP="000A1471">
            <w:pPr>
              <w:spacing w:line="360" w:lineRule="auto"/>
              <w:jc w:val="center"/>
              <w:rPr>
                <w:rFonts w:ascii="楷体" w:eastAsia="楷体" w:hAnsi="楷体"/>
                <w:b/>
                <w:sz w:val="24"/>
              </w:rPr>
            </w:pPr>
            <w:r>
              <w:rPr>
                <w:rFonts w:ascii="楷体" w:eastAsia="楷体" w:hAnsi="楷体" w:hint="eastAsia"/>
                <w:b/>
                <w:sz w:val="24"/>
              </w:rPr>
              <w:t>37</w:t>
            </w:r>
            <w:r w:rsidR="00506635">
              <w:rPr>
                <w:rFonts w:ascii="楷体" w:eastAsia="楷体" w:hAnsi="楷体"/>
                <w:b/>
                <w:sz w:val="24"/>
              </w:rPr>
              <w:t>.00分</w:t>
            </w:r>
          </w:p>
        </w:tc>
        <w:tc>
          <w:tcPr>
            <w:tcW w:w="1186" w:type="pct"/>
            <w:tcBorders>
              <w:top w:val="single" w:sz="6" w:space="0" w:color="auto"/>
              <w:left w:val="single" w:sz="6" w:space="0" w:color="auto"/>
              <w:bottom w:val="single" w:sz="6" w:space="0" w:color="auto"/>
              <w:right w:val="single" w:sz="6" w:space="0" w:color="auto"/>
            </w:tcBorders>
            <w:vAlign w:val="center"/>
          </w:tcPr>
          <w:p w:rsidR="00AC4823" w:rsidRDefault="00162ABA">
            <w:pPr>
              <w:spacing w:line="360" w:lineRule="auto"/>
              <w:jc w:val="center"/>
              <w:rPr>
                <w:rFonts w:ascii="楷体" w:eastAsia="楷体" w:hAnsi="楷体"/>
                <w:b/>
                <w:sz w:val="24"/>
              </w:rPr>
            </w:pPr>
            <w:r>
              <w:rPr>
                <w:rFonts w:ascii="楷体" w:eastAsia="楷体" w:hAnsi="楷体" w:hint="eastAsia"/>
                <w:b/>
                <w:sz w:val="24"/>
              </w:rPr>
              <w:t>28</w:t>
            </w:r>
            <w:r w:rsidR="00506635">
              <w:rPr>
                <w:rFonts w:ascii="楷体" w:eastAsia="楷体" w:hAnsi="楷体"/>
                <w:b/>
                <w:sz w:val="24"/>
              </w:rPr>
              <w:t>.00分</w:t>
            </w:r>
          </w:p>
        </w:tc>
        <w:tc>
          <w:tcPr>
            <w:tcW w:w="1354" w:type="pct"/>
            <w:tcBorders>
              <w:top w:val="single" w:sz="6" w:space="0" w:color="auto"/>
              <w:left w:val="single" w:sz="6" w:space="0" w:color="auto"/>
              <w:bottom w:val="single" w:sz="6" w:space="0" w:color="auto"/>
              <w:right w:val="single" w:sz="6" w:space="0" w:color="auto"/>
            </w:tcBorders>
            <w:vAlign w:val="center"/>
          </w:tcPr>
          <w:p w:rsidR="00AC4823" w:rsidRDefault="00CA31E4" w:rsidP="005D1FE4">
            <w:pPr>
              <w:spacing w:line="360" w:lineRule="auto"/>
              <w:jc w:val="center"/>
              <w:rPr>
                <w:rFonts w:ascii="楷体" w:eastAsia="楷体" w:hAnsi="楷体"/>
                <w:b/>
                <w:sz w:val="24"/>
              </w:rPr>
            </w:pPr>
            <w:r>
              <w:rPr>
                <w:rFonts w:ascii="楷体" w:eastAsia="楷体" w:hAnsi="楷体" w:hint="eastAsia"/>
                <w:b/>
                <w:sz w:val="24"/>
              </w:rPr>
              <w:t>3</w:t>
            </w:r>
            <w:r w:rsidR="005D1FE4">
              <w:rPr>
                <w:rFonts w:ascii="楷体" w:eastAsia="楷体" w:hAnsi="楷体" w:hint="eastAsia"/>
                <w:b/>
                <w:sz w:val="24"/>
              </w:rPr>
              <w:t>5</w:t>
            </w:r>
            <w:r w:rsidR="00506635">
              <w:rPr>
                <w:rFonts w:ascii="楷体" w:eastAsia="楷体" w:hAnsi="楷体"/>
                <w:b/>
                <w:sz w:val="24"/>
              </w:rPr>
              <w:t>.00分</w:t>
            </w:r>
          </w:p>
        </w:tc>
      </w:tr>
    </w:tbl>
    <w:p w:rsidR="00AC4823" w:rsidRDefault="00506635">
      <w:pPr>
        <w:widowControl/>
        <w:spacing w:line="360" w:lineRule="auto"/>
        <w:jc w:val="left"/>
        <w:rPr>
          <w:rFonts w:ascii="楷体" w:eastAsia="楷体" w:hAnsi="楷体"/>
          <w:b/>
          <w:sz w:val="24"/>
        </w:rPr>
      </w:pPr>
      <w:r>
        <w:rPr>
          <w:rFonts w:ascii="楷体" w:eastAsia="楷体" w:hAnsi="楷体" w:hint="eastAsia"/>
          <w:b/>
          <w:sz w:val="24"/>
        </w:rPr>
        <w:t>（一）技术评估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48"/>
        <w:gridCol w:w="1560"/>
        <w:gridCol w:w="6164"/>
        <w:gridCol w:w="857"/>
      </w:tblGrid>
      <w:tr w:rsidR="00AC4823">
        <w:trPr>
          <w:trHeight w:val="370"/>
        </w:trPr>
        <w:tc>
          <w:tcPr>
            <w:tcW w:w="544" w:type="pct"/>
            <w:tcBorders>
              <w:top w:val="single" w:sz="4" w:space="0" w:color="000000"/>
              <w:left w:val="single" w:sz="4" w:space="0" w:color="000000"/>
              <w:bottom w:val="single" w:sz="4" w:space="0" w:color="000000"/>
              <w:right w:val="single" w:sz="4" w:space="0" w:color="000000"/>
            </w:tcBorders>
          </w:tcPr>
          <w:p w:rsidR="00AC4823" w:rsidRDefault="00506635">
            <w:pPr>
              <w:spacing w:line="360" w:lineRule="auto"/>
              <w:rPr>
                <w:rFonts w:ascii="楷体" w:eastAsia="楷体" w:hAnsi="楷体"/>
                <w:b/>
                <w:sz w:val="24"/>
              </w:rPr>
            </w:pPr>
            <w:r>
              <w:rPr>
                <w:rFonts w:ascii="楷体" w:eastAsia="楷体" w:hAnsi="楷体" w:hint="eastAsia"/>
                <w:b/>
                <w:sz w:val="24"/>
              </w:rPr>
              <w:t>序号</w:t>
            </w:r>
          </w:p>
        </w:tc>
        <w:tc>
          <w:tcPr>
            <w:tcW w:w="810" w:type="pct"/>
            <w:tcBorders>
              <w:top w:val="single" w:sz="4" w:space="0" w:color="000000"/>
              <w:left w:val="single" w:sz="4" w:space="0" w:color="000000"/>
              <w:bottom w:val="single" w:sz="4" w:space="0" w:color="000000"/>
              <w:right w:val="single" w:sz="4" w:space="0" w:color="000000"/>
            </w:tcBorders>
          </w:tcPr>
          <w:p w:rsidR="00AC4823" w:rsidRDefault="00506635">
            <w:pPr>
              <w:spacing w:line="360" w:lineRule="auto"/>
              <w:jc w:val="left"/>
              <w:rPr>
                <w:rFonts w:ascii="楷体" w:eastAsia="楷体" w:hAnsi="楷体"/>
                <w:b/>
                <w:sz w:val="24"/>
              </w:rPr>
            </w:pPr>
            <w:r>
              <w:rPr>
                <w:rFonts w:ascii="楷体" w:eastAsia="楷体" w:hAnsi="楷体" w:hint="eastAsia"/>
                <w:b/>
                <w:sz w:val="24"/>
              </w:rPr>
              <w:t>评审因素</w:t>
            </w:r>
          </w:p>
        </w:tc>
        <w:tc>
          <w:tcPr>
            <w:tcW w:w="3201" w:type="pct"/>
            <w:tcBorders>
              <w:top w:val="single" w:sz="4" w:space="0" w:color="000000"/>
              <w:left w:val="single" w:sz="4" w:space="0" w:color="000000"/>
              <w:bottom w:val="single" w:sz="4" w:space="0" w:color="000000"/>
              <w:right w:val="single" w:sz="4" w:space="0" w:color="000000"/>
            </w:tcBorders>
          </w:tcPr>
          <w:p w:rsidR="00AC4823" w:rsidRDefault="00506635">
            <w:pPr>
              <w:spacing w:line="360" w:lineRule="auto"/>
              <w:jc w:val="center"/>
              <w:rPr>
                <w:rFonts w:ascii="楷体" w:eastAsia="楷体" w:hAnsi="楷体"/>
                <w:b/>
                <w:sz w:val="24"/>
              </w:rPr>
            </w:pPr>
            <w:r>
              <w:rPr>
                <w:rFonts w:ascii="楷体" w:eastAsia="楷体" w:hAnsi="楷体" w:hint="eastAsia"/>
                <w:b/>
                <w:sz w:val="24"/>
              </w:rPr>
              <w:t>评审细则</w:t>
            </w:r>
          </w:p>
        </w:tc>
        <w:tc>
          <w:tcPr>
            <w:tcW w:w="445" w:type="pct"/>
            <w:tcBorders>
              <w:top w:val="single" w:sz="4" w:space="0" w:color="000000"/>
              <w:left w:val="single" w:sz="4" w:space="0" w:color="000000"/>
              <w:bottom w:val="single" w:sz="4" w:space="0" w:color="000000"/>
              <w:right w:val="single" w:sz="4" w:space="0" w:color="000000"/>
            </w:tcBorders>
          </w:tcPr>
          <w:p w:rsidR="00AC4823" w:rsidRDefault="00506635">
            <w:pPr>
              <w:spacing w:line="360" w:lineRule="auto"/>
              <w:rPr>
                <w:rFonts w:ascii="楷体" w:eastAsia="楷体" w:hAnsi="楷体"/>
                <w:b/>
                <w:sz w:val="24"/>
              </w:rPr>
            </w:pPr>
            <w:r>
              <w:rPr>
                <w:rFonts w:ascii="楷体" w:eastAsia="楷体" w:hAnsi="楷体" w:hint="eastAsia"/>
                <w:b/>
                <w:sz w:val="24"/>
              </w:rPr>
              <w:t>分值</w:t>
            </w:r>
          </w:p>
        </w:tc>
      </w:tr>
      <w:tr w:rsidR="00AC4823">
        <w:trPr>
          <w:trHeight w:val="20"/>
        </w:trPr>
        <w:tc>
          <w:tcPr>
            <w:tcW w:w="4555" w:type="pct"/>
            <w:gridSpan w:val="3"/>
            <w:tcBorders>
              <w:top w:val="single" w:sz="4" w:space="0" w:color="000000"/>
              <w:left w:val="single" w:sz="4" w:space="0" w:color="000000"/>
              <w:bottom w:val="single" w:sz="4" w:space="0" w:color="000000"/>
              <w:right w:val="single" w:sz="4" w:space="0" w:color="000000"/>
            </w:tcBorders>
          </w:tcPr>
          <w:p w:rsidR="00AC4823" w:rsidRDefault="00506635">
            <w:pPr>
              <w:spacing w:line="360" w:lineRule="auto"/>
              <w:jc w:val="center"/>
              <w:rPr>
                <w:rFonts w:ascii="楷体" w:eastAsia="楷体" w:hAnsi="楷体"/>
                <w:b/>
                <w:sz w:val="24"/>
              </w:rPr>
            </w:pPr>
            <w:r>
              <w:rPr>
                <w:rFonts w:ascii="楷体" w:eastAsia="楷体" w:hAnsi="楷体" w:hint="eastAsia"/>
                <w:b/>
                <w:sz w:val="24"/>
              </w:rPr>
              <w:t>技术及服务水平</w:t>
            </w:r>
          </w:p>
        </w:tc>
        <w:tc>
          <w:tcPr>
            <w:tcW w:w="445" w:type="pct"/>
            <w:tcBorders>
              <w:top w:val="single" w:sz="4" w:space="0" w:color="000000"/>
              <w:left w:val="single" w:sz="4" w:space="0" w:color="000000"/>
              <w:bottom w:val="single" w:sz="4" w:space="0" w:color="000000"/>
              <w:right w:val="single" w:sz="4" w:space="0" w:color="000000"/>
            </w:tcBorders>
          </w:tcPr>
          <w:p w:rsidR="00AC4823" w:rsidRDefault="00A53CC6" w:rsidP="000A1471">
            <w:pPr>
              <w:spacing w:line="360" w:lineRule="auto"/>
              <w:rPr>
                <w:rFonts w:ascii="楷体" w:eastAsia="楷体" w:hAnsi="楷体"/>
                <w:b/>
                <w:color w:val="FF0000"/>
                <w:sz w:val="24"/>
                <w:highlight w:val="yellow"/>
              </w:rPr>
            </w:pPr>
            <w:r>
              <w:rPr>
                <w:rFonts w:ascii="楷体" w:eastAsia="楷体" w:hAnsi="楷体" w:cs="宋体" w:hint="eastAsia"/>
                <w:sz w:val="24"/>
              </w:rPr>
              <w:t>37</w:t>
            </w:r>
            <w:r w:rsidR="00506635">
              <w:rPr>
                <w:rFonts w:ascii="楷体" w:eastAsia="楷体" w:hAnsi="楷体" w:hint="eastAsia"/>
                <w:b/>
                <w:sz w:val="24"/>
              </w:rPr>
              <w:t>分</w:t>
            </w:r>
          </w:p>
        </w:tc>
      </w:tr>
      <w:tr w:rsidR="00AC4823">
        <w:trPr>
          <w:trHeight w:val="554"/>
        </w:trPr>
        <w:tc>
          <w:tcPr>
            <w:tcW w:w="544"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bookmarkStart w:id="418" w:name="OLE_LINK70"/>
            <w:bookmarkStart w:id="419" w:name="OLE_LINK71"/>
            <w:r>
              <w:rPr>
                <w:rFonts w:ascii="楷体" w:eastAsia="楷体" w:hAnsi="楷体" w:hint="eastAsia"/>
                <w:sz w:val="24"/>
              </w:rPr>
              <w:t>1</w:t>
            </w:r>
          </w:p>
        </w:tc>
        <w:tc>
          <w:tcPr>
            <w:tcW w:w="810"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bCs/>
                <w:sz w:val="24"/>
              </w:rPr>
            </w:pPr>
            <w:bookmarkStart w:id="420" w:name="OLE_LINK168"/>
            <w:bookmarkStart w:id="421" w:name="OLE_LINK169"/>
            <w:r>
              <w:rPr>
                <w:rFonts w:ascii="楷体" w:eastAsia="楷体" w:hAnsi="楷体" w:hint="eastAsia"/>
                <w:bCs/>
                <w:sz w:val="24"/>
              </w:rPr>
              <w:t>技术参数</w:t>
            </w:r>
            <w:bookmarkEnd w:id="420"/>
            <w:bookmarkEnd w:id="421"/>
          </w:p>
        </w:tc>
        <w:tc>
          <w:tcPr>
            <w:tcW w:w="3201" w:type="pct"/>
            <w:tcBorders>
              <w:top w:val="single" w:sz="4" w:space="0" w:color="000000"/>
              <w:left w:val="single" w:sz="4" w:space="0" w:color="000000"/>
              <w:bottom w:val="single" w:sz="4" w:space="0" w:color="000000"/>
              <w:right w:val="single" w:sz="4" w:space="0" w:color="000000"/>
            </w:tcBorders>
          </w:tcPr>
          <w:p w:rsidR="00AC4823" w:rsidRDefault="00506635">
            <w:pPr>
              <w:ind w:firstLineChars="200" w:firstLine="480"/>
              <w:jc w:val="left"/>
              <w:rPr>
                <w:rFonts w:ascii="楷体" w:eastAsia="楷体" w:hAnsi="楷体"/>
                <w:bCs/>
                <w:sz w:val="24"/>
              </w:rPr>
            </w:pPr>
            <w:bookmarkStart w:id="422" w:name="OLE_LINK170"/>
            <w:bookmarkStart w:id="423" w:name="OLE_LINK171"/>
            <w:r>
              <w:rPr>
                <w:rFonts w:ascii="楷体" w:eastAsia="楷体" w:hAnsi="楷体" w:hint="eastAsia"/>
                <w:bCs/>
                <w:sz w:val="24"/>
              </w:rPr>
              <w:t>1.评委根据招标文件中所要求的技术参数及相关认证，对投标人所投产品的技术指标及相关认证响应情况进行评审；完全满足或优于招标文件要求的得基本分</w:t>
            </w:r>
            <w:r w:rsidR="00405EFC">
              <w:rPr>
                <w:rFonts w:ascii="楷体" w:eastAsia="楷体" w:hAnsi="楷体" w:hint="eastAsia"/>
                <w:bCs/>
                <w:sz w:val="24"/>
              </w:rPr>
              <w:t>16</w:t>
            </w:r>
            <w:r>
              <w:rPr>
                <w:rFonts w:ascii="楷体" w:eastAsia="楷体" w:hAnsi="楷体" w:hint="eastAsia"/>
                <w:bCs/>
                <w:sz w:val="24"/>
              </w:rPr>
              <w:t>分；</w:t>
            </w:r>
          </w:p>
          <w:p w:rsidR="00AC4823" w:rsidRDefault="00506635">
            <w:pPr>
              <w:ind w:firstLineChars="200" w:firstLine="480"/>
              <w:jc w:val="left"/>
              <w:rPr>
                <w:rFonts w:ascii="楷体" w:eastAsia="楷体" w:hAnsi="楷体"/>
                <w:bCs/>
                <w:sz w:val="24"/>
              </w:rPr>
            </w:pPr>
            <w:r>
              <w:rPr>
                <w:rFonts w:ascii="楷体" w:eastAsia="楷体" w:hAnsi="楷体" w:hint="eastAsia"/>
                <w:bCs/>
                <w:sz w:val="24"/>
              </w:rPr>
              <w:t>2.标“</w:t>
            </w:r>
            <w:bookmarkStart w:id="424" w:name="OLE_LINK182"/>
            <w:r>
              <w:rPr>
                <w:rFonts w:ascii="楷体" w:eastAsia="楷体" w:hAnsi="楷体" w:hint="eastAsia"/>
                <w:bCs/>
                <w:sz w:val="24"/>
              </w:rPr>
              <w:t>★</w:t>
            </w:r>
            <w:bookmarkEnd w:id="424"/>
            <w:r>
              <w:rPr>
                <w:rFonts w:ascii="楷体" w:eastAsia="楷体" w:hAnsi="楷体" w:hint="eastAsia"/>
                <w:bCs/>
                <w:sz w:val="24"/>
              </w:rPr>
              <w:t>”的功能及技术参数为实质性指标，不得负偏离</w:t>
            </w:r>
            <w:r w:rsidR="004E5F3B">
              <w:rPr>
                <w:rFonts w:ascii="楷体" w:eastAsia="楷体" w:hAnsi="楷体" w:hint="eastAsia"/>
                <w:bCs/>
                <w:sz w:val="24"/>
              </w:rPr>
              <w:t>，</w:t>
            </w:r>
            <w:r w:rsidR="004E5F3B" w:rsidRPr="004E5F3B">
              <w:rPr>
                <w:rFonts w:ascii="楷体" w:eastAsia="楷体" w:hAnsi="楷体" w:hint="eastAsia"/>
                <w:bCs/>
                <w:sz w:val="24"/>
              </w:rPr>
              <w:t>否则视为无效投标</w:t>
            </w:r>
            <w:r>
              <w:rPr>
                <w:rFonts w:ascii="楷体" w:eastAsia="楷体" w:hAnsi="楷体" w:hint="eastAsia"/>
                <w:bCs/>
                <w:sz w:val="24"/>
              </w:rPr>
              <w:t>；</w:t>
            </w:r>
            <w:bookmarkStart w:id="425" w:name="OLE_LINK132"/>
            <w:bookmarkStart w:id="426" w:name="OLE_LINK133"/>
            <w:r>
              <w:rPr>
                <w:rFonts w:ascii="楷体" w:eastAsia="楷体" w:hAnsi="楷体" w:hint="eastAsia"/>
                <w:bCs/>
                <w:sz w:val="24"/>
              </w:rPr>
              <w:t>标“</w:t>
            </w:r>
            <w:bookmarkStart w:id="427" w:name="OLE_LINK130"/>
            <w:bookmarkStart w:id="428" w:name="OLE_LINK131"/>
            <w:r>
              <w:rPr>
                <w:rFonts w:ascii="楷体" w:eastAsia="楷体" w:hAnsi="楷体" w:hint="eastAsia"/>
                <w:bCs/>
                <w:sz w:val="24"/>
              </w:rPr>
              <w:t>▲</w:t>
            </w:r>
            <w:bookmarkEnd w:id="427"/>
            <w:bookmarkEnd w:id="428"/>
            <w:r>
              <w:rPr>
                <w:rFonts w:ascii="楷体" w:eastAsia="楷体" w:hAnsi="楷体" w:hint="eastAsia"/>
                <w:bCs/>
                <w:sz w:val="24"/>
              </w:rPr>
              <w:t>”的功能及技术参数</w:t>
            </w:r>
            <w:bookmarkEnd w:id="425"/>
            <w:bookmarkEnd w:id="426"/>
            <w:r>
              <w:rPr>
                <w:rFonts w:ascii="楷体" w:eastAsia="楷体" w:hAnsi="楷体" w:hint="eastAsia"/>
                <w:bCs/>
                <w:sz w:val="24"/>
              </w:rPr>
              <w:t>为重要性能指标，有一项负偏离扣</w:t>
            </w:r>
            <w:r w:rsidR="00405EFC">
              <w:rPr>
                <w:rFonts w:ascii="楷体" w:eastAsia="楷体" w:hAnsi="楷体" w:hint="eastAsia"/>
                <w:bCs/>
                <w:sz w:val="24"/>
              </w:rPr>
              <w:t>1</w:t>
            </w:r>
            <w:r>
              <w:rPr>
                <w:rFonts w:ascii="楷体" w:eastAsia="楷体" w:hAnsi="楷体" w:hint="eastAsia"/>
                <w:bCs/>
                <w:sz w:val="24"/>
              </w:rPr>
              <w:t>分；</w:t>
            </w:r>
          </w:p>
          <w:p w:rsidR="00AC4823" w:rsidRDefault="00506635">
            <w:pPr>
              <w:ind w:firstLineChars="200" w:firstLine="480"/>
              <w:jc w:val="left"/>
              <w:rPr>
                <w:rFonts w:ascii="楷体" w:eastAsia="楷体" w:hAnsi="楷体"/>
                <w:bCs/>
                <w:sz w:val="24"/>
              </w:rPr>
            </w:pPr>
            <w:r>
              <w:rPr>
                <w:rFonts w:ascii="楷体" w:eastAsia="楷体" w:hAnsi="楷体" w:hint="eastAsia"/>
                <w:bCs/>
                <w:sz w:val="24"/>
              </w:rPr>
              <w:t>3.本项</w:t>
            </w:r>
            <w:r w:rsidR="004E5F3B">
              <w:rPr>
                <w:rFonts w:ascii="楷体" w:eastAsia="楷体" w:hAnsi="楷体" w:hint="eastAsia"/>
                <w:bCs/>
                <w:sz w:val="24"/>
              </w:rPr>
              <w:t>16</w:t>
            </w:r>
            <w:r>
              <w:rPr>
                <w:rFonts w:ascii="楷体" w:eastAsia="楷体" w:hAnsi="楷体" w:hint="eastAsia"/>
                <w:bCs/>
                <w:sz w:val="24"/>
              </w:rPr>
              <w:t>分扣完为止。</w:t>
            </w:r>
          </w:p>
          <w:p w:rsidR="00AC4823" w:rsidRPr="00EC4CB6" w:rsidRDefault="00506635" w:rsidP="00EC4CB6">
            <w:pPr>
              <w:ind w:firstLineChars="200" w:firstLine="480"/>
              <w:jc w:val="left"/>
              <w:rPr>
                <w:rFonts w:ascii="楷体" w:eastAsia="楷体" w:hAnsi="楷体"/>
                <w:bCs/>
                <w:sz w:val="24"/>
              </w:rPr>
            </w:pPr>
            <w:r>
              <w:rPr>
                <w:rFonts w:ascii="楷体" w:eastAsia="楷体" w:hAnsi="楷体" w:hint="eastAsia"/>
                <w:bCs/>
                <w:sz w:val="24"/>
              </w:rPr>
              <w:t>注：投标人在《技术响应及偏离表》中须一一如实表述产品技术性能，证明材料有要求的按要求提供证明材料，没有要求的可以使用生产厂家官方网站截图或产品白皮书或第三方机构检验报告或其他权威机构出具的证明材料扫描件。经评委审核证明材料有效，视为满</w:t>
            </w:r>
            <w:r>
              <w:rPr>
                <w:rFonts w:ascii="楷体" w:eastAsia="楷体" w:hAnsi="楷体" w:hint="eastAsia"/>
                <w:bCs/>
                <w:sz w:val="24"/>
              </w:rPr>
              <w:lastRenderedPageBreak/>
              <w:t>足；未提供有效证明材料或证明材料中内容与所填报指标不一致的，该指标按不满足处理。</w:t>
            </w:r>
            <w:bookmarkEnd w:id="422"/>
            <w:bookmarkEnd w:id="423"/>
          </w:p>
        </w:tc>
        <w:tc>
          <w:tcPr>
            <w:tcW w:w="445" w:type="pct"/>
            <w:tcBorders>
              <w:top w:val="single" w:sz="4" w:space="0" w:color="000000"/>
              <w:left w:val="single" w:sz="4" w:space="0" w:color="000000"/>
              <w:bottom w:val="single" w:sz="4" w:space="0" w:color="000000"/>
              <w:right w:val="single" w:sz="4" w:space="0" w:color="000000"/>
            </w:tcBorders>
            <w:vAlign w:val="center"/>
          </w:tcPr>
          <w:p w:rsidR="00AC4823" w:rsidRDefault="004E5F3B">
            <w:pPr>
              <w:jc w:val="center"/>
              <w:rPr>
                <w:rFonts w:ascii="楷体" w:eastAsia="楷体" w:hAnsi="楷体" w:cs="宋体"/>
                <w:sz w:val="24"/>
              </w:rPr>
            </w:pPr>
            <w:r>
              <w:rPr>
                <w:rFonts w:ascii="楷体" w:eastAsia="楷体" w:hAnsi="楷体" w:cs="宋体" w:hint="eastAsia"/>
                <w:sz w:val="24"/>
              </w:rPr>
              <w:lastRenderedPageBreak/>
              <w:t>16</w:t>
            </w:r>
            <w:r w:rsidR="00506635">
              <w:rPr>
                <w:rFonts w:ascii="楷体" w:eastAsia="楷体" w:hAnsi="楷体" w:cs="宋体" w:hint="eastAsia"/>
                <w:sz w:val="24"/>
              </w:rPr>
              <w:t>分</w:t>
            </w:r>
          </w:p>
        </w:tc>
      </w:tr>
      <w:tr w:rsidR="00AC4823">
        <w:trPr>
          <w:trHeight w:val="1917"/>
        </w:trPr>
        <w:tc>
          <w:tcPr>
            <w:tcW w:w="544"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r>
              <w:rPr>
                <w:rFonts w:ascii="楷体" w:eastAsia="楷体" w:hAnsi="楷体" w:hint="eastAsia"/>
                <w:sz w:val="24"/>
              </w:rPr>
              <w:lastRenderedPageBreak/>
              <w:t>2</w:t>
            </w:r>
          </w:p>
        </w:tc>
        <w:tc>
          <w:tcPr>
            <w:tcW w:w="810" w:type="pct"/>
            <w:tcBorders>
              <w:top w:val="single" w:sz="4" w:space="0" w:color="000000"/>
              <w:left w:val="single" w:sz="4" w:space="0" w:color="000000"/>
              <w:bottom w:val="single" w:sz="4" w:space="0" w:color="000000"/>
              <w:right w:val="single" w:sz="4" w:space="0" w:color="000000"/>
            </w:tcBorders>
            <w:vAlign w:val="center"/>
          </w:tcPr>
          <w:p w:rsidR="00AC4823" w:rsidRDefault="003F5D0D">
            <w:pPr>
              <w:jc w:val="center"/>
              <w:rPr>
                <w:rFonts w:ascii="楷体" w:eastAsia="楷体" w:hAnsi="楷体"/>
                <w:bCs/>
                <w:sz w:val="24"/>
              </w:rPr>
            </w:pPr>
            <w:bookmarkStart w:id="429" w:name="OLE_LINK172"/>
            <w:bookmarkStart w:id="430" w:name="OLE_LINK173"/>
            <w:r w:rsidRPr="003F5D0D">
              <w:rPr>
                <w:rFonts w:ascii="楷体" w:eastAsia="楷体" w:hAnsi="楷体" w:hint="eastAsia"/>
                <w:bCs/>
                <w:sz w:val="24"/>
              </w:rPr>
              <w:t>项目实施方案</w:t>
            </w:r>
            <w:bookmarkEnd w:id="429"/>
            <w:bookmarkEnd w:id="430"/>
          </w:p>
        </w:tc>
        <w:tc>
          <w:tcPr>
            <w:tcW w:w="3201" w:type="pct"/>
            <w:tcBorders>
              <w:top w:val="single" w:sz="4" w:space="0" w:color="000000"/>
              <w:left w:val="single" w:sz="4" w:space="0" w:color="000000"/>
              <w:bottom w:val="single" w:sz="4" w:space="0" w:color="000000"/>
              <w:right w:val="single" w:sz="4" w:space="0" w:color="000000"/>
            </w:tcBorders>
          </w:tcPr>
          <w:p w:rsidR="00AC4823" w:rsidRDefault="00D277E6" w:rsidP="005D1FE4">
            <w:pPr>
              <w:ind w:firstLineChars="200" w:firstLine="480"/>
              <w:jc w:val="left"/>
              <w:rPr>
                <w:rFonts w:ascii="楷体" w:eastAsia="楷体" w:hAnsi="楷体"/>
                <w:bCs/>
                <w:sz w:val="24"/>
              </w:rPr>
            </w:pPr>
            <w:bookmarkStart w:id="431" w:name="OLE_LINK174"/>
            <w:bookmarkStart w:id="432" w:name="OLE_LINK180"/>
            <w:r>
              <w:rPr>
                <w:rFonts w:ascii="楷体" w:eastAsia="楷体" w:hAnsi="楷体" w:hint="eastAsia"/>
                <w:bCs/>
                <w:sz w:val="24"/>
              </w:rPr>
              <w:t>根据投标人提供的项目实施方案进行综合评分，方案内容至少包括</w:t>
            </w:r>
            <w:r w:rsidRPr="00D277E6">
              <w:rPr>
                <w:rFonts w:ascii="楷体" w:eastAsia="楷体" w:hAnsi="楷体" w:hint="eastAsia"/>
                <w:bCs/>
                <w:sz w:val="24"/>
              </w:rPr>
              <w:t>①</w:t>
            </w:r>
            <w:r>
              <w:rPr>
                <w:rFonts w:ascii="楷体" w:eastAsia="楷体" w:hAnsi="楷体" w:hint="eastAsia"/>
                <w:bCs/>
                <w:sz w:val="24"/>
              </w:rPr>
              <w:t>供货</w:t>
            </w:r>
            <w:r w:rsidR="003F5D0D">
              <w:rPr>
                <w:rFonts w:ascii="楷体" w:eastAsia="楷体" w:hAnsi="楷体" w:hint="eastAsia"/>
                <w:bCs/>
                <w:sz w:val="24"/>
              </w:rPr>
              <w:t>计划及</w:t>
            </w:r>
            <w:r>
              <w:rPr>
                <w:rFonts w:ascii="楷体" w:eastAsia="楷体" w:hAnsi="楷体" w:hint="eastAsia"/>
                <w:bCs/>
                <w:sz w:val="24"/>
              </w:rPr>
              <w:t>运输方案</w:t>
            </w:r>
            <w:r w:rsidR="003F5D0D" w:rsidRPr="00D277E6">
              <w:rPr>
                <w:rFonts w:ascii="楷体" w:eastAsia="楷体" w:hAnsi="楷体" w:hint="eastAsia"/>
                <w:bCs/>
                <w:sz w:val="24"/>
              </w:rPr>
              <w:t>②</w:t>
            </w:r>
            <w:r w:rsidR="003F5D0D">
              <w:rPr>
                <w:rFonts w:ascii="楷体" w:eastAsia="楷体" w:hAnsi="楷体" w:hint="eastAsia"/>
                <w:bCs/>
                <w:sz w:val="24"/>
              </w:rPr>
              <w:t>设备</w:t>
            </w:r>
            <w:r>
              <w:rPr>
                <w:rFonts w:ascii="楷体" w:eastAsia="楷体" w:hAnsi="楷体" w:hint="eastAsia"/>
                <w:bCs/>
                <w:sz w:val="24"/>
              </w:rPr>
              <w:t>安装调试</w:t>
            </w:r>
            <w:r w:rsidR="003F5D0D" w:rsidRPr="003F5D0D">
              <w:rPr>
                <w:rFonts w:ascii="楷体" w:eastAsia="楷体" w:hAnsi="楷体" w:hint="eastAsia"/>
                <w:bCs/>
                <w:sz w:val="24"/>
              </w:rPr>
              <w:t>③</w:t>
            </w:r>
            <w:r w:rsidR="003F5D0D">
              <w:rPr>
                <w:rFonts w:ascii="楷体" w:eastAsia="楷体" w:hAnsi="楷体" w:hint="eastAsia"/>
                <w:bCs/>
                <w:sz w:val="24"/>
              </w:rPr>
              <w:t>项目实施进度计划及进度保障措施</w:t>
            </w:r>
            <w:r w:rsidR="00EC4CB6" w:rsidRPr="00EC4CB6">
              <w:rPr>
                <w:rFonts w:ascii="楷体" w:eastAsia="楷体" w:hAnsi="楷体" w:hint="eastAsia"/>
                <w:bCs/>
                <w:sz w:val="24"/>
              </w:rPr>
              <w:t>④</w:t>
            </w:r>
            <w:r w:rsidR="000A1471">
              <w:rPr>
                <w:rFonts w:ascii="楷体" w:eastAsia="楷体" w:hAnsi="楷体" w:hint="eastAsia"/>
                <w:bCs/>
                <w:sz w:val="24"/>
              </w:rPr>
              <w:t>施工质量保证措施</w:t>
            </w:r>
            <w:r w:rsidR="003F5D0D">
              <w:rPr>
                <w:rFonts w:ascii="楷体" w:eastAsia="楷体" w:hAnsi="楷体" w:hint="eastAsia"/>
                <w:bCs/>
                <w:sz w:val="24"/>
              </w:rPr>
              <w:t>，</w:t>
            </w:r>
            <w:r w:rsidRPr="00D277E6">
              <w:rPr>
                <w:rFonts w:ascii="楷体" w:eastAsia="楷体" w:hAnsi="楷体" w:hint="eastAsia"/>
                <w:bCs/>
                <w:sz w:val="24"/>
              </w:rPr>
              <w:t>方案完全包含上述内容且均符合项目实际需求的得</w:t>
            </w:r>
            <w:r w:rsidR="005D1FE4">
              <w:rPr>
                <w:rFonts w:ascii="楷体" w:eastAsia="楷体" w:hAnsi="楷体" w:hint="eastAsia"/>
                <w:bCs/>
                <w:sz w:val="24"/>
              </w:rPr>
              <w:t>8</w:t>
            </w:r>
            <w:r w:rsidRPr="00D277E6">
              <w:rPr>
                <w:rFonts w:ascii="楷体" w:eastAsia="楷体" w:hAnsi="楷体" w:hint="eastAsia"/>
                <w:bCs/>
                <w:sz w:val="24"/>
              </w:rPr>
              <w:t>分，每缺少一项内容或该项不符合项目实际需求的扣2分。本项最高得</w:t>
            </w:r>
            <w:r w:rsidR="00EC4CB6">
              <w:rPr>
                <w:rFonts w:ascii="楷体" w:eastAsia="楷体" w:hAnsi="楷体" w:hint="eastAsia"/>
                <w:bCs/>
                <w:sz w:val="24"/>
              </w:rPr>
              <w:t>8</w:t>
            </w:r>
            <w:r w:rsidRPr="00D277E6">
              <w:rPr>
                <w:rFonts w:ascii="楷体" w:eastAsia="楷体" w:hAnsi="楷体" w:hint="eastAsia"/>
                <w:bCs/>
                <w:sz w:val="24"/>
              </w:rPr>
              <w:t>分。</w:t>
            </w:r>
            <w:bookmarkEnd w:id="431"/>
            <w:bookmarkEnd w:id="432"/>
          </w:p>
        </w:tc>
        <w:tc>
          <w:tcPr>
            <w:tcW w:w="445" w:type="pct"/>
            <w:tcBorders>
              <w:top w:val="single" w:sz="4" w:space="0" w:color="000000"/>
              <w:left w:val="single" w:sz="4" w:space="0" w:color="000000"/>
              <w:bottom w:val="single" w:sz="4" w:space="0" w:color="000000"/>
              <w:right w:val="single" w:sz="4" w:space="0" w:color="000000"/>
            </w:tcBorders>
            <w:vAlign w:val="center"/>
          </w:tcPr>
          <w:p w:rsidR="00AC4823" w:rsidRDefault="00EC4CB6">
            <w:pPr>
              <w:jc w:val="center"/>
              <w:rPr>
                <w:rFonts w:ascii="楷体" w:eastAsia="楷体" w:hAnsi="楷体" w:cs="宋体"/>
                <w:sz w:val="24"/>
              </w:rPr>
            </w:pPr>
            <w:r>
              <w:rPr>
                <w:rFonts w:ascii="楷体" w:eastAsia="楷体" w:hAnsi="楷体" w:cs="宋体" w:hint="eastAsia"/>
                <w:sz w:val="24"/>
              </w:rPr>
              <w:t>8</w:t>
            </w:r>
            <w:r w:rsidR="00506635">
              <w:rPr>
                <w:rFonts w:ascii="楷体" w:eastAsia="楷体" w:hAnsi="楷体" w:cs="宋体" w:hint="eastAsia"/>
                <w:sz w:val="24"/>
              </w:rPr>
              <w:t>分</w:t>
            </w:r>
          </w:p>
        </w:tc>
      </w:tr>
      <w:tr w:rsidR="00AC4823">
        <w:trPr>
          <w:trHeight w:val="1912"/>
        </w:trPr>
        <w:tc>
          <w:tcPr>
            <w:tcW w:w="544"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r>
              <w:rPr>
                <w:rFonts w:ascii="楷体" w:eastAsia="楷体" w:hAnsi="楷体" w:hint="eastAsia"/>
                <w:sz w:val="24"/>
              </w:rPr>
              <w:t>3</w:t>
            </w:r>
          </w:p>
        </w:tc>
        <w:tc>
          <w:tcPr>
            <w:tcW w:w="810" w:type="pct"/>
            <w:tcBorders>
              <w:top w:val="single" w:sz="4" w:space="0" w:color="000000"/>
              <w:left w:val="single" w:sz="4" w:space="0" w:color="000000"/>
              <w:bottom w:val="single" w:sz="4" w:space="0" w:color="000000"/>
              <w:right w:val="single" w:sz="4" w:space="0" w:color="000000"/>
            </w:tcBorders>
            <w:vAlign w:val="center"/>
          </w:tcPr>
          <w:p w:rsidR="00AC4823" w:rsidRDefault="00ED3256">
            <w:pPr>
              <w:jc w:val="center"/>
              <w:rPr>
                <w:rFonts w:ascii="楷体" w:eastAsia="楷体" w:hAnsi="楷体"/>
                <w:bCs/>
                <w:sz w:val="24"/>
              </w:rPr>
            </w:pPr>
            <w:bookmarkStart w:id="433" w:name="OLE_LINK15"/>
            <w:bookmarkStart w:id="434" w:name="OLE_LINK181"/>
            <w:r w:rsidRPr="00ED3256">
              <w:rPr>
                <w:rFonts w:ascii="楷体" w:eastAsia="楷体" w:hAnsi="楷体" w:hint="eastAsia"/>
                <w:bCs/>
                <w:sz w:val="24"/>
              </w:rPr>
              <w:t>培训方案</w:t>
            </w:r>
            <w:bookmarkEnd w:id="433"/>
            <w:bookmarkEnd w:id="434"/>
          </w:p>
        </w:tc>
        <w:tc>
          <w:tcPr>
            <w:tcW w:w="3201" w:type="pct"/>
            <w:tcBorders>
              <w:top w:val="single" w:sz="4" w:space="0" w:color="000000"/>
              <w:left w:val="single" w:sz="4" w:space="0" w:color="000000"/>
              <w:bottom w:val="single" w:sz="4" w:space="0" w:color="000000"/>
              <w:right w:val="single" w:sz="4" w:space="0" w:color="000000"/>
            </w:tcBorders>
          </w:tcPr>
          <w:p w:rsidR="00AC4823" w:rsidRDefault="00ED3256" w:rsidP="005D1FE4">
            <w:pPr>
              <w:ind w:firstLineChars="200" w:firstLine="480"/>
              <w:jc w:val="left"/>
              <w:rPr>
                <w:rFonts w:ascii="楷体" w:eastAsia="楷体" w:hAnsi="楷体"/>
                <w:b/>
                <w:bCs/>
                <w:sz w:val="24"/>
              </w:rPr>
            </w:pPr>
            <w:bookmarkStart w:id="435" w:name="OLE_LINK183"/>
            <w:bookmarkStart w:id="436" w:name="OLE_LINK184"/>
            <w:r w:rsidRPr="00ED3256">
              <w:rPr>
                <w:rFonts w:ascii="楷体" w:eastAsia="楷体" w:hAnsi="楷体" w:hint="eastAsia"/>
                <w:bCs/>
                <w:sz w:val="24"/>
              </w:rPr>
              <w:t>根据投标人提供</w:t>
            </w:r>
            <w:r w:rsidR="00971C56">
              <w:rPr>
                <w:rFonts w:ascii="楷体" w:eastAsia="楷体" w:hAnsi="楷体" w:hint="eastAsia"/>
                <w:bCs/>
                <w:sz w:val="24"/>
              </w:rPr>
              <w:t>的</w:t>
            </w:r>
            <w:r w:rsidRPr="00ED3256">
              <w:rPr>
                <w:rFonts w:ascii="楷体" w:eastAsia="楷体" w:hAnsi="楷体" w:hint="eastAsia"/>
                <w:bCs/>
                <w:sz w:val="24"/>
              </w:rPr>
              <w:t>培训方案</w:t>
            </w:r>
            <w:r w:rsidR="00971C56" w:rsidRPr="00971C56">
              <w:rPr>
                <w:rFonts w:ascii="楷体" w:eastAsia="楷体" w:hAnsi="楷体" w:hint="eastAsia"/>
                <w:bCs/>
                <w:sz w:val="24"/>
              </w:rPr>
              <w:t>进行综合评分，方案内容</w:t>
            </w:r>
            <w:r w:rsidR="003F5D0D">
              <w:rPr>
                <w:rFonts w:ascii="楷体" w:eastAsia="楷体" w:hAnsi="楷体" w:hint="eastAsia"/>
                <w:bCs/>
                <w:sz w:val="24"/>
              </w:rPr>
              <w:t>至少</w:t>
            </w:r>
            <w:r w:rsidR="00971C56" w:rsidRPr="00971C56">
              <w:rPr>
                <w:rFonts w:ascii="楷体" w:eastAsia="楷体" w:hAnsi="楷体" w:hint="eastAsia"/>
                <w:bCs/>
                <w:sz w:val="24"/>
              </w:rPr>
              <w:t>包括</w:t>
            </w:r>
            <w:r w:rsidR="003F5D0D">
              <w:rPr>
                <w:rFonts w:ascii="楷体" w:eastAsia="楷体" w:hAnsi="楷体" w:hint="eastAsia"/>
                <w:bCs/>
                <w:sz w:val="24"/>
              </w:rPr>
              <w:t>①</w:t>
            </w:r>
            <w:r w:rsidR="00971C56">
              <w:rPr>
                <w:rFonts w:ascii="楷体" w:eastAsia="楷体" w:hAnsi="楷体" w:hint="eastAsia"/>
                <w:bCs/>
                <w:sz w:val="24"/>
              </w:rPr>
              <w:t>培训计划</w:t>
            </w:r>
            <w:r w:rsidR="003F5D0D">
              <w:rPr>
                <w:rFonts w:ascii="楷体" w:eastAsia="楷体" w:hAnsi="楷体" w:hint="eastAsia"/>
                <w:bCs/>
                <w:sz w:val="24"/>
              </w:rPr>
              <w:t>②</w:t>
            </w:r>
            <w:r w:rsidR="00971C56">
              <w:rPr>
                <w:rFonts w:ascii="楷体" w:eastAsia="楷体" w:hAnsi="楷体" w:hint="eastAsia"/>
                <w:bCs/>
                <w:sz w:val="24"/>
              </w:rPr>
              <w:t>培训课程</w:t>
            </w:r>
            <w:r w:rsidR="003F5D0D">
              <w:rPr>
                <w:rFonts w:ascii="楷体" w:eastAsia="楷体" w:hAnsi="楷体" w:hint="eastAsia"/>
                <w:bCs/>
                <w:sz w:val="24"/>
              </w:rPr>
              <w:t>③</w:t>
            </w:r>
            <w:r w:rsidR="00971C56">
              <w:rPr>
                <w:rFonts w:ascii="楷体" w:eastAsia="楷体" w:hAnsi="楷体" w:hint="eastAsia"/>
                <w:bCs/>
                <w:sz w:val="24"/>
              </w:rPr>
              <w:t>培训对象与人数</w:t>
            </w:r>
            <w:r w:rsidR="003F5D0D">
              <w:rPr>
                <w:rFonts w:ascii="楷体" w:eastAsia="楷体" w:hAnsi="楷体" w:cs="楷体" w:hint="eastAsia"/>
                <w:sz w:val="24"/>
              </w:rPr>
              <w:t>④培训授课人员专业程度和经验</w:t>
            </w:r>
            <w:r w:rsidR="00C87D84" w:rsidRPr="00C87D84">
              <w:rPr>
                <w:rFonts w:ascii="楷体" w:eastAsia="楷体" w:hAnsi="楷体" w:cs="楷体" w:hint="eastAsia"/>
                <w:sz w:val="24"/>
              </w:rPr>
              <w:t>⑤</w:t>
            </w:r>
            <w:r w:rsidR="00971C56">
              <w:rPr>
                <w:rFonts w:ascii="楷体" w:eastAsia="楷体" w:hAnsi="楷体" w:hint="eastAsia"/>
                <w:bCs/>
                <w:sz w:val="24"/>
              </w:rPr>
              <w:t>培训地点</w:t>
            </w:r>
            <w:r w:rsidR="00C87D84" w:rsidRPr="00C87D84">
              <w:rPr>
                <w:rFonts w:ascii="楷体" w:eastAsia="楷体" w:hAnsi="楷体" w:hint="eastAsia"/>
                <w:bCs/>
                <w:sz w:val="24"/>
              </w:rPr>
              <w:t>⑥</w:t>
            </w:r>
            <w:r w:rsidR="00971C56">
              <w:rPr>
                <w:rFonts w:ascii="楷体" w:eastAsia="楷体" w:hAnsi="楷体" w:hint="eastAsia"/>
                <w:bCs/>
                <w:sz w:val="24"/>
              </w:rPr>
              <w:t>培训时</w:t>
            </w:r>
            <w:r w:rsidR="00C87D84">
              <w:rPr>
                <w:rFonts w:ascii="楷体" w:eastAsia="楷体" w:hAnsi="楷体" w:hint="eastAsia"/>
                <w:bCs/>
                <w:sz w:val="24"/>
              </w:rPr>
              <w:t>长，</w:t>
            </w:r>
            <w:r w:rsidR="00C87D84" w:rsidRPr="00C87D84">
              <w:rPr>
                <w:rFonts w:ascii="楷体" w:eastAsia="楷体" w:hAnsi="楷体" w:hint="eastAsia"/>
                <w:bCs/>
                <w:sz w:val="24"/>
              </w:rPr>
              <w:t>方案完全包含上述内容且均符合项目实际需求的得</w:t>
            </w:r>
            <w:r w:rsidR="005D1FE4">
              <w:rPr>
                <w:rFonts w:ascii="楷体" w:eastAsia="楷体" w:hAnsi="楷体" w:hint="eastAsia"/>
                <w:bCs/>
                <w:sz w:val="24"/>
              </w:rPr>
              <w:t>3</w:t>
            </w:r>
            <w:r w:rsidR="00C87D84" w:rsidRPr="00C87D84">
              <w:rPr>
                <w:rFonts w:ascii="楷体" w:eastAsia="楷体" w:hAnsi="楷体" w:hint="eastAsia"/>
                <w:bCs/>
                <w:sz w:val="24"/>
              </w:rPr>
              <w:t>分，每缺少一项内容或该项不符合项目实际需求的扣</w:t>
            </w:r>
            <w:r w:rsidR="005D1FE4">
              <w:rPr>
                <w:rFonts w:ascii="楷体" w:eastAsia="楷体" w:hAnsi="楷体" w:hint="eastAsia"/>
                <w:bCs/>
                <w:sz w:val="24"/>
              </w:rPr>
              <w:t>0.5</w:t>
            </w:r>
            <w:r w:rsidR="00C87D84" w:rsidRPr="00C87D84">
              <w:rPr>
                <w:rFonts w:ascii="楷体" w:eastAsia="楷体" w:hAnsi="楷体" w:hint="eastAsia"/>
                <w:bCs/>
                <w:sz w:val="24"/>
              </w:rPr>
              <w:t>分。本项最高得</w:t>
            </w:r>
            <w:r w:rsidR="005D1FE4">
              <w:rPr>
                <w:rFonts w:ascii="楷体" w:eastAsia="楷体" w:hAnsi="楷体" w:hint="eastAsia"/>
                <w:bCs/>
                <w:sz w:val="24"/>
              </w:rPr>
              <w:t>3</w:t>
            </w:r>
            <w:r w:rsidR="00C87D84" w:rsidRPr="00C87D84">
              <w:rPr>
                <w:rFonts w:ascii="楷体" w:eastAsia="楷体" w:hAnsi="楷体" w:hint="eastAsia"/>
                <w:bCs/>
                <w:sz w:val="24"/>
              </w:rPr>
              <w:t>分。</w:t>
            </w:r>
            <w:bookmarkEnd w:id="435"/>
            <w:bookmarkEnd w:id="436"/>
          </w:p>
        </w:tc>
        <w:tc>
          <w:tcPr>
            <w:tcW w:w="445" w:type="pct"/>
            <w:tcBorders>
              <w:top w:val="single" w:sz="4" w:space="0" w:color="000000"/>
              <w:left w:val="single" w:sz="4" w:space="0" w:color="000000"/>
              <w:bottom w:val="single" w:sz="4" w:space="0" w:color="000000"/>
              <w:right w:val="single" w:sz="4" w:space="0" w:color="000000"/>
            </w:tcBorders>
            <w:vAlign w:val="center"/>
          </w:tcPr>
          <w:p w:rsidR="00AC4823" w:rsidRDefault="005D1FE4">
            <w:pPr>
              <w:jc w:val="center"/>
              <w:rPr>
                <w:rFonts w:ascii="楷体" w:eastAsia="楷体" w:hAnsi="楷体" w:cs="宋体"/>
                <w:sz w:val="24"/>
              </w:rPr>
            </w:pPr>
            <w:r>
              <w:rPr>
                <w:rFonts w:ascii="楷体" w:eastAsia="楷体" w:hAnsi="楷体" w:cs="宋体" w:hint="eastAsia"/>
                <w:sz w:val="24"/>
              </w:rPr>
              <w:t>3</w:t>
            </w:r>
            <w:r w:rsidR="00506635">
              <w:rPr>
                <w:rFonts w:ascii="楷体" w:eastAsia="楷体" w:hAnsi="楷体" w:cs="宋体" w:hint="eastAsia"/>
                <w:sz w:val="24"/>
              </w:rPr>
              <w:t>分</w:t>
            </w:r>
          </w:p>
        </w:tc>
      </w:tr>
      <w:tr w:rsidR="00AC4823" w:rsidTr="00971C56">
        <w:trPr>
          <w:trHeight w:val="1548"/>
        </w:trPr>
        <w:tc>
          <w:tcPr>
            <w:tcW w:w="544"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r>
              <w:rPr>
                <w:rFonts w:ascii="楷体" w:eastAsia="楷体" w:hAnsi="楷体" w:hint="eastAsia"/>
                <w:sz w:val="24"/>
              </w:rPr>
              <w:t>4</w:t>
            </w:r>
          </w:p>
        </w:tc>
        <w:tc>
          <w:tcPr>
            <w:tcW w:w="810" w:type="pct"/>
            <w:tcBorders>
              <w:top w:val="single" w:sz="4" w:space="0" w:color="000000"/>
              <w:left w:val="single" w:sz="4" w:space="0" w:color="000000"/>
              <w:bottom w:val="single" w:sz="4" w:space="0" w:color="000000"/>
              <w:right w:val="single" w:sz="4" w:space="0" w:color="000000"/>
            </w:tcBorders>
            <w:vAlign w:val="center"/>
          </w:tcPr>
          <w:p w:rsidR="00AC4823" w:rsidRDefault="00971C56">
            <w:pPr>
              <w:jc w:val="center"/>
              <w:rPr>
                <w:rFonts w:ascii="楷体" w:eastAsia="楷体" w:hAnsi="楷体"/>
                <w:bCs/>
                <w:sz w:val="24"/>
              </w:rPr>
            </w:pPr>
            <w:bookmarkStart w:id="437" w:name="OLE_LINK16"/>
            <w:bookmarkStart w:id="438" w:name="OLE_LINK17"/>
            <w:bookmarkStart w:id="439" w:name="OLE_LINK187"/>
            <w:r w:rsidRPr="00971C56">
              <w:rPr>
                <w:rFonts w:ascii="楷体" w:eastAsia="楷体" w:hAnsi="楷体" w:hint="eastAsia"/>
                <w:bCs/>
                <w:sz w:val="24"/>
              </w:rPr>
              <w:t>验收方案</w:t>
            </w:r>
            <w:bookmarkEnd w:id="437"/>
            <w:bookmarkEnd w:id="438"/>
            <w:bookmarkEnd w:id="439"/>
          </w:p>
        </w:tc>
        <w:tc>
          <w:tcPr>
            <w:tcW w:w="3201" w:type="pct"/>
            <w:tcBorders>
              <w:top w:val="single" w:sz="4" w:space="0" w:color="000000"/>
              <w:left w:val="single" w:sz="4" w:space="0" w:color="000000"/>
              <w:bottom w:val="single" w:sz="4" w:space="0" w:color="000000"/>
              <w:right w:val="single" w:sz="4" w:space="0" w:color="000000"/>
            </w:tcBorders>
          </w:tcPr>
          <w:p w:rsidR="00AC4823" w:rsidRDefault="00C87D84" w:rsidP="005D1FE4">
            <w:pPr>
              <w:ind w:firstLineChars="200" w:firstLine="480"/>
              <w:jc w:val="left"/>
              <w:rPr>
                <w:rFonts w:ascii="楷体" w:eastAsia="楷体" w:hAnsi="楷体"/>
                <w:bCs/>
                <w:sz w:val="24"/>
              </w:rPr>
            </w:pPr>
            <w:bookmarkStart w:id="440" w:name="OLE_LINK188"/>
            <w:bookmarkStart w:id="441" w:name="OLE_LINK189"/>
            <w:r w:rsidRPr="00971C56">
              <w:rPr>
                <w:rFonts w:ascii="楷体" w:eastAsia="楷体" w:hAnsi="楷体" w:hint="eastAsia"/>
                <w:bCs/>
                <w:sz w:val="24"/>
              </w:rPr>
              <w:t>根据投标人提供的验收方案进行综合评分，方案内容</w:t>
            </w:r>
            <w:r>
              <w:rPr>
                <w:rFonts w:ascii="楷体" w:eastAsia="楷体" w:hAnsi="楷体" w:hint="eastAsia"/>
                <w:bCs/>
                <w:sz w:val="24"/>
              </w:rPr>
              <w:t>至少</w:t>
            </w:r>
            <w:r w:rsidRPr="00971C56">
              <w:rPr>
                <w:rFonts w:ascii="楷体" w:eastAsia="楷体" w:hAnsi="楷体" w:hint="eastAsia"/>
                <w:bCs/>
                <w:sz w:val="24"/>
              </w:rPr>
              <w:t>包括</w:t>
            </w:r>
            <w:r w:rsidRPr="00C87D84">
              <w:rPr>
                <w:rFonts w:ascii="楷体" w:eastAsia="楷体" w:hAnsi="楷体" w:hint="eastAsia"/>
                <w:bCs/>
                <w:sz w:val="24"/>
              </w:rPr>
              <w:t>①</w:t>
            </w:r>
            <w:r>
              <w:rPr>
                <w:rFonts w:ascii="楷体" w:eastAsia="楷体" w:hAnsi="楷体" w:hint="eastAsia"/>
                <w:bCs/>
                <w:sz w:val="24"/>
              </w:rPr>
              <w:t>验收方式</w:t>
            </w:r>
            <w:r w:rsidRPr="00C87D84">
              <w:rPr>
                <w:rFonts w:ascii="楷体" w:eastAsia="楷体" w:hAnsi="楷体" w:hint="eastAsia"/>
                <w:bCs/>
                <w:sz w:val="24"/>
              </w:rPr>
              <w:t>②</w:t>
            </w:r>
            <w:r>
              <w:rPr>
                <w:rFonts w:ascii="楷体" w:eastAsia="楷体" w:hAnsi="楷体" w:hint="eastAsia"/>
                <w:bCs/>
                <w:sz w:val="24"/>
              </w:rPr>
              <w:t>验收程序</w:t>
            </w:r>
            <w:r w:rsidRPr="00C87D84">
              <w:rPr>
                <w:rFonts w:ascii="楷体" w:eastAsia="楷体" w:hAnsi="楷体" w:hint="eastAsia"/>
                <w:bCs/>
                <w:sz w:val="24"/>
              </w:rPr>
              <w:t>③</w:t>
            </w:r>
            <w:r>
              <w:rPr>
                <w:rFonts w:ascii="楷体" w:eastAsia="楷体" w:hAnsi="楷体" w:hint="eastAsia"/>
                <w:bCs/>
                <w:sz w:val="24"/>
              </w:rPr>
              <w:t>验收内容</w:t>
            </w:r>
            <w:r w:rsidR="005D1FE4" w:rsidRPr="005D1FE4">
              <w:rPr>
                <w:rFonts w:ascii="楷体" w:eastAsia="楷体" w:hAnsi="楷体" w:hint="eastAsia"/>
                <w:bCs/>
                <w:sz w:val="24"/>
              </w:rPr>
              <w:t>④</w:t>
            </w:r>
            <w:r>
              <w:rPr>
                <w:rFonts w:ascii="楷体" w:eastAsia="楷体" w:hAnsi="楷体" w:hint="eastAsia"/>
                <w:bCs/>
                <w:sz w:val="24"/>
              </w:rPr>
              <w:t>验收标准，</w:t>
            </w:r>
            <w:r w:rsidRPr="00C87D84">
              <w:rPr>
                <w:rFonts w:ascii="楷体" w:eastAsia="楷体" w:hAnsi="楷体" w:hint="eastAsia"/>
                <w:bCs/>
                <w:sz w:val="24"/>
              </w:rPr>
              <w:t>方案完全包含上述内容且均符合项目实际需求的得</w:t>
            </w:r>
            <w:r w:rsidR="005D1FE4">
              <w:rPr>
                <w:rFonts w:ascii="楷体" w:eastAsia="楷体" w:hAnsi="楷体" w:hint="eastAsia"/>
                <w:bCs/>
                <w:sz w:val="24"/>
              </w:rPr>
              <w:t>4</w:t>
            </w:r>
            <w:r w:rsidRPr="00C87D84">
              <w:rPr>
                <w:rFonts w:ascii="楷体" w:eastAsia="楷体" w:hAnsi="楷体" w:hint="eastAsia"/>
                <w:bCs/>
                <w:sz w:val="24"/>
              </w:rPr>
              <w:t>分，每缺少一项内容或该项不符合项目实际需求的扣</w:t>
            </w:r>
            <w:r w:rsidR="005D1FE4">
              <w:rPr>
                <w:rFonts w:ascii="楷体" w:eastAsia="楷体" w:hAnsi="楷体" w:hint="eastAsia"/>
                <w:bCs/>
                <w:sz w:val="24"/>
              </w:rPr>
              <w:t>1</w:t>
            </w:r>
            <w:r w:rsidRPr="00C87D84">
              <w:rPr>
                <w:rFonts w:ascii="楷体" w:eastAsia="楷体" w:hAnsi="楷体" w:hint="eastAsia"/>
                <w:bCs/>
                <w:sz w:val="24"/>
              </w:rPr>
              <w:t>分。本项最高得</w:t>
            </w:r>
            <w:r w:rsidR="005D1FE4">
              <w:rPr>
                <w:rFonts w:ascii="楷体" w:eastAsia="楷体" w:hAnsi="楷体" w:hint="eastAsia"/>
                <w:bCs/>
                <w:sz w:val="24"/>
              </w:rPr>
              <w:t>4</w:t>
            </w:r>
            <w:r w:rsidRPr="00C87D84">
              <w:rPr>
                <w:rFonts w:ascii="楷体" w:eastAsia="楷体" w:hAnsi="楷体" w:hint="eastAsia"/>
                <w:bCs/>
                <w:sz w:val="24"/>
              </w:rPr>
              <w:t>分。</w:t>
            </w:r>
            <w:bookmarkEnd w:id="440"/>
            <w:bookmarkEnd w:id="441"/>
          </w:p>
        </w:tc>
        <w:tc>
          <w:tcPr>
            <w:tcW w:w="445" w:type="pct"/>
            <w:tcBorders>
              <w:top w:val="single" w:sz="4" w:space="0" w:color="000000"/>
              <w:left w:val="single" w:sz="4" w:space="0" w:color="000000"/>
              <w:bottom w:val="single" w:sz="4" w:space="0" w:color="000000"/>
              <w:right w:val="single" w:sz="4" w:space="0" w:color="000000"/>
            </w:tcBorders>
            <w:vAlign w:val="center"/>
          </w:tcPr>
          <w:p w:rsidR="00AC4823" w:rsidRDefault="005D1FE4">
            <w:pPr>
              <w:jc w:val="center"/>
              <w:rPr>
                <w:rFonts w:ascii="楷体" w:eastAsia="楷体" w:hAnsi="楷体" w:cs="宋体"/>
                <w:sz w:val="24"/>
              </w:rPr>
            </w:pPr>
            <w:r>
              <w:rPr>
                <w:rFonts w:ascii="楷体" w:eastAsia="楷体" w:hAnsi="楷体" w:cs="宋体" w:hint="eastAsia"/>
                <w:sz w:val="24"/>
              </w:rPr>
              <w:t>4</w:t>
            </w:r>
            <w:r w:rsidR="00506635">
              <w:rPr>
                <w:rFonts w:ascii="楷体" w:eastAsia="楷体" w:hAnsi="楷体" w:cs="宋体" w:hint="eastAsia"/>
                <w:sz w:val="24"/>
              </w:rPr>
              <w:t>分</w:t>
            </w:r>
          </w:p>
        </w:tc>
      </w:tr>
      <w:bookmarkEnd w:id="418"/>
      <w:bookmarkEnd w:id="419"/>
      <w:tr w:rsidR="00AC4823">
        <w:trPr>
          <w:trHeight w:val="1913"/>
        </w:trPr>
        <w:tc>
          <w:tcPr>
            <w:tcW w:w="544"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r>
              <w:rPr>
                <w:rFonts w:ascii="楷体" w:eastAsia="楷体" w:hAnsi="楷体" w:hint="eastAsia"/>
                <w:sz w:val="24"/>
              </w:rPr>
              <w:t>5</w:t>
            </w:r>
          </w:p>
        </w:tc>
        <w:tc>
          <w:tcPr>
            <w:tcW w:w="810"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bCs/>
                <w:sz w:val="24"/>
              </w:rPr>
            </w:pPr>
            <w:bookmarkStart w:id="442" w:name="OLE_LINK190"/>
            <w:bookmarkStart w:id="443" w:name="OLE_LINK191"/>
            <w:r>
              <w:rPr>
                <w:rFonts w:ascii="楷体" w:eastAsia="楷体" w:hAnsi="楷体" w:hint="eastAsia"/>
                <w:bCs/>
                <w:sz w:val="24"/>
              </w:rPr>
              <w:t>售后服务方案</w:t>
            </w:r>
            <w:bookmarkEnd w:id="442"/>
            <w:bookmarkEnd w:id="443"/>
          </w:p>
        </w:tc>
        <w:tc>
          <w:tcPr>
            <w:tcW w:w="3201" w:type="pct"/>
            <w:tcBorders>
              <w:top w:val="single" w:sz="4" w:space="0" w:color="000000"/>
              <w:left w:val="single" w:sz="4" w:space="0" w:color="000000"/>
              <w:bottom w:val="single" w:sz="4" w:space="0" w:color="000000"/>
              <w:right w:val="single" w:sz="4" w:space="0" w:color="000000"/>
            </w:tcBorders>
          </w:tcPr>
          <w:p w:rsidR="00AC4823" w:rsidRDefault="00C87D84" w:rsidP="00EC4CB6">
            <w:pPr>
              <w:pStyle w:val="2"/>
              <w:spacing w:before="0" w:after="0" w:line="240" w:lineRule="auto"/>
              <w:ind w:firstLineChars="200" w:firstLine="480"/>
              <w:jc w:val="left"/>
              <w:rPr>
                <w:rFonts w:ascii="楷体" w:eastAsia="楷体" w:hAnsi="楷体"/>
                <w:bCs/>
                <w:sz w:val="24"/>
              </w:rPr>
            </w:pPr>
            <w:bookmarkStart w:id="444" w:name="OLE_LINK192"/>
            <w:bookmarkStart w:id="445" w:name="OLE_LINK193"/>
            <w:r>
              <w:rPr>
                <w:rFonts w:ascii="楷体" w:eastAsia="楷体" w:hAnsi="楷体" w:hint="eastAsia"/>
                <w:b w:val="0"/>
                <w:bCs/>
                <w:sz w:val="24"/>
                <w:szCs w:val="24"/>
              </w:rPr>
              <w:t>根据投标人提供的售后服务方案进行综合评分，方案内容包括但不限于：</w:t>
            </w:r>
            <w:r w:rsidRPr="00EC4CB6">
              <w:rPr>
                <w:rFonts w:ascii="楷体" w:eastAsia="楷体" w:hAnsi="楷体" w:hint="eastAsia"/>
                <w:b w:val="0"/>
                <w:bCs/>
                <w:sz w:val="24"/>
                <w:szCs w:val="24"/>
              </w:rPr>
              <w:t>①售后服务体系及售后服务内容、②日常维护计划及方案</w:t>
            </w:r>
            <w:r w:rsidR="00EC4CB6" w:rsidRPr="00EC4CB6">
              <w:rPr>
                <w:rFonts w:ascii="楷体" w:eastAsia="楷体" w:hAnsi="楷体" w:hint="eastAsia"/>
                <w:b w:val="0"/>
                <w:bCs/>
                <w:sz w:val="24"/>
              </w:rPr>
              <w:t>③</w:t>
            </w:r>
            <w:r w:rsidRPr="00EC4CB6">
              <w:rPr>
                <w:rFonts w:ascii="楷体" w:eastAsia="楷体" w:hAnsi="楷体" w:hint="eastAsia"/>
                <w:b w:val="0"/>
                <w:bCs/>
                <w:sz w:val="24"/>
                <w:szCs w:val="24"/>
              </w:rPr>
              <w:t>质保期限④备品备件⑤质保期后服务内容⑥故障响应时间及处理流程及重大故障的应急预案和处理措施。</w:t>
            </w:r>
            <w:r w:rsidR="00EC4CB6" w:rsidRPr="00EC4CB6">
              <w:rPr>
                <w:rFonts w:ascii="楷体" w:eastAsia="楷体" w:hAnsi="楷体" w:hint="eastAsia"/>
                <w:b w:val="0"/>
                <w:bCs/>
                <w:sz w:val="24"/>
                <w:szCs w:val="24"/>
              </w:rPr>
              <w:t>方案完全包含上述内容且均符合项目实际需求的得6分，每缺少一项内容或该项不符合项目实际需求的扣1分。本项最高得6分。</w:t>
            </w:r>
            <w:bookmarkEnd w:id="444"/>
            <w:bookmarkEnd w:id="445"/>
          </w:p>
        </w:tc>
        <w:tc>
          <w:tcPr>
            <w:tcW w:w="445" w:type="pct"/>
            <w:tcBorders>
              <w:top w:val="single" w:sz="4" w:space="0" w:color="000000"/>
              <w:left w:val="single" w:sz="4" w:space="0" w:color="000000"/>
              <w:bottom w:val="single" w:sz="4" w:space="0" w:color="000000"/>
              <w:right w:val="single" w:sz="4" w:space="0" w:color="000000"/>
            </w:tcBorders>
            <w:vAlign w:val="center"/>
          </w:tcPr>
          <w:p w:rsidR="00AC4823" w:rsidRDefault="00971C56">
            <w:pPr>
              <w:jc w:val="center"/>
              <w:rPr>
                <w:rFonts w:ascii="楷体" w:eastAsia="楷体" w:hAnsi="楷体" w:cs="宋体"/>
                <w:sz w:val="24"/>
              </w:rPr>
            </w:pPr>
            <w:r>
              <w:rPr>
                <w:rFonts w:ascii="楷体" w:eastAsia="楷体" w:hAnsi="楷体" w:cs="宋体" w:hint="eastAsia"/>
                <w:sz w:val="24"/>
              </w:rPr>
              <w:t>6</w:t>
            </w:r>
            <w:r w:rsidR="00506635">
              <w:rPr>
                <w:rFonts w:ascii="楷体" w:eastAsia="楷体" w:hAnsi="楷体" w:cs="宋体" w:hint="eastAsia"/>
                <w:sz w:val="24"/>
              </w:rPr>
              <w:t>分</w:t>
            </w:r>
          </w:p>
        </w:tc>
      </w:tr>
    </w:tbl>
    <w:p w:rsidR="00AC4823" w:rsidRDefault="00506635">
      <w:pPr>
        <w:widowControl/>
        <w:jc w:val="left"/>
        <w:rPr>
          <w:rFonts w:ascii="楷体" w:eastAsia="楷体" w:hAnsi="楷体"/>
          <w:b/>
          <w:sz w:val="24"/>
        </w:rPr>
      </w:pPr>
      <w:r>
        <w:rPr>
          <w:rFonts w:ascii="楷体" w:eastAsia="楷体" w:hAnsi="楷体" w:hint="eastAsia"/>
          <w:b/>
          <w:sz w:val="24"/>
        </w:rPr>
        <w:t>（二）商务评估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33"/>
        <w:gridCol w:w="1466"/>
        <w:gridCol w:w="6213"/>
        <w:gridCol w:w="817"/>
      </w:tblGrid>
      <w:tr w:rsidR="00AC4823">
        <w:trPr>
          <w:trHeight w:val="20"/>
        </w:trPr>
        <w:tc>
          <w:tcPr>
            <w:tcW w:w="589" w:type="pct"/>
            <w:tcBorders>
              <w:top w:val="single" w:sz="4" w:space="0" w:color="000000"/>
              <w:left w:val="single" w:sz="4" w:space="0" w:color="000000"/>
              <w:bottom w:val="single" w:sz="4" w:space="0" w:color="000000"/>
              <w:right w:val="single" w:sz="4" w:space="0" w:color="auto"/>
            </w:tcBorders>
            <w:vAlign w:val="center"/>
          </w:tcPr>
          <w:p w:rsidR="00AC4823" w:rsidRDefault="00506635">
            <w:pPr>
              <w:jc w:val="center"/>
              <w:rPr>
                <w:rFonts w:ascii="楷体" w:eastAsia="楷体" w:hAnsi="楷体"/>
                <w:b/>
                <w:sz w:val="24"/>
              </w:rPr>
            </w:pPr>
            <w:r>
              <w:rPr>
                <w:rFonts w:ascii="楷体" w:eastAsia="楷体" w:hAnsi="楷体"/>
                <w:b/>
                <w:sz w:val="24"/>
              </w:rPr>
              <w:t>序号</w:t>
            </w:r>
          </w:p>
        </w:tc>
        <w:tc>
          <w:tcPr>
            <w:tcW w:w="761" w:type="pct"/>
            <w:tcBorders>
              <w:top w:val="single" w:sz="4" w:space="0" w:color="000000"/>
              <w:left w:val="single" w:sz="4" w:space="0" w:color="000000"/>
              <w:bottom w:val="single" w:sz="4" w:space="0" w:color="000000"/>
              <w:right w:val="single" w:sz="4" w:space="0" w:color="auto"/>
            </w:tcBorders>
          </w:tcPr>
          <w:p w:rsidR="00AC4823" w:rsidRDefault="00506635">
            <w:pPr>
              <w:jc w:val="left"/>
              <w:rPr>
                <w:rFonts w:ascii="楷体" w:eastAsia="楷体" w:hAnsi="楷体"/>
                <w:b/>
                <w:sz w:val="24"/>
              </w:rPr>
            </w:pPr>
            <w:r>
              <w:rPr>
                <w:rFonts w:ascii="楷体" w:eastAsia="楷体" w:hAnsi="楷体" w:hint="eastAsia"/>
                <w:b/>
                <w:sz w:val="24"/>
              </w:rPr>
              <w:t>评审因素</w:t>
            </w:r>
          </w:p>
        </w:tc>
        <w:tc>
          <w:tcPr>
            <w:tcW w:w="3225" w:type="pct"/>
            <w:tcBorders>
              <w:top w:val="single" w:sz="4" w:space="0" w:color="000000"/>
              <w:left w:val="single" w:sz="4" w:space="0" w:color="000000"/>
              <w:bottom w:val="single" w:sz="4" w:space="0" w:color="000000"/>
              <w:right w:val="single" w:sz="4" w:space="0" w:color="auto"/>
            </w:tcBorders>
          </w:tcPr>
          <w:p w:rsidR="00AC4823" w:rsidRDefault="00506635">
            <w:pPr>
              <w:jc w:val="center"/>
              <w:rPr>
                <w:rFonts w:ascii="楷体" w:eastAsia="楷体" w:hAnsi="楷体"/>
                <w:b/>
                <w:sz w:val="24"/>
              </w:rPr>
            </w:pPr>
            <w:r>
              <w:rPr>
                <w:rFonts w:ascii="楷体" w:eastAsia="楷体" w:hAnsi="楷体" w:hint="eastAsia"/>
                <w:b/>
                <w:sz w:val="24"/>
              </w:rPr>
              <w:t>评审细则</w:t>
            </w:r>
          </w:p>
        </w:tc>
        <w:tc>
          <w:tcPr>
            <w:tcW w:w="424" w:type="pct"/>
            <w:tcBorders>
              <w:top w:val="single" w:sz="4" w:space="0" w:color="000000"/>
              <w:left w:val="single" w:sz="4" w:space="0" w:color="auto"/>
              <w:bottom w:val="single" w:sz="4" w:space="0" w:color="000000"/>
              <w:right w:val="single" w:sz="4" w:space="0" w:color="000000"/>
            </w:tcBorders>
          </w:tcPr>
          <w:p w:rsidR="00AC4823" w:rsidRDefault="00506635">
            <w:pPr>
              <w:rPr>
                <w:rFonts w:ascii="楷体" w:eastAsia="楷体" w:hAnsi="楷体"/>
                <w:b/>
                <w:sz w:val="24"/>
              </w:rPr>
            </w:pPr>
            <w:r>
              <w:rPr>
                <w:rFonts w:ascii="楷体" w:eastAsia="楷体" w:hAnsi="楷体" w:hint="eastAsia"/>
                <w:b/>
                <w:sz w:val="24"/>
              </w:rPr>
              <w:t>分值</w:t>
            </w:r>
          </w:p>
        </w:tc>
      </w:tr>
      <w:tr w:rsidR="00AC4823">
        <w:trPr>
          <w:trHeight w:val="20"/>
        </w:trPr>
        <w:tc>
          <w:tcPr>
            <w:tcW w:w="4576" w:type="pct"/>
            <w:gridSpan w:val="3"/>
            <w:tcBorders>
              <w:top w:val="single" w:sz="4" w:space="0" w:color="000000"/>
              <w:left w:val="single" w:sz="4" w:space="0" w:color="000000"/>
              <w:bottom w:val="single" w:sz="4" w:space="0" w:color="000000"/>
              <w:right w:val="single" w:sz="4" w:space="0" w:color="auto"/>
            </w:tcBorders>
            <w:vAlign w:val="center"/>
          </w:tcPr>
          <w:p w:rsidR="00AC4823" w:rsidRDefault="00506635">
            <w:pPr>
              <w:jc w:val="center"/>
              <w:rPr>
                <w:rFonts w:ascii="楷体" w:eastAsia="楷体" w:hAnsi="楷体"/>
                <w:b/>
                <w:sz w:val="24"/>
              </w:rPr>
            </w:pPr>
            <w:r>
              <w:rPr>
                <w:rFonts w:ascii="楷体" w:eastAsia="楷体" w:hAnsi="楷体" w:hint="eastAsia"/>
                <w:b/>
                <w:sz w:val="24"/>
              </w:rPr>
              <w:t>履约能力</w:t>
            </w:r>
          </w:p>
        </w:tc>
        <w:tc>
          <w:tcPr>
            <w:tcW w:w="424" w:type="pct"/>
            <w:tcBorders>
              <w:top w:val="single" w:sz="4" w:space="0" w:color="000000"/>
              <w:left w:val="single" w:sz="4" w:space="0" w:color="auto"/>
              <w:bottom w:val="single" w:sz="4" w:space="0" w:color="000000"/>
              <w:right w:val="single" w:sz="4" w:space="0" w:color="000000"/>
            </w:tcBorders>
            <w:vAlign w:val="center"/>
          </w:tcPr>
          <w:p w:rsidR="00AC4823" w:rsidRDefault="00162ABA">
            <w:pPr>
              <w:jc w:val="center"/>
              <w:rPr>
                <w:rFonts w:ascii="楷体" w:eastAsia="楷体" w:hAnsi="楷体"/>
                <w:b/>
                <w:sz w:val="24"/>
              </w:rPr>
            </w:pPr>
            <w:r>
              <w:rPr>
                <w:rFonts w:ascii="楷体" w:eastAsia="楷体" w:hAnsi="楷体" w:cs="宋体" w:hint="eastAsia"/>
                <w:sz w:val="24"/>
              </w:rPr>
              <w:t>28</w:t>
            </w:r>
            <w:r w:rsidR="00506635">
              <w:rPr>
                <w:rFonts w:ascii="楷体" w:eastAsia="楷体" w:hAnsi="楷体" w:hint="eastAsia"/>
                <w:b/>
                <w:sz w:val="24"/>
              </w:rPr>
              <w:t>分</w:t>
            </w:r>
          </w:p>
        </w:tc>
      </w:tr>
      <w:tr w:rsidR="00AC4823">
        <w:trPr>
          <w:trHeight w:val="20"/>
        </w:trPr>
        <w:tc>
          <w:tcPr>
            <w:tcW w:w="589"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r>
              <w:rPr>
                <w:rFonts w:ascii="楷体" w:eastAsia="楷体" w:hAnsi="楷体" w:hint="eastAsia"/>
                <w:sz w:val="24"/>
              </w:rPr>
              <w:t>1</w:t>
            </w:r>
          </w:p>
        </w:tc>
        <w:tc>
          <w:tcPr>
            <w:tcW w:w="761"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left"/>
              <w:rPr>
                <w:rFonts w:ascii="楷体" w:eastAsia="楷体" w:hAnsi="楷体"/>
                <w:sz w:val="24"/>
              </w:rPr>
            </w:pPr>
            <w:bookmarkStart w:id="446" w:name="OLE_LINK194"/>
            <w:bookmarkStart w:id="447" w:name="OLE_LINK195"/>
            <w:r>
              <w:rPr>
                <w:rFonts w:ascii="楷体" w:eastAsia="楷体" w:hAnsi="楷体" w:hint="eastAsia"/>
                <w:sz w:val="24"/>
              </w:rPr>
              <w:t>综合实力</w:t>
            </w:r>
            <w:bookmarkEnd w:id="446"/>
            <w:bookmarkEnd w:id="447"/>
          </w:p>
        </w:tc>
        <w:tc>
          <w:tcPr>
            <w:tcW w:w="3225" w:type="pct"/>
            <w:tcBorders>
              <w:top w:val="single" w:sz="4" w:space="0" w:color="000000"/>
              <w:left w:val="single" w:sz="4" w:space="0" w:color="000000"/>
              <w:bottom w:val="single" w:sz="4" w:space="0" w:color="000000"/>
              <w:right w:val="single" w:sz="4" w:space="0" w:color="000000"/>
            </w:tcBorders>
          </w:tcPr>
          <w:p w:rsidR="00AC4823" w:rsidRDefault="00506635">
            <w:pPr>
              <w:widowControl/>
              <w:ind w:firstLineChars="200" w:firstLine="480"/>
              <w:jc w:val="left"/>
              <w:rPr>
                <w:rFonts w:ascii="楷体" w:eastAsia="楷体" w:hAnsi="楷体"/>
                <w:bCs/>
                <w:sz w:val="24"/>
              </w:rPr>
            </w:pPr>
            <w:bookmarkStart w:id="448" w:name="OLE_LINK196"/>
            <w:bookmarkStart w:id="449" w:name="OLE_LINK197"/>
            <w:r>
              <w:rPr>
                <w:rFonts w:ascii="楷体" w:eastAsia="楷体" w:hAnsi="楷体" w:hint="eastAsia"/>
                <w:bCs/>
                <w:sz w:val="24"/>
              </w:rPr>
              <w:t>投标人具有有效的质量管理体系认证证书、环境管理体系认证证书</w:t>
            </w:r>
            <w:r w:rsidR="00971C56">
              <w:rPr>
                <w:rFonts w:ascii="楷体" w:eastAsia="楷体" w:hAnsi="楷体" w:hint="eastAsia"/>
                <w:bCs/>
                <w:sz w:val="24"/>
              </w:rPr>
              <w:t>、</w:t>
            </w:r>
            <w:r>
              <w:rPr>
                <w:rFonts w:ascii="楷体" w:eastAsia="楷体" w:hAnsi="楷体" w:hint="eastAsia"/>
                <w:bCs/>
                <w:sz w:val="24"/>
              </w:rPr>
              <w:t>职业健康与安全管理体系认证证书</w:t>
            </w:r>
            <w:r w:rsidR="00971C56">
              <w:rPr>
                <w:rFonts w:ascii="楷体" w:eastAsia="楷体" w:hAnsi="楷体" w:hint="eastAsia"/>
                <w:bCs/>
                <w:sz w:val="24"/>
              </w:rPr>
              <w:t>、培训管理体系认证证书</w:t>
            </w:r>
            <w:r>
              <w:rPr>
                <w:rFonts w:ascii="楷体" w:eastAsia="楷体" w:hAnsi="楷体" w:hint="eastAsia"/>
                <w:bCs/>
                <w:sz w:val="24"/>
              </w:rPr>
              <w:t>，每提供一种证书得</w:t>
            </w:r>
            <w:r w:rsidR="00971C56">
              <w:rPr>
                <w:rFonts w:ascii="楷体" w:eastAsia="楷体" w:hAnsi="楷体" w:hint="eastAsia"/>
                <w:bCs/>
                <w:sz w:val="24"/>
              </w:rPr>
              <w:t>2</w:t>
            </w:r>
            <w:r>
              <w:rPr>
                <w:rFonts w:ascii="楷体" w:eastAsia="楷体" w:hAnsi="楷体" w:hint="eastAsia"/>
                <w:bCs/>
                <w:sz w:val="24"/>
              </w:rPr>
              <w:t>分，</w:t>
            </w:r>
            <w:bookmarkStart w:id="450" w:name="OLE_LINK38"/>
            <w:bookmarkStart w:id="451" w:name="OLE_LINK39"/>
            <w:r>
              <w:rPr>
                <w:rFonts w:ascii="楷体" w:eastAsia="楷体" w:hAnsi="楷体" w:hint="eastAsia"/>
                <w:bCs/>
                <w:sz w:val="24"/>
              </w:rPr>
              <w:t>本项最高得</w:t>
            </w:r>
            <w:r w:rsidR="00162ABA">
              <w:rPr>
                <w:rFonts w:ascii="楷体" w:eastAsia="楷体" w:hAnsi="楷体" w:hint="eastAsia"/>
                <w:bCs/>
                <w:sz w:val="24"/>
              </w:rPr>
              <w:t>8</w:t>
            </w:r>
            <w:r>
              <w:rPr>
                <w:rFonts w:ascii="楷体" w:eastAsia="楷体" w:hAnsi="楷体" w:hint="eastAsia"/>
                <w:bCs/>
                <w:sz w:val="24"/>
              </w:rPr>
              <w:t>分</w:t>
            </w:r>
            <w:bookmarkEnd w:id="450"/>
            <w:bookmarkEnd w:id="451"/>
            <w:r>
              <w:rPr>
                <w:rFonts w:ascii="楷体" w:eastAsia="楷体" w:hAnsi="楷体" w:hint="eastAsia"/>
                <w:bCs/>
                <w:sz w:val="24"/>
              </w:rPr>
              <w:t>。</w:t>
            </w:r>
          </w:p>
          <w:p w:rsidR="00AC4823" w:rsidRDefault="00506635">
            <w:pPr>
              <w:widowControl/>
              <w:ind w:firstLineChars="200" w:firstLine="480"/>
              <w:jc w:val="left"/>
              <w:rPr>
                <w:rFonts w:ascii="楷体" w:eastAsia="楷体" w:hAnsi="楷体"/>
                <w:bCs/>
                <w:sz w:val="24"/>
              </w:rPr>
            </w:pPr>
            <w:r>
              <w:rPr>
                <w:rFonts w:ascii="楷体" w:eastAsia="楷体" w:hAnsi="楷体" w:hint="eastAsia"/>
                <w:bCs/>
                <w:sz w:val="24"/>
              </w:rPr>
              <w:t>注：（1）管理体系认证证书需在“全国认证认可信息公共服务平台”中查询状态为“有效”并提供查询结果截图；</w:t>
            </w:r>
          </w:p>
          <w:p w:rsidR="00AC4823" w:rsidRDefault="00506635">
            <w:pPr>
              <w:widowControl/>
              <w:ind w:firstLineChars="100" w:firstLine="240"/>
              <w:jc w:val="left"/>
              <w:rPr>
                <w:rFonts w:ascii="楷体" w:eastAsia="楷体" w:hAnsi="楷体"/>
                <w:bCs/>
                <w:sz w:val="24"/>
              </w:rPr>
            </w:pPr>
            <w:r>
              <w:rPr>
                <w:rFonts w:ascii="楷体" w:eastAsia="楷体" w:hAnsi="楷体" w:hint="eastAsia"/>
                <w:bCs/>
                <w:sz w:val="24"/>
              </w:rPr>
              <w:t>（2）须提供证书原件扫描件，未按要求提供不得分。</w:t>
            </w:r>
            <w:bookmarkEnd w:id="448"/>
            <w:bookmarkEnd w:id="449"/>
          </w:p>
        </w:tc>
        <w:tc>
          <w:tcPr>
            <w:tcW w:w="424" w:type="pct"/>
            <w:tcBorders>
              <w:top w:val="single" w:sz="4" w:space="0" w:color="000000"/>
              <w:left w:val="single" w:sz="4" w:space="0" w:color="000000"/>
              <w:bottom w:val="single" w:sz="4" w:space="0" w:color="000000"/>
              <w:right w:val="single" w:sz="4" w:space="0" w:color="000000"/>
            </w:tcBorders>
            <w:vAlign w:val="center"/>
          </w:tcPr>
          <w:p w:rsidR="00AC4823" w:rsidRDefault="00162ABA">
            <w:pPr>
              <w:jc w:val="center"/>
              <w:rPr>
                <w:rFonts w:ascii="楷体" w:eastAsia="楷体" w:hAnsi="楷体" w:cs="宋体"/>
                <w:color w:val="FF0000"/>
                <w:sz w:val="24"/>
              </w:rPr>
            </w:pPr>
            <w:r>
              <w:rPr>
                <w:rFonts w:ascii="楷体" w:eastAsia="楷体" w:hAnsi="楷体" w:cs="宋体" w:hint="eastAsia"/>
                <w:sz w:val="24"/>
              </w:rPr>
              <w:t>8</w:t>
            </w:r>
            <w:r w:rsidR="00506635">
              <w:rPr>
                <w:rFonts w:ascii="楷体" w:eastAsia="楷体" w:hAnsi="楷体" w:cs="宋体" w:hint="eastAsia"/>
                <w:sz w:val="24"/>
              </w:rPr>
              <w:t>分</w:t>
            </w:r>
          </w:p>
        </w:tc>
      </w:tr>
      <w:tr w:rsidR="00AC4823">
        <w:trPr>
          <w:trHeight w:val="889"/>
        </w:trPr>
        <w:tc>
          <w:tcPr>
            <w:tcW w:w="589"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r>
              <w:rPr>
                <w:rFonts w:ascii="楷体" w:eastAsia="楷体" w:hAnsi="楷体" w:hint="eastAsia"/>
                <w:sz w:val="24"/>
              </w:rPr>
              <w:t>2</w:t>
            </w:r>
          </w:p>
        </w:tc>
        <w:tc>
          <w:tcPr>
            <w:tcW w:w="761"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left"/>
              <w:rPr>
                <w:rFonts w:ascii="楷体" w:eastAsia="楷体" w:hAnsi="楷体"/>
                <w:sz w:val="24"/>
              </w:rPr>
            </w:pPr>
            <w:bookmarkStart w:id="452" w:name="OLE_LINK198"/>
            <w:bookmarkStart w:id="453" w:name="OLE_LINK199"/>
            <w:r>
              <w:rPr>
                <w:rFonts w:ascii="楷体" w:eastAsia="楷体" w:hAnsi="楷体" w:hint="eastAsia"/>
                <w:sz w:val="24"/>
              </w:rPr>
              <w:t>服务团队技术能力</w:t>
            </w:r>
            <w:bookmarkEnd w:id="452"/>
            <w:bookmarkEnd w:id="453"/>
          </w:p>
        </w:tc>
        <w:tc>
          <w:tcPr>
            <w:tcW w:w="3225" w:type="pct"/>
            <w:tcBorders>
              <w:top w:val="single" w:sz="4" w:space="0" w:color="000000"/>
              <w:left w:val="single" w:sz="4" w:space="0" w:color="000000"/>
              <w:bottom w:val="single" w:sz="4" w:space="0" w:color="000000"/>
              <w:right w:val="single" w:sz="4" w:space="0" w:color="000000"/>
            </w:tcBorders>
          </w:tcPr>
          <w:p w:rsidR="00AC4823" w:rsidRPr="00EC403B" w:rsidRDefault="00506635">
            <w:pPr>
              <w:ind w:firstLineChars="200" w:firstLine="480"/>
              <w:rPr>
                <w:rFonts w:ascii="楷体" w:eastAsia="楷体" w:hAnsi="楷体"/>
                <w:bCs/>
                <w:sz w:val="24"/>
              </w:rPr>
            </w:pPr>
            <w:bookmarkStart w:id="454" w:name="OLE_LINK200"/>
            <w:bookmarkStart w:id="455" w:name="OLE_LINK201"/>
            <w:r w:rsidRPr="00EC403B">
              <w:rPr>
                <w:rFonts w:ascii="楷体" w:eastAsia="楷体" w:hAnsi="楷体" w:hint="eastAsia"/>
                <w:bCs/>
                <w:sz w:val="24"/>
              </w:rPr>
              <w:t>1.项目经理：</w:t>
            </w:r>
            <w:r w:rsidR="00CA31E4" w:rsidRPr="00EC403B">
              <w:rPr>
                <w:rFonts w:ascii="楷体" w:eastAsia="楷体" w:hAnsi="楷体" w:hint="eastAsia"/>
                <w:bCs/>
                <w:sz w:val="24"/>
              </w:rPr>
              <w:t>具有信息系统项目管理师证书、副高级工程师及以上（电子信息/通信或相关专业）证书、网络工程师证书，每有一项证书得2分，</w:t>
            </w:r>
            <w:r w:rsidRPr="00EC403B">
              <w:rPr>
                <w:rFonts w:ascii="楷体" w:eastAsia="楷体" w:hAnsi="楷体" w:hint="eastAsia"/>
                <w:bCs/>
                <w:sz w:val="24"/>
              </w:rPr>
              <w:t>本项最高得</w:t>
            </w:r>
            <w:r w:rsidR="00CA31E4" w:rsidRPr="00EC403B">
              <w:rPr>
                <w:rFonts w:ascii="楷体" w:eastAsia="楷体" w:hAnsi="楷体" w:hint="eastAsia"/>
                <w:bCs/>
                <w:sz w:val="24"/>
              </w:rPr>
              <w:t>6</w:t>
            </w:r>
            <w:r w:rsidRPr="00EC403B">
              <w:rPr>
                <w:rFonts w:ascii="楷体" w:eastAsia="楷体" w:hAnsi="楷体" w:hint="eastAsia"/>
                <w:bCs/>
                <w:sz w:val="24"/>
              </w:rPr>
              <w:t>分。</w:t>
            </w:r>
          </w:p>
          <w:p w:rsidR="00CA31E4" w:rsidRPr="006E561F" w:rsidRDefault="00506635">
            <w:pPr>
              <w:ind w:firstLineChars="200" w:firstLine="480"/>
              <w:rPr>
                <w:rFonts w:ascii="楷体" w:eastAsia="楷体" w:hAnsi="楷体"/>
                <w:bCs/>
                <w:sz w:val="24"/>
              </w:rPr>
            </w:pPr>
            <w:r w:rsidRPr="00EC403B">
              <w:rPr>
                <w:rFonts w:ascii="楷体" w:eastAsia="楷体" w:hAnsi="楷体" w:hint="eastAsia"/>
                <w:bCs/>
                <w:sz w:val="24"/>
              </w:rPr>
              <w:t>2.项目服务团队：项目服务团队人员（</w:t>
            </w:r>
            <w:proofErr w:type="gramStart"/>
            <w:r w:rsidRPr="00EC403B">
              <w:rPr>
                <w:rFonts w:ascii="楷体" w:eastAsia="楷体" w:hAnsi="楷体" w:hint="eastAsia"/>
                <w:bCs/>
                <w:sz w:val="24"/>
              </w:rPr>
              <w:t>除项目</w:t>
            </w:r>
            <w:proofErr w:type="gramEnd"/>
            <w:r w:rsidRPr="00EC403B">
              <w:rPr>
                <w:rFonts w:ascii="楷体" w:eastAsia="楷体" w:hAnsi="楷体" w:hint="eastAsia"/>
                <w:bCs/>
                <w:sz w:val="24"/>
              </w:rPr>
              <w:t>经理外）</w:t>
            </w:r>
            <w:r w:rsidR="00064420" w:rsidRPr="00EC403B">
              <w:rPr>
                <w:rFonts w:ascii="楷体" w:eastAsia="楷体" w:hAnsi="楷体" w:hint="eastAsia"/>
                <w:bCs/>
                <w:sz w:val="24"/>
              </w:rPr>
              <w:t>在满足采购需求的基础上具</w:t>
            </w:r>
            <w:r w:rsidR="00064420" w:rsidRPr="006E561F">
              <w:rPr>
                <w:rFonts w:ascii="楷体" w:eastAsia="楷体" w:hAnsi="楷体" w:hint="eastAsia"/>
                <w:bCs/>
                <w:sz w:val="24"/>
              </w:rPr>
              <w:t>有高处作业证书和电工证</w:t>
            </w:r>
            <w:r w:rsidRPr="006E561F">
              <w:rPr>
                <w:rFonts w:ascii="楷体" w:eastAsia="楷体" w:hAnsi="楷体" w:hint="eastAsia"/>
                <w:bCs/>
                <w:sz w:val="24"/>
              </w:rPr>
              <w:t>的，</w:t>
            </w:r>
            <w:r w:rsidR="00064420" w:rsidRPr="006E561F">
              <w:rPr>
                <w:rFonts w:ascii="楷体" w:eastAsia="楷体" w:hAnsi="楷体" w:hint="eastAsia"/>
                <w:bCs/>
                <w:sz w:val="24"/>
              </w:rPr>
              <w:t>每</w:t>
            </w:r>
            <w:r w:rsidR="00734CEC">
              <w:rPr>
                <w:rFonts w:ascii="楷体" w:eastAsia="楷体" w:hAnsi="楷体" w:hint="eastAsia"/>
                <w:bCs/>
                <w:sz w:val="24"/>
              </w:rPr>
              <w:t>增加</w:t>
            </w:r>
            <w:r w:rsidRPr="006E561F">
              <w:rPr>
                <w:rFonts w:ascii="楷体" w:eastAsia="楷体" w:hAnsi="楷体" w:hint="eastAsia"/>
                <w:bCs/>
                <w:sz w:val="24"/>
              </w:rPr>
              <w:t>1</w:t>
            </w:r>
            <w:r w:rsidR="00064420" w:rsidRPr="006E561F">
              <w:rPr>
                <w:rFonts w:ascii="楷体" w:eastAsia="楷体" w:hAnsi="楷体" w:hint="eastAsia"/>
                <w:bCs/>
                <w:sz w:val="24"/>
              </w:rPr>
              <w:t>人</w:t>
            </w:r>
            <w:r w:rsidRPr="006E561F">
              <w:rPr>
                <w:rFonts w:ascii="楷体" w:eastAsia="楷体" w:hAnsi="楷体" w:hint="eastAsia"/>
                <w:bCs/>
                <w:sz w:val="24"/>
              </w:rPr>
              <w:t>得</w:t>
            </w:r>
            <w:r w:rsidR="00064420" w:rsidRPr="006E561F">
              <w:rPr>
                <w:rFonts w:ascii="楷体" w:eastAsia="楷体" w:hAnsi="楷体" w:hint="eastAsia"/>
                <w:bCs/>
                <w:sz w:val="24"/>
              </w:rPr>
              <w:t>1</w:t>
            </w:r>
            <w:r w:rsidRPr="006E561F">
              <w:rPr>
                <w:rFonts w:ascii="楷体" w:eastAsia="楷体" w:hAnsi="楷体" w:hint="eastAsia"/>
                <w:bCs/>
                <w:sz w:val="24"/>
              </w:rPr>
              <w:t>分，本项最高得</w:t>
            </w:r>
            <w:r w:rsidR="00064420" w:rsidRPr="006E561F">
              <w:rPr>
                <w:rFonts w:ascii="楷体" w:eastAsia="楷体" w:hAnsi="楷体" w:hint="eastAsia"/>
                <w:bCs/>
                <w:sz w:val="24"/>
              </w:rPr>
              <w:t>4</w:t>
            </w:r>
            <w:r w:rsidRPr="006E561F">
              <w:rPr>
                <w:rFonts w:ascii="楷体" w:eastAsia="楷体" w:hAnsi="楷体" w:hint="eastAsia"/>
                <w:bCs/>
                <w:sz w:val="24"/>
              </w:rPr>
              <w:t>分。</w:t>
            </w:r>
            <w:bookmarkStart w:id="456" w:name="OLE_LINK86"/>
            <w:bookmarkStart w:id="457" w:name="OLE_LINK87"/>
            <w:r w:rsidRPr="006E561F">
              <w:rPr>
                <w:rFonts w:ascii="楷体" w:eastAsia="楷体" w:hAnsi="楷体" w:hint="eastAsia"/>
                <w:bCs/>
                <w:sz w:val="24"/>
              </w:rPr>
              <w:t>一人具有多个证书的，仅计算一次。</w:t>
            </w:r>
          </w:p>
          <w:bookmarkEnd w:id="456"/>
          <w:bookmarkEnd w:id="457"/>
          <w:p w:rsidR="00804D7D" w:rsidRPr="00EC403B" w:rsidRDefault="00CA31E4" w:rsidP="00EC403B">
            <w:pPr>
              <w:ind w:firstLineChars="200" w:firstLine="480"/>
            </w:pPr>
            <w:r w:rsidRPr="00EC403B">
              <w:rPr>
                <w:rFonts w:ascii="楷体" w:eastAsia="楷体" w:hAnsi="楷体" w:hint="eastAsia"/>
                <w:bCs/>
                <w:sz w:val="24"/>
              </w:rPr>
              <w:lastRenderedPageBreak/>
              <w:t>3.</w:t>
            </w:r>
            <w:bookmarkStart w:id="458" w:name="OLE_LINK22"/>
            <w:bookmarkStart w:id="459" w:name="OLE_LINK23"/>
            <w:r w:rsidRPr="00EC403B">
              <w:rPr>
                <w:rFonts w:ascii="楷体" w:eastAsia="楷体" w:hAnsi="楷体" w:hint="eastAsia"/>
                <w:bCs/>
                <w:sz w:val="24"/>
              </w:rPr>
              <w:t>售后服务人员：投标人为本项目配备售后服务人员具有</w:t>
            </w:r>
            <w:r w:rsidRPr="006E561F">
              <w:rPr>
                <w:rFonts w:ascii="楷体" w:eastAsia="楷体" w:hAnsi="楷体" w:hint="eastAsia"/>
                <w:bCs/>
                <w:sz w:val="24"/>
              </w:rPr>
              <w:t>高级IT运维工程师、售后服务管理师、信息通信网络运行管理员、电工证，</w:t>
            </w:r>
            <w:r w:rsidRPr="00EC403B">
              <w:rPr>
                <w:rFonts w:ascii="楷体" w:eastAsia="楷体" w:hAnsi="楷体" w:hint="eastAsia"/>
                <w:bCs/>
                <w:sz w:val="24"/>
              </w:rPr>
              <w:t>最高得4分。</w:t>
            </w:r>
            <w:bookmarkEnd w:id="458"/>
            <w:bookmarkEnd w:id="459"/>
            <w:r w:rsidR="005D1FE4" w:rsidRPr="005D1FE4">
              <w:rPr>
                <w:rFonts w:ascii="楷体" w:eastAsia="楷体" w:hAnsi="楷体" w:hint="eastAsia"/>
                <w:bCs/>
                <w:sz w:val="24"/>
              </w:rPr>
              <w:t>一人具有多个证书的，仅计算一次。</w:t>
            </w:r>
          </w:p>
          <w:p w:rsidR="00AC4823" w:rsidRPr="00EC403B" w:rsidRDefault="00506635">
            <w:pPr>
              <w:widowControl/>
              <w:ind w:firstLineChars="200" w:firstLine="480"/>
              <w:jc w:val="left"/>
              <w:rPr>
                <w:rFonts w:ascii="楷体" w:eastAsia="楷体" w:hAnsi="楷体"/>
                <w:bCs/>
                <w:sz w:val="24"/>
              </w:rPr>
            </w:pPr>
            <w:r w:rsidRPr="00EC403B">
              <w:rPr>
                <w:rFonts w:ascii="楷体" w:eastAsia="楷体" w:hAnsi="楷体" w:hint="eastAsia"/>
                <w:sz w:val="24"/>
                <w:lang w:val="en-GB"/>
              </w:rPr>
              <w:t>注：提供上述人员有效证书原件扫描件及投标单位为其缴纳近半年内至少一个月的社会保险证明材料。如未提供或提供不全或提供的证明材料无法佐证的，对应评分项不得分。</w:t>
            </w:r>
            <w:bookmarkEnd w:id="454"/>
            <w:bookmarkEnd w:id="455"/>
          </w:p>
        </w:tc>
        <w:tc>
          <w:tcPr>
            <w:tcW w:w="424" w:type="pct"/>
            <w:tcBorders>
              <w:top w:val="single" w:sz="4" w:space="0" w:color="000000"/>
              <w:left w:val="single" w:sz="4" w:space="0" w:color="000000"/>
              <w:bottom w:val="single" w:sz="4" w:space="0" w:color="000000"/>
              <w:right w:val="single" w:sz="4" w:space="0" w:color="000000"/>
            </w:tcBorders>
            <w:vAlign w:val="center"/>
          </w:tcPr>
          <w:p w:rsidR="00AC4823" w:rsidRDefault="00162ABA">
            <w:pPr>
              <w:jc w:val="center"/>
              <w:rPr>
                <w:rFonts w:ascii="楷体" w:eastAsia="楷体" w:hAnsi="楷体" w:cs="宋体"/>
                <w:sz w:val="24"/>
              </w:rPr>
            </w:pPr>
            <w:r>
              <w:rPr>
                <w:rFonts w:ascii="楷体" w:eastAsia="楷体" w:hAnsi="楷体" w:cs="宋体" w:hint="eastAsia"/>
                <w:sz w:val="24"/>
              </w:rPr>
              <w:lastRenderedPageBreak/>
              <w:t>14</w:t>
            </w:r>
            <w:r w:rsidR="00506635">
              <w:rPr>
                <w:rFonts w:ascii="楷体" w:eastAsia="楷体" w:hAnsi="楷体" w:cs="宋体" w:hint="eastAsia"/>
                <w:sz w:val="24"/>
              </w:rPr>
              <w:t>分</w:t>
            </w:r>
          </w:p>
        </w:tc>
      </w:tr>
      <w:tr w:rsidR="00AC4823">
        <w:trPr>
          <w:trHeight w:val="271"/>
        </w:trPr>
        <w:tc>
          <w:tcPr>
            <w:tcW w:w="589"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r>
              <w:rPr>
                <w:rFonts w:ascii="楷体" w:eastAsia="楷体" w:hAnsi="楷体" w:hint="eastAsia"/>
                <w:sz w:val="24"/>
                <w:lang w:val="en-GB"/>
              </w:rPr>
              <w:lastRenderedPageBreak/>
              <w:t>3</w:t>
            </w:r>
          </w:p>
        </w:tc>
        <w:tc>
          <w:tcPr>
            <w:tcW w:w="761"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left"/>
              <w:rPr>
                <w:rFonts w:ascii="宋体" w:hAnsi="宋体" w:cs="宋体"/>
                <w:spacing w:val="-3"/>
                <w:szCs w:val="21"/>
                <w:lang w:eastAsia="en-US"/>
              </w:rPr>
            </w:pPr>
            <w:bookmarkStart w:id="460" w:name="OLE_LINK202"/>
            <w:bookmarkStart w:id="461" w:name="OLE_LINK203"/>
            <w:r>
              <w:rPr>
                <w:rFonts w:ascii="楷体" w:eastAsia="楷体" w:hAnsi="楷体" w:hint="eastAsia"/>
                <w:sz w:val="24"/>
              </w:rPr>
              <w:t>成功案例</w:t>
            </w:r>
            <w:bookmarkEnd w:id="460"/>
            <w:bookmarkEnd w:id="461"/>
          </w:p>
        </w:tc>
        <w:tc>
          <w:tcPr>
            <w:tcW w:w="3225" w:type="pct"/>
            <w:tcBorders>
              <w:top w:val="single" w:sz="4" w:space="0" w:color="000000"/>
              <w:left w:val="single" w:sz="4" w:space="0" w:color="000000"/>
              <w:bottom w:val="single" w:sz="4" w:space="0" w:color="000000"/>
              <w:right w:val="single" w:sz="4" w:space="0" w:color="000000"/>
            </w:tcBorders>
            <w:vAlign w:val="center"/>
          </w:tcPr>
          <w:p w:rsidR="00AC4823" w:rsidRPr="00EC403B" w:rsidRDefault="00506635" w:rsidP="005D1FE4">
            <w:pPr>
              <w:widowControl/>
              <w:ind w:firstLineChars="200" w:firstLine="480"/>
              <w:jc w:val="left"/>
            </w:pPr>
            <w:bookmarkStart w:id="462" w:name="OLE_LINK204"/>
            <w:bookmarkStart w:id="463" w:name="OLE_LINK205"/>
            <w:r w:rsidRPr="00EC403B">
              <w:rPr>
                <w:rFonts w:ascii="楷体" w:eastAsia="楷体" w:hAnsi="楷体" w:hint="eastAsia"/>
                <w:bCs/>
                <w:sz w:val="24"/>
              </w:rPr>
              <w:t>投标人自2023年1月1日以来（以</w:t>
            </w:r>
            <w:r w:rsidR="006A4804">
              <w:rPr>
                <w:rFonts w:ascii="楷体" w:eastAsia="楷体" w:hAnsi="楷体" w:hint="eastAsia"/>
                <w:bCs/>
                <w:sz w:val="24"/>
              </w:rPr>
              <w:t>合同签订时间</w:t>
            </w:r>
            <w:r w:rsidRPr="00EC403B">
              <w:rPr>
                <w:rFonts w:ascii="楷体" w:eastAsia="楷体" w:hAnsi="楷体" w:hint="eastAsia"/>
                <w:bCs/>
                <w:sz w:val="24"/>
              </w:rPr>
              <w:t>为准）具有类似成功案例的，每提供1份得</w:t>
            </w:r>
            <w:r w:rsidR="005D1FE4">
              <w:rPr>
                <w:rFonts w:ascii="楷体" w:eastAsia="楷体" w:hAnsi="楷体" w:hint="eastAsia"/>
                <w:bCs/>
                <w:sz w:val="24"/>
              </w:rPr>
              <w:t>3</w:t>
            </w:r>
            <w:r w:rsidRPr="00EC403B">
              <w:rPr>
                <w:rFonts w:ascii="楷体" w:eastAsia="楷体" w:hAnsi="楷体" w:hint="eastAsia"/>
                <w:bCs/>
                <w:sz w:val="24"/>
              </w:rPr>
              <w:t>分，本项最高得</w:t>
            </w:r>
            <w:r w:rsidR="00CA31E4" w:rsidRPr="00EC403B">
              <w:rPr>
                <w:rFonts w:ascii="楷体" w:eastAsia="楷体" w:hAnsi="楷体" w:hint="eastAsia"/>
                <w:bCs/>
                <w:sz w:val="24"/>
              </w:rPr>
              <w:t>6</w:t>
            </w:r>
            <w:r w:rsidRPr="00EC403B">
              <w:rPr>
                <w:rFonts w:ascii="楷体" w:eastAsia="楷体" w:hAnsi="楷体" w:hint="eastAsia"/>
                <w:bCs/>
                <w:sz w:val="24"/>
              </w:rPr>
              <w:t>分。</w:t>
            </w:r>
            <w:r w:rsidRPr="00EC403B">
              <w:rPr>
                <w:rFonts w:ascii="楷体" w:eastAsia="楷体" w:hAnsi="楷体" w:hint="eastAsia"/>
                <w:bCs/>
                <w:sz w:val="24"/>
              </w:rPr>
              <w:br/>
              <w:t xml:space="preserve">   注：提供合同及验收合格报告原件扫描件（缺一不可），未按要求提供不得分。</w:t>
            </w:r>
            <w:bookmarkEnd w:id="462"/>
            <w:bookmarkEnd w:id="463"/>
            <w:r w:rsidRPr="00EC403B">
              <w:rPr>
                <w:rFonts w:ascii="楷体" w:eastAsia="楷体" w:hAnsi="楷体" w:hint="eastAsia"/>
                <w:bCs/>
                <w:sz w:val="24"/>
              </w:rPr>
              <w:t xml:space="preserve"> </w:t>
            </w:r>
          </w:p>
        </w:tc>
        <w:tc>
          <w:tcPr>
            <w:tcW w:w="424" w:type="pct"/>
            <w:tcBorders>
              <w:top w:val="single" w:sz="4" w:space="0" w:color="000000"/>
              <w:left w:val="single" w:sz="4" w:space="0" w:color="000000"/>
              <w:bottom w:val="single" w:sz="4" w:space="0" w:color="000000"/>
              <w:right w:val="single" w:sz="4" w:space="0" w:color="000000"/>
            </w:tcBorders>
            <w:vAlign w:val="center"/>
          </w:tcPr>
          <w:p w:rsidR="00AC4823" w:rsidRDefault="00CA31E4">
            <w:pPr>
              <w:jc w:val="center"/>
              <w:rPr>
                <w:rFonts w:ascii="楷体" w:eastAsia="楷体" w:hAnsi="楷体"/>
                <w:sz w:val="24"/>
                <w:lang w:val="en-GB"/>
              </w:rPr>
            </w:pPr>
            <w:r>
              <w:rPr>
                <w:rFonts w:ascii="楷体" w:eastAsia="楷体" w:hAnsi="楷体" w:hint="eastAsia"/>
                <w:sz w:val="24"/>
                <w:lang w:val="en-GB"/>
              </w:rPr>
              <w:t>6</w:t>
            </w:r>
            <w:r w:rsidR="00506635">
              <w:rPr>
                <w:rFonts w:ascii="楷体" w:eastAsia="楷体" w:hAnsi="楷体" w:hint="eastAsia"/>
                <w:sz w:val="24"/>
                <w:lang w:val="en-GB"/>
              </w:rPr>
              <w:t>分</w:t>
            </w:r>
          </w:p>
        </w:tc>
      </w:tr>
    </w:tbl>
    <w:p w:rsidR="00AC4823" w:rsidRDefault="00506635">
      <w:pPr>
        <w:widowControl/>
        <w:jc w:val="left"/>
        <w:rPr>
          <w:rFonts w:ascii="楷体" w:eastAsia="楷体" w:hAnsi="楷体"/>
          <w:b/>
          <w:sz w:val="24"/>
        </w:rPr>
      </w:pPr>
      <w:r>
        <w:rPr>
          <w:rFonts w:ascii="楷体" w:eastAsia="楷体" w:hAnsi="楷体" w:hint="eastAsia"/>
          <w:b/>
          <w:sz w:val="24"/>
        </w:rPr>
        <w:t>（三）价格评估</w:t>
      </w:r>
    </w:p>
    <w:tbl>
      <w:tblPr>
        <w:tblpPr w:leftFromText="180" w:rightFromText="180" w:vertAnchor="text" w:tblpY="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48"/>
        <w:gridCol w:w="1529"/>
        <w:gridCol w:w="6195"/>
        <w:gridCol w:w="857"/>
      </w:tblGrid>
      <w:tr w:rsidR="00AC4823">
        <w:trPr>
          <w:trHeight w:val="20"/>
        </w:trPr>
        <w:tc>
          <w:tcPr>
            <w:tcW w:w="544" w:type="pct"/>
            <w:tcBorders>
              <w:top w:val="single" w:sz="4" w:space="0" w:color="000000"/>
              <w:left w:val="single" w:sz="4" w:space="0" w:color="000000"/>
              <w:bottom w:val="single" w:sz="4" w:space="0" w:color="000000"/>
              <w:right w:val="single" w:sz="4" w:space="0" w:color="000000"/>
            </w:tcBorders>
          </w:tcPr>
          <w:p w:rsidR="00AC4823" w:rsidRDefault="00506635">
            <w:pPr>
              <w:rPr>
                <w:rFonts w:ascii="楷体" w:eastAsia="楷体" w:hAnsi="楷体"/>
                <w:b/>
                <w:sz w:val="24"/>
              </w:rPr>
            </w:pPr>
            <w:r>
              <w:rPr>
                <w:rFonts w:ascii="楷体" w:eastAsia="楷体" w:hAnsi="楷体" w:hint="eastAsia"/>
                <w:b/>
                <w:sz w:val="24"/>
              </w:rPr>
              <w:t>序号</w:t>
            </w:r>
          </w:p>
        </w:tc>
        <w:tc>
          <w:tcPr>
            <w:tcW w:w="794" w:type="pct"/>
            <w:tcBorders>
              <w:top w:val="single" w:sz="4" w:space="0" w:color="000000"/>
              <w:left w:val="single" w:sz="4" w:space="0" w:color="000000"/>
              <w:bottom w:val="single" w:sz="4" w:space="0" w:color="000000"/>
              <w:right w:val="single" w:sz="4" w:space="0" w:color="000000"/>
            </w:tcBorders>
          </w:tcPr>
          <w:p w:rsidR="00AC4823" w:rsidRDefault="00506635">
            <w:pPr>
              <w:jc w:val="left"/>
              <w:rPr>
                <w:rFonts w:ascii="楷体" w:eastAsia="楷体" w:hAnsi="楷体"/>
                <w:b/>
                <w:sz w:val="24"/>
              </w:rPr>
            </w:pPr>
            <w:r>
              <w:rPr>
                <w:rFonts w:ascii="楷体" w:eastAsia="楷体" w:hAnsi="楷体" w:hint="eastAsia"/>
                <w:b/>
                <w:sz w:val="24"/>
              </w:rPr>
              <w:t>评审因素</w:t>
            </w:r>
          </w:p>
        </w:tc>
        <w:tc>
          <w:tcPr>
            <w:tcW w:w="3217" w:type="pct"/>
            <w:tcBorders>
              <w:top w:val="single" w:sz="4" w:space="0" w:color="000000"/>
              <w:left w:val="single" w:sz="4" w:space="0" w:color="000000"/>
              <w:bottom w:val="single" w:sz="4" w:space="0" w:color="000000"/>
              <w:right w:val="single" w:sz="4" w:space="0" w:color="000000"/>
            </w:tcBorders>
          </w:tcPr>
          <w:p w:rsidR="00AC4823" w:rsidRDefault="00506635">
            <w:pPr>
              <w:jc w:val="center"/>
              <w:rPr>
                <w:rFonts w:ascii="楷体" w:eastAsia="楷体" w:hAnsi="楷体"/>
                <w:b/>
                <w:sz w:val="24"/>
              </w:rPr>
            </w:pPr>
            <w:r>
              <w:rPr>
                <w:rFonts w:ascii="楷体" w:eastAsia="楷体" w:hAnsi="楷体" w:hint="eastAsia"/>
                <w:b/>
                <w:sz w:val="24"/>
              </w:rPr>
              <w:t>评审细则</w:t>
            </w:r>
          </w:p>
        </w:tc>
        <w:tc>
          <w:tcPr>
            <w:tcW w:w="445" w:type="pct"/>
            <w:tcBorders>
              <w:top w:val="single" w:sz="4" w:space="0" w:color="000000"/>
              <w:left w:val="single" w:sz="4" w:space="0" w:color="000000"/>
              <w:bottom w:val="single" w:sz="4" w:space="0" w:color="000000"/>
              <w:right w:val="single" w:sz="4" w:space="0" w:color="000000"/>
            </w:tcBorders>
          </w:tcPr>
          <w:p w:rsidR="00AC4823" w:rsidRDefault="00506635">
            <w:pPr>
              <w:rPr>
                <w:rFonts w:ascii="楷体" w:eastAsia="楷体" w:hAnsi="楷体"/>
                <w:b/>
                <w:sz w:val="24"/>
              </w:rPr>
            </w:pPr>
            <w:r>
              <w:rPr>
                <w:rFonts w:ascii="楷体" w:eastAsia="楷体" w:hAnsi="楷体" w:hint="eastAsia"/>
                <w:b/>
                <w:sz w:val="24"/>
              </w:rPr>
              <w:t>分值</w:t>
            </w:r>
          </w:p>
        </w:tc>
      </w:tr>
      <w:tr w:rsidR="00AC4823">
        <w:trPr>
          <w:trHeight w:val="20"/>
        </w:trPr>
        <w:tc>
          <w:tcPr>
            <w:tcW w:w="4555" w:type="pct"/>
            <w:gridSpan w:val="3"/>
            <w:tcBorders>
              <w:top w:val="single" w:sz="4" w:space="0" w:color="000000"/>
              <w:left w:val="single" w:sz="4" w:space="0" w:color="000000"/>
              <w:bottom w:val="single" w:sz="4" w:space="0" w:color="000000"/>
              <w:right w:val="single" w:sz="4" w:space="0" w:color="auto"/>
            </w:tcBorders>
          </w:tcPr>
          <w:p w:rsidR="00AC4823" w:rsidRDefault="00506635">
            <w:pPr>
              <w:jc w:val="center"/>
              <w:rPr>
                <w:rFonts w:ascii="楷体" w:eastAsia="楷体" w:hAnsi="楷体"/>
                <w:b/>
                <w:sz w:val="24"/>
              </w:rPr>
            </w:pPr>
            <w:r>
              <w:rPr>
                <w:rFonts w:ascii="楷体" w:eastAsia="楷体" w:hAnsi="楷体" w:hint="eastAsia"/>
                <w:b/>
                <w:sz w:val="24"/>
              </w:rPr>
              <w:t>投标报价</w:t>
            </w:r>
          </w:p>
        </w:tc>
        <w:tc>
          <w:tcPr>
            <w:tcW w:w="445" w:type="pct"/>
            <w:tcBorders>
              <w:top w:val="single" w:sz="4" w:space="0" w:color="000000"/>
              <w:left w:val="single" w:sz="4" w:space="0" w:color="auto"/>
              <w:bottom w:val="single" w:sz="4" w:space="0" w:color="000000"/>
              <w:right w:val="single" w:sz="4" w:space="0" w:color="000000"/>
            </w:tcBorders>
          </w:tcPr>
          <w:p w:rsidR="00AC4823" w:rsidRDefault="00CA31E4" w:rsidP="005D1FE4">
            <w:pPr>
              <w:jc w:val="left"/>
              <w:rPr>
                <w:rFonts w:ascii="楷体" w:eastAsia="楷体" w:hAnsi="楷体"/>
                <w:b/>
                <w:sz w:val="24"/>
              </w:rPr>
            </w:pPr>
            <w:r>
              <w:rPr>
                <w:rFonts w:ascii="楷体" w:eastAsia="楷体" w:hAnsi="楷体" w:cs="宋体" w:hint="eastAsia"/>
                <w:sz w:val="24"/>
              </w:rPr>
              <w:t>3</w:t>
            </w:r>
            <w:r w:rsidR="005D1FE4">
              <w:rPr>
                <w:rFonts w:ascii="楷体" w:eastAsia="楷体" w:hAnsi="楷体" w:cs="宋体" w:hint="eastAsia"/>
                <w:sz w:val="24"/>
              </w:rPr>
              <w:t>5</w:t>
            </w:r>
            <w:r w:rsidR="00506635">
              <w:rPr>
                <w:rFonts w:ascii="楷体" w:eastAsia="楷体" w:hAnsi="楷体" w:hint="eastAsia"/>
                <w:b/>
                <w:sz w:val="24"/>
              </w:rPr>
              <w:t>分</w:t>
            </w:r>
          </w:p>
        </w:tc>
      </w:tr>
      <w:tr w:rsidR="00AC4823">
        <w:trPr>
          <w:trHeight w:val="699"/>
        </w:trPr>
        <w:tc>
          <w:tcPr>
            <w:tcW w:w="544"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center"/>
              <w:rPr>
                <w:rFonts w:ascii="楷体" w:eastAsia="楷体" w:hAnsi="楷体"/>
                <w:sz w:val="24"/>
              </w:rPr>
            </w:pPr>
            <w:r>
              <w:rPr>
                <w:rFonts w:ascii="楷体" w:eastAsia="楷体" w:hAnsi="楷体" w:hint="eastAsia"/>
                <w:sz w:val="24"/>
              </w:rPr>
              <w:t>1</w:t>
            </w:r>
          </w:p>
        </w:tc>
        <w:tc>
          <w:tcPr>
            <w:tcW w:w="794" w:type="pct"/>
            <w:tcBorders>
              <w:top w:val="single" w:sz="4" w:space="0" w:color="000000"/>
              <w:left w:val="single" w:sz="4" w:space="0" w:color="000000"/>
              <w:bottom w:val="single" w:sz="4" w:space="0" w:color="000000"/>
              <w:right w:val="single" w:sz="4" w:space="0" w:color="000000"/>
            </w:tcBorders>
            <w:vAlign w:val="center"/>
          </w:tcPr>
          <w:p w:rsidR="00AC4823" w:rsidRDefault="00506635">
            <w:pPr>
              <w:jc w:val="left"/>
              <w:rPr>
                <w:rFonts w:ascii="楷体" w:eastAsia="楷体" w:hAnsi="楷体"/>
                <w:sz w:val="24"/>
              </w:rPr>
            </w:pPr>
            <w:r>
              <w:rPr>
                <w:rFonts w:ascii="楷体" w:eastAsia="楷体" w:hAnsi="楷体" w:hint="eastAsia"/>
                <w:sz w:val="24"/>
              </w:rPr>
              <w:t>投标报价</w:t>
            </w:r>
          </w:p>
        </w:tc>
        <w:tc>
          <w:tcPr>
            <w:tcW w:w="3217" w:type="pct"/>
            <w:tcBorders>
              <w:top w:val="single" w:sz="4" w:space="0" w:color="000000"/>
              <w:left w:val="single" w:sz="4" w:space="0" w:color="000000"/>
              <w:bottom w:val="single" w:sz="4" w:space="0" w:color="000000"/>
              <w:right w:val="single" w:sz="4" w:space="0" w:color="000000"/>
            </w:tcBorders>
          </w:tcPr>
          <w:p w:rsidR="00AC4823" w:rsidRDefault="00506635" w:rsidP="00CA31E4">
            <w:pPr>
              <w:pStyle w:val="2"/>
              <w:spacing w:before="0" w:after="0" w:line="320" w:lineRule="exact"/>
              <w:ind w:firstLineChars="200" w:firstLine="480"/>
              <w:jc w:val="left"/>
              <w:rPr>
                <w:rFonts w:ascii="楷体" w:eastAsia="楷体" w:hAnsi="楷体" w:cs="宋体"/>
                <w:b w:val="0"/>
                <w:sz w:val="24"/>
              </w:rPr>
            </w:pPr>
            <w:bookmarkStart w:id="464" w:name="OLE_LINK166"/>
            <w:bookmarkStart w:id="465" w:name="OLE_LINK167"/>
            <w:r>
              <w:rPr>
                <w:rFonts w:ascii="楷体" w:eastAsia="楷体" w:hAnsi="楷体" w:cs="宋体" w:hint="eastAsia"/>
                <w:b w:val="0"/>
                <w:sz w:val="24"/>
              </w:rPr>
              <w:t>综合评分法中的价格分采用低价优先法计算，即满足招标文件要求且投标价格最低的投标报价为评标基准价，其价格分为满分</w:t>
            </w:r>
            <w:r w:rsidR="00CA31E4">
              <w:rPr>
                <w:rFonts w:ascii="楷体" w:eastAsia="楷体" w:hAnsi="楷体" w:cs="宋体" w:hint="eastAsia"/>
                <w:b w:val="0"/>
                <w:sz w:val="24"/>
              </w:rPr>
              <w:t>3</w:t>
            </w:r>
            <w:r w:rsidR="005D1FE4">
              <w:rPr>
                <w:rFonts w:ascii="楷体" w:eastAsia="楷体" w:hAnsi="楷体" w:cs="宋体" w:hint="eastAsia"/>
                <w:b w:val="0"/>
                <w:sz w:val="24"/>
              </w:rPr>
              <w:t>5</w:t>
            </w:r>
            <w:r>
              <w:rPr>
                <w:rFonts w:ascii="楷体" w:eastAsia="楷体" w:hAnsi="楷体" w:cs="宋体" w:hint="eastAsia"/>
                <w:b w:val="0"/>
                <w:sz w:val="24"/>
              </w:rPr>
              <w:t>分。其他投标人的价格</w:t>
            </w:r>
            <w:proofErr w:type="gramStart"/>
            <w:r>
              <w:rPr>
                <w:rFonts w:ascii="楷体" w:eastAsia="楷体" w:hAnsi="楷体" w:cs="宋体" w:hint="eastAsia"/>
                <w:b w:val="0"/>
                <w:sz w:val="24"/>
              </w:rPr>
              <w:t>分统一</w:t>
            </w:r>
            <w:proofErr w:type="gramEnd"/>
            <w:r>
              <w:rPr>
                <w:rFonts w:ascii="楷体" w:eastAsia="楷体" w:hAnsi="楷体" w:cs="宋体" w:hint="eastAsia"/>
                <w:b w:val="0"/>
                <w:sz w:val="24"/>
              </w:rPr>
              <w:t>按照下列公式计算(得分四舍五入保留到小数点后2位)：投标报价得分= (评标基准价／投标报价)×</w:t>
            </w:r>
            <w:r w:rsidR="00CA31E4">
              <w:rPr>
                <w:rFonts w:ascii="楷体" w:eastAsia="楷体" w:hAnsi="楷体" w:cs="宋体" w:hint="eastAsia"/>
                <w:b w:val="0"/>
                <w:sz w:val="24"/>
              </w:rPr>
              <w:t>3</w:t>
            </w:r>
            <w:r w:rsidR="005D1FE4">
              <w:rPr>
                <w:rFonts w:ascii="楷体" w:eastAsia="楷体" w:hAnsi="楷体" w:cs="宋体" w:hint="eastAsia"/>
                <w:b w:val="0"/>
                <w:sz w:val="24"/>
              </w:rPr>
              <w:t>5</w:t>
            </w:r>
            <w:r>
              <w:rPr>
                <w:rFonts w:ascii="楷体" w:eastAsia="楷体" w:hAnsi="楷体" w:cs="宋体" w:hint="eastAsia"/>
                <w:b w:val="0"/>
                <w:sz w:val="24"/>
              </w:rPr>
              <w:t>。</w:t>
            </w:r>
          </w:p>
          <w:p w:rsidR="00064420" w:rsidRPr="00064420" w:rsidRDefault="00064420" w:rsidP="00064420">
            <w:pPr>
              <w:ind w:firstLineChars="200" w:firstLine="480"/>
              <w:rPr>
                <w:rFonts w:ascii="楷体" w:eastAsia="楷体" w:hAnsi="楷体" w:cs="宋体"/>
                <w:sz w:val="24"/>
                <w:szCs w:val="20"/>
              </w:rPr>
            </w:pPr>
            <w:r w:rsidRPr="00064420">
              <w:rPr>
                <w:rFonts w:ascii="楷体" w:eastAsia="楷体" w:hAnsi="楷体" w:cs="宋体" w:hint="eastAsia"/>
                <w:sz w:val="24"/>
                <w:szCs w:val="20"/>
              </w:rPr>
              <w:t>注：根据财政部、工信部《政府采购促进中小企业发展管理办法》</w:t>
            </w:r>
            <w:proofErr w:type="gramStart"/>
            <w:r w:rsidR="00E36923" w:rsidRPr="00E36923">
              <w:rPr>
                <w:rFonts w:ascii="楷体" w:eastAsia="楷体" w:hAnsi="楷体" w:cs="宋体" w:hint="eastAsia"/>
                <w:sz w:val="24"/>
                <w:szCs w:val="20"/>
              </w:rPr>
              <w:t>以及丹财〔2022〕</w:t>
            </w:r>
            <w:proofErr w:type="gramEnd"/>
            <w:r w:rsidR="00E36923" w:rsidRPr="00E36923">
              <w:rPr>
                <w:rFonts w:ascii="楷体" w:eastAsia="楷体" w:hAnsi="楷体" w:cs="宋体" w:hint="eastAsia"/>
                <w:sz w:val="24"/>
                <w:szCs w:val="20"/>
              </w:rPr>
              <w:t>128号《丹阳市关于进一步加大政府采购支持中小企业力度的通知》的规定：提供的货物全部由符合政策要求的小</w:t>
            </w:r>
            <w:proofErr w:type="gramStart"/>
            <w:r w:rsidR="00E36923" w:rsidRPr="00E36923">
              <w:rPr>
                <w:rFonts w:ascii="楷体" w:eastAsia="楷体" w:hAnsi="楷体" w:cs="宋体" w:hint="eastAsia"/>
                <w:sz w:val="24"/>
                <w:szCs w:val="20"/>
              </w:rPr>
              <w:t>微企业</w:t>
            </w:r>
            <w:proofErr w:type="gramEnd"/>
            <w:r w:rsidR="00E36923" w:rsidRPr="00E36923">
              <w:rPr>
                <w:rFonts w:ascii="楷体" w:eastAsia="楷体" w:hAnsi="楷体" w:cs="宋体" w:hint="eastAsia"/>
                <w:sz w:val="24"/>
                <w:szCs w:val="20"/>
              </w:rPr>
              <w:t>制造，</w:t>
            </w:r>
            <w:r w:rsidRPr="00064420">
              <w:rPr>
                <w:rFonts w:ascii="楷体" w:eastAsia="楷体" w:hAnsi="楷体" w:cs="宋体" w:hint="eastAsia"/>
                <w:sz w:val="24"/>
                <w:szCs w:val="20"/>
              </w:rPr>
              <w:t>对其价格给予10%的调减，以调减后的价格计算价格分。《中小企业声明函》填写格式见第六部分投标文件格式。</w:t>
            </w:r>
          </w:p>
          <w:p w:rsidR="00064420" w:rsidRPr="00064420" w:rsidRDefault="00064420" w:rsidP="00F5777E">
            <w:pPr>
              <w:ind w:firstLineChars="200" w:firstLine="480"/>
              <w:rPr>
                <w:rFonts w:ascii="楷体" w:eastAsia="楷体" w:hAnsi="楷体" w:cs="宋体"/>
                <w:sz w:val="24"/>
                <w:szCs w:val="20"/>
              </w:rPr>
            </w:pPr>
            <w:r w:rsidRPr="00064420">
              <w:rPr>
                <w:rFonts w:ascii="楷体" w:eastAsia="楷体" w:hAnsi="楷体" w:cs="宋体" w:hint="eastAsia"/>
                <w:sz w:val="24"/>
                <w:szCs w:val="20"/>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p>
          <w:p w:rsidR="00064420" w:rsidRPr="00064420" w:rsidRDefault="00064420" w:rsidP="00F5777E">
            <w:pPr>
              <w:ind w:firstLineChars="200" w:firstLine="480"/>
            </w:pPr>
            <w:r w:rsidRPr="00064420">
              <w:rPr>
                <w:rFonts w:ascii="楷体" w:eastAsia="楷体" w:hAnsi="楷体" w:cs="宋体" w:hint="eastAsia"/>
                <w:sz w:val="24"/>
                <w:szCs w:val="20"/>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464"/>
            <w:bookmarkEnd w:id="465"/>
          </w:p>
        </w:tc>
        <w:tc>
          <w:tcPr>
            <w:tcW w:w="445" w:type="pct"/>
            <w:tcBorders>
              <w:top w:val="single" w:sz="4" w:space="0" w:color="000000"/>
              <w:left w:val="single" w:sz="4" w:space="0" w:color="000000"/>
              <w:bottom w:val="single" w:sz="4" w:space="0" w:color="000000"/>
              <w:right w:val="single" w:sz="4" w:space="0" w:color="000000"/>
            </w:tcBorders>
            <w:vAlign w:val="center"/>
          </w:tcPr>
          <w:p w:rsidR="00AC4823" w:rsidRDefault="00CA31E4" w:rsidP="001F527D">
            <w:pPr>
              <w:jc w:val="center"/>
              <w:rPr>
                <w:rFonts w:ascii="楷体" w:eastAsia="楷体" w:hAnsi="楷体"/>
                <w:sz w:val="24"/>
              </w:rPr>
            </w:pPr>
            <w:r>
              <w:rPr>
                <w:rFonts w:ascii="楷体" w:eastAsia="楷体" w:hAnsi="楷体" w:cs="宋体" w:hint="eastAsia"/>
                <w:sz w:val="24"/>
              </w:rPr>
              <w:t>3</w:t>
            </w:r>
            <w:r w:rsidR="001F527D">
              <w:rPr>
                <w:rFonts w:ascii="楷体" w:eastAsia="楷体" w:hAnsi="楷体" w:cs="宋体" w:hint="eastAsia"/>
                <w:sz w:val="24"/>
              </w:rPr>
              <w:t>5</w:t>
            </w:r>
            <w:r w:rsidR="00506635">
              <w:rPr>
                <w:rFonts w:ascii="楷体" w:eastAsia="楷体" w:hAnsi="楷体" w:hint="eastAsia"/>
                <w:sz w:val="24"/>
              </w:rPr>
              <w:t>分</w:t>
            </w:r>
            <w:bookmarkEnd w:id="368"/>
            <w:bookmarkEnd w:id="369"/>
            <w:bookmarkEnd w:id="370"/>
            <w:bookmarkEnd w:id="371"/>
            <w:bookmarkEnd w:id="372"/>
          </w:p>
        </w:tc>
      </w:tr>
      <w:bookmarkEnd w:id="417"/>
    </w:tbl>
    <w:p w:rsidR="00AC4823" w:rsidRDefault="00AC4823">
      <w:pPr>
        <w:widowControl/>
        <w:spacing w:line="360" w:lineRule="auto"/>
        <w:ind w:firstLine="480"/>
        <w:jc w:val="left"/>
        <w:rPr>
          <w:rFonts w:ascii="楷体" w:eastAsia="楷体" w:hAnsi="楷体"/>
          <w:color w:val="00B050"/>
          <w:sz w:val="24"/>
        </w:rPr>
      </w:pPr>
    </w:p>
    <w:p w:rsidR="00AC4823" w:rsidRDefault="00506635">
      <w:pPr>
        <w:pStyle w:val="3"/>
        <w:keepNext w:val="0"/>
        <w:keepLines w:val="0"/>
        <w:spacing w:before="200" w:after="200" w:line="360" w:lineRule="auto"/>
        <w:ind w:firstLine="446"/>
        <w:rPr>
          <w:rFonts w:ascii="楷体" w:eastAsia="楷体" w:hAnsi="楷体"/>
          <w:sz w:val="30"/>
          <w:szCs w:val="30"/>
        </w:rPr>
      </w:pPr>
      <w:r>
        <w:rPr>
          <w:rFonts w:ascii="楷体" w:eastAsia="楷体" w:hAnsi="楷体" w:hint="eastAsia"/>
          <w:sz w:val="30"/>
          <w:szCs w:val="30"/>
        </w:rPr>
        <w:t>9.相同品牌产品的处理原则</w:t>
      </w:r>
    </w:p>
    <w:p w:rsidR="00AC4823" w:rsidRDefault="00506635">
      <w:pPr>
        <w:pStyle w:val="3"/>
        <w:keepNext w:val="0"/>
        <w:keepLines w:val="0"/>
        <w:spacing w:before="0" w:after="0" w:line="360" w:lineRule="auto"/>
        <w:ind w:firstLine="472"/>
        <w:rPr>
          <w:rFonts w:ascii="楷体" w:eastAsia="楷体" w:hAnsi="楷体"/>
          <w:b w:val="0"/>
          <w:sz w:val="24"/>
          <w:szCs w:val="24"/>
        </w:rPr>
      </w:pPr>
      <w:r>
        <w:rPr>
          <w:rFonts w:ascii="楷体" w:eastAsia="楷体" w:hAnsi="楷体" w:hint="eastAsia"/>
          <w:b w:val="0"/>
          <w:sz w:val="24"/>
          <w:szCs w:val="24"/>
        </w:rPr>
        <w:t>9.1非单一产品采购项目，采购人应当根据采购项目技术构成、产品价格比重等合理</w:t>
      </w:r>
      <w:r>
        <w:rPr>
          <w:rFonts w:ascii="楷体" w:eastAsia="楷体" w:hAnsi="楷体" w:hint="eastAsia"/>
          <w:b w:val="0"/>
          <w:sz w:val="24"/>
          <w:szCs w:val="24"/>
        </w:rPr>
        <w:lastRenderedPageBreak/>
        <w:t>确定核心产品。本项目核心产品见投标人须知前附表。</w:t>
      </w:r>
    </w:p>
    <w:p w:rsidR="00AC4823" w:rsidRDefault="00506635">
      <w:pPr>
        <w:spacing w:line="360" w:lineRule="auto"/>
        <w:ind w:firstLine="480"/>
        <w:rPr>
          <w:rFonts w:ascii="楷体" w:eastAsia="楷体" w:hAnsi="楷体"/>
          <w:sz w:val="24"/>
        </w:rPr>
      </w:pPr>
      <w:r>
        <w:rPr>
          <w:rFonts w:ascii="楷体" w:eastAsia="楷体" w:hAnsi="楷体" w:hint="eastAsia"/>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AC4823" w:rsidRDefault="00506635">
      <w:pPr>
        <w:pStyle w:val="3"/>
        <w:keepNext w:val="0"/>
        <w:keepLines w:val="0"/>
        <w:spacing w:before="200" w:after="200" w:line="360" w:lineRule="auto"/>
        <w:ind w:firstLine="446"/>
        <w:rPr>
          <w:rFonts w:ascii="楷体" w:eastAsia="楷体" w:hAnsi="楷体"/>
          <w:sz w:val="30"/>
          <w:szCs w:val="30"/>
        </w:rPr>
      </w:pPr>
      <w:r>
        <w:rPr>
          <w:rFonts w:ascii="楷体" w:eastAsia="楷体" w:hAnsi="楷体" w:hint="eastAsia"/>
          <w:sz w:val="30"/>
          <w:szCs w:val="30"/>
        </w:rPr>
        <w:t>10.允许修改评标结果的情形</w:t>
      </w:r>
    </w:p>
    <w:p w:rsidR="00AC4823" w:rsidRDefault="00506635">
      <w:pPr>
        <w:spacing w:line="360" w:lineRule="auto"/>
        <w:ind w:firstLine="480"/>
        <w:rPr>
          <w:rFonts w:ascii="楷体" w:eastAsia="楷体" w:hAnsi="楷体"/>
          <w:sz w:val="24"/>
        </w:rPr>
      </w:pPr>
      <w:r>
        <w:rPr>
          <w:rFonts w:ascii="楷体" w:eastAsia="楷体" w:hAnsi="楷体" w:hint="eastAsia"/>
          <w:sz w:val="24"/>
        </w:rPr>
        <w:t>10.1评标结果汇总完成后，除下列情形外，任何人不得修改评标结果：</w:t>
      </w:r>
    </w:p>
    <w:p w:rsidR="00AC4823" w:rsidRDefault="00506635">
      <w:pPr>
        <w:spacing w:line="360" w:lineRule="auto"/>
        <w:ind w:firstLine="480"/>
        <w:rPr>
          <w:rFonts w:ascii="楷体" w:eastAsia="楷体" w:hAnsi="楷体"/>
          <w:sz w:val="24"/>
        </w:rPr>
      </w:pPr>
      <w:r>
        <w:rPr>
          <w:rFonts w:ascii="楷体" w:eastAsia="楷体" w:hAnsi="楷体" w:hint="eastAsia"/>
          <w:sz w:val="24"/>
        </w:rPr>
        <w:t>（1）分值汇总计算错误的；</w:t>
      </w:r>
    </w:p>
    <w:p w:rsidR="00AC4823" w:rsidRDefault="00506635">
      <w:pPr>
        <w:spacing w:line="360" w:lineRule="auto"/>
        <w:ind w:firstLine="480"/>
        <w:rPr>
          <w:rFonts w:ascii="楷体" w:eastAsia="楷体" w:hAnsi="楷体"/>
          <w:sz w:val="24"/>
        </w:rPr>
      </w:pPr>
      <w:r>
        <w:rPr>
          <w:rFonts w:ascii="楷体" w:eastAsia="楷体" w:hAnsi="楷体" w:hint="eastAsia"/>
          <w:sz w:val="24"/>
        </w:rPr>
        <w:t>（2）分项评分超出评分标准范围的；</w:t>
      </w:r>
    </w:p>
    <w:p w:rsidR="00AC4823" w:rsidRDefault="00506635">
      <w:pPr>
        <w:spacing w:line="360" w:lineRule="auto"/>
        <w:ind w:firstLine="480"/>
        <w:rPr>
          <w:rFonts w:ascii="楷体" w:eastAsia="楷体" w:hAnsi="楷体"/>
          <w:sz w:val="24"/>
        </w:rPr>
      </w:pPr>
      <w:r>
        <w:rPr>
          <w:rFonts w:ascii="楷体" w:eastAsia="楷体" w:hAnsi="楷体" w:hint="eastAsia"/>
          <w:sz w:val="24"/>
        </w:rPr>
        <w:t>（3）评标委员会成员对客观评审因素评分不一致的；</w:t>
      </w:r>
    </w:p>
    <w:p w:rsidR="00AC4823" w:rsidRDefault="00506635">
      <w:pPr>
        <w:spacing w:line="360" w:lineRule="auto"/>
        <w:ind w:firstLine="480"/>
        <w:rPr>
          <w:rFonts w:ascii="楷体" w:eastAsia="楷体" w:hAnsi="楷体"/>
          <w:sz w:val="24"/>
        </w:rPr>
      </w:pPr>
      <w:r>
        <w:rPr>
          <w:rFonts w:ascii="楷体" w:eastAsia="楷体" w:hAnsi="楷体" w:hint="eastAsia"/>
          <w:sz w:val="24"/>
        </w:rPr>
        <w:t>（4）经评标委员会认定评分畸高、</w:t>
      </w:r>
      <w:proofErr w:type="gramStart"/>
      <w:r>
        <w:rPr>
          <w:rFonts w:ascii="楷体" w:eastAsia="楷体" w:hAnsi="楷体" w:hint="eastAsia"/>
          <w:sz w:val="24"/>
        </w:rPr>
        <w:t>畸</w:t>
      </w:r>
      <w:proofErr w:type="gramEnd"/>
      <w:r>
        <w:rPr>
          <w:rFonts w:ascii="楷体" w:eastAsia="楷体" w:hAnsi="楷体" w:hint="eastAsia"/>
          <w:sz w:val="24"/>
        </w:rPr>
        <w:t>低的。</w:t>
      </w:r>
    </w:p>
    <w:p w:rsidR="00AC4823" w:rsidRDefault="00506635">
      <w:pPr>
        <w:spacing w:line="360" w:lineRule="auto"/>
        <w:ind w:firstLine="480"/>
        <w:rPr>
          <w:rFonts w:ascii="楷体" w:eastAsia="楷体" w:hAnsi="楷体"/>
          <w:sz w:val="24"/>
        </w:rPr>
      </w:pPr>
      <w:r>
        <w:rPr>
          <w:rFonts w:ascii="楷体" w:eastAsia="楷体" w:hAnsi="楷体"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466" w:name="_Toc100386064"/>
      <w:bookmarkStart w:id="467" w:name="_Toc92168030"/>
      <w:bookmarkStart w:id="468" w:name="_Toc98669719"/>
      <w:bookmarkStart w:id="469" w:name="_Toc98669361"/>
      <w:bookmarkStart w:id="470" w:name="_Toc20732998"/>
      <w:bookmarkEnd w:id="466"/>
      <w:bookmarkEnd w:id="467"/>
      <w:bookmarkEnd w:id="468"/>
      <w:bookmarkEnd w:id="469"/>
      <w:bookmarkEnd w:id="470"/>
    </w:p>
    <w:p w:rsidR="00AC4823" w:rsidRDefault="00506635">
      <w:pPr>
        <w:pStyle w:val="3"/>
        <w:keepNext w:val="0"/>
        <w:keepLines w:val="0"/>
        <w:spacing w:before="200" w:after="200" w:line="360" w:lineRule="auto"/>
        <w:ind w:firstLine="446"/>
        <w:rPr>
          <w:rFonts w:ascii="楷体" w:eastAsia="楷体" w:hAnsi="楷体"/>
          <w:sz w:val="30"/>
          <w:szCs w:val="30"/>
        </w:rPr>
      </w:pPr>
      <w:r>
        <w:rPr>
          <w:rFonts w:ascii="楷体" w:eastAsia="楷体" w:hAnsi="楷体" w:hint="eastAsia"/>
          <w:sz w:val="30"/>
          <w:szCs w:val="30"/>
        </w:rPr>
        <w:t>11.推荐中标候选人</w:t>
      </w:r>
    </w:p>
    <w:p w:rsidR="00AC4823" w:rsidRDefault="00506635">
      <w:pPr>
        <w:widowControl/>
        <w:spacing w:line="360" w:lineRule="auto"/>
        <w:ind w:firstLine="420"/>
        <w:jc w:val="left"/>
        <w:rPr>
          <w:rFonts w:ascii="楷体" w:eastAsia="楷体" w:hAnsi="楷体"/>
          <w:color w:val="4472C4" w:themeColor="accent1"/>
          <w:sz w:val="24"/>
        </w:rPr>
      </w:pPr>
      <w:r>
        <w:rPr>
          <w:rFonts w:ascii="Wingdings 2" w:eastAsia="Wingdings 2" w:hAnsi="Wingdings 2" w:cs="Wingdings 2"/>
          <w:color w:val="00B050"/>
          <w:sz w:val="24"/>
        </w:rPr>
        <w:t></w:t>
      </w:r>
      <w:r>
        <w:rPr>
          <w:rFonts w:ascii="楷体" w:eastAsia="楷体" w:hAnsi="楷体" w:hint="eastAsia"/>
          <w:sz w:val="24"/>
        </w:rPr>
        <w:t>11.1</w:t>
      </w:r>
      <w:r>
        <w:rPr>
          <w:rFonts w:ascii="楷体" w:eastAsia="楷体" w:hAnsi="楷体" w:hint="eastAsia"/>
          <w:color w:val="4472C4" w:themeColor="accent1"/>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w:t>
      </w:r>
      <w:proofErr w:type="gramStart"/>
      <w:r>
        <w:rPr>
          <w:rFonts w:ascii="楷体" w:eastAsia="楷体" w:hAnsi="楷体" w:hint="eastAsia"/>
          <w:color w:val="4472C4" w:themeColor="accent1"/>
          <w:sz w:val="24"/>
        </w:rPr>
        <w:t>且按照</w:t>
      </w:r>
      <w:proofErr w:type="gramEnd"/>
      <w:r>
        <w:rPr>
          <w:rFonts w:ascii="楷体" w:eastAsia="楷体" w:hAnsi="楷体" w:hint="eastAsia"/>
          <w:color w:val="4472C4" w:themeColor="accent1"/>
          <w:sz w:val="24"/>
        </w:rPr>
        <w:t>评审因素的量化指标评审得分最高的投标人为排名第一的中标候选人。</w:t>
      </w:r>
      <w:r>
        <w:rPr>
          <w:rFonts w:ascii="楷体" w:eastAsia="楷体" w:hAnsi="楷体"/>
          <w:sz w:val="24"/>
        </w:rPr>
        <w:br w:type="page" w:clear="all"/>
      </w:r>
    </w:p>
    <w:p w:rsidR="00AC4823" w:rsidRDefault="00AC4823">
      <w:pPr>
        <w:widowControl/>
        <w:spacing w:line="360" w:lineRule="auto"/>
        <w:jc w:val="left"/>
        <w:rPr>
          <w:rFonts w:ascii="楷体" w:eastAsia="楷体" w:hAnsi="楷体"/>
          <w:sz w:val="24"/>
        </w:rPr>
      </w:pPr>
    </w:p>
    <w:p w:rsidR="00AC4823" w:rsidRDefault="00506635">
      <w:pPr>
        <w:spacing w:line="360" w:lineRule="auto"/>
        <w:jc w:val="left"/>
        <w:rPr>
          <w:rFonts w:ascii="楷体" w:eastAsia="楷体" w:hAnsi="楷体"/>
          <w:b/>
          <w:sz w:val="30"/>
        </w:rPr>
      </w:pPr>
      <w:r>
        <w:rPr>
          <w:rFonts w:ascii="楷体" w:eastAsia="楷体" w:hAnsi="楷体" w:hint="eastAsia"/>
          <w:b/>
          <w:sz w:val="30"/>
        </w:rPr>
        <w:t>第六部分    投标文件（格式）</w:t>
      </w:r>
    </w:p>
    <w:p w:rsidR="00AC4823" w:rsidRDefault="00AC4823">
      <w:pPr>
        <w:spacing w:line="360" w:lineRule="auto"/>
        <w:jc w:val="center"/>
        <w:rPr>
          <w:rFonts w:ascii="楷体" w:eastAsia="楷体" w:hAnsi="楷体"/>
          <w:b/>
          <w:sz w:val="72"/>
        </w:rPr>
      </w:pPr>
    </w:p>
    <w:p w:rsidR="00AC4823" w:rsidRDefault="00506635">
      <w:pPr>
        <w:spacing w:line="360" w:lineRule="auto"/>
        <w:jc w:val="center"/>
        <w:rPr>
          <w:rFonts w:ascii="楷体" w:eastAsia="楷体" w:hAnsi="楷体"/>
          <w:sz w:val="72"/>
        </w:rPr>
      </w:pPr>
      <w:r>
        <w:rPr>
          <w:rFonts w:ascii="楷体" w:eastAsia="楷体" w:hAnsi="楷体" w:hint="eastAsia"/>
          <w:b/>
          <w:sz w:val="72"/>
        </w:rPr>
        <w:t>投   标   文   件</w:t>
      </w:r>
    </w:p>
    <w:p w:rsidR="00AC4823" w:rsidRDefault="00AC4823">
      <w:pPr>
        <w:spacing w:line="360" w:lineRule="auto"/>
        <w:ind w:firstLine="723"/>
        <w:jc w:val="center"/>
        <w:rPr>
          <w:rFonts w:ascii="楷体" w:eastAsia="楷体" w:hAnsi="楷体"/>
          <w:b/>
          <w:sz w:val="36"/>
        </w:rPr>
      </w:pPr>
    </w:p>
    <w:p w:rsidR="00AC4823" w:rsidRDefault="00AC4823">
      <w:pPr>
        <w:spacing w:line="360" w:lineRule="auto"/>
        <w:ind w:firstLine="643"/>
        <w:rPr>
          <w:rFonts w:ascii="楷体" w:eastAsia="楷体" w:hAnsi="楷体"/>
          <w:b/>
          <w:sz w:val="32"/>
        </w:rPr>
      </w:pPr>
    </w:p>
    <w:p w:rsidR="00AC4823" w:rsidRDefault="00AC4823">
      <w:pPr>
        <w:spacing w:line="360" w:lineRule="auto"/>
        <w:ind w:firstLine="643"/>
        <w:rPr>
          <w:rFonts w:ascii="楷体" w:eastAsia="楷体" w:hAnsi="楷体"/>
          <w:b/>
          <w:sz w:val="32"/>
        </w:rPr>
      </w:pPr>
    </w:p>
    <w:p w:rsidR="00AC4823" w:rsidRDefault="00506635">
      <w:pPr>
        <w:spacing w:line="360" w:lineRule="auto"/>
        <w:jc w:val="center"/>
        <w:rPr>
          <w:rFonts w:ascii="楷体" w:eastAsia="楷体" w:hAnsi="楷体"/>
          <w:b/>
          <w:sz w:val="32"/>
        </w:rPr>
      </w:pPr>
      <w:r>
        <w:rPr>
          <w:rFonts w:ascii="楷体" w:eastAsia="楷体" w:hAnsi="楷体" w:hint="eastAsia"/>
          <w:b/>
          <w:sz w:val="32"/>
        </w:rPr>
        <w:t>项目编号：</w:t>
      </w:r>
      <w:r>
        <w:rPr>
          <w:rFonts w:ascii="宋体" w:hAnsi="宋体" w:hint="eastAsia"/>
          <w:b/>
          <w:color w:val="6600FF"/>
          <w:sz w:val="24"/>
          <w:u w:val="single"/>
        </w:rPr>
        <w:t>××××</w:t>
      </w:r>
    </w:p>
    <w:p w:rsidR="00AC4823" w:rsidRDefault="00AC4823">
      <w:pPr>
        <w:spacing w:line="360" w:lineRule="auto"/>
        <w:ind w:firstLine="560"/>
        <w:jc w:val="center"/>
        <w:rPr>
          <w:rFonts w:ascii="楷体" w:eastAsia="楷体" w:hAnsi="楷体"/>
          <w:sz w:val="28"/>
        </w:rPr>
      </w:pPr>
    </w:p>
    <w:p w:rsidR="00AC4823" w:rsidRDefault="00AC4823">
      <w:pPr>
        <w:spacing w:line="360" w:lineRule="auto"/>
        <w:ind w:firstLine="560"/>
        <w:jc w:val="center"/>
        <w:rPr>
          <w:rFonts w:ascii="楷体" w:eastAsia="楷体" w:hAnsi="楷体"/>
          <w:sz w:val="28"/>
        </w:rPr>
      </w:pPr>
    </w:p>
    <w:p w:rsidR="00AC4823" w:rsidRDefault="00AC4823">
      <w:pPr>
        <w:spacing w:line="360" w:lineRule="auto"/>
        <w:ind w:firstLine="560"/>
        <w:jc w:val="center"/>
        <w:rPr>
          <w:rFonts w:ascii="楷体" w:eastAsia="楷体" w:hAnsi="楷体"/>
          <w:sz w:val="28"/>
        </w:rPr>
      </w:pPr>
    </w:p>
    <w:p w:rsidR="00AC4823" w:rsidRDefault="00AC4823">
      <w:pPr>
        <w:spacing w:line="360" w:lineRule="auto"/>
        <w:ind w:firstLine="562"/>
        <w:jc w:val="center"/>
        <w:rPr>
          <w:rFonts w:ascii="楷体" w:eastAsia="楷体" w:hAnsi="楷体"/>
          <w:b/>
          <w:sz w:val="28"/>
        </w:rPr>
      </w:pPr>
    </w:p>
    <w:p w:rsidR="00AC4823" w:rsidRDefault="00506635">
      <w:pPr>
        <w:spacing w:line="360" w:lineRule="auto"/>
        <w:jc w:val="center"/>
        <w:rPr>
          <w:rFonts w:ascii="楷体" w:eastAsia="楷体" w:hAnsi="楷体"/>
          <w:b/>
          <w:sz w:val="32"/>
          <w:szCs w:val="32"/>
        </w:rPr>
      </w:pPr>
      <w:r>
        <w:rPr>
          <w:rFonts w:ascii="楷体" w:eastAsia="楷体" w:hAnsi="楷体" w:hint="eastAsia"/>
          <w:b/>
          <w:sz w:val="32"/>
          <w:szCs w:val="32"/>
        </w:rPr>
        <w:t>项目名称：</w:t>
      </w:r>
      <w:r>
        <w:rPr>
          <w:rFonts w:ascii="宋体" w:hAnsi="宋体" w:hint="eastAsia"/>
          <w:b/>
          <w:color w:val="6600FF"/>
          <w:sz w:val="24"/>
          <w:u w:val="single"/>
        </w:rPr>
        <w:t>××××</w:t>
      </w:r>
    </w:p>
    <w:p w:rsidR="00AC4823" w:rsidRDefault="00AC4823">
      <w:pPr>
        <w:pStyle w:val="35"/>
        <w:spacing w:line="360" w:lineRule="auto"/>
        <w:ind w:firstLine="643"/>
        <w:rPr>
          <w:rFonts w:ascii="楷体" w:eastAsia="楷体" w:hAnsi="楷体"/>
          <w:b/>
          <w:sz w:val="32"/>
        </w:rPr>
      </w:pPr>
    </w:p>
    <w:p w:rsidR="00AC4823" w:rsidRDefault="00AC4823">
      <w:pPr>
        <w:pStyle w:val="35"/>
        <w:spacing w:line="360" w:lineRule="auto"/>
        <w:ind w:firstLine="643"/>
        <w:rPr>
          <w:rFonts w:ascii="楷体" w:eastAsia="楷体" w:hAnsi="楷体"/>
          <w:b/>
          <w:sz w:val="32"/>
        </w:rPr>
      </w:pPr>
    </w:p>
    <w:p w:rsidR="00AC4823" w:rsidRDefault="00506635">
      <w:pPr>
        <w:spacing w:line="360" w:lineRule="auto"/>
        <w:jc w:val="center"/>
        <w:rPr>
          <w:rFonts w:ascii="楷体" w:eastAsia="楷体" w:hAnsi="楷体"/>
          <w:b/>
          <w:sz w:val="32"/>
        </w:rPr>
      </w:pPr>
      <w:r>
        <w:rPr>
          <w:rFonts w:ascii="楷体" w:eastAsia="楷体" w:hAnsi="楷体" w:hint="eastAsia"/>
          <w:b/>
          <w:sz w:val="32"/>
        </w:rPr>
        <w:t>投 标 人（公章）：</w:t>
      </w:r>
      <w:r>
        <w:rPr>
          <w:rFonts w:ascii="宋体" w:hAnsi="宋体" w:hint="eastAsia"/>
          <w:b/>
          <w:color w:val="6600FF"/>
          <w:sz w:val="24"/>
          <w:u w:val="single"/>
        </w:rPr>
        <w:t>××××</w:t>
      </w:r>
    </w:p>
    <w:p w:rsidR="00AC4823" w:rsidRDefault="00AC4823">
      <w:pPr>
        <w:spacing w:line="360" w:lineRule="auto"/>
        <w:ind w:firstLine="723"/>
        <w:jc w:val="center"/>
        <w:rPr>
          <w:rFonts w:ascii="楷体" w:eastAsia="楷体" w:hAnsi="楷体"/>
          <w:b/>
          <w:sz w:val="36"/>
        </w:rPr>
      </w:pPr>
    </w:p>
    <w:p w:rsidR="00AC4823" w:rsidRDefault="00AC4823">
      <w:pPr>
        <w:spacing w:line="360" w:lineRule="auto"/>
        <w:ind w:firstLine="723"/>
        <w:jc w:val="center"/>
        <w:rPr>
          <w:rFonts w:ascii="楷体" w:eastAsia="楷体" w:hAnsi="楷体"/>
          <w:b/>
          <w:sz w:val="36"/>
        </w:rPr>
      </w:pPr>
    </w:p>
    <w:p w:rsidR="00AC4823" w:rsidRDefault="00AC4823">
      <w:pPr>
        <w:spacing w:line="360" w:lineRule="auto"/>
        <w:ind w:firstLine="723"/>
        <w:jc w:val="center"/>
        <w:rPr>
          <w:rFonts w:ascii="楷体" w:eastAsia="楷体" w:hAnsi="楷体"/>
          <w:b/>
          <w:sz w:val="36"/>
        </w:rPr>
      </w:pPr>
    </w:p>
    <w:p w:rsidR="00AC4823" w:rsidRDefault="00506635">
      <w:pPr>
        <w:spacing w:line="360" w:lineRule="auto"/>
        <w:jc w:val="center"/>
        <w:rPr>
          <w:rFonts w:ascii="楷体" w:eastAsia="楷体" w:hAnsi="楷体"/>
          <w:b/>
          <w:sz w:val="32"/>
        </w:rPr>
      </w:pPr>
      <w:r>
        <w:rPr>
          <w:rFonts w:ascii="宋体" w:hAnsi="宋体" w:hint="eastAsia"/>
          <w:b/>
          <w:color w:val="6600FF"/>
          <w:sz w:val="24"/>
          <w:u w:val="single"/>
        </w:rPr>
        <w:t>××××</w:t>
      </w:r>
      <w:r>
        <w:rPr>
          <w:rFonts w:ascii="楷体" w:eastAsia="楷体" w:hAnsi="楷体" w:hint="eastAsia"/>
          <w:b/>
          <w:sz w:val="32"/>
        </w:rPr>
        <w:t>年</w:t>
      </w:r>
      <w:r>
        <w:rPr>
          <w:rFonts w:ascii="宋体" w:hAnsi="宋体" w:hint="eastAsia"/>
          <w:b/>
          <w:color w:val="6600FF"/>
          <w:sz w:val="24"/>
          <w:u w:val="single"/>
        </w:rPr>
        <w:t>××</w:t>
      </w:r>
      <w:r>
        <w:rPr>
          <w:rFonts w:ascii="楷体" w:eastAsia="楷体" w:hAnsi="楷体" w:hint="eastAsia"/>
          <w:b/>
          <w:sz w:val="32"/>
        </w:rPr>
        <w:t>月</w:t>
      </w:r>
      <w:r>
        <w:rPr>
          <w:rFonts w:ascii="宋体" w:hAnsi="宋体" w:hint="eastAsia"/>
          <w:b/>
          <w:color w:val="6600FF"/>
          <w:sz w:val="24"/>
          <w:u w:val="single"/>
        </w:rPr>
        <w:t>××</w:t>
      </w:r>
      <w:r>
        <w:rPr>
          <w:rFonts w:ascii="楷体" w:eastAsia="楷体" w:hAnsi="楷体" w:hint="eastAsia"/>
          <w:b/>
          <w:sz w:val="32"/>
        </w:rPr>
        <w:t>日</w:t>
      </w:r>
    </w:p>
    <w:p w:rsidR="00AC4823" w:rsidRDefault="00506635">
      <w:pPr>
        <w:pStyle w:val="2"/>
        <w:spacing w:line="360" w:lineRule="auto"/>
        <w:ind w:firstLine="643"/>
        <w:rPr>
          <w:rFonts w:ascii="楷体" w:eastAsia="楷体" w:hAnsi="楷体"/>
          <w:sz w:val="32"/>
        </w:rPr>
      </w:pPr>
      <w:r>
        <w:rPr>
          <w:rFonts w:ascii="楷体" w:eastAsia="楷体" w:hAnsi="楷体" w:hint="eastAsia"/>
          <w:sz w:val="32"/>
        </w:rPr>
        <w:lastRenderedPageBreak/>
        <w:t>一、资格部分</w:t>
      </w:r>
    </w:p>
    <w:p w:rsidR="00AC4823" w:rsidRDefault="00506635">
      <w:pPr>
        <w:pStyle w:val="2"/>
        <w:spacing w:line="360" w:lineRule="auto"/>
        <w:ind w:firstLine="643"/>
        <w:rPr>
          <w:rFonts w:ascii="楷体" w:eastAsia="楷体" w:hAnsi="楷体"/>
          <w:sz w:val="28"/>
          <w:szCs w:val="28"/>
        </w:rPr>
      </w:pPr>
      <w:r>
        <w:rPr>
          <w:rFonts w:ascii="楷体" w:eastAsia="楷体" w:hAnsi="楷体" w:hint="eastAsia"/>
          <w:sz w:val="28"/>
          <w:szCs w:val="28"/>
        </w:rPr>
        <w:t>（一）</w:t>
      </w:r>
      <w:bookmarkStart w:id="471" w:name="OLE_LINK206"/>
      <w:bookmarkStart w:id="472" w:name="OLE_LINK207"/>
      <w:bookmarkStart w:id="473" w:name="OLE_LINK208"/>
      <w:bookmarkStart w:id="474" w:name="OLE_LINK209"/>
      <w:r>
        <w:rPr>
          <w:rFonts w:ascii="楷体" w:eastAsia="楷体" w:hAnsi="楷体" w:hint="eastAsia"/>
          <w:sz w:val="28"/>
          <w:szCs w:val="28"/>
        </w:rPr>
        <w:t>投标函</w:t>
      </w:r>
    </w:p>
    <w:bookmarkEnd w:id="471"/>
    <w:bookmarkEnd w:id="472"/>
    <w:p w:rsidR="00AC4823" w:rsidRDefault="00506635">
      <w:pPr>
        <w:spacing w:line="360" w:lineRule="auto"/>
        <w:rPr>
          <w:rFonts w:ascii="楷体" w:eastAsia="楷体" w:hAnsi="楷体"/>
          <w:b/>
          <w:bCs/>
          <w:sz w:val="24"/>
        </w:rPr>
      </w:pPr>
      <w:r>
        <w:rPr>
          <w:rFonts w:ascii="宋体" w:hAnsi="宋体" w:hint="eastAsia"/>
          <w:b/>
          <w:sz w:val="24"/>
          <w:u w:val="single"/>
        </w:rPr>
        <w:t>致</w:t>
      </w:r>
      <w:r>
        <w:rPr>
          <w:rFonts w:ascii="宋体" w:hAnsi="宋体" w:hint="eastAsia"/>
          <w:b/>
          <w:color w:val="6600FF"/>
          <w:sz w:val="24"/>
          <w:u w:val="single"/>
        </w:rPr>
        <w:t>××××（采购代理机构）</w:t>
      </w:r>
      <w:r>
        <w:rPr>
          <w:rFonts w:ascii="楷体" w:eastAsia="楷体" w:hAnsi="楷体" w:hint="eastAsia"/>
          <w:b/>
          <w:bCs/>
          <w:sz w:val="24"/>
        </w:rPr>
        <w:t>：</w:t>
      </w:r>
    </w:p>
    <w:p w:rsidR="00AC4823" w:rsidRDefault="00506635">
      <w:pPr>
        <w:pStyle w:val="35"/>
        <w:spacing w:line="360" w:lineRule="auto"/>
        <w:ind w:left="0" w:firstLine="560"/>
        <w:jc w:val="both"/>
        <w:rPr>
          <w:rFonts w:ascii="楷体" w:eastAsia="楷体" w:hAnsi="楷体"/>
          <w:sz w:val="24"/>
          <w:szCs w:val="24"/>
        </w:rPr>
      </w:pPr>
      <w:r>
        <w:rPr>
          <w:rFonts w:ascii="楷体" w:eastAsia="楷体" w:hAnsi="楷体" w:hint="eastAsia"/>
          <w:sz w:val="24"/>
          <w:szCs w:val="24"/>
        </w:rPr>
        <w:t>根据贵方关于</w:t>
      </w:r>
      <w:r>
        <w:rPr>
          <w:rFonts w:ascii="宋体" w:eastAsia="宋体" w:hAnsi="宋体" w:cs="Times New Roman" w:hint="eastAsia"/>
          <w:b/>
          <w:color w:val="6600FF"/>
          <w:sz w:val="24"/>
          <w:szCs w:val="24"/>
          <w:u w:val="single"/>
        </w:rPr>
        <w:t>××××（项目名称）（项目编号：××××）</w:t>
      </w:r>
      <w:r>
        <w:rPr>
          <w:rFonts w:ascii="楷体" w:eastAsia="楷体" w:hAnsi="楷体" w:hint="eastAsia"/>
          <w:sz w:val="24"/>
          <w:szCs w:val="24"/>
        </w:rPr>
        <w:t>的投标邀请，我方已完全理解招标文件的所有内容。</w:t>
      </w:r>
    </w:p>
    <w:p w:rsidR="00AC4823" w:rsidRDefault="00506635">
      <w:pPr>
        <w:pStyle w:val="ad"/>
        <w:spacing w:line="360" w:lineRule="auto"/>
        <w:ind w:left="1" w:firstLine="560"/>
        <w:rPr>
          <w:rFonts w:ascii="楷体" w:eastAsia="楷体" w:hAnsi="楷体"/>
          <w:sz w:val="24"/>
          <w:szCs w:val="24"/>
        </w:rPr>
      </w:pPr>
      <w:r>
        <w:rPr>
          <w:rFonts w:ascii="楷体" w:eastAsia="楷体" w:hAnsi="楷体" w:hint="eastAsia"/>
          <w:sz w:val="24"/>
          <w:szCs w:val="24"/>
        </w:rPr>
        <w:t>据此函，我方</w:t>
      </w:r>
      <w:proofErr w:type="gramStart"/>
      <w:r>
        <w:rPr>
          <w:rFonts w:ascii="楷体" w:eastAsia="楷体" w:hAnsi="楷体" w:hint="eastAsia"/>
          <w:sz w:val="24"/>
          <w:szCs w:val="24"/>
        </w:rPr>
        <w:t>兹宣布</w:t>
      </w:r>
      <w:proofErr w:type="gramEnd"/>
      <w:r>
        <w:rPr>
          <w:rFonts w:ascii="楷体" w:eastAsia="楷体" w:hAnsi="楷体" w:hint="eastAsia"/>
          <w:sz w:val="24"/>
          <w:szCs w:val="24"/>
        </w:rPr>
        <w:t>同意如下：</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1．按招标文件规定提供货物（服务）的唯一投标报价见开标一览表。</w:t>
      </w:r>
      <w:r w:rsidR="00C67828">
        <w:rPr>
          <w:rFonts w:ascii="楷体" w:eastAsia="楷体" w:hAnsi="楷体"/>
          <w:noProof/>
          <w:sz w:val="24"/>
        </w:rPr>
        <w:pict>
          <v:line id="直线 26" o:spid="_x0000_s1026" style="position:absolute;left:0;text-align:left;z-index:251664384;mso-position-horizontal-relative:text;mso-position-vertical-relative:text;mso-width-relative:page;mso-height-relative:page" from="15.75pt,19.45pt" to="15.8pt,19.45pt" o:gfxdata="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iW+GdQA&#10;AAAHAQAADwAAAAAAAAABACAAAAAiAAAAZHJzL2Rvd25yZXYueG1sUEsBAhQAFAAAAAgAh07iQGoO&#10;clrqAQAA6AMAAA4AAAAAAAAAAQAgAAAAIwEAAGRycy9lMm9Eb2MueG1sUEsFBgAAAAAGAAYAWQEA&#10;AH8FAAAAAA==&#10;" o:allowincell="f"/>
        </w:pict>
      </w:r>
      <w:r w:rsidR="00C67828">
        <w:rPr>
          <w:rFonts w:ascii="楷体" w:eastAsia="楷体" w:hAnsi="楷体"/>
          <w:noProof/>
          <w:sz w:val="24"/>
        </w:rPr>
        <w:pict>
          <v:line id="直线 29" o:spid="_x0000_s1031" style="position:absolute;left:0;text-align:left;z-index:251659264;mso-position-horizontal-relative:text;mso-position-vertical-relative:text;mso-width-relative:page;mso-height-relative:page" from="210pt,15.55pt" to="210.05pt,15.55pt" o:gfxdata="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lV2gPU&#10;AAAACQEAAA8AAAAAAAAAAQAgAAAAIgAAAGRycy9kb3ducmV2LnhtbFBLAQIUABQAAAAIAIdO4kBf&#10;nGil6wEAAOgDAAAOAAAAAAAAAAEAIAAAACMBAABkcnMvZTJvRG9jLnhtbFBLBQYAAAAABgAGAFkB&#10;AACABQAAAAA=&#10;" o:allowincell="f"/>
        </w:pict>
      </w:r>
      <w:r w:rsidR="00C67828">
        <w:rPr>
          <w:rFonts w:ascii="楷体" w:eastAsia="楷体" w:hAnsi="楷体"/>
          <w:noProof/>
          <w:sz w:val="24"/>
        </w:rPr>
        <w:pict>
          <v:line id="直线 30" o:spid="_x0000_s1030" style="position:absolute;left:0;text-align:left;z-index:251660288;mso-position-horizontal-relative:text;mso-position-vertical-relative:text;mso-width-relative:page;mso-height-relative:page" from="15.75pt,19.45pt" to="15.8pt,19.45pt" o:gfxdata="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6Jb4Z1AAA&#10;AAcBAAAPAAAAAAAAAAEAIAAAACIAAABkcnMvZG93bnJldi54bWxQSwECFAAUAAAACACHTuJA6kY0&#10;S+kBAADoAwAADgAAAAAAAAABACAAAAAjAQAAZHJzL2Uyb0RvYy54bWxQSwUGAAAAAAYABgBZAQAA&#10;fgUAAAAA&#10;" o:allowincell="f"/>
        </w:pict>
      </w:r>
      <w:r w:rsidR="00C67828">
        <w:rPr>
          <w:rFonts w:ascii="楷体" w:eastAsia="楷体" w:hAnsi="楷体"/>
          <w:noProof/>
          <w:sz w:val="24"/>
        </w:rPr>
        <w:pict>
          <v:line id="直线 31" o:spid="_x0000_s1029" style="position:absolute;left:0;text-align:left;z-index:251661312;mso-position-horizontal-relative:text;mso-position-vertical-relative:text;mso-width-relative:page;mso-height-relative:page" from="210pt,15.55pt" to="210.05pt,15.55pt" o:gfxdata="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lV2gPU&#10;AAAACQEAAA8AAAAAAAAAAQAgAAAAIgAAAGRycy9kb3ducmV2LnhtbFBLAQIUABQAAAAIAIdO4kAp&#10;nUxk6wEAAOgDAAAOAAAAAAAAAAEAIAAAACMBAABkcnMvZTJvRG9jLnhtbFBLBQYAAAAABgAGAFkB&#10;AACABQAAAAA=&#10;" o:allowincell="f"/>
        </w:pict>
      </w:r>
    </w:p>
    <w:p w:rsidR="00AC4823" w:rsidRDefault="00C67828">
      <w:pPr>
        <w:tabs>
          <w:tab w:val="left" w:pos="1125"/>
        </w:tabs>
        <w:spacing w:line="360" w:lineRule="auto"/>
        <w:ind w:firstLine="560"/>
        <w:rPr>
          <w:rFonts w:ascii="楷体" w:eastAsia="楷体" w:hAnsi="楷体"/>
          <w:sz w:val="24"/>
        </w:rPr>
      </w:pPr>
      <w:r>
        <w:rPr>
          <w:rFonts w:ascii="楷体" w:eastAsia="楷体" w:hAnsi="楷体"/>
          <w:noProof/>
          <w:sz w:val="24"/>
        </w:rPr>
        <w:pict>
          <v:line id="直线 32" o:spid="_x0000_s1028" style="position:absolute;left:0;text-align:left;z-index:251662336;mso-width-relative:page;mso-height-relative:page" from="210pt,19.45pt" to="210.05pt,19.45pt" o:gfxdata="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euMd7V&#10;AAAACQEAAA8AAAAAAAAAAQAgAAAAIgAAAGRycy9kb3ducmV2LnhtbFBLAQIUABQAAAAIAIdO4kBc&#10;Q75Z6gEAAOgDAAAOAAAAAAAAAAEAIAAAACQBAABkcnMvZTJvRG9jLnhtbFBLBQYAAAAABgAGAFkB&#10;AACABQAAAAA=&#10;" o:allowincell="f"/>
        </w:pict>
      </w:r>
      <w:r>
        <w:rPr>
          <w:rFonts w:ascii="楷体" w:eastAsia="楷体" w:hAnsi="楷体"/>
          <w:noProof/>
          <w:sz w:val="24"/>
        </w:rPr>
        <w:pict>
          <v:line id="直线 33" o:spid="_x0000_s1027" style="position:absolute;left:0;text-align:left;z-index:251663360;mso-width-relative:page;mso-height-relative:page" from="210pt,19.45pt" to="210.05pt,19.45pt" o:gfxdata="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IeuMd7VAAAACQEAAA8AAAAAAAAAAQAgAAAAIgAAAGRycy9kb3ducmV2LnhtbFBLAQIUABQAAAAI&#10;AIdO4kC6kZKn8AEAAPIDAAAOAAAAAAAAAAEAIAAAACQBAABkcnMvZTJvRG9jLnhtbFBLBQYAAAAA&#10;BgAGAFkBAACGBQAAAAA=&#10;" o:allowincell="f"/>
        </w:pict>
      </w:r>
      <w:r w:rsidR="00506635">
        <w:rPr>
          <w:rFonts w:ascii="楷体" w:eastAsia="楷体" w:hAnsi="楷体" w:hint="eastAsia"/>
          <w:sz w:val="24"/>
        </w:rPr>
        <w:t>2．我方承诺根据招标文件的规定，完成合同义务，并承担责任（如有偏离，在投标文件中另作说明）。</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3．我方已详读全部招标文件，包括招标文件书面修改通知（如果有的话），我方完全理解并同意放弃对这方面不明及误解的权利。</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4．我方已详读全部投标文件，保证提供的投标文件及所有材料的完整、真实、合法、有效性并对其负责，承诺在评审期间，如评标委员会对我方提出澄清要求，将及时</w:t>
      </w:r>
      <w:proofErr w:type="gramStart"/>
      <w:r>
        <w:rPr>
          <w:rFonts w:ascii="楷体" w:eastAsia="楷体" w:hAnsi="楷体" w:hint="eastAsia"/>
          <w:sz w:val="24"/>
        </w:rPr>
        <w:t>作出</w:t>
      </w:r>
      <w:proofErr w:type="gramEnd"/>
      <w:r>
        <w:rPr>
          <w:rFonts w:ascii="楷体" w:eastAsia="楷体" w:hAnsi="楷体" w:hint="eastAsia"/>
          <w:sz w:val="24"/>
        </w:rPr>
        <w:t>响应，否则自行承担后果。</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5．我方同意从规定的招标日期起遵循本招标文件，并在规定的投标有效期期满之前均具有约束力。</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6．我方同意向贵方提供贵方可能要求的与本投标有关的任何证据或资料。</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7．我方知道如用虚假材料或恶意方式向贵方提出质疑，将承担相应的法律责任。同时承诺：我方如果有上述行为，将无条件承担贵方相关的调查论证费用。</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8．我方承诺：参加政府采购活动前三年内，在经营活动中没有重大违法记录。</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9．本次投标文件内容与招标文件内容偏离情况见偏离说明（如果有）。</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10．遵守招标文件中要求的收费项目和标准。</w:t>
      </w:r>
    </w:p>
    <w:p w:rsidR="00AC4823" w:rsidRDefault="00506635">
      <w:pPr>
        <w:tabs>
          <w:tab w:val="left" w:pos="1125"/>
        </w:tabs>
        <w:spacing w:line="360" w:lineRule="auto"/>
        <w:ind w:firstLine="560"/>
        <w:rPr>
          <w:rFonts w:ascii="楷体" w:eastAsia="楷体" w:hAnsi="楷体"/>
          <w:sz w:val="24"/>
        </w:rPr>
      </w:pPr>
      <w:r>
        <w:rPr>
          <w:rFonts w:ascii="楷体" w:eastAsia="楷体" w:hAnsi="楷体" w:hint="eastAsia"/>
          <w:sz w:val="24"/>
        </w:rPr>
        <w:t>11．与本投标有关的一切正式往来通讯请寄：</w:t>
      </w:r>
    </w:p>
    <w:p w:rsidR="00AC4823" w:rsidRDefault="00506635">
      <w:pPr>
        <w:pStyle w:val="ad"/>
        <w:spacing w:line="360" w:lineRule="auto"/>
        <w:ind w:firstLine="560"/>
        <w:rPr>
          <w:rFonts w:ascii="楷体" w:eastAsia="楷体" w:hAnsi="楷体"/>
          <w:sz w:val="24"/>
          <w:szCs w:val="24"/>
        </w:rPr>
      </w:pPr>
      <w:r>
        <w:rPr>
          <w:rFonts w:ascii="楷体" w:eastAsia="楷体" w:hAnsi="楷体" w:hint="eastAsia"/>
          <w:sz w:val="24"/>
          <w:szCs w:val="24"/>
        </w:rPr>
        <w:t xml:space="preserve">地址： </w:t>
      </w:r>
      <w:r>
        <w:rPr>
          <w:rFonts w:ascii="宋体" w:hAnsi="宋体" w:hint="eastAsia"/>
          <w:b/>
          <w:color w:val="5B9BD5" w:themeColor="accent5"/>
          <w:sz w:val="24"/>
          <w:szCs w:val="24"/>
          <w:u w:val="single"/>
        </w:rPr>
        <w:t>××</w:t>
      </w:r>
      <w:r>
        <w:rPr>
          <w:rFonts w:ascii="楷体" w:eastAsia="楷体" w:hAnsi="楷体" w:hint="eastAsia"/>
          <w:sz w:val="24"/>
          <w:szCs w:val="24"/>
        </w:rPr>
        <w:t xml:space="preserve">                  电话： </w:t>
      </w:r>
      <w:r>
        <w:rPr>
          <w:rFonts w:ascii="宋体" w:hAnsi="宋体" w:hint="eastAsia"/>
          <w:b/>
          <w:color w:val="5B9BD5" w:themeColor="accent5"/>
          <w:sz w:val="24"/>
          <w:szCs w:val="24"/>
          <w:u w:val="single"/>
        </w:rPr>
        <w:t>××</w:t>
      </w:r>
      <w:r>
        <w:rPr>
          <w:rFonts w:ascii="楷体" w:eastAsia="楷体" w:hAnsi="楷体" w:hint="eastAsia"/>
          <w:sz w:val="24"/>
          <w:szCs w:val="24"/>
        </w:rPr>
        <w:t xml:space="preserve">  </w:t>
      </w:r>
    </w:p>
    <w:p w:rsidR="00AC4823" w:rsidRDefault="00506635">
      <w:pPr>
        <w:pStyle w:val="ad"/>
        <w:spacing w:line="360" w:lineRule="auto"/>
        <w:ind w:firstLine="560"/>
        <w:rPr>
          <w:rFonts w:ascii="楷体" w:eastAsia="楷体" w:hAnsi="楷体"/>
          <w:sz w:val="24"/>
          <w:szCs w:val="24"/>
        </w:rPr>
      </w:pPr>
      <w:r>
        <w:rPr>
          <w:rFonts w:ascii="楷体" w:eastAsia="楷体" w:hAnsi="楷体" w:hint="eastAsia"/>
          <w:sz w:val="24"/>
          <w:szCs w:val="24"/>
        </w:rPr>
        <w:t>传真：</w:t>
      </w:r>
      <w:r>
        <w:rPr>
          <w:rFonts w:ascii="宋体" w:hAnsi="宋体" w:hint="eastAsia"/>
          <w:b/>
          <w:color w:val="5B9BD5" w:themeColor="accent5"/>
          <w:sz w:val="24"/>
          <w:szCs w:val="24"/>
          <w:u w:val="single"/>
        </w:rPr>
        <w:t>××</w:t>
      </w:r>
      <w:r>
        <w:rPr>
          <w:rFonts w:ascii="楷体" w:eastAsia="楷体" w:hAnsi="楷体" w:hint="eastAsia"/>
          <w:color w:val="5B9BD5" w:themeColor="accent5"/>
          <w:sz w:val="24"/>
          <w:szCs w:val="24"/>
        </w:rPr>
        <w:t xml:space="preserve">  </w:t>
      </w:r>
      <w:r>
        <w:rPr>
          <w:rFonts w:ascii="楷体" w:eastAsia="楷体" w:hAnsi="楷体" w:hint="eastAsia"/>
          <w:sz w:val="24"/>
          <w:szCs w:val="24"/>
        </w:rPr>
        <w:t xml:space="preserve">                 邮政编码：</w:t>
      </w:r>
      <w:r>
        <w:rPr>
          <w:rFonts w:ascii="宋体" w:hAnsi="宋体" w:hint="eastAsia"/>
          <w:b/>
          <w:color w:val="5B9BD5" w:themeColor="accent5"/>
          <w:sz w:val="24"/>
          <w:szCs w:val="24"/>
          <w:u w:val="single"/>
        </w:rPr>
        <w:t>××</w:t>
      </w:r>
    </w:p>
    <w:p w:rsidR="00AC4823" w:rsidRDefault="00506635">
      <w:pPr>
        <w:pStyle w:val="ad"/>
        <w:spacing w:line="360" w:lineRule="auto"/>
        <w:ind w:firstLine="560"/>
        <w:rPr>
          <w:rFonts w:ascii="楷体" w:eastAsia="楷体" w:hAnsi="楷体"/>
          <w:sz w:val="24"/>
          <w:szCs w:val="24"/>
        </w:rPr>
      </w:pPr>
      <w:r>
        <w:rPr>
          <w:rFonts w:ascii="楷体" w:eastAsia="楷体" w:hAnsi="楷体" w:hint="eastAsia"/>
          <w:sz w:val="24"/>
          <w:szCs w:val="24"/>
        </w:rPr>
        <w:t>投标人（公章）：</w:t>
      </w:r>
      <w:r>
        <w:rPr>
          <w:rFonts w:ascii="宋体" w:hAnsi="宋体" w:hint="eastAsia"/>
          <w:b/>
          <w:color w:val="5B9BD5" w:themeColor="accent5"/>
          <w:sz w:val="24"/>
          <w:szCs w:val="24"/>
          <w:u w:val="single"/>
        </w:rPr>
        <w:t>××</w:t>
      </w:r>
    </w:p>
    <w:p w:rsidR="00AC4823" w:rsidRDefault="00506635">
      <w:pPr>
        <w:pStyle w:val="ad"/>
        <w:spacing w:line="360" w:lineRule="auto"/>
        <w:ind w:firstLine="560"/>
        <w:rPr>
          <w:rFonts w:ascii="楷体" w:hAnsi="楷体"/>
          <w:sz w:val="24"/>
          <w:szCs w:val="24"/>
        </w:rPr>
      </w:pPr>
      <w:r>
        <w:rPr>
          <w:rFonts w:ascii="楷体" w:eastAsia="楷体" w:hAnsi="楷体" w:hint="eastAsia"/>
          <w:sz w:val="24"/>
          <w:szCs w:val="24"/>
        </w:rPr>
        <w:t xml:space="preserve">法定代表人签字或盖章： </w:t>
      </w:r>
      <w:r>
        <w:rPr>
          <w:rFonts w:ascii="宋体" w:hAnsi="宋体" w:hint="eastAsia"/>
          <w:b/>
          <w:color w:val="5B9BD5" w:themeColor="accent5"/>
          <w:sz w:val="24"/>
          <w:szCs w:val="24"/>
          <w:u w:val="single"/>
        </w:rPr>
        <w:t>××</w:t>
      </w:r>
      <w:r>
        <w:rPr>
          <w:rFonts w:ascii="宋体" w:hAnsi="宋体" w:hint="eastAsia"/>
          <w:b/>
          <w:color w:val="5B9BD5" w:themeColor="accent5"/>
          <w:sz w:val="24"/>
          <w:szCs w:val="24"/>
          <w:u w:val="single"/>
        </w:rPr>
        <w:t xml:space="preserve">   </w:t>
      </w:r>
    </w:p>
    <w:p w:rsidR="00AC4823" w:rsidRDefault="00506635">
      <w:pPr>
        <w:pStyle w:val="ad"/>
        <w:spacing w:line="360" w:lineRule="auto"/>
        <w:ind w:right="1060" w:firstLine="560"/>
        <w:jc w:val="right"/>
        <w:rPr>
          <w:rFonts w:ascii="楷体" w:eastAsia="楷体" w:hAnsi="楷体"/>
          <w:b/>
          <w:bCs/>
          <w:sz w:val="28"/>
          <w:szCs w:val="28"/>
        </w:rPr>
      </w:pPr>
      <w:r>
        <w:rPr>
          <w:rFonts w:ascii="楷体" w:eastAsia="楷体" w:hAnsi="楷体" w:hint="eastAsia"/>
          <w:sz w:val="24"/>
          <w:szCs w:val="24"/>
        </w:rPr>
        <w:t xml:space="preserve">日期： </w:t>
      </w:r>
      <w:r>
        <w:rPr>
          <w:rFonts w:ascii="宋体" w:hAnsi="宋体" w:hint="eastAsia"/>
          <w:b/>
          <w:color w:val="5B9BD5" w:themeColor="accent5"/>
          <w:sz w:val="24"/>
          <w:szCs w:val="24"/>
          <w:u w:val="single"/>
        </w:rPr>
        <w:t>××××</w:t>
      </w:r>
      <w:r>
        <w:rPr>
          <w:rFonts w:ascii="楷体" w:eastAsia="楷体" w:hAnsi="楷体" w:hint="eastAsia"/>
          <w:sz w:val="24"/>
          <w:szCs w:val="24"/>
        </w:rPr>
        <w:t>年</w:t>
      </w:r>
      <w:r>
        <w:rPr>
          <w:rFonts w:ascii="宋体" w:hAnsi="宋体" w:hint="eastAsia"/>
          <w:b/>
          <w:color w:val="5B9BD5" w:themeColor="accent5"/>
          <w:sz w:val="24"/>
          <w:szCs w:val="24"/>
          <w:u w:val="single"/>
        </w:rPr>
        <w:t>××</w:t>
      </w:r>
      <w:r>
        <w:rPr>
          <w:rFonts w:ascii="楷体" w:eastAsia="楷体" w:hAnsi="楷体" w:hint="eastAsia"/>
          <w:sz w:val="24"/>
          <w:szCs w:val="24"/>
        </w:rPr>
        <w:t>月</w:t>
      </w:r>
      <w:r>
        <w:rPr>
          <w:rFonts w:ascii="宋体" w:hAnsi="宋体" w:hint="eastAsia"/>
          <w:b/>
          <w:color w:val="5B9BD5" w:themeColor="accent5"/>
          <w:sz w:val="24"/>
          <w:szCs w:val="24"/>
          <w:u w:val="single"/>
        </w:rPr>
        <w:t>××</w:t>
      </w:r>
      <w:r>
        <w:rPr>
          <w:rFonts w:ascii="楷体" w:eastAsia="楷体" w:hAnsi="楷体" w:hint="eastAsia"/>
          <w:sz w:val="24"/>
          <w:szCs w:val="24"/>
        </w:rPr>
        <w:t>日</w:t>
      </w:r>
      <w:bookmarkEnd w:id="473"/>
      <w:bookmarkEnd w:id="474"/>
      <w:r>
        <w:rPr>
          <w:rFonts w:ascii="楷体" w:eastAsia="楷体" w:hAnsi="楷体" w:hint="eastAsia"/>
          <w:b/>
          <w:bCs/>
          <w:sz w:val="28"/>
          <w:szCs w:val="28"/>
        </w:rPr>
        <w:br w:type="page"/>
      </w:r>
    </w:p>
    <w:p w:rsidR="00AC4823" w:rsidRDefault="00506635">
      <w:pPr>
        <w:pStyle w:val="ad"/>
        <w:spacing w:line="360" w:lineRule="auto"/>
        <w:ind w:right="1060" w:firstLine="560"/>
        <w:jc w:val="center"/>
        <w:rPr>
          <w:rFonts w:ascii="楷体" w:eastAsia="楷体" w:hAnsi="楷体"/>
          <w:b/>
          <w:bCs/>
          <w:sz w:val="28"/>
          <w:szCs w:val="28"/>
        </w:rPr>
      </w:pPr>
      <w:r>
        <w:rPr>
          <w:rFonts w:ascii="楷体" w:eastAsia="楷体" w:hAnsi="楷体" w:hint="eastAsia"/>
          <w:b/>
          <w:bCs/>
          <w:sz w:val="28"/>
          <w:szCs w:val="28"/>
        </w:rPr>
        <w:lastRenderedPageBreak/>
        <w:t>（二）独立承担民事责任的能力</w:t>
      </w:r>
    </w:p>
    <w:p w:rsidR="00AC4823" w:rsidRDefault="00506635">
      <w:pPr>
        <w:spacing w:line="360" w:lineRule="auto"/>
        <w:ind w:firstLine="560"/>
        <w:rPr>
          <w:rFonts w:ascii="楷体" w:eastAsia="楷体" w:hAnsi="楷体"/>
          <w:color w:val="4472C4" w:themeColor="accent1"/>
          <w:sz w:val="24"/>
          <w:szCs w:val="28"/>
        </w:rPr>
      </w:pPr>
      <w:r>
        <w:rPr>
          <w:rFonts w:ascii="楷体" w:eastAsia="楷体" w:hAnsi="楷体" w:hint="eastAsia"/>
          <w:sz w:val="24"/>
        </w:rPr>
        <w:t>法人或者其他组织的营业执照等证明文件(原件扫描件)；投标人为自然人的，提供其身份证(原件扫描件) 。</w:t>
      </w:r>
      <w:r>
        <w:rPr>
          <w:rFonts w:ascii="楷体" w:eastAsia="楷体" w:hAnsi="楷体"/>
          <w:sz w:val="32"/>
        </w:rPr>
        <w:br w:type="page" w:clear="all"/>
      </w:r>
    </w:p>
    <w:p w:rsidR="00AC4823" w:rsidRDefault="00506635">
      <w:pPr>
        <w:pStyle w:val="2"/>
        <w:spacing w:line="360" w:lineRule="auto"/>
        <w:ind w:firstLine="643"/>
        <w:rPr>
          <w:rFonts w:ascii="楷体" w:eastAsia="楷体" w:hAnsi="楷体"/>
          <w:sz w:val="28"/>
          <w:szCs w:val="28"/>
        </w:rPr>
      </w:pPr>
      <w:r>
        <w:rPr>
          <w:rFonts w:ascii="楷体" w:eastAsia="楷体" w:hAnsi="楷体" w:hint="eastAsia"/>
          <w:sz w:val="28"/>
          <w:szCs w:val="28"/>
        </w:rPr>
        <w:lastRenderedPageBreak/>
        <w:t>（三）良好的商业信誉和健全的财务会计制度</w:t>
      </w:r>
    </w:p>
    <w:p w:rsidR="00AC4823" w:rsidRDefault="00506635">
      <w:pPr>
        <w:spacing w:line="360" w:lineRule="auto"/>
        <w:ind w:firstLine="560"/>
        <w:rPr>
          <w:rFonts w:ascii="楷体" w:eastAsia="楷体" w:hAnsi="楷体"/>
          <w:sz w:val="28"/>
          <w:szCs w:val="28"/>
        </w:rPr>
      </w:pPr>
      <w:r>
        <w:rPr>
          <w:rFonts w:ascii="楷体" w:eastAsia="楷体" w:hAnsi="楷体" w:hint="eastAsia"/>
          <w:sz w:val="24"/>
        </w:rPr>
        <w:t>提供</w:t>
      </w:r>
      <w:bookmarkStart w:id="475" w:name="OLE_LINK210"/>
      <w:bookmarkStart w:id="476" w:name="OLE_LINK213"/>
      <w:r w:rsidR="006E3238">
        <w:rPr>
          <w:rFonts w:ascii="楷体" w:eastAsia="楷体" w:hAnsi="楷体" w:hint="eastAsia"/>
          <w:sz w:val="24"/>
        </w:rPr>
        <w:t>上一</w:t>
      </w:r>
      <w:r>
        <w:rPr>
          <w:rFonts w:ascii="楷体" w:eastAsia="楷体" w:hAnsi="楷体" w:hint="eastAsia"/>
          <w:sz w:val="24"/>
        </w:rPr>
        <w:t>年度</w:t>
      </w:r>
      <w:bookmarkEnd w:id="475"/>
      <w:bookmarkEnd w:id="476"/>
      <w:r>
        <w:rPr>
          <w:rFonts w:ascii="楷体" w:eastAsia="楷体" w:hAnsi="楷体" w:hint="eastAsia"/>
          <w:sz w:val="24"/>
        </w:rPr>
        <w:t>财务报告、成立不满一年的提供至少一个月财务报告，或银行出具的资信证明，或财政部门认可的政府采购专业担保机构出具的投标担保函等原件扫描件，或提供</w:t>
      </w:r>
      <w:bookmarkStart w:id="477" w:name="_Hlk131494070"/>
      <w:r>
        <w:rPr>
          <w:rFonts w:ascii="楷体" w:eastAsia="楷体" w:hAnsi="楷体" w:hint="eastAsia"/>
          <w:sz w:val="24"/>
        </w:rPr>
        <w:t>资格承诺函</w:t>
      </w:r>
      <w:bookmarkStart w:id="478" w:name="_Hlk131494108"/>
      <w:bookmarkEnd w:id="477"/>
      <w:r>
        <w:rPr>
          <w:rFonts w:ascii="楷体" w:eastAsia="楷体" w:hAnsi="楷体" w:hint="eastAsia"/>
          <w:sz w:val="24"/>
        </w:rPr>
        <w:t>（见本部分（六）资格承诺函）</w:t>
      </w:r>
      <w:bookmarkEnd w:id="478"/>
      <w:r>
        <w:rPr>
          <w:rFonts w:ascii="楷体" w:eastAsia="楷体" w:hAnsi="楷体" w:hint="eastAsia"/>
          <w:sz w:val="24"/>
        </w:rPr>
        <w:t>。</w:t>
      </w:r>
    </w:p>
    <w:p w:rsidR="00AC4823" w:rsidRDefault="00506635">
      <w:pPr>
        <w:rPr>
          <w:rFonts w:ascii="楷体" w:eastAsia="楷体" w:hAnsi="楷体"/>
          <w:sz w:val="32"/>
        </w:rPr>
      </w:pPr>
      <w:r>
        <w:rPr>
          <w:rFonts w:ascii="楷体" w:eastAsia="楷体" w:hAnsi="楷体" w:hint="eastAsia"/>
          <w:sz w:val="32"/>
        </w:rPr>
        <w:br w:type="page" w:clear="all"/>
      </w:r>
    </w:p>
    <w:p w:rsidR="00AC4823" w:rsidRDefault="00506635">
      <w:pPr>
        <w:pStyle w:val="2"/>
        <w:numPr>
          <w:ilvl w:val="0"/>
          <w:numId w:val="2"/>
        </w:numPr>
        <w:spacing w:line="360" w:lineRule="auto"/>
        <w:ind w:firstLine="643"/>
        <w:rPr>
          <w:rFonts w:ascii="楷体" w:eastAsia="楷体" w:hAnsi="楷体"/>
          <w:sz w:val="28"/>
          <w:szCs w:val="28"/>
        </w:rPr>
      </w:pPr>
      <w:r>
        <w:rPr>
          <w:rFonts w:ascii="楷体" w:eastAsia="楷体" w:hAnsi="楷体" w:hint="eastAsia"/>
          <w:sz w:val="28"/>
          <w:szCs w:val="28"/>
        </w:rPr>
        <w:lastRenderedPageBreak/>
        <w:t>履行合同所必需的设备和专业技术能力</w:t>
      </w:r>
    </w:p>
    <w:p w:rsidR="00AC4823" w:rsidRDefault="00506635">
      <w:pPr>
        <w:spacing w:line="360" w:lineRule="auto"/>
        <w:ind w:firstLine="560"/>
        <w:jc w:val="center"/>
        <w:rPr>
          <w:rFonts w:ascii="楷体" w:eastAsia="楷体" w:hAnsi="楷体"/>
          <w:sz w:val="28"/>
          <w:szCs w:val="28"/>
        </w:rPr>
      </w:pPr>
      <w:bookmarkStart w:id="479" w:name="OLE_LINK214"/>
      <w:bookmarkStart w:id="480" w:name="OLE_LINK215"/>
      <w:r>
        <w:rPr>
          <w:rFonts w:ascii="楷体" w:eastAsia="楷体" w:hAnsi="楷体" w:hint="eastAsia"/>
          <w:sz w:val="24"/>
        </w:rPr>
        <w:t>填写下述表格或提供资格承诺函（见本部分（六）资格承诺函）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8"/>
        <w:gridCol w:w="337"/>
        <w:gridCol w:w="1419"/>
        <w:gridCol w:w="1577"/>
        <w:gridCol w:w="414"/>
        <w:gridCol w:w="404"/>
        <w:gridCol w:w="992"/>
        <w:gridCol w:w="936"/>
        <w:gridCol w:w="302"/>
        <w:gridCol w:w="969"/>
        <w:gridCol w:w="1431"/>
      </w:tblGrid>
      <w:tr w:rsidR="00AC4823">
        <w:trPr>
          <w:trHeight w:val="506"/>
        </w:trPr>
        <w:tc>
          <w:tcPr>
            <w:tcW w:w="615" w:type="pct"/>
            <w:gridSpan w:val="2"/>
            <w:shd w:val="clear" w:color="auto" w:fill="D9D9D9"/>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sz w:val="32"/>
              </w:rPr>
              <w:br w:type="page" w:clear="all"/>
            </w:r>
            <w:proofErr w:type="gramStart"/>
            <w:r>
              <w:rPr>
                <w:rFonts w:ascii="楷体" w:eastAsia="楷体" w:hAnsi="楷体" w:hint="eastAsia"/>
                <w:b/>
                <w:sz w:val="24"/>
              </w:rPr>
              <w:t>一</w:t>
            </w:r>
            <w:proofErr w:type="gramEnd"/>
          </w:p>
        </w:tc>
        <w:tc>
          <w:tcPr>
            <w:tcW w:w="4385" w:type="pct"/>
            <w:gridSpan w:val="9"/>
            <w:shd w:val="clear" w:color="auto" w:fill="D9D9D9"/>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公司基本信息</w:t>
            </w:r>
          </w:p>
        </w:tc>
      </w:tr>
      <w:tr w:rsidR="00AC4823">
        <w:trPr>
          <w:trHeight w:val="506"/>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1</w:t>
            </w:r>
          </w:p>
        </w:tc>
        <w:tc>
          <w:tcPr>
            <w:tcW w:w="737" w:type="pct"/>
            <w:vAlign w:val="center"/>
          </w:tcPr>
          <w:p w:rsidR="00AC4823" w:rsidRDefault="00506635">
            <w:pPr>
              <w:pStyle w:val="a0"/>
              <w:spacing w:line="360" w:lineRule="auto"/>
              <w:ind w:firstLine="0"/>
              <w:rPr>
                <w:rFonts w:ascii="楷体" w:eastAsia="楷体" w:hAnsi="楷体"/>
                <w:sz w:val="24"/>
              </w:rPr>
            </w:pPr>
            <w:r>
              <w:rPr>
                <w:rFonts w:ascii="楷体" w:eastAsia="楷体" w:hAnsi="楷体" w:hint="eastAsia"/>
                <w:sz w:val="24"/>
              </w:rPr>
              <w:t>公司名称</w:t>
            </w:r>
          </w:p>
        </w:tc>
        <w:tc>
          <w:tcPr>
            <w:tcW w:w="3648" w:type="pct"/>
            <w:gridSpan w:val="8"/>
            <w:vAlign w:val="center"/>
          </w:tcPr>
          <w:p w:rsidR="00AC4823" w:rsidRDefault="00AC4823">
            <w:pPr>
              <w:pStyle w:val="a0"/>
              <w:spacing w:line="360" w:lineRule="auto"/>
              <w:ind w:firstLine="0"/>
              <w:jc w:val="center"/>
              <w:rPr>
                <w:rFonts w:ascii="楷体" w:eastAsia="楷体" w:hAnsi="楷体"/>
                <w:sz w:val="24"/>
              </w:rPr>
            </w:pPr>
          </w:p>
        </w:tc>
      </w:tr>
      <w:tr w:rsidR="00AC4823">
        <w:trPr>
          <w:trHeight w:val="455"/>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2</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注册资金</w:t>
            </w:r>
          </w:p>
        </w:tc>
        <w:tc>
          <w:tcPr>
            <w:tcW w:w="819" w:type="pct"/>
            <w:vAlign w:val="center"/>
          </w:tcPr>
          <w:p w:rsidR="00AC4823" w:rsidRDefault="00AC4823">
            <w:pPr>
              <w:pStyle w:val="a0"/>
              <w:spacing w:line="360" w:lineRule="auto"/>
              <w:ind w:firstLine="0"/>
              <w:jc w:val="center"/>
              <w:rPr>
                <w:rFonts w:ascii="楷体" w:eastAsia="楷体" w:hAnsi="楷体"/>
                <w:sz w:val="24"/>
              </w:rPr>
            </w:pPr>
          </w:p>
        </w:tc>
        <w:tc>
          <w:tcPr>
            <w:tcW w:w="42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3</w:t>
            </w:r>
          </w:p>
        </w:tc>
        <w:tc>
          <w:tcPr>
            <w:tcW w:w="1158" w:type="pct"/>
            <w:gridSpan w:val="3"/>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公司地址</w:t>
            </w:r>
          </w:p>
        </w:tc>
        <w:tc>
          <w:tcPr>
            <w:tcW w:w="1246" w:type="pct"/>
            <w:gridSpan w:val="2"/>
            <w:vAlign w:val="center"/>
          </w:tcPr>
          <w:p w:rsidR="00AC4823" w:rsidRDefault="00AC4823">
            <w:pPr>
              <w:pStyle w:val="a0"/>
              <w:spacing w:line="360" w:lineRule="auto"/>
              <w:ind w:firstLine="0"/>
              <w:jc w:val="center"/>
              <w:rPr>
                <w:rFonts w:ascii="楷体" w:eastAsia="楷体" w:hAnsi="楷体"/>
                <w:sz w:val="24"/>
              </w:rPr>
            </w:pPr>
          </w:p>
        </w:tc>
      </w:tr>
      <w:tr w:rsidR="00AC4823">
        <w:trPr>
          <w:trHeight w:val="460"/>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4</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从业人数</w:t>
            </w:r>
          </w:p>
        </w:tc>
        <w:tc>
          <w:tcPr>
            <w:tcW w:w="819" w:type="pct"/>
            <w:vAlign w:val="center"/>
          </w:tcPr>
          <w:p w:rsidR="00AC4823" w:rsidRDefault="00AC4823">
            <w:pPr>
              <w:pStyle w:val="a0"/>
              <w:spacing w:line="360" w:lineRule="auto"/>
              <w:ind w:firstLine="0"/>
              <w:jc w:val="center"/>
              <w:rPr>
                <w:rFonts w:ascii="楷体" w:eastAsia="楷体" w:hAnsi="楷体"/>
                <w:sz w:val="24"/>
              </w:rPr>
            </w:pPr>
          </w:p>
        </w:tc>
        <w:tc>
          <w:tcPr>
            <w:tcW w:w="42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5</w:t>
            </w:r>
          </w:p>
        </w:tc>
        <w:tc>
          <w:tcPr>
            <w:tcW w:w="1158" w:type="pct"/>
            <w:gridSpan w:val="3"/>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法定代表人</w:t>
            </w:r>
          </w:p>
        </w:tc>
        <w:tc>
          <w:tcPr>
            <w:tcW w:w="1246" w:type="pct"/>
            <w:gridSpan w:val="2"/>
            <w:vAlign w:val="center"/>
          </w:tcPr>
          <w:p w:rsidR="00AC4823" w:rsidRDefault="00AC4823">
            <w:pPr>
              <w:pStyle w:val="a0"/>
              <w:spacing w:line="360" w:lineRule="auto"/>
              <w:ind w:firstLine="0"/>
              <w:jc w:val="center"/>
              <w:rPr>
                <w:rFonts w:ascii="楷体" w:eastAsia="楷体" w:hAnsi="楷体"/>
                <w:sz w:val="24"/>
              </w:rPr>
            </w:pPr>
          </w:p>
        </w:tc>
      </w:tr>
      <w:tr w:rsidR="00AC4823">
        <w:trPr>
          <w:trHeight w:val="467"/>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6</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开户银行</w:t>
            </w:r>
          </w:p>
        </w:tc>
        <w:tc>
          <w:tcPr>
            <w:tcW w:w="819" w:type="pct"/>
            <w:vAlign w:val="center"/>
          </w:tcPr>
          <w:p w:rsidR="00AC4823" w:rsidRDefault="00AC4823">
            <w:pPr>
              <w:pStyle w:val="a0"/>
              <w:spacing w:line="360" w:lineRule="auto"/>
              <w:ind w:firstLine="0"/>
              <w:jc w:val="center"/>
              <w:rPr>
                <w:rFonts w:ascii="楷体" w:eastAsia="楷体" w:hAnsi="楷体"/>
                <w:sz w:val="24"/>
              </w:rPr>
            </w:pPr>
          </w:p>
        </w:tc>
        <w:tc>
          <w:tcPr>
            <w:tcW w:w="42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7</w:t>
            </w:r>
          </w:p>
        </w:tc>
        <w:tc>
          <w:tcPr>
            <w:tcW w:w="1158" w:type="pct"/>
            <w:gridSpan w:val="3"/>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账号</w:t>
            </w:r>
          </w:p>
        </w:tc>
        <w:tc>
          <w:tcPr>
            <w:tcW w:w="1246" w:type="pct"/>
            <w:gridSpan w:val="2"/>
            <w:vAlign w:val="center"/>
          </w:tcPr>
          <w:p w:rsidR="00AC4823" w:rsidRDefault="00AC4823">
            <w:pPr>
              <w:pStyle w:val="a0"/>
              <w:spacing w:line="360" w:lineRule="auto"/>
              <w:ind w:firstLine="0"/>
              <w:jc w:val="center"/>
              <w:rPr>
                <w:rFonts w:ascii="楷体" w:eastAsia="楷体" w:hAnsi="楷体"/>
                <w:sz w:val="24"/>
              </w:rPr>
            </w:pPr>
          </w:p>
        </w:tc>
      </w:tr>
      <w:tr w:rsidR="00AC4823">
        <w:trPr>
          <w:trHeight w:val="467"/>
        </w:trPr>
        <w:tc>
          <w:tcPr>
            <w:tcW w:w="615" w:type="pct"/>
            <w:gridSpan w:val="2"/>
            <w:tcBorders>
              <w:bottom w:val="single" w:sz="4" w:space="0" w:color="auto"/>
            </w:tcBorders>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8</w:t>
            </w:r>
          </w:p>
        </w:tc>
        <w:tc>
          <w:tcPr>
            <w:tcW w:w="737" w:type="pct"/>
            <w:tcBorders>
              <w:bottom w:val="single" w:sz="4" w:space="0" w:color="auto"/>
            </w:tcBorders>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项目联系人</w:t>
            </w:r>
          </w:p>
        </w:tc>
        <w:tc>
          <w:tcPr>
            <w:tcW w:w="819" w:type="pct"/>
            <w:tcBorders>
              <w:bottom w:val="single" w:sz="4" w:space="0" w:color="auto"/>
            </w:tcBorders>
            <w:vAlign w:val="center"/>
          </w:tcPr>
          <w:p w:rsidR="00AC4823" w:rsidRDefault="00AC4823">
            <w:pPr>
              <w:pStyle w:val="a0"/>
              <w:spacing w:line="360" w:lineRule="auto"/>
              <w:ind w:firstLine="0"/>
              <w:jc w:val="center"/>
              <w:rPr>
                <w:rFonts w:ascii="楷体" w:eastAsia="楷体" w:hAnsi="楷体"/>
                <w:sz w:val="24"/>
              </w:rPr>
            </w:pPr>
          </w:p>
        </w:tc>
        <w:tc>
          <w:tcPr>
            <w:tcW w:w="425" w:type="pct"/>
            <w:gridSpan w:val="2"/>
            <w:tcBorders>
              <w:bottom w:val="single" w:sz="4" w:space="0" w:color="auto"/>
            </w:tcBorders>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9</w:t>
            </w:r>
          </w:p>
        </w:tc>
        <w:tc>
          <w:tcPr>
            <w:tcW w:w="1158" w:type="pct"/>
            <w:gridSpan w:val="3"/>
            <w:tcBorders>
              <w:bottom w:val="single" w:sz="4" w:space="0" w:color="auto"/>
            </w:tcBorders>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联系电话</w:t>
            </w:r>
          </w:p>
        </w:tc>
        <w:tc>
          <w:tcPr>
            <w:tcW w:w="1246" w:type="pct"/>
            <w:gridSpan w:val="2"/>
            <w:tcBorders>
              <w:bottom w:val="single" w:sz="4" w:space="0" w:color="auto"/>
            </w:tcBorders>
            <w:vAlign w:val="center"/>
          </w:tcPr>
          <w:p w:rsidR="00AC4823" w:rsidRDefault="00AC4823">
            <w:pPr>
              <w:pStyle w:val="a0"/>
              <w:spacing w:line="360" w:lineRule="auto"/>
              <w:ind w:firstLine="0"/>
              <w:jc w:val="center"/>
              <w:rPr>
                <w:rFonts w:ascii="楷体" w:eastAsia="楷体" w:hAnsi="楷体"/>
                <w:sz w:val="24"/>
              </w:rPr>
            </w:pPr>
          </w:p>
        </w:tc>
      </w:tr>
      <w:tr w:rsidR="00AC4823">
        <w:trPr>
          <w:trHeight w:val="467"/>
        </w:trPr>
        <w:tc>
          <w:tcPr>
            <w:tcW w:w="615" w:type="pct"/>
            <w:gridSpan w:val="2"/>
            <w:shd w:val="clear" w:color="auto" w:fill="D9D9D9"/>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二</w:t>
            </w:r>
          </w:p>
        </w:tc>
        <w:tc>
          <w:tcPr>
            <w:tcW w:w="4385" w:type="pct"/>
            <w:gridSpan w:val="9"/>
            <w:shd w:val="clear" w:color="auto" w:fill="D9D9D9"/>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公司财务状况</w:t>
            </w:r>
          </w:p>
        </w:tc>
      </w:tr>
      <w:tr w:rsidR="00AC4823">
        <w:trPr>
          <w:trHeight w:val="467"/>
        </w:trPr>
        <w:tc>
          <w:tcPr>
            <w:tcW w:w="615" w:type="pct"/>
            <w:gridSpan w:val="2"/>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（一）</w:t>
            </w:r>
          </w:p>
        </w:tc>
        <w:tc>
          <w:tcPr>
            <w:tcW w:w="4385" w:type="pct"/>
            <w:gridSpan w:val="9"/>
            <w:vAlign w:val="center"/>
          </w:tcPr>
          <w:p w:rsidR="00AC4823" w:rsidRDefault="00506635">
            <w:pPr>
              <w:pStyle w:val="a0"/>
              <w:spacing w:line="360" w:lineRule="auto"/>
              <w:ind w:firstLine="0"/>
              <w:jc w:val="center"/>
              <w:rPr>
                <w:rFonts w:ascii="楷体" w:eastAsia="楷体" w:hAnsi="楷体"/>
                <w:b/>
                <w:sz w:val="24"/>
              </w:rPr>
            </w:pPr>
            <w:r>
              <w:rPr>
                <w:rFonts w:ascii="宋体" w:hAnsi="宋体" w:hint="eastAsia"/>
                <w:b/>
                <w:color w:val="5B9BD5" w:themeColor="accent5"/>
                <w:sz w:val="24"/>
                <w:u w:val="single"/>
              </w:rPr>
              <w:t>2</w:t>
            </w:r>
            <w:r>
              <w:rPr>
                <w:rFonts w:ascii="宋体" w:hAnsi="宋体"/>
                <w:b/>
                <w:color w:val="5B9BD5" w:themeColor="accent5"/>
                <w:sz w:val="24"/>
                <w:u w:val="single"/>
              </w:rPr>
              <w:t>02</w:t>
            </w:r>
            <w:r>
              <w:rPr>
                <w:rFonts w:ascii="宋体" w:hAnsi="宋体" w:hint="eastAsia"/>
                <w:b/>
                <w:color w:val="5B9BD5" w:themeColor="accent5"/>
                <w:sz w:val="24"/>
                <w:u w:val="single"/>
              </w:rPr>
              <w:t>5</w:t>
            </w:r>
            <w:r>
              <w:rPr>
                <w:rFonts w:ascii="楷体" w:eastAsia="楷体" w:hAnsi="楷体" w:hint="eastAsia"/>
                <w:b/>
                <w:sz w:val="24"/>
              </w:rPr>
              <w:t>年度财务状况</w:t>
            </w:r>
          </w:p>
        </w:tc>
      </w:tr>
      <w:tr w:rsidR="00AC4823">
        <w:trPr>
          <w:trHeight w:val="682"/>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1</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营业收入（万）：</w:t>
            </w:r>
          </w:p>
        </w:tc>
        <w:tc>
          <w:tcPr>
            <w:tcW w:w="819" w:type="pct"/>
            <w:vAlign w:val="center"/>
          </w:tcPr>
          <w:p w:rsidR="00AC4823" w:rsidRDefault="00AC4823">
            <w:pPr>
              <w:pStyle w:val="a0"/>
              <w:spacing w:line="360" w:lineRule="auto"/>
              <w:ind w:firstLine="0"/>
              <w:jc w:val="center"/>
              <w:rPr>
                <w:rFonts w:ascii="楷体" w:eastAsia="楷体" w:hAnsi="楷体"/>
                <w:sz w:val="24"/>
              </w:rPr>
            </w:pPr>
          </w:p>
        </w:tc>
        <w:tc>
          <w:tcPr>
            <w:tcW w:w="42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2</w:t>
            </w:r>
          </w:p>
        </w:tc>
        <w:tc>
          <w:tcPr>
            <w:tcW w:w="1158" w:type="pct"/>
            <w:gridSpan w:val="3"/>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利润总额（万）</w:t>
            </w:r>
          </w:p>
        </w:tc>
        <w:tc>
          <w:tcPr>
            <w:tcW w:w="1246" w:type="pct"/>
            <w:gridSpan w:val="2"/>
            <w:vAlign w:val="center"/>
          </w:tcPr>
          <w:p w:rsidR="00AC4823" w:rsidRDefault="00AC4823">
            <w:pPr>
              <w:pStyle w:val="a0"/>
              <w:spacing w:line="360" w:lineRule="auto"/>
              <w:ind w:firstLine="0"/>
              <w:jc w:val="center"/>
              <w:rPr>
                <w:rFonts w:ascii="楷体" w:eastAsia="楷体" w:hAnsi="楷体"/>
                <w:sz w:val="24"/>
              </w:rPr>
            </w:pPr>
          </w:p>
        </w:tc>
      </w:tr>
      <w:tr w:rsidR="00AC4823">
        <w:trPr>
          <w:trHeight w:val="763"/>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3</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年末“固定资产合计”（万）</w:t>
            </w:r>
          </w:p>
        </w:tc>
        <w:tc>
          <w:tcPr>
            <w:tcW w:w="819" w:type="pct"/>
            <w:vAlign w:val="center"/>
          </w:tcPr>
          <w:p w:rsidR="00AC4823" w:rsidRDefault="00AC4823">
            <w:pPr>
              <w:pStyle w:val="a0"/>
              <w:spacing w:line="360" w:lineRule="auto"/>
              <w:ind w:firstLine="0"/>
              <w:jc w:val="center"/>
              <w:rPr>
                <w:rFonts w:ascii="楷体" w:eastAsia="楷体" w:hAnsi="楷体"/>
                <w:sz w:val="24"/>
              </w:rPr>
            </w:pPr>
          </w:p>
        </w:tc>
        <w:tc>
          <w:tcPr>
            <w:tcW w:w="42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4</w:t>
            </w:r>
          </w:p>
        </w:tc>
        <w:tc>
          <w:tcPr>
            <w:tcW w:w="1158" w:type="pct"/>
            <w:gridSpan w:val="3"/>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年末“流动资产”余额（万）</w:t>
            </w:r>
          </w:p>
        </w:tc>
        <w:tc>
          <w:tcPr>
            <w:tcW w:w="1246" w:type="pct"/>
            <w:gridSpan w:val="2"/>
            <w:vAlign w:val="center"/>
          </w:tcPr>
          <w:p w:rsidR="00AC4823" w:rsidRDefault="00AC4823">
            <w:pPr>
              <w:pStyle w:val="a0"/>
              <w:spacing w:line="360" w:lineRule="auto"/>
              <w:ind w:firstLine="0"/>
              <w:jc w:val="center"/>
              <w:rPr>
                <w:rFonts w:ascii="楷体" w:eastAsia="楷体" w:hAnsi="楷体"/>
                <w:sz w:val="24"/>
              </w:rPr>
            </w:pPr>
          </w:p>
        </w:tc>
      </w:tr>
      <w:tr w:rsidR="00AC4823">
        <w:trPr>
          <w:trHeight w:val="772"/>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5</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年末“短期负债”余额（万）</w:t>
            </w:r>
          </w:p>
        </w:tc>
        <w:tc>
          <w:tcPr>
            <w:tcW w:w="819" w:type="pct"/>
            <w:vAlign w:val="center"/>
          </w:tcPr>
          <w:p w:rsidR="00AC4823" w:rsidRDefault="00AC4823">
            <w:pPr>
              <w:pStyle w:val="a0"/>
              <w:spacing w:line="360" w:lineRule="auto"/>
              <w:ind w:firstLine="0"/>
              <w:jc w:val="center"/>
              <w:rPr>
                <w:rFonts w:ascii="楷体" w:eastAsia="楷体" w:hAnsi="楷体"/>
                <w:sz w:val="24"/>
              </w:rPr>
            </w:pPr>
          </w:p>
        </w:tc>
        <w:tc>
          <w:tcPr>
            <w:tcW w:w="42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6</w:t>
            </w:r>
          </w:p>
        </w:tc>
        <w:tc>
          <w:tcPr>
            <w:tcW w:w="1158" w:type="pct"/>
            <w:gridSpan w:val="3"/>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年末“长期负债”余额（万）</w:t>
            </w:r>
          </w:p>
        </w:tc>
        <w:tc>
          <w:tcPr>
            <w:tcW w:w="1246" w:type="pct"/>
            <w:gridSpan w:val="2"/>
            <w:vAlign w:val="center"/>
          </w:tcPr>
          <w:p w:rsidR="00AC4823" w:rsidRDefault="00AC4823">
            <w:pPr>
              <w:pStyle w:val="a0"/>
              <w:spacing w:line="360" w:lineRule="auto"/>
              <w:ind w:firstLine="0"/>
              <w:jc w:val="center"/>
              <w:rPr>
                <w:rFonts w:ascii="楷体" w:eastAsia="楷体" w:hAnsi="楷体"/>
                <w:sz w:val="24"/>
              </w:rPr>
            </w:pPr>
          </w:p>
        </w:tc>
      </w:tr>
      <w:tr w:rsidR="00AC4823">
        <w:trPr>
          <w:trHeight w:val="768"/>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7</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年末“资产总计”余额（万）</w:t>
            </w:r>
          </w:p>
        </w:tc>
        <w:tc>
          <w:tcPr>
            <w:tcW w:w="819" w:type="pct"/>
            <w:vAlign w:val="center"/>
          </w:tcPr>
          <w:p w:rsidR="00AC4823" w:rsidRDefault="00AC4823">
            <w:pPr>
              <w:pStyle w:val="a0"/>
              <w:spacing w:line="360" w:lineRule="auto"/>
              <w:ind w:firstLine="0"/>
              <w:jc w:val="center"/>
              <w:rPr>
                <w:rFonts w:ascii="楷体" w:eastAsia="楷体" w:hAnsi="楷体"/>
                <w:sz w:val="24"/>
              </w:rPr>
            </w:pPr>
          </w:p>
        </w:tc>
        <w:tc>
          <w:tcPr>
            <w:tcW w:w="42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8</w:t>
            </w:r>
          </w:p>
        </w:tc>
        <w:tc>
          <w:tcPr>
            <w:tcW w:w="1158" w:type="pct"/>
            <w:gridSpan w:val="3"/>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年末“货币资金”余额（万）</w:t>
            </w:r>
          </w:p>
        </w:tc>
        <w:tc>
          <w:tcPr>
            <w:tcW w:w="1246" w:type="pct"/>
            <w:gridSpan w:val="2"/>
            <w:vAlign w:val="center"/>
          </w:tcPr>
          <w:p w:rsidR="00AC4823" w:rsidRDefault="00AC4823">
            <w:pPr>
              <w:pStyle w:val="a0"/>
              <w:spacing w:line="360" w:lineRule="auto"/>
              <w:ind w:firstLine="0"/>
              <w:jc w:val="center"/>
              <w:rPr>
                <w:rFonts w:ascii="楷体" w:eastAsia="楷体" w:hAnsi="楷体"/>
                <w:sz w:val="24"/>
              </w:rPr>
            </w:pPr>
          </w:p>
        </w:tc>
      </w:tr>
      <w:tr w:rsidR="00AC4823">
        <w:trPr>
          <w:trHeight w:val="547"/>
        </w:trPr>
        <w:tc>
          <w:tcPr>
            <w:tcW w:w="615" w:type="pct"/>
            <w:gridSpan w:val="2"/>
            <w:shd w:val="clear" w:color="auto" w:fill="D9D9D9"/>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三</w:t>
            </w:r>
          </w:p>
        </w:tc>
        <w:tc>
          <w:tcPr>
            <w:tcW w:w="4385" w:type="pct"/>
            <w:gridSpan w:val="9"/>
            <w:shd w:val="clear" w:color="auto" w:fill="D9D9D9"/>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投标人其他信息</w:t>
            </w:r>
          </w:p>
        </w:tc>
      </w:tr>
      <w:tr w:rsidR="00AC4823">
        <w:trPr>
          <w:trHeight w:val="1015"/>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（一）</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公司取得的相关资质及等级：</w:t>
            </w:r>
          </w:p>
        </w:tc>
        <w:tc>
          <w:tcPr>
            <w:tcW w:w="3648" w:type="pct"/>
            <w:gridSpan w:val="8"/>
            <w:vAlign w:val="center"/>
          </w:tcPr>
          <w:p w:rsidR="00AC4823" w:rsidRDefault="00AC4823">
            <w:pPr>
              <w:pStyle w:val="a0"/>
              <w:spacing w:line="360" w:lineRule="auto"/>
              <w:ind w:firstLine="0"/>
              <w:jc w:val="center"/>
              <w:rPr>
                <w:rFonts w:ascii="楷体" w:eastAsia="楷体" w:hAnsi="楷体"/>
                <w:sz w:val="24"/>
              </w:rPr>
            </w:pPr>
          </w:p>
        </w:tc>
      </w:tr>
      <w:tr w:rsidR="00AC4823">
        <w:trPr>
          <w:trHeight w:val="1086"/>
        </w:trPr>
        <w:tc>
          <w:tcPr>
            <w:tcW w:w="615" w:type="pct"/>
            <w:gridSpan w:val="2"/>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（二）</w:t>
            </w:r>
          </w:p>
        </w:tc>
        <w:tc>
          <w:tcPr>
            <w:tcW w:w="737" w:type="pct"/>
            <w:vAlign w:val="center"/>
          </w:tcPr>
          <w:p w:rsidR="00AC4823" w:rsidRDefault="00506635">
            <w:pPr>
              <w:pStyle w:val="a0"/>
              <w:spacing w:line="360" w:lineRule="auto"/>
              <w:ind w:firstLine="0"/>
              <w:jc w:val="center"/>
              <w:rPr>
                <w:rFonts w:ascii="楷体" w:eastAsia="楷体" w:hAnsi="楷体"/>
                <w:sz w:val="24"/>
              </w:rPr>
            </w:pPr>
            <w:r>
              <w:rPr>
                <w:rFonts w:ascii="楷体" w:eastAsia="楷体" w:hAnsi="楷体" w:hint="eastAsia"/>
                <w:sz w:val="24"/>
              </w:rPr>
              <w:t>公司获得的荣誉及表彰情况</w:t>
            </w:r>
          </w:p>
        </w:tc>
        <w:tc>
          <w:tcPr>
            <w:tcW w:w="3648" w:type="pct"/>
            <w:gridSpan w:val="8"/>
            <w:vAlign w:val="center"/>
          </w:tcPr>
          <w:p w:rsidR="00AC4823" w:rsidRDefault="00AC4823">
            <w:pPr>
              <w:pStyle w:val="a0"/>
              <w:spacing w:line="360" w:lineRule="auto"/>
              <w:ind w:firstLine="0"/>
              <w:jc w:val="center"/>
              <w:rPr>
                <w:rFonts w:ascii="楷体" w:eastAsia="楷体" w:hAnsi="楷体"/>
                <w:sz w:val="24"/>
              </w:rPr>
            </w:pPr>
          </w:p>
        </w:tc>
      </w:tr>
      <w:tr w:rsidR="00AC4823">
        <w:trPr>
          <w:trHeight w:val="557"/>
        </w:trPr>
        <w:tc>
          <w:tcPr>
            <w:tcW w:w="615" w:type="pct"/>
            <w:gridSpan w:val="2"/>
            <w:shd w:val="clear" w:color="auto" w:fill="BFBFB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四</w:t>
            </w:r>
          </w:p>
        </w:tc>
        <w:tc>
          <w:tcPr>
            <w:tcW w:w="4385" w:type="pct"/>
            <w:gridSpan w:val="9"/>
            <w:shd w:val="clear" w:color="auto" w:fill="BFBFB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 xml:space="preserve">提供本项目服务所必须的专业设备一览表 </w:t>
            </w:r>
          </w:p>
        </w:tc>
      </w:tr>
      <w:tr w:rsidR="00AC4823">
        <w:trPr>
          <w:trHeight w:val="459"/>
        </w:trPr>
        <w:tc>
          <w:tcPr>
            <w:tcW w:w="440" w:type="pct"/>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lastRenderedPageBreak/>
              <w:t>序号</w:t>
            </w:r>
          </w:p>
        </w:tc>
        <w:tc>
          <w:tcPr>
            <w:tcW w:w="1946" w:type="pct"/>
            <w:gridSpan w:val="4"/>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color w:val="000000"/>
                <w:sz w:val="24"/>
              </w:rPr>
              <w:t>品牌、型号及主要参数配置简述</w:t>
            </w:r>
          </w:p>
        </w:tc>
        <w:tc>
          <w:tcPr>
            <w:tcW w:w="725" w:type="pct"/>
            <w:gridSpan w:val="2"/>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购置年份</w:t>
            </w:r>
          </w:p>
        </w:tc>
        <w:tc>
          <w:tcPr>
            <w:tcW w:w="486" w:type="pct"/>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价格</w:t>
            </w:r>
          </w:p>
        </w:tc>
        <w:tc>
          <w:tcPr>
            <w:tcW w:w="660" w:type="pct"/>
            <w:gridSpan w:val="2"/>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数量</w:t>
            </w:r>
          </w:p>
        </w:tc>
        <w:tc>
          <w:tcPr>
            <w:tcW w:w="743" w:type="pct"/>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用途</w:t>
            </w:r>
          </w:p>
        </w:tc>
      </w:tr>
      <w:tr w:rsidR="00AC4823">
        <w:trPr>
          <w:trHeight w:val="483"/>
        </w:trPr>
        <w:tc>
          <w:tcPr>
            <w:tcW w:w="440" w:type="pct"/>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1</w:t>
            </w:r>
          </w:p>
        </w:tc>
        <w:tc>
          <w:tcPr>
            <w:tcW w:w="1946" w:type="pct"/>
            <w:gridSpan w:val="4"/>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725" w:type="pct"/>
            <w:gridSpan w:val="2"/>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486" w:type="pct"/>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660" w:type="pct"/>
            <w:gridSpan w:val="2"/>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743" w:type="pct"/>
            <w:shd w:val="clear" w:color="auto" w:fill="FFFFFF"/>
            <w:vAlign w:val="center"/>
          </w:tcPr>
          <w:p w:rsidR="00AC4823" w:rsidRDefault="00AC4823">
            <w:pPr>
              <w:pStyle w:val="a0"/>
              <w:spacing w:line="360" w:lineRule="auto"/>
              <w:ind w:firstLine="0"/>
              <w:jc w:val="center"/>
              <w:rPr>
                <w:rFonts w:ascii="楷体" w:eastAsia="楷体" w:hAnsi="楷体"/>
                <w:b/>
                <w:sz w:val="24"/>
              </w:rPr>
            </w:pPr>
          </w:p>
        </w:tc>
      </w:tr>
      <w:tr w:rsidR="00AC4823">
        <w:trPr>
          <w:trHeight w:val="546"/>
        </w:trPr>
        <w:tc>
          <w:tcPr>
            <w:tcW w:w="440" w:type="pct"/>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2</w:t>
            </w:r>
          </w:p>
        </w:tc>
        <w:tc>
          <w:tcPr>
            <w:tcW w:w="1946" w:type="pct"/>
            <w:gridSpan w:val="4"/>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725" w:type="pct"/>
            <w:gridSpan w:val="2"/>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486" w:type="pct"/>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660" w:type="pct"/>
            <w:gridSpan w:val="2"/>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743" w:type="pct"/>
            <w:shd w:val="clear" w:color="auto" w:fill="FFFFFF"/>
            <w:vAlign w:val="center"/>
          </w:tcPr>
          <w:p w:rsidR="00AC4823" w:rsidRDefault="00AC4823">
            <w:pPr>
              <w:pStyle w:val="a0"/>
              <w:spacing w:line="360" w:lineRule="auto"/>
              <w:ind w:firstLine="0"/>
              <w:jc w:val="center"/>
              <w:rPr>
                <w:rFonts w:ascii="楷体" w:eastAsia="楷体" w:hAnsi="楷体"/>
                <w:b/>
                <w:sz w:val="24"/>
              </w:rPr>
            </w:pPr>
          </w:p>
        </w:tc>
      </w:tr>
      <w:tr w:rsidR="00AC4823">
        <w:trPr>
          <w:trHeight w:val="560"/>
        </w:trPr>
        <w:tc>
          <w:tcPr>
            <w:tcW w:w="440" w:type="pct"/>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3</w:t>
            </w:r>
          </w:p>
        </w:tc>
        <w:tc>
          <w:tcPr>
            <w:tcW w:w="1946" w:type="pct"/>
            <w:gridSpan w:val="4"/>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725" w:type="pct"/>
            <w:gridSpan w:val="2"/>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486" w:type="pct"/>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660" w:type="pct"/>
            <w:gridSpan w:val="2"/>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743" w:type="pct"/>
            <w:shd w:val="clear" w:color="auto" w:fill="FFFFFF"/>
            <w:vAlign w:val="center"/>
          </w:tcPr>
          <w:p w:rsidR="00AC4823" w:rsidRDefault="00AC4823">
            <w:pPr>
              <w:pStyle w:val="a0"/>
              <w:spacing w:line="360" w:lineRule="auto"/>
              <w:ind w:firstLine="0"/>
              <w:jc w:val="center"/>
              <w:rPr>
                <w:rFonts w:ascii="楷体" w:eastAsia="楷体" w:hAnsi="楷体"/>
                <w:b/>
                <w:sz w:val="24"/>
              </w:rPr>
            </w:pPr>
          </w:p>
        </w:tc>
      </w:tr>
      <w:tr w:rsidR="00AC4823">
        <w:trPr>
          <w:trHeight w:val="553"/>
        </w:trPr>
        <w:tc>
          <w:tcPr>
            <w:tcW w:w="440" w:type="pct"/>
            <w:tcBorders>
              <w:bottom w:val="single" w:sz="4" w:space="0" w:color="auto"/>
            </w:tcBorders>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b/>
                <w:sz w:val="24"/>
              </w:rPr>
              <w:t>…</w:t>
            </w:r>
          </w:p>
        </w:tc>
        <w:tc>
          <w:tcPr>
            <w:tcW w:w="1946" w:type="pct"/>
            <w:gridSpan w:val="4"/>
            <w:tcBorders>
              <w:bottom w:val="single" w:sz="4" w:space="0" w:color="auto"/>
            </w:tcBorders>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725" w:type="pct"/>
            <w:gridSpan w:val="2"/>
            <w:tcBorders>
              <w:bottom w:val="single" w:sz="4" w:space="0" w:color="auto"/>
            </w:tcBorders>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486" w:type="pct"/>
            <w:tcBorders>
              <w:bottom w:val="single" w:sz="4" w:space="0" w:color="auto"/>
            </w:tcBorders>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660" w:type="pct"/>
            <w:gridSpan w:val="2"/>
            <w:tcBorders>
              <w:bottom w:val="single" w:sz="4" w:space="0" w:color="auto"/>
            </w:tcBorders>
            <w:shd w:val="clear" w:color="auto" w:fill="FFFFFF"/>
            <w:vAlign w:val="center"/>
          </w:tcPr>
          <w:p w:rsidR="00AC4823" w:rsidRDefault="00AC4823">
            <w:pPr>
              <w:pStyle w:val="a0"/>
              <w:spacing w:line="360" w:lineRule="auto"/>
              <w:ind w:firstLine="0"/>
              <w:jc w:val="center"/>
              <w:rPr>
                <w:rFonts w:ascii="楷体" w:eastAsia="楷体" w:hAnsi="楷体"/>
                <w:b/>
                <w:sz w:val="24"/>
              </w:rPr>
            </w:pPr>
          </w:p>
        </w:tc>
        <w:tc>
          <w:tcPr>
            <w:tcW w:w="743" w:type="pct"/>
            <w:tcBorders>
              <w:bottom w:val="single" w:sz="4" w:space="0" w:color="auto"/>
            </w:tcBorders>
            <w:shd w:val="clear" w:color="auto" w:fill="FFFFFF"/>
            <w:vAlign w:val="center"/>
          </w:tcPr>
          <w:p w:rsidR="00AC4823" w:rsidRDefault="00AC4823">
            <w:pPr>
              <w:pStyle w:val="a0"/>
              <w:spacing w:line="360" w:lineRule="auto"/>
              <w:ind w:firstLine="0"/>
              <w:jc w:val="center"/>
              <w:rPr>
                <w:rFonts w:ascii="楷体" w:eastAsia="楷体" w:hAnsi="楷体"/>
                <w:b/>
                <w:sz w:val="24"/>
              </w:rPr>
            </w:pPr>
          </w:p>
        </w:tc>
      </w:tr>
      <w:tr w:rsidR="00AC4823">
        <w:trPr>
          <w:trHeight w:val="575"/>
        </w:trPr>
        <w:tc>
          <w:tcPr>
            <w:tcW w:w="615" w:type="pct"/>
            <w:gridSpan w:val="2"/>
            <w:shd w:val="clear" w:color="auto" w:fill="BFBFB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五</w:t>
            </w:r>
          </w:p>
        </w:tc>
        <w:tc>
          <w:tcPr>
            <w:tcW w:w="4385" w:type="pct"/>
            <w:gridSpan w:val="9"/>
            <w:shd w:val="clear" w:color="auto" w:fill="BFBFB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提供本项目服务所必须的专业技术能力</w:t>
            </w:r>
          </w:p>
        </w:tc>
      </w:tr>
      <w:tr w:rsidR="00AC4823">
        <w:trPr>
          <w:trHeight w:val="1630"/>
        </w:trPr>
        <w:tc>
          <w:tcPr>
            <w:tcW w:w="5000" w:type="pct"/>
            <w:gridSpan w:val="11"/>
            <w:shd w:val="clear" w:color="auto" w:fill="FFFFFF"/>
            <w:vAlign w:val="center"/>
          </w:tcPr>
          <w:p w:rsidR="00AC4823" w:rsidRDefault="00506635">
            <w:pPr>
              <w:pStyle w:val="a0"/>
              <w:spacing w:line="360" w:lineRule="auto"/>
              <w:ind w:firstLine="0"/>
              <w:jc w:val="center"/>
              <w:rPr>
                <w:rFonts w:ascii="楷体" w:eastAsia="楷体" w:hAnsi="楷体"/>
                <w:b/>
                <w:sz w:val="24"/>
              </w:rPr>
            </w:pPr>
            <w:r>
              <w:rPr>
                <w:rFonts w:ascii="楷体" w:eastAsia="楷体" w:hAnsi="楷体" w:hint="eastAsia"/>
                <w:b/>
                <w:sz w:val="24"/>
              </w:rPr>
              <w:t xml:space="preserve"> </w:t>
            </w:r>
          </w:p>
        </w:tc>
      </w:tr>
    </w:tbl>
    <w:p w:rsidR="00AC4823" w:rsidRDefault="00AC4823">
      <w:pPr>
        <w:widowControl/>
        <w:jc w:val="left"/>
        <w:rPr>
          <w:rFonts w:ascii="楷体" w:eastAsia="楷体" w:hAnsi="楷体"/>
          <w:b/>
          <w:sz w:val="32"/>
          <w:szCs w:val="20"/>
        </w:rPr>
      </w:pPr>
    </w:p>
    <w:bookmarkEnd w:id="479"/>
    <w:bookmarkEnd w:id="480"/>
    <w:p w:rsidR="00AC4823" w:rsidRDefault="00506635">
      <w:pPr>
        <w:widowControl/>
        <w:jc w:val="left"/>
        <w:rPr>
          <w:rFonts w:ascii="楷体" w:eastAsia="楷体" w:hAnsi="楷体"/>
          <w:b/>
          <w:sz w:val="32"/>
          <w:szCs w:val="20"/>
        </w:rPr>
      </w:pPr>
      <w:r>
        <w:rPr>
          <w:rFonts w:ascii="楷体" w:eastAsia="楷体" w:hAnsi="楷体"/>
          <w:b/>
          <w:sz w:val="32"/>
          <w:szCs w:val="20"/>
        </w:rPr>
        <w:br w:type="page" w:clear="all"/>
      </w:r>
    </w:p>
    <w:p w:rsidR="00AC4823" w:rsidRDefault="00AC4823">
      <w:pPr>
        <w:widowControl/>
        <w:jc w:val="left"/>
        <w:rPr>
          <w:rFonts w:ascii="楷体" w:eastAsia="楷体" w:hAnsi="楷体"/>
          <w:b/>
          <w:sz w:val="32"/>
          <w:szCs w:val="20"/>
        </w:rPr>
      </w:pPr>
    </w:p>
    <w:p w:rsidR="00AC4823" w:rsidRDefault="00506635">
      <w:pPr>
        <w:pStyle w:val="2"/>
        <w:spacing w:line="360" w:lineRule="auto"/>
        <w:ind w:firstLine="643"/>
        <w:rPr>
          <w:rFonts w:ascii="楷体" w:eastAsia="楷体" w:hAnsi="楷体"/>
          <w:sz w:val="28"/>
          <w:szCs w:val="28"/>
        </w:rPr>
      </w:pPr>
      <w:r>
        <w:rPr>
          <w:rFonts w:ascii="楷体" w:eastAsia="楷体" w:hAnsi="楷体" w:hint="eastAsia"/>
          <w:sz w:val="28"/>
          <w:szCs w:val="28"/>
        </w:rPr>
        <w:t>（五）依法缴纳税收和社会保障资金的良好记录</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提供参加本次政府采购活动</w:t>
      </w:r>
      <w:bookmarkStart w:id="481" w:name="OLE_LINK212"/>
      <w:bookmarkStart w:id="482" w:name="OLE_LINK211"/>
      <w:r>
        <w:rPr>
          <w:rFonts w:ascii="楷体" w:eastAsia="楷体" w:hAnsi="楷体" w:hint="eastAsia"/>
          <w:b w:val="0"/>
          <w:bCs/>
          <w:sz w:val="24"/>
          <w:szCs w:val="24"/>
        </w:rPr>
        <w:t>近半年</w:t>
      </w:r>
      <w:bookmarkEnd w:id="481"/>
      <w:bookmarkEnd w:id="482"/>
      <w:r>
        <w:rPr>
          <w:rFonts w:ascii="楷体" w:eastAsia="楷体" w:hAnsi="楷体" w:hint="eastAsia"/>
          <w:b w:val="0"/>
          <w:bCs/>
          <w:sz w:val="24"/>
          <w:szCs w:val="24"/>
        </w:rPr>
        <w:t>内至少一个月依法缴纳税收和社会保险的相关材料等原件扫描件，或提供资格承诺函（见本部分（六）资格承诺函）。</w:t>
      </w:r>
    </w:p>
    <w:p w:rsidR="00AC4823" w:rsidRDefault="00506635">
      <w:pPr>
        <w:pStyle w:val="2"/>
        <w:spacing w:line="360" w:lineRule="auto"/>
        <w:ind w:firstLine="560"/>
        <w:jc w:val="both"/>
        <w:rPr>
          <w:rFonts w:ascii="楷体" w:eastAsia="楷体" w:hAnsi="楷体"/>
          <w:b w:val="0"/>
          <w:bCs/>
          <w:sz w:val="28"/>
          <w:szCs w:val="28"/>
        </w:rPr>
      </w:pPr>
      <w:r>
        <w:rPr>
          <w:rFonts w:ascii="楷体" w:eastAsia="楷体" w:hAnsi="楷体" w:hint="eastAsia"/>
          <w:b w:val="0"/>
          <w:bCs/>
          <w:sz w:val="28"/>
          <w:szCs w:val="28"/>
        </w:rPr>
        <w:br w:type="page" w:clear="all"/>
      </w:r>
    </w:p>
    <w:p w:rsidR="00AC4823" w:rsidRDefault="00506635">
      <w:pPr>
        <w:pStyle w:val="2"/>
        <w:spacing w:line="360" w:lineRule="auto"/>
        <w:ind w:firstLine="643"/>
        <w:rPr>
          <w:rFonts w:ascii="楷体" w:eastAsia="楷体" w:hAnsi="楷体"/>
          <w:sz w:val="28"/>
          <w:szCs w:val="28"/>
        </w:rPr>
      </w:pPr>
      <w:r>
        <w:rPr>
          <w:rFonts w:ascii="楷体" w:eastAsia="楷体" w:hAnsi="楷体" w:hint="eastAsia"/>
          <w:sz w:val="28"/>
          <w:szCs w:val="28"/>
        </w:rPr>
        <w:lastRenderedPageBreak/>
        <w:t>（六）</w:t>
      </w:r>
      <w:bookmarkStart w:id="483" w:name="OLE_LINK218"/>
      <w:bookmarkStart w:id="484" w:name="OLE_LINK219"/>
      <w:bookmarkStart w:id="485" w:name="OLE_LINK224"/>
      <w:bookmarkStart w:id="486" w:name="OLE_LINK225"/>
      <w:r>
        <w:rPr>
          <w:rFonts w:ascii="楷体" w:eastAsia="楷体" w:hAnsi="楷体" w:hint="eastAsia"/>
          <w:sz w:val="28"/>
          <w:szCs w:val="28"/>
        </w:rPr>
        <w:t>资格承诺函</w:t>
      </w:r>
      <w:bookmarkEnd w:id="483"/>
      <w:bookmarkEnd w:id="484"/>
    </w:p>
    <w:p w:rsidR="00AC4823" w:rsidRDefault="00506635">
      <w:pPr>
        <w:pStyle w:val="2"/>
        <w:spacing w:line="360" w:lineRule="auto"/>
        <w:jc w:val="both"/>
        <w:rPr>
          <w:rFonts w:ascii="楷体" w:eastAsia="楷体" w:hAnsi="楷体"/>
          <w:b w:val="0"/>
          <w:bCs/>
          <w:sz w:val="24"/>
          <w:szCs w:val="24"/>
        </w:rPr>
      </w:pPr>
      <w:bookmarkStart w:id="487" w:name="OLE_LINK222"/>
      <w:bookmarkStart w:id="488" w:name="OLE_LINK223"/>
      <w:bookmarkEnd w:id="485"/>
      <w:bookmarkEnd w:id="486"/>
      <w:r>
        <w:rPr>
          <w:rFonts w:ascii="楷体" w:eastAsia="楷体" w:hAnsi="楷体" w:hint="eastAsia"/>
          <w:b w:val="0"/>
          <w:bCs/>
          <w:sz w:val="24"/>
          <w:szCs w:val="24"/>
        </w:rPr>
        <w:t>致：</w:t>
      </w:r>
      <w:r>
        <w:rPr>
          <w:rFonts w:ascii="楷体" w:eastAsia="楷体" w:hAnsi="楷体" w:hint="eastAsia"/>
          <w:b w:val="0"/>
          <w:bCs/>
          <w:sz w:val="24"/>
          <w:szCs w:val="24"/>
          <w:u w:val="single"/>
        </w:rPr>
        <w:t>    （采购人、采购代理机构）  </w:t>
      </w:r>
      <w:r>
        <w:rPr>
          <w:rFonts w:ascii="楷体" w:eastAsia="楷体" w:hAnsi="楷体" w:hint="eastAsia"/>
          <w:b w:val="0"/>
          <w:bCs/>
          <w:sz w:val="24"/>
          <w:szCs w:val="24"/>
        </w:rPr>
        <w:t> </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我单位参与</w:t>
      </w:r>
      <w:r>
        <w:rPr>
          <w:rFonts w:ascii="楷体" w:eastAsia="楷体" w:hAnsi="楷体" w:hint="eastAsia"/>
          <w:b w:val="0"/>
          <w:bCs/>
          <w:sz w:val="24"/>
          <w:szCs w:val="24"/>
          <w:u w:val="single"/>
        </w:rPr>
        <w:t>  （项目名称）  （项目编号：    ）</w:t>
      </w:r>
      <w:r>
        <w:rPr>
          <w:rFonts w:ascii="楷体" w:eastAsia="楷体" w:hAnsi="楷体" w:hint="eastAsia"/>
          <w:b w:val="0"/>
          <w:bCs/>
          <w:sz w:val="24"/>
          <w:szCs w:val="24"/>
        </w:rPr>
        <w:t>项目的政府采购活动，</w:t>
      </w:r>
      <w:proofErr w:type="gramStart"/>
      <w:r>
        <w:rPr>
          <w:rFonts w:ascii="楷体" w:eastAsia="楷体" w:hAnsi="楷体" w:hint="eastAsia"/>
          <w:b w:val="0"/>
          <w:bCs/>
          <w:sz w:val="24"/>
          <w:szCs w:val="24"/>
        </w:rPr>
        <w:t>现承诺</w:t>
      </w:r>
      <w:proofErr w:type="gramEnd"/>
      <w:r>
        <w:rPr>
          <w:rFonts w:ascii="楷体" w:eastAsia="楷体" w:hAnsi="楷体" w:hint="eastAsia"/>
          <w:b w:val="0"/>
          <w:bCs/>
          <w:sz w:val="24"/>
          <w:szCs w:val="24"/>
        </w:rPr>
        <w:t>如下：</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1.我方具有良好的商业信誉和健全的财务会计制度。</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2.我方具有履行合同所必需的设备和专业技术能力。</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3.我方具有依法缴纳税收和社会保障资金的良好记录。</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4.我方参加本项目采购活动前三年内，在经营活动中没有重大违法记录。</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若我单位承诺不实，自愿承担提供虚假材料谋取中标、成交的法律责任。</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投标（响应）供应商（全称并盖章）：         </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供应</w:t>
      </w:r>
      <w:proofErr w:type="gramStart"/>
      <w:r>
        <w:rPr>
          <w:rFonts w:ascii="楷体" w:eastAsia="楷体" w:hAnsi="楷体" w:hint="eastAsia"/>
          <w:b w:val="0"/>
          <w:bCs/>
          <w:sz w:val="24"/>
          <w:szCs w:val="24"/>
        </w:rPr>
        <w:t>商法定</w:t>
      </w:r>
      <w:proofErr w:type="gramEnd"/>
      <w:r>
        <w:rPr>
          <w:rFonts w:ascii="楷体" w:eastAsia="楷体" w:hAnsi="楷体" w:hint="eastAsia"/>
          <w:b w:val="0"/>
          <w:bCs/>
          <w:sz w:val="24"/>
          <w:szCs w:val="24"/>
        </w:rPr>
        <w:t>代表人或授权代表（签字或签章）：    </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日期：     </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说明：1.供应商可自行选择是否提供</w:t>
      </w:r>
      <w:proofErr w:type="gramStart"/>
      <w:r>
        <w:rPr>
          <w:rFonts w:ascii="楷体" w:eastAsia="楷体" w:hAnsi="楷体" w:hint="eastAsia"/>
          <w:b w:val="0"/>
          <w:bCs/>
          <w:sz w:val="24"/>
          <w:szCs w:val="24"/>
        </w:rPr>
        <w:t>本承诺</w:t>
      </w:r>
      <w:proofErr w:type="gramEnd"/>
      <w:r>
        <w:rPr>
          <w:rFonts w:ascii="楷体" w:eastAsia="楷体" w:hAnsi="楷体" w:hint="eastAsia"/>
          <w:b w:val="0"/>
          <w:bCs/>
          <w:sz w:val="24"/>
          <w:szCs w:val="24"/>
        </w:rPr>
        <w:t>函，若不提供</w:t>
      </w:r>
      <w:proofErr w:type="gramStart"/>
      <w:r>
        <w:rPr>
          <w:rFonts w:ascii="楷体" w:eastAsia="楷体" w:hAnsi="楷体" w:hint="eastAsia"/>
          <w:b w:val="0"/>
          <w:bCs/>
          <w:sz w:val="24"/>
          <w:szCs w:val="24"/>
        </w:rPr>
        <w:t>本承诺</w:t>
      </w:r>
      <w:proofErr w:type="gramEnd"/>
      <w:r>
        <w:rPr>
          <w:rFonts w:ascii="楷体" w:eastAsia="楷体" w:hAnsi="楷体" w:hint="eastAsia"/>
          <w:b w:val="0"/>
          <w:bCs/>
          <w:sz w:val="24"/>
          <w:szCs w:val="24"/>
        </w:rPr>
        <w:t>函的，应按采购文件要求提供相应的证明材料。</w:t>
      </w:r>
    </w:p>
    <w:p w:rsidR="00AC4823" w:rsidRDefault="00506635">
      <w:pPr>
        <w:pStyle w:val="2"/>
        <w:spacing w:line="360" w:lineRule="auto"/>
        <w:ind w:firstLine="560"/>
        <w:jc w:val="both"/>
        <w:rPr>
          <w:rFonts w:ascii="楷体" w:eastAsia="楷体" w:hAnsi="楷体"/>
          <w:b w:val="0"/>
          <w:bCs/>
          <w:sz w:val="24"/>
          <w:szCs w:val="24"/>
        </w:rPr>
      </w:pPr>
      <w:r>
        <w:rPr>
          <w:rFonts w:ascii="楷体" w:eastAsia="楷体" w:hAnsi="楷体" w:hint="eastAsia"/>
          <w:b w:val="0"/>
          <w:bCs/>
          <w:sz w:val="24"/>
          <w:szCs w:val="24"/>
        </w:rPr>
        <w:t>2.供应商可删减承诺事项，删减的承诺事项须按采购文件要求提供相应的证明材料。比如删去</w:t>
      </w:r>
      <w:proofErr w:type="gramStart"/>
      <w:r>
        <w:rPr>
          <w:rFonts w:ascii="楷体" w:eastAsia="楷体" w:hAnsi="楷体" w:hint="eastAsia"/>
          <w:b w:val="0"/>
          <w:bCs/>
          <w:sz w:val="24"/>
          <w:szCs w:val="24"/>
        </w:rPr>
        <w:t>本承诺</w:t>
      </w:r>
      <w:proofErr w:type="gramEnd"/>
      <w:r>
        <w:rPr>
          <w:rFonts w:ascii="楷体" w:eastAsia="楷体" w:hAnsi="楷体" w:hint="eastAsia"/>
          <w:b w:val="0"/>
          <w:bCs/>
          <w:sz w:val="24"/>
          <w:szCs w:val="24"/>
        </w:rPr>
        <w:t>函第3项的，则应按采购文件要求提供依法缴纳税收和社会保障资金的良好记录。</w:t>
      </w:r>
    </w:p>
    <w:bookmarkEnd w:id="487"/>
    <w:bookmarkEnd w:id="488"/>
    <w:p w:rsidR="00AC4823" w:rsidRDefault="00506635">
      <w:pPr>
        <w:rPr>
          <w:rFonts w:ascii="楷体" w:eastAsia="楷体" w:hAnsi="楷体"/>
        </w:rPr>
      </w:pPr>
      <w:r>
        <w:rPr>
          <w:rFonts w:ascii="楷体" w:eastAsia="楷体" w:hAnsi="楷体" w:hint="eastAsia"/>
        </w:rPr>
        <w:br w:type="page" w:clear="all"/>
      </w:r>
    </w:p>
    <w:p w:rsidR="00AC4823" w:rsidRDefault="00506635">
      <w:pPr>
        <w:pStyle w:val="3"/>
        <w:keepNext w:val="0"/>
        <w:keepLines w:val="0"/>
        <w:numPr>
          <w:ilvl w:val="0"/>
          <w:numId w:val="3"/>
        </w:numPr>
        <w:spacing w:before="0" w:after="0" w:line="360" w:lineRule="auto"/>
        <w:ind w:firstLine="643"/>
        <w:jc w:val="center"/>
        <w:rPr>
          <w:rFonts w:ascii="楷体" w:eastAsia="楷体" w:hAnsi="楷体"/>
          <w:sz w:val="28"/>
          <w:szCs w:val="28"/>
        </w:rPr>
      </w:pPr>
      <w:r>
        <w:rPr>
          <w:rFonts w:ascii="楷体" w:eastAsia="楷体" w:hAnsi="楷体" w:hint="eastAsia"/>
          <w:sz w:val="28"/>
          <w:szCs w:val="28"/>
        </w:rPr>
        <w:lastRenderedPageBreak/>
        <w:t>法律、行政法规规定的其他条件</w:t>
      </w:r>
    </w:p>
    <w:p w:rsidR="00AC4823" w:rsidRDefault="00506635">
      <w:pPr>
        <w:pStyle w:val="a0"/>
        <w:ind w:firstLine="0"/>
        <w:jc w:val="center"/>
      </w:pPr>
      <w:r>
        <w:rPr>
          <w:rFonts w:hint="eastAsia"/>
        </w:rPr>
        <w:t>无</w:t>
      </w:r>
    </w:p>
    <w:p w:rsidR="00AC4823" w:rsidRDefault="00506635">
      <w:pPr>
        <w:pStyle w:val="84"/>
        <w:widowControl/>
        <w:shd w:val="clear" w:color="auto" w:fill="FFFFFF"/>
        <w:spacing w:line="560" w:lineRule="exact"/>
        <w:ind w:firstLine="525"/>
        <w:jc w:val="left"/>
        <w:rPr>
          <w:rFonts w:ascii="宋体" w:hAnsi="宋体" w:cs="宋体"/>
          <w:color w:val="FF0000"/>
          <w:sz w:val="28"/>
          <w:szCs w:val="28"/>
        </w:rPr>
      </w:pPr>
      <w:r>
        <w:rPr>
          <w:rFonts w:ascii="楷体" w:eastAsia="楷体" w:hAnsi="楷体"/>
          <w:color w:val="FF0000"/>
        </w:rPr>
        <w:br w:type="page" w:clear="all"/>
      </w:r>
    </w:p>
    <w:p w:rsidR="00AC4823" w:rsidRDefault="00AC4823">
      <w:pPr>
        <w:rPr>
          <w:rFonts w:ascii="楷体" w:eastAsia="楷体" w:hAnsi="楷体"/>
        </w:rPr>
      </w:pPr>
      <w:bookmarkStart w:id="489" w:name="OLE_LINK109"/>
      <w:bookmarkStart w:id="490" w:name="OLE_LINK108"/>
    </w:p>
    <w:bookmarkEnd w:id="489"/>
    <w:bookmarkEnd w:id="490"/>
    <w:p w:rsidR="00AC4823" w:rsidRDefault="00506635">
      <w:pPr>
        <w:pStyle w:val="3"/>
        <w:keepNext w:val="0"/>
        <w:keepLines w:val="0"/>
        <w:spacing w:before="0" w:after="0" w:line="360" w:lineRule="auto"/>
        <w:ind w:firstLine="643"/>
        <w:jc w:val="center"/>
        <w:rPr>
          <w:rFonts w:ascii="楷体" w:eastAsia="楷体" w:hAnsi="楷体"/>
          <w:sz w:val="28"/>
          <w:szCs w:val="28"/>
        </w:rPr>
      </w:pPr>
      <w:r>
        <w:rPr>
          <w:rFonts w:ascii="楷体" w:eastAsia="楷体" w:hAnsi="楷体" w:hint="eastAsia"/>
          <w:sz w:val="28"/>
          <w:szCs w:val="28"/>
        </w:rPr>
        <w:t>（</w:t>
      </w:r>
      <w:r w:rsidR="008223AC">
        <w:rPr>
          <w:rFonts w:ascii="楷体" w:eastAsia="楷体" w:hAnsi="楷体" w:hint="eastAsia"/>
          <w:sz w:val="28"/>
          <w:szCs w:val="28"/>
        </w:rPr>
        <w:t>八</w:t>
      </w:r>
      <w:r>
        <w:rPr>
          <w:rFonts w:ascii="楷体" w:eastAsia="楷体" w:hAnsi="楷体" w:hint="eastAsia"/>
          <w:sz w:val="28"/>
          <w:szCs w:val="28"/>
        </w:rPr>
        <w:t>）本项目的特定资格要求</w:t>
      </w:r>
    </w:p>
    <w:p w:rsidR="00AC4823" w:rsidRDefault="00506635">
      <w:pPr>
        <w:widowControl/>
        <w:jc w:val="center"/>
        <w:rPr>
          <w:rFonts w:ascii="楷体" w:eastAsia="楷体" w:hAnsi="楷体"/>
          <w:b/>
          <w:sz w:val="28"/>
          <w:szCs w:val="28"/>
        </w:rPr>
      </w:pPr>
      <w:r>
        <w:rPr>
          <w:rFonts w:ascii="楷体" w:eastAsia="楷体" w:hAnsi="楷体" w:hint="eastAsia"/>
          <w:sz w:val="28"/>
          <w:szCs w:val="28"/>
        </w:rPr>
        <w:t>无</w:t>
      </w:r>
    </w:p>
    <w:p w:rsidR="00AC4823" w:rsidRDefault="00506635">
      <w:pPr>
        <w:widowControl/>
        <w:jc w:val="left"/>
        <w:rPr>
          <w:rFonts w:ascii="楷体" w:eastAsia="楷体" w:hAnsi="楷体"/>
          <w:b/>
          <w:sz w:val="30"/>
          <w:szCs w:val="30"/>
        </w:rPr>
      </w:pPr>
      <w:r>
        <w:rPr>
          <w:rFonts w:ascii="楷体" w:eastAsia="楷体" w:hAnsi="楷体"/>
          <w:sz w:val="30"/>
          <w:szCs w:val="30"/>
        </w:rPr>
        <w:br w:type="page"/>
      </w:r>
    </w:p>
    <w:p w:rsidR="00AC4823" w:rsidRDefault="00506635">
      <w:pPr>
        <w:pStyle w:val="3"/>
        <w:keepNext w:val="0"/>
        <w:keepLines w:val="0"/>
        <w:spacing w:before="0" w:after="0" w:line="360" w:lineRule="auto"/>
        <w:ind w:firstLine="643"/>
        <w:jc w:val="center"/>
        <w:rPr>
          <w:rFonts w:ascii="楷体" w:eastAsia="楷体" w:hAnsi="楷体"/>
          <w:sz w:val="30"/>
          <w:szCs w:val="30"/>
          <w:u w:val="single"/>
        </w:rPr>
      </w:pPr>
      <w:r>
        <w:rPr>
          <w:rFonts w:ascii="楷体" w:eastAsia="楷体" w:hAnsi="楷体" w:hint="eastAsia"/>
          <w:sz w:val="30"/>
          <w:szCs w:val="30"/>
        </w:rPr>
        <w:lastRenderedPageBreak/>
        <w:t>二、</w:t>
      </w:r>
      <w:bookmarkStart w:id="491" w:name="OLE_LINK232"/>
      <w:bookmarkStart w:id="492" w:name="OLE_LINK233"/>
      <w:bookmarkStart w:id="493" w:name="OLE_LINK234"/>
      <w:bookmarkStart w:id="494" w:name="OLE_LINK235"/>
      <w:r>
        <w:rPr>
          <w:rFonts w:ascii="楷体" w:eastAsia="楷体" w:hAnsi="楷体" w:hint="eastAsia"/>
          <w:sz w:val="30"/>
          <w:szCs w:val="30"/>
        </w:rPr>
        <w:t>法定代表人(负责人)身份证明书</w:t>
      </w:r>
      <w:bookmarkEnd w:id="491"/>
      <w:bookmarkEnd w:id="492"/>
    </w:p>
    <w:p w:rsidR="00AC4823" w:rsidRDefault="00AC4823">
      <w:pPr>
        <w:spacing w:line="360" w:lineRule="auto"/>
        <w:ind w:firstLine="560"/>
        <w:rPr>
          <w:rFonts w:ascii="楷体" w:eastAsia="楷体" w:hAnsi="楷体"/>
          <w:sz w:val="28"/>
          <w:szCs w:val="28"/>
        </w:rPr>
      </w:pPr>
    </w:p>
    <w:p w:rsidR="00AC4823" w:rsidRDefault="00506635">
      <w:pPr>
        <w:spacing w:line="360" w:lineRule="auto"/>
        <w:ind w:firstLine="560"/>
        <w:rPr>
          <w:rFonts w:ascii="楷体" w:eastAsia="楷体" w:hAnsi="楷体"/>
          <w:sz w:val="24"/>
        </w:rPr>
      </w:pPr>
      <w:r>
        <w:rPr>
          <w:rFonts w:ascii="楷体" w:eastAsia="楷体" w:hAnsi="楷体" w:hint="eastAsia"/>
          <w:sz w:val="24"/>
        </w:rPr>
        <w:t>兹证明</w:t>
      </w:r>
      <w:r>
        <w:rPr>
          <w:rFonts w:ascii="宋体" w:hAnsi="宋体" w:hint="eastAsia"/>
          <w:b/>
          <w:color w:val="5B9BD5" w:themeColor="accent5"/>
          <w:sz w:val="24"/>
          <w:u w:val="single"/>
        </w:rPr>
        <w:t>×××（）姓名</w:t>
      </w:r>
      <w:r>
        <w:rPr>
          <w:rFonts w:ascii="楷体" w:eastAsia="楷体" w:hAnsi="楷体" w:hint="eastAsia"/>
          <w:sz w:val="24"/>
        </w:rPr>
        <w:t>同志，性别</w:t>
      </w:r>
      <w:r>
        <w:rPr>
          <w:rFonts w:ascii="宋体" w:hAnsi="宋体" w:hint="eastAsia"/>
          <w:b/>
          <w:color w:val="5B9BD5" w:themeColor="accent5"/>
          <w:sz w:val="24"/>
          <w:u w:val="single"/>
        </w:rPr>
        <w:t>×××</w:t>
      </w:r>
      <w:r>
        <w:rPr>
          <w:rFonts w:ascii="楷体" w:eastAsia="楷体" w:hAnsi="楷体" w:hint="eastAsia"/>
          <w:sz w:val="24"/>
        </w:rPr>
        <w:t>，居民身份证号</w:t>
      </w:r>
      <w:r>
        <w:rPr>
          <w:rFonts w:ascii="宋体" w:hAnsi="宋体" w:hint="eastAsia"/>
          <w:b/>
          <w:color w:val="5B9BD5" w:themeColor="accent5"/>
          <w:sz w:val="24"/>
          <w:u w:val="single"/>
        </w:rPr>
        <w:t>×××</w:t>
      </w:r>
      <w:r>
        <w:rPr>
          <w:rFonts w:ascii="楷体" w:eastAsia="楷体" w:hAnsi="楷体" w:hint="eastAsia"/>
          <w:sz w:val="24"/>
        </w:rPr>
        <w:t>，在我单位任</w:t>
      </w:r>
      <w:r>
        <w:rPr>
          <w:rFonts w:ascii="楷体" w:eastAsia="楷体" w:hAnsi="楷体" w:hint="eastAsia"/>
          <w:sz w:val="24"/>
          <w:u w:val="single"/>
        </w:rPr>
        <w:t xml:space="preserve">               </w:t>
      </w:r>
      <w:r>
        <w:rPr>
          <w:rFonts w:ascii="楷体" w:eastAsia="楷体" w:hAnsi="楷体" w:hint="eastAsia"/>
          <w:sz w:val="24"/>
        </w:rPr>
        <w:t>职务，系我单位主要负责人即法定代表人。</w:t>
      </w:r>
    </w:p>
    <w:p w:rsidR="00AC4823" w:rsidRDefault="00AC4823">
      <w:pPr>
        <w:spacing w:line="360" w:lineRule="auto"/>
        <w:ind w:firstLine="560"/>
        <w:rPr>
          <w:rFonts w:ascii="楷体" w:eastAsia="楷体" w:hAnsi="楷体"/>
          <w:sz w:val="24"/>
        </w:rPr>
      </w:pPr>
    </w:p>
    <w:p w:rsidR="00AC4823" w:rsidRDefault="00506635">
      <w:pPr>
        <w:spacing w:line="360" w:lineRule="auto"/>
        <w:ind w:firstLine="560"/>
        <w:rPr>
          <w:rFonts w:ascii="楷体" w:eastAsia="楷体" w:hAnsi="楷体"/>
          <w:sz w:val="24"/>
        </w:rPr>
      </w:pPr>
      <w:r>
        <w:rPr>
          <w:rFonts w:ascii="楷体" w:eastAsia="楷体" w:hAnsi="楷体" w:hint="eastAsia"/>
          <w:sz w:val="24"/>
        </w:rPr>
        <w:t>单位地址：</w:t>
      </w:r>
    </w:p>
    <w:p w:rsidR="00AC4823" w:rsidRDefault="00AC4823">
      <w:pPr>
        <w:spacing w:line="360" w:lineRule="auto"/>
        <w:ind w:firstLine="560"/>
        <w:rPr>
          <w:rFonts w:ascii="楷体" w:eastAsia="楷体" w:hAnsi="楷体"/>
          <w:sz w:val="24"/>
        </w:rPr>
      </w:pPr>
    </w:p>
    <w:p w:rsidR="00AC4823" w:rsidRDefault="00506635">
      <w:pPr>
        <w:spacing w:line="360" w:lineRule="auto"/>
        <w:ind w:firstLine="560"/>
        <w:rPr>
          <w:rFonts w:ascii="楷体" w:eastAsia="楷体" w:hAnsi="楷体"/>
          <w:sz w:val="24"/>
        </w:rPr>
      </w:pPr>
      <w:r>
        <w:rPr>
          <w:rFonts w:ascii="楷体" w:eastAsia="楷体" w:hAnsi="楷体" w:hint="eastAsia"/>
          <w:sz w:val="24"/>
        </w:rPr>
        <w:t>电    话：</w:t>
      </w:r>
    </w:p>
    <w:p w:rsidR="00AC4823" w:rsidRDefault="00AC4823">
      <w:pPr>
        <w:spacing w:line="360" w:lineRule="auto"/>
        <w:ind w:firstLine="560"/>
        <w:rPr>
          <w:rFonts w:ascii="楷体" w:eastAsia="楷体" w:hAnsi="楷体"/>
          <w:sz w:val="24"/>
        </w:rPr>
      </w:pPr>
    </w:p>
    <w:p w:rsidR="00AC4823" w:rsidRDefault="00506635">
      <w:pPr>
        <w:spacing w:line="360" w:lineRule="auto"/>
        <w:ind w:firstLine="560"/>
        <w:rPr>
          <w:rFonts w:ascii="楷体" w:eastAsia="楷体" w:hAnsi="楷体"/>
          <w:sz w:val="24"/>
        </w:rPr>
      </w:pPr>
      <w:r>
        <w:rPr>
          <w:rFonts w:ascii="楷体" w:eastAsia="楷体" w:hAnsi="楷体" w:hint="eastAsia"/>
          <w:sz w:val="24"/>
        </w:rPr>
        <w:t xml:space="preserve">单位全称： </w:t>
      </w:r>
    </w:p>
    <w:p w:rsidR="00AC4823" w:rsidRDefault="00506635">
      <w:pPr>
        <w:spacing w:line="360" w:lineRule="auto"/>
        <w:ind w:firstLine="560"/>
        <w:rPr>
          <w:rFonts w:ascii="楷体" w:eastAsia="楷体" w:hAnsi="楷体"/>
          <w:sz w:val="24"/>
        </w:rPr>
      </w:pPr>
      <w:r>
        <w:rPr>
          <w:rFonts w:ascii="楷体" w:eastAsia="楷体" w:hAnsi="楷体" w:hint="eastAsia"/>
          <w:sz w:val="24"/>
        </w:rPr>
        <w:t xml:space="preserve">  </w:t>
      </w:r>
    </w:p>
    <w:p w:rsidR="00AC4823" w:rsidRDefault="00506635">
      <w:pPr>
        <w:spacing w:line="360" w:lineRule="auto"/>
        <w:ind w:firstLine="560"/>
        <w:rPr>
          <w:rFonts w:ascii="楷体" w:eastAsia="楷体" w:hAnsi="楷体"/>
          <w:sz w:val="24"/>
        </w:rPr>
      </w:pPr>
      <w:r>
        <w:rPr>
          <w:rFonts w:ascii="楷体" w:eastAsia="楷体" w:hAnsi="楷体" w:hint="eastAsia"/>
          <w:sz w:val="24"/>
        </w:rPr>
        <w:t xml:space="preserve">公    章： </w:t>
      </w:r>
    </w:p>
    <w:p w:rsidR="00AC4823" w:rsidRDefault="00506635">
      <w:pPr>
        <w:tabs>
          <w:tab w:val="left" w:pos="7290"/>
        </w:tabs>
        <w:spacing w:line="360" w:lineRule="auto"/>
        <w:ind w:firstLine="560"/>
        <w:rPr>
          <w:rFonts w:ascii="楷体" w:eastAsia="楷体" w:hAnsi="楷体"/>
          <w:sz w:val="24"/>
        </w:rPr>
      </w:pPr>
      <w:r>
        <w:rPr>
          <w:rFonts w:ascii="楷体" w:eastAsia="楷体" w:hAnsi="楷体" w:hint="eastAsia"/>
          <w:sz w:val="24"/>
        </w:rPr>
        <w:t xml:space="preserve">                               </w:t>
      </w:r>
    </w:p>
    <w:p w:rsidR="00AC4823" w:rsidRDefault="00506635">
      <w:pPr>
        <w:tabs>
          <w:tab w:val="left" w:pos="7290"/>
        </w:tabs>
        <w:spacing w:line="360" w:lineRule="auto"/>
        <w:ind w:firstLine="560"/>
        <w:jc w:val="right"/>
        <w:rPr>
          <w:rFonts w:ascii="楷体" w:eastAsia="楷体" w:hAnsi="楷体"/>
          <w:sz w:val="24"/>
        </w:rPr>
      </w:pPr>
      <w:r>
        <w:rPr>
          <w:rFonts w:ascii="楷体" w:eastAsia="楷体" w:hAnsi="楷体" w:hint="eastAsia"/>
          <w:sz w:val="24"/>
        </w:rPr>
        <w:t xml:space="preserve">  年     月    日</w:t>
      </w:r>
    </w:p>
    <w:p w:rsidR="00AC4823" w:rsidRDefault="00AC4823">
      <w:pPr>
        <w:spacing w:line="360" w:lineRule="auto"/>
        <w:ind w:firstLine="643"/>
        <w:jc w:val="left"/>
        <w:rPr>
          <w:rFonts w:ascii="楷体" w:eastAsia="楷体" w:hAnsi="楷体"/>
          <w:b/>
          <w:sz w:val="24"/>
        </w:rPr>
      </w:pPr>
    </w:p>
    <w:p w:rsidR="00AC4823" w:rsidRDefault="00AC4823">
      <w:pPr>
        <w:spacing w:line="360" w:lineRule="auto"/>
        <w:ind w:firstLine="643"/>
        <w:jc w:val="left"/>
        <w:rPr>
          <w:rFonts w:ascii="楷体" w:eastAsia="楷体" w:hAnsi="楷体"/>
          <w:b/>
          <w:sz w:val="24"/>
        </w:rPr>
      </w:pPr>
    </w:p>
    <w:p w:rsidR="00AC4823" w:rsidRDefault="00506635">
      <w:pPr>
        <w:spacing w:line="360" w:lineRule="auto"/>
        <w:ind w:firstLine="643"/>
        <w:jc w:val="left"/>
        <w:rPr>
          <w:rFonts w:ascii="楷体" w:eastAsia="楷体" w:hAnsi="楷体"/>
          <w:b/>
          <w:sz w:val="24"/>
        </w:rPr>
      </w:pPr>
      <w:r>
        <w:rPr>
          <w:rFonts w:ascii="楷体" w:eastAsia="楷体" w:hAnsi="楷体" w:hint="eastAsia"/>
          <w:b/>
          <w:sz w:val="24"/>
        </w:rPr>
        <w:t>附：法定代表人(负责人)居民身份证扫描件</w:t>
      </w:r>
    </w:p>
    <w:p w:rsidR="00AC4823" w:rsidRDefault="00506635">
      <w:pPr>
        <w:tabs>
          <w:tab w:val="left" w:pos="7290"/>
        </w:tabs>
        <w:spacing w:line="360" w:lineRule="auto"/>
        <w:ind w:firstLine="560"/>
        <w:rPr>
          <w:rFonts w:ascii="楷体" w:eastAsia="楷体" w:hAnsi="楷体"/>
          <w:sz w:val="24"/>
        </w:rPr>
      </w:pPr>
      <w:r>
        <w:rPr>
          <w:rFonts w:ascii="楷体" w:eastAsia="楷体" w:hAnsi="楷体" w:hint="eastAsia"/>
          <w:sz w:val="24"/>
          <w:u w:val="single"/>
        </w:rPr>
        <w:t>注：1.“法定代表人(负责人)”直接参加投标响应活动的仅需填写本身份证明</w:t>
      </w:r>
      <w:r>
        <w:rPr>
          <w:rFonts w:ascii="楷体" w:eastAsia="楷体" w:hAnsi="楷体" w:hint="eastAsia"/>
          <w:sz w:val="24"/>
        </w:rPr>
        <w:t>。</w:t>
      </w:r>
    </w:p>
    <w:p w:rsidR="00AC4823" w:rsidRDefault="00506635">
      <w:pPr>
        <w:tabs>
          <w:tab w:val="left" w:pos="7290"/>
        </w:tabs>
        <w:spacing w:line="360" w:lineRule="auto"/>
        <w:ind w:firstLine="562"/>
        <w:rPr>
          <w:rFonts w:ascii="楷体" w:eastAsia="楷体" w:hAnsi="楷体"/>
          <w:b/>
          <w:sz w:val="24"/>
          <w:u w:val="single"/>
        </w:rPr>
      </w:pPr>
      <w:r>
        <w:rPr>
          <w:rFonts w:ascii="楷体" w:eastAsia="楷体" w:hAnsi="楷体" w:hint="eastAsia"/>
          <w:b/>
          <w:sz w:val="24"/>
          <w:u w:val="single"/>
        </w:rPr>
        <w:t>2.投标人</w:t>
      </w:r>
      <w:r>
        <w:rPr>
          <w:rFonts w:ascii="楷体" w:eastAsia="楷体" w:hAnsi="楷体"/>
          <w:b/>
          <w:sz w:val="24"/>
          <w:u w:val="single"/>
        </w:rPr>
        <w:t>属于非法人组织的，按照法律、行政法规规定能够对外代表其从事民事活动的主要负责人，视同法定代表人。</w:t>
      </w:r>
    </w:p>
    <w:bookmarkEnd w:id="493"/>
    <w:bookmarkEnd w:id="494"/>
    <w:p w:rsidR="00AC4823" w:rsidRDefault="00506635">
      <w:pPr>
        <w:widowControl/>
        <w:spacing w:line="360" w:lineRule="auto"/>
        <w:jc w:val="left"/>
        <w:rPr>
          <w:rFonts w:ascii="楷体" w:eastAsia="楷体" w:hAnsi="楷体"/>
          <w:b/>
          <w:sz w:val="32"/>
          <w:szCs w:val="20"/>
        </w:rPr>
      </w:pPr>
      <w:r>
        <w:rPr>
          <w:rFonts w:ascii="楷体" w:eastAsia="楷体" w:hAnsi="楷体"/>
        </w:rPr>
        <w:br w:type="page" w:clear="all"/>
      </w:r>
    </w:p>
    <w:p w:rsidR="00AC4823" w:rsidRDefault="00506635">
      <w:pPr>
        <w:pStyle w:val="3"/>
        <w:keepNext w:val="0"/>
        <w:keepLines w:val="0"/>
        <w:spacing w:before="0" w:after="0" w:line="360" w:lineRule="auto"/>
        <w:ind w:firstLine="643"/>
        <w:jc w:val="center"/>
        <w:rPr>
          <w:rFonts w:ascii="楷体" w:eastAsia="楷体" w:hAnsi="楷体"/>
          <w:b w:val="0"/>
          <w:sz w:val="30"/>
          <w:szCs w:val="30"/>
        </w:rPr>
      </w:pPr>
      <w:r>
        <w:rPr>
          <w:rFonts w:ascii="楷体" w:eastAsia="楷体" w:hAnsi="楷体" w:hint="eastAsia"/>
          <w:sz w:val="30"/>
          <w:szCs w:val="30"/>
        </w:rPr>
        <w:lastRenderedPageBreak/>
        <w:t>三、</w:t>
      </w:r>
      <w:bookmarkStart w:id="495" w:name="OLE_LINK236"/>
      <w:bookmarkStart w:id="496" w:name="OLE_LINK237"/>
      <w:bookmarkStart w:id="497" w:name="OLE_LINK238"/>
      <w:r>
        <w:rPr>
          <w:rFonts w:ascii="楷体" w:eastAsia="楷体" w:hAnsi="楷体" w:hint="eastAsia"/>
          <w:sz w:val="30"/>
          <w:szCs w:val="30"/>
        </w:rPr>
        <w:t>法定代表人(负责人)授权委托书</w:t>
      </w:r>
    </w:p>
    <w:p w:rsidR="00AC4823" w:rsidRDefault="00506635">
      <w:pPr>
        <w:spacing w:line="360" w:lineRule="auto"/>
        <w:ind w:right="420" w:firstLine="560"/>
        <w:rPr>
          <w:rFonts w:ascii="楷体" w:eastAsia="楷体" w:hAnsi="楷体"/>
          <w:sz w:val="24"/>
        </w:rPr>
      </w:pPr>
      <w:r>
        <w:rPr>
          <w:rFonts w:ascii="楷体" w:eastAsia="楷体" w:hAnsi="楷体" w:hint="eastAsia"/>
          <w:sz w:val="24"/>
        </w:rPr>
        <w:t>本授权书声明：</w:t>
      </w:r>
      <w:r>
        <w:rPr>
          <w:rFonts w:ascii="宋体" w:hAnsi="宋体" w:hint="eastAsia"/>
          <w:b/>
          <w:color w:val="5B9BD5" w:themeColor="accent5"/>
          <w:sz w:val="24"/>
          <w:u w:val="single"/>
        </w:rPr>
        <w:t>×××（投标人名称）</w:t>
      </w:r>
      <w:r>
        <w:rPr>
          <w:rFonts w:ascii="楷体" w:eastAsia="楷体" w:hAnsi="楷体" w:hint="eastAsia"/>
          <w:sz w:val="24"/>
          <w:u w:val="single"/>
        </w:rPr>
        <w:t xml:space="preserve"> </w:t>
      </w:r>
      <w:r>
        <w:rPr>
          <w:rFonts w:ascii="楷体" w:eastAsia="楷体" w:hAnsi="楷体" w:hint="eastAsia"/>
          <w:sz w:val="24"/>
        </w:rPr>
        <w:t>法定代表人</w:t>
      </w:r>
      <w:r>
        <w:rPr>
          <w:rFonts w:ascii="宋体" w:hAnsi="宋体" w:hint="eastAsia"/>
          <w:b/>
          <w:color w:val="5B9BD5" w:themeColor="accent5"/>
          <w:sz w:val="24"/>
          <w:u w:val="single"/>
        </w:rPr>
        <w:t xml:space="preserve">×××（姓名） </w:t>
      </w:r>
      <w:r>
        <w:rPr>
          <w:rFonts w:ascii="楷体" w:eastAsia="楷体" w:hAnsi="楷体" w:hint="eastAsia"/>
          <w:sz w:val="24"/>
        </w:rPr>
        <w:t>授权</w:t>
      </w:r>
      <w:r>
        <w:rPr>
          <w:rFonts w:ascii="宋体" w:hAnsi="宋体" w:hint="eastAsia"/>
          <w:b/>
          <w:color w:val="5B9BD5" w:themeColor="accent5"/>
          <w:sz w:val="24"/>
          <w:u w:val="single"/>
        </w:rPr>
        <w:t>×××（委托代理人的姓名、身份证号）</w:t>
      </w:r>
      <w:r>
        <w:rPr>
          <w:rFonts w:ascii="楷体" w:eastAsia="楷体" w:hAnsi="楷体" w:hint="eastAsia"/>
          <w:sz w:val="24"/>
        </w:rPr>
        <w:t>为我方就</w:t>
      </w:r>
      <w:r>
        <w:rPr>
          <w:rFonts w:ascii="宋体" w:hAnsi="宋体" w:hint="eastAsia"/>
          <w:b/>
          <w:color w:val="5B9BD5" w:themeColor="accent5"/>
          <w:sz w:val="24"/>
          <w:u w:val="single"/>
        </w:rPr>
        <w:t>××××（代理机构）代理的××××（项目编号）</w:t>
      </w:r>
      <w:r>
        <w:rPr>
          <w:rFonts w:ascii="楷体" w:eastAsia="楷体" w:hAnsi="楷体" w:hint="eastAsia"/>
          <w:bCs/>
          <w:sz w:val="24"/>
        </w:rPr>
        <w:t>项目</w:t>
      </w:r>
      <w:r>
        <w:rPr>
          <w:rFonts w:ascii="楷体" w:eastAsia="楷体" w:hAnsi="楷体" w:hint="eastAsia"/>
          <w:sz w:val="24"/>
        </w:rPr>
        <w:t>的投标活动的合法代理人，以本公司名义全权处理一切与该项目投标有关的事务（</w:t>
      </w:r>
      <w:proofErr w:type="gramStart"/>
      <w:r>
        <w:rPr>
          <w:rFonts w:ascii="楷体" w:eastAsia="楷体" w:hAnsi="楷体" w:hint="eastAsia"/>
          <w:sz w:val="24"/>
        </w:rPr>
        <w:t>含合同</w:t>
      </w:r>
      <w:proofErr w:type="gramEnd"/>
      <w:r>
        <w:rPr>
          <w:rFonts w:ascii="楷体" w:eastAsia="楷体" w:hAnsi="楷体" w:hint="eastAsia"/>
          <w:sz w:val="24"/>
        </w:rPr>
        <w:t>签订）。</w:t>
      </w:r>
    </w:p>
    <w:p w:rsidR="00AC4823" w:rsidRDefault="00506635">
      <w:pPr>
        <w:tabs>
          <w:tab w:val="left" w:pos="5560"/>
        </w:tabs>
        <w:spacing w:line="360" w:lineRule="auto"/>
        <w:ind w:firstLine="560"/>
        <w:rPr>
          <w:rFonts w:ascii="楷体" w:eastAsia="楷体" w:hAnsi="楷体"/>
          <w:sz w:val="24"/>
        </w:rPr>
      </w:pPr>
      <w:r>
        <w:rPr>
          <w:rFonts w:ascii="楷体" w:eastAsia="楷体" w:hAnsi="楷体" w:hint="eastAsia"/>
          <w:sz w:val="24"/>
        </w:rPr>
        <w:tab/>
      </w:r>
    </w:p>
    <w:p w:rsidR="00AC4823" w:rsidRDefault="00506635">
      <w:pPr>
        <w:spacing w:line="360" w:lineRule="auto"/>
        <w:ind w:firstLine="560"/>
        <w:rPr>
          <w:rFonts w:ascii="楷体" w:eastAsia="楷体" w:hAnsi="楷体"/>
          <w:sz w:val="24"/>
        </w:rPr>
      </w:pPr>
      <w:r>
        <w:rPr>
          <w:rFonts w:ascii="楷体" w:eastAsia="楷体" w:hAnsi="楷体" w:hint="eastAsia"/>
          <w:sz w:val="24"/>
        </w:rPr>
        <w:t>本授权书于</w:t>
      </w:r>
      <w:r>
        <w:rPr>
          <w:rFonts w:ascii="楷体" w:eastAsia="楷体" w:hAnsi="楷体" w:hint="eastAsia"/>
          <w:sz w:val="24"/>
          <w:u w:val="single"/>
        </w:rPr>
        <w:t xml:space="preserve">  </w:t>
      </w:r>
      <w:r>
        <w:rPr>
          <w:rFonts w:ascii="楷体" w:eastAsia="楷体" w:hAnsi="楷体" w:hint="eastAsia"/>
          <w:sz w:val="24"/>
        </w:rPr>
        <w:t>年</w:t>
      </w:r>
      <w:r>
        <w:rPr>
          <w:rFonts w:ascii="楷体" w:eastAsia="楷体" w:hAnsi="楷体" w:hint="eastAsia"/>
          <w:sz w:val="24"/>
          <w:u w:val="single"/>
        </w:rPr>
        <w:t xml:space="preserve">  </w:t>
      </w:r>
      <w:r>
        <w:rPr>
          <w:rFonts w:ascii="楷体" w:eastAsia="楷体" w:hAnsi="楷体" w:hint="eastAsia"/>
          <w:sz w:val="24"/>
        </w:rPr>
        <w:t>月</w:t>
      </w:r>
      <w:r>
        <w:rPr>
          <w:rFonts w:ascii="楷体" w:eastAsia="楷体" w:hAnsi="楷体" w:hint="eastAsia"/>
          <w:sz w:val="24"/>
          <w:u w:val="single"/>
        </w:rPr>
        <w:t xml:space="preserve">  </w:t>
      </w:r>
      <w:r>
        <w:rPr>
          <w:rFonts w:ascii="楷体" w:eastAsia="楷体" w:hAnsi="楷体" w:hint="eastAsia"/>
          <w:sz w:val="24"/>
        </w:rPr>
        <w:t>日签字生效，特此声明。</w:t>
      </w:r>
    </w:p>
    <w:p w:rsidR="00AC4823" w:rsidRDefault="00506635">
      <w:pPr>
        <w:spacing w:line="360" w:lineRule="auto"/>
        <w:ind w:firstLine="560"/>
        <w:rPr>
          <w:rFonts w:ascii="楷体" w:eastAsia="楷体" w:hAnsi="楷体"/>
          <w:sz w:val="24"/>
        </w:rPr>
      </w:pPr>
      <w:r>
        <w:rPr>
          <w:rFonts w:ascii="楷体" w:eastAsia="楷体" w:hAnsi="楷体" w:hint="eastAsia"/>
          <w:sz w:val="24"/>
        </w:rPr>
        <w:t>委托代理人身份证号码：</w:t>
      </w:r>
      <w:r>
        <w:rPr>
          <w:rFonts w:ascii="楷体" w:eastAsia="楷体" w:hAnsi="楷体" w:hint="eastAsia"/>
          <w:sz w:val="24"/>
          <w:u w:val="single"/>
        </w:rPr>
        <w:t xml:space="preserve">                        </w:t>
      </w:r>
    </w:p>
    <w:p w:rsidR="00AC4823" w:rsidRDefault="00506635">
      <w:pPr>
        <w:spacing w:line="360" w:lineRule="auto"/>
        <w:ind w:firstLine="560"/>
        <w:rPr>
          <w:rFonts w:ascii="楷体" w:eastAsia="楷体" w:hAnsi="楷体"/>
          <w:sz w:val="24"/>
        </w:rPr>
      </w:pPr>
      <w:r>
        <w:rPr>
          <w:rFonts w:ascii="楷体" w:eastAsia="楷体" w:hAnsi="楷体" w:hint="eastAsia"/>
          <w:sz w:val="24"/>
        </w:rPr>
        <w:t>委托代理人联系电话：（手机）</w:t>
      </w:r>
      <w:r>
        <w:rPr>
          <w:rFonts w:ascii="楷体" w:eastAsia="楷体" w:hAnsi="楷体" w:hint="eastAsia"/>
          <w:sz w:val="24"/>
          <w:u w:val="single"/>
        </w:rPr>
        <w:t xml:space="preserve">                        </w:t>
      </w:r>
    </w:p>
    <w:p w:rsidR="00AC4823" w:rsidRDefault="00AC4823">
      <w:pPr>
        <w:spacing w:line="360" w:lineRule="auto"/>
        <w:ind w:firstLine="560"/>
        <w:rPr>
          <w:rFonts w:ascii="楷体" w:eastAsia="楷体" w:hAnsi="楷体"/>
          <w:sz w:val="24"/>
        </w:rPr>
      </w:pPr>
    </w:p>
    <w:p w:rsidR="00AC4823" w:rsidRDefault="00506635">
      <w:pPr>
        <w:spacing w:line="360" w:lineRule="auto"/>
        <w:ind w:firstLine="560"/>
        <w:rPr>
          <w:rFonts w:ascii="楷体" w:eastAsia="楷体" w:hAnsi="楷体"/>
          <w:sz w:val="24"/>
          <w:u w:val="single"/>
        </w:rPr>
      </w:pPr>
      <w:r>
        <w:rPr>
          <w:rFonts w:ascii="楷体" w:eastAsia="楷体" w:hAnsi="楷体" w:hint="eastAsia"/>
          <w:sz w:val="24"/>
        </w:rPr>
        <w:t xml:space="preserve">法定代表人(负责人)签字或盖章：          </w:t>
      </w:r>
    </w:p>
    <w:p w:rsidR="00AC4823" w:rsidRDefault="00AC4823">
      <w:pPr>
        <w:spacing w:line="360" w:lineRule="auto"/>
        <w:ind w:firstLine="560"/>
        <w:rPr>
          <w:rFonts w:ascii="楷体" w:eastAsia="楷体" w:hAnsi="楷体"/>
          <w:color w:val="FF0000"/>
          <w:sz w:val="24"/>
        </w:rPr>
      </w:pPr>
    </w:p>
    <w:p w:rsidR="00AC4823" w:rsidRDefault="00506635">
      <w:pPr>
        <w:spacing w:line="360" w:lineRule="auto"/>
        <w:ind w:firstLine="560"/>
        <w:rPr>
          <w:rFonts w:ascii="楷体" w:eastAsia="楷体" w:hAnsi="楷体"/>
          <w:sz w:val="24"/>
        </w:rPr>
      </w:pPr>
      <w:r>
        <w:rPr>
          <w:rFonts w:ascii="楷体" w:eastAsia="楷体" w:hAnsi="楷体" w:hint="eastAsia"/>
          <w:sz w:val="24"/>
        </w:rPr>
        <w:t>投标人名称（公章）：</w:t>
      </w:r>
    </w:p>
    <w:p w:rsidR="00AC4823" w:rsidRDefault="00506635">
      <w:pPr>
        <w:spacing w:line="360" w:lineRule="auto"/>
        <w:ind w:firstLine="560"/>
        <w:rPr>
          <w:rFonts w:ascii="楷体" w:eastAsia="楷体" w:hAnsi="楷体"/>
          <w:sz w:val="24"/>
          <w:u w:val="single"/>
        </w:rPr>
      </w:pPr>
      <w:r>
        <w:rPr>
          <w:rFonts w:ascii="楷体" w:eastAsia="楷体" w:hAnsi="楷体" w:hint="eastAsia"/>
          <w:sz w:val="24"/>
        </w:rPr>
        <w:t>日     期：</w:t>
      </w:r>
    </w:p>
    <w:p w:rsidR="00AC4823" w:rsidRDefault="00AC4823">
      <w:pPr>
        <w:spacing w:line="360" w:lineRule="auto"/>
        <w:ind w:firstLine="560"/>
        <w:rPr>
          <w:rFonts w:ascii="楷体" w:eastAsia="楷体" w:hAnsi="楷体"/>
          <w:color w:val="FF0000"/>
          <w:sz w:val="24"/>
        </w:rPr>
      </w:pPr>
    </w:p>
    <w:p w:rsidR="00AC4823" w:rsidRDefault="00506635">
      <w:pPr>
        <w:spacing w:line="360" w:lineRule="auto"/>
        <w:ind w:firstLine="643"/>
        <w:rPr>
          <w:rFonts w:ascii="楷体" w:eastAsia="楷体" w:hAnsi="楷体"/>
          <w:sz w:val="24"/>
          <w:u w:val="single"/>
        </w:rPr>
      </w:pPr>
      <w:r>
        <w:rPr>
          <w:rFonts w:ascii="楷体" w:eastAsia="楷体" w:hAnsi="楷体" w:hint="eastAsia"/>
          <w:b/>
          <w:sz w:val="24"/>
        </w:rPr>
        <w:t>附：委托代理人居民身份证扫描件</w:t>
      </w:r>
    </w:p>
    <w:p w:rsidR="00AC4823" w:rsidRDefault="00506635">
      <w:pPr>
        <w:pStyle w:val="2"/>
        <w:keepNext w:val="0"/>
        <w:keepLines w:val="0"/>
        <w:spacing w:line="360" w:lineRule="auto"/>
        <w:ind w:firstLine="562"/>
        <w:jc w:val="left"/>
        <w:rPr>
          <w:rFonts w:ascii="楷体" w:eastAsia="楷体" w:hAnsi="楷体"/>
          <w:sz w:val="24"/>
          <w:szCs w:val="24"/>
          <w:u w:val="single"/>
        </w:rPr>
      </w:pPr>
      <w:r>
        <w:rPr>
          <w:rFonts w:ascii="楷体" w:eastAsia="楷体" w:hAnsi="楷体" w:hint="eastAsia"/>
          <w:sz w:val="24"/>
          <w:szCs w:val="24"/>
          <w:u w:val="single"/>
        </w:rPr>
        <w:t>注：“法定代表人(负责人)”如授权其他人（必须为投标人正式员工，证明材料：近半年内至少一个月社会保险缴纳材料扫描件附后）投标的，须填写法定代表人身份证明书和本委托书</w:t>
      </w:r>
      <w:r>
        <w:rPr>
          <w:rFonts w:ascii="楷体" w:eastAsia="楷体" w:hAnsi="楷体" w:hint="eastAsia"/>
          <w:sz w:val="24"/>
          <w:szCs w:val="24"/>
        </w:rPr>
        <w:t>。</w:t>
      </w:r>
    </w:p>
    <w:bookmarkEnd w:id="495"/>
    <w:bookmarkEnd w:id="496"/>
    <w:bookmarkEnd w:id="497"/>
    <w:p w:rsidR="00AC4823" w:rsidRDefault="00AC4823">
      <w:pPr>
        <w:pStyle w:val="3"/>
        <w:keepNext w:val="0"/>
        <w:keepLines w:val="0"/>
        <w:spacing w:before="0" w:after="0" w:line="360" w:lineRule="auto"/>
        <w:ind w:firstLine="420"/>
        <w:jc w:val="center"/>
        <w:rPr>
          <w:rFonts w:ascii="楷体" w:eastAsia="楷体" w:hAnsi="楷体"/>
          <w:b w:val="0"/>
          <w:sz w:val="21"/>
          <w:szCs w:val="24"/>
        </w:rPr>
      </w:pPr>
    </w:p>
    <w:p w:rsidR="00AC4823" w:rsidRDefault="00AC4823">
      <w:pPr>
        <w:pStyle w:val="3"/>
        <w:keepNext w:val="0"/>
        <w:keepLines w:val="0"/>
        <w:spacing w:before="0" w:after="0" w:line="360" w:lineRule="auto"/>
        <w:ind w:firstLine="420"/>
        <w:jc w:val="center"/>
        <w:rPr>
          <w:rFonts w:ascii="楷体" w:eastAsia="楷体" w:hAnsi="楷体"/>
          <w:b w:val="0"/>
          <w:sz w:val="21"/>
          <w:szCs w:val="24"/>
        </w:rPr>
      </w:pPr>
    </w:p>
    <w:p w:rsidR="00AC4823" w:rsidRDefault="00AC4823">
      <w:pPr>
        <w:pStyle w:val="3"/>
        <w:keepNext w:val="0"/>
        <w:keepLines w:val="0"/>
        <w:spacing w:before="0" w:after="0" w:line="360" w:lineRule="auto"/>
        <w:ind w:firstLine="720"/>
        <w:jc w:val="center"/>
        <w:rPr>
          <w:rFonts w:ascii="楷体" w:eastAsia="楷体" w:hAnsi="楷体"/>
          <w:b w:val="0"/>
          <w:sz w:val="36"/>
          <w:szCs w:val="36"/>
        </w:rPr>
      </w:pPr>
    </w:p>
    <w:p w:rsidR="00AC4823" w:rsidRDefault="00AC4823">
      <w:pPr>
        <w:pStyle w:val="2"/>
        <w:spacing w:line="360" w:lineRule="auto"/>
        <w:rPr>
          <w:rFonts w:ascii="楷体" w:eastAsia="楷体" w:hAnsi="楷体"/>
          <w:sz w:val="32"/>
        </w:rPr>
        <w:sectPr w:rsidR="00AC4823">
          <w:footerReference w:type="default" r:id="rId10"/>
          <w:footerReference w:type="first" r:id="rId11"/>
          <w:pgSz w:w="11907" w:h="16840"/>
          <w:pgMar w:top="1247" w:right="1247" w:bottom="1247" w:left="1247" w:header="851" w:footer="992" w:gutter="0"/>
          <w:pgNumType w:start="1"/>
          <w:cols w:space="720"/>
          <w:titlePg/>
          <w:docGrid w:linePitch="360"/>
        </w:sectPr>
      </w:pPr>
    </w:p>
    <w:p w:rsidR="00AC4823" w:rsidRDefault="00506635">
      <w:pPr>
        <w:pStyle w:val="2"/>
        <w:spacing w:line="360" w:lineRule="auto"/>
        <w:ind w:firstLine="643"/>
        <w:rPr>
          <w:rFonts w:ascii="楷体" w:eastAsia="楷体" w:hAnsi="楷体"/>
          <w:sz w:val="32"/>
          <w:szCs w:val="32"/>
        </w:rPr>
      </w:pPr>
      <w:r>
        <w:rPr>
          <w:rFonts w:ascii="楷体" w:eastAsia="楷体" w:hAnsi="楷体" w:hint="eastAsia"/>
          <w:sz w:val="32"/>
          <w:szCs w:val="32"/>
        </w:rPr>
        <w:lastRenderedPageBreak/>
        <w:t>四、价格部分</w:t>
      </w:r>
    </w:p>
    <w:p w:rsidR="00AC4823" w:rsidRDefault="00506635">
      <w:pPr>
        <w:pStyle w:val="2"/>
        <w:spacing w:line="360" w:lineRule="auto"/>
        <w:ind w:firstLine="643"/>
        <w:rPr>
          <w:rFonts w:ascii="楷体" w:eastAsia="楷体" w:hAnsi="楷体"/>
          <w:sz w:val="28"/>
          <w:szCs w:val="28"/>
        </w:rPr>
      </w:pPr>
      <w:r>
        <w:rPr>
          <w:rFonts w:ascii="楷体" w:eastAsia="楷体" w:hAnsi="楷体" w:hint="eastAsia"/>
          <w:sz w:val="28"/>
          <w:szCs w:val="28"/>
        </w:rPr>
        <w:t>（一）开标一览表</w:t>
      </w:r>
    </w:p>
    <w:p w:rsidR="00AC4823" w:rsidRDefault="00506635">
      <w:pPr>
        <w:pStyle w:val="ac"/>
        <w:spacing w:line="360" w:lineRule="auto"/>
        <w:ind w:firstLine="480"/>
        <w:rPr>
          <w:rFonts w:ascii="楷体" w:eastAsia="楷体" w:hAnsi="楷体"/>
          <w:sz w:val="24"/>
        </w:rPr>
      </w:pPr>
      <w:r>
        <w:rPr>
          <w:rFonts w:ascii="楷体" w:eastAsia="楷体" w:hAnsi="楷体" w:hint="eastAsia"/>
          <w:sz w:val="24"/>
        </w:rPr>
        <w:t>项目编号： </w:t>
      </w:r>
    </w:p>
    <w:p w:rsidR="00AC4823" w:rsidRDefault="00506635">
      <w:pPr>
        <w:pStyle w:val="ac"/>
        <w:spacing w:line="360" w:lineRule="auto"/>
        <w:ind w:firstLine="480"/>
        <w:rPr>
          <w:rFonts w:ascii="楷体" w:eastAsia="楷体" w:hAnsi="楷体"/>
          <w:sz w:val="24"/>
          <w:u w:val="single"/>
        </w:rPr>
      </w:pPr>
      <w:r>
        <w:rPr>
          <w:rFonts w:ascii="楷体" w:eastAsia="楷体" w:hAnsi="楷体" w:hint="eastAsia"/>
          <w:sz w:val="24"/>
        </w:rPr>
        <w:t>投标人名称（公章）：                              货币单位：人民币元</w:t>
      </w:r>
    </w:p>
    <w:p w:rsidR="00AC4823" w:rsidRDefault="00AC4823">
      <w:pPr>
        <w:pStyle w:val="ac"/>
        <w:spacing w:line="360" w:lineRule="auto"/>
        <w:ind w:firstLine="480"/>
        <w:rPr>
          <w:rFonts w:ascii="楷体" w:eastAsia="楷体" w:hAnsi="楷体"/>
          <w:sz w:val="24"/>
          <w:u w:val="single"/>
        </w:rPr>
      </w:pPr>
    </w:p>
    <w:tbl>
      <w:tblPr>
        <w:tblW w:w="0" w:type="auto"/>
        <w:tblCellSpacing w:w="15" w:type="dxa"/>
        <w:tblInd w:w="5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tblPr>
      <w:tblGrid>
        <w:gridCol w:w="2437"/>
        <w:gridCol w:w="2546"/>
        <w:gridCol w:w="3702"/>
      </w:tblGrid>
      <w:tr w:rsidR="00AC4823">
        <w:trPr>
          <w:tblCellSpacing w:w="15" w:type="dxa"/>
        </w:trPr>
        <w:tc>
          <w:tcPr>
            <w:tcW w:w="3110" w:type="dxa"/>
            <w:shd w:val="clear" w:color="auto" w:fill="auto"/>
            <w:vAlign w:val="center"/>
          </w:tcPr>
          <w:p w:rsidR="00AC4823" w:rsidRDefault="00506635">
            <w:pPr>
              <w:pStyle w:val="ac"/>
              <w:spacing w:line="360" w:lineRule="auto"/>
              <w:ind w:firstLine="480"/>
              <w:rPr>
                <w:rFonts w:ascii="楷体" w:eastAsia="楷体" w:hAnsi="楷体"/>
                <w:sz w:val="24"/>
              </w:rPr>
            </w:pPr>
            <w:r>
              <w:rPr>
                <w:rFonts w:ascii="楷体" w:eastAsia="楷体" w:hAnsi="楷体" w:hint="eastAsia"/>
                <w:sz w:val="24"/>
              </w:rPr>
              <w:t>项目名称</w:t>
            </w:r>
          </w:p>
        </w:tc>
        <w:tc>
          <w:tcPr>
            <w:tcW w:w="3375" w:type="dxa"/>
            <w:shd w:val="clear" w:color="auto" w:fill="auto"/>
            <w:vAlign w:val="center"/>
          </w:tcPr>
          <w:p w:rsidR="00AC4823" w:rsidRDefault="00506635">
            <w:pPr>
              <w:pStyle w:val="ac"/>
              <w:spacing w:line="360" w:lineRule="auto"/>
              <w:ind w:firstLine="480"/>
              <w:rPr>
                <w:rFonts w:ascii="楷体" w:eastAsia="楷体" w:hAnsi="楷体"/>
                <w:sz w:val="24"/>
              </w:rPr>
            </w:pPr>
            <w:r>
              <w:rPr>
                <w:rFonts w:ascii="楷体" w:eastAsia="楷体" w:hAnsi="楷体" w:hint="eastAsia"/>
                <w:sz w:val="24"/>
              </w:rPr>
              <w:t>项目内容</w:t>
            </w:r>
          </w:p>
        </w:tc>
        <w:tc>
          <w:tcPr>
            <w:tcW w:w="4260" w:type="dxa"/>
            <w:shd w:val="clear" w:color="auto" w:fill="auto"/>
            <w:vAlign w:val="center"/>
          </w:tcPr>
          <w:p w:rsidR="00AC4823" w:rsidRDefault="00506635">
            <w:pPr>
              <w:pStyle w:val="ac"/>
              <w:spacing w:line="360" w:lineRule="auto"/>
              <w:ind w:firstLine="480"/>
              <w:rPr>
                <w:rFonts w:ascii="楷体" w:eastAsia="楷体" w:hAnsi="楷体"/>
                <w:sz w:val="24"/>
              </w:rPr>
            </w:pPr>
            <w:r>
              <w:rPr>
                <w:rFonts w:ascii="楷体" w:eastAsia="楷体" w:hAnsi="楷体" w:hint="eastAsia"/>
                <w:sz w:val="24"/>
              </w:rPr>
              <w:t>总价（小写）</w:t>
            </w:r>
          </w:p>
        </w:tc>
      </w:tr>
      <w:tr w:rsidR="00AC4823">
        <w:trPr>
          <w:tblCellSpacing w:w="15" w:type="dxa"/>
        </w:trPr>
        <w:tc>
          <w:tcPr>
            <w:tcW w:w="3110" w:type="dxa"/>
            <w:shd w:val="clear" w:color="auto" w:fill="auto"/>
            <w:vAlign w:val="center"/>
          </w:tcPr>
          <w:p w:rsidR="00AC4823" w:rsidRDefault="00AC4823">
            <w:pPr>
              <w:pStyle w:val="ac"/>
              <w:spacing w:line="360" w:lineRule="auto"/>
              <w:ind w:firstLine="480"/>
              <w:rPr>
                <w:rFonts w:ascii="楷体" w:eastAsia="楷体" w:hAnsi="楷体"/>
                <w:sz w:val="24"/>
              </w:rPr>
            </w:pPr>
          </w:p>
        </w:tc>
        <w:tc>
          <w:tcPr>
            <w:tcW w:w="3375" w:type="dxa"/>
            <w:shd w:val="clear" w:color="auto" w:fill="auto"/>
            <w:vAlign w:val="center"/>
          </w:tcPr>
          <w:p w:rsidR="00AC4823" w:rsidRDefault="00506635">
            <w:pPr>
              <w:pStyle w:val="ac"/>
              <w:spacing w:line="360" w:lineRule="auto"/>
              <w:ind w:firstLine="480"/>
              <w:rPr>
                <w:rFonts w:ascii="楷体" w:eastAsia="楷体" w:hAnsi="楷体"/>
                <w:sz w:val="24"/>
              </w:rPr>
            </w:pPr>
            <w:r>
              <w:rPr>
                <w:rFonts w:ascii="楷体" w:eastAsia="楷体" w:hAnsi="楷体" w:hint="eastAsia"/>
                <w:sz w:val="24"/>
              </w:rPr>
              <w:t>详见投标文件</w:t>
            </w:r>
          </w:p>
        </w:tc>
        <w:tc>
          <w:tcPr>
            <w:tcW w:w="4260" w:type="dxa"/>
            <w:shd w:val="clear" w:color="auto" w:fill="auto"/>
            <w:vAlign w:val="center"/>
          </w:tcPr>
          <w:p w:rsidR="00AC4823" w:rsidRDefault="00506635">
            <w:pPr>
              <w:pStyle w:val="ac"/>
              <w:spacing w:line="360" w:lineRule="auto"/>
              <w:ind w:firstLine="480"/>
              <w:rPr>
                <w:rFonts w:ascii="楷体" w:eastAsia="楷体" w:hAnsi="楷体"/>
                <w:sz w:val="24"/>
              </w:rPr>
            </w:pPr>
            <w:r>
              <w:rPr>
                <w:rFonts w:ascii="楷体" w:eastAsia="楷体" w:hAnsi="楷体" w:hint="eastAsia"/>
                <w:sz w:val="24"/>
              </w:rPr>
              <w:t>              元</w:t>
            </w:r>
          </w:p>
        </w:tc>
      </w:tr>
      <w:tr w:rsidR="00AC4823">
        <w:trPr>
          <w:tblCellSpacing w:w="15" w:type="dxa"/>
        </w:trPr>
        <w:tc>
          <w:tcPr>
            <w:tcW w:w="3110" w:type="dxa"/>
            <w:shd w:val="clear" w:color="auto" w:fill="auto"/>
            <w:vAlign w:val="center"/>
          </w:tcPr>
          <w:p w:rsidR="00AC4823" w:rsidRDefault="00506635">
            <w:pPr>
              <w:pStyle w:val="ac"/>
              <w:spacing w:line="360" w:lineRule="auto"/>
              <w:ind w:firstLine="480"/>
              <w:rPr>
                <w:rFonts w:ascii="楷体" w:eastAsia="楷体" w:hAnsi="楷体"/>
                <w:sz w:val="24"/>
              </w:rPr>
            </w:pPr>
            <w:r>
              <w:rPr>
                <w:rFonts w:ascii="楷体" w:eastAsia="楷体" w:hAnsi="楷体" w:hint="eastAsia"/>
                <w:sz w:val="24"/>
              </w:rPr>
              <w:t>总价（大写）</w:t>
            </w:r>
          </w:p>
        </w:tc>
        <w:tc>
          <w:tcPr>
            <w:tcW w:w="7665" w:type="dxa"/>
            <w:gridSpan w:val="2"/>
            <w:shd w:val="clear" w:color="auto" w:fill="auto"/>
            <w:vAlign w:val="center"/>
          </w:tcPr>
          <w:p w:rsidR="00AC4823" w:rsidRDefault="00506635">
            <w:pPr>
              <w:pStyle w:val="ac"/>
              <w:spacing w:line="360" w:lineRule="auto"/>
              <w:ind w:firstLine="480"/>
              <w:rPr>
                <w:rFonts w:ascii="楷体" w:eastAsia="楷体" w:hAnsi="楷体"/>
                <w:sz w:val="24"/>
              </w:rPr>
            </w:pPr>
            <w:r>
              <w:rPr>
                <w:rFonts w:ascii="楷体" w:eastAsia="楷体" w:hAnsi="楷体" w:hint="eastAsia"/>
                <w:sz w:val="24"/>
              </w:rPr>
              <w:t>金额大写： </w:t>
            </w:r>
          </w:p>
        </w:tc>
      </w:tr>
    </w:tbl>
    <w:p w:rsidR="00AC4823" w:rsidRDefault="00AC4823">
      <w:pPr>
        <w:pStyle w:val="ac"/>
        <w:spacing w:line="360" w:lineRule="auto"/>
        <w:ind w:firstLine="482"/>
        <w:rPr>
          <w:rFonts w:ascii="楷体" w:eastAsia="楷体" w:hAnsi="楷体"/>
          <w:b/>
          <w:sz w:val="24"/>
        </w:rPr>
      </w:pPr>
    </w:p>
    <w:p w:rsidR="00AC4823" w:rsidRDefault="00506635">
      <w:pPr>
        <w:pStyle w:val="ac"/>
        <w:spacing w:line="360" w:lineRule="auto"/>
        <w:ind w:firstLine="482"/>
        <w:rPr>
          <w:rFonts w:ascii="楷体" w:eastAsia="楷体" w:hAnsi="楷体"/>
          <w:bCs/>
          <w:sz w:val="24"/>
          <w:u w:val="single"/>
        </w:rPr>
      </w:pPr>
      <w:r>
        <w:rPr>
          <w:rFonts w:ascii="楷体" w:eastAsia="楷体" w:hAnsi="楷体" w:hint="eastAsia"/>
          <w:b/>
          <w:sz w:val="24"/>
        </w:rPr>
        <w:t>注：</w:t>
      </w:r>
      <w:r>
        <w:rPr>
          <w:rFonts w:ascii="楷体" w:eastAsia="楷体" w:hAnsi="楷体" w:hint="eastAsia"/>
          <w:bCs/>
          <w:sz w:val="24"/>
          <w:u w:val="single"/>
        </w:rPr>
        <w:t>1.投标人必须据实填写此表，报价所含与招标文件要求的内容一致；</w:t>
      </w:r>
    </w:p>
    <w:p w:rsidR="00AC4823" w:rsidRDefault="00506635">
      <w:pPr>
        <w:pStyle w:val="ac"/>
        <w:spacing w:line="360" w:lineRule="auto"/>
        <w:ind w:firstLine="480"/>
        <w:rPr>
          <w:rFonts w:ascii="楷体" w:eastAsia="楷体" w:hAnsi="楷体"/>
          <w:bCs/>
          <w:sz w:val="24"/>
          <w:u w:val="single"/>
        </w:rPr>
      </w:pPr>
      <w:r>
        <w:rPr>
          <w:rFonts w:ascii="楷体" w:eastAsia="楷体" w:hAnsi="楷体" w:hint="eastAsia"/>
          <w:bCs/>
          <w:sz w:val="24"/>
          <w:u w:val="single"/>
        </w:rPr>
        <w:t>2.报价保留至小数点后两位，四舍五入。</w:t>
      </w:r>
    </w:p>
    <w:p w:rsidR="00AC4823" w:rsidRDefault="00506635">
      <w:pPr>
        <w:pStyle w:val="ac"/>
        <w:spacing w:line="360" w:lineRule="auto"/>
        <w:ind w:firstLine="480"/>
        <w:jc w:val="center"/>
        <w:rPr>
          <w:rFonts w:ascii="楷体" w:eastAsia="楷体" w:hAnsi="楷体"/>
          <w:sz w:val="24"/>
          <w:szCs w:val="24"/>
        </w:rPr>
      </w:pPr>
      <w:r>
        <w:rPr>
          <w:rFonts w:ascii="楷体" w:eastAsia="楷体" w:hAnsi="楷体" w:hint="eastAsia"/>
          <w:sz w:val="24"/>
        </w:rPr>
        <w:t xml:space="preserve">           </w:t>
      </w:r>
      <w:r>
        <w:rPr>
          <w:rFonts w:ascii="楷体" w:eastAsia="楷体" w:hAnsi="楷体" w:hint="eastAsia"/>
          <w:sz w:val="24"/>
          <w:szCs w:val="24"/>
        </w:rPr>
        <w:t xml:space="preserve">                                  </w:t>
      </w:r>
    </w:p>
    <w:p w:rsidR="00AC4823" w:rsidRDefault="00506635">
      <w:pPr>
        <w:pStyle w:val="ac"/>
        <w:spacing w:line="360" w:lineRule="auto"/>
        <w:ind w:firstLine="480"/>
        <w:jc w:val="right"/>
        <w:rPr>
          <w:rFonts w:ascii="楷体" w:eastAsia="楷体" w:hAnsi="楷体"/>
          <w:sz w:val="24"/>
          <w:szCs w:val="24"/>
        </w:rPr>
      </w:pPr>
      <w:r>
        <w:rPr>
          <w:rFonts w:ascii="楷体" w:eastAsia="楷体" w:hAnsi="楷体" w:hint="eastAsia"/>
          <w:sz w:val="24"/>
          <w:szCs w:val="24"/>
        </w:rPr>
        <w:t>投标人盖章（公章）：</w:t>
      </w:r>
    </w:p>
    <w:p w:rsidR="00AC4823" w:rsidRDefault="00506635">
      <w:pPr>
        <w:pStyle w:val="ac"/>
        <w:spacing w:line="360" w:lineRule="auto"/>
        <w:ind w:left="482" w:firstLine="560"/>
        <w:jc w:val="right"/>
        <w:rPr>
          <w:rFonts w:ascii="楷体" w:eastAsia="楷体" w:hAnsi="楷体"/>
          <w:sz w:val="24"/>
          <w:szCs w:val="24"/>
        </w:rPr>
      </w:pPr>
      <w:r>
        <w:rPr>
          <w:rFonts w:ascii="楷体" w:eastAsia="楷体" w:hAnsi="楷体" w:hint="eastAsia"/>
          <w:sz w:val="24"/>
          <w:szCs w:val="24"/>
        </w:rPr>
        <w:t>法定代表人签字或盖章：</w:t>
      </w:r>
      <w:r>
        <w:rPr>
          <w:rFonts w:ascii="宋体" w:hAnsi="宋体" w:hint="eastAsia"/>
          <w:b/>
          <w:color w:val="5B9BD5" w:themeColor="accent5"/>
          <w:sz w:val="24"/>
          <w:szCs w:val="24"/>
          <w:u w:val="single"/>
        </w:rPr>
        <w:t>××××</w:t>
      </w:r>
    </w:p>
    <w:p w:rsidR="00AC4823" w:rsidRDefault="00506635">
      <w:pPr>
        <w:pStyle w:val="ac"/>
        <w:spacing w:line="360" w:lineRule="auto"/>
        <w:jc w:val="right"/>
        <w:rPr>
          <w:rFonts w:ascii="楷体" w:eastAsia="楷体" w:hAnsi="楷体"/>
          <w:sz w:val="24"/>
          <w:szCs w:val="24"/>
        </w:rPr>
        <w:sectPr w:rsidR="00AC4823">
          <w:pgSz w:w="11906" w:h="16838"/>
          <w:pgMar w:top="1418" w:right="1418" w:bottom="1418" w:left="1418" w:header="851" w:footer="992" w:gutter="0"/>
          <w:cols w:space="720"/>
          <w:docGrid w:linePitch="360"/>
        </w:sectPr>
      </w:pPr>
      <w:r>
        <w:rPr>
          <w:rFonts w:ascii="楷体" w:eastAsia="楷体" w:hAnsi="楷体" w:hint="eastAsia"/>
          <w:sz w:val="24"/>
          <w:szCs w:val="24"/>
        </w:rPr>
        <w:t xml:space="preserve">                     日期：</w:t>
      </w:r>
      <w:r>
        <w:rPr>
          <w:rFonts w:ascii="宋体" w:hAnsi="宋体" w:hint="eastAsia"/>
          <w:b/>
          <w:color w:val="5B9BD5" w:themeColor="accent5"/>
          <w:sz w:val="24"/>
          <w:szCs w:val="24"/>
          <w:u w:val="single"/>
        </w:rPr>
        <w:t>××××</w:t>
      </w:r>
      <w:r>
        <w:rPr>
          <w:rFonts w:ascii="楷体" w:eastAsia="楷体" w:hAnsi="楷体" w:hint="eastAsia"/>
          <w:sz w:val="24"/>
          <w:szCs w:val="24"/>
        </w:rPr>
        <w:t>年</w:t>
      </w:r>
      <w:r>
        <w:rPr>
          <w:rFonts w:ascii="宋体" w:hAnsi="宋体" w:hint="eastAsia"/>
          <w:b/>
          <w:color w:val="5B9BD5" w:themeColor="accent5"/>
          <w:sz w:val="24"/>
          <w:szCs w:val="24"/>
          <w:u w:val="single"/>
        </w:rPr>
        <w:t>××</w:t>
      </w:r>
      <w:r>
        <w:rPr>
          <w:rFonts w:ascii="楷体" w:eastAsia="楷体" w:hAnsi="楷体" w:hint="eastAsia"/>
          <w:sz w:val="24"/>
          <w:szCs w:val="24"/>
        </w:rPr>
        <w:t>月</w:t>
      </w:r>
      <w:r>
        <w:rPr>
          <w:rFonts w:ascii="宋体" w:hAnsi="宋体" w:hint="eastAsia"/>
          <w:b/>
          <w:color w:val="5B9BD5" w:themeColor="accent5"/>
          <w:sz w:val="24"/>
          <w:szCs w:val="24"/>
          <w:u w:val="single"/>
        </w:rPr>
        <w:t>××</w:t>
      </w:r>
      <w:r>
        <w:rPr>
          <w:rFonts w:ascii="楷体" w:eastAsia="楷体" w:hAnsi="楷体" w:hint="eastAsia"/>
          <w:sz w:val="24"/>
          <w:szCs w:val="24"/>
        </w:rPr>
        <w:t>日</w:t>
      </w:r>
    </w:p>
    <w:p w:rsidR="00AC4823" w:rsidRDefault="00506635">
      <w:pPr>
        <w:pStyle w:val="2"/>
        <w:keepNext w:val="0"/>
        <w:keepLines w:val="0"/>
        <w:tabs>
          <w:tab w:val="left" w:pos="764"/>
        </w:tabs>
        <w:spacing w:before="100" w:beforeAutospacing="1" w:after="0" w:line="360" w:lineRule="auto"/>
        <w:rPr>
          <w:rFonts w:ascii="楷体" w:eastAsia="楷体" w:hAnsi="楷体"/>
          <w:sz w:val="28"/>
          <w:szCs w:val="28"/>
        </w:rPr>
      </w:pPr>
      <w:r>
        <w:rPr>
          <w:rFonts w:ascii="楷体" w:eastAsia="楷体" w:hAnsi="楷体" w:hint="eastAsia"/>
          <w:sz w:val="28"/>
          <w:szCs w:val="28"/>
        </w:rPr>
        <w:lastRenderedPageBreak/>
        <w:t>（二）</w:t>
      </w:r>
      <w:bookmarkStart w:id="498" w:name="OLE_LINK239"/>
      <w:bookmarkStart w:id="499" w:name="OLE_LINK240"/>
      <w:bookmarkStart w:id="500" w:name="OLE_LINK241"/>
      <w:bookmarkStart w:id="501" w:name="OLE_LINK242"/>
      <w:bookmarkStart w:id="502" w:name="OLE_LINK243"/>
      <w:r>
        <w:rPr>
          <w:rFonts w:ascii="楷体" w:eastAsia="楷体" w:hAnsi="楷体" w:hint="eastAsia"/>
          <w:sz w:val="28"/>
          <w:szCs w:val="28"/>
        </w:rPr>
        <w:t>清单及明细报价表</w:t>
      </w:r>
      <w:bookmarkEnd w:id="500"/>
      <w:bookmarkEnd w:id="50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8"/>
        <w:gridCol w:w="1251"/>
        <w:gridCol w:w="748"/>
        <w:gridCol w:w="1056"/>
        <w:gridCol w:w="125"/>
        <w:gridCol w:w="948"/>
        <w:gridCol w:w="843"/>
        <w:gridCol w:w="939"/>
        <w:gridCol w:w="1247"/>
        <w:gridCol w:w="907"/>
      </w:tblGrid>
      <w:tr w:rsidR="00AC4823">
        <w:trPr>
          <w:trHeight w:val="594"/>
        </w:trPr>
        <w:tc>
          <w:tcPr>
            <w:tcW w:w="5000" w:type="pct"/>
            <w:gridSpan w:val="10"/>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一、货物部分</w:t>
            </w:r>
          </w:p>
        </w:tc>
      </w:tr>
      <w:tr w:rsidR="00AC4823">
        <w:trPr>
          <w:trHeight w:val="594"/>
        </w:trPr>
        <w:tc>
          <w:tcPr>
            <w:tcW w:w="277" w:type="pct"/>
            <w:tcBorders>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序号</w:t>
            </w:r>
          </w:p>
        </w:tc>
        <w:tc>
          <w:tcPr>
            <w:tcW w:w="742" w:type="pct"/>
            <w:tcBorders>
              <w:left w:val="single" w:sz="4" w:space="0" w:color="auto"/>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标的名称</w:t>
            </w:r>
          </w:p>
        </w:tc>
        <w:tc>
          <w:tcPr>
            <w:tcW w:w="447" w:type="pct"/>
            <w:tcBorders>
              <w:left w:val="single" w:sz="4" w:space="0" w:color="auto"/>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品牌</w:t>
            </w:r>
          </w:p>
        </w:tc>
        <w:tc>
          <w:tcPr>
            <w:tcW w:w="628" w:type="pct"/>
            <w:tcBorders>
              <w:left w:val="single" w:sz="4" w:space="0" w:color="auto"/>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规格型号</w:t>
            </w:r>
          </w:p>
        </w:tc>
        <w:tc>
          <w:tcPr>
            <w:tcW w:w="645" w:type="pct"/>
            <w:gridSpan w:val="2"/>
            <w:tcBorders>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厂家</w:t>
            </w:r>
          </w:p>
        </w:tc>
        <w:tc>
          <w:tcPr>
            <w:tcW w:w="502" w:type="pct"/>
            <w:tcBorders>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数量</w:t>
            </w:r>
          </w:p>
        </w:tc>
        <w:tc>
          <w:tcPr>
            <w:tcW w:w="480" w:type="pct"/>
            <w:tcBorders>
              <w:left w:val="single" w:sz="4" w:space="0" w:color="auto"/>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单价（元）</w:t>
            </w:r>
          </w:p>
        </w:tc>
        <w:tc>
          <w:tcPr>
            <w:tcW w:w="739" w:type="pct"/>
            <w:tcBorders>
              <w:left w:val="single" w:sz="4" w:space="0" w:color="auto"/>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合计（元）</w:t>
            </w:r>
          </w:p>
        </w:tc>
        <w:tc>
          <w:tcPr>
            <w:tcW w:w="540" w:type="pct"/>
            <w:tcBorders>
              <w:lef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免费质保期</w:t>
            </w:r>
          </w:p>
        </w:tc>
      </w:tr>
      <w:tr w:rsidR="00AC4823">
        <w:trPr>
          <w:trHeight w:val="594"/>
        </w:trPr>
        <w:tc>
          <w:tcPr>
            <w:tcW w:w="277" w:type="pct"/>
            <w:tcBorders>
              <w:right w:val="single" w:sz="4" w:space="0" w:color="auto"/>
            </w:tcBorders>
            <w:vAlign w:val="center"/>
          </w:tcPr>
          <w:p w:rsidR="00AC4823" w:rsidRDefault="00506635">
            <w:pPr>
              <w:spacing w:line="360" w:lineRule="auto"/>
              <w:jc w:val="center"/>
              <w:rPr>
                <w:rFonts w:ascii="楷体" w:eastAsia="楷体" w:hAnsi="楷体"/>
                <w:sz w:val="24"/>
              </w:rPr>
            </w:pPr>
            <w:r>
              <w:rPr>
                <w:rFonts w:ascii="楷体" w:eastAsia="楷体" w:hAnsi="楷体" w:hint="eastAsia"/>
                <w:sz w:val="24"/>
              </w:rPr>
              <w:t>1</w:t>
            </w:r>
          </w:p>
        </w:tc>
        <w:tc>
          <w:tcPr>
            <w:tcW w:w="742" w:type="pct"/>
            <w:tcBorders>
              <w:left w:val="single" w:sz="4" w:space="0" w:color="auto"/>
              <w:right w:val="single" w:sz="4" w:space="0" w:color="auto"/>
            </w:tcBorders>
            <w:vAlign w:val="center"/>
          </w:tcPr>
          <w:p w:rsidR="00AC4823" w:rsidRDefault="00506635">
            <w:pPr>
              <w:widowControl/>
              <w:rPr>
                <w:rFonts w:ascii="楷体" w:eastAsia="楷体" w:hAnsi="楷体" w:cs="Calibri"/>
                <w:sz w:val="24"/>
              </w:rPr>
            </w:pPr>
            <w:r>
              <w:rPr>
                <w:rFonts w:ascii="楷体" w:eastAsia="楷体" w:hAnsi="楷体" w:cs="Calibri" w:hint="eastAsia"/>
                <w:sz w:val="24"/>
              </w:rPr>
              <w:t xml:space="preserve"> </w:t>
            </w:r>
          </w:p>
        </w:tc>
        <w:tc>
          <w:tcPr>
            <w:tcW w:w="447"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628"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645" w:type="pct"/>
            <w:gridSpan w:val="2"/>
            <w:tcBorders>
              <w:right w:val="single" w:sz="4" w:space="0" w:color="auto"/>
            </w:tcBorders>
            <w:vAlign w:val="center"/>
          </w:tcPr>
          <w:p w:rsidR="00AC4823" w:rsidRDefault="00506635">
            <w:pPr>
              <w:widowControl/>
              <w:jc w:val="center"/>
              <w:rPr>
                <w:rFonts w:ascii="楷体" w:eastAsia="楷体" w:hAnsi="楷体" w:cs="Calibri"/>
                <w:sz w:val="24"/>
              </w:rPr>
            </w:pPr>
            <w:r>
              <w:rPr>
                <w:rFonts w:ascii="楷体" w:eastAsia="楷体" w:hAnsi="楷体" w:cs="Calibri" w:hint="eastAsia"/>
                <w:sz w:val="24"/>
              </w:rPr>
              <w:t xml:space="preserve"> </w:t>
            </w:r>
          </w:p>
        </w:tc>
        <w:tc>
          <w:tcPr>
            <w:tcW w:w="502" w:type="pct"/>
            <w:tcBorders>
              <w:right w:val="single" w:sz="4" w:space="0" w:color="auto"/>
            </w:tcBorders>
            <w:vAlign w:val="center"/>
          </w:tcPr>
          <w:p w:rsidR="00AC4823" w:rsidRDefault="00AC4823">
            <w:pPr>
              <w:widowControl/>
              <w:jc w:val="center"/>
              <w:rPr>
                <w:rFonts w:ascii="楷体" w:eastAsia="楷体" w:hAnsi="楷体" w:cs="Calibri"/>
                <w:sz w:val="24"/>
              </w:rPr>
            </w:pPr>
          </w:p>
        </w:tc>
        <w:tc>
          <w:tcPr>
            <w:tcW w:w="480"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739"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540" w:type="pct"/>
            <w:tcBorders>
              <w:left w:val="single" w:sz="4" w:space="0" w:color="auto"/>
            </w:tcBorders>
          </w:tcPr>
          <w:p w:rsidR="00AC4823" w:rsidRDefault="00AC4823">
            <w:pPr>
              <w:spacing w:line="360" w:lineRule="auto"/>
              <w:jc w:val="center"/>
              <w:rPr>
                <w:rFonts w:ascii="楷体" w:eastAsia="楷体" w:hAnsi="楷体"/>
                <w:sz w:val="24"/>
              </w:rPr>
            </w:pPr>
          </w:p>
        </w:tc>
      </w:tr>
      <w:tr w:rsidR="00AC4823">
        <w:trPr>
          <w:trHeight w:val="594"/>
        </w:trPr>
        <w:tc>
          <w:tcPr>
            <w:tcW w:w="277" w:type="pct"/>
            <w:tcBorders>
              <w:right w:val="single" w:sz="4" w:space="0" w:color="auto"/>
            </w:tcBorders>
            <w:vAlign w:val="center"/>
          </w:tcPr>
          <w:p w:rsidR="00AC4823" w:rsidRDefault="00506635">
            <w:pPr>
              <w:spacing w:line="360" w:lineRule="auto"/>
              <w:jc w:val="center"/>
              <w:rPr>
                <w:rFonts w:ascii="楷体" w:eastAsia="楷体" w:hAnsi="楷体"/>
                <w:sz w:val="24"/>
              </w:rPr>
            </w:pPr>
            <w:r>
              <w:rPr>
                <w:rFonts w:ascii="楷体" w:eastAsia="楷体" w:hAnsi="楷体" w:hint="eastAsia"/>
                <w:sz w:val="24"/>
              </w:rPr>
              <w:t>2</w:t>
            </w:r>
          </w:p>
        </w:tc>
        <w:tc>
          <w:tcPr>
            <w:tcW w:w="742" w:type="pct"/>
            <w:tcBorders>
              <w:left w:val="single" w:sz="4" w:space="0" w:color="auto"/>
              <w:right w:val="single" w:sz="4" w:space="0" w:color="auto"/>
            </w:tcBorders>
            <w:vAlign w:val="center"/>
          </w:tcPr>
          <w:p w:rsidR="00AC4823" w:rsidRDefault="00506635">
            <w:pPr>
              <w:widowControl/>
              <w:rPr>
                <w:rFonts w:ascii="楷体" w:eastAsia="楷体" w:hAnsi="楷体" w:cs="Calibri"/>
                <w:sz w:val="24"/>
              </w:rPr>
            </w:pPr>
            <w:r>
              <w:rPr>
                <w:rFonts w:ascii="楷体" w:eastAsia="楷体" w:hAnsi="楷体" w:cs="Calibri" w:hint="eastAsia"/>
                <w:sz w:val="24"/>
              </w:rPr>
              <w:t xml:space="preserve"> </w:t>
            </w:r>
          </w:p>
        </w:tc>
        <w:tc>
          <w:tcPr>
            <w:tcW w:w="447"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628"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645" w:type="pct"/>
            <w:gridSpan w:val="2"/>
            <w:tcBorders>
              <w:right w:val="single" w:sz="4" w:space="0" w:color="auto"/>
            </w:tcBorders>
            <w:vAlign w:val="center"/>
          </w:tcPr>
          <w:p w:rsidR="00AC4823" w:rsidRDefault="00AC4823">
            <w:pPr>
              <w:widowControl/>
              <w:jc w:val="center"/>
              <w:rPr>
                <w:rFonts w:ascii="楷体" w:eastAsia="楷体" w:hAnsi="楷体" w:cs="Calibri"/>
                <w:sz w:val="24"/>
              </w:rPr>
            </w:pPr>
          </w:p>
        </w:tc>
        <w:tc>
          <w:tcPr>
            <w:tcW w:w="502" w:type="pct"/>
            <w:tcBorders>
              <w:right w:val="single" w:sz="4" w:space="0" w:color="auto"/>
            </w:tcBorders>
            <w:vAlign w:val="center"/>
          </w:tcPr>
          <w:p w:rsidR="00AC4823" w:rsidRDefault="00AC4823">
            <w:pPr>
              <w:widowControl/>
              <w:jc w:val="center"/>
              <w:rPr>
                <w:rFonts w:ascii="楷体" w:eastAsia="楷体" w:hAnsi="楷体" w:cs="Calibri"/>
                <w:sz w:val="24"/>
              </w:rPr>
            </w:pPr>
          </w:p>
        </w:tc>
        <w:tc>
          <w:tcPr>
            <w:tcW w:w="480"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739"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540" w:type="pct"/>
            <w:tcBorders>
              <w:left w:val="single" w:sz="4" w:space="0" w:color="auto"/>
            </w:tcBorders>
          </w:tcPr>
          <w:p w:rsidR="00AC4823" w:rsidRDefault="00AC4823">
            <w:pPr>
              <w:spacing w:line="360" w:lineRule="auto"/>
              <w:jc w:val="center"/>
              <w:rPr>
                <w:rFonts w:ascii="楷体" w:eastAsia="楷体" w:hAnsi="楷体"/>
                <w:sz w:val="24"/>
              </w:rPr>
            </w:pPr>
          </w:p>
        </w:tc>
      </w:tr>
      <w:tr w:rsidR="00AC4823">
        <w:trPr>
          <w:trHeight w:val="594"/>
        </w:trPr>
        <w:tc>
          <w:tcPr>
            <w:tcW w:w="277" w:type="pct"/>
            <w:tcBorders>
              <w:right w:val="single" w:sz="4" w:space="0" w:color="auto"/>
            </w:tcBorders>
            <w:vAlign w:val="center"/>
          </w:tcPr>
          <w:p w:rsidR="00AC4823" w:rsidRDefault="00506635">
            <w:pPr>
              <w:spacing w:line="360" w:lineRule="auto"/>
              <w:jc w:val="center"/>
              <w:rPr>
                <w:rFonts w:ascii="楷体" w:eastAsia="楷体" w:hAnsi="楷体"/>
                <w:sz w:val="24"/>
              </w:rPr>
            </w:pPr>
            <w:r>
              <w:rPr>
                <w:rFonts w:ascii="楷体" w:eastAsia="楷体" w:hAnsi="楷体"/>
                <w:sz w:val="24"/>
              </w:rPr>
              <w:t>…</w:t>
            </w:r>
          </w:p>
        </w:tc>
        <w:tc>
          <w:tcPr>
            <w:tcW w:w="742" w:type="pct"/>
            <w:tcBorders>
              <w:left w:val="single" w:sz="4" w:space="0" w:color="auto"/>
              <w:right w:val="single" w:sz="4" w:space="0" w:color="auto"/>
            </w:tcBorders>
            <w:vAlign w:val="center"/>
          </w:tcPr>
          <w:p w:rsidR="00AC4823" w:rsidRDefault="00506635">
            <w:pPr>
              <w:widowControl/>
              <w:rPr>
                <w:rFonts w:ascii="楷体" w:eastAsia="楷体" w:hAnsi="楷体" w:cs="Calibri"/>
                <w:sz w:val="24"/>
              </w:rPr>
            </w:pPr>
            <w:r>
              <w:rPr>
                <w:rFonts w:ascii="楷体" w:eastAsia="楷体" w:hAnsi="楷体" w:cs="Calibri" w:hint="eastAsia"/>
                <w:sz w:val="24"/>
              </w:rPr>
              <w:t xml:space="preserve"> </w:t>
            </w:r>
          </w:p>
        </w:tc>
        <w:tc>
          <w:tcPr>
            <w:tcW w:w="447"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628"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645" w:type="pct"/>
            <w:gridSpan w:val="2"/>
            <w:tcBorders>
              <w:right w:val="single" w:sz="4" w:space="0" w:color="auto"/>
            </w:tcBorders>
            <w:vAlign w:val="center"/>
          </w:tcPr>
          <w:p w:rsidR="00AC4823" w:rsidRDefault="00AC4823">
            <w:pPr>
              <w:widowControl/>
              <w:jc w:val="center"/>
              <w:rPr>
                <w:rFonts w:ascii="楷体" w:eastAsia="楷体" w:hAnsi="楷体" w:cs="Calibri"/>
                <w:sz w:val="24"/>
              </w:rPr>
            </w:pPr>
          </w:p>
        </w:tc>
        <w:tc>
          <w:tcPr>
            <w:tcW w:w="502" w:type="pct"/>
            <w:tcBorders>
              <w:right w:val="single" w:sz="4" w:space="0" w:color="auto"/>
            </w:tcBorders>
            <w:vAlign w:val="center"/>
          </w:tcPr>
          <w:p w:rsidR="00AC4823" w:rsidRDefault="00AC4823">
            <w:pPr>
              <w:widowControl/>
              <w:jc w:val="center"/>
              <w:rPr>
                <w:rFonts w:ascii="楷体" w:eastAsia="楷体" w:hAnsi="楷体" w:cs="Calibri"/>
                <w:sz w:val="24"/>
              </w:rPr>
            </w:pPr>
          </w:p>
        </w:tc>
        <w:tc>
          <w:tcPr>
            <w:tcW w:w="480"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739"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rPr>
            </w:pPr>
          </w:p>
        </w:tc>
        <w:tc>
          <w:tcPr>
            <w:tcW w:w="540" w:type="pct"/>
            <w:tcBorders>
              <w:left w:val="single" w:sz="4" w:space="0" w:color="auto"/>
            </w:tcBorders>
          </w:tcPr>
          <w:p w:rsidR="00AC4823" w:rsidRDefault="00AC4823">
            <w:pPr>
              <w:spacing w:line="360" w:lineRule="auto"/>
              <w:jc w:val="center"/>
              <w:rPr>
                <w:rFonts w:ascii="楷体" w:eastAsia="楷体" w:hAnsi="楷体"/>
                <w:sz w:val="24"/>
              </w:rPr>
            </w:pPr>
          </w:p>
        </w:tc>
      </w:tr>
      <w:tr w:rsidR="00AC4823">
        <w:trPr>
          <w:trHeight w:val="594"/>
        </w:trPr>
        <w:tc>
          <w:tcPr>
            <w:tcW w:w="5000" w:type="pct"/>
            <w:gridSpan w:val="10"/>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货物部分小计：     元</w:t>
            </w:r>
          </w:p>
        </w:tc>
      </w:tr>
      <w:tr w:rsidR="00AC4823">
        <w:trPr>
          <w:trHeight w:val="594"/>
        </w:trPr>
        <w:tc>
          <w:tcPr>
            <w:tcW w:w="5000" w:type="pct"/>
            <w:gridSpan w:val="10"/>
            <w:vAlign w:val="center"/>
          </w:tcPr>
          <w:p w:rsidR="00AC4823" w:rsidRDefault="00506635">
            <w:pPr>
              <w:spacing w:line="360" w:lineRule="auto"/>
              <w:jc w:val="center"/>
              <w:rPr>
                <w:rFonts w:ascii="楷体" w:eastAsia="楷体" w:hAnsi="楷体"/>
                <w:sz w:val="24"/>
              </w:rPr>
            </w:pPr>
            <w:r>
              <w:rPr>
                <w:rFonts w:ascii="楷体" w:eastAsia="楷体" w:hAnsi="楷体" w:hint="eastAsia"/>
                <w:b/>
                <w:sz w:val="24"/>
              </w:rPr>
              <w:t>二、服务部分</w:t>
            </w:r>
          </w:p>
        </w:tc>
      </w:tr>
      <w:tr w:rsidR="00AC4823">
        <w:trPr>
          <w:trHeight w:val="696"/>
        </w:trPr>
        <w:tc>
          <w:tcPr>
            <w:tcW w:w="277" w:type="pct"/>
            <w:tcBorders>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序号</w:t>
            </w:r>
          </w:p>
        </w:tc>
        <w:tc>
          <w:tcPr>
            <w:tcW w:w="742" w:type="pct"/>
            <w:tcBorders>
              <w:left w:val="single" w:sz="4" w:space="0" w:color="auto"/>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标的名称</w:t>
            </w:r>
          </w:p>
        </w:tc>
        <w:tc>
          <w:tcPr>
            <w:tcW w:w="2702" w:type="pct"/>
            <w:gridSpan w:val="6"/>
            <w:tcBorders>
              <w:left w:val="single" w:sz="4" w:space="0" w:color="auto"/>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服务内容</w:t>
            </w:r>
          </w:p>
        </w:tc>
        <w:tc>
          <w:tcPr>
            <w:tcW w:w="739" w:type="pct"/>
            <w:tcBorders>
              <w:left w:val="single" w:sz="4" w:space="0" w:color="auto"/>
              <w:righ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价格（元）</w:t>
            </w:r>
          </w:p>
        </w:tc>
        <w:tc>
          <w:tcPr>
            <w:tcW w:w="540" w:type="pct"/>
            <w:tcBorders>
              <w:left w:val="single" w:sz="4" w:space="0" w:color="auto"/>
            </w:tcBorders>
            <w:vAlign w:val="center"/>
          </w:tcPr>
          <w:p w:rsidR="00AC4823" w:rsidRDefault="00506635">
            <w:pPr>
              <w:spacing w:line="360" w:lineRule="auto"/>
              <w:jc w:val="center"/>
              <w:rPr>
                <w:rFonts w:ascii="楷体" w:eastAsia="楷体" w:hAnsi="楷体"/>
                <w:b/>
                <w:sz w:val="24"/>
              </w:rPr>
            </w:pPr>
            <w:r>
              <w:rPr>
                <w:rFonts w:ascii="楷体" w:eastAsia="楷体" w:hAnsi="楷体" w:hint="eastAsia"/>
                <w:b/>
                <w:sz w:val="24"/>
              </w:rPr>
              <w:t>备注</w:t>
            </w:r>
          </w:p>
        </w:tc>
      </w:tr>
      <w:tr w:rsidR="00AC4823">
        <w:trPr>
          <w:trHeight w:val="594"/>
        </w:trPr>
        <w:tc>
          <w:tcPr>
            <w:tcW w:w="277" w:type="pct"/>
            <w:tcBorders>
              <w:right w:val="single" w:sz="4" w:space="0" w:color="auto"/>
            </w:tcBorders>
            <w:vAlign w:val="center"/>
          </w:tcPr>
          <w:p w:rsidR="00AC4823" w:rsidRDefault="00506635">
            <w:pPr>
              <w:spacing w:line="360" w:lineRule="auto"/>
              <w:jc w:val="center"/>
              <w:rPr>
                <w:rFonts w:ascii="楷体" w:eastAsia="楷体" w:hAnsi="楷体"/>
                <w:sz w:val="24"/>
              </w:rPr>
            </w:pPr>
            <w:r>
              <w:rPr>
                <w:rFonts w:ascii="楷体" w:eastAsia="楷体" w:hAnsi="楷体" w:hint="eastAsia"/>
                <w:sz w:val="24"/>
              </w:rPr>
              <w:t>1</w:t>
            </w:r>
          </w:p>
        </w:tc>
        <w:tc>
          <w:tcPr>
            <w:tcW w:w="742" w:type="pct"/>
            <w:tcBorders>
              <w:left w:val="single" w:sz="4" w:space="0" w:color="auto"/>
              <w:right w:val="single" w:sz="4" w:space="0" w:color="auto"/>
            </w:tcBorders>
            <w:vAlign w:val="center"/>
          </w:tcPr>
          <w:p w:rsidR="00AC4823" w:rsidRDefault="00506635">
            <w:pPr>
              <w:spacing w:line="360" w:lineRule="auto"/>
              <w:rPr>
                <w:rFonts w:ascii="楷体" w:eastAsia="楷体" w:hAnsi="楷体"/>
                <w:sz w:val="24"/>
              </w:rPr>
            </w:pPr>
            <w:r>
              <w:rPr>
                <w:rFonts w:ascii="楷体" w:eastAsia="楷体" w:hAnsi="楷体" w:hint="eastAsia"/>
                <w:sz w:val="24"/>
              </w:rPr>
              <w:t xml:space="preserve"> </w:t>
            </w:r>
          </w:p>
        </w:tc>
        <w:tc>
          <w:tcPr>
            <w:tcW w:w="2702" w:type="pct"/>
            <w:gridSpan w:val="6"/>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highlight w:val="yellow"/>
              </w:rPr>
            </w:pPr>
          </w:p>
        </w:tc>
        <w:tc>
          <w:tcPr>
            <w:tcW w:w="739" w:type="pct"/>
            <w:tcBorders>
              <w:left w:val="single" w:sz="4" w:space="0" w:color="auto"/>
              <w:right w:val="single" w:sz="4" w:space="0" w:color="auto"/>
            </w:tcBorders>
            <w:vAlign w:val="center"/>
          </w:tcPr>
          <w:p w:rsidR="00AC4823" w:rsidRDefault="00AC4823">
            <w:pPr>
              <w:spacing w:line="360" w:lineRule="auto"/>
              <w:jc w:val="center"/>
              <w:rPr>
                <w:rFonts w:ascii="楷体" w:eastAsia="楷体" w:hAnsi="楷体"/>
                <w:sz w:val="24"/>
                <w:highlight w:val="yellow"/>
              </w:rPr>
            </w:pPr>
          </w:p>
        </w:tc>
        <w:tc>
          <w:tcPr>
            <w:tcW w:w="540" w:type="pct"/>
            <w:tcBorders>
              <w:left w:val="single" w:sz="4" w:space="0" w:color="auto"/>
            </w:tcBorders>
          </w:tcPr>
          <w:p w:rsidR="00AC4823" w:rsidRDefault="00AC4823">
            <w:pPr>
              <w:spacing w:line="360" w:lineRule="auto"/>
              <w:jc w:val="center"/>
              <w:rPr>
                <w:rFonts w:ascii="楷体" w:eastAsia="楷体" w:hAnsi="楷体"/>
                <w:sz w:val="24"/>
                <w:highlight w:val="yellow"/>
              </w:rPr>
            </w:pPr>
          </w:p>
        </w:tc>
      </w:tr>
      <w:tr w:rsidR="00AC4823">
        <w:trPr>
          <w:trHeight w:val="594"/>
        </w:trPr>
        <w:tc>
          <w:tcPr>
            <w:tcW w:w="5000" w:type="pct"/>
            <w:gridSpan w:val="10"/>
            <w:vAlign w:val="center"/>
          </w:tcPr>
          <w:p w:rsidR="00AC4823" w:rsidRDefault="00506635">
            <w:pPr>
              <w:spacing w:line="360" w:lineRule="auto"/>
              <w:jc w:val="center"/>
              <w:rPr>
                <w:rFonts w:ascii="楷体" w:eastAsia="楷体" w:hAnsi="楷体"/>
                <w:sz w:val="24"/>
              </w:rPr>
            </w:pPr>
            <w:r>
              <w:rPr>
                <w:rFonts w:ascii="楷体" w:eastAsia="楷体" w:hAnsi="楷体"/>
                <w:b/>
                <w:sz w:val="24"/>
              </w:rPr>
              <w:t>服务</w:t>
            </w:r>
            <w:r>
              <w:rPr>
                <w:rFonts w:ascii="楷体" w:eastAsia="楷体" w:hAnsi="楷体" w:hint="eastAsia"/>
                <w:b/>
                <w:sz w:val="24"/>
              </w:rPr>
              <w:t>部分小计：     元</w:t>
            </w:r>
          </w:p>
        </w:tc>
      </w:tr>
      <w:tr w:rsidR="00AC4823">
        <w:tc>
          <w:tcPr>
            <w:tcW w:w="2175" w:type="pct"/>
            <w:gridSpan w:val="5"/>
          </w:tcPr>
          <w:p w:rsidR="00AC4823" w:rsidRDefault="00506635">
            <w:pPr>
              <w:spacing w:line="360" w:lineRule="auto"/>
              <w:rPr>
                <w:rFonts w:ascii="楷体" w:eastAsia="楷体" w:hAnsi="楷体"/>
                <w:b/>
                <w:sz w:val="24"/>
              </w:rPr>
            </w:pPr>
            <w:r>
              <w:rPr>
                <w:rFonts w:ascii="楷体" w:eastAsia="楷体" w:hAnsi="楷体" w:hint="eastAsia"/>
                <w:b/>
                <w:sz w:val="24"/>
              </w:rPr>
              <w:t>其它与项目有关的费用(培训、税费等与项目相关的一切费用)</w:t>
            </w:r>
          </w:p>
        </w:tc>
        <w:tc>
          <w:tcPr>
            <w:tcW w:w="2825" w:type="pct"/>
            <w:gridSpan w:val="5"/>
          </w:tcPr>
          <w:p w:rsidR="00AC4823" w:rsidRDefault="00506635">
            <w:pPr>
              <w:spacing w:line="360" w:lineRule="auto"/>
              <w:jc w:val="center"/>
              <w:rPr>
                <w:rFonts w:ascii="楷体" w:eastAsia="楷体" w:hAnsi="楷体"/>
                <w:sz w:val="24"/>
              </w:rPr>
            </w:pPr>
            <w:r>
              <w:rPr>
                <w:rFonts w:ascii="楷体" w:eastAsia="楷体" w:hAnsi="楷体" w:cs="楷体" w:hint="eastAsia"/>
                <w:b/>
                <w:sz w:val="24"/>
              </w:rPr>
              <w:t>元</w:t>
            </w:r>
          </w:p>
        </w:tc>
      </w:tr>
      <w:tr w:rsidR="00AC4823">
        <w:tc>
          <w:tcPr>
            <w:tcW w:w="2175" w:type="pct"/>
            <w:gridSpan w:val="5"/>
          </w:tcPr>
          <w:p w:rsidR="00AC4823" w:rsidRDefault="00506635">
            <w:pPr>
              <w:spacing w:line="360" w:lineRule="auto"/>
              <w:rPr>
                <w:rFonts w:ascii="楷体" w:eastAsia="楷体" w:hAnsi="楷体"/>
                <w:b/>
                <w:sz w:val="24"/>
              </w:rPr>
            </w:pPr>
            <w:r>
              <w:rPr>
                <w:rFonts w:ascii="楷体" w:eastAsia="楷体" w:hAnsi="楷体" w:hint="eastAsia"/>
                <w:b/>
                <w:sz w:val="24"/>
              </w:rPr>
              <w:t>项目总报价</w:t>
            </w:r>
          </w:p>
        </w:tc>
        <w:tc>
          <w:tcPr>
            <w:tcW w:w="2825" w:type="pct"/>
            <w:gridSpan w:val="5"/>
          </w:tcPr>
          <w:p w:rsidR="00AC4823" w:rsidRDefault="00506635">
            <w:pPr>
              <w:spacing w:line="360" w:lineRule="auto"/>
              <w:jc w:val="center"/>
              <w:rPr>
                <w:rFonts w:ascii="楷体" w:eastAsia="楷体" w:hAnsi="楷体"/>
                <w:sz w:val="24"/>
              </w:rPr>
            </w:pPr>
            <w:r>
              <w:rPr>
                <w:rFonts w:ascii="楷体" w:eastAsia="楷体" w:hAnsi="楷体" w:cs="楷体" w:hint="eastAsia"/>
                <w:b/>
                <w:sz w:val="24"/>
              </w:rPr>
              <w:t>元</w:t>
            </w:r>
          </w:p>
        </w:tc>
      </w:tr>
    </w:tbl>
    <w:p w:rsidR="00AC4823" w:rsidRDefault="00AC4823">
      <w:pPr>
        <w:spacing w:line="360" w:lineRule="auto"/>
        <w:rPr>
          <w:rFonts w:ascii="楷体" w:eastAsia="楷体" w:hAnsi="楷体"/>
          <w:b/>
          <w:sz w:val="24"/>
        </w:rPr>
      </w:pPr>
    </w:p>
    <w:p w:rsidR="00AC4823" w:rsidRDefault="00506635">
      <w:pPr>
        <w:spacing w:line="360" w:lineRule="auto"/>
        <w:rPr>
          <w:rFonts w:ascii="楷体" w:eastAsia="楷体" w:hAnsi="楷体"/>
          <w:b/>
          <w:sz w:val="24"/>
          <w:u w:val="single"/>
        </w:rPr>
      </w:pPr>
      <w:r>
        <w:rPr>
          <w:rFonts w:ascii="楷体" w:eastAsia="楷体" w:hAnsi="楷体" w:hint="eastAsia"/>
          <w:b/>
          <w:sz w:val="24"/>
        </w:rPr>
        <w:t>注：</w:t>
      </w:r>
      <w:r>
        <w:rPr>
          <w:rFonts w:ascii="楷体" w:eastAsia="楷体" w:hAnsi="楷体" w:hint="eastAsia"/>
          <w:sz w:val="24"/>
        </w:rPr>
        <w:t>1、</w:t>
      </w:r>
      <w:r>
        <w:rPr>
          <w:rFonts w:ascii="楷体" w:eastAsia="楷体" w:hAnsi="楷体" w:hint="eastAsia"/>
          <w:b/>
          <w:sz w:val="24"/>
          <w:u w:val="single"/>
        </w:rPr>
        <w:t>投标人应当按照招标文件采购需求及相关报价要求填写</w:t>
      </w:r>
      <w:r>
        <w:rPr>
          <w:rFonts w:ascii="楷体" w:eastAsia="楷体" w:hAnsi="楷体" w:hint="eastAsia"/>
          <w:sz w:val="24"/>
          <w:u w:val="single"/>
        </w:rPr>
        <w:t>。</w:t>
      </w:r>
    </w:p>
    <w:p w:rsidR="00AC4823" w:rsidRDefault="00506635">
      <w:pPr>
        <w:spacing w:line="360" w:lineRule="auto"/>
        <w:ind w:left="-283" w:firstLine="480"/>
        <w:rPr>
          <w:rFonts w:ascii="楷体" w:eastAsia="楷体" w:hAnsi="楷体"/>
          <w:sz w:val="24"/>
          <w:u w:val="single"/>
        </w:rPr>
      </w:pPr>
      <w:r>
        <w:rPr>
          <w:rFonts w:ascii="楷体" w:eastAsia="楷体" w:hAnsi="楷体" w:hint="eastAsia"/>
          <w:sz w:val="24"/>
        </w:rPr>
        <w:t>2、</w:t>
      </w:r>
      <w:r>
        <w:rPr>
          <w:rFonts w:ascii="楷体" w:eastAsia="楷体" w:hAnsi="楷体" w:hint="eastAsia"/>
          <w:sz w:val="24"/>
          <w:u w:val="single"/>
        </w:rPr>
        <w:t>本表中“其它”由投标人根据采购需求及自身经验进行补充填写。项目实施时，除采购人明确提出需要变更增加外，不再增加任何费用，投标人应确保本项目能安全、正常运行并达到采购要求。</w:t>
      </w:r>
    </w:p>
    <w:p w:rsidR="00AC4823" w:rsidRDefault="00506635">
      <w:pPr>
        <w:spacing w:line="360" w:lineRule="auto"/>
        <w:ind w:left="-283" w:firstLine="480"/>
        <w:rPr>
          <w:rFonts w:ascii="楷体" w:eastAsia="楷体" w:hAnsi="楷体"/>
          <w:sz w:val="24"/>
          <w:u w:val="single"/>
        </w:rPr>
      </w:pPr>
      <w:r>
        <w:rPr>
          <w:rFonts w:ascii="楷体" w:eastAsia="楷体" w:hAnsi="楷体" w:hint="eastAsia"/>
          <w:sz w:val="24"/>
        </w:rPr>
        <w:t>3、</w:t>
      </w:r>
      <w:r>
        <w:rPr>
          <w:rFonts w:ascii="楷体" w:eastAsia="楷体" w:hAnsi="楷体" w:hint="eastAsia"/>
          <w:sz w:val="24"/>
          <w:u w:val="single"/>
        </w:rPr>
        <w:t>本表中项目总价报价应与开标一览表</w:t>
      </w:r>
      <w:proofErr w:type="gramStart"/>
      <w:r>
        <w:rPr>
          <w:rFonts w:ascii="楷体" w:eastAsia="楷体" w:hAnsi="楷体" w:hint="eastAsia"/>
          <w:sz w:val="24"/>
          <w:u w:val="single"/>
        </w:rPr>
        <w:t>中项目</w:t>
      </w:r>
      <w:proofErr w:type="gramEnd"/>
      <w:r>
        <w:rPr>
          <w:rFonts w:ascii="楷体" w:eastAsia="楷体" w:hAnsi="楷体" w:hint="eastAsia"/>
          <w:sz w:val="24"/>
          <w:u w:val="single"/>
        </w:rPr>
        <w:t>总价报价保持一致。</w:t>
      </w:r>
    </w:p>
    <w:p w:rsidR="00AC4823" w:rsidRDefault="00506635">
      <w:pPr>
        <w:spacing w:line="360" w:lineRule="auto"/>
        <w:ind w:left="-283" w:firstLine="480"/>
        <w:rPr>
          <w:rFonts w:ascii="楷体" w:eastAsia="楷体" w:hAnsi="楷体"/>
          <w:bCs/>
          <w:sz w:val="24"/>
          <w:u w:val="single"/>
        </w:rPr>
      </w:pPr>
      <w:r>
        <w:rPr>
          <w:rFonts w:ascii="楷体" w:eastAsia="楷体" w:hAnsi="楷体" w:hint="eastAsia"/>
          <w:sz w:val="24"/>
        </w:rPr>
        <w:t>4、</w:t>
      </w:r>
      <w:r>
        <w:rPr>
          <w:rFonts w:ascii="楷体" w:eastAsia="楷体" w:hAnsi="楷体" w:hint="eastAsia"/>
          <w:bCs/>
          <w:sz w:val="24"/>
          <w:u w:val="single"/>
        </w:rPr>
        <w:t>报价保留至小数点后两位，四舍五入。</w:t>
      </w:r>
    </w:p>
    <w:bookmarkEnd w:id="498"/>
    <w:bookmarkEnd w:id="499"/>
    <w:bookmarkEnd w:id="502"/>
    <w:p w:rsidR="00AC4823" w:rsidRDefault="00506635">
      <w:pPr>
        <w:pStyle w:val="a0"/>
        <w:spacing w:line="360" w:lineRule="auto"/>
        <w:jc w:val="center"/>
        <w:rPr>
          <w:rFonts w:ascii="楷体" w:eastAsia="楷体" w:hAnsi="楷体"/>
        </w:rPr>
      </w:pPr>
      <w:r>
        <w:rPr>
          <w:rFonts w:ascii="楷体" w:eastAsia="楷体" w:hAnsi="楷体"/>
        </w:rPr>
        <w:br w:type="page" w:clear="all"/>
      </w:r>
      <w:r>
        <w:rPr>
          <w:rFonts w:ascii="楷体" w:eastAsia="楷体" w:hAnsi="楷体" w:hint="eastAsia"/>
          <w:b/>
          <w:sz w:val="32"/>
          <w:szCs w:val="32"/>
        </w:rPr>
        <w:lastRenderedPageBreak/>
        <w:t>五、技术部分</w:t>
      </w:r>
    </w:p>
    <w:p w:rsidR="00AC4823" w:rsidRDefault="00506635">
      <w:pPr>
        <w:widowControl/>
        <w:jc w:val="center"/>
        <w:rPr>
          <w:rFonts w:ascii="楷体" w:eastAsia="楷体" w:hAnsi="楷体"/>
          <w:b/>
          <w:sz w:val="28"/>
          <w:szCs w:val="28"/>
        </w:rPr>
      </w:pPr>
      <w:r>
        <w:rPr>
          <w:rFonts w:ascii="楷体" w:eastAsia="楷体" w:hAnsi="楷体" w:hint="eastAsia"/>
          <w:b/>
          <w:sz w:val="28"/>
          <w:szCs w:val="28"/>
        </w:rPr>
        <w:t>（一）</w:t>
      </w:r>
      <w:bookmarkStart w:id="503" w:name="OLE_LINK244"/>
      <w:bookmarkStart w:id="504" w:name="OLE_LINK245"/>
      <w:bookmarkStart w:id="505" w:name="OLE_LINK248"/>
      <w:bookmarkStart w:id="506" w:name="OLE_LINK249"/>
      <w:r>
        <w:rPr>
          <w:rFonts w:ascii="楷体" w:eastAsia="楷体" w:hAnsi="楷体" w:hint="eastAsia"/>
          <w:b/>
          <w:sz w:val="28"/>
          <w:szCs w:val="28"/>
        </w:rPr>
        <w:t>技术响应及偏离表</w:t>
      </w:r>
    </w:p>
    <w:tbl>
      <w:tblPr>
        <w:tblW w:w="5000" w:type="pct"/>
        <w:tblBorders>
          <w:top w:val="thinThickSmallGap" w:sz="24" w:space="0" w:color="auto"/>
          <w:left w:val="thinThickSmallGap" w:sz="24" w:space="0" w:color="auto"/>
          <w:right w:val="thinThickSmallGap" w:sz="24" w:space="0" w:color="auto"/>
          <w:insideH w:val="single" w:sz="4" w:space="0" w:color="auto"/>
          <w:insideV w:val="single" w:sz="4" w:space="0" w:color="auto"/>
        </w:tblBorders>
        <w:tblLook w:val="04A0"/>
      </w:tblPr>
      <w:tblGrid>
        <w:gridCol w:w="658"/>
        <w:gridCol w:w="1542"/>
        <w:gridCol w:w="2008"/>
        <w:gridCol w:w="2229"/>
        <w:gridCol w:w="1149"/>
        <w:gridCol w:w="936"/>
      </w:tblGrid>
      <w:tr w:rsidR="00AC4823">
        <w:tc>
          <w:tcPr>
            <w:tcW w:w="386" w:type="pct"/>
            <w:vAlign w:val="center"/>
          </w:tcPr>
          <w:p w:rsidR="00AC4823" w:rsidRDefault="00506635">
            <w:pPr>
              <w:tabs>
                <w:tab w:val="left" w:pos="567"/>
                <w:tab w:val="left" w:pos="709"/>
                <w:tab w:val="left" w:pos="993"/>
              </w:tabs>
              <w:topLinePunct/>
              <w:jc w:val="center"/>
              <w:rPr>
                <w:rFonts w:ascii="楷体" w:eastAsia="楷体" w:hAnsi="楷体" w:cs="楷体"/>
                <w:sz w:val="24"/>
              </w:rPr>
            </w:pPr>
            <w:r>
              <w:rPr>
                <w:rFonts w:ascii="楷体" w:eastAsia="楷体" w:hAnsi="楷体" w:cs="楷体" w:hint="eastAsia"/>
                <w:sz w:val="24"/>
              </w:rPr>
              <w:t>序号</w:t>
            </w:r>
          </w:p>
        </w:tc>
        <w:tc>
          <w:tcPr>
            <w:tcW w:w="905" w:type="pct"/>
            <w:vAlign w:val="center"/>
          </w:tcPr>
          <w:p w:rsidR="00AC4823" w:rsidRDefault="00506635">
            <w:pPr>
              <w:tabs>
                <w:tab w:val="left" w:pos="567"/>
                <w:tab w:val="left" w:pos="709"/>
                <w:tab w:val="left" w:pos="993"/>
              </w:tabs>
              <w:topLinePunct/>
              <w:jc w:val="center"/>
              <w:rPr>
                <w:rFonts w:ascii="楷体" w:eastAsia="楷体" w:hAnsi="楷体" w:cs="楷体"/>
                <w:sz w:val="24"/>
              </w:rPr>
            </w:pPr>
            <w:r>
              <w:rPr>
                <w:rFonts w:ascii="楷体" w:eastAsia="楷体" w:hAnsi="楷体" w:cs="楷体" w:hint="eastAsia"/>
                <w:sz w:val="24"/>
              </w:rPr>
              <w:t>提供的货物品名</w:t>
            </w:r>
          </w:p>
        </w:tc>
        <w:tc>
          <w:tcPr>
            <w:tcW w:w="1178" w:type="pct"/>
            <w:vAlign w:val="center"/>
          </w:tcPr>
          <w:p w:rsidR="00AC4823" w:rsidRDefault="00506635">
            <w:pPr>
              <w:tabs>
                <w:tab w:val="left" w:pos="567"/>
                <w:tab w:val="left" w:pos="709"/>
                <w:tab w:val="left" w:pos="993"/>
              </w:tabs>
              <w:topLinePunct/>
              <w:jc w:val="left"/>
              <w:rPr>
                <w:rFonts w:ascii="楷体" w:eastAsia="楷体" w:hAnsi="楷体" w:cs="楷体"/>
                <w:sz w:val="24"/>
              </w:rPr>
            </w:pPr>
            <w:r>
              <w:rPr>
                <w:rFonts w:ascii="楷体" w:eastAsia="楷体" w:hAnsi="楷体" w:cs="楷体" w:hint="eastAsia"/>
                <w:sz w:val="24"/>
              </w:rPr>
              <w:t>招标文件要求功能、参数</w:t>
            </w:r>
          </w:p>
        </w:tc>
        <w:tc>
          <w:tcPr>
            <w:tcW w:w="1308" w:type="pct"/>
            <w:vAlign w:val="center"/>
          </w:tcPr>
          <w:p w:rsidR="00AC4823" w:rsidRDefault="00506635">
            <w:pPr>
              <w:tabs>
                <w:tab w:val="left" w:pos="567"/>
                <w:tab w:val="left" w:pos="709"/>
                <w:tab w:val="left" w:pos="993"/>
              </w:tabs>
              <w:topLinePunct/>
              <w:jc w:val="left"/>
              <w:rPr>
                <w:rFonts w:ascii="楷体" w:eastAsia="楷体" w:hAnsi="楷体" w:cs="楷体"/>
                <w:sz w:val="24"/>
              </w:rPr>
            </w:pPr>
            <w:r>
              <w:rPr>
                <w:rFonts w:ascii="楷体" w:eastAsia="楷体" w:hAnsi="楷体" w:cs="楷体" w:hint="eastAsia"/>
                <w:sz w:val="24"/>
              </w:rPr>
              <w:t>投标实际功能、参数</w:t>
            </w:r>
          </w:p>
        </w:tc>
        <w:tc>
          <w:tcPr>
            <w:tcW w:w="674" w:type="pct"/>
          </w:tcPr>
          <w:p w:rsidR="00AC4823" w:rsidRDefault="00506635">
            <w:pPr>
              <w:tabs>
                <w:tab w:val="left" w:pos="567"/>
                <w:tab w:val="left" w:pos="709"/>
                <w:tab w:val="left" w:pos="993"/>
              </w:tabs>
              <w:topLinePunct/>
              <w:jc w:val="left"/>
              <w:rPr>
                <w:rFonts w:ascii="楷体" w:eastAsia="楷体" w:hAnsi="楷体" w:cs="楷体"/>
                <w:sz w:val="24"/>
              </w:rPr>
            </w:pPr>
            <w:r>
              <w:rPr>
                <w:rFonts w:ascii="楷体" w:eastAsia="楷体" w:hAnsi="楷体" w:cs="楷体" w:hint="eastAsia"/>
                <w:sz w:val="24"/>
              </w:rPr>
              <w:t>无偏离/正偏离/负偏离</w:t>
            </w:r>
          </w:p>
        </w:tc>
        <w:tc>
          <w:tcPr>
            <w:tcW w:w="549" w:type="pct"/>
            <w:vAlign w:val="center"/>
          </w:tcPr>
          <w:p w:rsidR="00AC4823" w:rsidRDefault="00506635">
            <w:pPr>
              <w:tabs>
                <w:tab w:val="left" w:pos="567"/>
                <w:tab w:val="left" w:pos="709"/>
                <w:tab w:val="left" w:pos="993"/>
              </w:tabs>
              <w:topLinePunct/>
              <w:jc w:val="left"/>
              <w:rPr>
                <w:rFonts w:ascii="楷体" w:eastAsia="楷体" w:hAnsi="楷体" w:cs="楷体"/>
                <w:sz w:val="24"/>
              </w:rPr>
            </w:pPr>
            <w:r>
              <w:rPr>
                <w:rFonts w:ascii="楷体" w:eastAsia="楷体" w:hAnsi="楷体" w:cs="楷体" w:hint="eastAsia"/>
                <w:sz w:val="24"/>
              </w:rPr>
              <w:t>备注</w:t>
            </w:r>
          </w:p>
        </w:tc>
      </w:tr>
      <w:tr w:rsidR="00AC4823">
        <w:trPr>
          <w:trHeight w:val="463"/>
        </w:trPr>
        <w:tc>
          <w:tcPr>
            <w:tcW w:w="386" w:type="pct"/>
          </w:tcPr>
          <w:p w:rsidR="00AC4823" w:rsidRDefault="00AC4823">
            <w:pPr>
              <w:tabs>
                <w:tab w:val="left" w:pos="567"/>
                <w:tab w:val="left" w:pos="709"/>
                <w:tab w:val="left" w:pos="993"/>
              </w:tabs>
              <w:topLinePunct/>
              <w:jc w:val="left"/>
              <w:rPr>
                <w:rFonts w:ascii="宋体" w:hAnsi="宋体" w:cs="宋体"/>
              </w:rPr>
            </w:pPr>
          </w:p>
        </w:tc>
        <w:tc>
          <w:tcPr>
            <w:tcW w:w="905" w:type="pct"/>
          </w:tcPr>
          <w:p w:rsidR="00AC4823" w:rsidRDefault="00AC4823">
            <w:pPr>
              <w:tabs>
                <w:tab w:val="left" w:pos="567"/>
                <w:tab w:val="left" w:pos="709"/>
                <w:tab w:val="left" w:pos="993"/>
              </w:tabs>
              <w:topLinePunct/>
              <w:jc w:val="left"/>
              <w:rPr>
                <w:rFonts w:ascii="宋体" w:hAnsi="宋体" w:cs="宋体"/>
              </w:rPr>
            </w:pPr>
          </w:p>
        </w:tc>
        <w:tc>
          <w:tcPr>
            <w:tcW w:w="1178" w:type="pct"/>
          </w:tcPr>
          <w:p w:rsidR="00AC4823" w:rsidRDefault="00AC4823">
            <w:pPr>
              <w:tabs>
                <w:tab w:val="left" w:pos="567"/>
                <w:tab w:val="left" w:pos="709"/>
                <w:tab w:val="left" w:pos="993"/>
              </w:tabs>
              <w:topLinePunct/>
              <w:jc w:val="left"/>
              <w:rPr>
                <w:rFonts w:ascii="宋体" w:hAnsi="宋体" w:cs="宋体"/>
              </w:rPr>
            </w:pPr>
          </w:p>
        </w:tc>
        <w:tc>
          <w:tcPr>
            <w:tcW w:w="1308" w:type="pct"/>
          </w:tcPr>
          <w:p w:rsidR="00AC4823" w:rsidRDefault="00AC4823">
            <w:pPr>
              <w:tabs>
                <w:tab w:val="left" w:pos="567"/>
                <w:tab w:val="left" w:pos="709"/>
                <w:tab w:val="left" w:pos="993"/>
              </w:tabs>
              <w:topLinePunct/>
              <w:jc w:val="left"/>
              <w:rPr>
                <w:rFonts w:ascii="宋体" w:hAnsi="宋体" w:cs="宋体"/>
              </w:rPr>
            </w:pPr>
          </w:p>
        </w:tc>
        <w:tc>
          <w:tcPr>
            <w:tcW w:w="674" w:type="pct"/>
          </w:tcPr>
          <w:p w:rsidR="00AC4823" w:rsidRDefault="00AC4823">
            <w:pPr>
              <w:tabs>
                <w:tab w:val="left" w:pos="567"/>
                <w:tab w:val="left" w:pos="709"/>
                <w:tab w:val="left" w:pos="993"/>
              </w:tabs>
              <w:topLinePunct/>
              <w:jc w:val="left"/>
              <w:rPr>
                <w:rFonts w:ascii="宋体" w:hAnsi="宋体" w:cs="宋体"/>
              </w:rPr>
            </w:pPr>
          </w:p>
        </w:tc>
        <w:tc>
          <w:tcPr>
            <w:tcW w:w="549" w:type="pct"/>
          </w:tcPr>
          <w:p w:rsidR="00AC4823" w:rsidRDefault="00AC4823">
            <w:pPr>
              <w:tabs>
                <w:tab w:val="left" w:pos="567"/>
                <w:tab w:val="left" w:pos="709"/>
                <w:tab w:val="left" w:pos="993"/>
              </w:tabs>
              <w:topLinePunct/>
              <w:jc w:val="left"/>
              <w:rPr>
                <w:rFonts w:ascii="宋体" w:hAnsi="宋体" w:cs="宋体"/>
              </w:rPr>
            </w:pPr>
          </w:p>
        </w:tc>
      </w:tr>
      <w:tr w:rsidR="00AC4823">
        <w:tc>
          <w:tcPr>
            <w:tcW w:w="386"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905"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17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30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674"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549" w:type="pct"/>
          </w:tcPr>
          <w:p w:rsidR="00AC4823" w:rsidRDefault="00AC4823">
            <w:pPr>
              <w:tabs>
                <w:tab w:val="left" w:pos="567"/>
                <w:tab w:val="left" w:pos="709"/>
                <w:tab w:val="left" w:pos="993"/>
              </w:tabs>
              <w:topLinePunct/>
              <w:spacing w:line="560" w:lineRule="exact"/>
              <w:jc w:val="left"/>
              <w:rPr>
                <w:rFonts w:ascii="宋体" w:hAnsi="宋体" w:cs="宋体"/>
              </w:rPr>
            </w:pPr>
          </w:p>
        </w:tc>
      </w:tr>
      <w:tr w:rsidR="00AC4823">
        <w:tc>
          <w:tcPr>
            <w:tcW w:w="386"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905"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17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30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674"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549" w:type="pct"/>
          </w:tcPr>
          <w:p w:rsidR="00AC4823" w:rsidRDefault="00AC4823">
            <w:pPr>
              <w:tabs>
                <w:tab w:val="left" w:pos="567"/>
                <w:tab w:val="left" w:pos="709"/>
                <w:tab w:val="left" w:pos="993"/>
              </w:tabs>
              <w:topLinePunct/>
              <w:spacing w:line="560" w:lineRule="exact"/>
              <w:jc w:val="left"/>
              <w:rPr>
                <w:rFonts w:ascii="宋体" w:hAnsi="宋体" w:cs="宋体"/>
              </w:rPr>
            </w:pPr>
          </w:p>
        </w:tc>
      </w:tr>
      <w:tr w:rsidR="00AC4823">
        <w:tc>
          <w:tcPr>
            <w:tcW w:w="386"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905"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17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30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674"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549" w:type="pct"/>
          </w:tcPr>
          <w:p w:rsidR="00AC4823" w:rsidRDefault="00AC4823">
            <w:pPr>
              <w:tabs>
                <w:tab w:val="left" w:pos="567"/>
                <w:tab w:val="left" w:pos="709"/>
                <w:tab w:val="left" w:pos="993"/>
              </w:tabs>
              <w:topLinePunct/>
              <w:spacing w:line="560" w:lineRule="exact"/>
              <w:jc w:val="left"/>
              <w:rPr>
                <w:rFonts w:ascii="宋体" w:hAnsi="宋体" w:cs="宋体"/>
              </w:rPr>
            </w:pPr>
          </w:p>
        </w:tc>
      </w:tr>
      <w:tr w:rsidR="00AC4823">
        <w:tc>
          <w:tcPr>
            <w:tcW w:w="386"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905"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17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30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674"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549" w:type="pct"/>
          </w:tcPr>
          <w:p w:rsidR="00AC4823" w:rsidRDefault="00AC4823">
            <w:pPr>
              <w:tabs>
                <w:tab w:val="left" w:pos="567"/>
                <w:tab w:val="left" w:pos="709"/>
                <w:tab w:val="left" w:pos="993"/>
              </w:tabs>
              <w:topLinePunct/>
              <w:spacing w:line="560" w:lineRule="exact"/>
              <w:jc w:val="left"/>
              <w:rPr>
                <w:rFonts w:ascii="宋体" w:hAnsi="宋体" w:cs="宋体"/>
              </w:rPr>
            </w:pPr>
          </w:p>
        </w:tc>
      </w:tr>
      <w:tr w:rsidR="00AC4823">
        <w:tc>
          <w:tcPr>
            <w:tcW w:w="386"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905"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17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1308"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674" w:type="pct"/>
          </w:tcPr>
          <w:p w:rsidR="00AC4823" w:rsidRDefault="00AC4823">
            <w:pPr>
              <w:tabs>
                <w:tab w:val="left" w:pos="567"/>
                <w:tab w:val="left" w:pos="709"/>
                <w:tab w:val="left" w:pos="993"/>
              </w:tabs>
              <w:topLinePunct/>
              <w:spacing w:line="560" w:lineRule="exact"/>
              <w:jc w:val="left"/>
              <w:rPr>
                <w:rFonts w:ascii="宋体" w:hAnsi="宋体" w:cs="宋体"/>
              </w:rPr>
            </w:pPr>
          </w:p>
        </w:tc>
        <w:tc>
          <w:tcPr>
            <w:tcW w:w="549" w:type="pct"/>
          </w:tcPr>
          <w:p w:rsidR="00AC4823" w:rsidRDefault="00AC4823">
            <w:pPr>
              <w:tabs>
                <w:tab w:val="left" w:pos="567"/>
                <w:tab w:val="left" w:pos="709"/>
                <w:tab w:val="left" w:pos="993"/>
              </w:tabs>
              <w:topLinePunct/>
              <w:spacing w:line="560" w:lineRule="exact"/>
              <w:jc w:val="left"/>
              <w:rPr>
                <w:rFonts w:ascii="宋体" w:hAnsi="宋体" w:cs="宋体"/>
              </w:rPr>
            </w:pPr>
          </w:p>
        </w:tc>
      </w:tr>
      <w:tr w:rsidR="00AC4823">
        <w:tc>
          <w:tcPr>
            <w:tcW w:w="386" w:type="pct"/>
            <w:tcBorders>
              <w:bottom w:val="thinThickSmallGap" w:sz="24" w:space="0" w:color="auto"/>
            </w:tcBorders>
          </w:tcPr>
          <w:p w:rsidR="00AC4823" w:rsidRDefault="00AC4823">
            <w:pPr>
              <w:tabs>
                <w:tab w:val="left" w:pos="567"/>
                <w:tab w:val="left" w:pos="709"/>
                <w:tab w:val="left" w:pos="993"/>
              </w:tabs>
              <w:topLinePunct/>
              <w:spacing w:line="560" w:lineRule="exact"/>
              <w:jc w:val="left"/>
              <w:rPr>
                <w:rFonts w:ascii="宋体" w:hAnsi="宋体" w:cs="宋体"/>
              </w:rPr>
            </w:pPr>
          </w:p>
        </w:tc>
        <w:tc>
          <w:tcPr>
            <w:tcW w:w="905" w:type="pct"/>
            <w:tcBorders>
              <w:bottom w:val="thinThickSmallGap" w:sz="24" w:space="0" w:color="auto"/>
            </w:tcBorders>
          </w:tcPr>
          <w:p w:rsidR="00AC4823" w:rsidRDefault="00AC4823">
            <w:pPr>
              <w:tabs>
                <w:tab w:val="left" w:pos="567"/>
                <w:tab w:val="left" w:pos="709"/>
                <w:tab w:val="left" w:pos="993"/>
              </w:tabs>
              <w:topLinePunct/>
              <w:spacing w:line="560" w:lineRule="exact"/>
              <w:jc w:val="left"/>
              <w:rPr>
                <w:rFonts w:ascii="宋体" w:hAnsi="宋体" w:cs="宋体"/>
              </w:rPr>
            </w:pPr>
          </w:p>
        </w:tc>
        <w:tc>
          <w:tcPr>
            <w:tcW w:w="1178" w:type="pct"/>
            <w:tcBorders>
              <w:bottom w:val="thinThickSmallGap" w:sz="24" w:space="0" w:color="auto"/>
            </w:tcBorders>
          </w:tcPr>
          <w:p w:rsidR="00AC4823" w:rsidRDefault="00AC4823">
            <w:pPr>
              <w:tabs>
                <w:tab w:val="left" w:pos="567"/>
                <w:tab w:val="left" w:pos="709"/>
                <w:tab w:val="left" w:pos="993"/>
              </w:tabs>
              <w:topLinePunct/>
              <w:spacing w:line="560" w:lineRule="exact"/>
              <w:jc w:val="left"/>
              <w:rPr>
                <w:rFonts w:ascii="宋体" w:hAnsi="宋体" w:cs="宋体"/>
              </w:rPr>
            </w:pPr>
          </w:p>
        </w:tc>
        <w:tc>
          <w:tcPr>
            <w:tcW w:w="1308" w:type="pct"/>
            <w:tcBorders>
              <w:bottom w:val="thinThickSmallGap" w:sz="24" w:space="0" w:color="auto"/>
            </w:tcBorders>
          </w:tcPr>
          <w:p w:rsidR="00AC4823" w:rsidRDefault="00AC4823">
            <w:pPr>
              <w:tabs>
                <w:tab w:val="left" w:pos="567"/>
                <w:tab w:val="left" w:pos="709"/>
                <w:tab w:val="left" w:pos="993"/>
              </w:tabs>
              <w:topLinePunct/>
              <w:spacing w:line="560" w:lineRule="exact"/>
              <w:jc w:val="left"/>
              <w:rPr>
                <w:rFonts w:ascii="宋体" w:hAnsi="宋体" w:cs="宋体"/>
              </w:rPr>
            </w:pPr>
          </w:p>
        </w:tc>
        <w:tc>
          <w:tcPr>
            <w:tcW w:w="674" w:type="pct"/>
            <w:tcBorders>
              <w:bottom w:val="thinThickSmallGap" w:sz="24" w:space="0" w:color="auto"/>
            </w:tcBorders>
          </w:tcPr>
          <w:p w:rsidR="00AC4823" w:rsidRDefault="00AC4823">
            <w:pPr>
              <w:tabs>
                <w:tab w:val="left" w:pos="567"/>
                <w:tab w:val="left" w:pos="709"/>
                <w:tab w:val="left" w:pos="993"/>
              </w:tabs>
              <w:topLinePunct/>
              <w:spacing w:line="560" w:lineRule="exact"/>
              <w:jc w:val="left"/>
              <w:rPr>
                <w:rFonts w:ascii="宋体" w:hAnsi="宋体" w:cs="宋体"/>
              </w:rPr>
            </w:pPr>
          </w:p>
        </w:tc>
        <w:tc>
          <w:tcPr>
            <w:tcW w:w="549" w:type="pct"/>
            <w:tcBorders>
              <w:bottom w:val="thinThickSmallGap" w:sz="24" w:space="0" w:color="auto"/>
            </w:tcBorders>
          </w:tcPr>
          <w:p w:rsidR="00AC4823" w:rsidRDefault="00AC4823">
            <w:pPr>
              <w:tabs>
                <w:tab w:val="left" w:pos="567"/>
                <w:tab w:val="left" w:pos="709"/>
                <w:tab w:val="left" w:pos="993"/>
              </w:tabs>
              <w:topLinePunct/>
              <w:spacing w:line="560" w:lineRule="exact"/>
              <w:jc w:val="left"/>
              <w:rPr>
                <w:rFonts w:ascii="宋体" w:hAnsi="宋体" w:cs="宋体"/>
              </w:rPr>
            </w:pPr>
          </w:p>
        </w:tc>
      </w:tr>
    </w:tbl>
    <w:p w:rsidR="00AC4823" w:rsidRDefault="00AC4823">
      <w:pPr>
        <w:pStyle w:val="Normal19"/>
        <w:spacing w:line="360" w:lineRule="auto"/>
        <w:ind w:firstLine="480"/>
        <w:rPr>
          <w:rFonts w:ascii="楷体" w:eastAsia="楷体" w:hAnsi="楷体"/>
          <w:sz w:val="24"/>
          <w:u w:val="single"/>
        </w:rPr>
      </w:pPr>
    </w:p>
    <w:p w:rsidR="00AC4823" w:rsidRDefault="00506635">
      <w:pPr>
        <w:pStyle w:val="Normal19"/>
        <w:spacing w:line="360" w:lineRule="auto"/>
        <w:ind w:firstLine="480"/>
        <w:rPr>
          <w:rFonts w:ascii="楷体" w:eastAsia="楷体" w:hAnsi="楷体"/>
          <w:sz w:val="24"/>
          <w:u w:val="single"/>
        </w:rPr>
      </w:pPr>
      <w:r>
        <w:rPr>
          <w:rFonts w:ascii="楷体" w:eastAsia="楷体" w:hAnsi="楷体" w:hint="eastAsia"/>
          <w:sz w:val="24"/>
          <w:u w:val="single"/>
        </w:rPr>
        <w:t>注：1.按实际如实填写偏离表，行数</w:t>
      </w:r>
      <w:proofErr w:type="gramStart"/>
      <w:r>
        <w:rPr>
          <w:rFonts w:ascii="楷体" w:eastAsia="楷体" w:hAnsi="楷体" w:hint="eastAsia"/>
          <w:sz w:val="24"/>
          <w:u w:val="single"/>
        </w:rPr>
        <w:t>不够可</w:t>
      </w:r>
      <w:proofErr w:type="gramEnd"/>
      <w:r>
        <w:rPr>
          <w:rFonts w:ascii="楷体" w:eastAsia="楷体" w:hAnsi="楷体" w:hint="eastAsia"/>
          <w:sz w:val="24"/>
          <w:u w:val="single"/>
        </w:rPr>
        <w:t>自行添加。</w:t>
      </w:r>
    </w:p>
    <w:p w:rsidR="00AC4823" w:rsidRDefault="00506635">
      <w:pPr>
        <w:pStyle w:val="Normal19"/>
        <w:numPr>
          <w:ilvl w:val="0"/>
          <w:numId w:val="4"/>
        </w:numPr>
        <w:spacing w:line="360" w:lineRule="auto"/>
        <w:ind w:firstLine="480"/>
        <w:rPr>
          <w:rFonts w:ascii="楷体" w:eastAsia="楷体" w:hAnsi="楷体"/>
          <w:sz w:val="24"/>
          <w:u w:val="single"/>
        </w:rPr>
      </w:pPr>
      <w:r>
        <w:rPr>
          <w:rFonts w:ascii="楷体" w:eastAsia="楷体" w:hAnsi="楷体" w:hint="eastAsia"/>
          <w:sz w:val="24"/>
          <w:u w:val="single"/>
        </w:rPr>
        <w:t>投标人在《技术响应及偏离表》中须逐一如实表述产品技术性能，虚构产品技术参数的，将视为虚假应标，按照无效投标处理。证明材料有要求的按要求提供证明材料，没有要求的可以使用生产厂家官方网站截图或产品白皮书或第三方机构检验报告或其他权威机构出具的证明材料。请投标人务必认真做好标识，以便评委正确评审，否则由此带来的一切后果，由投标人自行承担。</w:t>
      </w:r>
    </w:p>
    <w:p w:rsidR="00AC4823" w:rsidRDefault="00506635">
      <w:pPr>
        <w:pStyle w:val="Normal19"/>
        <w:spacing w:line="360" w:lineRule="auto"/>
        <w:ind w:firstLine="480"/>
        <w:rPr>
          <w:rFonts w:ascii="楷体" w:eastAsia="楷体" w:hAnsi="楷体"/>
          <w:sz w:val="24"/>
          <w:u w:val="single"/>
        </w:rPr>
      </w:pPr>
      <w:r>
        <w:rPr>
          <w:rFonts w:ascii="楷体" w:eastAsia="楷体" w:hAnsi="楷体" w:hint="eastAsia"/>
          <w:sz w:val="24"/>
          <w:u w:val="single"/>
        </w:rPr>
        <w:t>3.项目需求中如出现具体产品的品牌、型号、参数等，仅供投标人更好地理解采购人对设备的需求，不能理解为唯一指定，只要优或相当于其技术参数及功能要求的，均可视为响应。</w:t>
      </w:r>
    </w:p>
    <w:p w:rsidR="00AC4823" w:rsidRDefault="00506635">
      <w:pPr>
        <w:pStyle w:val="Normal19"/>
        <w:spacing w:line="360" w:lineRule="auto"/>
        <w:ind w:firstLine="480"/>
        <w:rPr>
          <w:rFonts w:ascii="楷体" w:eastAsia="楷体" w:hAnsi="楷体"/>
          <w:sz w:val="24"/>
          <w:u w:val="single"/>
        </w:rPr>
      </w:pPr>
      <w:r>
        <w:rPr>
          <w:rFonts w:ascii="楷体" w:eastAsia="楷体" w:hAnsi="楷体" w:hint="eastAsia"/>
          <w:sz w:val="24"/>
          <w:u w:val="single"/>
        </w:rPr>
        <w:t>4.相关证明材料附后。</w:t>
      </w:r>
    </w:p>
    <w:bookmarkEnd w:id="503"/>
    <w:bookmarkEnd w:id="504"/>
    <w:p w:rsidR="00AC4823" w:rsidRDefault="00AC4823">
      <w:pPr>
        <w:pStyle w:val="Normal19"/>
        <w:spacing w:line="360" w:lineRule="auto"/>
        <w:ind w:firstLine="480"/>
        <w:rPr>
          <w:rFonts w:ascii="楷体" w:eastAsia="楷体" w:hAnsi="楷体"/>
          <w:sz w:val="24"/>
          <w:u w:val="single"/>
        </w:rPr>
      </w:pPr>
    </w:p>
    <w:p w:rsidR="00AC4823" w:rsidRDefault="00AC4823">
      <w:pPr>
        <w:topLinePunct/>
        <w:ind w:leftChars="-67" w:left="-141" w:firstLine="420"/>
        <w:jc w:val="right"/>
        <w:rPr>
          <w:rFonts w:ascii="楷体" w:eastAsia="楷体" w:hAnsi="楷体"/>
          <w:sz w:val="24"/>
          <w:u w:val="single"/>
        </w:rPr>
      </w:pPr>
    </w:p>
    <w:p w:rsidR="00AC4823" w:rsidRDefault="00AC4823">
      <w:pPr>
        <w:topLinePunct/>
        <w:ind w:leftChars="-67" w:left="-141" w:firstLine="420"/>
        <w:jc w:val="right"/>
        <w:rPr>
          <w:rFonts w:ascii="楷体" w:eastAsia="楷体" w:hAnsi="楷体"/>
          <w:sz w:val="24"/>
          <w:u w:val="single"/>
        </w:rPr>
      </w:pPr>
    </w:p>
    <w:p w:rsidR="00AC4823" w:rsidRDefault="00506635">
      <w:pPr>
        <w:topLinePunct/>
        <w:ind w:leftChars="-67" w:left="-141" w:firstLine="420"/>
        <w:jc w:val="right"/>
        <w:rPr>
          <w:rFonts w:ascii="楷体" w:eastAsia="楷体" w:hAnsi="楷体"/>
          <w:sz w:val="24"/>
        </w:rPr>
      </w:pPr>
      <w:bookmarkStart w:id="507" w:name="OLE_LINK45"/>
      <w:bookmarkStart w:id="508" w:name="OLE_LINK46"/>
      <w:bookmarkStart w:id="509" w:name="OLE_LINK246"/>
      <w:bookmarkStart w:id="510" w:name="OLE_LINK247"/>
      <w:r>
        <w:rPr>
          <w:rFonts w:ascii="楷体" w:eastAsia="楷体" w:hAnsi="楷体" w:hint="eastAsia"/>
          <w:sz w:val="24"/>
        </w:rPr>
        <w:t xml:space="preserve">投标人法定代表人（或法定代表人授权代表）签字： </w:t>
      </w:r>
    </w:p>
    <w:p w:rsidR="00AC4823" w:rsidRDefault="00506635">
      <w:pPr>
        <w:tabs>
          <w:tab w:val="left" w:pos="567"/>
          <w:tab w:val="left" w:pos="709"/>
          <w:tab w:val="left" w:pos="993"/>
        </w:tabs>
        <w:wordWrap w:val="0"/>
        <w:topLinePunct/>
        <w:spacing w:line="560" w:lineRule="exact"/>
        <w:ind w:leftChars="-67" w:left="-141" w:firstLine="420"/>
        <w:jc w:val="right"/>
        <w:rPr>
          <w:rFonts w:ascii="楷体" w:eastAsia="楷体" w:hAnsi="楷体"/>
          <w:sz w:val="24"/>
        </w:rPr>
      </w:pPr>
      <w:r>
        <w:rPr>
          <w:rFonts w:ascii="楷体" w:eastAsia="楷体" w:hAnsi="楷体" w:hint="eastAsia"/>
          <w:sz w:val="24"/>
        </w:rPr>
        <w:t xml:space="preserve">投标人名称（盖章）： </w:t>
      </w:r>
    </w:p>
    <w:p w:rsidR="00AC4823" w:rsidRDefault="00506635">
      <w:pPr>
        <w:tabs>
          <w:tab w:val="left" w:pos="567"/>
          <w:tab w:val="left" w:pos="709"/>
          <w:tab w:val="left" w:pos="993"/>
        </w:tabs>
        <w:wordWrap w:val="0"/>
        <w:topLinePunct/>
        <w:spacing w:line="560" w:lineRule="exact"/>
        <w:ind w:leftChars="-67" w:left="-141" w:firstLine="420"/>
        <w:jc w:val="right"/>
        <w:rPr>
          <w:rFonts w:ascii="楷体" w:eastAsia="楷体" w:hAnsi="楷体"/>
          <w:sz w:val="24"/>
        </w:rPr>
      </w:pPr>
      <w:r>
        <w:rPr>
          <w:rFonts w:ascii="楷体" w:eastAsia="楷体" w:hAnsi="楷体" w:hint="eastAsia"/>
          <w:sz w:val="24"/>
        </w:rPr>
        <w:t xml:space="preserve">       日期：   年   月   日</w:t>
      </w:r>
      <w:bookmarkEnd w:id="509"/>
      <w:bookmarkEnd w:id="510"/>
      <w:bookmarkEnd w:id="505"/>
      <w:bookmarkEnd w:id="506"/>
      <w:r>
        <w:rPr>
          <w:rFonts w:ascii="楷体" w:eastAsia="楷体" w:hAnsi="楷体" w:hint="eastAsia"/>
          <w:sz w:val="24"/>
        </w:rPr>
        <w:t xml:space="preserve"> </w:t>
      </w:r>
    </w:p>
    <w:bookmarkEnd w:id="507"/>
    <w:bookmarkEnd w:id="508"/>
    <w:p w:rsidR="00AC4823" w:rsidRDefault="00506635">
      <w:pPr>
        <w:pStyle w:val="2"/>
        <w:rPr>
          <w:rFonts w:ascii="楷体" w:eastAsia="楷体" w:hAnsi="楷体"/>
          <w:sz w:val="28"/>
          <w:szCs w:val="28"/>
        </w:rPr>
      </w:pPr>
      <w:r>
        <w:rPr>
          <w:rFonts w:ascii="楷体" w:eastAsia="楷体" w:hAnsi="楷体" w:hint="eastAsia"/>
          <w:sz w:val="28"/>
          <w:szCs w:val="28"/>
        </w:rPr>
        <w:lastRenderedPageBreak/>
        <w:t>（二）技术及服务水平</w:t>
      </w:r>
    </w:p>
    <w:p w:rsidR="00AC4823" w:rsidRDefault="00506635">
      <w:pPr>
        <w:pStyle w:val="2"/>
        <w:jc w:val="both"/>
        <w:rPr>
          <w:rFonts w:ascii="楷体" w:eastAsia="楷体" w:hAnsi="楷体"/>
          <w:bCs/>
          <w:sz w:val="24"/>
        </w:rPr>
      </w:pPr>
      <w:r>
        <w:rPr>
          <w:rFonts w:ascii="楷体" w:eastAsia="楷体" w:hAnsi="楷体" w:hint="eastAsia"/>
          <w:sz w:val="24"/>
        </w:rPr>
        <w:t>1.</w:t>
      </w:r>
      <w:r>
        <w:rPr>
          <w:rFonts w:ascii="楷体" w:eastAsia="楷体" w:hAnsi="楷体" w:hint="eastAsia"/>
          <w:bCs/>
          <w:sz w:val="24"/>
        </w:rPr>
        <w:t>项目实施方案</w:t>
      </w:r>
    </w:p>
    <w:p w:rsidR="00AC4823" w:rsidRDefault="00506635">
      <w:pPr>
        <w:pStyle w:val="2"/>
        <w:jc w:val="both"/>
        <w:rPr>
          <w:rFonts w:ascii="楷体" w:eastAsia="楷体" w:hAnsi="楷体"/>
          <w:bCs/>
          <w:sz w:val="24"/>
        </w:rPr>
      </w:pPr>
      <w:r>
        <w:rPr>
          <w:rFonts w:ascii="楷体" w:eastAsia="楷体" w:hAnsi="楷体" w:hint="eastAsia"/>
          <w:sz w:val="24"/>
        </w:rPr>
        <w:t>2.</w:t>
      </w:r>
      <w:r w:rsidR="00F5777E" w:rsidRPr="00F5777E">
        <w:rPr>
          <w:rFonts w:ascii="楷体" w:eastAsia="楷体" w:hAnsi="楷体" w:hint="eastAsia"/>
          <w:bCs/>
          <w:sz w:val="24"/>
        </w:rPr>
        <w:t>培训方案</w:t>
      </w:r>
    </w:p>
    <w:p w:rsidR="00AC4823" w:rsidRDefault="00506635">
      <w:pPr>
        <w:pStyle w:val="2"/>
        <w:jc w:val="both"/>
        <w:rPr>
          <w:rFonts w:ascii="楷体" w:eastAsia="楷体" w:hAnsi="楷体"/>
          <w:sz w:val="24"/>
        </w:rPr>
      </w:pPr>
      <w:r>
        <w:rPr>
          <w:rFonts w:ascii="楷体" w:eastAsia="楷体" w:hAnsi="楷体" w:hint="eastAsia"/>
          <w:sz w:val="24"/>
        </w:rPr>
        <w:t>3.</w:t>
      </w:r>
      <w:r w:rsidR="00F5777E" w:rsidRPr="00F5777E">
        <w:rPr>
          <w:rFonts w:ascii="楷体" w:eastAsia="楷体" w:hAnsi="楷体" w:hint="eastAsia"/>
          <w:sz w:val="24"/>
        </w:rPr>
        <w:t>验收方案</w:t>
      </w:r>
    </w:p>
    <w:p w:rsidR="00AC4823" w:rsidRDefault="00506635">
      <w:pPr>
        <w:pStyle w:val="2"/>
        <w:jc w:val="both"/>
        <w:rPr>
          <w:rFonts w:ascii="楷体" w:eastAsia="楷体" w:hAnsi="楷体"/>
          <w:sz w:val="24"/>
        </w:rPr>
      </w:pPr>
      <w:r>
        <w:rPr>
          <w:rFonts w:ascii="楷体" w:eastAsia="楷体" w:hAnsi="楷体" w:hint="eastAsia"/>
          <w:sz w:val="24"/>
        </w:rPr>
        <w:t>4.售后服务方案</w:t>
      </w:r>
    </w:p>
    <w:p w:rsidR="00AC4823" w:rsidRDefault="00506635">
      <w:pPr>
        <w:rPr>
          <w:rFonts w:ascii="楷体" w:eastAsia="楷体" w:hAnsi="楷体"/>
          <w:sz w:val="28"/>
          <w:szCs w:val="28"/>
        </w:rPr>
      </w:pPr>
      <w:bookmarkStart w:id="511" w:name="OLE_LINK104"/>
      <w:bookmarkStart w:id="512" w:name="OLE_LINK100"/>
      <w:r>
        <w:rPr>
          <w:rFonts w:ascii="楷体" w:eastAsia="楷体" w:hAnsi="楷体" w:hint="eastAsia"/>
          <w:sz w:val="28"/>
          <w:szCs w:val="28"/>
        </w:rPr>
        <w:br w:type="page"/>
      </w:r>
    </w:p>
    <w:p w:rsidR="00AC4823" w:rsidRDefault="00506635">
      <w:pPr>
        <w:pStyle w:val="2"/>
        <w:rPr>
          <w:rFonts w:ascii="楷体" w:eastAsia="楷体" w:hAnsi="楷体"/>
          <w:sz w:val="28"/>
          <w:szCs w:val="28"/>
        </w:rPr>
      </w:pPr>
      <w:r>
        <w:rPr>
          <w:rFonts w:ascii="楷体" w:eastAsia="楷体" w:hAnsi="楷体" w:hint="eastAsia"/>
          <w:sz w:val="28"/>
          <w:szCs w:val="28"/>
        </w:rPr>
        <w:lastRenderedPageBreak/>
        <w:t>（三）</w:t>
      </w:r>
      <w:bookmarkStart w:id="513" w:name="OLE_LINK250"/>
      <w:bookmarkStart w:id="514" w:name="OLE_LINK251"/>
      <w:r>
        <w:rPr>
          <w:rFonts w:ascii="楷体" w:eastAsia="楷体" w:hAnsi="楷体" w:hint="eastAsia"/>
          <w:sz w:val="28"/>
          <w:szCs w:val="28"/>
        </w:rPr>
        <w:t>服务内容响应及偏离表</w:t>
      </w:r>
    </w:p>
    <w:p w:rsidR="00AC4823" w:rsidRDefault="00AC4823">
      <w:pPr>
        <w:spacing w:before="113"/>
        <w:rPr>
          <w:rFonts w:ascii="楷体" w:eastAsia="楷体" w:hAnsi="楷体" w:cs="楷体"/>
        </w:rPr>
      </w:pP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tblPr>
      <w:tblGrid>
        <w:gridCol w:w="646"/>
        <w:gridCol w:w="2859"/>
        <w:gridCol w:w="2989"/>
        <w:gridCol w:w="1170"/>
        <w:gridCol w:w="648"/>
      </w:tblGrid>
      <w:tr w:rsidR="00AC4823">
        <w:trPr>
          <w:trHeight w:val="1079"/>
        </w:trPr>
        <w:tc>
          <w:tcPr>
            <w:tcW w:w="388" w:type="pct"/>
            <w:vAlign w:val="center"/>
          </w:tcPr>
          <w:p w:rsidR="00AC4823" w:rsidRDefault="00506635">
            <w:pPr>
              <w:spacing w:before="78" w:after="80" w:line="220" w:lineRule="auto"/>
              <w:jc w:val="center"/>
              <w:rPr>
                <w:rFonts w:ascii="楷体" w:eastAsia="楷体" w:hAnsi="楷体" w:cs="楷体"/>
                <w:sz w:val="24"/>
              </w:rPr>
            </w:pPr>
            <w:r>
              <w:rPr>
                <w:rFonts w:ascii="楷体" w:eastAsia="楷体" w:hAnsi="楷体" w:cs="楷体" w:hint="eastAsia"/>
                <w:spacing w:val="-7"/>
                <w:sz w:val="24"/>
              </w:rPr>
              <w:t>序号</w:t>
            </w:r>
          </w:p>
        </w:tc>
        <w:tc>
          <w:tcPr>
            <w:tcW w:w="1720" w:type="pct"/>
            <w:vAlign w:val="center"/>
          </w:tcPr>
          <w:p w:rsidR="00AC4823" w:rsidRDefault="00506635">
            <w:pPr>
              <w:spacing w:before="78" w:after="80" w:line="220" w:lineRule="auto"/>
              <w:jc w:val="center"/>
              <w:rPr>
                <w:rFonts w:ascii="楷体" w:eastAsia="楷体" w:hAnsi="楷体" w:cs="楷体"/>
                <w:sz w:val="24"/>
              </w:rPr>
            </w:pPr>
            <w:r>
              <w:rPr>
                <w:rFonts w:ascii="楷体" w:eastAsia="楷体" w:hAnsi="楷体" w:cs="楷体" w:hint="eastAsia"/>
                <w:spacing w:val="-2"/>
                <w:sz w:val="24"/>
              </w:rPr>
              <w:t>招标文件要求</w:t>
            </w:r>
          </w:p>
        </w:tc>
        <w:tc>
          <w:tcPr>
            <w:tcW w:w="1798" w:type="pct"/>
            <w:vAlign w:val="center"/>
          </w:tcPr>
          <w:p w:rsidR="00AC4823" w:rsidRDefault="00506635">
            <w:pPr>
              <w:spacing w:before="197" w:after="80" w:line="247" w:lineRule="auto"/>
              <w:ind w:right="166"/>
              <w:jc w:val="center"/>
              <w:rPr>
                <w:rFonts w:ascii="楷体" w:eastAsia="楷体" w:hAnsi="楷体" w:cs="楷体"/>
                <w:sz w:val="24"/>
              </w:rPr>
            </w:pPr>
            <w:r>
              <w:rPr>
                <w:rFonts w:ascii="楷体" w:eastAsia="楷体" w:hAnsi="楷体" w:cs="楷体" w:hint="eastAsia"/>
                <w:spacing w:val="-2"/>
                <w:sz w:val="24"/>
              </w:rPr>
              <w:t>投标实际响应</w:t>
            </w:r>
          </w:p>
        </w:tc>
        <w:tc>
          <w:tcPr>
            <w:tcW w:w="704" w:type="pct"/>
            <w:vAlign w:val="center"/>
          </w:tcPr>
          <w:p w:rsidR="00AC4823" w:rsidRDefault="00506635">
            <w:pPr>
              <w:spacing w:before="78" w:after="80" w:line="219" w:lineRule="auto"/>
              <w:jc w:val="center"/>
              <w:rPr>
                <w:rFonts w:ascii="楷体" w:eastAsia="楷体" w:hAnsi="楷体" w:cs="楷体"/>
                <w:sz w:val="24"/>
              </w:rPr>
            </w:pPr>
            <w:r>
              <w:rPr>
                <w:rFonts w:ascii="楷体" w:eastAsia="楷体" w:hAnsi="楷体" w:cs="楷体" w:hint="eastAsia"/>
                <w:spacing w:val="-4"/>
                <w:sz w:val="24"/>
              </w:rPr>
              <w:t>符合/正偏离/负偏离</w:t>
            </w:r>
          </w:p>
        </w:tc>
        <w:tc>
          <w:tcPr>
            <w:tcW w:w="390" w:type="pct"/>
            <w:vAlign w:val="center"/>
          </w:tcPr>
          <w:p w:rsidR="00AC4823" w:rsidRDefault="00506635">
            <w:pPr>
              <w:spacing w:line="294" w:lineRule="auto"/>
              <w:jc w:val="center"/>
              <w:rPr>
                <w:rFonts w:ascii="楷体" w:eastAsia="楷体" w:hAnsi="楷体" w:cs="楷体"/>
                <w:sz w:val="24"/>
              </w:rPr>
            </w:pPr>
            <w:r>
              <w:rPr>
                <w:rFonts w:ascii="楷体" w:eastAsia="楷体" w:hAnsi="楷体" w:cs="楷体" w:hint="eastAsia"/>
                <w:sz w:val="24"/>
              </w:rPr>
              <w:t>备注</w:t>
            </w:r>
          </w:p>
        </w:tc>
      </w:tr>
      <w:tr w:rsidR="00AC4823">
        <w:trPr>
          <w:trHeight w:val="1053"/>
        </w:trPr>
        <w:tc>
          <w:tcPr>
            <w:tcW w:w="388" w:type="pct"/>
          </w:tcPr>
          <w:p w:rsidR="00AC4823" w:rsidRDefault="00AC4823">
            <w:pPr>
              <w:rPr>
                <w:rFonts w:ascii="楷体" w:eastAsia="楷体" w:hAnsi="楷体" w:cs="楷体"/>
                <w:sz w:val="24"/>
              </w:rPr>
            </w:pPr>
          </w:p>
        </w:tc>
        <w:tc>
          <w:tcPr>
            <w:tcW w:w="1720" w:type="pct"/>
          </w:tcPr>
          <w:p w:rsidR="00AC4823" w:rsidRDefault="00AC4823">
            <w:pPr>
              <w:rPr>
                <w:rFonts w:ascii="楷体" w:eastAsia="楷体" w:hAnsi="楷体" w:cs="楷体"/>
                <w:sz w:val="24"/>
              </w:rPr>
            </w:pPr>
          </w:p>
        </w:tc>
        <w:tc>
          <w:tcPr>
            <w:tcW w:w="1798" w:type="pct"/>
          </w:tcPr>
          <w:p w:rsidR="00AC4823" w:rsidRDefault="00AC4823">
            <w:pPr>
              <w:rPr>
                <w:rFonts w:ascii="楷体" w:eastAsia="楷体" w:hAnsi="楷体" w:cs="楷体"/>
                <w:sz w:val="24"/>
              </w:rPr>
            </w:pPr>
          </w:p>
        </w:tc>
        <w:tc>
          <w:tcPr>
            <w:tcW w:w="704" w:type="pct"/>
          </w:tcPr>
          <w:p w:rsidR="00AC4823" w:rsidRDefault="00AC4823">
            <w:pPr>
              <w:rPr>
                <w:rFonts w:ascii="楷体" w:eastAsia="楷体" w:hAnsi="楷体" w:cs="楷体"/>
                <w:sz w:val="24"/>
              </w:rPr>
            </w:pPr>
          </w:p>
        </w:tc>
        <w:tc>
          <w:tcPr>
            <w:tcW w:w="390" w:type="pct"/>
          </w:tcPr>
          <w:p w:rsidR="00AC4823" w:rsidRDefault="00AC4823">
            <w:pPr>
              <w:rPr>
                <w:rFonts w:ascii="楷体" w:eastAsia="楷体" w:hAnsi="楷体" w:cs="楷体"/>
                <w:sz w:val="24"/>
              </w:rPr>
            </w:pPr>
          </w:p>
        </w:tc>
      </w:tr>
      <w:tr w:rsidR="00AC4823">
        <w:trPr>
          <w:trHeight w:val="897"/>
        </w:trPr>
        <w:tc>
          <w:tcPr>
            <w:tcW w:w="388" w:type="pct"/>
          </w:tcPr>
          <w:p w:rsidR="00AC4823" w:rsidRDefault="00AC4823">
            <w:pPr>
              <w:rPr>
                <w:rFonts w:ascii="楷体" w:eastAsia="楷体" w:hAnsi="楷体" w:cs="楷体"/>
                <w:sz w:val="24"/>
              </w:rPr>
            </w:pPr>
          </w:p>
        </w:tc>
        <w:tc>
          <w:tcPr>
            <w:tcW w:w="1720" w:type="pct"/>
          </w:tcPr>
          <w:p w:rsidR="00AC4823" w:rsidRDefault="00AC4823">
            <w:pPr>
              <w:rPr>
                <w:rFonts w:ascii="楷体" w:eastAsia="楷体" w:hAnsi="楷体" w:cs="楷体"/>
                <w:sz w:val="24"/>
              </w:rPr>
            </w:pPr>
          </w:p>
        </w:tc>
        <w:tc>
          <w:tcPr>
            <w:tcW w:w="1798" w:type="pct"/>
          </w:tcPr>
          <w:p w:rsidR="00AC4823" w:rsidRDefault="00AC4823">
            <w:pPr>
              <w:rPr>
                <w:rFonts w:ascii="楷体" w:eastAsia="楷体" w:hAnsi="楷体" w:cs="楷体"/>
                <w:sz w:val="24"/>
              </w:rPr>
            </w:pPr>
          </w:p>
        </w:tc>
        <w:tc>
          <w:tcPr>
            <w:tcW w:w="704" w:type="pct"/>
          </w:tcPr>
          <w:p w:rsidR="00AC4823" w:rsidRDefault="00AC4823">
            <w:pPr>
              <w:rPr>
                <w:rFonts w:ascii="楷体" w:eastAsia="楷体" w:hAnsi="楷体" w:cs="楷体"/>
                <w:sz w:val="24"/>
              </w:rPr>
            </w:pPr>
          </w:p>
        </w:tc>
        <w:tc>
          <w:tcPr>
            <w:tcW w:w="390" w:type="pct"/>
          </w:tcPr>
          <w:p w:rsidR="00AC4823" w:rsidRDefault="00AC4823">
            <w:pPr>
              <w:rPr>
                <w:rFonts w:ascii="楷体" w:eastAsia="楷体" w:hAnsi="楷体" w:cs="楷体"/>
                <w:sz w:val="24"/>
              </w:rPr>
            </w:pPr>
          </w:p>
        </w:tc>
      </w:tr>
      <w:tr w:rsidR="00AC4823">
        <w:trPr>
          <w:trHeight w:val="1014"/>
        </w:trPr>
        <w:tc>
          <w:tcPr>
            <w:tcW w:w="388" w:type="pct"/>
          </w:tcPr>
          <w:p w:rsidR="00AC4823" w:rsidRDefault="00AC4823">
            <w:pPr>
              <w:rPr>
                <w:rFonts w:ascii="楷体" w:eastAsia="楷体" w:hAnsi="楷体" w:cs="楷体"/>
                <w:sz w:val="24"/>
              </w:rPr>
            </w:pPr>
          </w:p>
        </w:tc>
        <w:tc>
          <w:tcPr>
            <w:tcW w:w="1720" w:type="pct"/>
          </w:tcPr>
          <w:p w:rsidR="00AC4823" w:rsidRDefault="00AC4823">
            <w:pPr>
              <w:rPr>
                <w:rFonts w:ascii="楷体" w:eastAsia="楷体" w:hAnsi="楷体" w:cs="楷体"/>
                <w:sz w:val="24"/>
              </w:rPr>
            </w:pPr>
          </w:p>
        </w:tc>
        <w:tc>
          <w:tcPr>
            <w:tcW w:w="1798" w:type="pct"/>
          </w:tcPr>
          <w:p w:rsidR="00AC4823" w:rsidRDefault="00AC4823">
            <w:pPr>
              <w:rPr>
                <w:rFonts w:ascii="楷体" w:eastAsia="楷体" w:hAnsi="楷体" w:cs="楷体"/>
                <w:sz w:val="24"/>
              </w:rPr>
            </w:pPr>
          </w:p>
        </w:tc>
        <w:tc>
          <w:tcPr>
            <w:tcW w:w="704" w:type="pct"/>
          </w:tcPr>
          <w:p w:rsidR="00AC4823" w:rsidRDefault="00AC4823">
            <w:pPr>
              <w:rPr>
                <w:rFonts w:ascii="楷体" w:eastAsia="楷体" w:hAnsi="楷体" w:cs="楷体"/>
                <w:sz w:val="24"/>
              </w:rPr>
            </w:pPr>
          </w:p>
        </w:tc>
        <w:tc>
          <w:tcPr>
            <w:tcW w:w="390" w:type="pct"/>
          </w:tcPr>
          <w:p w:rsidR="00AC4823" w:rsidRDefault="00AC4823">
            <w:pPr>
              <w:rPr>
                <w:rFonts w:ascii="楷体" w:eastAsia="楷体" w:hAnsi="楷体" w:cs="楷体"/>
                <w:sz w:val="24"/>
              </w:rPr>
            </w:pPr>
          </w:p>
        </w:tc>
      </w:tr>
      <w:tr w:rsidR="00AC4823">
        <w:trPr>
          <w:trHeight w:val="717"/>
        </w:trPr>
        <w:tc>
          <w:tcPr>
            <w:tcW w:w="388" w:type="pct"/>
          </w:tcPr>
          <w:p w:rsidR="00AC4823" w:rsidRDefault="00AC4823">
            <w:pPr>
              <w:rPr>
                <w:rFonts w:ascii="楷体" w:eastAsia="楷体" w:hAnsi="楷体" w:cs="楷体"/>
                <w:sz w:val="24"/>
              </w:rPr>
            </w:pPr>
          </w:p>
        </w:tc>
        <w:tc>
          <w:tcPr>
            <w:tcW w:w="1720" w:type="pct"/>
          </w:tcPr>
          <w:p w:rsidR="00AC4823" w:rsidRDefault="00AC4823">
            <w:pPr>
              <w:rPr>
                <w:rFonts w:ascii="楷体" w:eastAsia="楷体" w:hAnsi="楷体" w:cs="楷体"/>
                <w:sz w:val="24"/>
              </w:rPr>
            </w:pPr>
          </w:p>
        </w:tc>
        <w:tc>
          <w:tcPr>
            <w:tcW w:w="1798" w:type="pct"/>
          </w:tcPr>
          <w:p w:rsidR="00AC4823" w:rsidRDefault="00AC4823">
            <w:pPr>
              <w:rPr>
                <w:rFonts w:ascii="楷体" w:eastAsia="楷体" w:hAnsi="楷体" w:cs="楷体"/>
                <w:sz w:val="24"/>
              </w:rPr>
            </w:pPr>
          </w:p>
        </w:tc>
        <w:tc>
          <w:tcPr>
            <w:tcW w:w="704" w:type="pct"/>
          </w:tcPr>
          <w:p w:rsidR="00AC4823" w:rsidRDefault="00AC4823">
            <w:pPr>
              <w:rPr>
                <w:rFonts w:ascii="楷体" w:eastAsia="楷体" w:hAnsi="楷体" w:cs="楷体"/>
                <w:sz w:val="24"/>
              </w:rPr>
            </w:pPr>
          </w:p>
        </w:tc>
        <w:tc>
          <w:tcPr>
            <w:tcW w:w="390" w:type="pct"/>
          </w:tcPr>
          <w:p w:rsidR="00AC4823" w:rsidRDefault="00AC4823">
            <w:pPr>
              <w:rPr>
                <w:rFonts w:ascii="楷体" w:eastAsia="楷体" w:hAnsi="楷体" w:cs="楷体"/>
                <w:sz w:val="24"/>
              </w:rPr>
            </w:pPr>
          </w:p>
        </w:tc>
      </w:tr>
      <w:tr w:rsidR="00AC4823">
        <w:trPr>
          <w:trHeight w:val="978"/>
        </w:trPr>
        <w:tc>
          <w:tcPr>
            <w:tcW w:w="388" w:type="pct"/>
          </w:tcPr>
          <w:p w:rsidR="00AC4823" w:rsidRDefault="00AC4823">
            <w:pPr>
              <w:rPr>
                <w:rFonts w:ascii="楷体" w:eastAsia="楷体" w:hAnsi="楷体" w:cs="楷体"/>
                <w:sz w:val="24"/>
              </w:rPr>
            </w:pPr>
          </w:p>
        </w:tc>
        <w:tc>
          <w:tcPr>
            <w:tcW w:w="1720" w:type="pct"/>
          </w:tcPr>
          <w:p w:rsidR="00AC4823" w:rsidRDefault="00AC4823">
            <w:pPr>
              <w:rPr>
                <w:rFonts w:ascii="楷体" w:eastAsia="楷体" w:hAnsi="楷体" w:cs="楷体"/>
                <w:sz w:val="24"/>
              </w:rPr>
            </w:pPr>
          </w:p>
        </w:tc>
        <w:tc>
          <w:tcPr>
            <w:tcW w:w="1798" w:type="pct"/>
          </w:tcPr>
          <w:p w:rsidR="00AC4823" w:rsidRDefault="00AC4823">
            <w:pPr>
              <w:rPr>
                <w:rFonts w:ascii="楷体" w:eastAsia="楷体" w:hAnsi="楷体" w:cs="楷体"/>
                <w:sz w:val="24"/>
              </w:rPr>
            </w:pPr>
          </w:p>
        </w:tc>
        <w:tc>
          <w:tcPr>
            <w:tcW w:w="704" w:type="pct"/>
          </w:tcPr>
          <w:p w:rsidR="00AC4823" w:rsidRDefault="00AC4823">
            <w:pPr>
              <w:rPr>
                <w:rFonts w:ascii="楷体" w:eastAsia="楷体" w:hAnsi="楷体" w:cs="楷体"/>
                <w:sz w:val="24"/>
              </w:rPr>
            </w:pPr>
          </w:p>
        </w:tc>
        <w:tc>
          <w:tcPr>
            <w:tcW w:w="390" w:type="pct"/>
          </w:tcPr>
          <w:p w:rsidR="00AC4823" w:rsidRDefault="00AC4823">
            <w:pPr>
              <w:rPr>
                <w:rFonts w:ascii="楷体" w:eastAsia="楷体" w:hAnsi="楷体" w:cs="楷体"/>
                <w:sz w:val="24"/>
              </w:rPr>
            </w:pPr>
          </w:p>
        </w:tc>
      </w:tr>
      <w:tr w:rsidR="00AC4823">
        <w:trPr>
          <w:trHeight w:val="993"/>
        </w:trPr>
        <w:tc>
          <w:tcPr>
            <w:tcW w:w="4610" w:type="pct"/>
            <w:gridSpan w:val="4"/>
          </w:tcPr>
          <w:p w:rsidR="00AC4823" w:rsidRDefault="00506635">
            <w:pPr>
              <w:spacing w:before="193" w:after="80" w:line="247" w:lineRule="auto"/>
              <w:ind w:left="117" w:right="192" w:firstLine="420"/>
              <w:jc w:val="left"/>
              <w:rPr>
                <w:rFonts w:ascii="楷体" w:eastAsia="楷体" w:hAnsi="楷体" w:cs="楷体"/>
                <w:sz w:val="24"/>
              </w:rPr>
            </w:pPr>
            <w:r>
              <w:rPr>
                <w:rFonts w:ascii="楷体" w:eastAsia="楷体" w:hAnsi="楷体" w:cs="楷体" w:hint="eastAsia"/>
                <w:spacing w:val="-2"/>
                <w:sz w:val="24"/>
              </w:rPr>
              <w:t>投标人保证：除</w:t>
            </w:r>
            <w:proofErr w:type="gramStart"/>
            <w:r>
              <w:rPr>
                <w:rFonts w:ascii="楷体" w:eastAsia="楷体" w:hAnsi="楷体" w:cs="楷体" w:hint="eastAsia"/>
                <w:spacing w:val="-2"/>
                <w:sz w:val="24"/>
              </w:rPr>
              <w:t>本服务</w:t>
            </w:r>
            <w:proofErr w:type="gramEnd"/>
            <w:r>
              <w:rPr>
                <w:rFonts w:ascii="楷体" w:eastAsia="楷体" w:hAnsi="楷体" w:cs="楷体" w:hint="eastAsia"/>
                <w:spacing w:val="-2"/>
                <w:sz w:val="24"/>
              </w:rPr>
              <w:t>内容响应及偏离表列出的偏离外，我单位对招标文件的其他服务条款完全响应，无偏离。</w:t>
            </w:r>
          </w:p>
        </w:tc>
        <w:tc>
          <w:tcPr>
            <w:tcW w:w="390" w:type="pct"/>
          </w:tcPr>
          <w:p w:rsidR="00AC4823" w:rsidRDefault="00AC4823">
            <w:pPr>
              <w:spacing w:before="193" w:after="80" w:line="247" w:lineRule="auto"/>
              <w:ind w:left="117" w:right="192" w:firstLine="420"/>
              <w:jc w:val="left"/>
              <w:rPr>
                <w:rFonts w:ascii="楷体" w:eastAsia="楷体" w:hAnsi="楷体" w:cs="楷体"/>
                <w:spacing w:val="-2"/>
                <w:sz w:val="24"/>
              </w:rPr>
            </w:pPr>
          </w:p>
        </w:tc>
      </w:tr>
    </w:tbl>
    <w:p w:rsidR="00AC4823" w:rsidRDefault="00506635">
      <w:pPr>
        <w:spacing w:before="80" w:line="220" w:lineRule="auto"/>
        <w:ind w:left="34"/>
        <w:rPr>
          <w:rFonts w:ascii="楷体" w:eastAsia="楷体" w:hAnsi="楷体" w:cs="楷体"/>
          <w:sz w:val="24"/>
        </w:rPr>
      </w:pPr>
      <w:r>
        <w:rPr>
          <w:rFonts w:ascii="楷体" w:eastAsia="楷体" w:hAnsi="楷体" w:cs="楷体" w:hint="eastAsia"/>
          <w:sz w:val="24"/>
        </w:rPr>
        <w:t>备注</w:t>
      </w:r>
      <w:r>
        <w:rPr>
          <w:rFonts w:ascii="楷体" w:eastAsia="楷体" w:hAnsi="楷体" w:cs="楷体" w:hint="eastAsia"/>
          <w:spacing w:val="-52"/>
          <w:sz w:val="24"/>
        </w:rPr>
        <w:t>：（</w:t>
      </w:r>
      <w:r>
        <w:rPr>
          <w:rFonts w:ascii="楷体" w:eastAsia="楷体" w:hAnsi="楷体" w:cs="楷体" w:hint="eastAsia"/>
          <w:spacing w:val="-2"/>
          <w:sz w:val="24"/>
        </w:rPr>
        <w:t xml:space="preserve"> 1）投</w:t>
      </w:r>
      <w:r>
        <w:rPr>
          <w:rFonts w:ascii="楷体" w:eastAsia="楷体" w:hAnsi="楷体" w:cs="楷体" w:hint="eastAsia"/>
          <w:sz w:val="24"/>
        </w:rPr>
        <w:t>标人应根据招标文件“第四章 采购需求”的“四.服务要求”填写本表；</w:t>
      </w:r>
    </w:p>
    <w:p w:rsidR="00AC4823" w:rsidRPr="00064420" w:rsidRDefault="00506635">
      <w:pPr>
        <w:spacing w:before="68" w:line="360" w:lineRule="auto"/>
        <w:ind w:left="35" w:firstLine="634"/>
        <w:rPr>
          <w:rFonts w:ascii="楷体" w:eastAsia="楷体" w:hAnsi="楷体" w:cs="楷体"/>
          <w:b/>
          <w:sz w:val="24"/>
        </w:rPr>
      </w:pPr>
      <w:r>
        <w:rPr>
          <w:rFonts w:ascii="楷体" w:eastAsia="楷体" w:hAnsi="楷体" w:cs="楷体" w:hint="eastAsia"/>
          <w:spacing w:val="2"/>
          <w:sz w:val="24"/>
        </w:rPr>
        <w:t>（2）投标人如果对招标文件</w:t>
      </w:r>
      <w:bookmarkStart w:id="515" w:name="_Hlk165032769"/>
      <w:r>
        <w:rPr>
          <w:rFonts w:ascii="楷体" w:eastAsia="楷体" w:hAnsi="楷体" w:cs="楷体" w:hint="eastAsia"/>
          <w:spacing w:val="2"/>
          <w:sz w:val="24"/>
        </w:rPr>
        <w:t>“第四章 采购需求”的“</w:t>
      </w:r>
      <w:r>
        <w:rPr>
          <w:rFonts w:ascii="楷体" w:eastAsia="楷体" w:hAnsi="楷体" w:cs="楷体" w:hint="eastAsia"/>
          <w:sz w:val="24"/>
        </w:rPr>
        <w:t>四.服务要求</w:t>
      </w:r>
      <w:r>
        <w:rPr>
          <w:rFonts w:ascii="楷体" w:eastAsia="楷体" w:hAnsi="楷体" w:cs="楷体" w:hint="eastAsia"/>
          <w:spacing w:val="2"/>
          <w:sz w:val="24"/>
        </w:rPr>
        <w:t>”</w:t>
      </w:r>
      <w:bookmarkEnd w:id="515"/>
      <w:r>
        <w:rPr>
          <w:rFonts w:ascii="楷体" w:eastAsia="楷体" w:hAnsi="楷体" w:cs="楷体" w:hint="eastAsia"/>
          <w:spacing w:val="2"/>
          <w:sz w:val="24"/>
        </w:rPr>
        <w:t>的响应有偏离，应将偏离条款逐条</w:t>
      </w:r>
      <w:r>
        <w:rPr>
          <w:rFonts w:ascii="楷体" w:eastAsia="楷体" w:hAnsi="楷体" w:cs="楷体" w:hint="eastAsia"/>
          <w:spacing w:val="-6"/>
          <w:sz w:val="24"/>
        </w:rPr>
        <w:t>如实应答，并</w:t>
      </w:r>
      <w:proofErr w:type="gramStart"/>
      <w:r>
        <w:rPr>
          <w:rFonts w:ascii="楷体" w:eastAsia="楷体" w:hAnsi="楷体" w:cs="楷体" w:hint="eastAsia"/>
          <w:spacing w:val="-6"/>
          <w:sz w:val="24"/>
        </w:rPr>
        <w:t>作出</w:t>
      </w:r>
      <w:proofErr w:type="gramEnd"/>
      <w:r>
        <w:rPr>
          <w:rFonts w:ascii="楷体" w:eastAsia="楷体" w:hAnsi="楷体" w:cs="楷体" w:hint="eastAsia"/>
          <w:spacing w:val="-6"/>
          <w:sz w:val="24"/>
        </w:rPr>
        <w:t>说明，行</w:t>
      </w:r>
      <w:proofErr w:type="gramStart"/>
      <w:r>
        <w:rPr>
          <w:rFonts w:ascii="楷体" w:eastAsia="楷体" w:hAnsi="楷体" w:cs="楷体" w:hint="eastAsia"/>
          <w:spacing w:val="-6"/>
          <w:sz w:val="24"/>
        </w:rPr>
        <w:t>次不够请</w:t>
      </w:r>
      <w:proofErr w:type="gramEnd"/>
      <w:r>
        <w:rPr>
          <w:rFonts w:ascii="楷体" w:eastAsia="楷体" w:hAnsi="楷体" w:cs="楷体" w:hint="eastAsia"/>
          <w:spacing w:val="-6"/>
          <w:sz w:val="24"/>
        </w:rPr>
        <w:t>自行增加；</w:t>
      </w:r>
      <w:r w:rsidRPr="00064420">
        <w:rPr>
          <w:rFonts w:ascii="楷体" w:eastAsia="楷体" w:hAnsi="楷体" w:cs="楷体" w:hint="eastAsia"/>
          <w:b/>
          <w:spacing w:val="-6"/>
          <w:sz w:val="24"/>
        </w:rPr>
        <w:t>如投标人无偏离事项，本表盖章即可。</w:t>
      </w:r>
    </w:p>
    <w:p w:rsidR="00AC4823" w:rsidRDefault="00506635">
      <w:pPr>
        <w:spacing w:before="68" w:line="269" w:lineRule="auto"/>
        <w:ind w:left="122" w:right="127" w:firstLine="530"/>
        <w:rPr>
          <w:rFonts w:ascii="楷体" w:eastAsia="楷体" w:hAnsi="楷体" w:cs="楷体"/>
          <w:sz w:val="24"/>
        </w:rPr>
      </w:pPr>
      <w:r>
        <w:rPr>
          <w:rFonts w:ascii="楷体" w:eastAsia="楷体" w:hAnsi="楷体" w:cs="楷体" w:hint="eastAsia"/>
          <w:spacing w:val="-2"/>
          <w:sz w:val="24"/>
        </w:rPr>
        <w:t>（3）如不提供此表，则视为投标人不满足招标文件“第四章 采购需求”的“四.服务要求”的所有条款要求，其响应</w:t>
      </w:r>
      <w:r>
        <w:rPr>
          <w:rFonts w:ascii="楷体" w:eastAsia="楷体" w:hAnsi="楷体" w:cs="楷体" w:hint="eastAsia"/>
          <w:spacing w:val="-9"/>
          <w:sz w:val="24"/>
        </w:rPr>
        <w:t>无效。</w:t>
      </w:r>
    </w:p>
    <w:p w:rsidR="00AC4823" w:rsidRDefault="00AC4823">
      <w:pPr>
        <w:spacing w:line="274" w:lineRule="auto"/>
        <w:rPr>
          <w:rFonts w:ascii="楷体" w:eastAsia="楷体" w:hAnsi="楷体" w:cs="楷体"/>
          <w:sz w:val="24"/>
        </w:rPr>
      </w:pPr>
    </w:p>
    <w:p w:rsidR="00AC4823" w:rsidRDefault="00AC4823">
      <w:pPr>
        <w:spacing w:before="79" w:line="219" w:lineRule="auto"/>
        <w:ind w:left="122"/>
        <w:rPr>
          <w:rFonts w:ascii="楷体" w:eastAsia="楷体" w:hAnsi="楷体" w:cs="楷体"/>
          <w:spacing w:val="-13"/>
          <w:sz w:val="24"/>
        </w:rPr>
      </w:pPr>
    </w:p>
    <w:p w:rsidR="00AC4823" w:rsidRDefault="00506635">
      <w:pPr>
        <w:spacing w:before="79" w:line="219" w:lineRule="auto"/>
        <w:ind w:left="122"/>
        <w:jc w:val="right"/>
        <w:rPr>
          <w:rFonts w:ascii="楷体" w:eastAsia="楷体" w:hAnsi="楷体" w:cs="楷体"/>
          <w:spacing w:val="-2"/>
          <w:sz w:val="24"/>
        </w:rPr>
      </w:pPr>
      <w:r>
        <w:rPr>
          <w:rFonts w:ascii="楷体" w:eastAsia="楷体" w:hAnsi="楷体" w:cs="楷体" w:hint="eastAsia"/>
          <w:spacing w:val="-13"/>
          <w:sz w:val="24"/>
        </w:rPr>
        <w:t>投标人名称（盖单位公章</w:t>
      </w:r>
      <w:r>
        <w:rPr>
          <w:rFonts w:ascii="楷体" w:eastAsia="楷体" w:hAnsi="楷体" w:cs="楷体" w:hint="eastAsia"/>
          <w:spacing w:val="-2"/>
          <w:sz w:val="24"/>
        </w:rPr>
        <w:t>）：</w:t>
      </w:r>
    </w:p>
    <w:p w:rsidR="00AC4823" w:rsidRDefault="00AC4823">
      <w:pPr>
        <w:spacing w:before="79" w:line="219" w:lineRule="auto"/>
        <w:ind w:left="122" w:firstLine="6844"/>
        <w:rPr>
          <w:rFonts w:ascii="楷体" w:eastAsia="楷体" w:hAnsi="楷体" w:cs="楷体"/>
          <w:spacing w:val="-2"/>
          <w:sz w:val="24"/>
        </w:rPr>
      </w:pPr>
    </w:p>
    <w:p w:rsidR="00AC4823" w:rsidRDefault="00506635">
      <w:pPr>
        <w:spacing w:before="79" w:line="219" w:lineRule="auto"/>
        <w:ind w:left="122" w:firstLine="5568"/>
        <w:jc w:val="right"/>
        <w:rPr>
          <w:rFonts w:ascii="楷体" w:eastAsia="楷体" w:hAnsi="楷体" w:cs="楷体"/>
          <w:sz w:val="24"/>
        </w:rPr>
      </w:pPr>
      <w:r>
        <w:rPr>
          <w:rFonts w:ascii="楷体" w:eastAsia="楷体" w:hAnsi="楷体" w:cs="楷体" w:hint="eastAsia"/>
          <w:spacing w:val="-24"/>
          <w:sz w:val="24"/>
        </w:rPr>
        <w:t>日期：  年  月   日</w:t>
      </w:r>
    </w:p>
    <w:bookmarkEnd w:id="511"/>
    <w:bookmarkEnd w:id="512"/>
    <w:bookmarkEnd w:id="513"/>
    <w:bookmarkEnd w:id="514"/>
    <w:p w:rsidR="00AC4823" w:rsidRDefault="00506635">
      <w:pPr>
        <w:pStyle w:val="2"/>
        <w:jc w:val="both"/>
        <w:rPr>
          <w:rFonts w:ascii="楷体" w:eastAsia="楷体" w:hAnsi="楷体"/>
          <w:b w:val="0"/>
          <w:sz w:val="32"/>
          <w:szCs w:val="32"/>
        </w:rPr>
      </w:pPr>
      <w:r>
        <w:rPr>
          <w:rFonts w:ascii="楷体" w:eastAsia="楷体" w:hAnsi="楷体" w:hint="eastAsia"/>
          <w:b w:val="0"/>
          <w:sz w:val="32"/>
          <w:szCs w:val="32"/>
        </w:rPr>
        <w:br w:type="page"/>
      </w:r>
    </w:p>
    <w:p w:rsidR="00AC4823" w:rsidRDefault="00506635">
      <w:pPr>
        <w:widowControl/>
        <w:jc w:val="center"/>
        <w:rPr>
          <w:rFonts w:ascii="楷体" w:eastAsia="楷体" w:hAnsi="楷体"/>
          <w:b/>
          <w:color w:val="002060"/>
          <w:sz w:val="32"/>
          <w:szCs w:val="32"/>
        </w:rPr>
      </w:pPr>
      <w:r>
        <w:rPr>
          <w:rFonts w:ascii="楷体" w:eastAsia="楷体" w:hAnsi="楷体" w:hint="eastAsia"/>
          <w:b/>
          <w:sz w:val="32"/>
          <w:szCs w:val="32"/>
        </w:rPr>
        <w:lastRenderedPageBreak/>
        <w:t>六、商务部分</w:t>
      </w:r>
    </w:p>
    <w:p w:rsidR="00AC4823" w:rsidRDefault="00506635">
      <w:pPr>
        <w:pStyle w:val="2"/>
        <w:rPr>
          <w:b w:val="0"/>
        </w:rPr>
      </w:pPr>
      <w:r>
        <w:rPr>
          <w:rFonts w:ascii="楷体" w:eastAsia="楷体" w:hAnsi="楷体" w:hint="eastAsia"/>
          <w:sz w:val="28"/>
          <w:szCs w:val="28"/>
        </w:rPr>
        <w:t>（一）综合实力</w:t>
      </w:r>
      <w:r>
        <w:br w:type="page"/>
      </w:r>
    </w:p>
    <w:p w:rsidR="00AC4823" w:rsidRDefault="00506635">
      <w:pPr>
        <w:pStyle w:val="2"/>
        <w:rPr>
          <w:rFonts w:ascii="楷体" w:eastAsia="楷体" w:hAnsi="楷体"/>
          <w:sz w:val="28"/>
          <w:szCs w:val="28"/>
        </w:rPr>
      </w:pPr>
      <w:r>
        <w:rPr>
          <w:rFonts w:ascii="楷体" w:eastAsia="楷体" w:hAnsi="楷体" w:hint="eastAsia"/>
          <w:sz w:val="28"/>
          <w:szCs w:val="28"/>
        </w:rPr>
        <w:lastRenderedPageBreak/>
        <w:t>（二）服务团队技术能力</w:t>
      </w:r>
    </w:p>
    <w:p w:rsidR="00AC4823" w:rsidRDefault="00506635">
      <w:pPr>
        <w:pStyle w:val="2"/>
        <w:rPr>
          <w:rFonts w:ascii="楷体" w:eastAsia="楷体" w:hAnsi="楷体"/>
          <w:sz w:val="28"/>
          <w:szCs w:val="28"/>
        </w:rPr>
      </w:pPr>
      <w:bookmarkStart w:id="516" w:name="OLE_LINK252"/>
      <w:bookmarkStart w:id="517" w:name="OLE_LINK253"/>
      <w:r>
        <w:rPr>
          <w:rFonts w:ascii="楷体" w:eastAsia="楷体" w:hAnsi="楷体" w:hint="eastAsia"/>
          <w:sz w:val="28"/>
          <w:szCs w:val="28"/>
        </w:rPr>
        <w:t>1.项目经理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1"/>
        <w:gridCol w:w="926"/>
        <w:gridCol w:w="6295"/>
      </w:tblGrid>
      <w:tr w:rsidR="00AC4823">
        <w:trPr>
          <w:trHeight w:val="630"/>
          <w:jc w:val="center"/>
        </w:trPr>
        <w:tc>
          <w:tcPr>
            <w:tcW w:w="1301" w:type="dxa"/>
            <w:noWrap/>
            <w:vAlign w:val="center"/>
          </w:tcPr>
          <w:p w:rsidR="00AC4823" w:rsidRDefault="00506635">
            <w:pPr>
              <w:jc w:val="center"/>
              <w:rPr>
                <w:rFonts w:ascii="楷体" w:eastAsia="楷体" w:hAnsi="楷体"/>
                <w:bCs/>
                <w:color w:val="000000"/>
                <w:sz w:val="24"/>
              </w:rPr>
            </w:pPr>
            <w:r>
              <w:rPr>
                <w:rFonts w:ascii="楷体" w:eastAsia="楷体" w:hAnsi="楷体"/>
                <w:b/>
                <w:color w:val="000000"/>
                <w:sz w:val="24"/>
              </w:rPr>
              <w:br w:type="page" w:clear="all"/>
            </w:r>
            <w:r>
              <w:rPr>
                <w:rFonts w:ascii="楷体" w:eastAsia="楷体" w:hAnsi="楷体" w:hint="eastAsia"/>
                <w:bCs/>
                <w:color w:val="000000"/>
                <w:sz w:val="24"/>
              </w:rPr>
              <w:t>姓名</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noWrap/>
            <w:vAlign w:val="center"/>
          </w:tcPr>
          <w:p w:rsidR="00AC4823" w:rsidRDefault="00506635">
            <w:pPr>
              <w:ind w:left="-15" w:firstLine="480"/>
              <w:rPr>
                <w:rFonts w:ascii="楷体" w:eastAsia="楷体" w:hAnsi="楷体"/>
                <w:bCs/>
                <w:color w:val="000000"/>
                <w:sz w:val="24"/>
              </w:rPr>
            </w:pPr>
            <w:r>
              <w:rPr>
                <w:rFonts w:ascii="楷体" w:eastAsia="楷体" w:hAnsi="楷体" w:hint="eastAsia"/>
                <w:bCs/>
                <w:color w:val="000000"/>
                <w:sz w:val="24"/>
              </w:rPr>
              <w:t>3年（以上）工作业绩及承担的主要工作</w:t>
            </w:r>
          </w:p>
        </w:tc>
      </w:tr>
      <w:tr w:rsidR="00AC4823">
        <w:trPr>
          <w:cantSplit/>
          <w:trHeight w:val="630"/>
          <w:jc w:val="center"/>
        </w:trPr>
        <w:tc>
          <w:tcPr>
            <w:tcW w:w="1301" w:type="dxa"/>
            <w:noWrap/>
            <w:vAlign w:val="center"/>
          </w:tcPr>
          <w:p w:rsidR="00AC4823" w:rsidRDefault="00506635">
            <w:pPr>
              <w:jc w:val="center"/>
              <w:rPr>
                <w:rFonts w:ascii="楷体" w:eastAsia="楷体" w:hAnsi="楷体"/>
                <w:bCs/>
                <w:color w:val="000000"/>
                <w:sz w:val="24"/>
              </w:rPr>
            </w:pPr>
            <w:r>
              <w:rPr>
                <w:rFonts w:ascii="楷体" w:eastAsia="楷体" w:hAnsi="楷体" w:hint="eastAsia"/>
                <w:bCs/>
                <w:color w:val="000000"/>
                <w:sz w:val="24"/>
              </w:rPr>
              <w:t>性别</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val="restart"/>
            <w:noWrap/>
            <w:vAlign w:val="center"/>
          </w:tcPr>
          <w:p w:rsidR="00AC4823" w:rsidRDefault="00AC4823">
            <w:pPr>
              <w:ind w:left="-15" w:firstLine="480"/>
              <w:rPr>
                <w:rFonts w:ascii="楷体" w:eastAsia="楷体" w:hAnsi="楷体"/>
                <w:bCs/>
                <w:color w:val="000000"/>
                <w:sz w:val="24"/>
              </w:rPr>
            </w:pPr>
          </w:p>
        </w:tc>
      </w:tr>
      <w:tr w:rsidR="00AC4823">
        <w:trPr>
          <w:cantSplit/>
          <w:trHeight w:val="630"/>
          <w:jc w:val="center"/>
        </w:trPr>
        <w:tc>
          <w:tcPr>
            <w:tcW w:w="1301" w:type="dxa"/>
            <w:noWrap/>
            <w:vAlign w:val="center"/>
          </w:tcPr>
          <w:p w:rsidR="00AC4823" w:rsidRDefault="00506635">
            <w:pPr>
              <w:jc w:val="center"/>
              <w:rPr>
                <w:rFonts w:ascii="楷体" w:eastAsia="楷体" w:hAnsi="楷体"/>
                <w:bCs/>
                <w:color w:val="000000"/>
                <w:sz w:val="24"/>
              </w:rPr>
            </w:pPr>
            <w:r>
              <w:rPr>
                <w:rFonts w:ascii="楷体" w:eastAsia="楷体" w:hAnsi="楷体" w:hint="eastAsia"/>
                <w:bCs/>
                <w:color w:val="000000"/>
                <w:sz w:val="24"/>
              </w:rPr>
              <w:t>年龄</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noWrap/>
            <w:vAlign w:val="center"/>
          </w:tcPr>
          <w:p w:rsidR="00AC4823" w:rsidRDefault="00AC4823">
            <w:pPr>
              <w:ind w:left="-15" w:firstLine="480"/>
              <w:rPr>
                <w:rFonts w:ascii="楷体" w:eastAsia="楷体" w:hAnsi="楷体"/>
                <w:bCs/>
                <w:color w:val="000000"/>
                <w:sz w:val="24"/>
              </w:rPr>
            </w:pPr>
          </w:p>
        </w:tc>
      </w:tr>
      <w:tr w:rsidR="00AC4823">
        <w:trPr>
          <w:cantSplit/>
          <w:trHeight w:val="630"/>
          <w:jc w:val="center"/>
        </w:trPr>
        <w:tc>
          <w:tcPr>
            <w:tcW w:w="1301" w:type="dxa"/>
            <w:noWrap/>
            <w:vAlign w:val="center"/>
          </w:tcPr>
          <w:p w:rsidR="00AC4823" w:rsidRDefault="00506635">
            <w:pPr>
              <w:jc w:val="center"/>
              <w:rPr>
                <w:rFonts w:ascii="楷体" w:eastAsia="楷体" w:hAnsi="楷体"/>
                <w:bCs/>
                <w:color w:val="000000"/>
                <w:sz w:val="24"/>
              </w:rPr>
            </w:pPr>
            <w:r>
              <w:rPr>
                <w:rFonts w:ascii="楷体" w:eastAsia="楷体" w:hAnsi="楷体" w:hint="eastAsia"/>
                <w:bCs/>
                <w:color w:val="000000"/>
                <w:sz w:val="24"/>
              </w:rPr>
              <w:t>职称</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noWrap/>
            <w:vAlign w:val="center"/>
          </w:tcPr>
          <w:p w:rsidR="00AC4823" w:rsidRDefault="00AC4823">
            <w:pPr>
              <w:ind w:left="-15" w:firstLine="480"/>
              <w:rPr>
                <w:rFonts w:ascii="楷体" w:eastAsia="楷体" w:hAnsi="楷体"/>
                <w:bCs/>
                <w:color w:val="000000"/>
                <w:sz w:val="24"/>
              </w:rPr>
            </w:pPr>
          </w:p>
        </w:tc>
      </w:tr>
      <w:tr w:rsidR="00AC4823">
        <w:trPr>
          <w:cantSplit/>
          <w:trHeight w:val="630"/>
          <w:jc w:val="center"/>
        </w:trPr>
        <w:tc>
          <w:tcPr>
            <w:tcW w:w="1301" w:type="dxa"/>
            <w:noWrap/>
            <w:vAlign w:val="center"/>
          </w:tcPr>
          <w:p w:rsidR="00AC4823" w:rsidRDefault="00506635">
            <w:pPr>
              <w:jc w:val="center"/>
              <w:rPr>
                <w:rFonts w:ascii="楷体" w:eastAsia="楷体" w:hAnsi="楷体"/>
                <w:bCs/>
                <w:color w:val="000000"/>
                <w:sz w:val="24"/>
              </w:rPr>
            </w:pPr>
            <w:r>
              <w:rPr>
                <w:rFonts w:ascii="楷体" w:eastAsia="楷体" w:hAnsi="楷体" w:hint="eastAsia"/>
                <w:bCs/>
                <w:color w:val="000000"/>
                <w:sz w:val="24"/>
              </w:rPr>
              <w:t>毕业时间</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noWrap/>
            <w:vAlign w:val="center"/>
          </w:tcPr>
          <w:p w:rsidR="00AC4823" w:rsidRDefault="00AC4823">
            <w:pPr>
              <w:ind w:left="-15" w:firstLine="480"/>
              <w:rPr>
                <w:rFonts w:ascii="楷体" w:eastAsia="楷体" w:hAnsi="楷体"/>
                <w:bCs/>
                <w:color w:val="000000"/>
                <w:sz w:val="24"/>
              </w:rPr>
            </w:pPr>
          </w:p>
        </w:tc>
      </w:tr>
      <w:tr w:rsidR="00AC4823">
        <w:trPr>
          <w:cantSplit/>
          <w:trHeight w:val="630"/>
          <w:jc w:val="center"/>
        </w:trPr>
        <w:tc>
          <w:tcPr>
            <w:tcW w:w="1301" w:type="dxa"/>
            <w:noWrap/>
            <w:vAlign w:val="center"/>
          </w:tcPr>
          <w:p w:rsidR="00AC4823" w:rsidRDefault="00506635">
            <w:pPr>
              <w:ind w:left="-15"/>
              <w:jc w:val="center"/>
              <w:rPr>
                <w:rFonts w:ascii="楷体" w:eastAsia="楷体" w:hAnsi="楷体"/>
                <w:bCs/>
                <w:color w:val="000000"/>
                <w:sz w:val="24"/>
              </w:rPr>
            </w:pPr>
            <w:r>
              <w:rPr>
                <w:rFonts w:ascii="楷体" w:eastAsia="楷体" w:hAnsi="楷体" w:hint="eastAsia"/>
                <w:bCs/>
                <w:color w:val="000000"/>
                <w:sz w:val="24"/>
              </w:rPr>
              <w:t>所学专业</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noWrap/>
            <w:vAlign w:val="center"/>
          </w:tcPr>
          <w:p w:rsidR="00AC4823" w:rsidRDefault="00AC4823">
            <w:pPr>
              <w:ind w:left="-15" w:firstLine="480"/>
              <w:rPr>
                <w:rFonts w:ascii="楷体" w:eastAsia="楷体" w:hAnsi="楷体"/>
                <w:bCs/>
                <w:color w:val="000000"/>
                <w:sz w:val="24"/>
              </w:rPr>
            </w:pPr>
          </w:p>
        </w:tc>
      </w:tr>
      <w:tr w:rsidR="00AC4823">
        <w:trPr>
          <w:cantSplit/>
          <w:trHeight w:val="630"/>
          <w:jc w:val="center"/>
        </w:trPr>
        <w:tc>
          <w:tcPr>
            <w:tcW w:w="1301" w:type="dxa"/>
            <w:noWrap/>
            <w:vAlign w:val="center"/>
          </w:tcPr>
          <w:p w:rsidR="00AC4823" w:rsidRDefault="00506635">
            <w:pPr>
              <w:jc w:val="center"/>
              <w:rPr>
                <w:rFonts w:ascii="楷体" w:eastAsia="楷体" w:hAnsi="楷体"/>
                <w:bCs/>
                <w:color w:val="000000"/>
                <w:sz w:val="24"/>
              </w:rPr>
            </w:pPr>
            <w:r>
              <w:rPr>
                <w:rFonts w:ascii="楷体" w:eastAsia="楷体" w:hAnsi="楷体" w:hint="eastAsia"/>
                <w:bCs/>
                <w:color w:val="000000"/>
                <w:sz w:val="24"/>
              </w:rPr>
              <w:t>学历</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noWrap/>
            <w:vAlign w:val="center"/>
          </w:tcPr>
          <w:p w:rsidR="00AC4823" w:rsidRDefault="00AC4823">
            <w:pPr>
              <w:ind w:left="-15" w:firstLine="480"/>
              <w:rPr>
                <w:rFonts w:ascii="楷体" w:eastAsia="楷体" w:hAnsi="楷体"/>
                <w:bCs/>
                <w:color w:val="000000"/>
                <w:sz w:val="24"/>
              </w:rPr>
            </w:pPr>
          </w:p>
        </w:tc>
      </w:tr>
      <w:tr w:rsidR="00AC4823">
        <w:trPr>
          <w:cantSplit/>
          <w:trHeight w:val="630"/>
          <w:jc w:val="center"/>
        </w:trPr>
        <w:tc>
          <w:tcPr>
            <w:tcW w:w="1301" w:type="dxa"/>
            <w:noWrap/>
            <w:vAlign w:val="center"/>
          </w:tcPr>
          <w:p w:rsidR="00AC4823" w:rsidRDefault="00506635">
            <w:pPr>
              <w:ind w:left="-15"/>
              <w:jc w:val="center"/>
              <w:rPr>
                <w:rFonts w:ascii="楷体" w:eastAsia="楷体" w:hAnsi="楷体"/>
                <w:bCs/>
                <w:color w:val="000000"/>
                <w:sz w:val="24"/>
              </w:rPr>
            </w:pPr>
            <w:r>
              <w:rPr>
                <w:rFonts w:ascii="楷体" w:eastAsia="楷体" w:hAnsi="楷体" w:hint="eastAsia"/>
                <w:bCs/>
                <w:color w:val="000000"/>
                <w:sz w:val="24"/>
              </w:rPr>
              <w:t>证书名称</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noWrap/>
            <w:vAlign w:val="center"/>
          </w:tcPr>
          <w:p w:rsidR="00AC4823" w:rsidRDefault="00AC4823">
            <w:pPr>
              <w:ind w:left="-15" w:firstLine="480"/>
              <w:rPr>
                <w:rFonts w:ascii="楷体" w:eastAsia="楷体" w:hAnsi="楷体"/>
                <w:bCs/>
                <w:color w:val="000000"/>
                <w:sz w:val="24"/>
              </w:rPr>
            </w:pPr>
          </w:p>
        </w:tc>
      </w:tr>
      <w:tr w:rsidR="00AC4823">
        <w:trPr>
          <w:cantSplit/>
          <w:trHeight w:val="630"/>
          <w:jc w:val="center"/>
        </w:trPr>
        <w:tc>
          <w:tcPr>
            <w:tcW w:w="1301" w:type="dxa"/>
            <w:noWrap/>
            <w:vAlign w:val="center"/>
          </w:tcPr>
          <w:p w:rsidR="00AC4823" w:rsidRDefault="00506635">
            <w:pPr>
              <w:ind w:left="-15"/>
              <w:jc w:val="center"/>
              <w:rPr>
                <w:rFonts w:ascii="楷体" w:eastAsia="楷体" w:hAnsi="楷体"/>
                <w:bCs/>
                <w:color w:val="000000"/>
                <w:sz w:val="24"/>
              </w:rPr>
            </w:pPr>
            <w:r>
              <w:rPr>
                <w:rFonts w:ascii="楷体" w:eastAsia="楷体" w:hAnsi="楷体" w:hint="eastAsia"/>
                <w:bCs/>
                <w:color w:val="000000"/>
                <w:sz w:val="24"/>
              </w:rPr>
              <w:t>专业资格</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noWrap/>
            <w:vAlign w:val="center"/>
          </w:tcPr>
          <w:p w:rsidR="00AC4823" w:rsidRDefault="00AC4823">
            <w:pPr>
              <w:ind w:left="-15" w:firstLine="480"/>
              <w:rPr>
                <w:rFonts w:ascii="楷体" w:eastAsia="楷体" w:hAnsi="楷体"/>
                <w:bCs/>
                <w:color w:val="000000"/>
                <w:sz w:val="24"/>
              </w:rPr>
            </w:pPr>
          </w:p>
        </w:tc>
      </w:tr>
      <w:tr w:rsidR="00AC4823">
        <w:trPr>
          <w:cantSplit/>
          <w:trHeight w:val="630"/>
          <w:jc w:val="center"/>
        </w:trPr>
        <w:tc>
          <w:tcPr>
            <w:tcW w:w="1301" w:type="dxa"/>
            <w:noWrap/>
            <w:vAlign w:val="center"/>
          </w:tcPr>
          <w:p w:rsidR="00AC4823" w:rsidRDefault="00506635">
            <w:pPr>
              <w:ind w:left="-15"/>
              <w:jc w:val="center"/>
              <w:rPr>
                <w:rFonts w:ascii="楷体" w:eastAsia="楷体" w:hAnsi="楷体"/>
                <w:bCs/>
                <w:color w:val="000000"/>
                <w:sz w:val="24"/>
              </w:rPr>
            </w:pPr>
            <w:r>
              <w:rPr>
                <w:rFonts w:ascii="楷体" w:eastAsia="楷体" w:hAnsi="楷体" w:hint="eastAsia"/>
                <w:bCs/>
                <w:color w:val="000000"/>
                <w:sz w:val="24"/>
              </w:rPr>
              <w:t>联系电话</w:t>
            </w:r>
          </w:p>
        </w:tc>
        <w:tc>
          <w:tcPr>
            <w:tcW w:w="926" w:type="dxa"/>
            <w:noWrap/>
            <w:vAlign w:val="center"/>
          </w:tcPr>
          <w:p w:rsidR="00AC4823" w:rsidRDefault="00AC4823">
            <w:pPr>
              <w:ind w:left="-15" w:firstLine="480"/>
              <w:rPr>
                <w:rFonts w:ascii="楷体" w:eastAsia="楷体" w:hAnsi="楷体"/>
                <w:bCs/>
                <w:color w:val="000000"/>
                <w:sz w:val="24"/>
              </w:rPr>
            </w:pPr>
          </w:p>
        </w:tc>
        <w:tc>
          <w:tcPr>
            <w:tcW w:w="6295" w:type="dxa"/>
            <w:vMerge/>
            <w:noWrap/>
            <w:vAlign w:val="center"/>
          </w:tcPr>
          <w:p w:rsidR="00AC4823" w:rsidRDefault="00AC4823">
            <w:pPr>
              <w:ind w:left="-15" w:firstLine="480"/>
              <w:rPr>
                <w:rFonts w:ascii="楷体" w:eastAsia="楷体" w:hAnsi="楷体"/>
                <w:bCs/>
                <w:color w:val="000000"/>
                <w:sz w:val="24"/>
              </w:rPr>
            </w:pPr>
          </w:p>
        </w:tc>
      </w:tr>
      <w:tr w:rsidR="00AC4823">
        <w:trPr>
          <w:trHeight w:val="1435"/>
          <w:jc w:val="center"/>
        </w:trPr>
        <w:tc>
          <w:tcPr>
            <w:tcW w:w="1301" w:type="dxa"/>
            <w:noWrap/>
            <w:vAlign w:val="center"/>
          </w:tcPr>
          <w:p w:rsidR="00AC4823" w:rsidRDefault="00506635">
            <w:pPr>
              <w:jc w:val="center"/>
              <w:rPr>
                <w:rFonts w:ascii="楷体" w:eastAsia="楷体" w:hAnsi="楷体"/>
                <w:bCs/>
                <w:color w:val="000000"/>
                <w:sz w:val="24"/>
              </w:rPr>
            </w:pPr>
            <w:r>
              <w:rPr>
                <w:rFonts w:ascii="楷体" w:eastAsia="楷体" w:hAnsi="楷体" w:hint="eastAsia"/>
                <w:bCs/>
                <w:color w:val="000000"/>
                <w:sz w:val="24"/>
              </w:rPr>
              <w:t>曾担任项目经理的项目</w:t>
            </w:r>
          </w:p>
        </w:tc>
        <w:tc>
          <w:tcPr>
            <w:tcW w:w="7221" w:type="dxa"/>
            <w:gridSpan w:val="2"/>
            <w:noWrap/>
            <w:vAlign w:val="center"/>
          </w:tcPr>
          <w:p w:rsidR="00AC4823" w:rsidRDefault="00AC4823">
            <w:pPr>
              <w:ind w:left="-15" w:firstLine="480"/>
              <w:rPr>
                <w:rFonts w:ascii="楷体" w:eastAsia="楷体" w:hAnsi="楷体"/>
                <w:bCs/>
                <w:color w:val="000000"/>
                <w:sz w:val="24"/>
              </w:rPr>
            </w:pPr>
          </w:p>
        </w:tc>
      </w:tr>
    </w:tbl>
    <w:p w:rsidR="00AC4823" w:rsidRDefault="00506635">
      <w:pPr>
        <w:spacing w:line="360" w:lineRule="auto"/>
        <w:ind w:firstLine="480"/>
        <w:rPr>
          <w:rFonts w:ascii="楷体" w:eastAsia="楷体" w:hAnsi="楷体" w:cs="宋体"/>
          <w:sz w:val="24"/>
          <w:lang w:val="zh-CN" w:bidi="zh-CN"/>
        </w:rPr>
      </w:pPr>
      <w:r>
        <w:rPr>
          <w:rFonts w:ascii="楷体" w:eastAsia="楷体" w:hAnsi="楷体" w:cs="宋体" w:hint="eastAsia"/>
          <w:sz w:val="24"/>
          <w:lang w:val="zh-CN" w:bidi="zh-CN"/>
        </w:rPr>
        <w:t>注：</w:t>
      </w:r>
    </w:p>
    <w:p w:rsidR="00AC4823" w:rsidRDefault="00506635">
      <w:pPr>
        <w:spacing w:line="360" w:lineRule="auto"/>
        <w:ind w:firstLine="480"/>
        <w:rPr>
          <w:rFonts w:ascii="楷体" w:eastAsia="楷体" w:hAnsi="楷体" w:cs="宋体"/>
          <w:sz w:val="24"/>
          <w:lang w:val="zh-CN" w:bidi="zh-CN"/>
        </w:rPr>
      </w:pPr>
      <w:r>
        <w:rPr>
          <w:rFonts w:ascii="楷体" w:eastAsia="楷体" w:hAnsi="楷体" w:cs="宋体" w:hint="eastAsia"/>
          <w:sz w:val="24"/>
          <w:lang w:val="zh-CN" w:bidi="zh-CN"/>
        </w:rPr>
        <w:t>1、</w:t>
      </w:r>
      <w:bookmarkStart w:id="518" w:name="OLE_LINK294"/>
      <w:bookmarkStart w:id="519" w:name="OLE_LINK295"/>
      <w:r>
        <w:rPr>
          <w:rFonts w:ascii="楷体" w:eastAsia="楷体" w:hAnsi="楷体" w:cs="宋体" w:hint="eastAsia"/>
          <w:sz w:val="24"/>
          <w:lang w:val="zh-CN" w:bidi="zh-CN"/>
        </w:rPr>
        <w:t>需提供相关证书、工作经验的，应在本栏目提交相关证明材料扫描件；</w:t>
      </w:r>
    </w:p>
    <w:p w:rsidR="00AC4823" w:rsidRDefault="00506635">
      <w:pPr>
        <w:spacing w:line="360" w:lineRule="auto"/>
        <w:ind w:firstLine="480"/>
        <w:rPr>
          <w:rFonts w:ascii="楷体" w:eastAsia="楷体" w:hAnsi="楷体" w:cs="宋体"/>
          <w:sz w:val="24"/>
          <w:lang w:val="zh-CN" w:bidi="zh-CN"/>
        </w:rPr>
      </w:pPr>
      <w:r>
        <w:rPr>
          <w:rFonts w:ascii="楷体" w:eastAsia="楷体" w:hAnsi="楷体" w:cs="宋体" w:hint="eastAsia"/>
          <w:sz w:val="24"/>
          <w:lang w:val="zh-CN" w:bidi="zh-CN"/>
        </w:rPr>
        <w:t>2、需提供</w:t>
      </w:r>
      <w:bookmarkEnd w:id="518"/>
      <w:bookmarkEnd w:id="519"/>
      <w:r>
        <w:rPr>
          <w:rFonts w:ascii="楷体" w:eastAsia="楷体" w:hAnsi="楷体" w:cs="宋体" w:hint="eastAsia"/>
          <w:sz w:val="24"/>
          <w:lang w:val="zh-CN" w:bidi="zh-CN"/>
        </w:rPr>
        <w:t>近半年（至少一个月）投标人为其缴纳社会保险的证明材料扫描件；</w:t>
      </w:r>
    </w:p>
    <w:p w:rsidR="00AC4823" w:rsidRDefault="00506635">
      <w:pPr>
        <w:pStyle w:val="Normal22"/>
        <w:jc w:val="center"/>
        <w:outlineLvl w:val="2"/>
        <w:rPr>
          <w:rFonts w:ascii="楷体" w:eastAsia="楷体" w:hAnsi="楷体" w:cs="宋体"/>
          <w:lang w:val="zh-CN" w:bidi="zh-CN"/>
        </w:rPr>
      </w:pPr>
      <w:r>
        <w:rPr>
          <w:rFonts w:ascii="楷体" w:eastAsia="楷体" w:hAnsi="楷体" w:cs="宋体" w:hint="eastAsia"/>
          <w:lang w:val="zh-CN" w:bidi="zh-CN"/>
        </w:rPr>
        <w:t>3、列入本表人员如要更换，需经采购人同意。擅自更换属违约行为。</w:t>
      </w:r>
      <w:bookmarkStart w:id="520" w:name="_Toc216776596"/>
    </w:p>
    <w:p w:rsidR="00AC4823" w:rsidRDefault="00506635">
      <w:pPr>
        <w:rPr>
          <w:rFonts w:ascii="楷体" w:eastAsia="楷体" w:hAnsi="楷体"/>
          <w:b/>
          <w:sz w:val="28"/>
          <w:szCs w:val="28"/>
        </w:rPr>
      </w:pPr>
      <w:r>
        <w:rPr>
          <w:rFonts w:ascii="楷体" w:eastAsia="楷体" w:hAnsi="楷体" w:hint="eastAsia"/>
          <w:b/>
          <w:sz w:val="28"/>
          <w:szCs w:val="28"/>
        </w:rPr>
        <w:br w:type="page"/>
      </w:r>
    </w:p>
    <w:p w:rsidR="00AC4823" w:rsidRDefault="00506635">
      <w:pPr>
        <w:pStyle w:val="Normal22"/>
        <w:jc w:val="center"/>
        <w:outlineLvl w:val="2"/>
        <w:rPr>
          <w:rFonts w:ascii="楷体" w:eastAsia="楷体" w:hAnsi="楷体"/>
          <w:b/>
          <w:sz w:val="28"/>
          <w:szCs w:val="28"/>
        </w:rPr>
      </w:pPr>
      <w:r>
        <w:rPr>
          <w:rFonts w:ascii="楷体" w:eastAsia="楷体" w:hAnsi="楷体" w:hint="eastAsia"/>
          <w:b/>
          <w:sz w:val="28"/>
          <w:szCs w:val="28"/>
        </w:rPr>
        <w:lastRenderedPageBreak/>
        <w:t>2.</w:t>
      </w:r>
      <w:bookmarkEnd w:id="520"/>
      <w:r>
        <w:rPr>
          <w:rFonts w:ascii="楷体" w:eastAsia="楷体" w:hAnsi="楷体" w:hint="eastAsia"/>
          <w:b/>
          <w:sz w:val="28"/>
          <w:szCs w:val="28"/>
        </w:rPr>
        <w:t>项目服务团队</w:t>
      </w:r>
    </w:p>
    <w:p w:rsidR="00AC4823" w:rsidRDefault="00AC4823">
      <w:pPr>
        <w:widowControl/>
        <w:jc w:val="center"/>
        <w:outlineLvl w:val="2"/>
        <w:rPr>
          <w:rFonts w:eastAsia="Times New Roman"/>
          <w:sz w:val="24"/>
        </w:rPr>
      </w:pP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6"/>
        <w:gridCol w:w="832"/>
        <w:gridCol w:w="1371"/>
        <w:gridCol w:w="1262"/>
        <w:gridCol w:w="1736"/>
        <w:gridCol w:w="1693"/>
        <w:gridCol w:w="832"/>
      </w:tblGrid>
      <w:tr w:rsidR="00AC4823">
        <w:trPr>
          <w:trHeight w:val="580"/>
        </w:trPr>
        <w:tc>
          <w:tcPr>
            <w:tcW w:w="868" w:type="dxa"/>
          </w:tcPr>
          <w:p w:rsidR="00AC4823" w:rsidRDefault="00506635">
            <w:pPr>
              <w:spacing w:line="360" w:lineRule="auto"/>
              <w:jc w:val="center"/>
              <w:rPr>
                <w:rFonts w:ascii="楷体" w:eastAsia="楷体" w:hAnsi="楷体" w:cs="宋体"/>
                <w:sz w:val="24"/>
                <w:lang w:val="zh-CN" w:bidi="zh-CN"/>
              </w:rPr>
            </w:pPr>
            <w:r>
              <w:rPr>
                <w:rFonts w:ascii="楷体" w:eastAsia="楷体" w:hAnsi="楷体" w:cs="宋体" w:hint="eastAsia"/>
                <w:sz w:val="24"/>
                <w:lang w:val="zh-CN" w:bidi="zh-CN"/>
              </w:rPr>
              <w:t>序号</w:t>
            </w:r>
          </w:p>
        </w:tc>
        <w:tc>
          <w:tcPr>
            <w:tcW w:w="910" w:type="dxa"/>
          </w:tcPr>
          <w:p w:rsidR="00AC4823" w:rsidRDefault="00506635">
            <w:pPr>
              <w:spacing w:line="360" w:lineRule="auto"/>
              <w:jc w:val="center"/>
              <w:rPr>
                <w:rFonts w:ascii="楷体" w:eastAsia="楷体" w:hAnsi="楷体" w:cs="宋体"/>
                <w:sz w:val="24"/>
                <w:lang w:val="zh-CN" w:bidi="zh-CN"/>
              </w:rPr>
            </w:pPr>
            <w:r>
              <w:rPr>
                <w:rFonts w:ascii="楷体" w:eastAsia="楷体" w:hAnsi="楷体" w:cs="宋体" w:hint="eastAsia"/>
                <w:sz w:val="24"/>
                <w:lang w:val="zh-CN" w:bidi="zh-CN"/>
              </w:rPr>
              <w:t>姓名</w:t>
            </w:r>
          </w:p>
        </w:tc>
        <w:tc>
          <w:tcPr>
            <w:tcW w:w="1561" w:type="dxa"/>
          </w:tcPr>
          <w:p w:rsidR="00AC4823" w:rsidRDefault="00506635">
            <w:pPr>
              <w:spacing w:line="360" w:lineRule="auto"/>
              <w:jc w:val="center"/>
              <w:rPr>
                <w:rFonts w:ascii="楷体" w:eastAsia="楷体" w:hAnsi="楷体" w:cs="宋体"/>
                <w:sz w:val="24"/>
                <w:lang w:val="zh-CN" w:bidi="zh-CN"/>
              </w:rPr>
            </w:pPr>
            <w:r>
              <w:rPr>
                <w:rFonts w:ascii="楷体" w:eastAsia="楷体" w:hAnsi="楷体" w:cs="宋体" w:hint="eastAsia"/>
                <w:sz w:val="24"/>
                <w:lang w:val="zh-CN" w:bidi="zh-CN"/>
              </w:rPr>
              <w:t>身份证号</w:t>
            </w:r>
          </w:p>
        </w:tc>
        <w:tc>
          <w:tcPr>
            <w:tcW w:w="1430" w:type="dxa"/>
          </w:tcPr>
          <w:p w:rsidR="00AC4823" w:rsidRDefault="00506635">
            <w:pPr>
              <w:spacing w:line="360" w:lineRule="auto"/>
              <w:jc w:val="center"/>
              <w:rPr>
                <w:rFonts w:ascii="楷体" w:eastAsia="楷体" w:hAnsi="楷体" w:cs="宋体"/>
                <w:sz w:val="24"/>
                <w:lang w:val="zh-CN" w:bidi="zh-CN"/>
              </w:rPr>
            </w:pPr>
            <w:r>
              <w:rPr>
                <w:rFonts w:ascii="楷体" w:eastAsia="楷体" w:hAnsi="楷体" w:cs="宋体" w:hint="eastAsia"/>
                <w:sz w:val="24"/>
                <w:lang w:val="zh-CN" w:bidi="zh-CN"/>
              </w:rPr>
              <w:t>学历及专业</w:t>
            </w:r>
          </w:p>
        </w:tc>
        <w:tc>
          <w:tcPr>
            <w:tcW w:w="1952" w:type="dxa"/>
          </w:tcPr>
          <w:p w:rsidR="00AC4823" w:rsidRDefault="00506635">
            <w:pPr>
              <w:spacing w:line="360" w:lineRule="auto"/>
              <w:jc w:val="center"/>
              <w:rPr>
                <w:rFonts w:ascii="楷体" w:eastAsia="楷体" w:hAnsi="楷体" w:cs="宋体"/>
                <w:sz w:val="24"/>
                <w:lang w:val="zh-CN" w:bidi="zh-CN"/>
              </w:rPr>
            </w:pPr>
            <w:r>
              <w:rPr>
                <w:rFonts w:ascii="楷体" w:eastAsia="楷体" w:hAnsi="楷体" w:cs="宋体" w:hint="eastAsia"/>
                <w:sz w:val="24"/>
                <w:lang w:val="zh-CN" w:bidi="zh-CN"/>
              </w:rPr>
              <w:t>技术证书、职称证书</w:t>
            </w:r>
          </w:p>
        </w:tc>
        <w:tc>
          <w:tcPr>
            <w:tcW w:w="1951" w:type="dxa"/>
          </w:tcPr>
          <w:p w:rsidR="00AC4823" w:rsidRDefault="00506635">
            <w:pPr>
              <w:spacing w:line="360" w:lineRule="auto"/>
              <w:jc w:val="center"/>
              <w:rPr>
                <w:rFonts w:ascii="楷体" w:eastAsia="楷体" w:hAnsi="楷体" w:cs="宋体"/>
                <w:sz w:val="24"/>
                <w:lang w:val="zh-CN" w:bidi="zh-CN"/>
              </w:rPr>
            </w:pPr>
            <w:r>
              <w:rPr>
                <w:rFonts w:ascii="楷体" w:eastAsia="楷体" w:hAnsi="楷体" w:cs="宋体" w:hint="eastAsia"/>
                <w:sz w:val="24"/>
                <w:lang w:val="zh-CN" w:bidi="zh-CN"/>
              </w:rPr>
              <w:t>相关工作经验</w:t>
            </w:r>
          </w:p>
        </w:tc>
        <w:tc>
          <w:tcPr>
            <w:tcW w:w="910" w:type="dxa"/>
          </w:tcPr>
          <w:p w:rsidR="00AC4823" w:rsidRDefault="00506635">
            <w:pPr>
              <w:spacing w:line="360" w:lineRule="auto"/>
              <w:jc w:val="center"/>
              <w:rPr>
                <w:rFonts w:ascii="楷体" w:eastAsia="楷体" w:hAnsi="楷体" w:cs="宋体"/>
                <w:sz w:val="24"/>
                <w:lang w:val="zh-CN" w:bidi="zh-CN"/>
              </w:rPr>
            </w:pPr>
            <w:r>
              <w:rPr>
                <w:rFonts w:ascii="楷体" w:eastAsia="楷体" w:hAnsi="楷体" w:cs="宋体" w:hint="eastAsia"/>
                <w:sz w:val="24"/>
                <w:lang w:val="zh-CN" w:bidi="zh-CN"/>
              </w:rPr>
              <w:t>备注</w:t>
            </w:r>
          </w:p>
        </w:tc>
      </w:tr>
      <w:tr w:rsidR="00AC4823">
        <w:tc>
          <w:tcPr>
            <w:tcW w:w="868"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c>
          <w:tcPr>
            <w:tcW w:w="1561" w:type="dxa"/>
          </w:tcPr>
          <w:p w:rsidR="00AC4823" w:rsidRDefault="00AC4823">
            <w:pPr>
              <w:spacing w:line="360" w:lineRule="auto"/>
              <w:rPr>
                <w:rFonts w:ascii="楷体" w:eastAsia="楷体" w:hAnsi="楷体" w:cs="宋体"/>
                <w:sz w:val="24"/>
                <w:lang w:val="zh-CN" w:bidi="zh-CN"/>
              </w:rPr>
            </w:pPr>
          </w:p>
        </w:tc>
        <w:tc>
          <w:tcPr>
            <w:tcW w:w="1430" w:type="dxa"/>
          </w:tcPr>
          <w:p w:rsidR="00AC4823" w:rsidRDefault="00AC4823">
            <w:pPr>
              <w:spacing w:line="360" w:lineRule="auto"/>
              <w:rPr>
                <w:rFonts w:ascii="楷体" w:eastAsia="楷体" w:hAnsi="楷体" w:cs="宋体"/>
                <w:sz w:val="24"/>
                <w:lang w:val="zh-CN" w:bidi="zh-CN"/>
              </w:rPr>
            </w:pPr>
          </w:p>
        </w:tc>
        <w:tc>
          <w:tcPr>
            <w:tcW w:w="1952" w:type="dxa"/>
          </w:tcPr>
          <w:p w:rsidR="00AC4823" w:rsidRDefault="00AC4823">
            <w:pPr>
              <w:spacing w:line="360" w:lineRule="auto"/>
              <w:rPr>
                <w:rFonts w:ascii="楷体" w:eastAsia="楷体" w:hAnsi="楷体" w:cs="宋体"/>
                <w:sz w:val="24"/>
                <w:lang w:val="zh-CN" w:bidi="zh-CN"/>
              </w:rPr>
            </w:pPr>
          </w:p>
        </w:tc>
        <w:tc>
          <w:tcPr>
            <w:tcW w:w="1951"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r>
      <w:tr w:rsidR="00AC4823">
        <w:tc>
          <w:tcPr>
            <w:tcW w:w="868"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c>
          <w:tcPr>
            <w:tcW w:w="1561" w:type="dxa"/>
          </w:tcPr>
          <w:p w:rsidR="00AC4823" w:rsidRDefault="00AC4823">
            <w:pPr>
              <w:spacing w:line="360" w:lineRule="auto"/>
              <w:rPr>
                <w:rFonts w:ascii="楷体" w:eastAsia="楷体" w:hAnsi="楷体" w:cs="宋体"/>
                <w:sz w:val="24"/>
                <w:lang w:val="zh-CN" w:bidi="zh-CN"/>
              </w:rPr>
            </w:pPr>
          </w:p>
        </w:tc>
        <w:tc>
          <w:tcPr>
            <w:tcW w:w="1430" w:type="dxa"/>
          </w:tcPr>
          <w:p w:rsidR="00AC4823" w:rsidRDefault="00AC4823">
            <w:pPr>
              <w:spacing w:line="360" w:lineRule="auto"/>
              <w:rPr>
                <w:rFonts w:ascii="楷体" w:eastAsia="楷体" w:hAnsi="楷体" w:cs="宋体"/>
                <w:sz w:val="24"/>
                <w:lang w:val="zh-CN" w:bidi="zh-CN"/>
              </w:rPr>
            </w:pPr>
          </w:p>
        </w:tc>
        <w:tc>
          <w:tcPr>
            <w:tcW w:w="1952" w:type="dxa"/>
          </w:tcPr>
          <w:p w:rsidR="00AC4823" w:rsidRDefault="00AC4823">
            <w:pPr>
              <w:spacing w:line="360" w:lineRule="auto"/>
              <w:rPr>
                <w:rFonts w:ascii="楷体" w:eastAsia="楷体" w:hAnsi="楷体" w:cs="宋体"/>
                <w:sz w:val="24"/>
                <w:lang w:val="zh-CN" w:bidi="zh-CN"/>
              </w:rPr>
            </w:pPr>
          </w:p>
        </w:tc>
        <w:tc>
          <w:tcPr>
            <w:tcW w:w="1951"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r>
      <w:tr w:rsidR="00AC4823">
        <w:tc>
          <w:tcPr>
            <w:tcW w:w="868"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c>
          <w:tcPr>
            <w:tcW w:w="1561" w:type="dxa"/>
          </w:tcPr>
          <w:p w:rsidR="00AC4823" w:rsidRDefault="00AC4823">
            <w:pPr>
              <w:spacing w:line="360" w:lineRule="auto"/>
              <w:rPr>
                <w:rFonts w:ascii="楷体" w:eastAsia="楷体" w:hAnsi="楷体" w:cs="宋体"/>
                <w:sz w:val="24"/>
                <w:lang w:val="zh-CN" w:bidi="zh-CN"/>
              </w:rPr>
            </w:pPr>
          </w:p>
        </w:tc>
        <w:tc>
          <w:tcPr>
            <w:tcW w:w="1430" w:type="dxa"/>
          </w:tcPr>
          <w:p w:rsidR="00AC4823" w:rsidRDefault="00AC4823">
            <w:pPr>
              <w:spacing w:line="360" w:lineRule="auto"/>
              <w:rPr>
                <w:rFonts w:ascii="楷体" w:eastAsia="楷体" w:hAnsi="楷体" w:cs="宋体"/>
                <w:sz w:val="24"/>
                <w:lang w:val="zh-CN" w:bidi="zh-CN"/>
              </w:rPr>
            </w:pPr>
          </w:p>
        </w:tc>
        <w:tc>
          <w:tcPr>
            <w:tcW w:w="1952" w:type="dxa"/>
          </w:tcPr>
          <w:p w:rsidR="00AC4823" w:rsidRDefault="00AC4823">
            <w:pPr>
              <w:spacing w:line="360" w:lineRule="auto"/>
              <w:rPr>
                <w:rFonts w:ascii="楷体" w:eastAsia="楷体" w:hAnsi="楷体" w:cs="宋体"/>
                <w:sz w:val="24"/>
                <w:lang w:val="zh-CN" w:bidi="zh-CN"/>
              </w:rPr>
            </w:pPr>
          </w:p>
        </w:tc>
        <w:tc>
          <w:tcPr>
            <w:tcW w:w="1951"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r>
      <w:tr w:rsidR="00AC4823">
        <w:tc>
          <w:tcPr>
            <w:tcW w:w="868"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c>
          <w:tcPr>
            <w:tcW w:w="1561" w:type="dxa"/>
          </w:tcPr>
          <w:p w:rsidR="00AC4823" w:rsidRDefault="00AC4823">
            <w:pPr>
              <w:spacing w:line="360" w:lineRule="auto"/>
              <w:rPr>
                <w:rFonts w:ascii="楷体" w:eastAsia="楷体" w:hAnsi="楷体" w:cs="宋体"/>
                <w:sz w:val="24"/>
                <w:lang w:val="zh-CN" w:bidi="zh-CN"/>
              </w:rPr>
            </w:pPr>
          </w:p>
        </w:tc>
        <w:tc>
          <w:tcPr>
            <w:tcW w:w="1430" w:type="dxa"/>
          </w:tcPr>
          <w:p w:rsidR="00AC4823" w:rsidRDefault="00AC4823">
            <w:pPr>
              <w:spacing w:line="360" w:lineRule="auto"/>
              <w:rPr>
                <w:rFonts w:ascii="楷体" w:eastAsia="楷体" w:hAnsi="楷体" w:cs="宋体"/>
                <w:sz w:val="24"/>
                <w:lang w:val="zh-CN" w:bidi="zh-CN"/>
              </w:rPr>
            </w:pPr>
          </w:p>
        </w:tc>
        <w:tc>
          <w:tcPr>
            <w:tcW w:w="1952" w:type="dxa"/>
          </w:tcPr>
          <w:p w:rsidR="00AC4823" w:rsidRDefault="00AC4823">
            <w:pPr>
              <w:spacing w:line="360" w:lineRule="auto"/>
              <w:rPr>
                <w:rFonts w:ascii="楷体" w:eastAsia="楷体" w:hAnsi="楷体" w:cs="宋体"/>
                <w:sz w:val="24"/>
                <w:lang w:val="zh-CN" w:bidi="zh-CN"/>
              </w:rPr>
            </w:pPr>
          </w:p>
        </w:tc>
        <w:tc>
          <w:tcPr>
            <w:tcW w:w="1951"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r>
      <w:tr w:rsidR="00AC4823">
        <w:tc>
          <w:tcPr>
            <w:tcW w:w="868"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c>
          <w:tcPr>
            <w:tcW w:w="1561" w:type="dxa"/>
          </w:tcPr>
          <w:p w:rsidR="00AC4823" w:rsidRDefault="00AC4823">
            <w:pPr>
              <w:spacing w:line="360" w:lineRule="auto"/>
              <w:rPr>
                <w:rFonts w:ascii="楷体" w:eastAsia="楷体" w:hAnsi="楷体" w:cs="宋体"/>
                <w:sz w:val="24"/>
                <w:lang w:val="zh-CN" w:bidi="zh-CN"/>
              </w:rPr>
            </w:pPr>
          </w:p>
        </w:tc>
        <w:tc>
          <w:tcPr>
            <w:tcW w:w="1430" w:type="dxa"/>
          </w:tcPr>
          <w:p w:rsidR="00AC4823" w:rsidRDefault="00AC4823">
            <w:pPr>
              <w:spacing w:line="360" w:lineRule="auto"/>
              <w:rPr>
                <w:rFonts w:ascii="楷体" w:eastAsia="楷体" w:hAnsi="楷体" w:cs="宋体"/>
                <w:sz w:val="24"/>
                <w:lang w:val="zh-CN" w:bidi="zh-CN"/>
              </w:rPr>
            </w:pPr>
          </w:p>
        </w:tc>
        <w:tc>
          <w:tcPr>
            <w:tcW w:w="1952" w:type="dxa"/>
          </w:tcPr>
          <w:p w:rsidR="00AC4823" w:rsidRDefault="00AC4823">
            <w:pPr>
              <w:spacing w:line="360" w:lineRule="auto"/>
              <w:rPr>
                <w:rFonts w:ascii="楷体" w:eastAsia="楷体" w:hAnsi="楷体" w:cs="宋体"/>
                <w:sz w:val="24"/>
                <w:lang w:val="zh-CN" w:bidi="zh-CN"/>
              </w:rPr>
            </w:pPr>
          </w:p>
        </w:tc>
        <w:tc>
          <w:tcPr>
            <w:tcW w:w="1951"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r>
      <w:tr w:rsidR="00AC4823">
        <w:tc>
          <w:tcPr>
            <w:tcW w:w="868"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c>
          <w:tcPr>
            <w:tcW w:w="1561" w:type="dxa"/>
          </w:tcPr>
          <w:p w:rsidR="00AC4823" w:rsidRDefault="00AC4823">
            <w:pPr>
              <w:spacing w:line="360" w:lineRule="auto"/>
              <w:rPr>
                <w:rFonts w:ascii="楷体" w:eastAsia="楷体" w:hAnsi="楷体" w:cs="宋体"/>
                <w:sz w:val="24"/>
                <w:lang w:val="zh-CN" w:bidi="zh-CN"/>
              </w:rPr>
            </w:pPr>
          </w:p>
        </w:tc>
        <w:tc>
          <w:tcPr>
            <w:tcW w:w="1430" w:type="dxa"/>
          </w:tcPr>
          <w:p w:rsidR="00AC4823" w:rsidRDefault="00AC4823">
            <w:pPr>
              <w:spacing w:line="360" w:lineRule="auto"/>
              <w:rPr>
                <w:rFonts w:ascii="楷体" w:eastAsia="楷体" w:hAnsi="楷体" w:cs="宋体"/>
                <w:sz w:val="24"/>
                <w:lang w:val="zh-CN" w:bidi="zh-CN"/>
              </w:rPr>
            </w:pPr>
          </w:p>
        </w:tc>
        <w:tc>
          <w:tcPr>
            <w:tcW w:w="1952" w:type="dxa"/>
          </w:tcPr>
          <w:p w:rsidR="00AC4823" w:rsidRDefault="00AC4823">
            <w:pPr>
              <w:spacing w:line="360" w:lineRule="auto"/>
              <w:rPr>
                <w:rFonts w:ascii="楷体" w:eastAsia="楷体" w:hAnsi="楷体" w:cs="宋体"/>
                <w:sz w:val="24"/>
                <w:lang w:val="zh-CN" w:bidi="zh-CN"/>
              </w:rPr>
            </w:pPr>
          </w:p>
        </w:tc>
        <w:tc>
          <w:tcPr>
            <w:tcW w:w="1951" w:type="dxa"/>
          </w:tcPr>
          <w:p w:rsidR="00AC4823" w:rsidRDefault="00AC4823">
            <w:pPr>
              <w:spacing w:line="360" w:lineRule="auto"/>
              <w:rPr>
                <w:rFonts w:ascii="楷体" w:eastAsia="楷体" w:hAnsi="楷体" w:cs="宋体"/>
                <w:sz w:val="24"/>
                <w:lang w:val="zh-CN" w:bidi="zh-CN"/>
              </w:rPr>
            </w:pPr>
          </w:p>
        </w:tc>
        <w:tc>
          <w:tcPr>
            <w:tcW w:w="910" w:type="dxa"/>
          </w:tcPr>
          <w:p w:rsidR="00AC4823" w:rsidRDefault="00AC4823">
            <w:pPr>
              <w:spacing w:line="360" w:lineRule="auto"/>
              <w:rPr>
                <w:rFonts w:ascii="楷体" w:eastAsia="楷体" w:hAnsi="楷体" w:cs="宋体"/>
                <w:sz w:val="24"/>
                <w:lang w:val="zh-CN" w:bidi="zh-CN"/>
              </w:rPr>
            </w:pPr>
          </w:p>
        </w:tc>
      </w:tr>
    </w:tbl>
    <w:p w:rsidR="00AC4823" w:rsidRDefault="00506635">
      <w:pPr>
        <w:spacing w:before="156" w:line="360" w:lineRule="auto"/>
        <w:ind w:firstLine="480"/>
        <w:rPr>
          <w:rFonts w:ascii="楷体" w:eastAsia="楷体" w:hAnsi="楷体" w:cs="宋体"/>
          <w:sz w:val="24"/>
          <w:lang w:val="zh-CN" w:bidi="zh-CN"/>
        </w:rPr>
      </w:pPr>
      <w:r>
        <w:rPr>
          <w:rFonts w:ascii="楷体" w:eastAsia="楷体" w:hAnsi="楷体" w:cs="宋体" w:hint="eastAsia"/>
          <w:sz w:val="24"/>
          <w:lang w:val="zh-CN" w:bidi="zh-CN"/>
        </w:rPr>
        <w:t>注：1.行数不够，请自行添加。</w:t>
      </w:r>
    </w:p>
    <w:p w:rsidR="00AC4823" w:rsidRDefault="00506635">
      <w:pPr>
        <w:spacing w:line="360" w:lineRule="auto"/>
        <w:ind w:firstLine="480"/>
        <w:rPr>
          <w:rFonts w:ascii="楷体" w:eastAsia="楷体" w:hAnsi="楷体" w:cs="宋体"/>
          <w:sz w:val="24"/>
          <w:lang w:val="zh-CN" w:bidi="zh-CN"/>
        </w:rPr>
      </w:pPr>
      <w:r>
        <w:rPr>
          <w:rFonts w:ascii="楷体" w:eastAsia="楷体" w:hAnsi="楷体" w:cs="宋体" w:hint="eastAsia"/>
          <w:sz w:val="24"/>
          <w:lang w:val="zh-CN" w:bidi="zh-CN"/>
        </w:rPr>
        <w:t>2.列入本表人员如要更换，须经采购人同意，擅自更换属违约行为。</w:t>
      </w:r>
    </w:p>
    <w:p w:rsidR="00AC4823" w:rsidRDefault="00506635">
      <w:pPr>
        <w:spacing w:line="360" w:lineRule="auto"/>
        <w:ind w:firstLine="480"/>
        <w:rPr>
          <w:rFonts w:ascii="楷体" w:eastAsia="楷体" w:hAnsi="楷体" w:cs="宋体"/>
          <w:sz w:val="24"/>
          <w:lang w:val="zh-CN" w:bidi="zh-CN"/>
        </w:rPr>
      </w:pPr>
      <w:r>
        <w:rPr>
          <w:rFonts w:ascii="楷体" w:eastAsia="楷体" w:hAnsi="楷体" w:cs="宋体" w:hint="eastAsia"/>
          <w:sz w:val="24"/>
          <w:lang w:val="zh-CN" w:bidi="zh-CN"/>
        </w:rPr>
        <w:t>3.列入本表人员需提供近半年（至少一个月）供应商为其缴纳社会保险的证明材料扫描件。</w:t>
      </w:r>
    </w:p>
    <w:p w:rsidR="00AC4823" w:rsidRDefault="00506635">
      <w:pPr>
        <w:spacing w:line="360" w:lineRule="auto"/>
        <w:ind w:firstLine="480"/>
        <w:rPr>
          <w:rFonts w:ascii="宋体" w:hAnsi="宋体"/>
          <w:color w:val="000000"/>
          <w:sz w:val="24"/>
          <w:u w:val="single"/>
        </w:rPr>
      </w:pPr>
      <w:r>
        <w:rPr>
          <w:rFonts w:ascii="楷体" w:eastAsia="楷体" w:hAnsi="楷体" w:cs="宋体" w:hint="eastAsia"/>
          <w:sz w:val="24"/>
          <w:lang w:val="zh-CN" w:bidi="zh-CN"/>
        </w:rPr>
        <w:t>4.列入本表人员根据评分标准要求提供相关证书、工作经验的，应在本栏目提交相关证明材料原件扫描件。</w:t>
      </w:r>
    </w:p>
    <w:bookmarkEnd w:id="516"/>
    <w:bookmarkEnd w:id="517"/>
    <w:p w:rsidR="00AC4823" w:rsidRDefault="00AC4823">
      <w:pPr>
        <w:spacing w:line="360" w:lineRule="auto"/>
        <w:ind w:firstLine="480"/>
        <w:rPr>
          <w:rFonts w:ascii="楷体" w:eastAsia="楷体" w:hAnsi="楷体" w:cs="宋体"/>
          <w:sz w:val="24"/>
          <w:lang w:val="zh-CN" w:bidi="zh-CN"/>
        </w:rPr>
      </w:pPr>
    </w:p>
    <w:p w:rsidR="00AC4823" w:rsidRDefault="00AC4823">
      <w:pPr>
        <w:pStyle w:val="2"/>
        <w:rPr>
          <w:rFonts w:ascii="楷体" w:eastAsia="楷体" w:hAnsi="楷体"/>
          <w:sz w:val="28"/>
          <w:szCs w:val="28"/>
        </w:rPr>
      </w:pPr>
    </w:p>
    <w:p w:rsidR="00AC4823" w:rsidRDefault="00506635">
      <w:pPr>
        <w:rPr>
          <w:rFonts w:ascii="楷体" w:eastAsia="楷体" w:hAnsi="楷体"/>
          <w:sz w:val="24"/>
        </w:rPr>
      </w:pPr>
      <w:r>
        <w:rPr>
          <w:rFonts w:ascii="楷体" w:eastAsia="楷体" w:hAnsi="楷体" w:hint="eastAsia"/>
          <w:sz w:val="24"/>
        </w:rPr>
        <w:br w:type="page"/>
      </w:r>
    </w:p>
    <w:p w:rsidR="00AC4823" w:rsidRDefault="00506635">
      <w:pPr>
        <w:pStyle w:val="2"/>
        <w:rPr>
          <w:rFonts w:ascii="楷体" w:eastAsia="楷体" w:hAnsi="楷体"/>
          <w:sz w:val="28"/>
          <w:szCs w:val="28"/>
        </w:rPr>
      </w:pPr>
      <w:bookmarkStart w:id="521" w:name="OLE_LINK216"/>
      <w:bookmarkStart w:id="522" w:name="OLE_LINK217"/>
      <w:r>
        <w:rPr>
          <w:rFonts w:ascii="楷体" w:eastAsia="楷体" w:hAnsi="楷体" w:hint="eastAsia"/>
          <w:sz w:val="28"/>
          <w:szCs w:val="28"/>
        </w:rPr>
        <w:lastRenderedPageBreak/>
        <w:t>（三）</w:t>
      </w:r>
      <w:bookmarkStart w:id="523" w:name="OLE_LINK117"/>
      <w:r>
        <w:rPr>
          <w:rFonts w:ascii="楷体" w:eastAsia="楷体" w:hAnsi="楷体" w:hint="eastAsia"/>
          <w:sz w:val="28"/>
          <w:szCs w:val="28"/>
        </w:rPr>
        <w:t>成功案例</w:t>
      </w:r>
      <w:bookmarkEnd w:id="523"/>
    </w:p>
    <w:p w:rsidR="00AC4823" w:rsidRDefault="00506635">
      <w:pPr>
        <w:spacing w:line="360" w:lineRule="auto"/>
        <w:jc w:val="center"/>
        <w:rPr>
          <w:rFonts w:ascii="楷体" w:eastAsia="楷体" w:hAnsi="楷体" w:cs="宋体"/>
          <w:sz w:val="28"/>
          <w:szCs w:val="28"/>
          <w:lang w:val="zh-CN" w:bidi="zh-CN"/>
        </w:rPr>
      </w:pPr>
      <w:bookmarkStart w:id="524" w:name="OLE_LINK254"/>
      <w:bookmarkStart w:id="525" w:name="OLE_LINK255"/>
      <w:bookmarkEnd w:id="521"/>
      <w:bookmarkEnd w:id="522"/>
      <w:r>
        <w:rPr>
          <w:rFonts w:ascii="楷体" w:eastAsia="楷体" w:hAnsi="楷体" w:cs="宋体" w:hint="eastAsia"/>
          <w:sz w:val="28"/>
          <w:szCs w:val="28"/>
          <w:lang w:val="zh-CN" w:bidi="zh-CN"/>
        </w:rPr>
        <w:t>投标人成功案例表</w:t>
      </w:r>
    </w:p>
    <w:tbl>
      <w:tblPr>
        <w:tblW w:w="45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8"/>
        <w:gridCol w:w="1759"/>
        <w:gridCol w:w="2696"/>
        <w:gridCol w:w="1541"/>
        <w:gridCol w:w="1159"/>
      </w:tblGrid>
      <w:tr w:rsidR="00AC4823">
        <w:trPr>
          <w:trHeight w:val="1110"/>
          <w:jc w:val="center"/>
        </w:trPr>
        <w:tc>
          <w:tcPr>
            <w:tcW w:w="427" w:type="pct"/>
            <w:tcBorders>
              <w:top w:val="single" w:sz="4" w:space="0" w:color="auto"/>
              <w:left w:val="single" w:sz="4" w:space="0" w:color="auto"/>
              <w:bottom w:val="single" w:sz="4" w:space="0" w:color="auto"/>
              <w:right w:val="single" w:sz="4" w:space="0" w:color="auto"/>
            </w:tcBorders>
            <w:vAlign w:val="center"/>
          </w:tcPr>
          <w:p w:rsidR="00AC4823" w:rsidRDefault="00506635">
            <w:pPr>
              <w:spacing w:line="360" w:lineRule="auto"/>
              <w:jc w:val="center"/>
              <w:rPr>
                <w:rFonts w:ascii="楷体" w:eastAsia="楷体" w:hAnsi="楷体"/>
                <w:bCs/>
                <w:sz w:val="24"/>
                <w:szCs w:val="21"/>
              </w:rPr>
            </w:pPr>
            <w:r>
              <w:rPr>
                <w:rFonts w:ascii="楷体" w:eastAsia="楷体" w:hAnsi="楷体" w:hint="eastAsia"/>
                <w:bCs/>
                <w:sz w:val="24"/>
                <w:szCs w:val="21"/>
              </w:rPr>
              <w:t>序号</w:t>
            </w:r>
          </w:p>
        </w:tc>
        <w:tc>
          <w:tcPr>
            <w:tcW w:w="1124" w:type="pct"/>
            <w:tcBorders>
              <w:top w:val="single" w:sz="4" w:space="0" w:color="auto"/>
              <w:left w:val="single" w:sz="4" w:space="0" w:color="auto"/>
              <w:bottom w:val="single" w:sz="4" w:space="0" w:color="auto"/>
              <w:right w:val="single" w:sz="4" w:space="0" w:color="auto"/>
            </w:tcBorders>
            <w:vAlign w:val="center"/>
          </w:tcPr>
          <w:p w:rsidR="00AC4823" w:rsidRDefault="00506635">
            <w:pPr>
              <w:spacing w:line="360" w:lineRule="auto"/>
              <w:jc w:val="center"/>
              <w:rPr>
                <w:rFonts w:ascii="楷体" w:eastAsia="楷体" w:hAnsi="楷体"/>
                <w:bCs/>
                <w:sz w:val="24"/>
                <w:szCs w:val="21"/>
              </w:rPr>
            </w:pPr>
            <w:r>
              <w:rPr>
                <w:rFonts w:ascii="楷体" w:eastAsia="楷体" w:hAnsi="楷体" w:hint="eastAsia"/>
                <w:bCs/>
                <w:sz w:val="24"/>
                <w:szCs w:val="21"/>
              </w:rPr>
              <w:t>项目名称</w:t>
            </w:r>
          </w:p>
        </w:tc>
        <w:tc>
          <w:tcPr>
            <w:tcW w:w="1723" w:type="pct"/>
            <w:tcBorders>
              <w:top w:val="single" w:sz="4" w:space="0" w:color="auto"/>
              <w:left w:val="single" w:sz="4" w:space="0" w:color="auto"/>
              <w:bottom w:val="single" w:sz="4" w:space="0" w:color="auto"/>
              <w:right w:val="single" w:sz="4" w:space="0" w:color="auto"/>
            </w:tcBorders>
            <w:vAlign w:val="center"/>
          </w:tcPr>
          <w:p w:rsidR="00AC4823" w:rsidRDefault="00506635">
            <w:pPr>
              <w:spacing w:line="360" w:lineRule="auto"/>
              <w:jc w:val="center"/>
              <w:rPr>
                <w:rFonts w:ascii="楷体" w:eastAsia="楷体" w:hAnsi="楷体"/>
                <w:bCs/>
                <w:sz w:val="24"/>
                <w:szCs w:val="21"/>
              </w:rPr>
            </w:pPr>
            <w:r>
              <w:rPr>
                <w:rFonts w:ascii="楷体" w:eastAsia="楷体" w:hAnsi="楷体" w:hint="eastAsia"/>
                <w:bCs/>
                <w:sz w:val="24"/>
                <w:szCs w:val="21"/>
              </w:rPr>
              <w:t>项目内容</w:t>
            </w:r>
          </w:p>
        </w:tc>
        <w:tc>
          <w:tcPr>
            <w:tcW w:w="985" w:type="pct"/>
            <w:tcBorders>
              <w:top w:val="single" w:sz="4" w:space="0" w:color="auto"/>
              <w:left w:val="single" w:sz="4" w:space="0" w:color="auto"/>
              <w:bottom w:val="single" w:sz="4" w:space="0" w:color="auto"/>
              <w:right w:val="single" w:sz="4" w:space="0" w:color="auto"/>
            </w:tcBorders>
            <w:vAlign w:val="center"/>
          </w:tcPr>
          <w:p w:rsidR="00AC4823" w:rsidRDefault="00506635">
            <w:pPr>
              <w:spacing w:line="360" w:lineRule="auto"/>
              <w:jc w:val="center"/>
              <w:rPr>
                <w:rFonts w:ascii="楷体" w:eastAsia="楷体" w:hAnsi="楷体"/>
                <w:bCs/>
                <w:sz w:val="24"/>
                <w:szCs w:val="21"/>
              </w:rPr>
            </w:pPr>
            <w:r>
              <w:rPr>
                <w:rFonts w:ascii="楷体" w:eastAsia="楷体" w:hAnsi="楷体" w:hint="eastAsia"/>
                <w:bCs/>
                <w:sz w:val="24"/>
                <w:szCs w:val="21"/>
              </w:rPr>
              <w:t>所在地</w:t>
            </w:r>
          </w:p>
        </w:tc>
        <w:tc>
          <w:tcPr>
            <w:tcW w:w="741" w:type="pct"/>
            <w:tcBorders>
              <w:top w:val="single" w:sz="4" w:space="0" w:color="auto"/>
              <w:left w:val="single" w:sz="4" w:space="0" w:color="auto"/>
              <w:bottom w:val="single" w:sz="4" w:space="0" w:color="auto"/>
              <w:right w:val="single" w:sz="4" w:space="0" w:color="auto"/>
            </w:tcBorders>
            <w:vAlign w:val="center"/>
          </w:tcPr>
          <w:p w:rsidR="00AC4823" w:rsidRDefault="00506635">
            <w:pPr>
              <w:spacing w:line="360" w:lineRule="auto"/>
              <w:jc w:val="center"/>
              <w:rPr>
                <w:rFonts w:ascii="楷体" w:eastAsia="楷体" w:hAnsi="楷体"/>
                <w:bCs/>
                <w:sz w:val="24"/>
                <w:szCs w:val="21"/>
              </w:rPr>
            </w:pPr>
            <w:r>
              <w:rPr>
                <w:rFonts w:ascii="楷体" w:eastAsia="楷体" w:hAnsi="楷体" w:hint="eastAsia"/>
                <w:bCs/>
                <w:sz w:val="24"/>
                <w:szCs w:val="21"/>
              </w:rPr>
              <w:t>时间</w:t>
            </w:r>
          </w:p>
        </w:tc>
      </w:tr>
      <w:tr w:rsidR="00AC4823">
        <w:trPr>
          <w:trHeight w:val="552"/>
          <w:jc w:val="center"/>
        </w:trPr>
        <w:tc>
          <w:tcPr>
            <w:tcW w:w="427"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124"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723" w:type="pct"/>
            <w:tcBorders>
              <w:top w:val="single" w:sz="4" w:space="0" w:color="auto"/>
              <w:left w:val="single" w:sz="4" w:space="0" w:color="auto"/>
              <w:bottom w:val="single" w:sz="4" w:space="0" w:color="auto"/>
              <w:right w:val="single" w:sz="4" w:space="0" w:color="auto"/>
            </w:tcBorders>
          </w:tcPr>
          <w:p w:rsidR="00AC4823" w:rsidRDefault="00AC4823">
            <w:pPr>
              <w:spacing w:line="360" w:lineRule="auto"/>
              <w:jc w:val="center"/>
              <w:rPr>
                <w:rFonts w:ascii="楷体" w:eastAsia="楷体" w:hAnsi="楷体"/>
                <w:sz w:val="24"/>
                <w:szCs w:val="21"/>
              </w:rPr>
            </w:pPr>
          </w:p>
        </w:tc>
        <w:tc>
          <w:tcPr>
            <w:tcW w:w="985"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741"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r>
      <w:tr w:rsidR="00AC4823">
        <w:trPr>
          <w:trHeight w:val="544"/>
          <w:jc w:val="center"/>
        </w:trPr>
        <w:tc>
          <w:tcPr>
            <w:tcW w:w="427"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124"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723" w:type="pct"/>
            <w:tcBorders>
              <w:top w:val="single" w:sz="4" w:space="0" w:color="auto"/>
              <w:left w:val="single" w:sz="4" w:space="0" w:color="auto"/>
              <w:bottom w:val="single" w:sz="4" w:space="0" w:color="auto"/>
              <w:right w:val="single" w:sz="4" w:space="0" w:color="auto"/>
            </w:tcBorders>
          </w:tcPr>
          <w:p w:rsidR="00AC4823" w:rsidRDefault="00AC4823">
            <w:pPr>
              <w:spacing w:line="360" w:lineRule="auto"/>
              <w:jc w:val="center"/>
              <w:rPr>
                <w:rFonts w:ascii="楷体" w:eastAsia="楷体" w:hAnsi="楷体"/>
                <w:sz w:val="24"/>
                <w:szCs w:val="21"/>
              </w:rPr>
            </w:pPr>
          </w:p>
        </w:tc>
        <w:tc>
          <w:tcPr>
            <w:tcW w:w="985"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741"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r>
      <w:tr w:rsidR="00AC4823">
        <w:trPr>
          <w:trHeight w:val="681"/>
          <w:jc w:val="center"/>
        </w:trPr>
        <w:tc>
          <w:tcPr>
            <w:tcW w:w="427"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124"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723" w:type="pct"/>
            <w:tcBorders>
              <w:top w:val="single" w:sz="4" w:space="0" w:color="auto"/>
              <w:left w:val="single" w:sz="4" w:space="0" w:color="auto"/>
              <w:bottom w:val="single" w:sz="4" w:space="0" w:color="auto"/>
              <w:right w:val="single" w:sz="4" w:space="0" w:color="auto"/>
            </w:tcBorders>
          </w:tcPr>
          <w:p w:rsidR="00AC4823" w:rsidRDefault="00AC4823">
            <w:pPr>
              <w:spacing w:line="360" w:lineRule="auto"/>
              <w:jc w:val="center"/>
              <w:rPr>
                <w:rFonts w:ascii="楷体" w:eastAsia="楷体" w:hAnsi="楷体"/>
                <w:sz w:val="24"/>
                <w:szCs w:val="21"/>
              </w:rPr>
            </w:pPr>
          </w:p>
        </w:tc>
        <w:tc>
          <w:tcPr>
            <w:tcW w:w="985"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741"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r>
      <w:tr w:rsidR="00AC4823">
        <w:trPr>
          <w:trHeight w:val="575"/>
          <w:jc w:val="center"/>
        </w:trPr>
        <w:tc>
          <w:tcPr>
            <w:tcW w:w="427"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124"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723" w:type="pct"/>
            <w:tcBorders>
              <w:top w:val="single" w:sz="4" w:space="0" w:color="auto"/>
              <w:left w:val="single" w:sz="4" w:space="0" w:color="auto"/>
              <w:bottom w:val="single" w:sz="4" w:space="0" w:color="auto"/>
              <w:right w:val="single" w:sz="4" w:space="0" w:color="auto"/>
            </w:tcBorders>
          </w:tcPr>
          <w:p w:rsidR="00AC4823" w:rsidRDefault="00AC4823">
            <w:pPr>
              <w:spacing w:line="360" w:lineRule="auto"/>
              <w:jc w:val="center"/>
              <w:rPr>
                <w:rFonts w:ascii="楷体" w:eastAsia="楷体" w:hAnsi="楷体"/>
                <w:sz w:val="24"/>
                <w:szCs w:val="21"/>
              </w:rPr>
            </w:pPr>
          </w:p>
        </w:tc>
        <w:tc>
          <w:tcPr>
            <w:tcW w:w="985"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741"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r>
      <w:tr w:rsidR="00AC4823">
        <w:trPr>
          <w:trHeight w:val="553"/>
          <w:jc w:val="center"/>
        </w:trPr>
        <w:tc>
          <w:tcPr>
            <w:tcW w:w="427"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124"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723" w:type="pct"/>
            <w:tcBorders>
              <w:top w:val="single" w:sz="4" w:space="0" w:color="auto"/>
              <w:left w:val="single" w:sz="4" w:space="0" w:color="auto"/>
              <w:bottom w:val="single" w:sz="4" w:space="0" w:color="auto"/>
              <w:right w:val="single" w:sz="4" w:space="0" w:color="auto"/>
            </w:tcBorders>
          </w:tcPr>
          <w:p w:rsidR="00AC4823" w:rsidRDefault="00AC4823">
            <w:pPr>
              <w:spacing w:line="360" w:lineRule="auto"/>
              <w:jc w:val="center"/>
              <w:rPr>
                <w:rFonts w:ascii="楷体" w:eastAsia="楷体" w:hAnsi="楷体"/>
                <w:sz w:val="24"/>
                <w:szCs w:val="21"/>
              </w:rPr>
            </w:pPr>
          </w:p>
        </w:tc>
        <w:tc>
          <w:tcPr>
            <w:tcW w:w="985"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741"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r>
      <w:tr w:rsidR="00AC4823">
        <w:trPr>
          <w:trHeight w:val="545"/>
          <w:jc w:val="center"/>
        </w:trPr>
        <w:tc>
          <w:tcPr>
            <w:tcW w:w="427"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124"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1723" w:type="pct"/>
            <w:tcBorders>
              <w:top w:val="single" w:sz="4" w:space="0" w:color="auto"/>
              <w:left w:val="single" w:sz="4" w:space="0" w:color="auto"/>
              <w:bottom w:val="single" w:sz="4" w:space="0" w:color="auto"/>
              <w:right w:val="single" w:sz="4" w:space="0" w:color="auto"/>
            </w:tcBorders>
          </w:tcPr>
          <w:p w:rsidR="00AC4823" w:rsidRDefault="00AC4823">
            <w:pPr>
              <w:spacing w:line="360" w:lineRule="auto"/>
              <w:jc w:val="center"/>
              <w:rPr>
                <w:rFonts w:ascii="楷体" w:eastAsia="楷体" w:hAnsi="楷体"/>
                <w:sz w:val="24"/>
                <w:szCs w:val="21"/>
              </w:rPr>
            </w:pPr>
          </w:p>
        </w:tc>
        <w:tc>
          <w:tcPr>
            <w:tcW w:w="985"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c>
          <w:tcPr>
            <w:tcW w:w="741" w:type="pct"/>
            <w:tcBorders>
              <w:top w:val="single" w:sz="4" w:space="0" w:color="auto"/>
              <w:left w:val="single" w:sz="4" w:space="0" w:color="auto"/>
              <w:bottom w:val="single" w:sz="4" w:space="0" w:color="auto"/>
              <w:right w:val="single" w:sz="4" w:space="0" w:color="auto"/>
            </w:tcBorders>
            <w:vAlign w:val="center"/>
          </w:tcPr>
          <w:p w:rsidR="00AC4823" w:rsidRDefault="00AC4823">
            <w:pPr>
              <w:spacing w:line="360" w:lineRule="auto"/>
              <w:jc w:val="center"/>
              <w:rPr>
                <w:rFonts w:ascii="楷体" w:eastAsia="楷体" w:hAnsi="楷体"/>
                <w:sz w:val="24"/>
                <w:szCs w:val="21"/>
              </w:rPr>
            </w:pPr>
          </w:p>
        </w:tc>
      </w:tr>
    </w:tbl>
    <w:p w:rsidR="00AC4823" w:rsidRDefault="00506635">
      <w:pPr>
        <w:spacing w:line="360" w:lineRule="auto"/>
        <w:ind w:firstLine="480"/>
        <w:rPr>
          <w:rFonts w:ascii="楷体" w:eastAsia="楷体" w:hAnsi="楷体"/>
          <w:sz w:val="24"/>
          <w:szCs w:val="21"/>
        </w:rPr>
      </w:pPr>
      <w:bookmarkStart w:id="526" w:name="_Hlk513642805"/>
      <w:r>
        <w:rPr>
          <w:rFonts w:ascii="楷体" w:eastAsia="楷体" w:hAnsi="楷体" w:hint="eastAsia"/>
          <w:sz w:val="24"/>
          <w:szCs w:val="21"/>
        </w:rPr>
        <w:t>备注：</w:t>
      </w:r>
      <w:bookmarkEnd w:id="526"/>
    </w:p>
    <w:p w:rsidR="00AC4823" w:rsidRDefault="00506635">
      <w:pPr>
        <w:ind w:firstLineChars="200" w:firstLine="480"/>
      </w:pPr>
      <w:r>
        <w:rPr>
          <w:rFonts w:ascii="楷体" w:eastAsia="楷体" w:hAnsi="楷体" w:cs="宋体" w:hint="eastAsia"/>
          <w:sz w:val="24"/>
          <w:szCs w:val="21"/>
          <w:lang w:val="zh-CN" w:bidi="zh-CN"/>
        </w:rPr>
        <w:t>1.根据评分标准中关于类似成功案例的描述，提供符合招标文件要求的证明材料扫描件。</w:t>
      </w:r>
    </w:p>
    <w:bookmarkEnd w:id="524"/>
    <w:bookmarkEnd w:id="525"/>
    <w:p w:rsidR="00AC4823" w:rsidRDefault="00AC4823">
      <w:pPr>
        <w:widowControl/>
        <w:jc w:val="center"/>
        <w:rPr>
          <w:rFonts w:ascii="楷体" w:eastAsia="楷体" w:hAnsi="楷体"/>
          <w:b/>
          <w:sz w:val="32"/>
          <w:szCs w:val="32"/>
        </w:rPr>
      </w:pPr>
    </w:p>
    <w:p w:rsidR="00AC4823" w:rsidRDefault="00AC4823">
      <w:pPr>
        <w:spacing w:line="360" w:lineRule="auto"/>
        <w:ind w:firstLine="480"/>
        <w:rPr>
          <w:rFonts w:ascii="楷体" w:eastAsia="楷体" w:hAnsi="楷体"/>
          <w:color w:val="000000"/>
          <w:sz w:val="24"/>
          <w:u w:val="single"/>
        </w:rPr>
      </w:pPr>
      <w:bookmarkStart w:id="527" w:name="_Toc100386081"/>
    </w:p>
    <w:p w:rsidR="00AC4823" w:rsidRDefault="00AC4823">
      <w:pPr>
        <w:spacing w:line="360" w:lineRule="auto"/>
        <w:ind w:firstLine="482"/>
        <w:rPr>
          <w:rFonts w:ascii="楷体" w:eastAsia="楷体" w:hAnsi="楷体"/>
          <w:b/>
          <w:color w:val="000000"/>
          <w:sz w:val="24"/>
        </w:rPr>
      </w:pPr>
    </w:p>
    <w:p w:rsidR="00AC4823" w:rsidRDefault="00506635">
      <w:pPr>
        <w:pStyle w:val="2"/>
        <w:rPr>
          <w:b w:val="0"/>
        </w:rPr>
      </w:pPr>
      <w:r>
        <w:rPr>
          <w:rFonts w:ascii="楷体" w:eastAsia="楷体" w:hAnsi="楷体" w:hint="eastAsia"/>
          <w:sz w:val="28"/>
        </w:rPr>
        <w:t xml:space="preserve">   </w:t>
      </w:r>
      <w:r>
        <w:br w:type="page"/>
      </w:r>
    </w:p>
    <w:bookmarkEnd w:id="527"/>
    <w:p w:rsidR="00AC4823" w:rsidRDefault="00506635">
      <w:pPr>
        <w:pStyle w:val="2"/>
        <w:rPr>
          <w:rFonts w:ascii="楷体" w:eastAsia="楷体" w:hAnsi="楷体"/>
          <w:sz w:val="28"/>
          <w:szCs w:val="28"/>
        </w:rPr>
      </w:pPr>
      <w:r>
        <w:rPr>
          <w:rFonts w:ascii="楷体" w:eastAsia="楷体" w:hAnsi="楷体" w:hint="eastAsia"/>
          <w:sz w:val="28"/>
          <w:szCs w:val="28"/>
        </w:rPr>
        <w:lastRenderedPageBreak/>
        <w:t>（六）</w:t>
      </w:r>
      <w:bookmarkStart w:id="528" w:name="OLE_LINK256"/>
      <w:bookmarkStart w:id="529" w:name="OLE_LINK257"/>
      <w:r>
        <w:rPr>
          <w:rFonts w:ascii="楷体" w:eastAsia="楷体" w:hAnsi="楷体"/>
          <w:sz w:val="28"/>
          <w:szCs w:val="28"/>
        </w:rPr>
        <w:t>商务</w:t>
      </w:r>
      <w:r>
        <w:rPr>
          <w:rFonts w:ascii="楷体" w:eastAsia="楷体" w:hAnsi="楷体" w:hint="eastAsia"/>
          <w:sz w:val="28"/>
          <w:szCs w:val="28"/>
        </w:rPr>
        <w:t>要求</w:t>
      </w:r>
      <w:r>
        <w:rPr>
          <w:rFonts w:ascii="楷体" w:eastAsia="楷体" w:hAnsi="楷体"/>
          <w:sz w:val="28"/>
          <w:szCs w:val="28"/>
        </w:rPr>
        <w:t>响应及偏离对照表</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631"/>
        <w:gridCol w:w="1280"/>
        <w:gridCol w:w="2152"/>
        <w:gridCol w:w="1907"/>
        <w:gridCol w:w="1353"/>
        <w:gridCol w:w="999"/>
      </w:tblGrid>
      <w:tr w:rsidR="00AC4823">
        <w:trPr>
          <w:trHeight w:val="632"/>
        </w:trPr>
        <w:tc>
          <w:tcPr>
            <w:tcW w:w="349" w:type="pct"/>
            <w:tcBorders>
              <w:bottom w:val="single" w:sz="4" w:space="0" w:color="000000"/>
              <w:right w:val="single" w:sz="4" w:space="0" w:color="000000"/>
            </w:tcBorders>
            <w:shd w:val="clear" w:color="auto" w:fill="auto"/>
            <w:vAlign w:val="center"/>
          </w:tcPr>
          <w:p w:rsidR="00AC4823" w:rsidRDefault="00506635">
            <w:pPr>
              <w:spacing w:before="6" w:line="310" w:lineRule="atLeast"/>
              <w:ind w:left="100" w:right="278"/>
              <w:jc w:val="center"/>
              <w:rPr>
                <w:rFonts w:ascii="楷体" w:eastAsia="楷体" w:hAnsi="楷体" w:cs="宋体"/>
                <w:sz w:val="24"/>
                <w:lang w:val="zh-CN" w:bidi="zh-CN"/>
              </w:rPr>
            </w:pPr>
            <w:r>
              <w:rPr>
                <w:rFonts w:ascii="楷体" w:eastAsia="楷体" w:hAnsi="楷体" w:cs="宋体"/>
                <w:sz w:val="24"/>
                <w:lang w:val="zh-CN" w:bidi="zh-CN"/>
              </w:rPr>
              <w:t>序号</w:t>
            </w:r>
          </w:p>
        </w:tc>
        <w:tc>
          <w:tcPr>
            <w:tcW w:w="775" w:type="pct"/>
            <w:tcBorders>
              <w:left w:val="single" w:sz="4" w:space="0" w:color="000000"/>
              <w:bottom w:val="single" w:sz="4" w:space="0" w:color="000000"/>
              <w:right w:val="single" w:sz="4" w:space="0" w:color="000000"/>
            </w:tcBorders>
            <w:shd w:val="clear" w:color="auto" w:fill="auto"/>
            <w:vAlign w:val="center"/>
          </w:tcPr>
          <w:p w:rsidR="00AC4823" w:rsidRDefault="00506635">
            <w:pPr>
              <w:spacing w:before="8"/>
              <w:ind w:left="117"/>
              <w:jc w:val="center"/>
              <w:rPr>
                <w:rFonts w:ascii="楷体" w:eastAsia="楷体" w:hAnsi="楷体" w:cs="宋体"/>
                <w:sz w:val="24"/>
                <w:lang w:val="zh-CN" w:bidi="zh-CN"/>
              </w:rPr>
            </w:pPr>
            <w:r>
              <w:rPr>
                <w:rFonts w:ascii="楷体" w:eastAsia="楷体" w:hAnsi="楷体" w:cs="宋体"/>
                <w:sz w:val="24"/>
                <w:lang w:val="zh-CN" w:bidi="zh-CN"/>
              </w:rPr>
              <w:t>项目名称</w:t>
            </w:r>
          </w:p>
        </w:tc>
        <w:tc>
          <w:tcPr>
            <w:tcW w:w="1299" w:type="pct"/>
            <w:tcBorders>
              <w:left w:val="single" w:sz="4" w:space="0" w:color="000000"/>
              <w:bottom w:val="single" w:sz="4" w:space="0" w:color="000000"/>
              <w:right w:val="single" w:sz="4" w:space="0" w:color="000000"/>
            </w:tcBorders>
            <w:shd w:val="clear" w:color="auto" w:fill="auto"/>
            <w:vAlign w:val="center"/>
          </w:tcPr>
          <w:p w:rsidR="00AC4823" w:rsidRDefault="00506635">
            <w:pPr>
              <w:spacing w:before="164"/>
              <w:jc w:val="center"/>
              <w:rPr>
                <w:rFonts w:ascii="楷体" w:eastAsia="楷体" w:hAnsi="楷体" w:cs="宋体"/>
                <w:sz w:val="24"/>
                <w:lang w:val="zh-CN" w:bidi="zh-CN"/>
              </w:rPr>
            </w:pPr>
            <w:r>
              <w:rPr>
                <w:rFonts w:ascii="楷体" w:eastAsia="楷体" w:hAnsi="楷体" w:cs="宋体"/>
                <w:sz w:val="24"/>
                <w:lang w:val="zh-CN" w:bidi="zh-CN"/>
              </w:rPr>
              <w:t>招标文件要求</w:t>
            </w:r>
          </w:p>
        </w:tc>
        <w:tc>
          <w:tcPr>
            <w:tcW w:w="1152" w:type="pct"/>
            <w:tcBorders>
              <w:left w:val="single" w:sz="4" w:space="0" w:color="000000"/>
              <w:bottom w:val="single" w:sz="4" w:space="0" w:color="000000"/>
              <w:right w:val="single" w:sz="4" w:space="0" w:color="000000"/>
            </w:tcBorders>
            <w:shd w:val="clear" w:color="auto" w:fill="auto"/>
            <w:vAlign w:val="center"/>
          </w:tcPr>
          <w:p w:rsidR="00AC4823" w:rsidRDefault="00506635">
            <w:pPr>
              <w:spacing w:before="6" w:line="310" w:lineRule="atLeast"/>
              <w:ind w:left="962" w:right="84" w:hanging="841"/>
              <w:jc w:val="center"/>
              <w:rPr>
                <w:rFonts w:ascii="楷体" w:eastAsia="楷体" w:hAnsi="楷体" w:cs="宋体"/>
                <w:sz w:val="24"/>
                <w:lang w:val="zh-CN" w:bidi="zh-CN"/>
              </w:rPr>
            </w:pPr>
            <w:r>
              <w:rPr>
                <w:rFonts w:ascii="楷体" w:eastAsia="楷体" w:hAnsi="楷体" w:cs="宋体" w:hint="eastAsia"/>
                <w:sz w:val="24"/>
                <w:lang w:val="zh-CN" w:bidi="zh-CN"/>
              </w:rPr>
              <w:t>投标文件</w:t>
            </w:r>
            <w:r>
              <w:rPr>
                <w:rFonts w:ascii="楷体" w:eastAsia="楷体" w:hAnsi="楷体" w:cs="宋体"/>
                <w:sz w:val="24"/>
                <w:lang w:val="zh-CN" w:bidi="zh-CN"/>
              </w:rPr>
              <w:t>的实际情况</w:t>
            </w:r>
          </w:p>
        </w:tc>
        <w:tc>
          <w:tcPr>
            <w:tcW w:w="819" w:type="pct"/>
            <w:tcBorders>
              <w:left w:val="single" w:sz="4" w:space="0" w:color="000000"/>
              <w:bottom w:val="single" w:sz="4" w:space="0" w:color="000000"/>
              <w:right w:val="single" w:sz="4" w:space="0" w:color="000000"/>
            </w:tcBorders>
            <w:shd w:val="clear" w:color="auto" w:fill="auto"/>
            <w:vAlign w:val="center"/>
          </w:tcPr>
          <w:p w:rsidR="00AC4823" w:rsidRDefault="00506635">
            <w:pPr>
              <w:spacing w:before="6" w:line="310" w:lineRule="atLeast"/>
              <w:ind w:left="120" w:right="308"/>
              <w:jc w:val="center"/>
              <w:rPr>
                <w:rFonts w:ascii="楷体" w:eastAsia="楷体" w:hAnsi="楷体" w:cs="宋体"/>
                <w:sz w:val="24"/>
                <w:lang w:val="zh-CN" w:bidi="zh-CN"/>
              </w:rPr>
            </w:pPr>
            <w:r>
              <w:rPr>
                <w:rFonts w:ascii="楷体" w:eastAsia="楷体" w:hAnsi="楷体" w:cs="宋体"/>
                <w:sz w:val="24"/>
                <w:lang w:val="zh-CN" w:bidi="zh-CN"/>
              </w:rPr>
              <w:t>符合/正偏离/负偏离</w:t>
            </w:r>
          </w:p>
        </w:tc>
        <w:tc>
          <w:tcPr>
            <w:tcW w:w="605" w:type="pct"/>
            <w:tcBorders>
              <w:left w:val="single" w:sz="4" w:space="0" w:color="000000"/>
              <w:bottom w:val="single" w:sz="4" w:space="0" w:color="000000"/>
              <w:right w:val="single" w:sz="6" w:space="0" w:color="000000"/>
            </w:tcBorders>
            <w:shd w:val="clear" w:color="auto" w:fill="auto"/>
            <w:vAlign w:val="center"/>
          </w:tcPr>
          <w:p w:rsidR="00AC4823" w:rsidRDefault="00506635">
            <w:pPr>
              <w:spacing w:before="164"/>
              <w:ind w:left="121"/>
              <w:jc w:val="center"/>
              <w:rPr>
                <w:rFonts w:ascii="楷体" w:eastAsia="楷体" w:hAnsi="楷体" w:cs="宋体"/>
                <w:sz w:val="24"/>
                <w:lang w:val="zh-CN" w:bidi="zh-CN"/>
              </w:rPr>
            </w:pPr>
            <w:r>
              <w:rPr>
                <w:rFonts w:ascii="楷体" w:eastAsia="楷体" w:hAnsi="楷体" w:cs="宋体"/>
                <w:sz w:val="24"/>
                <w:lang w:val="zh-CN" w:bidi="zh-CN"/>
              </w:rPr>
              <w:t>备注</w:t>
            </w:r>
          </w:p>
        </w:tc>
      </w:tr>
      <w:tr w:rsidR="00AC4823">
        <w:trPr>
          <w:trHeight w:val="462"/>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61"/>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58"/>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61"/>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59"/>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61"/>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58"/>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61"/>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58"/>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61"/>
        </w:trPr>
        <w:tc>
          <w:tcPr>
            <w:tcW w:w="349" w:type="pct"/>
            <w:tcBorders>
              <w:top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775"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1152"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819" w:type="pct"/>
            <w:tcBorders>
              <w:top w:val="single" w:sz="4" w:space="0" w:color="000000"/>
              <w:left w:val="single" w:sz="4" w:space="0" w:color="000000"/>
              <w:bottom w:val="single" w:sz="4" w:space="0" w:color="000000"/>
              <w:right w:val="single" w:sz="4" w:space="0" w:color="000000"/>
            </w:tcBorders>
            <w:shd w:val="clear" w:color="auto" w:fill="auto"/>
          </w:tcPr>
          <w:p w:rsidR="00AC4823" w:rsidRDefault="00AC4823">
            <w:pPr>
              <w:jc w:val="left"/>
              <w:rPr>
                <w:rFonts w:ascii="楷体" w:eastAsia="楷体" w:hAnsi="楷体" w:cs="宋体"/>
                <w:sz w:val="24"/>
                <w:lang w:val="zh-CN" w:bidi="zh-CN"/>
              </w:rPr>
            </w:pPr>
          </w:p>
        </w:tc>
        <w:tc>
          <w:tcPr>
            <w:tcW w:w="605" w:type="pct"/>
            <w:tcBorders>
              <w:top w:val="single" w:sz="4" w:space="0" w:color="000000"/>
              <w:left w:val="single" w:sz="4" w:space="0" w:color="000000"/>
              <w:bottom w:val="single" w:sz="4" w:space="0" w:color="000000"/>
              <w:right w:val="single" w:sz="6" w:space="0" w:color="000000"/>
            </w:tcBorders>
            <w:shd w:val="clear" w:color="auto" w:fill="auto"/>
          </w:tcPr>
          <w:p w:rsidR="00AC4823" w:rsidRDefault="00AC4823">
            <w:pPr>
              <w:jc w:val="left"/>
              <w:rPr>
                <w:rFonts w:ascii="楷体" w:eastAsia="楷体" w:hAnsi="楷体" w:cs="宋体"/>
                <w:sz w:val="24"/>
                <w:lang w:val="zh-CN" w:bidi="zh-CN"/>
              </w:rPr>
            </w:pPr>
          </w:p>
        </w:tc>
      </w:tr>
      <w:tr w:rsidR="00AC4823">
        <w:trPr>
          <w:trHeight w:val="567"/>
        </w:trPr>
        <w:tc>
          <w:tcPr>
            <w:tcW w:w="5000" w:type="pct"/>
            <w:gridSpan w:val="6"/>
            <w:tcBorders>
              <w:top w:val="single" w:sz="4" w:space="0" w:color="000000"/>
              <w:bottom w:val="single" w:sz="6" w:space="0" w:color="000000"/>
              <w:right w:val="single" w:sz="6" w:space="0" w:color="000000"/>
            </w:tcBorders>
            <w:shd w:val="clear" w:color="auto" w:fill="auto"/>
          </w:tcPr>
          <w:p w:rsidR="00AC4823" w:rsidRDefault="00506635">
            <w:pPr>
              <w:tabs>
                <w:tab w:val="left" w:pos="600"/>
              </w:tabs>
              <w:jc w:val="left"/>
              <w:rPr>
                <w:rFonts w:ascii="楷体" w:eastAsia="楷体" w:hAnsi="楷体" w:cs="宋体"/>
                <w:sz w:val="24"/>
                <w:lang w:val="zh-CN" w:bidi="zh-CN"/>
              </w:rPr>
            </w:pPr>
            <w:r>
              <w:rPr>
                <w:rFonts w:ascii="楷体" w:eastAsia="楷体" w:hAnsi="楷体" w:cs="宋体"/>
                <w:sz w:val="24"/>
                <w:lang w:val="zh-CN" w:bidi="zh-CN"/>
              </w:rPr>
              <w:tab/>
            </w:r>
            <w:r>
              <w:rPr>
                <w:rFonts w:ascii="楷体" w:eastAsia="楷体" w:hAnsi="楷体" w:cs="宋体" w:hint="eastAsia"/>
                <w:sz w:val="24"/>
                <w:lang w:val="zh-CN" w:bidi="zh-CN"/>
              </w:rPr>
              <w:t>投标人保证：除本商务内容响应及偏离表列出的偏离外，我单位对招标文件的其他商务条款完全响应，无偏离。</w:t>
            </w:r>
          </w:p>
        </w:tc>
      </w:tr>
    </w:tbl>
    <w:p w:rsidR="00AC4823" w:rsidRDefault="00506635">
      <w:pPr>
        <w:spacing w:before="94" w:line="360" w:lineRule="auto"/>
        <w:ind w:left="230"/>
        <w:jc w:val="left"/>
        <w:rPr>
          <w:rFonts w:ascii="楷体" w:eastAsia="楷体" w:hAnsi="楷体" w:cs="宋体"/>
          <w:sz w:val="24"/>
          <w:lang w:val="zh-CN" w:bidi="zh-CN"/>
        </w:rPr>
      </w:pPr>
      <w:r>
        <w:rPr>
          <w:rFonts w:ascii="楷体" w:eastAsia="楷体" w:hAnsi="楷体" w:cs="宋体"/>
          <w:sz w:val="24"/>
          <w:lang w:val="zh-CN" w:bidi="zh-CN"/>
        </w:rPr>
        <w:t>填表说明：</w:t>
      </w:r>
    </w:p>
    <w:p w:rsidR="00AC4823" w:rsidRDefault="00506635">
      <w:pPr>
        <w:spacing w:line="360" w:lineRule="auto"/>
        <w:jc w:val="left"/>
        <w:rPr>
          <w:rFonts w:ascii="楷体" w:eastAsia="楷体" w:hAnsi="楷体" w:cs="宋体"/>
          <w:sz w:val="24"/>
          <w:lang w:val="zh-CN" w:bidi="zh-CN"/>
        </w:rPr>
      </w:pPr>
      <w:r>
        <w:rPr>
          <w:rFonts w:ascii="楷体" w:eastAsia="楷体" w:hAnsi="楷体" w:cs="宋体" w:hint="eastAsia"/>
          <w:sz w:val="24"/>
          <w:lang w:val="zh-CN" w:bidi="zh-CN"/>
        </w:rPr>
        <w:t>（1）投标人应根据招标文件“第四章 采购需求”的“</w:t>
      </w:r>
      <w:bookmarkStart w:id="530" w:name="OLE_LINK139"/>
      <w:bookmarkStart w:id="531" w:name="OLE_LINK140"/>
      <w:r>
        <w:rPr>
          <w:rFonts w:ascii="楷体" w:eastAsia="楷体" w:hAnsi="楷体" w:cs="宋体" w:hint="eastAsia"/>
          <w:sz w:val="24"/>
          <w:lang w:val="zh-CN" w:bidi="zh-CN"/>
        </w:rPr>
        <w:t>五</w:t>
      </w:r>
      <w:bookmarkEnd w:id="530"/>
      <w:bookmarkEnd w:id="531"/>
      <w:r>
        <w:rPr>
          <w:rFonts w:ascii="楷体" w:eastAsia="楷体" w:hAnsi="楷体" w:cs="宋体" w:hint="eastAsia"/>
          <w:sz w:val="24"/>
          <w:lang w:val="zh-CN" w:bidi="zh-CN"/>
        </w:rPr>
        <w:t>.商务要求”填写本表；</w:t>
      </w:r>
    </w:p>
    <w:p w:rsidR="00AC4823" w:rsidRPr="00064420" w:rsidRDefault="00506635">
      <w:pPr>
        <w:spacing w:line="360" w:lineRule="auto"/>
        <w:jc w:val="left"/>
        <w:rPr>
          <w:rFonts w:ascii="楷体" w:eastAsia="楷体" w:hAnsi="楷体" w:cs="宋体"/>
          <w:b/>
          <w:sz w:val="24"/>
          <w:lang w:val="zh-CN" w:bidi="zh-CN"/>
        </w:rPr>
      </w:pPr>
      <w:r>
        <w:rPr>
          <w:rFonts w:ascii="楷体" w:eastAsia="楷体" w:hAnsi="楷体" w:cs="宋体" w:hint="eastAsia"/>
          <w:sz w:val="24"/>
          <w:lang w:val="zh-CN" w:bidi="zh-CN"/>
        </w:rPr>
        <w:t>（2）投标人如果对招标文件“第四章 采购需求”的“五.商务要求”的响应有偏离，应将偏离条款逐条如实应答，并</w:t>
      </w:r>
      <w:proofErr w:type="gramStart"/>
      <w:r>
        <w:rPr>
          <w:rFonts w:ascii="楷体" w:eastAsia="楷体" w:hAnsi="楷体" w:cs="宋体" w:hint="eastAsia"/>
          <w:sz w:val="24"/>
          <w:lang w:val="zh-CN" w:bidi="zh-CN"/>
        </w:rPr>
        <w:t>作出</w:t>
      </w:r>
      <w:proofErr w:type="gramEnd"/>
      <w:r>
        <w:rPr>
          <w:rFonts w:ascii="楷体" w:eastAsia="楷体" w:hAnsi="楷体" w:cs="宋体" w:hint="eastAsia"/>
          <w:sz w:val="24"/>
          <w:lang w:val="zh-CN" w:bidi="zh-CN"/>
        </w:rPr>
        <w:t>说明，行</w:t>
      </w:r>
      <w:proofErr w:type="gramStart"/>
      <w:r>
        <w:rPr>
          <w:rFonts w:ascii="楷体" w:eastAsia="楷体" w:hAnsi="楷体" w:cs="宋体" w:hint="eastAsia"/>
          <w:sz w:val="24"/>
          <w:lang w:val="zh-CN" w:bidi="zh-CN"/>
        </w:rPr>
        <w:t>次不够请</w:t>
      </w:r>
      <w:proofErr w:type="gramEnd"/>
      <w:r>
        <w:rPr>
          <w:rFonts w:ascii="楷体" w:eastAsia="楷体" w:hAnsi="楷体" w:cs="宋体" w:hint="eastAsia"/>
          <w:sz w:val="24"/>
          <w:lang w:val="zh-CN" w:bidi="zh-CN"/>
        </w:rPr>
        <w:t>自行增加；</w:t>
      </w:r>
      <w:r w:rsidRPr="00A149DC">
        <w:rPr>
          <w:rFonts w:ascii="楷体" w:eastAsia="楷体" w:hAnsi="楷体" w:cs="宋体" w:hint="eastAsia"/>
          <w:b/>
          <w:sz w:val="24"/>
          <w:lang w:val="zh-CN" w:bidi="zh-CN"/>
        </w:rPr>
        <w:t>如投</w:t>
      </w:r>
      <w:r w:rsidRPr="00064420">
        <w:rPr>
          <w:rFonts w:ascii="楷体" w:eastAsia="楷体" w:hAnsi="楷体" w:cs="宋体" w:hint="eastAsia"/>
          <w:b/>
          <w:sz w:val="24"/>
          <w:lang w:val="zh-CN" w:bidi="zh-CN"/>
        </w:rPr>
        <w:t>标人无偏离事项，本表盖章即可。</w:t>
      </w:r>
    </w:p>
    <w:p w:rsidR="00AC4823" w:rsidRDefault="00506635">
      <w:pPr>
        <w:spacing w:line="360" w:lineRule="auto"/>
        <w:jc w:val="left"/>
        <w:rPr>
          <w:rFonts w:ascii="楷体" w:eastAsia="楷体" w:hAnsi="楷体" w:cs="宋体"/>
          <w:sz w:val="24"/>
          <w:lang w:bidi="zh-CN"/>
        </w:rPr>
      </w:pPr>
      <w:r>
        <w:rPr>
          <w:rFonts w:ascii="楷体" w:eastAsia="楷体" w:hAnsi="楷体" w:cs="宋体" w:hint="eastAsia"/>
          <w:sz w:val="24"/>
          <w:lang w:val="zh-CN" w:bidi="zh-CN"/>
        </w:rPr>
        <w:t>（3）如不提供此表，则视为投标人不满足招标文件“第四章 采购需求”的“五.商务要求”的所有条款要求，其响应无效。</w:t>
      </w:r>
    </w:p>
    <w:p w:rsidR="00AC4823" w:rsidRDefault="00AC4823">
      <w:pPr>
        <w:topLinePunct/>
        <w:ind w:leftChars="-67" w:left="-141" w:firstLine="420"/>
        <w:jc w:val="right"/>
        <w:rPr>
          <w:rFonts w:ascii="楷体" w:eastAsia="楷体" w:hAnsi="楷体"/>
          <w:sz w:val="24"/>
        </w:rPr>
      </w:pPr>
    </w:p>
    <w:p w:rsidR="00AC4823" w:rsidRDefault="00AC4823">
      <w:pPr>
        <w:topLinePunct/>
        <w:ind w:leftChars="-67" w:left="-141" w:firstLine="420"/>
        <w:jc w:val="right"/>
        <w:rPr>
          <w:rFonts w:ascii="楷体" w:eastAsia="楷体" w:hAnsi="楷体"/>
          <w:sz w:val="24"/>
        </w:rPr>
      </w:pPr>
    </w:p>
    <w:p w:rsidR="00AC4823" w:rsidRDefault="00506635">
      <w:pPr>
        <w:topLinePunct/>
        <w:ind w:leftChars="-67" w:left="-141" w:firstLine="420"/>
        <w:jc w:val="right"/>
        <w:rPr>
          <w:rFonts w:ascii="楷体" w:eastAsia="楷体" w:hAnsi="楷体"/>
          <w:sz w:val="24"/>
        </w:rPr>
      </w:pPr>
      <w:r>
        <w:rPr>
          <w:rFonts w:ascii="楷体" w:eastAsia="楷体" w:hAnsi="楷体" w:hint="eastAsia"/>
          <w:sz w:val="24"/>
        </w:rPr>
        <w:t xml:space="preserve">投标人法定代表人（或法定代表人授权代表）签字： </w:t>
      </w:r>
    </w:p>
    <w:p w:rsidR="00AC4823" w:rsidRDefault="00506635">
      <w:pPr>
        <w:tabs>
          <w:tab w:val="left" w:pos="567"/>
          <w:tab w:val="left" w:pos="709"/>
          <w:tab w:val="left" w:pos="993"/>
        </w:tabs>
        <w:wordWrap w:val="0"/>
        <w:topLinePunct/>
        <w:spacing w:line="560" w:lineRule="exact"/>
        <w:ind w:leftChars="-67" w:left="-141" w:firstLine="420"/>
        <w:jc w:val="right"/>
        <w:rPr>
          <w:rFonts w:ascii="楷体" w:eastAsia="楷体" w:hAnsi="楷体"/>
          <w:sz w:val="24"/>
        </w:rPr>
      </w:pPr>
      <w:r>
        <w:rPr>
          <w:rFonts w:ascii="楷体" w:eastAsia="楷体" w:hAnsi="楷体" w:hint="eastAsia"/>
          <w:sz w:val="24"/>
        </w:rPr>
        <w:t xml:space="preserve">投标人名称（盖章）： </w:t>
      </w:r>
    </w:p>
    <w:p w:rsidR="00AC4823" w:rsidRDefault="00506635">
      <w:pPr>
        <w:tabs>
          <w:tab w:val="left" w:pos="567"/>
          <w:tab w:val="left" w:pos="709"/>
          <w:tab w:val="left" w:pos="993"/>
        </w:tabs>
        <w:wordWrap w:val="0"/>
        <w:topLinePunct/>
        <w:spacing w:line="560" w:lineRule="exact"/>
        <w:ind w:leftChars="-67" w:left="-141" w:firstLine="420"/>
        <w:jc w:val="right"/>
        <w:rPr>
          <w:rFonts w:ascii="楷体" w:eastAsia="楷体" w:hAnsi="楷体"/>
          <w:sz w:val="24"/>
        </w:rPr>
      </w:pPr>
      <w:r>
        <w:rPr>
          <w:rFonts w:ascii="楷体" w:eastAsia="楷体" w:hAnsi="楷体" w:hint="eastAsia"/>
          <w:sz w:val="24"/>
        </w:rPr>
        <w:t xml:space="preserve">       日期：   年   月   日 </w:t>
      </w:r>
    </w:p>
    <w:bookmarkEnd w:id="528"/>
    <w:bookmarkEnd w:id="529"/>
    <w:p w:rsidR="00AC4823" w:rsidRDefault="00506635">
      <w:pPr>
        <w:widowControl/>
        <w:jc w:val="left"/>
        <w:rPr>
          <w:rFonts w:ascii="楷体" w:eastAsia="楷体" w:hAnsi="楷体"/>
          <w:b/>
          <w:sz w:val="32"/>
          <w:szCs w:val="32"/>
        </w:rPr>
      </w:pPr>
      <w:r>
        <w:rPr>
          <w:rFonts w:ascii="楷体" w:eastAsia="楷体" w:hAnsi="楷体"/>
          <w:b/>
          <w:sz w:val="32"/>
          <w:szCs w:val="32"/>
        </w:rPr>
        <w:br w:type="page"/>
      </w:r>
    </w:p>
    <w:p w:rsidR="00AC4823" w:rsidRDefault="00506635">
      <w:pPr>
        <w:pStyle w:val="a0"/>
        <w:spacing w:line="360" w:lineRule="auto"/>
        <w:ind w:firstLine="3020"/>
        <w:jc w:val="left"/>
        <w:rPr>
          <w:rFonts w:ascii="楷体" w:eastAsia="楷体" w:hAnsi="楷体" w:hint="eastAsia"/>
          <w:b/>
          <w:sz w:val="32"/>
          <w:szCs w:val="32"/>
        </w:rPr>
      </w:pPr>
      <w:r>
        <w:rPr>
          <w:rFonts w:ascii="楷体" w:eastAsia="楷体" w:hAnsi="楷体" w:hint="eastAsia"/>
          <w:b/>
          <w:sz w:val="32"/>
          <w:szCs w:val="32"/>
        </w:rPr>
        <w:lastRenderedPageBreak/>
        <w:t>七、其他部分</w:t>
      </w:r>
    </w:p>
    <w:p w:rsidR="008223AC" w:rsidRDefault="008223AC" w:rsidP="008223AC">
      <w:pPr>
        <w:pStyle w:val="a0"/>
        <w:spacing w:line="360" w:lineRule="auto"/>
        <w:ind w:firstLine="643"/>
        <w:jc w:val="center"/>
        <w:rPr>
          <w:rFonts w:ascii="楷体" w:eastAsia="楷体" w:hAnsi="楷体"/>
          <w:b/>
          <w:sz w:val="28"/>
          <w:szCs w:val="28"/>
        </w:rPr>
      </w:pPr>
      <w:bookmarkStart w:id="532" w:name="OLE_LINK226"/>
      <w:bookmarkStart w:id="533" w:name="OLE_LINK227"/>
      <w:bookmarkStart w:id="534" w:name="OLE_LINK228"/>
      <w:bookmarkStart w:id="535" w:name="OLE_LINK229"/>
      <w:r>
        <w:rPr>
          <w:rFonts w:ascii="楷体" w:eastAsia="楷体" w:hAnsi="楷体" w:hint="eastAsia"/>
          <w:b/>
          <w:sz w:val="28"/>
          <w:szCs w:val="28"/>
        </w:rPr>
        <w:t>（一）中小企业声明函（可选）</w:t>
      </w:r>
    </w:p>
    <w:p w:rsidR="008223AC" w:rsidRDefault="008223AC" w:rsidP="008223AC">
      <w:pPr>
        <w:pStyle w:val="a0"/>
        <w:spacing w:line="560" w:lineRule="exact"/>
        <w:ind w:firstLine="584"/>
        <w:jc w:val="left"/>
        <w:rPr>
          <w:rFonts w:ascii="楷体" w:eastAsia="楷体" w:hAnsi="楷体" w:cstheme="minorBidi"/>
          <w:spacing w:val="6"/>
          <w:sz w:val="24"/>
        </w:rPr>
      </w:pPr>
      <w:r>
        <w:rPr>
          <w:rFonts w:ascii="楷体" w:eastAsia="楷体" w:hAnsi="楷体" w:cstheme="minorBidi" w:hint="eastAsia"/>
          <w:spacing w:val="6"/>
          <w:sz w:val="24"/>
        </w:rPr>
        <w:t>本公司（联合体）郑重声明，根据《政府采购促进中小企业发展管理办法》（财库﹝2020﹞46 号）的规定，本公司（联合体）参加</w:t>
      </w:r>
      <w:r>
        <w:rPr>
          <w:rFonts w:ascii="楷体" w:eastAsia="楷体" w:hAnsi="楷体" w:cstheme="minorBidi" w:hint="eastAsia"/>
          <w:spacing w:val="6"/>
          <w:sz w:val="24"/>
          <w:u w:val="single"/>
        </w:rPr>
        <w:t>（单位名称）</w:t>
      </w:r>
      <w:r>
        <w:rPr>
          <w:rFonts w:ascii="楷体" w:eastAsia="楷体" w:hAnsi="楷体" w:cstheme="minorBidi" w:hint="eastAsia"/>
          <w:spacing w:val="6"/>
          <w:sz w:val="24"/>
        </w:rPr>
        <w:t>的</w:t>
      </w:r>
      <w:r>
        <w:rPr>
          <w:rFonts w:ascii="楷体" w:eastAsia="楷体" w:hAnsi="楷体" w:cstheme="minorBidi" w:hint="eastAsia"/>
          <w:spacing w:val="6"/>
          <w:sz w:val="24"/>
          <w:u w:val="single"/>
        </w:rPr>
        <w:t>（项目名称）</w:t>
      </w:r>
      <w:r>
        <w:rPr>
          <w:rFonts w:ascii="楷体" w:eastAsia="楷体" w:hAnsi="楷体" w:cstheme="minorBidi" w:hint="eastAsia"/>
          <w:spacing w:val="6"/>
          <w:sz w:val="24"/>
        </w:rPr>
        <w:t xml:space="preserve">采购活动，提供的货物全部由符合政策要求的中小企业制造。相关企业（含联合体中的中小企业、签订分包意向协议的中小企业）的具体情况如下：  </w:t>
      </w:r>
    </w:p>
    <w:p w:rsidR="008223AC" w:rsidRDefault="008223AC" w:rsidP="008223AC">
      <w:pPr>
        <w:pStyle w:val="a0"/>
        <w:spacing w:line="560" w:lineRule="exact"/>
        <w:ind w:firstLine="584"/>
        <w:jc w:val="left"/>
        <w:rPr>
          <w:rFonts w:ascii="楷体" w:eastAsia="楷体" w:hAnsi="楷体" w:cstheme="minorBidi"/>
          <w:spacing w:val="6"/>
          <w:sz w:val="24"/>
        </w:rPr>
      </w:pPr>
      <w:r>
        <w:rPr>
          <w:rFonts w:ascii="楷体" w:eastAsia="楷体" w:hAnsi="楷体" w:cstheme="minorBidi" w:hint="eastAsia"/>
          <w:spacing w:val="6"/>
          <w:sz w:val="24"/>
        </w:rPr>
        <w:t>1.</w:t>
      </w:r>
      <w:r>
        <w:rPr>
          <w:rFonts w:ascii="楷体" w:eastAsia="楷体" w:hAnsi="楷体" w:cstheme="minorBidi" w:hint="eastAsia"/>
          <w:spacing w:val="6"/>
          <w:sz w:val="24"/>
          <w:u w:val="single"/>
        </w:rPr>
        <w:t>（标的名称）</w:t>
      </w:r>
      <w:r>
        <w:rPr>
          <w:rFonts w:ascii="楷体" w:eastAsia="楷体" w:hAnsi="楷体" w:cstheme="minorBidi" w:hint="eastAsia"/>
          <w:spacing w:val="6"/>
          <w:sz w:val="24"/>
        </w:rPr>
        <w:t>，属于</w:t>
      </w:r>
      <w:r>
        <w:rPr>
          <w:rFonts w:ascii="楷体" w:eastAsia="楷体" w:hAnsi="楷体" w:cstheme="minorBidi" w:hint="eastAsia"/>
          <w:spacing w:val="6"/>
          <w:sz w:val="24"/>
          <w:u w:val="single"/>
        </w:rPr>
        <w:t>（采购文件中明确的所属行业）</w:t>
      </w:r>
      <w:r>
        <w:rPr>
          <w:rFonts w:ascii="楷体" w:eastAsia="楷体" w:hAnsi="楷体" w:cstheme="minorBidi" w:hint="eastAsia"/>
          <w:spacing w:val="6"/>
          <w:sz w:val="24"/>
        </w:rPr>
        <w:t>行业；制造商为</w:t>
      </w:r>
      <w:r>
        <w:rPr>
          <w:rFonts w:ascii="楷体" w:eastAsia="楷体" w:hAnsi="楷体" w:cstheme="minorBidi" w:hint="eastAsia"/>
          <w:spacing w:val="6"/>
          <w:sz w:val="24"/>
          <w:u w:val="single"/>
        </w:rPr>
        <w:t>（企业名称）</w:t>
      </w:r>
      <w:r>
        <w:rPr>
          <w:rFonts w:ascii="楷体" w:eastAsia="楷体" w:hAnsi="楷体" w:cstheme="minorBidi" w:hint="eastAsia"/>
          <w:spacing w:val="6"/>
          <w:sz w:val="24"/>
        </w:rPr>
        <w:t>，从业人员</w:t>
      </w:r>
      <w:r>
        <w:rPr>
          <w:rFonts w:ascii="楷体" w:eastAsia="楷体" w:hAnsi="楷体" w:cstheme="minorBidi" w:hint="eastAsia"/>
          <w:spacing w:val="6"/>
          <w:sz w:val="24"/>
          <w:u w:val="single"/>
        </w:rPr>
        <w:t xml:space="preserve">  </w:t>
      </w:r>
      <w:r>
        <w:rPr>
          <w:rFonts w:ascii="楷体" w:eastAsia="楷体" w:hAnsi="楷体" w:cstheme="minorBidi" w:hint="eastAsia"/>
          <w:spacing w:val="6"/>
          <w:sz w:val="24"/>
        </w:rPr>
        <w:t>人，营业收入为</w:t>
      </w:r>
      <w:r>
        <w:rPr>
          <w:rFonts w:ascii="楷体" w:eastAsia="楷体" w:hAnsi="楷体" w:cstheme="minorBidi" w:hint="eastAsia"/>
          <w:spacing w:val="6"/>
          <w:sz w:val="24"/>
          <w:u w:val="single"/>
        </w:rPr>
        <w:t xml:space="preserve">  </w:t>
      </w:r>
      <w:r>
        <w:rPr>
          <w:rFonts w:ascii="楷体" w:eastAsia="楷体" w:hAnsi="楷体" w:cstheme="minorBidi" w:hint="eastAsia"/>
          <w:spacing w:val="6"/>
          <w:sz w:val="24"/>
        </w:rPr>
        <w:t>万元，资产总额为</w:t>
      </w:r>
      <w:r>
        <w:rPr>
          <w:rFonts w:ascii="楷体" w:eastAsia="楷体" w:hAnsi="楷体" w:cstheme="minorBidi" w:hint="eastAsia"/>
          <w:spacing w:val="6"/>
          <w:sz w:val="24"/>
          <w:u w:val="single"/>
        </w:rPr>
        <w:t xml:space="preserve">  </w:t>
      </w:r>
      <w:r>
        <w:rPr>
          <w:rFonts w:ascii="楷体" w:eastAsia="楷体" w:hAnsi="楷体" w:cstheme="minorBidi" w:hint="eastAsia"/>
          <w:spacing w:val="6"/>
          <w:sz w:val="24"/>
        </w:rPr>
        <w:t>万元，属于</w:t>
      </w:r>
      <w:r>
        <w:rPr>
          <w:rFonts w:ascii="楷体" w:eastAsia="楷体" w:hAnsi="楷体" w:cstheme="minorBidi" w:hint="eastAsia"/>
          <w:spacing w:val="6"/>
          <w:sz w:val="24"/>
          <w:u w:val="single"/>
        </w:rPr>
        <w:t>（中型企业、小型企业、微型企业）</w:t>
      </w:r>
      <w:r>
        <w:rPr>
          <w:rFonts w:ascii="楷体" w:eastAsia="楷体" w:hAnsi="楷体" w:cstheme="minorBidi" w:hint="eastAsia"/>
          <w:spacing w:val="6"/>
          <w:sz w:val="24"/>
        </w:rPr>
        <w:t xml:space="preserve">；  </w:t>
      </w:r>
    </w:p>
    <w:p w:rsidR="008223AC" w:rsidRDefault="008223AC" w:rsidP="008223AC">
      <w:pPr>
        <w:pStyle w:val="a0"/>
        <w:spacing w:line="560" w:lineRule="exact"/>
        <w:ind w:firstLine="584"/>
        <w:jc w:val="left"/>
        <w:rPr>
          <w:rFonts w:ascii="楷体" w:eastAsia="楷体" w:hAnsi="楷体" w:cstheme="minorBidi"/>
          <w:spacing w:val="6"/>
          <w:sz w:val="24"/>
        </w:rPr>
      </w:pPr>
      <w:r>
        <w:rPr>
          <w:rFonts w:ascii="楷体" w:eastAsia="楷体" w:hAnsi="楷体" w:cstheme="minorBidi" w:hint="eastAsia"/>
          <w:spacing w:val="6"/>
          <w:sz w:val="24"/>
        </w:rPr>
        <w:t>2.</w:t>
      </w:r>
      <w:r>
        <w:rPr>
          <w:rFonts w:ascii="楷体" w:eastAsia="楷体" w:hAnsi="楷体" w:cstheme="minorBidi" w:hint="eastAsia"/>
          <w:spacing w:val="6"/>
          <w:sz w:val="24"/>
          <w:u w:val="single"/>
        </w:rPr>
        <w:t xml:space="preserve"> （标的名称）</w:t>
      </w:r>
      <w:r>
        <w:rPr>
          <w:rFonts w:ascii="楷体" w:eastAsia="楷体" w:hAnsi="楷体" w:cstheme="minorBidi" w:hint="eastAsia"/>
          <w:spacing w:val="6"/>
          <w:sz w:val="24"/>
        </w:rPr>
        <w:t>，属于</w:t>
      </w:r>
      <w:r>
        <w:rPr>
          <w:rFonts w:ascii="楷体" w:eastAsia="楷体" w:hAnsi="楷体" w:cstheme="minorBidi" w:hint="eastAsia"/>
          <w:spacing w:val="6"/>
          <w:sz w:val="24"/>
          <w:u w:val="single"/>
        </w:rPr>
        <w:t>（采购文件中明确的所属行业）</w:t>
      </w:r>
      <w:r>
        <w:rPr>
          <w:rFonts w:ascii="楷体" w:eastAsia="楷体" w:hAnsi="楷体" w:cstheme="minorBidi" w:hint="eastAsia"/>
          <w:spacing w:val="6"/>
          <w:sz w:val="24"/>
        </w:rPr>
        <w:t>行业；制造商为</w:t>
      </w:r>
      <w:r>
        <w:rPr>
          <w:rFonts w:ascii="楷体" w:eastAsia="楷体" w:hAnsi="楷体" w:cstheme="minorBidi" w:hint="eastAsia"/>
          <w:spacing w:val="6"/>
          <w:sz w:val="24"/>
          <w:u w:val="single"/>
        </w:rPr>
        <w:t>（企业名称）</w:t>
      </w:r>
      <w:r>
        <w:rPr>
          <w:rFonts w:ascii="楷体" w:eastAsia="楷体" w:hAnsi="楷体" w:cstheme="minorBidi" w:hint="eastAsia"/>
          <w:spacing w:val="6"/>
          <w:sz w:val="24"/>
        </w:rPr>
        <w:t>，从业人员</w:t>
      </w:r>
      <w:r>
        <w:rPr>
          <w:rFonts w:ascii="楷体" w:eastAsia="楷体" w:hAnsi="楷体" w:cstheme="minorBidi" w:hint="eastAsia"/>
          <w:spacing w:val="6"/>
          <w:sz w:val="24"/>
          <w:u w:val="single"/>
        </w:rPr>
        <w:t xml:space="preserve">  </w:t>
      </w:r>
      <w:r>
        <w:rPr>
          <w:rFonts w:ascii="楷体" w:eastAsia="楷体" w:hAnsi="楷体" w:cstheme="minorBidi" w:hint="eastAsia"/>
          <w:spacing w:val="6"/>
          <w:sz w:val="24"/>
        </w:rPr>
        <w:t>人，营业收入为</w:t>
      </w:r>
      <w:r>
        <w:rPr>
          <w:rFonts w:ascii="楷体" w:eastAsia="楷体" w:hAnsi="楷体" w:cstheme="minorBidi" w:hint="eastAsia"/>
          <w:spacing w:val="6"/>
          <w:sz w:val="24"/>
          <w:u w:val="single"/>
        </w:rPr>
        <w:t xml:space="preserve">  </w:t>
      </w:r>
      <w:r>
        <w:rPr>
          <w:rFonts w:ascii="楷体" w:eastAsia="楷体" w:hAnsi="楷体" w:cstheme="minorBidi" w:hint="eastAsia"/>
          <w:spacing w:val="6"/>
          <w:sz w:val="24"/>
        </w:rPr>
        <w:t>万元，资产总额为</w:t>
      </w:r>
      <w:r>
        <w:rPr>
          <w:rFonts w:ascii="楷体" w:eastAsia="楷体" w:hAnsi="楷体" w:cstheme="minorBidi" w:hint="eastAsia"/>
          <w:spacing w:val="6"/>
          <w:sz w:val="24"/>
          <w:u w:val="single"/>
        </w:rPr>
        <w:t xml:space="preserve">  </w:t>
      </w:r>
      <w:r>
        <w:rPr>
          <w:rFonts w:ascii="楷体" w:eastAsia="楷体" w:hAnsi="楷体" w:cstheme="minorBidi" w:hint="eastAsia"/>
          <w:spacing w:val="6"/>
          <w:sz w:val="24"/>
        </w:rPr>
        <w:t>万元，属于</w:t>
      </w:r>
      <w:r>
        <w:rPr>
          <w:rFonts w:ascii="楷体" w:eastAsia="楷体" w:hAnsi="楷体" w:cstheme="minorBidi" w:hint="eastAsia"/>
          <w:spacing w:val="6"/>
          <w:sz w:val="24"/>
          <w:u w:val="single"/>
        </w:rPr>
        <w:t>（中型企业、小型企业、微型企业）</w:t>
      </w:r>
      <w:r>
        <w:rPr>
          <w:rFonts w:ascii="楷体" w:eastAsia="楷体" w:hAnsi="楷体" w:cstheme="minorBidi" w:hint="eastAsia"/>
          <w:spacing w:val="6"/>
          <w:sz w:val="24"/>
        </w:rPr>
        <w:t>；</w:t>
      </w:r>
    </w:p>
    <w:p w:rsidR="008223AC" w:rsidRDefault="008223AC" w:rsidP="008223AC">
      <w:pPr>
        <w:pStyle w:val="a0"/>
        <w:spacing w:line="560" w:lineRule="exact"/>
        <w:ind w:firstLine="584"/>
        <w:jc w:val="left"/>
        <w:rPr>
          <w:rFonts w:ascii="楷体" w:eastAsia="楷体" w:hAnsi="楷体" w:cstheme="minorBidi"/>
          <w:spacing w:val="6"/>
          <w:sz w:val="24"/>
        </w:rPr>
      </w:pPr>
      <w:r>
        <w:rPr>
          <w:rFonts w:ascii="楷体" w:eastAsia="楷体" w:hAnsi="楷体" w:cstheme="minorBidi" w:hint="eastAsia"/>
          <w:spacing w:val="6"/>
          <w:sz w:val="24"/>
        </w:rPr>
        <w:t xml:space="preserve">  ……  </w:t>
      </w:r>
    </w:p>
    <w:p w:rsidR="008223AC" w:rsidRDefault="008223AC" w:rsidP="008223AC">
      <w:pPr>
        <w:pStyle w:val="a0"/>
        <w:spacing w:line="560" w:lineRule="exact"/>
        <w:ind w:firstLine="584"/>
        <w:jc w:val="left"/>
        <w:rPr>
          <w:rFonts w:ascii="楷体" w:eastAsia="楷体" w:hAnsi="楷体" w:cstheme="minorBidi"/>
          <w:spacing w:val="6"/>
          <w:sz w:val="24"/>
        </w:rPr>
      </w:pPr>
      <w:r>
        <w:rPr>
          <w:rFonts w:ascii="楷体" w:eastAsia="楷体" w:hAnsi="楷体" w:cstheme="minorBidi" w:hint="eastAsia"/>
          <w:spacing w:val="6"/>
          <w:sz w:val="24"/>
        </w:rPr>
        <w:t>以上企业，不属于大企业的分支机构，不存在控股股东为大企业的情形，也不存在与大企业的负责人为同一人的情形。</w:t>
      </w:r>
    </w:p>
    <w:p w:rsidR="008223AC" w:rsidRDefault="008223AC" w:rsidP="008223AC">
      <w:pPr>
        <w:pStyle w:val="a0"/>
        <w:spacing w:line="560" w:lineRule="exact"/>
        <w:ind w:firstLine="584"/>
        <w:jc w:val="left"/>
        <w:rPr>
          <w:rFonts w:ascii="楷体" w:eastAsia="楷体" w:hAnsi="楷体" w:cstheme="minorBidi"/>
          <w:spacing w:val="6"/>
          <w:sz w:val="24"/>
        </w:rPr>
      </w:pPr>
      <w:r>
        <w:rPr>
          <w:rFonts w:ascii="楷体" w:eastAsia="楷体" w:hAnsi="楷体" w:cstheme="minorBidi" w:hint="eastAsia"/>
          <w:spacing w:val="6"/>
          <w:sz w:val="24"/>
        </w:rPr>
        <w:t xml:space="preserve">本企业对上述声明内容的真实性负责。如有虚假，将依法承担相应责任。  </w:t>
      </w:r>
    </w:p>
    <w:p w:rsidR="008223AC" w:rsidRDefault="008223AC" w:rsidP="008223AC">
      <w:pPr>
        <w:pStyle w:val="a0"/>
        <w:spacing w:line="560" w:lineRule="exact"/>
        <w:ind w:firstLine="584"/>
        <w:jc w:val="left"/>
        <w:rPr>
          <w:rFonts w:ascii="楷体" w:eastAsia="楷体" w:hAnsi="楷体" w:cstheme="minorBidi"/>
          <w:spacing w:val="6"/>
          <w:sz w:val="24"/>
        </w:rPr>
      </w:pPr>
      <w:r>
        <w:rPr>
          <w:rFonts w:ascii="楷体" w:eastAsia="楷体" w:hAnsi="楷体" w:cstheme="minorBidi" w:hint="eastAsia"/>
          <w:spacing w:val="6"/>
          <w:sz w:val="24"/>
        </w:rPr>
        <w:t xml:space="preserve">企业名称（盖章）：  </w:t>
      </w:r>
    </w:p>
    <w:p w:rsidR="008223AC" w:rsidRDefault="008223AC" w:rsidP="008223AC">
      <w:pPr>
        <w:pStyle w:val="a0"/>
        <w:spacing w:line="560" w:lineRule="exact"/>
        <w:ind w:firstLine="584"/>
        <w:jc w:val="left"/>
        <w:rPr>
          <w:rFonts w:ascii="楷体" w:eastAsia="楷体" w:hAnsi="楷体" w:cstheme="minorBidi"/>
          <w:spacing w:val="6"/>
          <w:sz w:val="24"/>
        </w:rPr>
      </w:pPr>
      <w:r>
        <w:rPr>
          <w:rFonts w:ascii="楷体" w:eastAsia="楷体" w:hAnsi="楷体" w:cstheme="minorBidi" w:hint="eastAsia"/>
          <w:spacing w:val="6"/>
          <w:sz w:val="24"/>
        </w:rPr>
        <w:t>日 期：</w:t>
      </w:r>
    </w:p>
    <w:p w:rsidR="008223AC" w:rsidRDefault="008223AC" w:rsidP="008223AC">
      <w:pPr>
        <w:pStyle w:val="a0"/>
        <w:spacing w:line="500" w:lineRule="exact"/>
        <w:ind w:firstLine="584"/>
        <w:jc w:val="left"/>
        <w:rPr>
          <w:rFonts w:ascii="楷体" w:eastAsia="楷体" w:hAnsi="楷体" w:cstheme="minorBidi"/>
          <w:color w:val="7030A0"/>
          <w:spacing w:val="6"/>
          <w:sz w:val="24"/>
        </w:rPr>
      </w:pPr>
      <w:r>
        <w:rPr>
          <w:rFonts w:ascii="楷体" w:eastAsia="楷体" w:hAnsi="楷体" w:cstheme="minorBidi" w:hint="eastAsia"/>
          <w:color w:val="7030A0"/>
          <w:spacing w:val="6"/>
          <w:sz w:val="24"/>
        </w:rPr>
        <w:t>注：1</w:t>
      </w:r>
      <w:r>
        <w:rPr>
          <w:rFonts w:ascii="楷体" w:eastAsia="楷体" w:hAnsi="楷体" w:cstheme="minorBidi"/>
          <w:color w:val="7030A0"/>
          <w:spacing w:val="6"/>
          <w:sz w:val="24"/>
        </w:rPr>
        <w:t>.从业人员、营业收入、资产总额填报上一年度数据，无上</w:t>
      </w:r>
      <w:proofErr w:type="gramStart"/>
      <w:r>
        <w:rPr>
          <w:rFonts w:ascii="楷体" w:eastAsia="楷体" w:hAnsi="楷体" w:cstheme="minorBidi"/>
          <w:color w:val="7030A0"/>
          <w:spacing w:val="6"/>
          <w:sz w:val="24"/>
        </w:rPr>
        <w:t>一</w:t>
      </w:r>
      <w:proofErr w:type="gramEnd"/>
      <w:r>
        <w:rPr>
          <w:rFonts w:ascii="楷体" w:eastAsia="楷体" w:hAnsi="楷体" w:cstheme="minorBidi"/>
          <w:color w:val="7030A0"/>
          <w:spacing w:val="6"/>
          <w:sz w:val="24"/>
        </w:rPr>
        <w:t>年度数据的新成立企业可不填报。</w:t>
      </w:r>
    </w:p>
    <w:p w:rsidR="008223AC" w:rsidRDefault="008223AC" w:rsidP="008223AC">
      <w:pPr>
        <w:pStyle w:val="a0"/>
        <w:spacing w:line="500" w:lineRule="exact"/>
        <w:ind w:firstLineChars="200" w:firstLine="504"/>
        <w:jc w:val="left"/>
        <w:rPr>
          <w:rFonts w:ascii="楷体" w:eastAsia="楷体" w:hAnsi="楷体" w:cstheme="minorBidi"/>
          <w:spacing w:val="6"/>
          <w:sz w:val="24"/>
        </w:rPr>
      </w:pPr>
      <w:r>
        <w:rPr>
          <w:rFonts w:ascii="楷体" w:eastAsia="楷体" w:hAnsi="楷体" w:cstheme="minorBidi" w:hint="eastAsia"/>
          <w:spacing w:val="6"/>
          <w:sz w:val="24"/>
        </w:rPr>
        <w:t>2</w:t>
      </w:r>
      <w:r>
        <w:rPr>
          <w:rFonts w:ascii="楷体" w:eastAsia="楷体" w:hAnsi="楷体" w:cstheme="minorBidi"/>
          <w:spacing w:val="6"/>
          <w:sz w:val="24"/>
        </w:rPr>
        <w:t>.</w:t>
      </w:r>
      <w:r>
        <w:rPr>
          <w:rFonts w:ascii="楷体" w:eastAsia="楷体" w:hAnsi="楷体" w:cstheme="minorBidi" w:hint="eastAsia"/>
          <w:spacing w:val="6"/>
          <w:sz w:val="24"/>
        </w:rPr>
        <w:t>本声明函中“属于（中型企业、小型企业、微型企业）”的内容，必须且只能选择其中之一填写。</w:t>
      </w:r>
    </w:p>
    <w:p w:rsidR="008223AC" w:rsidRDefault="008223AC" w:rsidP="008223AC">
      <w:pPr>
        <w:pStyle w:val="a0"/>
        <w:spacing w:line="500" w:lineRule="exact"/>
        <w:ind w:firstLine="584"/>
        <w:jc w:val="left"/>
        <w:rPr>
          <w:rFonts w:ascii="楷体" w:eastAsia="楷体" w:hAnsi="楷体" w:cstheme="minorBidi"/>
          <w:spacing w:val="6"/>
          <w:sz w:val="28"/>
          <w:szCs w:val="28"/>
        </w:rPr>
      </w:pPr>
      <w:r>
        <w:rPr>
          <w:rFonts w:ascii="楷体" w:eastAsia="楷体" w:hAnsi="楷体" w:cstheme="minorBidi"/>
          <w:spacing w:val="6"/>
          <w:sz w:val="24"/>
        </w:rPr>
        <w:t>3.供应商应当根据采购文件中明确的所属行业，认真对照《关于印发</w:t>
      </w:r>
      <w:r>
        <w:rPr>
          <w:rFonts w:ascii="楷体" w:eastAsia="楷体" w:hAnsi="楷体" w:cstheme="minorBidi"/>
          <w:spacing w:val="6"/>
          <w:sz w:val="24"/>
        </w:rPr>
        <w:lastRenderedPageBreak/>
        <w:t>中小企业划型标准规定的通知》（工信部联企业[2011]300号）提供声明函。 供应商提供声明</w:t>
      </w:r>
      <w:proofErr w:type="gramStart"/>
      <w:r>
        <w:rPr>
          <w:rFonts w:ascii="楷体" w:eastAsia="楷体" w:hAnsi="楷体" w:cstheme="minorBidi"/>
          <w:spacing w:val="6"/>
          <w:sz w:val="24"/>
        </w:rPr>
        <w:t>函内容</w:t>
      </w:r>
      <w:proofErr w:type="gramEnd"/>
      <w:r>
        <w:rPr>
          <w:rFonts w:ascii="楷体" w:eastAsia="楷体" w:hAnsi="楷体" w:cstheme="minorBidi"/>
          <w:spacing w:val="6"/>
          <w:sz w:val="24"/>
        </w:rPr>
        <w:t>不实的，属于提供虚假材料谋取中标、成交，依照《中华人民共和国政府采购法》等国家有关规定追究相应责任。</w:t>
      </w:r>
    </w:p>
    <w:p w:rsidR="008223AC" w:rsidRDefault="008223AC" w:rsidP="008223AC">
      <w:pPr>
        <w:widowControl/>
        <w:jc w:val="center"/>
        <w:outlineLvl w:val="2"/>
        <w:rPr>
          <w:rFonts w:ascii="楷体" w:eastAsia="楷体" w:hAnsi="楷体" w:cstheme="minorBidi"/>
          <w:spacing w:val="6"/>
          <w:sz w:val="28"/>
          <w:szCs w:val="28"/>
        </w:rPr>
      </w:pPr>
      <w:r>
        <w:rPr>
          <w:rFonts w:ascii="楷体" w:eastAsia="楷体" w:hAnsi="楷体"/>
          <w:b/>
          <w:sz w:val="32"/>
          <w:szCs w:val="32"/>
        </w:rPr>
        <w:br w:type="page" w:clear="all"/>
      </w:r>
      <w:r>
        <w:rPr>
          <w:rFonts w:ascii="楷体" w:eastAsia="楷体" w:hAnsi="楷体" w:hint="eastAsia"/>
          <w:b/>
          <w:sz w:val="28"/>
          <w:szCs w:val="28"/>
        </w:rPr>
        <w:lastRenderedPageBreak/>
        <w:t>（二）残疾人福利性单位声明函（可选）</w:t>
      </w:r>
    </w:p>
    <w:p w:rsidR="008223AC" w:rsidRDefault="008223AC" w:rsidP="008223AC">
      <w:pPr>
        <w:spacing w:line="360" w:lineRule="auto"/>
        <w:rPr>
          <w:rFonts w:ascii="楷体" w:eastAsia="楷体" w:hAnsi="楷体" w:cstheme="minorBidi"/>
          <w:spacing w:val="6"/>
          <w:sz w:val="28"/>
          <w:szCs w:val="28"/>
        </w:rPr>
      </w:pPr>
    </w:p>
    <w:p w:rsidR="008223AC" w:rsidRDefault="008223AC" w:rsidP="008223AC">
      <w:pPr>
        <w:spacing w:line="360" w:lineRule="auto"/>
        <w:ind w:firstLine="560"/>
        <w:rPr>
          <w:rFonts w:ascii="楷体" w:eastAsia="楷体" w:hAnsi="楷体" w:cstheme="minorBidi"/>
          <w:spacing w:val="6"/>
          <w:sz w:val="24"/>
        </w:rPr>
      </w:pPr>
      <w:r>
        <w:rPr>
          <w:rFonts w:ascii="楷体" w:eastAsia="楷体" w:hAnsi="楷体" w:cstheme="minorBidi" w:hint="eastAsia"/>
          <w:spacing w:val="6"/>
          <w:sz w:val="24"/>
        </w:rPr>
        <w:t xml:space="preserve">本单位郑重声明，根据《财政部 民政部 中国残疾人联合会关于促进残疾人就业政府采购政策的通知》（财库〔2017〕141 号） 的规定，本单位为符合条件的残疾人福利性单位，且本单位参加   </w:t>
      </w:r>
      <w:r>
        <w:rPr>
          <w:rFonts w:ascii="楷体" w:eastAsia="楷体" w:hAnsi="楷体" w:cstheme="minorBidi" w:hint="eastAsia"/>
          <w:spacing w:val="6"/>
          <w:sz w:val="24"/>
          <w:u w:val="single"/>
        </w:rPr>
        <w:t xml:space="preserve">（采购单位名称）    </w:t>
      </w:r>
      <w:r>
        <w:rPr>
          <w:rFonts w:ascii="楷体" w:eastAsia="楷体" w:hAnsi="楷体" w:cstheme="minorBidi" w:hint="eastAsia"/>
          <w:spacing w:val="6"/>
          <w:sz w:val="24"/>
        </w:rPr>
        <w:t>单位的</w:t>
      </w:r>
      <w:r>
        <w:rPr>
          <w:rFonts w:ascii="楷体" w:eastAsia="楷体" w:hAnsi="楷体" w:cstheme="minorBidi" w:hint="eastAsia"/>
          <w:spacing w:val="6"/>
          <w:sz w:val="24"/>
          <w:u w:val="single"/>
        </w:rPr>
        <w:t xml:space="preserve">   （项目名称）           </w:t>
      </w:r>
      <w:r>
        <w:rPr>
          <w:rFonts w:ascii="楷体" w:eastAsia="楷体" w:hAnsi="楷体" w:cstheme="minorBidi" w:hint="eastAsia"/>
          <w:spacing w:val="6"/>
          <w:sz w:val="24"/>
        </w:rPr>
        <w:t>项目采购活动提供本单位制造的货物（由本单位承担工程/提供服务），或者提供其他残疾人福利性单位制造的货物（不包括使用非残疾人福利性单位注册商标的货物）。</w:t>
      </w:r>
    </w:p>
    <w:p w:rsidR="008223AC" w:rsidRDefault="008223AC" w:rsidP="008223AC">
      <w:pPr>
        <w:spacing w:line="360" w:lineRule="auto"/>
        <w:ind w:firstLine="584"/>
        <w:rPr>
          <w:rFonts w:ascii="楷体" w:eastAsia="楷体" w:hAnsi="楷体" w:cstheme="minorBidi"/>
          <w:spacing w:val="6"/>
          <w:sz w:val="24"/>
        </w:rPr>
      </w:pPr>
      <w:r>
        <w:rPr>
          <w:rFonts w:ascii="楷体" w:eastAsia="楷体" w:hAnsi="楷体" w:cstheme="minorBidi" w:hint="eastAsia"/>
          <w:spacing w:val="6"/>
          <w:sz w:val="24"/>
        </w:rPr>
        <w:t>本单位对上述声明的真实性负责。如有虚假，将依法承担相应责任。</w:t>
      </w:r>
    </w:p>
    <w:p w:rsidR="008223AC" w:rsidRDefault="008223AC" w:rsidP="008223AC">
      <w:pPr>
        <w:spacing w:line="360" w:lineRule="auto"/>
        <w:rPr>
          <w:rFonts w:ascii="楷体" w:eastAsia="楷体" w:hAnsi="楷体" w:cstheme="minorBidi"/>
          <w:spacing w:val="6"/>
          <w:sz w:val="24"/>
        </w:rPr>
      </w:pPr>
    </w:p>
    <w:p w:rsidR="008223AC" w:rsidRDefault="008223AC" w:rsidP="008223AC">
      <w:pPr>
        <w:spacing w:line="360" w:lineRule="auto"/>
        <w:jc w:val="right"/>
        <w:rPr>
          <w:rFonts w:ascii="楷体" w:eastAsia="楷体" w:hAnsi="楷体" w:cstheme="minorBidi"/>
          <w:spacing w:val="6"/>
          <w:sz w:val="24"/>
        </w:rPr>
      </w:pPr>
      <w:r>
        <w:rPr>
          <w:rFonts w:ascii="楷体" w:eastAsia="楷体" w:hAnsi="楷体" w:cstheme="minorBidi" w:hint="eastAsia"/>
          <w:spacing w:val="6"/>
          <w:sz w:val="24"/>
        </w:rPr>
        <w:t>单位名称（盖章）：</w:t>
      </w:r>
    </w:p>
    <w:p w:rsidR="008223AC" w:rsidRDefault="008223AC" w:rsidP="008223AC">
      <w:pPr>
        <w:spacing w:line="360" w:lineRule="auto"/>
        <w:jc w:val="right"/>
        <w:rPr>
          <w:rFonts w:ascii="楷体" w:eastAsia="楷体" w:hAnsi="楷体" w:cstheme="minorBidi"/>
          <w:spacing w:val="6"/>
          <w:sz w:val="24"/>
        </w:rPr>
      </w:pPr>
      <w:r>
        <w:rPr>
          <w:rFonts w:ascii="楷体" w:eastAsia="楷体" w:hAnsi="楷体" w:cstheme="minorBidi" w:hint="eastAsia"/>
          <w:spacing w:val="6"/>
          <w:sz w:val="24"/>
        </w:rPr>
        <w:t>日</w:t>
      </w:r>
      <w:r>
        <w:rPr>
          <w:rFonts w:ascii="楷体" w:eastAsia="楷体" w:hAnsi="楷体" w:cstheme="minorBidi" w:hint="eastAsia"/>
          <w:spacing w:val="6"/>
          <w:sz w:val="24"/>
        </w:rPr>
        <w:tab/>
        <w:t>期：</w:t>
      </w:r>
      <w:bookmarkEnd w:id="532"/>
      <w:bookmarkEnd w:id="533"/>
      <w:bookmarkEnd w:id="534"/>
      <w:bookmarkEnd w:id="535"/>
    </w:p>
    <w:p w:rsidR="008223AC" w:rsidRPr="008223AC" w:rsidRDefault="008223AC">
      <w:pPr>
        <w:pStyle w:val="a0"/>
        <w:spacing w:line="360" w:lineRule="auto"/>
        <w:ind w:firstLine="3020"/>
        <w:jc w:val="left"/>
        <w:rPr>
          <w:rFonts w:ascii="楷体" w:eastAsia="楷体" w:hAnsi="楷体"/>
          <w:b/>
          <w:sz w:val="32"/>
          <w:szCs w:val="32"/>
        </w:rPr>
      </w:pPr>
    </w:p>
    <w:p w:rsidR="008223AC" w:rsidRDefault="008223AC">
      <w:pPr>
        <w:widowControl/>
        <w:jc w:val="left"/>
        <w:rPr>
          <w:rFonts w:ascii="楷体" w:eastAsia="楷体" w:hAnsi="楷体"/>
          <w:b/>
          <w:sz w:val="28"/>
          <w:szCs w:val="28"/>
        </w:rPr>
      </w:pPr>
      <w:r>
        <w:rPr>
          <w:rFonts w:ascii="楷体" w:eastAsia="楷体" w:hAnsi="楷体"/>
          <w:b/>
          <w:sz w:val="28"/>
          <w:szCs w:val="28"/>
        </w:rPr>
        <w:br w:type="page"/>
      </w:r>
    </w:p>
    <w:p w:rsidR="008604BD" w:rsidRDefault="008604BD" w:rsidP="008604BD">
      <w:pPr>
        <w:widowControl/>
        <w:jc w:val="center"/>
        <w:outlineLvl w:val="2"/>
        <w:rPr>
          <w:rFonts w:ascii="楷体" w:eastAsia="楷体" w:hAnsi="楷体"/>
          <w:b/>
          <w:sz w:val="28"/>
          <w:szCs w:val="28"/>
        </w:rPr>
      </w:pPr>
      <w:r>
        <w:rPr>
          <w:rFonts w:ascii="楷体" w:eastAsia="楷体" w:hAnsi="楷体" w:hint="eastAsia"/>
          <w:b/>
          <w:sz w:val="28"/>
          <w:szCs w:val="28"/>
        </w:rPr>
        <w:lastRenderedPageBreak/>
        <w:t>（</w:t>
      </w:r>
      <w:r w:rsidR="008223AC">
        <w:rPr>
          <w:rFonts w:ascii="楷体" w:eastAsia="楷体" w:hAnsi="楷体" w:hint="eastAsia"/>
          <w:b/>
          <w:sz w:val="28"/>
          <w:szCs w:val="28"/>
        </w:rPr>
        <w:t>三</w:t>
      </w:r>
      <w:r>
        <w:rPr>
          <w:rFonts w:ascii="楷体" w:eastAsia="楷体" w:hAnsi="楷体" w:hint="eastAsia"/>
          <w:b/>
          <w:sz w:val="28"/>
          <w:szCs w:val="28"/>
        </w:rPr>
        <w:t>）关于符合本国产品标准的声明函（可选）</w:t>
      </w:r>
    </w:p>
    <w:p w:rsidR="008604BD" w:rsidRDefault="008604BD" w:rsidP="008604BD">
      <w:pPr>
        <w:rPr>
          <w:rFonts w:ascii="楷体" w:eastAsia="楷体" w:hAnsi="楷体"/>
        </w:rPr>
      </w:pPr>
    </w:p>
    <w:p w:rsidR="008604BD" w:rsidRDefault="008604BD" w:rsidP="008604BD">
      <w:pPr>
        <w:rPr>
          <w:rFonts w:ascii="楷体" w:eastAsia="楷体" w:hAnsi="楷体"/>
        </w:rPr>
      </w:pPr>
    </w:p>
    <w:p w:rsidR="008604BD" w:rsidRDefault="008604BD" w:rsidP="008604BD">
      <w:pPr>
        <w:pStyle w:val="af9"/>
        <w:shd w:val="clear" w:color="auto" w:fill="FFFFFF"/>
        <w:spacing w:before="30" w:beforeAutospacing="0" w:after="30" w:afterAutospacing="0" w:line="360" w:lineRule="auto"/>
        <w:ind w:firstLine="420"/>
        <w:rPr>
          <w:rFonts w:ascii="楷体" w:eastAsia="楷体" w:hAnsi="楷体" w:cstheme="minorBidi"/>
          <w:color w:val="auto"/>
          <w:spacing w:val="6"/>
        </w:rPr>
      </w:pPr>
      <w:r>
        <w:rPr>
          <w:rFonts w:ascii="楷体" w:eastAsia="楷体" w:hAnsi="楷体" w:cstheme="minorBidi" w:hint="eastAsia"/>
          <w:color w:val="auto"/>
          <w:spacing w:val="6"/>
        </w:rPr>
        <w:t>本公司（单位）郑重声明，根据《国务院办公厅关于在政府采购中实施本国产品标准及相关政策的通知》（国办发〔2025〕34号）的规定，本公司（单位）提供的以下产品属于本国产品。具体情况如下：</w:t>
      </w:r>
    </w:p>
    <w:p w:rsidR="008604BD" w:rsidRDefault="008604BD" w:rsidP="008604BD">
      <w:pPr>
        <w:pStyle w:val="af9"/>
        <w:shd w:val="clear" w:color="auto" w:fill="FFFFFF"/>
        <w:spacing w:before="30" w:beforeAutospacing="0" w:after="30" w:afterAutospacing="0" w:line="360" w:lineRule="auto"/>
        <w:ind w:firstLine="420"/>
        <w:rPr>
          <w:rFonts w:ascii="楷体" w:eastAsia="楷体" w:hAnsi="楷体" w:cstheme="minorBidi"/>
          <w:color w:val="auto"/>
          <w:spacing w:val="6"/>
        </w:rPr>
      </w:pPr>
      <w:r>
        <w:rPr>
          <w:rFonts w:ascii="楷体" w:eastAsia="楷体" w:hAnsi="楷体" w:cstheme="minorBidi" w:hint="eastAsia"/>
          <w:color w:val="auto"/>
          <w:spacing w:val="6"/>
        </w:rPr>
        <w:t>1.</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（产品名称1），生产厂为</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（厂名），厂址为</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（生产厂址）。</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（产品名称1）的中国境内生产的组件成本占比≥</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（规定比例）。</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（产品名称1）的</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（关键组件）在中国境内生产。</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（产品名称1）的</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（关键工序）在中国境内完成。</w:t>
      </w:r>
    </w:p>
    <w:p w:rsidR="008604BD" w:rsidRDefault="008604BD" w:rsidP="008604BD">
      <w:pPr>
        <w:pStyle w:val="af9"/>
        <w:shd w:val="clear" w:color="auto" w:fill="FFFFFF"/>
        <w:spacing w:before="30" w:beforeAutospacing="0" w:after="30" w:afterAutospacing="0" w:line="360" w:lineRule="auto"/>
        <w:ind w:firstLine="420"/>
        <w:rPr>
          <w:rFonts w:ascii="楷体" w:eastAsia="楷体" w:hAnsi="楷体" w:cstheme="minorBidi"/>
          <w:color w:val="auto"/>
          <w:spacing w:val="6"/>
        </w:rPr>
      </w:pPr>
      <w:r>
        <w:rPr>
          <w:rFonts w:ascii="楷体" w:eastAsia="楷体" w:hAnsi="楷体" w:cstheme="minorBidi" w:hint="eastAsia"/>
          <w:color w:val="auto"/>
          <w:spacing w:val="6"/>
        </w:rPr>
        <w:t>2.</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（产品名称2），生产厂为</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（厂名），厂址为</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（生产厂址）。</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（产品名称2）的中国境内生产的组件成本占比≥</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（规定比例）。</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（产品名称2）的</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（关键组件）在中国境内生产。</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（产品名称2）的</w:t>
      </w:r>
      <w:r>
        <w:rPr>
          <w:rFonts w:ascii="楷体" w:eastAsia="楷体" w:hAnsi="楷体" w:cstheme="minorBidi" w:hint="eastAsia"/>
          <w:color w:val="auto"/>
          <w:spacing w:val="6"/>
          <w:u w:val="single"/>
        </w:rPr>
        <w:t xml:space="preserve">           </w:t>
      </w:r>
      <w:r>
        <w:rPr>
          <w:rFonts w:ascii="楷体" w:eastAsia="楷体" w:hAnsi="楷体" w:cstheme="minorBidi" w:hint="eastAsia"/>
          <w:color w:val="auto"/>
          <w:spacing w:val="6"/>
        </w:rPr>
        <w:t>（关键工序）在中国境内完成。</w:t>
      </w:r>
    </w:p>
    <w:p w:rsidR="008604BD" w:rsidRDefault="008604BD" w:rsidP="008604BD">
      <w:pPr>
        <w:pStyle w:val="af9"/>
        <w:shd w:val="clear" w:color="auto" w:fill="FFFFFF"/>
        <w:spacing w:before="30" w:beforeAutospacing="0" w:after="30" w:afterAutospacing="0" w:line="360" w:lineRule="auto"/>
        <w:ind w:firstLine="420"/>
        <w:rPr>
          <w:rFonts w:ascii="楷体" w:eastAsia="楷体" w:hAnsi="楷体" w:cstheme="minorBidi"/>
          <w:color w:val="auto"/>
          <w:spacing w:val="6"/>
        </w:rPr>
      </w:pPr>
      <w:r>
        <w:rPr>
          <w:rFonts w:ascii="楷体" w:eastAsia="楷体" w:hAnsi="楷体" w:cstheme="minorBidi" w:hint="eastAsia"/>
          <w:color w:val="auto"/>
          <w:spacing w:val="6"/>
        </w:rPr>
        <w:t>……</w:t>
      </w:r>
    </w:p>
    <w:p w:rsidR="008604BD" w:rsidRDefault="008604BD" w:rsidP="008604BD">
      <w:pPr>
        <w:pStyle w:val="af9"/>
        <w:shd w:val="clear" w:color="auto" w:fill="FFFFFF"/>
        <w:spacing w:before="30" w:beforeAutospacing="0" w:after="30" w:afterAutospacing="0" w:line="360" w:lineRule="auto"/>
        <w:ind w:firstLine="420"/>
        <w:rPr>
          <w:rFonts w:ascii="楷体" w:eastAsia="楷体" w:hAnsi="楷体" w:cstheme="minorBidi"/>
          <w:color w:val="auto"/>
          <w:spacing w:val="6"/>
        </w:rPr>
      </w:pPr>
      <w:r>
        <w:rPr>
          <w:rFonts w:ascii="楷体" w:eastAsia="楷体" w:hAnsi="楷体" w:cstheme="minorBidi" w:hint="eastAsia"/>
          <w:color w:val="auto"/>
          <w:spacing w:val="6"/>
        </w:rPr>
        <w:t>本公司（单位）对上述声明内容的真实性负责。如有虚假，愿承担相应法律责任。</w:t>
      </w:r>
    </w:p>
    <w:p w:rsidR="008604BD" w:rsidRDefault="008604BD" w:rsidP="008604BD">
      <w:pPr>
        <w:pStyle w:val="af9"/>
        <w:shd w:val="clear" w:color="auto" w:fill="FFFFFF"/>
        <w:spacing w:before="30" w:beforeAutospacing="0" w:after="30" w:afterAutospacing="0" w:line="360" w:lineRule="auto"/>
        <w:ind w:firstLine="420"/>
        <w:jc w:val="right"/>
        <w:rPr>
          <w:rFonts w:ascii="楷体" w:eastAsia="楷体" w:hAnsi="楷体" w:cstheme="minorBidi"/>
          <w:color w:val="auto"/>
          <w:spacing w:val="6"/>
        </w:rPr>
      </w:pPr>
      <w:r>
        <w:rPr>
          <w:rFonts w:ascii="楷体" w:eastAsia="楷体" w:hAnsi="楷体" w:cstheme="minorBidi" w:hint="eastAsia"/>
          <w:color w:val="auto"/>
          <w:spacing w:val="6"/>
        </w:rPr>
        <w:t>公司（单位）名称（盖章）：</w:t>
      </w:r>
      <w:r>
        <w:rPr>
          <w:rFonts w:ascii="楷体" w:eastAsia="楷体" w:hAnsi="楷体" w:cstheme="minorBidi" w:hint="eastAsia"/>
          <w:color w:val="auto"/>
          <w:spacing w:val="6"/>
        </w:rPr>
        <w:t> </w:t>
      </w:r>
      <w:r>
        <w:rPr>
          <w:rFonts w:ascii="楷体" w:eastAsia="楷体" w:hAnsi="楷体" w:cstheme="minorBidi" w:hint="eastAsia"/>
          <w:color w:val="auto"/>
          <w:spacing w:val="6"/>
        </w:rPr>
        <w:t> </w:t>
      </w:r>
      <w:r>
        <w:rPr>
          <w:rFonts w:ascii="楷体" w:eastAsia="楷体" w:hAnsi="楷体" w:cstheme="minorBidi" w:hint="eastAsia"/>
          <w:color w:val="auto"/>
          <w:spacing w:val="6"/>
        </w:rPr>
        <w:t> </w:t>
      </w:r>
      <w:r>
        <w:rPr>
          <w:rFonts w:ascii="楷体" w:eastAsia="楷体" w:hAnsi="楷体" w:cstheme="minorBidi" w:hint="eastAsia"/>
          <w:color w:val="auto"/>
          <w:spacing w:val="6"/>
        </w:rPr>
        <w:t> </w:t>
      </w:r>
      <w:r>
        <w:rPr>
          <w:rFonts w:ascii="楷体" w:eastAsia="楷体" w:hAnsi="楷体" w:cstheme="minorBidi" w:hint="eastAsia"/>
          <w:color w:val="auto"/>
          <w:spacing w:val="6"/>
        </w:rPr>
        <w:t> </w:t>
      </w:r>
      <w:r>
        <w:rPr>
          <w:rFonts w:ascii="楷体" w:eastAsia="楷体" w:hAnsi="楷体" w:cstheme="minorBidi" w:hint="eastAsia"/>
          <w:color w:val="auto"/>
          <w:spacing w:val="6"/>
        </w:rPr>
        <w:t> </w:t>
      </w:r>
    </w:p>
    <w:p w:rsidR="008604BD" w:rsidRDefault="008604BD" w:rsidP="008604BD">
      <w:pPr>
        <w:pStyle w:val="af9"/>
        <w:shd w:val="clear" w:color="auto" w:fill="FFFFFF"/>
        <w:spacing w:before="30" w:beforeAutospacing="0" w:after="30" w:afterAutospacing="0" w:line="360" w:lineRule="auto"/>
        <w:ind w:firstLine="420"/>
        <w:jc w:val="right"/>
        <w:rPr>
          <w:rFonts w:ascii="楷体" w:eastAsia="楷体" w:hAnsi="楷体" w:cstheme="minorBidi"/>
          <w:color w:val="auto"/>
          <w:spacing w:val="6"/>
        </w:rPr>
      </w:pPr>
      <w:r>
        <w:rPr>
          <w:rFonts w:ascii="楷体" w:eastAsia="楷体" w:hAnsi="楷体" w:cstheme="minorBidi" w:hint="eastAsia"/>
          <w:color w:val="auto"/>
          <w:spacing w:val="6"/>
        </w:rPr>
        <w:t>日期：　　　　　年　　月　日</w:t>
      </w:r>
      <w:r>
        <w:rPr>
          <w:rFonts w:ascii="楷体" w:eastAsia="楷体" w:hAnsi="楷体" w:cstheme="minorBidi" w:hint="eastAsia"/>
          <w:color w:val="auto"/>
          <w:spacing w:val="6"/>
        </w:rPr>
        <w:t> </w:t>
      </w:r>
      <w:r>
        <w:rPr>
          <w:rFonts w:ascii="楷体" w:eastAsia="楷体" w:hAnsi="楷体" w:cstheme="minorBidi" w:hint="eastAsia"/>
          <w:color w:val="auto"/>
          <w:spacing w:val="6"/>
        </w:rPr>
        <w:t> </w:t>
      </w:r>
      <w:r>
        <w:rPr>
          <w:rFonts w:ascii="楷体" w:eastAsia="楷体" w:hAnsi="楷体" w:cstheme="minorBidi" w:hint="eastAsia"/>
          <w:color w:val="auto"/>
          <w:spacing w:val="6"/>
        </w:rPr>
        <w:t> </w:t>
      </w:r>
      <w:r>
        <w:rPr>
          <w:rFonts w:ascii="楷体" w:eastAsia="楷体" w:hAnsi="楷体" w:cstheme="minorBidi" w:hint="eastAsia"/>
          <w:color w:val="auto"/>
          <w:spacing w:val="6"/>
        </w:rPr>
        <w:t> </w:t>
      </w:r>
    </w:p>
    <w:p w:rsidR="008604BD" w:rsidRDefault="008604BD" w:rsidP="008604BD">
      <w:pPr>
        <w:pStyle w:val="af9"/>
        <w:shd w:val="clear" w:color="auto" w:fill="FFFFFF"/>
        <w:spacing w:before="30" w:beforeAutospacing="0" w:after="30" w:afterAutospacing="0" w:line="360" w:lineRule="auto"/>
        <w:ind w:firstLine="420"/>
        <w:rPr>
          <w:rFonts w:ascii="楷体" w:eastAsia="楷体" w:hAnsi="楷体" w:cstheme="minorBidi"/>
          <w:color w:val="auto"/>
          <w:spacing w:val="6"/>
        </w:rPr>
      </w:pPr>
    </w:p>
    <w:p w:rsidR="008604BD" w:rsidRDefault="008604BD" w:rsidP="008604BD">
      <w:pPr>
        <w:pStyle w:val="af9"/>
        <w:shd w:val="clear" w:color="auto" w:fill="FFFFFF"/>
        <w:spacing w:before="30" w:beforeAutospacing="0" w:after="30" w:afterAutospacing="0" w:line="360" w:lineRule="auto"/>
        <w:rPr>
          <w:rFonts w:ascii="楷体" w:eastAsia="楷体" w:hAnsi="楷体" w:cstheme="minorBidi"/>
          <w:color w:val="auto"/>
          <w:spacing w:val="6"/>
        </w:rPr>
      </w:pPr>
      <w:r>
        <w:rPr>
          <w:rFonts w:ascii="楷体" w:eastAsia="楷体" w:hAnsi="楷体" w:cstheme="minorBidi" w:hint="eastAsia"/>
          <w:color w:val="auto"/>
          <w:spacing w:val="6"/>
        </w:rPr>
        <w:t>__________________________________________________________________________</w:t>
      </w:r>
    </w:p>
    <w:p w:rsidR="008604BD" w:rsidRDefault="008604BD" w:rsidP="008604BD">
      <w:pPr>
        <w:pStyle w:val="af9"/>
        <w:shd w:val="clear" w:color="auto" w:fill="FFFFFF"/>
        <w:spacing w:before="30" w:beforeAutospacing="0" w:after="30" w:afterAutospacing="0" w:line="360" w:lineRule="exact"/>
        <w:ind w:firstLine="420"/>
        <w:rPr>
          <w:rFonts w:ascii="楷体" w:eastAsia="楷体" w:hAnsi="楷体" w:cstheme="minorBidi"/>
          <w:color w:val="auto"/>
          <w:spacing w:val="6"/>
        </w:rPr>
      </w:pPr>
      <w:r>
        <w:rPr>
          <w:rFonts w:ascii="楷体" w:eastAsia="楷体" w:hAnsi="楷体" w:cstheme="minorBidi" w:hint="eastAsia"/>
          <w:color w:val="auto"/>
          <w:spacing w:val="6"/>
        </w:rPr>
        <w:t>1.产品如有型号，请在“产品名称”栏一并填写。</w:t>
      </w:r>
    </w:p>
    <w:p w:rsidR="008604BD" w:rsidRDefault="008604BD" w:rsidP="008604BD">
      <w:pPr>
        <w:pStyle w:val="af9"/>
        <w:shd w:val="clear" w:color="auto" w:fill="FFFFFF"/>
        <w:spacing w:before="30" w:beforeAutospacing="0" w:after="30" w:afterAutospacing="0" w:line="360" w:lineRule="exact"/>
        <w:ind w:firstLine="420"/>
        <w:rPr>
          <w:rFonts w:ascii="楷体" w:eastAsia="楷体" w:hAnsi="楷体" w:cstheme="minorBidi"/>
          <w:color w:val="auto"/>
          <w:spacing w:val="6"/>
        </w:rPr>
      </w:pPr>
      <w:r>
        <w:rPr>
          <w:rFonts w:ascii="楷体" w:eastAsia="楷体" w:hAnsi="楷体" w:cstheme="minorBidi" w:hint="eastAsia"/>
          <w:color w:val="auto"/>
          <w:spacing w:val="6"/>
        </w:rPr>
        <w:t>2.生产厂名与厂址应与生产厂营业执照载明的相关信息保持一致。</w:t>
      </w:r>
    </w:p>
    <w:p w:rsidR="008604BD" w:rsidRDefault="008604BD" w:rsidP="008604BD">
      <w:pPr>
        <w:pStyle w:val="af9"/>
        <w:shd w:val="clear" w:color="auto" w:fill="FFFFFF"/>
        <w:spacing w:before="30" w:beforeAutospacing="0" w:after="30" w:afterAutospacing="0" w:line="360" w:lineRule="exact"/>
        <w:ind w:firstLine="420"/>
        <w:rPr>
          <w:rFonts w:ascii="楷体" w:eastAsia="楷体" w:hAnsi="楷体" w:cstheme="minorBidi"/>
          <w:color w:val="auto"/>
          <w:spacing w:val="6"/>
        </w:rPr>
      </w:pPr>
      <w:r>
        <w:rPr>
          <w:rFonts w:ascii="楷体" w:eastAsia="楷体" w:hAnsi="楷体" w:cstheme="minorBidi" w:hint="eastAsia"/>
          <w:color w:val="auto"/>
          <w:spacing w:val="6"/>
        </w:rPr>
        <w:t>3.该产品的中国境内生产的组件成本占比相关要求实施前，“规定比例”栏可不填，下同。</w:t>
      </w:r>
    </w:p>
    <w:p w:rsidR="008604BD" w:rsidRDefault="008604BD" w:rsidP="008604BD">
      <w:pPr>
        <w:pStyle w:val="af9"/>
        <w:shd w:val="clear" w:color="auto" w:fill="FFFFFF"/>
        <w:spacing w:before="30" w:beforeAutospacing="0" w:after="30" w:afterAutospacing="0" w:line="360" w:lineRule="exact"/>
        <w:ind w:firstLine="420"/>
        <w:rPr>
          <w:rFonts w:ascii="楷体" w:eastAsia="楷体" w:hAnsi="楷体" w:cstheme="minorBidi"/>
          <w:color w:val="auto"/>
          <w:spacing w:val="6"/>
        </w:rPr>
      </w:pPr>
      <w:r>
        <w:rPr>
          <w:rFonts w:ascii="楷体" w:eastAsia="楷体" w:hAnsi="楷体" w:cstheme="minorBidi" w:hint="eastAsia"/>
          <w:color w:val="auto"/>
          <w:spacing w:val="6"/>
        </w:rPr>
        <w:t>4.该产品的关键组件要求实施前，“关键组件”栏可不填，下同。</w:t>
      </w:r>
    </w:p>
    <w:p w:rsidR="008604BD" w:rsidRDefault="008604BD" w:rsidP="008604BD">
      <w:pPr>
        <w:pStyle w:val="af9"/>
        <w:shd w:val="clear" w:color="auto" w:fill="FFFFFF"/>
        <w:spacing w:before="30" w:beforeAutospacing="0" w:after="30" w:afterAutospacing="0" w:line="360" w:lineRule="exact"/>
        <w:ind w:firstLine="420"/>
        <w:rPr>
          <w:rFonts w:ascii="楷体" w:eastAsia="楷体" w:hAnsi="楷体" w:cstheme="minorBidi"/>
          <w:color w:val="auto"/>
          <w:spacing w:val="6"/>
        </w:rPr>
      </w:pPr>
      <w:r>
        <w:rPr>
          <w:rFonts w:ascii="楷体" w:eastAsia="楷体" w:hAnsi="楷体" w:cstheme="minorBidi" w:hint="eastAsia"/>
          <w:color w:val="auto"/>
          <w:spacing w:val="6"/>
        </w:rPr>
        <w:t>5.该产品的关键工序要求实施前，“关键工序”栏可不填，下同。</w:t>
      </w:r>
    </w:p>
    <w:p w:rsidR="008223AC" w:rsidRDefault="008223AC">
      <w:pPr>
        <w:widowControl/>
        <w:jc w:val="left"/>
        <w:rPr>
          <w:rFonts w:ascii="楷体" w:eastAsia="楷体" w:hAnsi="楷体"/>
          <w:b/>
          <w:sz w:val="28"/>
          <w:szCs w:val="28"/>
        </w:rPr>
      </w:pPr>
      <w:r>
        <w:rPr>
          <w:rFonts w:ascii="楷体" w:eastAsia="楷体" w:hAnsi="楷体"/>
          <w:b/>
          <w:sz w:val="28"/>
          <w:szCs w:val="28"/>
        </w:rPr>
        <w:br w:type="page"/>
      </w:r>
    </w:p>
    <w:p w:rsidR="008604BD" w:rsidRDefault="008604BD" w:rsidP="008604BD">
      <w:pPr>
        <w:jc w:val="center"/>
        <w:rPr>
          <w:rFonts w:ascii="楷体" w:eastAsia="楷体" w:hAnsi="楷体"/>
          <w:b/>
          <w:sz w:val="28"/>
          <w:szCs w:val="28"/>
        </w:rPr>
      </w:pPr>
      <w:r>
        <w:rPr>
          <w:rFonts w:ascii="楷体" w:eastAsia="楷体" w:hAnsi="楷体" w:hint="eastAsia"/>
          <w:b/>
          <w:sz w:val="28"/>
          <w:szCs w:val="28"/>
        </w:rPr>
        <w:lastRenderedPageBreak/>
        <w:t>（</w:t>
      </w:r>
      <w:r w:rsidR="008223AC">
        <w:rPr>
          <w:rFonts w:ascii="楷体" w:eastAsia="楷体" w:hAnsi="楷体" w:hint="eastAsia"/>
          <w:b/>
          <w:sz w:val="28"/>
          <w:szCs w:val="28"/>
        </w:rPr>
        <w:t>四</w:t>
      </w:r>
      <w:r>
        <w:rPr>
          <w:rFonts w:ascii="楷体" w:eastAsia="楷体" w:hAnsi="楷体" w:hint="eastAsia"/>
          <w:b/>
          <w:sz w:val="28"/>
          <w:szCs w:val="28"/>
        </w:rPr>
        <w:t>）按招标文件要求投标人所能提供的</w:t>
      </w:r>
      <w:r>
        <w:rPr>
          <w:rFonts w:ascii="楷体" w:eastAsia="楷体" w:hAnsi="楷体"/>
          <w:b/>
          <w:sz w:val="28"/>
          <w:szCs w:val="28"/>
        </w:rPr>
        <w:t>其他文件</w:t>
      </w:r>
    </w:p>
    <w:p w:rsidR="008604BD" w:rsidRPr="008604BD" w:rsidRDefault="008604BD" w:rsidP="008604BD">
      <w:pPr>
        <w:pStyle w:val="af9"/>
        <w:shd w:val="clear" w:color="auto" w:fill="FFFFFF"/>
        <w:spacing w:before="30" w:beforeAutospacing="0" w:after="30" w:afterAutospacing="0" w:line="360" w:lineRule="auto"/>
        <w:ind w:firstLine="420"/>
        <w:rPr>
          <w:rFonts w:ascii="楷体" w:eastAsia="楷体" w:hAnsi="楷体" w:cstheme="minorBidi"/>
          <w:color w:val="auto"/>
          <w:spacing w:val="6"/>
        </w:rPr>
      </w:pPr>
    </w:p>
    <w:p w:rsidR="00AC4823" w:rsidRPr="008604BD" w:rsidRDefault="00AC4823">
      <w:pPr>
        <w:pStyle w:val="2"/>
        <w:rPr>
          <w:b w:val="0"/>
        </w:rPr>
      </w:pPr>
    </w:p>
    <w:p w:rsidR="00AC4823" w:rsidRDefault="00AC4823"/>
    <w:p w:rsidR="00AC4823" w:rsidRDefault="00AC4823">
      <w:pPr>
        <w:widowControl/>
        <w:jc w:val="left"/>
        <w:rPr>
          <w:rFonts w:ascii="方正小标宋简体" w:eastAsia="方正小标宋简体"/>
          <w:sz w:val="44"/>
          <w:szCs w:val="44"/>
        </w:rPr>
      </w:pPr>
    </w:p>
    <w:sectPr w:rsidR="00AC4823" w:rsidSect="00C67828">
      <w:footerReference w:type="first" r:id="rId12"/>
      <w:pgSz w:w="11906" w:h="16838"/>
      <w:pgMar w:top="1440" w:right="1800" w:bottom="1440" w:left="180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443" w:rsidRDefault="00985443">
      <w:r>
        <w:separator/>
      </w:r>
    </w:p>
  </w:endnote>
  <w:endnote w:type="continuationSeparator" w:id="1">
    <w:p w:rsidR="00985443" w:rsidRDefault="009854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Arial Unicode MS"/>
    <w:charset w:val="86"/>
    <w:family w:val="auto"/>
    <w:pitch w:val="variable"/>
    <w:sig w:usb0="00000000"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方正仿宋_GBK">
    <w:altName w:val="微软雅黑"/>
    <w:charset w:val="86"/>
    <w:family w:val="auto"/>
    <w:pitch w:val="default"/>
    <w:sig w:usb0="00000000" w:usb1="00000000" w:usb2="00082016" w:usb3="00000000" w:csb0="00040001"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行楷简体">
    <w:panose1 w:val="02010601030101010101"/>
    <w:charset w:val="86"/>
    <w:family w:val="auto"/>
    <w:pitch w:val="variable"/>
    <w:sig w:usb0="00000001" w:usb1="080E0000" w:usb2="00000010" w:usb3="00000000" w:csb0="00040000" w:csb1="00000000"/>
  </w:font>
  <w:font w:name="等线 Light">
    <w:charset w:val="86"/>
    <w:family w:val="auto"/>
    <w:pitch w:val="variable"/>
    <w:sig w:usb0="A00002BF" w:usb1="38CF7CFA" w:usb2="00000016" w:usb3="00000000" w:csb0="0004000F" w:csb1="00000000"/>
  </w:font>
  <w:font w:name="Taipei">
    <w:altName w:val="Times New Roman"/>
    <w:charset w:val="00"/>
    <w:family w:val="roman"/>
    <w:pitch w:val="default"/>
    <w:sig w:usb0="00000000" w:usb1="00000000" w:usb2="00000000" w:usb3="00000000" w:csb0="00040001" w:csb1="00000000"/>
  </w:font>
  <w:font w:name="StarSymbol">
    <w:altName w:val="Arial Unicode MS"/>
    <w:charset w:val="80"/>
    <w:family w:val="auto"/>
    <w:pitch w:val="default"/>
    <w:sig w:usb0="00000000" w:usb1="00000000" w:usb2="00000000" w:usb3="00000000" w:csb0="00040001" w:csb1="00000000"/>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方正小标宋_GBK">
    <w:altName w:val="微软雅黑"/>
    <w:charset w:val="86"/>
    <w:family w:val="script"/>
    <w:pitch w:val="default"/>
    <w:sig w:usb0="00000000" w:usb1="00000000" w:usb2="00000010" w:usb3="00000000" w:csb0="00040000" w:csb1="00000000"/>
  </w:font>
  <w:font w:name="ˎ̥">
    <w:altName w:val="Times New Roman"/>
    <w:charset w:val="01"/>
    <w:family w:val="roman"/>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Microsoft Sans Serif">
    <w:panose1 w:val="020B0604020202020204"/>
    <w:charset w:val="00"/>
    <w:family w:val="swiss"/>
    <w:pitch w:val="variable"/>
    <w:sig w:usb0="E1002AFF" w:usb1="C0000002" w:usb2="00000008" w:usb3="00000000" w:csb0="000101FF" w:csb1="00000000"/>
  </w:font>
  <w:font w:name="新宋体">
    <w:panose1 w:val="02010609030101010101"/>
    <w:charset w:val="86"/>
    <w:family w:val="modern"/>
    <w:pitch w:val="fixed"/>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黑体"/>
    <w:charset w:val="86"/>
    <w:family w:val="auto"/>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方正楷体_GBK">
    <w:altName w:val="微软雅黑"/>
    <w:charset w:val="86"/>
    <w:family w:val="script"/>
    <w:pitch w:val="default"/>
    <w:sig w:usb0="00000000" w:usb1="00000000" w:usb2="00000010" w:usb3="00000000" w:csb0="00040000" w:csb1="00000000"/>
  </w:font>
  <w:font w:name="华文黑体">
    <w:altName w:val="黑体"/>
    <w:charset w:val="86"/>
    <w:family w:val="auto"/>
    <w:pitch w:val="default"/>
    <w:sig w:usb0="00000000" w:usb1="00000000" w:usb2="00000000" w:usb3="00000000" w:csb0="0004009F" w:csb1="DFD70000"/>
  </w:font>
  <w:font w:name="Lucida Grande">
    <w:altName w:val="Courier New"/>
    <w:charset w:val="00"/>
    <w:family w:val="auto"/>
    <w:pitch w:val="default"/>
    <w:sig w:usb0="00000000" w:usb1="00000000" w:usb2="00000000" w:usb3="00000000" w:csb0="000001BF" w:csb1="00000000"/>
  </w:font>
  <w:font w:name="方正黑体_GBK">
    <w:altName w:val="微软雅黑"/>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隶书">
    <w:panose1 w:val="02010509060101010101"/>
    <w:charset w:val="86"/>
    <w:family w:val="modern"/>
    <w:pitch w:val="fixed"/>
    <w:sig w:usb0="00000001" w:usb1="080E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微软雅黑"/>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443" w:rsidRDefault="00985443">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443" w:rsidRDefault="00985443">
    <w:pPr>
      <w:pStyle w:val="af3"/>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443" w:rsidRDefault="00985443">
    <w:pPr>
      <w:pStyle w:val="af3"/>
      <w:jc w:val="center"/>
    </w:pPr>
    <w:r>
      <w:fldChar w:fldCharType="begin"/>
    </w:r>
    <w:r>
      <w:rPr>
        <w:rStyle w:val="aff2"/>
      </w:rPr>
      <w:instrText xml:space="preserve"> PAGE </w:instrText>
    </w:r>
    <w:r>
      <w:fldChar w:fldCharType="separate"/>
    </w:r>
    <w:r>
      <w:rPr>
        <w:rStyle w:val="aff2"/>
        <w:rFonts w:hint="eastAsia"/>
      </w:rPr>
      <w:t>６８</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443" w:rsidRDefault="00985443">
      <w:r>
        <w:separator/>
      </w:r>
    </w:p>
  </w:footnote>
  <w:footnote w:type="continuationSeparator" w:id="1">
    <w:p w:rsidR="00985443" w:rsidRDefault="009854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385D19C"/>
    <w:multiLevelType w:val="singleLevel"/>
    <w:tmpl w:val="E385D19C"/>
    <w:lvl w:ilvl="0">
      <w:start w:val="2"/>
      <w:numFmt w:val="decimal"/>
      <w:lvlText w:val="%1."/>
      <w:lvlJc w:val="left"/>
      <w:pPr>
        <w:tabs>
          <w:tab w:val="left" w:pos="312"/>
        </w:tabs>
      </w:pPr>
    </w:lvl>
  </w:abstractNum>
  <w:abstractNum w:abstractNumId="1">
    <w:nsid w:val="0053208E"/>
    <w:multiLevelType w:val="multilevel"/>
    <w:tmpl w:val="0053208E"/>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308180CE"/>
    <w:multiLevelType w:val="singleLevel"/>
    <w:tmpl w:val="308180CE"/>
    <w:lvl w:ilvl="0">
      <w:start w:val="7"/>
      <w:numFmt w:val="chineseCounting"/>
      <w:suff w:val="nothing"/>
      <w:lvlText w:val="（%1）"/>
      <w:lvlJc w:val="left"/>
      <w:rPr>
        <w:rFonts w:hint="eastAsia"/>
      </w:rPr>
    </w:lvl>
  </w:abstractNum>
  <w:abstractNum w:abstractNumId="3">
    <w:nsid w:val="50952525"/>
    <w:multiLevelType w:val="singleLevel"/>
    <w:tmpl w:val="50952525"/>
    <w:lvl w:ilvl="0">
      <w:start w:val="2"/>
      <w:numFmt w:val="decimal"/>
      <w:lvlText w:val="%1."/>
      <w:lvlJc w:val="left"/>
      <w:pPr>
        <w:tabs>
          <w:tab w:val="left" w:pos="312"/>
        </w:tabs>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hideSpellingErrors/>
  <w:proofState w:grammar="clean"/>
  <w:defaultTabStop w:val="420"/>
  <w:noPunctuationKerning/>
  <w:characterSpacingControl w:val="doNotCompress"/>
  <w:hdrShapeDefaults>
    <o:shapedefaults v:ext="edit" spidmax="4097" fillcolor="white">
      <v:fill color="white"/>
    </o:shapedefaults>
  </w:hdrShapeDefault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
  <w:docVars>
    <w:docVar w:name="commondata" w:val="eyJoZGlkIjoiNmMzMDQ2OTVhMDFmZmY1OTUwNzlmNTU3MzY1N2U4MmYifQ=="/>
  </w:docVars>
  <w:rsids>
    <w:rsidRoot w:val="005306C9"/>
    <w:rsid w:val="00011747"/>
    <w:rsid w:val="0002342A"/>
    <w:rsid w:val="00026AE3"/>
    <w:rsid w:val="0003258C"/>
    <w:rsid w:val="000334FC"/>
    <w:rsid w:val="000417A1"/>
    <w:rsid w:val="0004316B"/>
    <w:rsid w:val="00043D94"/>
    <w:rsid w:val="00044854"/>
    <w:rsid w:val="00046271"/>
    <w:rsid w:val="000503A7"/>
    <w:rsid w:val="00064420"/>
    <w:rsid w:val="00070744"/>
    <w:rsid w:val="000758B4"/>
    <w:rsid w:val="00085D26"/>
    <w:rsid w:val="000935B5"/>
    <w:rsid w:val="00097682"/>
    <w:rsid w:val="000A1471"/>
    <w:rsid w:val="000A4F10"/>
    <w:rsid w:val="000B0551"/>
    <w:rsid w:val="000C69A6"/>
    <w:rsid w:val="000C6B38"/>
    <w:rsid w:val="000D44F3"/>
    <w:rsid w:val="000E1851"/>
    <w:rsid w:val="000E291F"/>
    <w:rsid w:val="000E3739"/>
    <w:rsid w:val="000E6A3A"/>
    <w:rsid w:val="000E6F18"/>
    <w:rsid w:val="0010405D"/>
    <w:rsid w:val="00115294"/>
    <w:rsid w:val="00120693"/>
    <w:rsid w:val="001246F5"/>
    <w:rsid w:val="001262E1"/>
    <w:rsid w:val="001370E2"/>
    <w:rsid w:val="00141743"/>
    <w:rsid w:val="00152437"/>
    <w:rsid w:val="00162A08"/>
    <w:rsid w:val="00162ABA"/>
    <w:rsid w:val="00164C84"/>
    <w:rsid w:val="00172270"/>
    <w:rsid w:val="00180E9C"/>
    <w:rsid w:val="001872B4"/>
    <w:rsid w:val="001904FA"/>
    <w:rsid w:val="00191794"/>
    <w:rsid w:val="00191D2D"/>
    <w:rsid w:val="0019220A"/>
    <w:rsid w:val="001941BF"/>
    <w:rsid w:val="0019582E"/>
    <w:rsid w:val="00196D5B"/>
    <w:rsid w:val="001A62A9"/>
    <w:rsid w:val="001B43F7"/>
    <w:rsid w:val="001B735E"/>
    <w:rsid w:val="001C09F0"/>
    <w:rsid w:val="001C4AD7"/>
    <w:rsid w:val="001D02E0"/>
    <w:rsid w:val="001D70EF"/>
    <w:rsid w:val="001E02BB"/>
    <w:rsid w:val="001E2CF0"/>
    <w:rsid w:val="001E34D5"/>
    <w:rsid w:val="001E454F"/>
    <w:rsid w:val="001F527D"/>
    <w:rsid w:val="00206C94"/>
    <w:rsid w:val="00206FB0"/>
    <w:rsid w:val="00215377"/>
    <w:rsid w:val="0022447E"/>
    <w:rsid w:val="002432CF"/>
    <w:rsid w:val="00262040"/>
    <w:rsid w:val="00262F5B"/>
    <w:rsid w:val="00270A64"/>
    <w:rsid w:val="002713C8"/>
    <w:rsid w:val="002858EE"/>
    <w:rsid w:val="0029199C"/>
    <w:rsid w:val="0029441E"/>
    <w:rsid w:val="002A073D"/>
    <w:rsid w:val="002A1686"/>
    <w:rsid w:val="002A5F35"/>
    <w:rsid w:val="002B21FA"/>
    <w:rsid w:val="002C17F0"/>
    <w:rsid w:val="002C4FAA"/>
    <w:rsid w:val="002C7F7A"/>
    <w:rsid w:val="002E79C7"/>
    <w:rsid w:val="002F0A24"/>
    <w:rsid w:val="00300C60"/>
    <w:rsid w:val="00304424"/>
    <w:rsid w:val="00307485"/>
    <w:rsid w:val="00315091"/>
    <w:rsid w:val="00317FDE"/>
    <w:rsid w:val="00323109"/>
    <w:rsid w:val="00325D68"/>
    <w:rsid w:val="0032760F"/>
    <w:rsid w:val="00327F5E"/>
    <w:rsid w:val="003308E0"/>
    <w:rsid w:val="00334092"/>
    <w:rsid w:val="00334449"/>
    <w:rsid w:val="00335CA1"/>
    <w:rsid w:val="003453CC"/>
    <w:rsid w:val="00351BEB"/>
    <w:rsid w:val="003654BB"/>
    <w:rsid w:val="00367245"/>
    <w:rsid w:val="00374EFF"/>
    <w:rsid w:val="003828AA"/>
    <w:rsid w:val="00385C64"/>
    <w:rsid w:val="00387358"/>
    <w:rsid w:val="00391EDD"/>
    <w:rsid w:val="003929AA"/>
    <w:rsid w:val="0039645A"/>
    <w:rsid w:val="003A3E29"/>
    <w:rsid w:val="003B5E3C"/>
    <w:rsid w:val="003B721B"/>
    <w:rsid w:val="003B7F57"/>
    <w:rsid w:val="003C405C"/>
    <w:rsid w:val="003C7E5C"/>
    <w:rsid w:val="003D29C1"/>
    <w:rsid w:val="003E1089"/>
    <w:rsid w:val="003E773C"/>
    <w:rsid w:val="003F5D0D"/>
    <w:rsid w:val="00405EFC"/>
    <w:rsid w:val="00411CEA"/>
    <w:rsid w:val="0041349D"/>
    <w:rsid w:val="00413C41"/>
    <w:rsid w:val="00421577"/>
    <w:rsid w:val="00427BFC"/>
    <w:rsid w:val="004309DB"/>
    <w:rsid w:val="004336DF"/>
    <w:rsid w:val="00440200"/>
    <w:rsid w:val="004403EF"/>
    <w:rsid w:val="00445873"/>
    <w:rsid w:val="00445A39"/>
    <w:rsid w:val="00451AB4"/>
    <w:rsid w:val="004550C8"/>
    <w:rsid w:val="00462A91"/>
    <w:rsid w:val="00472656"/>
    <w:rsid w:val="00473822"/>
    <w:rsid w:val="00477490"/>
    <w:rsid w:val="004806BA"/>
    <w:rsid w:val="00481C30"/>
    <w:rsid w:val="00482084"/>
    <w:rsid w:val="00482F01"/>
    <w:rsid w:val="00487E46"/>
    <w:rsid w:val="00487EE7"/>
    <w:rsid w:val="004921A0"/>
    <w:rsid w:val="00492301"/>
    <w:rsid w:val="00493ABB"/>
    <w:rsid w:val="004A3DAF"/>
    <w:rsid w:val="004A4341"/>
    <w:rsid w:val="004B6AEB"/>
    <w:rsid w:val="004B7F28"/>
    <w:rsid w:val="004C246A"/>
    <w:rsid w:val="004C7379"/>
    <w:rsid w:val="004C7E6E"/>
    <w:rsid w:val="004D3393"/>
    <w:rsid w:val="004D33CC"/>
    <w:rsid w:val="004E339C"/>
    <w:rsid w:val="004E5F3B"/>
    <w:rsid w:val="004E7F59"/>
    <w:rsid w:val="004F5015"/>
    <w:rsid w:val="00503952"/>
    <w:rsid w:val="00506012"/>
    <w:rsid w:val="00506635"/>
    <w:rsid w:val="00506E27"/>
    <w:rsid w:val="00510F6C"/>
    <w:rsid w:val="00525F32"/>
    <w:rsid w:val="005306C9"/>
    <w:rsid w:val="00536D5C"/>
    <w:rsid w:val="005428DA"/>
    <w:rsid w:val="00552F11"/>
    <w:rsid w:val="005630A1"/>
    <w:rsid w:val="00564285"/>
    <w:rsid w:val="00565A1D"/>
    <w:rsid w:val="00565B87"/>
    <w:rsid w:val="00566282"/>
    <w:rsid w:val="005663EE"/>
    <w:rsid w:val="00574ACD"/>
    <w:rsid w:val="005935AC"/>
    <w:rsid w:val="00596F48"/>
    <w:rsid w:val="005A4BCD"/>
    <w:rsid w:val="005C0A4C"/>
    <w:rsid w:val="005C4234"/>
    <w:rsid w:val="005C4E52"/>
    <w:rsid w:val="005D1FE4"/>
    <w:rsid w:val="005D2D21"/>
    <w:rsid w:val="005D30B2"/>
    <w:rsid w:val="005D77BD"/>
    <w:rsid w:val="005E0B41"/>
    <w:rsid w:val="005E26E0"/>
    <w:rsid w:val="005E3065"/>
    <w:rsid w:val="005E4EC4"/>
    <w:rsid w:val="005F176C"/>
    <w:rsid w:val="006014D6"/>
    <w:rsid w:val="0061638A"/>
    <w:rsid w:val="00620E33"/>
    <w:rsid w:val="00622591"/>
    <w:rsid w:val="006262C6"/>
    <w:rsid w:val="00632651"/>
    <w:rsid w:val="00633C49"/>
    <w:rsid w:val="00633D44"/>
    <w:rsid w:val="00637C91"/>
    <w:rsid w:val="006402BE"/>
    <w:rsid w:val="00640A74"/>
    <w:rsid w:val="00644A14"/>
    <w:rsid w:val="00647600"/>
    <w:rsid w:val="00653B9B"/>
    <w:rsid w:val="00654D77"/>
    <w:rsid w:val="00670E60"/>
    <w:rsid w:val="00673D39"/>
    <w:rsid w:val="00681976"/>
    <w:rsid w:val="006830CF"/>
    <w:rsid w:val="00683D19"/>
    <w:rsid w:val="006927C5"/>
    <w:rsid w:val="00695430"/>
    <w:rsid w:val="00697E1E"/>
    <w:rsid w:val="006A46AA"/>
    <w:rsid w:val="006A4804"/>
    <w:rsid w:val="006B1F71"/>
    <w:rsid w:val="006B4FC2"/>
    <w:rsid w:val="006B5B1B"/>
    <w:rsid w:val="006B5C3E"/>
    <w:rsid w:val="006B6136"/>
    <w:rsid w:val="006C6642"/>
    <w:rsid w:val="006D0A98"/>
    <w:rsid w:val="006D1BE4"/>
    <w:rsid w:val="006D7FCB"/>
    <w:rsid w:val="006E2E67"/>
    <w:rsid w:val="006E3238"/>
    <w:rsid w:val="006E4475"/>
    <w:rsid w:val="006E561F"/>
    <w:rsid w:val="006F3A10"/>
    <w:rsid w:val="006F4520"/>
    <w:rsid w:val="00710A8E"/>
    <w:rsid w:val="00713410"/>
    <w:rsid w:val="00716739"/>
    <w:rsid w:val="00717DCC"/>
    <w:rsid w:val="00720B02"/>
    <w:rsid w:val="00720E3C"/>
    <w:rsid w:val="00725E23"/>
    <w:rsid w:val="007278DC"/>
    <w:rsid w:val="00734548"/>
    <w:rsid w:val="00734828"/>
    <w:rsid w:val="00734CEC"/>
    <w:rsid w:val="0073621C"/>
    <w:rsid w:val="00737F88"/>
    <w:rsid w:val="0074168C"/>
    <w:rsid w:val="0074210A"/>
    <w:rsid w:val="0074586E"/>
    <w:rsid w:val="00745D87"/>
    <w:rsid w:val="007531C0"/>
    <w:rsid w:val="0075324B"/>
    <w:rsid w:val="00757853"/>
    <w:rsid w:val="007657E2"/>
    <w:rsid w:val="00771AF9"/>
    <w:rsid w:val="00772D57"/>
    <w:rsid w:val="00776732"/>
    <w:rsid w:val="00795B55"/>
    <w:rsid w:val="00797192"/>
    <w:rsid w:val="007A056D"/>
    <w:rsid w:val="007B0200"/>
    <w:rsid w:val="007B64F8"/>
    <w:rsid w:val="007D767B"/>
    <w:rsid w:val="007E1307"/>
    <w:rsid w:val="007E4E9E"/>
    <w:rsid w:val="0080107E"/>
    <w:rsid w:val="008021CF"/>
    <w:rsid w:val="00804D7D"/>
    <w:rsid w:val="00806414"/>
    <w:rsid w:val="00810640"/>
    <w:rsid w:val="008131DE"/>
    <w:rsid w:val="00815821"/>
    <w:rsid w:val="00820453"/>
    <w:rsid w:val="00821B82"/>
    <w:rsid w:val="008223AC"/>
    <w:rsid w:val="0082256E"/>
    <w:rsid w:val="00822912"/>
    <w:rsid w:val="00825441"/>
    <w:rsid w:val="00825E30"/>
    <w:rsid w:val="00825ECC"/>
    <w:rsid w:val="008303FE"/>
    <w:rsid w:val="00835081"/>
    <w:rsid w:val="008355D1"/>
    <w:rsid w:val="008361C2"/>
    <w:rsid w:val="0084399B"/>
    <w:rsid w:val="00844C25"/>
    <w:rsid w:val="008465D8"/>
    <w:rsid w:val="0085277F"/>
    <w:rsid w:val="00853D71"/>
    <w:rsid w:val="008604BD"/>
    <w:rsid w:val="00860C49"/>
    <w:rsid w:val="00864733"/>
    <w:rsid w:val="00874E6B"/>
    <w:rsid w:val="00874F4E"/>
    <w:rsid w:val="008758F3"/>
    <w:rsid w:val="00882AF8"/>
    <w:rsid w:val="008869D0"/>
    <w:rsid w:val="00894FEA"/>
    <w:rsid w:val="0089720B"/>
    <w:rsid w:val="008A04B0"/>
    <w:rsid w:val="008A576B"/>
    <w:rsid w:val="008B076B"/>
    <w:rsid w:val="008B4E3D"/>
    <w:rsid w:val="008B5A06"/>
    <w:rsid w:val="008B6EBA"/>
    <w:rsid w:val="008C4F28"/>
    <w:rsid w:val="008D4353"/>
    <w:rsid w:val="008D5867"/>
    <w:rsid w:val="008E2609"/>
    <w:rsid w:val="008E7D8A"/>
    <w:rsid w:val="008F5F15"/>
    <w:rsid w:val="0091015C"/>
    <w:rsid w:val="0091214D"/>
    <w:rsid w:val="00925C14"/>
    <w:rsid w:val="0092613E"/>
    <w:rsid w:val="009275DB"/>
    <w:rsid w:val="00934B9C"/>
    <w:rsid w:val="009369BA"/>
    <w:rsid w:val="00936C98"/>
    <w:rsid w:val="009421F6"/>
    <w:rsid w:val="00950205"/>
    <w:rsid w:val="00955ACE"/>
    <w:rsid w:val="00971C56"/>
    <w:rsid w:val="00975B46"/>
    <w:rsid w:val="00975C8F"/>
    <w:rsid w:val="00976C82"/>
    <w:rsid w:val="009778DF"/>
    <w:rsid w:val="00983715"/>
    <w:rsid w:val="009850F0"/>
    <w:rsid w:val="00985443"/>
    <w:rsid w:val="00995666"/>
    <w:rsid w:val="009A2735"/>
    <w:rsid w:val="009A3F8E"/>
    <w:rsid w:val="009A60CD"/>
    <w:rsid w:val="009A6F4B"/>
    <w:rsid w:val="009A7865"/>
    <w:rsid w:val="009C27F4"/>
    <w:rsid w:val="009C2F34"/>
    <w:rsid w:val="009C54A3"/>
    <w:rsid w:val="009D129E"/>
    <w:rsid w:val="009D1A30"/>
    <w:rsid w:val="009D7CDD"/>
    <w:rsid w:val="009E5269"/>
    <w:rsid w:val="009E7EE7"/>
    <w:rsid w:val="009F4648"/>
    <w:rsid w:val="009F5174"/>
    <w:rsid w:val="009F5EB8"/>
    <w:rsid w:val="00A0491B"/>
    <w:rsid w:val="00A07A9E"/>
    <w:rsid w:val="00A149DC"/>
    <w:rsid w:val="00A14B75"/>
    <w:rsid w:val="00A15879"/>
    <w:rsid w:val="00A24631"/>
    <w:rsid w:val="00A27E46"/>
    <w:rsid w:val="00A27FB1"/>
    <w:rsid w:val="00A43CA5"/>
    <w:rsid w:val="00A451B6"/>
    <w:rsid w:val="00A45BFE"/>
    <w:rsid w:val="00A47300"/>
    <w:rsid w:val="00A47E04"/>
    <w:rsid w:val="00A53CC6"/>
    <w:rsid w:val="00A62A9C"/>
    <w:rsid w:val="00A64F96"/>
    <w:rsid w:val="00A65E2E"/>
    <w:rsid w:val="00A677DC"/>
    <w:rsid w:val="00A77592"/>
    <w:rsid w:val="00A92C9D"/>
    <w:rsid w:val="00A97113"/>
    <w:rsid w:val="00AA4499"/>
    <w:rsid w:val="00AA6885"/>
    <w:rsid w:val="00AB32AB"/>
    <w:rsid w:val="00AB52AB"/>
    <w:rsid w:val="00AC0946"/>
    <w:rsid w:val="00AC4823"/>
    <w:rsid w:val="00AD1946"/>
    <w:rsid w:val="00AD362F"/>
    <w:rsid w:val="00AD5DE8"/>
    <w:rsid w:val="00AE2CDD"/>
    <w:rsid w:val="00AE45C0"/>
    <w:rsid w:val="00AF34A3"/>
    <w:rsid w:val="00AF4EA3"/>
    <w:rsid w:val="00AF6049"/>
    <w:rsid w:val="00B07070"/>
    <w:rsid w:val="00B07294"/>
    <w:rsid w:val="00B1211C"/>
    <w:rsid w:val="00B140BC"/>
    <w:rsid w:val="00B17712"/>
    <w:rsid w:val="00B20904"/>
    <w:rsid w:val="00B235CB"/>
    <w:rsid w:val="00B27B89"/>
    <w:rsid w:val="00B33238"/>
    <w:rsid w:val="00B33EF5"/>
    <w:rsid w:val="00B3662A"/>
    <w:rsid w:val="00B44774"/>
    <w:rsid w:val="00B46723"/>
    <w:rsid w:val="00B52D66"/>
    <w:rsid w:val="00B7373A"/>
    <w:rsid w:val="00B77256"/>
    <w:rsid w:val="00B862BA"/>
    <w:rsid w:val="00B86D6C"/>
    <w:rsid w:val="00BA0B72"/>
    <w:rsid w:val="00BA17A1"/>
    <w:rsid w:val="00BA7EBA"/>
    <w:rsid w:val="00BB07A0"/>
    <w:rsid w:val="00BB2301"/>
    <w:rsid w:val="00BC451A"/>
    <w:rsid w:val="00BC5552"/>
    <w:rsid w:val="00BD6090"/>
    <w:rsid w:val="00BE1B31"/>
    <w:rsid w:val="00BE4B9C"/>
    <w:rsid w:val="00BF1FC0"/>
    <w:rsid w:val="00BF2F81"/>
    <w:rsid w:val="00BF350F"/>
    <w:rsid w:val="00BF398D"/>
    <w:rsid w:val="00BF4B6A"/>
    <w:rsid w:val="00BF7138"/>
    <w:rsid w:val="00C01206"/>
    <w:rsid w:val="00C127FD"/>
    <w:rsid w:val="00C14F9D"/>
    <w:rsid w:val="00C15401"/>
    <w:rsid w:val="00C17C4A"/>
    <w:rsid w:val="00C27709"/>
    <w:rsid w:val="00C30D23"/>
    <w:rsid w:val="00C3179F"/>
    <w:rsid w:val="00C332F5"/>
    <w:rsid w:val="00C358E0"/>
    <w:rsid w:val="00C35A35"/>
    <w:rsid w:val="00C36342"/>
    <w:rsid w:val="00C36F17"/>
    <w:rsid w:val="00C54480"/>
    <w:rsid w:val="00C62B3D"/>
    <w:rsid w:val="00C67686"/>
    <w:rsid w:val="00C67828"/>
    <w:rsid w:val="00C71FB9"/>
    <w:rsid w:val="00C7344E"/>
    <w:rsid w:val="00C737E5"/>
    <w:rsid w:val="00C74419"/>
    <w:rsid w:val="00C7548F"/>
    <w:rsid w:val="00C87D84"/>
    <w:rsid w:val="00C90831"/>
    <w:rsid w:val="00C92E1C"/>
    <w:rsid w:val="00C96BD4"/>
    <w:rsid w:val="00C97559"/>
    <w:rsid w:val="00CA31E4"/>
    <w:rsid w:val="00CA74C4"/>
    <w:rsid w:val="00CB2F8F"/>
    <w:rsid w:val="00CB36D5"/>
    <w:rsid w:val="00CB3767"/>
    <w:rsid w:val="00CB6E89"/>
    <w:rsid w:val="00CC1AEA"/>
    <w:rsid w:val="00CC3BCE"/>
    <w:rsid w:val="00CD0C0D"/>
    <w:rsid w:val="00CD11D6"/>
    <w:rsid w:val="00CD3903"/>
    <w:rsid w:val="00CE2275"/>
    <w:rsid w:val="00CE2A35"/>
    <w:rsid w:val="00CE419C"/>
    <w:rsid w:val="00CE7BA6"/>
    <w:rsid w:val="00CF65D6"/>
    <w:rsid w:val="00D01720"/>
    <w:rsid w:val="00D04C76"/>
    <w:rsid w:val="00D14D96"/>
    <w:rsid w:val="00D21ED7"/>
    <w:rsid w:val="00D2546B"/>
    <w:rsid w:val="00D277E6"/>
    <w:rsid w:val="00D30A68"/>
    <w:rsid w:val="00D332BE"/>
    <w:rsid w:val="00D41FD6"/>
    <w:rsid w:val="00D44ADC"/>
    <w:rsid w:val="00D44DCE"/>
    <w:rsid w:val="00D45436"/>
    <w:rsid w:val="00D510CD"/>
    <w:rsid w:val="00D557BC"/>
    <w:rsid w:val="00D55AED"/>
    <w:rsid w:val="00D56952"/>
    <w:rsid w:val="00D576C7"/>
    <w:rsid w:val="00D6293C"/>
    <w:rsid w:val="00D66DA9"/>
    <w:rsid w:val="00D70B46"/>
    <w:rsid w:val="00D73768"/>
    <w:rsid w:val="00D768E4"/>
    <w:rsid w:val="00D868BB"/>
    <w:rsid w:val="00D9417D"/>
    <w:rsid w:val="00D95C5E"/>
    <w:rsid w:val="00DA4E33"/>
    <w:rsid w:val="00DA569B"/>
    <w:rsid w:val="00DA57EC"/>
    <w:rsid w:val="00DA5B9B"/>
    <w:rsid w:val="00DB41D0"/>
    <w:rsid w:val="00DC27E8"/>
    <w:rsid w:val="00DC2A55"/>
    <w:rsid w:val="00DC3F78"/>
    <w:rsid w:val="00DE3EE0"/>
    <w:rsid w:val="00DF69E3"/>
    <w:rsid w:val="00E03229"/>
    <w:rsid w:val="00E108C4"/>
    <w:rsid w:val="00E10D2D"/>
    <w:rsid w:val="00E12D95"/>
    <w:rsid w:val="00E136F5"/>
    <w:rsid w:val="00E248F1"/>
    <w:rsid w:val="00E27893"/>
    <w:rsid w:val="00E31792"/>
    <w:rsid w:val="00E36923"/>
    <w:rsid w:val="00E418CA"/>
    <w:rsid w:val="00E43110"/>
    <w:rsid w:val="00E44ECE"/>
    <w:rsid w:val="00E46FB4"/>
    <w:rsid w:val="00E4751C"/>
    <w:rsid w:val="00E52936"/>
    <w:rsid w:val="00E536CF"/>
    <w:rsid w:val="00E603EB"/>
    <w:rsid w:val="00E7233B"/>
    <w:rsid w:val="00E72C2B"/>
    <w:rsid w:val="00E805E8"/>
    <w:rsid w:val="00E80A6C"/>
    <w:rsid w:val="00E83706"/>
    <w:rsid w:val="00E9283B"/>
    <w:rsid w:val="00E95632"/>
    <w:rsid w:val="00EB0FDD"/>
    <w:rsid w:val="00EC313D"/>
    <w:rsid w:val="00EC403B"/>
    <w:rsid w:val="00EC487C"/>
    <w:rsid w:val="00EC4CB6"/>
    <w:rsid w:val="00EC77FC"/>
    <w:rsid w:val="00ED3256"/>
    <w:rsid w:val="00ED5F92"/>
    <w:rsid w:val="00EE0906"/>
    <w:rsid w:val="00EE391E"/>
    <w:rsid w:val="00EE42F2"/>
    <w:rsid w:val="00EE7421"/>
    <w:rsid w:val="00F07CB8"/>
    <w:rsid w:val="00F113FF"/>
    <w:rsid w:val="00F235FD"/>
    <w:rsid w:val="00F252E1"/>
    <w:rsid w:val="00F30F26"/>
    <w:rsid w:val="00F36D3C"/>
    <w:rsid w:val="00F437C0"/>
    <w:rsid w:val="00F43F1E"/>
    <w:rsid w:val="00F44F47"/>
    <w:rsid w:val="00F5053F"/>
    <w:rsid w:val="00F52BD7"/>
    <w:rsid w:val="00F538D9"/>
    <w:rsid w:val="00F543BA"/>
    <w:rsid w:val="00F5634F"/>
    <w:rsid w:val="00F5777E"/>
    <w:rsid w:val="00F80862"/>
    <w:rsid w:val="00F81F0B"/>
    <w:rsid w:val="00F86590"/>
    <w:rsid w:val="00F86EB2"/>
    <w:rsid w:val="00F9287F"/>
    <w:rsid w:val="00F965CB"/>
    <w:rsid w:val="00F97ABC"/>
    <w:rsid w:val="00FA1045"/>
    <w:rsid w:val="00FA673D"/>
    <w:rsid w:val="00FA711A"/>
    <w:rsid w:val="00FA7C19"/>
    <w:rsid w:val="00FB622A"/>
    <w:rsid w:val="00FB678D"/>
    <w:rsid w:val="00FB7B1A"/>
    <w:rsid w:val="00FC1315"/>
    <w:rsid w:val="00FD0258"/>
    <w:rsid w:val="00FD043C"/>
    <w:rsid w:val="00FD4C73"/>
    <w:rsid w:val="00FD6EEA"/>
    <w:rsid w:val="00FE00BB"/>
    <w:rsid w:val="00FE095C"/>
    <w:rsid w:val="00FE657E"/>
    <w:rsid w:val="01165792"/>
    <w:rsid w:val="05087B38"/>
    <w:rsid w:val="06165060"/>
    <w:rsid w:val="088A4403"/>
    <w:rsid w:val="0B01578E"/>
    <w:rsid w:val="0BFC1637"/>
    <w:rsid w:val="0C1F08F2"/>
    <w:rsid w:val="0CDE2726"/>
    <w:rsid w:val="0E117278"/>
    <w:rsid w:val="0F2C4CF2"/>
    <w:rsid w:val="0FDC173B"/>
    <w:rsid w:val="138304B3"/>
    <w:rsid w:val="14FA34B0"/>
    <w:rsid w:val="15122926"/>
    <w:rsid w:val="16992AD8"/>
    <w:rsid w:val="17F43647"/>
    <w:rsid w:val="1A2608F3"/>
    <w:rsid w:val="22095C56"/>
    <w:rsid w:val="23366487"/>
    <w:rsid w:val="23940177"/>
    <w:rsid w:val="240B46FD"/>
    <w:rsid w:val="27606603"/>
    <w:rsid w:val="29162DE5"/>
    <w:rsid w:val="2B3A63AA"/>
    <w:rsid w:val="2C7D0F8D"/>
    <w:rsid w:val="2DE538F3"/>
    <w:rsid w:val="2F934907"/>
    <w:rsid w:val="34587DAB"/>
    <w:rsid w:val="380744A0"/>
    <w:rsid w:val="386755F3"/>
    <w:rsid w:val="39857FA0"/>
    <w:rsid w:val="3CD043D5"/>
    <w:rsid w:val="3FFA70B9"/>
    <w:rsid w:val="46132848"/>
    <w:rsid w:val="4758626B"/>
    <w:rsid w:val="487E3761"/>
    <w:rsid w:val="48C0506B"/>
    <w:rsid w:val="49353B23"/>
    <w:rsid w:val="49A56C4C"/>
    <w:rsid w:val="4F032785"/>
    <w:rsid w:val="4F455A62"/>
    <w:rsid w:val="50C20B64"/>
    <w:rsid w:val="52E91323"/>
    <w:rsid w:val="557C7539"/>
    <w:rsid w:val="56714280"/>
    <w:rsid w:val="56BB705A"/>
    <w:rsid w:val="573668C7"/>
    <w:rsid w:val="580F417B"/>
    <w:rsid w:val="59453BA9"/>
    <w:rsid w:val="5A755C94"/>
    <w:rsid w:val="5DE806FF"/>
    <w:rsid w:val="5F3C12CD"/>
    <w:rsid w:val="61E6326D"/>
    <w:rsid w:val="62A64825"/>
    <w:rsid w:val="642B1BA5"/>
    <w:rsid w:val="65704C48"/>
    <w:rsid w:val="66613283"/>
    <w:rsid w:val="6A886ED6"/>
    <w:rsid w:val="6C9D6941"/>
    <w:rsid w:val="6CAF702F"/>
    <w:rsid w:val="6EFB3EA2"/>
    <w:rsid w:val="70F80464"/>
    <w:rsid w:val="71D310CC"/>
    <w:rsid w:val="768F7418"/>
    <w:rsid w:val="76FE5508"/>
    <w:rsid w:val="77ED46DA"/>
    <w:rsid w:val="78474DAF"/>
    <w:rsid w:val="7A0865E4"/>
    <w:rsid w:val="7ABF07F0"/>
    <w:rsid w:val="7C444D20"/>
    <w:rsid w:val="7FDE012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unhideWhenUsed="1" w:qFormat="1"/>
    <w:lsdException w:name="toc 2" w:semiHidden="1" w:uiPriority="39" w:unhideWhenUsed="1" w:qFormat="1"/>
    <w:lsdException w:name="toc 3" w:semiHidden="1"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semiHidden="1" w:uiPriority="39" w:unhideWhenUsed="1" w:qFormat="1"/>
    <w:lsdException w:name="Normal Indent" w:uiPriority="0" w:unhideWhenUsed="1" w:qFormat="1"/>
    <w:lsdException w:name="footnote text" w:uiPriority="0" w:unhideWhenUsed="1" w:qFormat="1"/>
    <w:lsdException w:name="annotation text" w:uiPriority="0" w:qFormat="1"/>
    <w:lsdException w:name="header" w:unhideWhenUsed="1" w:qFormat="1"/>
    <w:lsdException w:name="footer" w:unhideWhenUsed="1" w:qFormat="1"/>
    <w:lsdException w:name="index heading" w:uiPriority="0" w:unhideWhenUsed="1" w:qFormat="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uiPriority="0"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unhideWhenUsed="1" w:qFormat="1"/>
    <w:lsdException w:name="Table Theme" w:uiPriority="0"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C67828"/>
    <w:pPr>
      <w:widowControl w:val="0"/>
      <w:jc w:val="both"/>
    </w:pPr>
    <w:rPr>
      <w:sz w:val="21"/>
      <w:szCs w:val="24"/>
    </w:rPr>
  </w:style>
  <w:style w:type="paragraph" w:styleId="10">
    <w:name w:val="heading 1"/>
    <w:basedOn w:val="a"/>
    <w:next w:val="a"/>
    <w:link w:val="1Char3"/>
    <w:qFormat/>
    <w:rsid w:val="00C67828"/>
    <w:pPr>
      <w:keepNext/>
      <w:outlineLvl w:val="0"/>
    </w:pPr>
    <w:rPr>
      <w:rFonts w:ascii="楷体_GB2312" w:eastAsia="楷体_GB2312"/>
      <w:sz w:val="28"/>
      <w:szCs w:val="20"/>
    </w:rPr>
  </w:style>
  <w:style w:type="paragraph" w:styleId="2">
    <w:name w:val="heading 2"/>
    <w:basedOn w:val="a"/>
    <w:next w:val="a"/>
    <w:link w:val="2Char"/>
    <w:qFormat/>
    <w:rsid w:val="00C67828"/>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Char3"/>
    <w:qFormat/>
    <w:rsid w:val="00C67828"/>
    <w:pPr>
      <w:keepNext/>
      <w:keepLines/>
      <w:spacing w:before="260" w:after="260" w:line="416" w:lineRule="auto"/>
      <w:outlineLvl w:val="2"/>
    </w:pPr>
    <w:rPr>
      <w:b/>
      <w:sz w:val="32"/>
      <w:szCs w:val="20"/>
    </w:rPr>
  </w:style>
  <w:style w:type="paragraph" w:styleId="4">
    <w:name w:val="heading 4"/>
    <w:basedOn w:val="a"/>
    <w:next w:val="a"/>
    <w:link w:val="4Char3"/>
    <w:qFormat/>
    <w:rsid w:val="00C67828"/>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Char3"/>
    <w:qFormat/>
    <w:rsid w:val="00C67828"/>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Char3"/>
    <w:qFormat/>
    <w:rsid w:val="00C67828"/>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Char3"/>
    <w:qFormat/>
    <w:rsid w:val="00C67828"/>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Char2"/>
    <w:qFormat/>
    <w:rsid w:val="00C67828"/>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Char3"/>
    <w:qFormat/>
    <w:rsid w:val="00C67828"/>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信息标题1"/>
    <w:basedOn w:val="a"/>
    <w:next w:val="a"/>
    <w:uiPriority w:val="99"/>
    <w:unhideWhenUsed/>
    <w:qFormat/>
    <w:rsid w:val="00C67828"/>
    <w:pPr>
      <w:pBdr>
        <w:top w:val="single" w:sz="6" w:space="1" w:color="000000"/>
        <w:left w:val="single" w:sz="6" w:space="1" w:color="000000"/>
        <w:bottom w:val="single" w:sz="6" w:space="1" w:color="000000"/>
        <w:right w:val="single" w:sz="6" w:space="1" w:color="000000"/>
      </w:pBdr>
      <w:shd w:val="clear" w:color="auto" w:fill="7F7F7F"/>
      <w:spacing w:before="100" w:beforeAutospacing="1" w:after="100" w:afterAutospacing="1" w:line="120" w:lineRule="auto"/>
      <w:ind w:left="1080" w:hanging="1080"/>
    </w:pPr>
    <w:rPr>
      <w:rFonts w:ascii="Arial" w:hAnsi="Arial" w:cs="Arial"/>
    </w:rPr>
  </w:style>
  <w:style w:type="paragraph" w:styleId="a0">
    <w:name w:val="Normal Indent"/>
    <w:basedOn w:val="a"/>
    <w:link w:val="Char1"/>
    <w:unhideWhenUsed/>
    <w:qFormat/>
    <w:rsid w:val="00C67828"/>
    <w:pPr>
      <w:ind w:firstLine="420"/>
    </w:pPr>
  </w:style>
  <w:style w:type="paragraph" w:styleId="70">
    <w:name w:val="toc 7"/>
    <w:basedOn w:val="a"/>
    <w:next w:val="a"/>
    <w:uiPriority w:val="39"/>
    <w:unhideWhenUsed/>
    <w:qFormat/>
    <w:rsid w:val="00C67828"/>
    <w:pPr>
      <w:spacing w:after="57"/>
      <w:ind w:left="1701"/>
    </w:pPr>
  </w:style>
  <w:style w:type="paragraph" w:styleId="20">
    <w:name w:val="List Number 2"/>
    <w:basedOn w:val="a"/>
    <w:unhideWhenUsed/>
    <w:qFormat/>
    <w:rsid w:val="00C67828"/>
    <w:pPr>
      <w:tabs>
        <w:tab w:val="left" w:pos="425"/>
        <w:tab w:val="left" w:pos="567"/>
      </w:tabs>
      <w:spacing w:line="300" w:lineRule="auto"/>
      <w:ind w:left="425" w:hanging="425"/>
    </w:pPr>
    <w:rPr>
      <w:sz w:val="28"/>
      <w:szCs w:val="20"/>
    </w:rPr>
  </w:style>
  <w:style w:type="paragraph" w:styleId="a4">
    <w:name w:val="Note Heading"/>
    <w:basedOn w:val="a"/>
    <w:next w:val="a"/>
    <w:link w:val="Char2"/>
    <w:qFormat/>
    <w:rsid w:val="00C67828"/>
    <w:pPr>
      <w:jc w:val="center"/>
    </w:pPr>
    <w:rPr>
      <w:rFonts w:asciiTheme="minorHAnsi" w:eastAsiaTheme="minorEastAsia" w:hAnsiTheme="minorHAnsi" w:cstheme="minorBidi"/>
    </w:rPr>
  </w:style>
  <w:style w:type="paragraph" w:styleId="80">
    <w:name w:val="index 8"/>
    <w:basedOn w:val="a"/>
    <w:next w:val="a"/>
    <w:qFormat/>
    <w:rsid w:val="00C67828"/>
    <w:pPr>
      <w:ind w:left="1680" w:hanging="210"/>
      <w:jc w:val="left"/>
    </w:pPr>
    <w:rPr>
      <w:rFonts w:ascii="Calibri" w:hAnsi="Calibri"/>
      <w:sz w:val="20"/>
      <w:szCs w:val="20"/>
    </w:rPr>
  </w:style>
  <w:style w:type="paragraph" w:styleId="a5">
    <w:name w:val="List Number"/>
    <w:basedOn w:val="a6"/>
    <w:qFormat/>
    <w:rsid w:val="00C67828"/>
    <w:pPr>
      <w:widowControl/>
      <w:spacing w:before="120" w:after="240" w:line="240" w:lineRule="atLeast"/>
      <w:ind w:left="720" w:right="720" w:hanging="360"/>
    </w:pPr>
    <w:rPr>
      <w:rFonts w:ascii="宋体" w:hAnsi="Garamond"/>
      <w:spacing w:val="-5"/>
      <w:sz w:val="24"/>
      <w:szCs w:val="20"/>
    </w:rPr>
  </w:style>
  <w:style w:type="paragraph" w:styleId="a6">
    <w:name w:val="List"/>
    <w:basedOn w:val="a"/>
    <w:qFormat/>
    <w:rsid w:val="00C67828"/>
    <w:pPr>
      <w:ind w:left="200" w:hanging="200"/>
    </w:pPr>
  </w:style>
  <w:style w:type="paragraph" w:styleId="a7">
    <w:name w:val="caption"/>
    <w:basedOn w:val="a"/>
    <w:next w:val="a"/>
    <w:link w:val="Char"/>
    <w:qFormat/>
    <w:rsid w:val="00C67828"/>
    <w:rPr>
      <w:rFonts w:ascii="Cambria" w:eastAsia="黑体" w:hAnsi="Cambria" w:cstheme="minorBidi"/>
      <w:szCs w:val="22"/>
    </w:rPr>
  </w:style>
  <w:style w:type="paragraph" w:styleId="50">
    <w:name w:val="index 5"/>
    <w:basedOn w:val="a"/>
    <w:next w:val="a"/>
    <w:qFormat/>
    <w:rsid w:val="00C67828"/>
    <w:pPr>
      <w:ind w:left="1050" w:hanging="210"/>
      <w:jc w:val="left"/>
    </w:pPr>
    <w:rPr>
      <w:rFonts w:ascii="Calibri" w:hAnsi="Calibri"/>
      <w:sz w:val="20"/>
      <w:szCs w:val="20"/>
    </w:rPr>
  </w:style>
  <w:style w:type="paragraph" w:styleId="a8">
    <w:name w:val="List Bullet"/>
    <w:basedOn w:val="a"/>
    <w:uiPriority w:val="99"/>
    <w:unhideWhenUsed/>
    <w:qFormat/>
    <w:rsid w:val="00C67828"/>
    <w:pPr>
      <w:tabs>
        <w:tab w:val="left" w:pos="360"/>
      </w:tabs>
      <w:ind w:left="1236" w:hanging="1236"/>
      <w:contextualSpacing/>
    </w:pPr>
    <w:rPr>
      <w:rFonts w:ascii="Calibri" w:hAnsi="Calibri"/>
      <w:szCs w:val="22"/>
    </w:rPr>
  </w:style>
  <w:style w:type="paragraph" w:styleId="a9">
    <w:name w:val="Document Map"/>
    <w:basedOn w:val="a"/>
    <w:link w:val="Char0"/>
    <w:uiPriority w:val="99"/>
    <w:qFormat/>
    <w:rsid w:val="00C67828"/>
    <w:rPr>
      <w:rFonts w:ascii="宋体" w:eastAsiaTheme="minorEastAsia" w:hAnsiTheme="minorHAnsi" w:cstheme="minorBidi"/>
      <w:sz w:val="18"/>
      <w:szCs w:val="18"/>
    </w:rPr>
  </w:style>
  <w:style w:type="paragraph" w:styleId="aa">
    <w:name w:val="annotation text"/>
    <w:basedOn w:val="a"/>
    <w:link w:val="Char3"/>
    <w:qFormat/>
    <w:rsid w:val="00C67828"/>
    <w:pPr>
      <w:jc w:val="left"/>
    </w:pPr>
    <w:rPr>
      <w:rFonts w:ascii="Calibri" w:eastAsiaTheme="minorEastAsia" w:hAnsi="Calibri" w:cstheme="minorBidi"/>
      <w:szCs w:val="22"/>
    </w:rPr>
  </w:style>
  <w:style w:type="paragraph" w:styleId="60">
    <w:name w:val="index 6"/>
    <w:basedOn w:val="a"/>
    <w:next w:val="a"/>
    <w:qFormat/>
    <w:rsid w:val="00C67828"/>
    <w:pPr>
      <w:ind w:left="1260" w:hanging="210"/>
      <w:jc w:val="left"/>
    </w:pPr>
    <w:rPr>
      <w:rFonts w:ascii="Calibri" w:hAnsi="Calibri"/>
      <w:sz w:val="20"/>
      <w:szCs w:val="20"/>
    </w:rPr>
  </w:style>
  <w:style w:type="paragraph" w:styleId="ab">
    <w:name w:val="Salutation"/>
    <w:basedOn w:val="a"/>
    <w:next w:val="a"/>
    <w:link w:val="Char20"/>
    <w:unhideWhenUsed/>
    <w:qFormat/>
    <w:rsid w:val="00C67828"/>
    <w:pPr>
      <w:spacing w:line="500" w:lineRule="exact"/>
      <w:ind w:firstLine="560"/>
    </w:pPr>
    <w:rPr>
      <w:rFonts w:ascii="Arial" w:eastAsia="方正仿宋_GBK" w:hAnsi="Arial" w:cs="Arial"/>
      <w:szCs w:val="22"/>
    </w:rPr>
  </w:style>
  <w:style w:type="paragraph" w:styleId="30">
    <w:name w:val="Body Text 3"/>
    <w:basedOn w:val="a"/>
    <w:link w:val="3Char"/>
    <w:qFormat/>
    <w:rsid w:val="00C67828"/>
    <w:rPr>
      <w:rFonts w:ascii="仿宋_GB2312" w:eastAsia="仿宋_GB2312" w:hAnsi="Arial" w:cstheme="minorBidi"/>
      <w:sz w:val="32"/>
      <w:szCs w:val="22"/>
    </w:rPr>
  </w:style>
  <w:style w:type="paragraph" w:styleId="31">
    <w:name w:val="List Bullet 3"/>
    <w:basedOn w:val="a"/>
    <w:uiPriority w:val="99"/>
    <w:unhideWhenUsed/>
    <w:qFormat/>
    <w:rsid w:val="00C67828"/>
    <w:pPr>
      <w:tabs>
        <w:tab w:val="left" w:pos="1200"/>
      </w:tabs>
      <w:ind w:left="1236" w:hanging="1236"/>
      <w:contextualSpacing/>
    </w:pPr>
  </w:style>
  <w:style w:type="paragraph" w:styleId="ac">
    <w:name w:val="Body Text"/>
    <w:basedOn w:val="a"/>
    <w:link w:val="Char4"/>
    <w:qFormat/>
    <w:rsid w:val="00C67828"/>
    <w:rPr>
      <w:rFonts w:ascii="楷体_GB2312" w:eastAsia="楷体_GB2312" w:hAnsi="Arial" w:cstheme="minorBidi"/>
      <w:sz w:val="28"/>
      <w:szCs w:val="22"/>
    </w:rPr>
  </w:style>
  <w:style w:type="paragraph" w:styleId="ad">
    <w:name w:val="Body Text Indent"/>
    <w:basedOn w:val="a"/>
    <w:link w:val="Char5"/>
    <w:qFormat/>
    <w:rsid w:val="00C67828"/>
    <w:pPr>
      <w:ind w:firstLine="645"/>
    </w:pPr>
    <w:rPr>
      <w:rFonts w:ascii="楷体_GB2312" w:eastAsia="楷体_GB2312" w:hAnsiTheme="minorHAnsi" w:cstheme="minorBidi"/>
      <w:sz w:val="32"/>
      <w:szCs w:val="22"/>
    </w:rPr>
  </w:style>
  <w:style w:type="paragraph" w:styleId="32">
    <w:name w:val="List Number 3"/>
    <w:basedOn w:val="a"/>
    <w:qFormat/>
    <w:rsid w:val="00C67828"/>
    <w:pPr>
      <w:tabs>
        <w:tab w:val="left" w:pos="1200"/>
      </w:tabs>
      <w:ind w:left="720" w:hanging="720"/>
    </w:pPr>
  </w:style>
  <w:style w:type="paragraph" w:styleId="21">
    <w:name w:val="List 2"/>
    <w:basedOn w:val="a"/>
    <w:unhideWhenUsed/>
    <w:qFormat/>
    <w:rsid w:val="00C67828"/>
    <w:pPr>
      <w:spacing w:line="500" w:lineRule="exact"/>
      <w:ind w:left="100" w:hanging="200"/>
    </w:pPr>
    <w:rPr>
      <w:rFonts w:ascii="Arial" w:eastAsia="仿宋" w:hAnsi="Arial" w:cs="Arial"/>
      <w:sz w:val="28"/>
    </w:rPr>
  </w:style>
  <w:style w:type="paragraph" w:styleId="ae">
    <w:name w:val="Block Text"/>
    <w:basedOn w:val="a"/>
    <w:qFormat/>
    <w:rsid w:val="00C67828"/>
    <w:pPr>
      <w:ind w:left="630" w:right="630"/>
      <w:jc w:val="center"/>
    </w:pPr>
    <w:rPr>
      <w:rFonts w:ascii="宋体"/>
      <w:b/>
      <w:sz w:val="32"/>
    </w:rPr>
  </w:style>
  <w:style w:type="paragraph" w:styleId="22">
    <w:name w:val="List Bullet 2"/>
    <w:basedOn w:val="a"/>
    <w:qFormat/>
    <w:rsid w:val="00C67828"/>
    <w:pPr>
      <w:tabs>
        <w:tab w:val="left" w:pos="780"/>
      </w:tabs>
      <w:ind w:left="1236" w:hanging="1236"/>
    </w:pPr>
  </w:style>
  <w:style w:type="paragraph" w:styleId="HTML">
    <w:name w:val="HTML Address"/>
    <w:basedOn w:val="a"/>
    <w:link w:val="HTMLChar1"/>
    <w:qFormat/>
    <w:rsid w:val="00C67828"/>
    <w:rPr>
      <w:rFonts w:asciiTheme="minorHAnsi" w:eastAsiaTheme="minorEastAsia" w:hAnsiTheme="minorHAnsi" w:cstheme="minorBidi"/>
      <w:i/>
      <w:iCs/>
    </w:rPr>
  </w:style>
  <w:style w:type="paragraph" w:styleId="40">
    <w:name w:val="index 4"/>
    <w:basedOn w:val="a"/>
    <w:next w:val="a"/>
    <w:unhideWhenUsed/>
    <w:qFormat/>
    <w:rsid w:val="00C67828"/>
    <w:pPr>
      <w:ind w:left="600"/>
    </w:pPr>
  </w:style>
  <w:style w:type="paragraph" w:styleId="51">
    <w:name w:val="toc 5"/>
    <w:basedOn w:val="a"/>
    <w:next w:val="a"/>
    <w:uiPriority w:val="39"/>
    <w:unhideWhenUsed/>
    <w:qFormat/>
    <w:rsid w:val="00C67828"/>
    <w:pPr>
      <w:spacing w:after="57"/>
      <w:ind w:left="1134"/>
    </w:pPr>
  </w:style>
  <w:style w:type="paragraph" w:styleId="33">
    <w:name w:val="toc 3"/>
    <w:basedOn w:val="a"/>
    <w:next w:val="a"/>
    <w:uiPriority w:val="39"/>
    <w:semiHidden/>
    <w:unhideWhenUsed/>
    <w:qFormat/>
    <w:rsid w:val="00C67828"/>
    <w:pPr>
      <w:ind w:left="840"/>
    </w:pPr>
  </w:style>
  <w:style w:type="paragraph" w:styleId="af">
    <w:name w:val="Plain Text"/>
    <w:basedOn w:val="a"/>
    <w:link w:val="Char6"/>
    <w:qFormat/>
    <w:rsid w:val="00C67828"/>
    <w:rPr>
      <w:rFonts w:ascii="宋体" w:eastAsiaTheme="minorEastAsia" w:hAnsi="Courier New" w:cs="Courier New"/>
      <w:szCs w:val="21"/>
    </w:rPr>
  </w:style>
  <w:style w:type="paragraph" w:styleId="52">
    <w:name w:val="List Bullet 5"/>
    <w:basedOn w:val="a"/>
    <w:qFormat/>
    <w:rsid w:val="00C67828"/>
    <w:pPr>
      <w:spacing w:line="312" w:lineRule="atLeast"/>
    </w:pPr>
    <w:rPr>
      <w:szCs w:val="20"/>
    </w:rPr>
  </w:style>
  <w:style w:type="paragraph" w:styleId="81">
    <w:name w:val="toc 8"/>
    <w:basedOn w:val="a"/>
    <w:next w:val="a"/>
    <w:uiPriority w:val="39"/>
    <w:unhideWhenUsed/>
    <w:qFormat/>
    <w:rsid w:val="00C67828"/>
    <w:pPr>
      <w:spacing w:after="57"/>
      <w:ind w:left="1984"/>
    </w:pPr>
  </w:style>
  <w:style w:type="paragraph" w:styleId="34">
    <w:name w:val="index 3"/>
    <w:basedOn w:val="a"/>
    <w:next w:val="a"/>
    <w:qFormat/>
    <w:rsid w:val="00C67828"/>
    <w:pPr>
      <w:ind w:left="630" w:hanging="210"/>
      <w:jc w:val="left"/>
    </w:pPr>
    <w:rPr>
      <w:rFonts w:ascii="Calibri" w:hAnsi="Calibri"/>
      <w:sz w:val="20"/>
      <w:szCs w:val="20"/>
    </w:rPr>
  </w:style>
  <w:style w:type="paragraph" w:styleId="af0">
    <w:name w:val="Date"/>
    <w:basedOn w:val="a"/>
    <w:next w:val="a"/>
    <w:link w:val="Char7"/>
    <w:qFormat/>
    <w:rsid w:val="00C67828"/>
    <w:pPr>
      <w:ind w:left="100"/>
    </w:pPr>
    <w:rPr>
      <w:rFonts w:ascii="仿宋_GB2312" w:eastAsia="仿宋_GB2312" w:hAnsiTheme="minorHAnsi" w:cstheme="minorBidi"/>
      <w:b/>
      <w:sz w:val="36"/>
    </w:rPr>
  </w:style>
  <w:style w:type="paragraph" w:styleId="23">
    <w:name w:val="Body Text Indent 2"/>
    <w:basedOn w:val="a"/>
    <w:link w:val="2Char0"/>
    <w:qFormat/>
    <w:rsid w:val="00C67828"/>
    <w:pPr>
      <w:spacing w:line="520" w:lineRule="exact"/>
      <w:ind w:firstLine="560"/>
    </w:pPr>
    <w:rPr>
      <w:rFonts w:ascii="楷体_GB2312" w:eastAsia="楷体_GB2312" w:hAnsiTheme="minorHAnsi" w:cstheme="minorBidi"/>
      <w:sz w:val="28"/>
      <w:szCs w:val="28"/>
    </w:rPr>
  </w:style>
  <w:style w:type="paragraph" w:styleId="af1">
    <w:name w:val="endnote text"/>
    <w:basedOn w:val="a"/>
    <w:link w:val="Char8"/>
    <w:qFormat/>
    <w:rsid w:val="00C67828"/>
    <w:pPr>
      <w:jc w:val="left"/>
    </w:pPr>
    <w:rPr>
      <w:rFonts w:asciiTheme="minorHAnsi" w:eastAsiaTheme="minorEastAsia" w:hAnsiTheme="minorHAnsi" w:cstheme="minorBidi"/>
      <w:lang w:val="zh-CN"/>
    </w:rPr>
  </w:style>
  <w:style w:type="paragraph" w:styleId="af2">
    <w:name w:val="Balloon Text"/>
    <w:basedOn w:val="a"/>
    <w:link w:val="Char9"/>
    <w:qFormat/>
    <w:rsid w:val="00C67828"/>
    <w:rPr>
      <w:rFonts w:asciiTheme="minorHAnsi" w:eastAsiaTheme="minorEastAsia" w:hAnsiTheme="minorHAnsi" w:cstheme="minorBidi"/>
      <w:sz w:val="18"/>
      <w:szCs w:val="18"/>
    </w:rPr>
  </w:style>
  <w:style w:type="paragraph" w:styleId="af3">
    <w:name w:val="footer"/>
    <w:basedOn w:val="a"/>
    <w:link w:val="Chara"/>
    <w:uiPriority w:val="99"/>
    <w:unhideWhenUsed/>
    <w:qFormat/>
    <w:rsid w:val="00C67828"/>
    <w:pPr>
      <w:tabs>
        <w:tab w:val="center" w:pos="4153"/>
        <w:tab w:val="right" w:pos="8306"/>
      </w:tabs>
      <w:jc w:val="left"/>
    </w:pPr>
    <w:rPr>
      <w:sz w:val="18"/>
      <w:szCs w:val="18"/>
    </w:rPr>
  </w:style>
  <w:style w:type="paragraph" w:styleId="af4">
    <w:name w:val="header"/>
    <w:basedOn w:val="a"/>
    <w:link w:val="Charb"/>
    <w:uiPriority w:val="99"/>
    <w:unhideWhenUsed/>
    <w:qFormat/>
    <w:rsid w:val="00C67828"/>
    <w:pPr>
      <w:pBdr>
        <w:bottom w:val="single" w:sz="6" w:space="1" w:color="auto"/>
      </w:pBdr>
      <w:tabs>
        <w:tab w:val="center" w:pos="4153"/>
        <w:tab w:val="right" w:pos="8306"/>
      </w:tabs>
      <w:jc w:val="center"/>
    </w:pPr>
    <w:rPr>
      <w:sz w:val="18"/>
      <w:szCs w:val="18"/>
    </w:rPr>
  </w:style>
  <w:style w:type="paragraph" w:styleId="11">
    <w:name w:val="toc 1"/>
    <w:basedOn w:val="a"/>
    <w:next w:val="a"/>
    <w:uiPriority w:val="39"/>
    <w:unhideWhenUsed/>
    <w:qFormat/>
    <w:rsid w:val="00C67828"/>
    <w:pPr>
      <w:spacing w:after="57"/>
    </w:pPr>
  </w:style>
  <w:style w:type="paragraph" w:styleId="41">
    <w:name w:val="toc 4"/>
    <w:basedOn w:val="a"/>
    <w:next w:val="a"/>
    <w:uiPriority w:val="39"/>
    <w:unhideWhenUsed/>
    <w:qFormat/>
    <w:rsid w:val="00C67828"/>
    <w:pPr>
      <w:spacing w:after="57"/>
      <w:ind w:left="850"/>
    </w:pPr>
  </w:style>
  <w:style w:type="paragraph" w:styleId="af5">
    <w:name w:val="index heading"/>
    <w:basedOn w:val="a"/>
    <w:next w:val="12"/>
    <w:unhideWhenUsed/>
    <w:qFormat/>
    <w:rsid w:val="00C67828"/>
    <w:pPr>
      <w:spacing w:line="300" w:lineRule="auto"/>
    </w:pPr>
    <w:rPr>
      <w:rFonts w:eastAsia="楷体_GB2312"/>
      <w:sz w:val="24"/>
    </w:rPr>
  </w:style>
  <w:style w:type="paragraph" w:styleId="12">
    <w:name w:val="index 1"/>
    <w:basedOn w:val="a"/>
    <w:next w:val="a"/>
    <w:unhideWhenUsed/>
    <w:qFormat/>
    <w:rsid w:val="00C67828"/>
  </w:style>
  <w:style w:type="paragraph" w:styleId="af6">
    <w:name w:val="Subtitle"/>
    <w:basedOn w:val="a"/>
    <w:next w:val="a"/>
    <w:link w:val="Charc"/>
    <w:qFormat/>
    <w:rsid w:val="00C67828"/>
    <w:pPr>
      <w:spacing w:before="240" w:after="60" w:line="312" w:lineRule="auto"/>
      <w:jc w:val="center"/>
      <w:outlineLvl w:val="1"/>
    </w:pPr>
    <w:rPr>
      <w:rFonts w:asciiTheme="minorHAnsi" w:eastAsiaTheme="minorEastAsia" w:hAnsiTheme="minorHAnsi" w:cstheme="minorBidi"/>
      <w:b/>
      <w:bCs/>
      <w:sz w:val="32"/>
      <w:szCs w:val="32"/>
    </w:rPr>
  </w:style>
  <w:style w:type="paragraph" w:styleId="af7">
    <w:name w:val="footnote text"/>
    <w:basedOn w:val="a"/>
    <w:link w:val="Chard"/>
    <w:unhideWhenUsed/>
    <w:qFormat/>
    <w:rsid w:val="00C67828"/>
    <w:pPr>
      <w:jc w:val="left"/>
    </w:pPr>
    <w:rPr>
      <w:rFonts w:ascii="Calibri" w:eastAsiaTheme="minorEastAsia" w:hAnsi="Calibri" w:cstheme="minorBidi"/>
      <w:sz w:val="18"/>
      <w:szCs w:val="18"/>
    </w:rPr>
  </w:style>
  <w:style w:type="paragraph" w:styleId="61">
    <w:name w:val="toc 6"/>
    <w:basedOn w:val="a"/>
    <w:next w:val="a"/>
    <w:uiPriority w:val="39"/>
    <w:unhideWhenUsed/>
    <w:qFormat/>
    <w:rsid w:val="00C67828"/>
    <w:pPr>
      <w:spacing w:after="57"/>
      <w:ind w:left="1417"/>
    </w:pPr>
  </w:style>
  <w:style w:type="paragraph" w:styleId="35">
    <w:name w:val="Body Text Indent 3"/>
    <w:basedOn w:val="a"/>
    <w:link w:val="3Char0"/>
    <w:qFormat/>
    <w:rsid w:val="00C67828"/>
    <w:pPr>
      <w:ind w:left="520" w:firstLine="425"/>
      <w:jc w:val="center"/>
    </w:pPr>
    <w:rPr>
      <w:rFonts w:ascii="方正行楷简体" w:eastAsia="方正行楷简体" w:hAnsi="Arial" w:cstheme="minorBidi"/>
      <w:sz w:val="36"/>
      <w:szCs w:val="22"/>
    </w:rPr>
  </w:style>
  <w:style w:type="paragraph" w:styleId="71">
    <w:name w:val="index 7"/>
    <w:basedOn w:val="a"/>
    <w:next w:val="a"/>
    <w:qFormat/>
    <w:rsid w:val="00C67828"/>
    <w:pPr>
      <w:ind w:left="1470" w:hanging="210"/>
      <w:jc w:val="left"/>
    </w:pPr>
    <w:rPr>
      <w:rFonts w:ascii="Calibri" w:hAnsi="Calibri"/>
      <w:sz w:val="20"/>
      <w:szCs w:val="20"/>
    </w:rPr>
  </w:style>
  <w:style w:type="paragraph" w:styleId="90">
    <w:name w:val="index 9"/>
    <w:basedOn w:val="a"/>
    <w:next w:val="a"/>
    <w:qFormat/>
    <w:rsid w:val="00C67828"/>
    <w:pPr>
      <w:ind w:left="1890" w:hanging="210"/>
      <w:jc w:val="left"/>
    </w:pPr>
    <w:rPr>
      <w:rFonts w:ascii="Calibri" w:hAnsi="Calibri"/>
      <w:sz w:val="20"/>
      <w:szCs w:val="20"/>
    </w:rPr>
  </w:style>
  <w:style w:type="paragraph" w:styleId="af8">
    <w:name w:val="table of figures"/>
    <w:basedOn w:val="a"/>
    <w:next w:val="a"/>
    <w:unhideWhenUsed/>
    <w:qFormat/>
    <w:rsid w:val="00C67828"/>
    <w:pPr>
      <w:spacing w:line="500" w:lineRule="exact"/>
      <w:ind w:left="420" w:hanging="420"/>
      <w:jc w:val="left"/>
    </w:pPr>
    <w:rPr>
      <w:rFonts w:ascii="Calibri" w:eastAsia="仿宋" w:hAnsi="Calibri"/>
      <w:smallCaps/>
      <w:sz w:val="20"/>
      <w:szCs w:val="20"/>
    </w:rPr>
  </w:style>
  <w:style w:type="paragraph" w:styleId="24">
    <w:name w:val="toc 2"/>
    <w:basedOn w:val="a"/>
    <w:next w:val="a"/>
    <w:uiPriority w:val="39"/>
    <w:semiHidden/>
    <w:unhideWhenUsed/>
    <w:qFormat/>
    <w:rsid w:val="00C67828"/>
    <w:pPr>
      <w:ind w:left="420"/>
    </w:pPr>
  </w:style>
  <w:style w:type="paragraph" w:styleId="91">
    <w:name w:val="toc 9"/>
    <w:basedOn w:val="a"/>
    <w:next w:val="a"/>
    <w:uiPriority w:val="39"/>
    <w:semiHidden/>
    <w:unhideWhenUsed/>
    <w:qFormat/>
    <w:rsid w:val="00C67828"/>
    <w:pPr>
      <w:ind w:left="3360"/>
    </w:pPr>
  </w:style>
  <w:style w:type="paragraph" w:styleId="25">
    <w:name w:val="Body Text 2"/>
    <w:basedOn w:val="a"/>
    <w:link w:val="2Char1"/>
    <w:qFormat/>
    <w:rsid w:val="00C67828"/>
    <w:pPr>
      <w:spacing w:after="120" w:line="480" w:lineRule="auto"/>
    </w:pPr>
    <w:rPr>
      <w:rFonts w:asciiTheme="minorHAnsi" w:eastAsiaTheme="minorEastAsia" w:hAnsiTheme="minorHAnsi" w:cstheme="minorBidi"/>
    </w:rPr>
  </w:style>
  <w:style w:type="paragraph" w:styleId="HTML0">
    <w:name w:val="HTML Preformatted"/>
    <w:basedOn w:val="a"/>
    <w:link w:val="HTMLChar10"/>
    <w:qFormat/>
    <w:rsid w:val="00C67828"/>
    <w:rPr>
      <w:rFonts w:ascii="Courier New" w:eastAsiaTheme="minorEastAsia" w:hAnsi="Courier New" w:cs="Courier New"/>
      <w:szCs w:val="22"/>
    </w:rPr>
  </w:style>
  <w:style w:type="paragraph" w:styleId="af9">
    <w:name w:val="Normal (Web)"/>
    <w:basedOn w:val="a"/>
    <w:link w:val="Char10"/>
    <w:qFormat/>
    <w:rsid w:val="00C67828"/>
    <w:pPr>
      <w:widowControl/>
      <w:spacing w:before="100" w:beforeAutospacing="1" w:after="100" w:afterAutospacing="1"/>
      <w:jc w:val="left"/>
    </w:pPr>
    <w:rPr>
      <w:rFonts w:ascii="宋体" w:eastAsiaTheme="minorEastAsia" w:hAnsi="宋体" w:cs="宋体"/>
      <w:color w:val="000000"/>
      <w:sz w:val="24"/>
    </w:rPr>
  </w:style>
  <w:style w:type="paragraph" w:styleId="26">
    <w:name w:val="index 2"/>
    <w:basedOn w:val="a"/>
    <w:next w:val="a"/>
    <w:qFormat/>
    <w:rsid w:val="00C67828"/>
    <w:pPr>
      <w:ind w:left="420" w:hanging="210"/>
      <w:jc w:val="left"/>
    </w:pPr>
    <w:rPr>
      <w:rFonts w:ascii="Calibri" w:hAnsi="Calibri"/>
      <w:sz w:val="20"/>
      <w:szCs w:val="20"/>
    </w:rPr>
  </w:style>
  <w:style w:type="paragraph" w:styleId="afa">
    <w:name w:val="Title"/>
    <w:basedOn w:val="a"/>
    <w:next w:val="a"/>
    <w:link w:val="Chare"/>
    <w:uiPriority w:val="10"/>
    <w:qFormat/>
    <w:rsid w:val="00C67828"/>
    <w:pPr>
      <w:spacing w:before="240" w:after="60"/>
      <w:jc w:val="center"/>
      <w:outlineLvl w:val="0"/>
    </w:pPr>
    <w:rPr>
      <w:rFonts w:ascii="Cambria" w:eastAsiaTheme="minorEastAsia" w:hAnsi="Cambria" w:cstheme="minorBidi"/>
      <w:b/>
      <w:bCs/>
      <w:sz w:val="32"/>
      <w:szCs w:val="32"/>
    </w:rPr>
  </w:style>
  <w:style w:type="paragraph" w:styleId="afb">
    <w:name w:val="annotation subject"/>
    <w:basedOn w:val="aa"/>
    <w:next w:val="aa"/>
    <w:link w:val="Charf"/>
    <w:uiPriority w:val="99"/>
    <w:qFormat/>
    <w:rsid w:val="00C67828"/>
    <w:rPr>
      <w:b/>
      <w:bCs/>
    </w:rPr>
  </w:style>
  <w:style w:type="paragraph" w:styleId="afc">
    <w:name w:val="Body Text First Indent"/>
    <w:basedOn w:val="ac"/>
    <w:link w:val="Charf0"/>
    <w:semiHidden/>
    <w:unhideWhenUsed/>
    <w:qFormat/>
    <w:rsid w:val="00C67828"/>
    <w:pPr>
      <w:spacing w:after="120"/>
      <w:ind w:firstLine="420"/>
    </w:pPr>
    <w:rPr>
      <w:rFonts w:ascii="Arial" w:eastAsiaTheme="minorEastAsia"/>
      <w:sz w:val="21"/>
      <w:szCs w:val="21"/>
    </w:rPr>
  </w:style>
  <w:style w:type="paragraph" w:styleId="27">
    <w:name w:val="Body Text First Indent 2"/>
    <w:basedOn w:val="ad"/>
    <w:link w:val="2Char2"/>
    <w:semiHidden/>
    <w:unhideWhenUsed/>
    <w:qFormat/>
    <w:rsid w:val="00C67828"/>
    <w:pPr>
      <w:spacing w:after="120"/>
      <w:ind w:left="420" w:firstLine="420"/>
    </w:pPr>
    <w:rPr>
      <w:rFonts w:ascii="Arial" w:eastAsia="方正仿宋_GBK" w:hAnsi="Arial" w:cs="Arial"/>
      <w:sz w:val="21"/>
      <w:szCs w:val="24"/>
    </w:rPr>
  </w:style>
  <w:style w:type="table" w:styleId="afd">
    <w:name w:val="Table Grid"/>
    <w:basedOn w:val="a2"/>
    <w:uiPriority w:val="59"/>
    <w:unhideWhenUsed/>
    <w:qFormat/>
    <w:rsid w:val="00C678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e">
    <w:name w:val="Table Theme"/>
    <w:basedOn w:val="a2"/>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
    <w:name w:val="Table Elegant"/>
    <w:basedOn w:val="a2"/>
    <w:unhideWhenUsed/>
    <w:qFormat/>
    <w:rsid w:val="00C67828"/>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aff0">
    <w:name w:val="Strong"/>
    <w:qFormat/>
    <w:rsid w:val="00C67828"/>
    <w:rPr>
      <w:b/>
      <w:bCs/>
    </w:rPr>
  </w:style>
  <w:style w:type="character" w:styleId="aff1">
    <w:name w:val="endnote reference"/>
    <w:qFormat/>
    <w:rsid w:val="00C67828"/>
    <w:rPr>
      <w:vertAlign w:val="superscript"/>
    </w:rPr>
  </w:style>
  <w:style w:type="character" w:styleId="aff2">
    <w:name w:val="page number"/>
    <w:basedOn w:val="a1"/>
    <w:qFormat/>
    <w:rsid w:val="00C67828"/>
  </w:style>
  <w:style w:type="character" w:styleId="aff3">
    <w:name w:val="FollowedHyperlink"/>
    <w:basedOn w:val="a1"/>
    <w:uiPriority w:val="99"/>
    <w:semiHidden/>
    <w:unhideWhenUsed/>
    <w:qFormat/>
    <w:rsid w:val="00C67828"/>
    <w:rPr>
      <w:color w:val="954F72" w:themeColor="followedHyperlink"/>
      <w:u w:val="single"/>
    </w:rPr>
  </w:style>
  <w:style w:type="character" w:styleId="aff4">
    <w:name w:val="Emphasis"/>
    <w:uiPriority w:val="20"/>
    <w:qFormat/>
    <w:rsid w:val="00C67828"/>
    <w:rPr>
      <w:color w:val="CC0000"/>
    </w:rPr>
  </w:style>
  <w:style w:type="character" w:styleId="HTML1">
    <w:name w:val="HTML Definition"/>
    <w:basedOn w:val="a1"/>
    <w:unhideWhenUsed/>
    <w:qFormat/>
    <w:rsid w:val="00C67828"/>
  </w:style>
  <w:style w:type="character" w:styleId="HTML2">
    <w:name w:val="HTML Typewriter"/>
    <w:unhideWhenUsed/>
    <w:qFormat/>
    <w:rsid w:val="00C67828"/>
    <w:rPr>
      <w:rFonts w:ascii="Courier New" w:eastAsia="Courier New" w:hAnsi="Courier New" w:cs="Courier New" w:hint="default"/>
      <w:sz w:val="24"/>
      <w:szCs w:val="24"/>
    </w:rPr>
  </w:style>
  <w:style w:type="character" w:styleId="HTML3">
    <w:name w:val="HTML Acronym"/>
    <w:basedOn w:val="a1"/>
    <w:qFormat/>
    <w:rsid w:val="00C67828"/>
  </w:style>
  <w:style w:type="character" w:styleId="HTML4">
    <w:name w:val="HTML Variable"/>
    <w:basedOn w:val="a1"/>
    <w:unhideWhenUsed/>
    <w:qFormat/>
    <w:rsid w:val="00C67828"/>
  </w:style>
  <w:style w:type="character" w:styleId="aff5">
    <w:name w:val="Hyperlink"/>
    <w:basedOn w:val="a1"/>
    <w:uiPriority w:val="99"/>
    <w:qFormat/>
    <w:rsid w:val="00C67828"/>
    <w:rPr>
      <w:color w:val="0000FF"/>
      <w:u w:val="none"/>
    </w:rPr>
  </w:style>
  <w:style w:type="character" w:styleId="HTML5">
    <w:name w:val="HTML Code"/>
    <w:unhideWhenUsed/>
    <w:qFormat/>
    <w:rsid w:val="00C67828"/>
    <w:rPr>
      <w:rFonts w:ascii="Courier New" w:eastAsia="Courier New" w:hAnsi="Courier New" w:cs="Courier New" w:hint="default"/>
      <w:sz w:val="24"/>
      <w:szCs w:val="24"/>
    </w:rPr>
  </w:style>
  <w:style w:type="character" w:styleId="aff6">
    <w:name w:val="annotation reference"/>
    <w:qFormat/>
    <w:rsid w:val="00C67828"/>
    <w:rPr>
      <w:sz w:val="21"/>
      <w:szCs w:val="21"/>
    </w:rPr>
  </w:style>
  <w:style w:type="character" w:styleId="HTML6">
    <w:name w:val="HTML Cite"/>
    <w:basedOn w:val="a1"/>
    <w:unhideWhenUsed/>
    <w:qFormat/>
    <w:rsid w:val="00C67828"/>
  </w:style>
  <w:style w:type="character" w:styleId="aff7">
    <w:name w:val="footnote reference"/>
    <w:unhideWhenUsed/>
    <w:qFormat/>
    <w:rsid w:val="00C67828"/>
    <w:rPr>
      <w:vertAlign w:val="superscript"/>
    </w:rPr>
  </w:style>
  <w:style w:type="character" w:styleId="HTML7">
    <w:name w:val="HTML Keyboard"/>
    <w:unhideWhenUsed/>
    <w:qFormat/>
    <w:rsid w:val="00C67828"/>
    <w:rPr>
      <w:rFonts w:ascii="Courier New" w:eastAsia="Courier New" w:hAnsi="Courier New" w:cs="Courier New" w:hint="default"/>
      <w:sz w:val="24"/>
      <w:szCs w:val="24"/>
    </w:rPr>
  </w:style>
  <w:style w:type="character" w:styleId="HTML8">
    <w:name w:val="HTML Sample"/>
    <w:unhideWhenUsed/>
    <w:qFormat/>
    <w:rsid w:val="00C67828"/>
    <w:rPr>
      <w:rFonts w:ascii="Courier New" w:eastAsia="Courier New" w:hAnsi="Courier New" w:cs="Courier New" w:hint="default"/>
    </w:rPr>
  </w:style>
  <w:style w:type="character" w:customStyle="1" w:styleId="Heading1Char">
    <w:name w:val="Heading 1 Char"/>
    <w:basedOn w:val="a1"/>
    <w:uiPriority w:val="9"/>
    <w:qFormat/>
    <w:rsid w:val="00C67828"/>
    <w:rPr>
      <w:rFonts w:ascii="Arial" w:eastAsia="Arial" w:hAnsi="Arial" w:cs="Arial"/>
      <w:sz w:val="40"/>
      <w:szCs w:val="40"/>
    </w:rPr>
  </w:style>
  <w:style w:type="character" w:customStyle="1" w:styleId="Heading2Char">
    <w:name w:val="Heading 2 Char"/>
    <w:basedOn w:val="a1"/>
    <w:uiPriority w:val="9"/>
    <w:qFormat/>
    <w:rsid w:val="00C67828"/>
    <w:rPr>
      <w:rFonts w:ascii="Arial" w:eastAsia="Arial" w:hAnsi="Arial" w:cs="Arial"/>
      <w:sz w:val="34"/>
    </w:rPr>
  </w:style>
  <w:style w:type="character" w:customStyle="1" w:styleId="Heading3Char">
    <w:name w:val="Heading 3 Char"/>
    <w:basedOn w:val="a1"/>
    <w:uiPriority w:val="9"/>
    <w:qFormat/>
    <w:rsid w:val="00C67828"/>
    <w:rPr>
      <w:rFonts w:ascii="Arial" w:eastAsia="Arial" w:hAnsi="Arial" w:cs="Arial"/>
      <w:sz w:val="30"/>
      <w:szCs w:val="30"/>
    </w:rPr>
  </w:style>
  <w:style w:type="character" w:customStyle="1" w:styleId="Heading4Char">
    <w:name w:val="Heading 4 Char"/>
    <w:basedOn w:val="a1"/>
    <w:uiPriority w:val="9"/>
    <w:qFormat/>
    <w:rsid w:val="00C67828"/>
    <w:rPr>
      <w:rFonts w:ascii="Arial" w:eastAsia="Arial" w:hAnsi="Arial" w:cs="Arial"/>
      <w:b/>
      <w:bCs/>
      <w:sz w:val="26"/>
      <w:szCs w:val="26"/>
    </w:rPr>
  </w:style>
  <w:style w:type="character" w:customStyle="1" w:styleId="Heading5Char">
    <w:name w:val="Heading 5 Char"/>
    <w:basedOn w:val="a1"/>
    <w:uiPriority w:val="9"/>
    <w:qFormat/>
    <w:rsid w:val="00C67828"/>
    <w:rPr>
      <w:rFonts w:ascii="Arial" w:eastAsia="Arial" w:hAnsi="Arial" w:cs="Arial"/>
      <w:b/>
      <w:bCs/>
      <w:sz w:val="24"/>
      <w:szCs w:val="24"/>
    </w:rPr>
  </w:style>
  <w:style w:type="character" w:customStyle="1" w:styleId="Heading6Char">
    <w:name w:val="Heading 6 Char"/>
    <w:basedOn w:val="a1"/>
    <w:uiPriority w:val="9"/>
    <w:qFormat/>
    <w:rsid w:val="00C67828"/>
    <w:rPr>
      <w:rFonts w:ascii="Arial" w:eastAsia="Arial" w:hAnsi="Arial" w:cs="Arial"/>
      <w:b/>
      <w:bCs/>
      <w:sz w:val="22"/>
      <w:szCs w:val="22"/>
    </w:rPr>
  </w:style>
  <w:style w:type="character" w:customStyle="1" w:styleId="Heading7Char">
    <w:name w:val="Heading 7 Char"/>
    <w:basedOn w:val="a1"/>
    <w:uiPriority w:val="9"/>
    <w:qFormat/>
    <w:rsid w:val="00C67828"/>
    <w:rPr>
      <w:rFonts w:ascii="Arial" w:eastAsia="Arial" w:hAnsi="Arial" w:cs="Arial"/>
      <w:b/>
      <w:bCs/>
      <w:i/>
      <w:iCs/>
      <w:sz w:val="22"/>
      <w:szCs w:val="22"/>
    </w:rPr>
  </w:style>
  <w:style w:type="character" w:customStyle="1" w:styleId="Heading8Char">
    <w:name w:val="Heading 8 Char"/>
    <w:basedOn w:val="a1"/>
    <w:uiPriority w:val="9"/>
    <w:qFormat/>
    <w:rsid w:val="00C67828"/>
    <w:rPr>
      <w:rFonts w:ascii="Arial" w:eastAsia="Arial" w:hAnsi="Arial" w:cs="Arial"/>
      <w:i/>
      <w:iCs/>
      <w:sz w:val="22"/>
      <w:szCs w:val="22"/>
    </w:rPr>
  </w:style>
  <w:style w:type="character" w:customStyle="1" w:styleId="Heading9Char">
    <w:name w:val="Heading 9 Char"/>
    <w:basedOn w:val="a1"/>
    <w:uiPriority w:val="9"/>
    <w:qFormat/>
    <w:rsid w:val="00C67828"/>
    <w:rPr>
      <w:rFonts w:ascii="Arial" w:eastAsia="Arial" w:hAnsi="Arial" w:cs="Arial"/>
      <w:i/>
      <w:iCs/>
      <w:sz w:val="21"/>
      <w:szCs w:val="21"/>
    </w:rPr>
  </w:style>
  <w:style w:type="character" w:customStyle="1" w:styleId="TitleChar">
    <w:name w:val="Title Char"/>
    <w:basedOn w:val="a1"/>
    <w:uiPriority w:val="10"/>
    <w:qFormat/>
    <w:rsid w:val="00C67828"/>
    <w:rPr>
      <w:sz w:val="48"/>
      <w:szCs w:val="48"/>
    </w:rPr>
  </w:style>
  <w:style w:type="character" w:customStyle="1" w:styleId="SubtitleChar">
    <w:name w:val="Subtitle Char"/>
    <w:basedOn w:val="a1"/>
    <w:uiPriority w:val="11"/>
    <w:qFormat/>
    <w:rsid w:val="00C67828"/>
    <w:rPr>
      <w:sz w:val="24"/>
      <w:szCs w:val="24"/>
    </w:rPr>
  </w:style>
  <w:style w:type="paragraph" w:styleId="aff8">
    <w:name w:val="Quote"/>
    <w:basedOn w:val="a"/>
    <w:next w:val="a"/>
    <w:link w:val="Char30"/>
    <w:uiPriority w:val="29"/>
    <w:qFormat/>
    <w:rsid w:val="00C67828"/>
    <w:pPr>
      <w:ind w:left="720" w:right="720"/>
    </w:pPr>
    <w:rPr>
      <w:i/>
    </w:rPr>
  </w:style>
  <w:style w:type="character" w:customStyle="1" w:styleId="Char30">
    <w:name w:val="引用 Char3"/>
    <w:link w:val="aff8"/>
    <w:uiPriority w:val="29"/>
    <w:qFormat/>
    <w:rsid w:val="00C67828"/>
    <w:rPr>
      <w:i/>
    </w:rPr>
  </w:style>
  <w:style w:type="paragraph" w:styleId="aff9">
    <w:name w:val="Intense Quote"/>
    <w:basedOn w:val="a"/>
    <w:next w:val="a"/>
    <w:link w:val="Charf1"/>
    <w:uiPriority w:val="30"/>
    <w:qFormat/>
    <w:rsid w:val="00C6782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9"/>
    <w:uiPriority w:val="30"/>
    <w:qFormat/>
    <w:rsid w:val="00C67828"/>
    <w:rPr>
      <w:i/>
    </w:rPr>
  </w:style>
  <w:style w:type="character" w:customStyle="1" w:styleId="HeaderChar">
    <w:name w:val="Header Char"/>
    <w:basedOn w:val="a1"/>
    <w:uiPriority w:val="99"/>
    <w:qFormat/>
    <w:rsid w:val="00C67828"/>
  </w:style>
  <w:style w:type="character" w:customStyle="1" w:styleId="FooterChar">
    <w:name w:val="Footer Char"/>
    <w:basedOn w:val="a1"/>
    <w:uiPriority w:val="99"/>
    <w:qFormat/>
    <w:rsid w:val="00C67828"/>
  </w:style>
  <w:style w:type="character" w:customStyle="1" w:styleId="CaptionChar">
    <w:name w:val="Caption Char"/>
    <w:uiPriority w:val="99"/>
    <w:qFormat/>
    <w:rsid w:val="00C67828"/>
  </w:style>
  <w:style w:type="table" w:customStyle="1" w:styleId="TableGridLight">
    <w:name w:val="Table Grid Light"/>
    <w:basedOn w:val="a2"/>
    <w:uiPriority w:val="59"/>
    <w:qFormat/>
    <w:rsid w:val="00C6782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a2"/>
    <w:uiPriority w:val="59"/>
    <w:qFormat/>
    <w:rsid w:val="00C6782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basedOn w:val="a2"/>
    <w:uiPriority w:val="59"/>
    <w:qFormat/>
    <w:rsid w:val="00C6782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rsid w:val="00C67828"/>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0">
    <w:name w:val="无格式表格 41"/>
    <w:basedOn w:val="a2"/>
    <w:uiPriority w:val="99"/>
    <w:qFormat/>
    <w:rsid w:val="00C67828"/>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basedOn w:val="a2"/>
    <w:uiPriority w:val="99"/>
    <w:qFormat/>
    <w:rsid w:val="00C67828"/>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basedOn w:val="a2"/>
    <w:uiPriority w:val="99"/>
    <w:qFormat/>
    <w:rsid w:val="00C67828"/>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rsid w:val="00C67828"/>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qFormat/>
    <w:rsid w:val="00C67828"/>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rsid w:val="00C67828"/>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rsid w:val="00C67828"/>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rsid w:val="00C67828"/>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qFormat/>
    <w:rsid w:val="00C67828"/>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2"/>
    <w:uiPriority w:val="99"/>
    <w:qFormat/>
    <w:rsid w:val="00C67828"/>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rsid w:val="00C67828"/>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qFormat/>
    <w:rsid w:val="00C67828"/>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rsid w:val="00C67828"/>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rsid w:val="00C67828"/>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rsid w:val="00C67828"/>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qFormat/>
    <w:rsid w:val="00C67828"/>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2"/>
    <w:uiPriority w:val="99"/>
    <w:qFormat/>
    <w:rsid w:val="00C67828"/>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rsid w:val="00C67828"/>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qFormat/>
    <w:rsid w:val="00C67828"/>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rsid w:val="00C67828"/>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rsid w:val="00C67828"/>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rsid w:val="00C67828"/>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qFormat/>
    <w:rsid w:val="00C67828"/>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2"/>
    <w:uiPriority w:val="59"/>
    <w:qFormat/>
    <w:rsid w:val="00C67828"/>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rsid w:val="00C67828"/>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qFormat/>
    <w:rsid w:val="00C67828"/>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rsid w:val="00C67828"/>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rsid w:val="00C67828"/>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rsid w:val="00C67828"/>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qFormat/>
    <w:rsid w:val="00C67828"/>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2"/>
    <w:uiPriority w:val="99"/>
    <w:qFormat/>
    <w:rsid w:val="00C67828"/>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rsid w:val="00C67828"/>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qFormat/>
    <w:rsid w:val="00C67828"/>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rsid w:val="00C67828"/>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rsid w:val="00C67828"/>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rsid w:val="00C67828"/>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qFormat/>
    <w:rsid w:val="00C67828"/>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2"/>
    <w:uiPriority w:val="99"/>
    <w:qFormat/>
    <w:rsid w:val="00C67828"/>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rsid w:val="00C67828"/>
    <w:tblPr>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2"/>
    <w:uiPriority w:val="99"/>
    <w:qFormat/>
    <w:rsid w:val="00C67828"/>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rsid w:val="00C67828"/>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rsid w:val="00C67828"/>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rsid w:val="00C67828"/>
    <w:tblP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2"/>
    <w:uiPriority w:val="99"/>
    <w:qFormat/>
    <w:rsid w:val="00C67828"/>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2"/>
    <w:uiPriority w:val="99"/>
    <w:qFormat/>
    <w:rsid w:val="00C67828"/>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rsid w:val="00C67828"/>
    <w:tblPr>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2"/>
    <w:uiPriority w:val="99"/>
    <w:qFormat/>
    <w:rsid w:val="00C67828"/>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rsid w:val="00C67828"/>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rsid w:val="00C67828"/>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rsid w:val="00C67828"/>
    <w:tblPr>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2"/>
    <w:uiPriority w:val="99"/>
    <w:qFormat/>
    <w:rsid w:val="00C67828"/>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2"/>
    <w:uiPriority w:val="99"/>
    <w:qFormat/>
    <w:rsid w:val="00C6782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rsid w:val="00C6782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qFormat/>
    <w:rsid w:val="00C6782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rsid w:val="00C6782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rsid w:val="00C6782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rsid w:val="00C6782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qFormat/>
    <w:rsid w:val="00C6782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2"/>
    <w:uiPriority w:val="99"/>
    <w:qFormat/>
    <w:rsid w:val="00C67828"/>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rsid w:val="00C67828"/>
    <w:tblPr>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qFormat/>
    <w:rsid w:val="00C67828"/>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rsid w:val="00C67828"/>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rsid w:val="00C67828"/>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rsid w:val="00C67828"/>
    <w:tblPr>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qFormat/>
    <w:rsid w:val="00C67828"/>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2"/>
    <w:uiPriority w:val="99"/>
    <w:qFormat/>
    <w:rsid w:val="00C6782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rsid w:val="00C67828"/>
    <w:tblPr>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qFormat/>
    <w:rsid w:val="00C67828"/>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rsid w:val="00C67828"/>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rsid w:val="00C67828"/>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rsid w:val="00C67828"/>
    <w:tblPr>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qFormat/>
    <w:rsid w:val="00C67828"/>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2"/>
    <w:uiPriority w:val="99"/>
    <w:qFormat/>
    <w:rsid w:val="00C6782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rsid w:val="00C67828"/>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qFormat/>
    <w:rsid w:val="00C67828"/>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rsid w:val="00C67828"/>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rsid w:val="00C67828"/>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rsid w:val="00C67828"/>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qFormat/>
    <w:rsid w:val="00C67828"/>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2"/>
    <w:uiPriority w:val="99"/>
    <w:qFormat/>
    <w:rsid w:val="00C67828"/>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rsid w:val="00C67828"/>
    <w:tblPr>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qFormat/>
    <w:rsid w:val="00C67828"/>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rsid w:val="00C67828"/>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rsid w:val="00C67828"/>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rsid w:val="00C67828"/>
    <w:tblPr>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qFormat/>
    <w:rsid w:val="00C67828"/>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2"/>
    <w:uiPriority w:val="99"/>
    <w:qFormat/>
    <w:rsid w:val="00C67828"/>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rsid w:val="00C67828"/>
    <w:tblPr>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2"/>
    <w:uiPriority w:val="99"/>
    <w:qFormat/>
    <w:rsid w:val="00C67828"/>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rsid w:val="00C67828"/>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rsid w:val="00C67828"/>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rsid w:val="00C67828"/>
    <w:tblPr>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2"/>
    <w:uiPriority w:val="99"/>
    <w:qFormat/>
    <w:rsid w:val="00C67828"/>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2"/>
    <w:uiPriority w:val="99"/>
    <w:qFormat/>
    <w:rsid w:val="00C67828"/>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rsid w:val="00C67828"/>
    <w:tblPr>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2"/>
    <w:uiPriority w:val="99"/>
    <w:qFormat/>
    <w:rsid w:val="00C67828"/>
    <w:tblPr>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rsid w:val="00C67828"/>
    <w:tblPr>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rsid w:val="00C67828"/>
    <w:tblPr>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rsid w:val="00C67828"/>
    <w:tblPr>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2"/>
    <w:uiPriority w:val="99"/>
    <w:qFormat/>
    <w:rsid w:val="00C67828"/>
    <w:tblPr>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sid w:val="00C6782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qFormat/>
    <w:rsid w:val="00C6782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qFormat/>
    <w:rsid w:val="00C6782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sid w:val="00C6782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sid w:val="00C6782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sid w:val="00C6782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qFormat/>
    <w:rsid w:val="00C6782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sid w:val="00C67828"/>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qFormat/>
    <w:rsid w:val="00C67828"/>
    <w:rPr>
      <w:color w:val="404040"/>
    </w:rPr>
    <w:tblPr>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qFormat/>
    <w:rsid w:val="00C67828"/>
    <w:rPr>
      <w:color w:val="404040"/>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C67828"/>
    <w:rPr>
      <w:color w:val="404040"/>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sid w:val="00C67828"/>
    <w:rPr>
      <w:color w:val="404040"/>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C67828"/>
    <w:rPr>
      <w:color w:val="404040"/>
    </w:rPr>
    <w:tblPr>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sid w:val="00C67828"/>
    <w:rPr>
      <w:color w:val="404040"/>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C67828"/>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C67828"/>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qFormat/>
    <w:rsid w:val="00C67828"/>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rsid w:val="00C67828"/>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rsid w:val="00C67828"/>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rsid w:val="00C67828"/>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qFormat/>
    <w:rsid w:val="00C67828"/>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sid w:val="00C67828"/>
    <w:rPr>
      <w:sz w:val="18"/>
    </w:rPr>
  </w:style>
  <w:style w:type="character" w:customStyle="1" w:styleId="EndnoteTextChar">
    <w:name w:val="Endnote Text Char"/>
    <w:uiPriority w:val="99"/>
    <w:qFormat/>
    <w:rsid w:val="00C67828"/>
    <w:rPr>
      <w:sz w:val="20"/>
    </w:rPr>
  </w:style>
  <w:style w:type="paragraph" w:customStyle="1" w:styleId="TOC1">
    <w:name w:val="TOC 标题1"/>
    <w:uiPriority w:val="39"/>
    <w:unhideWhenUsed/>
    <w:qFormat/>
    <w:rsid w:val="00C67828"/>
  </w:style>
  <w:style w:type="character" w:customStyle="1" w:styleId="Charb">
    <w:name w:val="页眉 Char"/>
    <w:basedOn w:val="a1"/>
    <w:link w:val="af4"/>
    <w:uiPriority w:val="99"/>
    <w:qFormat/>
    <w:rsid w:val="00C67828"/>
    <w:rPr>
      <w:rFonts w:ascii="Times New Roman" w:eastAsia="宋体" w:hAnsi="Times New Roman" w:cs="Times New Roman"/>
      <w:sz w:val="18"/>
      <w:szCs w:val="18"/>
    </w:rPr>
  </w:style>
  <w:style w:type="character" w:customStyle="1" w:styleId="Chara">
    <w:name w:val="页脚 Char"/>
    <w:basedOn w:val="a1"/>
    <w:link w:val="af3"/>
    <w:uiPriority w:val="99"/>
    <w:qFormat/>
    <w:rsid w:val="00C67828"/>
    <w:rPr>
      <w:rFonts w:ascii="Times New Roman" w:eastAsia="宋体" w:hAnsi="Times New Roman" w:cs="Times New Roman"/>
      <w:sz w:val="18"/>
      <w:szCs w:val="18"/>
    </w:rPr>
  </w:style>
  <w:style w:type="paragraph" w:styleId="affa">
    <w:name w:val="List Paragraph"/>
    <w:basedOn w:val="a"/>
    <w:link w:val="Charf2"/>
    <w:uiPriority w:val="34"/>
    <w:qFormat/>
    <w:rsid w:val="00C67828"/>
    <w:pPr>
      <w:ind w:firstLine="420"/>
    </w:pPr>
  </w:style>
  <w:style w:type="character" w:customStyle="1" w:styleId="Charf2">
    <w:name w:val="列出段落 Char"/>
    <w:link w:val="affa"/>
    <w:uiPriority w:val="34"/>
    <w:qFormat/>
    <w:rsid w:val="00C67828"/>
    <w:rPr>
      <w:rFonts w:ascii="Times New Roman" w:eastAsia="宋体" w:hAnsi="Times New Roman" w:cs="Times New Roman"/>
      <w:szCs w:val="24"/>
    </w:rPr>
  </w:style>
  <w:style w:type="paragraph" w:customStyle="1" w:styleId="Style18">
    <w:name w:val="_Style 18"/>
    <w:basedOn w:val="a"/>
    <w:next w:val="affa"/>
    <w:uiPriority w:val="34"/>
    <w:qFormat/>
    <w:rsid w:val="00C67828"/>
    <w:pPr>
      <w:ind w:firstLine="420"/>
    </w:pPr>
    <w:rPr>
      <w:rFonts w:ascii="Calibri" w:hAnsi="Calibri"/>
      <w:szCs w:val="22"/>
    </w:rPr>
  </w:style>
  <w:style w:type="character" w:customStyle="1" w:styleId="2Char">
    <w:name w:val="标题 2 Char"/>
    <w:basedOn w:val="a1"/>
    <w:link w:val="2"/>
    <w:uiPriority w:val="9"/>
    <w:qFormat/>
    <w:rsid w:val="00C67828"/>
    <w:rPr>
      <w:rFonts w:ascii="幼圆" w:eastAsia="楷体_GB2312" w:hAnsi="Arial" w:cs="Times New Roman"/>
      <w:b/>
      <w:sz w:val="44"/>
      <w:szCs w:val="20"/>
    </w:rPr>
  </w:style>
  <w:style w:type="character" w:customStyle="1" w:styleId="htd0">
    <w:name w:val="htd0"/>
    <w:basedOn w:val="a1"/>
    <w:qFormat/>
    <w:rsid w:val="00C67828"/>
  </w:style>
  <w:style w:type="character" w:customStyle="1" w:styleId="1Char">
    <w:name w:val="标题 1 Char"/>
    <w:basedOn w:val="a1"/>
    <w:uiPriority w:val="9"/>
    <w:qFormat/>
    <w:rsid w:val="00C67828"/>
    <w:rPr>
      <w:rFonts w:ascii="Times New Roman" w:eastAsia="宋体" w:hAnsi="Times New Roman" w:cs="Times New Roman"/>
      <w:b/>
      <w:bCs/>
      <w:sz w:val="44"/>
      <w:szCs w:val="44"/>
    </w:rPr>
  </w:style>
  <w:style w:type="character" w:customStyle="1" w:styleId="3Char1">
    <w:name w:val="标题 3 Char"/>
    <w:basedOn w:val="a1"/>
    <w:uiPriority w:val="9"/>
    <w:qFormat/>
    <w:rsid w:val="00C67828"/>
    <w:rPr>
      <w:rFonts w:ascii="Times New Roman" w:eastAsia="宋体" w:hAnsi="Times New Roman" w:cs="Times New Roman"/>
      <w:b/>
      <w:bCs/>
      <w:sz w:val="32"/>
      <w:szCs w:val="32"/>
    </w:rPr>
  </w:style>
  <w:style w:type="character" w:customStyle="1" w:styleId="4Char">
    <w:name w:val="标题 4 Char"/>
    <w:basedOn w:val="a1"/>
    <w:uiPriority w:val="9"/>
    <w:semiHidden/>
    <w:qFormat/>
    <w:rsid w:val="00C67828"/>
    <w:rPr>
      <w:rFonts w:asciiTheme="majorHAnsi" w:eastAsiaTheme="majorEastAsia" w:hAnsiTheme="majorHAnsi" w:cstheme="majorBidi"/>
      <w:b/>
      <w:bCs/>
      <w:sz w:val="28"/>
      <w:szCs w:val="28"/>
    </w:rPr>
  </w:style>
  <w:style w:type="character" w:customStyle="1" w:styleId="5Char">
    <w:name w:val="标题 5 Char"/>
    <w:basedOn w:val="a1"/>
    <w:uiPriority w:val="9"/>
    <w:semiHidden/>
    <w:qFormat/>
    <w:rsid w:val="00C67828"/>
    <w:rPr>
      <w:rFonts w:ascii="Times New Roman" w:eastAsia="宋体" w:hAnsi="Times New Roman" w:cs="Times New Roman"/>
      <w:b/>
      <w:bCs/>
      <w:sz w:val="28"/>
      <w:szCs w:val="28"/>
    </w:rPr>
  </w:style>
  <w:style w:type="character" w:customStyle="1" w:styleId="6Char">
    <w:name w:val="标题 6 Char"/>
    <w:basedOn w:val="a1"/>
    <w:uiPriority w:val="9"/>
    <w:semiHidden/>
    <w:qFormat/>
    <w:rsid w:val="00C67828"/>
    <w:rPr>
      <w:rFonts w:asciiTheme="majorHAnsi" w:eastAsiaTheme="majorEastAsia" w:hAnsiTheme="majorHAnsi" w:cstheme="majorBidi"/>
      <w:b/>
      <w:bCs/>
      <w:sz w:val="24"/>
      <w:szCs w:val="24"/>
    </w:rPr>
  </w:style>
  <w:style w:type="character" w:customStyle="1" w:styleId="7Char">
    <w:name w:val="标题 7 Char"/>
    <w:basedOn w:val="a1"/>
    <w:uiPriority w:val="9"/>
    <w:semiHidden/>
    <w:qFormat/>
    <w:rsid w:val="00C67828"/>
    <w:rPr>
      <w:rFonts w:ascii="Times New Roman" w:eastAsia="宋体" w:hAnsi="Times New Roman" w:cs="Times New Roman"/>
      <w:b/>
      <w:bCs/>
      <w:sz w:val="24"/>
      <w:szCs w:val="24"/>
    </w:rPr>
  </w:style>
  <w:style w:type="character" w:customStyle="1" w:styleId="8Char">
    <w:name w:val="标题 8 Char"/>
    <w:basedOn w:val="a1"/>
    <w:uiPriority w:val="9"/>
    <w:semiHidden/>
    <w:qFormat/>
    <w:rsid w:val="00C67828"/>
    <w:rPr>
      <w:rFonts w:asciiTheme="majorHAnsi" w:eastAsiaTheme="majorEastAsia" w:hAnsiTheme="majorHAnsi" w:cstheme="majorBidi"/>
      <w:sz w:val="24"/>
      <w:szCs w:val="24"/>
    </w:rPr>
  </w:style>
  <w:style w:type="character" w:customStyle="1" w:styleId="9Char">
    <w:name w:val="标题 9 Char"/>
    <w:basedOn w:val="a1"/>
    <w:uiPriority w:val="9"/>
    <w:semiHidden/>
    <w:qFormat/>
    <w:rsid w:val="00C67828"/>
    <w:rPr>
      <w:rFonts w:asciiTheme="majorHAnsi" w:eastAsiaTheme="majorEastAsia" w:hAnsiTheme="majorHAnsi" w:cstheme="majorBidi"/>
      <w:szCs w:val="21"/>
    </w:rPr>
  </w:style>
  <w:style w:type="paragraph" w:customStyle="1" w:styleId="Style31">
    <w:name w:val="_Style 31"/>
    <w:basedOn w:val="a"/>
    <w:next w:val="affa"/>
    <w:uiPriority w:val="34"/>
    <w:qFormat/>
    <w:rsid w:val="00C67828"/>
    <w:pPr>
      <w:ind w:firstLine="420"/>
    </w:pPr>
    <w:rPr>
      <w:rFonts w:ascii="Calibri" w:hAnsi="Calibri"/>
      <w:szCs w:val="22"/>
    </w:rPr>
  </w:style>
  <w:style w:type="character" w:customStyle="1" w:styleId="style310">
    <w:name w:val="style31"/>
    <w:qFormat/>
    <w:rsid w:val="00C67828"/>
    <w:rPr>
      <w:sz w:val="21"/>
      <w:szCs w:val="21"/>
    </w:rPr>
  </w:style>
  <w:style w:type="character" w:customStyle="1" w:styleId="affb">
    <w:name w:val="页脚 字符"/>
    <w:uiPriority w:val="99"/>
    <w:qFormat/>
    <w:rsid w:val="00C67828"/>
    <w:rPr>
      <w:sz w:val="18"/>
    </w:rPr>
  </w:style>
  <w:style w:type="character" w:customStyle="1" w:styleId="Char40">
    <w:name w:val="正文文本缩进 Char4"/>
    <w:qFormat/>
    <w:rsid w:val="00C67828"/>
    <w:rPr>
      <w:rFonts w:ascii="楷体_GB2312" w:eastAsia="楷体_GB2312"/>
      <w:sz w:val="32"/>
    </w:rPr>
  </w:style>
  <w:style w:type="character" w:customStyle="1" w:styleId="CharCharChar">
    <w:name w:val="普通文字 Char Char Char"/>
    <w:qFormat/>
    <w:rsid w:val="00C67828"/>
    <w:rPr>
      <w:rFonts w:ascii="宋体" w:eastAsia="宋体" w:hAnsi="Courier New" w:cs="Courier New"/>
      <w:sz w:val="21"/>
      <w:szCs w:val="21"/>
      <w:lang w:val="en-US" w:eastAsia="zh-CN" w:bidi="ar-SA"/>
    </w:rPr>
  </w:style>
  <w:style w:type="character" w:customStyle="1" w:styleId="Char11">
    <w:name w:val="段落 Char1"/>
    <w:link w:val="affc"/>
    <w:qFormat/>
    <w:rsid w:val="00C67828"/>
    <w:rPr>
      <w:rFonts w:eastAsia="仿宋_GB2312"/>
      <w:sz w:val="24"/>
      <w:szCs w:val="24"/>
    </w:rPr>
  </w:style>
  <w:style w:type="paragraph" w:customStyle="1" w:styleId="affc">
    <w:name w:val="段落"/>
    <w:link w:val="Char11"/>
    <w:qFormat/>
    <w:rsid w:val="00C67828"/>
    <w:pPr>
      <w:spacing w:before="120" w:after="120" w:line="360" w:lineRule="auto"/>
      <w:ind w:firstLine="420"/>
      <w:jc w:val="both"/>
    </w:pPr>
    <w:rPr>
      <w:rFonts w:asciiTheme="minorHAnsi" w:eastAsia="仿宋_GB2312" w:hAnsiTheme="minorHAnsi" w:cstheme="minorBidi"/>
      <w:sz w:val="24"/>
      <w:szCs w:val="24"/>
    </w:rPr>
  </w:style>
  <w:style w:type="character" w:customStyle="1" w:styleId="6Char3">
    <w:name w:val="标题 6 Char3"/>
    <w:link w:val="6"/>
    <w:qFormat/>
    <w:rsid w:val="00C67828"/>
    <w:rPr>
      <w:rFonts w:ascii="Arial" w:eastAsia="黑体" w:hAnsi="Arial" w:cs="Times New Roman"/>
      <w:b/>
      <w:spacing w:val="-2"/>
      <w:position w:val="-6"/>
      <w:sz w:val="24"/>
      <w:szCs w:val="20"/>
    </w:rPr>
  </w:style>
  <w:style w:type="character" w:customStyle="1" w:styleId="Char41">
    <w:name w:val="批注框文本 Char4"/>
    <w:qFormat/>
    <w:rsid w:val="00C67828"/>
    <w:rPr>
      <w:sz w:val="18"/>
      <w:szCs w:val="18"/>
    </w:rPr>
  </w:style>
  <w:style w:type="character" w:customStyle="1" w:styleId="9Char3">
    <w:name w:val="标题 9 Char3"/>
    <w:link w:val="9"/>
    <w:qFormat/>
    <w:rsid w:val="00C67828"/>
    <w:rPr>
      <w:rFonts w:ascii="Arial" w:eastAsia="黑体" w:hAnsi="Arial" w:cs="Times New Roman"/>
      <w:spacing w:val="-2"/>
      <w:position w:val="-6"/>
      <w:sz w:val="28"/>
      <w:szCs w:val="20"/>
    </w:rPr>
  </w:style>
  <w:style w:type="character" w:customStyle="1" w:styleId="Char31">
    <w:name w:val="纯文本 Char3"/>
    <w:qFormat/>
    <w:rsid w:val="00C67828"/>
    <w:rPr>
      <w:rFonts w:ascii="宋体" w:hAnsi="Courier New" w:cs="Courier New"/>
      <w:szCs w:val="21"/>
    </w:rPr>
  </w:style>
  <w:style w:type="character" w:customStyle="1" w:styleId="CharChar">
    <w:name w:val="_正文段落 Char Char"/>
    <w:link w:val="affd"/>
    <w:qFormat/>
    <w:rsid w:val="00C67828"/>
    <w:rPr>
      <w:rFonts w:ascii="宋体" w:hAnsi="宋体"/>
      <w:sz w:val="24"/>
      <w:szCs w:val="28"/>
    </w:rPr>
  </w:style>
  <w:style w:type="paragraph" w:customStyle="1" w:styleId="affd">
    <w:name w:val="_正文段落"/>
    <w:basedOn w:val="a"/>
    <w:link w:val="CharChar"/>
    <w:qFormat/>
    <w:rsid w:val="00C67828"/>
    <w:pPr>
      <w:spacing w:line="360" w:lineRule="auto"/>
      <w:ind w:firstLine="480"/>
    </w:pPr>
    <w:rPr>
      <w:rFonts w:ascii="宋体" w:eastAsiaTheme="minorEastAsia" w:hAnsi="宋体" w:cstheme="minorBidi"/>
      <w:sz w:val="24"/>
      <w:szCs w:val="28"/>
    </w:rPr>
  </w:style>
  <w:style w:type="character" w:customStyle="1" w:styleId="Char42">
    <w:name w:val="正文文本 Char4"/>
    <w:qFormat/>
    <w:rsid w:val="00C67828"/>
    <w:rPr>
      <w:rFonts w:ascii="楷体_GB2312" w:eastAsia="楷体_GB2312" w:hAnsi="Arial"/>
      <w:sz w:val="28"/>
    </w:rPr>
  </w:style>
  <w:style w:type="character" w:customStyle="1" w:styleId="8Char2">
    <w:name w:val="标题 8 Char2"/>
    <w:link w:val="8"/>
    <w:qFormat/>
    <w:rsid w:val="00C67828"/>
    <w:rPr>
      <w:rFonts w:ascii="Arial" w:eastAsia="黑体" w:hAnsi="Arial" w:cs="Times New Roman"/>
      <w:spacing w:val="-2"/>
      <w:position w:val="-6"/>
      <w:sz w:val="24"/>
      <w:szCs w:val="20"/>
    </w:rPr>
  </w:style>
  <w:style w:type="character" w:customStyle="1" w:styleId="7Char3">
    <w:name w:val="标题 7 Char3"/>
    <w:link w:val="7"/>
    <w:qFormat/>
    <w:rsid w:val="00C67828"/>
    <w:rPr>
      <w:rFonts w:ascii="宋体" w:eastAsia="宋体" w:hAnsi="Times New Roman" w:cs="Times New Roman"/>
      <w:b/>
      <w:spacing w:val="-2"/>
      <w:position w:val="-6"/>
      <w:sz w:val="24"/>
      <w:szCs w:val="20"/>
    </w:rPr>
  </w:style>
  <w:style w:type="character" w:customStyle="1" w:styleId="1Char3">
    <w:name w:val="标题 1 Char3"/>
    <w:link w:val="10"/>
    <w:qFormat/>
    <w:rsid w:val="00C67828"/>
    <w:rPr>
      <w:rFonts w:ascii="楷体_GB2312" w:eastAsia="楷体_GB2312" w:hAnsi="Times New Roman" w:cs="Times New Roman"/>
      <w:sz w:val="28"/>
      <w:szCs w:val="20"/>
    </w:rPr>
  </w:style>
  <w:style w:type="character" w:customStyle="1" w:styleId="Char1">
    <w:name w:val="正文缩进 Char1"/>
    <w:link w:val="a0"/>
    <w:qFormat/>
    <w:rsid w:val="00C67828"/>
    <w:rPr>
      <w:rFonts w:ascii="Times New Roman" w:eastAsia="宋体" w:hAnsi="Times New Roman" w:cs="Times New Roman"/>
      <w:szCs w:val="24"/>
    </w:rPr>
  </w:style>
  <w:style w:type="character" w:customStyle="1" w:styleId="28">
    <w:name w:val="标题 2 字符"/>
    <w:qFormat/>
    <w:rsid w:val="00C67828"/>
    <w:rPr>
      <w:rFonts w:ascii="幼圆" w:eastAsia="楷体_GB2312" w:hAnsi="Arial"/>
      <w:b/>
      <w:sz w:val="44"/>
    </w:rPr>
  </w:style>
  <w:style w:type="character" w:customStyle="1" w:styleId="3Char3">
    <w:name w:val="标题 3 Char3"/>
    <w:link w:val="3"/>
    <w:qFormat/>
    <w:rsid w:val="00C67828"/>
    <w:rPr>
      <w:rFonts w:ascii="Times New Roman" w:eastAsia="宋体" w:hAnsi="Times New Roman" w:cs="Times New Roman"/>
      <w:b/>
      <w:sz w:val="32"/>
      <w:szCs w:val="20"/>
    </w:rPr>
  </w:style>
  <w:style w:type="character" w:customStyle="1" w:styleId="4Char3">
    <w:name w:val="标题 4 Char3"/>
    <w:link w:val="4"/>
    <w:qFormat/>
    <w:rsid w:val="00C67828"/>
    <w:rPr>
      <w:rFonts w:ascii="Arial" w:eastAsia="黑体" w:hAnsi="Arial" w:cs="Times New Roman"/>
      <w:b/>
      <w:bCs/>
      <w:sz w:val="28"/>
      <w:szCs w:val="28"/>
    </w:rPr>
  </w:style>
  <w:style w:type="character" w:customStyle="1" w:styleId="5Char3">
    <w:name w:val="标题 5 Char3"/>
    <w:link w:val="5"/>
    <w:qFormat/>
    <w:rsid w:val="00C67828"/>
    <w:rPr>
      <w:rFonts w:ascii="宋体" w:eastAsia="宋体" w:hAnsi="Times New Roman" w:cs="Times New Roman"/>
      <w:b/>
      <w:spacing w:val="-2"/>
      <w:position w:val="-6"/>
      <w:sz w:val="28"/>
      <w:szCs w:val="20"/>
    </w:rPr>
  </w:style>
  <w:style w:type="character" w:customStyle="1" w:styleId="font">
    <w:name w:val="font"/>
    <w:basedOn w:val="a1"/>
    <w:qFormat/>
    <w:rsid w:val="00C67828"/>
  </w:style>
  <w:style w:type="character" w:customStyle="1" w:styleId="pt9-hui-line201">
    <w:name w:val="pt9-hui-line201"/>
    <w:qFormat/>
    <w:rsid w:val="00C67828"/>
    <w:rPr>
      <w:color w:val="333333"/>
      <w:spacing w:val="300"/>
      <w:sz w:val="18"/>
      <w:szCs w:val="18"/>
      <w:u w:val="none"/>
    </w:rPr>
  </w:style>
  <w:style w:type="character" w:customStyle="1" w:styleId="2Char4">
    <w:name w:val="正文文本缩进 2 Char4"/>
    <w:qFormat/>
    <w:rsid w:val="00C67828"/>
    <w:rPr>
      <w:rFonts w:ascii="楷体_GB2312" w:eastAsia="楷体_GB2312"/>
      <w:sz w:val="28"/>
      <w:szCs w:val="28"/>
    </w:rPr>
  </w:style>
  <w:style w:type="character" w:customStyle="1" w:styleId="Char43">
    <w:name w:val="批注主题 Char4"/>
    <w:uiPriority w:val="99"/>
    <w:qFormat/>
    <w:rsid w:val="00C67828"/>
    <w:rPr>
      <w:rFonts w:ascii="Calibri" w:hAnsi="Calibri"/>
      <w:b/>
      <w:bCs/>
    </w:rPr>
  </w:style>
  <w:style w:type="character" w:customStyle="1" w:styleId="Char44">
    <w:name w:val="批注文字 Char4"/>
    <w:uiPriority w:val="99"/>
    <w:qFormat/>
    <w:rsid w:val="00C67828"/>
    <w:rPr>
      <w:rFonts w:ascii="Calibri" w:hAnsi="Calibri"/>
    </w:rPr>
  </w:style>
  <w:style w:type="character" w:customStyle="1" w:styleId="0CharChar">
    <w:name w:val="样式 正文文本缩进 + 左  0 字符 Char Char"/>
    <w:link w:val="0"/>
    <w:qFormat/>
    <w:rsid w:val="00C67828"/>
    <w:rPr>
      <w:rFonts w:cs="宋体"/>
      <w:sz w:val="24"/>
    </w:rPr>
  </w:style>
  <w:style w:type="paragraph" w:customStyle="1" w:styleId="0">
    <w:name w:val="样式 正文文本缩进 + 左  0 字符"/>
    <w:basedOn w:val="ad"/>
    <w:link w:val="0CharChar"/>
    <w:qFormat/>
    <w:rsid w:val="00C67828"/>
    <w:pPr>
      <w:spacing w:line="360" w:lineRule="auto"/>
      <w:ind w:firstLine="250"/>
    </w:pPr>
    <w:rPr>
      <w:rFonts w:asciiTheme="minorHAnsi" w:eastAsiaTheme="minorEastAsia" w:cs="宋体"/>
      <w:sz w:val="24"/>
    </w:rPr>
  </w:style>
  <w:style w:type="character" w:customStyle="1" w:styleId="CharChar0">
    <w:name w:val="带缩进的正文 Char Char"/>
    <w:link w:val="affe"/>
    <w:qFormat/>
    <w:rsid w:val="00C67828"/>
    <w:rPr>
      <w:rFonts w:ascii="Calibri" w:hAnsi="Calibri"/>
      <w:sz w:val="24"/>
    </w:rPr>
  </w:style>
  <w:style w:type="paragraph" w:customStyle="1" w:styleId="affe">
    <w:name w:val="带缩进的正文"/>
    <w:basedOn w:val="a"/>
    <w:link w:val="CharChar0"/>
    <w:qFormat/>
    <w:rsid w:val="00C67828"/>
    <w:pPr>
      <w:spacing w:line="360" w:lineRule="auto"/>
      <w:ind w:firstLine="480"/>
    </w:pPr>
    <w:rPr>
      <w:rFonts w:ascii="Calibri" w:eastAsiaTheme="minorEastAsia" w:hAnsi="Calibri" w:cstheme="minorBidi"/>
      <w:sz w:val="24"/>
      <w:szCs w:val="22"/>
    </w:rPr>
  </w:style>
  <w:style w:type="character" w:customStyle="1" w:styleId="bodybold1">
    <w:name w:val="bodybold1"/>
    <w:qFormat/>
    <w:rsid w:val="00C67828"/>
    <w:rPr>
      <w:rFonts w:ascii="Taipei" w:hAnsi="Taipei" w:hint="default"/>
      <w:b/>
      <w:bCs/>
      <w:color w:val="0066FF"/>
      <w:sz w:val="26"/>
      <w:szCs w:val="26"/>
      <w:u w:val="none"/>
    </w:rPr>
  </w:style>
  <w:style w:type="character" w:customStyle="1" w:styleId="flname8">
    <w:name w:val="flname8"/>
    <w:basedOn w:val="a1"/>
    <w:qFormat/>
    <w:rsid w:val="00C67828"/>
  </w:style>
  <w:style w:type="character" w:customStyle="1" w:styleId="CharChar1">
    <w:name w:val="正文（首行缩进两字） Char Char"/>
    <w:qFormat/>
    <w:rsid w:val="00C67828"/>
    <w:rPr>
      <w:rFonts w:eastAsia="宋体"/>
      <w:sz w:val="24"/>
      <w:lang w:val="en-US" w:eastAsia="zh-CN" w:bidi="ar-SA"/>
    </w:rPr>
  </w:style>
  <w:style w:type="character" w:customStyle="1" w:styleId="3CharChar">
    <w:name w:val="标题 3 Char Char"/>
    <w:qFormat/>
    <w:rsid w:val="00C67828"/>
    <w:rPr>
      <w:rFonts w:eastAsia="宋体"/>
      <w:b/>
      <w:sz w:val="32"/>
      <w:lang w:val="en-US" w:eastAsia="zh-CN" w:bidi="ar-SA"/>
    </w:rPr>
  </w:style>
  <w:style w:type="character" w:customStyle="1" w:styleId="6CharChar">
    <w:name w:val="样式6 Char Char"/>
    <w:link w:val="62"/>
    <w:qFormat/>
    <w:rsid w:val="00C67828"/>
    <w:rPr>
      <w:rFonts w:ascii="宋体" w:hAnsi="宋体"/>
      <w:sz w:val="28"/>
      <w:szCs w:val="28"/>
    </w:rPr>
  </w:style>
  <w:style w:type="paragraph" w:customStyle="1" w:styleId="62">
    <w:name w:val="样式6"/>
    <w:basedOn w:val="a"/>
    <w:link w:val="6CharChar"/>
    <w:qFormat/>
    <w:rsid w:val="00C67828"/>
    <w:pPr>
      <w:spacing w:line="360" w:lineRule="auto"/>
      <w:ind w:left="980" w:hanging="420"/>
    </w:pPr>
    <w:rPr>
      <w:rFonts w:ascii="宋体" w:eastAsiaTheme="minorEastAsia" w:hAnsi="宋体" w:cstheme="minorBidi"/>
      <w:sz w:val="28"/>
      <w:szCs w:val="28"/>
    </w:rPr>
  </w:style>
  <w:style w:type="character" w:customStyle="1" w:styleId="afff">
    <w:name w:val="页眉 字符"/>
    <w:uiPriority w:val="99"/>
    <w:qFormat/>
    <w:rsid w:val="00C67828"/>
    <w:rPr>
      <w:sz w:val="18"/>
      <w:szCs w:val="18"/>
    </w:rPr>
  </w:style>
  <w:style w:type="character" w:customStyle="1" w:styleId="WW8Num11z1">
    <w:name w:val="WW8Num11z1"/>
    <w:qFormat/>
    <w:rsid w:val="00C67828"/>
    <w:rPr>
      <w:rFonts w:ascii="Wingdings" w:hAnsi="Wingdings"/>
    </w:rPr>
  </w:style>
  <w:style w:type="character" w:customStyle="1" w:styleId="2CharChar">
    <w:name w:val="样式 正文缩进 + 首行缩进:  2 字符 Char Char"/>
    <w:link w:val="29"/>
    <w:qFormat/>
    <w:rsid w:val="00C67828"/>
    <w:rPr>
      <w:rFonts w:cs="宋体"/>
      <w:sz w:val="24"/>
    </w:rPr>
  </w:style>
  <w:style w:type="paragraph" w:customStyle="1" w:styleId="29">
    <w:name w:val="样式 正文缩进 + 首行缩进:  2 字符"/>
    <w:basedOn w:val="a0"/>
    <w:link w:val="2CharChar"/>
    <w:qFormat/>
    <w:rsid w:val="00C67828"/>
    <w:pPr>
      <w:spacing w:line="360" w:lineRule="auto"/>
      <w:ind w:firstLine="200"/>
    </w:pPr>
    <w:rPr>
      <w:rFonts w:asciiTheme="minorHAnsi" w:eastAsiaTheme="minorEastAsia" w:hAnsiTheme="minorHAnsi" w:cs="宋体"/>
      <w:sz w:val="24"/>
      <w:szCs w:val="22"/>
    </w:rPr>
  </w:style>
  <w:style w:type="character" w:customStyle="1" w:styleId="-1Char">
    <w:name w:val="彩色网格 - 强调文字颜色 1 Char"/>
    <w:link w:val="-11"/>
    <w:qFormat/>
    <w:rsid w:val="00C67828"/>
    <w:rPr>
      <w:rFonts w:eastAsia="方正仿宋_GBK"/>
      <w:i/>
      <w:iCs/>
      <w:color w:val="000000"/>
      <w:szCs w:val="24"/>
    </w:rPr>
  </w:style>
  <w:style w:type="paragraph" w:customStyle="1" w:styleId="-11">
    <w:name w:val="彩色网格 - 强调文字颜色 11"/>
    <w:basedOn w:val="a"/>
    <w:next w:val="a"/>
    <w:link w:val="-1Char"/>
    <w:qFormat/>
    <w:rsid w:val="00C67828"/>
    <w:pPr>
      <w:spacing w:line="360" w:lineRule="auto"/>
      <w:ind w:firstLine="560"/>
    </w:pPr>
    <w:rPr>
      <w:rFonts w:asciiTheme="minorHAnsi" w:eastAsia="方正仿宋_GBK" w:hAnsiTheme="minorHAnsi" w:cstheme="minorBidi"/>
      <w:i/>
      <w:iCs/>
      <w:color w:val="000000"/>
    </w:rPr>
  </w:style>
  <w:style w:type="character" w:customStyle="1" w:styleId="Char32">
    <w:name w:val="文档结构图 Char3"/>
    <w:uiPriority w:val="99"/>
    <w:qFormat/>
    <w:rsid w:val="00C67828"/>
    <w:rPr>
      <w:rFonts w:ascii="宋体"/>
      <w:sz w:val="18"/>
      <w:szCs w:val="18"/>
    </w:rPr>
  </w:style>
  <w:style w:type="character" w:customStyle="1" w:styleId="2Char3">
    <w:name w:val="正文首行缩进 2 Char3"/>
    <w:semiHidden/>
    <w:qFormat/>
    <w:rsid w:val="00C67828"/>
    <w:rPr>
      <w:rFonts w:ascii="Arial" w:eastAsia="方正仿宋_GBK" w:hAnsi="Arial" w:cs="Arial"/>
      <w:szCs w:val="24"/>
    </w:rPr>
  </w:style>
  <w:style w:type="character" w:customStyle="1" w:styleId="7CharChar">
    <w:name w:val="样式7 Char Char"/>
    <w:link w:val="72"/>
    <w:qFormat/>
    <w:rsid w:val="00C67828"/>
    <w:rPr>
      <w:rFonts w:ascii="宋体" w:hAnsi="宋体"/>
      <w:sz w:val="28"/>
      <w:szCs w:val="28"/>
    </w:rPr>
  </w:style>
  <w:style w:type="paragraph" w:customStyle="1" w:styleId="72">
    <w:name w:val="样式7"/>
    <w:basedOn w:val="a"/>
    <w:link w:val="7CharChar"/>
    <w:qFormat/>
    <w:rsid w:val="00C67828"/>
    <w:pPr>
      <w:spacing w:line="360" w:lineRule="auto"/>
      <w:ind w:left="980" w:hanging="420"/>
    </w:pPr>
    <w:rPr>
      <w:rFonts w:ascii="宋体" w:eastAsiaTheme="minorEastAsia" w:hAnsi="宋体" w:cstheme="minorBidi"/>
      <w:sz w:val="28"/>
      <w:szCs w:val="28"/>
    </w:rPr>
  </w:style>
  <w:style w:type="character" w:customStyle="1" w:styleId="WW-Absatz-Standardschriftart11">
    <w:name w:val="WW-Absatz-Standardschriftart11"/>
    <w:qFormat/>
    <w:rsid w:val="00C67828"/>
  </w:style>
  <w:style w:type="character" w:customStyle="1" w:styleId="3Char30">
    <w:name w:val="正文文本 3 Char3"/>
    <w:qFormat/>
    <w:rsid w:val="00C67828"/>
    <w:rPr>
      <w:rFonts w:ascii="仿宋_GB2312" w:eastAsia="仿宋_GB2312" w:hAnsi="Arial"/>
      <w:sz w:val="32"/>
    </w:rPr>
  </w:style>
  <w:style w:type="character" w:customStyle="1" w:styleId="WW8Num34z2">
    <w:name w:val="WW8Num34z2"/>
    <w:qFormat/>
    <w:rsid w:val="00C67828"/>
    <w:rPr>
      <w:rFonts w:ascii="StarSymbol" w:hAnsi="StarSymbol" w:cs="StarSymbol"/>
      <w:sz w:val="18"/>
      <w:szCs w:val="18"/>
    </w:rPr>
  </w:style>
  <w:style w:type="character" w:customStyle="1" w:styleId="Char45">
    <w:name w:val="日期 Char4"/>
    <w:qFormat/>
    <w:rsid w:val="00C67828"/>
    <w:rPr>
      <w:rFonts w:ascii="仿宋_GB2312" w:eastAsia="仿宋_GB2312"/>
      <w:b/>
      <w:sz w:val="36"/>
      <w:szCs w:val="24"/>
    </w:rPr>
  </w:style>
  <w:style w:type="character" w:customStyle="1" w:styleId="313">
    <w:name w:val="正文文本缩进 3 字符1"/>
    <w:uiPriority w:val="99"/>
    <w:qFormat/>
    <w:rsid w:val="00C67828"/>
    <w:rPr>
      <w:rFonts w:ascii="宋体" w:eastAsia="方正仿宋_GBK" w:hAnsi="Times New Roman" w:cs="Times New Roman"/>
      <w:sz w:val="16"/>
      <w:szCs w:val="16"/>
    </w:rPr>
  </w:style>
  <w:style w:type="character" w:customStyle="1" w:styleId="3Char31">
    <w:name w:val="正文文本缩进 3 Char3"/>
    <w:qFormat/>
    <w:rsid w:val="00C67828"/>
    <w:rPr>
      <w:rFonts w:ascii="方正行楷简体" w:eastAsia="方正行楷简体" w:hAnsi="Arial"/>
      <w:sz w:val="36"/>
    </w:rPr>
  </w:style>
  <w:style w:type="character" w:customStyle="1" w:styleId="WW8Num6z1">
    <w:name w:val="WW8Num6z1"/>
    <w:qFormat/>
    <w:rsid w:val="00C67828"/>
    <w:rPr>
      <w:rFonts w:ascii="Wingdings" w:hAnsi="Wingdings"/>
    </w:rPr>
  </w:style>
  <w:style w:type="character" w:customStyle="1" w:styleId="2Char30">
    <w:name w:val="正文文本 2 Char3"/>
    <w:qFormat/>
    <w:rsid w:val="00C67828"/>
    <w:rPr>
      <w:szCs w:val="24"/>
    </w:rPr>
  </w:style>
  <w:style w:type="character" w:customStyle="1" w:styleId="WW8Num32z2">
    <w:name w:val="WW8Num32z2"/>
    <w:qFormat/>
    <w:rsid w:val="00C67828"/>
    <w:rPr>
      <w:rFonts w:ascii="StarSymbol" w:hAnsi="StarSymbol" w:cs="StarSymbol"/>
      <w:sz w:val="18"/>
      <w:szCs w:val="18"/>
    </w:rPr>
  </w:style>
  <w:style w:type="character" w:customStyle="1" w:styleId="13">
    <w:name w:val="列表段落 字符1"/>
    <w:uiPriority w:val="34"/>
    <w:qFormat/>
    <w:rsid w:val="00C67828"/>
    <w:rPr>
      <w:rFonts w:ascii="Calibri" w:hAnsi="Calibri"/>
      <w:sz w:val="21"/>
      <w:szCs w:val="22"/>
    </w:rPr>
  </w:style>
  <w:style w:type="character" w:customStyle="1" w:styleId="WW8Num28z0">
    <w:name w:val="WW8Num28z0"/>
    <w:qFormat/>
    <w:rsid w:val="00C67828"/>
    <w:rPr>
      <w:rFonts w:ascii="Wingdings" w:hAnsi="Wingdings" w:cs="StarSymbol"/>
      <w:sz w:val="18"/>
      <w:szCs w:val="18"/>
    </w:rPr>
  </w:style>
  <w:style w:type="character" w:customStyle="1" w:styleId="WW8Num2z2">
    <w:name w:val="WW8Num2z2"/>
    <w:qFormat/>
    <w:rsid w:val="00C67828"/>
    <w:rPr>
      <w:rFonts w:ascii="StarSymbol" w:hAnsi="StarSymbol" w:cs="StarSymbol"/>
      <w:sz w:val="18"/>
      <w:szCs w:val="18"/>
    </w:rPr>
  </w:style>
  <w:style w:type="character" w:customStyle="1" w:styleId="apple-converted-space">
    <w:name w:val="apple-converted-space"/>
    <w:basedOn w:val="a1"/>
    <w:qFormat/>
    <w:rsid w:val="00C67828"/>
  </w:style>
  <w:style w:type="character" w:customStyle="1" w:styleId="WW8Num35z2">
    <w:name w:val="WW8Num35z2"/>
    <w:qFormat/>
    <w:rsid w:val="00C67828"/>
    <w:rPr>
      <w:rFonts w:ascii="StarSymbol" w:hAnsi="StarSymbol" w:cs="StarSymbol"/>
      <w:sz w:val="18"/>
      <w:szCs w:val="18"/>
    </w:rPr>
  </w:style>
  <w:style w:type="character" w:customStyle="1" w:styleId="Char33">
    <w:name w:val="标题 Char3"/>
    <w:uiPriority w:val="10"/>
    <w:qFormat/>
    <w:rsid w:val="00C67828"/>
    <w:rPr>
      <w:rFonts w:ascii="Cambria" w:hAnsi="Cambria"/>
      <w:b/>
      <w:bCs/>
      <w:sz w:val="32"/>
      <w:szCs w:val="32"/>
    </w:rPr>
  </w:style>
  <w:style w:type="character" w:customStyle="1" w:styleId="WW8Num10z0">
    <w:name w:val="WW8Num10z0"/>
    <w:qFormat/>
    <w:rsid w:val="00C67828"/>
    <w:rPr>
      <w:rFonts w:ascii="Wingdings" w:hAnsi="Wingdings" w:cs="StarSymbol"/>
      <w:sz w:val="18"/>
      <w:szCs w:val="18"/>
    </w:rPr>
  </w:style>
  <w:style w:type="character" w:customStyle="1" w:styleId="Char50">
    <w:name w:val="正文首行缩进 Char5"/>
    <w:semiHidden/>
    <w:qFormat/>
    <w:rsid w:val="00C67828"/>
    <w:rPr>
      <w:rFonts w:ascii="Arial" w:hAnsi="Arial"/>
      <w:szCs w:val="21"/>
    </w:rPr>
  </w:style>
  <w:style w:type="character" w:customStyle="1" w:styleId="WW8Num32z0">
    <w:name w:val="WW8Num32z0"/>
    <w:qFormat/>
    <w:rsid w:val="00C67828"/>
    <w:rPr>
      <w:rFonts w:ascii="Wingdings" w:hAnsi="Wingdings" w:cs="StarSymbol"/>
      <w:sz w:val="18"/>
      <w:szCs w:val="18"/>
    </w:rPr>
  </w:style>
  <w:style w:type="character" w:customStyle="1" w:styleId="Char12">
    <w:name w:val="正文首行缩进 Char1"/>
    <w:qFormat/>
    <w:rsid w:val="00C67828"/>
    <w:rPr>
      <w:rFonts w:ascii="Times New Roman" w:eastAsia="宋体" w:hAnsi="Times New Roman" w:cs="Times New Roman"/>
      <w:szCs w:val="24"/>
    </w:rPr>
  </w:style>
  <w:style w:type="character" w:customStyle="1" w:styleId="314">
    <w:name w:val="标题 3 字符1"/>
    <w:qFormat/>
    <w:rsid w:val="00C67828"/>
    <w:rPr>
      <w:rFonts w:ascii="仿宋" w:eastAsia="仿宋"/>
      <w:b/>
      <w:sz w:val="32"/>
      <w:szCs w:val="32"/>
    </w:rPr>
  </w:style>
  <w:style w:type="character" w:customStyle="1" w:styleId="Char21">
    <w:name w:val="正文首行缩进 Char2"/>
    <w:qFormat/>
    <w:rsid w:val="00C67828"/>
    <w:rPr>
      <w:rFonts w:ascii="楷体_GB2312" w:eastAsia="楷体_GB2312" w:hAnsi="Arial"/>
      <w:sz w:val="21"/>
      <w:szCs w:val="24"/>
    </w:rPr>
  </w:style>
  <w:style w:type="character" w:customStyle="1" w:styleId="213">
    <w:name w:val="正文文本 2 字符1"/>
    <w:uiPriority w:val="99"/>
    <w:semiHidden/>
    <w:qFormat/>
    <w:rsid w:val="00C67828"/>
    <w:rPr>
      <w:rFonts w:ascii="Times New Roman" w:eastAsia="方正仿宋_GBK" w:hAnsi="Times New Roman" w:cs="Times New Roman"/>
      <w:sz w:val="24"/>
      <w:szCs w:val="24"/>
    </w:rPr>
  </w:style>
  <w:style w:type="character" w:customStyle="1" w:styleId="TableHeadingChar1">
    <w:name w:val="Table Heading Char1"/>
    <w:link w:val="TableHeading"/>
    <w:qFormat/>
    <w:rsid w:val="00C67828"/>
    <w:rPr>
      <w:rFonts w:ascii="Book Antiqua" w:eastAsia="黑体" w:hAnsi="Book Antiqua" w:cs="Book Antiqua"/>
      <w:bCs/>
      <w:szCs w:val="21"/>
    </w:rPr>
  </w:style>
  <w:style w:type="paragraph" w:customStyle="1" w:styleId="TableHeading">
    <w:name w:val="Table Heading"/>
    <w:basedOn w:val="a"/>
    <w:link w:val="TableHeadingChar1"/>
    <w:qFormat/>
    <w:rsid w:val="00C67828"/>
    <w:pPr>
      <w:keepNext/>
      <w:spacing w:before="80" w:after="80" w:line="240" w:lineRule="atLeast"/>
      <w:jc w:val="left"/>
    </w:pPr>
    <w:rPr>
      <w:rFonts w:ascii="Book Antiqua" w:eastAsia="黑体" w:hAnsi="Book Antiqua" w:cs="Book Antiqua"/>
      <w:bCs/>
      <w:szCs w:val="21"/>
    </w:rPr>
  </w:style>
  <w:style w:type="character" w:customStyle="1" w:styleId="afff0">
    <w:name w:val="二级采标题 字符"/>
    <w:link w:val="afff1"/>
    <w:qFormat/>
    <w:rsid w:val="00C67828"/>
    <w:rPr>
      <w:rFonts w:ascii="Calibri" w:hAnsi="Calibri"/>
    </w:rPr>
  </w:style>
  <w:style w:type="paragraph" w:customStyle="1" w:styleId="afff1">
    <w:name w:val="二级采标题"/>
    <w:next w:val="afff2"/>
    <w:link w:val="afff0"/>
    <w:qFormat/>
    <w:rsid w:val="00C67828"/>
    <w:pPr>
      <w:ind w:left="1134" w:hanging="1134"/>
    </w:pPr>
    <w:rPr>
      <w:rFonts w:ascii="Calibri" w:eastAsiaTheme="minorEastAsia" w:hAnsi="Calibri" w:cstheme="minorBidi"/>
      <w:sz w:val="21"/>
      <w:szCs w:val="22"/>
    </w:rPr>
  </w:style>
  <w:style w:type="paragraph" w:customStyle="1" w:styleId="afff2">
    <w:name w:val="段"/>
    <w:qFormat/>
    <w:rsid w:val="00C67828"/>
    <w:pPr>
      <w:ind w:firstLine="200"/>
      <w:jc w:val="both"/>
    </w:pPr>
    <w:rPr>
      <w:rFonts w:ascii="宋体"/>
      <w:sz w:val="21"/>
    </w:rPr>
  </w:style>
  <w:style w:type="character" w:customStyle="1" w:styleId="TableTextChar">
    <w:name w:val="Table Text Char"/>
    <w:link w:val="TableText"/>
    <w:qFormat/>
    <w:rsid w:val="00C67828"/>
    <w:rPr>
      <w:rFonts w:cs="Arial"/>
      <w:szCs w:val="21"/>
    </w:rPr>
  </w:style>
  <w:style w:type="paragraph" w:customStyle="1" w:styleId="TableText">
    <w:name w:val="Table Text"/>
    <w:basedOn w:val="a"/>
    <w:link w:val="TableTextChar"/>
    <w:qFormat/>
    <w:rsid w:val="00C67828"/>
    <w:pPr>
      <w:spacing w:before="80" w:after="80" w:line="240" w:lineRule="atLeast"/>
      <w:jc w:val="left"/>
    </w:pPr>
    <w:rPr>
      <w:rFonts w:asciiTheme="minorHAnsi" w:eastAsiaTheme="minorEastAsia" w:hAnsiTheme="minorHAnsi" w:cs="Arial"/>
      <w:szCs w:val="21"/>
    </w:rPr>
  </w:style>
  <w:style w:type="character" w:customStyle="1" w:styleId="WW8Num28z2">
    <w:name w:val="WW8Num28z2"/>
    <w:qFormat/>
    <w:rsid w:val="00C67828"/>
    <w:rPr>
      <w:rFonts w:ascii="StarSymbol" w:hAnsi="StarSymbol" w:cs="StarSymbol"/>
      <w:sz w:val="18"/>
      <w:szCs w:val="18"/>
    </w:rPr>
  </w:style>
  <w:style w:type="character" w:customStyle="1" w:styleId="2Char5">
    <w:name w:val="标题2 Char"/>
    <w:link w:val="2a"/>
    <w:qFormat/>
    <w:rsid w:val="00C67828"/>
    <w:rPr>
      <w:rFonts w:ascii="宋体" w:hAnsi="宋体"/>
      <w:b/>
      <w:bCs/>
      <w:sz w:val="28"/>
      <w:szCs w:val="28"/>
    </w:rPr>
  </w:style>
  <w:style w:type="paragraph" w:customStyle="1" w:styleId="2a">
    <w:name w:val="标题2"/>
    <w:basedOn w:val="2"/>
    <w:next w:val="a"/>
    <w:link w:val="2Char5"/>
    <w:qFormat/>
    <w:rsid w:val="00C67828"/>
    <w:pPr>
      <w:spacing w:before="0" w:after="0" w:line="360" w:lineRule="auto"/>
      <w:ind w:left="425"/>
      <w:jc w:val="left"/>
    </w:pPr>
    <w:rPr>
      <w:rFonts w:ascii="宋体" w:eastAsiaTheme="minorEastAsia" w:hAnsi="宋体" w:cstheme="minorBidi"/>
      <w:bCs/>
      <w:sz w:val="28"/>
      <w:szCs w:val="28"/>
    </w:rPr>
  </w:style>
  <w:style w:type="character" w:customStyle="1" w:styleId="WW8Num17z1">
    <w:name w:val="WW8Num17z1"/>
    <w:qFormat/>
    <w:rsid w:val="00C67828"/>
    <w:rPr>
      <w:rFonts w:ascii="Wingdings 2" w:hAnsi="Wingdings 2" w:cs="StarSymbol"/>
      <w:sz w:val="18"/>
      <w:szCs w:val="18"/>
    </w:rPr>
  </w:style>
  <w:style w:type="character" w:customStyle="1" w:styleId="font01">
    <w:name w:val="font01"/>
    <w:qFormat/>
    <w:rsid w:val="00C67828"/>
    <w:rPr>
      <w:rFonts w:ascii="楷体" w:eastAsia="楷体" w:hAnsi="楷体" w:cs="楷体" w:hint="eastAsia"/>
      <w:color w:val="FF0000"/>
      <w:sz w:val="22"/>
      <w:szCs w:val="22"/>
      <w:u w:val="none"/>
    </w:rPr>
  </w:style>
  <w:style w:type="character" w:customStyle="1" w:styleId="WW8Num23z0">
    <w:name w:val="WW8Num23z0"/>
    <w:qFormat/>
    <w:rsid w:val="00C67828"/>
    <w:rPr>
      <w:rFonts w:ascii="Wingdings" w:hAnsi="Wingdings" w:cs="StarSymbol"/>
      <w:sz w:val="18"/>
      <w:szCs w:val="18"/>
    </w:rPr>
  </w:style>
  <w:style w:type="character" w:customStyle="1" w:styleId="font21">
    <w:name w:val="font21"/>
    <w:qFormat/>
    <w:rsid w:val="00C67828"/>
    <w:rPr>
      <w:rFonts w:ascii="楷体" w:eastAsia="楷体" w:hAnsi="楷体" w:cs="楷体" w:hint="eastAsia"/>
      <w:color w:val="000000"/>
      <w:sz w:val="22"/>
      <w:szCs w:val="22"/>
      <w:u w:val="none"/>
    </w:rPr>
  </w:style>
  <w:style w:type="character" w:customStyle="1" w:styleId="Absatz-Standardschriftart">
    <w:name w:val="Absatz-Standardschriftart"/>
    <w:qFormat/>
    <w:rsid w:val="00C67828"/>
  </w:style>
  <w:style w:type="character" w:customStyle="1" w:styleId="Char13">
    <w:name w:val="批注文字 Char1"/>
    <w:qFormat/>
    <w:rsid w:val="00C67828"/>
    <w:rPr>
      <w:rFonts w:ascii="Times New Roman" w:eastAsia="宋体" w:hAnsi="Times New Roman" w:cs="Times New Roman"/>
      <w:szCs w:val="24"/>
    </w:rPr>
  </w:style>
  <w:style w:type="character" w:customStyle="1" w:styleId="WW8Num20z1">
    <w:name w:val="WW8Num20z1"/>
    <w:qFormat/>
    <w:rsid w:val="00C67828"/>
    <w:rPr>
      <w:rFonts w:ascii="Wingdings 2" w:hAnsi="Wingdings 2" w:cs="StarSymbol"/>
      <w:sz w:val="18"/>
      <w:szCs w:val="18"/>
    </w:rPr>
  </w:style>
  <w:style w:type="character" w:customStyle="1" w:styleId="font31">
    <w:name w:val="font31"/>
    <w:qFormat/>
    <w:rsid w:val="00C67828"/>
    <w:rPr>
      <w:rFonts w:ascii="宋体" w:eastAsia="宋体" w:hAnsi="宋体" w:cs="宋体" w:hint="eastAsia"/>
      <w:b/>
      <w:color w:val="000000"/>
      <w:sz w:val="24"/>
      <w:szCs w:val="24"/>
      <w:u w:val="none"/>
    </w:rPr>
  </w:style>
  <w:style w:type="character" w:customStyle="1" w:styleId="CharCharChar0">
    <w:name w:val="金宏发行正文 Char Char Char"/>
    <w:qFormat/>
    <w:rsid w:val="00C67828"/>
    <w:rPr>
      <w:rFonts w:ascii="仿宋_GB2312" w:eastAsia="仿宋_GB2312" w:cs="宋体" w:hint="eastAsia"/>
      <w:sz w:val="28"/>
    </w:rPr>
  </w:style>
  <w:style w:type="character" w:customStyle="1" w:styleId="se11">
    <w:name w:val="se11"/>
    <w:qFormat/>
    <w:rsid w:val="00C67828"/>
    <w:rPr>
      <w:rFonts w:ascii="Tahoma" w:hAnsi="Tahoma" w:cs="Times New Roman"/>
      <w:color w:val="000000"/>
      <w:sz w:val="24"/>
      <w:lang w:bidi="ar-SA"/>
    </w:rPr>
  </w:style>
  <w:style w:type="character" w:customStyle="1" w:styleId="WW8Num6z2">
    <w:name w:val="WW8Num6z2"/>
    <w:qFormat/>
    <w:rsid w:val="00C67828"/>
    <w:rPr>
      <w:rFonts w:ascii="StarSymbol" w:hAnsi="StarSymbol" w:cs="StarSymbol"/>
      <w:sz w:val="18"/>
      <w:szCs w:val="18"/>
    </w:rPr>
  </w:style>
  <w:style w:type="character" w:customStyle="1" w:styleId="Charf3">
    <w:name w:val="模板正文 Char"/>
    <w:link w:val="afff3"/>
    <w:qFormat/>
    <w:rsid w:val="00C67828"/>
    <w:rPr>
      <w:rFonts w:ascii="Calibri" w:hAnsi="Calibri"/>
      <w:sz w:val="28"/>
      <w:szCs w:val="21"/>
    </w:rPr>
  </w:style>
  <w:style w:type="paragraph" w:customStyle="1" w:styleId="afff3">
    <w:name w:val="模板正文"/>
    <w:basedOn w:val="a"/>
    <w:link w:val="Charf3"/>
    <w:qFormat/>
    <w:rsid w:val="00C67828"/>
    <w:pPr>
      <w:spacing w:line="360" w:lineRule="auto"/>
      <w:ind w:firstLine="200"/>
    </w:pPr>
    <w:rPr>
      <w:rFonts w:ascii="Calibri" w:eastAsiaTheme="minorEastAsia" w:hAnsi="Calibri" w:cstheme="minorBidi"/>
      <w:sz w:val="28"/>
      <w:szCs w:val="21"/>
    </w:rPr>
  </w:style>
  <w:style w:type="character" w:customStyle="1" w:styleId="14">
    <w:name w:val="批注框文本 字符1"/>
    <w:uiPriority w:val="99"/>
    <w:qFormat/>
    <w:rsid w:val="00C67828"/>
    <w:rPr>
      <w:rFonts w:ascii="Times New Roman" w:eastAsia="方正仿宋_GBK" w:hAnsi="Times New Roman" w:cs="Times New Roman"/>
      <w:sz w:val="18"/>
      <w:szCs w:val="18"/>
    </w:rPr>
  </w:style>
  <w:style w:type="character" w:customStyle="1" w:styleId="Charf4">
    <w:name w:val="标书正文 Char"/>
    <w:link w:val="afff4"/>
    <w:qFormat/>
    <w:rsid w:val="00C67828"/>
    <w:rPr>
      <w:rFonts w:ascii="Calibri" w:hAnsi="Calibri"/>
    </w:rPr>
  </w:style>
  <w:style w:type="paragraph" w:customStyle="1" w:styleId="afff4">
    <w:name w:val="标书正文"/>
    <w:basedOn w:val="a"/>
    <w:link w:val="Charf4"/>
    <w:qFormat/>
    <w:rsid w:val="00C67828"/>
    <w:pPr>
      <w:spacing w:before="120" w:line="360" w:lineRule="auto"/>
      <w:ind w:firstLine="200"/>
    </w:pPr>
    <w:rPr>
      <w:rFonts w:ascii="Calibri" w:eastAsiaTheme="minorEastAsia" w:hAnsi="Calibri" w:cstheme="minorBidi"/>
      <w:szCs w:val="22"/>
    </w:rPr>
  </w:style>
  <w:style w:type="character" w:customStyle="1" w:styleId="afff5">
    <w:name w:val="二级条标题 字符"/>
    <w:link w:val="afff6"/>
    <w:qFormat/>
    <w:rsid w:val="00C67828"/>
    <w:rPr>
      <w:rFonts w:ascii="黑体" w:eastAsia="黑体"/>
    </w:rPr>
  </w:style>
  <w:style w:type="paragraph" w:customStyle="1" w:styleId="afff6">
    <w:name w:val="二级条标题"/>
    <w:basedOn w:val="afff7"/>
    <w:next w:val="afff2"/>
    <w:link w:val="afff5"/>
    <w:qFormat/>
    <w:rsid w:val="00C67828"/>
    <w:pPr>
      <w:ind w:left="630"/>
      <w:outlineLvl w:val="3"/>
    </w:pPr>
  </w:style>
  <w:style w:type="paragraph" w:customStyle="1" w:styleId="afff7">
    <w:name w:val="一级条标题"/>
    <w:basedOn w:val="afff8"/>
    <w:next w:val="afff2"/>
    <w:link w:val="CharChar2"/>
    <w:qFormat/>
    <w:rsid w:val="00C67828"/>
    <w:pPr>
      <w:ind w:left="420" w:hanging="420"/>
      <w:outlineLvl w:val="2"/>
    </w:pPr>
  </w:style>
  <w:style w:type="paragraph" w:customStyle="1" w:styleId="afff8">
    <w:name w:val="章标题"/>
    <w:next w:val="afff2"/>
    <w:link w:val="Charf5"/>
    <w:qFormat/>
    <w:rsid w:val="00C67828"/>
    <w:pPr>
      <w:tabs>
        <w:tab w:val="left" w:pos="567"/>
        <w:tab w:val="left" w:pos="780"/>
      </w:tabs>
      <w:ind w:left="780" w:hanging="360"/>
      <w:jc w:val="both"/>
      <w:outlineLvl w:val="1"/>
    </w:pPr>
    <w:rPr>
      <w:rFonts w:ascii="黑体" w:eastAsia="黑体" w:hAnsiTheme="minorHAnsi" w:cstheme="minorBidi"/>
      <w:sz w:val="21"/>
      <w:szCs w:val="22"/>
    </w:rPr>
  </w:style>
  <w:style w:type="character" w:customStyle="1" w:styleId="Char14">
    <w:name w:val="页脚 Char1"/>
    <w:qFormat/>
    <w:rsid w:val="00C67828"/>
    <w:rPr>
      <w:sz w:val="18"/>
      <w:szCs w:val="18"/>
    </w:rPr>
  </w:style>
  <w:style w:type="character" w:customStyle="1" w:styleId="WW8Num15z1">
    <w:name w:val="WW8Num15z1"/>
    <w:qFormat/>
    <w:rsid w:val="00C67828"/>
    <w:rPr>
      <w:rFonts w:ascii="Wingdings 2" w:hAnsi="Wingdings 2" w:cs="StarSymbol"/>
      <w:sz w:val="18"/>
      <w:szCs w:val="18"/>
    </w:rPr>
  </w:style>
  <w:style w:type="character" w:customStyle="1" w:styleId="nChar">
    <w:name w:val="n正文 Char"/>
    <w:link w:val="n"/>
    <w:qFormat/>
    <w:rsid w:val="00C67828"/>
    <w:rPr>
      <w:rFonts w:eastAsia="仿宋_GB2312"/>
      <w:color w:val="000000"/>
      <w:sz w:val="28"/>
      <w:szCs w:val="28"/>
    </w:rPr>
  </w:style>
  <w:style w:type="paragraph" w:customStyle="1" w:styleId="n">
    <w:name w:val="n正文"/>
    <w:link w:val="nChar"/>
    <w:qFormat/>
    <w:rsid w:val="00C67828"/>
    <w:pPr>
      <w:spacing w:line="360" w:lineRule="auto"/>
      <w:ind w:firstLine="200"/>
    </w:pPr>
    <w:rPr>
      <w:rFonts w:asciiTheme="minorHAnsi" w:eastAsia="仿宋_GB2312" w:hAnsiTheme="minorHAnsi" w:cstheme="minorBidi"/>
      <w:color w:val="000000"/>
      <w:sz w:val="28"/>
      <w:szCs w:val="28"/>
    </w:rPr>
  </w:style>
  <w:style w:type="character" w:customStyle="1" w:styleId="TableTextChar1">
    <w:name w:val="Table Text Char1"/>
    <w:qFormat/>
    <w:rsid w:val="00C67828"/>
    <w:rPr>
      <w:sz w:val="21"/>
      <w:szCs w:val="21"/>
    </w:rPr>
  </w:style>
  <w:style w:type="character" w:customStyle="1" w:styleId="Char15">
    <w:name w:val="正文文本缩进 Char1"/>
    <w:qFormat/>
    <w:rsid w:val="00C67828"/>
    <w:rPr>
      <w:rFonts w:ascii="Calibri" w:eastAsia="宋体" w:hAnsi="Calibri" w:cs="Times New Roman"/>
    </w:rPr>
  </w:style>
  <w:style w:type="character" w:customStyle="1" w:styleId="Charf6">
    <w:name w:val="文章正文 Char"/>
    <w:qFormat/>
    <w:rsid w:val="00C67828"/>
    <w:rPr>
      <w:rFonts w:ascii="Calibri" w:hAnsi="Calibri" w:hint="default"/>
      <w:sz w:val="21"/>
      <w:szCs w:val="24"/>
    </w:rPr>
  </w:style>
  <w:style w:type="character" w:customStyle="1" w:styleId="GEOChar">
    <w:name w:val="GEO正文 Char"/>
    <w:link w:val="GEO"/>
    <w:qFormat/>
    <w:rsid w:val="00C67828"/>
    <w:rPr>
      <w:rFonts w:eastAsia="仿宋_GB2312"/>
      <w:sz w:val="28"/>
    </w:rPr>
  </w:style>
  <w:style w:type="paragraph" w:customStyle="1" w:styleId="GEO">
    <w:name w:val="GEO正文"/>
    <w:basedOn w:val="a"/>
    <w:link w:val="GEOChar"/>
    <w:qFormat/>
    <w:rsid w:val="00C67828"/>
    <w:pPr>
      <w:spacing w:line="360" w:lineRule="auto"/>
      <w:ind w:firstLine="200"/>
    </w:pPr>
    <w:rPr>
      <w:rFonts w:asciiTheme="minorHAnsi" w:eastAsia="仿宋_GB2312" w:hAnsiTheme="minorHAnsi" w:cstheme="minorBidi"/>
      <w:sz w:val="28"/>
      <w:szCs w:val="22"/>
    </w:rPr>
  </w:style>
  <w:style w:type="character" w:customStyle="1" w:styleId="WW8Num35z1">
    <w:name w:val="WW8Num35z1"/>
    <w:qFormat/>
    <w:rsid w:val="00C67828"/>
    <w:rPr>
      <w:rFonts w:ascii="Wingdings 2" w:hAnsi="Wingdings 2" w:cs="StarSymbol"/>
      <w:sz w:val="18"/>
      <w:szCs w:val="18"/>
    </w:rPr>
  </w:style>
  <w:style w:type="character" w:customStyle="1" w:styleId="Char16">
    <w:name w:val="页眉 Char1"/>
    <w:qFormat/>
    <w:rsid w:val="00C67828"/>
    <w:rPr>
      <w:sz w:val="18"/>
      <w:szCs w:val="18"/>
    </w:rPr>
  </w:style>
  <w:style w:type="character" w:customStyle="1" w:styleId="WW8Num34z1">
    <w:name w:val="WW8Num34z1"/>
    <w:qFormat/>
    <w:rsid w:val="00C67828"/>
    <w:rPr>
      <w:rFonts w:ascii="Wingdings 2" w:hAnsi="Wingdings 2" w:cs="StarSymbol"/>
      <w:sz w:val="18"/>
      <w:szCs w:val="18"/>
    </w:rPr>
  </w:style>
  <w:style w:type="character" w:customStyle="1" w:styleId="Char17">
    <w:name w:val="文档结构图 Char1"/>
    <w:qFormat/>
    <w:rsid w:val="00C67828"/>
    <w:rPr>
      <w:rFonts w:ascii="宋体" w:eastAsia="宋体" w:hAnsi="Calibri" w:cs="Times New Roman"/>
      <w:sz w:val="18"/>
      <w:szCs w:val="18"/>
    </w:rPr>
  </w:style>
  <w:style w:type="character" w:customStyle="1" w:styleId="WW8Num21z0">
    <w:name w:val="WW8Num21z0"/>
    <w:qFormat/>
    <w:rsid w:val="00C67828"/>
    <w:rPr>
      <w:rFonts w:ascii="Wingdings" w:hAnsi="Wingdings" w:cs="StarSymbol"/>
      <w:sz w:val="18"/>
      <w:szCs w:val="18"/>
    </w:rPr>
  </w:style>
  <w:style w:type="character" w:customStyle="1" w:styleId="Char22">
    <w:name w:val="页脚 Char2"/>
    <w:uiPriority w:val="99"/>
    <w:qFormat/>
    <w:rsid w:val="00C67828"/>
    <w:rPr>
      <w:sz w:val="18"/>
      <w:szCs w:val="18"/>
    </w:rPr>
  </w:style>
  <w:style w:type="character" w:customStyle="1" w:styleId="WW8Num1z1">
    <w:name w:val="WW8Num1z1"/>
    <w:qFormat/>
    <w:rsid w:val="00C67828"/>
    <w:rPr>
      <w:rFonts w:ascii="Wingdings" w:hAnsi="Wingdings"/>
    </w:rPr>
  </w:style>
  <w:style w:type="character" w:customStyle="1" w:styleId="Char18">
    <w:name w:val="批注主题 Char1"/>
    <w:qFormat/>
    <w:rsid w:val="00C67828"/>
    <w:rPr>
      <w:rFonts w:ascii="Calibri" w:eastAsia="宋体" w:hAnsi="Calibri" w:cs="Times New Roman"/>
      <w:b/>
      <w:bCs/>
      <w:sz w:val="21"/>
      <w:szCs w:val="22"/>
    </w:rPr>
  </w:style>
  <w:style w:type="character" w:customStyle="1" w:styleId="Charf7">
    <w:name w:val="我的图表标题 Char"/>
    <w:qFormat/>
    <w:rsid w:val="00C67828"/>
    <w:rPr>
      <w:rFonts w:ascii="Cambria" w:eastAsia="黑体" w:hAnsi="Cambria" w:cs="宋体" w:hint="default"/>
      <w:sz w:val="24"/>
    </w:rPr>
  </w:style>
  <w:style w:type="character" w:customStyle="1" w:styleId="Char23">
    <w:name w:val="页眉 Char2"/>
    <w:uiPriority w:val="99"/>
    <w:qFormat/>
    <w:rsid w:val="00C67828"/>
    <w:rPr>
      <w:sz w:val="18"/>
      <w:szCs w:val="18"/>
    </w:rPr>
  </w:style>
  <w:style w:type="character" w:customStyle="1" w:styleId="WW8Num14z2">
    <w:name w:val="WW8Num14z2"/>
    <w:qFormat/>
    <w:rsid w:val="00C67828"/>
    <w:rPr>
      <w:rFonts w:ascii="StarSymbol" w:hAnsi="StarSymbol" w:cs="StarSymbol"/>
      <w:sz w:val="18"/>
      <w:szCs w:val="18"/>
    </w:rPr>
  </w:style>
  <w:style w:type="character" w:customStyle="1" w:styleId="2Char10">
    <w:name w:val="正文文本缩进 2 Char1"/>
    <w:qFormat/>
    <w:rsid w:val="00C67828"/>
    <w:rPr>
      <w:rFonts w:ascii="Calibri" w:eastAsia="宋体" w:hAnsi="Calibri" w:cs="Times New Roman"/>
    </w:rPr>
  </w:style>
  <w:style w:type="character" w:customStyle="1" w:styleId="15">
    <w:name w:val="不明显强调1"/>
    <w:qFormat/>
    <w:rsid w:val="00C67828"/>
    <w:rPr>
      <w:i/>
      <w:iCs/>
      <w:color w:val="808080"/>
    </w:rPr>
  </w:style>
  <w:style w:type="character" w:customStyle="1" w:styleId="3Char10">
    <w:name w:val="正文文本缩进 3 Char1"/>
    <w:qFormat/>
    <w:rsid w:val="00C67828"/>
    <w:rPr>
      <w:rFonts w:ascii="Calibri" w:eastAsia="宋体" w:hAnsi="Calibri" w:cs="Times New Roman"/>
      <w:sz w:val="16"/>
      <w:szCs w:val="16"/>
    </w:rPr>
  </w:style>
  <w:style w:type="character" w:customStyle="1" w:styleId="16">
    <w:name w:val="批注文字 字符1"/>
    <w:qFormat/>
    <w:rsid w:val="00C67828"/>
    <w:rPr>
      <w:rFonts w:ascii="Times New Roman" w:eastAsia="方正仿宋_GBK" w:hAnsi="Times New Roman" w:cs="Times New Roman"/>
      <w:sz w:val="24"/>
      <w:szCs w:val="24"/>
    </w:rPr>
  </w:style>
  <w:style w:type="character" w:customStyle="1" w:styleId="Char24">
    <w:name w:val="纯文本 Char2"/>
    <w:qFormat/>
    <w:rsid w:val="00C67828"/>
    <w:rPr>
      <w:rFonts w:ascii="宋体" w:eastAsia="宋体" w:hAnsi="Courier New" w:cs="Courier New"/>
      <w:szCs w:val="21"/>
    </w:rPr>
  </w:style>
  <w:style w:type="character" w:customStyle="1" w:styleId="WW8Num19z1">
    <w:name w:val="WW8Num19z1"/>
    <w:qFormat/>
    <w:rsid w:val="00C67828"/>
    <w:rPr>
      <w:rFonts w:ascii="Wingdings" w:hAnsi="Wingdings"/>
    </w:rPr>
  </w:style>
  <w:style w:type="character" w:customStyle="1" w:styleId="Char25">
    <w:name w:val="正文文本缩进 Char2"/>
    <w:uiPriority w:val="99"/>
    <w:semiHidden/>
    <w:qFormat/>
    <w:rsid w:val="00C67828"/>
    <w:rPr>
      <w:sz w:val="21"/>
      <w:szCs w:val="22"/>
    </w:rPr>
  </w:style>
  <w:style w:type="character" w:customStyle="1" w:styleId="WW8Num14z7">
    <w:name w:val="WW8Num14z7"/>
    <w:qFormat/>
    <w:rsid w:val="00C67828"/>
    <w:rPr>
      <w:rFonts w:ascii="Wingdings" w:hAnsi="Wingdings"/>
    </w:rPr>
  </w:style>
  <w:style w:type="character" w:customStyle="1" w:styleId="2Char20">
    <w:name w:val="正文文本缩进 2 Char2"/>
    <w:uiPriority w:val="99"/>
    <w:semiHidden/>
    <w:qFormat/>
    <w:rsid w:val="00C67828"/>
    <w:rPr>
      <w:sz w:val="21"/>
      <w:szCs w:val="22"/>
    </w:rPr>
  </w:style>
  <w:style w:type="character" w:customStyle="1" w:styleId="WW8Num23z1">
    <w:name w:val="WW8Num23z1"/>
    <w:qFormat/>
    <w:rsid w:val="00C67828"/>
    <w:rPr>
      <w:rFonts w:ascii="Wingdings 2" w:hAnsi="Wingdings 2" w:cs="StarSymbol"/>
      <w:sz w:val="18"/>
      <w:szCs w:val="18"/>
    </w:rPr>
  </w:style>
  <w:style w:type="character" w:customStyle="1" w:styleId="Char19">
    <w:name w:val="批注框文本 Char1"/>
    <w:qFormat/>
    <w:rsid w:val="00C67828"/>
    <w:rPr>
      <w:sz w:val="18"/>
      <w:szCs w:val="18"/>
    </w:rPr>
  </w:style>
  <w:style w:type="character" w:customStyle="1" w:styleId="WW8Num3z2">
    <w:name w:val="WW8Num3z2"/>
    <w:qFormat/>
    <w:rsid w:val="00C67828"/>
    <w:rPr>
      <w:rFonts w:ascii="StarSymbol" w:hAnsi="StarSymbol" w:cs="StarSymbol"/>
      <w:sz w:val="18"/>
      <w:szCs w:val="18"/>
    </w:rPr>
  </w:style>
  <w:style w:type="character" w:customStyle="1" w:styleId="Char26">
    <w:name w:val="文档结构图 Char2"/>
    <w:uiPriority w:val="99"/>
    <w:qFormat/>
    <w:rsid w:val="00C67828"/>
    <w:rPr>
      <w:rFonts w:ascii="宋体"/>
      <w:sz w:val="18"/>
      <w:szCs w:val="18"/>
    </w:rPr>
  </w:style>
  <w:style w:type="character" w:customStyle="1" w:styleId="InfoBlueChar">
    <w:name w:val="样式 InfoBlue + 倾斜 Char"/>
    <w:qFormat/>
    <w:rsid w:val="00C67828"/>
    <w:rPr>
      <w:color w:val="0000FF"/>
      <w:sz w:val="21"/>
    </w:rPr>
  </w:style>
  <w:style w:type="character" w:customStyle="1" w:styleId="Char27">
    <w:name w:val="批注文字 Char2"/>
    <w:qFormat/>
    <w:rsid w:val="00C67828"/>
    <w:rPr>
      <w:sz w:val="21"/>
      <w:szCs w:val="22"/>
    </w:rPr>
  </w:style>
  <w:style w:type="character" w:customStyle="1" w:styleId="Char28">
    <w:name w:val="批注主题 Char2"/>
    <w:qFormat/>
    <w:rsid w:val="00C67828"/>
    <w:rPr>
      <w:b/>
      <w:bCs/>
      <w:sz w:val="21"/>
      <w:szCs w:val="22"/>
    </w:rPr>
  </w:style>
  <w:style w:type="character" w:customStyle="1" w:styleId="CharChar6">
    <w:name w:val="Char Char6"/>
    <w:qFormat/>
    <w:rsid w:val="00C67828"/>
    <w:rPr>
      <w:b/>
      <w:bCs/>
      <w:sz w:val="44"/>
      <w:szCs w:val="44"/>
    </w:rPr>
  </w:style>
  <w:style w:type="character" w:customStyle="1" w:styleId="Char">
    <w:name w:val="题注 Char"/>
    <w:link w:val="a7"/>
    <w:qFormat/>
    <w:rsid w:val="00C67828"/>
    <w:rPr>
      <w:rFonts w:ascii="Cambria" w:eastAsia="黑体" w:hAnsi="Cambria"/>
    </w:rPr>
  </w:style>
  <w:style w:type="character" w:customStyle="1" w:styleId="p0Char">
    <w:name w:val="p0 Char"/>
    <w:link w:val="p0"/>
    <w:qFormat/>
    <w:rsid w:val="00C67828"/>
    <w:rPr>
      <w:szCs w:val="21"/>
    </w:rPr>
  </w:style>
  <w:style w:type="paragraph" w:customStyle="1" w:styleId="p0">
    <w:name w:val="p0"/>
    <w:basedOn w:val="a"/>
    <w:link w:val="p0Char"/>
    <w:qFormat/>
    <w:rsid w:val="00C67828"/>
    <w:pPr>
      <w:widowControl/>
    </w:pPr>
    <w:rPr>
      <w:rFonts w:asciiTheme="minorHAnsi" w:eastAsiaTheme="minorEastAsia" w:hAnsiTheme="minorHAnsi" w:cstheme="minorBidi"/>
      <w:szCs w:val="21"/>
    </w:rPr>
  </w:style>
  <w:style w:type="character" w:customStyle="1" w:styleId="Char34">
    <w:name w:val="脚注文本 Char3"/>
    <w:qFormat/>
    <w:rsid w:val="00C67828"/>
    <w:rPr>
      <w:rFonts w:ascii="Calibri" w:hAnsi="Calibri"/>
      <w:sz w:val="18"/>
      <w:szCs w:val="18"/>
    </w:rPr>
  </w:style>
  <w:style w:type="character" w:customStyle="1" w:styleId="Charf8">
    <w:name w:val="标准文本 Char"/>
    <w:link w:val="afff9"/>
    <w:qFormat/>
    <w:rsid w:val="00C67828"/>
    <w:rPr>
      <w:rFonts w:cs="宋体"/>
      <w:szCs w:val="21"/>
    </w:rPr>
  </w:style>
  <w:style w:type="paragraph" w:customStyle="1" w:styleId="afff9">
    <w:name w:val="标准文本"/>
    <w:basedOn w:val="a"/>
    <w:link w:val="Charf8"/>
    <w:qFormat/>
    <w:rsid w:val="00C67828"/>
    <w:pPr>
      <w:spacing w:line="360" w:lineRule="auto"/>
      <w:ind w:firstLine="420"/>
    </w:pPr>
    <w:rPr>
      <w:rFonts w:asciiTheme="minorHAnsi" w:eastAsiaTheme="minorEastAsia" w:hAnsiTheme="minorHAnsi" w:cs="宋体"/>
      <w:szCs w:val="21"/>
    </w:rPr>
  </w:style>
  <w:style w:type="character" w:customStyle="1" w:styleId="Char10">
    <w:name w:val="普通(网站) Char1"/>
    <w:link w:val="af9"/>
    <w:qFormat/>
    <w:rsid w:val="00C67828"/>
    <w:rPr>
      <w:rFonts w:ascii="宋体" w:hAnsi="宋体" w:cs="宋体"/>
      <w:color w:val="000000"/>
      <w:sz w:val="24"/>
      <w:szCs w:val="24"/>
    </w:rPr>
  </w:style>
  <w:style w:type="character" w:customStyle="1" w:styleId="Charf9">
    <w:name w:val="无间隔 Char"/>
    <w:link w:val="afffa"/>
    <w:qFormat/>
    <w:rsid w:val="00C67828"/>
    <w:rPr>
      <w:rFonts w:ascii="Calibri" w:hAnsi="Calibri"/>
    </w:rPr>
  </w:style>
  <w:style w:type="paragraph" w:styleId="afffa">
    <w:name w:val="No Spacing"/>
    <w:link w:val="Charf9"/>
    <w:qFormat/>
    <w:rsid w:val="00C67828"/>
    <w:pPr>
      <w:widowControl w:val="0"/>
      <w:jc w:val="both"/>
    </w:pPr>
    <w:rPr>
      <w:rFonts w:ascii="Calibri" w:eastAsiaTheme="minorEastAsia" w:hAnsi="Calibri" w:cstheme="minorBidi"/>
      <w:sz w:val="21"/>
      <w:szCs w:val="22"/>
    </w:rPr>
  </w:style>
  <w:style w:type="character" w:customStyle="1" w:styleId="17">
    <w:name w:val="页码1"/>
    <w:basedOn w:val="a1"/>
    <w:qFormat/>
    <w:rsid w:val="00C67828"/>
  </w:style>
  <w:style w:type="character" w:customStyle="1" w:styleId="11111Char">
    <w:name w:val="11111 Char"/>
    <w:qFormat/>
    <w:rsid w:val="00C67828"/>
    <w:rPr>
      <w:rFonts w:ascii="宋体" w:eastAsia="宋体" w:hAnsi="宋体" w:cs="宋体" w:hint="eastAsia"/>
      <w:color w:val="000000"/>
      <w:sz w:val="24"/>
      <w:szCs w:val="24"/>
      <w:lang w:val="zh-CN"/>
    </w:rPr>
  </w:style>
  <w:style w:type="character" w:customStyle="1" w:styleId="Char1a">
    <w:name w:val="正文文本 Char1"/>
    <w:qFormat/>
    <w:rsid w:val="00C67828"/>
    <w:rPr>
      <w:rFonts w:ascii="Times New Roman" w:eastAsia="宋体" w:hAnsi="Times New Roman" w:cs="Times New Roman"/>
      <w:szCs w:val="24"/>
    </w:rPr>
  </w:style>
  <w:style w:type="character" w:customStyle="1" w:styleId="WW8Num26z1">
    <w:name w:val="WW8Num26z1"/>
    <w:qFormat/>
    <w:rsid w:val="00C67828"/>
    <w:rPr>
      <w:rFonts w:ascii="Wingdings 2" w:hAnsi="Wingdings 2" w:cs="StarSymbol"/>
      <w:sz w:val="18"/>
      <w:szCs w:val="18"/>
    </w:rPr>
  </w:style>
  <w:style w:type="character" w:customStyle="1" w:styleId="font51">
    <w:name w:val="font51"/>
    <w:qFormat/>
    <w:rsid w:val="00C67828"/>
    <w:rPr>
      <w:rFonts w:ascii="Arial" w:hAnsi="Arial" w:cs="Arial" w:hint="default"/>
      <w:color w:val="000000"/>
      <w:sz w:val="20"/>
      <w:szCs w:val="20"/>
      <w:u w:val="none"/>
    </w:rPr>
  </w:style>
  <w:style w:type="character" w:customStyle="1" w:styleId="WW8Num25z0">
    <w:name w:val="WW8Num25z0"/>
    <w:qFormat/>
    <w:rsid w:val="00C67828"/>
    <w:rPr>
      <w:rFonts w:ascii="Wingdings" w:hAnsi="Wingdings" w:cs="StarSymbol"/>
      <w:sz w:val="18"/>
      <w:szCs w:val="18"/>
    </w:rPr>
  </w:style>
  <w:style w:type="character" w:customStyle="1" w:styleId="paramlista1">
    <w:name w:val="paramlista1"/>
    <w:qFormat/>
    <w:rsid w:val="00C67828"/>
    <w:rPr>
      <w:rFonts w:ascii="Calibri" w:eastAsia="宋体" w:hAnsi="Calibri" w:cs="Times New Roman"/>
      <w:sz w:val="18"/>
      <w:szCs w:val="18"/>
    </w:rPr>
  </w:style>
  <w:style w:type="character" w:customStyle="1" w:styleId="high-light-bg4">
    <w:name w:val="high-light-bg4"/>
    <w:qFormat/>
    <w:rsid w:val="00C67828"/>
  </w:style>
  <w:style w:type="character" w:customStyle="1" w:styleId="CharChar201">
    <w:name w:val="Char Char201"/>
    <w:qFormat/>
    <w:rsid w:val="00C67828"/>
    <w:rPr>
      <w:rFonts w:ascii="楷体_GB2312" w:eastAsia="楷体_GB2312"/>
      <w:sz w:val="28"/>
    </w:rPr>
  </w:style>
  <w:style w:type="character" w:customStyle="1" w:styleId="18">
    <w:name w:val="页脚 字符1"/>
    <w:uiPriority w:val="99"/>
    <w:qFormat/>
    <w:rsid w:val="00C67828"/>
    <w:rPr>
      <w:rFonts w:ascii="Times New Roman" w:eastAsia="方正仿宋_GBK" w:hAnsi="Times New Roman" w:cs="Times New Roman"/>
      <w:sz w:val="18"/>
      <w:szCs w:val="18"/>
    </w:rPr>
  </w:style>
  <w:style w:type="character" w:customStyle="1" w:styleId="font41">
    <w:name w:val="font41"/>
    <w:qFormat/>
    <w:rsid w:val="00C67828"/>
    <w:rPr>
      <w:rFonts w:ascii="宋体" w:eastAsia="宋体" w:hAnsi="宋体" w:cs="宋体" w:hint="eastAsia"/>
      <w:color w:val="000000"/>
      <w:sz w:val="20"/>
      <w:szCs w:val="20"/>
      <w:u w:val="none"/>
    </w:rPr>
  </w:style>
  <w:style w:type="character" w:customStyle="1" w:styleId="WW8Num38z0">
    <w:name w:val="WW8Num38z0"/>
    <w:qFormat/>
    <w:rsid w:val="00C67828"/>
    <w:rPr>
      <w:rFonts w:ascii="Wingdings" w:hAnsi="Wingdings" w:cs="StarSymbol"/>
      <w:sz w:val="18"/>
      <w:szCs w:val="18"/>
    </w:rPr>
  </w:style>
  <w:style w:type="character" w:customStyle="1" w:styleId="Char35">
    <w:name w:val="+正文 Char3"/>
    <w:link w:val="afffb"/>
    <w:qFormat/>
    <w:rsid w:val="00C67828"/>
    <w:rPr>
      <w:sz w:val="28"/>
    </w:rPr>
  </w:style>
  <w:style w:type="paragraph" w:customStyle="1" w:styleId="afffb">
    <w:name w:val="+正文"/>
    <w:basedOn w:val="a"/>
    <w:link w:val="Char35"/>
    <w:qFormat/>
    <w:rsid w:val="00C67828"/>
    <w:pPr>
      <w:spacing w:line="360" w:lineRule="auto"/>
      <w:ind w:firstLine="200"/>
    </w:pPr>
    <w:rPr>
      <w:rFonts w:asciiTheme="minorHAnsi" w:eastAsiaTheme="minorEastAsia" w:hAnsiTheme="minorHAnsi" w:cstheme="minorBidi"/>
      <w:sz w:val="28"/>
      <w:szCs w:val="22"/>
    </w:rPr>
  </w:style>
  <w:style w:type="character" w:customStyle="1" w:styleId="315">
    <w:name w:val="正文文本 3 字符1"/>
    <w:uiPriority w:val="99"/>
    <w:qFormat/>
    <w:rsid w:val="00C67828"/>
    <w:rPr>
      <w:rFonts w:ascii="Times New Roman" w:eastAsia="方正仿宋_GBK" w:hAnsi="Times New Roman" w:cs="Times New Roman"/>
      <w:sz w:val="16"/>
      <w:szCs w:val="16"/>
    </w:rPr>
  </w:style>
  <w:style w:type="character" w:customStyle="1" w:styleId="CharChar171">
    <w:name w:val="Char Char171"/>
    <w:qFormat/>
    <w:rsid w:val="00C67828"/>
    <w:rPr>
      <w:rFonts w:ascii="Arial" w:eastAsia="黑体" w:hAnsi="Arial"/>
      <w:b/>
      <w:spacing w:val="-2"/>
      <w:position w:val="-6"/>
      <w:sz w:val="24"/>
    </w:rPr>
  </w:style>
  <w:style w:type="character" w:customStyle="1" w:styleId="style241">
    <w:name w:val="style241"/>
    <w:qFormat/>
    <w:rsid w:val="00C67828"/>
    <w:rPr>
      <w:rFonts w:ascii="宋体" w:eastAsia="宋体" w:hAnsi="宋体" w:hint="eastAsia"/>
      <w:color w:val="333333"/>
      <w:lang w:val="en-US" w:eastAsia="zh-CN" w:bidi="ar-SA"/>
    </w:rPr>
  </w:style>
  <w:style w:type="character" w:customStyle="1" w:styleId="fontstyle01">
    <w:name w:val="fontstyle01"/>
    <w:qFormat/>
    <w:rsid w:val="00C67828"/>
    <w:rPr>
      <w:rFonts w:ascii="楷体" w:hAnsi="楷体" w:hint="default"/>
      <w:color w:val="000000"/>
      <w:sz w:val="24"/>
      <w:szCs w:val="24"/>
    </w:rPr>
  </w:style>
  <w:style w:type="character" w:customStyle="1" w:styleId="NumberingSymbols">
    <w:name w:val="Numbering Symbols"/>
    <w:qFormat/>
    <w:rsid w:val="00C67828"/>
  </w:style>
  <w:style w:type="character" w:customStyle="1" w:styleId="1Char1">
    <w:name w:val="标题 1 Char1"/>
    <w:qFormat/>
    <w:rsid w:val="00C67828"/>
    <w:rPr>
      <w:b/>
      <w:sz w:val="44"/>
    </w:rPr>
  </w:style>
  <w:style w:type="character" w:customStyle="1" w:styleId="Char1b">
    <w:name w:val="引用 Char1"/>
    <w:uiPriority w:val="29"/>
    <w:qFormat/>
    <w:rsid w:val="00C67828"/>
    <w:rPr>
      <w:i/>
      <w:iCs/>
      <w:color w:val="404040"/>
      <w:sz w:val="21"/>
    </w:rPr>
  </w:style>
  <w:style w:type="character" w:customStyle="1" w:styleId="CharChar181">
    <w:name w:val="Char Char181"/>
    <w:qFormat/>
    <w:rsid w:val="00C67828"/>
    <w:rPr>
      <w:rFonts w:ascii="宋体"/>
      <w:b/>
      <w:spacing w:val="-2"/>
      <w:position w:val="-6"/>
      <w:sz w:val="28"/>
    </w:rPr>
  </w:style>
  <w:style w:type="character" w:customStyle="1" w:styleId="TableHeadingChar">
    <w:name w:val="Table Heading Char"/>
    <w:qFormat/>
    <w:rsid w:val="00C67828"/>
    <w:rPr>
      <w:rFonts w:ascii="Book Antiqua" w:eastAsia="黑体" w:hAnsi="Book Antiqua" w:hint="default"/>
      <w:bCs/>
      <w:sz w:val="21"/>
      <w:szCs w:val="21"/>
    </w:rPr>
  </w:style>
  <w:style w:type="character" w:customStyle="1" w:styleId="CharChar151">
    <w:name w:val="Char Char151"/>
    <w:qFormat/>
    <w:rsid w:val="00C67828"/>
    <w:rPr>
      <w:rFonts w:ascii="Arial" w:eastAsia="黑体" w:hAnsi="Arial"/>
      <w:spacing w:val="-2"/>
      <w:position w:val="-6"/>
      <w:sz w:val="24"/>
    </w:rPr>
  </w:style>
  <w:style w:type="character" w:customStyle="1" w:styleId="WW8Num14z1">
    <w:name w:val="WW8Num14z1"/>
    <w:qFormat/>
    <w:rsid w:val="00C67828"/>
    <w:rPr>
      <w:rFonts w:ascii="Wingdings 2" w:hAnsi="Wingdings 2" w:cs="StarSymbol"/>
      <w:sz w:val="18"/>
      <w:szCs w:val="18"/>
    </w:rPr>
  </w:style>
  <w:style w:type="character" w:customStyle="1" w:styleId="font111">
    <w:name w:val="font111"/>
    <w:qFormat/>
    <w:rsid w:val="00C67828"/>
    <w:rPr>
      <w:rFonts w:ascii="宋体" w:eastAsia="宋体" w:hAnsi="宋体" w:cs="宋体" w:hint="eastAsia"/>
      <w:color w:val="000000"/>
      <w:sz w:val="21"/>
      <w:szCs w:val="21"/>
      <w:u w:val="none"/>
    </w:rPr>
  </w:style>
  <w:style w:type="character" w:customStyle="1" w:styleId="2Char6">
    <w:name w:val="样式2 Char"/>
    <w:qFormat/>
    <w:rsid w:val="00C67828"/>
    <w:rPr>
      <w:rFonts w:ascii="方正仿宋_GBK" w:eastAsia="方正仿宋_GBK" w:hint="eastAsia"/>
      <w:bCs/>
      <w:sz w:val="32"/>
      <w:szCs w:val="24"/>
    </w:rPr>
  </w:style>
  <w:style w:type="character" w:customStyle="1" w:styleId="CharChar18">
    <w:name w:val="Char Char18"/>
    <w:qFormat/>
    <w:rsid w:val="00C67828"/>
    <w:rPr>
      <w:rFonts w:ascii="宋体"/>
      <w:b/>
      <w:spacing w:val="-2"/>
      <w:position w:val="-6"/>
      <w:sz w:val="28"/>
    </w:rPr>
  </w:style>
  <w:style w:type="character" w:customStyle="1" w:styleId="WW8Num25z7">
    <w:name w:val="WW8Num25z7"/>
    <w:qFormat/>
    <w:rsid w:val="00C67828"/>
    <w:rPr>
      <w:rFonts w:ascii="Wingdings" w:hAnsi="Wingdings"/>
    </w:rPr>
  </w:style>
  <w:style w:type="character" w:customStyle="1" w:styleId="font71">
    <w:name w:val="font71"/>
    <w:qFormat/>
    <w:rsid w:val="00C67828"/>
    <w:rPr>
      <w:rFonts w:ascii="Arial" w:hAnsi="Arial" w:cs="Arial" w:hint="default"/>
      <w:color w:val="000000"/>
      <w:sz w:val="20"/>
      <w:szCs w:val="20"/>
      <w:u w:val="none"/>
    </w:rPr>
  </w:style>
  <w:style w:type="character" w:customStyle="1" w:styleId="WW8Num8z0">
    <w:name w:val="WW8Num8z0"/>
    <w:qFormat/>
    <w:rsid w:val="00C67828"/>
    <w:rPr>
      <w:rFonts w:ascii="Wingdings" w:hAnsi="Wingdings" w:cs="StarSymbol"/>
      <w:sz w:val="18"/>
      <w:szCs w:val="18"/>
    </w:rPr>
  </w:style>
  <w:style w:type="character" w:customStyle="1" w:styleId="2b">
    <w:name w:val="页码2"/>
    <w:basedOn w:val="a1"/>
    <w:qFormat/>
    <w:rsid w:val="00C67828"/>
  </w:style>
  <w:style w:type="character" w:customStyle="1" w:styleId="WW8Num12z0">
    <w:name w:val="WW8Num12z0"/>
    <w:qFormat/>
    <w:rsid w:val="00C67828"/>
    <w:rPr>
      <w:rFonts w:ascii="Wingdings" w:hAnsi="Wingdings" w:cs="StarSymbol"/>
      <w:sz w:val="18"/>
      <w:szCs w:val="18"/>
    </w:rPr>
  </w:style>
  <w:style w:type="character" w:customStyle="1" w:styleId="Charfa">
    <w:name w:val="方案文档 Char"/>
    <w:link w:val="afffc"/>
    <w:qFormat/>
    <w:rsid w:val="00C67828"/>
    <w:rPr>
      <w:sz w:val="24"/>
      <w:szCs w:val="24"/>
    </w:rPr>
  </w:style>
  <w:style w:type="paragraph" w:customStyle="1" w:styleId="afffc">
    <w:name w:val="方案文档"/>
    <w:link w:val="Charfa"/>
    <w:qFormat/>
    <w:rsid w:val="00C67828"/>
    <w:pPr>
      <w:spacing w:line="360" w:lineRule="auto"/>
      <w:ind w:firstLine="200"/>
    </w:pPr>
    <w:rPr>
      <w:rFonts w:asciiTheme="minorHAnsi" w:eastAsiaTheme="minorEastAsia" w:hAnsiTheme="minorHAnsi" w:cstheme="minorBidi"/>
      <w:sz w:val="24"/>
      <w:szCs w:val="24"/>
    </w:rPr>
  </w:style>
  <w:style w:type="character" w:customStyle="1" w:styleId="Char36">
    <w:name w:val="称呼 Char3"/>
    <w:qFormat/>
    <w:rsid w:val="00C67828"/>
    <w:rPr>
      <w:rFonts w:ascii="Arial" w:eastAsia="方正仿宋_GBK" w:hAnsi="Arial" w:cs="Arial"/>
    </w:rPr>
  </w:style>
  <w:style w:type="character" w:customStyle="1" w:styleId="font141">
    <w:name w:val="font141"/>
    <w:qFormat/>
    <w:rsid w:val="00C67828"/>
    <w:rPr>
      <w:rFonts w:ascii="宋体" w:eastAsia="宋体" w:hAnsi="宋体" w:cs="宋体" w:hint="eastAsia"/>
      <w:color w:val="000000"/>
      <w:sz w:val="20"/>
      <w:szCs w:val="20"/>
      <w:u w:val="none"/>
    </w:rPr>
  </w:style>
  <w:style w:type="character" w:customStyle="1" w:styleId="WW8Num13z2">
    <w:name w:val="WW8Num13z2"/>
    <w:qFormat/>
    <w:rsid w:val="00C67828"/>
    <w:rPr>
      <w:rFonts w:ascii="StarSymbol" w:hAnsi="StarSymbol" w:cs="StarSymbol"/>
      <w:sz w:val="18"/>
      <w:szCs w:val="18"/>
    </w:rPr>
  </w:style>
  <w:style w:type="character" w:customStyle="1" w:styleId="BChar">
    <w:name w:val="项目编号B Char"/>
    <w:link w:val="B"/>
    <w:qFormat/>
    <w:rsid w:val="00C67828"/>
    <w:rPr>
      <w:sz w:val="24"/>
      <w:szCs w:val="24"/>
    </w:rPr>
  </w:style>
  <w:style w:type="paragraph" w:customStyle="1" w:styleId="B">
    <w:name w:val="项目编号B"/>
    <w:link w:val="BChar"/>
    <w:qFormat/>
    <w:rsid w:val="00C67828"/>
    <w:pPr>
      <w:tabs>
        <w:tab w:val="left" w:pos="432"/>
        <w:tab w:val="left" w:pos="960"/>
        <w:tab w:val="left" w:pos="1120"/>
        <w:tab w:val="left" w:pos="1260"/>
      </w:tabs>
      <w:spacing w:line="360" w:lineRule="auto"/>
      <w:ind w:firstLine="400"/>
    </w:pPr>
    <w:rPr>
      <w:rFonts w:asciiTheme="minorHAnsi" w:eastAsiaTheme="minorEastAsia" w:hAnsiTheme="minorHAnsi" w:cstheme="minorBidi"/>
      <w:sz w:val="24"/>
      <w:szCs w:val="24"/>
    </w:rPr>
  </w:style>
  <w:style w:type="character" w:customStyle="1" w:styleId="WW8Num33z1">
    <w:name w:val="WW8Num33z1"/>
    <w:qFormat/>
    <w:rsid w:val="00C67828"/>
    <w:rPr>
      <w:rFonts w:ascii="Wingdings 2" w:hAnsi="Wingdings 2" w:cs="StarSymbol"/>
      <w:sz w:val="18"/>
      <w:szCs w:val="18"/>
    </w:rPr>
  </w:style>
  <w:style w:type="character" w:customStyle="1" w:styleId="ACharChar">
    <w:name w:val="项目编号A Char Char"/>
    <w:link w:val="Afffd"/>
    <w:qFormat/>
    <w:rsid w:val="00C67828"/>
    <w:rPr>
      <w:sz w:val="24"/>
      <w:szCs w:val="24"/>
    </w:rPr>
  </w:style>
  <w:style w:type="paragraph" w:customStyle="1" w:styleId="Afffd">
    <w:name w:val="项目编号A"/>
    <w:link w:val="ACharChar"/>
    <w:qFormat/>
    <w:rsid w:val="00C67828"/>
    <w:pPr>
      <w:tabs>
        <w:tab w:val="left" w:pos="840"/>
      </w:tabs>
      <w:spacing w:line="360" w:lineRule="auto"/>
    </w:pPr>
    <w:rPr>
      <w:rFonts w:asciiTheme="minorHAnsi" w:eastAsiaTheme="minorEastAsia" w:hAnsiTheme="minorHAnsi" w:cstheme="minorBidi"/>
      <w:sz w:val="24"/>
      <w:szCs w:val="24"/>
    </w:rPr>
  </w:style>
  <w:style w:type="character" w:customStyle="1" w:styleId="style11">
    <w:name w:val="style11"/>
    <w:qFormat/>
    <w:rsid w:val="00C67828"/>
    <w:rPr>
      <w:color w:val="FF0000"/>
    </w:rPr>
  </w:style>
  <w:style w:type="character" w:customStyle="1" w:styleId="CharChar15">
    <w:name w:val="Char Char15"/>
    <w:qFormat/>
    <w:rsid w:val="00C67828"/>
    <w:rPr>
      <w:rFonts w:ascii="Arial" w:eastAsia="黑体" w:hAnsi="Arial"/>
      <w:spacing w:val="-2"/>
      <w:position w:val="-6"/>
      <w:sz w:val="24"/>
    </w:rPr>
  </w:style>
  <w:style w:type="character" w:customStyle="1" w:styleId="WW8Num14z0">
    <w:name w:val="WW8Num14z0"/>
    <w:qFormat/>
    <w:rsid w:val="00C67828"/>
    <w:rPr>
      <w:rFonts w:ascii="Wingdings" w:hAnsi="Wingdings" w:cs="StarSymbol"/>
      <w:sz w:val="18"/>
      <w:szCs w:val="18"/>
    </w:rPr>
  </w:style>
  <w:style w:type="character" w:customStyle="1" w:styleId="CharChar17">
    <w:name w:val="Char Char17"/>
    <w:qFormat/>
    <w:rsid w:val="00C67828"/>
    <w:rPr>
      <w:rFonts w:ascii="Arial" w:eastAsia="黑体" w:hAnsi="Arial"/>
      <w:b/>
      <w:spacing w:val="-2"/>
      <w:position w:val="-6"/>
      <w:sz w:val="24"/>
    </w:rPr>
  </w:style>
  <w:style w:type="character" w:customStyle="1" w:styleId="Charfb">
    <w:name w:val="表格内容 Char"/>
    <w:qFormat/>
    <w:rsid w:val="00C67828"/>
    <w:rPr>
      <w:rFonts w:ascii="微软雅黑" w:eastAsia="微软雅黑" w:hAnsi="微软雅黑" w:hint="eastAsia"/>
      <w:sz w:val="18"/>
      <w:szCs w:val="24"/>
      <w:lang w:val="en-GB"/>
    </w:rPr>
  </w:style>
  <w:style w:type="character" w:customStyle="1" w:styleId="Charfc">
    <w:name w:val="武汉表格 Char"/>
    <w:link w:val="afffe"/>
    <w:qFormat/>
    <w:rsid w:val="00C67828"/>
    <w:rPr>
      <w:rFonts w:eastAsia="黑体"/>
      <w:szCs w:val="21"/>
    </w:rPr>
  </w:style>
  <w:style w:type="paragraph" w:customStyle="1" w:styleId="afffe">
    <w:name w:val="武汉表格"/>
    <w:basedOn w:val="a"/>
    <w:link w:val="Charfc"/>
    <w:qFormat/>
    <w:rsid w:val="00C67828"/>
    <w:rPr>
      <w:rFonts w:asciiTheme="minorHAnsi" w:eastAsia="黑体" w:hAnsiTheme="minorHAnsi" w:cstheme="minorBidi"/>
      <w:szCs w:val="21"/>
    </w:rPr>
  </w:style>
  <w:style w:type="character" w:customStyle="1" w:styleId="WW8Num12z1">
    <w:name w:val="WW8Num12z1"/>
    <w:qFormat/>
    <w:rsid w:val="00C67828"/>
    <w:rPr>
      <w:rFonts w:ascii="Wingdings 2" w:hAnsi="Wingdings 2" w:cs="StarSymbol"/>
      <w:sz w:val="18"/>
      <w:szCs w:val="18"/>
    </w:rPr>
  </w:style>
  <w:style w:type="character" w:customStyle="1" w:styleId="CharChar20">
    <w:name w:val="Char Char20"/>
    <w:qFormat/>
    <w:rsid w:val="00C67828"/>
    <w:rPr>
      <w:rFonts w:ascii="楷体_GB2312" w:eastAsia="楷体_GB2312"/>
      <w:sz w:val="28"/>
    </w:rPr>
  </w:style>
  <w:style w:type="character" w:customStyle="1" w:styleId="context1">
    <w:name w:val="con_text1"/>
    <w:qFormat/>
    <w:rsid w:val="00C67828"/>
  </w:style>
  <w:style w:type="character" w:customStyle="1" w:styleId="2c">
    <w:name w:val="批注引用2"/>
    <w:qFormat/>
    <w:rsid w:val="00C67828"/>
    <w:rPr>
      <w:sz w:val="21"/>
      <w:szCs w:val="21"/>
    </w:rPr>
  </w:style>
  <w:style w:type="character" w:customStyle="1" w:styleId="WW8Num5z2">
    <w:name w:val="WW8Num5z2"/>
    <w:qFormat/>
    <w:rsid w:val="00C67828"/>
    <w:rPr>
      <w:rFonts w:ascii="StarSymbol" w:hAnsi="StarSymbol" w:cs="StarSymbol"/>
      <w:sz w:val="18"/>
      <w:szCs w:val="18"/>
    </w:rPr>
  </w:style>
  <w:style w:type="character" w:customStyle="1" w:styleId="Char29">
    <w:name w:val="正文缩进 Char2"/>
    <w:qFormat/>
    <w:rsid w:val="00C67828"/>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sid w:val="00C67828"/>
    <w:rPr>
      <w:rFonts w:ascii="Arial" w:eastAsia="宋体" w:hAnsi="Arial" w:cs="Arial" w:hint="default"/>
      <w:b/>
      <w:sz w:val="21"/>
      <w:szCs w:val="21"/>
      <w:lang w:val="en-US" w:eastAsia="zh-CN" w:bidi="ar-SA"/>
    </w:rPr>
  </w:style>
  <w:style w:type="character" w:customStyle="1" w:styleId="CharChar16">
    <w:name w:val="Char Char16"/>
    <w:qFormat/>
    <w:rsid w:val="00C67828"/>
    <w:rPr>
      <w:rFonts w:ascii="宋体"/>
      <w:b/>
      <w:spacing w:val="-2"/>
      <w:position w:val="-6"/>
      <w:sz w:val="24"/>
    </w:rPr>
  </w:style>
  <w:style w:type="character" w:customStyle="1" w:styleId="19">
    <w:name w:val="批注主题 字符1"/>
    <w:uiPriority w:val="99"/>
    <w:qFormat/>
    <w:rsid w:val="00C67828"/>
    <w:rPr>
      <w:rFonts w:ascii="Times New Roman" w:eastAsia="方正仿宋_GBK" w:hAnsi="Times New Roman" w:cs="Times New Roman"/>
      <w:b/>
      <w:bCs/>
      <w:sz w:val="24"/>
      <w:szCs w:val="24"/>
    </w:rPr>
  </w:style>
  <w:style w:type="character" w:customStyle="1" w:styleId="CharChar161">
    <w:name w:val="Char Char161"/>
    <w:qFormat/>
    <w:rsid w:val="00C67828"/>
    <w:rPr>
      <w:rFonts w:ascii="宋体"/>
      <w:b/>
      <w:spacing w:val="-2"/>
      <w:position w:val="-6"/>
      <w:sz w:val="24"/>
    </w:rPr>
  </w:style>
  <w:style w:type="character" w:customStyle="1" w:styleId="Charfd">
    <w:name w:val="引用 Char"/>
    <w:qFormat/>
    <w:rsid w:val="00C67828"/>
    <w:rPr>
      <w:rFonts w:ascii="Times New Roman" w:eastAsia="方正仿宋_GBK" w:hAnsi="Times New Roman" w:cs="Times New Roman"/>
      <w:i/>
      <w:iCs/>
      <w:color w:val="000000"/>
      <w:sz w:val="24"/>
      <w:szCs w:val="20"/>
    </w:rPr>
  </w:style>
  <w:style w:type="character" w:customStyle="1" w:styleId="3Char11">
    <w:name w:val="标题 3 Char1"/>
    <w:qFormat/>
    <w:rsid w:val="00C67828"/>
    <w:rPr>
      <w:b/>
      <w:sz w:val="32"/>
    </w:rPr>
  </w:style>
  <w:style w:type="character" w:customStyle="1" w:styleId="InfoBlueChar0">
    <w:name w:val="InfoBlue Char"/>
    <w:qFormat/>
    <w:rsid w:val="00C67828"/>
    <w:rPr>
      <w:color w:val="0000FF"/>
      <w:sz w:val="21"/>
    </w:rPr>
  </w:style>
  <w:style w:type="character" w:customStyle="1" w:styleId="Char37">
    <w:name w:val="副标题 Char3"/>
    <w:qFormat/>
    <w:rsid w:val="00C67828"/>
    <w:rPr>
      <w:b/>
      <w:bCs/>
      <w:sz w:val="32"/>
      <w:szCs w:val="32"/>
    </w:rPr>
  </w:style>
  <w:style w:type="character" w:customStyle="1" w:styleId="titleorange1">
    <w:name w:val="title_orange1"/>
    <w:qFormat/>
    <w:rsid w:val="00C67828"/>
    <w:rPr>
      <w:b/>
      <w:bCs/>
      <w:color w:val="CC6600"/>
      <w:sz w:val="33"/>
      <w:szCs w:val="33"/>
      <w:u w:val="none"/>
    </w:rPr>
  </w:style>
  <w:style w:type="character" w:customStyle="1" w:styleId="font61">
    <w:name w:val="font61"/>
    <w:qFormat/>
    <w:rsid w:val="00C67828"/>
    <w:rPr>
      <w:rFonts w:ascii="Arial" w:hAnsi="Arial" w:cs="Arial" w:hint="default"/>
      <w:b/>
      <w:color w:val="000000"/>
      <w:sz w:val="20"/>
      <w:szCs w:val="20"/>
      <w:u w:val="none"/>
    </w:rPr>
  </w:style>
  <w:style w:type="character" w:customStyle="1" w:styleId="CharChar2">
    <w:name w:val="一级条标题 Char Char"/>
    <w:link w:val="afff7"/>
    <w:qFormat/>
    <w:rsid w:val="00C67828"/>
    <w:rPr>
      <w:rFonts w:ascii="黑体" w:eastAsia="黑体"/>
    </w:rPr>
  </w:style>
  <w:style w:type="character" w:customStyle="1" w:styleId="CharChar191">
    <w:name w:val="Char Char191"/>
    <w:qFormat/>
    <w:rsid w:val="00C67828"/>
    <w:rPr>
      <w:rFonts w:ascii="Arial" w:eastAsia="黑体" w:hAnsi="Arial"/>
      <w:b/>
      <w:bCs/>
      <w:sz w:val="28"/>
      <w:szCs w:val="28"/>
    </w:rPr>
  </w:style>
  <w:style w:type="character" w:customStyle="1" w:styleId="WW8Num33z0">
    <w:name w:val="WW8Num33z0"/>
    <w:qFormat/>
    <w:rsid w:val="00C67828"/>
    <w:rPr>
      <w:rFonts w:ascii="Wingdings" w:hAnsi="Wingdings" w:cs="StarSymbol"/>
      <w:sz w:val="18"/>
      <w:szCs w:val="18"/>
    </w:rPr>
  </w:style>
  <w:style w:type="character" w:customStyle="1" w:styleId="font91">
    <w:name w:val="font91"/>
    <w:qFormat/>
    <w:rsid w:val="00C67828"/>
    <w:rPr>
      <w:rFonts w:ascii="宋体" w:eastAsia="宋体" w:hAnsi="宋体" w:cs="宋体" w:hint="eastAsia"/>
      <w:color w:val="000000"/>
      <w:sz w:val="20"/>
      <w:szCs w:val="20"/>
      <w:u w:val="none"/>
    </w:rPr>
  </w:style>
  <w:style w:type="character" w:customStyle="1" w:styleId="opdicttext21">
    <w:name w:val="op_dict_text21"/>
    <w:qFormat/>
    <w:rsid w:val="00C67828"/>
  </w:style>
  <w:style w:type="character" w:customStyle="1" w:styleId="normal91">
    <w:name w:val="normal91"/>
    <w:qFormat/>
    <w:rsid w:val="00C67828"/>
    <w:rPr>
      <w:rFonts w:ascii="Calibri" w:eastAsia="宋体" w:hAnsi="Calibri" w:cs="Times New Roman"/>
      <w:sz w:val="20"/>
      <w:szCs w:val="20"/>
    </w:rPr>
  </w:style>
  <w:style w:type="character" w:customStyle="1" w:styleId="WW8Num18z1">
    <w:name w:val="WW8Num18z1"/>
    <w:qFormat/>
    <w:rsid w:val="00C67828"/>
    <w:rPr>
      <w:rFonts w:ascii="Wingdings 2" w:hAnsi="Wingdings 2" w:cs="StarSymbol"/>
      <w:sz w:val="18"/>
      <w:szCs w:val="18"/>
    </w:rPr>
  </w:style>
  <w:style w:type="character" w:customStyle="1" w:styleId="font121">
    <w:name w:val="font121"/>
    <w:qFormat/>
    <w:rsid w:val="00C67828"/>
    <w:rPr>
      <w:rFonts w:ascii="宋体" w:eastAsia="宋体" w:hAnsi="宋体" w:cs="宋体" w:hint="eastAsia"/>
      <w:b/>
      <w:color w:val="000000"/>
      <w:sz w:val="20"/>
      <w:szCs w:val="20"/>
      <w:u w:val="none"/>
    </w:rPr>
  </w:style>
  <w:style w:type="character" w:customStyle="1" w:styleId="4Char1">
    <w:name w:val="标题 4 Char1"/>
    <w:qFormat/>
    <w:rsid w:val="00C67828"/>
    <w:rPr>
      <w:rFonts w:ascii="Cambria" w:eastAsia="宋体" w:hAnsi="Cambria" w:cs="Times New Roman" w:hint="default"/>
      <w:b/>
      <w:bCs/>
      <w:sz w:val="28"/>
      <w:szCs w:val="28"/>
    </w:rPr>
  </w:style>
  <w:style w:type="character" w:customStyle="1" w:styleId="CharChar19">
    <w:name w:val="Char Char19"/>
    <w:qFormat/>
    <w:rsid w:val="00C67828"/>
    <w:rPr>
      <w:rFonts w:ascii="Arial" w:eastAsia="黑体" w:hAnsi="Arial"/>
      <w:b/>
      <w:bCs/>
      <w:sz w:val="28"/>
      <w:szCs w:val="28"/>
    </w:rPr>
  </w:style>
  <w:style w:type="character" w:customStyle="1" w:styleId="910">
    <w:name w:val="标题 9 字符1"/>
    <w:uiPriority w:val="9"/>
    <w:qFormat/>
    <w:rsid w:val="00C67828"/>
    <w:rPr>
      <w:rFonts w:ascii="Arial" w:eastAsia="黑体" w:hAnsi="Arial" w:cs="Times New Roman"/>
      <w:sz w:val="24"/>
      <w:szCs w:val="21"/>
    </w:rPr>
  </w:style>
  <w:style w:type="character" w:customStyle="1" w:styleId="font131">
    <w:name w:val="font131"/>
    <w:qFormat/>
    <w:rsid w:val="00C67828"/>
    <w:rPr>
      <w:rFonts w:ascii="宋体" w:eastAsia="宋体" w:hAnsi="宋体" w:cs="宋体" w:hint="eastAsia"/>
      <w:color w:val="000000"/>
      <w:sz w:val="18"/>
      <w:szCs w:val="18"/>
      <w:u w:val="none"/>
    </w:rPr>
  </w:style>
  <w:style w:type="character" w:customStyle="1" w:styleId="GChar">
    <w:name w:val="标题G Char"/>
    <w:qFormat/>
    <w:rsid w:val="00C67828"/>
    <w:rPr>
      <w:rFonts w:ascii="方正小标宋_GBK" w:eastAsia="方正小标宋_GBK" w:hAnsi="方正小标宋_GBK" w:hint="eastAsia"/>
      <w:color w:val="000000"/>
      <w:spacing w:val="-20"/>
      <w:sz w:val="44"/>
      <w:szCs w:val="52"/>
    </w:rPr>
  </w:style>
  <w:style w:type="character" w:customStyle="1" w:styleId="1a">
    <w:name w:val="批注引用1"/>
    <w:qFormat/>
    <w:rsid w:val="00C67828"/>
    <w:rPr>
      <w:sz w:val="21"/>
      <w:szCs w:val="21"/>
    </w:rPr>
  </w:style>
  <w:style w:type="character" w:customStyle="1" w:styleId="WW-Absatz-Standardschriftart111">
    <w:name w:val="WW-Absatz-Standardschriftart111"/>
    <w:qFormat/>
    <w:rsid w:val="00C67828"/>
  </w:style>
  <w:style w:type="character" w:customStyle="1" w:styleId="font81">
    <w:name w:val="font81"/>
    <w:qFormat/>
    <w:rsid w:val="00C67828"/>
    <w:rPr>
      <w:rFonts w:ascii="宋体" w:eastAsia="宋体" w:hAnsi="宋体" w:cs="宋体" w:hint="eastAsia"/>
      <w:b/>
      <w:color w:val="000000"/>
      <w:sz w:val="20"/>
      <w:szCs w:val="20"/>
      <w:u w:val="none"/>
    </w:rPr>
  </w:style>
  <w:style w:type="character" w:customStyle="1" w:styleId="m1">
    <w:name w:val="m1"/>
    <w:qFormat/>
    <w:rsid w:val="00C67828"/>
    <w:rPr>
      <w:rFonts w:ascii="宋体" w:eastAsia="宋体" w:hAnsi="宋体" w:hint="eastAsia"/>
      <w:color w:val="0000FF"/>
      <w:lang w:val="en-US" w:eastAsia="zh-CN" w:bidi="ar-SA"/>
    </w:rPr>
  </w:style>
  <w:style w:type="character" w:customStyle="1" w:styleId="CharChar3">
    <w:name w:val="表格 Char Char"/>
    <w:link w:val="affff"/>
    <w:qFormat/>
    <w:rsid w:val="00C67828"/>
    <w:rPr>
      <w:rFonts w:ascii="Arial" w:hAnsi="Arial"/>
      <w:sz w:val="24"/>
      <w:szCs w:val="24"/>
    </w:rPr>
  </w:style>
  <w:style w:type="paragraph" w:customStyle="1" w:styleId="affff">
    <w:name w:val="表格"/>
    <w:basedOn w:val="a"/>
    <w:link w:val="CharChar3"/>
    <w:qFormat/>
    <w:rsid w:val="00C67828"/>
    <w:rPr>
      <w:rFonts w:ascii="Arial" w:eastAsiaTheme="minorEastAsia" w:hAnsi="Arial" w:cstheme="minorBidi"/>
      <w:sz w:val="24"/>
    </w:rPr>
  </w:style>
  <w:style w:type="character" w:customStyle="1" w:styleId="WW8Num21z2">
    <w:name w:val="WW8Num21z2"/>
    <w:qFormat/>
    <w:rsid w:val="00C67828"/>
    <w:rPr>
      <w:rFonts w:ascii="StarSymbol" w:hAnsi="StarSymbol" w:cs="StarSymbol"/>
      <w:sz w:val="18"/>
      <w:szCs w:val="18"/>
    </w:rPr>
  </w:style>
  <w:style w:type="character" w:customStyle="1" w:styleId="Char1c">
    <w:name w:val="副标题 Char1"/>
    <w:qFormat/>
    <w:rsid w:val="00C67828"/>
    <w:rPr>
      <w:rFonts w:ascii="Cambria" w:hAnsi="Cambria" w:cs="Times New Roman"/>
      <w:b/>
      <w:bCs/>
      <w:sz w:val="32"/>
      <w:szCs w:val="32"/>
    </w:rPr>
  </w:style>
  <w:style w:type="character" w:customStyle="1" w:styleId="atitle31">
    <w:name w:val="atitle31"/>
    <w:qFormat/>
    <w:rsid w:val="00C67828"/>
    <w:rPr>
      <w:rFonts w:ascii="Arial" w:hAnsi="Arial" w:cs="Arial" w:hint="default"/>
      <w:b/>
      <w:bCs/>
      <w:sz w:val="29"/>
      <w:szCs w:val="29"/>
    </w:rPr>
  </w:style>
  <w:style w:type="character" w:customStyle="1" w:styleId="Char2a">
    <w:name w:val="副标题 Char2"/>
    <w:qFormat/>
    <w:rsid w:val="00C67828"/>
    <w:rPr>
      <w:rFonts w:ascii="Cambria" w:hAnsi="Cambria" w:cs="Times New Roman"/>
      <w:b/>
      <w:bCs/>
      <w:sz w:val="32"/>
      <w:szCs w:val="32"/>
    </w:rPr>
  </w:style>
  <w:style w:type="character" w:customStyle="1" w:styleId="WW8Num21z1">
    <w:name w:val="WW8Num21z1"/>
    <w:qFormat/>
    <w:rsid w:val="00C67828"/>
    <w:rPr>
      <w:rFonts w:ascii="Wingdings" w:hAnsi="Wingdings"/>
    </w:rPr>
  </w:style>
  <w:style w:type="character" w:customStyle="1" w:styleId="font191">
    <w:name w:val="font191"/>
    <w:qFormat/>
    <w:rsid w:val="00C67828"/>
    <w:rPr>
      <w:rFonts w:ascii="Arial" w:hAnsi="Arial" w:cs="Arial" w:hint="default"/>
      <w:b/>
      <w:color w:val="000000"/>
      <w:sz w:val="20"/>
      <w:szCs w:val="20"/>
      <w:u w:val="none"/>
    </w:rPr>
  </w:style>
  <w:style w:type="character" w:customStyle="1" w:styleId="MMTopic2Char">
    <w:name w:val="MM Topic 2 Char"/>
    <w:link w:val="MMTopic2"/>
    <w:qFormat/>
    <w:rsid w:val="00C67828"/>
    <w:rPr>
      <w:rFonts w:ascii="Cambria" w:hAnsi="Cambria"/>
      <w:b/>
      <w:bCs/>
      <w:sz w:val="32"/>
      <w:szCs w:val="32"/>
      <w:lang w:val="zh-CN"/>
    </w:rPr>
  </w:style>
  <w:style w:type="paragraph" w:customStyle="1" w:styleId="MMTopic2">
    <w:name w:val="MM Topic 2"/>
    <w:basedOn w:val="2"/>
    <w:link w:val="MMTopic2Char"/>
    <w:qFormat/>
    <w:rsid w:val="00C67828"/>
    <w:pPr>
      <w:tabs>
        <w:tab w:val="left" w:pos="0"/>
        <w:tab w:val="left" w:pos="420"/>
        <w:tab w:val="left" w:pos="840"/>
      </w:tabs>
      <w:ind w:left="840" w:hanging="420"/>
      <w:jc w:val="both"/>
    </w:pPr>
    <w:rPr>
      <w:rFonts w:ascii="Cambria" w:eastAsiaTheme="minorEastAsia" w:hAnsi="Cambria" w:cstheme="minorBidi"/>
      <w:bCs/>
      <w:sz w:val="32"/>
      <w:szCs w:val="32"/>
      <w:lang w:val="zh-CN"/>
    </w:rPr>
  </w:style>
  <w:style w:type="character" w:customStyle="1" w:styleId="Charfe">
    <w:name w:val="注释标题 Char"/>
    <w:qFormat/>
    <w:rsid w:val="00C67828"/>
    <w:rPr>
      <w:sz w:val="21"/>
      <w:szCs w:val="24"/>
    </w:rPr>
  </w:style>
  <w:style w:type="character" w:customStyle="1" w:styleId="1b">
    <w:name w:val="页眉 字符1"/>
    <w:qFormat/>
    <w:rsid w:val="00C67828"/>
    <w:rPr>
      <w:rFonts w:ascii="Times New Roman" w:eastAsia="方正仿宋_GBK" w:hAnsi="Times New Roman" w:cs="Times New Roman"/>
      <w:sz w:val="18"/>
      <w:szCs w:val="18"/>
    </w:rPr>
  </w:style>
  <w:style w:type="character" w:customStyle="1" w:styleId="Charff">
    <w:name w:val="称呼 Char"/>
    <w:qFormat/>
    <w:rsid w:val="00C67828"/>
    <w:rPr>
      <w:sz w:val="21"/>
      <w:szCs w:val="24"/>
    </w:rPr>
  </w:style>
  <w:style w:type="character" w:customStyle="1" w:styleId="WW8Num16z2">
    <w:name w:val="WW8Num16z2"/>
    <w:qFormat/>
    <w:rsid w:val="00C67828"/>
    <w:rPr>
      <w:rFonts w:ascii="StarSymbol" w:hAnsi="StarSymbol" w:cs="StarSymbol"/>
      <w:sz w:val="18"/>
      <w:szCs w:val="18"/>
    </w:rPr>
  </w:style>
  <w:style w:type="character" w:customStyle="1" w:styleId="HTMLChar">
    <w:name w:val="HTML 地址 Char"/>
    <w:qFormat/>
    <w:rsid w:val="00C67828"/>
    <w:rPr>
      <w:i/>
      <w:iCs/>
      <w:sz w:val="21"/>
      <w:szCs w:val="24"/>
    </w:rPr>
  </w:style>
  <w:style w:type="character" w:customStyle="1" w:styleId="WW8Num22z0">
    <w:name w:val="WW8Num22z0"/>
    <w:qFormat/>
    <w:rsid w:val="00C67828"/>
    <w:rPr>
      <w:rFonts w:ascii="Wingdings" w:hAnsi="Wingdings" w:cs="StarSymbol"/>
      <w:sz w:val="18"/>
      <w:szCs w:val="18"/>
    </w:rPr>
  </w:style>
  <w:style w:type="character" w:customStyle="1" w:styleId="Char1d">
    <w:name w:val="尾注文本 Char1"/>
    <w:qFormat/>
    <w:rsid w:val="00C67828"/>
    <w:rPr>
      <w:szCs w:val="24"/>
      <w:lang w:val="zh-CN"/>
    </w:rPr>
  </w:style>
  <w:style w:type="character" w:customStyle="1" w:styleId="WW8Num18z0">
    <w:name w:val="WW8Num18z0"/>
    <w:qFormat/>
    <w:rsid w:val="00C67828"/>
    <w:rPr>
      <w:rFonts w:ascii="Wingdings" w:hAnsi="Wingdings" w:cs="StarSymbol"/>
      <w:sz w:val="18"/>
      <w:szCs w:val="18"/>
    </w:rPr>
  </w:style>
  <w:style w:type="character" w:customStyle="1" w:styleId="HTMLChar0">
    <w:name w:val="HTML 预设格式 Char"/>
    <w:qFormat/>
    <w:rsid w:val="00C67828"/>
    <w:rPr>
      <w:rFonts w:ascii="Courier New" w:hAnsi="Courier New" w:cs="Courier New"/>
    </w:rPr>
  </w:style>
  <w:style w:type="character" w:customStyle="1" w:styleId="WW8Num27z2">
    <w:name w:val="WW8Num27z2"/>
    <w:qFormat/>
    <w:rsid w:val="00C67828"/>
    <w:rPr>
      <w:rFonts w:ascii="StarSymbol" w:hAnsi="StarSymbol" w:cs="StarSymbol"/>
      <w:sz w:val="18"/>
      <w:szCs w:val="18"/>
    </w:rPr>
  </w:style>
  <w:style w:type="character" w:customStyle="1" w:styleId="2Char7">
    <w:name w:val="正文首行缩进 2 Char"/>
    <w:qFormat/>
    <w:rsid w:val="00C67828"/>
    <w:rPr>
      <w:rFonts w:ascii="楷体_GB2312" w:eastAsia="楷体_GB2312"/>
      <w:sz w:val="21"/>
      <w:szCs w:val="24"/>
    </w:rPr>
  </w:style>
  <w:style w:type="character" w:customStyle="1" w:styleId="atitle21">
    <w:name w:val="atitle21"/>
    <w:qFormat/>
    <w:rsid w:val="00C67828"/>
    <w:rPr>
      <w:rFonts w:ascii="Arial" w:hAnsi="Arial" w:cs="Arial" w:hint="default"/>
      <w:b/>
      <w:bCs/>
      <w:sz w:val="35"/>
      <w:szCs w:val="35"/>
    </w:rPr>
  </w:style>
  <w:style w:type="character" w:customStyle="1" w:styleId="1Char2">
    <w:name w:val="标题 1 Char2"/>
    <w:qFormat/>
    <w:rsid w:val="00C67828"/>
    <w:rPr>
      <w:rFonts w:ascii="Times New Roman" w:eastAsia="宋体" w:hAnsi="Times New Roman" w:cs="Times New Roman"/>
      <w:b/>
      <w:bCs/>
      <w:sz w:val="32"/>
      <w:szCs w:val="28"/>
    </w:rPr>
  </w:style>
  <w:style w:type="character" w:customStyle="1" w:styleId="opdict3lineoneresulttip">
    <w:name w:val="op_dict3_lineone_result_tip"/>
    <w:qFormat/>
    <w:rsid w:val="00C67828"/>
    <w:rPr>
      <w:color w:val="999999"/>
    </w:rPr>
  </w:style>
  <w:style w:type="character" w:customStyle="1" w:styleId="2Char21">
    <w:name w:val="标题 2 Char2"/>
    <w:qFormat/>
    <w:rsid w:val="00C67828"/>
    <w:rPr>
      <w:rFonts w:ascii="Times New Roman" w:eastAsia="宋体" w:hAnsi="Times New Roman" w:cs="Times New Roman"/>
      <w:b/>
      <w:bCs/>
      <w:sz w:val="30"/>
      <w:szCs w:val="32"/>
    </w:rPr>
  </w:style>
  <w:style w:type="character" w:customStyle="1" w:styleId="3Char2">
    <w:name w:val="标题 3 Char2"/>
    <w:qFormat/>
    <w:rsid w:val="00C67828"/>
    <w:rPr>
      <w:rFonts w:ascii="Times New Roman" w:eastAsia="宋体" w:hAnsi="Times New Roman" w:cs="Times New Roman"/>
      <w:b/>
      <w:bCs/>
      <w:sz w:val="28"/>
      <w:szCs w:val="18"/>
    </w:rPr>
  </w:style>
  <w:style w:type="character" w:customStyle="1" w:styleId="WW8Num9z2">
    <w:name w:val="WW8Num9z2"/>
    <w:qFormat/>
    <w:rsid w:val="00C67828"/>
    <w:rPr>
      <w:rFonts w:ascii="StarSymbol" w:hAnsi="StarSymbol" w:cs="StarSymbol"/>
      <w:sz w:val="18"/>
      <w:szCs w:val="18"/>
    </w:rPr>
  </w:style>
  <w:style w:type="character" w:customStyle="1" w:styleId="4Char2">
    <w:name w:val="标题 4 Char2"/>
    <w:qFormat/>
    <w:rsid w:val="00C67828"/>
    <w:rPr>
      <w:rFonts w:ascii="Times New Roman" w:eastAsia="宋体" w:hAnsi="Times New Roman" w:cs="Times New Roman"/>
      <w:b/>
      <w:bCs/>
      <w:sz w:val="24"/>
      <w:szCs w:val="28"/>
    </w:rPr>
  </w:style>
  <w:style w:type="character" w:customStyle="1" w:styleId="WW8Num13z1">
    <w:name w:val="WW8Num13z1"/>
    <w:qFormat/>
    <w:rsid w:val="00C67828"/>
    <w:rPr>
      <w:rFonts w:ascii="Wingdings 2" w:hAnsi="Wingdings 2" w:cs="StarSymbol"/>
      <w:sz w:val="18"/>
      <w:szCs w:val="18"/>
    </w:rPr>
  </w:style>
  <w:style w:type="character" w:customStyle="1" w:styleId="5Char2">
    <w:name w:val="标题 5 Char2"/>
    <w:qFormat/>
    <w:rsid w:val="00C67828"/>
    <w:rPr>
      <w:rFonts w:ascii="Times New Roman" w:eastAsia="宋体" w:hAnsi="Times New Roman" w:cs="Times New Roman"/>
      <w:b/>
      <w:bCs/>
      <w:sz w:val="21"/>
      <w:szCs w:val="28"/>
      <w:lang w:val="zh-CN"/>
    </w:rPr>
  </w:style>
  <w:style w:type="character" w:customStyle="1" w:styleId="WW8Num15z7">
    <w:name w:val="WW8Num15z7"/>
    <w:qFormat/>
    <w:rsid w:val="00C67828"/>
    <w:rPr>
      <w:rFonts w:ascii="Wingdings" w:hAnsi="Wingdings"/>
    </w:rPr>
  </w:style>
  <w:style w:type="character" w:customStyle="1" w:styleId="6Char2">
    <w:name w:val="标题 6 Char2"/>
    <w:qFormat/>
    <w:rsid w:val="00C67828"/>
    <w:rPr>
      <w:rFonts w:ascii="Cambria" w:eastAsia="宋体" w:hAnsi="Cambria" w:cs="Times New Roman"/>
      <w:b/>
      <w:bCs/>
      <w:sz w:val="24"/>
      <w:szCs w:val="24"/>
      <w:lang w:val="zh-CN"/>
    </w:rPr>
  </w:style>
  <w:style w:type="character" w:customStyle="1" w:styleId="WW8Num26z0">
    <w:name w:val="WW8Num26z0"/>
    <w:qFormat/>
    <w:rsid w:val="00C67828"/>
    <w:rPr>
      <w:rFonts w:ascii="Wingdings" w:hAnsi="Wingdings" w:cs="StarSymbol"/>
      <w:sz w:val="18"/>
      <w:szCs w:val="18"/>
    </w:rPr>
  </w:style>
  <w:style w:type="character" w:customStyle="1" w:styleId="Char38">
    <w:name w:val="正文文本缩进 Char3"/>
    <w:qFormat/>
    <w:rsid w:val="00C67828"/>
    <w:rPr>
      <w:rFonts w:ascii="Times New Roman" w:eastAsia="宋体" w:hAnsi="Times New Roman" w:cs="Times New Roman"/>
      <w:szCs w:val="24"/>
      <w:lang w:val="zh-CN" w:eastAsia="zh-CN"/>
    </w:rPr>
  </w:style>
  <w:style w:type="character" w:customStyle="1" w:styleId="WW8Num26z2">
    <w:name w:val="WW8Num26z2"/>
    <w:qFormat/>
    <w:rsid w:val="00C67828"/>
    <w:rPr>
      <w:rFonts w:ascii="StarSymbol" w:hAnsi="StarSymbol" w:cs="StarSymbol"/>
      <w:sz w:val="18"/>
      <w:szCs w:val="18"/>
    </w:rPr>
  </w:style>
  <w:style w:type="character" w:customStyle="1" w:styleId="Char39">
    <w:name w:val="批注框文本 Char3"/>
    <w:uiPriority w:val="99"/>
    <w:qFormat/>
    <w:rsid w:val="00C67828"/>
    <w:rPr>
      <w:rFonts w:ascii="Times New Roman" w:eastAsia="宋体" w:hAnsi="Times New Roman" w:cs="Times New Roman"/>
      <w:sz w:val="18"/>
      <w:szCs w:val="18"/>
    </w:rPr>
  </w:style>
  <w:style w:type="character" w:customStyle="1" w:styleId="bz-content">
    <w:name w:val="bz-content"/>
    <w:qFormat/>
    <w:rsid w:val="00C67828"/>
  </w:style>
  <w:style w:type="character" w:customStyle="1" w:styleId="Char2b">
    <w:name w:val="标题 Char2"/>
    <w:qFormat/>
    <w:rsid w:val="00C67828"/>
    <w:rPr>
      <w:rFonts w:ascii="Cambria" w:eastAsia="黑体" w:hAnsi="Cambria" w:cs="Times New Roman"/>
      <w:b/>
      <w:bCs/>
      <w:sz w:val="52"/>
      <w:szCs w:val="32"/>
    </w:rPr>
  </w:style>
  <w:style w:type="character" w:customStyle="1" w:styleId="1c">
    <w:name w:val="标题 字符1"/>
    <w:qFormat/>
    <w:rsid w:val="00C67828"/>
    <w:rPr>
      <w:rFonts w:ascii="宋体" w:eastAsia="方正小标宋_GBK" w:hAnsi="宋体" w:cs="Times New Roman"/>
      <w:color w:val="000000"/>
      <w:sz w:val="52"/>
      <w:szCs w:val="52"/>
    </w:rPr>
  </w:style>
  <w:style w:type="character" w:customStyle="1" w:styleId="2d">
    <w:name w:val="正文2 字符"/>
    <w:link w:val="2e"/>
    <w:qFormat/>
    <w:rsid w:val="00C67828"/>
    <w:rPr>
      <w:szCs w:val="24"/>
    </w:rPr>
  </w:style>
  <w:style w:type="paragraph" w:customStyle="1" w:styleId="2e">
    <w:name w:val="正文2"/>
    <w:basedOn w:val="a"/>
    <w:link w:val="2d"/>
    <w:qFormat/>
    <w:rsid w:val="00C67828"/>
    <w:pPr>
      <w:spacing w:line="360" w:lineRule="auto"/>
      <w:ind w:firstLine="420"/>
    </w:pPr>
    <w:rPr>
      <w:rFonts w:asciiTheme="minorHAnsi" w:eastAsiaTheme="minorEastAsia" w:hAnsiTheme="minorHAnsi" w:cstheme="minorBidi"/>
    </w:rPr>
  </w:style>
  <w:style w:type="character" w:customStyle="1" w:styleId="WW8Num4z2">
    <w:name w:val="WW8Num4z2"/>
    <w:qFormat/>
    <w:rsid w:val="00C67828"/>
    <w:rPr>
      <w:rFonts w:ascii="StarSymbol" w:hAnsi="StarSymbol" w:cs="StarSymbol"/>
      <w:sz w:val="18"/>
      <w:szCs w:val="18"/>
    </w:rPr>
  </w:style>
  <w:style w:type="character" w:customStyle="1" w:styleId="7Char2">
    <w:name w:val="标题 7 Char2"/>
    <w:qFormat/>
    <w:rsid w:val="00C67828"/>
    <w:rPr>
      <w:rFonts w:ascii="Times New Roman" w:eastAsia="宋体" w:hAnsi="Times New Roman" w:cs="Times New Roman"/>
      <w:b/>
      <w:bCs/>
      <w:sz w:val="24"/>
      <w:szCs w:val="24"/>
    </w:rPr>
  </w:style>
  <w:style w:type="character" w:customStyle="1" w:styleId="WW-Absatz-Standardschriftart1">
    <w:name w:val="WW-Absatz-Standardschriftart1"/>
    <w:qFormat/>
    <w:rsid w:val="00C67828"/>
  </w:style>
  <w:style w:type="character" w:customStyle="1" w:styleId="9Char2">
    <w:name w:val="标题 9 Char2"/>
    <w:qFormat/>
    <w:rsid w:val="00C67828"/>
    <w:rPr>
      <w:rFonts w:ascii="Times New Roman" w:eastAsia="宋体" w:hAnsi="Times New Roman" w:cs="Times New Roman"/>
      <w:b/>
      <w:bCs/>
      <w:sz w:val="30"/>
      <w:szCs w:val="18"/>
    </w:rPr>
  </w:style>
  <w:style w:type="character" w:customStyle="1" w:styleId="WW8Num3z1">
    <w:name w:val="WW8Num3z1"/>
    <w:qFormat/>
    <w:rsid w:val="00C67828"/>
    <w:rPr>
      <w:rFonts w:ascii="Wingdings 2" w:hAnsi="Wingdings 2" w:cs="StarSymbol"/>
      <w:sz w:val="18"/>
      <w:szCs w:val="18"/>
    </w:rPr>
  </w:style>
  <w:style w:type="character" w:customStyle="1" w:styleId="Char3a">
    <w:name w:val="批注文字 Char3"/>
    <w:uiPriority w:val="99"/>
    <w:qFormat/>
    <w:rsid w:val="00C67828"/>
    <w:rPr>
      <w:rFonts w:ascii="Times New Roman" w:eastAsia="宋体" w:hAnsi="Times New Roman" w:cs="Times New Roman"/>
      <w:szCs w:val="24"/>
      <w:lang w:val="zh-CN"/>
    </w:rPr>
  </w:style>
  <w:style w:type="character" w:customStyle="1" w:styleId="WW8Num29z1">
    <w:name w:val="WW8Num29z1"/>
    <w:qFormat/>
    <w:rsid w:val="00C67828"/>
    <w:rPr>
      <w:rFonts w:ascii="Wingdings 2" w:hAnsi="Wingdings 2" w:cs="StarSymbol"/>
      <w:sz w:val="18"/>
      <w:szCs w:val="18"/>
    </w:rPr>
  </w:style>
  <w:style w:type="character" w:customStyle="1" w:styleId="Char3b">
    <w:name w:val="正文文本 Char3"/>
    <w:qFormat/>
    <w:rsid w:val="00C67828"/>
    <w:rPr>
      <w:rFonts w:ascii="Times New Roman" w:eastAsia="宋体" w:hAnsi="Times New Roman" w:cs="Times New Roman"/>
      <w:szCs w:val="24"/>
    </w:rPr>
  </w:style>
  <w:style w:type="character" w:customStyle="1" w:styleId="WW8Num9z1">
    <w:name w:val="WW8Num9z1"/>
    <w:qFormat/>
    <w:rsid w:val="00C67828"/>
    <w:rPr>
      <w:rFonts w:ascii="Wingdings 2" w:hAnsi="Wingdings 2" w:cs="StarSymbol"/>
      <w:sz w:val="18"/>
      <w:szCs w:val="18"/>
    </w:rPr>
  </w:style>
  <w:style w:type="character" w:customStyle="1" w:styleId="Char3c">
    <w:name w:val="日期 Char3"/>
    <w:qFormat/>
    <w:rsid w:val="00C67828"/>
    <w:rPr>
      <w:rFonts w:ascii="Times New Roman" w:eastAsia="宋体" w:hAnsi="Times New Roman" w:cs="Times New Roman"/>
      <w:szCs w:val="24"/>
    </w:rPr>
  </w:style>
  <w:style w:type="character" w:customStyle="1" w:styleId="WW8Num5z1">
    <w:name w:val="WW8Num5z1"/>
    <w:qFormat/>
    <w:rsid w:val="00C67828"/>
    <w:rPr>
      <w:rFonts w:ascii="Wingdings 2" w:hAnsi="Wingdings 2" w:cs="StarSymbol"/>
      <w:sz w:val="18"/>
      <w:szCs w:val="18"/>
    </w:rPr>
  </w:style>
  <w:style w:type="character" w:customStyle="1" w:styleId="Char46">
    <w:name w:val="正文首行缩进 Char4"/>
    <w:basedOn w:val="Char3b"/>
    <w:qFormat/>
    <w:rsid w:val="00C67828"/>
    <w:rPr>
      <w:rFonts w:ascii="Times New Roman" w:eastAsia="宋体" w:hAnsi="Times New Roman" w:cs="Times New Roman"/>
      <w:szCs w:val="24"/>
    </w:rPr>
  </w:style>
  <w:style w:type="character" w:customStyle="1" w:styleId="413">
    <w:name w:val="标题 4 字符1"/>
    <w:uiPriority w:val="9"/>
    <w:qFormat/>
    <w:rsid w:val="00C67828"/>
    <w:rPr>
      <w:rFonts w:ascii="仿宋" w:eastAsia="仿宋" w:hAnsi="仿宋"/>
      <w:b/>
      <w:bCs/>
      <w:sz w:val="32"/>
      <w:szCs w:val="32"/>
    </w:rPr>
  </w:style>
  <w:style w:type="character" w:customStyle="1" w:styleId="2Char22">
    <w:name w:val="正文文本 2 Char2"/>
    <w:qFormat/>
    <w:rsid w:val="00C67828"/>
    <w:rPr>
      <w:rFonts w:ascii="Times New Roman" w:eastAsia="宋体" w:hAnsi="Times New Roman" w:cs="Times New Roman"/>
      <w:szCs w:val="24"/>
    </w:rPr>
  </w:style>
  <w:style w:type="character" w:customStyle="1" w:styleId="Bullets">
    <w:name w:val="Bullets"/>
    <w:qFormat/>
    <w:rsid w:val="00C67828"/>
    <w:rPr>
      <w:rFonts w:ascii="StarSymbol" w:eastAsia="StarSymbol" w:hAnsi="StarSymbol" w:cs="StarSymbol"/>
      <w:sz w:val="18"/>
      <w:szCs w:val="18"/>
    </w:rPr>
  </w:style>
  <w:style w:type="character" w:customStyle="1" w:styleId="3Char20">
    <w:name w:val="正文文本 3 Char2"/>
    <w:qFormat/>
    <w:rsid w:val="00C67828"/>
    <w:rPr>
      <w:rFonts w:ascii="Times New Roman" w:eastAsia="宋体" w:hAnsi="Times New Roman" w:cs="Times New Roman"/>
      <w:sz w:val="16"/>
      <w:szCs w:val="16"/>
    </w:rPr>
  </w:style>
  <w:style w:type="character" w:customStyle="1" w:styleId="WW8Num39z2">
    <w:name w:val="WW8Num39z2"/>
    <w:qFormat/>
    <w:rsid w:val="00C67828"/>
    <w:rPr>
      <w:rFonts w:ascii="StarSymbol" w:hAnsi="StarSymbol" w:cs="StarSymbol"/>
      <w:sz w:val="18"/>
      <w:szCs w:val="18"/>
    </w:rPr>
  </w:style>
  <w:style w:type="character" w:customStyle="1" w:styleId="2Char31">
    <w:name w:val="正文文本缩进 2 Char3"/>
    <w:qFormat/>
    <w:rsid w:val="00C67828"/>
    <w:rPr>
      <w:rFonts w:ascii="Times New Roman" w:eastAsia="楷体_GB2312" w:hAnsi="Times New Roman" w:cs="Times New Roman"/>
      <w:sz w:val="24"/>
      <w:szCs w:val="24"/>
    </w:rPr>
  </w:style>
  <w:style w:type="character" w:customStyle="1" w:styleId="WW8Num11z2">
    <w:name w:val="WW8Num11z2"/>
    <w:qFormat/>
    <w:rsid w:val="00C67828"/>
    <w:rPr>
      <w:rFonts w:ascii="StarSymbol" w:hAnsi="StarSymbol" w:cs="StarSymbol"/>
      <w:sz w:val="18"/>
      <w:szCs w:val="18"/>
    </w:rPr>
  </w:style>
  <w:style w:type="character" w:customStyle="1" w:styleId="3Char21">
    <w:name w:val="正文文本缩进 3 Char2"/>
    <w:qFormat/>
    <w:rsid w:val="00C67828"/>
    <w:rPr>
      <w:rFonts w:ascii="Times New Roman" w:eastAsia="宋体" w:hAnsi="Times New Roman" w:cs="Times New Roman"/>
      <w:sz w:val="16"/>
      <w:szCs w:val="16"/>
    </w:rPr>
  </w:style>
  <w:style w:type="character" w:customStyle="1" w:styleId="WW8Num4z1">
    <w:name w:val="WW8Num4z1"/>
    <w:qFormat/>
    <w:rsid w:val="00C67828"/>
    <w:rPr>
      <w:rFonts w:ascii="Wingdings" w:hAnsi="Wingdings"/>
    </w:rPr>
  </w:style>
  <w:style w:type="character" w:customStyle="1" w:styleId="Char1e">
    <w:name w:val="方案正文 Char1"/>
    <w:link w:val="affff0"/>
    <w:qFormat/>
    <w:rsid w:val="00C67828"/>
    <w:rPr>
      <w:rFonts w:ascii="宋体" w:hAnsi="宋体" w:cs="宋体"/>
      <w:szCs w:val="28"/>
    </w:rPr>
  </w:style>
  <w:style w:type="paragraph" w:customStyle="1" w:styleId="affff0">
    <w:name w:val="方案正文"/>
    <w:basedOn w:val="a"/>
    <w:next w:val="a"/>
    <w:link w:val="Char1e"/>
    <w:qFormat/>
    <w:rsid w:val="00C67828"/>
    <w:pPr>
      <w:spacing w:line="440" w:lineRule="exact"/>
      <w:ind w:firstLine="200"/>
      <w:jc w:val="left"/>
    </w:pPr>
    <w:rPr>
      <w:rFonts w:ascii="宋体" w:eastAsiaTheme="minorEastAsia" w:hAnsi="宋体" w:cs="宋体"/>
      <w:szCs w:val="28"/>
    </w:rPr>
  </w:style>
  <w:style w:type="character" w:customStyle="1" w:styleId="810">
    <w:name w:val="标题 8 字符1"/>
    <w:uiPriority w:val="9"/>
    <w:qFormat/>
    <w:rsid w:val="00C67828"/>
    <w:rPr>
      <w:rFonts w:ascii="Arial" w:eastAsia="黑体" w:hAnsi="Arial" w:cs="Times New Roman"/>
      <w:sz w:val="24"/>
      <w:szCs w:val="24"/>
    </w:rPr>
  </w:style>
  <w:style w:type="character" w:customStyle="1" w:styleId="FAChar">
    <w:name w:val="FA正文 Char"/>
    <w:link w:val="FA"/>
    <w:qFormat/>
    <w:rsid w:val="00C67828"/>
    <w:rPr>
      <w:rFonts w:ascii="宋体" w:hAnsi="宋体"/>
      <w:spacing w:val="10"/>
      <w:sz w:val="24"/>
      <w:szCs w:val="24"/>
    </w:rPr>
  </w:style>
  <w:style w:type="paragraph" w:customStyle="1" w:styleId="FA">
    <w:name w:val="FA正文"/>
    <w:basedOn w:val="a"/>
    <w:link w:val="FAChar"/>
    <w:qFormat/>
    <w:rsid w:val="00C67828"/>
    <w:pPr>
      <w:tabs>
        <w:tab w:val="left" w:pos="3375"/>
      </w:tabs>
      <w:spacing w:line="360" w:lineRule="auto"/>
      <w:ind w:firstLine="520"/>
    </w:pPr>
    <w:rPr>
      <w:rFonts w:ascii="宋体" w:eastAsiaTheme="minorEastAsia" w:hAnsi="宋体" w:cstheme="minorBidi"/>
      <w:spacing w:val="10"/>
      <w:sz w:val="24"/>
    </w:rPr>
  </w:style>
  <w:style w:type="character" w:customStyle="1" w:styleId="WW8Num18z7">
    <w:name w:val="WW8Num18z7"/>
    <w:qFormat/>
    <w:rsid w:val="00C67828"/>
    <w:rPr>
      <w:rFonts w:ascii="Wingdings" w:hAnsi="Wingdings"/>
    </w:rPr>
  </w:style>
  <w:style w:type="character" w:customStyle="1" w:styleId="-15Char">
    <w:name w:val="方案正文-样式 小四 行距: 1.5 倍行距 Char"/>
    <w:link w:val="-15"/>
    <w:qFormat/>
    <w:rsid w:val="00C67828"/>
    <w:rPr>
      <w:sz w:val="24"/>
      <w:lang w:val="zh-CN"/>
    </w:rPr>
  </w:style>
  <w:style w:type="paragraph" w:customStyle="1" w:styleId="-15">
    <w:name w:val="方案正文-样式 小四 行距: 1.5 倍行距"/>
    <w:basedOn w:val="a"/>
    <w:link w:val="-15Char"/>
    <w:qFormat/>
    <w:rsid w:val="00C67828"/>
    <w:pPr>
      <w:spacing w:before="260" w:after="260" w:line="360" w:lineRule="auto"/>
      <w:ind w:left="1134" w:firstLine="480"/>
    </w:pPr>
    <w:rPr>
      <w:rFonts w:asciiTheme="minorHAnsi" w:eastAsiaTheme="minorEastAsia" w:hAnsiTheme="minorHAnsi" w:cstheme="minorBidi"/>
      <w:sz w:val="24"/>
      <w:szCs w:val="22"/>
      <w:lang w:val="zh-CN"/>
    </w:rPr>
  </w:style>
  <w:style w:type="character" w:customStyle="1" w:styleId="WW8Num36z2">
    <w:name w:val="WW8Num36z2"/>
    <w:qFormat/>
    <w:rsid w:val="00C67828"/>
    <w:rPr>
      <w:rFonts w:ascii="StarSymbol" w:hAnsi="StarSymbol" w:cs="StarSymbol"/>
      <w:sz w:val="18"/>
      <w:szCs w:val="18"/>
    </w:rPr>
  </w:style>
  <w:style w:type="character" w:customStyle="1" w:styleId="labellist1">
    <w:name w:val="label_list1"/>
    <w:qFormat/>
    <w:rsid w:val="00C67828"/>
  </w:style>
  <w:style w:type="character" w:customStyle="1" w:styleId="WW8Num9z0">
    <w:name w:val="WW8Num9z0"/>
    <w:qFormat/>
    <w:rsid w:val="00C67828"/>
    <w:rPr>
      <w:rFonts w:ascii="Wingdings" w:hAnsi="Wingdings" w:cs="StarSymbol"/>
      <w:sz w:val="18"/>
      <w:szCs w:val="18"/>
    </w:rPr>
  </w:style>
  <w:style w:type="character" w:customStyle="1" w:styleId="p11b1">
    <w:name w:val="p11b1"/>
    <w:qFormat/>
    <w:rsid w:val="00C67828"/>
    <w:rPr>
      <w:color w:val="000000"/>
      <w:spacing w:val="320"/>
      <w:sz w:val="20"/>
      <w:szCs w:val="20"/>
      <w:u w:val="none"/>
    </w:rPr>
  </w:style>
  <w:style w:type="character" w:customStyle="1" w:styleId="WW8Num8z1">
    <w:name w:val="WW8Num8z1"/>
    <w:qFormat/>
    <w:rsid w:val="00C67828"/>
    <w:rPr>
      <w:rFonts w:ascii="Wingdings 2" w:hAnsi="Wingdings 2" w:cs="StarSymbol"/>
      <w:sz w:val="18"/>
      <w:szCs w:val="18"/>
    </w:rPr>
  </w:style>
  <w:style w:type="character" w:customStyle="1" w:styleId="IndentNormalChar">
    <w:name w:val="Indent Normal Char"/>
    <w:qFormat/>
    <w:rsid w:val="00C67828"/>
    <w:rPr>
      <w:rFonts w:ascii="宋体" w:eastAsia="宋体" w:hAnsi="宋体" w:hint="eastAsia"/>
      <w:sz w:val="21"/>
      <w:szCs w:val="24"/>
      <w:lang w:val="en-US" w:eastAsia="zh-CN" w:bidi="ar-SA"/>
    </w:rPr>
  </w:style>
  <w:style w:type="character" w:customStyle="1" w:styleId="214">
    <w:name w:val="标题 2 字符1"/>
    <w:qFormat/>
    <w:rsid w:val="00C67828"/>
    <w:rPr>
      <w:rFonts w:ascii="楷体" w:eastAsia="楷体"/>
      <w:b/>
      <w:bCs/>
      <w:color w:val="000000"/>
      <w:sz w:val="32"/>
      <w:szCs w:val="28"/>
    </w:rPr>
  </w:style>
  <w:style w:type="character" w:customStyle="1" w:styleId="large1">
    <w:name w:val="large1"/>
    <w:qFormat/>
    <w:rsid w:val="00C67828"/>
    <w:rPr>
      <w:rFonts w:ascii="宋体" w:eastAsia="宋体" w:hAnsi="宋体" w:hint="eastAsia"/>
      <w:sz w:val="22"/>
      <w:szCs w:val="22"/>
    </w:rPr>
  </w:style>
  <w:style w:type="character" w:customStyle="1" w:styleId="WW8Num32z1">
    <w:name w:val="WW8Num32z1"/>
    <w:qFormat/>
    <w:rsid w:val="00C67828"/>
    <w:rPr>
      <w:rFonts w:ascii="Wingdings 2" w:hAnsi="Wingdings 2" w:cs="StarSymbol"/>
      <w:sz w:val="18"/>
      <w:szCs w:val="18"/>
    </w:rPr>
  </w:style>
  <w:style w:type="character" w:customStyle="1" w:styleId="f141">
    <w:name w:val="f141"/>
    <w:qFormat/>
    <w:rsid w:val="00C67828"/>
    <w:rPr>
      <w:sz w:val="21"/>
      <w:szCs w:val="21"/>
    </w:rPr>
  </w:style>
  <w:style w:type="character" w:customStyle="1" w:styleId="WW8Num25z2">
    <w:name w:val="WW8Num25z2"/>
    <w:qFormat/>
    <w:rsid w:val="00C67828"/>
    <w:rPr>
      <w:rFonts w:ascii="StarSymbol" w:hAnsi="StarSymbol" w:cs="StarSymbol"/>
      <w:sz w:val="18"/>
      <w:szCs w:val="18"/>
    </w:rPr>
  </w:style>
  <w:style w:type="character" w:customStyle="1" w:styleId="14black1">
    <w:name w:val="14_black1"/>
    <w:qFormat/>
    <w:rsid w:val="00C67828"/>
    <w:rPr>
      <w:color w:val="000000"/>
      <w:sz w:val="23"/>
      <w:szCs w:val="23"/>
    </w:rPr>
  </w:style>
  <w:style w:type="character" w:customStyle="1" w:styleId="WW8Num20z0">
    <w:name w:val="WW8Num20z0"/>
    <w:qFormat/>
    <w:rsid w:val="00C67828"/>
    <w:rPr>
      <w:rFonts w:ascii="Wingdings" w:hAnsi="Wingdings"/>
    </w:rPr>
  </w:style>
  <w:style w:type="character" w:customStyle="1" w:styleId="2CharChar0">
    <w:name w:val="正文2 Char Char"/>
    <w:qFormat/>
    <w:rsid w:val="00C67828"/>
    <w:rPr>
      <w:rFonts w:ascii="仿宋_GB2312" w:eastAsia="仿宋_GB2312" w:hint="eastAsia"/>
      <w:sz w:val="24"/>
    </w:rPr>
  </w:style>
  <w:style w:type="character" w:customStyle="1" w:styleId="WW8Num2z0">
    <w:name w:val="WW8Num2z0"/>
    <w:qFormat/>
    <w:rsid w:val="00C67828"/>
    <w:rPr>
      <w:rFonts w:ascii="Wingdings" w:hAnsi="Wingdings" w:cs="StarSymbol"/>
      <w:sz w:val="18"/>
      <w:szCs w:val="18"/>
    </w:rPr>
  </w:style>
  <w:style w:type="character" w:customStyle="1" w:styleId="mini-tree-nodetext2">
    <w:name w:val="mini-tree-nodetext2"/>
    <w:basedOn w:val="a1"/>
    <w:qFormat/>
    <w:rsid w:val="00C67828"/>
  </w:style>
  <w:style w:type="character" w:customStyle="1" w:styleId="WW8Num8z2">
    <w:name w:val="WW8Num8z2"/>
    <w:qFormat/>
    <w:rsid w:val="00C67828"/>
    <w:rPr>
      <w:rFonts w:ascii="StarSymbol" w:hAnsi="StarSymbol" w:cs="StarSymbol"/>
      <w:sz w:val="18"/>
      <w:szCs w:val="18"/>
    </w:rPr>
  </w:style>
  <w:style w:type="character" w:customStyle="1" w:styleId="before">
    <w:name w:val="before"/>
    <w:basedOn w:val="a1"/>
    <w:qFormat/>
    <w:rsid w:val="00C67828"/>
  </w:style>
  <w:style w:type="character" w:customStyle="1" w:styleId="WW8Num39z0">
    <w:name w:val="WW8Num39z0"/>
    <w:qFormat/>
    <w:rsid w:val="00C67828"/>
    <w:rPr>
      <w:rFonts w:ascii="Wingdings" w:hAnsi="Wingdings" w:cs="StarSymbol"/>
      <w:sz w:val="18"/>
      <w:szCs w:val="18"/>
    </w:rPr>
  </w:style>
  <w:style w:type="character" w:customStyle="1" w:styleId="first-child">
    <w:name w:val="first-child"/>
    <w:basedOn w:val="a1"/>
    <w:qFormat/>
    <w:rsid w:val="00C67828"/>
  </w:style>
  <w:style w:type="character" w:customStyle="1" w:styleId="WW8Num6z0">
    <w:name w:val="WW8Num6z0"/>
    <w:qFormat/>
    <w:rsid w:val="00C67828"/>
    <w:rPr>
      <w:rFonts w:ascii="Wingdings" w:hAnsi="Wingdings" w:cs="StarSymbol"/>
      <w:sz w:val="18"/>
      <w:szCs w:val="18"/>
    </w:rPr>
  </w:style>
  <w:style w:type="character" w:customStyle="1" w:styleId="icon501">
    <w:name w:val="icon501"/>
    <w:qFormat/>
    <w:rsid w:val="00C67828"/>
    <w:rPr>
      <w:color w:val="A6A6A6"/>
      <w:sz w:val="27"/>
      <w:szCs w:val="27"/>
    </w:rPr>
  </w:style>
  <w:style w:type="character" w:customStyle="1" w:styleId="WW8Num36z0">
    <w:name w:val="WW8Num36z0"/>
    <w:qFormat/>
    <w:rsid w:val="00C67828"/>
    <w:rPr>
      <w:rFonts w:ascii="Wingdings" w:hAnsi="Wingdings" w:cs="StarSymbol"/>
      <w:sz w:val="18"/>
      <w:szCs w:val="18"/>
    </w:rPr>
  </w:style>
  <w:style w:type="character" w:customStyle="1" w:styleId="range-menu-item-main-content">
    <w:name w:val="range-menu-item-main-content"/>
    <w:basedOn w:val="a1"/>
    <w:qFormat/>
    <w:rsid w:val="00C67828"/>
  </w:style>
  <w:style w:type="character" w:customStyle="1" w:styleId="WW8Num37z2">
    <w:name w:val="WW8Num37z2"/>
    <w:qFormat/>
    <w:rsid w:val="00C67828"/>
    <w:rPr>
      <w:rFonts w:ascii="StarSymbol" w:hAnsi="StarSymbol" w:cs="StarSymbol"/>
      <w:sz w:val="18"/>
      <w:szCs w:val="18"/>
    </w:rPr>
  </w:style>
  <w:style w:type="character" w:customStyle="1" w:styleId="first-child1">
    <w:name w:val="first-child1"/>
    <w:basedOn w:val="a1"/>
    <w:qFormat/>
    <w:rsid w:val="00C67828"/>
  </w:style>
  <w:style w:type="character" w:customStyle="1" w:styleId="1d">
    <w:name w:val="默认段落字体1"/>
    <w:qFormat/>
    <w:rsid w:val="00C67828"/>
  </w:style>
  <w:style w:type="character" w:customStyle="1" w:styleId="active1oyv">
    <w:name w:val="active__1oyv"/>
    <w:qFormat/>
    <w:rsid w:val="00C67828"/>
    <w:rPr>
      <w:color w:val="383838"/>
    </w:rPr>
  </w:style>
  <w:style w:type="character" w:customStyle="1" w:styleId="WW8Num36z1">
    <w:name w:val="WW8Num36z1"/>
    <w:qFormat/>
    <w:rsid w:val="00C67828"/>
    <w:rPr>
      <w:rFonts w:ascii="Wingdings 2" w:hAnsi="Wingdings 2" w:cs="StarSymbol"/>
      <w:sz w:val="18"/>
      <w:szCs w:val="18"/>
    </w:rPr>
  </w:style>
  <w:style w:type="character" w:customStyle="1" w:styleId="icon499">
    <w:name w:val="icon499"/>
    <w:qFormat/>
    <w:rsid w:val="00C67828"/>
    <w:rPr>
      <w:color w:val="A6A6A6"/>
      <w:sz w:val="27"/>
      <w:szCs w:val="27"/>
    </w:rPr>
  </w:style>
  <w:style w:type="character" w:customStyle="1" w:styleId="main1">
    <w:name w:val="main1"/>
    <w:qFormat/>
    <w:rsid w:val="00C67828"/>
    <w:rPr>
      <w:rFonts w:ascii="ˎ̥" w:eastAsia="宋体" w:hAnsi="ˎ̥" w:hint="default"/>
      <w:b/>
      <w:sz w:val="21"/>
      <w:szCs w:val="21"/>
      <w:lang w:val="en-US" w:eastAsia="zh-CN" w:bidi="ar-SA"/>
    </w:rPr>
  </w:style>
  <w:style w:type="character" w:customStyle="1" w:styleId="first-child2">
    <w:name w:val="first-child2"/>
    <w:basedOn w:val="a1"/>
    <w:qFormat/>
    <w:rsid w:val="00C67828"/>
  </w:style>
  <w:style w:type="character" w:customStyle="1" w:styleId="1e">
    <w:name w:val="文档结构图 字符1"/>
    <w:uiPriority w:val="99"/>
    <w:semiHidden/>
    <w:qFormat/>
    <w:rsid w:val="00C67828"/>
    <w:rPr>
      <w:rFonts w:ascii="Times New Roman" w:eastAsia="方正仿宋_GBK" w:hAnsi="Times New Roman" w:cs="Times New Roman"/>
      <w:sz w:val="24"/>
      <w:szCs w:val="24"/>
      <w:shd w:val="clear" w:color="auto" w:fill="000080"/>
    </w:rPr>
  </w:style>
  <w:style w:type="character" w:customStyle="1" w:styleId="icon500">
    <w:name w:val="icon500"/>
    <w:basedOn w:val="a1"/>
    <w:qFormat/>
    <w:rsid w:val="00C67828"/>
  </w:style>
  <w:style w:type="character" w:customStyle="1" w:styleId="WW8Num15z2">
    <w:name w:val="WW8Num15z2"/>
    <w:qFormat/>
    <w:rsid w:val="00C67828"/>
    <w:rPr>
      <w:rFonts w:ascii="StarSymbol" w:hAnsi="StarSymbol" w:cs="StarSymbol"/>
      <w:sz w:val="18"/>
      <w:szCs w:val="18"/>
    </w:rPr>
  </w:style>
  <w:style w:type="character" w:customStyle="1" w:styleId="range-menu-item-main-content1">
    <w:name w:val="range-menu-item-main-content1"/>
    <w:basedOn w:val="a1"/>
    <w:qFormat/>
    <w:rsid w:val="00C67828"/>
  </w:style>
  <w:style w:type="character" w:customStyle="1" w:styleId="WW8Num3z0">
    <w:name w:val="WW8Num3z0"/>
    <w:qFormat/>
    <w:rsid w:val="00C67828"/>
    <w:rPr>
      <w:rFonts w:ascii="Wingdings" w:hAnsi="Wingdings" w:cs="StarSymbol"/>
      <w:sz w:val="18"/>
      <w:szCs w:val="18"/>
    </w:rPr>
  </w:style>
  <w:style w:type="character" w:customStyle="1" w:styleId="overdue">
    <w:name w:val="overdue"/>
    <w:basedOn w:val="a1"/>
    <w:qFormat/>
    <w:rsid w:val="00C67828"/>
  </w:style>
  <w:style w:type="character" w:customStyle="1" w:styleId="1f">
    <w:name w:val="正文文本 字符1"/>
    <w:semiHidden/>
    <w:qFormat/>
    <w:rsid w:val="00C67828"/>
    <w:rPr>
      <w:rFonts w:ascii="Times New Roman" w:eastAsia="方正仿宋_GBK" w:hAnsi="Times New Roman" w:cs="Times New Roman"/>
      <w:sz w:val="24"/>
      <w:szCs w:val="20"/>
    </w:rPr>
  </w:style>
  <w:style w:type="character" w:customStyle="1" w:styleId="overdue2">
    <w:name w:val="overdue2"/>
    <w:basedOn w:val="a1"/>
    <w:qFormat/>
    <w:rsid w:val="00C67828"/>
  </w:style>
  <w:style w:type="character" w:customStyle="1" w:styleId="Charff0">
    <w:name w:val="表头样式 Char"/>
    <w:qFormat/>
    <w:rsid w:val="00C67828"/>
    <w:rPr>
      <w:rFonts w:ascii="Arial" w:hAnsi="Arial" w:cs="Arial" w:hint="default"/>
      <w:b/>
      <w:sz w:val="21"/>
      <w:szCs w:val="21"/>
    </w:rPr>
  </w:style>
  <w:style w:type="character" w:customStyle="1" w:styleId="dls-icondata-roleicon">
    <w:name w:val="dls-icon[data-role=icon]"/>
    <w:qFormat/>
    <w:rsid w:val="00C67828"/>
    <w:rPr>
      <w:sz w:val="24"/>
      <w:szCs w:val="24"/>
    </w:rPr>
  </w:style>
  <w:style w:type="character" w:customStyle="1" w:styleId="maintext1">
    <w:name w:val="maintext1"/>
    <w:qFormat/>
    <w:rsid w:val="00C67828"/>
    <w:rPr>
      <w:rFonts w:ascii="Arial" w:hAnsi="Arial" w:cs="Arial" w:hint="default"/>
      <w:color w:val="000000"/>
      <w:sz w:val="18"/>
      <w:szCs w:val="18"/>
    </w:rPr>
  </w:style>
  <w:style w:type="character" w:customStyle="1" w:styleId="icon502">
    <w:name w:val="icon502"/>
    <w:qFormat/>
    <w:rsid w:val="00C67828"/>
    <w:rPr>
      <w:color w:val="A6A6A6"/>
      <w:sz w:val="27"/>
      <w:szCs w:val="27"/>
    </w:rPr>
  </w:style>
  <w:style w:type="character" w:customStyle="1" w:styleId="tw4winMark">
    <w:name w:val="tw4winMark"/>
    <w:qFormat/>
    <w:rsid w:val="00C67828"/>
    <w:rPr>
      <w:rFonts w:ascii="Courier New" w:hAnsi="Courier New" w:cs="Courier New" w:hint="default"/>
      <w:vanish/>
      <w:color w:val="800080"/>
      <w:vertAlign w:val="subscript"/>
    </w:rPr>
  </w:style>
  <w:style w:type="character" w:customStyle="1" w:styleId="affff1">
    <w:name w:val="列表段落 字符"/>
    <w:link w:val="1f0"/>
    <w:qFormat/>
    <w:rsid w:val="00C67828"/>
    <w:rPr>
      <w:szCs w:val="24"/>
    </w:rPr>
  </w:style>
  <w:style w:type="paragraph" w:customStyle="1" w:styleId="1f0">
    <w:name w:val="列表段落1"/>
    <w:basedOn w:val="a"/>
    <w:link w:val="affff1"/>
    <w:qFormat/>
    <w:rsid w:val="00C67828"/>
    <w:pPr>
      <w:ind w:firstLine="420"/>
    </w:pPr>
    <w:rPr>
      <w:rFonts w:asciiTheme="minorHAnsi" w:eastAsiaTheme="minorEastAsia" w:hAnsiTheme="minorHAnsi" w:cstheme="minorBidi"/>
    </w:rPr>
  </w:style>
  <w:style w:type="character" w:customStyle="1" w:styleId="Char1f">
    <w:name w:val="称呼 Char1"/>
    <w:qFormat/>
    <w:rsid w:val="00C67828"/>
    <w:rPr>
      <w:sz w:val="21"/>
    </w:rPr>
  </w:style>
  <w:style w:type="character" w:customStyle="1" w:styleId="Char3d">
    <w:name w:val="批注主题 Char3"/>
    <w:uiPriority w:val="99"/>
    <w:qFormat/>
    <w:rsid w:val="00C67828"/>
    <w:rPr>
      <w:rFonts w:ascii="Times New Roman" w:eastAsia="宋体" w:hAnsi="Times New Roman" w:cs="Times New Roman"/>
      <w:b/>
      <w:bCs/>
      <w:szCs w:val="24"/>
      <w:lang w:val="zh-CN"/>
    </w:rPr>
  </w:style>
  <w:style w:type="character" w:customStyle="1" w:styleId="NormalChar">
    <w:name w:val="正文Normal Char"/>
    <w:qFormat/>
    <w:rsid w:val="00C67828"/>
    <w:rPr>
      <w:rFonts w:ascii="Arial" w:hAnsi="Arial" w:cs="Arial" w:hint="default"/>
      <w:sz w:val="24"/>
      <w:szCs w:val="24"/>
    </w:rPr>
  </w:style>
  <w:style w:type="character" w:customStyle="1" w:styleId="Arial074151Char">
    <w:name w:val="定制正文 Arial 小四 首行缩进:  0.74 厘米 行距: 1.5 倍行距1 + 宋体 Char"/>
    <w:link w:val="Arial074151"/>
    <w:qFormat/>
    <w:rsid w:val="00C67828"/>
    <w:rPr>
      <w:rFonts w:ascii="Arial" w:hAnsi="Arial" w:cs="宋体"/>
      <w:bCs/>
      <w:szCs w:val="21"/>
    </w:rPr>
  </w:style>
  <w:style w:type="paragraph" w:customStyle="1" w:styleId="Arial074151">
    <w:name w:val="定制正文 Arial 小四 首行缩进:  0.74 厘米 行距: 1.5 倍行距1 + 宋体"/>
    <w:basedOn w:val="a"/>
    <w:link w:val="Arial074151Char"/>
    <w:qFormat/>
    <w:rsid w:val="00C67828"/>
    <w:pPr>
      <w:spacing w:line="360" w:lineRule="auto"/>
      <w:ind w:firstLine="420"/>
    </w:pPr>
    <w:rPr>
      <w:rFonts w:ascii="Arial" w:eastAsiaTheme="minorEastAsia" w:hAnsi="Arial" w:cs="宋体"/>
      <w:bCs/>
      <w:szCs w:val="21"/>
    </w:rPr>
  </w:style>
  <w:style w:type="character" w:customStyle="1" w:styleId="WW8Num16z1">
    <w:name w:val="WW8Num16z1"/>
    <w:qFormat/>
    <w:rsid w:val="00C67828"/>
    <w:rPr>
      <w:rFonts w:ascii="Wingdings" w:hAnsi="Wingdings"/>
    </w:rPr>
  </w:style>
  <w:style w:type="character" w:customStyle="1" w:styleId="IndentNormalChar1">
    <w:name w:val="Indent Normal Char1"/>
    <w:link w:val="IndentNormal"/>
    <w:qFormat/>
    <w:rsid w:val="00C67828"/>
    <w:rPr>
      <w:sz w:val="24"/>
      <w:szCs w:val="24"/>
    </w:rPr>
  </w:style>
  <w:style w:type="paragraph" w:customStyle="1" w:styleId="IndentNormal">
    <w:name w:val="Indent Normal"/>
    <w:basedOn w:val="a"/>
    <w:link w:val="IndentNormalChar1"/>
    <w:qFormat/>
    <w:rsid w:val="00C67828"/>
    <w:pPr>
      <w:spacing w:line="360" w:lineRule="auto"/>
      <w:ind w:firstLine="150"/>
    </w:pPr>
    <w:rPr>
      <w:rFonts w:asciiTheme="minorHAnsi" w:eastAsiaTheme="minorEastAsia" w:hAnsiTheme="minorHAnsi" w:cstheme="minorBidi"/>
      <w:sz w:val="24"/>
    </w:rPr>
  </w:style>
  <w:style w:type="character" w:customStyle="1" w:styleId="WW8Num7z2">
    <w:name w:val="WW8Num7z2"/>
    <w:qFormat/>
    <w:rsid w:val="00C67828"/>
    <w:rPr>
      <w:rFonts w:ascii="StarSymbol" w:hAnsi="StarSymbol" w:cs="StarSymbol"/>
      <w:sz w:val="18"/>
      <w:szCs w:val="18"/>
    </w:rPr>
  </w:style>
  <w:style w:type="character" w:customStyle="1" w:styleId="-newChar">
    <w:name w:val="正文-new Char"/>
    <w:link w:val="-new"/>
    <w:qFormat/>
    <w:rsid w:val="00C67828"/>
    <w:rPr>
      <w:rFonts w:ascii="宋体" w:hAnsi="宋体" w:cs="宋体"/>
      <w:szCs w:val="21"/>
    </w:rPr>
  </w:style>
  <w:style w:type="paragraph" w:customStyle="1" w:styleId="-new">
    <w:name w:val="正文-new"/>
    <w:basedOn w:val="a"/>
    <w:link w:val="-newChar"/>
    <w:qFormat/>
    <w:rsid w:val="00C67828"/>
    <w:pPr>
      <w:spacing w:line="360" w:lineRule="auto"/>
      <w:ind w:firstLine="425"/>
    </w:pPr>
    <w:rPr>
      <w:rFonts w:ascii="宋体" w:eastAsiaTheme="minorEastAsia" w:hAnsi="宋体" w:cs="宋体"/>
      <w:szCs w:val="21"/>
    </w:rPr>
  </w:style>
  <w:style w:type="character" w:customStyle="1" w:styleId="WW8Num24z0">
    <w:name w:val="WW8Num24z0"/>
    <w:qFormat/>
    <w:rsid w:val="00C67828"/>
    <w:rPr>
      <w:rFonts w:ascii="Wingdings" w:hAnsi="Wingdings" w:cs="StarSymbol"/>
      <w:sz w:val="18"/>
      <w:szCs w:val="18"/>
    </w:rPr>
  </w:style>
  <w:style w:type="character" w:customStyle="1" w:styleId="Charff1">
    <w:name w:val="_正文段落 Char"/>
    <w:qFormat/>
    <w:rsid w:val="00C67828"/>
    <w:rPr>
      <w:sz w:val="24"/>
      <w:szCs w:val="24"/>
    </w:rPr>
  </w:style>
  <w:style w:type="character" w:customStyle="1" w:styleId="WW8Num33z2">
    <w:name w:val="WW8Num33z2"/>
    <w:qFormat/>
    <w:rsid w:val="00C67828"/>
    <w:rPr>
      <w:rFonts w:ascii="StarSymbol" w:hAnsi="StarSymbol" w:cs="StarSymbol"/>
      <w:sz w:val="18"/>
      <w:szCs w:val="18"/>
    </w:rPr>
  </w:style>
  <w:style w:type="character" w:customStyle="1" w:styleId="7815Char">
    <w:name w:val="样式 宋体 小四 段前: 7.8 磅 行距: 1.5 倍行距 Char"/>
    <w:link w:val="7815"/>
    <w:qFormat/>
    <w:rsid w:val="00C67828"/>
    <w:rPr>
      <w:rFonts w:ascii="宋体" w:hAnsi="宋体"/>
      <w:szCs w:val="21"/>
    </w:rPr>
  </w:style>
  <w:style w:type="paragraph" w:customStyle="1" w:styleId="7815">
    <w:name w:val="样式 宋体 小四 段前: 7.8 磅 行距: 1.5 倍行距"/>
    <w:basedOn w:val="a"/>
    <w:link w:val="7815Char"/>
    <w:qFormat/>
    <w:rsid w:val="00C67828"/>
    <w:pPr>
      <w:spacing w:line="360" w:lineRule="auto"/>
      <w:ind w:firstLine="420"/>
      <w:jc w:val="left"/>
    </w:pPr>
    <w:rPr>
      <w:rFonts w:ascii="宋体" w:eastAsiaTheme="minorEastAsia" w:hAnsi="宋体" w:cstheme="minorBidi"/>
      <w:szCs w:val="21"/>
    </w:rPr>
  </w:style>
  <w:style w:type="character" w:customStyle="1" w:styleId="WW8Num38z1">
    <w:name w:val="WW8Num38z1"/>
    <w:qFormat/>
    <w:rsid w:val="00C67828"/>
    <w:rPr>
      <w:rFonts w:ascii="Wingdings 2" w:hAnsi="Wingdings 2" w:cs="StarSymbol"/>
      <w:sz w:val="18"/>
      <w:szCs w:val="18"/>
    </w:rPr>
  </w:style>
  <w:style w:type="character" w:customStyle="1" w:styleId="5Char0">
    <w:name w:val="表格样式 宋体 5号 Char"/>
    <w:link w:val="53"/>
    <w:qFormat/>
    <w:rsid w:val="00C67828"/>
    <w:rPr>
      <w:rFonts w:ascii="宋体" w:hAnsi="宋体"/>
      <w:szCs w:val="21"/>
      <w:lang w:val="zh-CN"/>
    </w:rPr>
  </w:style>
  <w:style w:type="paragraph" w:customStyle="1" w:styleId="53">
    <w:name w:val="表格样式 宋体 5号"/>
    <w:basedOn w:val="a"/>
    <w:link w:val="5Char0"/>
    <w:qFormat/>
    <w:rsid w:val="00C67828"/>
    <w:pPr>
      <w:jc w:val="left"/>
    </w:pPr>
    <w:rPr>
      <w:rFonts w:ascii="宋体" w:eastAsiaTheme="minorEastAsia" w:hAnsi="宋体" w:cstheme="minorBidi"/>
      <w:szCs w:val="21"/>
      <w:lang w:val="zh-CN"/>
    </w:rPr>
  </w:style>
  <w:style w:type="character" w:customStyle="1" w:styleId="WW8Num7z1">
    <w:name w:val="WW8Num7z1"/>
    <w:qFormat/>
    <w:rsid w:val="00C67828"/>
    <w:rPr>
      <w:rFonts w:ascii="Wingdings 2" w:hAnsi="Wingdings 2" w:cs="StarSymbol"/>
      <w:sz w:val="18"/>
      <w:szCs w:val="18"/>
    </w:rPr>
  </w:style>
  <w:style w:type="character" w:customStyle="1" w:styleId="affff2">
    <w:name w:val="样式 宋体 四号"/>
    <w:qFormat/>
    <w:rsid w:val="00C67828"/>
    <w:rPr>
      <w:rFonts w:ascii="宋体" w:eastAsia="仿宋_GB2312" w:hAnsi="宋体"/>
      <w:sz w:val="28"/>
    </w:rPr>
  </w:style>
  <w:style w:type="character" w:customStyle="1" w:styleId="WW8Num17z2">
    <w:name w:val="WW8Num17z2"/>
    <w:qFormat/>
    <w:rsid w:val="00C67828"/>
    <w:rPr>
      <w:rFonts w:ascii="StarSymbol" w:hAnsi="StarSymbol" w:cs="StarSymbol"/>
      <w:sz w:val="18"/>
      <w:szCs w:val="18"/>
    </w:rPr>
  </w:style>
  <w:style w:type="character" w:customStyle="1" w:styleId="Charff2">
    <w:name w:val="我的正文 Char"/>
    <w:link w:val="affff3"/>
    <w:qFormat/>
    <w:rsid w:val="00C67828"/>
    <w:rPr>
      <w:rFonts w:ascii="Arial" w:hAnsi="Arial"/>
      <w:sz w:val="24"/>
      <w:szCs w:val="18"/>
    </w:rPr>
  </w:style>
  <w:style w:type="paragraph" w:customStyle="1" w:styleId="affff3">
    <w:name w:val="我的正文"/>
    <w:basedOn w:val="a"/>
    <w:link w:val="Charff2"/>
    <w:qFormat/>
    <w:rsid w:val="00C67828"/>
    <w:pPr>
      <w:widowControl/>
      <w:spacing w:line="360" w:lineRule="auto"/>
      <w:ind w:firstLine="200"/>
    </w:pPr>
    <w:rPr>
      <w:rFonts w:ascii="Arial" w:eastAsiaTheme="minorEastAsia" w:hAnsi="Arial" w:cstheme="minorBidi"/>
      <w:sz w:val="24"/>
      <w:szCs w:val="18"/>
    </w:rPr>
  </w:style>
  <w:style w:type="character" w:customStyle="1" w:styleId="WW8Num10z1">
    <w:name w:val="WW8Num10z1"/>
    <w:qFormat/>
    <w:rsid w:val="00C67828"/>
    <w:rPr>
      <w:rFonts w:ascii="Wingdings 2" w:hAnsi="Wingdings 2" w:cs="StarSymbol"/>
      <w:sz w:val="18"/>
      <w:szCs w:val="18"/>
    </w:rPr>
  </w:style>
  <w:style w:type="character" w:customStyle="1" w:styleId="affff4">
    <w:name w:val="脚注文本 字符"/>
    <w:qFormat/>
    <w:rsid w:val="00C67828"/>
    <w:rPr>
      <w:rFonts w:ascii="Times New Roman" w:eastAsia="宋体" w:hAnsi="Times New Roman" w:cs="Times New Roman"/>
      <w:sz w:val="18"/>
      <w:szCs w:val="18"/>
    </w:rPr>
  </w:style>
  <w:style w:type="character" w:customStyle="1" w:styleId="WW8Num27z0">
    <w:name w:val="WW8Num27z0"/>
    <w:qFormat/>
    <w:rsid w:val="00C67828"/>
    <w:rPr>
      <w:rFonts w:ascii="Wingdings" w:hAnsi="Wingdings" w:cs="StarSymbol"/>
      <w:sz w:val="18"/>
      <w:szCs w:val="18"/>
    </w:rPr>
  </w:style>
  <w:style w:type="character" w:customStyle="1" w:styleId="Char2c">
    <w:name w:val="脚注文本 Char2"/>
    <w:qFormat/>
    <w:rsid w:val="00C67828"/>
    <w:rPr>
      <w:rFonts w:ascii="Times New Roman" w:eastAsia="宋体" w:hAnsi="Times New Roman" w:cs="Times New Roman"/>
      <w:sz w:val="18"/>
      <w:szCs w:val="18"/>
    </w:rPr>
  </w:style>
  <w:style w:type="character" w:customStyle="1" w:styleId="WW8Num10z2">
    <w:name w:val="WW8Num10z2"/>
    <w:qFormat/>
    <w:rsid w:val="00C67828"/>
    <w:rPr>
      <w:rFonts w:ascii="StarSymbol" w:hAnsi="StarSymbol" w:cs="StarSymbol"/>
      <w:sz w:val="18"/>
      <w:szCs w:val="18"/>
    </w:rPr>
  </w:style>
  <w:style w:type="character" w:customStyle="1" w:styleId="HTML9">
    <w:name w:val="HTML 地址 字符"/>
    <w:qFormat/>
    <w:rsid w:val="00C67828"/>
    <w:rPr>
      <w:rFonts w:ascii="Times New Roman" w:eastAsia="宋体" w:hAnsi="Times New Roman" w:cs="Times New Roman"/>
      <w:i/>
      <w:iCs/>
      <w:szCs w:val="24"/>
    </w:rPr>
  </w:style>
  <w:style w:type="character" w:customStyle="1" w:styleId="pi1">
    <w:name w:val="pi1"/>
    <w:qFormat/>
    <w:rsid w:val="00C67828"/>
    <w:rPr>
      <w:color w:val="0000FF"/>
    </w:rPr>
  </w:style>
  <w:style w:type="character" w:customStyle="1" w:styleId="HTMLChar2">
    <w:name w:val="HTML 地址 Char2"/>
    <w:qFormat/>
    <w:rsid w:val="00C67828"/>
    <w:rPr>
      <w:i/>
      <w:iCs/>
      <w:szCs w:val="24"/>
    </w:rPr>
  </w:style>
  <w:style w:type="character" w:customStyle="1" w:styleId="WW-Absatz-Standardschriftart">
    <w:name w:val="WW-Absatz-Standardschriftart"/>
    <w:qFormat/>
    <w:rsid w:val="00C67828"/>
  </w:style>
  <w:style w:type="character" w:customStyle="1" w:styleId="HTMLa">
    <w:name w:val="HTML 预设格式 字符"/>
    <w:qFormat/>
    <w:rsid w:val="00C67828"/>
    <w:rPr>
      <w:rFonts w:ascii="Courier New" w:eastAsia="宋体" w:hAnsi="Courier New" w:cs="Courier New"/>
      <w:sz w:val="20"/>
      <w:szCs w:val="20"/>
    </w:rPr>
  </w:style>
  <w:style w:type="character" w:customStyle="1" w:styleId="WW8Num27z1">
    <w:name w:val="WW8Num27z1"/>
    <w:qFormat/>
    <w:rsid w:val="00C67828"/>
    <w:rPr>
      <w:rFonts w:ascii="Wingdings 2" w:hAnsi="Wingdings 2" w:cs="StarSymbol"/>
      <w:sz w:val="18"/>
      <w:szCs w:val="18"/>
    </w:rPr>
  </w:style>
  <w:style w:type="character" w:customStyle="1" w:styleId="HTMLChar20">
    <w:name w:val="HTML 预设格式 Char2"/>
    <w:qFormat/>
    <w:rsid w:val="00C67828"/>
    <w:rPr>
      <w:rFonts w:ascii="Courier New" w:hAnsi="Courier New" w:cs="Courier New"/>
    </w:rPr>
  </w:style>
  <w:style w:type="character" w:customStyle="1" w:styleId="WW8Num20z2">
    <w:name w:val="WW8Num20z2"/>
    <w:qFormat/>
    <w:rsid w:val="00C67828"/>
    <w:rPr>
      <w:rFonts w:ascii="StarSymbol" w:hAnsi="StarSymbol" w:cs="StarSymbol"/>
      <w:sz w:val="18"/>
      <w:szCs w:val="18"/>
    </w:rPr>
  </w:style>
  <w:style w:type="character" w:customStyle="1" w:styleId="affff5">
    <w:name w:val="发布"/>
    <w:qFormat/>
    <w:rsid w:val="00C67828"/>
    <w:rPr>
      <w:rFonts w:ascii="黑体" w:eastAsia="黑体"/>
      <w:spacing w:val="22"/>
      <w:position w:val="3"/>
      <w:sz w:val="28"/>
    </w:rPr>
  </w:style>
  <w:style w:type="character" w:customStyle="1" w:styleId="WW8Num29z0">
    <w:name w:val="WW8Num29z0"/>
    <w:qFormat/>
    <w:rsid w:val="00C67828"/>
    <w:rPr>
      <w:rFonts w:ascii="Wingdings" w:hAnsi="Wingdings" w:cs="StarSymbol"/>
      <w:sz w:val="18"/>
      <w:szCs w:val="18"/>
    </w:rPr>
  </w:style>
  <w:style w:type="character" w:customStyle="1" w:styleId="EmailStyle87">
    <w:name w:val="EmailStyle87"/>
    <w:qFormat/>
    <w:rsid w:val="00C67828"/>
    <w:rPr>
      <w:rFonts w:ascii="Arial" w:eastAsia="宋体" w:hAnsi="Arial" w:cs="Arial"/>
      <w:color w:val="auto"/>
      <w:sz w:val="20"/>
    </w:rPr>
  </w:style>
  <w:style w:type="character" w:customStyle="1" w:styleId="WW8Num24z2">
    <w:name w:val="WW8Num24z2"/>
    <w:qFormat/>
    <w:rsid w:val="00C67828"/>
    <w:rPr>
      <w:rFonts w:ascii="StarSymbol" w:hAnsi="StarSymbol" w:cs="StarSymbol"/>
      <w:sz w:val="18"/>
      <w:szCs w:val="18"/>
    </w:rPr>
  </w:style>
  <w:style w:type="character" w:customStyle="1" w:styleId="EmailStyle88">
    <w:name w:val="EmailStyle88"/>
    <w:qFormat/>
    <w:rsid w:val="00C67828"/>
    <w:rPr>
      <w:rFonts w:ascii="Arial" w:eastAsia="宋体" w:hAnsi="Arial" w:cs="Arial"/>
      <w:color w:val="auto"/>
      <w:sz w:val="20"/>
    </w:rPr>
  </w:style>
  <w:style w:type="character" w:customStyle="1" w:styleId="1f1">
    <w:name w:val="称呼 字符1"/>
    <w:qFormat/>
    <w:rsid w:val="00C67828"/>
    <w:rPr>
      <w:rFonts w:ascii="Times New Roman" w:eastAsia="宋体" w:hAnsi="Times New Roman" w:cs="Times New Roman"/>
      <w:szCs w:val="24"/>
    </w:rPr>
  </w:style>
  <w:style w:type="character" w:customStyle="1" w:styleId="FACharChar">
    <w:name w:val="FA正文 Char Char"/>
    <w:qFormat/>
    <w:rsid w:val="00C67828"/>
    <w:rPr>
      <w:rFonts w:hAnsi="宋体" w:cs="宋体"/>
      <w:sz w:val="24"/>
      <w:szCs w:val="21"/>
    </w:rPr>
  </w:style>
  <w:style w:type="character" w:customStyle="1" w:styleId="1f2">
    <w:name w:val="副标题 字符1"/>
    <w:qFormat/>
    <w:rsid w:val="00C67828"/>
    <w:rPr>
      <w:b/>
      <w:bCs/>
      <w:sz w:val="32"/>
      <w:szCs w:val="32"/>
    </w:rPr>
  </w:style>
  <w:style w:type="character" w:customStyle="1" w:styleId="affff6">
    <w:name w:val="注释标题 字符"/>
    <w:qFormat/>
    <w:rsid w:val="00C67828"/>
    <w:rPr>
      <w:rFonts w:ascii="Times New Roman" w:eastAsia="宋体" w:hAnsi="Times New Roman" w:cs="Times New Roman"/>
      <w:szCs w:val="24"/>
    </w:rPr>
  </w:style>
  <w:style w:type="character" w:customStyle="1" w:styleId="215">
    <w:name w:val="正文文本首行缩进 2 字符1"/>
    <w:basedOn w:val="Char38"/>
    <w:qFormat/>
    <w:rsid w:val="00C67828"/>
    <w:rPr>
      <w:rFonts w:ascii="Times New Roman" w:eastAsia="宋体" w:hAnsi="Times New Roman" w:cs="Times New Roman"/>
      <w:szCs w:val="24"/>
      <w:lang w:val="zh-CN" w:eastAsia="zh-CN"/>
    </w:rPr>
  </w:style>
  <w:style w:type="character" w:customStyle="1" w:styleId="Char3e">
    <w:name w:val="注释标题 Char3"/>
    <w:qFormat/>
    <w:rsid w:val="00C67828"/>
    <w:rPr>
      <w:szCs w:val="24"/>
    </w:rPr>
  </w:style>
  <w:style w:type="character" w:customStyle="1" w:styleId="CharChar312">
    <w:name w:val="Char Char312"/>
    <w:qFormat/>
    <w:rsid w:val="00C67828"/>
    <w:rPr>
      <w:rFonts w:eastAsia="宋体"/>
      <w:sz w:val="21"/>
      <w:szCs w:val="24"/>
      <w:lang w:val="en-US" w:eastAsia="zh-CN" w:bidi="ar-SA"/>
    </w:rPr>
  </w:style>
  <w:style w:type="character" w:customStyle="1" w:styleId="EmailStyle127">
    <w:name w:val="EmailStyle127"/>
    <w:qFormat/>
    <w:rsid w:val="00C67828"/>
    <w:rPr>
      <w:rFonts w:ascii="Arial" w:eastAsia="宋体" w:hAnsi="Arial" w:cs="Arial"/>
      <w:color w:val="auto"/>
      <w:sz w:val="20"/>
    </w:rPr>
  </w:style>
  <w:style w:type="character" w:customStyle="1" w:styleId="BECCChar">
    <w:name w:val="!BECC正文 Char"/>
    <w:link w:val="BECC"/>
    <w:qFormat/>
    <w:rsid w:val="00C67828"/>
    <w:rPr>
      <w:sz w:val="24"/>
      <w:szCs w:val="24"/>
    </w:rPr>
  </w:style>
  <w:style w:type="paragraph" w:customStyle="1" w:styleId="BECC">
    <w:name w:val="!BECC正文"/>
    <w:basedOn w:val="a"/>
    <w:link w:val="BECCChar"/>
    <w:qFormat/>
    <w:rsid w:val="00C67828"/>
    <w:pPr>
      <w:tabs>
        <w:tab w:val="left" w:pos="0"/>
      </w:tabs>
      <w:spacing w:line="360" w:lineRule="auto"/>
      <w:ind w:firstLine="200"/>
      <w:contextualSpacing/>
    </w:pPr>
    <w:rPr>
      <w:rFonts w:asciiTheme="minorHAnsi" w:eastAsiaTheme="minorEastAsia" w:hAnsiTheme="minorHAnsi" w:cstheme="minorBidi"/>
      <w:sz w:val="24"/>
    </w:rPr>
  </w:style>
  <w:style w:type="character" w:customStyle="1" w:styleId="EmailStyle128">
    <w:name w:val="EmailStyle128"/>
    <w:qFormat/>
    <w:rsid w:val="00C67828"/>
    <w:rPr>
      <w:rFonts w:ascii="Arial" w:eastAsia="宋体" w:hAnsi="Arial" w:cs="Arial"/>
      <w:color w:val="auto"/>
      <w:sz w:val="20"/>
    </w:rPr>
  </w:style>
  <w:style w:type="character" w:customStyle="1" w:styleId="ordinary-span-edit2">
    <w:name w:val="ordinary-span-edit2"/>
    <w:qFormat/>
    <w:rsid w:val="00C67828"/>
  </w:style>
  <w:style w:type="character" w:customStyle="1" w:styleId="2Char11">
    <w:name w:val="标题 2 Char1"/>
    <w:qFormat/>
    <w:rsid w:val="00C67828"/>
    <w:rPr>
      <w:b/>
      <w:bCs/>
      <w:sz w:val="30"/>
      <w:szCs w:val="32"/>
    </w:rPr>
  </w:style>
  <w:style w:type="character" w:customStyle="1" w:styleId="RepParaltpChar">
    <w:name w:val="!RepPar_alt+p Char"/>
    <w:link w:val="RepParaltp"/>
    <w:qFormat/>
    <w:rsid w:val="00C67828"/>
    <w:rPr>
      <w:sz w:val="24"/>
      <w:szCs w:val="24"/>
      <w:lang w:val="zh-CN"/>
    </w:rPr>
  </w:style>
  <w:style w:type="paragraph" w:customStyle="1" w:styleId="RepParaltp">
    <w:name w:val="!RepPar_alt+p"/>
    <w:basedOn w:val="a"/>
    <w:link w:val="RepParaltpChar"/>
    <w:qFormat/>
    <w:rsid w:val="00C67828"/>
    <w:pPr>
      <w:spacing w:line="360" w:lineRule="auto"/>
      <w:ind w:firstLine="200"/>
    </w:pPr>
    <w:rPr>
      <w:rFonts w:asciiTheme="minorHAnsi" w:eastAsiaTheme="minorEastAsia" w:hAnsiTheme="minorHAnsi" w:cstheme="minorBidi"/>
      <w:sz w:val="24"/>
      <w:lang w:val="zh-CN"/>
    </w:rPr>
  </w:style>
  <w:style w:type="character" w:customStyle="1" w:styleId="bz-content1">
    <w:name w:val="bz-content1"/>
    <w:qFormat/>
    <w:rsid w:val="00C67828"/>
    <w:rPr>
      <w:sz w:val="20"/>
      <w:szCs w:val="20"/>
      <w:u w:val="none"/>
    </w:rPr>
  </w:style>
  <w:style w:type="character" w:customStyle="1" w:styleId="highlight1">
    <w:name w:val="highlight1"/>
    <w:qFormat/>
    <w:rsid w:val="00C67828"/>
    <w:rPr>
      <w:shd w:val="clear" w:color="auto" w:fill="FFFF00"/>
    </w:rPr>
  </w:style>
  <w:style w:type="character" w:customStyle="1" w:styleId="CharChar30">
    <w:name w:val="Char Char3"/>
    <w:qFormat/>
    <w:rsid w:val="00C67828"/>
    <w:rPr>
      <w:rFonts w:eastAsia="宋体"/>
      <w:sz w:val="21"/>
      <w:szCs w:val="24"/>
      <w:lang w:val="en-US" w:eastAsia="zh-CN" w:bidi="ar-SA"/>
    </w:rPr>
  </w:style>
  <w:style w:type="character" w:customStyle="1" w:styleId="highlight">
    <w:name w:val="highlight"/>
    <w:qFormat/>
    <w:rsid w:val="00C67828"/>
  </w:style>
  <w:style w:type="character" w:customStyle="1" w:styleId="style12">
    <w:name w:val="style12"/>
    <w:qFormat/>
    <w:rsid w:val="00C67828"/>
  </w:style>
  <w:style w:type="character" w:customStyle="1" w:styleId="1Char0">
    <w:name w:val="样式1 Char"/>
    <w:link w:val="1f3"/>
    <w:qFormat/>
    <w:rsid w:val="00C67828"/>
    <w:rPr>
      <w:sz w:val="24"/>
      <w:szCs w:val="24"/>
    </w:rPr>
  </w:style>
  <w:style w:type="paragraph" w:customStyle="1" w:styleId="1f3">
    <w:name w:val="样式1"/>
    <w:basedOn w:val="a"/>
    <w:link w:val="1Char0"/>
    <w:qFormat/>
    <w:rsid w:val="00C67828"/>
    <w:pPr>
      <w:spacing w:line="300" w:lineRule="auto"/>
      <w:ind w:firstLine="480"/>
    </w:pPr>
    <w:rPr>
      <w:rFonts w:asciiTheme="minorHAnsi" w:eastAsiaTheme="minorEastAsia" w:hAnsiTheme="minorHAnsi" w:cstheme="minorBidi"/>
      <w:sz w:val="24"/>
    </w:rPr>
  </w:style>
  <w:style w:type="character" w:customStyle="1" w:styleId="font201">
    <w:name w:val="font201"/>
    <w:qFormat/>
    <w:rsid w:val="00C67828"/>
    <w:rPr>
      <w:spacing w:val="300"/>
    </w:rPr>
  </w:style>
  <w:style w:type="character" w:customStyle="1" w:styleId="1f4">
    <w:name w:val="明显强调1"/>
    <w:qFormat/>
    <w:rsid w:val="00C67828"/>
    <w:rPr>
      <w:i/>
      <w:iCs/>
      <w:color w:val="5B9BD5"/>
    </w:rPr>
  </w:style>
  <w:style w:type="character" w:customStyle="1" w:styleId="lawsitemtext1">
    <w:name w:val="lawsitemtext1"/>
    <w:qFormat/>
    <w:rsid w:val="00C67828"/>
    <w:rPr>
      <w:color w:val="696969"/>
      <w:spacing w:val="280"/>
      <w:sz w:val="21"/>
      <w:szCs w:val="21"/>
    </w:rPr>
  </w:style>
  <w:style w:type="character" w:customStyle="1" w:styleId="CharChar4">
    <w:name w:val="文字 Char Char"/>
    <w:link w:val="affff7"/>
    <w:qFormat/>
    <w:rsid w:val="00C67828"/>
    <w:rPr>
      <w:rFonts w:ascii="楷体_GB2312" w:eastAsia="楷体_GB2312"/>
      <w:sz w:val="28"/>
    </w:rPr>
  </w:style>
  <w:style w:type="paragraph" w:customStyle="1" w:styleId="affff7">
    <w:name w:val="文字"/>
    <w:basedOn w:val="a"/>
    <w:link w:val="CharChar4"/>
    <w:qFormat/>
    <w:rsid w:val="00C67828"/>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l151">
    <w:name w:val="l151"/>
    <w:qFormat/>
    <w:rsid w:val="00C67828"/>
  </w:style>
  <w:style w:type="character" w:customStyle="1" w:styleId="CharChar31">
    <w:name w:val="Char Char31"/>
    <w:qFormat/>
    <w:rsid w:val="00C67828"/>
    <w:rPr>
      <w:rFonts w:eastAsia="宋体"/>
      <w:sz w:val="21"/>
      <w:szCs w:val="24"/>
      <w:lang w:val="en-US" w:eastAsia="zh-CN" w:bidi="ar-SA"/>
    </w:rPr>
  </w:style>
  <w:style w:type="character" w:customStyle="1" w:styleId="EmailStyle891">
    <w:name w:val="EmailStyle891"/>
    <w:qFormat/>
    <w:rsid w:val="00C67828"/>
    <w:rPr>
      <w:rFonts w:ascii="Arial" w:eastAsia="宋体" w:hAnsi="Arial" w:cs="Arial"/>
      <w:color w:val="auto"/>
      <w:sz w:val="20"/>
    </w:rPr>
  </w:style>
  <w:style w:type="character" w:customStyle="1" w:styleId="Charff3">
    <w:name w:val="一级条标题 Char"/>
    <w:qFormat/>
    <w:rsid w:val="00C67828"/>
    <w:rPr>
      <w:rFonts w:ascii="黑体" w:eastAsia="黑体" w:hAnsi="Times New Roman" w:cs="Times New Roman"/>
      <w:szCs w:val="20"/>
    </w:rPr>
  </w:style>
  <w:style w:type="character" w:customStyle="1" w:styleId="EmailStyle901">
    <w:name w:val="EmailStyle901"/>
    <w:qFormat/>
    <w:rsid w:val="00C67828"/>
    <w:rPr>
      <w:rFonts w:ascii="Arial" w:eastAsia="宋体" w:hAnsi="Arial" w:cs="Arial"/>
      <w:color w:val="auto"/>
      <w:sz w:val="20"/>
    </w:rPr>
  </w:style>
  <w:style w:type="character" w:customStyle="1" w:styleId="Charf5">
    <w:name w:val="章标题 Char"/>
    <w:link w:val="afff8"/>
    <w:qFormat/>
    <w:rsid w:val="00C67828"/>
    <w:rPr>
      <w:rFonts w:ascii="黑体" w:eastAsia="黑体"/>
    </w:rPr>
  </w:style>
  <w:style w:type="character" w:customStyle="1" w:styleId="small1">
    <w:name w:val="small1"/>
    <w:qFormat/>
    <w:rsid w:val="00C67828"/>
    <w:rPr>
      <w:rFonts w:ascii="Verdana" w:hAnsi="Verdana" w:hint="default"/>
      <w:sz w:val="18"/>
      <w:szCs w:val="18"/>
    </w:rPr>
  </w:style>
  <w:style w:type="character" w:customStyle="1" w:styleId="Charff4">
    <w:name w:val="二级条标题 Char"/>
    <w:qFormat/>
    <w:rsid w:val="00C67828"/>
    <w:rPr>
      <w:rFonts w:ascii="黑体" w:eastAsia="黑体" w:hAnsi="Times New Roman" w:cs="Times New Roman"/>
      <w:szCs w:val="20"/>
    </w:rPr>
  </w:style>
  <w:style w:type="character" w:customStyle="1" w:styleId="fnt1">
    <w:name w:val="fnt1"/>
    <w:qFormat/>
    <w:rsid w:val="00C67828"/>
    <w:rPr>
      <w:rFonts w:ascii="Verdana" w:hAnsi="Verdana" w:hint="default"/>
      <w:color w:val="666666"/>
      <w:sz w:val="18"/>
      <w:szCs w:val="18"/>
    </w:rPr>
  </w:style>
  <w:style w:type="character" w:customStyle="1" w:styleId="Charff5">
    <w:name w:val="三级条标题 Char"/>
    <w:link w:val="affff8"/>
    <w:qFormat/>
    <w:rsid w:val="00C67828"/>
    <w:rPr>
      <w:rFonts w:ascii="黑体" w:eastAsia="黑体"/>
    </w:rPr>
  </w:style>
  <w:style w:type="paragraph" w:customStyle="1" w:styleId="affff8">
    <w:name w:val="三级条标题"/>
    <w:basedOn w:val="afff6"/>
    <w:next w:val="afff2"/>
    <w:link w:val="Charff5"/>
    <w:qFormat/>
    <w:rsid w:val="00C67828"/>
    <w:pPr>
      <w:tabs>
        <w:tab w:val="left" w:pos="1440"/>
      </w:tabs>
      <w:ind w:left="780" w:hanging="360"/>
      <w:outlineLvl w:val="4"/>
    </w:pPr>
  </w:style>
  <w:style w:type="character" w:customStyle="1" w:styleId="paragraph1Char">
    <w:name w:val="paragraph1 Char"/>
    <w:link w:val="paragraph1"/>
    <w:qFormat/>
    <w:rsid w:val="00C67828"/>
    <w:rPr>
      <w:rFonts w:ascii="仿宋_GB2312" w:eastAsia="仿宋_GB2312"/>
      <w:sz w:val="28"/>
      <w:szCs w:val="24"/>
    </w:rPr>
  </w:style>
  <w:style w:type="paragraph" w:customStyle="1" w:styleId="paragraph1">
    <w:name w:val="paragraph1"/>
    <w:basedOn w:val="a"/>
    <w:link w:val="paragraph1Char"/>
    <w:qFormat/>
    <w:rsid w:val="00C67828"/>
    <w:pPr>
      <w:spacing w:line="360" w:lineRule="auto"/>
      <w:ind w:firstLine="200"/>
    </w:pPr>
    <w:rPr>
      <w:rFonts w:ascii="仿宋_GB2312" w:eastAsia="仿宋_GB2312" w:hAnsiTheme="minorHAnsi" w:cstheme="minorBidi"/>
      <w:sz w:val="28"/>
    </w:rPr>
  </w:style>
  <w:style w:type="character" w:customStyle="1" w:styleId="Charff6">
    <w:name w:val="注： Char"/>
    <w:link w:val="affff9"/>
    <w:qFormat/>
    <w:rsid w:val="00C67828"/>
    <w:rPr>
      <w:rFonts w:ascii="宋体"/>
      <w:sz w:val="18"/>
    </w:rPr>
  </w:style>
  <w:style w:type="paragraph" w:customStyle="1" w:styleId="affff9">
    <w:name w:val="注："/>
    <w:next w:val="afff2"/>
    <w:link w:val="Charff6"/>
    <w:qFormat/>
    <w:rsid w:val="00C67828"/>
    <w:pPr>
      <w:widowControl w:val="0"/>
      <w:tabs>
        <w:tab w:val="left" w:pos="1200"/>
      </w:tabs>
      <w:ind w:left="840" w:hanging="420"/>
      <w:jc w:val="both"/>
    </w:pPr>
    <w:rPr>
      <w:rFonts w:ascii="宋体" w:eastAsiaTheme="minorEastAsia" w:hAnsiTheme="minorHAnsi" w:cstheme="minorBidi"/>
      <w:sz w:val="18"/>
      <w:szCs w:val="22"/>
    </w:rPr>
  </w:style>
  <w:style w:type="character" w:customStyle="1" w:styleId="EmailStyle1271">
    <w:name w:val="EmailStyle1271"/>
    <w:qFormat/>
    <w:rsid w:val="00C67828"/>
    <w:rPr>
      <w:rFonts w:ascii="Arial" w:eastAsia="宋体" w:hAnsi="Arial" w:cs="Arial"/>
      <w:color w:val="auto"/>
      <w:sz w:val="20"/>
    </w:rPr>
  </w:style>
  <w:style w:type="character" w:customStyle="1" w:styleId="WW-Absatz-Standardschriftart1111">
    <w:name w:val="WW-Absatz-Standardschriftart1111"/>
    <w:qFormat/>
    <w:rsid w:val="00C67828"/>
  </w:style>
  <w:style w:type="character" w:customStyle="1" w:styleId="EmailStyle1281">
    <w:name w:val="EmailStyle1281"/>
    <w:qFormat/>
    <w:rsid w:val="00C67828"/>
    <w:rPr>
      <w:rFonts w:ascii="Arial" w:eastAsia="宋体" w:hAnsi="Arial" w:cs="Arial"/>
      <w:color w:val="auto"/>
      <w:sz w:val="20"/>
    </w:rPr>
  </w:style>
  <w:style w:type="character" w:customStyle="1" w:styleId="WW8Num1z7">
    <w:name w:val="WW8Num1z7"/>
    <w:qFormat/>
    <w:rsid w:val="00C67828"/>
    <w:rPr>
      <w:rFonts w:ascii="Wingdings" w:hAnsi="Wingdings"/>
    </w:rPr>
  </w:style>
  <w:style w:type="character" w:customStyle="1" w:styleId="EmailStyle170">
    <w:name w:val="EmailStyle170"/>
    <w:qFormat/>
    <w:rsid w:val="00C67828"/>
    <w:rPr>
      <w:rFonts w:ascii="Arial" w:eastAsia="宋体" w:hAnsi="Arial" w:cs="Arial"/>
      <w:color w:val="auto"/>
      <w:sz w:val="20"/>
    </w:rPr>
  </w:style>
  <w:style w:type="character" w:customStyle="1" w:styleId="WW8Num19z2">
    <w:name w:val="WW8Num19z2"/>
    <w:qFormat/>
    <w:rsid w:val="00C67828"/>
    <w:rPr>
      <w:rFonts w:ascii="StarSymbol" w:hAnsi="StarSymbol" w:cs="StarSymbol"/>
      <w:sz w:val="18"/>
      <w:szCs w:val="18"/>
    </w:rPr>
  </w:style>
  <w:style w:type="character" w:customStyle="1" w:styleId="EmailStyle171">
    <w:name w:val="EmailStyle171"/>
    <w:qFormat/>
    <w:rsid w:val="00C67828"/>
    <w:rPr>
      <w:rFonts w:ascii="Arial" w:eastAsia="宋体" w:hAnsi="Arial" w:cs="Arial"/>
      <w:color w:val="auto"/>
      <w:sz w:val="20"/>
    </w:rPr>
  </w:style>
  <w:style w:type="character" w:customStyle="1" w:styleId="WW8Num7z0">
    <w:name w:val="WW8Num7z0"/>
    <w:qFormat/>
    <w:rsid w:val="00C67828"/>
    <w:rPr>
      <w:rFonts w:ascii="Wingdings" w:hAnsi="Wingdings"/>
    </w:rPr>
  </w:style>
  <w:style w:type="character" w:customStyle="1" w:styleId="CharChar311">
    <w:name w:val="Char Char311"/>
    <w:qFormat/>
    <w:rsid w:val="00C67828"/>
    <w:rPr>
      <w:rFonts w:eastAsia="宋体"/>
      <w:sz w:val="21"/>
      <w:szCs w:val="24"/>
      <w:lang w:val="en-US" w:eastAsia="zh-CN" w:bidi="ar-SA"/>
    </w:rPr>
  </w:style>
  <w:style w:type="character" w:customStyle="1" w:styleId="WW8Num25z1">
    <w:name w:val="WW8Num25z1"/>
    <w:qFormat/>
    <w:rsid w:val="00C67828"/>
    <w:rPr>
      <w:rFonts w:ascii="Wingdings 2" w:hAnsi="Wingdings 2" w:cs="StarSymbol"/>
      <w:sz w:val="18"/>
      <w:szCs w:val="18"/>
    </w:rPr>
  </w:style>
  <w:style w:type="character" w:customStyle="1" w:styleId="EmailStyle200">
    <w:name w:val="EmailStyle200"/>
    <w:qFormat/>
    <w:rsid w:val="00C67828"/>
    <w:rPr>
      <w:rFonts w:ascii="Arial" w:eastAsia="宋体" w:hAnsi="Arial" w:cs="Arial"/>
      <w:color w:val="auto"/>
      <w:sz w:val="20"/>
    </w:rPr>
  </w:style>
  <w:style w:type="character" w:customStyle="1" w:styleId="WW8Num11z0">
    <w:name w:val="WW8Num11z0"/>
    <w:qFormat/>
    <w:rsid w:val="00C67828"/>
    <w:rPr>
      <w:rFonts w:ascii="Wingdings" w:hAnsi="Wingdings" w:cs="StarSymbol"/>
      <w:sz w:val="18"/>
      <w:szCs w:val="18"/>
    </w:rPr>
  </w:style>
  <w:style w:type="character" w:customStyle="1" w:styleId="EmailStyle201">
    <w:name w:val="EmailStyle201"/>
    <w:qFormat/>
    <w:rsid w:val="00C67828"/>
    <w:rPr>
      <w:rFonts w:ascii="Arial" w:eastAsia="宋体" w:hAnsi="Arial" w:cs="Arial"/>
      <w:color w:val="auto"/>
      <w:sz w:val="20"/>
    </w:rPr>
  </w:style>
  <w:style w:type="character" w:customStyle="1" w:styleId="affffa">
    <w:name w:val="个人撰写风格"/>
    <w:qFormat/>
    <w:rsid w:val="00C67828"/>
    <w:rPr>
      <w:rFonts w:ascii="Arial" w:eastAsia="宋体" w:hAnsi="Arial" w:cs="Arial"/>
      <w:color w:val="auto"/>
      <w:sz w:val="20"/>
    </w:rPr>
  </w:style>
  <w:style w:type="character" w:customStyle="1" w:styleId="zn2Char">
    <w:name w:val="zn2 Char"/>
    <w:link w:val="zn2"/>
    <w:qFormat/>
    <w:rsid w:val="00C67828"/>
    <w:rPr>
      <w:rFonts w:ascii="华文楷体" w:eastAsia="仿宋_GB2312" w:hAnsi="Cambria"/>
      <w:b/>
      <w:bCs/>
      <w:sz w:val="32"/>
      <w:szCs w:val="32"/>
    </w:rPr>
  </w:style>
  <w:style w:type="paragraph" w:customStyle="1" w:styleId="zn2">
    <w:name w:val="zn2"/>
    <w:basedOn w:val="2"/>
    <w:link w:val="zn2Char"/>
    <w:qFormat/>
    <w:rsid w:val="00C67828"/>
    <w:pPr>
      <w:tabs>
        <w:tab w:val="left" w:pos="0"/>
        <w:tab w:val="left" w:pos="425"/>
        <w:tab w:val="left" w:pos="567"/>
        <w:tab w:val="left" w:pos="780"/>
      </w:tabs>
      <w:spacing w:before="0" w:after="0" w:line="560" w:lineRule="exact"/>
      <w:ind w:left="780" w:hanging="360"/>
      <w:jc w:val="left"/>
    </w:pPr>
    <w:rPr>
      <w:rFonts w:ascii="华文楷体" w:eastAsia="仿宋_GB2312" w:hAnsi="Cambria" w:cstheme="minorBidi"/>
      <w:bCs/>
      <w:sz w:val="32"/>
      <w:szCs w:val="32"/>
    </w:rPr>
  </w:style>
  <w:style w:type="character" w:customStyle="1" w:styleId="1f5">
    <w:name w:val="引用 字符1"/>
    <w:uiPriority w:val="99"/>
    <w:qFormat/>
    <w:rsid w:val="00C67828"/>
    <w:rPr>
      <w:rFonts w:ascii="Times New Roman" w:eastAsia="宋体" w:hAnsi="Times New Roman" w:cs="Times New Roman"/>
      <w:i/>
      <w:iCs/>
      <w:color w:val="404040"/>
      <w:szCs w:val="24"/>
    </w:rPr>
  </w:style>
  <w:style w:type="character" w:customStyle="1" w:styleId="zn3Char">
    <w:name w:val="zn3 Char"/>
    <w:link w:val="zn3"/>
    <w:qFormat/>
    <w:rsid w:val="00C67828"/>
    <w:rPr>
      <w:rFonts w:ascii="仿宋_GB2312" w:eastAsia="仿宋_GB2312" w:hAnsi="仿宋_GB2312"/>
      <w:b/>
      <w:bCs/>
      <w:sz w:val="32"/>
      <w:szCs w:val="32"/>
    </w:rPr>
  </w:style>
  <w:style w:type="paragraph" w:customStyle="1" w:styleId="zn3">
    <w:name w:val="zn3"/>
    <w:basedOn w:val="3"/>
    <w:next w:val="a"/>
    <w:link w:val="zn3Char"/>
    <w:qFormat/>
    <w:rsid w:val="00C67828"/>
    <w:pPr>
      <w:tabs>
        <w:tab w:val="left" w:pos="0"/>
        <w:tab w:val="left" w:pos="425"/>
        <w:tab w:val="left" w:pos="780"/>
        <w:tab w:val="left" w:pos="1069"/>
      </w:tabs>
      <w:spacing w:before="0" w:after="0" w:line="560" w:lineRule="exact"/>
      <w:ind w:left="780" w:hanging="360"/>
      <w:jc w:val="left"/>
    </w:pPr>
    <w:rPr>
      <w:rFonts w:ascii="仿宋_GB2312" w:eastAsia="仿宋_GB2312" w:hAnsi="仿宋_GB2312" w:cstheme="minorBidi"/>
      <w:bCs/>
      <w:szCs w:val="32"/>
    </w:rPr>
  </w:style>
  <w:style w:type="character" w:customStyle="1" w:styleId="affffb">
    <w:name w:val="明显引用 字符"/>
    <w:link w:val="1f6"/>
    <w:qFormat/>
    <w:rsid w:val="00C67828"/>
    <w:rPr>
      <w:b/>
      <w:bCs/>
      <w:i/>
      <w:iCs/>
      <w:color w:val="4F81BD"/>
      <w:sz w:val="22"/>
      <w:lang w:eastAsia="en-US" w:bidi="en-US"/>
    </w:rPr>
  </w:style>
  <w:style w:type="paragraph" w:customStyle="1" w:styleId="1f6">
    <w:name w:val="明显引用1"/>
    <w:basedOn w:val="a"/>
    <w:next w:val="a"/>
    <w:link w:val="affffb"/>
    <w:qFormat/>
    <w:rsid w:val="00C67828"/>
    <w:pPr>
      <w:widowControl/>
      <w:pBdr>
        <w:bottom w:val="single" w:sz="4" w:space="4" w:color="4F81BD"/>
      </w:pBdr>
      <w:spacing w:before="200" w:after="280" w:line="276" w:lineRule="auto"/>
      <w:ind w:left="936" w:right="936"/>
      <w:jc w:val="left"/>
    </w:pPr>
    <w:rPr>
      <w:rFonts w:asciiTheme="minorHAnsi" w:eastAsiaTheme="minorEastAsia" w:hAnsiTheme="minorHAnsi" w:cstheme="minorBidi"/>
      <w:b/>
      <w:bCs/>
      <w:i/>
      <w:iCs/>
      <w:color w:val="4F81BD"/>
      <w:sz w:val="22"/>
      <w:szCs w:val="22"/>
      <w:lang w:eastAsia="en-US" w:bidi="en-US"/>
    </w:rPr>
  </w:style>
  <w:style w:type="character" w:customStyle="1" w:styleId="5Char1">
    <w:name w:val="标题 5 Char1"/>
    <w:qFormat/>
    <w:rsid w:val="00C67828"/>
    <w:rPr>
      <w:b/>
      <w:bCs/>
      <w:sz w:val="28"/>
      <w:szCs w:val="28"/>
    </w:rPr>
  </w:style>
  <w:style w:type="character" w:customStyle="1" w:styleId="1f7">
    <w:name w:val="明显引用 字符1"/>
    <w:uiPriority w:val="99"/>
    <w:qFormat/>
    <w:rsid w:val="00C67828"/>
    <w:rPr>
      <w:rFonts w:ascii="Times New Roman" w:eastAsia="宋体" w:hAnsi="Times New Roman" w:cs="Times New Roman"/>
      <w:i/>
      <w:iCs/>
      <w:color w:val="4F81BD"/>
      <w:szCs w:val="24"/>
    </w:rPr>
  </w:style>
  <w:style w:type="character" w:customStyle="1" w:styleId="6Char1">
    <w:name w:val="标题 6 Char1"/>
    <w:qFormat/>
    <w:rsid w:val="00C67828"/>
    <w:rPr>
      <w:rFonts w:ascii="Calibri Light" w:eastAsia="宋体" w:hAnsi="Calibri Light" w:cs="Times New Roman"/>
      <w:b/>
      <w:bCs/>
      <w:sz w:val="24"/>
      <w:szCs w:val="24"/>
    </w:rPr>
  </w:style>
  <w:style w:type="character" w:customStyle="1" w:styleId="Char1f0">
    <w:name w:val="明显引用 Char1"/>
    <w:uiPriority w:val="30"/>
    <w:qFormat/>
    <w:rsid w:val="00C67828"/>
    <w:rPr>
      <w:i/>
      <w:iCs/>
      <w:color w:val="5B9BD5"/>
      <w:sz w:val="24"/>
    </w:rPr>
  </w:style>
  <w:style w:type="character" w:customStyle="1" w:styleId="7Char1">
    <w:name w:val="标题 7 Char1"/>
    <w:qFormat/>
    <w:rsid w:val="00C67828"/>
    <w:rPr>
      <w:b/>
      <w:bCs/>
      <w:sz w:val="24"/>
      <w:szCs w:val="24"/>
    </w:rPr>
  </w:style>
  <w:style w:type="character" w:customStyle="1" w:styleId="affffc">
    <w:name w:val="引用 字符"/>
    <w:link w:val="1f8"/>
    <w:qFormat/>
    <w:rsid w:val="00C67828"/>
    <w:rPr>
      <w:i/>
      <w:iCs/>
      <w:color w:val="000000"/>
      <w:sz w:val="22"/>
      <w:lang w:eastAsia="en-US" w:bidi="en-US"/>
    </w:rPr>
  </w:style>
  <w:style w:type="paragraph" w:customStyle="1" w:styleId="1f8">
    <w:name w:val="引用1"/>
    <w:basedOn w:val="a"/>
    <w:next w:val="a"/>
    <w:link w:val="affffc"/>
    <w:qFormat/>
    <w:rsid w:val="00C67828"/>
    <w:pPr>
      <w:widowControl/>
      <w:spacing w:after="200" w:line="276" w:lineRule="auto"/>
      <w:jc w:val="left"/>
    </w:pPr>
    <w:rPr>
      <w:rFonts w:asciiTheme="minorHAnsi" w:eastAsiaTheme="minorEastAsia" w:hAnsiTheme="minorHAnsi" w:cstheme="minorBidi"/>
      <w:i/>
      <w:iCs/>
      <w:color w:val="000000"/>
      <w:sz w:val="22"/>
      <w:szCs w:val="22"/>
      <w:lang w:eastAsia="en-US" w:bidi="en-US"/>
    </w:rPr>
  </w:style>
  <w:style w:type="character" w:customStyle="1" w:styleId="8Char1">
    <w:name w:val="标题 8 Char1"/>
    <w:qFormat/>
    <w:rsid w:val="00C67828"/>
    <w:rPr>
      <w:rFonts w:ascii="Calibri Light" w:eastAsia="宋体" w:hAnsi="Calibri Light" w:cs="Times New Roman"/>
      <w:sz w:val="24"/>
      <w:szCs w:val="24"/>
    </w:rPr>
  </w:style>
  <w:style w:type="character" w:customStyle="1" w:styleId="1f9">
    <w:name w:val="不明显参考1"/>
    <w:qFormat/>
    <w:rsid w:val="00C67828"/>
    <w:rPr>
      <w:smallCaps/>
      <w:color w:val="C0504D"/>
      <w:u w:val="single"/>
    </w:rPr>
  </w:style>
  <w:style w:type="character" w:customStyle="1" w:styleId="9Char1">
    <w:name w:val="标题 9 Char1"/>
    <w:qFormat/>
    <w:rsid w:val="00C67828"/>
    <w:rPr>
      <w:rFonts w:ascii="Calibri Light" w:eastAsia="宋体" w:hAnsi="Calibri Light" w:cs="Times New Roman"/>
      <w:sz w:val="21"/>
      <w:szCs w:val="21"/>
    </w:rPr>
  </w:style>
  <w:style w:type="character" w:customStyle="1" w:styleId="1fa">
    <w:name w:val="明显参考1"/>
    <w:qFormat/>
    <w:rsid w:val="00C67828"/>
    <w:rPr>
      <w:b/>
      <w:bCs/>
      <w:smallCaps/>
      <w:color w:val="C0504D"/>
      <w:spacing w:val="5"/>
      <w:u w:val="single"/>
    </w:rPr>
  </w:style>
  <w:style w:type="character" w:customStyle="1" w:styleId="Char1f1">
    <w:name w:val="脚注文本 Char1"/>
    <w:semiHidden/>
    <w:qFormat/>
    <w:rsid w:val="00C67828"/>
    <w:rPr>
      <w:sz w:val="18"/>
      <w:szCs w:val="18"/>
    </w:rPr>
  </w:style>
  <w:style w:type="character" w:customStyle="1" w:styleId="tpccontent1">
    <w:name w:val="tpc_content1"/>
    <w:qFormat/>
    <w:rsid w:val="00C67828"/>
    <w:rPr>
      <w:sz w:val="19"/>
      <w:szCs w:val="19"/>
    </w:rPr>
  </w:style>
  <w:style w:type="character" w:customStyle="1" w:styleId="Char1f2">
    <w:name w:val="日期 Char1"/>
    <w:qFormat/>
    <w:rsid w:val="00C67828"/>
    <w:rPr>
      <w:sz w:val="21"/>
      <w:szCs w:val="24"/>
    </w:rPr>
  </w:style>
  <w:style w:type="character" w:customStyle="1" w:styleId="1fb">
    <w:name w:val="书籍标题1"/>
    <w:qFormat/>
    <w:rsid w:val="00C67828"/>
    <w:rPr>
      <w:b/>
      <w:bCs/>
      <w:smallCaps/>
      <w:spacing w:val="5"/>
    </w:rPr>
  </w:style>
  <w:style w:type="character" w:customStyle="1" w:styleId="2Char12">
    <w:name w:val="正文文本 2 Char1"/>
    <w:uiPriority w:val="99"/>
    <w:qFormat/>
    <w:rsid w:val="00C67828"/>
    <w:rPr>
      <w:sz w:val="21"/>
      <w:szCs w:val="24"/>
    </w:rPr>
  </w:style>
  <w:style w:type="character" w:customStyle="1" w:styleId="shorttext1">
    <w:name w:val="short_text1"/>
    <w:qFormat/>
    <w:rsid w:val="00C67828"/>
    <w:rPr>
      <w:sz w:val="26"/>
      <w:szCs w:val="26"/>
    </w:rPr>
  </w:style>
  <w:style w:type="character" w:customStyle="1" w:styleId="3Char12">
    <w:name w:val="正文文本 3 Char1"/>
    <w:qFormat/>
    <w:rsid w:val="00C67828"/>
    <w:rPr>
      <w:sz w:val="16"/>
      <w:szCs w:val="16"/>
    </w:rPr>
  </w:style>
  <w:style w:type="character" w:customStyle="1" w:styleId="ABCChar">
    <w:name w:val="ABC标题下的小点 Char"/>
    <w:link w:val="ABC"/>
    <w:qFormat/>
    <w:rsid w:val="00C67828"/>
    <w:rPr>
      <w:rFonts w:ascii="宋体" w:hAnsi="宋体"/>
    </w:rPr>
  </w:style>
  <w:style w:type="paragraph" w:customStyle="1" w:styleId="ABC">
    <w:name w:val="ABC标题下的小点"/>
    <w:basedOn w:val="a"/>
    <w:link w:val="ABCChar"/>
    <w:qFormat/>
    <w:rsid w:val="00C67828"/>
    <w:pPr>
      <w:tabs>
        <w:tab w:val="left" w:pos="1260"/>
      </w:tabs>
      <w:spacing w:line="360" w:lineRule="auto"/>
      <w:ind w:left="1190" w:hanging="567"/>
    </w:pPr>
    <w:rPr>
      <w:rFonts w:ascii="宋体" w:eastAsiaTheme="minorEastAsia" w:hAnsi="宋体" w:cstheme="minorBidi"/>
      <w:szCs w:val="22"/>
    </w:rPr>
  </w:style>
  <w:style w:type="character" w:customStyle="1" w:styleId="Char1f3">
    <w:name w:val="标题 Char1"/>
    <w:qFormat/>
    <w:rsid w:val="00C67828"/>
    <w:rPr>
      <w:rFonts w:ascii="Calibri Light" w:hAnsi="Calibri Light" w:cs="Times New Roman"/>
      <w:b/>
      <w:bCs/>
      <w:sz w:val="32"/>
      <w:szCs w:val="32"/>
    </w:rPr>
  </w:style>
  <w:style w:type="character" w:customStyle="1" w:styleId="style21">
    <w:name w:val="style21"/>
    <w:qFormat/>
    <w:rsid w:val="00C67828"/>
    <w:rPr>
      <w:color w:val="000080"/>
    </w:rPr>
  </w:style>
  <w:style w:type="character" w:customStyle="1" w:styleId="Char1f4">
    <w:name w:val="注释标题 Char1"/>
    <w:qFormat/>
    <w:rsid w:val="00C67828"/>
    <w:rPr>
      <w:sz w:val="21"/>
      <w:szCs w:val="24"/>
    </w:rPr>
  </w:style>
  <w:style w:type="character" w:customStyle="1" w:styleId="ns1">
    <w:name w:val="ns1"/>
    <w:qFormat/>
    <w:rsid w:val="00C67828"/>
    <w:rPr>
      <w:color w:val="FF0000"/>
    </w:rPr>
  </w:style>
  <w:style w:type="character" w:customStyle="1" w:styleId="zn1Char">
    <w:name w:val="zn1 Char"/>
    <w:link w:val="zn1"/>
    <w:qFormat/>
    <w:rsid w:val="00C67828"/>
    <w:rPr>
      <w:rFonts w:ascii="黑体" w:eastAsia="黑体" w:hAnsi="仿宋_GB2312"/>
      <w:bCs/>
      <w:sz w:val="36"/>
      <w:szCs w:val="32"/>
      <w:lang w:val="zh-CN"/>
    </w:rPr>
  </w:style>
  <w:style w:type="paragraph" w:customStyle="1" w:styleId="zn1">
    <w:name w:val="zn1"/>
    <w:basedOn w:val="10"/>
    <w:link w:val="zn1Char"/>
    <w:qFormat/>
    <w:rsid w:val="00C67828"/>
    <w:pPr>
      <w:keepLines/>
      <w:tabs>
        <w:tab w:val="left" w:pos="0"/>
      </w:tabs>
      <w:spacing w:line="560" w:lineRule="exact"/>
      <w:jc w:val="left"/>
    </w:pPr>
    <w:rPr>
      <w:rFonts w:ascii="黑体" w:eastAsia="黑体" w:hAnsi="仿宋_GB2312" w:cstheme="minorBidi"/>
      <w:bCs/>
      <w:sz w:val="36"/>
      <w:szCs w:val="32"/>
      <w:lang w:val="zh-CN"/>
    </w:rPr>
  </w:style>
  <w:style w:type="character" w:customStyle="1" w:styleId="hilite2">
    <w:name w:val="hilite2"/>
    <w:qFormat/>
    <w:rsid w:val="00C67828"/>
  </w:style>
  <w:style w:type="character" w:customStyle="1" w:styleId="WCChar">
    <w:name w:val="WC三级 Char"/>
    <w:link w:val="WC"/>
    <w:qFormat/>
    <w:rsid w:val="00C67828"/>
    <w:rPr>
      <w:b/>
      <w:sz w:val="32"/>
      <w:lang w:val="zh-CN"/>
    </w:rPr>
  </w:style>
  <w:style w:type="paragraph" w:customStyle="1" w:styleId="WC">
    <w:name w:val="WC三级"/>
    <w:basedOn w:val="3"/>
    <w:link w:val="WCChar"/>
    <w:qFormat/>
    <w:rsid w:val="00C67828"/>
    <w:pPr>
      <w:tabs>
        <w:tab w:val="left" w:pos="0"/>
        <w:tab w:val="left" w:pos="1069"/>
      </w:tabs>
      <w:spacing w:before="0" w:after="0" w:line="240" w:lineRule="auto"/>
      <w:ind w:left="1069" w:hanging="709"/>
    </w:pPr>
    <w:rPr>
      <w:rFonts w:asciiTheme="minorHAnsi" w:eastAsiaTheme="minorEastAsia" w:hAnsiTheme="minorHAnsi" w:cstheme="minorBidi"/>
      <w:szCs w:val="22"/>
      <w:lang w:val="zh-CN"/>
    </w:rPr>
  </w:style>
  <w:style w:type="character" w:customStyle="1" w:styleId="affffd">
    <w:name w:val="个人答复风格"/>
    <w:qFormat/>
    <w:rsid w:val="00C67828"/>
    <w:rPr>
      <w:rFonts w:ascii="Arial" w:eastAsia="宋体" w:hAnsi="Arial" w:cs="Arial"/>
      <w:color w:val="auto"/>
      <w:sz w:val="20"/>
    </w:rPr>
  </w:style>
  <w:style w:type="character" w:customStyle="1" w:styleId="WCChar0">
    <w:name w:val="WC二级 Char"/>
    <w:link w:val="WC0"/>
    <w:qFormat/>
    <w:rsid w:val="00C67828"/>
    <w:rPr>
      <w:rFonts w:ascii="Arial" w:eastAsia="黑体" w:hAnsi="Arial"/>
      <w:b/>
      <w:sz w:val="32"/>
      <w:lang w:val="zh-CN"/>
    </w:rPr>
  </w:style>
  <w:style w:type="paragraph" w:customStyle="1" w:styleId="WC0">
    <w:name w:val="WC二级"/>
    <w:basedOn w:val="2"/>
    <w:link w:val="WCChar0"/>
    <w:qFormat/>
    <w:rsid w:val="00C67828"/>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b1">
    <w:name w:val="b1"/>
    <w:qFormat/>
    <w:rsid w:val="00C67828"/>
    <w:rPr>
      <w:rFonts w:ascii="Courier New" w:hAnsi="Courier New" w:cs="Courier New" w:hint="default"/>
      <w:b/>
      <w:bCs/>
      <w:color w:val="FF0000"/>
      <w:u w:val="none"/>
    </w:rPr>
  </w:style>
  <w:style w:type="character" w:customStyle="1" w:styleId="sjwChar">
    <w:name w:val="样式sjw Char"/>
    <w:link w:val="sjw"/>
    <w:qFormat/>
    <w:rsid w:val="00C67828"/>
    <w:rPr>
      <w:rFonts w:ascii="宋体" w:hAnsi="宋体"/>
      <w:caps/>
      <w:color w:val="000000"/>
      <w:sz w:val="18"/>
      <w:szCs w:val="18"/>
      <w:shd w:val="pct10" w:color="auto" w:fill="auto"/>
      <w:lang w:val="zh-CN"/>
    </w:rPr>
  </w:style>
  <w:style w:type="paragraph" w:customStyle="1" w:styleId="sjw">
    <w:name w:val="样式sjw"/>
    <w:basedOn w:val="a"/>
    <w:link w:val="sjwChar"/>
    <w:qFormat/>
    <w:rsid w:val="00C67828"/>
    <w:pPr>
      <w:widowControl/>
      <w:shd w:val="pct10" w:color="auto" w:fill="auto"/>
      <w:jc w:val="left"/>
    </w:pPr>
    <w:rPr>
      <w:rFonts w:ascii="宋体" w:eastAsiaTheme="minorEastAsia" w:hAnsi="宋体" w:cstheme="minorBidi"/>
      <w:caps/>
      <w:color w:val="000000"/>
      <w:sz w:val="18"/>
      <w:szCs w:val="18"/>
      <w:lang w:val="zh-CN"/>
    </w:rPr>
  </w:style>
  <w:style w:type="character" w:customStyle="1" w:styleId="myp1111">
    <w:name w:val="myp1111"/>
    <w:qFormat/>
    <w:rsid w:val="00C67828"/>
    <w:rPr>
      <w:rFonts w:ascii="ˎ̥" w:hAnsi="ˎ̥" w:hint="default"/>
      <w:color w:val="000000"/>
      <w:sz w:val="20"/>
      <w:szCs w:val="20"/>
      <w:u w:val="none"/>
    </w:rPr>
  </w:style>
  <w:style w:type="character" w:customStyle="1" w:styleId="faqa1">
    <w:name w:val="faqa1"/>
    <w:qFormat/>
    <w:rsid w:val="00C67828"/>
    <w:rPr>
      <w:rFonts w:ascii="微软雅黑" w:eastAsia="微软雅黑" w:hAnsi="微软雅黑" w:hint="eastAsia"/>
      <w:b/>
      <w:bCs/>
      <w:sz w:val="27"/>
      <w:szCs w:val="27"/>
    </w:rPr>
  </w:style>
  <w:style w:type="character" w:customStyle="1" w:styleId="Charff7">
    <w:name w:val="表头文字(同正文大小) Char"/>
    <w:link w:val="affffe"/>
    <w:qFormat/>
    <w:rsid w:val="00C67828"/>
    <w:rPr>
      <w:rFonts w:eastAsia="黑体"/>
      <w:lang w:eastAsia="en-US"/>
    </w:rPr>
  </w:style>
  <w:style w:type="paragraph" w:customStyle="1" w:styleId="affffe">
    <w:name w:val="表头文字(同正文大小)"/>
    <w:basedOn w:val="a"/>
    <w:link w:val="Charff7"/>
    <w:qFormat/>
    <w:rsid w:val="00C67828"/>
    <w:pPr>
      <w:spacing w:line="264" w:lineRule="auto"/>
      <w:jc w:val="center"/>
    </w:pPr>
    <w:rPr>
      <w:rFonts w:asciiTheme="minorHAnsi" w:eastAsia="黑体" w:hAnsiTheme="minorHAnsi" w:cstheme="minorBidi"/>
      <w:szCs w:val="22"/>
      <w:lang w:eastAsia="en-US"/>
    </w:rPr>
  </w:style>
  <w:style w:type="character" w:customStyle="1" w:styleId="faqq1">
    <w:name w:val="faqq1"/>
    <w:qFormat/>
    <w:rsid w:val="00C67828"/>
    <w:rPr>
      <w:rFonts w:ascii="微软雅黑" w:eastAsia="微软雅黑" w:hAnsi="微软雅黑" w:hint="eastAsia"/>
      <w:sz w:val="24"/>
      <w:szCs w:val="24"/>
    </w:rPr>
  </w:style>
  <w:style w:type="character" w:customStyle="1" w:styleId="Charff8">
    <w:name w:val="表格 Char"/>
    <w:qFormat/>
    <w:rsid w:val="00C67828"/>
    <w:rPr>
      <w:rFonts w:ascii="Times New Roman" w:eastAsia="宋体" w:hAnsi="Times New Roman" w:cs="Times New Roman"/>
      <w:sz w:val="24"/>
      <w:szCs w:val="24"/>
    </w:rPr>
  </w:style>
  <w:style w:type="character" w:customStyle="1" w:styleId="Char1f5">
    <w:name w:val="题注 Char1"/>
    <w:qFormat/>
    <w:rsid w:val="00C67828"/>
    <w:rPr>
      <w:rFonts w:ascii="Arial" w:eastAsia="黑体" w:hAnsi="Arial" w:cs="Arial"/>
      <w:sz w:val="20"/>
      <w:szCs w:val="20"/>
    </w:rPr>
  </w:style>
  <w:style w:type="character" w:customStyle="1" w:styleId="1fc">
    <w:name w:val="未处理的提及1"/>
    <w:uiPriority w:val="99"/>
    <w:unhideWhenUsed/>
    <w:qFormat/>
    <w:rsid w:val="00C67828"/>
    <w:rPr>
      <w:color w:val="605E5C"/>
      <w:shd w:val="clear" w:color="auto" w:fill="E1DFDD"/>
    </w:rPr>
  </w:style>
  <w:style w:type="character" w:customStyle="1" w:styleId="CharChar32">
    <w:name w:val="Char Char32"/>
    <w:qFormat/>
    <w:rsid w:val="00C67828"/>
    <w:rPr>
      <w:rFonts w:eastAsia="宋体"/>
      <w:sz w:val="21"/>
      <w:szCs w:val="24"/>
      <w:lang w:val="en-US" w:eastAsia="zh-CN" w:bidi="ar-SA"/>
    </w:rPr>
  </w:style>
  <w:style w:type="character" w:customStyle="1" w:styleId="WW8Num22z1">
    <w:name w:val="WW8Num22z1"/>
    <w:qFormat/>
    <w:rsid w:val="00C67828"/>
    <w:rPr>
      <w:rFonts w:ascii="Wingdings 2" w:hAnsi="Wingdings 2" w:cs="StarSymbol"/>
      <w:sz w:val="18"/>
      <w:szCs w:val="18"/>
    </w:rPr>
  </w:style>
  <w:style w:type="character" w:customStyle="1" w:styleId="1fd">
    <w:name w:val="正文文本缩进 字符1"/>
    <w:semiHidden/>
    <w:qFormat/>
    <w:rsid w:val="00C67828"/>
    <w:rPr>
      <w:rFonts w:ascii="方正仿宋_GBK" w:eastAsia="方正仿宋_GBK" w:hAnsi="Times New Roman" w:cs="Times New Roman"/>
      <w:sz w:val="32"/>
      <w:szCs w:val="20"/>
    </w:rPr>
  </w:style>
  <w:style w:type="character" w:customStyle="1" w:styleId="WW8Num38z2">
    <w:name w:val="WW8Num38z2"/>
    <w:qFormat/>
    <w:rsid w:val="00C67828"/>
    <w:rPr>
      <w:rFonts w:ascii="StarSymbol" w:hAnsi="StarSymbol" w:cs="StarSymbol"/>
      <w:sz w:val="18"/>
      <w:szCs w:val="18"/>
    </w:rPr>
  </w:style>
  <w:style w:type="character" w:customStyle="1" w:styleId="afffff">
    <w:name w:val="样式 加粗"/>
    <w:qFormat/>
    <w:rsid w:val="00C67828"/>
    <w:rPr>
      <w:rFonts w:ascii="宋体" w:eastAsia="宋体" w:hAnsi="宋体" w:hint="eastAsia"/>
      <w:b/>
      <w:bCs/>
      <w:lang w:val="en-US" w:eastAsia="zh-CN" w:bidi="ar-SA"/>
    </w:rPr>
  </w:style>
  <w:style w:type="character" w:customStyle="1" w:styleId="WW8Num18z2">
    <w:name w:val="WW8Num18z2"/>
    <w:qFormat/>
    <w:rsid w:val="00C67828"/>
    <w:rPr>
      <w:rFonts w:ascii="StarSymbol" w:hAnsi="StarSymbol" w:cs="StarSymbol"/>
      <w:sz w:val="18"/>
      <w:szCs w:val="18"/>
    </w:rPr>
  </w:style>
  <w:style w:type="character" w:customStyle="1" w:styleId="myp112">
    <w:name w:val="myp112"/>
    <w:qFormat/>
    <w:rsid w:val="00C67828"/>
    <w:rPr>
      <w:rFonts w:hint="default"/>
      <w:color w:val="000000"/>
      <w:sz w:val="22"/>
      <w:szCs w:val="22"/>
      <w:u w:val="none"/>
    </w:rPr>
  </w:style>
  <w:style w:type="character" w:customStyle="1" w:styleId="fontstyle21">
    <w:name w:val="fontstyle21"/>
    <w:qFormat/>
    <w:rsid w:val="00C67828"/>
    <w:rPr>
      <w:rFonts w:ascii="Arial" w:hAnsi="Arial" w:cs="Arial" w:hint="default"/>
      <w:color w:val="000000"/>
      <w:sz w:val="24"/>
      <w:szCs w:val="24"/>
    </w:rPr>
  </w:style>
  <w:style w:type="character" w:customStyle="1" w:styleId="WW8Num2z1">
    <w:name w:val="WW8Num2z1"/>
    <w:qFormat/>
    <w:rsid w:val="00C67828"/>
    <w:rPr>
      <w:rFonts w:ascii="Wingdings 2" w:hAnsi="Wingdings 2" w:cs="StarSymbol"/>
      <w:sz w:val="18"/>
      <w:szCs w:val="18"/>
    </w:rPr>
  </w:style>
  <w:style w:type="character" w:customStyle="1" w:styleId="1fe">
    <w:name w:val="日期 字符1"/>
    <w:semiHidden/>
    <w:qFormat/>
    <w:rsid w:val="00C67828"/>
    <w:rPr>
      <w:rFonts w:ascii="Times New Roman" w:eastAsia="方正仿宋_GBK" w:hAnsi="Times New Roman" w:cs="Times New Roman"/>
      <w:szCs w:val="20"/>
    </w:rPr>
  </w:style>
  <w:style w:type="character" w:customStyle="1" w:styleId="2Char13">
    <w:name w:val="正文首行缩进 2 Char1"/>
    <w:qFormat/>
    <w:rsid w:val="00C67828"/>
    <w:rPr>
      <w:rFonts w:ascii="方正仿宋_GBK" w:eastAsia="方正仿宋_GBK" w:hint="eastAsia"/>
      <w:sz w:val="32"/>
      <w:szCs w:val="28"/>
    </w:rPr>
  </w:style>
  <w:style w:type="character" w:customStyle="1" w:styleId="WW8Num35z0">
    <w:name w:val="WW8Num35z0"/>
    <w:qFormat/>
    <w:rsid w:val="00C67828"/>
    <w:rPr>
      <w:rFonts w:ascii="Wingdings" w:hAnsi="Wingdings" w:cs="StarSymbol"/>
      <w:sz w:val="18"/>
      <w:szCs w:val="18"/>
    </w:rPr>
  </w:style>
  <w:style w:type="character" w:customStyle="1" w:styleId="WW8Num12z2">
    <w:name w:val="WW8Num12z2"/>
    <w:qFormat/>
    <w:rsid w:val="00C67828"/>
    <w:rPr>
      <w:rFonts w:ascii="StarSymbol" w:hAnsi="StarSymbol" w:cs="StarSymbol"/>
      <w:sz w:val="18"/>
      <w:szCs w:val="18"/>
    </w:rPr>
  </w:style>
  <w:style w:type="character" w:customStyle="1" w:styleId="WW8Num16z0">
    <w:name w:val="WW8Num16z0"/>
    <w:qFormat/>
    <w:rsid w:val="00C67828"/>
    <w:rPr>
      <w:rFonts w:ascii="Wingdings" w:hAnsi="Wingdings" w:cs="StarSymbol"/>
      <w:sz w:val="18"/>
      <w:szCs w:val="18"/>
    </w:rPr>
  </w:style>
  <w:style w:type="character" w:customStyle="1" w:styleId="BidChar">
    <w:name w:val="Bid_正文 Char"/>
    <w:qFormat/>
    <w:rsid w:val="00C67828"/>
    <w:rPr>
      <w:sz w:val="24"/>
    </w:rPr>
  </w:style>
  <w:style w:type="character" w:customStyle="1" w:styleId="WW8Num13z0">
    <w:name w:val="WW8Num13z0"/>
    <w:qFormat/>
    <w:rsid w:val="00C67828"/>
    <w:rPr>
      <w:rFonts w:ascii="Wingdings" w:hAnsi="Wingdings" w:cs="StarSymbol"/>
      <w:sz w:val="18"/>
      <w:szCs w:val="18"/>
    </w:rPr>
  </w:style>
  <w:style w:type="character" w:customStyle="1" w:styleId="WW8Num37z0">
    <w:name w:val="WW8Num37z0"/>
    <w:qFormat/>
    <w:rsid w:val="00C67828"/>
    <w:rPr>
      <w:rFonts w:ascii="Wingdings" w:hAnsi="Wingdings" w:cs="StarSymbol"/>
      <w:sz w:val="18"/>
      <w:szCs w:val="18"/>
    </w:rPr>
  </w:style>
  <w:style w:type="character" w:customStyle="1" w:styleId="WW8Num37z1">
    <w:name w:val="WW8Num37z1"/>
    <w:qFormat/>
    <w:rsid w:val="00C67828"/>
    <w:rPr>
      <w:rFonts w:ascii="Wingdings 2" w:hAnsi="Wingdings 2" w:cs="StarSymbol"/>
      <w:sz w:val="18"/>
      <w:szCs w:val="18"/>
    </w:rPr>
  </w:style>
  <w:style w:type="character" w:customStyle="1" w:styleId="WW8Num34z0">
    <w:name w:val="WW8Num34z0"/>
    <w:qFormat/>
    <w:rsid w:val="00C67828"/>
    <w:rPr>
      <w:rFonts w:ascii="Wingdings" w:hAnsi="Wingdings" w:cs="StarSymbol"/>
      <w:sz w:val="18"/>
      <w:szCs w:val="18"/>
    </w:rPr>
  </w:style>
  <w:style w:type="character" w:customStyle="1" w:styleId="WW8Num17z0">
    <w:name w:val="WW8Num17z0"/>
    <w:qFormat/>
    <w:rsid w:val="00C67828"/>
    <w:rPr>
      <w:rFonts w:ascii="Wingdings" w:hAnsi="Wingdings"/>
    </w:rPr>
  </w:style>
  <w:style w:type="character" w:customStyle="1" w:styleId="WW8Num15z0">
    <w:name w:val="WW8Num15z0"/>
    <w:qFormat/>
    <w:rsid w:val="00C67828"/>
    <w:rPr>
      <w:rFonts w:ascii="Wingdings" w:hAnsi="Wingdings" w:cs="StarSymbol"/>
      <w:sz w:val="18"/>
      <w:szCs w:val="18"/>
    </w:rPr>
  </w:style>
  <w:style w:type="character" w:customStyle="1" w:styleId="WW8Num28z1">
    <w:name w:val="WW8Num28z1"/>
    <w:qFormat/>
    <w:rsid w:val="00C67828"/>
    <w:rPr>
      <w:rFonts w:ascii="Wingdings 2" w:hAnsi="Wingdings 2" w:cs="StarSymbol"/>
      <w:sz w:val="18"/>
      <w:szCs w:val="18"/>
    </w:rPr>
  </w:style>
  <w:style w:type="character" w:customStyle="1" w:styleId="WW8Num4z0">
    <w:name w:val="WW8Num4z0"/>
    <w:qFormat/>
    <w:rsid w:val="00C67828"/>
    <w:rPr>
      <w:rFonts w:ascii="Wingdings" w:hAnsi="Wingdings" w:cs="StarSymbol"/>
      <w:sz w:val="18"/>
      <w:szCs w:val="18"/>
    </w:rPr>
  </w:style>
  <w:style w:type="character" w:customStyle="1" w:styleId="style101">
    <w:name w:val="style101"/>
    <w:qFormat/>
    <w:rsid w:val="00C67828"/>
    <w:rPr>
      <w:rFonts w:ascii="宋体" w:eastAsia="宋体" w:hAnsi="宋体" w:hint="eastAsia"/>
      <w:b/>
      <w:bCs/>
      <w:color w:val="FFFFFF"/>
      <w:sz w:val="21"/>
      <w:szCs w:val="21"/>
      <w:lang w:val="en-US" w:eastAsia="zh-CN" w:bidi="ar-SA"/>
    </w:rPr>
  </w:style>
  <w:style w:type="character" w:customStyle="1" w:styleId="WW8Num5z0">
    <w:name w:val="WW8Num5z0"/>
    <w:qFormat/>
    <w:rsid w:val="00C67828"/>
    <w:rPr>
      <w:rFonts w:ascii="Wingdings" w:hAnsi="Wingdings" w:cs="StarSymbol"/>
      <w:sz w:val="18"/>
      <w:szCs w:val="18"/>
    </w:rPr>
  </w:style>
  <w:style w:type="character" w:customStyle="1" w:styleId="Charff9">
    <w:name w:val="无首行缩进正文 Char"/>
    <w:qFormat/>
    <w:rsid w:val="00C67828"/>
  </w:style>
  <w:style w:type="character" w:customStyle="1" w:styleId="Char2d">
    <w:name w:val="批注框文本 Char2"/>
    <w:qFormat/>
    <w:rsid w:val="00C67828"/>
    <w:rPr>
      <w:rFonts w:ascii="Times New Roman" w:eastAsia="方正仿宋_GBK" w:hAnsi="Times New Roman" w:cs="Times New Roman"/>
      <w:sz w:val="18"/>
      <w:szCs w:val="18"/>
    </w:rPr>
  </w:style>
  <w:style w:type="character" w:customStyle="1" w:styleId="WW8Num29z2">
    <w:name w:val="WW8Num29z2"/>
    <w:qFormat/>
    <w:rsid w:val="00C67828"/>
    <w:rPr>
      <w:rFonts w:ascii="StarSymbol" w:hAnsi="StarSymbol" w:cs="StarSymbol"/>
      <w:sz w:val="18"/>
      <w:szCs w:val="18"/>
    </w:rPr>
  </w:style>
  <w:style w:type="character" w:customStyle="1" w:styleId="WW8Num23z2">
    <w:name w:val="WW8Num23z2"/>
    <w:qFormat/>
    <w:rsid w:val="00C67828"/>
    <w:rPr>
      <w:rFonts w:ascii="StarSymbol" w:hAnsi="StarSymbol" w:cs="StarSymbol"/>
      <w:sz w:val="18"/>
      <w:szCs w:val="18"/>
    </w:rPr>
  </w:style>
  <w:style w:type="character" w:customStyle="1" w:styleId="WW8Num19z0">
    <w:name w:val="WW8Num19z0"/>
    <w:qFormat/>
    <w:rsid w:val="00C67828"/>
    <w:rPr>
      <w:rFonts w:ascii="Wingdings" w:hAnsi="Wingdings" w:cs="StarSymbol"/>
      <w:sz w:val="18"/>
      <w:szCs w:val="18"/>
    </w:rPr>
  </w:style>
  <w:style w:type="character" w:customStyle="1" w:styleId="WW8Num22z2">
    <w:name w:val="WW8Num22z2"/>
    <w:qFormat/>
    <w:rsid w:val="00C67828"/>
    <w:rPr>
      <w:rFonts w:ascii="StarSymbol" w:hAnsi="StarSymbol" w:cs="StarSymbol"/>
      <w:sz w:val="18"/>
      <w:szCs w:val="18"/>
    </w:rPr>
  </w:style>
  <w:style w:type="character" w:customStyle="1" w:styleId="WW8Num24z1">
    <w:name w:val="WW8Num24z1"/>
    <w:qFormat/>
    <w:rsid w:val="00C67828"/>
    <w:rPr>
      <w:rFonts w:ascii="Wingdings 2" w:hAnsi="Wingdings 2" w:cs="StarSymbol"/>
      <w:sz w:val="18"/>
      <w:szCs w:val="18"/>
    </w:rPr>
  </w:style>
  <w:style w:type="character" w:customStyle="1" w:styleId="712">
    <w:name w:val="标题 7 字符1"/>
    <w:uiPriority w:val="9"/>
    <w:qFormat/>
    <w:rsid w:val="00C67828"/>
    <w:rPr>
      <w:rFonts w:ascii="Times New Roman" w:eastAsia="方正仿宋_GBK" w:hAnsi="Times New Roman" w:cs="Times New Roman"/>
      <w:b/>
      <w:bCs/>
      <w:sz w:val="24"/>
      <w:szCs w:val="24"/>
    </w:rPr>
  </w:style>
  <w:style w:type="character" w:customStyle="1" w:styleId="612">
    <w:name w:val="标题 6 字符1"/>
    <w:uiPriority w:val="9"/>
    <w:qFormat/>
    <w:rsid w:val="00C67828"/>
    <w:rPr>
      <w:rFonts w:ascii="仿宋" w:eastAsia="仿宋" w:hAnsi="仿宋"/>
      <w:bCs/>
      <w:sz w:val="32"/>
      <w:szCs w:val="32"/>
    </w:rPr>
  </w:style>
  <w:style w:type="character" w:customStyle="1" w:styleId="WW8Num39z1">
    <w:name w:val="WW8Num39z1"/>
    <w:qFormat/>
    <w:rsid w:val="00C67828"/>
    <w:rPr>
      <w:rFonts w:ascii="Wingdings 2" w:hAnsi="Wingdings 2" w:cs="StarSymbol"/>
      <w:sz w:val="18"/>
      <w:szCs w:val="18"/>
    </w:rPr>
  </w:style>
  <w:style w:type="character" w:customStyle="1" w:styleId="apple-style-span">
    <w:name w:val="apple-style-span"/>
    <w:qFormat/>
    <w:rsid w:val="00C67828"/>
  </w:style>
  <w:style w:type="character" w:customStyle="1" w:styleId="Charffa">
    <w:name w:val="注×： Char"/>
    <w:link w:val="afffff0"/>
    <w:qFormat/>
    <w:rsid w:val="00C67828"/>
    <w:rPr>
      <w:rFonts w:ascii="宋体"/>
      <w:sz w:val="18"/>
    </w:rPr>
  </w:style>
  <w:style w:type="paragraph" w:customStyle="1" w:styleId="afffff0">
    <w:name w:val="注×："/>
    <w:link w:val="Charffa"/>
    <w:qFormat/>
    <w:rsid w:val="00C67828"/>
    <w:pPr>
      <w:widowControl w:val="0"/>
      <w:tabs>
        <w:tab w:val="left" w:pos="630"/>
        <w:tab w:val="left" w:pos="900"/>
      </w:tabs>
      <w:ind w:left="900" w:hanging="500"/>
      <w:jc w:val="both"/>
    </w:pPr>
    <w:rPr>
      <w:rFonts w:ascii="宋体" w:eastAsiaTheme="minorEastAsia" w:hAnsiTheme="minorHAnsi" w:cstheme="minorBidi"/>
      <w:sz w:val="18"/>
      <w:szCs w:val="22"/>
    </w:rPr>
  </w:style>
  <w:style w:type="character" w:customStyle="1" w:styleId="Charffb">
    <w:name w:val="附录公式 Char"/>
    <w:link w:val="afffff1"/>
    <w:qFormat/>
    <w:rsid w:val="00C67828"/>
    <w:rPr>
      <w:rFonts w:ascii="宋体"/>
    </w:rPr>
  </w:style>
  <w:style w:type="paragraph" w:customStyle="1" w:styleId="afffff1">
    <w:name w:val="附录公式"/>
    <w:basedOn w:val="afff2"/>
    <w:next w:val="afff2"/>
    <w:link w:val="Charffb"/>
    <w:qFormat/>
    <w:rsid w:val="00C67828"/>
    <w:pPr>
      <w:tabs>
        <w:tab w:val="center" w:pos="4201"/>
        <w:tab w:val="right" w:leader="dot" w:pos="9298"/>
      </w:tabs>
      <w:ind w:firstLine="420"/>
    </w:pPr>
    <w:rPr>
      <w:rFonts w:eastAsiaTheme="minorEastAsia" w:hAnsiTheme="minorHAnsi" w:cstheme="minorBidi"/>
      <w:szCs w:val="22"/>
    </w:rPr>
  </w:style>
  <w:style w:type="character" w:customStyle="1" w:styleId="Charffc">
    <w:name w:val="附录图标题 Char"/>
    <w:link w:val="afffff2"/>
    <w:qFormat/>
    <w:rsid w:val="00C67828"/>
    <w:rPr>
      <w:rFonts w:ascii="黑体" w:eastAsia="黑体"/>
    </w:rPr>
  </w:style>
  <w:style w:type="paragraph" w:customStyle="1" w:styleId="afffff2">
    <w:name w:val="附录图标题"/>
    <w:next w:val="afff2"/>
    <w:link w:val="Charffc"/>
    <w:qFormat/>
    <w:rsid w:val="00C67828"/>
    <w:pPr>
      <w:jc w:val="center"/>
    </w:pPr>
    <w:rPr>
      <w:rFonts w:ascii="黑体" w:eastAsia="黑体" w:hAnsiTheme="minorHAnsi" w:cstheme="minorBidi"/>
      <w:sz w:val="21"/>
      <w:szCs w:val="22"/>
    </w:rPr>
  </w:style>
  <w:style w:type="character" w:customStyle="1" w:styleId="Charffd">
    <w:name w:val="附录章标题 Char"/>
    <w:link w:val="afffff3"/>
    <w:qFormat/>
    <w:rsid w:val="00C67828"/>
    <w:rPr>
      <w:rFonts w:ascii="黑体" w:eastAsia="黑体"/>
    </w:rPr>
  </w:style>
  <w:style w:type="paragraph" w:customStyle="1" w:styleId="afffff3">
    <w:name w:val="附录章标题"/>
    <w:next w:val="afff2"/>
    <w:link w:val="Charffd"/>
    <w:qFormat/>
    <w:rsid w:val="00C67828"/>
    <w:pPr>
      <w:tabs>
        <w:tab w:val="left" w:pos="567"/>
      </w:tabs>
      <w:ind w:left="567" w:hanging="567"/>
      <w:jc w:val="both"/>
      <w:outlineLvl w:val="1"/>
    </w:pPr>
    <w:rPr>
      <w:rFonts w:ascii="黑体" w:eastAsia="黑体" w:hAnsiTheme="minorHAnsi" w:cstheme="minorBidi"/>
      <w:sz w:val="21"/>
      <w:szCs w:val="22"/>
    </w:rPr>
  </w:style>
  <w:style w:type="character" w:customStyle="1" w:styleId="Charffe">
    <w:name w:val="附录一级条标题 Char"/>
    <w:link w:val="afffff4"/>
    <w:qFormat/>
    <w:rsid w:val="00C67828"/>
    <w:rPr>
      <w:rFonts w:ascii="黑体" w:eastAsia="黑体"/>
    </w:rPr>
  </w:style>
  <w:style w:type="paragraph" w:customStyle="1" w:styleId="afffff4">
    <w:name w:val="附录一级条标题"/>
    <w:basedOn w:val="afffff3"/>
    <w:next w:val="afff2"/>
    <w:link w:val="Charffe"/>
    <w:qFormat/>
    <w:rsid w:val="00C67828"/>
    <w:pPr>
      <w:ind w:left="0" w:firstLine="0"/>
      <w:outlineLvl w:val="2"/>
    </w:pPr>
  </w:style>
  <w:style w:type="character" w:customStyle="1" w:styleId="Charfff">
    <w:name w:val="首示例 Char"/>
    <w:link w:val="afffff5"/>
    <w:qFormat/>
    <w:rsid w:val="00C67828"/>
    <w:rPr>
      <w:rFonts w:ascii="宋体" w:hAnsi="宋体"/>
      <w:sz w:val="18"/>
      <w:szCs w:val="18"/>
    </w:rPr>
  </w:style>
  <w:style w:type="paragraph" w:customStyle="1" w:styleId="afffff5">
    <w:name w:val="首示例"/>
    <w:next w:val="afff2"/>
    <w:link w:val="Charfff"/>
    <w:qFormat/>
    <w:rsid w:val="00C67828"/>
    <w:pPr>
      <w:tabs>
        <w:tab w:val="left" w:pos="360"/>
      </w:tabs>
      <w:ind w:left="900"/>
    </w:pPr>
    <w:rPr>
      <w:rFonts w:ascii="宋体" w:eastAsiaTheme="minorEastAsia" w:hAnsi="宋体" w:cstheme="minorBidi"/>
      <w:sz w:val="18"/>
      <w:szCs w:val="18"/>
    </w:rPr>
  </w:style>
  <w:style w:type="character" w:customStyle="1" w:styleId="afffff6">
    <w:name w:val="无间隔 字符"/>
    <w:link w:val="1ff"/>
    <w:qFormat/>
    <w:rsid w:val="00C67828"/>
    <w:rPr>
      <w:rFonts w:ascii="Calibri" w:hAnsi="Calibri"/>
    </w:rPr>
  </w:style>
  <w:style w:type="paragraph" w:customStyle="1" w:styleId="1ff">
    <w:name w:val="无间隔1"/>
    <w:link w:val="afffff6"/>
    <w:qFormat/>
    <w:rsid w:val="00C67828"/>
    <w:pPr>
      <w:widowControl w:val="0"/>
      <w:jc w:val="both"/>
    </w:pPr>
    <w:rPr>
      <w:rFonts w:ascii="Calibri" w:eastAsiaTheme="minorEastAsia" w:hAnsi="Calibri" w:cstheme="minorBidi"/>
      <w:sz w:val="21"/>
      <w:szCs w:val="22"/>
    </w:rPr>
  </w:style>
  <w:style w:type="character" w:customStyle="1" w:styleId="Chare">
    <w:name w:val="标题 Char"/>
    <w:basedOn w:val="a1"/>
    <w:link w:val="afa"/>
    <w:uiPriority w:val="10"/>
    <w:qFormat/>
    <w:rsid w:val="00C67828"/>
    <w:rPr>
      <w:rFonts w:asciiTheme="majorHAnsi" w:eastAsia="宋体" w:hAnsiTheme="majorHAnsi" w:cstheme="majorBidi"/>
      <w:b/>
      <w:bCs/>
      <w:sz w:val="32"/>
      <w:szCs w:val="32"/>
    </w:rPr>
  </w:style>
  <w:style w:type="character" w:customStyle="1" w:styleId="Char0">
    <w:name w:val="文档结构图 Char"/>
    <w:basedOn w:val="a1"/>
    <w:link w:val="a9"/>
    <w:uiPriority w:val="99"/>
    <w:semiHidden/>
    <w:qFormat/>
    <w:rsid w:val="00C67828"/>
    <w:rPr>
      <w:rFonts w:ascii="宋体" w:eastAsia="宋体" w:hAnsi="Times New Roman" w:cs="Times New Roman"/>
      <w:sz w:val="18"/>
      <w:szCs w:val="18"/>
    </w:rPr>
  </w:style>
  <w:style w:type="character" w:customStyle="1" w:styleId="Char7">
    <w:name w:val="日期 Char"/>
    <w:basedOn w:val="a1"/>
    <w:link w:val="af0"/>
    <w:uiPriority w:val="99"/>
    <w:semiHidden/>
    <w:qFormat/>
    <w:rsid w:val="00C67828"/>
    <w:rPr>
      <w:rFonts w:ascii="Times New Roman" w:eastAsia="宋体" w:hAnsi="Times New Roman" w:cs="Times New Roman"/>
      <w:szCs w:val="24"/>
    </w:rPr>
  </w:style>
  <w:style w:type="character" w:customStyle="1" w:styleId="HTMLChar1">
    <w:name w:val="HTML 地址 Char1"/>
    <w:basedOn w:val="a1"/>
    <w:link w:val="HTML"/>
    <w:uiPriority w:val="99"/>
    <w:semiHidden/>
    <w:qFormat/>
    <w:rsid w:val="00C67828"/>
    <w:rPr>
      <w:rFonts w:ascii="Times New Roman" w:eastAsia="宋体" w:hAnsi="Times New Roman" w:cs="Times New Roman"/>
      <w:i/>
      <w:iCs/>
      <w:szCs w:val="24"/>
    </w:rPr>
  </w:style>
  <w:style w:type="character" w:customStyle="1" w:styleId="Char6">
    <w:name w:val="纯文本 Char"/>
    <w:basedOn w:val="a1"/>
    <w:link w:val="af"/>
    <w:uiPriority w:val="99"/>
    <w:qFormat/>
    <w:rsid w:val="00C67828"/>
    <w:rPr>
      <w:rFonts w:ascii="宋体" w:eastAsia="宋体" w:hAnsi="Courier New" w:cs="Courier New"/>
      <w:szCs w:val="21"/>
    </w:rPr>
  </w:style>
  <w:style w:type="character" w:customStyle="1" w:styleId="HTMLChar10">
    <w:name w:val="HTML 预设格式 Char1"/>
    <w:basedOn w:val="a1"/>
    <w:link w:val="HTML0"/>
    <w:semiHidden/>
    <w:qFormat/>
    <w:rsid w:val="00C67828"/>
    <w:rPr>
      <w:rFonts w:ascii="Courier New" w:eastAsia="宋体" w:hAnsi="Courier New" w:cs="Courier New"/>
      <w:sz w:val="20"/>
      <w:szCs w:val="20"/>
    </w:rPr>
  </w:style>
  <w:style w:type="character" w:customStyle="1" w:styleId="Chard">
    <w:name w:val="脚注文本 Char"/>
    <w:basedOn w:val="a1"/>
    <w:link w:val="af7"/>
    <w:uiPriority w:val="99"/>
    <w:semiHidden/>
    <w:qFormat/>
    <w:rsid w:val="00C67828"/>
    <w:rPr>
      <w:rFonts w:ascii="Times New Roman" w:eastAsia="宋体" w:hAnsi="Times New Roman" w:cs="Times New Roman"/>
      <w:sz w:val="18"/>
      <w:szCs w:val="18"/>
    </w:rPr>
  </w:style>
  <w:style w:type="character" w:customStyle="1" w:styleId="Char3">
    <w:name w:val="批注文字 Char"/>
    <w:basedOn w:val="a1"/>
    <w:link w:val="aa"/>
    <w:qFormat/>
    <w:rsid w:val="00C67828"/>
    <w:rPr>
      <w:rFonts w:ascii="Times New Roman" w:eastAsia="宋体" w:hAnsi="Times New Roman" w:cs="Times New Roman"/>
      <w:szCs w:val="24"/>
    </w:rPr>
  </w:style>
  <w:style w:type="character" w:customStyle="1" w:styleId="Char5">
    <w:name w:val="正文文本缩进 Char"/>
    <w:basedOn w:val="a1"/>
    <w:link w:val="ad"/>
    <w:uiPriority w:val="99"/>
    <w:semiHidden/>
    <w:qFormat/>
    <w:rsid w:val="00C67828"/>
    <w:rPr>
      <w:rFonts w:ascii="Times New Roman" w:eastAsia="宋体" w:hAnsi="Times New Roman" w:cs="Times New Roman"/>
      <w:szCs w:val="24"/>
    </w:rPr>
  </w:style>
  <w:style w:type="character" w:customStyle="1" w:styleId="Char4">
    <w:name w:val="正文文本 Char"/>
    <w:basedOn w:val="a1"/>
    <w:link w:val="ac"/>
    <w:uiPriority w:val="99"/>
    <w:semiHidden/>
    <w:qFormat/>
    <w:rsid w:val="00C67828"/>
    <w:rPr>
      <w:rFonts w:ascii="Times New Roman" w:eastAsia="宋体" w:hAnsi="Times New Roman" w:cs="Times New Roman"/>
      <w:szCs w:val="24"/>
    </w:rPr>
  </w:style>
  <w:style w:type="character" w:customStyle="1" w:styleId="2Char0">
    <w:name w:val="正文文本缩进 2 Char"/>
    <w:basedOn w:val="a1"/>
    <w:link w:val="23"/>
    <w:uiPriority w:val="99"/>
    <w:semiHidden/>
    <w:qFormat/>
    <w:rsid w:val="00C67828"/>
    <w:rPr>
      <w:rFonts w:ascii="Times New Roman" w:eastAsia="宋体" w:hAnsi="Times New Roman" w:cs="Times New Roman"/>
      <w:szCs w:val="24"/>
    </w:rPr>
  </w:style>
  <w:style w:type="character" w:customStyle="1" w:styleId="3Char">
    <w:name w:val="正文文本 3 Char"/>
    <w:basedOn w:val="a1"/>
    <w:link w:val="30"/>
    <w:uiPriority w:val="99"/>
    <w:semiHidden/>
    <w:qFormat/>
    <w:rsid w:val="00C67828"/>
    <w:rPr>
      <w:rFonts w:ascii="Times New Roman" w:eastAsia="宋体" w:hAnsi="Times New Roman" w:cs="Times New Roman"/>
      <w:sz w:val="16"/>
      <w:szCs w:val="16"/>
    </w:rPr>
  </w:style>
  <w:style w:type="character" w:customStyle="1" w:styleId="3Char0">
    <w:name w:val="正文文本缩进 3 Char"/>
    <w:basedOn w:val="a1"/>
    <w:link w:val="35"/>
    <w:uiPriority w:val="99"/>
    <w:semiHidden/>
    <w:qFormat/>
    <w:rsid w:val="00C67828"/>
    <w:rPr>
      <w:rFonts w:ascii="Times New Roman" w:eastAsia="宋体" w:hAnsi="Times New Roman" w:cs="Times New Roman"/>
      <w:sz w:val="16"/>
      <w:szCs w:val="16"/>
    </w:rPr>
  </w:style>
  <w:style w:type="character" w:customStyle="1" w:styleId="Char2">
    <w:name w:val="注释标题 Char2"/>
    <w:basedOn w:val="a1"/>
    <w:link w:val="a4"/>
    <w:uiPriority w:val="99"/>
    <w:semiHidden/>
    <w:qFormat/>
    <w:rsid w:val="00C67828"/>
    <w:rPr>
      <w:rFonts w:ascii="Times New Roman" w:eastAsia="宋体" w:hAnsi="Times New Roman" w:cs="Times New Roman"/>
      <w:szCs w:val="24"/>
    </w:rPr>
  </w:style>
  <w:style w:type="character" w:customStyle="1" w:styleId="Charf">
    <w:name w:val="批注主题 Char"/>
    <w:basedOn w:val="Char3"/>
    <w:link w:val="afb"/>
    <w:uiPriority w:val="99"/>
    <w:semiHidden/>
    <w:qFormat/>
    <w:rsid w:val="00C67828"/>
    <w:rPr>
      <w:rFonts w:ascii="Times New Roman" w:eastAsia="宋体" w:hAnsi="Times New Roman" w:cs="Times New Roman"/>
      <w:b/>
      <w:bCs/>
      <w:szCs w:val="24"/>
    </w:rPr>
  </w:style>
  <w:style w:type="character" w:customStyle="1" w:styleId="Char9">
    <w:name w:val="批注框文本 Char"/>
    <w:basedOn w:val="a1"/>
    <w:link w:val="af2"/>
    <w:uiPriority w:val="99"/>
    <w:semiHidden/>
    <w:qFormat/>
    <w:rsid w:val="00C67828"/>
    <w:rPr>
      <w:rFonts w:ascii="Times New Roman" w:eastAsia="宋体" w:hAnsi="Times New Roman" w:cs="Times New Roman"/>
      <w:sz w:val="18"/>
      <w:szCs w:val="18"/>
    </w:rPr>
  </w:style>
  <w:style w:type="character" w:customStyle="1" w:styleId="2Char1">
    <w:name w:val="正文文本 2 Char"/>
    <w:basedOn w:val="a1"/>
    <w:link w:val="25"/>
    <w:uiPriority w:val="99"/>
    <w:semiHidden/>
    <w:qFormat/>
    <w:rsid w:val="00C67828"/>
    <w:rPr>
      <w:rFonts w:ascii="Times New Roman" w:eastAsia="宋体" w:hAnsi="Times New Roman" w:cs="Times New Roman"/>
      <w:szCs w:val="24"/>
    </w:rPr>
  </w:style>
  <w:style w:type="character" w:customStyle="1" w:styleId="Char20">
    <w:name w:val="称呼 Char2"/>
    <w:basedOn w:val="a1"/>
    <w:link w:val="ab"/>
    <w:uiPriority w:val="99"/>
    <w:semiHidden/>
    <w:qFormat/>
    <w:rsid w:val="00C67828"/>
    <w:rPr>
      <w:rFonts w:ascii="Times New Roman" w:eastAsia="宋体" w:hAnsi="Times New Roman" w:cs="Times New Roman"/>
      <w:szCs w:val="24"/>
    </w:rPr>
  </w:style>
  <w:style w:type="character" w:customStyle="1" w:styleId="Charc">
    <w:name w:val="副标题 Char"/>
    <w:basedOn w:val="a1"/>
    <w:link w:val="af6"/>
    <w:uiPriority w:val="11"/>
    <w:qFormat/>
    <w:rsid w:val="00C67828"/>
    <w:rPr>
      <w:rFonts w:asciiTheme="majorHAnsi" w:eastAsia="宋体" w:hAnsiTheme="majorHAnsi" w:cstheme="majorBidi"/>
      <w:b/>
      <w:bCs/>
      <w:sz w:val="32"/>
      <w:szCs w:val="32"/>
    </w:rPr>
  </w:style>
  <w:style w:type="character" w:customStyle="1" w:styleId="Char8">
    <w:name w:val="尾注文本 Char"/>
    <w:basedOn w:val="a1"/>
    <w:link w:val="af1"/>
    <w:uiPriority w:val="99"/>
    <w:semiHidden/>
    <w:qFormat/>
    <w:rsid w:val="00C67828"/>
    <w:rPr>
      <w:rFonts w:ascii="Times New Roman" w:eastAsia="宋体" w:hAnsi="Times New Roman" w:cs="Times New Roman"/>
      <w:szCs w:val="24"/>
    </w:rPr>
  </w:style>
  <w:style w:type="paragraph" w:customStyle="1" w:styleId="xl199">
    <w:name w:val="xl19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7">
    <w:name w:val="标准书眉一"/>
    <w:qFormat/>
    <w:rsid w:val="00C67828"/>
    <w:pPr>
      <w:jc w:val="both"/>
    </w:pPr>
  </w:style>
  <w:style w:type="paragraph" w:customStyle="1" w:styleId="xl257">
    <w:name w:val="xl25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rsid w:val="00C67828"/>
    <w:pPr>
      <w:spacing w:before="40" w:after="80" w:line="320" w:lineRule="exact"/>
      <w:ind w:firstLine="420"/>
      <w:jc w:val="left"/>
    </w:pPr>
    <w:rPr>
      <w:rFonts w:ascii="宋体" w:hAnsi="宋体" w:cs="宋体"/>
      <w:color w:val="000000"/>
      <w:szCs w:val="20"/>
    </w:rPr>
  </w:style>
  <w:style w:type="paragraph" w:customStyle="1" w:styleId="36">
    <w:name w:val="标题3"/>
    <w:basedOn w:val="3"/>
    <w:qFormat/>
    <w:rsid w:val="00C67828"/>
    <w:pPr>
      <w:keepNext w:val="0"/>
      <w:keepLines w:val="0"/>
      <w:spacing w:before="0" w:after="0" w:line="360" w:lineRule="auto"/>
    </w:pPr>
    <w:rPr>
      <w:rFonts w:eastAsia="仿宋_GB2312"/>
      <w:b w:val="0"/>
      <w:bCs/>
      <w:sz w:val="30"/>
      <w:szCs w:val="32"/>
    </w:rPr>
  </w:style>
  <w:style w:type="paragraph" w:customStyle="1" w:styleId="xl195">
    <w:name w:val="xl19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8">
    <w:name w:val="三级无标题条"/>
    <w:basedOn w:val="a"/>
    <w:qFormat/>
    <w:rsid w:val="00C67828"/>
    <w:pPr>
      <w:ind w:hanging="420"/>
    </w:pPr>
  </w:style>
  <w:style w:type="paragraph" w:customStyle="1" w:styleId="37">
    <w:name w:val="列出段落3"/>
    <w:basedOn w:val="a"/>
    <w:uiPriority w:val="99"/>
    <w:qFormat/>
    <w:rsid w:val="00C67828"/>
    <w:pPr>
      <w:ind w:firstLine="420"/>
    </w:pPr>
    <w:rPr>
      <w:rFonts w:ascii="Calibri" w:hAnsi="Calibri"/>
      <w:szCs w:val="22"/>
    </w:rPr>
  </w:style>
  <w:style w:type="paragraph" w:customStyle="1" w:styleId="afffff9">
    <w:name w:val="参考文献、索引标题"/>
    <w:basedOn w:val="afffffa"/>
    <w:next w:val="a"/>
    <w:qFormat/>
    <w:rsid w:val="00C67828"/>
    <w:pPr>
      <w:spacing w:after="200"/>
    </w:pPr>
    <w:rPr>
      <w:sz w:val="21"/>
    </w:rPr>
  </w:style>
  <w:style w:type="paragraph" w:customStyle="1" w:styleId="afffffa">
    <w:name w:val="前言、引言标题"/>
    <w:next w:val="a"/>
    <w:qFormat/>
    <w:rsid w:val="00C67828"/>
    <w:pPr>
      <w:shd w:val="clear" w:color="FFFFFF" w:fill="FFFFFF"/>
      <w:tabs>
        <w:tab w:val="left" w:pos="425"/>
      </w:tabs>
      <w:spacing w:before="640" w:after="560"/>
      <w:jc w:val="center"/>
      <w:outlineLvl w:val="0"/>
    </w:pPr>
    <w:rPr>
      <w:rFonts w:ascii="黑体" w:eastAsia="黑体"/>
      <w:sz w:val="32"/>
    </w:rPr>
  </w:style>
  <w:style w:type="paragraph" w:customStyle="1" w:styleId="xl281">
    <w:name w:val="xl28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b">
    <w:name w:val="小四缩进"/>
    <w:basedOn w:val="a"/>
    <w:qFormat/>
    <w:rsid w:val="00C67828"/>
    <w:pPr>
      <w:spacing w:line="360" w:lineRule="auto"/>
      <w:ind w:firstLine="480"/>
    </w:pPr>
    <w:rPr>
      <w:sz w:val="24"/>
    </w:rPr>
  </w:style>
  <w:style w:type="paragraph" w:customStyle="1" w:styleId="xl154">
    <w:name w:val="xl15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c">
    <w:name w:val="示例"/>
    <w:next w:val="afff2"/>
    <w:qFormat/>
    <w:rsid w:val="00C67828"/>
    <w:pPr>
      <w:tabs>
        <w:tab w:val="left" w:pos="425"/>
        <w:tab w:val="left" w:pos="816"/>
      </w:tabs>
      <w:ind w:left="425" w:firstLine="419"/>
      <w:jc w:val="both"/>
    </w:pPr>
    <w:rPr>
      <w:rFonts w:ascii="宋体"/>
      <w:sz w:val="18"/>
    </w:rPr>
  </w:style>
  <w:style w:type="paragraph" w:customStyle="1" w:styleId="xl47">
    <w:name w:val="xl47"/>
    <w:basedOn w:val="a"/>
    <w:qFormat/>
    <w:rsid w:val="00C67828"/>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d">
    <w:name w:val="可研正文"/>
    <w:basedOn w:val="a"/>
    <w:qFormat/>
    <w:rsid w:val="00C67828"/>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sid w:val="00C67828"/>
    <w:rPr>
      <w:rFonts w:ascii="仿宋_GB2312" w:eastAsia="仿宋_GB2312" w:hAnsi="Arial"/>
      <w:sz w:val="32"/>
      <w:szCs w:val="20"/>
    </w:rPr>
  </w:style>
  <w:style w:type="paragraph" w:customStyle="1" w:styleId="xl171">
    <w:name w:val="xl17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e">
    <w:name w:val="实施日期"/>
    <w:basedOn w:val="affffff"/>
    <w:qFormat/>
    <w:rsid w:val="00C67828"/>
    <w:pPr>
      <w:framePr w:hSpace="0" w:wrap="around" w:xAlign="right"/>
      <w:ind w:left="2580" w:hanging="420"/>
      <w:jc w:val="right"/>
    </w:pPr>
  </w:style>
  <w:style w:type="paragraph" w:customStyle="1" w:styleId="affffff">
    <w:name w:val="发布日期"/>
    <w:qFormat/>
    <w:rsid w:val="00C67828"/>
    <w:pPr>
      <w:framePr w:w="4000" w:h="473" w:hRule="exact" w:hSpace="180" w:vSpace="180" w:wrap="around" w:hAnchor="margin" w:y="13511"/>
    </w:pPr>
    <w:rPr>
      <w:rFonts w:eastAsia="黑体"/>
      <w:sz w:val="28"/>
    </w:rPr>
  </w:style>
  <w:style w:type="paragraph" w:customStyle="1" w:styleId="xl30">
    <w:name w:val="xl30"/>
    <w:basedOn w:val="a"/>
    <w:qFormat/>
    <w:rsid w:val="00C67828"/>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qFormat/>
    <w:rsid w:val="00C67828"/>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rsid w:val="00C67828"/>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1ff0">
    <w:name w:val="我的标题1"/>
    <w:basedOn w:val="a"/>
    <w:uiPriority w:val="99"/>
    <w:qFormat/>
    <w:rsid w:val="00C67828"/>
    <w:pPr>
      <w:tabs>
        <w:tab w:val="left" w:pos="425"/>
      </w:tabs>
      <w:spacing w:before="20" w:after="20"/>
      <w:ind w:left="425" w:right="80" w:hanging="425"/>
      <w:jc w:val="left"/>
    </w:pPr>
    <w:rPr>
      <w:rFonts w:ascii="宋体" w:hAnsi="宋体" w:cs="Microsoft Sans Serif"/>
      <w:b/>
      <w:bCs/>
      <w:sz w:val="24"/>
    </w:rPr>
  </w:style>
  <w:style w:type="paragraph" w:customStyle="1" w:styleId="113">
    <w:name w:val="无间隔11"/>
    <w:next w:val="1ff"/>
    <w:uiPriority w:val="1"/>
    <w:qFormat/>
    <w:rsid w:val="00C67828"/>
    <w:rPr>
      <w:rFonts w:ascii="Calibri" w:hAnsi="Calibri"/>
      <w:sz w:val="22"/>
      <w:szCs w:val="22"/>
    </w:rPr>
  </w:style>
  <w:style w:type="paragraph" w:customStyle="1" w:styleId="affffff0">
    <w:name w:val="标准"/>
    <w:basedOn w:val="a"/>
    <w:qFormat/>
    <w:rsid w:val="00C67828"/>
    <w:pPr>
      <w:spacing w:line="240" w:lineRule="atLeast"/>
    </w:pPr>
    <w:rPr>
      <w:rFonts w:eastAsia="楷体_GB2312"/>
      <w:sz w:val="24"/>
      <w:szCs w:val="20"/>
    </w:rPr>
  </w:style>
  <w:style w:type="paragraph" w:customStyle="1" w:styleId="xl184">
    <w:name w:val="xl18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1">
    <w:name w:val="四级条标题"/>
    <w:basedOn w:val="affff8"/>
    <w:next w:val="afff2"/>
    <w:qFormat/>
    <w:rsid w:val="00C67828"/>
    <w:pPr>
      <w:ind w:left="2520" w:hanging="420"/>
      <w:outlineLvl w:val="5"/>
    </w:pPr>
  </w:style>
  <w:style w:type="paragraph" w:customStyle="1" w:styleId="affffff2">
    <w:name w:val="正文首行缩进两字"/>
    <w:qFormat/>
    <w:rsid w:val="00C67828"/>
    <w:pPr>
      <w:spacing w:line="300" w:lineRule="auto"/>
      <w:ind w:left="710"/>
      <w:jc w:val="both"/>
    </w:pPr>
    <w:rPr>
      <w:szCs w:val="21"/>
    </w:rPr>
  </w:style>
  <w:style w:type="paragraph" w:customStyle="1" w:styleId="xl276">
    <w:name w:val="xl27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Arial Unicode MS" w:hint="eastAsia"/>
      <w:sz w:val="20"/>
      <w:szCs w:val="20"/>
    </w:rPr>
  </w:style>
  <w:style w:type="paragraph" w:customStyle="1" w:styleId="affffff3">
    <w:name w:val="数字编号列项（二级）"/>
    <w:qFormat/>
    <w:rsid w:val="00C67828"/>
    <w:pPr>
      <w:tabs>
        <w:tab w:val="left" w:pos="360"/>
      </w:tabs>
      <w:ind w:left="1260" w:hanging="420"/>
      <w:jc w:val="both"/>
    </w:pPr>
    <w:rPr>
      <w:rFonts w:ascii="宋体"/>
      <w:sz w:val="21"/>
    </w:rPr>
  </w:style>
  <w:style w:type="paragraph" w:customStyle="1" w:styleId="affffff4">
    <w:name w:val="正文(首行缩进)"/>
    <w:basedOn w:val="a"/>
    <w:qFormat/>
    <w:rsid w:val="00C67828"/>
    <w:pPr>
      <w:spacing w:line="360" w:lineRule="auto"/>
      <w:ind w:firstLine="480"/>
      <w:jc w:val="left"/>
    </w:pPr>
    <w:rPr>
      <w:rFonts w:ascii="楷体_GB2312" w:eastAsia="楷体_GB2312" w:hAnsi="宋体"/>
      <w:color w:val="000000"/>
      <w:sz w:val="24"/>
    </w:rPr>
  </w:style>
  <w:style w:type="paragraph" w:customStyle="1" w:styleId="2f">
    <w:name w:val="批注主题2"/>
    <w:basedOn w:val="aa"/>
    <w:next w:val="aa"/>
    <w:qFormat/>
    <w:rsid w:val="00C67828"/>
    <w:rPr>
      <w:b/>
      <w:bCs/>
    </w:rPr>
  </w:style>
  <w:style w:type="paragraph" w:customStyle="1" w:styleId="xl32">
    <w:name w:val="xl32"/>
    <w:basedOn w:val="a"/>
    <w:qFormat/>
    <w:rsid w:val="00C67828"/>
    <w:pPr>
      <w:widowControl/>
      <w:spacing w:before="100" w:beforeAutospacing="1" w:after="100" w:afterAutospacing="1"/>
      <w:jc w:val="left"/>
    </w:pPr>
    <w:rPr>
      <w:rFonts w:ascii="Tahoma" w:eastAsia="Arial Unicode MS" w:hAnsi="Tahoma" w:cs="Tahoma"/>
      <w:sz w:val="16"/>
      <w:szCs w:val="16"/>
    </w:rPr>
  </w:style>
  <w:style w:type="paragraph" w:customStyle="1" w:styleId="2f0">
    <w:name w:val="普通(网站)2"/>
    <w:basedOn w:val="a"/>
    <w:qFormat/>
    <w:rsid w:val="00C67828"/>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5">
    <w:name w:val="条文脚注"/>
    <w:basedOn w:val="af7"/>
    <w:qFormat/>
    <w:rsid w:val="00C67828"/>
    <w:pPr>
      <w:ind w:left="780" w:hanging="360"/>
      <w:jc w:val="both"/>
    </w:pPr>
    <w:rPr>
      <w:rFonts w:ascii="宋体" w:hAnsi="Times New Roman"/>
    </w:rPr>
  </w:style>
  <w:style w:type="paragraph" w:customStyle="1" w:styleId="22h222heading2hiddenhead">
    <w:name w:val="22h222heading2hiddenhead"/>
    <w:basedOn w:val="a"/>
    <w:qFormat/>
    <w:rsid w:val="00C67828"/>
    <w:pPr>
      <w:widowControl/>
      <w:spacing w:before="100" w:beforeAutospacing="1" w:after="100" w:afterAutospacing="1"/>
      <w:jc w:val="left"/>
    </w:pPr>
    <w:rPr>
      <w:rFonts w:ascii="宋体" w:hAnsi="宋体" w:cs="宋体"/>
      <w:sz w:val="24"/>
    </w:rPr>
  </w:style>
  <w:style w:type="paragraph" w:customStyle="1" w:styleId="xl244">
    <w:name w:val="xl24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正文·"/>
    <w:basedOn w:val="a"/>
    <w:qFormat/>
    <w:rsid w:val="00C67828"/>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qFormat/>
    <w:rsid w:val="00C67828"/>
    <w:pPr>
      <w:spacing w:before="120" w:after="120" w:line="415" w:lineRule="auto"/>
      <w:jc w:val="center"/>
    </w:pPr>
    <w:rPr>
      <w:rFonts w:eastAsia="仿宋_GB2312"/>
    </w:rPr>
  </w:style>
  <w:style w:type="paragraph" w:customStyle="1" w:styleId="xl164">
    <w:name w:val="xl16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rsid w:val="00C67828"/>
    <w:pPr>
      <w:widowControl/>
      <w:spacing w:before="100" w:beforeAutospacing="1" w:after="100" w:afterAutospacing="1"/>
      <w:jc w:val="left"/>
    </w:pPr>
    <w:rPr>
      <w:rFonts w:ascii="宋体" w:hAnsi="宋体" w:hint="eastAsia"/>
      <w:sz w:val="24"/>
    </w:rPr>
  </w:style>
  <w:style w:type="paragraph" w:customStyle="1" w:styleId="affffff7">
    <w:name w:val="文献分类号"/>
    <w:qFormat/>
    <w:rsid w:val="00C67828"/>
    <w:pPr>
      <w:framePr w:hSpace="180" w:vSpace="180" w:wrap="around" w:hAnchor="margin" w:y="1"/>
      <w:widowControl w:val="0"/>
    </w:pPr>
    <w:rPr>
      <w:rFonts w:eastAsia="黑体"/>
      <w:sz w:val="21"/>
    </w:rPr>
  </w:style>
  <w:style w:type="paragraph" w:customStyle="1" w:styleId="xl237">
    <w:name w:val="xl23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1ff1">
    <w:name w:val="封面标准号1"/>
    <w:qFormat/>
    <w:rsid w:val="00C67828"/>
    <w:pPr>
      <w:widowControl w:val="0"/>
      <w:spacing w:before="308"/>
      <w:jc w:val="right"/>
    </w:pPr>
    <w:rPr>
      <w:sz w:val="28"/>
    </w:rPr>
  </w:style>
  <w:style w:type="paragraph" w:customStyle="1" w:styleId="font13">
    <w:name w:val="font13"/>
    <w:basedOn w:val="a"/>
    <w:qFormat/>
    <w:rsid w:val="00C67828"/>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rsid w:val="00C67828"/>
    <w:pPr>
      <w:spacing w:line="440" w:lineRule="exact"/>
      <w:ind w:left="-2"/>
    </w:pPr>
    <w:rPr>
      <w:rFonts w:ascii="宋体" w:hAnsi="宋体"/>
      <w:sz w:val="28"/>
    </w:rPr>
  </w:style>
  <w:style w:type="paragraph" w:customStyle="1" w:styleId="Char2e">
    <w:name w:val="Char2"/>
    <w:basedOn w:val="a"/>
    <w:qFormat/>
    <w:rsid w:val="00C67828"/>
    <w:pPr>
      <w:tabs>
        <w:tab w:val="left" w:pos="360"/>
      </w:tabs>
    </w:pPr>
    <w:rPr>
      <w:sz w:val="24"/>
    </w:rPr>
  </w:style>
  <w:style w:type="paragraph" w:customStyle="1" w:styleId="1ff2">
    <w:name w:val="正文文本缩进1"/>
    <w:basedOn w:val="a"/>
    <w:qFormat/>
    <w:rsid w:val="00C67828"/>
    <w:pPr>
      <w:ind w:firstLine="645"/>
    </w:pPr>
    <w:rPr>
      <w:rFonts w:ascii="楷体_GB2312" w:eastAsia="楷体_GB2312"/>
      <w:sz w:val="32"/>
      <w:szCs w:val="20"/>
    </w:rPr>
  </w:style>
  <w:style w:type="paragraph" w:customStyle="1" w:styleId="xl253">
    <w:name w:val="xl25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2f1">
    <w:name w:val="列表2"/>
    <w:basedOn w:val="a"/>
    <w:qFormat/>
    <w:rsid w:val="00C67828"/>
    <w:pPr>
      <w:ind w:left="200" w:hanging="200"/>
    </w:pPr>
  </w:style>
  <w:style w:type="paragraph" w:customStyle="1" w:styleId="CharChar1CharCharCharCharCharCharCharChar">
    <w:name w:val="Char Char1 Char Char Char Char Char Char Char Char"/>
    <w:basedOn w:val="a"/>
    <w:qFormat/>
    <w:rsid w:val="00C67828"/>
    <w:pPr>
      <w:spacing w:line="360" w:lineRule="auto"/>
    </w:pPr>
  </w:style>
  <w:style w:type="paragraph" w:customStyle="1" w:styleId="44">
    <w:name w:val="正文4"/>
    <w:basedOn w:val="a"/>
    <w:qFormat/>
    <w:rsid w:val="00C67828"/>
    <w:pPr>
      <w:spacing w:line="360" w:lineRule="auto"/>
      <w:ind w:firstLine="480"/>
    </w:pPr>
    <w:rPr>
      <w:rFonts w:ascii="楷体_GB2312" w:eastAsia="楷体_GB2312" w:hAnsi="宋体"/>
      <w:sz w:val="24"/>
      <w:szCs w:val="20"/>
    </w:rPr>
  </w:style>
  <w:style w:type="paragraph" w:customStyle="1" w:styleId="2f2">
    <w:name w:val="封面标准号2"/>
    <w:basedOn w:val="1ff1"/>
    <w:qFormat/>
    <w:rsid w:val="00C67828"/>
    <w:pPr>
      <w:framePr w:w="9138" w:h="1244" w:hRule="exact" w:wrap="around" w:vAnchor="page" w:hAnchor="margin" w:y="2908"/>
      <w:spacing w:before="357" w:line="280" w:lineRule="exact"/>
    </w:pPr>
  </w:style>
  <w:style w:type="paragraph" w:customStyle="1" w:styleId="xl264">
    <w:name w:val="xl26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38">
    <w:name w:val="日期3"/>
    <w:basedOn w:val="a"/>
    <w:next w:val="a"/>
    <w:qFormat/>
    <w:rsid w:val="00C67828"/>
    <w:pPr>
      <w:ind w:left="100"/>
    </w:pPr>
    <w:rPr>
      <w:rFonts w:ascii="仿宋_GB2312" w:eastAsia="仿宋_GB2312"/>
      <w:b/>
      <w:sz w:val="36"/>
    </w:rPr>
  </w:style>
  <w:style w:type="paragraph" w:customStyle="1" w:styleId="xl214">
    <w:name w:val="xl21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3">
    <w:name w:val="批注主题1"/>
    <w:basedOn w:val="aa"/>
    <w:next w:val="aa"/>
    <w:qFormat/>
    <w:rsid w:val="00C67828"/>
    <w:rPr>
      <w:b/>
      <w:bCs/>
    </w:rPr>
  </w:style>
  <w:style w:type="paragraph" w:customStyle="1" w:styleId="xl77">
    <w:name w:val="xl77"/>
    <w:basedOn w:val="a"/>
    <w:qFormat/>
    <w:rsid w:val="00C6782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8">
    <w:name w:val="封面标准英文名称"/>
    <w:qFormat/>
    <w:rsid w:val="00C67828"/>
    <w:pPr>
      <w:widowControl w:val="0"/>
      <w:spacing w:before="370" w:line="400" w:lineRule="exact"/>
      <w:jc w:val="center"/>
    </w:pPr>
    <w:rPr>
      <w:sz w:val="28"/>
    </w:rPr>
  </w:style>
  <w:style w:type="paragraph" w:customStyle="1" w:styleId="xl64">
    <w:name w:val="xl64"/>
    <w:basedOn w:val="a"/>
    <w:qFormat/>
    <w:rsid w:val="00C6782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14">
    <w:name w:val="列出段落11"/>
    <w:basedOn w:val="a"/>
    <w:qFormat/>
    <w:rsid w:val="00C67828"/>
    <w:pPr>
      <w:ind w:firstLine="420"/>
    </w:pPr>
  </w:style>
  <w:style w:type="paragraph" w:customStyle="1" w:styleId="StyleHeading2Before035lineAfter035line">
    <w:name w:val="Style Heading 2 节 + Before:  0.35 line After:  0.35 line"/>
    <w:basedOn w:val="Heading2"/>
    <w:qFormat/>
    <w:rsid w:val="00C67828"/>
    <w:pPr>
      <w:ind w:left="0" w:firstLine="0"/>
    </w:pPr>
    <w:rPr>
      <w:szCs w:val="20"/>
    </w:rPr>
  </w:style>
  <w:style w:type="paragraph" w:customStyle="1" w:styleId="Heading2">
    <w:name w:val="Heading 2 节"/>
    <w:next w:val="a"/>
    <w:qFormat/>
    <w:rsid w:val="00C67828"/>
    <w:pPr>
      <w:tabs>
        <w:tab w:val="left" w:pos="576"/>
      </w:tabs>
      <w:spacing w:line="440" w:lineRule="exact"/>
      <w:ind w:left="576" w:hanging="576"/>
      <w:jc w:val="center"/>
    </w:pPr>
    <w:rPr>
      <w:rFonts w:eastAsia="黑体"/>
      <w:b/>
      <w:bCs/>
      <w:sz w:val="28"/>
      <w:szCs w:val="28"/>
    </w:rPr>
  </w:style>
  <w:style w:type="paragraph" w:customStyle="1" w:styleId="320">
    <w:name w:val="正文文本 32"/>
    <w:basedOn w:val="a"/>
    <w:qFormat/>
    <w:rsid w:val="00C67828"/>
    <w:rPr>
      <w:rFonts w:ascii="仿宋_GB2312" w:eastAsia="仿宋_GB2312" w:hAnsi="Arial"/>
      <w:sz w:val="32"/>
      <w:szCs w:val="20"/>
    </w:rPr>
  </w:style>
  <w:style w:type="paragraph" w:customStyle="1" w:styleId="xl183">
    <w:name w:val="xl18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0"/>
    <w:next w:val="a"/>
    <w:uiPriority w:val="39"/>
    <w:qFormat/>
    <w:rsid w:val="00C67828"/>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rsid w:val="00C67828"/>
    <w:pPr>
      <w:spacing w:line="360" w:lineRule="auto"/>
      <w:ind w:firstLine="200"/>
      <w:jc w:val="left"/>
    </w:pPr>
    <w:rPr>
      <w:sz w:val="24"/>
      <w:szCs w:val="21"/>
    </w:rPr>
  </w:style>
  <w:style w:type="paragraph" w:customStyle="1" w:styleId="xl261">
    <w:name w:val="xl26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qFormat/>
    <w:rsid w:val="00C67828"/>
    <w:pPr>
      <w:widowControl/>
      <w:spacing w:before="100" w:beforeAutospacing="1" w:after="100" w:afterAutospacing="1"/>
      <w:jc w:val="left"/>
    </w:pPr>
    <w:rPr>
      <w:rFonts w:eastAsia="Arial Unicode MS"/>
      <w:sz w:val="20"/>
      <w:szCs w:val="20"/>
    </w:rPr>
  </w:style>
  <w:style w:type="paragraph" w:customStyle="1" w:styleId="xl35">
    <w:name w:val="xl35"/>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paragraph" w:customStyle="1" w:styleId="216">
    <w:name w:val="正文文本 21"/>
    <w:basedOn w:val="a"/>
    <w:qFormat/>
    <w:rsid w:val="00C67828"/>
    <w:pPr>
      <w:spacing w:after="120" w:line="480" w:lineRule="auto"/>
    </w:pPr>
  </w:style>
  <w:style w:type="paragraph" w:customStyle="1" w:styleId="affffff9">
    <w:name w:val="五级条标题"/>
    <w:basedOn w:val="affffff1"/>
    <w:next w:val="afff2"/>
    <w:qFormat/>
    <w:rsid w:val="00C67828"/>
    <w:pPr>
      <w:tabs>
        <w:tab w:val="clear" w:pos="780"/>
        <w:tab w:val="left" w:pos="1800"/>
      </w:tabs>
      <w:ind w:left="1276" w:hanging="1276"/>
      <w:outlineLvl w:val="6"/>
    </w:pPr>
  </w:style>
  <w:style w:type="paragraph" w:customStyle="1" w:styleId="xl303">
    <w:name w:val="xl303"/>
    <w:basedOn w:val="a"/>
    <w:qFormat/>
    <w:rsid w:val="00C67828"/>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a">
    <w:name w:val="正文编号"/>
    <w:basedOn w:val="a"/>
    <w:qFormat/>
    <w:rsid w:val="00C67828"/>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rsid w:val="00C67828"/>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qFormat/>
    <w:rsid w:val="00C6782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b">
    <w:name w:val="封面正文"/>
    <w:qFormat/>
    <w:rsid w:val="00C67828"/>
    <w:pPr>
      <w:jc w:val="both"/>
    </w:pPr>
  </w:style>
  <w:style w:type="paragraph" w:customStyle="1" w:styleId="xl211">
    <w:name w:val="xl21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c">
    <w:name w:val="制作人文字"/>
    <w:basedOn w:val="a"/>
    <w:qFormat/>
    <w:rsid w:val="00C67828"/>
    <w:rPr>
      <w:rFonts w:ascii="Arial" w:eastAsia="仿宋_GB2312" w:hAnsi="Arial"/>
      <w:bCs/>
      <w:sz w:val="28"/>
      <w:szCs w:val="20"/>
    </w:rPr>
  </w:style>
  <w:style w:type="paragraph" w:customStyle="1" w:styleId="xl56">
    <w:name w:val="xl56"/>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58">
    <w:name w:val="xl25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2"/>
      <w:szCs w:val="22"/>
    </w:rPr>
  </w:style>
  <w:style w:type="paragraph" w:customStyle="1" w:styleId="font10">
    <w:name w:val="font10"/>
    <w:basedOn w:val="a"/>
    <w:qFormat/>
    <w:rsid w:val="00C67828"/>
    <w:pPr>
      <w:widowControl/>
      <w:spacing w:before="100" w:beforeAutospacing="1" w:after="100" w:afterAutospacing="1"/>
      <w:jc w:val="left"/>
    </w:pPr>
    <w:rPr>
      <w:rFonts w:eastAsia="Arial Unicode MS"/>
      <w:color w:val="000000"/>
      <w:sz w:val="20"/>
      <w:szCs w:val="20"/>
    </w:rPr>
  </w:style>
  <w:style w:type="paragraph" w:customStyle="1" w:styleId="2f3">
    <w:name w:val="纯文本2"/>
    <w:basedOn w:val="a"/>
    <w:qFormat/>
    <w:rsid w:val="00C67828"/>
    <w:rPr>
      <w:rFonts w:ascii="宋体" w:hAnsi="Courier New"/>
      <w:szCs w:val="21"/>
    </w:rPr>
  </w:style>
  <w:style w:type="paragraph" w:customStyle="1" w:styleId="font12">
    <w:name w:val="font12"/>
    <w:basedOn w:val="a"/>
    <w:qFormat/>
    <w:rsid w:val="00C67828"/>
    <w:pPr>
      <w:widowControl/>
      <w:spacing w:before="100" w:beforeAutospacing="1" w:after="100" w:afterAutospacing="1"/>
      <w:jc w:val="left"/>
    </w:pPr>
    <w:rPr>
      <w:rFonts w:eastAsia="Arial Unicode MS"/>
      <w:b/>
      <w:bCs/>
      <w:sz w:val="20"/>
      <w:szCs w:val="20"/>
    </w:rPr>
  </w:style>
  <w:style w:type="paragraph" w:customStyle="1" w:styleId="xl319">
    <w:name w:val="xl31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附录标识"/>
    <w:basedOn w:val="afffffa"/>
    <w:qFormat/>
    <w:rsid w:val="00C67828"/>
    <w:pPr>
      <w:tabs>
        <w:tab w:val="left" w:pos="780"/>
        <w:tab w:val="left" w:pos="6405"/>
      </w:tabs>
      <w:spacing w:after="200"/>
      <w:ind w:left="780" w:hanging="360"/>
    </w:pPr>
    <w:rPr>
      <w:sz w:val="21"/>
    </w:rPr>
  </w:style>
  <w:style w:type="paragraph" w:customStyle="1" w:styleId="xl34">
    <w:name w:val="xl34"/>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20">
    <w:name w:val="xl22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4">
    <w:name w:val="正文文本1"/>
    <w:basedOn w:val="a"/>
    <w:qFormat/>
    <w:rsid w:val="00C67828"/>
    <w:pPr>
      <w:widowControl/>
      <w:spacing w:after="120" w:line="288" w:lineRule="auto"/>
      <w:jc w:val="left"/>
    </w:pPr>
    <w:rPr>
      <w:rFonts w:ascii="Verdana" w:hAnsi="Verdana"/>
      <w:sz w:val="24"/>
      <w:szCs w:val="20"/>
      <w:lang w:eastAsia="en-US"/>
    </w:rPr>
  </w:style>
  <w:style w:type="paragraph" w:customStyle="1" w:styleId="font5">
    <w:name w:val="font5"/>
    <w:basedOn w:val="a"/>
    <w:qFormat/>
    <w:rsid w:val="00C67828"/>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rsid w:val="00C67828"/>
  </w:style>
  <w:style w:type="paragraph" w:customStyle="1" w:styleId="xl219">
    <w:name w:val="xl21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rsid w:val="00C67828"/>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rsid w:val="00C67828"/>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rsid w:val="00C67828"/>
    <w:pPr>
      <w:spacing w:line="360" w:lineRule="auto"/>
      <w:ind w:firstLine="200"/>
      <w:jc w:val="left"/>
    </w:pPr>
    <w:rPr>
      <w:sz w:val="24"/>
    </w:rPr>
  </w:style>
  <w:style w:type="paragraph" w:customStyle="1" w:styleId="xl75">
    <w:name w:val="xl75"/>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qFormat/>
    <w:rsid w:val="00C67828"/>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TOC2">
    <w:name w:val="TOC 标题2"/>
    <w:basedOn w:val="10"/>
    <w:next w:val="a"/>
    <w:uiPriority w:val="39"/>
    <w:qFormat/>
    <w:rsid w:val="00C67828"/>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rsid w:val="00C67828"/>
    <w:pPr>
      <w:tabs>
        <w:tab w:val="left" w:pos="709"/>
      </w:tabs>
      <w:spacing w:line="300" w:lineRule="auto"/>
      <w:ind w:left="709" w:hanging="709"/>
    </w:pPr>
  </w:style>
  <w:style w:type="paragraph" w:customStyle="1" w:styleId="Char110">
    <w:name w:val="Char11"/>
    <w:basedOn w:val="a"/>
    <w:qFormat/>
    <w:rsid w:val="00C67828"/>
    <w:rPr>
      <w:rFonts w:ascii="Tahoma" w:hAnsi="Tahoma"/>
      <w:sz w:val="24"/>
      <w:szCs w:val="20"/>
    </w:rPr>
  </w:style>
  <w:style w:type="paragraph" w:customStyle="1" w:styleId="xl174">
    <w:name w:val="xl17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e">
    <w:name w:val="我的表格文字"/>
    <w:basedOn w:val="a"/>
    <w:qFormat/>
    <w:rsid w:val="00C67828"/>
    <w:pPr>
      <w:widowControl/>
      <w:jc w:val="left"/>
    </w:pPr>
    <w:rPr>
      <w:rFonts w:ascii="Arial" w:hAnsi="Arial" w:cs="Microsoft Sans Serif"/>
      <w:sz w:val="24"/>
      <w:szCs w:val="18"/>
    </w:rPr>
  </w:style>
  <w:style w:type="paragraph" w:customStyle="1" w:styleId="xl24">
    <w:name w:val="xl24"/>
    <w:basedOn w:val="a"/>
    <w:qFormat/>
    <w:rsid w:val="00C67828"/>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rsid w:val="00C67828"/>
    <w:pPr>
      <w:spacing w:after="120" w:line="480" w:lineRule="auto"/>
    </w:pPr>
  </w:style>
  <w:style w:type="paragraph" w:customStyle="1" w:styleId="xl37">
    <w:name w:val="xl37"/>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93">
    <w:name w:val="xl29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rsid w:val="00C67828"/>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
    <w:name w:val="附录二级条标题"/>
    <w:basedOn w:val="afffff4"/>
    <w:next w:val="afff2"/>
    <w:qFormat/>
    <w:rsid w:val="00C67828"/>
    <w:pPr>
      <w:ind w:left="1779" w:hanging="1069"/>
      <w:outlineLvl w:val="3"/>
    </w:pPr>
  </w:style>
  <w:style w:type="paragraph" w:customStyle="1" w:styleId="xl60">
    <w:name w:val="xl60"/>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Cs w:val="21"/>
    </w:rPr>
  </w:style>
  <w:style w:type="paragraph" w:customStyle="1" w:styleId="xl189">
    <w:name w:val="xl18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rsid w:val="00C67828"/>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56">
    <w:name w:val="xl15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0">
    <w:name w:val="附录三级条标题"/>
    <w:basedOn w:val="afffffff"/>
    <w:next w:val="afff2"/>
    <w:qFormat/>
    <w:rsid w:val="00C67828"/>
    <w:pPr>
      <w:ind w:left="851" w:hanging="851"/>
      <w:outlineLvl w:val="4"/>
    </w:pPr>
  </w:style>
  <w:style w:type="paragraph" w:customStyle="1" w:styleId="xl29">
    <w:name w:val="xl29"/>
    <w:basedOn w:val="a"/>
    <w:qFormat/>
    <w:rsid w:val="00C67828"/>
    <w:pPr>
      <w:widowControl/>
      <w:spacing w:before="100" w:beforeAutospacing="1" w:after="100" w:afterAutospacing="1"/>
      <w:jc w:val="left"/>
    </w:pPr>
    <w:rPr>
      <w:rFonts w:ascii="Tahoma" w:eastAsia="Arial Unicode MS" w:hAnsi="Tahoma" w:cs="Tahoma"/>
      <w:sz w:val="16"/>
      <w:szCs w:val="16"/>
    </w:rPr>
  </w:style>
  <w:style w:type="paragraph" w:customStyle="1" w:styleId="2f4">
    <w:name w:val="文档结构图2"/>
    <w:basedOn w:val="a"/>
    <w:qFormat/>
    <w:rsid w:val="00C67828"/>
    <w:rPr>
      <w:rFonts w:ascii="宋体"/>
      <w:sz w:val="18"/>
      <w:szCs w:val="18"/>
    </w:rPr>
  </w:style>
  <w:style w:type="paragraph" w:customStyle="1" w:styleId="xl59">
    <w:name w:val="xl5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06">
    <w:name w:val="xl206"/>
    <w:basedOn w:val="a"/>
    <w:qFormat/>
    <w:rsid w:val="00C67828"/>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afffffff1">
    <w:name w:val="附录四级条标题"/>
    <w:basedOn w:val="afffffff0"/>
    <w:next w:val="afff2"/>
    <w:qFormat/>
    <w:rsid w:val="00C67828"/>
    <w:pPr>
      <w:ind w:left="992" w:hanging="992"/>
      <w:outlineLvl w:val="5"/>
    </w:pPr>
  </w:style>
  <w:style w:type="paragraph" w:customStyle="1" w:styleId="font8">
    <w:name w:val="font8"/>
    <w:basedOn w:val="a"/>
    <w:qFormat/>
    <w:rsid w:val="00C67828"/>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2">
    <w:name w:val="正文符号编号"/>
    <w:basedOn w:val="a"/>
    <w:qFormat/>
    <w:rsid w:val="00C67828"/>
    <w:pPr>
      <w:tabs>
        <w:tab w:val="left" w:pos="1395"/>
      </w:tabs>
      <w:spacing w:line="360" w:lineRule="auto"/>
      <w:ind w:left="1395" w:hanging="600"/>
    </w:pPr>
    <w:rPr>
      <w:sz w:val="24"/>
      <w:szCs w:val="20"/>
    </w:rPr>
  </w:style>
  <w:style w:type="paragraph" w:customStyle="1" w:styleId="xl310">
    <w:name w:val="xl31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3">
    <w:name w:val="正文 + 四号"/>
    <w:basedOn w:val="a"/>
    <w:qFormat/>
    <w:rsid w:val="00C67828"/>
    <w:pPr>
      <w:spacing w:line="480" w:lineRule="exact"/>
    </w:pPr>
    <w:rPr>
      <w:sz w:val="28"/>
      <w:szCs w:val="20"/>
    </w:rPr>
  </w:style>
  <w:style w:type="paragraph" w:customStyle="1" w:styleId="xl157">
    <w:name w:val="xl15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sid w:val="00C67828"/>
    <w:rPr>
      <w:rFonts w:ascii="Tahoma" w:hAnsi="Tahoma"/>
      <w:sz w:val="24"/>
      <w:szCs w:val="20"/>
    </w:rPr>
  </w:style>
  <w:style w:type="paragraph" w:customStyle="1" w:styleId="xl51">
    <w:name w:val="xl51"/>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4">
    <w:name w:val="附录五级条标题"/>
    <w:basedOn w:val="afffffff1"/>
    <w:next w:val="afff2"/>
    <w:qFormat/>
    <w:rsid w:val="00C67828"/>
    <w:pPr>
      <w:tabs>
        <w:tab w:val="left" w:pos="780"/>
        <w:tab w:val="left" w:pos="1800"/>
      </w:tabs>
      <w:ind w:left="2940" w:hanging="420"/>
      <w:outlineLvl w:val="6"/>
    </w:pPr>
  </w:style>
  <w:style w:type="paragraph" w:customStyle="1" w:styleId="font11">
    <w:name w:val="font11"/>
    <w:basedOn w:val="a"/>
    <w:qFormat/>
    <w:rsid w:val="00C67828"/>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1ff5">
    <w:name w:val="正文首行缩进1"/>
    <w:basedOn w:val="a"/>
    <w:qFormat/>
    <w:rsid w:val="00C67828"/>
    <w:pPr>
      <w:spacing w:line="360" w:lineRule="auto"/>
      <w:ind w:firstLine="420"/>
    </w:pPr>
    <w:rPr>
      <w:rFonts w:ascii="Arial" w:hAnsi="Arial"/>
      <w:sz w:val="20"/>
      <w:szCs w:val="21"/>
    </w:rPr>
  </w:style>
  <w:style w:type="paragraph" w:customStyle="1" w:styleId="1ff6">
    <w:name w:val="图表目录1"/>
    <w:basedOn w:val="52"/>
    <w:qFormat/>
    <w:rsid w:val="00C67828"/>
    <w:pPr>
      <w:spacing w:after="120" w:line="360" w:lineRule="auto"/>
      <w:jc w:val="center"/>
    </w:pPr>
    <w:rPr>
      <w:rFonts w:ascii="楷体"/>
      <w:sz w:val="28"/>
    </w:rPr>
  </w:style>
  <w:style w:type="paragraph" w:customStyle="1" w:styleId="xl299">
    <w:name w:val="xl299"/>
    <w:basedOn w:val="a"/>
    <w:qFormat/>
    <w:rsid w:val="00C67828"/>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rsid w:val="00C67828"/>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7">
    <w:name w:val="表格1"/>
    <w:basedOn w:val="a"/>
    <w:qFormat/>
    <w:rsid w:val="00C67828"/>
    <w:rPr>
      <w:rFonts w:ascii="宋体"/>
      <w:szCs w:val="21"/>
    </w:rPr>
  </w:style>
  <w:style w:type="paragraph" w:customStyle="1" w:styleId="TOC51">
    <w:name w:val="TOC 51"/>
    <w:basedOn w:val="a"/>
    <w:next w:val="a"/>
    <w:uiPriority w:val="39"/>
    <w:qFormat/>
    <w:rsid w:val="00C67828"/>
    <w:pPr>
      <w:ind w:left="1680"/>
    </w:pPr>
    <w:rPr>
      <w:rFonts w:ascii="Calibri" w:hAnsi="Calibri"/>
      <w:szCs w:val="22"/>
    </w:rPr>
  </w:style>
  <w:style w:type="paragraph" w:customStyle="1" w:styleId="xl172">
    <w:name w:val="xl17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rsid w:val="00C67828"/>
    <w:pPr>
      <w:spacing w:before="120" w:after="120" w:line="360" w:lineRule="auto"/>
      <w:ind w:left="720" w:hanging="720"/>
    </w:pPr>
    <w:rPr>
      <w:rFonts w:eastAsia="黑体"/>
      <w:bCs/>
      <w:sz w:val="24"/>
    </w:rPr>
  </w:style>
  <w:style w:type="paragraph" w:customStyle="1" w:styleId="xl256">
    <w:name w:val="xl25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rsid w:val="00C67828"/>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rsid w:val="00C67828"/>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5">
    <w:name w:val="列项——"/>
    <w:qFormat/>
    <w:rsid w:val="00C67828"/>
    <w:pPr>
      <w:widowControl w:val="0"/>
      <w:tabs>
        <w:tab w:val="left" w:pos="1140"/>
      </w:tabs>
      <w:ind w:left="840" w:hanging="420"/>
      <w:jc w:val="both"/>
    </w:pPr>
    <w:rPr>
      <w:rFonts w:ascii="宋体"/>
      <w:sz w:val="21"/>
    </w:rPr>
  </w:style>
  <w:style w:type="paragraph" w:customStyle="1" w:styleId="Char1f6">
    <w:name w:val="Char1"/>
    <w:basedOn w:val="a"/>
    <w:qFormat/>
    <w:rsid w:val="00C67828"/>
    <w:pPr>
      <w:tabs>
        <w:tab w:val="left" w:pos="840"/>
      </w:tabs>
      <w:ind w:left="840" w:hanging="420"/>
    </w:pPr>
    <w:rPr>
      <w:sz w:val="24"/>
    </w:rPr>
  </w:style>
  <w:style w:type="paragraph" w:customStyle="1" w:styleId="xl255">
    <w:name w:val="xl25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rsid w:val="00C67828"/>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rsid w:val="00C67828"/>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rsid w:val="00C67828"/>
    <w:pPr>
      <w:ind w:left="2940"/>
    </w:pPr>
    <w:rPr>
      <w:rFonts w:ascii="Calibri" w:hAnsi="Calibri"/>
      <w:szCs w:val="22"/>
    </w:rPr>
  </w:style>
  <w:style w:type="paragraph" w:customStyle="1" w:styleId="xl292">
    <w:name w:val="xl29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6">
    <w:name w:val="标准标志"/>
    <w:next w:val="a"/>
    <w:qFormat/>
    <w:rsid w:val="00C67828"/>
    <w:pPr>
      <w:framePr w:w="2268" w:h="1392" w:hRule="exact" w:wrap="around" w:hAnchor="margin" w:x="6748" w:y="171"/>
      <w:shd w:val="solid" w:color="FFFFFF" w:fill="FFFFFF"/>
      <w:spacing w:line="0" w:lineRule="atLeast"/>
      <w:jc w:val="right"/>
    </w:pPr>
    <w:rPr>
      <w:b/>
      <w:sz w:val="96"/>
    </w:rPr>
  </w:style>
  <w:style w:type="paragraph" w:customStyle="1" w:styleId="xl45">
    <w:name w:val="xl45"/>
    <w:basedOn w:val="a"/>
    <w:qFormat/>
    <w:rsid w:val="00C67828"/>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7">
    <w:name w:val="列项·"/>
    <w:qFormat/>
    <w:rsid w:val="00C67828"/>
    <w:pPr>
      <w:tabs>
        <w:tab w:val="left" w:pos="425"/>
        <w:tab w:val="left" w:pos="840"/>
      </w:tabs>
      <w:ind w:left="840" w:hanging="425"/>
      <w:jc w:val="both"/>
    </w:pPr>
    <w:rPr>
      <w:rFonts w:ascii="宋体"/>
      <w:sz w:val="21"/>
    </w:rPr>
  </w:style>
  <w:style w:type="paragraph" w:customStyle="1" w:styleId="xl159">
    <w:name w:val="xl15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0"/>
    <w:next w:val="a"/>
    <w:uiPriority w:val="39"/>
    <w:qFormat/>
    <w:rsid w:val="00C67828"/>
    <w:pPr>
      <w:keepLines/>
      <w:widowControl/>
      <w:spacing w:before="240" w:line="259" w:lineRule="auto"/>
      <w:jc w:val="left"/>
      <w:outlineLvl w:val="9"/>
    </w:pPr>
    <w:rPr>
      <w:rFonts w:ascii="Cambria" w:eastAsia="宋体" w:hAnsi="Cambria"/>
      <w:color w:val="365F91"/>
      <w:sz w:val="32"/>
      <w:szCs w:val="32"/>
    </w:rPr>
  </w:style>
  <w:style w:type="paragraph" w:customStyle="1" w:styleId="afffffff8">
    <w:name w:val="标准称谓"/>
    <w:next w:val="a"/>
    <w:qFormat/>
    <w:rsid w:val="00C67828"/>
    <w:pPr>
      <w:framePr w:w="9638" w:h="754" w:hRule="exact" w:hSpace="180" w:vSpace="180" w:wrap="around" w:vAnchor="page" w:hAnchor="margin" w:xAlign="center" w:y="2128"/>
      <w:widowControl w:val="0"/>
      <w:spacing w:line="0" w:lineRule="atLeast"/>
      <w:jc w:val="both"/>
    </w:pPr>
    <w:rPr>
      <w:rFonts w:ascii="宋体"/>
      <w:b/>
      <w:bCs/>
      <w:spacing w:val="20"/>
      <w:sz w:val="52"/>
    </w:rPr>
  </w:style>
  <w:style w:type="paragraph" w:customStyle="1" w:styleId="xl170">
    <w:name w:val="xl17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2f5">
    <w:name w:val="文本块2"/>
    <w:basedOn w:val="a"/>
    <w:qFormat/>
    <w:rsid w:val="00C67828"/>
    <w:pPr>
      <w:ind w:left="630" w:right="630"/>
      <w:jc w:val="center"/>
    </w:pPr>
    <w:rPr>
      <w:rFonts w:ascii="宋体"/>
      <w:b/>
      <w:sz w:val="32"/>
    </w:rPr>
  </w:style>
  <w:style w:type="paragraph" w:customStyle="1" w:styleId="afffffff9">
    <w:name w:val="正文格式"/>
    <w:basedOn w:val="a"/>
    <w:qFormat/>
    <w:rsid w:val="00C67828"/>
    <w:pPr>
      <w:widowControl/>
      <w:spacing w:line="400" w:lineRule="exact"/>
      <w:ind w:firstLine="482"/>
    </w:pPr>
    <w:rPr>
      <w:rFonts w:ascii="Arial" w:eastAsia="新宋体" w:hAnsi="Arial"/>
      <w:sz w:val="24"/>
      <w:szCs w:val="20"/>
    </w:rPr>
  </w:style>
  <w:style w:type="paragraph" w:customStyle="1" w:styleId="xl191">
    <w:name w:val="xl19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rsid w:val="00C67828"/>
    <w:pPr>
      <w:ind w:left="1260"/>
    </w:pPr>
    <w:rPr>
      <w:rFonts w:ascii="Calibri" w:hAnsi="Calibri"/>
      <w:szCs w:val="22"/>
    </w:rPr>
  </w:style>
  <w:style w:type="paragraph" w:customStyle="1" w:styleId="xl262">
    <w:name w:val="xl26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目次、标准名称标题"/>
    <w:basedOn w:val="afffffa"/>
    <w:next w:val="afff2"/>
    <w:qFormat/>
    <w:rsid w:val="00C67828"/>
    <w:pPr>
      <w:spacing w:line="460" w:lineRule="exact"/>
    </w:pPr>
  </w:style>
  <w:style w:type="paragraph" w:customStyle="1" w:styleId="xl68">
    <w:name w:val="xl68"/>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fff0">
    <w:name w:val="段 Char"/>
    <w:qFormat/>
    <w:rsid w:val="00C67828"/>
    <w:pPr>
      <w:ind w:firstLine="200"/>
      <w:jc w:val="both"/>
    </w:pPr>
    <w:rPr>
      <w:rFonts w:ascii="宋体"/>
      <w:sz w:val="21"/>
    </w:rPr>
  </w:style>
  <w:style w:type="paragraph" w:customStyle="1" w:styleId="xl49">
    <w:name w:val="xl4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rsid w:val="00C67828"/>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b">
    <w:name w:val="普通正文"/>
    <w:basedOn w:val="a"/>
    <w:qFormat/>
    <w:rsid w:val="00C67828"/>
    <w:pPr>
      <w:spacing w:before="120" w:after="120" w:line="360" w:lineRule="auto"/>
      <w:ind w:firstLine="480"/>
      <w:jc w:val="left"/>
    </w:pPr>
    <w:rPr>
      <w:rFonts w:ascii="Arial" w:hAnsi="Arial"/>
      <w:sz w:val="24"/>
    </w:rPr>
  </w:style>
  <w:style w:type="paragraph" w:customStyle="1" w:styleId="TOC61">
    <w:name w:val="TOC 61"/>
    <w:basedOn w:val="a"/>
    <w:next w:val="a"/>
    <w:uiPriority w:val="39"/>
    <w:qFormat/>
    <w:rsid w:val="00C67828"/>
    <w:pPr>
      <w:ind w:left="2100"/>
    </w:pPr>
    <w:rPr>
      <w:rFonts w:ascii="Calibri" w:hAnsi="Calibri"/>
      <w:szCs w:val="22"/>
    </w:rPr>
  </w:style>
  <w:style w:type="paragraph" w:customStyle="1" w:styleId="xl239">
    <w:name w:val="xl23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c">
    <w:name w:val="标准书脚_偶数页"/>
    <w:qFormat/>
    <w:rsid w:val="00C67828"/>
    <w:pPr>
      <w:spacing w:before="120"/>
    </w:pPr>
    <w:rPr>
      <w:sz w:val="18"/>
    </w:rPr>
  </w:style>
  <w:style w:type="paragraph" w:customStyle="1" w:styleId="22h222Heading2HiddenHead0">
    <w:name w:val="样式 标题 2市检方案标题2第一层条h22章标题节标题第一章 标题 2Heading 2 HiddenHead..."/>
    <w:basedOn w:val="2"/>
    <w:qFormat/>
    <w:rsid w:val="00C67828"/>
    <w:pPr>
      <w:spacing w:before="120" w:after="120" w:line="264" w:lineRule="auto"/>
      <w:jc w:val="left"/>
    </w:pPr>
    <w:rPr>
      <w:rFonts w:ascii="楷体_GB2312" w:hAnsi="楷体" w:cs="宋体"/>
      <w:color w:val="000000"/>
      <w:sz w:val="28"/>
      <w:szCs w:val="28"/>
    </w:rPr>
  </w:style>
  <w:style w:type="paragraph" w:customStyle="1" w:styleId="xl288">
    <w:name w:val="xl28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rsid w:val="00C67828"/>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rsid w:val="00C67828"/>
    <w:pPr>
      <w:widowControl/>
      <w:spacing w:after="160" w:line="240" w:lineRule="exact"/>
      <w:jc w:val="left"/>
    </w:pPr>
    <w:rPr>
      <w:rFonts w:ascii="Verdana" w:hAnsi="Verdana"/>
      <w:sz w:val="20"/>
      <w:lang w:eastAsia="en-US"/>
    </w:rPr>
  </w:style>
  <w:style w:type="paragraph" w:customStyle="1" w:styleId="xl66">
    <w:name w:val="xl66"/>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sz w:val="20"/>
      <w:szCs w:val="20"/>
    </w:rPr>
  </w:style>
  <w:style w:type="paragraph" w:customStyle="1" w:styleId="2f6">
    <w:name w:val="日期2"/>
    <w:basedOn w:val="a"/>
    <w:next w:val="a"/>
    <w:qFormat/>
    <w:rsid w:val="00C67828"/>
    <w:pPr>
      <w:ind w:left="100"/>
    </w:pPr>
    <w:rPr>
      <w:rFonts w:ascii="仿宋_GB2312" w:eastAsia="仿宋_GB2312"/>
      <w:b/>
      <w:sz w:val="36"/>
    </w:rPr>
  </w:style>
  <w:style w:type="paragraph" w:customStyle="1" w:styleId="xl33">
    <w:name w:val="xl33"/>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01">
    <w:name w:val="xl20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rsid w:val="00C67828"/>
    <w:pPr>
      <w:widowControl/>
      <w:spacing w:line="360" w:lineRule="auto"/>
      <w:ind w:firstLine="480"/>
      <w:jc w:val="left"/>
    </w:pPr>
    <w:rPr>
      <w:color w:val="000000"/>
      <w:sz w:val="24"/>
    </w:rPr>
  </w:style>
  <w:style w:type="paragraph" w:customStyle="1" w:styleId="xl57">
    <w:name w:val="xl57"/>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rsid w:val="00C67828"/>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rsid w:val="00C67828"/>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rsid w:val="00C67828"/>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rsid w:val="00C67828"/>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rsid w:val="00C67828"/>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d">
    <w:name w:val="标准书眉_偶数页"/>
    <w:basedOn w:val="afffffffe"/>
    <w:next w:val="a"/>
    <w:qFormat/>
    <w:rsid w:val="00C67828"/>
    <w:pPr>
      <w:jc w:val="left"/>
    </w:pPr>
  </w:style>
  <w:style w:type="paragraph" w:customStyle="1" w:styleId="afffffffe">
    <w:name w:val="标准书眉_奇数页"/>
    <w:next w:val="a"/>
    <w:qFormat/>
    <w:rsid w:val="00C67828"/>
    <w:pPr>
      <w:tabs>
        <w:tab w:val="center" w:pos="4154"/>
        <w:tab w:val="right" w:pos="8306"/>
      </w:tabs>
      <w:spacing w:after="120"/>
      <w:jc w:val="right"/>
    </w:pPr>
    <w:rPr>
      <w:sz w:val="21"/>
    </w:rPr>
  </w:style>
  <w:style w:type="paragraph" w:customStyle="1" w:styleId="xl55">
    <w:name w:val="xl55"/>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92">
    <w:name w:val="xl19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
    <w:name w:val="内容标题"/>
    <w:basedOn w:val="a"/>
    <w:qFormat/>
    <w:rsid w:val="00C67828"/>
    <w:pPr>
      <w:shd w:val="clear" w:color="auto" w:fill="000080"/>
    </w:pPr>
    <w:rPr>
      <w:rFonts w:ascii="Tahoma" w:hAnsi="Tahoma"/>
      <w:sz w:val="24"/>
      <w:shd w:val="clear" w:color="auto" w:fill="000080"/>
    </w:rPr>
  </w:style>
  <w:style w:type="paragraph" w:customStyle="1" w:styleId="xl197">
    <w:name w:val="xl19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f7">
    <w:name w:val="样式2"/>
    <w:basedOn w:val="a"/>
    <w:qFormat/>
    <w:rsid w:val="00C67828"/>
    <w:pPr>
      <w:ind w:left="624" w:hanging="720"/>
    </w:pPr>
    <w:rPr>
      <w:rFonts w:ascii="黑体" w:eastAsia="黑体"/>
      <w:b/>
      <w:sz w:val="30"/>
    </w:rPr>
  </w:style>
  <w:style w:type="paragraph" w:customStyle="1" w:styleId="xl163">
    <w:name w:val="xl16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rsid w:val="00C67828"/>
    <w:pPr>
      <w:spacing w:line="360" w:lineRule="auto"/>
      <w:ind w:left="200"/>
      <w:jc w:val="left"/>
    </w:pPr>
    <w:rPr>
      <w:rFonts w:ascii="宋体" w:hAnsi="宋体"/>
      <w:color w:val="000000"/>
      <w:sz w:val="24"/>
      <w:szCs w:val="20"/>
    </w:rPr>
  </w:style>
  <w:style w:type="paragraph" w:customStyle="1" w:styleId="xl146">
    <w:name w:val="xl14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rsid w:val="00C6782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0">
    <w:name w:val="表格文字"/>
    <w:basedOn w:val="a"/>
    <w:qFormat/>
    <w:rsid w:val="00C67828"/>
    <w:pPr>
      <w:tabs>
        <w:tab w:val="left" w:pos="7740"/>
      </w:tabs>
      <w:jc w:val="center"/>
    </w:pPr>
    <w:rPr>
      <w:rFonts w:ascii="宋体" w:hAnsi="宋体"/>
      <w:sz w:val="24"/>
      <w:szCs w:val="20"/>
    </w:rPr>
  </w:style>
  <w:style w:type="paragraph" w:customStyle="1" w:styleId="xl213">
    <w:name w:val="xl21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1">
    <w:name w:val="表格文本"/>
    <w:basedOn w:val="a"/>
    <w:qFormat/>
    <w:rsid w:val="00C67828"/>
    <w:pPr>
      <w:tabs>
        <w:tab w:val="decimal" w:pos="0"/>
      </w:tabs>
      <w:jc w:val="left"/>
    </w:pPr>
    <w:rPr>
      <w:rFonts w:ascii="Arial" w:hAnsi="Arial"/>
      <w:szCs w:val="21"/>
    </w:rPr>
  </w:style>
  <w:style w:type="paragraph" w:customStyle="1" w:styleId="xl307">
    <w:name w:val="xl307"/>
    <w:basedOn w:val="a"/>
    <w:qFormat/>
    <w:rsid w:val="00C67828"/>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rsid w:val="00C67828"/>
    <w:pPr>
      <w:widowControl w:val="0"/>
    </w:pPr>
    <w:rPr>
      <w:rFonts w:ascii="宋体"/>
      <w:color w:val="000000"/>
      <w:sz w:val="24"/>
      <w:szCs w:val="24"/>
    </w:rPr>
  </w:style>
  <w:style w:type="paragraph" w:customStyle="1" w:styleId="xl179">
    <w:name w:val="xl17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rsid w:val="00C67828"/>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rsid w:val="00C67828"/>
    <w:pPr>
      <w:spacing w:line="440" w:lineRule="exact"/>
      <w:ind w:firstLine="200"/>
    </w:pPr>
    <w:rPr>
      <w:sz w:val="24"/>
    </w:rPr>
  </w:style>
  <w:style w:type="paragraph" w:customStyle="1" w:styleId="xl160">
    <w:name w:val="xl16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2">
    <w:name w:val="正文４"/>
    <w:basedOn w:val="a"/>
    <w:qFormat/>
    <w:rsid w:val="00C67828"/>
    <w:pPr>
      <w:spacing w:line="360" w:lineRule="auto"/>
      <w:ind w:firstLine="480"/>
    </w:pPr>
    <w:rPr>
      <w:sz w:val="24"/>
      <w:szCs w:val="20"/>
    </w:rPr>
  </w:style>
  <w:style w:type="paragraph" w:customStyle="1" w:styleId="1ff8">
    <w:name w:val="普通(网站)1"/>
    <w:basedOn w:val="a"/>
    <w:qFormat/>
    <w:rsid w:val="00C67828"/>
    <w:pPr>
      <w:widowControl/>
      <w:spacing w:before="100" w:beforeAutospacing="1" w:after="100" w:afterAutospacing="1"/>
      <w:jc w:val="left"/>
    </w:pPr>
    <w:rPr>
      <w:rFonts w:ascii="宋体" w:hAnsi="宋体" w:cs="宋体"/>
      <w:color w:val="000000"/>
      <w:sz w:val="24"/>
    </w:rPr>
  </w:style>
  <w:style w:type="paragraph" w:customStyle="1" w:styleId="affffffff3">
    <w:name w:val="图表脚注"/>
    <w:next w:val="afff2"/>
    <w:qFormat/>
    <w:rsid w:val="00C67828"/>
    <w:pPr>
      <w:ind w:left="300" w:hanging="100"/>
      <w:jc w:val="both"/>
    </w:pPr>
    <w:rPr>
      <w:rFonts w:ascii="宋体"/>
      <w:sz w:val="18"/>
    </w:rPr>
  </w:style>
  <w:style w:type="paragraph" w:customStyle="1" w:styleId="1ff9">
    <w:name w:val="列出段落1"/>
    <w:basedOn w:val="a"/>
    <w:qFormat/>
    <w:rsid w:val="00C67828"/>
    <w:pPr>
      <w:ind w:firstLine="420"/>
    </w:pPr>
  </w:style>
  <w:style w:type="paragraph" w:customStyle="1" w:styleId="affffffff4">
    <w:name w:val="无标题条"/>
    <w:next w:val="afff2"/>
    <w:qFormat/>
    <w:rsid w:val="00C67828"/>
    <w:pPr>
      <w:jc w:val="both"/>
    </w:pPr>
    <w:rPr>
      <w:sz w:val="21"/>
    </w:rPr>
  </w:style>
  <w:style w:type="paragraph" w:customStyle="1" w:styleId="xl177">
    <w:name w:val="xl17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affffffff5">
    <w:name w:val="注示头"/>
    <w:basedOn w:val="a"/>
    <w:qFormat/>
    <w:rsid w:val="00C67828"/>
    <w:pPr>
      <w:pBdr>
        <w:top w:val="single" w:sz="4" w:space="1" w:color="000000"/>
      </w:pBdr>
    </w:pPr>
    <w:rPr>
      <w:rFonts w:ascii="Arial" w:eastAsia="黑体" w:hAnsi="Arial"/>
      <w:sz w:val="18"/>
      <w:szCs w:val="20"/>
    </w:rPr>
  </w:style>
  <w:style w:type="paragraph" w:customStyle="1" w:styleId="xl204">
    <w:name w:val="xl20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6">
    <w:name w:val="封面标准名称"/>
    <w:qFormat/>
    <w:rsid w:val="00C67828"/>
    <w:pPr>
      <w:framePr w:w="9638" w:h="6917" w:hRule="exact" w:wrap="around" w:hAnchor="margin" w:xAlign="center" w:y="5955"/>
      <w:widowControl w:val="0"/>
      <w:spacing w:line="680" w:lineRule="exact"/>
      <w:jc w:val="center"/>
    </w:pPr>
    <w:rPr>
      <w:rFonts w:ascii="黑体" w:eastAsia="黑体"/>
      <w:sz w:val="52"/>
    </w:rPr>
  </w:style>
  <w:style w:type="paragraph" w:customStyle="1" w:styleId="xl25">
    <w:name w:val="xl25"/>
    <w:basedOn w:val="a"/>
    <w:qFormat/>
    <w:rsid w:val="00C67828"/>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rsid w:val="00C67828"/>
    <w:pPr>
      <w:keepNext/>
      <w:keepLines/>
      <w:tabs>
        <w:tab w:val="left" w:pos="1069"/>
      </w:tabs>
      <w:spacing w:before="260" w:after="260" w:line="416" w:lineRule="auto"/>
      <w:ind w:left="1069" w:hanging="709"/>
      <w:outlineLvl w:val="2"/>
    </w:pPr>
    <w:rPr>
      <w:b/>
      <w:sz w:val="30"/>
    </w:rPr>
  </w:style>
  <w:style w:type="paragraph" w:customStyle="1" w:styleId="affffffff7">
    <w:name w:val="标准书脚_奇数页"/>
    <w:qFormat/>
    <w:rsid w:val="00C67828"/>
    <w:pPr>
      <w:spacing w:before="120"/>
      <w:jc w:val="right"/>
    </w:pPr>
    <w:rPr>
      <w:sz w:val="18"/>
    </w:rPr>
  </w:style>
  <w:style w:type="paragraph" w:customStyle="1" w:styleId="1ffa">
    <w:name w:val="纯文本1"/>
    <w:basedOn w:val="a"/>
    <w:link w:val="Char1f7"/>
    <w:qFormat/>
    <w:rsid w:val="00C67828"/>
    <w:rPr>
      <w:rFonts w:ascii="宋体" w:hAnsi="Courier New"/>
      <w:szCs w:val="21"/>
    </w:rPr>
  </w:style>
  <w:style w:type="paragraph" w:customStyle="1" w:styleId="2f8">
    <w:name w:val="列出段落2"/>
    <w:basedOn w:val="a"/>
    <w:qFormat/>
    <w:rsid w:val="00C67828"/>
    <w:pPr>
      <w:ind w:firstLine="420"/>
    </w:pPr>
    <w:rPr>
      <w:rFonts w:ascii="Calibri" w:eastAsia="仿宋_GB2312" w:hAnsi="Calibri"/>
      <w:sz w:val="24"/>
      <w:szCs w:val="22"/>
    </w:rPr>
  </w:style>
  <w:style w:type="paragraph" w:customStyle="1" w:styleId="54">
    <w:name w:val="图5"/>
    <w:basedOn w:val="a"/>
    <w:qFormat/>
    <w:rsid w:val="00C67828"/>
    <w:pPr>
      <w:spacing w:line="220" w:lineRule="exact"/>
      <w:jc w:val="center"/>
    </w:pPr>
    <w:rPr>
      <w:rFonts w:ascii="仿宋_GB2312" w:eastAsia="仿宋_GB2312"/>
      <w:szCs w:val="20"/>
    </w:rPr>
  </w:style>
  <w:style w:type="paragraph" w:customStyle="1" w:styleId="2f9">
    <w:name w:val="无间隔2"/>
    <w:qFormat/>
    <w:rsid w:val="00C67828"/>
    <w:pPr>
      <w:widowControl w:val="0"/>
      <w:jc w:val="both"/>
    </w:pPr>
    <w:rPr>
      <w:rFonts w:ascii="Calibri" w:hAnsi="Calibri" w:cs="黑体"/>
      <w:sz w:val="21"/>
      <w:szCs w:val="22"/>
    </w:rPr>
  </w:style>
  <w:style w:type="paragraph" w:customStyle="1" w:styleId="xl70">
    <w:name w:val="xl70"/>
    <w:basedOn w:val="a"/>
    <w:qFormat/>
    <w:rsid w:val="00C6782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2fa">
    <w:name w:val="正文缩进2"/>
    <w:basedOn w:val="a"/>
    <w:qFormat/>
    <w:rsid w:val="00C67828"/>
    <w:pPr>
      <w:ind w:firstLine="420"/>
    </w:pPr>
    <w:rPr>
      <w:szCs w:val="20"/>
    </w:rPr>
  </w:style>
  <w:style w:type="paragraph" w:customStyle="1" w:styleId="xl176">
    <w:name w:val="xl17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rsid w:val="00C67828"/>
    <w:pPr>
      <w:jc w:val="center"/>
    </w:pPr>
    <w:rPr>
      <w:rFonts w:ascii="黑体" w:eastAsia="黑体" w:hAnsi="黑体"/>
      <w:b/>
      <w:bCs/>
      <w:sz w:val="32"/>
    </w:rPr>
  </w:style>
  <w:style w:type="paragraph" w:customStyle="1" w:styleId="xl286">
    <w:name w:val="xl28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0"/>
      <w:szCs w:val="20"/>
    </w:rPr>
  </w:style>
  <w:style w:type="paragraph" w:customStyle="1" w:styleId="1ffb">
    <w:name w:val="列表1"/>
    <w:basedOn w:val="a"/>
    <w:qFormat/>
    <w:rsid w:val="00C67828"/>
    <w:pPr>
      <w:ind w:left="200" w:hanging="200"/>
    </w:pPr>
  </w:style>
  <w:style w:type="paragraph" w:customStyle="1" w:styleId="xl289">
    <w:name w:val="xl28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sid w:val="00C67828"/>
    <w:rPr>
      <w:rFonts w:ascii="Tahoma" w:hAnsi="Tahoma"/>
      <w:sz w:val="24"/>
      <w:szCs w:val="20"/>
    </w:rPr>
  </w:style>
  <w:style w:type="paragraph" w:customStyle="1" w:styleId="xl308">
    <w:name w:val="xl308"/>
    <w:basedOn w:val="a"/>
    <w:qFormat/>
    <w:rsid w:val="00C67828"/>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ffc">
    <w:name w:val="日期1"/>
    <w:basedOn w:val="a"/>
    <w:next w:val="a"/>
    <w:qFormat/>
    <w:rsid w:val="00C67828"/>
    <w:pPr>
      <w:spacing w:line="312" w:lineRule="atLeast"/>
      <w:jc w:val="right"/>
    </w:pPr>
    <w:rPr>
      <w:rFonts w:ascii="黑体" w:eastAsia="黑体"/>
      <w:b/>
      <w:sz w:val="32"/>
      <w:szCs w:val="20"/>
    </w:rPr>
  </w:style>
  <w:style w:type="paragraph" w:customStyle="1" w:styleId="xl317">
    <w:name w:val="xl31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Charfff1">
    <w:name w:val="Char"/>
    <w:basedOn w:val="a"/>
    <w:uiPriority w:val="99"/>
    <w:qFormat/>
    <w:rsid w:val="00C67828"/>
    <w:pPr>
      <w:spacing w:line="360" w:lineRule="auto"/>
    </w:pPr>
    <w:rPr>
      <w:sz w:val="24"/>
      <w:szCs w:val="20"/>
    </w:rPr>
  </w:style>
  <w:style w:type="paragraph" w:customStyle="1" w:styleId="1ffd">
    <w:name w:val="文档结构图1"/>
    <w:basedOn w:val="a"/>
    <w:qFormat/>
    <w:rsid w:val="00C67828"/>
    <w:rPr>
      <w:rFonts w:ascii="宋体"/>
      <w:sz w:val="18"/>
      <w:szCs w:val="18"/>
    </w:rPr>
  </w:style>
  <w:style w:type="paragraph" w:customStyle="1" w:styleId="affffffff8">
    <w:name w:val="表格正文"/>
    <w:basedOn w:val="a"/>
    <w:qFormat/>
    <w:rsid w:val="00C67828"/>
    <w:pPr>
      <w:jc w:val="center"/>
    </w:pPr>
    <w:rPr>
      <w:rFonts w:eastAsia="仿宋_GB2312"/>
    </w:rPr>
  </w:style>
  <w:style w:type="paragraph" w:customStyle="1" w:styleId="xl54">
    <w:name w:val="xl54"/>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rsid w:val="00C67828"/>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qFormat/>
    <w:rsid w:val="00C67828"/>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rsid w:val="00C67828"/>
    <w:pPr>
      <w:widowControl/>
      <w:jc w:val="left"/>
    </w:pPr>
    <w:rPr>
      <w:rFonts w:ascii="Palatino Linotype" w:hAnsi="Palatino Linotype"/>
      <w:sz w:val="18"/>
      <w:szCs w:val="20"/>
    </w:rPr>
  </w:style>
  <w:style w:type="paragraph" w:customStyle="1" w:styleId="TOC91">
    <w:name w:val="TOC 91"/>
    <w:basedOn w:val="a"/>
    <w:next w:val="a"/>
    <w:uiPriority w:val="39"/>
    <w:qFormat/>
    <w:rsid w:val="00C67828"/>
    <w:pPr>
      <w:ind w:left="3360"/>
    </w:pPr>
    <w:rPr>
      <w:rFonts w:ascii="Calibri" w:hAnsi="Calibri"/>
      <w:szCs w:val="22"/>
    </w:rPr>
  </w:style>
  <w:style w:type="paragraph" w:customStyle="1" w:styleId="xl249">
    <w:name w:val="xl24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rsid w:val="00C6782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rsid w:val="00C67828"/>
    <w:pPr>
      <w:spacing w:line="0" w:lineRule="atLeast"/>
      <w:jc w:val="center"/>
    </w:pPr>
    <w:rPr>
      <w:rFonts w:ascii="宋体" w:hAnsi="宋体"/>
      <w:sz w:val="24"/>
    </w:rPr>
  </w:style>
  <w:style w:type="paragraph" w:customStyle="1" w:styleId="xl265">
    <w:name w:val="xl26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rsid w:val="00C67828"/>
    <w:pPr>
      <w:spacing w:line="360" w:lineRule="auto"/>
    </w:pPr>
    <w:rPr>
      <w:rFonts w:ascii="宋体" w:hAnsi="宋体"/>
      <w:bCs/>
      <w:sz w:val="28"/>
      <w:szCs w:val="20"/>
    </w:rPr>
  </w:style>
  <w:style w:type="paragraph" w:customStyle="1" w:styleId="2fb">
    <w:name w:val="正文首行缩进2"/>
    <w:basedOn w:val="a"/>
    <w:qFormat/>
    <w:rsid w:val="00C67828"/>
    <w:pPr>
      <w:spacing w:line="360" w:lineRule="auto"/>
      <w:ind w:firstLine="420"/>
    </w:pPr>
    <w:rPr>
      <w:rFonts w:ascii="Arial" w:hAnsi="Arial"/>
      <w:sz w:val="20"/>
      <w:szCs w:val="21"/>
    </w:rPr>
  </w:style>
  <w:style w:type="paragraph" w:customStyle="1" w:styleId="TableParagraph">
    <w:name w:val="Table Paragraph"/>
    <w:basedOn w:val="a"/>
    <w:uiPriority w:val="1"/>
    <w:qFormat/>
    <w:rsid w:val="00C67828"/>
    <w:pPr>
      <w:jc w:val="left"/>
    </w:pPr>
    <w:rPr>
      <w:rFonts w:ascii="Calibri" w:hAnsi="Calibri" w:cs="黑体"/>
      <w:sz w:val="22"/>
      <w:szCs w:val="22"/>
      <w:lang w:eastAsia="en-US"/>
    </w:rPr>
  </w:style>
  <w:style w:type="paragraph" w:customStyle="1" w:styleId="45">
    <w:name w:val="列出段落4"/>
    <w:basedOn w:val="a"/>
    <w:qFormat/>
    <w:rsid w:val="00C67828"/>
    <w:pPr>
      <w:ind w:firstLine="420"/>
    </w:pPr>
    <w:rPr>
      <w:rFonts w:ascii="Calibri" w:hAnsi="Calibri"/>
      <w:szCs w:val="22"/>
    </w:rPr>
  </w:style>
  <w:style w:type="paragraph" w:customStyle="1" w:styleId="affffffff9">
    <w:name w:val="其他发布部门"/>
    <w:basedOn w:val="affffffffa"/>
    <w:qFormat/>
    <w:rsid w:val="00C67828"/>
    <w:pPr>
      <w:framePr w:wrap="around"/>
      <w:spacing w:line="0" w:lineRule="atLeast"/>
    </w:pPr>
    <w:rPr>
      <w:rFonts w:ascii="黑体" w:eastAsia="黑体"/>
      <w:b w:val="0"/>
    </w:rPr>
  </w:style>
  <w:style w:type="paragraph" w:customStyle="1" w:styleId="affffffffa">
    <w:name w:val="发布部门"/>
    <w:next w:val="afff2"/>
    <w:qFormat/>
    <w:rsid w:val="00C67828"/>
    <w:pPr>
      <w:framePr w:w="7433" w:h="585" w:hRule="exact" w:hSpace="180" w:vSpace="180" w:wrap="around" w:hAnchor="margin" w:xAlign="center" w:y="14401"/>
      <w:jc w:val="center"/>
    </w:pPr>
    <w:rPr>
      <w:rFonts w:ascii="宋体"/>
      <w:b/>
      <w:spacing w:val="20"/>
      <w:sz w:val="36"/>
    </w:rPr>
  </w:style>
  <w:style w:type="paragraph" w:customStyle="1" w:styleId="xl103">
    <w:name w:val="xl103"/>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affffffffb">
    <w:name w:val="二级无标题条"/>
    <w:basedOn w:val="a"/>
    <w:qFormat/>
    <w:rsid w:val="00C67828"/>
    <w:pPr>
      <w:ind w:hanging="420"/>
    </w:pPr>
  </w:style>
  <w:style w:type="paragraph" w:customStyle="1" w:styleId="1ffe">
    <w:name w:val="表格文字1"/>
    <w:basedOn w:val="a"/>
    <w:qFormat/>
    <w:rsid w:val="00C67828"/>
    <w:pPr>
      <w:jc w:val="center"/>
    </w:pPr>
    <w:rPr>
      <w:rFonts w:ascii="宋体" w:hAnsi="宋体"/>
      <w:szCs w:val="21"/>
      <w:shd w:val="clear" w:color="auto" w:fill="FFFFFF"/>
    </w:rPr>
  </w:style>
  <w:style w:type="paragraph" w:customStyle="1" w:styleId="xl165">
    <w:name w:val="xl16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2fc">
    <w:name w:val="正文文本缩进2"/>
    <w:basedOn w:val="a"/>
    <w:qFormat/>
    <w:rsid w:val="00C67828"/>
    <w:pPr>
      <w:ind w:firstLine="645"/>
    </w:pPr>
    <w:rPr>
      <w:rFonts w:ascii="楷体_GB2312" w:eastAsia="楷体_GB2312"/>
      <w:sz w:val="32"/>
      <w:szCs w:val="20"/>
    </w:rPr>
  </w:style>
  <w:style w:type="paragraph" w:customStyle="1" w:styleId="xl223">
    <w:name w:val="xl22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c">
    <w:name w:val="封面标准文稿类别"/>
    <w:qFormat/>
    <w:rsid w:val="00C67828"/>
    <w:pPr>
      <w:spacing w:before="440" w:line="400" w:lineRule="exact"/>
      <w:jc w:val="center"/>
    </w:pPr>
    <w:rPr>
      <w:rFonts w:ascii="宋体"/>
      <w:sz w:val="24"/>
    </w:rPr>
  </w:style>
  <w:style w:type="paragraph" w:customStyle="1" w:styleId="xl311">
    <w:name w:val="xl31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d">
    <w:name w:val="一级无标题条"/>
    <w:basedOn w:val="a"/>
    <w:qFormat/>
    <w:rsid w:val="00C67828"/>
    <w:pPr>
      <w:ind w:left="3420" w:hanging="420"/>
    </w:pPr>
  </w:style>
  <w:style w:type="paragraph" w:customStyle="1" w:styleId="xl273">
    <w:name w:val="xl27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rsid w:val="00C67828"/>
    <w:pPr>
      <w:ind w:firstLine="420"/>
    </w:pPr>
  </w:style>
  <w:style w:type="paragraph" w:customStyle="1" w:styleId="120">
    <w:name w:val="列出段落12"/>
    <w:basedOn w:val="a"/>
    <w:qFormat/>
    <w:rsid w:val="00C67828"/>
    <w:pPr>
      <w:ind w:firstLine="420"/>
    </w:pPr>
  </w:style>
  <w:style w:type="paragraph" w:customStyle="1" w:styleId="00">
    <w:name w:val="样式 首行缩进:  0 字符"/>
    <w:basedOn w:val="a"/>
    <w:qFormat/>
    <w:rsid w:val="00C67828"/>
    <w:pPr>
      <w:spacing w:line="360" w:lineRule="auto"/>
      <w:ind w:firstLine="200"/>
    </w:pPr>
    <w:rPr>
      <w:rFonts w:cs="宋体"/>
      <w:sz w:val="24"/>
      <w:szCs w:val="20"/>
    </w:rPr>
  </w:style>
  <w:style w:type="paragraph" w:customStyle="1" w:styleId="xl137">
    <w:name w:val="xl137"/>
    <w:basedOn w:val="a"/>
    <w:qFormat/>
    <w:rsid w:val="00C6782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rsid w:val="00C67828"/>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affffffffe">
    <w:name w:val="正文段"/>
    <w:basedOn w:val="a"/>
    <w:qFormat/>
    <w:rsid w:val="00C67828"/>
    <w:pPr>
      <w:widowControl/>
      <w:spacing w:after="240" w:line="360" w:lineRule="atLeast"/>
      <w:ind w:firstLine="454"/>
    </w:pPr>
    <w:rPr>
      <w:rFonts w:ascii="宋体"/>
      <w:sz w:val="24"/>
      <w:szCs w:val="20"/>
    </w:rPr>
  </w:style>
  <w:style w:type="paragraph" w:customStyle="1" w:styleId="xl224">
    <w:name w:val="xl22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108">
    <w:name w:val="xl10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
    <w:name w:val="文档正文"/>
    <w:basedOn w:val="a"/>
    <w:uiPriority w:val="99"/>
    <w:qFormat/>
    <w:rsid w:val="00C67828"/>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rsid w:val="00C67828"/>
    <w:pPr>
      <w:spacing w:line="360" w:lineRule="auto"/>
    </w:pPr>
    <w:rPr>
      <w:rFonts w:hint="eastAsia"/>
    </w:rPr>
  </w:style>
  <w:style w:type="paragraph" w:customStyle="1" w:styleId="xl218">
    <w:name w:val="xl21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rsid w:val="00C6782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1">
    <w:name w:val="xl111"/>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9">
    <w:name w:val="xl7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2">
    <w:name w:val="xl112"/>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0">
    <w:name w:val="xl80"/>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3">
    <w:name w:val="xl113"/>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1">
    <w:name w:val="xl81"/>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xl208">
    <w:name w:val="xl20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技术方案正文样式"/>
    <w:basedOn w:val="a"/>
    <w:qFormat/>
    <w:rsid w:val="00C67828"/>
    <w:pPr>
      <w:spacing w:line="400" w:lineRule="exact"/>
      <w:ind w:firstLine="480"/>
    </w:pPr>
    <w:rPr>
      <w:rFonts w:ascii="宋体" w:hAnsi="宋体" w:cs="宋体"/>
      <w:sz w:val="24"/>
      <w:szCs w:val="21"/>
    </w:rPr>
  </w:style>
  <w:style w:type="paragraph" w:customStyle="1" w:styleId="xl114">
    <w:name w:val="xl114"/>
    <w:basedOn w:val="a"/>
    <w:qFormat/>
    <w:rsid w:val="00C67828"/>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2">
    <w:name w:val="xl82"/>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rsid w:val="00C67828"/>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3">
    <w:name w:val="xl83"/>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4">
    <w:name w:val="xl84"/>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Cs w:val="21"/>
    </w:rPr>
  </w:style>
  <w:style w:type="paragraph" w:customStyle="1" w:styleId="xl185">
    <w:name w:val="xl18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rsid w:val="00C67828"/>
    <w:pPr>
      <w:keepNext/>
      <w:keepLines/>
      <w:pageBreakBefore/>
      <w:tabs>
        <w:tab w:val="left" w:pos="390"/>
      </w:tabs>
      <w:ind w:left="390" w:hanging="390"/>
    </w:pPr>
    <w:rPr>
      <w:szCs w:val="20"/>
    </w:rPr>
  </w:style>
  <w:style w:type="paragraph" w:customStyle="1" w:styleId="xl118">
    <w:name w:val="xl118"/>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6">
    <w:name w:val="xl86"/>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7">
    <w:name w:val="xl87"/>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rsid w:val="00C67828"/>
    <w:pPr>
      <w:spacing w:line="360" w:lineRule="auto"/>
      <w:ind w:firstLine="225"/>
    </w:pPr>
    <w:rPr>
      <w:rFonts w:cs="宋体"/>
      <w:sz w:val="24"/>
      <w:szCs w:val="20"/>
    </w:rPr>
  </w:style>
  <w:style w:type="paragraph" w:customStyle="1" w:styleId="xl120">
    <w:name w:val="xl120"/>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8">
    <w:name w:val="xl88"/>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ffff1">
    <w:name w:val="一级标题"/>
    <w:basedOn w:val="10"/>
    <w:qFormat/>
    <w:rsid w:val="00C67828"/>
    <w:pPr>
      <w:keepNext w:val="0"/>
      <w:spacing w:line="360" w:lineRule="auto"/>
      <w:jc w:val="center"/>
    </w:pPr>
    <w:rPr>
      <w:rFonts w:ascii="宋体" w:eastAsia="宋体" w:hAnsi="宋体"/>
      <w:b/>
      <w:sz w:val="32"/>
      <w:szCs w:val="28"/>
    </w:rPr>
  </w:style>
  <w:style w:type="paragraph" w:customStyle="1" w:styleId="xl122">
    <w:name w:val="xl122"/>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0">
    <w:name w:val="xl90"/>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afffffffff2">
    <w:name w:val="二级标题"/>
    <w:basedOn w:val="2"/>
    <w:qFormat/>
    <w:rsid w:val="00C67828"/>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rsid w:val="00C67828"/>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2">
    <w:name w:val="xl92"/>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25">
    <w:name w:val="xl125"/>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3">
    <w:name w:val="xl9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94">
    <w:name w:val="xl94"/>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5">
    <w:name w:val="xl9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29">
    <w:name w:val="xl12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7">
    <w:name w:val="xl97"/>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3">
    <w:name w:val="缺省文本"/>
    <w:basedOn w:val="a"/>
    <w:qFormat/>
    <w:rsid w:val="00C67828"/>
    <w:pPr>
      <w:spacing w:line="360" w:lineRule="auto"/>
      <w:ind w:firstLine="200"/>
      <w:jc w:val="left"/>
    </w:pPr>
    <w:rPr>
      <w:sz w:val="24"/>
    </w:rPr>
  </w:style>
  <w:style w:type="paragraph" w:customStyle="1" w:styleId="xl130">
    <w:name w:val="xl130"/>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rPr>
  </w:style>
  <w:style w:type="paragraph" w:customStyle="1" w:styleId="xl98">
    <w:name w:val="xl98"/>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rsid w:val="00C67828"/>
    <w:pPr>
      <w:widowControl/>
      <w:spacing w:before="100" w:beforeAutospacing="1" w:after="100" w:afterAutospacing="1"/>
      <w:jc w:val="left"/>
    </w:pPr>
    <w:rPr>
      <w:rFonts w:ascii="宋体" w:hAnsi="宋体" w:cs="宋体"/>
      <w:sz w:val="24"/>
    </w:rPr>
  </w:style>
  <w:style w:type="paragraph" w:customStyle="1" w:styleId="xl131">
    <w:name w:val="xl131"/>
    <w:basedOn w:val="a"/>
    <w:qFormat/>
    <w:rsid w:val="00C67828"/>
    <w:pPr>
      <w:widowControl/>
      <w:spacing w:before="100" w:beforeAutospacing="1" w:after="100" w:afterAutospacing="1"/>
      <w:jc w:val="left"/>
    </w:pPr>
    <w:rPr>
      <w:rFonts w:ascii="宋体" w:hAnsi="宋体" w:cs="宋体"/>
      <w:sz w:val="24"/>
    </w:rPr>
  </w:style>
  <w:style w:type="paragraph" w:customStyle="1" w:styleId="xl99">
    <w:name w:val="xl99"/>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2">
    <w:name w:val="xl13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rsid w:val="00C67828"/>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2Char8">
    <w:name w:val="正文 首行缩进:  2 字符 Char"/>
    <w:basedOn w:val="a"/>
    <w:qFormat/>
    <w:rsid w:val="00C67828"/>
    <w:pPr>
      <w:spacing w:line="360" w:lineRule="auto"/>
      <w:ind w:firstLine="480"/>
    </w:pPr>
    <w:rPr>
      <w:rFonts w:cs="宋体"/>
      <w:sz w:val="24"/>
      <w:szCs w:val="20"/>
    </w:rPr>
  </w:style>
  <w:style w:type="paragraph" w:customStyle="1" w:styleId="xl134">
    <w:name w:val="xl134"/>
    <w:basedOn w:val="a"/>
    <w:qFormat/>
    <w:rsid w:val="00C67828"/>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rsid w:val="00C6782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qFormat/>
    <w:rsid w:val="00C67828"/>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qFormat/>
    <w:rsid w:val="00C67828"/>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qFormat/>
    <w:rsid w:val="00C678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75">
    <w:name w:val="xl17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rsid w:val="00C67828"/>
    <w:pPr>
      <w:spacing w:line="400" w:lineRule="exact"/>
      <w:ind w:firstLine="420"/>
      <w:jc w:val="left"/>
    </w:pPr>
    <w:rPr>
      <w:rFonts w:ascii="Calibri" w:eastAsia="仿宋_GB2312" w:hAnsi="Calibri"/>
      <w:sz w:val="24"/>
      <w:szCs w:val="22"/>
    </w:rPr>
  </w:style>
  <w:style w:type="paragraph" w:customStyle="1" w:styleId="xl110">
    <w:name w:val="xl11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rsid w:val="00C67828"/>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rsid w:val="00C67828"/>
    <w:pPr>
      <w:widowControl w:val="0"/>
      <w:jc w:val="both"/>
    </w:pPr>
    <w:rPr>
      <w:rFonts w:ascii="Calibri" w:hAnsi="Calibri"/>
      <w:sz w:val="21"/>
      <w:szCs w:val="22"/>
    </w:rPr>
  </w:style>
  <w:style w:type="paragraph" w:customStyle="1" w:styleId="afffffffff4">
    <w:name w:val="表头"/>
    <w:basedOn w:val="a"/>
    <w:qFormat/>
    <w:rsid w:val="00C67828"/>
    <w:pPr>
      <w:spacing w:line="360" w:lineRule="auto"/>
      <w:jc w:val="center"/>
    </w:pPr>
    <w:rPr>
      <w:rFonts w:ascii="Calibri" w:hAnsi="Calibri" w:cs="宋体"/>
      <w:b/>
      <w:bCs/>
      <w:color w:val="000000"/>
      <w:szCs w:val="20"/>
    </w:rPr>
  </w:style>
  <w:style w:type="paragraph" w:customStyle="1" w:styleId="22CharChar12341121">
    <w:name w:val="样式 标题 2标题 2 Char Char子子系统子系统1子系统2子系统3子系统4子系统11子系统21子系统..."/>
    <w:basedOn w:val="2"/>
    <w:qFormat/>
    <w:rsid w:val="00C67828"/>
    <w:pPr>
      <w:tabs>
        <w:tab w:val="left" w:pos="360"/>
      </w:tabs>
      <w:spacing w:before="0" w:after="0" w:line="240" w:lineRule="auto"/>
      <w:ind w:left="786" w:hanging="360"/>
      <w:jc w:val="both"/>
    </w:pPr>
    <w:rPr>
      <w:rFonts w:ascii="Arial" w:eastAsia="黑体"/>
      <w:sz w:val="30"/>
    </w:rPr>
  </w:style>
  <w:style w:type="paragraph" w:customStyle="1" w:styleId="afffffffff5">
    <w:name w:val="居中图片"/>
    <w:basedOn w:val="a"/>
    <w:qFormat/>
    <w:rsid w:val="00C67828"/>
    <w:pPr>
      <w:jc w:val="center"/>
    </w:pPr>
    <w:rPr>
      <w:rFonts w:ascii="Calibri" w:eastAsia="仿宋" w:hAnsi="Calibri"/>
      <w:sz w:val="28"/>
      <w:szCs w:val="21"/>
    </w:rPr>
  </w:style>
  <w:style w:type="paragraph" w:customStyle="1" w:styleId="01--1">
    <w:name w:val="01-标书-标题1"/>
    <w:next w:val="a"/>
    <w:qFormat/>
    <w:rsid w:val="00C67828"/>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rsid w:val="00C67828"/>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rsid w:val="00C67828"/>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qFormat/>
    <w:rsid w:val="00C67828"/>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rsid w:val="00C67828"/>
    <w:pPr>
      <w:ind w:left="520" w:firstLine="425"/>
      <w:jc w:val="center"/>
    </w:pPr>
    <w:rPr>
      <w:rFonts w:ascii="方正行楷简体" w:eastAsia="方正行楷简体" w:hAnsi="Arial"/>
      <w:sz w:val="36"/>
      <w:szCs w:val="20"/>
    </w:rPr>
  </w:style>
  <w:style w:type="paragraph" w:customStyle="1" w:styleId="xl202">
    <w:name w:val="xl20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rsid w:val="00C67828"/>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rsid w:val="00C67828"/>
    <w:pPr>
      <w:widowControl/>
      <w:spacing w:after="160" w:line="240" w:lineRule="exact"/>
      <w:jc w:val="left"/>
    </w:pPr>
    <w:rPr>
      <w:rFonts w:ascii="Verdana" w:hAnsi="Verdana"/>
      <w:sz w:val="20"/>
      <w:szCs w:val="20"/>
      <w:lang w:eastAsia="en-US"/>
    </w:rPr>
  </w:style>
  <w:style w:type="paragraph" w:customStyle="1" w:styleId="afffffffff6">
    <w:name w:val="目录标题"/>
    <w:next w:val="afffc"/>
    <w:qFormat/>
    <w:rsid w:val="00C67828"/>
    <w:pPr>
      <w:spacing w:before="240" w:after="120"/>
      <w:jc w:val="center"/>
    </w:pPr>
    <w:rPr>
      <w:rFonts w:ascii="Calibri" w:eastAsia="华文新魏" w:hAnsi="Calibri"/>
      <w:sz w:val="44"/>
      <w:szCs w:val="24"/>
    </w:rPr>
  </w:style>
  <w:style w:type="paragraph" w:customStyle="1" w:styleId="xl168">
    <w:name w:val="xl16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7">
    <w:name w:val="封面标准代替信息"/>
    <w:basedOn w:val="2f2"/>
    <w:qFormat/>
    <w:rsid w:val="00C67828"/>
    <w:pPr>
      <w:framePr w:wrap="around"/>
      <w:spacing w:before="57"/>
    </w:pPr>
    <w:rPr>
      <w:rFonts w:ascii="宋体"/>
      <w:sz w:val="21"/>
    </w:rPr>
  </w:style>
  <w:style w:type="paragraph" w:customStyle="1" w:styleId="xl245">
    <w:name w:val="xl24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rsid w:val="00C67828"/>
    <w:pPr>
      <w:spacing w:before="60" w:after="60" w:line="300" w:lineRule="auto"/>
    </w:pPr>
    <w:rPr>
      <w:rFonts w:ascii="Trebuchet MS" w:hAnsi="Trebuchet MS"/>
      <w:szCs w:val="18"/>
      <w:lang w:val="en-GB" w:eastAsia="en-US"/>
    </w:rPr>
  </w:style>
  <w:style w:type="paragraph" w:customStyle="1" w:styleId="xl254">
    <w:name w:val="xl25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rsid w:val="00C67828"/>
    <w:pPr>
      <w:spacing w:line="360" w:lineRule="auto"/>
      <w:ind w:firstLine="420"/>
    </w:pPr>
    <w:rPr>
      <w:rFonts w:cs="宋体"/>
      <w:sz w:val="24"/>
      <w:szCs w:val="20"/>
    </w:rPr>
  </w:style>
  <w:style w:type="paragraph" w:customStyle="1" w:styleId="221">
    <w:name w:val="正文文本缩进 22"/>
    <w:basedOn w:val="a"/>
    <w:qFormat/>
    <w:rsid w:val="00C67828"/>
    <w:pPr>
      <w:spacing w:line="520" w:lineRule="exact"/>
      <w:ind w:firstLine="560"/>
    </w:pPr>
    <w:rPr>
      <w:rFonts w:ascii="楷体_GB2312" w:eastAsia="楷体_GB2312"/>
      <w:sz w:val="28"/>
      <w:szCs w:val="28"/>
    </w:rPr>
  </w:style>
  <w:style w:type="paragraph" w:customStyle="1" w:styleId="xl260">
    <w:name w:val="xl26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rsid w:val="00C67828"/>
    <w:pPr>
      <w:ind w:left="520" w:firstLine="425"/>
      <w:jc w:val="center"/>
    </w:pPr>
    <w:rPr>
      <w:rFonts w:ascii="方正行楷简体" w:eastAsia="方正行楷简体" w:hAnsi="Arial"/>
      <w:sz w:val="36"/>
      <w:szCs w:val="20"/>
    </w:rPr>
  </w:style>
  <w:style w:type="paragraph" w:customStyle="1" w:styleId="DLP">
    <w:name w:val="DLP正文"/>
    <w:basedOn w:val="a"/>
    <w:qFormat/>
    <w:rsid w:val="00C67828"/>
    <w:pPr>
      <w:ind w:firstLine="473"/>
    </w:pPr>
    <w:rPr>
      <w:rFonts w:hAnsi="宋体"/>
      <w:szCs w:val="22"/>
    </w:rPr>
  </w:style>
  <w:style w:type="paragraph" w:customStyle="1" w:styleId="xl142">
    <w:name w:val="xl14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8">
    <w:name w:val="封面一致性程度标识"/>
    <w:qFormat/>
    <w:rsid w:val="00C67828"/>
    <w:pPr>
      <w:spacing w:before="440" w:line="400" w:lineRule="exact"/>
      <w:jc w:val="center"/>
    </w:pPr>
    <w:rPr>
      <w:rFonts w:ascii="宋体"/>
      <w:sz w:val="28"/>
    </w:rPr>
  </w:style>
  <w:style w:type="paragraph" w:customStyle="1" w:styleId="xl294">
    <w:name w:val="xl29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9">
    <w:name w:val="正文图标题"/>
    <w:next w:val="afff2"/>
    <w:qFormat/>
    <w:rsid w:val="00C67828"/>
    <w:pPr>
      <w:jc w:val="center"/>
    </w:pPr>
    <w:rPr>
      <w:rFonts w:ascii="黑体" w:eastAsia="黑体"/>
      <w:sz w:val="21"/>
    </w:rPr>
  </w:style>
  <w:style w:type="paragraph" w:customStyle="1" w:styleId="1fff">
    <w:name w:val="文本块1"/>
    <w:basedOn w:val="a"/>
    <w:qFormat/>
    <w:rsid w:val="00C67828"/>
    <w:pPr>
      <w:ind w:left="630" w:right="630"/>
      <w:jc w:val="center"/>
    </w:pPr>
    <w:rPr>
      <w:rFonts w:ascii="宋体"/>
      <w:b/>
      <w:sz w:val="32"/>
    </w:rPr>
  </w:style>
  <w:style w:type="paragraph" w:customStyle="1" w:styleId="xl277">
    <w:name w:val="xl277"/>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rsid w:val="00C67828"/>
    <w:pPr>
      <w:ind w:firstLine="420"/>
    </w:pPr>
    <w:rPr>
      <w:rFonts w:ascii="Calibri" w:hAnsi="Calibri"/>
      <w:szCs w:val="22"/>
    </w:rPr>
  </w:style>
  <w:style w:type="paragraph" w:customStyle="1" w:styleId="xl318">
    <w:name w:val="xl31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rsid w:val="00C67828"/>
    <w:pPr>
      <w:spacing w:line="360" w:lineRule="auto"/>
      <w:ind w:firstLine="560"/>
    </w:pPr>
    <w:rPr>
      <w:rFonts w:ascii="仿宋_GB2312" w:eastAsia="仿宋_GB2312"/>
      <w:sz w:val="28"/>
      <w:szCs w:val="28"/>
    </w:rPr>
  </w:style>
  <w:style w:type="paragraph" w:customStyle="1" w:styleId="xl209">
    <w:name w:val="xl209"/>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a">
    <w:name w:val="附录表标题"/>
    <w:next w:val="afff2"/>
    <w:qFormat/>
    <w:rsid w:val="00C67828"/>
    <w:pPr>
      <w:jc w:val="center"/>
    </w:pPr>
    <w:rPr>
      <w:rFonts w:ascii="黑体" w:eastAsia="黑体"/>
      <w:sz w:val="21"/>
    </w:rPr>
  </w:style>
  <w:style w:type="paragraph" w:customStyle="1" w:styleId="xl148">
    <w:name w:val="xl14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rsid w:val="00C67828"/>
    <w:pPr>
      <w:widowControl/>
      <w:shd w:val="clear" w:color="000000" w:fill="FFFFFF"/>
      <w:spacing w:before="100" w:beforeAutospacing="1" w:after="100" w:afterAutospacing="1"/>
      <w:jc w:val="left"/>
    </w:pPr>
    <w:rPr>
      <w:rFonts w:ascii="Arial" w:hAnsi="Arial" w:cs="Arial"/>
      <w:sz w:val="20"/>
      <w:szCs w:val="20"/>
    </w:rPr>
  </w:style>
  <w:style w:type="paragraph" w:customStyle="1" w:styleId="1fff0">
    <w:name w:val="正文缩进1"/>
    <w:basedOn w:val="a"/>
    <w:qFormat/>
    <w:rsid w:val="00C67828"/>
    <w:pPr>
      <w:ind w:firstLine="420"/>
    </w:pPr>
    <w:rPr>
      <w:szCs w:val="20"/>
    </w:rPr>
  </w:style>
  <w:style w:type="paragraph" w:customStyle="1" w:styleId="xl278">
    <w:name w:val="xl278"/>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0"/>
    <w:next w:val="a"/>
    <w:uiPriority w:val="39"/>
    <w:qFormat/>
    <w:rsid w:val="00C67828"/>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rsid w:val="00C67828"/>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rsid w:val="00C67828"/>
    <w:pPr>
      <w:keepNext/>
      <w:widowControl/>
      <w:tabs>
        <w:tab w:val="left" w:pos="425"/>
      </w:tabs>
      <w:spacing w:before="80" w:after="80"/>
      <w:ind w:hanging="425"/>
    </w:pPr>
    <w:rPr>
      <w:rFonts w:ascii="Arial" w:hAnsi="Arial" w:cs="Arial"/>
      <w:sz w:val="20"/>
      <w:szCs w:val="20"/>
    </w:rPr>
  </w:style>
  <w:style w:type="paragraph" w:customStyle="1" w:styleId="xl230">
    <w:name w:val="xl230"/>
    <w:basedOn w:val="a"/>
    <w:qFormat/>
    <w:rsid w:val="00C678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四号正文"/>
    <w:basedOn w:val="a"/>
    <w:qFormat/>
    <w:rsid w:val="00C67828"/>
    <w:pPr>
      <w:spacing w:line="360" w:lineRule="auto"/>
      <w:ind w:firstLine="560"/>
    </w:pPr>
    <w:rPr>
      <w:sz w:val="28"/>
      <w:szCs w:val="28"/>
    </w:rPr>
  </w:style>
  <w:style w:type="paragraph" w:customStyle="1" w:styleId="1fff1">
    <w:name w:val="标题1"/>
    <w:basedOn w:val="a"/>
    <w:next w:val="a"/>
    <w:qFormat/>
    <w:rsid w:val="00C67828"/>
    <w:pPr>
      <w:tabs>
        <w:tab w:val="left" w:pos="9193"/>
        <w:tab w:val="left" w:pos="9827"/>
      </w:tabs>
      <w:spacing w:line="700" w:lineRule="atLeast"/>
      <w:jc w:val="center"/>
    </w:pPr>
    <w:rPr>
      <w:rFonts w:ascii="方正小标宋_GBK" w:eastAsia="方正小标宋_GBK"/>
      <w:sz w:val="44"/>
      <w:szCs w:val="20"/>
    </w:rPr>
  </w:style>
  <w:style w:type="paragraph" w:customStyle="1" w:styleId="afffffffffc">
    <w:name w:val="五号字体"/>
    <w:basedOn w:val="a"/>
    <w:qFormat/>
    <w:rsid w:val="00C67828"/>
    <w:pPr>
      <w:jc w:val="center"/>
    </w:pPr>
  </w:style>
  <w:style w:type="paragraph" w:customStyle="1" w:styleId="afffffffffd">
    <w:name w:val="字母编号列项（一级）"/>
    <w:qFormat/>
    <w:rsid w:val="00C67828"/>
    <w:pPr>
      <w:ind w:left="840" w:hanging="420"/>
      <w:jc w:val="both"/>
    </w:pPr>
    <w:rPr>
      <w:rFonts w:ascii="宋体"/>
      <w:sz w:val="21"/>
    </w:rPr>
  </w:style>
  <w:style w:type="paragraph" w:customStyle="1" w:styleId="msonormal0">
    <w:name w:val="msonormal"/>
    <w:basedOn w:val="a"/>
    <w:qFormat/>
    <w:rsid w:val="00C67828"/>
    <w:pPr>
      <w:widowControl/>
      <w:spacing w:before="100" w:beforeAutospacing="1" w:after="100" w:afterAutospacing="1" w:line="360" w:lineRule="auto"/>
      <w:jc w:val="left"/>
    </w:pPr>
    <w:rPr>
      <w:rFonts w:ascii="宋体" w:hAnsi="宋体" w:cs="宋体"/>
      <w:sz w:val="24"/>
    </w:rPr>
  </w:style>
  <w:style w:type="paragraph" w:customStyle="1" w:styleId="afffffffffe">
    <w:name w:val="简单回函地址"/>
    <w:basedOn w:val="a"/>
    <w:qFormat/>
    <w:rsid w:val="00C67828"/>
    <w:pPr>
      <w:tabs>
        <w:tab w:val="left" w:pos="1140"/>
      </w:tabs>
    </w:pPr>
  </w:style>
  <w:style w:type="paragraph" w:customStyle="1" w:styleId="TOC111">
    <w:name w:val="TOC 标题111"/>
    <w:basedOn w:val="10"/>
    <w:next w:val="a"/>
    <w:uiPriority w:val="39"/>
    <w:qFormat/>
    <w:rsid w:val="00C67828"/>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uiPriority w:val="99"/>
    <w:semiHidden/>
    <w:qFormat/>
    <w:rsid w:val="00C67828"/>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rsid w:val="00C67828"/>
    <w:pPr>
      <w:ind w:left="2520"/>
    </w:pPr>
    <w:rPr>
      <w:rFonts w:ascii="Calibri" w:hAnsi="Calibri"/>
      <w:szCs w:val="22"/>
    </w:rPr>
  </w:style>
  <w:style w:type="paragraph" w:customStyle="1" w:styleId="paragraphindent">
    <w:name w:val="paragraphindent"/>
    <w:basedOn w:val="a"/>
    <w:qFormat/>
    <w:rsid w:val="00C67828"/>
    <w:pPr>
      <w:widowControl/>
      <w:spacing w:before="100" w:beforeAutospacing="1" w:after="100" w:afterAutospacing="1"/>
      <w:ind w:firstLine="480"/>
      <w:jc w:val="left"/>
    </w:pPr>
    <w:rPr>
      <w:rFonts w:ascii="宋体" w:hAnsi="宋体" w:cs="宋体"/>
      <w:sz w:val="24"/>
    </w:rPr>
  </w:style>
  <w:style w:type="paragraph" w:customStyle="1" w:styleId="affffffffff">
    <w:name w:val="助手文本"/>
    <w:basedOn w:val="a"/>
    <w:qFormat/>
    <w:rsid w:val="00C67828"/>
    <w:pPr>
      <w:spacing w:line="360" w:lineRule="auto"/>
      <w:ind w:left="14" w:firstLine="434"/>
    </w:pPr>
    <w:rPr>
      <w:rFonts w:ascii="楷体_GB2312" w:eastAsia="楷体_GB2312"/>
      <w:sz w:val="24"/>
      <w:szCs w:val="20"/>
      <w:u w:val="single"/>
    </w:rPr>
  </w:style>
  <w:style w:type="paragraph" w:customStyle="1" w:styleId="affffffffff0">
    <w:name w:val="正文无缩进"/>
    <w:basedOn w:val="a"/>
    <w:qFormat/>
    <w:rsid w:val="00C67828"/>
    <w:pPr>
      <w:spacing w:line="300" w:lineRule="auto"/>
      <w:jc w:val="center"/>
    </w:pPr>
    <w:rPr>
      <w:rFonts w:ascii="宋体" w:hAnsi="宋体"/>
      <w:sz w:val="24"/>
    </w:rPr>
  </w:style>
  <w:style w:type="paragraph" w:customStyle="1" w:styleId="CharChar1CharCharCharCharCharChar">
    <w:name w:val="Char Char1 Char Char Char Char Char Char"/>
    <w:basedOn w:val="a"/>
    <w:qFormat/>
    <w:rsid w:val="00C67828"/>
    <w:pPr>
      <w:widowControl/>
      <w:spacing w:after="160" w:line="240" w:lineRule="exact"/>
      <w:jc w:val="left"/>
    </w:pPr>
    <w:rPr>
      <w:rFonts w:ascii="Verdana" w:eastAsia="仿宋_GB2312" w:hAnsi="Verdana"/>
      <w:sz w:val="24"/>
      <w:szCs w:val="20"/>
      <w:lang w:eastAsia="en-US"/>
    </w:rPr>
  </w:style>
  <w:style w:type="paragraph" w:customStyle="1" w:styleId="affffffffff1">
    <w:name w:val="È±Ê¡ÎÄ±¾"/>
    <w:basedOn w:val="a"/>
    <w:qFormat/>
    <w:rsid w:val="00C67828"/>
    <w:pPr>
      <w:widowControl/>
      <w:jc w:val="left"/>
    </w:pPr>
    <w:rPr>
      <w:sz w:val="24"/>
      <w:szCs w:val="20"/>
    </w:rPr>
  </w:style>
  <w:style w:type="paragraph" w:customStyle="1" w:styleId="14black">
    <w:name w:val="14_black"/>
    <w:basedOn w:val="a"/>
    <w:qFormat/>
    <w:rsid w:val="00C67828"/>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9"/>
    <w:qFormat/>
    <w:rsid w:val="00C67828"/>
    <w:pPr>
      <w:widowControl/>
      <w:shd w:val="clear" w:color="auto" w:fill="000080"/>
      <w:ind w:firstLine="454"/>
      <w:jc w:val="left"/>
    </w:pPr>
    <w:rPr>
      <w:rFonts w:ascii="Tahoma" w:hAnsi="Tahoma" w:cs="宋体"/>
      <w:sz w:val="21"/>
      <w:szCs w:val="20"/>
    </w:rPr>
  </w:style>
  <w:style w:type="paragraph" w:customStyle="1" w:styleId="affffffffff2">
    <w:name w:val="封面标准文稿编辑信息"/>
    <w:qFormat/>
    <w:rsid w:val="00C67828"/>
    <w:pPr>
      <w:spacing w:before="180" w:line="180" w:lineRule="exact"/>
      <w:jc w:val="center"/>
    </w:pPr>
    <w:rPr>
      <w:rFonts w:ascii="宋体"/>
      <w:sz w:val="21"/>
    </w:rPr>
  </w:style>
  <w:style w:type="paragraph" w:customStyle="1" w:styleId="affffffffff3">
    <w:name w:val="目次、索引正文"/>
    <w:qFormat/>
    <w:rsid w:val="00C67828"/>
    <w:pPr>
      <w:spacing w:line="320" w:lineRule="exact"/>
      <w:jc w:val="both"/>
    </w:pPr>
    <w:rPr>
      <w:rFonts w:ascii="宋体"/>
      <w:sz w:val="21"/>
    </w:rPr>
  </w:style>
  <w:style w:type="paragraph" w:customStyle="1" w:styleId="affffffffff4">
    <w:name w:val="其他标准称谓"/>
    <w:qFormat/>
    <w:rsid w:val="00C67828"/>
    <w:pPr>
      <w:spacing w:line="0" w:lineRule="atLeast"/>
      <w:jc w:val="both"/>
    </w:pPr>
    <w:rPr>
      <w:rFonts w:ascii="黑体" w:eastAsia="黑体" w:hAnsi="宋体"/>
      <w:sz w:val="52"/>
    </w:rPr>
  </w:style>
  <w:style w:type="paragraph" w:customStyle="1" w:styleId="affffffffff5">
    <w:name w:val="四级无标题条"/>
    <w:basedOn w:val="a"/>
    <w:qFormat/>
    <w:rsid w:val="00C67828"/>
    <w:pPr>
      <w:ind w:left="2520" w:hanging="420"/>
    </w:pPr>
  </w:style>
  <w:style w:type="paragraph" w:customStyle="1" w:styleId="affffffffff6">
    <w:name w:val="五级无标题条"/>
    <w:basedOn w:val="a"/>
    <w:qFormat/>
    <w:rsid w:val="00C67828"/>
    <w:pPr>
      <w:ind w:left="2940" w:hanging="420"/>
    </w:pPr>
  </w:style>
  <w:style w:type="paragraph" w:customStyle="1" w:styleId="affffffffff7">
    <w:name w:val="正文表标题"/>
    <w:next w:val="afff2"/>
    <w:qFormat/>
    <w:rsid w:val="00C67828"/>
    <w:pPr>
      <w:ind w:left="1740" w:hanging="420"/>
      <w:jc w:val="center"/>
    </w:pPr>
    <w:rPr>
      <w:rFonts w:ascii="黑体" w:eastAsia="黑体"/>
      <w:sz w:val="21"/>
    </w:rPr>
  </w:style>
  <w:style w:type="paragraph" w:customStyle="1" w:styleId="affffffffff8">
    <w:name w:val="我的图片"/>
    <w:basedOn w:val="a"/>
    <w:next w:val="affff3"/>
    <w:qFormat/>
    <w:rsid w:val="00C67828"/>
    <w:pPr>
      <w:widowControl/>
      <w:spacing w:line="360" w:lineRule="auto"/>
      <w:jc w:val="center"/>
    </w:pPr>
    <w:rPr>
      <w:rFonts w:ascii="Arial" w:eastAsia="楷体_GB2312" w:hAnsi="Arial"/>
      <w:sz w:val="24"/>
    </w:rPr>
  </w:style>
  <w:style w:type="paragraph" w:customStyle="1" w:styleId="1CharCharCharChar">
    <w:name w:val="1 Char Char Char Char"/>
    <w:basedOn w:val="a"/>
    <w:qFormat/>
    <w:rsid w:val="00C67828"/>
    <w:rPr>
      <w:rFonts w:ascii="Tahoma" w:hAnsi="Tahoma"/>
      <w:sz w:val="24"/>
      <w:szCs w:val="20"/>
    </w:rPr>
  </w:style>
  <w:style w:type="paragraph" w:customStyle="1" w:styleId="NAPNormal">
    <w:name w:val="NAP Normal"/>
    <w:basedOn w:val="a"/>
    <w:qFormat/>
    <w:rsid w:val="00C67828"/>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rsid w:val="00C67828"/>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rsid w:val="00C67828"/>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rsid w:val="00C67828"/>
    <w:pPr>
      <w:tabs>
        <w:tab w:val="clear" w:pos="780"/>
        <w:tab w:val="clear" w:pos="1069"/>
        <w:tab w:val="left" w:pos="1080"/>
      </w:tabs>
      <w:ind w:left="851" w:hanging="851"/>
      <w:outlineLvl w:val="3"/>
    </w:pPr>
    <w:rPr>
      <w:lang w:val="zh-CN"/>
    </w:rPr>
  </w:style>
  <w:style w:type="paragraph" w:customStyle="1" w:styleId="affffffffff9">
    <w:name w:val="图表"/>
    <w:basedOn w:val="a"/>
    <w:uiPriority w:val="99"/>
    <w:qFormat/>
    <w:rsid w:val="00C67828"/>
    <w:pPr>
      <w:spacing w:line="360" w:lineRule="auto"/>
      <w:ind w:firstLine="200"/>
      <w:jc w:val="center"/>
    </w:pPr>
    <w:rPr>
      <w:rFonts w:ascii="方正仿宋_GBK" w:eastAsia="方正仿宋_GBK" w:hAnsi="方正仿宋_GBK"/>
      <w:sz w:val="32"/>
      <w:szCs w:val="22"/>
    </w:rPr>
  </w:style>
  <w:style w:type="paragraph" w:customStyle="1" w:styleId="affffffffffa">
    <w:name w:val="图释"/>
    <w:basedOn w:val="a"/>
    <w:uiPriority w:val="99"/>
    <w:qFormat/>
    <w:rsid w:val="00C67828"/>
    <w:pPr>
      <w:spacing w:line="560" w:lineRule="exact"/>
      <w:ind w:firstLine="200"/>
      <w:jc w:val="center"/>
    </w:pPr>
    <w:rPr>
      <w:rFonts w:ascii="方正仿宋_GBK" w:eastAsia="方正楷体_GBK" w:hAnsi="方正仿宋_GBK"/>
      <w:sz w:val="28"/>
      <w:szCs w:val="22"/>
    </w:rPr>
  </w:style>
  <w:style w:type="paragraph" w:customStyle="1" w:styleId="1fff2">
    <w:name w:val="修订1"/>
    <w:uiPriority w:val="99"/>
    <w:semiHidden/>
    <w:qFormat/>
    <w:rsid w:val="00C67828"/>
    <w:rPr>
      <w:rFonts w:eastAsia="仿宋"/>
      <w:sz w:val="28"/>
      <w:szCs w:val="24"/>
    </w:rPr>
  </w:style>
  <w:style w:type="paragraph" w:customStyle="1" w:styleId="affffffffffb">
    <w:name w:val="五号正文项目（标准）"/>
    <w:basedOn w:val="a"/>
    <w:qFormat/>
    <w:rsid w:val="00C67828"/>
    <w:pPr>
      <w:tabs>
        <w:tab w:val="left" w:pos="420"/>
        <w:tab w:val="left" w:pos="840"/>
      </w:tabs>
      <w:spacing w:line="400" w:lineRule="exact"/>
      <w:ind w:left="840" w:hanging="420"/>
      <w:jc w:val="left"/>
    </w:pPr>
    <w:rPr>
      <w:rFonts w:ascii="宋体" w:hAnsi="宋体"/>
      <w:color w:val="000000"/>
      <w:szCs w:val="20"/>
    </w:rPr>
  </w:style>
  <w:style w:type="paragraph" w:customStyle="1" w:styleId="1fff3">
    <w:name w:val="序列1"/>
    <w:basedOn w:val="a"/>
    <w:qFormat/>
    <w:rsid w:val="00C67828"/>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rsid w:val="00C67828"/>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rsid w:val="00C67828"/>
    <w:pPr>
      <w:tabs>
        <w:tab w:val="left" w:pos="510"/>
      </w:tabs>
      <w:spacing w:line="360" w:lineRule="auto"/>
      <w:ind w:left="510" w:hanging="340"/>
    </w:pPr>
    <w:rPr>
      <w:rFonts w:cs="宋体"/>
      <w:sz w:val="24"/>
      <w:szCs w:val="20"/>
    </w:rPr>
  </w:style>
  <w:style w:type="paragraph" w:customStyle="1" w:styleId="text-center">
    <w:name w:val="text-center"/>
    <w:basedOn w:val="a"/>
    <w:qFormat/>
    <w:rsid w:val="00C67828"/>
    <w:pPr>
      <w:widowControl/>
      <w:spacing w:after="150"/>
      <w:jc w:val="center"/>
    </w:pPr>
    <w:rPr>
      <w:rFonts w:ascii="宋体" w:hAnsi="宋体" w:cs="宋体"/>
      <w:sz w:val="24"/>
    </w:rPr>
  </w:style>
  <w:style w:type="paragraph" w:customStyle="1" w:styleId="faqa">
    <w:name w:val="faqa"/>
    <w:basedOn w:val="a"/>
    <w:qFormat/>
    <w:rsid w:val="00C67828"/>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rsid w:val="00C67828"/>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
    <w:qFormat/>
    <w:rsid w:val="00C67828"/>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c">
    <w:name w:val="正文编号项"/>
    <w:basedOn w:val="ac"/>
    <w:qFormat/>
    <w:rsid w:val="00C67828"/>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d">
    <w:name w:val="正文文本2"/>
    <w:basedOn w:val="a"/>
    <w:uiPriority w:val="99"/>
    <w:qFormat/>
    <w:rsid w:val="00C67828"/>
    <w:pPr>
      <w:widowControl/>
      <w:spacing w:after="120" w:line="288" w:lineRule="auto"/>
      <w:jc w:val="left"/>
    </w:pPr>
    <w:rPr>
      <w:rFonts w:ascii="Verdana" w:hAnsi="Verdana"/>
      <w:sz w:val="24"/>
      <w:szCs w:val="20"/>
      <w:lang w:eastAsia="en-US"/>
    </w:rPr>
  </w:style>
  <w:style w:type="paragraph" w:customStyle="1" w:styleId="Char210">
    <w:name w:val="Char21"/>
    <w:basedOn w:val="a"/>
    <w:qFormat/>
    <w:rsid w:val="00C67828"/>
    <w:rPr>
      <w:rFonts w:ascii="仿宋_GB2312" w:eastAsia="仿宋_GB2312"/>
      <w:b/>
      <w:sz w:val="32"/>
      <w:szCs w:val="32"/>
    </w:rPr>
  </w:style>
  <w:style w:type="paragraph" w:customStyle="1" w:styleId="Char1CharCharChar21">
    <w:name w:val="Char1 Char Char Char21"/>
    <w:basedOn w:val="a"/>
    <w:qFormat/>
    <w:rsid w:val="00C67828"/>
    <w:rPr>
      <w:rFonts w:ascii="Tahoma" w:hAnsi="Tahoma"/>
      <w:sz w:val="24"/>
      <w:szCs w:val="20"/>
    </w:rPr>
  </w:style>
  <w:style w:type="paragraph" w:customStyle="1" w:styleId="CharChar12">
    <w:name w:val="Char Char12"/>
    <w:basedOn w:val="a"/>
    <w:qFormat/>
    <w:rsid w:val="00C67828"/>
    <w:pPr>
      <w:widowControl/>
      <w:spacing w:after="160" w:line="240" w:lineRule="exact"/>
      <w:jc w:val="left"/>
    </w:pPr>
    <w:rPr>
      <w:rFonts w:ascii="Verdana" w:hAnsi="Verdana"/>
      <w:sz w:val="20"/>
      <w:lang w:eastAsia="en-US"/>
    </w:rPr>
  </w:style>
  <w:style w:type="paragraph" w:customStyle="1" w:styleId="NormalWeb1">
    <w:name w:val="Normal (Web)1"/>
    <w:basedOn w:val="a"/>
    <w:qFormat/>
    <w:rsid w:val="00C67828"/>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rsid w:val="00C67828"/>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rsid w:val="00C67828"/>
    <w:pPr>
      <w:widowControl w:val="0"/>
    </w:pPr>
    <w:rPr>
      <w:rFonts w:ascii="宋体" w:hAnsi="Calibri"/>
      <w:sz w:val="21"/>
      <w:szCs w:val="22"/>
    </w:rPr>
  </w:style>
  <w:style w:type="paragraph" w:customStyle="1" w:styleId="D">
    <w:name w:val="D表"/>
    <w:basedOn w:val="a"/>
    <w:next w:val="a9"/>
    <w:qFormat/>
    <w:rsid w:val="00C67828"/>
    <w:pPr>
      <w:spacing w:line="500" w:lineRule="exact"/>
      <w:ind w:hanging="2"/>
    </w:pPr>
    <w:rPr>
      <w:rFonts w:ascii="Calibri" w:eastAsia="仿宋" w:hAnsi="Calibri"/>
      <w:sz w:val="18"/>
      <w:szCs w:val="18"/>
    </w:rPr>
  </w:style>
  <w:style w:type="paragraph" w:customStyle="1" w:styleId="CharChar5">
    <w:name w:val="金宏发行正文 Char Char"/>
    <w:basedOn w:val="a"/>
    <w:next w:val="affffffffff5"/>
    <w:qFormat/>
    <w:rsid w:val="00C67828"/>
    <w:pPr>
      <w:spacing w:line="500" w:lineRule="exact"/>
      <w:ind w:firstLine="560"/>
    </w:pPr>
    <w:rPr>
      <w:rFonts w:ascii="Calibri" w:eastAsia="仿宋_GB2312" w:hAnsi="Calibri" w:cs="宋体"/>
      <w:sz w:val="28"/>
      <w:szCs w:val="20"/>
    </w:rPr>
  </w:style>
  <w:style w:type="paragraph" w:customStyle="1" w:styleId="Char1CharCharChar2">
    <w:name w:val="Char1 Char Char Char2"/>
    <w:basedOn w:val="a"/>
    <w:qFormat/>
    <w:rsid w:val="00C67828"/>
    <w:pPr>
      <w:spacing w:line="500" w:lineRule="exact"/>
      <w:ind w:firstLine="560"/>
    </w:pPr>
    <w:rPr>
      <w:rFonts w:ascii="Tahoma" w:eastAsia="仿宋" w:hAnsi="Tahoma"/>
      <w:sz w:val="28"/>
      <w:szCs w:val="20"/>
    </w:rPr>
  </w:style>
  <w:style w:type="paragraph" w:customStyle="1" w:styleId="CharCharCharChar2">
    <w:name w:val="Char Char Char Char2"/>
    <w:basedOn w:val="a"/>
    <w:qFormat/>
    <w:rsid w:val="00C67828"/>
    <w:pPr>
      <w:spacing w:line="500" w:lineRule="exact"/>
      <w:ind w:firstLine="560"/>
    </w:pPr>
    <w:rPr>
      <w:rFonts w:ascii="Calibri" w:eastAsia="仿宋" w:hAnsi="Calibri"/>
      <w:sz w:val="28"/>
    </w:rPr>
  </w:style>
  <w:style w:type="paragraph" w:customStyle="1" w:styleId="Heading">
    <w:name w:val="Heading"/>
    <w:basedOn w:val="a"/>
    <w:next w:val="ac"/>
    <w:qFormat/>
    <w:rsid w:val="00C67828"/>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rsid w:val="00C67828"/>
    <w:pPr>
      <w:spacing w:line="500" w:lineRule="exact"/>
      <w:ind w:firstLine="560"/>
    </w:pPr>
    <w:rPr>
      <w:rFonts w:ascii="Calibri" w:eastAsia="仿宋" w:hAnsi="Calibri"/>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rsid w:val="00C67828"/>
    <w:pPr>
      <w:tabs>
        <w:tab w:val="left" w:pos="851"/>
      </w:tabs>
      <w:spacing w:line="360" w:lineRule="auto"/>
      <w:ind w:left="420" w:hanging="420"/>
    </w:pPr>
    <w:rPr>
      <w:rFonts w:ascii="Calibri" w:eastAsia="仿宋" w:hAnsi="Calibri"/>
      <w:sz w:val="28"/>
    </w:rPr>
  </w:style>
  <w:style w:type="paragraph" w:customStyle="1" w:styleId="1-21">
    <w:name w:val="中等深浅网格 1 - 着色 21"/>
    <w:basedOn w:val="a"/>
    <w:uiPriority w:val="34"/>
    <w:qFormat/>
    <w:rsid w:val="00C67828"/>
    <w:pPr>
      <w:ind w:firstLine="420"/>
    </w:pPr>
    <w:rPr>
      <w:rFonts w:ascii="Calibri" w:eastAsia="仿宋" w:hAnsi="Calibri"/>
      <w:sz w:val="28"/>
      <w:szCs w:val="22"/>
    </w:rPr>
  </w:style>
  <w:style w:type="paragraph" w:customStyle="1" w:styleId="affffffffffd">
    <w:name w:val="注意事项"/>
    <w:basedOn w:val="a"/>
    <w:qFormat/>
    <w:rsid w:val="00C67828"/>
    <w:pPr>
      <w:spacing w:before="60" w:after="60" w:line="360" w:lineRule="auto"/>
      <w:ind w:firstLine="200"/>
    </w:pPr>
    <w:rPr>
      <w:rFonts w:ascii="仿宋" w:hAnsi="仿宋"/>
      <w:b/>
      <w:bCs/>
      <w:sz w:val="28"/>
      <w:lang w:eastAsia="ar-SA"/>
    </w:rPr>
  </w:style>
  <w:style w:type="paragraph" w:customStyle="1" w:styleId="affffffffffe">
    <w:name w:val="正常"/>
    <w:qFormat/>
    <w:rsid w:val="00C67828"/>
    <w:pPr>
      <w:widowControl w:val="0"/>
      <w:jc w:val="both"/>
    </w:pPr>
    <w:rPr>
      <w:rFonts w:ascii="Calibri" w:hAnsi="Calibri"/>
      <w:sz w:val="21"/>
      <w:szCs w:val="22"/>
    </w:rPr>
  </w:style>
  <w:style w:type="paragraph" w:customStyle="1" w:styleId="afffffffffff">
    <w:name w:val="无编号标题"/>
    <w:basedOn w:val="a"/>
    <w:next w:val="1ff1"/>
    <w:qFormat/>
    <w:rsid w:val="00C67828"/>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0"/>
    <w:next w:val="p1"/>
    <w:qFormat/>
    <w:rsid w:val="00C67828"/>
    <w:pPr>
      <w:widowControl/>
      <w:spacing w:line="590" w:lineRule="atLeast"/>
      <w:ind w:firstLine="200"/>
      <w:jc w:val="left"/>
    </w:pPr>
    <w:rPr>
      <w:rFonts w:ascii="方正仿宋_GBK" w:eastAsia="仿宋" w:hAnsi="Calibri"/>
      <w:spacing w:val="-25"/>
      <w:sz w:val="32"/>
      <w:szCs w:val="20"/>
    </w:rPr>
  </w:style>
  <w:style w:type="paragraph" w:customStyle="1" w:styleId="p1">
    <w:name w:val="p1"/>
    <w:basedOn w:val="a"/>
    <w:next w:val="20"/>
    <w:qFormat/>
    <w:rsid w:val="00C67828"/>
    <w:pPr>
      <w:widowControl/>
      <w:spacing w:line="500" w:lineRule="exact"/>
      <w:ind w:firstLine="560"/>
      <w:jc w:val="left"/>
    </w:pPr>
    <w:rPr>
      <w:rFonts w:ascii="Lucida Grande" w:eastAsia="仿宋" w:hAnsi="Lucida Grande" w:cs="Lucida Grande"/>
      <w:color w:val="000000"/>
      <w:sz w:val="20"/>
      <w:szCs w:val="20"/>
    </w:rPr>
  </w:style>
  <w:style w:type="paragraph" w:customStyle="1" w:styleId="Char3f">
    <w:name w:val="正文首行缩进 Char3"/>
    <w:basedOn w:val="a"/>
    <w:qFormat/>
    <w:rsid w:val="00C67828"/>
    <w:pPr>
      <w:spacing w:line="500" w:lineRule="exact"/>
      <w:ind w:firstLine="560"/>
    </w:pPr>
    <w:rPr>
      <w:rFonts w:ascii="Calibri" w:eastAsia="仿宋" w:hAnsi="Calibri"/>
      <w:sz w:val="28"/>
      <w:szCs w:val="20"/>
    </w:rPr>
  </w:style>
  <w:style w:type="paragraph" w:customStyle="1" w:styleId="afffffffffff0">
    <w:name w:val="表格内容"/>
    <w:basedOn w:val="a"/>
    <w:next w:val="affffffffa"/>
    <w:qFormat/>
    <w:rsid w:val="00C67828"/>
    <w:pPr>
      <w:spacing w:line="360" w:lineRule="auto"/>
      <w:ind w:firstLine="560"/>
      <w:jc w:val="left"/>
    </w:pPr>
    <w:rPr>
      <w:rFonts w:ascii="微软雅黑" w:eastAsia="微软雅黑" w:hAnsi="微软雅黑"/>
      <w:sz w:val="18"/>
      <w:lang w:val="en-GB"/>
    </w:rPr>
  </w:style>
  <w:style w:type="paragraph" w:customStyle="1" w:styleId="afffffffffff1">
    <w:name w:val="文章正文"/>
    <w:basedOn w:val="a"/>
    <w:next w:val="afffffffffff2"/>
    <w:qFormat/>
    <w:rsid w:val="00C67828"/>
    <w:pPr>
      <w:spacing w:line="360" w:lineRule="auto"/>
      <w:ind w:firstLine="482"/>
    </w:pPr>
    <w:rPr>
      <w:rFonts w:ascii="Calibri" w:eastAsia="仿宋" w:hAnsi="Calibri"/>
    </w:rPr>
  </w:style>
  <w:style w:type="paragraph" w:customStyle="1" w:styleId="afffffffffff2">
    <w:name w:val="我的图表标题"/>
    <w:basedOn w:val="a"/>
    <w:next w:val="TableText"/>
    <w:qFormat/>
    <w:rsid w:val="00C67828"/>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rsid w:val="00C67828"/>
    <w:pPr>
      <w:spacing w:after="120" w:line="360" w:lineRule="auto"/>
      <w:ind w:firstLine="200"/>
    </w:pPr>
    <w:rPr>
      <w:rFonts w:ascii="宋体" w:eastAsia="仿宋" w:hAnsi="Calibri" w:cs="宋体"/>
      <w:color w:val="000000"/>
      <w:sz w:val="28"/>
      <w:lang w:val="zh-CN"/>
    </w:rPr>
  </w:style>
  <w:style w:type="paragraph" w:customStyle="1" w:styleId="CharCharCharCharCharCharCharCharCharCharCharCharChar">
    <w:name w:val="Char Char Char Char Char Char Char Char Char Char Char Char Char"/>
    <w:basedOn w:val="a"/>
    <w:next w:val="a0"/>
    <w:qFormat/>
    <w:rsid w:val="00C67828"/>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c"/>
    <w:qFormat/>
    <w:rsid w:val="00C67828"/>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9"/>
    <w:qFormat/>
    <w:rsid w:val="00C67828"/>
    <w:pPr>
      <w:widowControl/>
      <w:spacing w:after="160" w:line="240" w:lineRule="exact"/>
      <w:ind w:firstLine="560"/>
      <w:jc w:val="left"/>
    </w:pPr>
    <w:rPr>
      <w:rFonts w:ascii="Verdana" w:eastAsia="仿宋_GB2312" w:hAnsi="Verdana"/>
      <w:sz w:val="28"/>
      <w:szCs w:val="20"/>
      <w:lang w:eastAsia="en-US"/>
    </w:rPr>
  </w:style>
  <w:style w:type="paragraph" w:customStyle="1" w:styleId="39">
    <w:name w:val="样式3"/>
    <w:basedOn w:val="a"/>
    <w:qFormat/>
    <w:rsid w:val="00C67828"/>
    <w:pPr>
      <w:tabs>
        <w:tab w:val="left" w:pos="695"/>
      </w:tabs>
      <w:spacing w:line="360" w:lineRule="auto"/>
      <w:ind w:firstLine="420"/>
    </w:pPr>
    <w:rPr>
      <w:rFonts w:ascii="Calibri" w:eastAsia="仿宋" w:hAnsi="Calibri"/>
      <w:sz w:val="28"/>
    </w:rPr>
  </w:style>
  <w:style w:type="paragraph" w:customStyle="1" w:styleId="Normal">
    <w:name w:val="正文Normal"/>
    <w:basedOn w:val="a"/>
    <w:next w:val="affa"/>
    <w:qFormat/>
    <w:rsid w:val="00C67828"/>
    <w:pPr>
      <w:spacing w:after="120" w:line="360" w:lineRule="auto"/>
      <w:ind w:firstLine="480"/>
    </w:pPr>
    <w:rPr>
      <w:rFonts w:ascii="Arial" w:eastAsia="仿宋" w:hAnsi="Arial" w:cs="Arial"/>
      <w:sz w:val="28"/>
    </w:rPr>
  </w:style>
  <w:style w:type="paragraph" w:customStyle="1" w:styleId="afffffffffff3">
    <w:name w:val="标准正文"/>
    <w:basedOn w:val="a"/>
    <w:next w:val="9"/>
    <w:qFormat/>
    <w:rsid w:val="00C67828"/>
    <w:pPr>
      <w:spacing w:line="500" w:lineRule="exact"/>
      <w:ind w:firstLine="560"/>
    </w:pPr>
    <w:rPr>
      <w:rFonts w:ascii="Calibri" w:eastAsia="仿宋" w:hAnsi="Calibri"/>
      <w:sz w:val="28"/>
      <w:lang w:val="en-GB"/>
    </w:rPr>
  </w:style>
  <w:style w:type="paragraph" w:customStyle="1" w:styleId="Style62">
    <w:name w:val="_Style 62"/>
    <w:next w:val="91"/>
    <w:qFormat/>
    <w:rsid w:val="00C67828"/>
    <w:pPr>
      <w:widowControl w:val="0"/>
      <w:jc w:val="both"/>
    </w:pPr>
    <w:rPr>
      <w:rFonts w:ascii="Calibri" w:hAnsi="Calibri"/>
      <w:sz w:val="21"/>
      <w:szCs w:val="22"/>
    </w:rPr>
  </w:style>
  <w:style w:type="paragraph" w:customStyle="1" w:styleId="Style54">
    <w:name w:val="_Style 54"/>
    <w:next w:val="afffff2"/>
    <w:qFormat/>
    <w:rsid w:val="00C67828"/>
    <w:rPr>
      <w:rFonts w:ascii="Calibri" w:hAnsi="Calibri"/>
      <w:sz w:val="24"/>
      <w:szCs w:val="24"/>
    </w:rPr>
  </w:style>
  <w:style w:type="paragraph" w:customStyle="1" w:styleId="2120">
    <w:name w:val="样式 标题 2 + 行距: 最小值 12 磅"/>
    <w:basedOn w:val="2"/>
    <w:next w:val="9"/>
    <w:qFormat/>
    <w:rsid w:val="00C67828"/>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rsid w:val="00C67828"/>
    <w:pPr>
      <w:widowControl/>
      <w:ind w:firstLine="200"/>
    </w:pPr>
    <w:rPr>
      <w:rFonts w:ascii="Calibri" w:eastAsia="Times New Roman" w:hAnsi="宋体"/>
      <w:sz w:val="20"/>
      <w:szCs w:val="20"/>
    </w:rPr>
  </w:style>
  <w:style w:type="paragraph" w:customStyle="1" w:styleId="InfoBlue">
    <w:name w:val="InfoBlue"/>
    <w:basedOn w:val="a"/>
    <w:qFormat/>
    <w:rsid w:val="00C67828"/>
    <w:pPr>
      <w:spacing w:after="120" w:line="360" w:lineRule="auto"/>
      <w:ind w:left="720" w:firstLine="560"/>
      <w:jc w:val="left"/>
    </w:pPr>
    <w:rPr>
      <w:rFonts w:ascii="Calibri" w:eastAsia="仿宋" w:hAnsi="Calibri"/>
      <w:color w:val="0000FF"/>
      <w:szCs w:val="20"/>
    </w:rPr>
  </w:style>
  <w:style w:type="paragraph" w:customStyle="1" w:styleId="3a">
    <w:name w:val="样式 标题 3"/>
    <w:basedOn w:val="3"/>
    <w:next w:val="21"/>
    <w:qFormat/>
    <w:rsid w:val="00C67828"/>
    <w:pPr>
      <w:keepLines w:val="0"/>
      <w:tabs>
        <w:tab w:val="left" w:pos="0"/>
        <w:tab w:val="left" w:pos="1260"/>
      </w:tabs>
      <w:spacing w:before="0" w:after="60" w:line="240" w:lineRule="atLeast"/>
      <w:ind w:left="567" w:hanging="567"/>
      <w:jc w:val="left"/>
    </w:pPr>
    <w:rPr>
      <w:rFonts w:ascii="仿宋" w:eastAsia="仿宋" w:hAnsi="Calibri"/>
      <w:iCs/>
      <w:sz w:val="28"/>
      <w:szCs w:val="36"/>
    </w:rPr>
  </w:style>
  <w:style w:type="paragraph" w:customStyle="1" w:styleId="219">
    <w:name w:val="正文文本21"/>
    <w:qFormat/>
    <w:rsid w:val="00C67828"/>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d"/>
    <w:qFormat/>
    <w:rsid w:val="00C67828"/>
    <w:pPr>
      <w:widowControl/>
      <w:spacing w:after="160" w:line="240" w:lineRule="exact"/>
      <w:ind w:firstLine="560"/>
      <w:jc w:val="left"/>
    </w:pPr>
    <w:rPr>
      <w:rFonts w:ascii="Verdana" w:eastAsia="仿宋" w:hAnsi="Verdana"/>
      <w:sz w:val="20"/>
      <w:szCs w:val="20"/>
      <w:lang w:eastAsia="en-US"/>
    </w:rPr>
  </w:style>
  <w:style w:type="paragraph" w:customStyle="1" w:styleId="afffffffffff4">
    <w:name w:val="无首行缩进正文"/>
    <w:basedOn w:val="afffffffffff2"/>
    <w:next w:val="CharCharCharChar"/>
    <w:qFormat/>
    <w:rsid w:val="00C67828"/>
    <w:pPr>
      <w:ind w:firstLine="0"/>
      <w:jc w:val="both"/>
    </w:pPr>
    <w:rPr>
      <w:rFonts w:ascii="Calibri" w:eastAsia="方正仿宋_GBK" w:hAnsi="Calibri" w:cs="Times New Roman"/>
      <w:sz w:val="21"/>
      <w:szCs w:val="24"/>
    </w:rPr>
  </w:style>
  <w:style w:type="paragraph" w:customStyle="1" w:styleId="PlainText1">
    <w:name w:val="Plain Text1"/>
    <w:basedOn w:val="a"/>
    <w:next w:val="a4"/>
    <w:qFormat/>
    <w:rsid w:val="00C67828"/>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rsid w:val="00C67828"/>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rsid w:val="00C67828"/>
    <w:pPr>
      <w:spacing w:line="500" w:lineRule="exact"/>
      <w:ind w:firstLine="560"/>
    </w:pPr>
    <w:rPr>
      <w:rFonts w:ascii="Calibri" w:eastAsia="仿宋" w:hAnsi="Calibri"/>
      <w:sz w:val="28"/>
      <w:szCs w:val="20"/>
    </w:rPr>
  </w:style>
  <w:style w:type="paragraph" w:customStyle="1" w:styleId="Subject">
    <w:name w:val="Subject"/>
    <w:basedOn w:val="a"/>
    <w:qFormat/>
    <w:rsid w:val="00C67828"/>
    <w:pPr>
      <w:widowControl/>
      <w:jc w:val="center"/>
    </w:pPr>
    <w:rPr>
      <w:rFonts w:ascii="Calibri" w:eastAsia="黑体" w:hAnsi="Calibri"/>
      <w:b/>
      <w:sz w:val="48"/>
    </w:rPr>
  </w:style>
  <w:style w:type="paragraph" w:customStyle="1" w:styleId="1fff4">
    <w:name w:val="题注1"/>
    <w:basedOn w:val="a"/>
    <w:qFormat/>
    <w:rsid w:val="00C67828"/>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33"/>
    <w:qFormat/>
    <w:rsid w:val="00C67828"/>
    <w:pPr>
      <w:spacing w:line="360" w:lineRule="auto"/>
      <w:ind w:firstLine="560"/>
    </w:pPr>
    <w:rPr>
      <w:rFonts w:ascii="Calibri" w:eastAsia="仿宋" w:hAnsi="Calibri"/>
      <w:sz w:val="28"/>
      <w:szCs w:val="20"/>
    </w:rPr>
  </w:style>
  <w:style w:type="paragraph" w:customStyle="1" w:styleId="1120">
    <w:name w:val="样式 标题 1 + 行距: 最小值 12 磅"/>
    <w:basedOn w:val="10"/>
    <w:next w:val="InfoBlue"/>
    <w:qFormat/>
    <w:rsid w:val="00C67828"/>
    <w:pPr>
      <w:tabs>
        <w:tab w:val="left" w:pos="0"/>
        <w:tab w:val="left" w:pos="420"/>
      </w:tabs>
      <w:spacing w:line="240" w:lineRule="atLeast"/>
      <w:ind w:left="720" w:hanging="720"/>
      <w:jc w:val="left"/>
    </w:pPr>
    <w:rPr>
      <w:rFonts w:ascii="黑体" w:eastAsia="黑体" w:hAnsi="Calibri" w:cs="宋体"/>
      <w:bCs/>
      <w:sz w:val="36"/>
      <w:szCs w:val="36"/>
    </w:rPr>
  </w:style>
  <w:style w:type="paragraph" w:customStyle="1" w:styleId="Style224">
    <w:name w:val="_Style 224"/>
    <w:basedOn w:val="a"/>
    <w:next w:val="a"/>
    <w:uiPriority w:val="39"/>
    <w:unhideWhenUsed/>
    <w:qFormat/>
    <w:rsid w:val="00C67828"/>
    <w:pPr>
      <w:widowControl/>
      <w:ind w:left="2100"/>
      <w:jc w:val="left"/>
    </w:pPr>
    <w:rPr>
      <w:rFonts w:ascii="Calibri" w:hAnsi="Calibri"/>
      <w:szCs w:val="22"/>
    </w:rPr>
  </w:style>
  <w:style w:type="paragraph" w:customStyle="1" w:styleId="afffffffffff5">
    <w:name w:val="图中文字"/>
    <w:basedOn w:val="a"/>
    <w:next w:val="afffff3"/>
    <w:qFormat/>
    <w:rsid w:val="00C67828"/>
    <w:pPr>
      <w:widowControl/>
      <w:spacing w:line="500" w:lineRule="exact"/>
      <w:ind w:firstLine="560"/>
      <w:jc w:val="center"/>
    </w:pPr>
    <w:rPr>
      <w:rFonts w:ascii="Calibri" w:eastAsia="仿宋_GB2312" w:hAnsi="Calibri"/>
      <w:sz w:val="28"/>
      <w:szCs w:val="20"/>
    </w:rPr>
  </w:style>
  <w:style w:type="paragraph" w:customStyle="1" w:styleId="115">
    <w:name w:val="标题 11"/>
    <w:basedOn w:val="a"/>
    <w:next w:val="a"/>
    <w:qFormat/>
    <w:rsid w:val="00C67828"/>
    <w:pPr>
      <w:keepNext/>
      <w:keepLines/>
      <w:spacing w:line="590" w:lineRule="exact"/>
      <w:outlineLvl w:val="0"/>
    </w:pPr>
    <w:rPr>
      <w:rFonts w:ascii="Calibri" w:eastAsia="方正黑体_GBK" w:hAnsi="Calibri"/>
      <w:bCs/>
      <w:sz w:val="32"/>
      <w:szCs w:val="44"/>
    </w:rPr>
  </w:style>
  <w:style w:type="paragraph" w:customStyle="1" w:styleId="afffffffffff6">
    <w:name w:val="样式 标题 + 右"/>
    <w:basedOn w:val="a6"/>
    <w:next w:val="afffffffff9"/>
    <w:qFormat/>
    <w:rsid w:val="00C67828"/>
    <w:pPr>
      <w:spacing w:line="500" w:lineRule="exact"/>
      <w:ind w:left="0" w:firstLine="560"/>
      <w:jc w:val="right"/>
    </w:pPr>
    <w:rPr>
      <w:rFonts w:ascii="宋体" w:eastAsia="方正小标宋_GBK" w:hAnsi="Calibri" w:cs="宋体"/>
      <w:color w:val="000000"/>
      <w:sz w:val="28"/>
      <w:szCs w:val="20"/>
    </w:rPr>
  </w:style>
  <w:style w:type="paragraph" w:customStyle="1" w:styleId="afffffffffff7">
    <w:name w:val="表号"/>
    <w:basedOn w:val="a"/>
    <w:next w:val="TableHeading"/>
    <w:qFormat/>
    <w:rsid w:val="00C67828"/>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8">
    <w:name w:val="表头样式"/>
    <w:basedOn w:val="a"/>
    <w:qFormat/>
    <w:rsid w:val="00C67828"/>
    <w:pPr>
      <w:keepNext/>
      <w:spacing w:line="500" w:lineRule="exact"/>
      <w:ind w:firstLine="560"/>
      <w:jc w:val="center"/>
    </w:pPr>
    <w:rPr>
      <w:rFonts w:ascii="Arial" w:eastAsia="仿宋" w:hAnsi="Arial"/>
      <w:b/>
      <w:szCs w:val="21"/>
    </w:rPr>
  </w:style>
  <w:style w:type="paragraph" w:customStyle="1" w:styleId="afffffffffff9">
    <w:name w:val="评估表"/>
    <w:basedOn w:val="a"/>
    <w:qFormat/>
    <w:rsid w:val="00C67828"/>
    <w:pPr>
      <w:spacing w:line="240" w:lineRule="exact"/>
    </w:pPr>
    <w:rPr>
      <w:rFonts w:ascii="方正仿宋_GBK" w:eastAsia="方正仿宋_GBK" w:hAnsi="方正仿宋_GBK"/>
      <w:sz w:val="18"/>
      <w:szCs w:val="18"/>
    </w:rPr>
  </w:style>
  <w:style w:type="paragraph" w:customStyle="1" w:styleId="TableContents">
    <w:name w:val="Table Contents"/>
    <w:basedOn w:val="a"/>
    <w:qFormat/>
    <w:rsid w:val="00C67828"/>
    <w:pPr>
      <w:suppressLineNumbers/>
      <w:spacing w:line="360" w:lineRule="auto"/>
      <w:ind w:firstLine="720"/>
    </w:pPr>
    <w:rPr>
      <w:rFonts w:ascii="仿宋" w:hAnsi="仿宋"/>
      <w:sz w:val="28"/>
      <w:lang w:eastAsia="ar-SA"/>
    </w:rPr>
  </w:style>
  <w:style w:type="paragraph" w:customStyle="1" w:styleId="Paragraph10">
    <w:name w:val="Paragraph1"/>
    <w:basedOn w:val="a"/>
    <w:next w:val="afffffffc"/>
    <w:qFormat/>
    <w:rsid w:val="00C67828"/>
    <w:pPr>
      <w:spacing w:before="80" w:line="500" w:lineRule="exact"/>
      <w:ind w:firstLine="560"/>
    </w:pPr>
    <w:rPr>
      <w:rFonts w:ascii="宋体" w:eastAsia="仿宋" w:hAnsi="Calibri"/>
      <w:sz w:val="20"/>
      <w:szCs w:val="20"/>
    </w:rPr>
  </w:style>
  <w:style w:type="paragraph" w:customStyle="1" w:styleId="Tabletext1">
    <w:name w:val="Tabletext"/>
    <w:basedOn w:val="a"/>
    <w:next w:val="Char110"/>
    <w:qFormat/>
    <w:rsid w:val="00C67828"/>
    <w:pPr>
      <w:keepLines/>
      <w:spacing w:after="120" w:line="240" w:lineRule="atLeast"/>
      <w:ind w:firstLine="560"/>
      <w:jc w:val="left"/>
    </w:pPr>
    <w:rPr>
      <w:rFonts w:ascii="Calibri" w:eastAsia="仿宋" w:hAnsi="Calibri"/>
      <w:sz w:val="28"/>
      <w:szCs w:val="20"/>
      <w:lang w:eastAsia="en-US"/>
    </w:rPr>
  </w:style>
  <w:style w:type="paragraph" w:customStyle="1" w:styleId="afffffffffffa">
    <w:name w:val="编写建议"/>
    <w:basedOn w:val="a"/>
    <w:next w:val="ac"/>
    <w:qFormat/>
    <w:rsid w:val="00C67828"/>
    <w:pPr>
      <w:spacing w:line="360" w:lineRule="auto"/>
      <w:ind w:firstLine="420"/>
      <w:jc w:val="left"/>
    </w:pPr>
    <w:rPr>
      <w:rFonts w:ascii="Arial" w:hAnsi="Arial" w:cs="宋体"/>
      <w:i/>
      <w:iCs/>
      <w:color w:val="0000FF"/>
      <w:sz w:val="28"/>
      <w:lang w:eastAsia="ar-SA"/>
    </w:rPr>
  </w:style>
  <w:style w:type="paragraph" w:customStyle="1" w:styleId="Char2f">
    <w:name w:val="引用 Char2"/>
    <w:basedOn w:val="a"/>
    <w:qFormat/>
    <w:rsid w:val="00C67828"/>
    <w:pPr>
      <w:spacing w:line="500" w:lineRule="exact"/>
      <w:ind w:firstLine="560"/>
    </w:pPr>
    <w:rPr>
      <w:rFonts w:ascii="Calibri" w:eastAsia="仿宋" w:hAnsi="Calibri"/>
      <w:sz w:val="28"/>
      <w:szCs w:val="20"/>
    </w:rPr>
  </w:style>
  <w:style w:type="paragraph" w:customStyle="1" w:styleId="afffffffffffb">
    <w:name w:val="文档名称"/>
    <w:basedOn w:val="a"/>
    <w:qFormat/>
    <w:rsid w:val="00C67828"/>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rsid w:val="00C67828"/>
    <w:pPr>
      <w:spacing w:line="500" w:lineRule="exact"/>
      <w:ind w:firstLine="560"/>
    </w:pPr>
    <w:rPr>
      <w:rFonts w:ascii="Calibri" w:eastAsia="仿宋" w:hAnsi="Calibri"/>
      <w:sz w:val="28"/>
    </w:rPr>
  </w:style>
  <w:style w:type="paragraph" w:customStyle="1" w:styleId="afffffffffffc">
    <w:name w:val="左对齐的表内文字"/>
    <w:basedOn w:val="a"/>
    <w:next w:val="24"/>
    <w:qFormat/>
    <w:rsid w:val="00C67828"/>
    <w:pPr>
      <w:spacing w:line="500" w:lineRule="exact"/>
      <w:ind w:firstLine="560"/>
    </w:pPr>
    <w:rPr>
      <w:rFonts w:ascii="Calibri" w:eastAsia="仿宋_GB2312" w:hAnsi="Calibri" w:cs="宋体"/>
      <w:sz w:val="28"/>
      <w:szCs w:val="20"/>
    </w:rPr>
  </w:style>
  <w:style w:type="paragraph" w:customStyle="1" w:styleId="Style44">
    <w:name w:val="_Style 44"/>
    <w:next w:val="a"/>
    <w:qFormat/>
    <w:rsid w:val="00C67828"/>
    <w:pPr>
      <w:widowControl w:val="0"/>
      <w:jc w:val="both"/>
    </w:pPr>
    <w:rPr>
      <w:rFonts w:ascii="Calibri" w:hAnsi="Calibri"/>
      <w:sz w:val="24"/>
      <w:szCs w:val="24"/>
    </w:rPr>
  </w:style>
  <w:style w:type="paragraph" w:customStyle="1" w:styleId="3b">
    <w:name w:val="样式 标题 3 + 非加粗 倾斜"/>
    <w:basedOn w:val="3"/>
    <w:next w:val="2fe"/>
    <w:qFormat/>
    <w:rsid w:val="00C67828"/>
    <w:pPr>
      <w:keepLines w:val="0"/>
      <w:tabs>
        <w:tab w:val="left" w:pos="0"/>
        <w:tab w:val="left" w:pos="1260"/>
      </w:tabs>
      <w:spacing w:before="0" w:after="0" w:line="240" w:lineRule="atLeast"/>
      <w:ind w:left="1740" w:hanging="420"/>
      <w:jc w:val="left"/>
    </w:pPr>
    <w:rPr>
      <w:rFonts w:ascii="仿宋" w:eastAsia="仿宋" w:hAnsi="Calibri"/>
      <w:bCs/>
      <w:iCs/>
      <w:sz w:val="28"/>
      <w:szCs w:val="36"/>
    </w:rPr>
  </w:style>
  <w:style w:type="paragraph" w:customStyle="1" w:styleId="2fe">
    <w:name w:val="样式 标题 2 + 五号"/>
    <w:basedOn w:val="2"/>
    <w:next w:val="afc"/>
    <w:qFormat/>
    <w:rsid w:val="00C67828"/>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d">
    <w:name w:val="版权申明"/>
    <w:basedOn w:val="a"/>
    <w:qFormat/>
    <w:rsid w:val="00C67828"/>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6"/>
    <w:next w:val="1120"/>
    <w:qFormat/>
    <w:rsid w:val="00C67828"/>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rsid w:val="00C67828"/>
    <w:pPr>
      <w:spacing w:line="500" w:lineRule="exact"/>
      <w:ind w:firstLine="560"/>
      <w:jc w:val="center"/>
    </w:pPr>
    <w:rPr>
      <w:rFonts w:ascii="宋体" w:eastAsia="仿宋" w:hAnsi="宋体"/>
      <w:b/>
      <w:sz w:val="52"/>
      <w:szCs w:val="22"/>
    </w:rPr>
  </w:style>
  <w:style w:type="paragraph" w:customStyle="1" w:styleId="116">
    <w:name w:val="修订11"/>
    <w:uiPriority w:val="99"/>
    <w:qFormat/>
    <w:rsid w:val="00C67828"/>
    <w:rPr>
      <w:rFonts w:ascii="宋体" w:hAnsi="Calibri"/>
      <w:sz w:val="21"/>
    </w:rPr>
  </w:style>
  <w:style w:type="paragraph" w:customStyle="1" w:styleId="3c">
    <w:name w:val="正文文本3"/>
    <w:qFormat/>
    <w:rsid w:val="00C67828"/>
    <w:pPr>
      <w:keepLines/>
      <w:spacing w:after="120" w:line="220" w:lineRule="atLeast"/>
    </w:pPr>
    <w:rPr>
      <w:rFonts w:ascii="宋体" w:hAnsi="Calibri"/>
      <w:lang w:val="en-GB"/>
    </w:rPr>
  </w:style>
  <w:style w:type="paragraph" w:customStyle="1" w:styleId="2ff">
    <w:name w:val="目录标题2"/>
    <w:basedOn w:val="10"/>
    <w:next w:val="a"/>
    <w:uiPriority w:val="39"/>
    <w:unhideWhenUsed/>
    <w:qFormat/>
    <w:rsid w:val="00C67828"/>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rsid w:val="00C67828"/>
    <w:pPr>
      <w:spacing w:line="500" w:lineRule="exact"/>
      <w:ind w:firstLine="560"/>
    </w:pPr>
    <w:rPr>
      <w:rFonts w:ascii="Tahoma" w:eastAsia="仿宋" w:hAnsi="Tahoma"/>
      <w:sz w:val="28"/>
      <w:szCs w:val="20"/>
    </w:rPr>
  </w:style>
  <w:style w:type="paragraph" w:customStyle="1" w:styleId="BulletText">
    <w:name w:val="Bullet Text"/>
    <w:basedOn w:val="a"/>
    <w:next w:val="3a"/>
    <w:qFormat/>
    <w:rsid w:val="00C67828"/>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rsid w:val="00C67828"/>
    <w:pPr>
      <w:spacing w:line="360" w:lineRule="auto"/>
      <w:ind w:firstLine="420"/>
      <w:jc w:val="left"/>
    </w:pPr>
    <w:rPr>
      <w:rFonts w:ascii="宋体" w:hAnsi="Calibri"/>
      <w:szCs w:val="20"/>
    </w:rPr>
  </w:style>
  <w:style w:type="paragraph" w:customStyle="1" w:styleId="Style196">
    <w:name w:val="_Style 196"/>
    <w:basedOn w:val="a"/>
    <w:next w:val="a"/>
    <w:qFormat/>
    <w:rsid w:val="00C67828"/>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rsid w:val="00C67828"/>
    <w:pPr>
      <w:tabs>
        <w:tab w:val="right" w:leader="dot" w:pos="24919"/>
      </w:tabs>
      <w:ind w:left="2547"/>
    </w:pPr>
  </w:style>
  <w:style w:type="paragraph" w:customStyle="1" w:styleId="Index">
    <w:name w:val="Index"/>
    <w:basedOn w:val="a"/>
    <w:qFormat/>
    <w:rsid w:val="00C67828"/>
    <w:pPr>
      <w:suppressLineNumbers/>
      <w:spacing w:line="360" w:lineRule="auto"/>
      <w:ind w:firstLine="720"/>
    </w:pPr>
    <w:rPr>
      <w:rFonts w:ascii="仿宋" w:hAnsi="仿宋"/>
      <w:sz w:val="28"/>
      <w:lang w:eastAsia="ar-SA"/>
    </w:rPr>
  </w:style>
  <w:style w:type="paragraph" w:customStyle="1" w:styleId="subhead1">
    <w:name w:val="subhead1"/>
    <w:basedOn w:val="a"/>
    <w:next w:val="23"/>
    <w:qFormat/>
    <w:rsid w:val="00C67828"/>
    <w:pPr>
      <w:spacing w:line="500" w:lineRule="exact"/>
      <w:ind w:firstLine="560"/>
      <w:jc w:val="left"/>
    </w:pPr>
    <w:rPr>
      <w:rFonts w:ascii="Arial" w:eastAsia="仿宋" w:hAnsi="Arial"/>
      <w:b/>
      <w:sz w:val="28"/>
      <w:szCs w:val="20"/>
    </w:rPr>
  </w:style>
  <w:style w:type="paragraph" w:customStyle="1" w:styleId="txt">
    <w:name w:val="txt"/>
    <w:basedOn w:val="a"/>
    <w:next w:val="affffffb"/>
    <w:qFormat/>
    <w:rsid w:val="00C67828"/>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5">
    <w:name w:val="目录标题1"/>
    <w:basedOn w:val="10"/>
    <w:next w:val="a"/>
    <w:uiPriority w:val="39"/>
    <w:qFormat/>
    <w:rsid w:val="00C67828"/>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1"/>
    <w:qFormat/>
    <w:rsid w:val="00C67828"/>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rsid w:val="00C67828"/>
    <w:pPr>
      <w:widowControl w:val="0"/>
    </w:pPr>
    <w:rPr>
      <w:rFonts w:ascii="宋体" w:hAnsi="Calibri"/>
      <w:sz w:val="21"/>
    </w:rPr>
  </w:style>
  <w:style w:type="paragraph" w:customStyle="1" w:styleId="afffffffffffe">
    <w:name w:val="样式 两端对齐"/>
    <w:basedOn w:val="a"/>
    <w:next w:val="Tabletext015"/>
    <w:qFormat/>
    <w:rsid w:val="00C67828"/>
    <w:pPr>
      <w:spacing w:line="360" w:lineRule="auto"/>
      <w:ind w:firstLine="560"/>
    </w:pPr>
    <w:rPr>
      <w:rFonts w:ascii="宋体" w:eastAsia="仿宋" w:hAnsi="Calibri" w:cs="宋体"/>
      <w:sz w:val="28"/>
      <w:szCs w:val="20"/>
    </w:rPr>
  </w:style>
  <w:style w:type="paragraph" w:customStyle="1" w:styleId="202">
    <w:name w:val="样式 行距: 固定值 20 磅 首行缩进:  2 字符"/>
    <w:basedOn w:val="a"/>
    <w:next w:val="afffffffffff"/>
    <w:qFormat/>
    <w:rsid w:val="00C67828"/>
    <w:pPr>
      <w:spacing w:line="360" w:lineRule="auto"/>
      <w:ind w:firstLine="200"/>
      <w:jc w:val="left"/>
    </w:pPr>
    <w:rPr>
      <w:rFonts w:ascii="宋体" w:eastAsia="仿宋" w:hAnsi="Calibri" w:cs="宋体"/>
      <w:sz w:val="28"/>
      <w:szCs w:val="20"/>
    </w:rPr>
  </w:style>
  <w:style w:type="paragraph" w:customStyle="1" w:styleId="Style3">
    <w:name w:val="_Style 3"/>
    <w:basedOn w:val="a"/>
    <w:uiPriority w:val="34"/>
    <w:qFormat/>
    <w:rsid w:val="00C67828"/>
    <w:pPr>
      <w:widowControl/>
      <w:spacing w:before="100" w:beforeAutospacing="1" w:after="100" w:afterAutospacing="1"/>
      <w:jc w:val="left"/>
    </w:pPr>
    <w:rPr>
      <w:rFonts w:ascii="宋体" w:hAnsi="宋体" w:cs="宋体"/>
      <w:sz w:val="28"/>
    </w:rPr>
  </w:style>
  <w:style w:type="paragraph" w:customStyle="1" w:styleId="affffffffffff">
    <w:name w:val="文头"/>
    <w:basedOn w:val="a"/>
    <w:qFormat/>
    <w:rsid w:val="00C67828"/>
    <w:pPr>
      <w:spacing w:before="120" w:line="227" w:lineRule="atLeast"/>
      <w:ind w:left="227" w:right="227"/>
    </w:pPr>
    <w:rPr>
      <w:rFonts w:ascii="Calibri" w:eastAsia="方正小标宋_GBK" w:hAnsi="Calibri" w:cs="Calibri"/>
      <w:color w:val="FF0000"/>
      <w:spacing w:val="36"/>
      <w:sz w:val="90"/>
      <w:szCs w:val="20"/>
    </w:rPr>
  </w:style>
  <w:style w:type="paragraph" w:customStyle="1" w:styleId="Char2f0">
    <w:name w:val="日期 Char2"/>
    <w:basedOn w:val="a"/>
    <w:qFormat/>
    <w:rsid w:val="00C67828"/>
    <w:pPr>
      <w:spacing w:line="500" w:lineRule="exact"/>
      <w:ind w:firstLine="560"/>
    </w:pPr>
    <w:rPr>
      <w:rFonts w:ascii="Calibri" w:eastAsia="仿宋" w:hAnsi="Calibri"/>
      <w:sz w:val="28"/>
      <w:szCs w:val="20"/>
    </w:rPr>
  </w:style>
  <w:style w:type="paragraph" w:customStyle="1" w:styleId="074085">
    <w:name w:val="样式 正文内容 + 左侧:  0.74 厘米 首行缩进:  0.85 厘米"/>
    <w:basedOn w:val="a"/>
    <w:qFormat/>
    <w:rsid w:val="00C67828"/>
    <w:pPr>
      <w:spacing w:line="380" w:lineRule="exact"/>
      <w:ind w:left="420" w:firstLine="480"/>
    </w:pPr>
    <w:rPr>
      <w:rFonts w:ascii="宋体" w:hAnsi="宋体" w:cs="宋体"/>
      <w:sz w:val="28"/>
      <w:szCs w:val="20"/>
      <w:lang w:eastAsia="ar-SA"/>
    </w:rPr>
  </w:style>
  <w:style w:type="paragraph" w:customStyle="1" w:styleId="117">
    <w:name w:val="标题11"/>
    <w:basedOn w:val="a"/>
    <w:next w:val="a"/>
    <w:qFormat/>
    <w:rsid w:val="00C67828"/>
    <w:pPr>
      <w:tabs>
        <w:tab w:val="left" w:pos="9193"/>
        <w:tab w:val="left" w:pos="9827"/>
      </w:tabs>
      <w:spacing w:line="700" w:lineRule="atLeast"/>
      <w:ind w:firstLine="560"/>
      <w:jc w:val="center"/>
    </w:pPr>
    <w:rPr>
      <w:rFonts w:ascii="方正小标宋_GBK" w:eastAsia="方正小标宋_GBK" w:hAnsi="Calibri"/>
      <w:sz w:val="44"/>
      <w:szCs w:val="20"/>
    </w:rPr>
  </w:style>
  <w:style w:type="paragraph" w:customStyle="1" w:styleId="3d">
    <w:name w:val="正文3"/>
    <w:basedOn w:val="a"/>
    <w:qFormat/>
    <w:rsid w:val="00C67828"/>
    <w:pPr>
      <w:widowControl/>
      <w:spacing w:line="500" w:lineRule="exact"/>
      <w:ind w:firstLine="560"/>
    </w:pPr>
    <w:rPr>
      <w:rFonts w:ascii="Calibri" w:eastAsia="仿宋" w:hAnsi="Calibri"/>
      <w:sz w:val="28"/>
      <w:szCs w:val="20"/>
    </w:rPr>
  </w:style>
  <w:style w:type="paragraph" w:customStyle="1" w:styleId="Char2f1">
    <w:name w:val="正文文本 Char2"/>
    <w:basedOn w:val="a"/>
    <w:qFormat/>
    <w:rsid w:val="00C67828"/>
    <w:pPr>
      <w:spacing w:line="500" w:lineRule="exact"/>
      <w:ind w:firstLine="560"/>
    </w:pPr>
    <w:rPr>
      <w:rFonts w:ascii="Calibri" w:eastAsia="仿宋" w:hAnsi="Calibri"/>
      <w:sz w:val="28"/>
      <w:szCs w:val="20"/>
    </w:rPr>
  </w:style>
  <w:style w:type="paragraph" w:customStyle="1" w:styleId="-110">
    <w:name w:val="彩色底纹 - 强调文字颜色 11"/>
    <w:uiPriority w:val="99"/>
    <w:semiHidden/>
    <w:qFormat/>
    <w:rsid w:val="00C67828"/>
    <w:rPr>
      <w:rFonts w:ascii="Calibri" w:hAnsi="Calibri"/>
      <w:sz w:val="21"/>
      <w:szCs w:val="22"/>
    </w:rPr>
  </w:style>
  <w:style w:type="paragraph" w:customStyle="1" w:styleId="InfoBlue0">
    <w:name w:val="样式 InfoBlue + 倾斜"/>
    <w:basedOn w:val="3b"/>
    <w:next w:val="CharCharCharCharCharCharCharCharChar1CharCharCharCharCharCharCharCharCharChar"/>
    <w:qFormat/>
    <w:rsid w:val="00C67828"/>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rsid w:val="00C67828"/>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a"/>
    <w:next w:val="afffff7"/>
    <w:qFormat/>
    <w:rsid w:val="00C67828"/>
    <w:pPr>
      <w:spacing w:line="360" w:lineRule="auto"/>
      <w:ind w:left="400" w:firstLine="400"/>
      <w:jc w:val="both"/>
    </w:pPr>
    <w:rPr>
      <w:rFonts w:cs="宋体"/>
      <w:szCs w:val="20"/>
    </w:rPr>
  </w:style>
  <w:style w:type="paragraph" w:customStyle="1" w:styleId="46">
    <w:name w:val="正文文本4"/>
    <w:basedOn w:val="a"/>
    <w:uiPriority w:val="99"/>
    <w:qFormat/>
    <w:rsid w:val="00C67828"/>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sid w:val="00C67828"/>
    <w:rPr>
      <w:rFonts w:ascii="Tahoma" w:hAnsi="Tahoma"/>
      <w:sz w:val="24"/>
      <w:szCs w:val="20"/>
    </w:rPr>
  </w:style>
  <w:style w:type="paragraph" w:customStyle="1" w:styleId="CharChar112">
    <w:name w:val="Char Char112"/>
    <w:basedOn w:val="a"/>
    <w:semiHidden/>
    <w:qFormat/>
    <w:rsid w:val="00C67828"/>
    <w:pPr>
      <w:widowControl/>
      <w:spacing w:after="160" w:line="240" w:lineRule="exact"/>
      <w:jc w:val="left"/>
    </w:pPr>
    <w:rPr>
      <w:rFonts w:ascii="Verdana" w:hAnsi="Verdana"/>
      <w:sz w:val="20"/>
      <w:lang w:eastAsia="en-US"/>
    </w:rPr>
  </w:style>
  <w:style w:type="paragraph" w:customStyle="1" w:styleId="TOCHeading1">
    <w:name w:val="TOC Heading1"/>
    <w:basedOn w:val="10"/>
    <w:next w:val="a"/>
    <w:uiPriority w:val="39"/>
    <w:qFormat/>
    <w:rsid w:val="00C67828"/>
    <w:pPr>
      <w:keepLines/>
      <w:tabs>
        <w:tab w:val="left" w:pos="0"/>
      </w:tabs>
      <w:spacing w:before="340" w:after="330" w:line="578" w:lineRule="atLeast"/>
      <w:ind w:firstLine="560"/>
      <w:outlineLvl w:val="9"/>
    </w:pPr>
    <w:rPr>
      <w:rFonts w:ascii="黑体" w:eastAsia="方正仿宋_GBK" w:hAnsi="Calibri"/>
      <w:bCs/>
      <w:sz w:val="44"/>
      <w:szCs w:val="44"/>
    </w:rPr>
  </w:style>
  <w:style w:type="paragraph" w:customStyle="1" w:styleId="affffffffffff0">
    <w:name w:val="一级项目符号"/>
    <w:basedOn w:val="a"/>
    <w:next w:val="a"/>
    <w:uiPriority w:val="99"/>
    <w:qFormat/>
    <w:rsid w:val="00C67828"/>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1">
    <w:name w:val="正文排列"/>
    <w:basedOn w:val="a"/>
    <w:qFormat/>
    <w:rsid w:val="00C67828"/>
    <w:pPr>
      <w:tabs>
        <w:tab w:val="left" w:pos="902"/>
      </w:tabs>
      <w:ind w:left="902"/>
    </w:pPr>
    <w:rPr>
      <w:rFonts w:eastAsia="仿宋"/>
      <w:sz w:val="28"/>
      <w:szCs w:val="20"/>
    </w:rPr>
  </w:style>
  <w:style w:type="paragraph" w:customStyle="1" w:styleId="H2ListNumcont">
    <w:name w:val="H2 List Num cont"/>
    <w:basedOn w:val="a"/>
    <w:qFormat/>
    <w:rsid w:val="00C67828"/>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c"/>
    <w:qFormat/>
    <w:rsid w:val="00C67828"/>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8">
    <w:name w:val="文件标题1.1"/>
    <w:basedOn w:val="a"/>
    <w:qFormat/>
    <w:rsid w:val="00C67828"/>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rsid w:val="00C67828"/>
    <w:pPr>
      <w:widowControl/>
      <w:tabs>
        <w:tab w:val="left" w:pos="720"/>
        <w:tab w:val="left" w:pos="1260"/>
      </w:tabs>
      <w:spacing w:line="360" w:lineRule="auto"/>
      <w:ind w:left="1260" w:firstLine="200"/>
    </w:pPr>
    <w:rPr>
      <w:rFonts w:eastAsia="仿宋_GB2312" w:cs="宋体"/>
      <w:sz w:val="28"/>
      <w:szCs w:val="20"/>
    </w:rPr>
  </w:style>
  <w:style w:type="paragraph" w:customStyle="1" w:styleId="Charfff2">
    <w:name w:val="章正文 Char"/>
    <w:basedOn w:val="a"/>
    <w:qFormat/>
    <w:rsid w:val="00C67828"/>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rsid w:val="00C67828"/>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rsid w:val="00C67828"/>
    <w:pPr>
      <w:widowControl w:val="0"/>
      <w:jc w:val="both"/>
    </w:pPr>
    <w:rPr>
      <w:sz w:val="21"/>
      <w:szCs w:val="24"/>
    </w:rPr>
  </w:style>
  <w:style w:type="paragraph" w:customStyle="1" w:styleId="CharChar11">
    <w:name w:val="Char Char11"/>
    <w:basedOn w:val="a"/>
    <w:semiHidden/>
    <w:qFormat/>
    <w:rsid w:val="00C67828"/>
    <w:pPr>
      <w:widowControl/>
      <w:spacing w:after="160" w:line="240" w:lineRule="exact"/>
      <w:jc w:val="left"/>
    </w:pPr>
    <w:rPr>
      <w:rFonts w:ascii="Verdana" w:hAnsi="Verdana"/>
      <w:sz w:val="20"/>
      <w:lang w:eastAsia="en-US"/>
    </w:rPr>
  </w:style>
  <w:style w:type="paragraph" w:customStyle="1" w:styleId="affffffffffff2">
    <w:name w:val="列项——（一级）"/>
    <w:qFormat/>
    <w:rsid w:val="00C67828"/>
    <w:pPr>
      <w:widowControl w:val="0"/>
      <w:ind w:left="833" w:hanging="408"/>
      <w:jc w:val="both"/>
    </w:pPr>
    <w:rPr>
      <w:rFonts w:ascii="宋体"/>
      <w:sz w:val="21"/>
    </w:rPr>
  </w:style>
  <w:style w:type="paragraph" w:customStyle="1" w:styleId="affffffffffff3">
    <w:name w:val="列项●（二级）"/>
    <w:qFormat/>
    <w:rsid w:val="00C67828"/>
    <w:pPr>
      <w:tabs>
        <w:tab w:val="left" w:pos="760"/>
        <w:tab w:val="left" w:pos="840"/>
      </w:tabs>
      <w:ind w:left="1264" w:hanging="413"/>
      <w:jc w:val="both"/>
    </w:pPr>
    <w:rPr>
      <w:rFonts w:ascii="宋体"/>
      <w:sz w:val="21"/>
    </w:rPr>
  </w:style>
  <w:style w:type="paragraph" w:customStyle="1" w:styleId="affffffffffff4">
    <w:name w:val="示例内容"/>
    <w:qFormat/>
    <w:rsid w:val="00C67828"/>
    <w:pPr>
      <w:tabs>
        <w:tab w:val="left" w:pos="1620"/>
      </w:tabs>
      <w:ind w:firstLine="200"/>
    </w:pPr>
    <w:rPr>
      <w:rFonts w:ascii="宋体"/>
      <w:sz w:val="18"/>
      <w:szCs w:val="18"/>
    </w:rPr>
  </w:style>
  <w:style w:type="paragraph" w:customStyle="1" w:styleId="affffffffffff5">
    <w:name w:val="列项◆（三级）"/>
    <w:basedOn w:val="a"/>
    <w:qFormat/>
    <w:rsid w:val="00C67828"/>
    <w:pPr>
      <w:ind w:left="1680" w:hanging="420"/>
    </w:pPr>
    <w:rPr>
      <w:rFonts w:ascii="宋体"/>
      <w:szCs w:val="21"/>
    </w:rPr>
  </w:style>
  <w:style w:type="paragraph" w:customStyle="1" w:styleId="affffffffffff6">
    <w:name w:val="编号列项（三级）"/>
    <w:qFormat/>
    <w:rsid w:val="00C67828"/>
    <w:pPr>
      <w:ind w:left="1260" w:hanging="420"/>
    </w:pPr>
    <w:rPr>
      <w:rFonts w:ascii="宋体"/>
      <w:sz w:val="21"/>
    </w:rPr>
  </w:style>
  <w:style w:type="paragraph" w:customStyle="1" w:styleId="affffffffffff7">
    <w:name w:val="示例×："/>
    <w:basedOn w:val="afff8"/>
    <w:qFormat/>
    <w:rsid w:val="00C67828"/>
    <w:pPr>
      <w:tabs>
        <w:tab w:val="clear" w:pos="780"/>
        <w:tab w:val="left" w:pos="360"/>
      </w:tabs>
      <w:ind w:left="842" w:hanging="420"/>
      <w:outlineLvl w:val="9"/>
    </w:pPr>
    <w:rPr>
      <w:rFonts w:ascii="宋体" w:eastAsia="宋体"/>
      <w:sz w:val="18"/>
      <w:szCs w:val="18"/>
    </w:rPr>
  </w:style>
  <w:style w:type="paragraph" w:customStyle="1" w:styleId="affffffffffff8">
    <w:name w:val="二级无"/>
    <w:basedOn w:val="afff6"/>
    <w:qFormat/>
    <w:rsid w:val="00C67828"/>
    <w:pPr>
      <w:ind w:left="0" w:firstLine="0"/>
      <w:jc w:val="left"/>
    </w:pPr>
    <w:rPr>
      <w:rFonts w:ascii="宋体" w:eastAsia="宋体"/>
      <w:szCs w:val="21"/>
      <w:lang w:val="zh-CN"/>
    </w:rPr>
  </w:style>
  <w:style w:type="paragraph" w:customStyle="1" w:styleId="affffffffffff9">
    <w:name w:val="注：（正文）"/>
    <w:basedOn w:val="affff9"/>
    <w:next w:val="afff2"/>
    <w:qFormat/>
    <w:rsid w:val="00C67828"/>
    <w:pPr>
      <w:tabs>
        <w:tab w:val="clear" w:pos="1200"/>
        <w:tab w:val="left" w:pos="425"/>
      </w:tabs>
      <w:ind w:left="425" w:hanging="425"/>
    </w:pPr>
    <w:rPr>
      <w:szCs w:val="18"/>
    </w:rPr>
  </w:style>
  <w:style w:type="paragraph" w:customStyle="1" w:styleId="affffffffffffa">
    <w:name w:val="注×：（正文）"/>
    <w:qFormat/>
    <w:rsid w:val="00C67828"/>
    <w:pPr>
      <w:tabs>
        <w:tab w:val="left" w:pos="0"/>
      </w:tabs>
      <w:ind w:left="360" w:hanging="360"/>
      <w:jc w:val="both"/>
    </w:pPr>
    <w:rPr>
      <w:rFonts w:ascii="宋体"/>
      <w:sz w:val="18"/>
      <w:szCs w:val="18"/>
    </w:rPr>
  </w:style>
  <w:style w:type="paragraph" w:customStyle="1" w:styleId="affffffffffffb">
    <w:name w:val="参考文献"/>
    <w:basedOn w:val="a"/>
    <w:next w:val="afff2"/>
    <w:qFormat/>
    <w:rsid w:val="00C67828"/>
    <w:pPr>
      <w:keepNext/>
      <w:pageBreakBefore/>
      <w:widowControl/>
      <w:shd w:val="clear" w:color="FFFFFF" w:fill="FFFFFF"/>
      <w:spacing w:before="640" w:after="200"/>
      <w:jc w:val="center"/>
      <w:outlineLvl w:val="0"/>
    </w:pPr>
    <w:rPr>
      <w:rFonts w:ascii="黑体" w:eastAsia="黑体"/>
      <w:szCs w:val="20"/>
    </w:rPr>
  </w:style>
  <w:style w:type="paragraph" w:customStyle="1" w:styleId="affffffffffffc">
    <w:name w:val="附录标题"/>
    <w:basedOn w:val="afff2"/>
    <w:next w:val="afff2"/>
    <w:qFormat/>
    <w:rsid w:val="00C67828"/>
    <w:pPr>
      <w:tabs>
        <w:tab w:val="center" w:pos="4201"/>
        <w:tab w:val="right" w:leader="dot" w:pos="9298"/>
      </w:tabs>
      <w:ind w:firstLine="0"/>
      <w:jc w:val="center"/>
    </w:pPr>
    <w:rPr>
      <w:rFonts w:ascii="黑体" w:eastAsia="黑体"/>
    </w:rPr>
  </w:style>
  <w:style w:type="paragraph" w:customStyle="1" w:styleId="affffffffffffd">
    <w:name w:val="附录表标号"/>
    <w:basedOn w:val="a"/>
    <w:next w:val="afff2"/>
    <w:qFormat/>
    <w:rsid w:val="00C67828"/>
    <w:pPr>
      <w:spacing w:line="14" w:lineRule="exact"/>
      <w:ind w:left="811" w:hanging="448"/>
      <w:jc w:val="center"/>
      <w:outlineLvl w:val="0"/>
    </w:pPr>
    <w:rPr>
      <w:color w:val="FFFFFF"/>
    </w:rPr>
  </w:style>
  <w:style w:type="paragraph" w:customStyle="1" w:styleId="affffffffffffe">
    <w:name w:val="附录二级无"/>
    <w:basedOn w:val="afffffff"/>
    <w:qFormat/>
    <w:rsid w:val="00C67828"/>
    <w:pPr>
      <w:tabs>
        <w:tab w:val="left" w:pos="360"/>
      </w:tabs>
      <w:ind w:left="851" w:hanging="851"/>
    </w:pPr>
    <w:rPr>
      <w:rFonts w:ascii="宋体" w:eastAsia="宋体"/>
      <w:szCs w:val="21"/>
    </w:rPr>
  </w:style>
  <w:style w:type="paragraph" w:customStyle="1" w:styleId="afffffffffffff">
    <w:name w:val="附录公式编号制表符"/>
    <w:basedOn w:val="a"/>
    <w:next w:val="afff2"/>
    <w:qFormat/>
    <w:rsid w:val="00C67828"/>
    <w:pPr>
      <w:widowControl/>
      <w:tabs>
        <w:tab w:val="center" w:pos="4201"/>
        <w:tab w:val="right" w:leader="dot" w:pos="9298"/>
      </w:tabs>
    </w:pPr>
    <w:rPr>
      <w:rFonts w:ascii="宋体"/>
      <w:szCs w:val="20"/>
    </w:rPr>
  </w:style>
  <w:style w:type="paragraph" w:customStyle="1" w:styleId="afffffffffffff0">
    <w:name w:val="附录三级无"/>
    <w:basedOn w:val="afffffff0"/>
    <w:qFormat/>
    <w:rsid w:val="00C67828"/>
    <w:pPr>
      <w:tabs>
        <w:tab w:val="left" w:pos="360"/>
      </w:tabs>
      <w:ind w:left="992" w:hanging="992"/>
    </w:pPr>
    <w:rPr>
      <w:rFonts w:ascii="宋体" w:eastAsia="宋体"/>
      <w:szCs w:val="21"/>
    </w:rPr>
  </w:style>
  <w:style w:type="paragraph" w:customStyle="1" w:styleId="afffffffffffff1">
    <w:name w:val="附录数字编号列项（二级）"/>
    <w:qFormat/>
    <w:rsid w:val="00C67828"/>
    <w:pPr>
      <w:ind w:left="1320" w:hanging="420"/>
    </w:pPr>
    <w:rPr>
      <w:rFonts w:ascii="宋体"/>
      <w:sz w:val="21"/>
    </w:rPr>
  </w:style>
  <w:style w:type="paragraph" w:customStyle="1" w:styleId="afffffffffffff2">
    <w:name w:val="附录四级无"/>
    <w:basedOn w:val="afffffff1"/>
    <w:qFormat/>
    <w:rsid w:val="00C67828"/>
    <w:pPr>
      <w:tabs>
        <w:tab w:val="left" w:pos="360"/>
      </w:tabs>
      <w:ind w:left="1134" w:hanging="1134"/>
    </w:pPr>
    <w:rPr>
      <w:rFonts w:ascii="宋体" w:eastAsia="宋体"/>
      <w:szCs w:val="21"/>
    </w:rPr>
  </w:style>
  <w:style w:type="paragraph" w:customStyle="1" w:styleId="afffffffffffff3">
    <w:name w:val="附录图标号"/>
    <w:basedOn w:val="a"/>
    <w:qFormat/>
    <w:rsid w:val="00C67828"/>
    <w:pPr>
      <w:keepNext/>
      <w:pageBreakBefore/>
      <w:widowControl/>
      <w:spacing w:line="14" w:lineRule="exact"/>
      <w:ind w:firstLine="363"/>
      <w:jc w:val="center"/>
      <w:outlineLvl w:val="0"/>
    </w:pPr>
    <w:rPr>
      <w:color w:val="FFFFFF"/>
    </w:rPr>
  </w:style>
  <w:style w:type="paragraph" w:customStyle="1" w:styleId="afffffffffffff4">
    <w:name w:val="附录五级无"/>
    <w:basedOn w:val="afffffff4"/>
    <w:qFormat/>
    <w:rsid w:val="00C67828"/>
    <w:pPr>
      <w:tabs>
        <w:tab w:val="clear" w:pos="780"/>
        <w:tab w:val="left" w:pos="360"/>
      </w:tabs>
      <w:ind w:left="980"/>
    </w:pPr>
    <w:rPr>
      <w:rFonts w:ascii="宋体" w:eastAsia="宋体"/>
      <w:szCs w:val="21"/>
    </w:rPr>
  </w:style>
  <w:style w:type="paragraph" w:customStyle="1" w:styleId="afffffffffffff5">
    <w:name w:val="附录一级无"/>
    <w:basedOn w:val="afffff4"/>
    <w:qFormat/>
    <w:rsid w:val="00C67828"/>
    <w:pPr>
      <w:tabs>
        <w:tab w:val="left" w:pos="360"/>
      </w:tabs>
      <w:ind w:left="1779" w:hanging="1069"/>
    </w:pPr>
    <w:rPr>
      <w:rFonts w:ascii="宋体" w:eastAsia="宋体"/>
      <w:szCs w:val="21"/>
    </w:rPr>
  </w:style>
  <w:style w:type="paragraph" w:customStyle="1" w:styleId="afffffffffffff6">
    <w:name w:val="附录字母编号列项（一级）"/>
    <w:qFormat/>
    <w:rsid w:val="00C67828"/>
    <w:pPr>
      <w:ind w:left="900" w:hanging="420"/>
    </w:pPr>
    <w:rPr>
      <w:rFonts w:ascii="宋体"/>
      <w:sz w:val="21"/>
    </w:rPr>
  </w:style>
  <w:style w:type="paragraph" w:customStyle="1" w:styleId="afffffffffffff7">
    <w:name w:val="列项说明"/>
    <w:basedOn w:val="a"/>
    <w:qFormat/>
    <w:rsid w:val="00C67828"/>
    <w:pPr>
      <w:spacing w:line="320" w:lineRule="exact"/>
      <w:ind w:left="400" w:hanging="200"/>
      <w:jc w:val="left"/>
    </w:pPr>
    <w:rPr>
      <w:rFonts w:ascii="宋体"/>
      <w:szCs w:val="20"/>
    </w:rPr>
  </w:style>
  <w:style w:type="paragraph" w:customStyle="1" w:styleId="afffffffffffff8">
    <w:name w:val="列项说明数字编号"/>
    <w:qFormat/>
    <w:rsid w:val="00C67828"/>
    <w:pPr>
      <w:ind w:left="600" w:hanging="200"/>
    </w:pPr>
    <w:rPr>
      <w:rFonts w:ascii="宋体"/>
      <w:sz w:val="21"/>
    </w:rPr>
  </w:style>
  <w:style w:type="paragraph" w:customStyle="1" w:styleId="afffffffffffff9">
    <w:name w:val="其他标准标志"/>
    <w:basedOn w:val="afffffff6"/>
    <w:qFormat/>
    <w:rsid w:val="00C67828"/>
    <w:pPr>
      <w:framePr w:w="6101" w:h="1389" w:hRule="exact" w:hSpace="181" w:vSpace="181" w:wrap="around" w:vAnchor="page" w:hAnchor="page" w:x="4673" w:y="942"/>
    </w:pPr>
    <w:rPr>
      <w:szCs w:val="96"/>
    </w:rPr>
  </w:style>
  <w:style w:type="paragraph" w:customStyle="1" w:styleId="afffffffffffffa">
    <w:name w:val="三级无"/>
    <w:basedOn w:val="affff8"/>
    <w:qFormat/>
    <w:rsid w:val="00C67828"/>
    <w:pPr>
      <w:jc w:val="left"/>
    </w:pPr>
    <w:rPr>
      <w:rFonts w:ascii="宋体" w:eastAsia="宋体"/>
      <w:szCs w:val="21"/>
      <w:lang w:val="zh-CN"/>
    </w:rPr>
  </w:style>
  <w:style w:type="paragraph" w:customStyle="1" w:styleId="afffffffffffffb">
    <w:name w:val="示例后文字"/>
    <w:basedOn w:val="afff2"/>
    <w:next w:val="afff2"/>
    <w:qFormat/>
    <w:rsid w:val="00C67828"/>
    <w:pPr>
      <w:tabs>
        <w:tab w:val="center" w:pos="4201"/>
        <w:tab w:val="right" w:leader="dot" w:pos="9298"/>
      </w:tabs>
      <w:ind w:firstLine="360"/>
    </w:pPr>
    <w:rPr>
      <w:sz w:val="18"/>
    </w:rPr>
  </w:style>
  <w:style w:type="paragraph" w:customStyle="1" w:styleId="afffffffffffffc">
    <w:name w:val="四级无"/>
    <w:basedOn w:val="affffff1"/>
    <w:qFormat/>
    <w:rsid w:val="00C67828"/>
    <w:pPr>
      <w:jc w:val="left"/>
    </w:pPr>
    <w:rPr>
      <w:rFonts w:ascii="宋体" w:eastAsia="宋体"/>
      <w:szCs w:val="21"/>
      <w:lang w:val="zh-CN"/>
    </w:rPr>
  </w:style>
  <w:style w:type="paragraph" w:customStyle="1" w:styleId="afffffffffffffd">
    <w:name w:val="图标脚注说明"/>
    <w:basedOn w:val="afff2"/>
    <w:qFormat/>
    <w:rsid w:val="00C67828"/>
    <w:pPr>
      <w:tabs>
        <w:tab w:val="center" w:pos="4201"/>
        <w:tab w:val="right" w:leader="dot" w:pos="9298"/>
      </w:tabs>
      <w:ind w:left="840" w:hanging="420"/>
    </w:pPr>
    <w:rPr>
      <w:sz w:val="18"/>
      <w:szCs w:val="18"/>
    </w:rPr>
  </w:style>
  <w:style w:type="paragraph" w:customStyle="1" w:styleId="afffffffffffffe">
    <w:name w:val="图表脚注说明"/>
    <w:basedOn w:val="a"/>
    <w:qFormat/>
    <w:rsid w:val="00C67828"/>
    <w:pPr>
      <w:ind w:left="811" w:hanging="448"/>
    </w:pPr>
    <w:rPr>
      <w:rFonts w:ascii="宋体"/>
      <w:sz w:val="18"/>
      <w:szCs w:val="18"/>
    </w:rPr>
  </w:style>
  <w:style w:type="paragraph" w:customStyle="1" w:styleId="affffffffffffff">
    <w:name w:val="图的脚注"/>
    <w:next w:val="afff2"/>
    <w:qFormat/>
    <w:rsid w:val="00C67828"/>
    <w:pPr>
      <w:widowControl w:val="0"/>
      <w:ind w:left="840" w:hanging="420"/>
      <w:jc w:val="both"/>
    </w:pPr>
    <w:rPr>
      <w:rFonts w:ascii="宋体"/>
      <w:sz w:val="18"/>
    </w:rPr>
  </w:style>
  <w:style w:type="paragraph" w:customStyle="1" w:styleId="affffffffffffff0">
    <w:name w:val="五级无"/>
    <w:basedOn w:val="affffff9"/>
    <w:qFormat/>
    <w:rsid w:val="00C67828"/>
    <w:pPr>
      <w:jc w:val="left"/>
    </w:pPr>
    <w:rPr>
      <w:rFonts w:ascii="宋体" w:eastAsia="宋体"/>
      <w:szCs w:val="21"/>
      <w:lang w:val="zh-CN"/>
    </w:rPr>
  </w:style>
  <w:style w:type="paragraph" w:customStyle="1" w:styleId="affffffffffffff1">
    <w:name w:val="一级无"/>
    <w:basedOn w:val="afff7"/>
    <w:qFormat/>
    <w:rsid w:val="00C67828"/>
    <w:pPr>
      <w:ind w:left="0" w:firstLine="0"/>
      <w:jc w:val="left"/>
    </w:pPr>
    <w:rPr>
      <w:rFonts w:ascii="宋体" w:eastAsia="宋体"/>
      <w:szCs w:val="21"/>
    </w:rPr>
  </w:style>
  <w:style w:type="paragraph" w:customStyle="1" w:styleId="affffffffffffff2">
    <w:name w:val="正文公式编号制表符"/>
    <w:basedOn w:val="afff2"/>
    <w:next w:val="afff2"/>
    <w:qFormat/>
    <w:rsid w:val="00C67828"/>
    <w:pPr>
      <w:tabs>
        <w:tab w:val="center" w:pos="4201"/>
        <w:tab w:val="right" w:leader="dot" w:pos="9298"/>
      </w:tabs>
      <w:ind w:firstLine="0"/>
    </w:pPr>
  </w:style>
  <w:style w:type="paragraph" w:customStyle="1" w:styleId="affffffffffffff3">
    <w:name w:val="终结线"/>
    <w:basedOn w:val="a"/>
    <w:qFormat/>
    <w:rsid w:val="00C67828"/>
    <w:pPr>
      <w:framePr w:hSpace="181" w:vSpace="181" w:wrap="around" w:vAnchor="text" w:hAnchor="margin" w:xAlign="center" w:y="285"/>
    </w:pPr>
  </w:style>
  <w:style w:type="paragraph" w:customStyle="1" w:styleId="affffffffffffff4">
    <w:name w:val="其他发布日期"/>
    <w:basedOn w:val="affffff"/>
    <w:qFormat/>
    <w:rsid w:val="00C67828"/>
    <w:pPr>
      <w:framePr w:w="3997" w:h="471" w:hRule="exact" w:hSpace="0" w:vSpace="181" w:wrap="around" w:vAnchor="page" w:hAnchor="page" w:x="1419" w:y="14097"/>
    </w:pPr>
  </w:style>
  <w:style w:type="paragraph" w:customStyle="1" w:styleId="affffffffffffff5">
    <w:name w:val="其他实施日期"/>
    <w:basedOn w:val="afffffe"/>
    <w:qFormat/>
    <w:rsid w:val="00C67828"/>
    <w:pPr>
      <w:framePr w:w="3997" w:h="471" w:hRule="exact" w:vSpace="181" w:wrap="around" w:vAnchor="page" w:hAnchor="page" w:x="7089" w:y="14097"/>
      <w:ind w:left="0" w:firstLine="0"/>
    </w:pPr>
  </w:style>
  <w:style w:type="paragraph" w:customStyle="1" w:styleId="2ff0">
    <w:name w:val="封面标准名称2"/>
    <w:basedOn w:val="affffffff6"/>
    <w:qFormat/>
    <w:rsid w:val="00C67828"/>
    <w:pPr>
      <w:framePr w:w="9639" w:wrap="around" w:vAnchor="page" w:hAnchor="page" w:y="4469"/>
    </w:pPr>
  </w:style>
  <w:style w:type="paragraph" w:customStyle="1" w:styleId="2ff1">
    <w:name w:val="封面标准英文名称2"/>
    <w:basedOn w:val="affffff8"/>
    <w:qFormat/>
    <w:rsid w:val="00C67828"/>
    <w:pPr>
      <w:framePr w:w="9639" w:h="6917" w:hRule="exact" w:wrap="around" w:vAnchor="page" w:hAnchor="page" w:xAlign="center" w:y="4469"/>
    </w:pPr>
    <w:rPr>
      <w:rFonts w:eastAsia="黑体"/>
      <w:szCs w:val="28"/>
    </w:rPr>
  </w:style>
  <w:style w:type="paragraph" w:customStyle="1" w:styleId="2ff2">
    <w:name w:val="封面一致性程度标识2"/>
    <w:basedOn w:val="afffffffff8"/>
    <w:qFormat/>
    <w:rsid w:val="00C67828"/>
    <w:pPr>
      <w:framePr w:w="9639" w:h="6917" w:hRule="exact" w:wrap="around" w:vAnchor="page" w:hAnchor="page" w:xAlign="center" w:y="4469"/>
      <w:widowControl w:val="0"/>
    </w:pPr>
    <w:rPr>
      <w:szCs w:val="28"/>
    </w:rPr>
  </w:style>
  <w:style w:type="paragraph" w:customStyle="1" w:styleId="2ff3">
    <w:name w:val="封面标准文稿类别2"/>
    <w:basedOn w:val="affffffffc"/>
    <w:qFormat/>
    <w:rsid w:val="00C67828"/>
    <w:pPr>
      <w:framePr w:w="9639" w:h="6917" w:hRule="exact" w:wrap="around" w:vAnchor="page" w:hAnchor="page" w:xAlign="center" w:y="4469"/>
      <w:widowControl w:val="0"/>
      <w:spacing w:after="160" w:line="240" w:lineRule="auto"/>
    </w:pPr>
    <w:rPr>
      <w:szCs w:val="28"/>
    </w:rPr>
  </w:style>
  <w:style w:type="paragraph" w:customStyle="1" w:styleId="2ff4">
    <w:name w:val="封面标准文稿编辑信息2"/>
    <w:basedOn w:val="affffffffff2"/>
    <w:qFormat/>
    <w:rsid w:val="00C67828"/>
    <w:pPr>
      <w:framePr w:w="9639" w:h="6917" w:hRule="exact" w:wrap="around" w:vAnchor="page" w:hAnchor="page" w:xAlign="center" w:y="4469"/>
      <w:widowControl w:val="0"/>
      <w:spacing w:after="160"/>
    </w:pPr>
    <w:rPr>
      <w:szCs w:val="28"/>
    </w:rPr>
  </w:style>
  <w:style w:type="paragraph" w:customStyle="1" w:styleId="affffffffffffff6">
    <w:name w:val="标准文件_段"/>
    <w:qFormat/>
    <w:rsid w:val="00C67828"/>
    <w:pPr>
      <w:spacing w:line="276" w:lineRule="auto"/>
      <w:ind w:left="-50" w:right="-50" w:firstLine="428"/>
      <w:jc w:val="both"/>
    </w:pPr>
    <w:rPr>
      <w:rFonts w:ascii="宋体"/>
      <w:color w:val="000000"/>
      <w:spacing w:val="2"/>
      <w:sz w:val="21"/>
      <w:lang w:val="en-GB"/>
    </w:rPr>
  </w:style>
  <w:style w:type="paragraph" w:customStyle="1" w:styleId="affffffffffffff7">
    <w:name w:val="封面正文内容"/>
    <w:basedOn w:val="a"/>
    <w:next w:val="a"/>
    <w:qFormat/>
    <w:rsid w:val="00C67828"/>
    <w:rPr>
      <w:rFonts w:ascii="宋体" w:hAnsi="宋体" w:cs="宋体"/>
      <w:sz w:val="30"/>
      <w:szCs w:val="30"/>
    </w:rPr>
  </w:style>
  <w:style w:type="paragraph" w:customStyle="1" w:styleId="affffffffffffff8">
    <w:name w:val="a"/>
    <w:basedOn w:val="a"/>
    <w:qFormat/>
    <w:rsid w:val="00C67828"/>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rsid w:val="00C67828"/>
    <w:pPr>
      <w:spacing w:line="360" w:lineRule="auto"/>
    </w:pPr>
    <w:rPr>
      <w:rFonts w:hAnsi="宋体"/>
    </w:rPr>
  </w:style>
  <w:style w:type="paragraph" w:customStyle="1" w:styleId="SUR-ABC">
    <w:name w:val="SUR-方框下的ABC标题"/>
    <w:basedOn w:val="a"/>
    <w:qFormat/>
    <w:rsid w:val="00C67828"/>
    <w:pPr>
      <w:tabs>
        <w:tab w:val="left" w:pos="1140"/>
      </w:tabs>
      <w:spacing w:line="360" w:lineRule="auto"/>
      <w:ind w:left="726" w:hanging="363"/>
      <w:jc w:val="left"/>
    </w:pPr>
    <w:rPr>
      <w:szCs w:val="20"/>
      <w:lang w:eastAsia="en-US"/>
    </w:rPr>
  </w:style>
  <w:style w:type="paragraph" w:customStyle="1" w:styleId="D0">
    <w:name w:val="D正文"/>
    <w:qFormat/>
    <w:rsid w:val="00C67828"/>
    <w:pPr>
      <w:spacing w:line="360" w:lineRule="auto"/>
      <w:ind w:firstLine="200"/>
    </w:pPr>
    <w:rPr>
      <w:rFonts w:eastAsia="楷体_GB2312"/>
      <w:sz w:val="24"/>
      <w:szCs w:val="24"/>
    </w:rPr>
  </w:style>
  <w:style w:type="paragraph" w:customStyle="1" w:styleId="D1">
    <w:name w:val="D标题二"/>
    <w:basedOn w:val="D0"/>
    <w:next w:val="D0"/>
    <w:qFormat/>
    <w:rsid w:val="00C67828"/>
    <w:rPr>
      <w:rFonts w:eastAsia="黑体"/>
    </w:rPr>
  </w:style>
  <w:style w:type="paragraph" w:customStyle="1" w:styleId="affffffffffffff9">
    <w:name w:val="点对点应答文字"/>
    <w:basedOn w:val="a"/>
    <w:qFormat/>
    <w:rsid w:val="00C67828"/>
    <w:pPr>
      <w:spacing w:line="360" w:lineRule="auto"/>
      <w:jc w:val="left"/>
    </w:pPr>
    <w:rPr>
      <w:i/>
      <w:color w:val="0000FF"/>
      <w:szCs w:val="20"/>
      <w:lang w:eastAsia="en-US"/>
    </w:rPr>
  </w:style>
  <w:style w:type="paragraph" w:customStyle="1" w:styleId="SUR-">
    <w:name w:val="SUR-方框标题"/>
    <w:basedOn w:val="a"/>
    <w:qFormat/>
    <w:rsid w:val="00C67828"/>
    <w:pPr>
      <w:spacing w:line="360" w:lineRule="auto"/>
      <w:jc w:val="left"/>
    </w:pPr>
    <w:rPr>
      <w:szCs w:val="20"/>
      <w:lang w:eastAsia="en-US"/>
    </w:rPr>
  </w:style>
  <w:style w:type="paragraph" w:customStyle="1" w:styleId="affffffffffffffa">
    <w:name w:val="表内文字"/>
    <w:qFormat/>
    <w:rsid w:val="00C67828"/>
    <w:rPr>
      <w:sz w:val="21"/>
    </w:rPr>
  </w:style>
  <w:style w:type="paragraph" w:customStyle="1" w:styleId="affffffffffffffb">
    <w:name w:val="示意图说明"/>
    <w:basedOn w:val="a"/>
    <w:next w:val="a0"/>
    <w:qFormat/>
    <w:rsid w:val="00C67828"/>
    <w:pPr>
      <w:spacing w:line="360" w:lineRule="auto"/>
      <w:jc w:val="center"/>
    </w:pPr>
    <w:rPr>
      <w:rFonts w:eastAsia="黑体"/>
      <w:szCs w:val="20"/>
      <w:lang w:eastAsia="en-US"/>
    </w:rPr>
  </w:style>
  <w:style w:type="paragraph" w:customStyle="1" w:styleId="affffffffffffffc">
    <w:name w:val="方框标题"/>
    <w:basedOn w:val="a"/>
    <w:next w:val="a"/>
    <w:qFormat/>
    <w:rsid w:val="00C67828"/>
    <w:pPr>
      <w:tabs>
        <w:tab w:val="left" w:pos="420"/>
      </w:tabs>
      <w:spacing w:line="360" w:lineRule="auto"/>
      <w:ind w:firstLine="397"/>
    </w:pPr>
    <w:rPr>
      <w:rFonts w:eastAsia="黑体"/>
    </w:rPr>
  </w:style>
  <w:style w:type="paragraph" w:customStyle="1" w:styleId="affffffffffffffd">
    <w:name w:val="封面"/>
    <w:qFormat/>
    <w:rsid w:val="00C67828"/>
    <w:pPr>
      <w:widowControl w:val="0"/>
      <w:spacing w:line="412" w:lineRule="atLeast"/>
      <w:jc w:val="both"/>
    </w:pPr>
    <w:rPr>
      <w:sz w:val="21"/>
    </w:rPr>
  </w:style>
  <w:style w:type="paragraph" w:customStyle="1" w:styleId="MMTopic1">
    <w:name w:val="MM Topic 1"/>
    <w:basedOn w:val="10"/>
    <w:qFormat/>
    <w:rsid w:val="00C67828"/>
    <w:pPr>
      <w:keepLines/>
      <w:tabs>
        <w:tab w:val="left" w:pos="0"/>
        <w:tab w:val="left" w:pos="420"/>
      </w:tabs>
      <w:spacing w:before="340" w:after="330" w:line="578" w:lineRule="auto"/>
      <w:ind w:left="420" w:hanging="420"/>
    </w:pPr>
    <w:rPr>
      <w:rFonts w:ascii="Calibri" w:eastAsia="宋体" w:hAnsi="Calibri"/>
      <w:b/>
      <w:bCs/>
      <w:sz w:val="44"/>
      <w:szCs w:val="44"/>
      <w:lang w:val="zh-CN"/>
    </w:rPr>
  </w:style>
  <w:style w:type="paragraph" w:customStyle="1" w:styleId="MMTopic3">
    <w:name w:val="MM Topic 3"/>
    <w:basedOn w:val="3"/>
    <w:qFormat/>
    <w:rsid w:val="00C67828"/>
    <w:pPr>
      <w:tabs>
        <w:tab w:val="left" w:pos="0"/>
      </w:tabs>
      <w:ind w:left="420" w:hanging="420"/>
    </w:pPr>
    <w:rPr>
      <w:rFonts w:ascii="Calibri" w:hAnsi="Calibri"/>
      <w:bCs/>
      <w:szCs w:val="32"/>
      <w:lang w:val="zh-CN"/>
    </w:rPr>
  </w:style>
  <w:style w:type="paragraph" w:customStyle="1" w:styleId="p15">
    <w:name w:val="p15"/>
    <w:basedOn w:val="a"/>
    <w:qFormat/>
    <w:rsid w:val="00C67828"/>
    <w:pPr>
      <w:widowControl/>
      <w:spacing w:before="156" w:after="156"/>
      <w:jc w:val="left"/>
    </w:pPr>
    <w:rPr>
      <w:rFonts w:ascii="黑体" w:eastAsia="黑体" w:hAnsi="黑体" w:cs="宋体"/>
      <w:szCs w:val="21"/>
    </w:rPr>
  </w:style>
  <w:style w:type="paragraph" w:customStyle="1" w:styleId="p16">
    <w:name w:val="p16"/>
    <w:basedOn w:val="a"/>
    <w:qFormat/>
    <w:rsid w:val="00C67828"/>
    <w:pPr>
      <w:widowControl/>
      <w:ind w:firstLine="420"/>
    </w:pPr>
    <w:rPr>
      <w:rFonts w:ascii="宋体" w:hAnsi="宋体" w:cs="宋体"/>
      <w:sz w:val="20"/>
      <w:szCs w:val="20"/>
    </w:rPr>
  </w:style>
  <w:style w:type="paragraph" w:customStyle="1" w:styleId="p17">
    <w:name w:val="p17"/>
    <w:basedOn w:val="a"/>
    <w:qFormat/>
    <w:rsid w:val="00C67828"/>
    <w:pPr>
      <w:widowControl/>
      <w:spacing w:before="156" w:after="156"/>
      <w:jc w:val="center"/>
    </w:pPr>
    <w:rPr>
      <w:rFonts w:ascii="黑体" w:eastAsia="黑体" w:hAnsi="黑体" w:cs="宋体"/>
      <w:szCs w:val="21"/>
    </w:rPr>
  </w:style>
  <w:style w:type="paragraph" w:customStyle="1" w:styleId="0-">
    <w:name w:val="0-投标正文"/>
    <w:basedOn w:val="10"/>
    <w:qFormat/>
    <w:rsid w:val="00C67828"/>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6">
    <w:name w:val="网格型1"/>
    <w:basedOn w:val="a2"/>
    <w:uiPriority w:val="39"/>
    <w:qFormat/>
    <w:rsid w:val="00C678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5">
    <w:name w:val="网格型2"/>
    <w:basedOn w:val="a2"/>
    <w:uiPriority w:val="39"/>
    <w:qFormat/>
    <w:rsid w:val="00C678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网格型11"/>
    <w:basedOn w:val="a2"/>
    <w:uiPriority w:val="39"/>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a">
    <w:name w:val="网格型21"/>
    <w:basedOn w:val="a2"/>
    <w:uiPriority w:val="39"/>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e">
    <w:name w:val="网格型3"/>
    <w:basedOn w:val="a2"/>
    <w:uiPriority w:val="59"/>
    <w:qFormat/>
    <w:rsid w:val="00C678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网格型12"/>
    <w:basedOn w:val="a2"/>
    <w:uiPriority w:val="39"/>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
    <w:name w:val="网格型22"/>
    <w:basedOn w:val="a2"/>
    <w:uiPriority w:val="39"/>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7">
    <w:name w:val="网格型4"/>
    <w:basedOn w:val="a2"/>
    <w:uiPriority w:val="59"/>
    <w:qFormat/>
    <w:rsid w:val="00C678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网格型13"/>
    <w:basedOn w:val="a2"/>
    <w:uiPriority w:val="39"/>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网格型23"/>
    <w:basedOn w:val="a2"/>
    <w:uiPriority w:val="39"/>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6">
    <w:name w:val="网格型5"/>
    <w:basedOn w:val="a2"/>
    <w:uiPriority w:val="59"/>
    <w:qFormat/>
    <w:rsid w:val="00C678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网格型6"/>
    <w:basedOn w:val="a2"/>
    <w:uiPriority w:val="59"/>
    <w:qFormat/>
    <w:rsid w:val="00C678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网格型14"/>
    <w:basedOn w:val="a2"/>
    <w:uiPriority w:val="39"/>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网格型24"/>
    <w:basedOn w:val="a2"/>
    <w:uiPriority w:val="39"/>
    <w:qFormat/>
    <w:rsid w:val="00C67828"/>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
    <w:name w:val="网格型7"/>
    <w:basedOn w:val="a2"/>
    <w:uiPriority w:val="59"/>
    <w:qFormat/>
    <w:rsid w:val="00C6782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
    <w:name w:val="网格型8"/>
    <w:basedOn w:val="a2"/>
    <w:uiPriority w:val="59"/>
    <w:qFormat/>
    <w:rsid w:val="00C67828"/>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fff3">
    <w:name w:val="普通(网站) Char"/>
    <w:qFormat/>
    <w:rsid w:val="00C67828"/>
    <w:rPr>
      <w:rFonts w:ascii="宋体" w:hAnsi="宋体" w:cs="宋体"/>
      <w:color w:val="000000"/>
      <w:sz w:val="24"/>
      <w:szCs w:val="24"/>
    </w:rPr>
  </w:style>
  <w:style w:type="character" w:customStyle="1" w:styleId="Charfff4">
    <w:name w:val="正文缩进 Char"/>
    <w:qFormat/>
    <w:rsid w:val="00C67828"/>
    <w:rPr>
      <w:rFonts w:eastAsia="宋体"/>
      <w:sz w:val="21"/>
      <w:lang w:val="en-US" w:eastAsia="zh-CN" w:bidi="ar-SA"/>
    </w:rPr>
  </w:style>
  <w:style w:type="character" w:customStyle="1" w:styleId="2Char2">
    <w:name w:val="正文首行缩进 2 Char2"/>
    <w:basedOn w:val="Char5"/>
    <w:link w:val="27"/>
    <w:uiPriority w:val="99"/>
    <w:semiHidden/>
    <w:qFormat/>
    <w:rsid w:val="00C67828"/>
    <w:rPr>
      <w:rFonts w:ascii="Times New Roman" w:eastAsia="宋体" w:hAnsi="Times New Roman" w:cs="Times New Roman"/>
      <w:szCs w:val="24"/>
    </w:rPr>
  </w:style>
  <w:style w:type="character" w:customStyle="1" w:styleId="Charf0">
    <w:name w:val="正文首行缩进 Char"/>
    <w:basedOn w:val="Char4"/>
    <w:link w:val="afc"/>
    <w:uiPriority w:val="99"/>
    <w:semiHidden/>
    <w:qFormat/>
    <w:rsid w:val="00C67828"/>
    <w:rPr>
      <w:rFonts w:ascii="Times New Roman" w:eastAsia="宋体" w:hAnsi="Times New Roman" w:cs="Times New Roman"/>
      <w:szCs w:val="24"/>
    </w:rPr>
  </w:style>
  <w:style w:type="paragraph" w:customStyle="1" w:styleId="Andy">
    <w:name w:val="Andy_正文格式"/>
    <w:basedOn w:val="a"/>
    <w:qFormat/>
    <w:rsid w:val="00C67828"/>
    <w:pPr>
      <w:ind w:firstLine="560"/>
      <w:jc w:val="left"/>
    </w:pPr>
    <w:rPr>
      <w:rFonts w:ascii="仿宋_GB2312" w:eastAsia="仿宋_GB2312"/>
      <w:sz w:val="28"/>
      <w:szCs w:val="28"/>
    </w:rPr>
  </w:style>
  <w:style w:type="character" w:customStyle="1" w:styleId="p141">
    <w:name w:val="p141"/>
    <w:qFormat/>
    <w:rsid w:val="00C67828"/>
    <w:rPr>
      <w:sz w:val="21"/>
      <w:szCs w:val="21"/>
    </w:rPr>
  </w:style>
  <w:style w:type="character" w:customStyle="1" w:styleId="3f">
    <w:name w:val="标题 3 字符"/>
    <w:qFormat/>
    <w:rsid w:val="00C67828"/>
    <w:rPr>
      <w:b/>
      <w:sz w:val="32"/>
    </w:rPr>
  </w:style>
  <w:style w:type="paragraph" w:customStyle="1" w:styleId="48">
    <w:name w:val="正文_4"/>
    <w:qFormat/>
    <w:rsid w:val="00C67828"/>
    <w:pPr>
      <w:widowControl w:val="0"/>
      <w:jc w:val="both"/>
    </w:pPr>
    <w:rPr>
      <w:sz w:val="21"/>
      <w:szCs w:val="24"/>
    </w:rPr>
  </w:style>
  <w:style w:type="character" w:customStyle="1" w:styleId="px10">
    <w:name w:val="px_10"/>
    <w:basedOn w:val="a1"/>
    <w:qFormat/>
    <w:rsid w:val="00C67828"/>
  </w:style>
  <w:style w:type="paragraph" w:customStyle="1" w:styleId="84">
    <w:name w:val="正文_8"/>
    <w:qFormat/>
    <w:rsid w:val="00C67828"/>
    <w:pPr>
      <w:widowControl w:val="0"/>
      <w:jc w:val="both"/>
    </w:pPr>
    <w:rPr>
      <w:rFonts w:ascii="Calibri" w:hAnsi="Calibri"/>
      <w:sz w:val="21"/>
      <w:szCs w:val="22"/>
    </w:rPr>
  </w:style>
  <w:style w:type="paragraph" w:customStyle="1" w:styleId="text-tag">
    <w:name w:val="text-tag"/>
    <w:basedOn w:val="a"/>
    <w:uiPriority w:val="99"/>
    <w:semiHidden/>
    <w:qFormat/>
    <w:rsid w:val="00C67828"/>
    <w:pPr>
      <w:widowControl/>
      <w:spacing w:before="100" w:beforeAutospacing="1" w:after="100" w:afterAutospacing="1"/>
      <w:jc w:val="left"/>
    </w:pPr>
    <w:rPr>
      <w:rFonts w:ascii="宋体" w:hAnsi="宋体" w:cs="宋体"/>
      <w:sz w:val="24"/>
    </w:rPr>
  </w:style>
  <w:style w:type="paragraph" w:customStyle="1" w:styleId="Style1379">
    <w:name w:val="_Style 1379"/>
    <w:basedOn w:val="a"/>
    <w:next w:val="a"/>
    <w:qFormat/>
    <w:rsid w:val="00C67828"/>
    <w:pPr>
      <w:pBdr>
        <w:bottom w:val="single" w:sz="6" w:space="1" w:color="auto"/>
      </w:pBdr>
      <w:jc w:val="center"/>
    </w:pPr>
    <w:rPr>
      <w:rFonts w:ascii="Arial"/>
      <w:vanish/>
      <w:sz w:val="16"/>
    </w:rPr>
  </w:style>
  <w:style w:type="paragraph" w:customStyle="1" w:styleId="Style1380">
    <w:name w:val="_Style 1380"/>
    <w:basedOn w:val="a"/>
    <w:next w:val="a"/>
    <w:qFormat/>
    <w:rsid w:val="00C67828"/>
    <w:pPr>
      <w:pBdr>
        <w:top w:val="single" w:sz="6" w:space="1" w:color="auto"/>
      </w:pBdr>
      <w:jc w:val="center"/>
    </w:pPr>
    <w:rPr>
      <w:rFonts w:ascii="Arial"/>
      <w:vanish/>
      <w:sz w:val="16"/>
    </w:rPr>
  </w:style>
  <w:style w:type="paragraph" w:customStyle="1" w:styleId="Normal19">
    <w:name w:val="Normal_19"/>
    <w:qFormat/>
    <w:rsid w:val="00C67828"/>
    <w:pPr>
      <w:widowControl w:val="0"/>
      <w:jc w:val="both"/>
    </w:pPr>
    <w:rPr>
      <w:sz w:val="21"/>
      <w:szCs w:val="24"/>
    </w:rPr>
  </w:style>
  <w:style w:type="character" w:customStyle="1" w:styleId="Char1f7">
    <w:name w:val="纯文本 Char1"/>
    <w:link w:val="1ffa"/>
    <w:qFormat/>
    <w:rsid w:val="00C67828"/>
    <w:rPr>
      <w:rFonts w:ascii="宋体" w:hAnsi="Courier New"/>
      <w:sz w:val="21"/>
      <w:szCs w:val="21"/>
    </w:rPr>
  </w:style>
  <w:style w:type="paragraph" w:customStyle="1" w:styleId="11a">
    <w:name w:val="索引 11"/>
    <w:basedOn w:val="a"/>
    <w:next w:val="a"/>
    <w:uiPriority w:val="99"/>
    <w:qFormat/>
    <w:rsid w:val="00C67828"/>
    <w:pPr>
      <w:spacing w:line="360" w:lineRule="auto"/>
    </w:pPr>
    <w:rPr>
      <w:rFonts w:ascii="仿宋_GB2312" w:eastAsia="仿宋_GB2312"/>
      <w:sz w:val="24"/>
      <w:szCs w:val="20"/>
    </w:rPr>
  </w:style>
  <w:style w:type="paragraph" w:customStyle="1" w:styleId="2ff6">
    <w:name w:val="修订2"/>
    <w:hidden/>
    <w:uiPriority w:val="99"/>
    <w:unhideWhenUsed/>
    <w:qFormat/>
    <w:rsid w:val="00C67828"/>
    <w:rPr>
      <w:sz w:val="21"/>
      <w:szCs w:val="24"/>
    </w:rPr>
  </w:style>
  <w:style w:type="character" w:customStyle="1" w:styleId="2ff7">
    <w:name w:val="未处理的提及2"/>
    <w:basedOn w:val="a1"/>
    <w:uiPriority w:val="99"/>
    <w:semiHidden/>
    <w:unhideWhenUsed/>
    <w:qFormat/>
    <w:rsid w:val="00C67828"/>
    <w:rPr>
      <w:color w:val="605E5C"/>
      <w:shd w:val="clear" w:color="auto" w:fill="E1DFDD"/>
    </w:rPr>
  </w:style>
  <w:style w:type="paragraph" w:customStyle="1" w:styleId="Normal0">
    <w:name w:val="Normal_0"/>
    <w:qFormat/>
    <w:rsid w:val="00C67828"/>
    <w:rPr>
      <w:rFonts w:eastAsia="Times New Roman"/>
      <w:sz w:val="24"/>
      <w:szCs w:val="24"/>
    </w:rPr>
  </w:style>
  <w:style w:type="paragraph" w:customStyle="1" w:styleId="Normal26">
    <w:name w:val="Normal_26"/>
    <w:qFormat/>
    <w:rsid w:val="00C67828"/>
    <w:rPr>
      <w:rFonts w:eastAsia="Times New Roman"/>
      <w:sz w:val="24"/>
      <w:szCs w:val="24"/>
    </w:rPr>
  </w:style>
  <w:style w:type="paragraph" w:customStyle="1" w:styleId="Normal5">
    <w:name w:val="Normal_5"/>
    <w:qFormat/>
    <w:rsid w:val="00C67828"/>
    <w:rPr>
      <w:rFonts w:eastAsia="Times New Roman"/>
      <w:sz w:val="24"/>
      <w:szCs w:val="24"/>
    </w:rPr>
  </w:style>
  <w:style w:type="paragraph" w:customStyle="1" w:styleId="affffffffffffffe">
    <w:name w:val="首行缩进"/>
    <w:qFormat/>
    <w:rsid w:val="00C67828"/>
    <w:pPr>
      <w:widowControl w:val="0"/>
      <w:ind w:firstLine="480"/>
      <w:jc w:val="both"/>
    </w:pPr>
    <w:rPr>
      <w:sz w:val="21"/>
      <w:lang w:val="zh-CN"/>
    </w:rPr>
  </w:style>
  <w:style w:type="paragraph" w:customStyle="1" w:styleId="Normal20">
    <w:name w:val="Normal_20"/>
    <w:qFormat/>
    <w:rsid w:val="00C67828"/>
    <w:rPr>
      <w:rFonts w:ascii="黑体" w:eastAsia="黑体" w:hAnsi="黑体" w:cs="黑体"/>
      <w:b/>
      <w:sz w:val="32"/>
      <w:szCs w:val="24"/>
    </w:rPr>
  </w:style>
  <w:style w:type="paragraph" w:customStyle="1" w:styleId="318">
    <w:name w:val="标题 31"/>
    <w:basedOn w:val="a"/>
    <w:next w:val="a"/>
    <w:qFormat/>
    <w:rsid w:val="00C67828"/>
    <w:pPr>
      <w:keepNext/>
      <w:keepLines/>
      <w:spacing w:before="260" w:after="260" w:line="416" w:lineRule="auto"/>
      <w:outlineLvl w:val="2"/>
    </w:pPr>
    <w:rPr>
      <w:b/>
      <w:sz w:val="32"/>
      <w:szCs w:val="20"/>
    </w:rPr>
  </w:style>
  <w:style w:type="paragraph" w:customStyle="1" w:styleId="marklang-paragraph">
    <w:name w:val="marklang-paragraph"/>
    <w:basedOn w:val="a"/>
    <w:rsid w:val="00C67828"/>
    <w:pPr>
      <w:widowControl/>
      <w:spacing w:before="100" w:beforeAutospacing="1" w:after="100" w:afterAutospacing="1"/>
      <w:jc w:val="left"/>
    </w:pPr>
    <w:rPr>
      <w:rFonts w:ascii="宋体" w:hAnsi="宋体" w:cs="宋体"/>
      <w:sz w:val="24"/>
    </w:rPr>
  </w:style>
  <w:style w:type="character" w:customStyle="1" w:styleId="cosd-markdown-search-more">
    <w:name w:val="cosd-markdown-search-more"/>
    <w:basedOn w:val="a1"/>
    <w:rsid w:val="00C67828"/>
  </w:style>
  <w:style w:type="character" w:customStyle="1" w:styleId="cosd-citation-citationid">
    <w:name w:val="cosd-citation-citationid"/>
    <w:basedOn w:val="a1"/>
    <w:rsid w:val="00C67828"/>
  </w:style>
  <w:style w:type="paragraph" w:customStyle="1" w:styleId="Normal22">
    <w:name w:val="Normal_22"/>
    <w:qFormat/>
    <w:rsid w:val="00C67828"/>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unhideWhenUsed="1" w:qFormat="1"/>
    <w:lsdException w:name="toc 2" w:semiHidden="1" w:uiPriority="39" w:unhideWhenUsed="1" w:qFormat="1"/>
    <w:lsdException w:name="toc 3" w:semiHidden="1"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semiHidden="1" w:uiPriority="39" w:unhideWhenUsed="1" w:qFormat="1"/>
    <w:lsdException w:name="Normal Indent" w:uiPriority="0" w:unhideWhenUsed="1" w:qFormat="1"/>
    <w:lsdException w:name="footnote text" w:uiPriority="0" w:unhideWhenUsed="1" w:qFormat="1"/>
    <w:lsdException w:name="annotation text" w:uiPriority="0" w:qFormat="1"/>
    <w:lsdException w:name="header" w:unhideWhenUsed="1" w:qFormat="1"/>
    <w:lsdException w:name="footer" w:unhideWhenUsed="1" w:qFormat="1"/>
    <w:lsdException w:name="index heading" w:uiPriority="0" w:unhideWhenUsed="1" w:qFormat="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uiPriority="0"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unhideWhenUsed="1" w:qFormat="1"/>
    <w:lsdException w:name="Table Theme" w:uiPriority="0"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pPr>
      <w:widowControl w:val="0"/>
      <w:jc w:val="both"/>
    </w:pPr>
    <w:rPr>
      <w:sz w:val="21"/>
      <w:szCs w:val="24"/>
    </w:rPr>
  </w:style>
  <w:style w:type="paragraph" w:styleId="10">
    <w:name w:val="heading 1"/>
    <w:basedOn w:val="a"/>
    <w:next w:val="a"/>
    <w:link w:val="1Char3"/>
    <w:qFormat/>
    <w:pPr>
      <w:keepNext/>
      <w:outlineLvl w:val="0"/>
    </w:pPr>
    <w:rPr>
      <w:rFonts w:ascii="楷体_GB2312" w:eastAsia="楷体_GB2312"/>
      <w:sz w:val="28"/>
      <w:szCs w:val="20"/>
    </w:rPr>
  </w:style>
  <w:style w:type="paragraph" w:styleId="2">
    <w:name w:val="heading 2"/>
    <w:basedOn w:val="a"/>
    <w:next w:val="a"/>
    <w:link w:val="2Char"/>
    <w:qFormat/>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Char3"/>
    <w:qFormat/>
    <w:pPr>
      <w:keepNext/>
      <w:keepLines/>
      <w:spacing w:before="260" w:after="260" w:line="416" w:lineRule="auto"/>
      <w:outlineLvl w:val="2"/>
    </w:pPr>
    <w:rPr>
      <w:b/>
      <w:sz w:val="32"/>
      <w:szCs w:val="20"/>
    </w:rPr>
  </w:style>
  <w:style w:type="paragraph" w:styleId="4">
    <w:name w:val="heading 4"/>
    <w:basedOn w:val="a"/>
    <w:next w:val="a"/>
    <w:link w:val="4Char3"/>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Char3"/>
    <w:qFormat/>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Char3"/>
    <w:qFormat/>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Char3"/>
    <w:qFormat/>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Char2"/>
    <w:qFormat/>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Char3"/>
    <w:qFormat/>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信息标题1"/>
    <w:basedOn w:val="a"/>
    <w:next w:val="a"/>
    <w:uiPriority w:val="99"/>
    <w:unhideWhenUsed/>
    <w:qFormat/>
    <w:pPr>
      <w:pBdr>
        <w:top w:val="single" w:sz="6" w:space="1" w:color="000000"/>
        <w:left w:val="single" w:sz="6" w:space="1" w:color="000000"/>
        <w:bottom w:val="single" w:sz="6" w:space="1" w:color="000000"/>
        <w:right w:val="single" w:sz="6" w:space="1" w:color="000000"/>
      </w:pBdr>
      <w:shd w:val="clear" w:color="auto" w:fill="7F7F7F"/>
      <w:spacing w:before="100" w:beforeAutospacing="1" w:after="100" w:afterAutospacing="1" w:line="120" w:lineRule="auto"/>
      <w:ind w:left="1080" w:hanging="1080"/>
    </w:pPr>
    <w:rPr>
      <w:rFonts w:ascii="Arial" w:hAnsi="Arial" w:cs="Arial"/>
    </w:rPr>
  </w:style>
  <w:style w:type="paragraph" w:styleId="a0">
    <w:name w:val="Normal Indent"/>
    <w:basedOn w:val="a"/>
    <w:link w:val="Char1"/>
    <w:unhideWhenUsed/>
    <w:qFormat/>
    <w:pPr>
      <w:ind w:firstLine="420"/>
    </w:pPr>
  </w:style>
  <w:style w:type="paragraph" w:styleId="70">
    <w:name w:val="toc 7"/>
    <w:basedOn w:val="a"/>
    <w:next w:val="a"/>
    <w:uiPriority w:val="39"/>
    <w:unhideWhenUsed/>
    <w:qFormat/>
    <w:pPr>
      <w:spacing w:after="57"/>
      <w:ind w:left="1701"/>
    </w:pPr>
  </w:style>
  <w:style w:type="paragraph" w:styleId="20">
    <w:name w:val="List Number 2"/>
    <w:basedOn w:val="a"/>
    <w:unhideWhenUsed/>
    <w:qFormat/>
    <w:pPr>
      <w:tabs>
        <w:tab w:val="left" w:pos="425"/>
        <w:tab w:val="left" w:pos="567"/>
      </w:tabs>
      <w:spacing w:line="300" w:lineRule="auto"/>
      <w:ind w:left="425" w:hanging="425"/>
    </w:pPr>
    <w:rPr>
      <w:sz w:val="28"/>
      <w:szCs w:val="20"/>
    </w:rPr>
  </w:style>
  <w:style w:type="paragraph" w:styleId="a4">
    <w:name w:val="Note Heading"/>
    <w:basedOn w:val="a"/>
    <w:next w:val="a"/>
    <w:link w:val="Char2"/>
    <w:qFormat/>
    <w:pPr>
      <w:jc w:val="center"/>
    </w:pPr>
    <w:rPr>
      <w:rFonts w:asciiTheme="minorHAnsi" w:eastAsiaTheme="minorEastAsia" w:hAnsiTheme="minorHAnsi" w:cstheme="minorBidi"/>
    </w:rPr>
  </w:style>
  <w:style w:type="paragraph" w:styleId="80">
    <w:name w:val="index 8"/>
    <w:basedOn w:val="a"/>
    <w:next w:val="a"/>
    <w:qFormat/>
    <w:pPr>
      <w:ind w:left="1680" w:hanging="210"/>
      <w:jc w:val="left"/>
    </w:pPr>
    <w:rPr>
      <w:rFonts w:ascii="Calibri" w:hAnsi="Calibri"/>
      <w:sz w:val="20"/>
      <w:szCs w:val="20"/>
    </w:rPr>
  </w:style>
  <w:style w:type="paragraph" w:styleId="a5">
    <w:name w:val="List Number"/>
    <w:basedOn w:val="a6"/>
    <w:qFormat/>
    <w:pPr>
      <w:widowControl/>
      <w:spacing w:before="120" w:after="240" w:line="240" w:lineRule="atLeast"/>
      <w:ind w:left="720" w:right="720" w:hanging="360"/>
    </w:pPr>
    <w:rPr>
      <w:rFonts w:ascii="宋体" w:hAnsi="Garamond"/>
      <w:spacing w:val="-5"/>
      <w:sz w:val="24"/>
      <w:szCs w:val="20"/>
    </w:rPr>
  </w:style>
  <w:style w:type="paragraph" w:styleId="a6">
    <w:name w:val="List"/>
    <w:basedOn w:val="a"/>
    <w:qFormat/>
    <w:pPr>
      <w:ind w:left="200" w:hanging="200"/>
    </w:pPr>
  </w:style>
  <w:style w:type="paragraph" w:styleId="a7">
    <w:name w:val="caption"/>
    <w:basedOn w:val="a"/>
    <w:next w:val="a"/>
    <w:link w:val="Char"/>
    <w:qFormat/>
    <w:rPr>
      <w:rFonts w:ascii="Cambria" w:eastAsia="黑体" w:hAnsi="Cambria" w:cstheme="minorBidi"/>
      <w:szCs w:val="22"/>
    </w:rPr>
  </w:style>
  <w:style w:type="paragraph" w:styleId="50">
    <w:name w:val="index 5"/>
    <w:basedOn w:val="a"/>
    <w:next w:val="a"/>
    <w:qFormat/>
    <w:pPr>
      <w:ind w:left="1050" w:hanging="210"/>
      <w:jc w:val="left"/>
    </w:pPr>
    <w:rPr>
      <w:rFonts w:ascii="Calibri" w:hAnsi="Calibri"/>
      <w:sz w:val="20"/>
      <w:szCs w:val="20"/>
    </w:rPr>
  </w:style>
  <w:style w:type="paragraph" w:styleId="a8">
    <w:name w:val="List Bullet"/>
    <w:basedOn w:val="a"/>
    <w:uiPriority w:val="99"/>
    <w:unhideWhenUsed/>
    <w:qFormat/>
    <w:pPr>
      <w:tabs>
        <w:tab w:val="left" w:pos="360"/>
      </w:tabs>
      <w:ind w:left="1236" w:hanging="1236"/>
      <w:contextualSpacing/>
    </w:pPr>
    <w:rPr>
      <w:rFonts w:ascii="Calibri" w:hAnsi="Calibri"/>
      <w:szCs w:val="22"/>
    </w:rPr>
  </w:style>
  <w:style w:type="paragraph" w:styleId="a9">
    <w:name w:val="Document Map"/>
    <w:basedOn w:val="a"/>
    <w:link w:val="Char0"/>
    <w:uiPriority w:val="99"/>
    <w:qFormat/>
    <w:rPr>
      <w:rFonts w:ascii="宋体" w:eastAsiaTheme="minorEastAsia" w:hAnsiTheme="minorHAnsi" w:cstheme="minorBidi"/>
      <w:sz w:val="18"/>
      <w:szCs w:val="18"/>
    </w:rPr>
  </w:style>
  <w:style w:type="paragraph" w:styleId="aa">
    <w:name w:val="annotation text"/>
    <w:basedOn w:val="a"/>
    <w:link w:val="Char3"/>
    <w:qFormat/>
    <w:pPr>
      <w:jc w:val="left"/>
    </w:pPr>
    <w:rPr>
      <w:rFonts w:ascii="Calibri" w:eastAsiaTheme="minorEastAsia" w:hAnsi="Calibri" w:cstheme="minorBidi"/>
      <w:szCs w:val="22"/>
    </w:rPr>
  </w:style>
  <w:style w:type="paragraph" w:styleId="60">
    <w:name w:val="index 6"/>
    <w:basedOn w:val="a"/>
    <w:next w:val="a"/>
    <w:qFormat/>
    <w:pPr>
      <w:ind w:left="1260" w:hanging="210"/>
      <w:jc w:val="left"/>
    </w:pPr>
    <w:rPr>
      <w:rFonts w:ascii="Calibri" w:hAnsi="Calibri"/>
      <w:sz w:val="20"/>
      <w:szCs w:val="20"/>
    </w:rPr>
  </w:style>
  <w:style w:type="paragraph" w:styleId="ab">
    <w:name w:val="Salutation"/>
    <w:basedOn w:val="a"/>
    <w:next w:val="a"/>
    <w:link w:val="Char20"/>
    <w:unhideWhenUsed/>
    <w:qFormat/>
    <w:pPr>
      <w:spacing w:line="500" w:lineRule="exact"/>
      <w:ind w:firstLine="560"/>
    </w:pPr>
    <w:rPr>
      <w:rFonts w:ascii="Arial" w:eastAsia="方正仿宋_GBK" w:hAnsi="Arial" w:cs="Arial"/>
      <w:szCs w:val="22"/>
    </w:rPr>
  </w:style>
  <w:style w:type="paragraph" w:styleId="30">
    <w:name w:val="Body Text 3"/>
    <w:basedOn w:val="a"/>
    <w:link w:val="3Char"/>
    <w:qFormat/>
    <w:rPr>
      <w:rFonts w:ascii="仿宋_GB2312" w:eastAsia="仿宋_GB2312" w:hAnsi="Arial" w:cstheme="minorBidi"/>
      <w:sz w:val="32"/>
      <w:szCs w:val="22"/>
    </w:rPr>
  </w:style>
  <w:style w:type="paragraph" w:styleId="31">
    <w:name w:val="List Bullet 3"/>
    <w:basedOn w:val="a"/>
    <w:uiPriority w:val="99"/>
    <w:unhideWhenUsed/>
    <w:qFormat/>
    <w:pPr>
      <w:tabs>
        <w:tab w:val="left" w:pos="1200"/>
      </w:tabs>
      <w:ind w:left="1236" w:hanging="1236"/>
      <w:contextualSpacing/>
    </w:pPr>
  </w:style>
  <w:style w:type="paragraph" w:styleId="ac">
    <w:name w:val="Body Text"/>
    <w:basedOn w:val="a"/>
    <w:link w:val="Char4"/>
    <w:qFormat/>
    <w:rPr>
      <w:rFonts w:ascii="楷体_GB2312" w:eastAsia="楷体_GB2312" w:hAnsi="Arial" w:cstheme="minorBidi"/>
      <w:sz w:val="28"/>
      <w:szCs w:val="22"/>
    </w:rPr>
  </w:style>
  <w:style w:type="paragraph" w:styleId="ad">
    <w:name w:val="Body Text Indent"/>
    <w:basedOn w:val="a"/>
    <w:link w:val="Char5"/>
    <w:qFormat/>
    <w:pPr>
      <w:ind w:firstLine="645"/>
    </w:pPr>
    <w:rPr>
      <w:rFonts w:ascii="楷体_GB2312" w:eastAsia="楷体_GB2312" w:hAnsiTheme="minorHAnsi" w:cstheme="minorBidi"/>
      <w:sz w:val="32"/>
      <w:szCs w:val="22"/>
    </w:rPr>
  </w:style>
  <w:style w:type="paragraph" w:styleId="32">
    <w:name w:val="List Number 3"/>
    <w:basedOn w:val="a"/>
    <w:qFormat/>
    <w:pPr>
      <w:tabs>
        <w:tab w:val="left" w:pos="1200"/>
      </w:tabs>
      <w:ind w:left="720" w:hanging="720"/>
    </w:pPr>
  </w:style>
  <w:style w:type="paragraph" w:styleId="21">
    <w:name w:val="List 2"/>
    <w:basedOn w:val="a"/>
    <w:unhideWhenUsed/>
    <w:qFormat/>
    <w:pPr>
      <w:spacing w:line="500" w:lineRule="exact"/>
      <w:ind w:left="100" w:hanging="200"/>
    </w:pPr>
    <w:rPr>
      <w:rFonts w:ascii="Arial" w:eastAsia="仿宋" w:hAnsi="Arial" w:cs="Arial"/>
      <w:sz w:val="28"/>
    </w:rPr>
  </w:style>
  <w:style w:type="paragraph" w:styleId="ae">
    <w:name w:val="Block Text"/>
    <w:basedOn w:val="a"/>
    <w:qFormat/>
    <w:pPr>
      <w:ind w:left="630" w:right="630"/>
      <w:jc w:val="center"/>
    </w:pPr>
    <w:rPr>
      <w:rFonts w:ascii="宋体"/>
      <w:b/>
      <w:sz w:val="32"/>
    </w:rPr>
  </w:style>
  <w:style w:type="paragraph" w:styleId="22">
    <w:name w:val="List Bullet 2"/>
    <w:basedOn w:val="a"/>
    <w:qFormat/>
    <w:pPr>
      <w:tabs>
        <w:tab w:val="left" w:pos="780"/>
      </w:tabs>
      <w:ind w:left="1236" w:hanging="1236"/>
    </w:pPr>
  </w:style>
  <w:style w:type="paragraph" w:styleId="HTML">
    <w:name w:val="HTML Address"/>
    <w:basedOn w:val="a"/>
    <w:link w:val="HTMLChar1"/>
    <w:qFormat/>
    <w:rPr>
      <w:rFonts w:asciiTheme="minorHAnsi" w:eastAsiaTheme="minorEastAsia" w:hAnsiTheme="minorHAnsi" w:cstheme="minorBidi"/>
      <w:i/>
      <w:iCs/>
    </w:rPr>
  </w:style>
  <w:style w:type="paragraph" w:styleId="40">
    <w:name w:val="index 4"/>
    <w:basedOn w:val="a"/>
    <w:next w:val="a"/>
    <w:unhideWhenUsed/>
    <w:qFormat/>
    <w:pPr>
      <w:ind w:left="600"/>
    </w:pPr>
  </w:style>
  <w:style w:type="paragraph" w:styleId="51">
    <w:name w:val="toc 5"/>
    <w:basedOn w:val="a"/>
    <w:next w:val="a"/>
    <w:uiPriority w:val="39"/>
    <w:unhideWhenUsed/>
    <w:qFormat/>
    <w:pPr>
      <w:spacing w:after="57"/>
      <w:ind w:left="1134"/>
    </w:pPr>
  </w:style>
  <w:style w:type="paragraph" w:styleId="33">
    <w:name w:val="toc 3"/>
    <w:basedOn w:val="a"/>
    <w:next w:val="a"/>
    <w:uiPriority w:val="39"/>
    <w:semiHidden/>
    <w:unhideWhenUsed/>
    <w:qFormat/>
    <w:pPr>
      <w:ind w:left="840"/>
    </w:pPr>
  </w:style>
  <w:style w:type="paragraph" w:styleId="af">
    <w:name w:val="Plain Text"/>
    <w:basedOn w:val="a"/>
    <w:link w:val="Char6"/>
    <w:qFormat/>
    <w:rPr>
      <w:rFonts w:ascii="宋体" w:eastAsiaTheme="minorEastAsia" w:hAnsi="Courier New" w:cs="Courier New"/>
      <w:szCs w:val="21"/>
    </w:rPr>
  </w:style>
  <w:style w:type="paragraph" w:styleId="52">
    <w:name w:val="List Bullet 5"/>
    <w:basedOn w:val="a"/>
    <w:qFormat/>
    <w:pPr>
      <w:spacing w:line="312" w:lineRule="atLeast"/>
    </w:pPr>
    <w:rPr>
      <w:szCs w:val="20"/>
    </w:rPr>
  </w:style>
  <w:style w:type="paragraph" w:styleId="81">
    <w:name w:val="toc 8"/>
    <w:basedOn w:val="a"/>
    <w:next w:val="a"/>
    <w:uiPriority w:val="39"/>
    <w:unhideWhenUsed/>
    <w:qFormat/>
    <w:pPr>
      <w:spacing w:after="57"/>
      <w:ind w:left="1984"/>
    </w:pPr>
  </w:style>
  <w:style w:type="paragraph" w:styleId="34">
    <w:name w:val="index 3"/>
    <w:basedOn w:val="a"/>
    <w:next w:val="a"/>
    <w:qFormat/>
    <w:pPr>
      <w:ind w:left="630" w:hanging="210"/>
      <w:jc w:val="left"/>
    </w:pPr>
    <w:rPr>
      <w:rFonts w:ascii="Calibri" w:hAnsi="Calibri"/>
      <w:sz w:val="20"/>
      <w:szCs w:val="20"/>
    </w:rPr>
  </w:style>
  <w:style w:type="paragraph" w:styleId="af0">
    <w:name w:val="Date"/>
    <w:basedOn w:val="a"/>
    <w:next w:val="a"/>
    <w:link w:val="Char7"/>
    <w:qFormat/>
    <w:pPr>
      <w:ind w:left="100"/>
    </w:pPr>
    <w:rPr>
      <w:rFonts w:ascii="仿宋_GB2312" w:eastAsia="仿宋_GB2312" w:hAnsiTheme="minorHAnsi" w:cstheme="minorBidi"/>
      <w:b/>
      <w:sz w:val="36"/>
    </w:rPr>
  </w:style>
  <w:style w:type="paragraph" w:styleId="23">
    <w:name w:val="Body Text Indent 2"/>
    <w:basedOn w:val="a"/>
    <w:link w:val="2Char0"/>
    <w:qFormat/>
    <w:pPr>
      <w:spacing w:line="520" w:lineRule="exact"/>
      <w:ind w:firstLine="560"/>
    </w:pPr>
    <w:rPr>
      <w:rFonts w:ascii="楷体_GB2312" w:eastAsia="楷体_GB2312" w:hAnsiTheme="minorHAnsi" w:cstheme="minorBidi"/>
      <w:sz w:val="28"/>
      <w:szCs w:val="28"/>
    </w:rPr>
  </w:style>
  <w:style w:type="paragraph" w:styleId="af1">
    <w:name w:val="endnote text"/>
    <w:basedOn w:val="a"/>
    <w:link w:val="Char8"/>
    <w:qFormat/>
    <w:pPr>
      <w:jc w:val="left"/>
    </w:pPr>
    <w:rPr>
      <w:rFonts w:asciiTheme="minorHAnsi" w:eastAsiaTheme="minorEastAsia" w:hAnsiTheme="minorHAnsi" w:cstheme="minorBidi"/>
      <w:lang w:val="zh-CN"/>
    </w:rPr>
  </w:style>
  <w:style w:type="paragraph" w:styleId="af2">
    <w:name w:val="Balloon Text"/>
    <w:basedOn w:val="a"/>
    <w:link w:val="Char9"/>
    <w:qFormat/>
    <w:rPr>
      <w:rFonts w:asciiTheme="minorHAnsi" w:eastAsiaTheme="minorEastAsia" w:hAnsiTheme="minorHAnsi" w:cstheme="minorBidi"/>
      <w:sz w:val="18"/>
      <w:szCs w:val="18"/>
    </w:rPr>
  </w:style>
  <w:style w:type="paragraph" w:styleId="af3">
    <w:name w:val="footer"/>
    <w:basedOn w:val="a"/>
    <w:link w:val="Chara"/>
    <w:uiPriority w:val="99"/>
    <w:unhideWhenUsed/>
    <w:qFormat/>
    <w:pPr>
      <w:tabs>
        <w:tab w:val="center" w:pos="4153"/>
        <w:tab w:val="right" w:pos="8306"/>
      </w:tabs>
      <w:jc w:val="left"/>
    </w:pPr>
    <w:rPr>
      <w:sz w:val="18"/>
      <w:szCs w:val="18"/>
    </w:rPr>
  </w:style>
  <w:style w:type="paragraph" w:styleId="af4">
    <w:name w:val="header"/>
    <w:basedOn w:val="a"/>
    <w:link w:val="Charb"/>
    <w:uiPriority w:val="99"/>
    <w:unhideWhenUsed/>
    <w:qFormat/>
    <w:pPr>
      <w:pBdr>
        <w:bottom w:val="single" w:sz="6" w:space="1" w:color="auto"/>
      </w:pBdr>
      <w:tabs>
        <w:tab w:val="center" w:pos="4153"/>
        <w:tab w:val="right" w:pos="8306"/>
      </w:tabs>
      <w:jc w:val="center"/>
    </w:pPr>
    <w:rPr>
      <w:sz w:val="18"/>
      <w:szCs w:val="18"/>
    </w:rPr>
  </w:style>
  <w:style w:type="paragraph" w:styleId="11">
    <w:name w:val="toc 1"/>
    <w:basedOn w:val="a"/>
    <w:next w:val="a"/>
    <w:uiPriority w:val="39"/>
    <w:unhideWhenUsed/>
    <w:qFormat/>
    <w:pPr>
      <w:spacing w:after="57"/>
    </w:pPr>
  </w:style>
  <w:style w:type="paragraph" w:styleId="41">
    <w:name w:val="toc 4"/>
    <w:basedOn w:val="a"/>
    <w:next w:val="a"/>
    <w:uiPriority w:val="39"/>
    <w:unhideWhenUsed/>
    <w:qFormat/>
    <w:pPr>
      <w:spacing w:after="57"/>
      <w:ind w:left="850"/>
    </w:pPr>
  </w:style>
  <w:style w:type="paragraph" w:styleId="af5">
    <w:name w:val="index heading"/>
    <w:basedOn w:val="a"/>
    <w:next w:val="12"/>
    <w:unhideWhenUsed/>
    <w:qFormat/>
    <w:pPr>
      <w:spacing w:line="300" w:lineRule="auto"/>
    </w:pPr>
    <w:rPr>
      <w:rFonts w:eastAsia="楷体_GB2312"/>
      <w:sz w:val="24"/>
    </w:rPr>
  </w:style>
  <w:style w:type="paragraph" w:styleId="12">
    <w:name w:val="index 1"/>
    <w:basedOn w:val="a"/>
    <w:next w:val="a"/>
    <w:unhideWhenUsed/>
    <w:qFormat/>
  </w:style>
  <w:style w:type="paragraph" w:styleId="af6">
    <w:name w:val="Subtitle"/>
    <w:basedOn w:val="a"/>
    <w:next w:val="a"/>
    <w:link w:val="Charc"/>
    <w:qFormat/>
    <w:pPr>
      <w:spacing w:before="240" w:after="60" w:line="312" w:lineRule="auto"/>
      <w:jc w:val="center"/>
      <w:outlineLvl w:val="1"/>
    </w:pPr>
    <w:rPr>
      <w:rFonts w:asciiTheme="minorHAnsi" w:eastAsiaTheme="minorEastAsia" w:hAnsiTheme="minorHAnsi" w:cstheme="minorBidi"/>
      <w:b/>
      <w:bCs/>
      <w:sz w:val="32"/>
      <w:szCs w:val="32"/>
    </w:rPr>
  </w:style>
  <w:style w:type="paragraph" w:styleId="af7">
    <w:name w:val="footnote text"/>
    <w:basedOn w:val="a"/>
    <w:link w:val="Chard"/>
    <w:unhideWhenUsed/>
    <w:qFormat/>
    <w:pPr>
      <w:jc w:val="left"/>
    </w:pPr>
    <w:rPr>
      <w:rFonts w:ascii="Calibri" w:eastAsiaTheme="minorEastAsia" w:hAnsi="Calibri" w:cstheme="minorBidi"/>
      <w:sz w:val="18"/>
      <w:szCs w:val="18"/>
    </w:rPr>
  </w:style>
  <w:style w:type="paragraph" w:styleId="61">
    <w:name w:val="toc 6"/>
    <w:basedOn w:val="a"/>
    <w:next w:val="a"/>
    <w:uiPriority w:val="39"/>
    <w:unhideWhenUsed/>
    <w:qFormat/>
    <w:pPr>
      <w:spacing w:after="57"/>
      <w:ind w:left="1417"/>
    </w:pPr>
  </w:style>
  <w:style w:type="paragraph" w:styleId="35">
    <w:name w:val="Body Text Indent 3"/>
    <w:basedOn w:val="a"/>
    <w:link w:val="3Char0"/>
    <w:qFormat/>
    <w:pPr>
      <w:ind w:left="520" w:firstLine="425"/>
      <w:jc w:val="center"/>
    </w:pPr>
    <w:rPr>
      <w:rFonts w:ascii="方正行楷简体" w:eastAsia="方正行楷简体" w:hAnsi="Arial" w:cstheme="minorBidi"/>
      <w:sz w:val="36"/>
      <w:szCs w:val="22"/>
    </w:rPr>
  </w:style>
  <w:style w:type="paragraph" w:styleId="71">
    <w:name w:val="index 7"/>
    <w:basedOn w:val="a"/>
    <w:next w:val="a"/>
    <w:qFormat/>
    <w:pPr>
      <w:ind w:left="1470" w:hanging="210"/>
      <w:jc w:val="left"/>
    </w:pPr>
    <w:rPr>
      <w:rFonts w:ascii="Calibri" w:hAnsi="Calibri"/>
      <w:sz w:val="20"/>
      <w:szCs w:val="20"/>
    </w:rPr>
  </w:style>
  <w:style w:type="paragraph" w:styleId="90">
    <w:name w:val="index 9"/>
    <w:basedOn w:val="a"/>
    <w:next w:val="a"/>
    <w:qFormat/>
    <w:pPr>
      <w:ind w:left="1890" w:hanging="210"/>
      <w:jc w:val="left"/>
    </w:pPr>
    <w:rPr>
      <w:rFonts w:ascii="Calibri" w:hAnsi="Calibri"/>
      <w:sz w:val="20"/>
      <w:szCs w:val="20"/>
    </w:rPr>
  </w:style>
  <w:style w:type="paragraph" w:styleId="af8">
    <w:name w:val="table of figures"/>
    <w:basedOn w:val="a"/>
    <w:next w:val="a"/>
    <w:unhideWhenUsed/>
    <w:qFormat/>
    <w:pPr>
      <w:spacing w:line="500" w:lineRule="exact"/>
      <w:ind w:left="420" w:hanging="420"/>
      <w:jc w:val="left"/>
    </w:pPr>
    <w:rPr>
      <w:rFonts w:ascii="Calibri" w:eastAsia="仿宋" w:hAnsi="Calibri"/>
      <w:smallCaps/>
      <w:sz w:val="20"/>
      <w:szCs w:val="20"/>
    </w:rPr>
  </w:style>
  <w:style w:type="paragraph" w:styleId="24">
    <w:name w:val="toc 2"/>
    <w:basedOn w:val="a"/>
    <w:next w:val="a"/>
    <w:uiPriority w:val="39"/>
    <w:semiHidden/>
    <w:unhideWhenUsed/>
    <w:qFormat/>
    <w:pPr>
      <w:ind w:left="420"/>
    </w:pPr>
  </w:style>
  <w:style w:type="paragraph" w:styleId="91">
    <w:name w:val="toc 9"/>
    <w:basedOn w:val="a"/>
    <w:next w:val="a"/>
    <w:uiPriority w:val="39"/>
    <w:semiHidden/>
    <w:unhideWhenUsed/>
    <w:qFormat/>
    <w:pPr>
      <w:ind w:left="3360"/>
    </w:pPr>
  </w:style>
  <w:style w:type="paragraph" w:styleId="25">
    <w:name w:val="Body Text 2"/>
    <w:basedOn w:val="a"/>
    <w:link w:val="2Char1"/>
    <w:qFormat/>
    <w:pPr>
      <w:spacing w:after="120" w:line="480" w:lineRule="auto"/>
    </w:pPr>
    <w:rPr>
      <w:rFonts w:asciiTheme="minorHAnsi" w:eastAsiaTheme="minorEastAsia" w:hAnsiTheme="minorHAnsi" w:cstheme="minorBidi"/>
    </w:rPr>
  </w:style>
  <w:style w:type="paragraph" w:styleId="HTML0">
    <w:name w:val="HTML Preformatted"/>
    <w:basedOn w:val="a"/>
    <w:link w:val="HTMLChar10"/>
    <w:qFormat/>
    <w:rPr>
      <w:rFonts w:ascii="Courier New" w:eastAsiaTheme="minorEastAsia" w:hAnsi="Courier New" w:cs="Courier New"/>
      <w:szCs w:val="22"/>
    </w:rPr>
  </w:style>
  <w:style w:type="paragraph" w:styleId="af9">
    <w:name w:val="Normal (Web)"/>
    <w:basedOn w:val="a"/>
    <w:link w:val="Char10"/>
    <w:qFormat/>
    <w:pPr>
      <w:widowControl/>
      <w:spacing w:before="100" w:beforeAutospacing="1" w:after="100" w:afterAutospacing="1"/>
      <w:jc w:val="left"/>
    </w:pPr>
    <w:rPr>
      <w:rFonts w:ascii="宋体" w:eastAsiaTheme="minorEastAsia" w:hAnsi="宋体" w:cs="宋体"/>
      <w:color w:val="000000"/>
      <w:sz w:val="24"/>
    </w:rPr>
  </w:style>
  <w:style w:type="paragraph" w:styleId="26">
    <w:name w:val="index 2"/>
    <w:basedOn w:val="a"/>
    <w:next w:val="a"/>
    <w:qFormat/>
    <w:pPr>
      <w:ind w:left="420" w:hanging="210"/>
      <w:jc w:val="left"/>
    </w:pPr>
    <w:rPr>
      <w:rFonts w:ascii="Calibri" w:hAnsi="Calibri"/>
      <w:sz w:val="20"/>
      <w:szCs w:val="20"/>
    </w:rPr>
  </w:style>
  <w:style w:type="paragraph" w:styleId="afa">
    <w:name w:val="Title"/>
    <w:basedOn w:val="a"/>
    <w:next w:val="a"/>
    <w:link w:val="Chare"/>
    <w:uiPriority w:val="10"/>
    <w:qFormat/>
    <w:pPr>
      <w:spacing w:before="240" w:after="60"/>
      <w:jc w:val="center"/>
      <w:outlineLvl w:val="0"/>
    </w:pPr>
    <w:rPr>
      <w:rFonts w:ascii="Cambria" w:eastAsiaTheme="minorEastAsia" w:hAnsi="Cambria" w:cstheme="minorBidi"/>
      <w:b/>
      <w:bCs/>
      <w:sz w:val="32"/>
      <w:szCs w:val="32"/>
    </w:rPr>
  </w:style>
  <w:style w:type="paragraph" w:styleId="afb">
    <w:name w:val="annotation subject"/>
    <w:basedOn w:val="aa"/>
    <w:next w:val="aa"/>
    <w:link w:val="Charf"/>
    <w:uiPriority w:val="99"/>
    <w:qFormat/>
    <w:rPr>
      <w:b/>
      <w:bCs/>
    </w:rPr>
  </w:style>
  <w:style w:type="paragraph" w:styleId="afc">
    <w:name w:val="Body Text First Indent"/>
    <w:basedOn w:val="ac"/>
    <w:link w:val="Charf0"/>
    <w:semiHidden/>
    <w:unhideWhenUsed/>
    <w:qFormat/>
    <w:pPr>
      <w:spacing w:after="120"/>
      <w:ind w:firstLine="420"/>
    </w:pPr>
    <w:rPr>
      <w:rFonts w:ascii="Arial" w:eastAsiaTheme="minorEastAsia"/>
      <w:sz w:val="21"/>
      <w:szCs w:val="21"/>
    </w:rPr>
  </w:style>
  <w:style w:type="paragraph" w:styleId="27">
    <w:name w:val="Body Text First Indent 2"/>
    <w:basedOn w:val="ad"/>
    <w:link w:val="2Char2"/>
    <w:semiHidden/>
    <w:unhideWhenUsed/>
    <w:qFormat/>
    <w:pPr>
      <w:spacing w:after="120"/>
      <w:ind w:left="420" w:firstLine="420"/>
    </w:pPr>
    <w:rPr>
      <w:rFonts w:ascii="Arial" w:eastAsia="方正仿宋_GBK" w:hAnsi="Arial" w:cs="Arial"/>
      <w:sz w:val="21"/>
      <w:szCs w:val="24"/>
    </w:rPr>
  </w:style>
  <w:style w:type="table" w:styleId="afd">
    <w:name w:val="Table Grid"/>
    <w:basedOn w:val="a2"/>
    <w:uiPriority w:val="59"/>
    <w:unhideWhenUsed/>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e">
    <w:name w:val="Table Theme"/>
    <w:basedOn w:val="a2"/>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
    <w:name w:val="Table Elegant"/>
    <w:basedOn w:val="a2"/>
    <w:unhideWhenUsed/>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aff0">
    <w:name w:val="Strong"/>
    <w:qFormat/>
    <w:rPr>
      <w:b/>
      <w:bCs/>
    </w:rPr>
  </w:style>
  <w:style w:type="character" w:styleId="aff1">
    <w:name w:val="endnote reference"/>
    <w:qFormat/>
    <w:rPr>
      <w:vertAlign w:val="superscript"/>
    </w:rPr>
  </w:style>
  <w:style w:type="character" w:styleId="aff2">
    <w:name w:val="page number"/>
    <w:basedOn w:val="a1"/>
    <w:qFormat/>
  </w:style>
  <w:style w:type="character" w:styleId="aff3">
    <w:name w:val="FollowedHyperlink"/>
    <w:basedOn w:val="a1"/>
    <w:uiPriority w:val="99"/>
    <w:semiHidden/>
    <w:unhideWhenUsed/>
    <w:qFormat/>
    <w:rPr>
      <w:color w:val="954F72" w:themeColor="followedHyperlink"/>
      <w:u w:val="single"/>
    </w:rPr>
  </w:style>
  <w:style w:type="character" w:styleId="aff4">
    <w:name w:val="Emphasis"/>
    <w:uiPriority w:val="20"/>
    <w:qFormat/>
    <w:rPr>
      <w:color w:val="CC0000"/>
    </w:rPr>
  </w:style>
  <w:style w:type="character" w:styleId="HTML1">
    <w:name w:val="HTML Definition"/>
    <w:basedOn w:val="a1"/>
    <w:unhideWhenUsed/>
    <w:qFormat/>
  </w:style>
  <w:style w:type="character" w:styleId="HTML2">
    <w:name w:val="HTML Typewriter"/>
    <w:unhideWhenUsed/>
    <w:qFormat/>
    <w:rPr>
      <w:rFonts w:ascii="Courier New" w:eastAsia="Courier New" w:hAnsi="Courier New" w:cs="Courier New" w:hint="default"/>
      <w:sz w:val="24"/>
      <w:szCs w:val="24"/>
    </w:rPr>
  </w:style>
  <w:style w:type="character" w:styleId="HTML3">
    <w:name w:val="HTML Acronym"/>
    <w:basedOn w:val="a1"/>
    <w:qFormat/>
  </w:style>
  <w:style w:type="character" w:styleId="HTML4">
    <w:name w:val="HTML Variable"/>
    <w:basedOn w:val="a1"/>
    <w:unhideWhenUsed/>
    <w:qFormat/>
  </w:style>
  <w:style w:type="character" w:styleId="aff5">
    <w:name w:val="Hyperlink"/>
    <w:basedOn w:val="a1"/>
    <w:uiPriority w:val="99"/>
    <w:qFormat/>
    <w:rPr>
      <w:color w:val="0000FF"/>
      <w:u w:val="none"/>
    </w:rPr>
  </w:style>
  <w:style w:type="character" w:styleId="HTML5">
    <w:name w:val="HTML Code"/>
    <w:unhideWhenUsed/>
    <w:qFormat/>
    <w:rPr>
      <w:rFonts w:ascii="Courier New" w:eastAsia="Courier New" w:hAnsi="Courier New" w:cs="Courier New" w:hint="default"/>
      <w:sz w:val="24"/>
      <w:szCs w:val="24"/>
    </w:rPr>
  </w:style>
  <w:style w:type="character" w:styleId="aff6">
    <w:name w:val="annotation reference"/>
    <w:qFormat/>
    <w:rPr>
      <w:sz w:val="21"/>
      <w:szCs w:val="21"/>
    </w:rPr>
  </w:style>
  <w:style w:type="character" w:styleId="HTML6">
    <w:name w:val="HTML Cite"/>
    <w:basedOn w:val="a1"/>
    <w:unhideWhenUsed/>
    <w:qFormat/>
  </w:style>
  <w:style w:type="character" w:styleId="aff7">
    <w:name w:val="footnote reference"/>
    <w:unhideWhenUsed/>
    <w:qFormat/>
    <w:rPr>
      <w:vertAlign w:val="superscript"/>
    </w:rPr>
  </w:style>
  <w:style w:type="character" w:styleId="HTML7">
    <w:name w:val="HTML Keyboard"/>
    <w:unhideWhenUsed/>
    <w:qFormat/>
    <w:rPr>
      <w:rFonts w:ascii="Courier New" w:eastAsia="Courier New" w:hAnsi="Courier New" w:cs="Courier New" w:hint="default"/>
      <w:sz w:val="24"/>
      <w:szCs w:val="24"/>
    </w:rPr>
  </w:style>
  <w:style w:type="character" w:styleId="HTML8">
    <w:name w:val="HTML Sample"/>
    <w:unhideWhenUsed/>
    <w:qFormat/>
    <w:rPr>
      <w:rFonts w:ascii="Courier New" w:eastAsia="Courier New" w:hAnsi="Courier New" w:cs="Courier New" w:hint="defaul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paragraph" w:styleId="aff8">
    <w:name w:val="Quote"/>
    <w:basedOn w:val="a"/>
    <w:next w:val="a"/>
    <w:link w:val="Char30"/>
    <w:uiPriority w:val="29"/>
    <w:qFormat/>
    <w:pPr>
      <w:ind w:left="720" w:right="720"/>
    </w:pPr>
    <w:rPr>
      <w:i/>
    </w:rPr>
  </w:style>
  <w:style w:type="character" w:customStyle="1" w:styleId="Char30">
    <w:name w:val="引用 Char3"/>
    <w:link w:val="aff8"/>
    <w:uiPriority w:val="29"/>
    <w:qFormat/>
    <w:rPr>
      <w:i/>
    </w:rPr>
  </w:style>
  <w:style w:type="paragraph" w:styleId="aff9">
    <w:name w:val="Intense Quote"/>
    <w:basedOn w:val="a"/>
    <w:next w:val="a"/>
    <w:link w:val="Char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9"/>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qFormat/>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qFormat/>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qFormat/>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qFormat/>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qFormat/>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qFormat/>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2"/>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qFormat/>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qFormat/>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2"/>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2"/>
    <w:uiPriority w:val="99"/>
    <w:qFormat/>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2"/>
    <w:uiPriority w:val="99"/>
    <w:qFormat/>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2"/>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2"/>
    <w:uiPriority w:val="99"/>
    <w:qFormat/>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tblPr>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2"/>
    <w:uiPriority w:val="99"/>
    <w:qFormat/>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2"/>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qFormat/>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tblPr>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qFormat/>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qFormat/>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tblPr>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qFormat/>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qFormat/>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qFormat/>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2"/>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qFormat/>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tblPr>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qFormat/>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2"/>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2"/>
    <w:uiPriority w:val="99"/>
    <w:qFormat/>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tblPr>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2"/>
    <w:uiPriority w:val="99"/>
    <w:qFormat/>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2"/>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2"/>
    <w:uiPriority w:val="99"/>
    <w:qFormat/>
    <w:tblPr>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tblPr>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tblPr>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2"/>
    <w:uiPriority w:val="99"/>
    <w:qFormat/>
    <w:tblPr>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qFormat/>
    <w:rPr>
      <w:color w:val="404040"/>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Pr>
      <w:color w:val="404040"/>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qFormat/>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qFormat/>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Charb">
    <w:name w:val="页眉 Char"/>
    <w:basedOn w:val="a1"/>
    <w:link w:val="af4"/>
    <w:uiPriority w:val="99"/>
    <w:qFormat/>
    <w:rPr>
      <w:rFonts w:ascii="Times New Roman" w:eastAsia="宋体" w:hAnsi="Times New Roman" w:cs="Times New Roman"/>
      <w:sz w:val="18"/>
      <w:szCs w:val="18"/>
    </w:rPr>
  </w:style>
  <w:style w:type="character" w:customStyle="1" w:styleId="Chara">
    <w:name w:val="页脚 Char"/>
    <w:basedOn w:val="a1"/>
    <w:link w:val="af3"/>
    <w:uiPriority w:val="99"/>
    <w:qFormat/>
    <w:rPr>
      <w:rFonts w:ascii="Times New Roman" w:eastAsia="宋体" w:hAnsi="Times New Roman" w:cs="Times New Roman"/>
      <w:sz w:val="18"/>
      <w:szCs w:val="18"/>
    </w:rPr>
  </w:style>
  <w:style w:type="paragraph" w:styleId="affa">
    <w:name w:val="List Paragraph"/>
    <w:basedOn w:val="a"/>
    <w:link w:val="Charf2"/>
    <w:uiPriority w:val="34"/>
    <w:qFormat/>
    <w:pPr>
      <w:ind w:firstLine="420"/>
    </w:pPr>
  </w:style>
  <w:style w:type="character" w:customStyle="1" w:styleId="Charf2">
    <w:name w:val="列出段落 Char"/>
    <w:link w:val="affa"/>
    <w:uiPriority w:val="34"/>
    <w:qFormat/>
    <w:rPr>
      <w:rFonts w:ascii="Times New Roman" w:eastAsia="宋体" w:hAnsi="Times New Roman" w:cs="Times New Roman"/>
      <w:szCs w:val="24"/>
    </w:rPr>
  </w:style>
  <w:style w:type="paragraph" w:customStyle="1" w:styleId="Style18">
    <w:name w:val="_Style 18"/>
    <w:basedOn w:val="a"/>
    <w:next w:val="affa"/>
    <w:uiPriority w:val="34"/>
    <w:qFormat/>
    <w:pPr>
      <w:ind w:firstLine="420"/>
    </w:pPr>
    <w:rPr>
      <w:rFonts w:ascii="Calibri" w:hAnsi="Calibri"/>
      <w:szCs w:val="22"/>
    </w:rPr>
  </w:style>
  <w:style w:type="character" w:customStyle="1" w:styleId="2Char">
    <w:name w:val="标题 2 Char"/>
    <w:basedOn w:val="a1"/>
    <w:link w:val="2"/>
    <w:uiPriority w:val="9"/>
    <w:qFormat/>
    <w:rPr>
      <w:rFonts w:ascii="幼圆" w:eastAsia="楷体_GB2312" w:hAnsi="Arial" w:cs="Times New Roman"/>
      <w:b/>
      <w:sz w:val="44"/>
      <w:szCs w:val="20"/>
    </w:rPr>
  </w:style>
  <w:style w:type="character" w:customStyle="1" w:styleId="htd0">
    <w:name w:val="htd0"/>
    <w:basedOn w:val="a1"/>
    <w:qFormat/>
  </w:style>
  <w:style w:type="character" w:customStyle="1" w:styleId="1Char">
    <w:name w:val="标题 1 Char"/>
    <w:basedOn w:val="a1"/>
    <w:uiPriority w:val="9"/>
    <w:qFormat/>
    <w:rPr>
      <w:rFonts w:ascii="Times New Roman" w:eastAsia="宋体" w:hAnsi="Times New Roman" w:cs="Times New Roman"/>
      <w:b/>
      <w:bCs/>
      <w:sz w:val="44"/>
      <w:szCs w:val="44"/>
    </w:rPr>
  </w:style>
  <w:style w:type="character" w:customStyle="1" w:styleId="3Char1">
    <w:name w:val="标题 3 Char"/>
    <w:basedOn w:val="a1"/>
    <w:uiPriority w:val="9"/>
    <w:qFormat/>
    <w:rPr>
      <w:rFonts w:ascii="Times New Roman" w:eastAsia="宋体" w:hAnsi="Times New Roman" w:cs="Times New Roman"/>
      <w:b/>
      <w:bCs/>
      <w:sz w:val="32"/>
      <w:szCs w:val="32"/>
    </w:rPr>
  </w:style>
  <w:style w:type="character" w:customStyle="1" w:styleId="4Char">
    <w:name w:val="标题 4 Char"/>
    <w:basedOn w:val="a1"/>
    <w:uiPriority w:val="9"/>
    <w:semiHidden/>
    <w:qFormat/>
    <w:rPr>
      <w:rFonts w:asciiTheme="majorHAnsi" w:eastAsiaTheme="majorEastAsia" w:hAnsiTheme="majorHAnsi" w:cstheme="majorBidi"/>
      <w:b/>
      <w:bCs/>
      <w:sz w:val="28"/>
      <w:szCs w:val="28"/>
    </w:rPr>
  </w:style>
  <w:style w:type="character" w:customStyle="1" w:styleId="5Char">
    <w:name w:val="标题 5 Char"/>
    <w:basedOn w:val="a1"/>
    <w:uiPriority w:val="9"/>
    <w:semiHidden/>
    <w:qFormat/>
    <w:rPr>
      <w:rFonts w:ascii="Times New Roman" w:eastAsia="宋体" w:hAnsi="Times New Roman" w:cs="Times New Roman"/>
      <w:b/>
      <w:bCs/>
      <w:sz w:val="28"/>
      <w:szCs w:val="28"/>
    </w:rPr>
  </w:style>
  <w:style w:type="character" w:customStyle="1" w:styleId="6Char">
    <w:name w:val="标题 6 Char"/>
    <w:basedOn w:val="a1"/>
    <w:uiPriority w:val="9"/>
    <w:semiHidden/>
    <w:qFormat/>
    <w:rPr>
      <w:rFonts w:asciiTheme="majorHAnsi" w:eastAsiaTheme="majorEastAsia" w:hAnsiTheme="majorHAnsi" w:cstheme="majorBidi"/>
      <w:b/>
      <w:bCs/>
      <w:sz w:val="24"/>
      <w:szCs w:val="24"/>
    </w:rPr>
  </w:style>
  <w:style w:type="character" w:customStyle="1" w:styleId="7Char">
    <w:name w:val="标题 7 Char"/>
    <w:basedOn w:val="a1"/>
    <w:uiPriority w:val="9"/>
    <w:semiHidden/>
    <w:qFormat/>
    <w:rPr>
      <w:rFonts w:ascii="Times New Roman" w:eastAsia="宋体" w:hAnsi="Times New Roman" w:cs="Times New Roman"/>
      <w:b/>
      <w:bCs/>
      <w:sz w:val="24"/>
      <w:szCs w:val="24"/>
    </w:rPr>
  </w:style>
  <w:style w:type="character" w:customStyle="1" w:styleId="8Char">
    <w:name w:val="标题 8 Char"/>
    <w:basedOn w:val="a1"/>
    <w:uiPriority w:val="9"/>
    <w:semiHidden/>
    <w:qFormat/>
    <w:rPr>
      <w:rFonts w:asciiTheme="majorHAnsi" w:eastAsiaTheme="majorEastAsia" w:hAnsiTheme="majorHAnsi" w:cstheme="majorBidi"/>
      <w:sz w:val="24"/>
      <w:szCs w:val="24"/>
    </w:rPr>
  </w:style>
  <w:style w:type="character" w:customStyle="1" w:styleId="9Char">
    <w:name w:val="标题 9 Char"/>
    <w:basedOn w:val="a1"/>
    <w:uiPriority w:val="9"/>
    <w:semiHidden/>
    <w:qFormat/>
    <w:rPr>
      <w:rFonts w:asciiTheme="majorHAnsi" w:eastAsiaTheme="majorEastAsia" w:hAnsiTheme="majorHAnsi" w:cstheme="majorBidi"/>
      <w:szCs w:val="21"/>
    </w:rPr>
  </w:style>
  <w:style w:type="paragraph" w:customStyle="1" w:styleId="Style31">
    <w:name w:val="_Style 31"/>
    <w:basedOn w:val="a"/>
    <w:next w:val="affa"/>
    <w:uiPriority w:val="34"/>
    <w:qFormat/>
    <w:pPr>
      <w:ind w:firstLine="420"/>
    </w:pPr>
    <w:rPr>
      <w:rFonts w:ascii="Calibri" w:hAnsi="Calibri"/>
      <w:szCs w:val="22"/>
    </w:rPr>
  </w:style>
  <w:style w:type="character" w:customStyle="1" w:styleId="style310">
    <w:name w:val="style31"/>
    <w:qFormat/>
    <w:rPr>
      <w:sz w:val="21"/>
      <w:szCs w:val="21"/>
    </w:rPr>
  </w:style>
  <w:style w:type="character" w:customStyle="1" w:styleId="affb">
    <w:name w:val="页脚 字符"/>
    <w:uiPriority w:val="99"/>
    <w:qFormat/>
    <w:rPr>
      <w:sz w:val="18"/>
    </w:rPr>
  </w:style>
  <w:style w:type="character" w:customStyle="1" w:styleId="Char40">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sz w:val="21"/>
      <w:szCs w:val="21"/>
      <w:lang w:val="en-US" w:eastAsia="zh-CN" w:bidi="ar-SA"/>
    </w:rPr>
  </w:style>
  <w:style w:type="character" w:customStyle="1" w:styleId="Char11">
    <w:name w:val="段落 Char1"/>
    <w:link w:val="affc"/>
    <w:qFormat/>
    <w:rPr>
      <w:rFonts w:eastAsia="仿宋_GB2312"/>
      <w:sz w:val="24"/>
      <w:szCs w:val="24"/>
    </w:rPr>
  </w:style>
  <w:style w:type="paragraph" w:customStyle="1" w:styleId="affc">
    <w:name w:val="段落"/>
    <w:link w:val="Char11"/>
    <w:qFormat/>
    <w:pPr>
      <w:spacing w:before="120" w:after="120" w:line="360" w:lineRule="auto"/>
      <w:ind w:firstLine="420"/>
      <w:jc w:val="both"/>
    </w:pPr>
    <w:rPr>
      <w:rFonts w:asciiTheme="minorHAnsi" w:eastAsia="仿宋_GB2312" w:hAnsiTheme="minorHAnsi" w:cstheme="minorBidi"/>
      <w:sz w:val="24"/>
      <w:szCs w:val="24"/>
    </w:rPr>
  </w:style>
  <w:style w:type="character" w:customStyle="1" w:styleId="6Char3">
    <w:name w:val="标题 6 Char3"/>
    <w:link w:val="6"/>
    <w:qFormat/>
    <w:rPr>
      <w:rFonts w:ascii="Arial" w:eastAsia="黑体" w:hAnsi="Arial" w:cs="Times New Roman"/>
      <w:b/>
      <w:spacing w:val="-2"/>
      <w:position w:val="-6"/>
      <w:sz w:val="24"/>
      <w:szCs w:val="20"/>
    </w:rPr>
  </w:style>
  <w:style w:type="character" w:customStyle="1" w:styleId="Char41">
    <w:name w:val="批注框文本 Char4"/>
    <w:qFormat/>
    <w:rPr>
      <w:sz w:val="18"/>
      <w:szCs w:val="18"/>
    </w:rPr>
  </w:style>
  <w:style w:type="character" w:customStyle="1" w:styleId="9Char3">
    <w:name w:val="标题 9 Char3"/>
    <w:link w:val="9"/>
    <w:qFormat/>
    <w:rPr>
      <w:rFonts w:ascii="Arial" w:eastAsia="黑体" w:hAnsi="Arial" w:cs="Times New Roman"/>
      <w:spacing w:val="-2"/>
      <w:position w:val="-6"/>
      <w:sz w:val="28"/>
      <w:szCs w:val="20"/>
    </w:rPr>
  </w:style>
  <w:style w:type="character" w:customStyle="1" w:styleId="Char31">
    <w:name w:val="纯文本 Char3"/>
    <w:qFormat/>
    <w:rPr>
      <w:rFonts w:ascii="宋体" w:hAnsi="Courier New" w:cs="Courier New"/>
      <w:szCs w:val="21"/>
    </w:rPr>
  </w:style>
  <w:style w:type="character" w:customStyle="1" w:styleId="CharChar">
    <w:name w:val="_正文段落 Char Char"/>
    <w:link w:val="affd"/>
    <w:qFormat/>
    <w:rPr>
      <w:rFonts w:ascii="宋体" w:hAnsi="宋体"/>
      <w:sz w:val="24"/>
      <w:szCs w:val="28"/>
    </w:rPr>
  </w:style>
  <w:style w:type="paragraph" w:customStyle="1" w:styleId="affd">
    <w:name w:val="_正文段落"/>
    <w:basedOn w:val="a"/>
    <w:link w:val="CharChar"/>
    <w:qFormat/>
    <w:pPr>
      <w:spacing w:line="360" w:lineRule="auto"/>
      <w:ind w:firstLine="480"/>
    </w:pPr>
    <w:rPr>
      <w:rFonts w:ascii="宋体" w:eastAsiaTheme="minorEastAsia" w:hAnsi="宋体" w:cstheme="minorBidi"/>
      <w:sz w:val="24"/>
      <w:szCs w:val="28"/>
    </w:rPr>
  </w:style>
  <w:style w:type="character" w:customStyle="1" w:styleId="Char42">
    <w:name w:val="正文文本 Char4"/>
    <w:qFormat/>
    <w:rPr>
      <w:rFonts w:ascii="楷体_GB2312" w:eastAsia="楷体_GB2312" w:hAnsi="Arial"/>
      <w:sz w:val="28"/>
    </w:rPr>
  </w:style>
  <w:style w:type="character" w:customStyle="1" w:styleId="8Char2">
    <w:name w:val="标题 8 Char2"/>
    <w:link w:val="8"/>
    <w:qFormat/>
    <w:rPr>
      <w:rFonts w:ascii="Arial" w:eastAsia="黑体" w:hAnsi="Arial" w:cs="Times New Roman"/>
      <w:spacing w:val="-2"/>
      <w:position w:val="-6"/>
      <w:sz w:val="24"/>
      <w:szCs w:val="20"/>
    </w:rPr>
  </w:style>
  <w:style w:type="character" w:customStyle="1" w:styleId="7Char3">
    <w:name w:val="标题 7 Char3"/>
    <w:link w:val="7"/>
    <w:qFormat/>
    <w:rPr>
      <w:rFonts w:ascii="宋体" w:eastAsia="宋体" w:hAnsi="Times New Roman" w:cs="Times New Roman"/>
      <w:b/>
      <w:spacing w:val="-2"/>
      <w:position w:val="-6"/>
      <w:sz w:val="24"/>
      <w:szCs w:val="20"/>
    </w:rPr>
  </w:style>
  <w:style w:type="character" w:customStyle="1" w:styleId="1Char3">
    <w:name w:val="标题 1 Char3"/>
    <w:link w:val="10"/>
    <w:qFormat/>
    <w:rPr>
      <w:rFonts w:ascii="楷体_GB2312" w:eastAsia="楷体_GB2312" w:hAnsi="Times New Roman" w:cs="Times New Roman"/>
      <w:sz w:val="28"/>
      <w:szCs w:val="20"/>
    </w:rPr>
  </w:style>
  <w:style w:type="character" w:customStyle="1" w:styleId="Char1">
    <w:name w:val="正文缩进 Char1"/>
    <w:link w:val="a0"/>
    <w:qFormat/>
    <w:rPr>
      <w:rFonts w:ascii="Times New Roman" w:eastAsia="宋体" w:hAnsi="Times New Roman" w:cs="Times New Roman"/>
      <w:szCs w:val="24"/>
    </w:rPr>
  </w:style>
  <w:style w:type="character" w:customStyle="1" w:styleId="28">
    <w:name w:val="标题 2 字符"/>
    <w:qFormat/>
    <w:rPr>
      <w:rFonts w:ascii="幼圆" w:eastAsia="楷体_GB2312" w:hAnsi="Arial"/>
      <w:b/>
      <w:sz w:val="44"/>
    </w:rPr>
  </w:style>
  <w:style w:type="character" w:customStyle="1" w:styleId="3Char3">
    <w:name w:val="标题 3 Char3"/>
    <w:link w:val="3"/>
    <w:qFormat/>
    <w:rPr>
      <w:rFonts w:ascii="Times New Roman" w:eastAsia="宋体" w:hAnsi="Times New Roman" w:cs="Times New Roman"/>
      <w:b/>
      <w:sz w:val="32"/>
      <w:szCs w:val="20"/>
    </w:rPr>
  </w:style>
  <w:style w:type="character" w:customStyle="1" w:styleId="4Char3">
    <w:name w:val="标题 4 Char3"/>
    <w:link w:val="4"/>
    <w:qFormat/>
    <w:rPr>
      <w:rFonts w:ascii="Arial" w:eastAsia="黑体" w:hAnsi="Arial" w:cs="Times New Roman"/>
      <w:b/>
      <w:bCs/>
      <w:sz w:val="28"/>
      <w:szCs w:val="28"/>
    </w:rPr>
  </w:style>
  <w:style w:type="character" w:customStyle="1" w:styleId="5Char3">
    <w:name w:val="标题 5 Char3"/>
    <w:link w:val="5"/>
    <w:qFormat/>
    <w:rPr>
      <w:rFonts w:ascii="宋体" w:eastAsia="宋体" w:hAnsi="Times New Roman" w:cs="Times New Roman"/>
      <w:b/>
      <w:spacing w:val="-2"/>
      <w:position w:val="-6"/>
      <w:sz w:val="28"/>
      <w:szCs w:val="20"/>
    </w:rPr>
  </w:style>
  <w:style w:type="character" w:customStyle="1" w:styleId="font">
    <w:name w:val="font"/>
    <w:basedOn w:val="a1"/>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3">
    <w:name w:val="批注主题 Char4"/>
    <w:uiPriority w:val="99"/>
    <w:qFormat/>
    <w:rPr>
      <w:rFonts w:ascii="Calibri" w:hAnsi="Calibri"/>
      <w:b/>
      <w:bCs/>
    </w:rPr>
  </w:style>
  <w:style w:type="character" w:customStyle="1" w:styleId="Char44">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d"/>
    <w:link w:val="0CharChar"/>
    <w:qFormat/>
    <w:pPr>
      <w:spacing w:line="360" w:lineRule="auto"/>
      <w:ind w:firstLine="250"/>
    </w:pPr>
    <w:rPr>
      <w:rFonts w:asciiTheme="minorHAnsi" w:eastAsiaTheme="minorEastAsia" w:cs="宋体"/>
      <w:sz w:val="24"/>
    </w:rPr>
  </w:style>
  <w:style w:type="character" w:customStyle="1" w:styleId="CharChar0">
    <w:name w:val="带缩进的正文 Char Char"/>
    <w:link w:val="affe"/>
    <w:qFormat/>
    <w:rPr>
      <w:rFonts w:ascii="Calibri" w:hAnsi="Calibri"/>
      <w:sz w:val="24"/>
    </w:rPr>
  </w:style>
  <w:style w:type="paragraph" w:customStyle="1" w:styleId="affe">
    <w:name w:val="带缩进的正文"/>
    <w:basedOn w:val="a"/>
    <w:link w:val="CharChar0"/>
    <w:qFormat/>
    <w:pPr>
      <w:spacing w:line="360" w:lineRule="auto"/>
      <w:ind w:firstLine="480"/>
    </w:pPr>
    <w:rPr>
      <w:rFonts w:ascii="Calibri" w:eastAsiaTheme="minorEastAsia" w:hAnsi="Calibri" w:cstheme="minorBidi"/>
      <w:sz w:val="24"/>
      <w:szCs w:val="22"/>
    </w:rPr>
  </w:style>
  <w:style w:type="character" w:customStyle="1" w:styleId="bodybold1">
    <w:name w:val="bodybold1"/>
    <w:qFormat/>
    <w:rPr>
      <w:rFonts w:ascii="Taipei" w:hAnsi="Taipei" w:hint="default"/>
      <w:b/>
      <w:bCs/>
      <w:color w:val="0066FF"/>
      <w:sz w:val="26"/>
      <w:szCs w:val="26"/>
      <w:u w:val="none"/>
    </w:rPr>
  </w:style>
  <w:style w:type="character" w:customStyle="1" w:styleId="flname8">
    <w:name w:val="flname8"/>
    <w:basedOn w:val="a1"/>
    <w:qFormat/>
  </w:style>
  <w:style w:type="character" w:customStyle="1" w:styleId="CharChar1">
    <w:name w:val="正文（首行缩进两字） Char Char"/>
    <w:qFormat/>
    <w:rPr>
      <w:rFonts w:eastAsia="宋体"/>
      <w:sz w:val="24"/>
      <w:lang w:val="en-US" w:eastAsia="zh-CN" w:bidi="ar-SA"/>
    </w:rPr>
  </w:style>
  <w:style w:type="character" w:customStyle="1" w:styleId="3CharChar">
    <w:name w:val="标题 3 Char Char"/>
    <w:qFormat/>
    <w:rPr>
      <w:rFonts w:eastAsia="宋体"/>
      <w:b/>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line="360" w:lineRule="auto"/>
      <w:ind w:left="980" w:hanging="420"/>
    </w:pPr>
    <w:rPr>
      <w:rFonts w:ascii="宋体" w:eastAsiaTheme="minorEastAsia" w:hAnsi="宋体" w:cstheme="minorBidi"/>
      <w:sz w:val="28"/>
      <w:szCs w:val="28"/>
    </w:rPr>
  </w:style>
  <w:style w:type="character" w:customStyle="1" w:styleId="afff">
    <w:name w:val="页眉 字符"/>
    <w:uiPriority w:val="99"/>
    <w:qFormat/>
    <w:rPr>
      <w:sz w:val="18"/>
      <w:szCs w:val="18"/>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9"/>
    <w:qFormat/>
    <w:rPr>
      <w:rFonts w:cs="宋体"/>
      <w:sz w:val="24"/>
    </w:rPr>
  </w:style>
  <w:style w:type="paragraph" w:customStyle="1" w:styleId="29">
    <w:name w:val="样式 正文缩进 + 首行缩进:  2 字符"/>
    <w:basedOn w:val="a0"/>
    <w:link w:val="2CharChar"/>
    <w:qFormat/>
    <w:pPr>
      <w:spacing w:line="360" w:lineRule="auto"/>
      <w:ind w:firstLine="200"/>
    </w:pPr>
    <w:rPr>
      <w:rFonts w:asciiTheme="minorHAnsi" w:eastAsiaTheme="minorEastAsia" w:hAnsiTheme="minorHAnsi" w:cs="宋体"/>
      <w:sz w:val="24"/>
      <w:szCs w:val="22"/>
    </w:rPr>
  </w:style>
  <w:style w:type="character" w:customStyle="1" w:styleId="-1Char">
    <w:name w:val="彩色网格 - 强调文字颜色 1 Char"/>
    <w:link w:val="-11"/>
    <w:qFormat/>
    <w:rPr>
      <w:rFonts w:eastAsia="方正仿宋_GBK"/>
      <w:i/>
      <w:iCs/>
      <w:color w:val="000000"/>
      <w:szCs w:val="24"/>
    </w:rPr>
  </w:style>
  <w:style w:type="paragraph" w:customStyle="1" w:styleId="-11">
    <w:name w:val="彩色网格 - 强调文字颜色 11"/>
    <w:basedOn w:val="a"/>
    <w:next w:val="a"/>
    <w:link w:val="-1Char"/>
    <w:qFormat/>
    <w:pPr>
      <w:spacing w:line="360" w:lineRule="auto"/>
      <w:ind w:firstLine="560"/>
    </w:pPr>
    <w:rPr>
      <w:rFonts w:asciiTheme="minorHAnsi" w:eastAsia="方正仿宋_GBK" w:hAnsiTheme="minorHAnsi" w:cstheme="minorBidi"/>
      <w:i/>
      <w:iCs/>
      <w:color w:val="000000"/>
    </w:rPr>
  </w:style>
  <w:style w:type="character" w:customStyle="1" w:styleId="Char32">
    <w:name w:val="文档结构图 Char3"/>
    <w:uiPriority w:val="99"/>
    <w:qFormat/>
    <w:rPr>
      <w:rFonts w:ascii="宋体"/>
      <w:sz w:val="18"/>
      <w:szCs w:val="18"/>
    </w:rPr>
  </w:style>
  <w:style w:type="character" w:customStyle="1" w:styleId="2Char3">
    <w:name w:val="正文首行缩进 2 Char3"/>
    <w:semiHidden/>
    <w:qFormat/>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line="360" w:lineRule="auto"/>
      <w:ind w:left="980" w:hanging="420"/>
    </w:pPr>
    <w:rPr>
      <w:rFonts w:ascii="宋体" w:eastAsiaTheme="minorEastAsia" w:hAnsi="宋体" w:cstheme="minorBidi"/>
      <w:sz w:val="28"/>
      <w:szCs w:val="28"/>
    </w:rPr>
  </w:style>
  <w:style w:type="character" w:customStyle="1" w:styleId="WW-Absatz-Standardschriftart11">
    <w:name w:val="WW-Absatz-Standardschriftart11"/>
    <w:qFormat/>
  </w:style>
  <w:style w:type="character" w:customStyle="1" w:styleId="3Char30">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5">
    <w:name w:val="日期 Char4"/>
    <w:qFormat/>
    <w:rPr>
      <w:rFonts w:ascii="仿宋_GB2312" w:eastAsia="仿宋_GB2312"/>
      <w:b/>
      <w:sz w:val="36"/>
      <w:szCs w:val="24"/>
    </w:rPr>
  </w:style>
  <w:style w:type="character" w:customStyle="1" w:styleId="313">
    <w:name w:val="正文文本缩进 3 字符1"/>
    <w:uiPriority w:val="99"/>
    <w:qFormat/>
    <w:rPr>
      <w:rFonts w:ascii="宋体" w:eastAsia="方正仿宋_GBK" w:hAnsi="Times New Roman" w:cs="Times New Roman"/>
      <w:sz w:val="16"/>
      <w:szCs w:val="16"/>
    </w:rPr>
  </w:style>
  <w:style w:type="character" w:customStyle="1" w:styleId="3Char31">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3">
    <w:name w:val="列表段落 字符1"/>
    <w:uiPriority w:val="34"/>
    <w:qFormat/>
    <w:rPr>
      <w:rFonts w:ascii="Calibri" w:hAnsi="Calibri"/>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1"/>
    <w:qFormat/>
  </w:style>
  <w:style w:type="character" w:customStyle="1" w:styleId="WW8Num35z2">
    <w:name w:val="WW8Num35z2"/>
    <w:qFormat/>
    <w:rPr>
      <w:rFonts w:ascii="StarSymbol" w:hAnsi="StarSymbol" w:cs="StarSymbol"/>
      <w:sz w:val="18"/>
      <w:szCs w:val="18"/>
    </w:rPr>
  </w:style>
  <w:style w:type="character" w:customStyle="1" w:styleId="Char33">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0">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2">
    <w:name w:val="正文首行缩进 Char1"/>
    <w:qFormat/>
    <w:rPr>
      <w:rFonts w:ascii="Times New Roman" w:eastAsia="宋体" w:hAnsi="Times New Roman" w:cs="Times New Roman"/>
      <w:szCs w:val="24"/>
    </w:rPr>
  </w:style>
  <w:style w:type="character" w:customStyle="1" w:styleId="314">
    <w:name w:val="标题 3 字符1"/>
    <w:qFormat/>
    <w:rPr>
      <w:rFonts w:ascii="仿宋" w:eastAsia="仿宋"/>
      <w:b/>
      <w:sz w:val="32"/>
      <w:szCs w:val="32"/>
    </w:rPr>
  </w:style>
  <w:style w:type="character" w:customStyle="1" w:styleId="Char21">
    <w:name w:val="正文首行缩进 Char2"/>
    <w:qFormat/>
    <w:rPr>
      <w:rFonts w:ascii="楷体_GB2312" w:eastAsia="楷体_GB2312" w:hAnsi="Arial"/>
      <w:sz w:val="21"/>
      <w:szCs w:val="24"/>
    </w:rPr>
  </w:style>
  <w:style w:type="character" w:customStyle="1" w:styleId="213">
    <w:name w:val="正文文本 2 字符1"/>
    <w:uiPriority w:val="99"/>
    <w:semiHidden/>
    <w:qFormat/>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zCs w:val="21"/>
    </w:rPr>
  </w:style>
  <w:style w:type="paragraph" w:customStyle="1" w:styleId="TableHeading">
    <w:name w:val="Table Heading"/>
    <w:basedOn w:val="a"/>
    <w:link w:val="TableHeadingChar1"/>
    <w:qFormat/>
    <w:pPr>
      <w:keepNext/>
      <w:spacing w:before="80" w:after="80" w:line="240" w:lineRule="atLeast"/>
      <w:jc w:val="left"/>
    </w:pPr>
    <w:rPr>
      <w:rFonts w:ascii="Book Antiqua" w:eastAsia="黑体" w:hAnsi="Book Antiqua" w:cs="Book Antiqua"/>
      <w:bCs/>
      <w:szCs w:val="21"/>
    </w:rPr>
  </w:style>
  <w:style w:type="character" w:customStyle="1" w:styleId="afff0">
    <w:name w:val="二级采标题 字符"/>
    <w:link w:val="afff1"/>
    <w:qFormat/>
    <w:rPr>
      <w:rFonts w:ascii="Calibri" w:hAnsi="Calibri"/>
    </w:rPr>
  </w:style>
  <w:style w:type="paragraph" w:customStyle="1" w:styleId="afff1">
    <w:name w:val="二级采标题"/>
    <w:next w:val="afff2"/>
    <w:link w:val="afff0"/>
    <w:qFormat/>
    <w:pPr>
      <w:ind w:left="1134" w:hanging="1134"/>
    </w:pPr>
    <w:rPr>
      <w:rFonts w:ascii="Calibri" w:eastAsiaTheme="minorEastAsia" w:hAnsi="Calibri" w:cstheme="minorBidi"/>
      <w:sz w:val="21"/>
      <w:szCs w:val="22"/>
    </w:rPr>
  </w:style>
  <w:style w:type="paragraph" w:customStyle="1" w:styleId="afff2">
    <w:name w:val="段"/>
    <w:qFormat/>
    <w:pPr>
      <w:ind w:firstLine="200"/>
      <w:jc w:val="both"/>
    </w:pPr>
    <w:rPr>
      <w:rFonts w:ascii="宋体"/>
      <w:sz w:val="21"/>
    </w:rPr>
  </w:style>
  <w:style w:type="character" w:customStyle="1" w:styleId="TableTextChar">
    <w:name w:val="Table Text Char"/>
    <w:link w:val="TableText"/>
    <w:qFormat/>
    <w:rPr>
      <w:rFonts w:cs="Arial"/>
      <w:szCs w:val="21"/>
    </w:rPr>
  </w:style>
  <w:style w:type="paragraph" w:customStyle="1" w:styleId="TableText">
    <w:name w:val="Table Text"/>
    <w:basedOn w:val="a"/>
    <w:link w:val="TableTextChar"/>
    <w:qFormat/>
    <w:pPr>
      <w:spacing w:before="80" w:after="80" w:line="240" w:lineRule="atLeast"/>
      <w:jc w:val="left"/>
    </w:pPr>
    <w:rPr>
      <w:rFonts w:asciiTheme="minorHAnsi" w:eastAsiaTheme="minorEastAsia" w:hAnsiTheme="minorHAnsi" w:cs="Arial"/>
      <w:szCs w:val="21"/>
    </w:rPr>
  </w:style>
  <w:style w:type="character" w:customStyle="1" w:styleId="WW8Num28z2">
    <w:name w:val="WW8Num28z2"/>
    <w:qFormat/>
    <w:rPr>
      <w:rFonts w:ascii="StarSymbol" w:hAnsi="StarSymbol" w:cs="StarSymbol"/>
      <w:sz w:val="18"/>
      <w:szCs w:val="18"/>
    </w:rPr>
  </w:style>
  <w:style w:type="character" w:customStyle="1" w:styleId="2Char5">
    <w:name w:val="标题2 Char"/>
    <w:link w:val="2a"/>
    <w:qFormat/>
    <w:rPr>
      <w:rFonts w:ascii="宋体" w:hAnsi="宋体"/>
      <w:b/>
      <w:bCs/>
      <w:sz w:val="28"/>
      <w:szCs w:val="28"/>
    </w:rPr>
  </w:style>
  <w:style w:type="paragraph" w:customStyle="1" w:styleId="2a">
    <w:name w:val="标题2"/>
    <w:basedOn w:val="2"/>
    <w:next w:val="a"/>
    <w:link w:val="2Char5"/>
    <w:qFormat/>
    <w:pPr>
      <w:spacing w:before="0" w:after="0" w:line="360" w:lineRule="auto"/>
      <w:ind w:left="425"/>
      <w:jc w:val="left"/>
    </w:pPr>
    <w:rPr>
      <w:rFonts w:ascii="宋体" w:eastAsiaTheme="minorEastAsia" w:hAnsi="宋体" w:cstheme="minorBidi"/>
      <w:bCs/>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3">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f3">
    <w:name w:val="模板正文 Char"/>
    <w:link w:val="afff3"/>
    <w:qFormat/>
    <w:rPr>
      <w:rFonts w:ascii="Calibri" w:hAnsi="Calibri"/>
      <w:sz w:val="28"/>
      <w:szCs w:val="21"/>
    </w:rPr>
  </w:style>
  <w:style w:type="paragraph" w:customStyle="1" w:styleId="afff3">
    <w:name w:val="模板正文"/>
    <w:basedOn w:val="a"/>
    <w:link w:val="Charf3"/>
    <w:qFormat/>
    <w:pPr>
      <w:spacing w:line="360" w:lineRule="auto"/>
      <w:ind w:firstLine="200"/>
    </w:pPr>
    <w:rPr>
      <w:rFonts w:ascii="Calibri" w:eastAsiaTheme="minorEastAsia" w:hAnsi="Calibri" w:cstheme="minorBidi"/>
      <w:sz w:val="28"/>
      <w:szCs w:val="21"/>
    </w:rPr>
  </w:style>
  <w:style w:type="character" w:customStyle="1" w:styleId="14">
    <w:name w:val="批注框文本 字符1"/>
    <w:uiPriority w:val="99"/>
    <w:qFormat/>
    <w:rPr>
      <w:rFonts w:ascii="Times New Roman" w:eastAsia="方正仿宋_GBK" w:hAnsi="Times New Roman" w:cs="Times New Roman"/>
      <w:sz w:val="18"/>
      <w:szCs w:val="18"/>
    </w:rPr>
  </w:style>
  <w:style w:type="character" w:customStyle="1" w:styleId="Charf4">
    <w:name w:val="标书正文 Char"/>
    <w:link w:val="afff4"/>
    <w:qFormat/>
    <w:rPr>
      <w:rFonts w:ascii="Calibri" w:hAnsi="Calibri"/>
    </w:rPr>
  </w:style>
  <w:style w:type="paragraph" w:customStyle="1" w:styleId="afff4">
    <w:name w:val="标书正文"/>
    <w:basedOn w:val="a"/>
    <w:link w:val="Charf4"/>
    <w:qFormat/>
    <w:pPr>
      <w:spacing w:before="120" w:line="360" w:lineRule="auto"/>
      <w:ind w:firstLine="200"/>
    </w:pPr>
    <w:rPr>
      <w:rFonts w:ascii="Calibri" w:eastAsiaTheme="minorEastAsia" w:hAnsi="Calibri" w:cstheme="minorBidi"/>
      <w:szCs w:val="22"/>
    </w:rPr>
  </w:style>
  <w:style w:type="character" w:customStyle="1" w:styleId="afff5">
    <w:name w:val="二级条标题 字符"/>
    <w:link w:val="afff6"/>
    <w:qFormat/>
    <w:rPr>
      <w:rFonts w:ascii="黑体" w:eastAsia="黑体"/>
    </w:rPr>
  </w:style>
  <w:style w:type="paragraph" w:customStyle="1" w:styleId="afff6">
    <w:name w:val="二级条标题"/>
    <w:basedOn w:val="afff7"/>
    <w:next w:val="afff2"/>
    <w:link w:val="afff5"/>
    <w:qFormat/>
    <w:pPr>
      <w:ind w:left="630"/>
      <w:outlineLvl w:val="3"/>
    </w:pPr>
  </w:style>
  <w:style w:type="paragraph" w:customStyle="1" w:styleId="afff7">
    <w:name w:val="一级条标题"/>
    <w:basedOn w:val="afff8"/>
    <w:next w:val="afff2"/>
    <w:link w:val="CharChar2"/>
    <w:qFormat/>
    <w:pPr>
      <w:ind w:left="420" w:hanging="420"/>
      <w:outlineLvl w:val="2"/>
    </w:pPr>
  </w:style>
  <w:style w:type="paragraph" w:customStyle="1" w:styleId="afff8">
    <w:name w:val="章标题"/>
    <w:next w:val="afff2"/>
    <w:link w:val="Charf5"/>
    <w:qFormat/>
    <w:pPr>
      <w:tabs>
        <w:tab w:val="left" w:pos="567"/>
        <w:tab w:val="left" w:pos="780"/>
      </w:tabs>
      <w:ind w:left="780" w:hanging="360"/>
      <w:jc w:val="both"/>
      <w:outlineLvl w:val="1"/>
    </w:pPr>
    <w:rPr>
      <w:rFonts w:ascii="黑体" w:eastAsia="黑体" w:hAnsiTheme="minorHAnsi" w:cstheme="minorBidi"/>
      <w:sz w:val="21"/>
      <w:szCs w:val="22"/>
    </w:rPr>
  </w:style>
  <w:style w:type="character" w:customStyle="1" w:styleId="Char14">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line="360" w:lineRule="auto"/>
      <w:ind w:firstLine="200"/>
    </w:pPr>
    <w:rPr>
      <w:rFonts w:asciiTheme="minorHAnsi" w:eastAsia="仿宋_GB2312" w:hAnsiTheme="minorHAnsi" w:cstheme="minorBidi"/>
      <w:color w:val="000000"/>
      <w:sz w:val="28"/>
      <w:szCs w:val="28"/>
    </w:rPr>
  </w:style>
  <w:style w:type="character" w:customStyle="1" w:styleId="TableTextChar1">
    <w:name w:val="Table Text Char1"/>
    <w:qFormat/>
    <w:rPr>
      <w:sz w:val="21"/>
      <w:szCs w:val="21"/>
    </w:rPr>
  </w:style>
  <w:style w:type="character" w:customStyle="1" w:styleId="Char15">
    <w:name w:val="正文文本缩进 Char1"/>
    <w:qFormat/>
    <w:rPr>
      <w:rFonts w:ascii="Calibri" w:eastAsia="宋体" w:hAnsi="Calibri" w:cs="Times New Roman"/>
    </w:rPr>
  </w:style>
  <w:style w:type="character" w:customStyle="1" w:styleId="Charf6">
    <w:name w:val="文章正文 Char"/>
    <w:qFormat/>
    <w:rPr>
      <w:rFonts w:ascii="Calibri" w:hAnsi="Calibri" w:hint="default"/>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200"/>
    </w:pPr>
    <w:rPr>
      <w:rFonts w:asciiTheme="minorHAnsi" w:eastAsia="仿宋_GB2312" w:hAnsiTheme="minorHAnsi" w:cstheme="minorBidi"/>
      <w:sz w:val="28"/>
      <w:szCs w:val="22"/>
    </w:rPr>
  </w:style>
  <w:style w:type="character" w:customStyle="1" w:styleId="WW8Num35z1">
    <w:name w:val="WW8Num35z1"/>
    <w:qFormat/>
    <w:rPr>
      <w:rFonts w:ascii="Wingdings 2" w:hAnsi="Wingdings 2" w:cs="StarSymbol"/>
      <w:sz w:val="18"/>
      <w:szCs w:val="18"/>
    </w:rPr>
  </w:style>
  <w:style w:type="character" w:customStyle="1" w:styleId="Char16">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7">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2">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8">
    <w:name w:val="批注主题 Char1"/>
    <w:qFormat/>
    <w:rPr>
      <w:rFonts w:ascii="Calibri" w:eastAsia="宋体" w:hAnsi="Calibri" w:cs="Times New Roman"/>
      <w:b/>
      <w:bCs/>
      <w:sz w:val="21"/>
      <w:szCs w:val="22"/>
    </w:rPr>
  </w:style>
  <w:style w:type="character" w:customStyle="1" w:styleId="Charf7">
    <w:name w:val="我的图表标题 Char"/>
    <w:qFormat/>
    <w:rPr>
      <w:rFonts w:ascii="Cambria" w:eastAsia="黑体" w:hAnsi="Cambria" w:cs="宋体" w:hint="default"/>
      <w:sz w:val="24"/>
    </w:rPr>
  </w:style>
  <w:style w:type="character" w:customStyle="1" w:styleId="Char23">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0">
    <w:name w:val="正文文本缩进 2 Char1"/>
    <w:qFormat/>
    <w:rPr>
      <w:rFonts w:ascii="Calibri" w:eastAsia="宋体" w:hAnsi="Calibri" w:cs="Times New Roman"/>
    </w:rPr>
  </w:style>
  <w:style w:type="character" w:customStyle="1" w:styleId="15">
    <w:name w:val="不明显强调1"/>
    <w:qFormat/>
    <w:rPr>
      <w:i/>
      <w:iCs/>
      <w:color w:val="808080"/>
    </w:rPr>
  </w:style>
  <w:style w:type="character" w:customStyle="1" w:styleId="3Char10">
    <w:name w:val="正文文本缩进 3 Char1"/>
    <w:qFormat/>
    <w:rPr>
      <w:rFonts w:ascii="Calibri" w:eastAsia="宋体" w:hAnsi="Calibri" w:cs="Times New Roman"/>
      <w:sz w:val="16"/>
      <w:szCs w:val="16"/>
    </w:rPr>
  </w:style>
  <w:style w:type="character" w:customStyle="1" w:styleId="16">
    <w:name w:val="批注文字 字符1"/>
    <w:qFormat/>
    <w:rPr>
      <w:rFonts w:ascii="Times New Roman" w:eastAsia="方正仿宋_GBK" w:hAnsi="Times New Roman" w:cs="Times New Roman"/>
      <w:sz w:val="24"/>
      <w:szCs w:val="24"/>
    </w:rPr>
  </w:style>
  <w:style w:type="character" w:customStyle="1" w:styleId="Char24">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5">
    <w:name w:val="正文文本缩进 Char2"/>
    <w:uiPriority w:val="99"/>
    <w:semiHidden/>
    <w:qFormat/>
    <w:rPr>
      <w:sz w:val="21"/>
      <w:szCs w:val="22"/>
    </w:rPr>
  </w:style>
  <w:style w:type="character" w:customStyle="1" w:styleId="WW8Num14z7">
    <w:name w:val="WW8Num14z7"/>
    <w:qFormat/>
    <w:rPr>
      <w:rFonts w:ascii="Wingdings" w:hAnsi="Wingdings"/>
    </w:rPr>
  </w:style>
  <w:style w:type="character" w:customStyle="1" w:styleId="2Char20">
    <w:name w:val="正文文本缩进 2 Char2"/>
    <w:uiPriority w:val="99"/>
    <w:semiHidden/>
    <w:qFormat/>
    <w:rPr>
      <w:sz w:val="21"/>
      <w:szCs w:val="22"/>
    </w:rPr>
  </w:style>
  <w:style w:type="character" w:customStyle="1" w:styleId="WW8Num23z1">
    <w:name w:val="WW8Num23z1"/>
    <w:qFormat/>
    <w:rPr>
      <w:rFonts w:ascii="Wingdings 2" w:hAnsi="Wingdings 2" w:cs="StarSymbol"/>
      <w:sz w:val="18"/>
      <w:szCs w:val="18"/>
    </w:rPr>
  </w:style>
  <w:style w:type="character" w:customStyle="1" w:styleId="Char19">
    <w:name w:val="批注框文本 Char1"/>
    <w:qFormat/>
    <w:rPr>
      <w:sz w:val="18"/>
      <w:szCs w:val="18"/>
    </w:rPr>
  </w:style>
  <w:style w:type="character" w:customStyle="1" w:styleId="WW8Num3z2">
    <w:name w:val="WW8Num3z2"/>
    <w:qFormat/>
    <w:rPr>
      <w:rFonts w:ascii="StarSymbol" w:hAnsi="StarSymbol" w:cs="StarSymbol"/>
      <w:sz w:val="18"/>
      <w:szCs w:val="18"/>
    </w:rPr>
  </w:style>
  <w:style w:type="character" w:customStyle="1" w:styleId="Char26">
    <w:name w:val="文档结构图 Char2"/>
    <w:uiPriority w:val="99"/>
    <w:qFormat/>
    <w:rPr>
      <w:rFonts w:ascii="宋体"/>
      <w:sz w:val="18"/>
      <w:szCs w:val="18"/>
    </w:rPr>
  </w:style>
  <w:style w:type="character" w:customStyle="1" w:styleId="InfoBlueChar">
    <w:name w:val="样式 InfoBlue + 倾斜 Char"/>
    <w:qFormat/>
    <w:rPr>
      <w:color w:val="0000FF"/>
      <w:sz w:val="21"/>
    </w:rPr>
  </w:style>
  <w:style w:type="character" w:customStyle="1" w:styleId="Char27">
    <w:name w:val="批注文字 Char2"/>
    <w:qFormat/>
    <w:rPr>
      <w:sz w:val="21"/>
      <w:szCs w:val="22"/>
    </w:rPr>
  </w:style>
  <w:style w:type="character" w:customStyle="1" w:styleId="Char28">
    <w:name w:val="批注主题 Char2"/>
    <w:qFormat/>
    <w:rPr>
      <w:b/>
      <w:bCs/>
      <w:sz w:val="21"/>
      <w:szCs w:val="22"/>
    </w:rPr>
  </w:style>
  <w:style w:type="character" w:customStyle="1" w:styleId="CharChar6">
    <w:name w:val="Char Char6"/>
    <w:qFormat/>
    <w:rPr>
      <w:b/>
      <w:bCs/>
      <w:sz w:val="44"/>
      <w:szCs w:val="44"/>
    </w:rPr>
  </w:style>
  <w:style w:type="character" w:customStyle="1" w:styleId="Char">
    <w:name w:val="题注 Char"/>
    <w:link w:val="a7"/>
    <w:qFormat/>
    <w:rPr>
      <w:rFonts w:ascii="Cambria" w:eastAsia="黑体" w:hAnsi="Cambria"/>
    </w:rPr>
  </w:style>
  <w:style w:type="character" w:customStyle="1" w:styleId="p0Char">
    <w:name w:val="p0 Char"/>
    <w:link w:val="p0"/>
    <w:qFormat/>
    <w:rPr>
      <w:szCs w:val="21"/>
    </w:rPr>
  </w:style>
  <w:style w:type="paragraph" w:customStyle="1" w:styleId="p0">
    <w:name w:val="p0"/>
    <w:basedOn w:val="a"/>
    <w:link w:val="p0Char"/>
    <w:qFormat/>
    <w:pPr>
      <w:widowControl/>
    </w:pPr>
    <w:rPr>
      <w:rFonts w:asciiTheme="minorHAnsi" w:eastAsiaTheme="minorEastAsia" w:hAnsiTheme="minorHAnsi" w:cstheme="minorBidi"/>
      <w:szCs w:val="21"/>
    </w:rPr>
  </w:style>
  <w:style w:type="character" w:customStyle="1" w:styleId="Char34">
    <w:name w:val="脚注文本 Char3"/>
    <w:qFormat/>
    <w:rPr>
      <w:rFonts w:ascii="Calibri" w:hAnsi="Calibri"/>
      <w:sz w:val="18"/>
      <w:szCs w:val="18"/>
    </w:rPr>
  </w:style>
  <w:style w:type="character" w:customStyle="1" w:styleId="Charf8">
    <w:name w:val="标准文本 Char"/>
    <w:link w:val="afff9"/>
    <w:qFormat/>
    <w:rPr>
      <w:rFonts w:cs="宋体"/>
      <w:szCs w:val="21"/>
    </w:rPr>
  </w:style>
  <w:style w:type="paragraph" w:customStyle="1" w:styleId="afff9">
    <w:name w:val="标准文本"/>
    <w:basedOn w:val="a"/>
    <w:link w:val="Charf8"/>
    <w:qFormat/>
    <w:pPr>
      <w:spacing w:line="360" w:lineRule="auto"/>
      <w:ind w:firstLine="420"/>
    </w:pPr>
    <w:rPr>
      <w:rFonts w:asciiTheme="minorHAnsi" w:eastAsiaTheme="minorEastAsia" w:hAnsiTheme="minorHAnsi" w:cs="宋体"/>
      <w:szCs w:val="21"/>
    </w:rPr>
  </w:style>
  <w:style w:type="character" w:customStyle="1" w:styleId="Char10">
    <w:name w:val="普通(网站) Char1"/>
    <w:link w:val="af9"/>
    <w:qFormat/>
    <w:rPr>
      <w:rFonts w:ascii="宋体" w:hAnsi="宋体" w:cs="宋体"/>
      <w:color w:val="000000"/>
      <w:sz w:val="24"/>
      <w:szCs w:val="24"/>
    </w:rPr>
  </w:style>
  <w:style w:type="character" w:customStyle="1" w:styleId="Charf9">
    <w:name w:val="无间隔 Char"/>
    <w:link w:val="afffa"/>
    <w:qFormat/>
    <w:rPr>
      <w:rFonts w:ascii="Calibri" w:hAnsi="Calibri"/>
    </w:rPr>
  </w:style>
  <w:style w:type="paragraph" w:styleId="afffa">
    <w:name w:val="No Spacing"/>
    <w:link w:val="Charf9"/>
    <w:qFormat/>
    <w:pPr>
      <w:widowControl w:val="0"/>
      <w:jc w:val="both"/>
    </w:pPr>
    <w:rPr>
      <w:rFonts w:ascii="Calibri" w:eastAsiaTheme="minorEastAsia" w:hAnsi="Calibri" w:cstheme="minorBidi"/>
      <w:sz w:val="21"/>
      <w:szCs w:val="22"/>
    </w:rPr>
  </w:style>
  <w:style w:type="character" w:customStyle="1" w:styleId="17">
    <w:name w:val="页码1"/>
    <w:basedOn w:val="a1"/>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a">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hint="default"/>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sz w:val="28"/>
    </w:rPr>
  </w:style>
  <w:style w:type="character" w:customStyle="1" w:styleId="18">
    <w:name w:val="页脚 字符1"/>
    <w:uiPriority w:val="99"/>
    <w:qFormat/>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5">
    <w:name w:val="+正文 Char3"/>
    <w:link w:val="afffb"/>
    <w:qFormat/>
    <w:rPr>
      <w:sz w:val="28"/>
    </w:rPr>
  </w:style>
  <w:style w:type="paragraph" w:customStyle="1" w:styleId="afffb">
    <w:name w:val="+正文"/>
    <w:basedOn w:val="a"/>
    <w:link w:val="Char35"/>
    <w:qFormat/>
    <w:pPr>
      <w:spacing w:line="360" w:lineRule="auto"/>
      <w:ind w:firstLine="200"/>
    </w:pPr>
    <w:rPr>
      <w:rFonts w:asciiTheme="minorHAnsi" w:eastAsiaTheme="minorEastAsia" w:hAnsiTheme="minorHAnsi" w:cstheme="minorBidi"/>
      <w:sz w:val="28"/>
      <w:szCs w:val="22"/>
    </w:rPr>
  </w:style>
  <w:style w:type="character" w:customStyle="1" w:styleId="315">
    <w:name w:val="正文文本 3 字符1"/>
    <w:uiPriority w:val="99"/>
    <w:qFormat/>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position w:val="-6"/>
      <w:sz w:val="24"/>
    </w:rPr>
  </w:style>
  <w:style w:type="character" w:customStyle="1" w:styleId="style241">
    <w:name w:val="style241"/>
    <w:qFormat/>
    <w:rPr>
      <w:rFonts w:ascii="宋体" w:eastAsia="宋体" w:hAnsi="宋体" w:hint="eastAsia"/>
      <w:color w:val="333333"/>
      <w:lang w:val="en-US" w:eastAsia="zh-CN" w:bidi="ar-SA"/>
    </w:rPr>
  </w:style>
  <w:style w:type="character" w:customStyle="1" w:styleId="fontstyle01">
    <w:name w:val="fontstyle01"/>
    <w:qFormat/>
    <w:rPr>
      <w:rFonts w:ascii="楷体" w:hAnsi="楷体" w:hint="default"/>
      <w:color w:val="000000"/>
      <w:sz w:val="24"/>
      <w:szCs w:val="24"/>
    </w:rPr>
  </w:style>
  <w:style w:type="character" w:customStyle="1" w:styleId="NumberingSymbols">
    <w:name w:val="Numbering Symbols"/>
    <w:qFormat/>
  </w:style>
  <w:style w:type="character" w:customStyle="1" w:styleId="1Char1">
    <w:name w:val="标题 1 Char1"/>
    <w:qFormat/>
    <w:rPr>
      <w:b/>
      <w:sz w:val="44"/>
    </w:rPr>
  </w:style>
  <w:style w:type="character" w:customStyle="1" w:styleId="Char1b">
    <w:name w:val="引用 Char1"/>
    <w:uiPriority w:val="29"/>
    <w:qFormat/>
    <w:rPr>
      <w:i/>
      <w:iCs/>
      <w:color w:val="404040"/>
      <w:sz w:val="21"/>
    </w:rPr>
  </w:style>
  <w:style w:type="character" w:customStyle="1" w:styleId="CharChar181">
    <w:name w:val="Char Char181"/>
    <w:qFormat/>
    <w:rPr>
      <w:rFonts w:ascii="宋体"/>
      <w:b/>
      <w:spacing w:val="-2"/>
      <w:position w:val="-6"/>
      <w:sz w:val="28"/>
    </w:rPr>
  </w:style>
  <w:style w:type="character" w:customStyle="1" w:styleId="TableHeadingChar">
    <w:name w:val="Table Heading Char"/>
    <w:qFormat/>
    <w:rPr>
      <w:rFonts w:ascii="Book Antiqua" w:eastAsia="黑体" w:hAnsi="Book Antiqua" w:hint="default"/>
      <w:bCs/>
      <w:sz w:val="21"/>
      <w:szCs w:val="21"/>
    </w:rPr>
  </w:style>
  <w:style w:type="character" w:customStyle="1" w:styleId="CharChar151">
    <w:name w:val="Char Char151"/>
    <w:qFormat/>
    <w:rPr>
      <w:rFonts w:ascii="Arial" w:eastAsia="黑体" w:hAnsi="Arial"/>
      <w:spacing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6">
    <w:name w:val="样式2 Char"/>
    <w:qFormat/>
    <w:rPr>
      <w:rFonts w:ascii="方正仿宋_GBK" w:eastAsia="方正仿宋_GBK" w:hint="eastAsia"/>
      <w:bCs/>
      <w:sz w:val="32"/>
      <w:szCs w:val="24"/>
    </w:rPr>
  </w:style>
  <w:style w:type="character" w:customStyle="1" w:styleId="CharChar18">
    <w:name w:val="Char Char18"/>
    <w:qFormat/>
    <w:rPr>
      <w:rFonts w:ascii="宋体"/>
      <w:b/>
      <w:spacing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hint="default"/>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b">
    <w:name w:val="页码2"/>
    <w:basedOn w:val="a1"/>
    <w:qFormat/>
  </w:style>
  <w:style w:type="character" w:customStyle="1" w:styleId="WW8Num12z0">
    <w:name w:val="WW8Num12z0"/>
    <w:qFormat/>
    <w:rPr>
      <w:rFonts w:ascii="Wingdings" w:hAnsi="Wingdings" w:cs="StarSymbol"/>
      <w:sz w:val="18"/>
      <w:szCs w:val="18"/>
    </w:rPr>
  </w:style>
  <w:style w:type="character" w:customStyle="1" w:styleId="Charfa">
    <w:name w:val="方案文档 Char"/>
    <w:link w:val="afffc"/>
    <w:qFormat/>
    <w:rPr>
      <w:sz w:val="24"/>
      <w:szCs w:val="24"/>
    </w:rPr>
  </w:style>
  <w:style w:type="paragraph" w:customStyle="1" w:styleId="afffc">
    <w:name w:val="方案文档"/>
    <w:link w:val="Charfa"/>
    <w:qFormat/>
    <w:pPr>
      <w:spacing w:line="360" w:lineRule="auto"/>
      <w:ind w:firstLine="200"/>
    </w:pPr>
    <w:rPr>
      <w:rFonts w:asciiTheme="minorHAnsi" w:eastAsiaTheme="minorEastAsia" w:hAnsiTheme="minorHAnsi" w:cstheme="minorBidi"/>
      <w:sz w:val="24"/>
      <w:szCs w:val="24"/>
    </w:rPr>
  </w:style>
  <w:style w:type="character" w:customStyle="1" w:styleId="Char36">
    <w:name w:val="称呼 Char3"/>
    <w:qFormat/>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szCs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rFonts w:asciiTheme="minorHAnsi" w:eastAsiaTheme="minorEastAsia" w:hAnsiTheme="minorHAnsi" w:cstheme="minorBidi"/>
      <w:sz w:val="24"/>
      <w:szCs w:val="24"/>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d"/>
    <w:qFormat/>
    <w:rPr>
      <w:sz w:val="24"/>
      <w:szCs w:val="24"/>
    </w:rPr>
  </w:style>
  <w:style w:type="paragraph" w:customStyle="1" w:styleId="Afffd">
    <w:name w:val="项目编号A"/>
    <w:link w:val="ACharChar"/>
    <w:qFormat/>
    <w:pPr>
      <w:tabs>
        <w:tab w:val="left" w:pos="840"/>
      </w:tabs>
      <w:spacing w:line="360" w:lineRule="auto"/>
    </w:pPr>
    <w:rPr>
      <w:rFonts w:asciiTheme="minorHAnsi" w:eastAsiaTheme="minorEastAsia" w:hAnsiTheme="minorHAnsi" w:cstheme="minorBidi"/>
      <w:sz w:val="24"/>
      <w:szCs w:val="24"/>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position w:val="-6"/>
      <w:sz w:val="24"/>
    </w:rPr>
  </w:style>
  <w:style w:type="character" w:customStyle="1" w:styleId="Charfb">
    <w:name w:val="表格内容 Char"/>
    <w:qFormat/>
    <w:rPr>
      <w:rFonts w:ascii="微软雅黑" w:eastAsia="微软雅黑" w:hAnsi="微软雅黑" w:hint="eastAsia"/>
      <w:sz w:val="18"/>
      <w:szCs w:val="24"/>
      <w:lang w:val="en-GB"/>
    </w:rPr>
  </w:style>
  <w:style w:type="character" w:customStyle="1" w:styleId="Charfc">
    <w:name w:val="武汉表格 Char"/>
    <w:link w:val="afffe"/>
    <w:qFormat/>
    <w:rPr>
      <w:rFonts w:eastAsia="黑体"/>
      <w:szCs w:val="21"/>
    </w:rPr>
  </w:style>
  <w:style w:type="paragraph" w:customStyle="1" w:styleId="afffe">
    <w:name w:val="武汉表格"/>
    <w:basedOn w:val="a"/>
    <w:link w:val="Charfc"/>
    <w:qFormat/>
    <w:rPr>
      <w:rFonts w:asciiTheme="minorHAnsi" w:eastAsia="黑体" w:hAnsiTheme="minorHAnsi" w:cstheme="minorBidi"/>
      <w:szCs w:val="21"/>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sz w:val="28"/>
    </w:rPr>
  </w:style>
  <w:style w:type="character" w:customStyle="1" w:styleId="context1">
    <w:name w:val="con_text1"/>
    <w:qFormat/>
  </w:style>
  <w:style w:type="character" w:customStyle="1" w:styleId="2c">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9">
    <w:name w:val="正文缩进 Char2"/>
    <w:qFormat/>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hint="default"/>
      <w:b/>
      <w:sz w:val="21"/>
      <w:szCs w:val="21"/>
      <w:lang w:val="en-US" w:eastAsia="zh-CN" w:bidi="ar-SA"/>
    </w:rPr>
  </w:style>
  <w:style w:type="character" w:customStyle="1" w:styleId="CharChar16">
    <w:name w:val="Char Char16"/>
    <w:qFormat/>
    <w:rPr>
      <w:rFonts w:ascii="宋体"/>
      <w:b/>
      <w:spacing w:val="-2"/>
      <w:position w:val="-6"/>
      <w:sz w:val="24"/>
    </w:rPr>
  </w:style>
  <w:style w:type="character" w:customStyle="1" w:styleId="19">
    <w:name w:val="批注主题 字符1"/>
    <w:uiPriority w:val="99"/>
    <w:qFormat/>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position w:val="-6"/>
      <w:sz w:val="24"/>
    </w:rPr>
  </w:style>
  <w:style w:type="character" w:customStyle="1" w:styleId="Charfd">
    <w:name w:val="引用 Char"/>
    <w:qFormat/>
    <w:rPr>
      <w:rFonts w:ascii="Times New Roman" w:eastAsia="方正仿宋_GBK" w:hAnsi="Times New Roman" w:cs="Times New Roman"/>
      <w:i/>
      <w:iCs/>
      <w:color w:val="000000"/>
      <w:sz w:val="24"/>
      <w:szCs w:val="20"/>
    </w:rPr>
  </w:style>
  <w:style w:type="character" w:customStyle="1" w:styleId="3Char11">
    <w:name w:val="标题 3 Char1"/>
    <w:qFormat/>
    <w:rPr>
      <w:b/>
      <w:sz w:val="32"/>
    </w:rPr>
  </w:style>
  <w:style w:type="character" w:customStyle="1" w:styleId="InfoBlueChar0">
    <w:name w:val="InfoBlue Char"/>
    <w:qFormat/>
    <w:rPr>
      <w:color w:val="0000FF"/>
      <w:sz w:val="21"/>
    </w:rPr>
  </w:style>
  <w:style w:type="character" w:customStyle="1" w:styleId="Char37">
    <w:name w:val="副标题 Char3"/>
    <w:qFormat/>
    <w:rPr>
      <w:b/>
      <w:bCs/>
      <w:sz w:val="32"/>
      <w:szCs w:val="32"/>
    </w:rPr>
  </w:style>
  <w:style w:type="character" w:customStyle="1" w:styleId="titleorange1">
    <w:name w:val="title_orange1"/>
    <w:qFormat/>
    <w:rPr>
      <w:b/>
      <w:bCs/>
      <w:color w:val="CC6600"/>
      <w:sz w:val="33"/>
      <w:szCs w:val="33"/>
      <w:u w:val="none"/>
    </w:rPr>
  </w:style>
  <w:style w:type="character" w:customStyle="1" w:styleId="font61">
    <w:name w:val="font61"/>
    <w:qFormat/>
    <w:rPr>
      <w:rFonts w:ascii="Arial" w:hAnsi="Arial" w:cs="Arial" w:hint="default"/>
      <w:b/>
      <w:color w:val="000000"/>
      <w:sz w:val="20"/>
      <w:szCs w:val="20"/>
      <w:u w:val="none"/>
    </w:rPr>
  </w:style>
  <w:style w:type="character" w:customStyle="1" w:styleId="CharChar2">
    <w:name w:val="一级条标题 Char Char"/>
    <w:link w:val="afff7"/>
    <w:qFormat/>
    <w:rPr>
      <w:rFonts w:ascii="黑体" w:eastAsia="黑体"/>
    </w:rPr>
  </w:style>
  <w:style w:type="character" w:customStyle="1" w:styleId="CharChar191">
    <w:name w:val="Char Char191"/>
    <w:qFormat/>
    <w:rPr>
      <w:rFonts w:ascii="Arial" w:eastAsia="黑体" w:hAnsi="Arial"/>
      <w:b/>
      <w:bCs/>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qFormat/>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hint="default"/>
      <w:b/>
      <w:bCs/>
      <w:sz w:val="28"/>
      <w:szCs w:val="28"/>
    </w:rPr>
  </w:style>
  <w:style w:type="character" w:customStyle="1" w:styleId="CharChar19">
    <w:name w:val="Char Char19"/>
    <w:qFormat/>
    <w:rPr>
      <w:rFonts w:ascii="Arial" w:eastAsia="黑体" w:hAnsi="Arial"/>
      <w:b/>
      <w:bCs/>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sz w:val="44"/>
      <w:szCs w:val="52"/>
    </w:rPr>
  </w:style>
  <w:style w:type="character" w:customStyle="1" w:styleId="1a">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lang w:val="en-US" w:eastAsia="zh-CN" w:bidi="ar-SA"/>
    </w:rPr>
  </w:style>
  <w:style w:type="character" w:customStyle="1" w:styleId="CharChar3">
    <w:name w:val="表格 Char Char"/>
    <w:link w:val="affff"/>
    <w:qFormat/>
    <w:rPr>
      <w:rFonts w:ascii="Arial" w:hAnsi="Arial"/>
      <w:sz w:val="24"/>
      <w:szCs w:val="24"/>
    </w:rPr>
  </w:style>
  <w:style w:type="paragraph" w:customStyle="1" w:styleId="affff">
    <w:name w:val="表格"/>
    <w:basedOn w:val="a"/>
    <w:link w:val="CharChar3"/>
    <w:qFormat/>
    <w:rPr>
      <w:rFonts w:ascii="Arial" w:eastAsiaTheme="minorEastAsia" w:hAnsi="Arial" w:cstheme="minorBidi"/>
      <w:sz w:val="24"/>
    </w:rPr>
  </w:style>
  <w:style w:type="character" w:customStyle="1" w:styleId="WW8Num21z2">
    <w:name w:val="WW8Num21z2"/>
    <w:qFormat/>
    <w:rPr>
      <w:rFonts w:ascii="StarSymbol" w:hAnsi="StarSymbol" w:cs="StarSymbol"/>
      <w:sz w:val="18"/>
      <w:szCs w:val="18"/>
    </w:rPr>
  </w:style>
  <w:style w:type="character" w:customStyle="1" w:styleId="Char1c">
    <w:name w:val="副标题 Char1"/>
    <w:qFormat/>
    <w:rPr>
      <w:rFonts w:ascii="Cambria" w:hAnsi="Cambria" w:cs="Times New Roman"/>
      <w:b/>
      <w:bCs/>
      <w:sz w:val="32"/>
      <w:szCs w:val="32"/>
    </w:rPr>
  </w:style>
  <w:style w:type="character" w:customStyle="1" w:styleId="atitle31">
    <w:name w:val="atitle31"/>
    <w:qFormat/>
    <w:rPr>
      <w:rFonts w:ascii="Arial" w:hAnsi="Arial" w:cs="Arial" w:hint="default"/>
      <w:b/>
      <w:bCs/>
      <w:sz w:val="29"/>
      <w:szCs w:val="29"/>
    </w:rPr>
  </w:style>
  <w:style w:type="character" w:customStyle="1" w:styleId="Char2a">
    <w:name w:val="副标题 Char2"/>
    <w:qFormat/>
    <w:rPr>
      <w:rFonts w:ascii="Cambria" w:hAnsi="Cambria" w:cs="Times New Roman"/>
      <w:b/>
      <w:bCs/>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hint="default"/>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ind w:left="840" w:hanging="420"/>
      <w:jc w:val="both"/>
    </w:pPr>
    <w:rPr>
      <w:rFonts w:ascii="Cambria" w:eastAsiaTheme="minorEastAsia" w:hAnsi="Cambria" w:cstheme="minorBidi"/>
      <w:bCs/>
      <w:sz w:val="32"/>
      <w:szCs w:val="32"/>
      <w:lang w:val="zh-CN"/>
    </w:rPr>
  </w:style>
  <w:style w:type="character" w:customStyle="1" w:styleId="Charfe">
    <w:name w:val="注释标题 Char"/>
    <w:qFormat/>
    <w:rPr>
      <w:sz w:val="21"/>
      <w:szCs w:val="24"/>
    </w:rPr>
  </w:style>
  <w:style w:type="character" w:customStyle="1" w:styleId="1b">
    <w:name w:val="页眉 字符1"/>
    <w:qFormat/>
    <w:rPr>
      <w:rFonts w:ascii="Times New Roman" w:eastAsia="方正仿宋_GBK" w:hAnsi="Times New Roman" w:cs="Times New Roman"/>
      <w:sz w:val="18"/>
      <w:szCs w:val="18"/>
    </w:rPr>
  </w:style>
  <w:style w:type="character" w:customStyle="1" w:styleId="Charff">
    <w:name w:val="称呼 Char"/>
    <w:qFormat/>
    <w:rPr>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sz w:val="21"/>
      <w:szCs w:val="24"/>
    </w:rPr>
  </w:style>
  <w:style w:type="character" w:customStyle="1" w:styleId="WW8Num22z0">
    <w:name w:val="WW8Num22z0"/>
    <w:qFormat/>
    <w:rPr>
      <w:rFonts w:ascii="Wingdings" w:hAnsi="Wingdings" w:cs="StarSymbol"/>
      <w:sz w:val="18"/>
      <w:szCs w:val="18"/>
    </w:rPr>
  </w:style>
  <w:style w:type="character" w:customStyle="1" w:styleId="Char1d">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qFormat/>
    <w:rPr>
      <w:rFonts w:ascii="Courier New" w:hAnsi="Courier New" w:cs="Courier New"/>
    </w:rPr>
  </w:style>
  <w:style w:type="character" w:customStyle="1" w:styleId="WW8Num27z2">
    <w:name w:val="WW8Num27z2"/>
    <w:qFormat/>
    <w:rPr>
      <w:rFonts w:ascii="StarSymbol" w:hAnsi="StarSymbol" w:cs="StarSymbol"/>
      <w:sz w:val="18"/>
      <w:szCs w:val="18"/>
    </w:rPr>
  </w:style>
  <w:style w:type="character" w:customStyle="1" w:styleId="2Char7">
    <w:name w:val="正文首行缩进 2 Char"/>
    <w:qFormat/>
    <w:rPr>
      <w:rFonts w:ascii="楷体_GB2312" w:eastAsia="楷体_GB2312"/>
      <w:sz w:val="21"/>
      <w:szCs w:val="24"/>
    </w:rPr>
  </w:style>
  <w:style w:type="character" w:customStyle="1" w:styleId="atitle21">
    <w:name w:val="atitle21"/>
    <w:qFormat/>
    <w:rPr>
      <w:rFonts w:ascii="Arial" w:hAnsi="Arial" w:cs="Arial" w:hint="default"/>
      <w:b/>
      <w:bCs/>
      <w:sz w:val="35"/>
      <w:szCs w:val="35"/>
    </w:rPr>
  </w:style>
  <w:style w:type="character" w:customStyle="1" w:styleId="1Char2">
    <w:name w:val="标题 1 Char2"/>
    <w:qFormat/>
    <w:rPr>
      <w:rFonts w:ascii="Times New Roman" w:eastAsia="宋体" w:hAnsi="Times New Roman" w:cs="Times New Roman"/>
      <w:b/>
      <w:bCs/>
      <w:sz w:val="32"/>
      <w:szCs w:val="28"/>
    </w:rPr>
  </w:style>
  <w:style w:type="character" w:customStyle="1" w:styleId="opdict3lineoneresulttip">
    <w:name w:val="op_dict3_lineone_result_tip"/>
    <w:qFormat/>
    <w:rPr>
      <w:color w:val="999999"/>
    </w:rPr>
  </w:style>
  <w:style w:type="character" w:customStyle="1" w:styleId="2Char21">
    <w:name w:val="标题 2 Char2"/>
    <w:qFormat/>
    <w:rPr>
      <w:rFonts w:ascii="Times New Roman" w:eastAsia="宋体" w:hAnsi="Times New Roman" w:cs="Times New Roman"/>
      <w:b/>
      <w:bCs/>
      <w:sz w:val="30"/>
      <w:szCs w:val="32"/>
    </w:rPr>
  </w:style>
  <w:style w:type="character" w:customStyle="1" w:styleId="3Char2">
    <w:name w:val="标题 3 Char2"/>
    <w:qFormat/>
    <w:rPr>
      <w:rFonts w:ascii="Times New Roman" w:eastAsia="宋体" w:hAnsi="Times New Roman" w:cs="Times New Roman"/>
      <w:b/>
      <w:bCs/>
      <w:sz w:val="28"/>
      <w:szCs w:val="18"/>
    </w:rPr>
  </w:style>
  <w:style w:type="character" w:customStyle="1" w:styleId="WW8Num9z2">
    <w:name w:val="WW8Num9z2"/>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8">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9">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b">
    <w:name w:val="标题 Char2"/>
    <w:qFormat/>
    <w:rPr>
      <w:rFonts w:ascii="Cambria" w:eastAsia="黑体" w:hAnsi="Cambria" w:cs="Times New Roman"/>
      <w:b/>
      <w:bCs/>
      <w:sz w:val="52"/>
      <w:szCs w:val="32"/>
    </w:rPr>
  </w:style>
  <w:style w:type="character" w:customStyle="1" w:styleId="1c">
    <w:name w:val="标题 字符1"/>
    <w:qFormat/>
    <w:rPr>
      <w:rFonts w:ascii="宋体" w:eastAsia="方正小标宋_GBK" w:hAnsi="宋体" w:cs="Times New Roman"/>
      <w:color w:val="000000"/>
      <w:sz w:val="52"/>
      <w:szCs w:val="52"/>
    </w:rPr>
  </w:style>
  <w:style w:type="character" w:customStyle="1" w:styleId="2d">
    <w:name w:val="正文2 字符"/>
    <w:link w:val="2e"/>
    <w:qFormat/>
    <w:rPr>
      <w:szCs w:val="24"/>
    </w:rPr>
  </w:style>
  <w:style w:type="paragraph" w:customStyle="1" w:styleId="2e">
    <w:name w:val="正文2"/>
    <w:basedOn w:val="a"/>
    <w:link w:val="2d"/>
    <w:qFormat/>
    <w:pPr>
      <w:spacing w:line="360" w:lineRule="auto"/>
      <w:ind w:firstLine="420"/>
    </w:pPr>
    <w:rPr>
      <w:rFonts w:asciiTheme="minorHAnsi" w:eastAsiaTheme="minorEastAsia" w:hAnsiTheme="minorHAnsi" w:cstheme="minorBidi"/>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a">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b">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c">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6">
    <w:name w:val="正文首行缩进 Char4"/>
    <w:basedOn w:val="Char3b"/>
    <w:qFormat/>
    <w:rPr>
      <w:rFonts w:ascii="Times New Roman" w:eastAsia="宋体" w:hAnsi="Times New Roman" w:cs="Times New Roman"/>
      <w:szCs w:val="24"/>
    </w:rPr>
  </w:style>
  <w:style w:type="character" w:customStyle="1" w:styleId="413">
    <w:name w:val="标题 4 字符1"/>
    <w:uiPriority w:val="9"/>
    <w:qFormat/>
    <w:rPr>
      <w:rFonts w:ascii="仿宋" w:eastAsia="仿宋" w:hAnsi="仿宋"/>
      <w:b/>
      <w:bCs/>
      <w:sz w:val="32"/>
      <w:szCs w:val="32"/>
    </w:rPr>
  </w:style>
  <w:style w:type="character" w:customStyle="1" w:styleId="2Char22">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e">
    <w:name w:val="方案正文 Char1"/>
    <w:link w:val="affff0"/>
    <w:qFormat/>
    <w:rPr>
      <w:rFonts w:ascii="宋体" w:hAnsi="宋体" w:cs="宋体"/>
      <w:szCs w:val="28"/>
    </w:rPr>
  </w:style>
  <w:style w:type="paragraph" w:customStyle="1" w:styleId="affff0">
    <w:name w:val="方案正文"/>
    <w:basedOn w:val="a"/>
    <w:next w:val="a"/>
    <w:link w:val="Char1e"/>
    <w:qFormat/>
    <w:pPr>
      <w:spacing w:line="440" w:lineRule="exact"/>
      <w:ind w:firstLine="200"/>
      <w:jc w:val="left"/>
    </w:pPr>
    <w:rPr>
      <w:rFonts w:ascii="宋体" w:eastAsiaTheme="minorEastAsia" w:hAnsi="宋体" w:cs="宋体"/>
      <w:szCs w:val="28"/>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rPr>
      <w:rFonts w:ascii="宋体" w:hAnsi="宋体"/>
      <w:spacing w:val="10"/>
      <w:sz w:val="24"/>
      <w:szCs w:val="24"/>
    </w:rPr>
  </w:style>
  <w:style w:type="paragraph" w:customStyle="1" w:styleId="FA">
    <w:name w:val="FA正文"/>
    <w:basedOn w:val="a"/>
    <w:link w:val="FAChar"/>
    <w:qFormat/>
    <w:pPr>
      <w:tabs>
        <w:tab w:val="left" w:pos="3375"/>
      </w:tabs>
      <w:spacing w:line="360" w:lineRule="auto"/>
      <w:ind w:firstLine="520"/>
    </w:pPr>
    <w:rPr>
      <w:rFonts w:ascii="宋体" w:eastAsiaTheme="minorEastAsia" w:hAnsi="宋体" w:cstheme="minorBidi"/>
      <w:spacing w:val="10"/>
      <w:sz w:val="24"/>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rPr>
      <w:sz w:val="24"/>
      <w:lang w:val="zh-CN"/>
    </w:rPr>
  </w:style>
  <w:style w:type="paragraph" w:customStyle="1" w:styleId="-15">
    <w:name w:val="方案正文-样式 小四 行距: 1.5 倍行距"/>
    <w:basedOn w:val="a"/>
    <w:link w:val="-15Char"/>
    <w:qFormat/>
    <w:pPr>
      <w:spacing w:before="260" w:after="260" w:line="360" w:lineRule="auto"/>
      <w:ind w:left="1134" w:firstLine="480"/>
    </w:pPr>
    <w:rPr>
      <w:rFonts w:asciiTheme="minorHAnsi" w:eastAsiaTheme="minorEastAsia" w:hAnsiTheme="minorHAnsi" w:cstheme="minorBidi"/>
      <w:sz w:val="24"/>
      <w:szCs w:val="22"/>
      <w:lang w:val="zh-CN"/>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sz w:val="21"/>
      <w:szCs w:val="24"/>
      <w:lang w:val="en-US" w:eastAsia="zh-CN" w:bidi="ar-SA"/>
    </w:rPr>
  </w:style>
  <w:style w:type="character" w:customStyle="1" w:styleId="214">
    <w:name w:val="标题 2 字符1"/>
    <w:qFormat/>
    <w:rPr>
      <w:rFonts w:ascii="楷体" w:eastAsia="楷体"/>
      <w:b/>
      <w:bCs/>
      <w:color w:val="000000"/>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1"/>
    <w:qFormat/>
  </w:style>
  <w:style w:type="character" w:customStyle="1" w:styleId="WW8Num8z2">
    <w:name w:val="WW8Num8z2"/>
    <w:qFormat/>
    <w:rPr>
      <w:rFonts w:ascii="StarSymbol" w:hAnsi="StarSymbol" w:cs="StarSymbol"/>
      <w:sz w:val="18"/>
      <w:szCs w:val="18"/>
    </w:rPr>
  </w:style>
  <w:style w:type="character" w:customStyle="1" w:styleId="before">
    <w:name w:val="before"/>
    <w:basedOn w:val="a1"/>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1"/>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1"/>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1"/>
    <w:qFormat/>
  </w:style>
  <w:style w:type="character" w:customStyle="1" w:styleId="1d">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hint="default"/>
      <w:b/>
      <w:sz w:val="21"/>
      <w:szCs w:val="21"/>
      <w:lang w:val="en-US" w:eastAsia="zh-CN" w:bidi="ar-SA"/>
    </w:rPr>
  </w:style>
  <w:style w:type="character" w:customStyle="1" w:styleId="first-child2">
    <w:name w:val="first-child2"/>
    <w:basedOn w:val="a1"/>
    <w:qFormat/>
  </w:style>
  <w:style w:type="character" w:customStyle="1" w:styleId="1e">
    <w:name w:val="文档结构图 字符1"/>
    <w:uiPriority w:val="99"/>
    <w:semiHidden/>
    <w:qFormat/>
    <w:rPr>
      <w:rFonts w:ascii="Times New Roman" w:eastAsia="方正仿宋_GBK" w:hAnsi="Times New Roman" w:cs="Times New Roman"/>
      <w:sz w:val="24"/>
      <w:szCs w:val="24"/>
      <w:shd w:val="clear" w:color="auto" w:fill="000080"/>
    </w:rPr>
  </w:style>
  <w:style w:type="character" w:customStyle="1" w:styleId="icon500">
    <w:name w:val="icon500"/>
    <w:basedOn w:val="a1"/>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1"/>
    <w:qFormat/>
  </w:style>
  <w:style w:type="character" w:customStyle="1" w:styleId="WW8Num3z0">
    <w:name w:val="WW8Num3z0"/>
    <w:qFormat/>
    <w:rPr>
      <w:rFonts w:ascii="Wingdings" w:hAnsi="Wingdings" w:cs="StarSymbol"/>
      <w:sz w:val="18"/>
      <w:szCs w:val="18"/>
    </w:rPr>
  </w:style>
  <w:style w:type="character" w:customStyle="1" w:styleId="overdue">
    <w:name w:val="overdue"/>
    <w:basedOn w:val="a1"/>
    <w:qFormat/>
  </w:style>
  <w:style w:type="character" w:customStyle="1" w:styleId="1f">
    <w:name w:val="正文文本 字符1"/>
    <w:semiHidden/>
    <w:qFormat/>
    <w:rPr>
      <w:rFonts w:ascii="Times New Roman" w:eastAsia="方正仿宋_GBK" w:hAnsi="Times New Roman" w:cs="Times New Roman"/>
      <w:sz w:val="24"/>
      <w:szCs w:val="20"/>
    </w:rPr>
  </w:style>
  <w:style w:type="character" w:customStyle="1" w:styleId="overdue2">
    <w:name w:val="overdue2"/>
    <w:basedOn w:val="a1"/>
    <w:qFormat/>
  </w:style>
  <w:style w:type="character" w:customStyle="1" w:styleId="Charff0">
    <w:name w:val="表头样式 Char"/>
    <w:qFormat/>
    <w:rPr>
      <w:rFonts w:ascii="Arial" w:hAnsi="Arial" w:cs="Arial" w:hint="default"/>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hint="default"/>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hint="default"/>
      <w:vanish/>
      <w:color w:val="800080"/>
      <w:vertAlign w:val="subscript"/>
    </w:rPr>
  </w:style>
  <w:style w:type="character" w:customStyle="1" w:styleId="affff1">
    <w:name w:val="列表段落 字符"/>
    <w:link w:val="1f0"/>
    <w:qFormat/>
    <w:rPr>
      <w:szCs w:val="24"/>
    </w:rPr>
  </w:style>
  <w:style w:type="paragraph" w:customStyle="1" w:styleId="1f0">
    <w:name w:val="列表段落1"/>
    <w:basedOn w:val="a"/>
    <w:link w:val="affff1"/>
    <w:qFormat/>
    <w:pPr>
      <w:ind w:firstLine="420"/>
    </w:pPr>
    <w:rPr>
      <w:rFonts w:asciiTheme="minorHAnsi" w:eastAsiaTheme="minorEastAsia" w:hAnsiTheme="minorHAnsi" w:cstheme="minorBidi"/>
    </w:rPr>
  </w:style>
  <w:style w:type="character" w:customStyle="1" w:styleId="Char1f">
    <w:name w:val="称呼 Char1"/>
    <w:qFormat/>
    <w:rPr>
      <w:sz w:val="21"/>
    </w:rPr>
  </w:style>
  <w:style w:type="character" w:customStyle="1" w:styleId="Char3d">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hint="default"/>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Theme="minorEastAsia" w:hAnsi="Arial" w:cs="宋体"/>
      <w:bCs/>
      <w:szCs w:val="21"/>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rPr>
      <w:sz w:val="24"/>
      <w:szCs w:val="24"/>
    </w:rPr>
  </w:style>
  <w:style w:type="paragraph" w:customStyle="1" w:styleId="IndentNormal">
    <w:name w:val="Indent Normal"/>
    <w:basedOn w:val="a"/>
    <w:link w:val="IndentNormalChar1"/>
    <w:qFormat/>
    <w:pPr>
      <w:spacing w:line="360" w:lineRule="auto"/>
      <w:ind w:firstLine="150"/>
    </w:pPr>
    <w:rPr>
      <w:rFonts w:asciiTheme="minorHAnsi" w:eastAsiaTheme="minorEastAsia" w:hAnsiTheme="minorHAnsi" w:cstheme="minorBidi"/>
      <w:sz w:val="24"/>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Theme="minorEastAsia" w:hAnsi="宋体" w:cs="宋体"/>
      <w:szCs w:val="21"/>
    </w:rPr>
  </w:style>
  <w:style w:type="character" w:customStyle="1" w:styleId="WW8Num24z0">
    <w:name w:val="WW8Num24z0"/>
    <w:qFormat/>
    <w:rPr>
      <w:rFonts w:ascii="Wingdings" w:hAnsi="Wingdings" w:cs="StarSymbol"/>
      <w:sz w:val="18"/>
      <w:szCs w:val="18"/>
    </w:rPr>
  </w:style>
  <w:style w:type="character" w:customStyle="1" w:styleId="Charff1">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420"/>
      <w:jc w:val="left"/>
    </w:pPr>
    <w:rPr>
      <w:rFonts w:ascii="宋体" w:eastAsiaTheme="minorEastAsia" w:hAnsi="宋体" w:cstheme="minorBidi"/>
      <w:szCs w:val="21"/>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Theme="minorEastAsia" w:hAnsi="宋体" w:cstheme="minorBidi"/>
      <w:szCs w:val="21"/>
      <w:lang w:val="zh-CN"/>
    </w:rPr>
  </w:style>
  <w:style w:type="character" w:customStyle="1" w:styleId="WW8Num7z1">
    <w:name w:val="WW8Num7z1"/>
    <w:qFormat/>
    <w:rPr>
      <w:rFonts w:ascii="Wingdings 2" w:hAnsi="Wingdings 2" w:cs="StarSymbol"/>
      <w:sz w:val="18"/>
      <w:szCs w:val="18"/>
    </w:rPr>
  </w:style>
  <w:style w:type="character" w:customStyle="1" w:styleId="affff2">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f2">
    <w:name w:val="我的正文 Char"/>
    <w:link w:val="affff3"/>
    <w:qFormat/>
    <w:rPr>
      <w:rFonts w:ascii="Arial" w:hAnsi="Arial"/>
      <w:sz w:val="24"/>
      <w:szCs w:val="18"/>
    </w:rPr>
  </w:style>
  <w:style w:type="paragraph" w:customStyle="1" w:styleId="affff3">
    <w:name w:val="我的正文"/>
    <w:basedOn w:val="a"/>
    <w:link w:val="Charff2"/>
    <w:qFormat/>
    <w:pPr>
      <w:widowControl/>
      <w:spacing w:line="360" w:lineRule="auto"/>
      <w:ind w:firstLine="200"/>
    </w:pPr>
    <w:rPr>
      <w:rFonts w:ascii="Arial" w:eastAsiaTheme="minorEastAsia" w:hAnsi="Arial" w:cstheme="minorBidi"/>
      <w:sz w:val="24"/>
      <w:szCs w:val="18"/>
    </w:rPr>
  </w:style>
  <w:style w:type="character" w:customStyle="1" w:styleId="WW8Num10z1">
    <w:name w:val="WW8Num10z1"/>
    <w:qFormat/>
    <w:rPr>
      <w:rFonts w:ascii="Wingdings 2" w:hAnsi="Wingdings 2" w:cs="StarSymbol"/>
      <w:sz w:val="18"/>
      <w:szCs w:val="18"/>
    </w:rPr>
  </w:style>
  <w:style w:type="character" w:customStyle="1" w:styleId="affff4">
    <w:name w:val="脚注文本 字符"/>
    <w:qFormat/>
    <w:rPr>
      <w:rFonts w:ascii="Times New Roman" w:eastAsia="宋体" w:hAnsi="Times New Roman" w:cs="Times New Roman"/>
      <w:sz w:val="18"/>
      <w:szCs w:val="18"/>
    </w:rPr>
  </w:style>
  <w:style w:type="character" w:customStyle="1" w:styleId="WW8Num27z0">
    <w:name w:val="WW8Num27z0"/>
    <w:qFormat/>
    <w:rPr>
      <w:rFonts w:ascii="Wingdings" w:hAnsi="Wingdings" w:cs="StarSymbol"/>
      <w:sz w:val="18"/>
      <w:szCs w:val="18"/>
    </w:rPr>
  </w:style>
  <w:style w:type="character" w:customStyle="1" w:styleId="Char2c">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HTML9">
    <w:name w:val="HTML 地址 字符"/>
    <w:qFormat/>
    <w:rPr>
      <w:rFonts w:ascii="Times New Roman" w:eastAsia="宋体" w:hAnsi="Times New Roman" w:cs="Times New Roman"/>
      <w:i/>
      <w:iCs/>
      <w:szCs w:val="24"/>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HTMLa">
    <w:name w:val="HTML 预设格式 字符"/>
    <w:qFormat/>
    <w:rPr>
      <w:rFonts w:ascii="Courier New" w:eastAsia="宋体" w:hAnsi="Courier New" w:cs="Courier New"/>
      <w:sz w:val="20"/>
      <w:szCs w:val="20"/>
    </w:rPr>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5">
    <w:name w:val="发布"/>
    <w:qFormat/>
    <w:rPr>
      <w:rFonts w:ascii="黑体" w:eastAsia="黑体"/>
      <w:spacing w:val="22"/>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auto"/>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auto"/>
      <w:sz w:val="20"/>
    </w:rPr>
  </w:style>
  <w:style w:type="character" w:customStyle="1" w:styleId="1f1">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sz w:val="24"/>
      <w:szCs w:val="21"/>
    </w:rPr>
  </w:style>
  <w:style w:type="character" w:customStyle="1" w:styleId="1f2">
    <w:name w:val="副标题 字符1"/>
    <w:qFormat/>
    <w:rPr>
      <w:b/>
      <w:bCs/>
      <w:sz w:val="32"/>
      <w:szCs w:val="32"/>
    </w:rPr>
  </w:style>
  <w:style w:type="character" w:customStyle="1" w:styleId="affff6">
    <w:name w:val="注释标题 字符"/>
    <w:qFormat/>
    <w:rPr>
      <w:rFonts w:ascii="Times New Roman" w:eastAsia="宋体" w:hAnsi="Times New Roman" w:cs="Times New Roman"/>
      <w:szCs w:val="24"/>
    </w:rPr>
  </w:style>
  <w:style w:type="character" w:customStyle="1" w:styleId="215">
    <w:name w:val="正文文本首行缩进 2 字符1"/>
    <w:basedOn w:val="Char38"/>
    <w:qFormat/>
    <w:rPr>
      <w:rFonts w:ascii="Times New Roman" w:eastAsia="宋体" w:hAnsi="Times New Roman" w:cs="Times New Roman"/>
      <w:szCs w:val="24"/>
      <w:lang w:val="zh-CN" w:eastAsia="zh-CN"/>
    </w:rPr>
  </w:style>
  <w:style w:type="character" w:customStyle="1" w:styleId="Char3e">
    <w:name w:val="注释标题 Char3"/>
    <w:qFormat/>
    <w:rPr>
      <w:szCs w:val="24"/>
    </w:rPr>
  </w:style>
  <w:style w:type="character" w:customStyle="1" w:styleId="CharChar312">
    <w:name w:val="Char Char312"/>
    <w:qFormat/>
    <w:rPr>
      <w:rFonts w:eastAsia="宋体"/>
      <w:sz w:val="21"/>
      <w:szCs w:val="24"/>
      <w:lang w:val="en-US" w:eastAsia="zh-CN" w:bidi="ar-SA"/>
    </w:rPr>
  </w:style>
  <w:style w:type="character" w:customStyle="1" w:styleId="EmailStyle127">
    <w:name w:val="EmailStyle127"/>
    <w:qFormat/>
    <w:rPr>
      <w:rFonts w:ascii="Arial" w:eastAsia="宋体" w:hAnsi="Arial" w:cs="Arial"/>
      <w:color w:val="auto"/>
      <w:sz w:val="20"/>
    </w:rPr>
  </w:style>
  <w:style w:type="character" w:customStyle="1" w:styleId="BECCChar">
    <w:name w:val="!BECC正文 Char"/>
    <w:link w:val="BECC"/>
    <w:qFormat/>
    <w:rPr>
      <w:sz w:val="24"/>
      <w:szCs w:val="24"/>
    </w:rPr>
  </w:style>
  <w:style w:type="paragraph" w:customStyle="1" w:styleId="BECC">
    <w:name w:val="!BECC正文"/>
    <w:basedOn w:val="a"/>
    <w:link w:val="BECCChar"/>
    <w:qFormat/>
    <w:pPr>
      <w:tabs>
        <w:tab w:val="left" w:pos="0"/>
      </w:tabs>
      <w:spacing w:line="360" w:lineRule="auto"/>
      <w:ind w:firstLine="200"/>
      <w:contextualSpacing/>
    </w:pPr>
    <w:rPr>
      <w:rFonts w:asciiTheme="minorHAnsi" w:eastAsiaTheme="minorEastAsia" w:hAnsiTheme="minorHAnsi" w:cstheme="minorBidi"/>
      <w:sz w:val="24"/>
    </w:rPr>
  </w:style>
  <w:style w:type="character" w:customStyle="1" w:styleId="EmailStyle128">
    <w:name w:val="EmailStyle128"/>
    <w:qFormat/>
    <w:rPr>
      <w:rFonts w:ascii="Arial" w:eastAsia="宋体" w:hAnsi="Arial" w:cs="Arial"/>
      <w:color w:val="auto"/>
      <w:sz w:val="20"/>
    </w:rPr>
  </w:style>
  <w:style w:type="character" w:customStyle="1" w:styleId="ordinary-span-edit2">
    <w:name w:val="ordinary-span-edit2"/>
    <w:qFormat/>
  </w:style>
  <w:style w:type="character" w:customStyle="1" w:styleId="2Char11">
    <w:name w:val="标题 2 Char1"/>
    <w:qFormat/>
    <w:rPr>
      <w:b/>
      <w:bCs/>
      <w:sz w:val="30"/>
      <w:szCs w:val="32"/>
    </w:rPr>
  </w:style>
  <w:style w:type="character" w:customStyle="1" w:styleId="RepParaltpChar">
    <w:name w:val="!RepPar_alt+p Char"/>
    <w:link w:val="RepParaltp"/>
    <w:qFormat/>
    <w:rPr>
      <w:sz w:val="24"/>
      <w:szCs w:val="24"/>
      <w:lang w:val="zh-CN"/>
    </w:rPr>
  </w:style>
  <w:style w:type="paragraph" w:customStyle="1" w:styleId="RepParaltp">
    <w:name w:val="!RepPar_alt+p"/>
    <w:basedOn w:val="a"/>
    <w:link w:val="RepParaltpChar"/>
    <w:qFormat/>
    <w:pPr>
      <w:spacing w:line="360" w:lineRule="auto"/>
      <w:ind w:firstLine="200"/>
    </w:pPr>
    <w:rPr>
      <w:rFonts w:asciiTheme="minorHAnsi" w:eastAsiaTheme="minorEastAsia" w:hAnsiTheme="minorHAnsi" w:cstheme="minorBidi"/>
      <w:sz w:val="24"/>
      <w:lang w:val="zh-CN"/>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3"/>
    <w:qFormat/>
    <w:rPr>
      <w:sz w:val="24"/>
      <w:szCs w:val="24"/>
    </w:rPr>
  </w:style>
  <w:style w:type="paragraph" w:customStyle="1" w:styleId="1f3">
    <w:name w:val="样式1"/>
    <w:basedOn w:val="a"/>
    <w:link w:val="1Char0"/>
    <w:qFormat/>
    <w:pPr>
      <w:spacing w:line="300" w:lineRule="auto"/>
      <w:ind w:firstLine="480"/>
    </w:pPr>
    <w:rPr>
      <w:rFonts w:asciiTheme="minorHAnsi" w:eastAsiaTheme="minorEastAsia" w:hAnsiTheme="minorHAnsi" w:cstheme="minorBidi"/>
      <w:sz w:val="24"/>
    </w:rPr>
  </w:style>
  <w:style w:type="character" w:customStyle="1" w:styleId="font201">
    <w:name w:val="font201"/>
    <w:qFormat/>
    <w:rPr>
      <w:spacing w:val="300"/>
    </w:rPr>
  </w:style>
  <w:style w:type="character" w:customStyle="1" w:styleId="1f4">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7"/>
    <w:qFormat/>
    <w:rPr>
      <w:rFonts w:ascii="楷体_GB2312" w:eastAsia="楷体_GB2312"/>
      <w:sz w:val="28"/>
    </w:rPr>
  </w:style>
  <w:style w:type="paragraph" w:customStyle="1" w:styleId="affff7">
    <w:name w:val="文字"/>
    <w:basedOn w:val="a"/>
    <w:link w:val="CharChar4"/>
    <w:qFormat/>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l151">
    <w:name w:val="l151"/>
    <w:qFormat/>
  </w:style>
  <w:style w:type="character" w:customStyle="1" w:styleId="CharChar31">
    <w:name w:val="Char Char31"/>
    <w:qFormat/>
    <w:rPr>
      <w:rFonts w:eastAsia="宋体"/>
      <w:sz w:val="21"/>
      <w:szCs w:val="24"/>
      <w:lang w:val="en-US" w:eastAsia="zh-CN" w:bidi="ar-SA"/>
    </w:rPr>
  </w:style>
  <w:style w:type="character" w:customStyle="1" w:styleId="EmailStyle891">
    <w:name w:val="EmailStyle891"/>
    <w:qFormat/>
    <w:rPr>
      <w:rFonts w:ascii="Arial" w:eastAsia="宋体" w:hAnsi="Arial" w:cs="Arial"/>
      <w:color w:val="auto"/>
      <w:sz w:val="20"/>
    </w:rPr>
  </w:style>
  <w:style w:type="character" w:customStyle="1" w:styleId="Charff3">
    <w:name w:val="一级条标题 Char"/>
    <w:qFormat/>
    <w:rPr>
      <w:rFonts w:ascii="黑体" w:eastAsia="黑体" w:hAnsi="Times New Roman" w:cs="Times New Roman"/>
      <w:szCs w:val="20"/>
    </w:rPr>
  </w:style>
  <w:style w:type="character" w:customStyle="1" w:styleId="EmailStyle901">
    <w:name w:val="EmailStyle901"/>
    <w:qFormat/>
    <w:rPr>
      <w:rFonts w:ascii="Arial" w:eastAsia="宋体" w:hAnsi="Arial" w:cs="Arial"/>
      <w:color w:val="auto"/>
      <w:sz w:val="20"/>
    </w:rPr>
  </w:style>
  <w:style w:type="character" w:customStyle="1" w:styleId="Charf5">
    <w:name w:val="章标题 Char"/>
    <w:link w:val="afff8"/>
    <w:qFormat/>
    <w:rPr>
      <w:rFonts w:ascii="黑体" w:eastAsia="黑体"/>
    </w:rPr>
  </w:style>
  <w:style w:type="character" w:customStyle="1" w:styleId="small1">
    <w:name w:val="small1"/>
    <w:qFormat/>
    <w:rPr>
      <w:rFonts w:ascii="Verdana" w:hAnsi="Verdana" w:hint="default"/>
      <w:sz w:val="18"/>
      <w:szCs w:val="18"/>
    </w:rPr>
  </w:style>
  <w:style w:type="character" w:customStyle="1" w:styleId="Charff4">
    <w:name w:val="二级条标题 Char"/>
    <w:qFormat/>
    <w:rPr>
      <w:rFonts w:ascii="黑体" w:eastAsia="黑体" w:hAnsi="Times New Roman" w:cs="Times New Roman"/>
      <w:szCs w:val="20"/>
    </w:rPr>
  </w:style>
  <w:style w:type="character" w:customStyle="1" w:styleId="fnt1">
    <w:name w:val="fnt1"/>
    <w:qFormat/>
    <w:rPr>
      <w:rFonts w:ascii="Verdana" w:hAnsi="Verdana" w:hint="default"/>
      <w:color w:val="666666"/>
      <w:sz w:val="18"/>
      <w:szCs w:val="18"/>
    </w:rPr>
  </w:style>
  <w:style w:type="character" w:customStyle="1" w:styleId="Charff5">
    <w:name w:val="三级条标题 Char"/>
    <w:link w:val="affff8"/>
    <w:qFormat/>
    <w:rPr>
      <w:rFonts w:ascii="黑体" w:eastAsia="黑体"/>
    </w:rPr>
  </w:style>
  <w:style w:type="paragraph" w:customStyle="1" w:styleId="affff8">
    <w:name w:val="三级条标题"/>
    <w:basedOn w:val="afff6"/>
    <w:next w:val="afff2"/>
    <w:link w:val="Charff5"/>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szCs w:val="24"/>
    </w:rPr>
  </w:style>
  <w:style w:type="paragraph" w:customStyle="1" w:styleId="paragraph1">
    <w:name w:val="paragraph1"/>
    <w:basedOn w:val="a"/>
    <w:link w:val="paragraph1Char"/>
    <w:qFormat/>
    <w:pPr>
      <w:spacing w:line="360" w:lineRule="auto"/>
      <w:ind w:firstLine="200"/>
    </w:pPr>
    <w:rPr>
      <w:rFonts w:ascii="仿宋_GB2312" w:eastAsia="仿宋_GB2312" w:hAnsiTheme="minorHAnsi" w:cstheme="minorBidi"/>
      <w:sz w:val="28"/>
    </w:rPr>
  </w:style>
  <w:style w:type="character" w:customStyle="1" w:styleId="Charff6">
    <w:name w:val="注： Char"/>
    <w:link w:val="affff9"/>
    <w:qFormat/>
    <w:rPr>
      <w:rFonts w:ascii="宋体"/>
      <w:sz w:val="18"/>
    </w:rPr>
  </w:style>
  <w:style w:type="paragraph" w:customStyle="1" w:styleId="affff9">
    <w:name w:val="注："/>
    <w:next w:val="afff2"/>
    <w:link w:val="Charff6"/>
    <w:qFormat/>
    <w:pPr>
      <w:widowControl w:val="0"/>
      <w:tabs>
        <w:tab w:val="left" w:pos="1200"/>
      </w:tabs>
      <w:ind w:left="840" w:hanging="420"/>
      <w:jc w:val="both"/>
    </w:pPr>
    <w:rPr>
      <w:rFonts w:ascii="宋体" w:eastAsiaTheme="minorEastAsia" w:hAnsiTheme="minorHAnsi" w:cstheme="minorBidi"/>
      <w:sz w:val="18"/>
      <w:szCs w:val="22"/>
    </w:rPr>
  </w:style>
  <w:style w:type="character" w:customStyle="1" w:styleId="EmailStyle1271">
    <w:name w:val="EmailStyle1271"/>
    <w:qFormat/>
    <w:rPr>
      <w:rFonts w:ascii="Arial" w:eastAsia="宋体" w:hAnsi="Arial" w:cs="Arial"/>
      <w:color w:val="auto"/>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auto"/>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auto"/>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auto"/>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auto"/>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auto"/>
      <w:sz w:val="20"/>
    </w:rPr>
  </w:style>
  <w:style w:type="character" w:customStyle="1" w:styleId="affffa">
    <w:name w:val="个人撰写风格"/>
    <w:qFormat/>
    <w:rPr>
      <w:rFonts w:ascii="Arial" w:eastAsia="宋体" w:hAnsi="Arial" w:cs="Arial"/>
      <w:color w:val="auto"/>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jc w:val="left"/>
    </w:pPr>
    <w:rPr>
      <w:rFonts w:ascii="华文楷体" w:eastAsia="仿宋_GB2312" w:hAnsi="Cambria" w:cstheme="minorBidi"/>
      <w:bCs/>
      <w:sz w:val="32"/>
      <w:szCs w:val="32"/>
    </w:rPr>
  </w:style>
  <w:style w:type="character" w:customStyle="1" w:styleId="1f5">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jc w:val="left"/>
    </w:pPr>
    <w:rPr>
      <w:rFonts w:ascii="仿宋_GB2312" w:eastAsia="仿宋_GB2312" w:hAnsi="仿宋_GB2312" w:cstheme="minorBidi"/>
      <w:bCs/>
      <w:szCs w:val="32"/>
    </w:rPr>
  </w:style>
  <w:style w:type="character" w:customStyle="1" w:styleId="affffb">
    <w:name w:val="明显引用 字符"/>
    <w:link w:val="1f6"/>
    <w:qFormat/>
    <w:rPr>
      <w:b/>
      <w:bCs/>
      <w:i/>
      <w:iCs/>
      <w:color w:val="4F81BD"/>
      <w:sz w:val="22"/>
      <w:lang w:eastAsia="en-US" w:bidi="en-US"/>
    </w:rPr>
  </w:style>
  <w:style w:type="paragraph" w:customStyle="1" w:styleId="1f6">
    <w:name w:val="明显引用1"/>
    <w:basedOn w:val="a"/>
    <w:next w:val="a"/>
    <w:link w:val="affffb"/>
    <w:qFormat/>
    <w:pPr>
      <w:widowControl/>
      <w:pBdr>
        <w:bottom w:val="single" w:sz="4" w:space="4" w:color="4F81BD"/>
      </w:pBdr>
      <w:spacing w:before="200" w:after="280" w:line="276" w:lineRule="auto"/>
      <w:ind w:left="936" w:right="936"/>
      <w:jc w:val="left"/>
    </w:pPr>
    <w:rPr>
      <w:rFonts w:asciiTheme="minorHAnsi" w:eastAsiaTheme="minorEastAsia" w:hAnsiTheme="minorHAnsi" w:cstheme="minorBidi"/>
      <w:b/>
      <w:bCs/>
      <w:i/>
      <w:iCs/>
      <w:color w:val="4F81BD"/>
      <w:sz w:val="22"/>
      <w:szCs w:val="22"/>
      <w:lang w:eastAsia="en-US" w:bidi="en-US"/>
    </w:rPr>
  </w:style>
  <w:style w:type="character" w:customStyle="1" w:styleId="5Char1">
    <w:name w:val="标题 5 Char1"/>
    <w:qFormat/>
    <w:rPr>
      <w:b/>
      <w:bCs/>
      <w:sz w:val="28"/>
      <w:szCs w:val="28"/>
    </w:rPr>
  </w:style>
  <w:style w:type="character" w:customStyle="1" w:styleId="1f7">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sz w:val="24"/>
      <w:szCs w:val="24"/>
    </w:rPr>
  </w:style>
  <w:style w:type="character" w:customStyle="1" w:styleId="Char1f0">
    <w:name w:val="明显引用 Char1"/>
    <w:uiPriority w:val="30"/>
    <w:qFormat/>
    <w:rPr>
      <w:i/>
      <w:iCs/>
      <w:color w:val="5B9BD5"/>
      <w:sz w:val="24"/>
    </w:rPr>
  </w:style>
  <w:style w:type="character" w:customStyle="1" w:styleId="7Char1">
    <w:name w:val="标题 7 Char1"/>
    <w:qFormat/>
    <w:rPr>
      <w:b/>
      <w:bCs/>
      <w:sz w:val="24"/>
      <w:szCs w:val="24"/>
    </w:rPr>
  </w:style>
  <w:style w:type="character" w:customStyle="1" w:styleId="affffc">
    <w:name w:val="引用 字符"/>
    <w:link w:val="1f8"/>
    <w:qFormat/>
    <w:rPr>
      <w:i/>
      <w:iCs/>
      <w:color w:val="000000"/>
      <w:sz w:val="22"/>
      <w:lang w:eastAsia="en-US" w:bidi="en-US"/>
    </w:rPr>
  </w:style>
  <w:style w:type="paragraph" w:customStyle="1" w:styleId="1f8">
    <w:name w:val="引用1"/>
    <w:basedOn w:val="a"/>
    <w:next w:val="a"/>
    <w:link w:val="affffc"/>
    <w:qFormat/>
    <w:pPr>
      <w:widowControl/>
      <w:spacing w:after="200" w:line="276" w:lineRule="auto"/>
      <w:jc w:val="left"/>
    </w:pPr>
    <w:rPr>
      <w:rFonts w:asciiTheme="minorHAnsi" w:eastAsiaTheme="minorEastAsia" w:hAnsiTheme="minorHAnsi" w:cstheme="minorBidi"/>
      <w:i/>
      <w:iCs/>
      <w:color w:val="000000"/>
      <w:sz w:val="22"/>
      <w:szCs w:val="22"/>
      <w:lang w:eastAsia="en-US" w:bidi="en-US"/>
    </w:rPr>
  </w:style>
  <w:style w:type="character" w:customStyle="1" w:styleId="8Char1">
    <w:name w:val="标题 8 Char1"/>
    <w:qFormat/>
    <w:rPr>
      <w:rFonts w:ascii="Calibri Light" w:eastAsia="宋体" w:hAnsi="Calibri Light" w:cs="Times New Roman"/>
      <w:sz w:val="24"/>
      <w:szCs w:val="24"/>
    </w:rPr>
  </w:style>
  <w:style w:type="character" w:customStyle="1" w:styleId="1f9">
    <w:name w:val="不明显参考1"/>
    <w:qFormat/>
    <w:rPr>
      <w:smallCaps/>
      <w:color w:val="C0504D"/>
      <w:u w:val="single"/>
    </w:rPr>
  </w:style>
  <w:style w:type="character" w:customStyle="1" w:styleId="9Char1">
    <w:name w:val="标题 9 Char1"/>
    <w:qFormat/>
    <w:rPr>
      <w:rFonts w:ascii="Calibri Light" w:eastAsia="宋体" w:hAnsi="Calibri Light" w:cs="Times New Roman"/>
      <w:sz w:val="21"/>
      <w:szCs w:val="21"/>
    </w:rPr>
  </w:style>
  <w:style w:type="character" w:customStyle="1" w:styleId="1fa">
    <w:name w:val="明显参考1"/>
    <w:qFormat/>
    <w:rPr>
      <w:b/>
      <w:bCs/>
      <w:smallCaps/>
      <w:color w:val="C0504D"/>
      <w:spacing w:val="5"/>
      <w:u w:val="single"/>
    </w:rPr>
  </w:style>
  <w:style w:type="character" w:customStyle="1" w:styleId="Char1f1">
    <w:name w:val="脚注文本 Char1"/>
    <w:semiHidden/>
    <w:qFormat/>
    <w:rPr>
      <w:sz w:val="18"/>
      <w:szCs w:val="18"/>
    </w:rPr>
  </w:style>
  <w:style w:type="character" w:customStyle="1" w:styleId="tpccontent1">
    <w:name w:val="tpc_content1"/>
    <w:qFormat/>
    <w:rPr>
      <w:sz w:val="19"/>
      <w:szCs w:val="19"/>
    </w:rPr>
  </w:style>
  <w:style w:type="character" w:customStyle="1" w:styleId="Char1f2">
    <w:name w:val="日期 Char1"/>
    <w:qFormat/>
    <w:rPr>
      <w:sz w:val="21"/>
      <w:szCs w:val="24"/>
    </w:rPr>
  </w:style>
  <w:style w:type="character" w:customStyle="1" w:styleId="1fb">
    <w:name w:val="书籍标题1"/>
    <w:qFormat/>
    <w:rPr>
      <w:b/>
      <w:bCs/>
      <w:smallCaps/>
      <w:spacing w:val="5"/>
    </w:rPr>
  </w:style>
  <w:style w:type="character" w:customStyle="1" w:styleId="2Char12">
    <w:name w:val="正文文本 2 Char1"/>
    <w:uiPriority w:val="99"/>
    <w:qFormat/>
    <w:rPr>
      <w:sz w:val="21"/>
      <w:szCs w:val="24"/>
    </w:rPr>
  </w:style>
  <w:style w:type="character" w:customStyle="1" w:styleId="shorttext1">
    <w:name w:val="short_text1"/>
    <w:qFormat/>
    <w:rPr>
      <w:sz w:val="26"/>
      <w:szCs w:val="26"/>
    </w:rPr>
  </w:style>
  <w:style w:type="character" w:customStyle="1" w:styleId="3Char12">
    <w:name w:val="正文文本 3 Char1"/>
    <w:qFormat/>
    <w:rPr>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Theme="minorEastAsia" w:hAnsi="宋体" w:cstheme="minorBidi"/>
      <w:szCs w:val="22"/>
    </w:rPr>
  </w:style>
  <w:style w:type="character" w:customStyle="1" w:styleId="Char1f3">
    <w:name w:val="标题 Char1"/>
    <w:qFormat/>
    <w:rPr>
      <w:rFonts w:ascii="Calibri Light" w:hAnsi="Calibri Light" w:cs="Times New Roman"/>
      <w:b/>
      <w:bCs/>
      <w:sz w:val="32"/>
      <w:szCs w:val="32"/>
    </w:rPr>
  </w:style>
  <w:style w:type="character" w:customStyle="1" w:styleId="style21">
    <w:name w:val="style21"/>
    <w:qFormat/>
    <w:rPr>
      <w:color w:val="000080"/>
    </w:rPr>
  </w:style>
  <w:style w:type="character" w:customStyle="1" w:styleId="Char1f4">
    <w:name w:val="注释标题 Char1"/>
    <w:qFormat/>
    <w:rPr>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sz w:val="36"/>
      <w:szCs w:val="32"/>
      <w:lang w:val="zh-CN"/>
    </w:rPr>
  </w:style>
  <w:style w:type="paragraph" w:customStyle="1" w:styleId="zn1">
    <w:name w:val="zn1"/>
    <w:basedOn w:val="10"/>
    <w:link w:val="zn1Char"/>
    <w:qFormat/>
    <w:pPr>
      <w:keepLines/>
      <w:tabs>
        <w:tab w:val="left" w:pos="0"/>
      </w:tabs>
      <w:spacing w:line="560" w:lineRule="exact"/>
      <w:jc w:val="left"/>
    </w:pPr>
    <w:rPr>
      <w:rFonts w:ascii="黑体" w:eastAsia="黑体" w:hAnsi="仿宋_GB2312" w:cstheme="minorBidi"/>
      <w:bCs/>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line="240" w:lineRule="auto"/>
      <w:ind w:left="1069" w:hanging="709"/>
    </w:pPr>
    <w:rPr>
      <w:rFonts w:asciiTheme="minorHAnsi" w:eastAsiaTheme="minorEastAsia" w:hAnsiTheme="minorHAnsi" w:cstheme="minorBidi"/>
      <w:szCs w:val="22"/>
      <w:lang w:val="zh-CN"/>
    </w:rPr>
  </w:style>
  <w:style w:type="character" w:customStyle="1" w:styleId="affffd">
    <w:name w:val="个人答复风格"/>
    <w:qFormat/>
    <w:rPr>
      <w:rFonts w:ascii="Arial" w:eastAsia="宋体" w:hAnsi="Arial" w:cs="Arial"/>
      <w:color w:val="auto"/>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b1">
    <w:name w:val="b1"/>
    <w:qFormat/>
    <w:rPr>
      <w:rFonts w:ascii="Courier New" w:hAnsi="Courier New" w:cs="Courier New" w:hint="default"/>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Theme="minorEastAsia" w:hAnsi="宋体" w:cstheme="minorBidi"/>
      <w:caps/>
      <w:color w:val="000000"/>
      <w:sz w:val="18"/>
      <w:szCs w:val="18"/>
      <w:lang w:val="zh-CN"/>
    </w:rPr>
  </w:style>
  <w:style w:type="character" w:customStyle="1" w:styleId="myp1111">
    <w:name w:val="myp1111"/>
    <w:qFormat/>
    <w:rPr>
      <w:rFonts w:ascii="ˎ̥" w:hAnsi="ˎ̥" w:hint="default"/>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f7">
    <w:name w:val="表头文字(同正文大小) Char"/>
    <w:link w:val="affffe"/>
    <w:qFormat/>
    <w:rPr>
      <w:rFonts w:eastAsia="黑体"/>
      <w:lang w:eastAsia="en-US"/>
    </w:rPr>
  </w:style>
  <w:style w:type="paragraph" w:customStyle="1" w:styleId="affffe">
    <w:name w:val="表头文字(同正文大小)"/>
    <w:basedOn w:val="a"/>
    <w:link w:val="Charff7"/>
    <w:qFormat/>
    <w:pPr>
      <w:spacing w:line="264" w:lineRule="auto"/>
      <w:jc w:val="center"/>
    </w:pPr>
    <w:rPr>
      <w:rFonts w:asciiTheme="minorHAnsi" w:eastAsia="黑体" w:hAnsiTheme="minorHAnsi" w:cstheme="minorBidi"/>
      <w:szCs w:val="22"/>
      <w:lang w:eastAsia="en-US"/>
    </w:rPr>
  </w:style>
  <w:style w:type="character" w:customStyle="1" w:styleId="faqq1">
    <w:name w:val="faqq1"/>
    <w:qFormat/>
    <w:rPr>
      <w:rFonts w:ascii="微软雅黑" w:eastAsia="微软雅黑" w:hAnsi="微软雅黑" w:hint="eastAsia"/>
      <w:sz w:val="24"/>
      <w:szCs w:val="24"/>
    </w:rPr>
  </w:style>
  <w:style w:type="character" w:customStyle="1" w:styleId="Charff8">
    <w:name w:val="表格 Char"/>
    <w:qFormat/>
    <w:rPr>
      <w:rFonts w:ascii="Times New Roman" w:eastAsia="宋体" w:hAnsi="Times New Roman" w:cs="Times New Roman"/>
      <w:sz w:val="24"/>
      <w:szCs w:val="24"/>
    </w:rPr>
  </w:style>
  <w:style w:type="character" w:customStyle="1" w:styleId="Char1f5">
    <w:name w:val="题注 Char1"/>
    <w:qFormat/>
    <w:rPr>
      <w:rFonts w:ascii="Arial" w:eastAsia="黑体" w:hAnsi="Arial" w:cs="Arial"/>
      <w:sz w:val="20"/>
      <w:szCs w:val="20"/>
    </w:rPr>
  </w:style>
  <w:style w:type="character" w:customStyle="1" w:styleId="1fc">
    <w:name w:val="未处理的提及1"/>
    <w:uiPriority w:val="99"/>
    <w:unhideWhenUsed/>
    <w:qFormat/>
    <w:rPr>
      <w:color w:val="605E5C"/>
      <w:shd w:val="clear" w:color="auto" w:fill="E1DFDD"/>
    </w:rPr>
  </w:style>
  <w:style w:type="character" w:customStyle="1" w:styleId="CharChar32">
    <w:name w:val="Char Char32"/>
    <w:qFormat/>
    <w:rPr>
      <w:rFonts w:eastAsia="宋体"/>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d">
    <w:name w:val="正文文本缩进 字符1"/>
    <w:semiHidden/>
    <w:qFormat/>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
    <w:name w:val="样式 加粗"/>
    <w:qFormat/>
    <w:rPr>
      <w:rFonts w:ascii="宋体" w:eastAsia="宋体" w:hAnsi="宋体" w:hint="eastAsia"/>
      <w:b/>
      <w:bCs/>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rFonts w:hint="default"/>
      <w:color w:val="000000"/>
      <w:sz w:val="22"/>
      <w:szCs w:val="22"/>
      <w:u w:val="none"/>
    </w:rPr>
  </w:style>
  <w:style w:type="character" w:customStyle="1" w:styleId="fontstyle21">
    <w:name w:val="fontstyle21"/>
    <w:qFormat/>
    <w:rPr>
      <w:rFonts w:ascii="Arial" w:hAnsi="Arial" w:cs="Arial" w:hint="default"/>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e">
    <w:name w:val="日期 字符1"/>
    <w:semiHidden/>
    <w:qFormat/>
    <w:rPr>
      <w:rFonts w:ascii="Times New Roman" w:eastAsia="方正仿宋_GBK" w:hAnsi="Times New Roman" w:cs="Times New Roman"/>
      <w:szCs w:val="20"/>
    </w:rPr>
  </w:style>
  <w:style w:type="character" w:customStyle="1" w:styleId="2Char13">
    <w:name w:val="正文首行缩进 2 Char1"/>
    <w:qFormat/>
    <w:rPr>
      <w:rFonts w:ascii="方正仿宋_GBK" w:eastAsia="方正仿宋_GBK" w:hint="eastAsia"/>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f9">
    <w:name w:val="无首行缩进正文 Char"/>
    <w:qFormat/>
  </w:style>
  <w:style w:type="character" w:customStyle="1" w:styleId="Char2d">
    <w:name w:val="批注框文本 Char2"/>
    <w:qFormat/>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2">
    <w:name w:val="标题 7 字符1"/>
    <w:uiPriority w:val="9"/>
    <w:qFormat/>
    <w:rPr>
      <w:rFonts w:ascii="Times New Roman" w:eastAsia="方正仿宋_GBK" w:hAnsi="Times New Roman" w:cs="Times New Roman"/>
      <w:b/>
      <w:bCs/>
      <w:sz w:val="24"/>
      <w:szCs w:val="24"/>
    </w:rPr>
  </w:style>
  <w:style w:type="character" w:customStyle="1" w:styleId="612">
    <w:name w:val="标题 6 字符1"/>
    <w:uiPriority w:val="9"/>
    <w:qFormat/>
    <w:rPr>
      <w:rFonts w:ascii="仿宋" w:eastAsia="仿宋" w:hAnsi="仿宋"/>
      <w:bCs/>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fa">
    <w:name w:val="注×： Char"/>
    <w:link w:val="afffff0"/>
    <w:qFormat/>
    <w:rPr>
      <w:rFonts w:ascii="宋体"/>
      <w:sz w:val="18"/>
    </w:rPr>
  </w:style>
  <w:style w:type="paragraph" w:customStyle="1" w:styleId="afffff0">
    <w:name w:val="注×："/>
    <w:link w:val="Charffa"/>
    <w:qFormat/>
    <w:pPr>
      <w:widowControl w:val="0"/>
      <w:tabs>
        <w:tab w:val="left" w:pos="630"/>
        <w:tab w:val="left" w:pos="900"/>
      </w:tabs>
      <w:ind w:left="900" w:hanging="500"/>
      <w:jc w:val="both"/>
    </w:pPr>
    <w:rPr>
      <w:rFonts w:ascii="宋体" w:eastAsiaTheme="minorEastAsia" w:hAnsiTheme="minorHAnsi" w:cstheme="minorBidi"/>
      <w:sz w:val="18"/>
      <w:szCs w:val="22"/>
    </w:rPr>
  </w:style>
  <w:style w:type="character" w:customStyle="1" w:styleId="Charffb">
    <w:name w:val="附录公式 Char"/>
    <w:link w:val="afffff1"/>
    <w:qFormat/>
    <w:rPr>
      <w:rFonts w:ascii="宋体"/>
    </w:rPr>
  </w:style>
  <w:style w:type="paragraph" w:customStyle="1" w:styleId="afffff1">
    <w:name w:val="附录公式"/>
    <w:basedOn w:val="afff2"/>
    <w:next w:val="afff2"/>
    <w:link w:val="Charffb"/>
    <w:qFormat/>
    <w:pPr>
      <w:tabs>
        <w:tab w:val="center" w:pos="4201"/>
        <w:tab w:val="right" w:leader="dot" w:pos="9298"/>
      </w:tabs>
      <w:ind w:firstLine="420"/>
    </w:pPr>
    <w:rPr>
      <w:rFonts w:eastAsiaTheme="minorEastAsia" w:hAnsiTheme="minorHAnsi" w:cstheme="minorBidi"/>
      <w:szCs w:val="22"/>
    </w:rPr>
  </w:style>
  <w:style w:type="character" w:customStyle="1" w:styleId="Charffc">
    <w:name w:val="附录图标题 Char"/>
    <w:link w:val="afffff2"/>
    <w:qFormat/>
    <w:rPr>
      <w:rFonts w:ascii="黑体" w:eastAsia="黑体"/>
    </w:rPr>
  </w:style>
  <w:style w:type="paragraph" w:customStyle="1" w:styleId="afffff2">
    <w:name w:val="附录图标题"/>
    <w:next w:val="afff2"/>
    <w:link w:val="Charffc"/>
    <w:qFormat/>
    <w:pPr>
      <w:jc w:val="center"/>
    </w:pPr>
    <w:rPr>
      <w:rFonts w:ascii="黑体" w:eastAsia="黑体" w:hAnsiTheme="minorHAnsi" w:cstheme="minorBidi"/>
      <w:sz w:val="21"/>
      <w:szCs w:val="22"/>
    </w:rPr>
  </w:style>
  <w:style w:type="character" w:customStyle="1" w:styleId="Charffd">
    <w:name w:val="附录章标题 Char"/>
    <w:link w:val="afffff3"/>
    <w:qFormat/>
    <w:rPr>
      <w:rFonts w:ascii="黑体" w:eastAsia="黑体"/>
    </w:rPr>
  </w:style>
  <w:style w:type="paragraph" w:customStyle="1" w:styleId="afffff3">
    <w:name w:val="附录章标题"/>
    <w:next w:val="afff2"/>
    <w:link w:val="Charffd"/>
    <w:qFormat/>
    <w:pPr>
      <w:tabs>
        <w:tab w:val="left" w:pos="567"/>
      </w:tabs>
      <w:ind w:left="567" w:hanging="567"/>
      <w:jc w:val="both"/>
      <w:outlineLvl w:val="1"/>
    </w:pPr>
    <w:rPr>
      <w:rFonts w:ascii="黑体" w:eastAsia="黑体" w:hAnsiTheme="minorHAnsi" w:cstheme="minorBidi"/>
      <w:sz w:val="21"/>
      <w:szCs w:val="22"/>
    </w:rPr>
  </w:style>
  <w:style w:type="character" w:customStyle="1" w:styleId="Charffe">
    <w:name w:val="附录一级条标题 Char"/>
    <w:link w:val="afffff4"/>
    <w:qFormat/>
    <w:rPr>
      <w:rFonts w:ascii="黑体" w:eastAsia="黑体"/>
    </w:rPr>
  </w:style>
  <w:style w:type="paragraph" w:customStyle="1" w:styleId="afffff4">
    <w:name w:val="附录一级条标题"/>
    <w:basedOn w:val="afffff3"/>
    <w:next w:val="afff2"/>
    <w:link w:val="Charffe"/>
    <w:qFormat/>
    <w:pPr>
      <w:ind w:left="0" w:firstLine="0"/>
      <w:outlineLvl w:val="2"/>
    </w:pPr>
  </w:style>
  <w:style w:type="character" w:customStyle="1" w:styleId="Charfff">
    <w:name w:val="首示例 Char"/>
    <w:link w:val="afffff5"/>
    <w:qFormat/>
    <w:rPr>
      <w:rFonts w:ascii="宋体" w:hAnsi="宋体"/>
      <w:sz w:val="18"/>
      <w:szCs w:val="18"/>
    </w:rPr>
  </w:style>
  <w:style w:type="paragraph" w:customStyle="1" w:styleId="afffff5">
    <w:name w:val="首示例"/>
    <w:next w:val="afff2"/>
    <w:link w:val="Charfff"/>
    <w:qFormat/>
    <w:pPr>
      <w:tabs>
        <w:tab w:val="left" w:pos="360"/>
      </w:tabs>
      <w:ind w:left="900"/>
    </w:pPr>
    <w:rPr>
      <w:rFonts w:ascii="宋体" w:eastAsiaTheme="minorEastAsia" w:hAnsi="宋体" w:cstheme="minorBidi"/>
      <w:sz w:val="18"/>
      <w:szCs w:val="18"/>
    </w:rPr>
  </w:style>
  <w:style w:type="character" w:customStyle="1" w:styleId="afffff6">
    <w:name w:val="无间隔 字符"/>
    <w:link w:val="1ff"/>
    <w:qFormat/>
    <w:rPr>
      <w:rFonts w:ascii="Calibri" w:hAnsi="Calibri"/>
    </w:rPr>
  </w:style>
  <w:style w:type="paragraph" w:customStyle="1" w:styleId="1ff">
    <w:name w:val="无间隔1"/>
    <w:link w:val="afffff6"/>
    <w:qFormat/>
    <w:pPr>
      <w:widowControl w:val="0"/>
      <w:jc w:val="both"/>
    </w:pPr>
    <w:rPr>
      <w:rFonts w:ascii="Calibri" w:eastAsiaTheme="minorEastAsia" w:hAnsi="Calibri" w:cstheme="minorBidi"/>
      <w:sz w:val="21"/>
      <w:szCs w:val="22"/>
    </w:rPr>
  </w:style>
  <w:style w:type="character" w:customStyle="1" w:styleId="Chare">
    <w:name w:val="标题 Char"/>
    <w:basedOn w:val="a1"/>
    <w:link w:val="afa"/>
    <w:uiPriority w:val="10"/>
    <w:qFormat/>
    <w:rPr>
      <w:rFonts w:asciiTheme="majorHAnsi" w:eastAsia="宋体" w:hAnsiTheme="majorHAnsi" w:cstheme="majorBidi"/>
      <w:b/>
      <w:bCs/>
      <w:sz w:val="32"/>
      <w:szCs w:val="32"/>
    </w:rPr>
  </w:style>
  <w:style w:type="character" w:customStyle="1" w:styleId="Char0">
    <w:name w:val="文档结构图 Char"/>
    <w:basedOn w:val="a1"/>
    <w:link w:val="a9"/>
    <w:uiPriority w:val="99"/>
    <w:semiHidden/>
    <w:qFormat/>
    <w:rPr>
      <w:rFonts w:ascii="宋体" w:eastAsia="宋体" w:hAnsi="Times New Roman" w:cs="Times New Roman"/>
      <w:sz w:val="18"/>
      <w:szCs w:val="18"/>
    </w:rPr>
  </w:style>
  <w:style w:type="character" w:customStyle="1" w:styleId="Char7">
    <w:name w:val="日期 Char"/>
    <w:basedOn w:val="a1"/>
    <w:link w:val="af0"/>
    <w:uiPriority w:val="99"/>
    <w:semiHidden/>
    <w:qFormat/>
    <w:rPr>
      <w:rFonts w:ascii="Times New Roman" w:eastAsia="宋体" w:hAnsi="Times New Roman" w:cs="Times New Roman"/>
      <w:szCs w:val="24"/>
    </w:rPr>
  </w:style>
  <w:style w:type="character" w:customStyle="1" w:styleId="HTMLChar1">
    <w:name w:val="HTML 地址 Char1"/>
    <w:basedOn w:val="a1"/>
    <w:link w:val="HTML"/>
    <w:uiPriority w:val="99"/>
    <w:semiHidden/>
    <w:qFormat/>
    <w:rPr>
      <w:rFonts w:ascii="Times New Roman" w:eastAsia="宋体" w:hAnsi="Times New Roman" w:cs="Times New Roman"/>
      <w:i/>
      <w:iCs/>
      <w:szCs w:val="24"/>
    </w:rPr>
  </w:style>
  <w:style w:type="character" w:customStyle="1" w:styleId="Char6">
    <w:name w:val="纯文本 Char"/>
    <w:basedOn w:val="a1"/>
    <w:link w:val="af"/>
    <w:uiPriority w:val="99"/>
    <w:qFormat/>
    <w:rPr>
      <w:rFonts w:ascii="宋体" w:eastAsia="宋体" w:hAnsi="Courier New" w:cs="Courier New"/>
      <w:szCs w:val="21"/>
    </w:rPr>
  </w:style>
  <w:style w:type="character" w:customStyle="1" w:styleId="HTMLChar10">
    <w:name w:val="HTML 预设格式 Char1"/>
    <w:basedOn w:val="a1"/>
    <w:link w:val="HTML0"/>
    <w:semiHidden/>
    <w:qFormat/>
    <w:rPr>
      <w:rFonts w:ascii="Courier New" w:eastAsia="宋体" w:hAnsi="Courier New" w:cs="Courier New"/>
      <w:sz w:val="20"/>
      <w:szCs w:val="20"/>
    </w:rPr>
  </w:style>
  <w:style w:type="character" w:customStyle="1" w:styleId="Chard">
    <w:name w:val="脚注文本 Char"/>
    <w:basedOn w:val="a1"/>
    <w:link w:val="af7"/>
    <w:uiPriority w:val="99"/>
    <w:semiHidden/>
    <w:qFormat/>
    <w:rPr>
      <w:rFonts w:ascii="Times New Roman" w:eastAsia="宋体" w:hAnsi="Times New Roman" w:cs="Times New Roman"/>
      <w:sz w:val="18"/>
      <w:szCs w:val="18"/>
    </w:rPr>
  </w:style>
  <w:style w:type="character" w:customStyle="1" w:styleId="Char3">
    <w:name w:val="批注文字 Char"/>
    <w:basedOn w:val="a1"/>
    <w:link w:val="aa"/>
    <w:qFormat/>
    <w:rPr>
      <w:rFonts w:ascii="Times New Roman" w:eastAsia="宋体" w:hAnsi="Times New Roman" w:cs="Times New Roman"/>
      <w:szCs w:val="24"/>
    </w:rPr>
  </w:style>
  <w:style w:type="character" w:customStyle="1" w:styleId="Char5">
    <w:name w:val="正文文本缩进 Char"/>
    <w:basedOn w:val="a1"/>
    <w:link w:val="ad"/>
    <w:uiPriority w:val="99"/>
    <w:semiHidden/>
    <w:qFormat/>
    <w:rPr>
      <w:rFonts w:ascii="Times New Roman" w:eastAsia="宋体" w:hAnsi="Times New Roman" w:cs="Times New Roman"/>
      <w:szCs w:val="24"/>
    </w:rPr>
  </w:style>
  <w:style w:type="character" w:customStyle="1" w:styleId="Char4">
    <w:name w:val="正文文本 Char"/>
    <w:basedOn w:val="a1"/>
    <w:link w:val="ac"/>
    <w:uiPriority w:val="99"/>
    <w:semiHidden/>
    <w:qFormat/>
    <w:rPr>
      <w:rFonts w:ascii="Times New Roman" w:eastAsia="宋体" w:hAnsi="Times New Roman" w:cs="Times New Roman"/>
      <w:szCs w:val="24"/>
    </w:rPr>
  </w:style>
  <w:style w:type="character" w:customStyle="1" w:styleId="2Char0">
    <w:name w:val="正文文本缩进 2 Char"/>
    <w:basedOn w:val="a1"/>
    <w:link w:val="23"/>
    <w:uiPriority w:val="99"/>
    <w:semiHidden/>
    <w:qFormat/>
    <w:rPr>
      <w:rFonts w:ascii="Times New Roman" w:eastAsia="宋体" w:hAnsi="Times New Roman" w:cs="Times New Roman"/>
      <w:szCs w:val="24"/>
    </w:rPr>
  </w:style>
  <w:style w:type="character" w:customStyle="1" w:styleId="3Char">
    <w:name w:val="正文文本 3 Char"/>
    <w:basedOn w:val="a1"/>
    <w:link w:val="30"/>
    <w:uiPriority w:val="99"/>
    <w:semiHidden/>
    <w:qFormat/>
    <w:rPr>
      <w:rFonts w:ascii="Times New Roman" w:eastAsia="宋体" w:hAnsi="Times New Roman" w:cs="Times New Roman"/>
      <w:sz w:val="16"/>
      <w:szCs w:val="16"/>
    </w:rPr>
  </w:style>
  <w:style w:type="character" w:customStyle="1" w:styleId="3Char0">
    <w:name w:val="正文文本缩进 3 Char"/>
    <w:basedOn w:val="a1"/>
    <w:link w:val="35"/>
    <w:uiPriority w:val="99"/>
    <w:semiHidden/>
    <w:qFormat/>
    <w:rPr>
      <w:rFonts w:ascii="Times New Roman" w:eastAsia="宋体" w:hAnsi="Times New Roman" w:cs="Times New Roman"/>
      <w:sz w:val="16"/>
      <w:szCs w:val="16"/>
    </w:rPr>
  </w:style>
  <w:style w:type="character" w:customStyle="1" w:styleId="Char2">
    <w:name w:val="注释标题 Char2"/>
    <w:basedOn w:val="a1"/>
    <w:link w:val="a4"/>
    <w:uiPriority w:val="99"/>
    <w:semiHidden/>
    <w:qFormat/>
    <w:rPr>
      <w:rFonts w:ascii="Times New Roman" w:eastAsia="宋体" w:hAnsi="Times New Roman" w:cs="Times New Roman"/>
      <w:szCs w:val="24"/>
    </w:rPr>
  </w:style>
  <w:style w:type="character" w:customStyle="1" w:styleId="Charf">
    <w:name w:val="批注主题 Char"/>
    <w:basedOn w:val="Char3"/>
    <w:link w:val="afb"/>
    <w:uiPriority w:val="99"/>
    <w:semiHidden/>
    <w:qFormat/>
    <w:rPr>
      <w:rFonts w:ascii="Times New Roman" w:eastAsia="宋体" w:hAnsi="Times New Roman" w:cs="Times New Roman"/>
      <w:b/>
      <w:bCs/>
      <w:szCs w:val="24"/>
    </w:rPr>
  </w:style>
  <w:style w:type="character" w:customStyle="1" w:styleId="Char9">
    <w:name w:val="批注框文本 Char"/>
    <w:basedOn w:val="a1"/>
    <w:link w:val="af2"/>
    <w:uiPriority w:val="99"/>
    <w:semiHidden/>
    <w:qFormat/>
    <w:rPr>
      <w:rFonts w:ascii="Times New Roman" w:eastAsia="宋体" w:hAnsi="Times New Roman" w:cs="Times New Roman"/>
      <w:sz w:val="18"/>
      <w:szCs w:val="18"/>
    </w:rPr>
  </w:style>
  <w:style w:type="character" w:customStyle="1" w:styleId="2Char1">
    <w:name w:val="正文文本 2 Char"/>
    <w:basedOn w:val="a1"/>
    <w:link w:val="25"/>
    <w:uiPriority w:val="99"/>
    <w:semiHidden/>
    <w:qFormat/>
    <w:rPr>
      <w:rFonts w:ascii="Times New Roman" w:eastAsia="宋体" w:hAnsi="Times New Roman" w:cs="Times New Roman"/>
      <w:szCs w:val="24"/>
    </w:rPr>
  </w:style>
  <w:style w:type="character" w:customStyle="1" w:styleId="Char20">
    <w:name w:val="称呼 Char2"/>
    <w:basedOn w:val="a1"/>
    <w:link w:val="ab"/>
    <w:uiPriority w:val="99"/>
    <w:semiHidden/>
    <w:qFormat/>
    <w:rPr>
      <w:rFonts w:ascii="Times New Roman" w:eastAsia="宋体" w:hAnsi="Times New Roman" w:cs="Times New Roman"/>
      <w:szCs w:val="24"/>
    </w:rPr>
  </w:style>
  <w:style w:type="character" w:customStyle="1" w:styleId="Charc">
    <w:name w:val="副标题 Char"/>
    <w:basedOn w:val="a1"/>
    <w:link w:val="af6"/>
    <w:uiPriority w:val="11"/>
    <w:qFormat/>
    <w:rPr>
      <w:rFonts w:asciiTheme="majorHAnsi" w:eastAsia="宋体" w:hAnsiTheme="majorHAnsi" w:cstheme="majorBidi"/>
      <w:b/>
      <w:bCs/>
      <w:sz w:val="32"/>
      <w:szCs w:val="32"/>
    </w:rPr>
  </w:style>
  <w:style w:type="character" w:customStyle="1" w:styleId="Char8">
    <w:name w:val="尾注文本 Char"/>
    <w:basedOn w:val="a1"/>
    <w:link w:val="af1"/>
    <w:uiPriority w:val="99"/>
    <w:semiHidden/>
    <w:qFormat/>
    <w:rPr>
      <w:rFonts w:ascii="Times New Roman" w:eastAsia="宋体" w:hAnsi="Times New Roman" w:cs="Times New Roman"/>
      <w:szCs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7">
    <w:name w:val="标准书眉一"/>
    <w:qFormat/>
    <w:pPr>
      <w:jc w:val="both"/>
    </w:pPr>
  </w:style>
  <w:style w:type="paragraph" w:customStyle="1" w:styleId="xl257">
    <w:name w:val="xl2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szCs w:val="20"/>
    </w:rPr>
  </w:style>
  <w:style w:type="paragraph" w:customStyle="1" w:styleId="36">
    <w:name w:val="标题3"/>
    <w:basedOn w:val="3"/>
    <w:qFormat/>
    <w:pPr>
      <w:keepNext w:val="0"/>
      <w:keepLines w:val="0"/>
      <w:spacing w:before="0" w:after="0" w:line="360" w:lineRule="auto"/>
    </w:pPr>
    <w:rPr>
      <w:rFonts w:eastAsia="仿宋_GB2312"/>
      <w:b w:val="0"/>
      <w:bCs/>
      <w:sz w:val="30"/>
      <w:szCs w:val="32"/>
    </w:rPr>
  </w:style>
  <w:style w:type="paragraph" w:customStyle="1" w:styleId="xl195">
    <w:name w:val="xl1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8">
    <w:name w:val="三级无标题条"/>
    <w:basedOn w:val="a"/>
    <w:qFormat/>
    <w:pPr>
      <w:ind w:hanging="420"/>
    </w:pPr>
  </w:style>
  <w:style w:type="paragraph" w:customStyle="1" w:styleId="37">
    <w:name w:val="列出段落3"/>
    <w:basedOn w:val="a"/>
    <w:uiPriority w:val="99"/>
    <w:qFormat/>
    <w:pPr>
      <w:ind w:firstLine="420"/>
    </w:pPr>
    <w:rPr>
      <w:rFonts w:ascii="Calibri" w:hAnsi="Calibri"/>
      <w:szCs w:val="22"/>
    </w:rPr>
  </w:style>
  <w:style w:type="paragraph" w:customStyle="1" w:styleId="afffff9">
    <w:name w:val="参考文献、索引标题"/>
    <w:basedOn w:val="afffffa"/>
    <w:next w:val="a"/>
    <w:qFormat/>
    <w:pPr>
      <w:spacing w:after="200"/>
    </w:pPr>
    <w:rPr>
      <w:sz w:val="21"/>
    </w:rPr>
  </w:style>
  <w:style w:type="paragraph" w:customStyle="1" w:styleId="afffffa">
    <w:name w:val="前言、引言标题"/>
    <w:next w:val="a"/>
    <w:qFormat/>
    <w:pPr>
      <w:shd w:val="clear" w:color="FFFFFF" w:fill="FFFFFF"/>
      <w:tabs>
        <w:tab w:val="left" w:pos="425"/>
      </w:tabs>
      <w:spacing w:before="640" w:after="560"/>
      <w:jc w:val="center"/>
      <w:outlineLvl w:val="0"/>
    </w:pPr>
    <w:rPr>
      <w:rFonts w:ascii="黑体" w:eastAsia="黑体"/>
      <w:sz w:val="32"/>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b">
    <w:name w:val="小四缩进"/>
    <w:basedOn w:val="a"/>
    <w:qFormat/>
    <w:pPr>
      <w:spacing w:line="360" w:lineRule="auto"/>
      <w:ind w:firstLine="480"/>
    </w:pPr>
    <w:rPr>
      <w:sz w:val="24"/>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c">
    <w:name w:val="示例"/>
    <w:next w:val="afff2"/>
    <w:qFormat/>
    <w:pPr>
      <w:tabs>
        <w:tab w:val="left" w:pos="425"/>
        <w:tab w:val="left" w:pos="816"/>
      </w:tabs>
      <w:ind w:left="425" w:firstLine="419"/>
      <w:jc w:val="both"/>
    </w:pPr>
    <w:rPr>
      <w:rFonts w:ascii="宋体"/>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d">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Pr>
      <w:rFonts w:ascii="仿宋_GB2312" w:eastAsia="仿宋_GB2312" w:hAnsi="Arial"/>
      <w:sz w:val="32"/>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e">
    <w:name w:val="实施日期"/>
    <w:basedOn w:val="affffff"/>
    <w:qFormat/>
    <w:pPr>
      <w:framePr w:hSpace="0" w:wrap="around" w:xAlign="right"/>
      <w:ind w:left="2580" w:hanging="420"/>
      <w:jc w:val="right"/>
    </w:pPr>
  </w:style>
  <w:style w:type="paragraph" w:customStyle="1" w:styleId="affffff">
    <w:name w:val="发布日期"/>
    <w:qFormat/>
    <w:pPr>
      <w:framePr w:w="4000" w:h="473" w:hRule="exact" w:hSpace="180" w:vSpace="180" w:wrap="around" w:hAnchor="margin" w:y="13511"/>
    </w:pPr>
    <w:rPr>
      <w:rFonts w:eastAsia="黑体"/>
      <w:sz w:val="28"/>
    </w:rPr>
  </w:style>
  <w:style w:type="paragraph" w:customStyle="1" w:styleId="xl30">
    <w:name w:val="xl30"/>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1ff0">
    <w:name w:val="我的标题1"/>
    <w:basedOn w:val="a"/>
    <w:uiPriority w:val="99"/>
    <w:qFormat/>
    <w:pPr>
      <w:tabs>
        <w:tab w:val="left" w:pos="425"/>
      </w:tabs>
      <w:spacing w:before="20" w:after="20"/>
      <w:ind w:left="425" w:right="80" w:hanging="425"/>
      <w:jc w:val="left"/>
    </w:pPr>
    <w:rPr>
      <w:rFonts w:ascii="宋体" w:hAnsi="宋体" w:cs="Microsoft Sans Serif"/>
      <w:b/>
      <w:bCs/>
      <w:sz w:val="24"/>
    </w:rPr>
  </w:style>
  <w:style w:type="paragraph" w:customStyle="1" w:styleId="113">
    <w:name w:val="无间隔11"/>
    <w:next w:val="1ff"/>
    <w:uiPriority w:val="1"/>
    <w:qFormat/>
    <w:rPr>
      <w:rFonts w:ascii="Calibri" w:hAnsi="Calibri"/>
      <w:sz w:val="22"/>
      <w:szCs w:val="22"/>
    </w:rPr>
  </w:style>
  <w:style w:type="paragraph" w:customStyle="1" w:styleId="affffff0">
    <w:name w:val="标准"/>
    <w:basedOn w:val="a"/>
    <w:qFormat/>
    <w:pPr>
      <w:spacing w:line="240" w:lineRule="atLeast"/>
    </w:pPr>
    <w:rPr>
      <w:rFonts w:eastAsia="楷体_GB2312"/>
      <w:sz w:val="24"/>
      <w:szCs w:val="20"/>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1">
    <w:name w:val="四级条标题"/>
    <w:basedOn w:val="affff8"/>
    <w:next w:val="afff2"/>
    <w:qFormat/>
    <w:pPr>
      <w:ind w:left="2520" w:hanging="420"/>
      <w:outlineLvl w:val="5"/>
    </w:pPr>
  </w:style>
  <w:style w:type="paragraph" w:customStyle="1" w:styleId="affffff2">
    <w:name w:val="正文首行缩进两字"/>
    <w:qFormat/>
    <w:pPr>
      <w:spacing w:line="300" w:lineRule="auto"/>
      <w:ind w:left="710"/>
      <w:jc w:val="both"/>
    </w:pPr>
    <w:rPr>
      <w:szCs w:val="21"/>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Arial Unicode MS" w:hint="eastAsia"/>
      <w:sz w:val="20"/>
      <w:szCs w:val="20"/>
    </w:rPr>
  </w:style>
  <w:style w:type="paragraph" w:customStyle="1" w:styleId="affffff3">
    <w:name w:val="数字编号列项（二级）"/>
    <w:qFormat/>
    <w:pPr>
      <w:tabs>
        <w:tab w:val="left" w:pos="360"/>
      </w:tabs>
      <w:ind w:left="1260" w:hanging="420"/>
      <w:jc w:val="both"/>
    </w:pPr>
    <w:rPr>
      <w:rFonts w:ascii="宋体"/>
      <w:sz w:val="21"/>
    </w:rPr>
  </w:style>
  <w:style w:type="paragraph" w:customStyle="1" w:styleId="affffff4">
    <w:name w:val="正文(首行缩进)"/>
    <w:basedOn w:val="a"/>
    <w:qFormat/>
    <w:pPr>
      <w:spacing w:line="360" w:lineRule="auto"/>
      <w:ind w:firstLine="480"/>
      <w:jc w:val="left"/>
    </w:pPr>
    <w:rPr>
      <w:rFonts w:ascii="楷体_GB2312" w:eastAsia="楷体_GB2312" w:hAnsi="宋体"/>
      <w:color w:val="000000"/>
      <w:sz w:val="24"/>
    </w:rPr>
  </w:style>
  <w:style w:type="paragraph" w:customStyle="1" w:styleId="2f">
    <w:name w:val="批注主题2"/>
    <w:basedOn w:val="aa"/>
    <w:next w:val="aa"/>
    <w:qFormat/>
    <w:rPr>
      <w:b/>
      <w:bCs/>
    </w:rPr>
  </w:style>
  <w:style w:type="paragraph" w:customStyle="1" w:styleId="xl32">
    <w:name w:val="xl32"/>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0">
    <w:name w:val="普通(网站)2"/>
    <w:basedOn w:val="a"/>
    <w:qFormat/>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5">
    <w:name w:val="条文脚注"/>
    <w:basedOn w:val="af7"/>
    <w:qFormat/>
    <w:pPr>
      <w:ind w:left="78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sz w:val="24"/>
    </w:rPr>
  </w:style>
  <w:style w:type="paragraph" w:customStyle="1" w:styleId="xl244">
    <w:name w:val="xl2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正文·"/>
    <w:basedOn w:val="a"/>
    <w:qFormat/>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qFormat/>
    <w:pPr>
      <w:spacing w:before="120" w:after="120" w:line="415" w:lineRule="auto"/>
      <w:jc w:val="center"/>
    </w:pPr>
    <w:rPr>
      <w:rFonts w:eastAsia="仿宋_GB2312"/>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sz w:val="24"/>
    </w:rPr>
  </w:style>
  <w:style w:type="paragraph" w:customStyle="1" w:styleId="affffff7">
    <w:name w:val="文献分类号"/>
    <w:qFormat/>
    <w:pPr>
      <w:framePr w:hSpace="180" w:vSpace="180" w:wrap="around" w:hAnchor="margin" w:y="1"/>
      <w:widowControl w:val="0"/>
    </w:pPr>
    <w:rPr>
      <w:rFonts w:eastAsia="黑体"/>
      <w:sz w:val="21"/>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1ff1">
    <w:name w:val="封面标准号1"/>
    <w:qFormat/>
    <w:pPr>
      <w:widowControl w:val="0"/>
      <w:spacing w:before="308"/>
      <w:jc w:val="right"/>
    </w:pPr>
    <w:rPr>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pPr>
      <w:spacing w:line="440" w:lineRule="exact"/>
      <w:ind w:left="-2"/>
    </w:pPr>
    <w:rPr>
      <w:rFonts w:ascii="宋体" w:hAnsi="宋体"/>
      <w:sz w:val="28"/>
    </w:rPr>
  </w:style>
  <w:style w:type="paragraph" w:customStyle="1" w:styleId="Char2e">
    <w:name w:val="Char2"/>
    <w:basedOn w:val="a"/>
    <w:qFormat/>
    <w:pPr>
      <w:tabs>
        <w:tab w:val="left" w:pos="360"/>
      </w:tabs>
    </w:pPr>
    <w:rPr>
      <w:sz w:val="24"/>
    </w:rPr>
  </w:style>
  <w:style w:type="paragraph" w:customStyle="1" w:styleId="1ff2">
    <w:name w:val="正文文本缩进1"/>
    <w:basedOn w:val="a"/>
    <w:qFormat/>
    <w:pPr>
      <w:ind w:firstLine="645"/>
    </w:pPr>
    <w:rPr>
      <w:rFonts w:ascii="楷体_GB2312" w:eastAsia="楷体_GB2312"/>
      <w:sz w:val="32"/>
      <w:szCs w:val="20"/>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2f1">
    <w:name w:val="列表2"/>
    <w:basedOn w:val="a"/>
    <w:qFormat/>
    <w:pPr>
      <w:ind w:left="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480"/>
    </w:pPr>
    <w:rPr>
      <w:rFonts w:ascii="楷体_GB2312" w:eastAsia="楷体_GB2312" w:hAnsi="宋体"/>
      <w:sz w:val="24"/>
      <w:szCs w:val="20"/>
    </w:rPr>
  </w:style>
  <w:style w:type="paragraph" w:customStyle="1" w:styleId="2f2">
    <w:name w:val="封面标准号2"/>
    <w:basedOn w:val="1ff1"/>
    <w:qFormat/>
    <w:pPr>
      <w:framePr w:w="9138" w:h="1244" w:hRule="exact" w:wrap="around" w:vAnchor="page" w:hAnchor="margin" w:y="2908"/>
      <w:spacing w:before="357" w:line="280" w:lineRule="exact"/>
    </w:p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38">
    <w:name w:val="日期3"/>
    <w:basedOn w:val="a"/>
    <w:next w:val="a"/>
    <w:qFormat/>
    <w:pPr>
      <w:ind w:left="100"/>
    </w:pPr>
    <w:rPr>
      <w:rFonts w:ascii="仿宋_GB2312" w:eastAsia="仿宋_GB2312"/>
      <w:b/>
      <w:sz w:val="36"/>
    </w:rPr>
  </w:style>
  <w:style w:type="paragraph" w:customStyle="1" w:styleId="xl214">
    <w:name w:val="xl2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3">
    <w:name w:val="批注主题1"/>
    <w:basedOn w:val="aa"/>
    <w:next w:val="aa"/>
    <w:qFormat/>
    <w:rPr>
      <w:b/>
      <w:bCs/>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8">
    <w:name w:val="封面标准英文名称"/>
    <w:qFormat/>
    <w:pPr>
      <w:widowControl w:val="0"/>
      <w:spacing w:before="370" w:line="400" w:lineRule="exact"/>
      <w:jc w:val="center"/>
    </w:pPr>
    <w:rPr>
      <w:sz w:val="28"/>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14">
    <w:name w:val="列出段落11"/>
    <w:basedOn w:val="a"/>
    <w:qFormat/>
    <w:pPr>
      <w:ind w:firstLine="420"/>
    </w:pPr>
  </w:style>
  <w:style w:type="paragraph" w:customStyle="1" w:styleId="StyleHeading2Before035lineAfter035line">
    <w:name w:val="Style Heading 2 节 + Before:  0.35 line After:  0.35 line"/>
    <w:basedOn w:val="Heading2"/>
    <w:qFormat/>
    <w:pPr>
      <w:ind w:left="0" w:firstLine="0"/>
    </w:pPr>
    <w:rPr>
      <w:szCs w:val="20"/>
    </w:rPr>
  </w:style>
  <w:style w:type="paragraph" w:customStyle="1" w:styleId="Heading2">
    <w:name w:val="Heading 2 节"/>
    <w:next w:val="a"/>
    <w:qFormat/>
    <w:pPr>
      <w:tabs>
        <w:tab w:val="left" w:pos="576"/>
      </w:tabs>
      <w:spacing w:line="440" w:lineRule="exact"/>
      <w:ind w:left="576" w:hanging="576"/>
      <w:jc w:val="center"/>
    </w:pPr>
    <w:rPr>
      <w:rFonts w:eastAsia="黑体"/>
      <w:b/>
      <w:bCs/>
      <w:sz w:val="28"/>
      <w:szCs w:val="28"/>
    </w:rPr>
  </w:style>
  <w:style w:type="paragraph" w:customStyle="1" w:styleId="320">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0"/>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pPr>
      <w:spacing w:line="360" w:lineRule="auto"/>
      <w:ind w:firstLine="200"/>
      <w:jc w:val="left"/>
    </w:pPr>
    <w:rPr>
      <w:sz w:val="24"/>
      <w:szCs w:val="21"/>
    </w:rPr>
  </w:style>
  <w:style w:type="paragraph" w:customStyle="1" w:styleId="xl261">
    <w:name w:val="xl2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qFormat/>
    <w:pPr>
      <w:widowControl/>
      <w:spacing w:before="100" w:beforeAutospacing="1" w:after="100" w:afterAutospacing="1"/>
      <w:jc w:val="left"/>
    </w:pPr>
    <w:rPr>
      <w:rFonts w:eastAsia="Arial Unicode MS"/>
      <w:sz w:val="20"/>
      <w:szCs w:val="20"/>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paragraph" w:customStyle="1" w:styleId="216">
    <w:name w:val="正文文本 21"/>
    <w:basedOn w:val="a"/>
    <w:qFormat/>
    <w:pPr>
      <w:spacing w:after="120" w:line="480" w:lineRule="auto"/>
    </w:pPr>
  </w:style>
  <w:style w:type="paragraph" w:customStyle="1" w:styleId="affffff9">
    <w:name w:val="五级条标题"/>
    <w:basedOn w:val="affffff1"/>
    <w:next w:val="afff2"/>
    <w:qFormat/>
    <w:pPr>
      <w:tabs>
        <w:tab w:val="clear" w:pos="780"/>
        <w:tab w:val="left" w:pos="1800"/>
      </w:tabs>
      <w:ind w:left="1276" w:hanging="1276"/>
      <w:outlineLvl w:val="6"/>
    </w:pPr>
  </w:style>
  <w:style w:type="paragraph" w:customStyle="1" w:styleId="xl303">
    <w:name w:val="xl303"/>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a">
    <w:name w:val="正文编号"/>
    <w:basedOn w:val="a"/>
    <w:qFormat/>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b">
    <w:name w:val="封面正文"/>
    <w:qFormat/>
    <w:pPr>
      <w:jc w:val="both"/>
    </w:pPr>
  </w:style>
  <w:style w:type="paragraph" w:customStyle="1" w:styleId="xl211">
    <w:name w:val="xl2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c">
    <w:name w:val="制作人文字"/>
    <w:basedOn w:val="a"/>
    <w:qFormat/>
    <w:rPr>
      <w:rFonts w:ascii="Arial" w:eastAsia="仿宋_GB2312" w:hAnsi="Arial"/>
      <w:bCs/>
      <w:sz w:val="28"/>
      <w:szCs w:val="20"/>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58">
    <w:name w:val="xl2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2"/>
      <w:szCs w:val="22"/>
    </w:rPr>
  </w:style>
  <w:style w:type="paragraph" w:customStyle="1" w:styleId="font10">
    <w:name w:val="font10"/>
    <w:basedOn w:val="a"/>
    <w:qFormat/>
    <w:pPr>
      <w:widowControl/>
      <w:spacing w:before="100" w:beforeAutospacing="1" w:after="100" w:afterAutospacing="1"/>
      <w:jc w:val="left"/>
    </w:pPr>
    <w:rPr>
      <w:rFonts w:eastAsia="Arial Unicode MS"/>
      <w:color w:val="000000"/>
      <w:sz w:val="20"/>
      <w:szCs w:val="20"/>
    </w:rPr>
  </w:style>
  <w:style w:type="paragraph" w:customStyle="1" w:styleId="2f3">
    <w:name w:val="纯文本2"/>
    <w:basedOn w:val="a"/>
    <w:qFormat/>
    <w:rPr>
      <w:rFonts w:ascii="宋体" w:hAnsi="Courier New"/>
      <w:szCs w:val="21"/>
    </w:rPr>
  </w:style>
  <w:style w:type="paragraph" w:customStyle="1" w:styleId="font12">
    <w:name w:val="font12"/>
    <w:basedOn w:val="a"/>
    <w:qFormat/>
    <w:pPr>
      <w:widowControl/>
      <w:spacing w:before="100" w:beforeAutospacing="1" w:after="100" w:afterAutospacing="1"/>
      <w:jc w:val="left"/>
    </w:pPr>
    <w:rPr>
      <w:rFonts w:eastAsia="Arial Unicode MS"/>
      <w:b/>
      <w:bCs/>
      <w:sz w:val="20"/>
      <w:szCs w:val="20"/>
    </w:rPr>
  </w:style>
  <w:style w:type="paragraph" w:customStyle="1" w:styleId="xl319">
    <w:name w:val="xl3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附录标识"/>
    <w:basedOn w:val="afffffa"/>
    <w:qFormat/>
    <w:pPr>
      <w:tabs>
        <w:tab w:val="left" w:pos="780"/>
        <w:tab w:val="left" w:pos="6405"/>
      </w:tabs>
      <w:spacing w:after="200"/>
      <w:ind w:left="780" w:hanging="360"/>
    </w:pPr>
    <w:rPr>
      <w:sz w:val="21"/>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4">
    <w:name w:val="正文文本1"/>
    <w:basedOn w:val="a"/>
    <w:qFormat/>
    <w:pPr>
      <w:widowControl/>
      <w:spacing w:after="120" w:line="288" w:lineRule="auto"/>
      <w:jc w:val="left"/>
    </w:pPr>
    <w:rPr>
      <w:rFonts w:ascii="Verdana" w:hAnsi="Verdana"/>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pPr>
      <w:spacing w:line="360" w:lineRule="auto"/>
      <w:ind w:firstLine="200"/>
      <w:jc w:val="left"/>
    </w:pPr>
    <w:rPr>
      <w:sz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TOC2">
    <w:name w:val="TOC 标题2"/>
    <w:basedOn w:val="10"/>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e">
    <w:name w:val="我的表格文字"/>
    <w:basedOn w:val="a"/>
    <w:qFormat/>
    <w:pPr>
      <w:widowControl/>
      <w:jc w:val="left"/>
    </w:pPr>
    <w:rPr>
      <w:rFonts w:ascii="Arial" w:hAnsi="Arial" w:cs="Microsoft Sans Serif"/>
      <w:sz w:val="24"/>
      <w:szCs w:val="18"/>
    </w:rPr>
  </w:style>
  <w:style w:type="paragraph" w:customStyle="1" w:styleId="xl24">
    <w:name w:val="xl24"/>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pPr>
      <w:spacing w:after="120" w:line="480" w:lineRule="auto"/>
    </w:p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93">
    <w:name w:val="xl2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
    <w:name w:val="附录二级条标题"/>
    <w:basedOn w:val="afffff4"/>
    <w:next w:val="afff2"/>
    <w:qFormat/>
    <w:pPr>
      <w:ind w:left="1779" w:hanging="1069"/>
      <w:outlineLvl w:val="3"/>
    </w:p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Cs w:val="21"/>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0">
    <w:name w:val="附录三级条标题"/>
    <w:basedOn w:val="afffffff"/>
    <w:next w:val="afff2"/>
    <w:qFormat/>
    <w:pPr>
      <w:ind w:left="851" w:hanging="851"/>
      <w:outlineLvl w:val="4"/>
    </w:pPr>
  </w:style>
  <w:style w:type="paragraph" w:customStyle="1" w:styleId="xl29">
    <w:name w:val="xl29"/>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4">
    <w:name w:val="文档结构图2"/>
    <w:basedOn w:val="a"/>
    <w:qFormat/>
    <w:rPr>
      <w:rFonts w:ascii="宋体"/>
      <w:sz w:val="18"/>
      <w:szCs w:val="18"/>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06">
    <w:name w:val="xl206"/>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afffffff1">
    <w:name w:val="附录四级条标题"/>
    <w:basedOn w:val="afffffff0"/>
    <w:next w:val="afff2"/>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2">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3">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4">
    <w:name w:val="附录五级条标题"/>
    <w:basedOn w:val="afffffff1"/>
    <w:next w:val="afff2"/>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1ff5">
    <w:name w:val="正文首行缩进1"/>
    <w:basedOn w:val="a"/>
    <w:qFormat/>
    <w:pPr>
      <w:spacing w:line="360" w:lineRule="auto"/>
      <w:ind w:firstLine="420"/>
    </w:pPr>
    <w:rPr>
      <w:rFonts w:ascii="Arial" w:hAnsi="Arial"/>
      <w:sz w:val="20"/>
      <w:szCs w:val="21"/>
    </w:rPr>
  </w:style>
  <w:style w:type="paragraph" w:customStyle="1" w:styleId="1ff6">
    <w:name w:val="图表目录1"/>
    <w:basedOn w:val="52"/>
    <w:qFormat/>
    <w:pPr>
      <w:spacing w:after="120" w:line="360" w:lineRule="auto"/>
      <w:jc w:val="center"/>
    </w:pPr>
    <w:rPr>
      <w:rFonts w:ascii="楷体"/>
      <w:sz w:val="28"/>
    </w:rPr>
  </w:style>
  <w:style w:type="paragraph" w:customStyle="1" w:styleId="xl299">
    <w:name w:val="xl299"/>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7">
    <w:name w:val="表格1"/>
    <w:basedOn w:val="a"/>
    <w:qFormat/>
    <w:rPr>
      <w:rFonts w:ascii="宋体"/>
      <w:szCs w:val="21"/>
    </w:rPr>
  </w:style>
  <w:style w:type="paragraph" w:customStyle="1" w:styleId="TOC51">
    <w:name w:val="TOC 51"/>
    <w:basedOn w:val="a"/>
    <w:next w:val="a"/>
    <w:uiPriority w:val="39"/>
    <w:qFormat/>
    <w:pPr>
      <w:ind w:left="1680"/>
    </w:pPr>
    <w:rPr>
      <w:rFonts w:ascii="Calibri" w:hAnsi="Calibri"/>
      <w:szCs w:val="22"/>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eastAsia="黑体"/>
      <w:bCs/>
      <w:sz w:val="24"/>
    </w:rPr>
  </w:style>
  <w:style w:type="paragraph" w:customStyle="1" w:styleId="xl256">
    <w:name w:val="xl2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5">
    <w:name w:val="列项——"/>
    <w:qFormat/>
    <w:pPr>
      <w:widowControl w:val="0"/>
      <w:tabs>
        <w:tab w:val="left" w:pos="1140"/>
      </w:tabs>
      <w:ind w:left="840" w:hanging="420"/>
      <w:jc w:val="both"/>
    </w:pPr>
    <w:rPr>
      <w:rFonts w:ascii="宋体"/>
      <w:sz w:val="21"/>
    </w:rPr>
  </w:style>
  <w:style w:type="paragraph" w:customStyle="1" w:styleId="Char1f6">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pPr>
      <w:ind w:left="2940"/>
    </w:pPr>
    <w:rPr>
      <w:rFonts w:ascii="Calibri" w:hAnsi="Calibri"/>
      <w:szCs w:val="22"/>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6">
    <w:name w:val="标准标志"/>
    <w:next w:val="a"/>
    <w:qFormat/>
    <w:pPr>
      <w:framePr w:w="2268" w:h="1392" w:hRule="exact" w:wrap="around" w:hAnchor="margin" w:x="6748" w:y="171"/>
      <w:shd w:val="solid" w:color="FFFFFF" w:fill="FFFFFF"/>
      <w:spacing w:line="0" w:lineRule="atLeast"/>
      <w:jc w:val="right"/>
    </w:pPr>
    <w:rPr>
      <w:b/>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7">
    <w:name w:val="列项·"/>
    <w:qFormat/>
    <w:pPr>
      <w:tabs>
        <w:tab w:val="left" w:pos="425"/>
        <w:tab w:val="left" w:pos="840"/>
      </w:tabs>
      <w:ind w:left="840" w:hanging="425"/>
      <w:jc w:val="both"/>
    </w:pPr>
    <w:rPr>
      <w:rFonts w:ascii="宋体"/>
      <w:sz w:val="21"/>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0"/>
    <w:next w:val="a"/>
    <w:uiPriority w:val="39"/>
    <w:qFormat/>
    <w:pPr>
      <w:keepLines/>
      <w:widowControl/>
      <w:spacing w:before="240" w:line="259" w:lineRule="auto"/>
      <w:jc w:val="left"/>
      <w:outlineLvl w:val="9"/>
    </w:pPr>
    <w:rPr>
      <w:rFonts w:ascii="Cambria" w:eastAsia="宋体" w:hAnsi="Cambria"/>
      <w:color w:val="365F91"/>
      <w:sz w:val="32"/>
      <w:szCs w:val="32"/>
    </w:rPr>
  </w:style>
  <w:style w:type="paragraph" w:customStyle="1" w:styleId="afffffff8">
    <w:name w:val="标准称谓"/>
    <w:next w:val="a"/>
    <w:qFormat/>
    <w:pPr>
      <w:framePr w:w="9638" w:h="754" w:hRule="exact" w:hSpace="180" w:vSpace="180" w:wrap="around" w:vAnchor="page" w:hAnchor="margin" w:xAlign="center" w:y="2128"/>
      <w:widowControl w:val="0"/>
      <w:spacing w:line="0" w:lineRule="atLeast"/>
      <w:jc w:val="both"/>
    </w:pPr>
    <w:rPr>
      <w:rFonts w:ascii="宋体"/>
      <w:b/>
      <w:bCs/>
      <w:spacing w:val="20"/>
      <w:sz w:val="52"/>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2f5">
    <w:name w:val="文本块2"/>
    <w:basedOn w:val="a"/>
    <w:qFormat/>
    <w:pPr>
      <w:ind w:left="630" w:right="630"/>
      <w:jc w:val="center"/>
    </w:pPr>
    <w:rPr>
      <w:rFonts w:ascii="宋体"/>
      <w:b/>
      <w:sz w:val="32"/>
    </w:rPr>
  </w:style>
  <w:style w:type="paragraph" w:customStyle="1" w:styleId="afffffff9">
    <w:name w:val="正文格式"/>
    <w:basedOn w:val="a"/>
    <w:qFormat/>
    <w:pPr>
      <w:widowControl/>
      <w:spacing w:line="400" w:lineRule="exact"/>
      <w:ind w:firstLine="482"/>
    </w:pPr>
    <w:rPr>
      <w:rFonts w:ascii="Arial" w:eastAsia="新宋体" w:hAnsi="Arial"/>
      <w:sz w:val="24"/>
      <w:szCs w:val="20"/>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pPr>
      <w:ind w:left="1260"/>
    </w:pPr>
    <w:rPr>
      <w:rFonts w:ascii="Calibri" w:hAnsi="Calibri"/>
      <w:szCs w:val="22"/>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目次、标准名称标题"/>
    <w:basedOn w:val="afffffa"/>
    <w:next w:val="afff2"/>
    <w:qFormat/>
    <w:pPr>
      <w:spacing w:line="460" w:lineRule="exact"/>
    </w:p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fff0">
    <w:name w:val="段 Char"/>
    <w:qFormat/>
    <w:pPr>
      <w:ind w:firstLine="200"/>
      <w:jc w:val="both"/>
    </w:pPr>
    <w:rPr>
      <w:rFonts w:ascii="宋体"/>
      <w:sz w:val="21"/>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b">
    <w:name w:val="普通正文"/>
    <w:basedOn w:val="a"/>
    <w:qFormat/>
    <w:pPr>
      <w:spacing w:before="120" w:after="120" w:line="360" w:lineRule="auto"/>
      <w:ind w:firstLine="480"/>
      <w:jc w:val="left"/>
    </w:pPr>
    <w:rPr>
      <w:rFonts w:ascii="Arial" w:hAnsi="Arial"/>
      <w:sz w:val="24"/>
    </w:rPr>
  </w:style>
  <w:style w:type="paragraph" w:customStyle="1" w:styleId="TOC61">
    <w:name w:val="TOC 61"/>
    <w:basedOn w:val="a"/>
    <w:next w:val="a"/>
    <w:uiPriority w:val="39"/>
    <w:qFormat/>
    <w:pPr>
      <w:ind w:left="2100"/>
    </w:pPr>
    <w:rPr>
      <w:rFonts w:ascii="Calibri" w:hAnsi="Calibri"/>
      <w:szCs w:val="22"/>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c">
    <w:name w:val="标准书脚_偶数页"/>
    <w:qFormat/>
    <w:pPr>
      <w:spacing w:before="120"/>
    </w:pPr>
    <w:rPr>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jc w:val="left"/>
    </w:pPr>
    <w:rPr>
      <w:rFonts w:ascii="楷体_GB2312" w:hAnsi="楷体" w:cs="宋体"/>
      <w:color w:val="000000"/>
      <w:sz w:val="28"/>
      <w:szCs w:val="28"/>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pPr>
      <w:widowControl/>
      <w:spacing w:after="160" w:line="240" w:lineRule="exact"/>
      <w:jc w:val="left"/>
    </w:pPr>
    <w:rPr>
      <w:rFonts w:ascii="Verdana" w:hAnsi="Verdana"/>
      <w:sz w:val="20"/>
      <w:lang w:eastAsia="en-US"/>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sz w:val="20"/>
      <w:szCs w:val="20"/>
    </w:rPr>
  </w:style>
  <w:style w:type="paragraph" w:customStyle="1" w:styleId="2f6">
    <w:name w:val="日期2"/>
    <w:basedOn w:val="a"/>
    <w:next w:val="a"/>
    <w:qFormat/>
    <w:pPr>
      <w:ind w:left="100"/>
    </w:pPr>
    <w:rPr>
      <w:rFonts w:ascii="仿宋_GB2312" w:eastAsia="仿宋_GB2312"/>
      <w:b/>
      <w:sz w:val="36"/>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pPr>
      <w:widowControl/>
      <w:spacing w:line="360" w:lineRule="auto"/>
      <w:ind w:firstLine="480"/>
      <w:jc w:val="left"/>
    </w:pPr>
    <w:rPr>
      <w:color w:val="000000"/>
      <w:sz w:val="24"/>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d">
    <w:name w:val="标准书眉_偶数页"/>
    <w:basedOn w:val="afffffffe"/>
    <w:next w:val="a"/>
    <w:qFormat/>
    <w:pPr>
      <w:jc w:val="left"/>
    </w:pPr>
  </w:style>
  <w:style w:type="paragraph" w:customStyle="1" w:styleId="afffffffe">
    <w:name w:val="标准书眉_奇数页"/>
    <w:next w:val="a"/>
    <w:qFormat/>
    <w:pPr>
      <w:tabs>
        <w:tab w:val="center" w:pos="4154"/>
        <w:tab w:val="right" w:pos="8306"/>
      </w:tabs>
      <w:spacing w:after="120"/>
      <w:jc w:val="right"/>
    </w:pPr>
    <w:rPr>
      <w:sz w:val="21"/>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f7">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pPr>
      <w:spacing w:line="360" w:lineRule="auto"/>
      <w:ind w:left="200"/>
      <w:jc w:val="left"/>
    </w:pPr>
    <w:rPr>
      <w:rFonts w:ascii="宋体" w:hAnsi="宋体"/>
      <w:color w:val="000000"/>
      <w:sz w:val="24"/>
      <w:szCs w:val="20"/>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0">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1">
    <w:name w:val="表格文本"/>
    <w:basedOn w:val="a"/>
    <w:qFormat/>
    <w:pPr>
      <w:tabs>
        <w:tab w:val="decimal" w:pos="0"/>
      </w:tabs>
      <w:jc w:val="left"/>
    </w:pPr>
    <w:rPr>
      <w:rFonts w:ascii="Arial" w:hAnsi="Arial"/>
      <w:szCs w:val="21"/>
    </w:rPr>
  </w:style>
  <w:style w:type="paragraph" w:customStyle="1" w:styleId="xl307">
    <w:name w:val="xl307"/>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pPr>
      <w:widowControl w:val="0"/>
    </w:pPr>
    <w:rPr>
      <w:rFonts w:ascii="宋体"/>
      <w:color w:val="000000"/>
      <w:sz w:val="24"/>
      <w:szCs w:val="24"/>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pPr>
      <w:spacing w:line="440" w:lineRule="exact"/>
      <w:ind w:firstLine="200"/>
    </w:pPr>
    <w:rPr>
      <w:sz w:val="24"/>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2">
    <w:name w:val="正文４"/>
    <w:basedOn w:val="a"/>
    <w:qFormat/>
    <w:pPr>
      <w:spacing w:line="360" w:lineRule="auto"/>
      <w:ind w:firstLine="480"/>
    </w:pPr>
    <w:rPr>
      <w:sz w:val="24"/>
      <w:szCs w:val="20"/>
    </w:rPr>
  </w:style>
  <w:style w:type="paragraph" w:customStyle="1" w:styleId="1ff8">
    <w:name w:val="普通(网站)1"/>
    <w:basedOn w:val="a"/>
    <w:qFormat/>
    <w:pPr>
      <w:widowControl/>
      <w:spacing w:before="100" w:beforeAutospacing="1" w:after="100" w:afterAutospacing="1"/>
      <w:jc w:val="left"/>
    </w:pPr>
    <w:rPr>
      <w:rFonts w:ascii="宋体" w:hAnsi="宋体" w:cs="宋体"/>
      <w:color w:val="000000"/>
      <w:sz w:val="24"/>
    </w:rPr>
  </w:style>
  <w:style w:type="paragraph" w:customStyle="1" w:styleId="affffffff3">
    <w:name w:val="图表脚注"/>
    <w:next w:val="afff2"/>
    <w:qFormat/>
    <w:pPr>
      <w:ind w:left="300" w:hanging="100"/>
      <w:jc w:val="both"/>
    </w:pPr>
    <w:rPr>
      <w:rFonts w:ascii="宋体"/>
      <w:sz w:val="18"/>
    </w:rPr>
  </w:style>
  <w:style w:type="paragraph" w:customStyle="1" w:styleId="1ff9">
    <w:name w:val="列出段落1"/>
    <w:basedOn w:val="a"/>
    <w:qFormat/>
    <w:pPr>
      <w:ind w:firstLine="420"/>
    </w:pPr>
  </w:style>
  <w:style w:type="paragraph" w:customStyle="1" w:styleId="affffffff4">
    <w:name w:val="无标题条"/>
    <w:next w:val="afff2"/>
    <w:qFormat/>
    <w:pPr>
      <w:jc w:val="both"/>
    </w:pPr>
    <w:rPr>
      <w:sz w:val="21"/>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affffffff5">
    <w:name w:val="注示头"/>
    <w:basedOn w:val="a"/>
    <w:qFormat/>
    <w:pPr>
      <w:pBdr>
        <w:top w:val="single" w:sz="4" w:space="1" w:color="000000"/>
      </w:pBdr>
    </w:pPr>
    <w:rPr>
      <w:rFonts w:ascii="Arial" w:eastAsia="黑体" w:hAnsi="Arial"/>
      <w:sz w:val="18"/>
      <w:szCs w:val="20"/>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6">
    <w:name w:val="封面标准名称"/>
    <w:qFormat/>
    <w:pPr>
      <w:framePr w:w="9638" w:h="6917" w:hRule="exact" w:wrap="around" w:hAnchor="margin" w:xAlign="center" w:y="5955"/>
      <w:widowControl w:val="0"/>
      <w:spacing w:line="680" w:lineRule="exact"/>
      <w:jc w:val="center"/>
    </w:pPr>
    <w:rPr>
      <w:rFonts w:ascii="黑体" w:eastAsia="黑体"/>
      <w:sz w:val="52"/>
    </w:rPr>
  </w:style>
  <w:style w:type="paragraph" w:customStyle="1" w:styleId="xl25">
    <w:name w:val="xl25"/>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7">
    <w:name w:val="标准书脚_奇数页"/>
    <w:qFormat/>
    <w:pPr>
      <w:spacing w:before="120"/>
      <w:jc w:val="right"/>
    </w:pPr>
    <w:rPr>
      <w:sz w:val="18"/>
    </w:rPr>
  </w:style>
  <w:style w:type="paragraph" w:customStyle="1" w:styleId="1ffa">
    <w:name w:val="纯文本1"/>
    <w:basedOn w:val="a"/>
    <w:link w:val="Char1f7"/>
    <w:qFormat/>
    <w:rPr>
      <w:rFonts w:ascii="宋体" w:hAnsi="Courier New"/>
      <w:szCs w:val="21"/>
    </w:rPr>
  </w:style>
  <w:style w:type="paragraph" w:customStyle="1" w:styleId="2f8">
    <w:name w:val="列出段落2"/>
    <w:basedOn w:val="a"/>
    <w:qFormat/>
    <w:pPr>
      <w:ind w:firstLine="420"/>
    </w:pPr>
    <w:rPr>
      <w:rFonts w:ascii="Calibri" w:eastAsia="仿宋_GB2312" w:hAnsi="Calibri"/>
      <w:sz w:val="24"/>
      <w:szCs w:val="22"/>
    </w:rPr>
  </w:style>
  <w:style w:type="paragraph" w:customStyle="1" w:styleId="54">
    <w:name w:val="图5"/>
    <w:basedOn w:val="a"/>
    <w:qFormat/>
    <w:pPr>
      <w:spacing w:line="220" w:lineRule="exact"/>
      <w:jc w:val="center"/>
    </w:pPr>
    <w:rPr>
      <w:rFonts w:ascii="仿宋_GB2312" w:eastAsia="仿宋_GB2312"/>
      <w:szCs w:val="20"/>
    </w:rPr>
  </w:style>
  <w:style w:type="paragraph" w:customStyle="1" w:styleId="2f9">
    <w:name w:val="无间隔2"/>
    <w:qFormat/>
    <w:pPr>
      <w:widowControl w:val="0"/>
      <w:jc w:val="both"/>
    </w:pPr>
    <w:rPr>
      <w:rFonts w:ascii="Calibri" w:hAnsi="Calibri" w:cs="黑体"/>
      <w:sz w:val="21"/>
      <w:szCs w:val="22"/>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2fa">
    <w:name w:val="正文缩进2"/>
    <w:basedOn w:val="a"/>
    <w:qFormat/>
    <w:pPr>
      <w:ind w:firstLine="420"/>
    </w:pPr>
    <w:rPr>
      <w:szCs w:val="20"/>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pPr>
      <w:jc w:val="center"/>
    </w:pPr>
    <w:rPr>
      <w:rFonts w:ascii="黑体" w:eastAsia="黑体" w:hAnsi="黑体"/>
      <w:b/>
      <w:bCs/>
      <w:sz w:val="32"/>
    </w:rPr>
  </w:style>
  <w:style w:type="paragraph" w:customStyle="1" w:styleId="xl286">
    <w:name w:val="xl2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0"/>
      <w:szCs w:val="20"/>
    </w:rPr>
  </w:style>
  <w:style w:type="paragraph" w:customStyle="1" w:styleId="1ffb">
    <w:name w:val="列表1"/>
    <w:basedOn w:val="a"/>
    <w:qFormat/>
    <w:pPr>
      <w:ind w:left="200" w:hanging="200"/>
    </w:p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ffc">
    <w:name w:val="日期1"/>
    <w:basedOn w:val="a"/>
    <w:next w:val="a"/>
    <w:qFormat/>
    <w:pPr>
      <w:spacing w:line="312" w:lineRule="atLeast"/>
      <w:jc w:val="right"/>
    </w:pPr>
    <w:rPr>
      <w:rFonts w:ascii="黑体" w:eastAsia="黑体"/>
      <w:b/>
      <w:sz w:val="32"/>
      <w:szCs w:val="20"/>
    </w:rPr>
  </w:style>
  <w:style w:type="paragraph" w:customStyle="1" w:styleId="xl317">
    <w:name w:val="xl3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Charfff1">
    <w:name w:val="Char"/>
    <w:basedOn w:val="a"/>
    <w:uiPriority w:val="99"/>
    <w:qFormat/>
    <w:pPr>
      <w:spacing w:line="360" w:lineRule="auto"/>
    </w:pPr>
    <w:rPr>
      <w:sz w:val="24"/>
      <w:szCs w:val="20"/>
    </w:rPr>
  </w:style>
  <w:style w:type="paragraph" w:customStyle="1" w:styleId="1ffd">
    <w:name w:val="文档结构图1"/>
    <w:basedOn w:val="a"/>
    <w:qFormat/>
    <w:rPr>
      <w:rFonts w:ascii="宋体"/>
      <w:sz w:val="18"/>
      <w:szCs w:val="18"/>
    </w:rPr>
  </w:style>
  <w:style w:type="paragraph" w:customStyle="1" w:styleId="affffffff8">
    <w:name w:val="表格正文"/>
    <w:basedOn w:val="a"/>
    <w:qFormat/>
    <w:pPr>
      <w:jc w:val="center"/>
    </w:pPr>
    <w:rPr>
      <w:rFonts w:eastAsia="仿宋_GB2312"/>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pPr>
      <w:widowControl/>
      <w:jc w:val="left"/>
    </w:pPr>
    <w:rPr>
      <w:rFonts w:ascii="Palatino Linotype" w:hAnsi="Palatino Linotype"/>
      <w:sz w:val="18"/>
      <w:szCs w:val="20"/>
    </w:rPr>
  </w:style>
  <w:style w:type="paragraph" w:customStyle="1" w:styleId="TOC91">
    <w:name w:val="TOC 91"/>
    <w:basedOn w:val="a"/>
    <w:next w:val="a"/>
    <w:uiPriority w:val="39"/>
    <w:qFormat/>
    <w:pPr>
      <w:ind w:left="3360"/>
    </w:pPr>
    <w:rPr>
      <w:rFonts w:ascii="Calibri" w:hAnsi="Calibri"/>
      <w:szCs w:val="22"/>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pPr>
      <w:spacing w:line="0" w:lineRule="atLeast"/>
      <w:jc w:val="center"/>
    </w:pPr>
    <w:rPr>
      <w:rFonts w:ascii="宋体" w:hAnsi="宋体"/>
      <w:sz w:val="24"/>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b">
    <w:name w:val="正文首行缩进2"/>
    <w:basedOn w:val="a"/>
    <w:qFormat/>
    <w:pPr>
      <w:spacing w:line="360" w:lineRule="auto"/>
      <w:ind w:firstLine="420"/>
    </w:pPr>
    <w:rPr>
      <w:rFonts w:ascii="Arial" w:hAnsi="Arial"/>
      <w:sz w:val="20"/>
      <w:szCs w:val="21"/>
    </w:rPr>
  </w:style>
  <w:style w:type="paragraph" w:customStyle="1" w:styleId="TableParagraph">
    <w:name w:val="Table Paragraph"/>
    <w:basedOn w:val="a"/>
    <w:uiPriority w:val="1"/>
    <w:qFormat/>
    <w:pPr>
      <w:jc w:val="left"/>
    </w:pPr>
    <w:rPr>
      <w:rFonts w:ascii="Calibri" w:hAnsi="Calibri" w:cs="黑体"/>
      <w:sz w:val="22"/>
      <w:szCs w:val="22"/>
      <w:lang w:eastAsia="en-US"/>
    </w:rPr>
  </w:style>
  <w:style w:type="paragraph" w:customStyle="1" w:styleId="45">
    <w:name w:val="列出段落4"/>
    <w:basedOn w:val="a"/>
    <w:qFormat/>
    <w:pPr>
      <w:ind w:firstLine="420"/>
    </w:pPr>
    <w:rPr>
      <w:rFonts w:ascii="Calibri" w:hAnsi="Calibri"/>
      <w:szCs w:val="22"/>
    </w:rPr>
  </w:style>
  <w:style w:type="paragraph" w:customStyle="1" w:styleId="affffffff9">
    <w:name w:val="其他发布部门"/>
    <w:basedOn w:val="affffffffa"/>
    <w:qFormat/>
    <w:pPr>
      <w:framePr w:wrap="around"/>
      <w:spacing w:line="0" w:lineRule="atLeast"/>
    </w:pPr>
    <w:rPr>
      <w:rFonts w:ascii="黑体" w:eastAsia="黑体"/>
      <w:b w:val="0"/>
    </w:rPr>
  </w:style>
  <w:style w:type="paragraph" w:customStyle="1" w:styleId="affffffffa">
    <w:name w:val="发布部门"/>
    <w:next w:val="afff2"/>
    <w:qFormat/>
    <w:pPr>
      <w:framePr w:w="7433" w:h="585" w:hRule="exact" w:hSpace="180" w:vSpace="180" w:wrap="around" w:hAnchor="margin" w:xAlign="center" w:y="14401"/>
      <w:jc w:val="center"/>
    </w:pPr>
    <w:rPr>
      <w:rFonts w:ascii="宋体"/>
      <w:b/>
      <w:spacing w:val="20"/>
      <w:sz w:val="36"/>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affffffffb">
    <w:name w:val="二级无标题条"/>
    <w:basedOn w:val="a"/>
    <w:qFormat/>
    <w:pPr>
      <w:ind w:hanging="420"/>
    </w:pPr>
  </w:style>
  <w:style w:type="paragraph" w:customStyle="1" w:styleId="1ffe">
    <w:name w:val="表格文字1"/>
    <w:basedOn w:val="a"/>
    <w:qFormat/>
    <w:pPr>
      <w:jc w:val="center"/>
    </w:pPr>
    <w:rPr>
      <w:rFonts w:ascii="宋体" w:hAnsi="宋体"/>
      <w:szCs w:val="21"/>
      <w:shd w:val="clear" w:color="auto" w:fill="FFFFFF"/>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2fc">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c">
    <w:name w:val="封面标准文稿类别"/>
    <w:qFormat/>
    <w:pPr>
      <w:spacing w:before="440" w:line="400" w:lineRule="exact"/>
      <w:jc w:val="center"/>
    </w:pPr>
    <w:rPr>
      <w:rFonts w:ascii="宋体"/>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d">
    <w:name w:val="一级无标题条"/>
    <w:basedOn w:val="a"/>
    <w:qFormat/>
    <w:pPr>
      <w:ind w:left="3420" w:hanging="420"/>
    </w:p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pPr>
      <w:ind w:firstLine="420"/>
    </w:pPr>
  </w:style>
  <w:style w:type="paragraph" w:customStyle="1" w:styleId="120">
    <w:name w:val="列出段落12"/>
    <w:basedOn w:val="a"/>
    <w:qFormat/>
    <w:pPr>
      <w:ind w:firstLine="420"/>
    </w:pPr>
  </w:style>
  <w:style w:type="paragraph" w:customStyle="1" w:styleId="00">
    <w:name w:val="样式 首行缩进:  0 字符"/>
    <w:basedOn w:val="a"/>
    <w:qFormat/>
    <w:pPr>
      <w:spacing w:line="360" w:lineRule="auto"/>
      <w:ind w:firstLine="200"/>
    </w:pPr>
    <w:rPr>
      <w:rFonts w:cs="宋体"/>
      <w:sz w:val="24"/>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affffffffe">
    <w:name w:val="正文段"/>
    <w:basedOn w:val="a"/>
    <w:qFormat/>
    <w:pPr>
      <w:widowControl/>
      <w:spacing w:after="240" w:line="360" w:lineRule="atLeast"/>
      <w:ind w:firstLine="454"/>
    </w:pPr>
    <w:rPr>
      <w:rFonts w:ascii="宋体"/>
      <w:sz w:val="24"/>
      <w:szCs w:val="20"/>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
    <w:name w:val="文档正文"/>
    <w:basedOn w:val="a"/>
    <w:uiPriority w:val="99"/>
    <w:qFormat/>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xl208">
    <w:name w:val="xl2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技术方案正文样式"/>
    <w:basedOn w:val="a"/>
    <w:qFormat/>
    <w:pPr>
      <w:spacing w:line="400" w:lineRule="exact"/>
      <w:ind w:firstLine="480"/>
    </w:pPr>
    <w:rPr>
      <w:rFonts w:ascii="宋体" w:hAnsi="宋体" w:cs="宋体"/>
      <w:sz w:val="24"/>
      <w:szCs w:val="21"/>
    </w:rPr>
  </w:style>
  <w:style w:type="paragraph" w:customStyle="1" w:styleId="xl114">
    <w:name w:val="xl114"/>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Cs w:val="21"/>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pPr>
      <w:spacing w:line="360" w:lineRule="auto"/>
      <w:ind w:firstLine="225"/>
    </w:pPr>
    <w:rPr>
      <w:rFonts w:cs="宋体"/>
      <w:sz w:val="24"/>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ffff1">
    <w:name w:val="一级标题"/>
    <w:basedOn w:val="10"/>
    <w:qFormat/>
    <w:pPr>
      <w:keepNext w:val="0"/>
      <w:spacing w:line="360" w:lineRule="auto"/>
      <w:jc w:val="center"/>
    </w:pPr>
    <w:rPr>
      <w:rFonts w:ascii="宋体" w:eastAsia="宋体" w:hAnsi="宋体"/>
      <w:b/>
      <w:sz w:val="32"/>
      <w:szCs w:val="28"/>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afffffffff2">
    <w:name w:val="二级标题"/>
    <w:basedOn w:val="2"/>
    <w:qFormat/>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3">
    <w:name w:val="缺省文本"/>
    <w:basedOn w:val="a"/>
    <w:qFormat/>
    <w:pPr>
      <w:spacing w:line="360" w:lineRule="auto"/>
      <w:ind w:firstLine="200"/>
      <w:jc w:val="left"/>
    </w:pPr>
    <w:rPr>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xl131">
    <w:name w:val="xl131"/>
    <w:basedOn w:val="a"/>
    <w:qFormat/>
    <w:pPr>
      <w:widowControl/>
      <w:spacing w:before="100" w:beforeAutospacing="1" w:after="100" w:afterAutospacing="1"/>
      <w:jc w:val="left"/>
    </w:pPr>
    <w:rPr>
      <w:rFonts w:ascii="宋体" w:hAnsi="宋体" w:cs="宋体"/>
      <w:sz w:val="24"/>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2Char8">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pPr>
      <w:spacing w:line="400" w:lineRule="exact"/>
      <w:ind w:firstLine="420"/>
      <w:jc w:val="left"/>
    </w:pPr>
    <w:rPr>
      <w:rFonts w:ascii="Calibri" w:eastAsia="仿宋_GB2312" w:hAnsi="Calibri"/>
      <w:sz w:val="24"/>
      <w:szCs w:val="22"/>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pPr>
      <w:widowControl w:val="0"/>
      <w:jc w:val="both"/>
    </w:pPr>
    <w:rPr>
      <w:rFonts w:ascii="Calibri" w:hAnsi="Calibri"/>
      <w:sz w:val="21"/>
      <w:szCs w:val="22"/>
    </w:rPr>
  </w:style>
  <w:style w:type="paragraph" w:customStyle="1" w:styleId="afffffffff4">
    <w:name w:val="表头"/>
    <w:basedOn w:val="a"/>
    <w:qFormat/>
    <w:pPr>
      <w:spacing w:line="360" w:lineRule="auto"/>
      <w:jc w:val="center"/>
    </w:pPr>
    <w:rPr>
      <w:rFonts w:ascii="Calibri" w:hAnsi="Calibri" w:cs="宋体"/>
      <w:b/>
      <w:bCs/>
      <w:color w:val="000000"/>
      <w:szCs w:val="20"/>
    </w:rPr>
  </w:style>
  <w:style w:type="paragraph" w:customStyle="1" w:styleId="22CharChar12341121">
    <w:name w:val="样式 标题 2标题 2 Char Char子子系统子系统1子系统2子系统3子系统4子系统11子系统21子系统..."/>
    <w:basedOn w:val="2"/>
    <w:qFormat/>
    <w:pPr>
      <w:tabs>
        <w:tab w:val="left" w:pos="360"/>
      </w:tabs>
      <w:spacing w:before="0" w:after="0" w:line="240" w:lineRule="auto"/>
      <w:ind w:left="786" w:hanging="360"/>
      <w:jc w:val="both"/>
    </w:pPr>
    <w:rPr>
      <w:rFonts w:ascii="Arial" w:eastAsia="黑体"/>
      <w:sz w:val="30"/>
    </w:rPr>
  </w:style>
  <w:style w:type="paragraph" w:customStyle="1" w:styleId="afffffffff5">
    <w:name w:val="居中图片"/>
    <w:basedOn w:val="a"/>
    <w:qFormat/>
    <w:pPr>
      <w:jc w:val="center"/>
    </w:pPr>
    <w:rPr>
      <w:rFonts w:ascii="Calibri" w:eastAsia="仿宋" w:hAnsi="Calibri"/>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sz w:val="20"/>
      <w:szCs w:val="20"/>
      <w:lang w:eastAsia="en-US"/>
    </w:rPr>
  </w:style>
  <w:style w:type="paragraph" w:customStyle="1" w:styleId="afffffffff6">
    <w:name w:val="目录标题"/>
    <w:next w:val="afffc"/>
    <w:qFormat/>
    <w:pPr>
      <w:spacing w:before="240" w:after="120"/>
      <w:jc w:val="center"/>
    </w:pPr>
    <w:rPr>
      <w:rFonts w:ascii="Calibri" w:eastAsia="华文新魏" w:hAnsi="Calibri"/>
      <w:sz w:val="44"/>
      <w:szCs w:val="24"/>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7">
    <w:name w:val="封面标准代替信息"/>
    <w:basedOn w:val="2f2"/>
    <w:qFormat/>
    <w:pPr>
      <w:framePr w:wrap="around"/>
      <w:spacing w:before="57"/>
    </w:pPr>
    <w:rPr>
      <w:rFonts w:ascii="宋体"/>
      <w:sz w:val="21"/>
    </w:rPr>
  </w:style>
  <w:style w:type="paragraph" w:customStyle="1" w:styleId="xl245">
    <w:name w:val="xl2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pPr>
      <w:spacing w:before="60" w:after="60" w:line="300" w:lineRule="auto"/>
    </w:pPr>
    <w:rPr>
      <w:rFonts w:ascii="Trebuchet MS" w:hAnsi="Trebuchet MS"/>
      <w:szCs w:val="18"/>
      <w:lang w:val="en-GB" w:eastAsia="en-US"/>
    </w:rPr>
  </w:style>
  <w:style w:type="paragraph" w:customStyle="1" w:styleId="xl254">
    <w:name w:val="xl2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1">
    <w:name w:val="正文文本缩进 22"/>
    <w:basedOn w:val="a"/>
    <w:qFormat/>
    <w:pPr>
      <w:spacing w:line="520" w:lineRule="exact"/>
      <w:ind w:firstLine="560"/>
    </w:pPr>
    <w:rPr>
      <w:rFonts w:ascii="楷体_GB2312" w:eastAsia="楷体_GB2312"/>
      <w:sz w:val="28"/>
      <w:szCs w:val="28"/>
    </w:rPr>
  </w:style>
  <w:style w:type="paragraph" w:customStyle="1" w:styleId="xl260">
    <w:name w:val="xl2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ind w:firstLine="473"/>
    </w:pPr>
    <w:rPr>
      <w:rFonts w:hAnsi="宋体"/>
      <w:szCs w:val="22"/>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8">
    <w:name w:val="封面一致性程度标识"/>
    <w:qFormat/>
    <w:pPr>
      <w:spacing w:before="440" w:line="400" w:lineRule="exact"/>
      <w:jc w:val="center"/>
    </w:pPr>
    <w:rPr>
      <w:rFonts w:ascii="宋体"/>
      <w:sz w:val="28"/>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9">
    <w:name w:val="正文图标题"/>
    <w:next w:val="afff2"/>
    <w:qFormat/>
    <w:pPr>
      <w:jc w:val="center"/>
    </w:pPr>
    <w:rPr>
      <w:rFonts w:ascii="黑体" w:eastAsia="黑体"/>
      <w:sz w:val="21"/>
    </w:rPr>
  </w:style>
  <w:style w:type="paragraph" w:customStyle="1" w:styleId="1fff">
    <w:name w:val="文本块1"/>
    <w:basedOn w:val="a"/>
    <w:qFormat/>
    <w:pPr>
      <w:ind w:left="630" w:right="630"/>
      <w:jc w:val="center"/>
    </w:pPr>
    <w:rPr>
      <w:rFonts w:ascii="宋体"/>
      <w:b/>
      <w:sz w:val="32"/>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pPr>
      <w:ind w:firstLine="420"/>
    </w:pPr>
    <w:rPr>
      <w:rFonts w:ascii="Calibri" w:hAnsi="Calibri"/>
      <w:szCs w:val="22"/>
    </w:rPr>
  </w:style>
  <w:style w:type="paragraph" w:customStyle="1" w:styleId="xl318">
    <w:name w:val="xl3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pPr>
      <w:spacing w:line="360" w:lineRule="auto"/>
      <w:ind w:firstLine="560"/>
    </w:pPr>
    <w:rPr>
      <w:rFonts w:ascii="仿宋_GB2312" w:eastAsia="仿宋_GB2312"/>
      <w:sz w:val="28"/>
      <w:szCs w:val="28"/>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a">
    <w:name w:val="附录表标题"/>
    <w:next w:val="afff2"/>
    <w:qFormat/>
    <w:pPr>
      <w:jc w:val="center"/>
    </w:pPr>
    <w:rPr>
      <w:rFonts w:ascii="黑体" w:eastAsia="黑体"/>
      <w:sz w:val="21"/>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1fff0">
    <w:name w:val="正文缩进1"/>
    <w:basedOn w:val="a"/>
    <w:qFormat/>
    <w:pPr>
      <w:ind w:firstLine="420"/>
    </w:pPr>
    <w:rPr>
      <w:szCs w:val="2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0"/>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pPr>
      <w:keepNext/>
      <w:widowControl/>
      <w:tabs>
        <w:tab w:val="left" w:pos="425"/>
      </w:tabs>
      <w:spacing w:before="80" w:after="80"/>
      <w:ind w:hanging="425"/>
    </w:pPr>
    <w:rPr>
      <w:rFonts w:ascii="Arial" w:hAnsi="Arial" w:cs="Arial"/>
      <w:sz w:val="20"/>
      <w:szCs w:val="20"/>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四号正文"/>
    <w:basedOn w:val="a"/>
    <w:qFormat/>
    <w:pPr>
      <w:spacing w:line="360" w:lineRule="auto"/>
      <w:ind w:firstLine="560"/>
    </w:pPr>
    <w:rPr>
      <w:sz w:val="28"/>
      <w:szCs w:val="28"/>
    </w:rPr>
  </w:style>
  <w:style w:type="paragraph" w:customStyle="1" w:styleId="1fff1">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ffffffc">
    <w:name w:val="五号字体"/>
    <w:basedOn w:val="a"/>
    <w:qFormat/>
    <w:pPr>
      <w:jc w:val="center"/>
    </w:pPr>
  </w:style>
  <w:style w:type="paragraph" w:customStyle="1" w:styleId="afffffffffd">
    <w:name w:val="字母编号列项（一级）"/>
    <w:qFormat/>
    <w:pPr>
      <w:ind w:left="840" w:hanging="420"/>
      <w:jc w:val="both"/>
    </w:pPr>
    <w:rPr>
      <w:rFonts w:ascii="宋体"/>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sz w:val="24"/>
    </w:rPr>
  </w:style>
  <w:style w:type="paragraph" w:customStyle="1" w:styleId="afffffffffe">
    <w:name w:val="简单回函地址"/>
    <w:basedOn w:val="a"/>
    <w:qFormat/>
    <w:pPr>
      <w:tabs>
        <w:tab w:val="left" w:pos="1140"/>
      </w:tabs>
    </w:pPr>
  </w:style>
  <w:style w:type="paragraph" w:customStyle="1" w:styleId="TOC111">
    <w:name w:val="TOC 标题111"/>
    <w:basedOn w:val="10"/>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uiPriority w:val="99"/>
    <w:semiHidden/>
    <w:qFormat/>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pPr>
      <w:ind w:left="2520"/>
    </w:pPr>
    <w:rPr>
      <w:rFonts w:ascii="Calibri" w:hAnsi="Calibri"/>
      <w:szCs w:val="22"/>
    </w:rPr>
  </w:style>
  <w:style w:type="paragraph" w:customStyle="1" w:styleId="paragraphindent">
    <w:name w:val="paragraphindent"/>
    <w:basedOn w:val="a"/>
    <w:qFormat/>
    <w:pPr>
      <w:widowControl/>
      <w:spacing w:before="100" w:beforeAutospacing="1" w:after="100" w:afterAutospacing="1"/>
      <w:ind w:firstLine="480"/>
      <w:jc w:val="left"/>
    </w:pPr>
    <w:rPr>
      <w:rFonts w:ascii="宋体" w:hAnsi="宋体" w:cs="宋体"/>
      <w:sz w:val="24"/>
    </w:rPr>
  </w:style>
  <w:style w:type="paragraph" w:customStyle="1" w:styleId="affffffffff">
    <w:name w:val="助手文本"/>
    <w:basedOn w:val="a"/>
    <w:qFormat/>
    <w:pPr>
      <w:spacing w:line="360" w:lineRule="auto"/>
      <w:ind w:left="14" w:firstLine="434"/>
    </w:pPr>
    <w:rPr>
      <w:rFonts w:ascii="楷体_GB2312" w:eastAsia="楷体_GB2312"/>
      <w:sz w:val="24"/>
      <w:szCs w:val="20"/>
      <w:u w:val="single"/>
    </w:rPr>
  </w:style>
  <w:style w:type="paragraph" w:customStyle="1" w:styleId="affffffffff0">
    <w:name w:val="正文无缩进"/>
    <w:basedOn w:val="a"/>
    <w:qFormat/>
    <w:pPr>
      <w:spacing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affffffffff1">
    <w:name w:val="È±Ê¡ÎÄ±¾"/>
    <w:basedOn w:val="a"/>
    <w:qFormat/>
    <w:pPr>
      <w:widowControl/>
      <w:jc w:val="left"/>
    </w:pPr>
    <w:rPr>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9"/>
    <w:qFormat/>
    <w:pPr>
      <w:widowControl/>
      <w:shd w:val="clear" w:color="auto" w:fill="000080"/>
      <w:ind w:firstLine="454"/>
      <w:jc w:val="left"/>
    </w:pPr>
    <w:rPr>
      <w:rFonts w:ascii="Tahoma" w:hAnsi="Tahoma" w:cs="宋体"/>
      <w:sz w:val="21"/>
      <w:szCs w:val="20"/>
    </w:rPr>
  </w:style>
  <w:style w:type="paragraph" w:customStyle="1" w:styleId="affffffffff2">
    <w:name w:val="封面标准文稿编辑信息"/>
    <w:qFormat/>
    <w:pPr>
      <w:spacing w:before="180" w:line="180" w:lineRule="exact"/>
      <w:jc w:val="center"/>
    </w:pPr>
    <w:rPr>
      <w:rFonts w:ascii="宋体"/>
      <w:sz w:val="21"/>
    </w:rPr>
  </w:style>
  <w:style w:type="paragraph" w:customStyle="1" w:styleId="affffffffff3">
    <w:name w:val="目次、索引正文"/>
    <w:qFormat/>
    <w:pPr>
      <w:spacing w:line="320" w:lineRule="exact"/>
      <w:jc w:val="both"/>
    </w:pPr>
    <w:rPr>
      <w:rFonts w:ascii="宋体"/>
      <w:sz w:val="21"/>
    </w:rPr>
  </w:style>
  <w:style w:type="paragraph" w:customStyle="1" w:styleId="affffffffff4">
    <w:name w:val="其他标准称谓"/>
    <w:qFormat/>
    <w:pPr>
      <w:spacing w:line="0" w:lineRule="atLeast"/>
      <w:jc w:val="both"/>
    </w:pPr>
    <w:rPr>
      <w:rFonts w:ascii="黑体" w:eastAsia="黑体" w:hAnsi="宋体"/>
      <w:sz w:val="52"/>
    </w:rPr>
  </w:style>
  <w:style w:type="paragraph" w:customStyle="1" w:styleId="affffffffff5">
    <w:name w:val="四级无标题条"/>
    <w:basedOn w:val="a"/>
    <w:qFormat/>
    <w:pPr>
      <w:ind w:left="2520" w:hanging="420"/>
    </w:pPr>
  </w:style>
  <w:style w:type="paragraph" w:customStyle="1" w:styleId="affffffffff6">
    <w:name w:val="五级无标题条"/>
    <w:basedOn w:val="a"/>
    <w:qFormat/>
    <w:pPr>
      <w:ind w:left="2940" w:hanging="420"/>
    </w:pPr>
  </w:style>
  <w:style w:type="paragraph" w:customStyle="1" w:styleId="affffffffff7">
    <w:name w:val="正文表标题"/>
    <w:next w:val="afff2"/>
    <w:qFormat/>
    <w:pPr>
      <w:ind w:left="1740" w:hanging="420"/>
      <w:jc w:val="center"/>
    </w:pPr>
    <w:rPr>
      <w:rFonts w:ascii="黑体" w:eastAsia="黑体"/>
      <w:sz w:val="21"/>
    </w:rPr>
  </w:style>
  <w:style w:type="paragraph" w:customStyle="1" w:styleId="affffffffff8">
    <w:name w:val="我的图片"/>
    <w:basedOn w:val="a"/>
    <w:next w:val="affff3"/>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pPr>
      <w:tabs>
        <w:tab w:val="clear" w:pos="780"/>
        <w:tab w:val="clear" w:pos="1069"/>
        <w:tab w:val="left" w:pos="1080"/>
      </w:tabs>
      <w:ind w:left="851" w:hanging="851"/>
      <w:outlineLvl w:val="3"/>
    </w:pPr>
    <w:rPr>
      <w:lang w:val="zh-CN"/>
    </w:rPr>
  </w:style>
  <w:style w:type="paragraph" w:customStyle="1" w:styleId="affffffffff9">
    <w:name w:val="图表"/>
    <w:basedOn w:val="a"/>
    <w:uiPriority w:val="99"/>
    <w:qFormat/>
    <w:pPr>
      <w:spacing w:line="360" w:lineRule="auto"/>
      <w:ind w:firstLine="200"/>
      <w:jc w:val="center"/>
    </w:pPr>
    <w:rPr>
      <w:rFonts w:ascii="方正仿宋_GBK" w:eastAsia="方正仿宋_GBK" w:hAnsi="方正仿宋_GBK"/>
      <w:sz w:val="32"/>
      <w:szCs w:val="22"/>
    </w:rPr>
  </w:style>
  <w:style w:type="paragraph" w:customStyle="1" w:styleId="affffffffffa">
    <w:name w:val="图释"/>
    <w:basedOn w:val="a"/>
    <w:uiPriority w:val="99"/>
    <w:qFormat/>
    <w:pPr>
      <w:spacing w:line="560" w:lineRule="exact"/>
      <w:ind w:firstLine="200"/>
      <w:jc w:val="center"/>
    </w:pPr>
    <w:rPr>
      <w:rFonts w:ascii="方正仿宋_GBK" w:eastAsia="方正楷体_GBK" w:hAnsi="方正仿宋_GBK"/>
      <w:sz w:val="28"/>
      <w:szCs w:val="22"/>
    </w:rPr>
  </w:style>
  <w:style w:type="paragraph" w:customStyle="1" w:styleId="1fff2">
    <w:name w:val="修订1"/>
    <w:uiPriority w:val="99"/>
    <w:semiHidden/>
    <w:qFormat/>
    <w:rPr>
      <w:rFonts w:eastAsia="仿宋"/>
      <w:sz w:val="28"/>
      <w:szCs w:val="24"/>
    </w:rPr>
  </w:style>
  <w:style w:type="paragraph" w:customStyle="1" w:styleId="affffffffffb">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3">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sz w:val="24"/>
    </w:rPr>
  </w:style>
  <w:style w:type="paragraph" w:customStyle="1" w:styleId="faqa">
    <w:name w:val="faqa"/>
    <w:basedOn w:val="a"/>
    <w:qFormat/>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
    <w:qFormat/>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c">
    <w:name w:val="正文编号项"/>
    <w:basedOn w:val="ac"/>
    <w:qFormat/>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d">
    <w:name w:val="正文文本2"/>
    <w:basedOn w:val="a"/>
    <w:uiPriority w:val="99"/>
    <w:qFormat/>
    <w:pPr>
      <w:widowControl/>
      <w:spacing w:after="120" w:line="288" w:lineRule="auto"/>
      <w:jc w:val="left"/>
    </w:pPr>
    <w:rPr>
      <w:rFonts w:ascii="Verdana" w:hAnsi="Verdana"/>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pPr>
      <w:widowControl w:val="0"/>
    </w:pPr>
    <w:rPr>
      <w:rFonts w:ascii="宋体" w:hAnsi="Calibri"/>
      <w:sz w:val="21"/>
      <w:szCs w:val="22"/>
    </w:rPr>
  </w:style>
  <w:style w:type="paragraph" w:customStyle="1" w:styleId="D">
    <w:name w:val="D表"/>
    <w:basedOn w:val="a"/>
    <w:next w:val="a9"/>
    <w:qFormat/>
    <w:pPr>
      <w:spacing w:line="500" w:lineRule="exact"/>
      <w:ind w:hanging="2"/>
    </w:pPr>
    <w:rPr>
      <w:rFonts w:ascii="Calibri" w:eastAsia="仿宋" w:hAnsi="Calibri"/>
      <w:sz w:val="18"/>
      <w:szCs w:val="18"/>
    </w:rPr>
  </w:style>
  <w:style w:type="paragraph" w:customStyle="1" w:styleId="CharChar5">
    <w:name w:val="金宏发行正文 Char Char"/>
    <w:basedOn w:val="a"/>
    <w:next w:val="affffffffff5"/>
    <w:qFormat/>
    <w:pPr>
      <w:spacing w:line="500" w:lineRule="exact"/>
      <w:ind w:firstLine="560"/>
    </w:pPr>
    <w:rPr>
      <w:rFonts w:ascii="Calibri" w:eastAsia="仿宋_GB2312" w:hAnsi="Calibri" w:cs="宋体"/>
      <w:sz w:val="28"/>
      <w:szCs w:val="20"/>
    </w:rPr>
  </w:style>
  <w:style w:type="paragraph" w:customStyle="1" w:styleId="Char1CharCharChar2">
    <w:name w:val="Char1 Char Char Char2"/>
    <w:basedOn w:val="a"/>
    <w:qFormat/>
    <w:pPr>
      <w:spacing w:line="500" w:lineRule="exact"/>
      <w:ind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560"/>
    </w:pPr>
    <w:rPr>
      <w:rFonts w:ascii="Calibri" w:eastAsia="仿宋" w:hAnsi="Calibri"/>
      <w:sz w:val="28"/>
    </w:rPr>
  </w:style>
  <w:style w:type="paragraph" w:customStyle="1" w:styleId="Heading">
    <w:name w:val="Heading"/>
    <w:basedOn w:val="a"/>
    <w:next w:val="ac"/>
    <w:qFormat/>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pPr>
      <w:spacing w:line="500" w:lineRule="exact"/>
      <w:ind w:firstLine="560"/>
    </w:pPr>
    <w:rPr>
      <w:rFonts w:ascii="Calibri" w:eastAsia="仿宋" w:hAnsi="Calibri"/>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hanging="420"/>
    </w:pPr>
    <w:rPr>
      <w:rFonts w:ascii="Calibri" w:eastAsia="仿宋" w:hAnsi="Calibri"/>
      <w:sz w:val="28"/>
    </w:rPr>
  </w:style>
  <w:style w:type="paragraph" w:customStyle="1" w:styleId="1-21">
    <w:name w:val="中等深浅网格 1 - 着色 21"/>
    <w:basedOn w:val="a"/>
    <w:uiPriority w:val="34"/>
    <w:qFormat/>
    <w:pPr>
      <w:ind w:firstLine="420"/>
    </w:pPr>
    <w:rPr>
      <w:rFonts w:ascii="Calibri" w:eastAsia="仿宋" w:hAnsi="Calibri"/>
      <w:sz w:val="28"/>
      <w:szCs w:val="22"/>
    </w:rPr>
  </w:style>
  <w:style w:type="paragraph" w:customStyle="1" w:styleId="affffffffffd">
    <w:name w:val="注意事项"/>
    <w:basedOn w:val="a"/>
    <w:qFormat/>
    <w:pPr>
      <w:spacing w:before="60" w:after="60" w:line="360" w:lineRule="auto"/>
      <w:ind w:firstLine="200"/>
    </w:pPr>
    <w:rPr>
      <w:rFonts w:ascii="仿宋" w:hAnsi="仿宋"/>
      <w:b/>
      <w:bCs/>
      <w:sz w:val="28"/>
      <w:lang w:eastAsia="ar-SA"/>
    </w:rPr>
  </w:style>
  <w:style w:type="paragraph" w:customStyle="1" w:styleId="affffffffffe">
    <w:name w:val="正常"/>
    <w:qFormat/>
    <w:pPr>
      <w:widowControl w:val="0"/>
      <w:jc w:val="both"/>
    </w:pPr>
    <w:rPr>
      <w:rFonts w:ascii="Calibri" w:hAnsi="Calibri"/>
      <w:sz w:val="21"/>
      <w:szCs w:val="22"/>
    </w:rPr>
  </w:style>
  <w:style w:type="paragraph" w:customStyle="1" w:styleId="afffffffffff">
    <w:name w:val="无编号标题"/>
    <w:basedOn w:val="a"/>
    <w:next w:val="1ff1"/>
    <w:qFormat/>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0"/>
    <w:next w:val="p1"/>
    <w:qFormat/>
    <w:pPr>
      <w:widowControl/>
      <w:spacing w:line="590" w:lineRule="atLeast"/>
      <w:ind w:firstLine="200"/>
      <w:jc w:val="left"/>
    </w:pPr>
    <w:rPr>
      <w:rFonts w:ascii="方正仿宋_GBK" w:eastAsia="仿宋" w:hAnsi="Calibri"/>
      <w:spacing w:val="-25"/>
      <w:sz w:val="32"/>
      <w:szCs w:val="20"/>
    </w:rPr>
  </w:style>
  <w:style w:type="paragraph" w:customStyle="1" w:styleId="p1">
    <w:name w:val="p1"/>
    <w:basedOn w:val="a"/>
    <w:next w:val="20"/>
    <w:qFormat/>
    <w:pPr>
      <w:widowControl/>
      <w:spacing w:line="500" w:lineRule="exact"/>
      <w:ind w:firstLine="560"/>
      <w:jc w:val="left"/>
    </w:pPr>
    <w:rPr>
      <w:rFonts w:ascii="Lucida Grande" w:eastAsia="仿宋" w:hAnsi="Lucida Grande" w:cs="Lucida Grande"/>
      <w:color w:val="000000"/>
      <w:sz w:val="20"/>
      <w:szCs w:val="20"/>
    </w:rPr>
  </w:style>
  <w:style w:type="paragraph" w:customStyle="1" w:styleId="Char3f">
    <w:name w:val="正文首行缩进 Char3"/>
    <w:basedOn w:val="a"/>
    <w:qFormat/>
    <w:pPr>
      <w:spacing w:line="500" w:lineRule="exact"/>
      <w:ind w:firstLine="560"/>
    </w:pPr>
    <w:rPr>
      <w:rFonts w:ascii="Calibri" w:eastAsia="仿宋" w:hAnsi="Calibri"/>
      <w:sz w:val="28"/>
      <w:szCs w:val="20"/>
    </w:rPr>
  </w:style>
  <w:style w:type="paragraph" w:customStyle="1" w:styleId="afffffffffff0">
    <w:name w:val="表格内容"/>
    <w:basedOn w:val="a"/>
    <w:next w:val="affffffffa"/>
    <w:qFormat/>
    <w:pPr>
      <w:spacing w:line="360" w:lineRule="auto"/>
      <w:ind w:firstLine="560"/>
      <w:jc w:val="left"/>
    </w:pPr>
    <w:rPr>
      <w:rFonts w:ascii="微软雅黑" w:eastAsia="微软雅黑" w:hAnsi="微软雅黑"/>
      <w:sz w:val="18"/>
      <w:lang w:val="en-GB"/>
    </w:rPr>
  </w:style>
  <w:style w:type="paragraph" w:customStyle="1" w:styleId="afffffffffff1">
    <w:name w:val="文章正文"/>
    <w:basedOn w:val="a"/>
    <w:next w:val="afffffffffff2"/>
    <w:qFormat/>
    <w:pPr>
      <w:spacing w:line="360" w:lineRule="auto"/>
      <w:ind w:firstLine="482"/>
    </w:pPr>
    <w:rPr>
      <w:rFonts w:ascii="Calibri" w:eastAsia="仿宋" w:hAnsi="Calibri"/>
    </w:rPr>
  </w:style>
  <w:style w:type="paragraph" w:customStyle="1" w:styleId="afffffffffff2">
    <w:name w:val="我的图表标题"/>
    <w:basedOn w:val="a"/>
    <w:next w:val="TableText"/>
    <w:qFormat/>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200"/>
    </w:pPr>
    <w:rPr>
      <w:rFonts w:ascii="宋体" w:eastAsia="仿宋" w:hAnsi="Calibri" w:cs="宋体"/>
      <w:color w:val="000000"/>
      <w:sz w:val="28"/>
      <w:lang w:val="zh-CN"/>
    </w:rPr>
  </w:style>
  <w:style w:type="paragraph" w:customStyle="1" w:styleId="CharCharCharCharCharCharCharCharCharCharCharCharChar">
    <w:name w:val="Char Char Char Char Char Char Char Char Char Char Char Char Char"/>
    <w:basedOn w:val="a"/>
    <w:next w:val="a0"/>
    <w:qFormat/>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c"/>
    <w:qFormat/>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9"/>
    <w:qFormat/>
    <w:pPr>
      <w:widowControl/>
      <w:spacing w:after="160" w:line="240" w:lineRule="exact"/>
      <w:ind w:firstLine="560"/>
      <w:jc w:val="left"/>
    </w:pPr>
    <w:rPr>
      <w:rFonts w:ascii="Verdana" w:eastAsia="仿宋_GB2312" w:hAnsi="Verdana"/>
      <w:sz w:val="28"/>
      <w:szCs w:val="20"/>
      <w:lang w:eastAsia="en-US"/>
    </w:rPr>
  </w:style>
  <w:style w:type="paragraph" w:customStyle="1" w:styleId="39">
    <w:name w:val="样式3"/>
    <w:basedOn w:val="a"/>
    <w:qFormat/>
    <w:pPr>
      <w:tabs>
        <w:tab w:val="left" w:pos="695"/>
      </w:tabs>
      <w:spacing w:line="360" w:lineRule="auto"/>
      <w:ind w:firstLine="420"/>
    </w:pPr>
    <w:rPr>
      <w:rFonts w:ascii="Calibri" w:eastAsia="仿宋" w:hAnsi="Calibri"/>
      <w:sz w:val="28"/>
    </w:rPr>
  </w:style>
  <w:style w:type="paragraph" w:customStyle="1" w:styleId="Normal">
    <w:name w:val="正文Normal"/>
    <w:basedOn w:val="a"/>
    <w:next w:val="affa"/>
    <w:qFormat/>
    <w:pPr>
      <w:spacing w:after="120" w:line="360" w:lineRule="auto"/>
      <w:ind w:firstLine="480"/>
    </w:pPr>
    <w:rPr>
      <w:rFonts w:ascii="Arial" w:eastAsia="仿宋" w:hAnsi="Arial" w:cs="Arial"/>
      <w:sz w:val="28"/>
    </w:rPr>
  </w:style>
  <w:style w:type="paragraph" w:customStyle="1" w:styleId="afffffffffff3">
    <w:name w:val="标准正文"/>
    <w:basedOn w:val="a"/>
    <w:next w:val="9"/>
    <w:qFormat/>
    <w:pPr>
      <w:spacing w:line="500" w:lineRule="exact"/>
      <w:ind w:firstLine="560"/>
    </w:pPr>
    <w:rPr>
      <w:rFonts w:ascii="Calibri" w:eastAsia="仿宋" w:hAnsi="Calibri"/>
      <w:sz w:val="28"/>
      <w:lang w:val="en-GB"/>
    </w:rPr>
  </w:style>
  <w:style w:type="paragraph" w:customStyle="1" w:styleId="Style62">
    <w:name w:val="_Style 62"/>
    <w:next w:val="91"/>
    <w:qFormat/>
    <w:pPr>
      <w:widowControl w:val="0"/>
      <w:jc w:val="both"/>
    </w:pPr>
    <w:rPr>
      <w:rFonts w:ascii="Calibri" w:hAnsi="Calibri"/>
      <w:sz w:val="21"/>
      <w:szCs w:val="22"/>
    </w:rPr>
  </w:style>
  <w:style w:type="paragraph" w:customStyle="1" w:styleId="Style54">
    <w:name w:val="_Style 54"/>
    <w:next w:val="afffff2"/>
    <w:qFormat/>
    <w:rPr>
      <w:rFonts w:ascii="Calibri" w:hAnsi="Calibri"/>
      <w:sz w:val="24"/>
      <w:szCs w:val="24"/>
    </w:rPr>
  </w:style>
  <w:style w:type="paragraph" w:customStyle="1" w:styleId="2120">
    <w:name w:val="样式 标题 2 + 行距: 最小值 12 磅"/>
    <w:basedOn w:val="2"/>
    <w:next w:val="9"/>
    <w:qFormat/>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pPr>
      <w:widowControl/>
      <w:ind w:firstLine="200"/>
    </w:pPr>
    <w:rPr>
      <w:rFonts w:ascii="Calibri" w:eastAsia="Times New Roman" w:hAnsi="宋体"/>
      <w:sz w:val="20"/>
      <w:szCs w:val="20"/>
    </w:rPr>
  </w:style>
  <w:style w:type="paragraph" w:customStyle="1" w:styleId="InfoBlue">
    <w:name w:val="InfoBlue"/>
    <w:basedOn w:val="a"/>
    <w:qFormat/>
    <w:pPr>
      <w:spacing w:after="120" w:line="360" w:lineRule="auto"/>
      <w:ind w:left="720" w:firstLine="560"/>
      <w:jc w:val="left"/>
    </w:pPr>
    <w:rPr>
      <w:rFonts w:ascii="Calibri" w:eastAsia="仿宋" w:hAnsi="Calibri"/>
      <w:color w:val="0000FF"/>
      <w:szCs w:val="20"/>
    </w:rPr>
  </w:style>
  <w:style w:type="paragraph" w:customStyle="1" w:styleId="3a">
    <w:name w:val="样式 标题 3"/>
    <w:basedOn w:val="3"/>
    <w:next w:val="21"/>
    <w:qFormat/>
    <w:pPr>
      <w:keepLines w:val="0"/>
      <w:tabs>
        <w:tab w:val="left" w:pos="0"/>
        <w:tab w:val="left" w:pos="1260"/>
      </w:tabs>
      <w:spacing w:before="0" w:after="60" w:line="240" w:lineRule="atLeast"/>
      <w:ind w:left="567" w:hanging="567"/>
      <w:jc w:val="left"/>
    </w:pPr>
    <w:rPr>
      <w:rFonts w:ascii="仿宋" w:eastAsia="仿宋" w:hAnsi="Calibri"/>
      <w:iCs/>
      <w:sz w:val="28"/>
      <w:szCs w:val="36"/>
    </w:rPr>
  </w:style>
  <w:style w:type="paragraph" w:customStyle="1" w:styleId="219">
    <w:name w:val="正文文本21"/>
    <w:qFormat/>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d"/>
    <w:qFormat/>
    <w:pPr>
      <w:widowControl/>
      <w:spacing w:after="160" w:line="240" w:lineRule="exact"/>
      <w:ind w:firstLine="560"/>
      <w:jc w:val="left"/>
    </w:pPr>
    <w:rPr>
      <w:rFonts w:ascii="Verdana" w:eastAsia="仿宋" w:hAnsi="Verdana"/>
      <w:sz w:val="20"/>
      <w:szCs w:val="20"/>
      <w:lang w:eastAsia="en-US"/>
    </w:rPr>
  </w:style>
  <w:style w:type="paragraph" w:customStyle="1" w:styleId="afffffffffff4">
    <w:name w:val="无首行缩进正文"/>
    <w:basedOn w:val="afffffffffff2"/>
    <w:next w:val="CharCharCharChar"/>
    <w:qFormat/>
    <w:pPr>
      <w:ind w:firstLine="0"/>
      <w:jc w:val="both"/>
    </w:pPr>
    <w:rPr>
      <w:rFonts w:ascii="Calibri" w:eastAsia="方正仿宋_GBK" w:hAnsi="Calibri" w:cs="Times New Roman"/>
      <w:sz w:val="21"/>
      <w:szCs w:val="24"/>
    </w:rPr>
  </w:style>
  <w:style w:type="paragraph" w:customStyle="1" w:styleId="PlainText1">
    <w:name w:val="Plain Text1"/>
    <w:basedOn w:val="a"/>
    <w:next w:val="a4"/>
    <w:qFormat/>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pPr>
      <w:spacing w:line="500" w:lineRule="exact"/>
      <w:ind w:firstLine="560"/>
    </w:pPr>
    <w:rPr>
      <w:rFonts w:ascii="Calibri" w:eastAsia="仿宋" w:hAnsi="Calibri"/>
      <w:sz w:val="28"/>
      <w:szCs w:val="20"/>
    </w:rPr>
  </w:style>
  <w:style w:type="paragraph" w:customStyle="1" w:styleId="Subject">
    <w:name w:val="Subject"/>
    <w:basedOn w:val="a"/>
    <w:qFormat/>
    <w:pPr>
      <w:widowControl/>
      <w:jc w:val="center"/>
    </w:pPr>
    <w:rPr>
      <w:rFonts w:ascii="Calibri" w:eastAsia="黑体" w:hAnsi="Calibri"/>
      <w:b/>
      <w:sz w:val="48"/>
    </w:rPr>
  </w:style>
  <w:style w:type="paragraph" w:customStyle="1" w:styleId="1fff4">
    <w:name w:val="题注1"/>
    <w:basedOn w:val="a"/>
    <w:qFormat/>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33"/>
    <w:qFormat/>
    <w:pPr>
      <w:spacing w:line="360" w:lineRule="auto"/>
      <w:ind w:firstLine="560"/>
    </w:pPr>
    <w:rPr>
      <w:rFonts w:ascii="Calibri" w:eastAsia="仿宋" w:hAnsi="Calibri"/>
      <w:sz w:val="28"/>
      <w:szCs w:val="20"/>
    </w:rPr>
  </w:style>
  <w:style w:type="paragraph" w:customStyle="1" w:styleId="1120">
    <w:name w:val="样式 标题 1 + 行距: 最小值 12 磅"/>
    <w:basedOn w:val="10"/>
    <w:next w:val="InfoBlue"/>
    <w:qFormat/>
    <w:pPr>
      <w:tabs>
        <w:tab w:val="left" w:pos="0"/>
        <w:tab w:val="left" w:pos="420"/>
      </w:tabs>
      <w:spacing w:line="240" w:lineRule="atLeast"/>
      <w:ind w:left="720" w:hanging="720"/>
      <w:jc w:val="left"/>
    </w:pPr>
    <w:rPr>
      <w:rFonts w:ascii="黑体" w:eastAsia="黑体" w:hAnsi="Calibri" w:cs="宋体"/>
      <w:bCs/>
      <w:sz w:val="36"/>
      <w:szCs w:val="36"/>
    </w:rPr>
  </w:style>
  <w:style w:type="paragraph" w:customStyle="1" w:styleId="Style224">
    <w:name w:val="_Style 224"/>
    <w:basedOn w:val="a"/>
    <w:next w:val="a"/>
    <w:uiPriority w:val="39"/>
    <w:unhideWhenUsed/>
    <w:qFormat/>
    <w:pPr>
      <w:widowControl/>
      <w:ind w:left="2100"/>
      <w:jc w:val="left"/>
    </w:pPr>
    <w:rPr>
      <w:rFonts w:ascii="Calibri" w:hAnsi="Calibri"/>
      <w:szCs w:val="22"/>
    </w:rPr>
  </w:style>
  <w:style w:type="paragraph" w:customStyle="1" w:styleId="afffffffffff5">
    <w:name w:val="图中文字"/>
    <w:basedOn w:val="a"/>
    <w:next w:val="afffff3"/>
    <w:qFormat/>
    <w:pPr>
      <w:widowControl/>
      <w:spacing w:line="500" w:lineRule="exact"/>
      <w:ind w:firstLine="560"/>
      <w:jc w:val="center"/>
    </w:pPr>
    <w:rPr>
      <w:rFonts w:ascii="Calibri" w:eastAsia="仿宋_GB2312" w:hAnsi="Calibri"/>
      <w:sz w:val="28"/>
      <w:szCs w:val="20"/>
    </w:rPr>
  </w:style>
  <w:style w:type="paragraph" w:customStyle="1" w:styleId="115">
    <w:name w:val="标题 11"/>
    <w:basedOn w:val="a"/>
    <w:next w:val="a"/>
    <w:qFormat/>
    <w:pPr>
      <w:keepNext/>
      <w:keepLines/>
      <w:spacing w:line="590" w:lineRule="exact"/>
      <w:outlineLvl w:val="0"/>
    </w:pPr>
    <w:rPr>
      <w:rFonts w:ascii="Calibri" w:eastAsia="方正黑体_GBK" w:hAnsi="Calibri"/>
      <w:bCs/>
      <w:sz w:val="32"/>
      <w:szCs w:val="44"/>
    </w:rPr>
  </w:style>
  <w:style w:type="paragraph" w:customStyle="1" w:styleId="afffffffffff6">
    <w:name w:val="样式 标题 + 右"/>
    <w:basedOn w:val="a6"/>
    <w:next w:val="afffffffff9"/>
    <w:qFormat/>
    <w:pPr>
      <w:spacing w:line="500" w:lineRule="exact"/>
      <w:ind w:left="0" w:firstLine="560"/>
      <w:jc w:val="right"/>
    </w:pPr>
    <w:rPr>
      <w:rFonts w:ascii="宋体" w:eastAsia="方正小标宋_GBK" w:hAnsi="Calibri" w:cs="宋体"/>
      <w:color w:val="000000"/>
      <w:sz w:val="28"/>
      <w:szCs w:val="20"/>
    </w:rPr>
  </w:style>
  <w:style w:type="paragraph" w:customStyle="1" w:styleId="afffffffffff7">
    <w:name w:val="表号"/>
    <w:basedOn w:val="a"/>
    <w:next w:val="TableHeading"/>
    <w:qFormat/>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8">
    <w:name w:val="表头样式"/>
    <w:basedOn w:val="a"/>
    <w:qFormat/>
    <w:pPr>
      <w:keepNext/>
      <w:spacing w:line="500" w:lineRule="exact"/>
      <w:ind w:firstLine="560"/>
      <w:jc w:val="center"/>
    </w:pPr>
    <w:rPr>
      <w:rFonts w:ascii="Arial" w:eastAsia="仿宋" w:hAnsi="Arial"/>
      <w:b/>
      <w:szCs w:val="21"/>
    </w:rPr>
  </w:style>
  <w:style w:type="paragraph" w:customStyle="1" w:styleId="afffffffffff9">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pacing w:line="360" w:lineRule="auto"/>
      <w:ind w:firstLine="720"/>
    </w:pPr>
    <w:rPr>
      <w:rFonts w:ascii="仿宋" w:hAnsi="仿宋"/>
      <w:sz w:val="28"/>
      <w:lang w:eastAsia="ar-SA"/>
    </w:rPr>
  </w:style>
  <w:style w:type="paragraph" w:customStyle="1" w:styleId="Paragraph10">
    <w:name w:val="Paragraph1"/>
    <w:basedOn w:val="a"/>
    <w:next w:val="afffffffc"/>
    <w:qFormat/>
    <w:pPr>
      <w:spacing w:before="80" w:line="500" w:lineRule="exact"/>
      <w:ind w:firstLine="560"/>
    </w:pPr>
    <w:rPr>
      <w:rFonts w:ascii="宋体" w:eastAsia="仿宋" w:hAnsi="Calibri"/>
      <w:sz w:val="20"/>
      <w:szCs w:val="20"/>
    </w:rPr>
  </w:style>
  <w:style w:type="paragraph" w:customStyle="1" w:styleId="Tabletext1">
    <w:name w:val="Tabletext"/>
    <w:basedOn w:val="a"/>
    <w:next w:val="Char110"/>
    <w:qFormat/>
    <w:pPr>
      <w:keepLines/>
      <w:spacing w:after="120" w:line="240" w:lineRule="atLeast"/>
      <w:ind w:firstLine="560"/>
      <w:jc w:val="left"/>
    </w:pPr>
    <w:rPr>
      <w:rFonts w:ascii="Calibri" w:eastAsia="仿宋" w:hAnsi="Calibri"/>
      <w:sz w:val="28"/>
      <w:szCs w:val="20"/>
      <w:lang w:eastAsia="en-US"/>
    </w:rPr>
  </w:style>
  <w:style w:type="paragraph" w:customStyle="1" w:styleId="afffffffffffa">
    <w:name w:val="编写建议"/>
    <w:basedOn w:val="a"/>
    <w:next w:val="ac"/>
    <w:qFormat/>
    <w:pPr>
      <w:spacing w:line="360" w:lineRule="auto"/>
      <w:ind w:firstLine="420"/>
      <w:jc w:val="left"/>
    </w:pPr>
    <w:rPr>
      <w:rFonts w:ascii="Arial" w:hAnsi="Arial" w:cs="宋体"/>
      <w:i/>
      <w:iCs/>
      <w:color w:val="0000FF"/>
      <w:sz w:val="28"/>
      <w:lang w:eastAsia="ar-SA"/>
    </w:rPr>
  </w:style>
  <w:style w:type="paragraph" w:customStyle="1" w:styleId="Char2f">
    <w:name w:val="引用 Char2"/>
    <w:basedOn w:val="a"/>
    <w:qFormat/>
    <w:pPr>
      <w:spacing w:line="500" w:lineRule="exact"/>
      <w:ind w:firstLine="560"/>
    </w:pPr>
    <w:rPr>
      <w:rFonts w:ascii="Calibri" w:eastAsia="仿宋" w:hAnsi="Calibri"/>
      <w:sz w:val="28"/>
      <w:szCs w:val="20"/>
    </w:rPr>
  </w:style>
  <w:style w:type="paragraph" w:customStyle="1" w:styleId="afffffffffffb">
    <w:name w:val="文档名称"/>
    <w:basedOn w:val="a"/>
    <w:qFormat/>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pPr>
      <w:spacing w:line="500" w:lineRule="exact"/>
      <w:ind w:firstLine="560"/>
    </w:pPr>
    <w:rPr>
      <w:rFonts w:ascii="Calibri" w:eastAsia="仿宋" w:hAnsi="Calibri"/>
      <w:sz w:val="28"/>
    </w:rPr>
  </w:style>
  <w:style w:type="paragraph" w:customStyle="1" w:styleId="afffffffffffc">
    <w:name w:val="左对齐的表内文字"/>
    <w:basedOn w:val="a"/>
    <w:next w:val="24"/>
    <w:qFormat/>
    <w:pPr>
      <w:spacing w:line="500" w:lineRule="exact"/>
      <w:ind w:firstLine="560"/>
    </w:pPr>
    <w:rPr>
      <w:rFonts w:ascii="Calibri" w:eastAsia="仿宋_GB2312" w:hAnsi="Calibri" w:cs="宋体"/>
      <w:sz w:val="28"/>
      <w:szCs w:val="20"/>
    </w:rPr>
  </w:style>
  <w:style w:type="paragraph" w:customStyle="1" w:styleId="Style44">
    <w:name w:val="_Style 44"/>
    <w:next w:val="a"/>
    <w:qFormat/>
    <w:pPr>
      <w:widowControl w:val="0"/>
      <w:jc w:val="both"/>
    </w:pPr>
    <w:rPr>
      <w:rFonts w:ascii="Calibri" w:hAnsi="Calibri"/>
      <w:sz w:val="24"/>
      <w:szCs w:val="24"/>
    </w:rPr>
  </w:style>
  <w:style w:type="paragraph" w:customStyle="1" w:styleId="3b">
    <w:name w:val="样式 标题 3 + 非加粗 倾斜"/>
    <w:basedOn w:val="3"/>
    <w:next w:val="2fe"/>
    <w:qFormat/>
    <w:pPr>
      <w:keepLines w:val="0"/>
      <w:tabs>
        <w:tab w:val="left" w:pos="0"/>
        <w:tab w:val="left" w:pos="1260"/>
      </w:tabs>
      <w:spacing w:before="0" w:after="0" w:line="240" w:lineRule="atLeast"/>
      <w:ind w:left="1740" w:hanging="420"/>
      <w:jc w:val="left"/>
    </w:pPr>
    <w:rPr>
      <w:rFonts w:ascii="仿宋" w:eastAsia="仿宋" w:hAnsi="Calibri"/>
      <w:bCs/>
      <w:iCs/>
      <w:sz w:val="28"/>
      <w:szCs w:val="36"/>
    </w:rPr>
  </w:style>
  <w:style w:type="paragraph" w:customStyle="1" w:styleId="2fe">
    <w:name w:val="样式 标题 2 + 五号"/>
    <w:basedOn w:val="2"/>
    <w:next w:val="afc"/>
    <w:qFormat/>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d">
    <w:name w:val="版权申明"/>
    <w:basedOn w:val="a"/>
    <w:qFormat/>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6"/>
    <w:next w:val="1120"/>
    <w:qFormat/>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line="500" w:lineRule="exact"/>
      <w:ind w:firstLine="560"/>
      <w:jc w:val="center"/>
    </w:pPr>
    <w:rPr>
      <w:rFonts w:ascii="宋体" w:eastAsia="仿宋" w:hAnsi="宋体"/>
      <w:b/>
      <w:sz w:val="52"/>
      <w:szCs w:val="22"/>
    </w:rPr>
  </w:style>
  <w:style w:type="paragraph" w:customStyle="1" w:styleId="116">
    <w:name w:val="修订11"/>
    <w:uiPriority w:val="99"/>
    <w:qFormat/>
    <w:rPr>
      <w:rFonts w:ascii="宋体" w:hAnsi="Calibri"/>
      <w:sz w:val="21"/>
    </w:rPr>
  </w:style>
  <w:style w:type="paragraph" w:customStyle="1" w:styleId="3c">
    <w:name w:val="正文文本3"/>
    <w:qFormat/>
    <w:pPr>
      <w:keepLines/>
      <w:spacing w:after="120" w:line="220" w:lineRule="atLeast"/>
    </w:pPr>
    <w:rPr>
      <w:rFonts w:ascii="宋体" w:hAnsi="Calibri"/>
      <w:lang w:val="en-GB"/>
    </w:rPr>
  </w:style>
  <w:style w:type="paragraph" w:customStyle="1" w:styleId="2ff">
    <w:name w:val="目录标题2"/>
    <w:basedOn w:val="10"/>
    <w:next w:val="a"/>
    <w:uiPriority w:val="39"/>
    <w:unhideWhenUsed/>
    <w:qFormat/>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pPr>
      <w:spacing w:line="500" w:lineRule="exact"/>
      <w:ind w:firstLine="560"/>
    </w:pPr>
    <w:rPr>
      <w:rFonts w:ascii="Tahoma" w:eastAsia="仿宋" w:hAnsi="Tahoma"/>
      <w:sz w:val="28"/>
      <w:szCs w:val="20"/>
    </w:rPr>
  </w:style>
  <w:style w:type="paragraph" w:customStyle="1" w:styleId="BulletText">
    <w:name w:val="Bullet Text"/>
    <w:basedOn w:val="a"/>
    <w:next w:val="3a"/>
    <w:qFormat/>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pPr>
      <w:spacing w:line="360" w:lineRule="auto"/>
      <w:ind w:firstLine="420"/>
      <w:jc w:val="left"/>
    </w:pPr>
    <w:rPr>
      <w:rFonts w:ascii="宋体" w:hAnsi="Calibri"/>
      <w:szCs w:val="20"/>
    </w:rPr>
  </w:style>
  <w:style w:type="paragraph" w:customStyle="1" w:styleId="Style196">
    <w:name w:val="_Style 196"/>
    <w:basedOn w:val="a"/>
    <w:next w:val="a"/>
    <w:qFormat/>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pacing w:line="360" w:lineRule="auto"/>
      <w:ind w:firstLine="720"/>
    </w:pPr>
    <w:rPr>
      <w:rFonts w:ascii="仿宋" w:hAnsi="仿宋"/>
      <w:sz w:val="28"/>
      <w:lang w:eastAsia="ar-SA"/>
    </w:rPr>
  </w:style>
  <w:style w:type="paragraph" w:customStyle="1" w:styleId="subhead1">
    <w:name w:val="subhead1"/>
    <w:basedOn w:val="a"/>
    <w:next w:val="23"/>
    <w:qFormat/>
    <w:pPr>
      <w:spacing w:line="500" w:lineRule="exact"/>
      <w:ind w:firstLine="560"/>
      <w:jc w:val="left"/>
    </w:pPr>
    <w:rPr>
      <w:rFonts w:ascii="Arial" w:eastAsia="仿宋" w:hAnsi="Arial"/>
      <w:b/>
      <w:sz w:val="28"/>
      <w:szCs w:val="20"/>
    </w:rPr>
  </w:style>
  <w:style w:type="paragraph" w:customStyle="1" w:styleId="txt">
    <w:name w:val="txt"/>
    <w:basedOn w:val="a"/>
    <w:next w:val="affffffb"/>
    <w:qFormat/>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5">
    <w:name w:val="目录标题1"/>
    <w:basedOn w:val="10"/>
    <w:next w:val="a"/>
    <w:uiPriority w:val="39"/>
    <w:qFormat/>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1"/>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hAnsi="Calibri"/>
      <w:sz w:val="21"/>
    </w:rPr>
  </w:style>
  <w:style w:type="paragraph" w:customStyle="1" w:styleId="afffffffffffe">
    <w:name w:val="样式 两端对齐"/>
    <w:basedOn w:val="a"/>
    <w:next w:val="Tabletext015"/>
    <w:qFormat/>
    <w:pPr>
      <w:spacing w:line="360" w:lineRule="auto"/>
      <w:ind w:firstLine="560"/>
    </w:pPr>
    <w:rPr>
      <w:rFonts w:ascii="宋体" w:eastAsia="仿宋" w:hAnsi="Calibri" w:cs="宋体"/>
      <w:sz w:val="28"/>
      <w:szCs w:val="20"/>
    </w:rPr>
  </w:style>
  <w:style w:type="paragraph" w:customStyle="1" w:styleId="202">
    <w:name w:val="样式 行距: 固定值 20 磅 首行缩进:  2 字符"/>
    <w:basedOn w:val="a"/>
    <w:next w:val="afffffffffff"/>
    <w:qFormat/>
    <w:pPr>
      <w:spacing w:line="360" w:lineRule="auto"/>
      <w:ind w:firstLine="200"/>
      <w:jc w:val="left"/>
    </w:pPr>
    <w:rPr>
      <w:rFonts w:ascii="宋体" w:eastAsia="仿宋" w:hAnsi="Calibri" w:cs="宋体"/>
      <w:sz w:val="28"/>
      <w:szCs w:val="20"/>
    </w:rPr>
  </w:style>
  <w:style w:type="paragraph" w:customStyle="1" w:styleId="Style3">
    <w:name w:val="_Style 3"/>
    <w:basedOn w:val="a"/>
    <w:uiPriority w:val="34"/>
    <w:qFormat/>
    <w:pPr>
      <w:widowControl/>
      <w:spacing w:before="100" w:beforeAutospacing="1" w:after="100" w:afterAutospacing="1"/>
      <w:jc w:val="left"/>
    </w:pPr>
    <w:rPr>
      <w:rFonts w:ascii="宋体" w:hAnsi="宋体" w:cs="宋体"/>
      <w:sz w:val="28"/>
    </w:rPr>
  </w:style>
  <w:style w:type="paragraph" w:customStyle="1" w:styleId="affffffffffff">
    <w:name w:val="文头"/>
    <w:basedOn w:val="a"/>
    <w:qFormat/>
    <w:pPr>
      <w:spacing w:before="120" w:line="227" w:lineRule="atLeast"/>
      <w:ind w:left="227" w:right="227"/>
    </w:pPr>
    <w:rPr>
      <w:rFonts w:ascii="Calibri" w:eastAsia="方正小标宋_GBK" w:hAnsi="Calibri" w:cs="Calibri"/>
      <w:color w:val="FF0000"/>
      <w:spacing w:val="36"/>
      <w:sz w:val="90"/>
      <w:szCs w:val="20"/>
    </w:rPr>
  </w:style>
  <w:style w:type="paragraph" w:customStyle="1" w:styleId="Char2f0">
    <w:name w:val="日期 Char2"/>
    <w:basedOn w:val="a"/>
    <w:qFormat/>
    <w:pPr>
      <w:spacing w:line="500" w:lineRule="exact"/>
      <w:ind w:firstLine="560"/>
    </w:pPr>
    <w:rPr>
      <w:rFonts w:ascii="Calibri" w:eastAsia="仿宋" w:hAnsi="Calibri"/>
      <w:sz w:val="28"/>
      <w:szCs w:val="20"/>
    </w:rPr>
  </w:style>
  <w:style w:type="paragraph" w:customStyle="1" w:styleId="074085">
    <w:name w:val="样式 正文内容 + 左侧:  0.74 厘米 首行缩进:  0.85 厘米"/>
    <w:basedOn w:val="a"/>
    <w:qFormat/>
    <w:pPr>
      <w:spacing w:line="380" w:lineRule="exact"/>
      <w:ind w:left="420" w:firstLine="480"/>
    </w:pPr>
    <w:rPr>
      <w:rFonts w:ascii="宋体" w:hAnsi="宋体" w:cs="宋体"/>
      <w:sz w:val="28"/>
      <w:szCs w:val="20"/>
      <w:lang w:eastAsia="ar-SA"/>
    </w:rPr>
  </w:style>
  <w:style w:type="paragraph" w:customStyle="1" w:styleId="117">
    <w:name w:val="标题11"/>
    <w:basedOn w:val="a"/>
    <w:next w:val="a"/>
    <w:qFormat/>
    <w:pPr>
      <w:tabs>
        <w:tab w:val="left" w:pos="9193"/>
        <w:tab w:val="left" w:pos="9827"/>
      </w:tabs>
      <w:spacing w:line="700" w:lineRule="atLeast"/>
      <w:ind w:firstLine="560"/>
      <w:jc w:val="center"/>
    </w:pPr>
    <w:rPr>
      <w:rFonts w:ascii="方正小标宋_GBK" w:eastAsia="方正小标宋_GBK" w:hAnsi="Calibri"/>
      <w:sz w:val="44"/>
      <w:szCs w:val="20"/>
    </w:rPr>
  </w:style>
  <w:style w:type="paragraph" w:customStyle="1" w:styleId="3d">
    <w:name w:val="正文3"/>
    <w:basedOn w:val="a"/>
    <w:qFormat/>
    <w:pPr>
      <w:widowControl/>
      <w:spacing w:line="500" w:lineRule="exact"/>
      <w:ind w:firstLine="560"/>
    </w:pPr>
    <w:rPr>
      <w:rFonts w:ascii="Calibri" w:eastAsia="仿宋" w:hAnsi="Calibri"/>
      <w:sz w:val="28"/>
      <w:szCs w:val="20"/>
    </w:rPr>
  </w:style>
  <w:style w:type="paragraph" w:customStyle="1" w:styleId="Char2f1">
    <w:name w:val="正文文本 Char2"/>
    <w:basedOn w:val="a"/>
    <w:qFormat/>
    <w:pPr>
      <w:spacing w:line="500" w:lineRule="exact"/>
      <w:ind w:firstLine="560"/>
    </w:pPr>
    <w:rPr>
      <w:rFonts w:ascii="Calibri" w:eastAsia="仿宋" w:hAnsi="Calibri"/>
      <w:sz w:val="28"/>
      <w:szCs w:val="20"/>
    </w:rPr>
  </w:style>
  <w:style w:type="paragraph" w:customStyle="1" w:styleId="-110">
    <w:name w:val="彩色底纹 - 强调文字颜色 11"/>
    <w:uiPriority w:val="99"/>
    <w:semiHidden/>
    <w:qFormat/>
    <w:rPr>
      <w:rFonts w:ascii="Calibri" w:hAnsi="Calibri"/>
      <w:sz w:val="21"/>
      <w:szCs w:val="22"/>
    </w:rPr>
  </w:style>
  <w:style w:type="paragraph" w:customStyle="1" w:styleId="InfoBlue0">
    <w:name w:val="样式 InfoBlue + 倾斜"/>
    <w:basedOn w:val="3b"/>
    <w:next w:val="CharCharCharCharCharCharCharCharChar1CharCharCharCharCharCharCharCharCharChar"/>
    <w:qFormat/>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a"/>
    <w:next w:val="afffff7"/>
    <w:qFormat/>
    <w:pPr>
      <w:spacing w:line="360" w:lineRule="auto"/>
      <w:ind w:left="4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sz w:val="20"/>
      <w:lang w:eastAsia="en-US"/>
    </w:rPr>
  </w:style>
  <w:style w:type="paragraph" w:customStyle="1" w:styleId="TOCHeading1">
    <w:name w:val="TOC Heading1"/>
    <w:basedOn w:val="10"/>
    <w:next w:val="a"/>
    <w:uiPriority w:val="39"/>
    <w:qFormat/>
    <w:pPr>
      <w:keepLines/>
      <w:tabs>
        <w:tab w:val="left" w:pos="0"/>
      </w:tabs>
      <w:spacing w:before="340" w:after="330" w:line="578" w:lineRule="atLeast"/>
      <w:ind w:firstLine="560"/>
      <w:outlineLvl w:val="9"/>
    </w:pPr>
    <w:rPr>
      <w:rFonts w:ascii="黑体" w:eastAsia="方正仿宋_GBK" w:hAnsi="Calibri"/>
      <w:bCs/>
      <w:sz w:val="44"/>
      <w:szCs w:val="44"/>
    </w:rPr>
  </w:style>
  <w:style w:type="paragraph" w:customStyle="1" w:styleId="affffffffffff0">
    <w:name w:val="一级项目符号"/>
    <w:basedOn w:val="a"/>
    <w:next w:val="a"/>
    <w:uiPriority w:val="99"/>
    <w:qFormat/>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1">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c"/>
    <w:qFormat/>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8">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200"/>
    </w:pPr>
    <w:rPr>
      <w:rFonts w:eastAsia="仿宋_GB2312" w:cs="宋体"/>
      <w:sz w:val="28"/>
      <w:szCs w:val="20"/>
    </w:rPr>
  </w:style>
  <w:style w:type="paragraph" w:customStyle="1" w:styleId="Charfff2">
    <w:name w:val="章正文 Char"/>
    <w:basedOn w:val="a"/>
    <w:qFormat/>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pPr>
      <w:widowControl w:val="0"/>
      <w:jc w:val="both"/>
    </w:pPr>
    <w:rPr>
      <w:sz w:val="21"/>
      <w:szCs w:val="24"/>
    </w:rPr>
  </w:style>
  <w:style w:type="paragraph" w:customStyle="1" w:styleId="CharChar11">
    <w:name w:val="Char Char11"/>
    <w:basedOn w:val="a"/>
    <w:semiHidden/>
    <w:qFormat/>
    <w:pPr>
      <w:widowControl/>
      <w:spacing w:after="160" w:line="240" w:lineRule="exact"/>
      <w:jc w:val="left"/>
    </w:pPr>
    <w:rPr>
      <w:rFonts w:ascii="Verdana" w:hAnsi="Verdana"/>
      <w:sz w:val="20"/>
      <w:lang w:eastAsia="en-US"/>
    </w:rPr>
  </w:style>
  <w:style w:type="paragraph" w:customStyle="1" w:styleId="affffffffffff2">
    <w:name w:val="列项——（一级）"/>
    <w:qFormat/>
    <w:pPr>
      <w:widowControl w:val="0"/>
      <w:ind w:left="833" w:hanging="408"/>
      <w:jc w:val="both"/>
    </w:pPr>
    <w:rPr>
      <w:rFonts w:ascii="宋体"/>
      <w:sz w:val="21"/>
    </w:rPr>
  </w:style>
  <w:style w:type="paragraph" w:customStyle="1" w:styleId="affffffffffff3">
    <w:name w:val="列项●（二级）"/>
    <w:qFormat/>
    <w:pPr>
      <w:tabs>
        <w:tab w:val="left" w:pos="760"/>
        <w:tab w:val="left" w:pos="840"/>
      </w:tabs>
      <w:ind w:left="1264" w:hanging="413"/>
      <w:jc w:val="both"/>
    </w:pPr>
    <w:rPr>
      <w:rFonts w:ascii="宋体"/>
      <w:sz w:val="21"/>
    </w:rPr>
  </w:style>
  <w:style w:type="paragraph" w:customStyle="1" w:styleId="affffffffffff4">
    <w:name w:val="示例内容"/>
    <w:qFormat/>
    <w:pPr>
      <w:tabs>
        <w:tab w:val="left" w:pos="1620"/>
      </w:tabs>
      <w:ind w:firstLine="200"/>
    </w:pPr>
    <w:rPr>
      <w:rFonts w:ascii="宋体"/>
      <w:sz w:val="18"/>
      <w:szCs w:val="18"/>
    </w:rPr>
  </w:style>
  <w:style w:type="paragraph" w:customStyle="1" w:styleId="affffffffffff5">
    <w:name w:val="列项◆（三级）"/>
    <w:basedOn w:val="a"/>
    <w:qFormat/>
    <w:pPr>
      <w:ind w:left="1680" w:hanging="420"/>
    </w:pPr>
    <w:rPr>
      <w:rFonts w:ascii="宋体"/>
      <w:szCs w:val="21"/>
    </w:rPr>
  </w:style>
  <w:style w:type="paragraph" w:customStyle="1" w:styleId="affffffffffff6">
    <w:name w:val="编号列项（三级）"/>
    <w:qFormat/>
    <w:pPr>
      <w:ind w:left="1260" w:hanging="420"/>
    </w:pPr>
    <w:rPr>
      <w:rFonts w:ascii="宋体"/>
      <w:sz w:val="21"/>
    </w:rPr>
  </w:style>
  <w:style w:type="paragraph" w:customStyle="1" w:styleId="affffffffffff7">
    <w:name w:val="示例×："/>
    <w:basedOn w:val="afff8"/>
    <w:qFormat/>
    <w:pPr>
      <w:tabs>
        <w:tab w:val="clear" w:pos="780"/>
        <w:tab w:val="left" w:pos="360"/>
      </w:tabs>
      <w:ind w:left="842" w:hanging="420"/>
      <w:outlineLvl w:val="9"/>
    </w:pPr>
    <w:rPr>
      <w:rFonts w:ascii="宋体" w:eastAsia="宋体"/>
      <w:sz w:val="18"/>
      <w:szCs w:val="18"/>
    </w:rPr>
  </w:style>
  <w:style w:type="paragraph" w:customStyle="1" w:styleId="affffffffffff8">
    <w:name w:val="二级无"/>
    <w:basedOn w:val="afff6"/>
    <w:qFormat/>
    <w:pPr>
      <w:ind w:left="0" w:firstLine="0"/>
      <w:jc w:val="left"/>
    </w:pPr>
    <w:rPr>
      <w:rFonts w:ascii="宋体" w:eastAsia="宋体"/>
      <w:szCs w:val="21"/>
      <w:lang w:val="zh-CN"/>
    </w:rPr>
  </w:style>
  <w:style w:type="paragraph" w:customStyle="1" w:styleId="affffffffffff9">
    <w:name w:val="注：（正文）"/>
    <w:basedOn w:val="affff9"/>
    <w:next w:val="afff2"/>
    <w:qFormat/>
    <w:pPr>
      <w:tabs>
        <w:tab w:val="clear" w:pos="1200"/>
        <w:tab w:val="left" w:pos="425"/>
      </w:tabs>
      <w:ind w:left="425" w:hanging="425"/>
    </w:pPr>
    <w:rPr>
      <w:szCs w:val="18"/>
    </w:rPr>
  </w:style>
  <w:style w:type="paragraph" w:customStyle="1" w:styleId="affffffffffffa">
    <w:name w:val="注×：（正文）"/>
    <w:qFormat/>
    <w:pPr>
      <w:tabs>
        <w:tab w:val="left" w:pos="0"/>
      </w:tabs>
      <w:ind w:left="360" w:hanging="360"/>
      <w:jc w:val="both"/>
    </w:pPr>
    <w:rPr>
      <w:rFonts w:ascii="宋体"/>
      <w:sz w:val="18"/>
      <w:szCs w:val="18"/>
    </w:rPr>
  </w:style>
  <w:style w:type="paragraph" w:customStyle="1" w:styleId="affffffffffffb">
    <w:name w:val="参考文献"/>
    <w:basedOn w:val="a"/>
    <w:next w:val="afff2"/>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ffffffffc">
    <w:name w:val="附录标题"/>
    <w:basedOn w:val="afff2"/>
    <w:next w:val="afff2"/>
    <w:qFormat/>
    <w:pPr>
      <w:tabs>
        <w:tab w:val="center" w:pos="4201"/>
        <w:tab w:val="right" w:leader="dot" w:pos="9298"/>
      </w:tabs>
      <w:ind w:firstLine="0"/>
      <w:jc w:val="center"/>
    </w:pPr>
    <w:rPr>
      <w:rFonts w:ascii="黑体" w:eastAsia="黑体"/>
    </w:rPr>
  </w:style>
  <w:style w:type="paragraph" w:customStyle="1" w:styleId="affffffffffffd">
    <w:name w:val="附录表标号"/>
    <w:basedOn w:val="a"/>
    <w:next w:val="afff2"/>
    <w:qFormat/>
    <w:pPr>
      <w:spacing w:line="14" w:lineRule="exact"/>
      <w:ind w:left="811" w:hanging="448"/>
      <w:jc w:val="center"/>
      <w:outlineLvl w:val="0"/>
    </w:pPr>
    <w:rPr>
      <w:color w:val="FFFFFF"/>
    </w:rPr>
  </w:style>
  <w:style w:type="paragraph" w:customStyle="1" w:styleId="affffffffffffe">
    <w:name w:val="附录二级无"/>
    <w:basedOn w:val="afffffff"/>
    <w:qFormat/>
    <w:pPr>
      <w:tabs>
        <w:tab w:val="left" w:pos="360"/>
      </w:tabs>
      <w:ind w:left="851" w:hanging="851"/>
    </w:pPr>
    <w:rPr>
      <w:rFonts w:ascii="宋体" w:eastAsia="宋体"/>
      <w:szCs w:val="21"/>
    </w:rPr>
  </w:style>
  <w:style w:type="paragraph" w:customStyle="1" w:styleId="afffffffffffff">
    <w:name w:val="附录公式编号制表符"/>
    <w:basedOn w:val="a"/>
    <w:next w:val="afff2"/>
    <w:qFormat/>
    <w:pPr>
      <w:widowControl/>
      <w:tabs>
        <w:tab w:val="center" w:pos="4201"/>
        <w:tab w:val="right" w:leader="dot" w:pos="9298"/>
      </w:tabs>
    </w:pPr>
    <w:rPr>
      <w:rFonts w:ascii="宋体"/>
      <w:szCs w:val="20"/>
    </w:rPr>
  </w:style>
  <w:style w:type="paragraph" w:customStyle="1" w:styleId="afffffffffffff0">
    <w:name w:val="附录三级无"/>
    <w:basedOn w:val="afffffff0"/>
    <w:qFormat/>
    <w:pPr>
      <w:tabs>
        <w:tab w:val="left" w:pos="360"/>
      </w:tabs>
      <w:ind w:left="992" w:hanging="992"/>
    </w:pPr>
    <w:rPr>
      <w:rFonts w:ascii="宋体" w:eastAsia="宋体"/>
      <w:szCs w:val="21"/>
    </w:rPr>
  </w:style>
  <w:style w:type="paragraph" w:customStyle="1" w:styleId="afffffffffffff1">
    <w:name w:val="附录数字编号列项（二级）"/>
    <w:qFormat/>
    <w:pPr>
      <w:ind w:left="1320" w:hanging="420"/>
    </w:pPr>
    <w:rPr>
      <w:rFonts w:ascii="宋体"/>
      <w:sz w:val="21"/>
    </w:rPr>
  </w:style>
  <w:style w:type="paragraph" w:customStyle="1" w:styleId="afffffffffffff2">
    <w:name w:val="附录四级无"/>
    <w:basedOn w:val="afffffff1"/>
    <w:qFormat/>
    <w:pPr>
      <w:tabs>
        <w:tab w:val="left" w:pos="360"/>
      </w:tabs>
      <w:ind w:left="1134" w:hanging="1134"/>
    </w:pPr>
    <w:rPr>
      <w:rFonts w:ascii="宋体" w:eastAsia="宋体"/>
      <w:szCs w:val="21"/>
    </w:rPr>
  </w:style>
  <w:style w:type="paragraph" w:customStyle="1" w:styleId="afffffffffffff3">
    <w:name w:val="附录图标号"/>
    <w:basedOn w:val="a"/>
    <w:qFormat/>
    <w:pPr>
      <w:keepNext/>
      <w:pageBreakBefore/>
      <w:widowControl/>
      <w:spacing w:line="14" w:lineRule="exact"/>
      <w:ind w:firstLine="363"/>
      <w:jc w:val="center"/>
      <w:outlineLvl w:val="0"/>
    </w:pPr>
    <w:rPr>
      <w:color w:val="FFFFFF"/>
    </w:rPr>
  </w:style>
  <w:style w:type="paragraph" w:customStyle="1" w:styleId="afffffffffffff4">
    <w:name w:val="附录五级无"/>
    <w:basedOn w:val="afffffff4"/>
    <w:qFormat/>
    <w:pPr>
      <w:tabs>
        <w:tab w:val="clear" w:pos="780"/>
        <w:tab w:val="left" w:pos="360"/>
      </w:tabs>
      <w:ind w:left="980"/>
    </w:pPr>
    <w:rPr>
      <w:rFonts w:ascii="宋体" w:eastAsia="宋体"/>
      <w:szCs w:val="21"/>
    </w:rPr>
  </w:style>
  <w:style w:type="paragraph" w:customStyle="1" w:styleId="afffffffffffff5">
    <w:name w:val="附录一级无"/>
    <w:basedOn w:val="afffff4"/>
    <w:qFormat/>
    <w:pPr>
      <w:tabs>
        <w:tab w:val="left" w:pos="360"/>
      </w:tabs>
      <w:ind w:left="1779" w:hanging="1069"/>
    </w:pPr>
    <w:rPr>
      <w:rFonts w:ascii="宋体" w:eastAsia="宋体"/>
      <w:szCs w:val="21"/>
    </w:rPr>
  </w:style>
  <w:style w:type="paragraph" w:customStyle="1" w:styleId="afffffffffffff6">
    <w:name w:val="附录字母编号列项（一级）"/>
    <w:qFormat/>
    <w:pPr>
      <w:ind w:left="900" w:hanging="420"/>
    </w:pPr>
    <w:rPr>
      <w:rFonts w:ascii="宋体"/>
      <w:sz w:val="21"/>
    </w:rPr>
  </w:style>
  <w:style w:type="paragraph" w:customStyle="1" w:styleId="afffffffffffff7">
    <w:name w:val="列项说明"/>
    <w:basedOn w:val="a"/>
    <w:qFormat/>
    <w:pPr>
      <w:spacing w:line="320" w:lineRule="exact"/>
      <w:ind w:left="400" w:hanging="200"/>
      <w:jc w:val="left"/>
    </w:pPr>
    <w:rPr>
      <w:rFonts w:ascii="宋体"/>
      <w:szCs w:val="20"/>
    </w:rPr>
  </w:style>
  <w:style w:type="paragraph" w:customStyle="1" w:styleId="afffffffffffff8">
    <w:name w:val="列项说明数字编号"/>
    <w:qFormat/>
    <w:pPr>
      <w:ind w:left="600" w:hanging="200"/>
    </w:pPr>
    <w:rPr>
      <w:rFonts w:ascii="宋体"/>
      <w:sz w:val="21"/>
    </w:rPr>
  </w:style>
  <w:style w:type="paragraph" w:customStyle="1" w:styleId="afffffffffffff9">
    <w:name w:val="其他标准标志"/>
    <w:basedOn w:val="afffffff6"/>
    <w:qFormat/>
    <w:pPr>
      <w:framePr w:w="6101" w:h="1389" w:hRule="exact" w:hSpace="181" w:vSpace="181" w:wrap="around" w:vAnchor="page" w:hAnchor="page" w:x="4673" w:y="942"/>
    </w:pPr>
    <w:rPr>
      <w:szCs w:val="96"/>
    </w:rPr>
  </w:style>
  <w:style w:type="paragraph" w:customStyle="1" w:styleId="afffffffffffffa">
    <w:name w:val="三级无"/>
    <w:basedOn w:val="affff8"/>
    <w:qFormat/>
    <w:pPr>
      <w:jc w:val="left"/>
    </w:pPr>
    <w:rPr>
      <w:rFonts w:ascii="宋体" w:eastAsia="宋体"/>
      <w:szCs w:val="21"/>
      <w:lang w:val="zh-CN"/>
    </w:rPr>
  </w:style>
  <w:style w:type="paragraph" w:customStyle="1" w:styleId="afffffffffffffb">
    <w:name w:val="示例后文字"/>
    <w:basedOn w:val="afff2"/>
    <w:next w:val="afff2"/>
    <w:qFormat/>
    <w:pPr>
      <w:tabs>
        <w:tab w:val="center" w:pos="4201"/>
        <w:tab w:val="right" w:leader="dot" w:pos="9298"/>
      </w:tabs>
      <w:ind w:firstLine="360"/>
    </w:pPr>
    <w:rPr>
      <w:sz w:val="18"/>
    </w:rPr>
  </w:style>
  <w:style w:type="paragraph" w:customStyle="1" w:styleId="afffffffffffffc">
    <w:name w:val="四级无"/>
    <w:basedOn w:val="affffff1"/>
    <w:qFormat/>
    <w:pPr>
      <w:jc w:val="left"/>
    </w:pPr>
    <w:rPr>
      <w:rFonts w:ascii="宋体" w:eastAsia="宋体"/>
      <w:szCs w:val="21"/>
      <w:lang w:val="zh-CN"/>
    </w:rPr>
  </w:style>
  <w:style w:type="paragraph" w:customStyle="1" w:styleId="afffffffffffffd">
    <w:name w:val="图标脚注说明"/>
    <w:basedOn w:val="afff2"/>
    <w:qFormat/>
    <w:pPr>
      <w:tabs>
        <w:tab w:val="center" w:pos="4201"/>
        <w:tab w:val="right" w:leader="dot" w:pos="9298"/>
      </w:tabs>
      <w:ind w:left="840" w:hanging="420"/>
    </w:pPr>
    <w:rPr>
      <w:sz w:val="18"/>
      <w:szCs w:val="18"/>
    </w:rPr>
  </w:style>
  <w:style w:type="paragraph" w:customStyle="1" w:styleId="afffffffffffffe">
    <w:name w:val="图表脚注说明"/>
    <w:basedOn w:val="a"/>
    <w:qFormat/>
    <w:pPr>
      <w:ind w:left="811" w:hanging="448"/>
    </w:pPr>
    <w:rPr>
      <w:rFonts w:ascii="宋体"/>
      <w:sz w:val="18"/>
      <w:szCs w:val="18"/>
    </w:rPr>
  </w:style>
  <w:style w:type="paragraph" w:customStyle="1" w:styleId="affffffffffffff">
    <w:name w:val="图的脚注"/>
    <w:next w:val="afff2"/>
    <w:qFormat/>
    <w:pPr>
      <w:widowControl w:val="0"/>
      <w:ind w:left="840" w:hanging="420"/>
      <w:jc w:val="both"/>
    </w:pPr>
    <w:rPr>
      <w:rFonts w:ascii="宋体"/>
      <w:sz w:val="18"/>
    </w:rPr>
  </w:style>
  <w:style w:type="paragraph" w:customStyle="1" w:styleId="affffffffffffff0">
    <w:name w:val="五级无"/>
    <w:basedOn w:val="affffff9"/>
    <w:qFormat/>
    <w:pPr>
      <w:jc w:val="left"/>
    </w:pPr>
    <w:rPr>
      <w:rFonts w:ascii="宋体" w:eastAsia="宋体"/>
      <w:szCs w:val="21"/>
      <w:lang w:val="zh-CN"/>
    </w:rPr>
  </w:style>
  <w:style w:type="paragraph" w:customStyle="1" w:styleId="affffffffffffff1">
    <w:name w:val="一级无"/>
    <w:basedOn w:val="afff7"/>
    <w:qFormat/>
    <w:pPr>
      <w:ind w:left="0" w:firstLine="0"/>
      <w:jc w:val="left"/>
    </w:pPr>
    <w:rPr>
      <w:rFonts w:ascii="宋体" w:eastAsia="宋体"/>
      <w:szCs w:val="21"/>
    </w:rPr>
  </w:style>
  <w:style w:type="paragraph" w:customStyle="1" w:styleId="affffffffffffff2">
    <w:name w:val="正文公式编号制表符"/>
    <w:basedOn w:val="afff2"/>
    <w:next w:val="afff2"/>
    <w:qFormat/>
    <w:pPr>
      <w:tabs>
        <w:tab w:val="center" w:pos="4201"/>
        <w:tab w:val="right" w:leader="dot" w:pos="9298"/>
      </w:tabs>
      <w:ind w:firstLine="0"/>
    </w:pPr>
  </w:style>
  <w:style w:type="paragraph" w:customStyle="1" w:styleId="affffffffffffff3">
    <w:name w:val="终结线"/>
    <w:basedOn w:val="a"/>
    <w:qFormat/>
    <w:pPr>
      <w:framePr w:hSpace="181" w:vSpace="181" w:wrap="around" w:vAnchor="text" w:hAnchor="margin" w:xAlign="center" w:y="285"/>
    </w:pPr>
  </w:style>
  <w:style w:type="paragraph" w:customStyle="1" w:styleId="affffffffffffff4">
    <w:name w:val="其他发布日期"/>
    <w:basedOn w:val="affffff"/>
    <w:qFormat/>
    <w:pPr>
      <w:framePr w:w="3997" w:h="471" w:hRule="exact" w:hSpace="0" w:vSpace="181" w:wrap="around" w:vAnchor="page" w:hAnchor="page" w:x="1419" w:y="14097"/>
    </w:pPr>
  </w:style>
  <w:style w:type="paragraph" w:customStyle="1" w:styleId="affffffffffffff5">
    <w:name w:val="其他实施日期"/>
    <w:basedOn w:val="afffffe"/>
    <w:qFormat/>
    <w:pPr>
      <w:framePr w:w="3997" w:h="471" w:hRule="exact" w:vSpace="181" w:wrap="around" w:vAnchor="page" w:hAnchor="page" w:x="7089" w:y="14097"/>
      <w:ind w:left="0" w:firstLine="0"/>
    </w:pPr>
  </w:style>
  <w:style w:type="paragraph" w:customStyle="1" w:styleId="2ff0">
    <w:name w:val="封面标准名称2"/>
    <w:basedOn w:val="affffffff6"/>
    <w:qFormat/>
    <w:pPr>
      <w:framePr w:w="9639" w:wrap="around" w:vAnchor="page" w:hAnchor="page" w:y="4469"/>
    </w:pPr>
  </w:style>
  <w:style w:type="paragraph" w:customStyle="1" w:styleId="2ff1">
    <w:name w:val="封面标准英文名称2"/>
    <w:basedOn w:val="affffff8"/>
    <w:qFormat/>
    <w:pPr>
      <w:framePr w:w="9639" w:h="6917" w:hRule="exact" w:wrap="around" w:vAnchor="page" w:hAnchor="page" w:xAlign="center" w:y="4469"/>
    </w:pPr>
    <w:rPr>
      <w:rFonts w:eastAsia="黑体"/>
      <w:szCs w:val="28"/>
    </w:rPr>
  </w:style>
  <w:style w:type="paragraph" w:customStyle="1" w:styleId="2ff2">
    <w:name w:val="封面一致性程度标识2"/>
    <w:basedOn w:val="afffffffff8"/>
    <w:qFormat/>
    <w:pPr>
      <w:framePr w:w="9639" w:h="6917" w:hRule="exact" w:wrap="around" w:vAnchor="page" w:hAnchor="page" w:xAlign="center" w:y="4469"/>
      <w:widowControl w:val="0"/>
    </w:pPr>
    <w:rPr>
      <w:szCs w:val="28"/>
    </w:rPr>
  </w:style>
  <w:style w:type="paragraph" w:customStyle="1" w:styleId="2ff3">
    <w:name w:val="封面标准文稿类别2"/>
    <w:basedOn w:val="affffffffc"/>
    <w:qFormat/>
    <w:pPr>
      <w:framePr w:w="9639" w:h="6917" w:hRule="exact" w:wrap="around" w:vAnchor="page" w:hAnchor="page" w:xAlign="center" w:y="4469"/>
      <w:widowControl w:val="0"/>
      <w:spacing w:after="160" w:line="240" w:lineRule="auto"/>
    </w:pPr>
    <w:rPr>
      <w:szCs w:val="28"/>
    </w:rPr>
  </w:style>
  <w:style w:type="paragraph" w:customStyle="1" w:styleId="2ff4">
    <w:name w:val="封面标准文稿编辑信息2"/>
    <w:basedOn w:val="affffffffff2"/>
    <w:qFormat/>
    <w:pPr>
      <w:framePr w:w="9639" w:h="6917" w:hRule="exact" w:wrap="around" w:vAnchor="page" w:hAnchor="page" w:xAlign="center" w:y="4469"/>
      <w:widowControl w:val="0"/>
      <w:spacing w:after="160"/>
    </w:pPr>
    <w:rPr>
      <w:szCs w:val="28"/>
    </w:rPr>
  </w:style>
  <w:style w:type="paragraph" w:customStyle="1" w:styleId="affffffffffffff6">
    <w:name w:val="标准文件_段"/>
    <w:qFormat/>
    <w:pPr>
      <w:spacing w:line="276" w:lineRule="auto"/>
      <w:ind w:left="-50" w:right="-50" w:firstLine="428"/>
      <w:jc w:val="both"/>
    </w:pPr>
    <w:rPr>
      <w:rFonts w:ascii="宋体"/>
      <w:color w:val="000000"/>
      <w:spacing w:val="2"/>
      <w:sz w:val="21"/>
      <w:lang w:val="en-GB"/>
    </w:rPr>
  </w:style>
  <w:style w:type="paragraph" w:customStyle="1" w:styleId="affffffffffffff7">
    <w:name w:val="封面正文内容"/>
    <w:basedOn w:val="a"/>
    <w:next w:val="a"/>
    <w:qFormat/>
    <w:rPr>
      <w:rFonts w:ascii="宋体" w:hAnsi="宋体" w:cs="宋体"/>
      <w:sz w:val="30"/>
      <w:szCs w:val="30"/>
    </w:rPr>
  </w:style>
  <w:style w:type="paragraph" w:customStyle="1" w:styleId="affffffffffffff8">
    <w:name w:val="a"/>
    <w:basedOn w:val="a"/>
    <w:qFormat/>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szCs w:val="20"/>
      <w:lang w:eastAsia="en-US"/>
    </w:rPr>
  </w:style>
  <w:style w:type="paragraph" w:customStyle="1" w:styleId="D0">
    <w:name w:val="D正文"/>
    <w:qFormat/>
    <w:pPr>
      <w:spacing w:line="360" w:lineRule="auto"/>
      <w:ind w:firstLine="200"/>
    </w:pPr>
    <w:rPr>
      <w:rFonts w:eastAsia="楷体_GB2312"/>
      <w:sz w:val="24"/>
      <w:szCs w:val="24"/>
    </w:rPr>
  </w:style>
  <w:style w:type="paragraph" w:customStyle="1" w:styleId="D1">
    <w:name w:val="D标题二"/>
    <w:basedOn w:val="D0"/>
    <w:next w:val="D0"/>
    <w:qFormat/>
    <w:rPr>
      <w:rFonts w:eastAsia="黑体"/>
    </w:rPr>
  </w:style>
  <w:style w:type="paragraph" w:customStyle="1" w:styleId="affffffffffffff9">
    <w:name w:val="点对点应答文字"/>
    <w:basedOn w:val="a"/>
    <w:qFormat/>
    <w:pPr>
      <w:spacing w:line="360" w:lineRule="auto"/>
      <w:jc w:val="left"/>
    </w:pPr>
    <w:rPr>
      <w:i/>
      <w:color w:val="0000FF"/>
      <w:szCs w:val="20"/>
      <w:lang w:eastAsia="en-US"/>
    </w:rPr>
  </w:style>
  <w:style w:type="paragraph" w:customStyle="1" w:styleId="SUR-">
    <w:name w:val="SUR-方框标题"/>
    <w:basedOn w:val="a"/>
    <w:qFormat/>
    <w:pPr>
      <w:spacing w:line="360" w:lineRule="auto"/>
      <w:jc w:val="left"/>
    </w:pPr>
    <w:rPr>
      <w:szCs w:val="20"/>
      <w:lang w:eastAsia="en-US"/>
    </w:rPr>
  </w:style>
  <w:style w:type="paragraph" w:customStyle="1" w:styleId="affffffffffffffa">
    <w:name w:val="表内文字"/>
    <w:qFormat/>
    <w:rPr>
      <w:sz w:val="21"/>
    </w:rPr>
  </w:style>
  <w:style w:type="paragraph" w:customStyle="1" w:styleId="affffffffffffffb">
    <w:name w:val="示意图说明"/>
    <w:basedOn w:val="a"/>
    <w:next w:val="a0"/>
    <w:qFormat/>
    <w:pPr>
      <w:spacing w:line="360" w:lineRule="auto"/>
      <w:jc w:val="center"/>
    </w:pPr>
    <w:rPr>
      <w:rFonts w:eastAsia="黑体"/>
      <w:szCs w:val="20"/>
      <w:lang w:eastAsia="en-US"/>
    </w:rPr>
  </w:style>
  <w:style w:type="paragraph" w:customStyle="1" w:styleId="affffffffffffffc">
    <w:name w:val="方框标题"/>
    <w:basedOn w:val="a"/>
    <w:next w:val="a"/>
    <w:qFormat/>
    <w:pPr>
      <w:tabs>
        <w:tab w:val="left" w:pos="420"/>
      </w:tabs>
      <w:spacing w:line="360" w:lineRule="auto"/>
      <w:ind w:firstLine="397"/>
    </w:pPr>
    <w:rPr>
      <w:rFonts w:eastAsia="黑体"/>
    </w:rPr>
  </w:style>
  <w:style w:type="paragraph" w:customStyle="1" w:styleId="affffffffffffffd">
    <w:name w:val="封面"/>
    <w:qFormat/>
    <w:pPr>
      <w:widowControl w:val="0"/>
      <w:spacing w:line="412" w:lineRule="atLeast"/>
      <w:jc w:val="both"/>
    </w:pPr>
    <w:rPr>
      <w:sz w:val="21"/>
    </w:rPr>
  </w:style>
  <w:style w:type="paragraph" w:customStyle="1" w:styleId="MMTopic1">
    <w:name w:val="MM Topic 1"/>
    <w:basedOn w:val="10"/>
    <w:qFormat/>
    <w:pPr>
      <w:keepLines/>
      <w:tabs>
        <w:tab w:val="left" w:pos="0"/>
        <w:tab w:val="left" w:pos="420"/>
      </w:tabs>
      <w:spacing w:before="340" w:after="330" w:line="578" w:lineRule="auto"/>
      <w:ind w:left="420" w:hanging="420"/>
    </w:pPr>
    <w:rPr>
      <w:rFonts w:ascii="Calibri" w:eastAsia="宋体" w:hAnsi="Calibri"/>
      <w:b/>
      <w:bCs/>
      <w:sz w:val="44"/>
      <w:szCs w:val="44"/>
      <w:lang w:val="zh-CN"/>
    </w:rPr>
  </w:style>
  <w:style w:type="paragraph" w:customStyle="1" w:styleId="MMTopic3">
    <w:name w:val="MM Topic 3"/>
    <w:basedOn w:val="3"/>
    <w:qFormat/>
    <w:pPr>
      <w:tabs>
        <w:tab w:val="left" w:pos="0"/>
      </w:tabs>
      <w:ind w:left="420" w:hanging="420"/>
    </w:pPr>
    <w:rPr>
      <w:rFonts w:ascii="Calibri" w:hAnsi="Calibri"/>
      <w:bCs/>
      <w:szCs w:val="32"/>
      <w:lang w:val="zh-CN"/>
    </w:rPr>
  </w:style>
  <w:style w:type="paragraph" w:customStyle="1" w:styleId="p15">
    <w:name w:val="p15"/>
    <w:basedOn w:val="a"/>
    <w:qFormat/>
    <w:pPr>
      <w:widowControl/>
      <w:spacing w:before="156" w:after="156"/>
      <w:jc w:val="left"/>
    </w:pPr>
    <w:rPr>
      <w:rFonts w:ascii="黑体" w:eastAsia="黑体" w:hAnsi="黑体" w:cs="宋体"/>
      <w:szCs w:val="21"/>
    </w:rPr>
  </w:style>
  <w:style w:type="paragraph" w:customStyle="1" w:styleId="p16">
    <w:name w:val="p16"/>
    <w:basedOn w:val="a"/>
    <w:qFormat/>
    <w:pPr>
      <w:widowControl/>
      <w:ind w:firstLine="420"/>
    </w:pPr>
    <w:rPr>
      <w:rFonts w:ascii="宋体" w:hAnsi="宋体" w:cs="宋体"/>
      <w:sz w:val="20"/>
      <w:szCs w:val="20"/>
    </w:rPr>
  </w:style>
  <w:style w:type="paragraph" w:customStyle="1" w:styleId="p17">
    <w:name w:val="p17"/>
    <w:basedOn w:val="a"/>
    <w:qFormat/>
    <w:pPr>
      <w:widowControl/>
      <w:spacing w:before="156" w:after="156"/>
      <w:jc w:val="center"/>
    </w:pPr>
    <w:rPr>
      <w:rFonts w:ascii="黑体" w:eastAsia="黑体" w:hAnsi="黑体" w:cs="宋体"/>
      <w:szCs w:val="21"/>
    </w:rPr>
  </w:style>
  <w:style w:type="paragraph" w:customStyle="1" w:styleId="0-">
    <w:name w:val="0-投标正文"/>
    <w:basedOn w:val="10"/>
    <w:qFormat/>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6">
    <w:name w:val="网格型1"/>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5">
    <w:name w:val="网格型2"/>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网格型11"/>
    <w:basedOn w:val="a2"/>
    <w:uiPriority w:val="3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a">
    <w:name w:val="网格型21"/>
    <w:basedOn w:val="a2"/>
    <w:uiPriority w:val="3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e">
    <w:name w:val="网格型3"/>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网格型12"/>
    <w:basedOn w:val="a2"/>
    <w:uiPriority w:val="3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
    <w:name w:val="网格型22"/>
    <w:basedOn w:val="a2"/>
    <w:uiPriority w:val="3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7">
    <w:name w:val="网格型4"/>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网格型13"/>
    <w:basedOn w:val="a2"/>
    <w:uiPriority w:val="3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网格型23"/>
    <w:basedOn w:val="a2"/>
    <w:uiPriority w:val="3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6">
    <w:name w:val="网格型5"/>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网格型6"/>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网格型14"/>
    <w:basedOn w:val="a2"/>
    <w:uiPriority w:val="3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网格型24"/>
    <w:basedOn w:val="a2"/>
    <w:uiPriority w:val="3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
    <w:name w:val="网格型7"/>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
    <w:name w:val="网格型8"/>
    <w:basedOn w:val="a2"/>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fff3">
    <w:name w:val="普通(网站) Char"/>
    <w:qFormat/>
    <w:rPr>
      <w:rFonts w:ascii="宋体" w:hAnsi="宋体" w:cs="宋体"/>
      <w:color w:val="000000"/>
      <w:sz w:val="24"/>
      <w:szCs w:val="24"/>
    </w:rPr>
  </w:style>
  <w:style w:type="character" w:customStyle="1" w:styleId="Charfff4">
    <w:name w:val="正文缩进 Char"/>
    <w:qFormat/>
    <w:rPr>
      <w:rFonts w:eastAsia="宋体"/>
      <w:sz w:val="21"/>
      <w:lang w:val="en-US" w:eastAsia="zh-CN" w:bidi="ar-SA"/>
    </w:rPr>
  </w:style>
  <w:style w:type="character" w:customStyle="1" w:styleId="2Char2">
    <w:name w:val="正文首行缩进 2 Char2"/>
    <w:basedOn w:val="Char5"/>
    <w:link w:val="27"/>
    <w:uiPriority w:val="99"/>
    <w:semiHidden/>
    <w:qFormat/>
    <w:rPr>
      <w:rFonts w:ascii="Times New Roman" w:eastAsia="宋体" w:hAnsi="Times New Roman" w:cs="Times New Roman"/>
      <w:szCs w:val="24"/>
    </w:rPr>
  </w:style>
  <w:style w:type="character" w:customStyle="1" w:styleId="Charf0">
    <w:name w:val="正文首行缩进 Char"/>
    <w:basedOn w:val="Char4"/>
    <w:link w:val="afc"/>
    <w:uiPriority w:val="99"/>
    <w:semiHidden/>
    <w:qFormat/>
    <w:rPr>
      <w:rFonts w:ascii="Times New Roman" w:eastAsia="宋体" w:hAnsi="Times New Roman" w:cs="Times New Roman"/>
      <w:szCs w:val="24"/>
    </w:rPr>
  </w:style>
  <w:style w:type="paragraph" w:customStyle="1" w:styleId="Andy">
    <w:name w:val="Andy_正文格式"/>
    <w:basedOn w:val="a"/>
    <w:qFormat/>
    <w:pPr>
      <w:ind w:firstLine="560"/>
      <w:jc w:val="left"/>
    </w:pPr>
    <w:rPr>
      <w:rFonts w:ascii="仿宋_GB2312" w:eastAsia="仿宋_GB2312"/>
      <w:sz w:val="28"/>
      <w:szCs w:val="28"/>
    </w:rPr>
  </w:style>
  <w:style w:type="character" w:customStyle="1" w:styleId="p141">
    <w:name w:val="p141"/>
    <w:qFormat/>
    <w:rPr>
      <w:sz w:val="21"/>
      <w:szCs w:val="21"/>
    </w:rPr>
  </w:style>
  <w:style w:type="character" w:customStyle="1" w:styleId="3f">
    <w:name w:val="标题 3 字符"/>
    <w:qFormat/>
    <w:rPr>
      <w:b/>
      <w:sz w:val="32"/>
    </w:rPr>
  </w:style>
  <w:style w:type="paragraph" w:customStyle="1" w:styleId="48">
    <w:name w:val="正文_4"/>
    <w:qFormat/>
    <w:pPr>
      <w:widowControl w:val="0"/>
      <w:jc w:val="both"/>
    </w:pPr>
    <w:rPr>
      <w:sz w:val="21"/>
      <w:szCs w:val="24"/>
    </w:rPr>
  </w:style>
  <w:style w:type="character" w:customStyle="1" w:styleId="px10">
    <w:name w:val="px_10"/>
    <w:basedOn w:val="a1"/>
    <w:qFormat/>
  </w:style>
  <w:style w:type="paragraph" w:customStyle="1" w:styleId="84">
    <w:name w:val="正文_8"/>
    <w:qFormat/>
    <w:pPr>
      <w:widowControl w:val="0"/>
      <w:jc w:val="both"/>
    </w:pPr>
    <w:rPr>
      <w:rFonts w:ascii="Calibri" w:hAnsi="Calibri"/>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sz w:val="24"/>
    </w:rPr>
  </w:style>
  <w:style w:type="paragraph" w:customStyle="1" w:styleId="Style1379">
    <w:name w:val="_Style 1379"/>
    <w:basedOn w:val="a"/>
    <w:next w:val="a"/>
    <w:qFormat/>
    <w:pPr>
      <w:pBdr>
        <w:bottom w:val="single" w:sz="6" w:space="1" w:color="auto"/>
      </w:pBdr>
      <w:jc w:val="center"/>
    </w:pPr>
    <w:rPr>
      <w:rFonts w:ascii="Arial"/>
      <w:vanish/>
      <w:sz w:val="16"/>
    </w:rPr>
  </w:style>
  <w:style w:type="paragraph" w:customStyle="1" w:styleId="Style1380">
    <w:name w:val="_Style 1380"/>
    <w:basedOn w:val="a"/>
    <w:next w:val="a"/>
    <w:qFormat/>
    <w:pPr>
      <w:pBdr>
        <w:top w:val="single" w:sz="6" w:space="1" w:color="auto"/>
      </w:pBdr>
      <w:jc w:val="center"/>
    </w:pPr>
    <w:rPr>
      <w:rFonts w:ascii="Arial"/>
      <w:vanish/>
      <w:sz w:val="16"/>
    </w:rPr>
  </w:style>
  <w:style w:type="paragraph" w:customStyle="1" w:styleId="Normal19">
    <w:name w:val="Normal_19"/>
    <w:qFormat/>
    <w:pPr>
      <w:widowControl w:val="0"/>
      <w:jc w:val="both"/>
    </w:pPr>
    <w:rPr>
      <w:sz w:val="21"/>
      <w:szCs w:val="24"/>
    </w:rPr>
  </w:style>
  <w:style w:type="character" w:customStyle="1" w:styleId="Char1f7">
    <w:name w:val="纯文本 Char1"/>
    <w:link w:val="1ffa"/>
    <w:qFormat/>
    <w:rPr>
      <w:rFonts w:ascii="宋体" w:hAnsi="Courier New"/>
      <w:sz w:val="21"/>
      <w:szCs w:val="21"/>
    </w:rPr>
  </w:style>
  <w:style w:type="paragraph" w:customStyle="1" w:styleId="11a">
    <w:name w:val="索引 11"/>
    <w:basedOn w:val="a"/>
    <w:next w:val="a"/>
    <w:uiPriority w:val="99"/>
    <w:qFormat/>
    <w:pPr>
      <w:spacing w:line="360" w:lineRule="auto"/>
    </w:pPr>
    <w:rPr>
      <w:rFonts w:ascii="仿宋_GB2312" w:eastAsia="仿宋_GB2312"/>
      <w:sz w:val="24"/>
      <w:szCs w:val="20"/>
    </w:rPr>
  </w:style>
  <w:style w:type="paragraph" w:customStyle="1" w:styleId="2ff6">
    <w:name w:val="修订2"/>
    <w:hidden/>
    <w:uiPriority w:val="99"/>
    <w:unhideWhenUsed/>
    <w:qFormat/>
    <w:rPr>
      <w:sz w:val="21"/>
      <w:szCs w:val="24"/>
    </w:rPr>
  </w:style>
  <w:style w:type="character" w:customStyle="1" w:styleId="2ff7">
    <w:name w:val="未处理的提及2"/>
    <w:basedOn w:val="a1"/>
    <w:uiPriority w:val="99"/>
    <w:semiHidden/>
    <w:unhideWhenUsed/>
    <w:qFormat/>
    <w:rPr>
      <w:color w:val="605E5C"/>
      <w:shd w:val="clear" w:color="auto" w:fill="E1DFDD"/>
    </w:rPr>
  </w:style>
  <w:style w:type="paragraph" w:customStyle="1" w:styleId="Normal0">
    <w:name w:val="Normal_0"/>
    <w:qFormat/>
    <w:rPr>
      <w:rFonts w:eastAsia="Times New Roman"/>
      <w:sz w:val="24"/>
      <w:szCs w:val="24"/>
    </w:rPr>
  </w:style>
  <w:style w:type="paragraph" w:customStyle="1" w:styleId="Normal26">
    <w:name w:val="Normal_26"/>
    <w:qFormat/>
    <w:rPr>
      <w:rFonts w:eastAsia="Times New Roman"/>
      <w:sz w:val="24"/>
      <w:szCs w:val="24"/>
    </w:rPr>
  </w:style>
  <w:style w:type="paragraph" w:customStyle="1" w:styleId="Normal5">
    <w:name w:val="Normal_5"/>
    <w:qFormat/>
    <w:rPr>
      <w:rFonts w:eastAsia="Times New Roman"/>
      <w:sz w:val="24"/>
      <w:szCs w:val="24"/>
    </w:rPr>
  </w:style>
  <w:style w:type="paragraph" w:customStyle="1" w:styleId="affffffffffffffe">
    <w:name w:val="首行缩进"/>
    <w:qFormat/>
    <w:pPr>
      <w:widowControl w:val="0"/>
      <w:ind w:firstLine="480"/>
      <w:jc w:val="both"/>
    </w:pPr>
    <w:rPr>
      <w:sz w:val="21"/>
      <w:lang w:val="zh-CN"/>
    </w:rPr>
  </w:style>
  <w:style w:type="paragraph" w:customStyle="1" w:styleId="Normal20">
    <w:name w:val="Normal_20"/>
    <w:qFormat/>
    <w:rPr>
      <w:rFonts w:ascii="黑体" w:eastAsia="黑体" w:hAnsi="黑体" w:cs="黑体"/>
      <w:b/>
      <w:sz w:val="32"/>
      <w:szCs w:val="24"/>
    </w:rPr>
  </w:style>
  <w:style w:type="paragraph" w:customStyle="1" w:styleId="318">
    <w:name w:val="标题 31"/>
    <w:basedOn w:val="a"/>
    <w:next w:val="a"/>
    <w:qFormat/>
    <w:pPr>
      <w:keepNext/>
      <w:keepLines/>
      <w:spacing w:before="260" w:after="260" w:line="416" w:lineRule="auto"/>
      <w:outlineLvl w:val="2"/>
    </w:pPr>
    <w:rPr>
      <w:b/>
      <w:sz w:val="32"/>
      <w:szCs w:val="20"/>
    </w:rPr>
  </w:style>
  <w:style w:type="paragraph" w:customStyle="1" w:styleId="marklang-paragraph">
    <w:name w:val="marklang-paragraph"/>
    <w:basedOn w:val="a"/>
    <w:pPr>
      <w:widowControl/>
      <w:spacing w:before="100" w:beforeAutospacing="1" w:after="100" w:afterAutospacing="1"/>
      <w:jc w:val="left"/>
    </w:pPr>
    <w:rPr>
      <w:rFonts w:ascii="宋体" w:hAnsi="宋体" w:cs="宋体"/>
      <w:sz w:val="24"/>
    </w:rPr>
  </w:style>
  <w:style w:type="character" w:customStyle="1" w:styleId="cosd-markdown-search-more">
    <w:name w:val="cosd-markdown-search-more"/>
    <w:basedOn w:val="a1"/>
  </w:style>
  <w:style w:type="character" w:customStyle="1" w:styleId="cosd-citation-citationid">
    <w:name w:val="cosd-citation-citationid"/>
    <w:basedOn w:val="a1"/>
  </w:style>
  <w:style w:type="paragraph" w:customStyle="1" w:styleId="Normal22">
    <w:name w:val="Normal_22"/>
    <w:qFormat/>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222985254">
      <w:bodyDiv w:val="1"/>
      <w:marLeft w:val="0"/>
      <w:marRight w:val="0"/>
      <w:marTop w:val="0"/>
      <w:marBottom w:val="0"/>
      <w:divBdr>
        <w:top w:val="none" w:sz="0" w:space="0" w:color="auto"/>
        <w:left w:val="none" w:sz="0" w:space="0" w:color="auto"/>
        <w:bottom w:val="none" w:sz="0" w:space="0" w:color="auto"/>
        <w:right w:val="none" w:sz="0" w:space="0" w:color="auto"/>
      </w:divBdr>
    </w:div>
    <w:div w:id="306472836">
      <w:bodyDiv w:val="1"/>
      <w:marLeft w:val="0"/>
      <w:marRight w:val="0"/>
      <w:marTop w:val="0"/>
      <w:marBottom w:val="0"/>
      <w:divBdr>
        <w:top w:val="none" w:sz="0" w:space="0" w:color="auto"/>
        <w:left w:val="none" w:sz="0" w:space="0" w:color="auto"/>
        <w:bottom w:val="none" w:sz="0" w:space="0" w:color="auto"/>
        <w:right w:val="none" w:sz="0" w:space="0" w:color="auto"/>
      </w:divBdr>
    </w:div>
    <w:div w:id="906720447">
      <w:bodyDiv w:val="1"/>
      <w:marLeft w:val="0"/>
      <w:marRight w:val="0"/>
      <w:marTop w:val="0"/>
      <w:marBottom w:val="0"/>
      <w:divBdr>
        <w:top w:val="none" w:sz="0" w:space="0" w:color="auto"/>
        <w:left w:val="none" w:sz="0" w:space="0" w:color="auto"/>
        <w:bottom w:val="none" w:sz="0" w:space="0" w:color="auto"/>
        <w:right w:val="none" w:sz="0" w:space="0" w:color="auto"/>
      </w:divBdr>
    </w:div>
    <w:div w:id="1439105393">
      <w:bodyDiv w:val="1"/>
      <w:marLeft w:val="0"/>
      <w:marRight w:val="0"/>
      <w:marTop w:val="0"/>
      <w:marBottom w:val="0"/>
      <w:divBdr>
        <w:top w:val="none" w:sz="0" w:space="0" w:color="auto"/>
        <w:left w:val="none" w:sz="0" w:space="0" w:color="auto"/>
        <w:bottom w:val="none" w:sz="0" w:space="0" w:color="auto"/>
        <w:right w:val="none" w:sz="0" w:space="0" w:color="auto"/>
      </w:divBdr>
    </w:div>
    <w:div w:id="1614481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ccgp-jiangsu.gov.cn/jiangsu/zlxz/ee/ee3a4bc5a3454aa2b0d9312230633ce9.html"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431CA6E-53F1-406C-B41C-EFEEE0EFA2C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2054</TotalTime>
  <Pages>93</Pages>
  <Words>8398</Words>
  <Characters>47871</Characters>
  <Application>Microsoft Office Word</Application>
  <DocSecurity>0</DocSecurity>
  <Lines>398</Lines>
  <Paragraphs>112</Paragraphs>
  <ScaleCrop>false</ScaleCrop>
  <Company>CHINA</Company>
  <LinksUpToDate>false</LinksUpToDate>
  <CharactersWithSpaces>56157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馜ҡ宀ӓ官ӓㆠܭꎨҞ˘঻ꇐҞ퇨ܡ◬Ӊ宰ӓꊨҞ﫰ੀ</cp:lastModifiedBy>
  <cp:revision>106</cp:revision>
  <cp:lastPrinted>2025-07-11T01:09:00Z</cp:lastPrinted>
  <dcterms:created xsi:type="dcterms:W3CDTF">2025-07-07T07:52:00Z</dcterms:created>
  <dcterms:modified xsi:type="dcterms:W3CDTF">2026-08-07T04:29:00Z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EC0E5A9F823C4C469F1E3819649E3FCF_13</vt:lpwstr>
  </property>
</Properties>
</file>