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55E1D" w14:textId="77777777" w:rsidR="005754FA" w:rsidRDefault="005754FA">
      <w:pPr>
        <w:tabs>
          <w:tab w:val="left" w:pos="6430"/>
        </w:tabs>
        <w:jc w:val="center"/>
        <w:rPr>
          <w:rFonts w:eastAsia="宋体" w:cs="宋体"/>
          <w:sz w:val="44"/>
          <w:szCs w:val="44"/>
        </w:rPr>
      </w:pPr>
    </w:p>
    <w:p w14:paraId="1ADDA8F7" w14:textId="77777777" w:rsidR="005754FA" w:rsidRDefault="00000000">
      <w:pPr>
        <w:tabs>
          <w:tab w:val="left" w:pos="6430"/>
        </w:tabs>
        <w:jc w:val="center"/>
        <w:rPr>
          <w:rFonts w:eastAsia="宋体" w:cs="宋体"/>
          <w:sz w:val="44"/>
          <w:szCs w:val="44"/>
        </w:rPr>
      </w:pPr>
      <w:r>
        <w:rPr>
          <w:rFonts w:eastAsia="宋体" w:cs="宋体" w:hint="eastAsia"/>
          <w:sz w:val="44"/>
          <w:szCs w:val="44"/>
        </w:rPr>
        <w:t>崇川区电子政务外网运行维护服务项目</w:t>
      </w:r>
    </w:p>
    <w:p w14:paraId="4A863172" w14:textId="77777777" w:rsidR="005754FA" w:rsidRDefault="005754FA">
      <w:pPr>
        <w:jc w:val="center"/>
        <w:rPr>
          <w:rFonts w:eastAsia="宋体"/>
          <w:b/>
          <w:bCs/>
          <w:sz w:val="52"/>
          <w:szCs w:val="52"/>
        </w:rPr>
      </w:pPr>
    </w:p>
    <w:p w14:paraId="043CC42D" w14:textId="77777777" w:rsidR="005754FA" w:rsidRDefault="005754FA">
      <w:pPr>
        <w:jc w:val="center"/>
        <w:rPr>
          <w:rFonts w:eastAsia="宋体"/>
          <w:b/>
          <w:bCs/>
          <w:sz w:val="52"/>
          <w:szCs w:val="52"/>
        </w:rPr>
      </w:pPr>
    </w:p>
    <w:p w14:paraId="2BF93172" w14:textId="77777777" w:rsidR="005754FA" w:rsidRDefault="005754FA">
      <w:pPr>
        <w:jc w:val="center"/>
        <w:rPr>
          <w:rFonts w:eastAsia="宋体"/>
          <w:b/>
          <w:bCs/>
          <w:sz w:val="52"/>
          <w:szCs w:val="52"/>
        </w:rPr>
      </w:pPr>
    </w:p>
    <w:p w14:paraId="43AA4C9F" w14:textId="77777777" w:rsidR="005754FA" w:rsidRDefault="005754FA">
      <w:pPr>
        <w:jc w:val="center"/>
        <w:rPr>
          <w:rFonts w:eastAsia="宋体"/>
          <w:b/>
          <w:bCs/>
          <w:sz w:val="52"/>
          <w:szCs w:val="52"/>
        </w:rPr>
      </w:pPr>
    </w:p>
    <w:p w14:paraId="75D44330" w14:textId="77777777" w:rsidR="005754FA" w:rsidRDefault="005754FA">
      <w:pPr>
        <w:jc w:val="center"/>
        <w:rPr>
          <w:rFonts w:eastAsia="宋体"/>
          <w:b/>
          <w:bCs/>
          <w:sz w:val="52"/>
          <w:szCs w:val="52"/>
        </w:rPr>
      </w:pPr>
    </w:p>
    <w:p w14:paraId="729EA7BF" w14:textId="77777777" w:rsidR="005754FA" w:rsidRDefault="00000000">
      <w:pPr>
        <w:tabs>
          <w:tab w:val="left" w:pos="6300"/>
        </w:tabs>
        <w:spacing w:line="300" w:lineRule="auto"/>
        <w:jc w:val="center"/>
        <w:rPr>
          <w:rFonts w:eastAsia="宋体"/>
          <w:sz w:val="72"/>
          <w:szCs w:val="72"/>
        </w:rPr>
      </w:pPr>
      <w:r>
        <w:rPr>
          <w:rFonts w:eastAsia="宋体" w:cs="宋体" w:hint="eastAsia"/>
          <w:color w:val="000000"/>
          <w:sz w:val="72"/>
          <w:szCs w:val="72"/>
        </w:rPr>
        <w:t>公开招标文件</w:t>
      </w:r>
    </w:p>
    <w:p w14:paraId="2760DEC8" w14:textId="77777777" w:rsidR="005754FA" w:rsidRDefault="005754FA">
      <w:pPr>
        <w:spacing w:line="520" w:lineRule="exact"/>
        <w:jc w:val="center"/>
        <w:rPr>
          <w:rFonts w:eastAsia="宋体" w:cs="宋体"/>
          <w:sz w:val="32"/>
          <w:szCs w:val="32"/>
        </w:rPr>
      </w:pPr>
    </w:p>
    <w:p w14:paraId="288B4889" w14:textId="77777777" w:rsidR="005754FA" w:rsidRDefault="00000000">
      <w:pPr>
        <w:spacing w:line="520" w:lineRule="exact"/>
        <w:jc w:val="center"/>
        <w:rPr>
          <w:rFonts w:eastAsia="宋体"/>
          <w:sz w:val="32"/>
          <w:szCs w:val="32"/>
        </w:rPr>
      </w:pPr>
      <w:r>
        <w:rPr>
          <w:rFonts w:eastAsia="宋体" w:cs="宋体" w:hint="eastAsia"/>
          <w:sz w:val="32"/>
          <w:szCs w:val="32"/>
        </w:rPr>
        <w:t>项目编号：</w:t>
      </w:r>
      <w:r>
        <w:rPr>
          <w:rFonts w:eastAsia="宋体"/>
          <w:sz w:val="32"/>
          <w:szCs w:val="32"/>
        </w:rPr>
        <w:t>JSZC-320613-NTHH-G2026-0003</w:t>
      </w:r>
    </w:p>
    <w:p w14:paraId="71E091D4" w14:textId="77777777" w:rsidR="005754FA" w:rsidRDefault="005754FA">
      <w:pPr>
        <w:spacing w:line="520" w:lineRule="exact"/>
        <w:jc w:val="center"/>
        <w:rPr>
          <w:rFonts w:eastAsia="宋体"/>
          <w:b/>
          <w:bCs/>
          <w:sz w:val="32"/>
          <w:szCs w:val="32"/>
        </w:rPr>
      </w:pPr>
    </w:p>
    <w:p w14:paraId="4967257B" w14:textId="77777777" w:rsidR="005754FA" w:rsidRDefault="005754FA">
      <w:pPr>
        <w:spacing w:line="520" w:lineRule="exact"/>
        <w:jc w:val="center"/>
        <w:rPr>
          <w:rFonts w:eastAsia="宋体"/>
          <w:b/>
          <w:bCs/>
          <w:sz w:val="32"/>
          <w:szCs w:val="32"/>
        </w:rPr>
      </w:pPr>
    </w:p>
    <w:p w14:paraId="6E6C6A20" w14:textId="77777777" w:rsidR="005754FA" w:rsidRDefault="005754FA">
      <w:pPr>
        <w:spacing w:line="520" w:lineRule="exact"/>
        <w:jc w:val="center"/>
        <w:rPr>
          <w:rFonts w:eastAsia="宋体"/>
          <w:b/>
          <w:bCs/>
          <w:sz w:val="32"/>
          <w:szCs w:val="32"/>
        </w:rPr>
      </w:pPr>
    </w:p>
    <w:p w14:paraId="366E7E5A" w14:textId="77777777" w:rsidR="005754FA" w:rsidRDefault="005754FA">
      <w:pPr>
        <w:spacing w:line="520" w:lineRule="exact"/>
        <w:jc w:val="center"/>
        <w:rPr>
          <w:rFonts w:eastAsia="宋体"/>
          <w:b/>
          <w:bCs/>
          <w:sz w:val="32"/>
          <w:szCs w:val="32"/>
        </w:rPr>
      </w:pPr>
    </w:p>
    <w:p w14:paraId="59B652C2" w14:textId="77777777" w:rsidR="005754FA" w:rsidRDefault="005754FA">
      <w:pPr>
        <w:spacing w:line="520" w:lineRule="exact"/>
        <w:jc w:val="center"/>
        <w:rPr>
          <w:rFonts w:eastAsia="宋体"/>
          <w:b/>
          <w:bCs/>
          <w:sz w:val="32"/>
          <w:szCs w:val="32"/>
        </w:rPr>
      </w:pPr>
    </w:p>
    <w:p w14:paraId="01E486FC" w14:textId="77777777" w:rsidR="005754FA" w:rsidRDefault="005754FA">
      <w:pPr>
        <w:spacing w:line="520" w:lineRule="exact"/>
        <w:jc w:val="center"/>
        <w:rPr>
          <w:rFonts w:eastAsia="宋体"/>
          <w:b/>
          <w:bCs/>
          <w:sz w:val="32"/>
          <w:szCs w:val="32"/>
        </w:rPr>
      </w:pPr>
    </w:p>
    <w:p w14:paraId="72FC062B" w14:textId="77777777" w:rsidR="005754FA" w:rsidRDefault="005754FA">
      <w:pPr>
        <w:spacing w:line="520" w:lineRule="exact"/>
        <w:jc w:val="center"/>
        <w:rPr>
          <w:rFonts w:eastAsia="宋体"/>
          <w:b/>
          <w:bCs/>
          <w:sz w:val="32"/>
          <w:szCs w:val="32"/>
        </w:rPr>
      </w:pPr>
    </w:p>
    <w:p w14:paraId="686C579F" w14:textId="77777777" w:rsidR="005754FA" w:rsidRDefault="005754FA">
      <w:pPr>
        <w:spacing w:line="520" w:lineRule="exact"/>
        <w:jc w:val="center"/>
        <w:rPr>
          <w:rFonts w:eastAsia="宋体"/>
          <w:b/>
          <w:bCs/>
          <w:sz w:val="32"/>
          <w:szCs w:val="32"/>
        </w:rPr>
      </w:pPr>
    </w:p>
    <w:p w14:paraId="0D1864B6" w14:textId="77777777" w:rsidR="005754FA" w:rsidRDefault="005754FA">
      <w:pPr>
        <w:spacing w:line="520" w:lineRule="exact"/>
        <w:jc w:val="center"/>
        <w:rPr>
          <w:rFonts w:eastAsia="宋体"/>
          <w:b/>
          <w:bCs/>
          <w:sz w:val="32"/>
          <w:szCs w:val="32"/>
        </w:rPr>
      </w:pPr>
    </w:p>
    <w:p w14:paraId="197FFAC9" w14:textId="77777777" w:rsidR="005754FA" w:rsidRDefault="005754FA">
      <w:pPr>
        <w:spacing w:line="520" w:lineRule="exact"/>
        <w:jc w:val="center"/>
        <w:rPr>
          <w:rFonts w:eastAsia="宋体"/>
          <w:b/>
          <w:bCs/>
          <w:sz w:val="32"/>
          <w:szCs w:val="32"/>
        </w:rPr>
      </w:pPr>
    </w:p>
    <w:p w14:paraId="1DA569B7" w14:textId="77777777" w:rsidR="005754FA" w:rsidRDefault="005754FA">
      <w:pPr>
        <w:spacing w:line="520" w:lineRule="exact"/>
        <w:jc w:val="center"/>
        <w:rPr>
          <w:rFonts w:eastAsia="宋体"/>
          <w:b/>
          <w:bCs/>
          <w:sz w:val="32"/>
          <w:szCs w:val="32"/>
        </w:rPr>
      </w:pPr>
    </w:p>
    <w:p w14:paraId="69694C30" w14:textId="77777777" w:rsidR="005754FA" w:rsidRDefault="005754FA">
      <w:pPr>
        <w:spacing w:line="520" w:lineRule="exact"/>
        <w:jc w:val="center"/>
        <w:rPr>
          <w:rFonts w:eastAsia="宋体"/>
          <w:b/>
          <w:bCs/>
          <w:sz w:val="32"/>
          <w:szCs w:val="32"/>
        </w:rPr>
      </w:pPr>
    </w:p>
    <w:p w14:paraId="04DF64A7" w14:textId="77777777" w:rsidR="005754FA" w:rsidRDefault="005754FA">
      <w:pPr>
        <w:tabs>
          <w:tab w:val="left" w:pos="1050"/>
          <w:tab w:val="right" w:leader="dot" w:pos="9402"/>
        </w:tabs>
        <w:spacing w:line="520" w:lineRule="exact"/>
        <w:jc w:val="center"/>
        <w:rPr>
          <w:rFonts w:eastAsia="宋体"/>
          <w:b/>
          <w:bCs/>
          <w:sz w:val="32"/>
          <w:szCs w:val="32"/>
        </w:rPr>
      </w:pPr>
    </w:p>
    <w:p w14:paraId="006C6E9C" w14:textId="77777777" w:rsidR="005754FA" w:rsidRDefault="005754FA">
      <w:pPr>
        <w:tabs>
          <w:tab w:val="left" w:pos="1050"/>
          <w:tab w:val="right" w:leader="dot" w:pos="9402"/>
        </w:tabs>
        <w:spacing w:line="520" w:lineRule="exact"/>
        <w:jc w:val="center"/>
        <w:rPr>
          <w:rFonts w:eastAsia="宋体"/>
          <w:b/>
          <w:bCs/>
          <w:sz w:val="32"/>
          <w:szCs w:val="32"/>
        </w:rPr>
      </w:pPr>
    </w:p>
    <w:p w14:paraId="0058A235" w14:textId="77777777" w:rsidR="005754FA" w:rsidRDefault="00000000">
      <w:pPr>
        <w:tabs>
          <w:tab w:val="left" w:pos="1050"/>
          <w:tab w:val="right" w:leader="dot" w:pos="9402"/>
        </w:tabs>
        <w:spacing w:line="520" w:lineRule="exact"/>
        <w:jc w:val="center"/>
        <w:rPr>
          <w:rFonts w:eastAsia="宋体"/>
          <w:sz w:val="32"/>
          <w:szCs w:val="32"/>
        </w:rPr>
      </w:pPr>
      <w:r>
        <w:rPr>
          <w:rFonts w:eastAsia="宋体" w:cs="宋体" w:hint="eastAsia"/>
          <w:sz w:val="32"/>
          <w:szCs w:val="32"/>
        </w:rPr>
        <w:t>采购代理机构：南通辉华企业管理咨询有限公司</w:t>
      </w:r>
    </w:p>
    <w:p w14:paraId="19F8E3C4" w14:textId="77777777" w:rsidR="005754FA" w:rsidRDefault="00000000">
      <w:pPr>
        <w:tabs>
          <w:tab w:val="left" w:pos="1050"/>
          <w:tab w:val="right" w:leader="dot" w:pos="9402"/>
        </w:tabs>
        <w:spacing w:line="520" w:lineRule="exact"/>
        <w:jc w:val="center"/>
        <w:rPr>
          <w:rFonts w:eastAsia="宋体" w:cs="宋体"/>
          <w:sz w:val="32"/>
          <w:szCs w:val="32"/>
        </w:rPr>
      </w:pPr>
      <w:r>
        <w:rPr>
          <w:rFonts w:eastAsia="宋体" w:cs="宋体" w:hint="eastAsia"/>
          <w:sz w:val="32"/>
          <w:szCs w:val="32"/>
        </w:rPr>
        <w:t>二〇二六年八月</w:t>
      </w:r>
    </w:p>
    <w:p w14:paraId="10F66EB1" w14:textId="77777777" w:rsidR="005754FA" w:rsidRDefault="005754FA">
      <w:pPr>
        <w:tabs>
          <w:tab w:val="left" w:pos="1050"/>
          <w:tab w:val="right" w:leader="dot" w:pos="9402"/>
        </w:tabs>
        <w:spacing w:line="520" w:lineRule="exact"/>
        <w:jc w:val="center"/>
        <w:rPr>
          <w:rFonts w:eastAsia="宋体" w:cs="宋体"/>
          <w:sz w:val="32"/>
          <w:szCs w:val="32"/>
        </w:rPr>
        <w:sectPr w:rsidR="005754FA">
          <w:footerReference w:type="default" r:id="rId9"/>
          <w:pgSz w:w="11906" w:h="16838"/>
          <w:pgMar w:top="851" w:right="851" w:bottom="851" w:left="1134" w:header="851" w:footer="471" w:gutter="0"/>
          <w:cols w:space="425"/>
          <w:docGrid w:linePitch="360"/>
        </w:sectPr>
      </w:pPr>
    </w:p>
    <w:p w14:paraId="0C74821A" w14:textId="77777777" w:rsidR="005754FA" w:rsidRDefault="00000000">
      <w:pPr>
        <w:tabs>
          <w:tab w:val="left" w:pos="1050"/>
          <w:tab w:val="right" w:leader="dot" w:pos="9402"/>
        </w:tabs>
        <w:spacing w:line="520" w:lineRule="exact"/>
        <w:jc w:val="center"/>
        <w:outlineLvl w:val="0"/>
        <w:rPr>
          <w:rFonts w:eastAsia="宋体"/>
          <w:b/>
          <w:bCs/>
          <w:sz w:val="44"/>
          <w:szCs w:val="44"/>
        </w:rPr>
      </w:pPr>
      <w:r>
        <w:rPr>
          <w:rFonts w:eastAsia="宋体" w:cs="宋体" w:hint="eastAsia"/>
          <w:b/>
          <w:bCs/>
          <w:sz w:val="44"/>
          <w:szCs w:val="44"/>
        </w:rPr>
        <w:lastRenderedPageBreak/>
        <w:t>目</w:t>
      </w:r>
      <w:r>
        <w:rPr>
          <w:rFonts w:eastAsia="宋体" w:cs="宋体" w:hint="eastAsia"/>
          <w:b/>
          <w:bCs/>
          <w:sz w:val="44"/>
          <w:szCs w:val="44"/>
        </w:rPr>
        <w:t xml:space="preserve"> </w:t>
      </w:r>
      <w:r>
        <w:rPr>
          <w:rFonts w:eastAsia="宋体" w:cs="宋体" w:hint="eastAsia"/>
          <w:b/>
          <w:bCs/>
          <w:sz w:val="44"/>
          <w:szCs w:val="44"/>
        </w:rPr>
        <w:t>录</w:t>
      </w:r>
    </w:p>
    <w:p w14:paraId="5350495B" w14:textId="77777777" w:rsidR="005754FA" w:rsidRDefault="00000000">
      <w:pPr>
        <w:tabs>
          <w:tab w:val="right" w:leader="dot" w:pos="9072"/>
        </w:tabs>
        <w:spacing w:line="1200" w:lineRule="exact"/>
        <w:ind w:right="-2"/>
        <w:jc w:val="center"/>
        <w:rPr>
          <w:rFonts w:eastAsia="宋体"/>
          <w:sz w:val="32"/>
          <w:szCs w:val="32"/>
        </w:rPr>
      </w:pPr>
      <w:r>
        <w:rPr>
          <w:rFonts w:eastAsia="宋体"/>
          <w:b/>
          <w:bCs/>
          <w:sz w:val="30"/>
          <w:szCs w:val="30"/>
        </w:rPr>
        <w:fldChar w:fldCharType="begin"/>
      </w:r>
      <w:r>
        <w:rPr>
          <w:rFonts w:eastAsia="宋体"/>
          <w:b/>
          <w:bCs/>
          <w:sz w:val="30"/>
          <w:szCs w:val="30"/>
        </w:rPr>
        <w:instrText xml:space="preserve"> TOC \o "1-1" </w:instrText>
      </w:r>
      <w:r>
        <w:rPr>
          <w:rFonts w:eastAsia="宋体"/>
          <w:b/>
          <w:bCs/>
          <w:sz w:val="30"/>
          <w:szCs w:val="30"/>
        </w:rPr>
        <w:fldChar w:fldCharType="separate"/>
      </w:r>
      <w:r>
        <w:rPr>
          <w:rFonts w:eastAsia="宋体"/>
          <w:b/>
          <w:bCs/>
          <w:sz w:val="30"/>
          <w:szCs w:val="30"/>
        </w:rPr>
        <w:fldChar w:fldCharType="begin"/>
      </w:r>
      <w:r>
        <w:rPr>
          <w:rFonts w:eastAsia="宋体"/>
          <w:b/>
          <w:bCs/>
          <w:sz w:val="30"/>
          <w:szCs w:val="30"/>
        </w:rPr>
        <w:instrText xml:space="preserve"> TOC \o "1-1" </w:instrText>
      </w:r>
      <w:r>
        <w:rPr>
          <w:rFonts w:eastAsia="宋体"/>
          <w:b/>
          <w:bCs/>
          <w:sz w:val="30"/>
          <w:szCs w:val="30"/>
        </w:rPr>
        <w:fldChar w:fldCharType="separate"/>
      </w:r>
      <w:r>
        <w:rPr>
          <w:rFonts w:eastAsia="宋体" w:cs="宋体" w:hint="eastAsia"/>
          <w:sz w:val="30"/>
          <w:szCs w:val="30"/>
        </w:rPr>
        <w:t>第一章</w:t>
      </w:r>
      <w:r>
        <w:rPr>
          <w:rFonts w:eastAsia="宋体" w:cs="宋体" w:hint="eastAsia"/>
          <w:sz w:val="30"/>
          <w:szCs w:val="30"/>
        </w:rPr>
        <w:t xml:space="preserve"> </w:t>
      </w:r>
      <w:r>
        <w:rPr>
          <w:rFonts w:eastAsia="宋体" w:cs="宋体" w:hint="eastAsia"/>
          <w:sz w:val="30"/>
          <w:szCs w:val="30"/>
        </w:rPr>
        <w:t>招标邀请</w:t>
      </w:r>
      <w:r>
        <w:rPr>
          <w:rFonts w:eastAsia="宋体"/>
          <w:sz w:val="30"/>
          <w:szCs w:val="30"/>
        </w:rPr>
        <w:tab/>
        <w:t>3</w:t>
      </w:r>
    </w:p>
    <w:p w14:paraId="4A1B118F" w14:textId="77777777" w:rsidR="005754FA" w:rsidRDefault="00000000">
      <w:pPr>
        <w:tabs>
          <w:tab w:val="right" w:leader="dot" w:pos="9072"/>
        </w:tabs>
        <w:spacing w:line="1200" w:lineRule="exact"/>
        <w:ind w:right="-2"/>
        <w:jc w:val="center"/>
        <w:rPr>
          <w:rFonts w:eastAsia="宋体"/>
          <w:sz w:val="30"/>
          <w:szCs w:val="30"/>
        </w:rPr>
      </w:pPr>
      <w:r>
        <w:rPr>
          <w:rFonts w:eastAsia="宋体" w:cs="宋体" w:hint="eastAsia"/>
          <w:sz w:val="30"/>
          <w:szCs w:val="30"/>
        </w:rPr>
        <w:t>第二章</w:t>
      </w:r>
      <w:r>
        <w:rPr>
          <w:rFonts w:eastAsia="宋体" w:cs="宋体" w:hint="eastAsia"/>
          <w:sz w:val="30"/>
          <w:szCs w:val="30"/>
        </w:rPr>
        <w:t xml:space="preserve"> </w:t>
      </w:r>
      <w:r>
        <w:rPr>
          <w:rFonts w:eastAsia="宋体" w:cs="宋体" w:hint="eastAsia"/>
          <w:sz w:val="30"/>
          <w:szCs w:val="30"/>
        </w:rPr>
        <w:t>投标人须知</w:t>
      </w:r>
      <w:r>
        <w:rPr>
          <w:rFonts w:eastAsia="宋体"/>
          <w:sz w:val="30"/>
          <w:szCs w:val="30"/>
        </w:rPr>
        <w:tab/>
      </w:r>
      <w:r>
        <w:rPr>
          <w:rFonts w:eastAsia="宋体" w:hint="eastAsia"/>
          <w:sz w:val="30"/>
          <w:szCs w:val="30"/>
        </w:rPr>
        <w:t>7</w:t>
      </w:r>
    </w:p>
    <w:p w14:paraId="0B7D6B33" w14:textId="77777777" w:rsidR="005754FA" w:rsidRDefault="00000000">
      <w:pPr>
        <w:tabs>
          <w:tab w:val="right" w:leader="dot" w:pos="9072"/>
        </w:tabs>
        <w:spacing w:line="1200" w:lineRule="exact"/>
        <w:ind w:right="-2"/>
        <w:jc w:val="center"/>
        <w:rPr>
          <w:rFonts w:eastAsia="宋体"/>
          <w:sz w:val="30"/>
          <w:szCs w:val="30"/>
        </w:rPr>
      </w:pPr>
      <w:r>
        <w:rPr>
          <w:rFonts w:eastAsia="宋体" w:cs="宋体" w:hint="eastAsia"/>
          <w:sz w:val="30"/>
          <w:szCs w:val="30"/>
        </w:rPr>
        <w:t>第三章</w:t>
      </w:r>
      <w:r>
        <w:rPr>
          <w:rFonts w:eastAsia="宋体" w:cs="宋体" w:hint="eastAsia"/>
          <w:sz w:val="30"/>
          <w:szCs w:val="30"/>
        </w:rPr>
        <w:t xml:space="preserve"> </w:t>
      </w:r>
      <w:r>
        <w:rPr>
          <w:rFonts w:eastAsia="宋体" w:cs="宋体" w:hint="eastAsia"/>
          <w:sz w:val="30"/>
          <w:szCs w:val="30"/>
        </w:rPr>
        <w:t>采购需求</w:t>
      </w:r>
      <w:r>
        <w:rPr>
          <w:rFonts w:eastAsia="宋体"/>
          <w:sz w:val="30"/>
          <w:szCs w:val="30"/>
        </w:rPr>
        <w:tab/>
        <w:t>1</w:t>
      </w:r>
      <w:r>
        <w:rPr>
          <w:rFonts w:eastAsia="宋体" w:hint="eastAsia"/>
          <w:sz w:val="30"/>
          <w:szCs w:val="30"/>
        </w:rPr>
        <w:t>9</w:t>
      </w:r>
    </w:p>
    <w:p w14:paraId="65864B9B" w14:textId="77777777" w:rsidR="005754FA" w:rsidRDefault="00000000">
      <w:pPr>
        <w:tabs>
          <w:tab w:val="right" w:leader="dot" w:pos="9072"/>
        </w:tabs>
        <w:spacing w:line="1200" w:lineRule="exact"/>
        <w:ind w:right="-2"/>
        <w:jc w:val="center"/>
        <w:rPr>
          <w:rFonts w:eastAsia="宋体"/>
          <w:sz w:val="30"/>
          <w:szCs w:val="30"/>
        </w:rPr>
      </w:pPr>
      <w:r>
        <w:rPr>
          <w:rFonts w:eastAsia="宋体" w:cs="宋体" w:hint="eastAsia"/>
          <w:sz w:val="30"/>
          <w:szCs w:val="30"/>
        </w:rPr>
        <w:t>第四章</w:t>
      </w:r>
      <w:r>
        <w:rPr>
          <w:rFonts w:eastAsia="宋体" w:cs="宋体" w:hint="eastAsia"/>
          <w:sz w:val="30"/>
          <w:szCs w:val="30"/>
        </w:rPr>
        <w:t xml:space="preserve"> </w:t>
      </w:r>
      <w:r>
        <w:rPr>
          <w:rFonts w:eastAsia="宋体" w:cs="宋体" w:hint="eastAsia"/>
          <w:sz w:val="30"/>
          <w:szCs w:val="30"/>
        </w:rPr>
        <w:t>评标方法与评标标准</w:t>
      </w:r>
      <w:r>
        <w:rPr>
          <w:rFonts w:eastAsia="宋体"/>
          <w:sz w:val="30"/>
          <w:szCs w:val="30"/>
        </w:rPr>
        <w:tab/>
      </w:r>
      <w:r>
        <w:rPr>
          <w:rFonts w:eastAsia="宋体" w:hint="eastAsia"/>
          <w:sz w:val="30"/>
          <w:szCs w:val="30"/>
        </w:rPr>
        <w:t>27</w:t>
      </w:r>
    </w:p>
    <w:p w14:paraId="6C0F6F78" w14:textId="64861467" w:rsidR="005754FA" w:rsidRDefault="00000000">
      <w:pPr>
        <w:tabs>
          <w:tab w:val="right" w:leader="dot" w:pos="9072"/>
        </w:tabs>
        <w:spacing w:line="1200" w:lineRule="exact"/>
        <w:ind w:right="-2"/>
        <w:jc w:val="center"/>
        <w:rPr>
          <w:rFonts w:eastAsia="宋体"/>
          <w:sz w:val="30"/>
          <w:szCs w:val="30"/>
        </w:rPr>
      </w:pPr>
      <w:r>
        <w:rPr>
          <w:rFonts w:eastAsia="宋体" w:cs="宋体" w:hint="eastAsia"/>
          <w:sz w:val="30"/>
          <w:szCs w:val="30"/>
        </w:rPr>
        <w:t>第五章</w:t>
      </w:r>
      <w:r>
        <w:rPr>
          <w:rFonts w:eastAsia="宋体" w:cs="宋体" w:hint="eastAsia"/>
          <w:sz w:val="30"/>
          <w:szCs w:val="30"/>
        </w:rPr>
        <w:t xml:space="preserve"> </w:t>
      </w:r>
      <w:r>
        <w:rPr>
          <w:rFonts w:eastAsia="宋体" w:cs="宋体" w:hint="eastAsia"/>
          <w:sz w:val="30"/>
          <w:szCs w:val="30"/>
        </w:rPr>
        <w:t>合同主要条款</w:t>
      </w:r>
      <w:r>
        <w:rPr>
          <w:rFonts w:eastAsia="宋体"/>
          <w:sz w:val="30"/>
          <w:szCs w:val="30"/>
        </w:rPr>
        <w:tab/>
      </w:r>
      <w:r>
        <w:rPr>
          <w:rFonts w:eastAsia="宋体" w:hint="eastAsia"/>
          <w:sz w:val="30"/>
          <w:szCs w:val="30"/>
        </w:rPr>
        <w:t>3</w:t>
      </w:r>
      <w:r w:rsidR="00D407F4">
        <w:rPr>
          <w:rFonts w:eastAsia="宋体" w:hint="eastAsia"/>
          <w:sz w:val="30"/>
          <w:szCs w:val="30"/>
        </w:rPr>
        <w:t>6</w:t>
      </w:r>
    </w:p>
    <w:p w14:paraId="27343998" w14:textId="7E6C1A09" w:rsidR="005754FA" w:rsidRDefault="00000000">
      <w:pPr>
        <w:tabs>
          <w:tab w:val="right" w:leader="dot" w:pos="9072"/>
        </w:tabs>
        <w:spacing w:line="1200" w:lineRule="exact"/>
        <w:ind w:right="-2"/>
        <w:jc w:val="center"/>
        <w:rPr>
          <w:rFonts w:eastAsia="宋体"/>
          <w:sz w:val="30"/>
          <w:szCs w:val="30"/>
        </w:rPr>
      </w:pPr>
      <w:r>
        <w:rPr>
          <w:rFonts w:eastAsia="宋体" w:cs="宋体" w:hint="eastAsia"/>
          <w:sz w:val="30"/>
          <w:szCs w:val="30"/>
        </w:rPr>
        <w:t>第六章</w:t>
      </w:r>
      <w:r>
        <w:rPr>
          <w:rFonts w:eastAsia="宋体" w:cs="宋体" w:hint="eastAsia"/>
          <w:sz w:val="30"/>
          <w:szCs w:val="30"/>
        </w:rPr>
        <w:t xml:space="preserve"> </w:t>
      </w:r>
      <w:r>
        <w:rPr>
          <w:rFonts w:eastAsia="宋体" w:cs="宋体" w:hint="eastAsia"/>
          <w:sz w:val="30"/>
          <w:szCs w:val="30"/>
        </w:rPr>
        <w:t>投标文件的组成</w:t>
      </w:r>
      <w:r>
        <w:rPr>
          <w:rFonts w:eastAsia="宋体"/>
          <w:sz w:val="30"/>
          <w:szCs w:val="30"/>
        </w:rPr>
        <w:tab/>
      </w:r>
      <w:r>
        <w:rPr>
          <w:rFonts w:eastAsia="宋体" w:hint="eastAsia"/>
          <w:sz w:val="30"/>
          <w:szCs w:val="30"/>
        </w:rPr>
        <w:t>4</w:t>
      </w:r>
      <w:r w:rsidR="00D407F4">
        <w:rPr>
          <w:rFonts w:eastAsia="宋体" w:hint="eastAsia"/>
          <w:sz w:val="30"/>
          <w:szCs w:val="30"/>
        </w:rPr>
        <w:t>7</w:t>
      </w:r>
    </w:p>
    <w:p w14:paraId="1FF2D63C" w14:textId="77777777" w:rsidR="005754FA" w:rsidRDefault="00000000">
      <w:pPr>
        <w:tabs>
          <w:tab w:val="right" w:leader="dot" w:pos="9072"/>
        </w:tabs>
        <w:spacing w:line="1200" w:lineRule="exact"/>
        <w:ind w:right="-2"/>
        <w:jc w:val="center"/>
        <w:rPr>
          <w:rFonts w:eastAsia="宋体"/>
        </w:rPr>
      </w:pPr>
      <w:r>
        <w:rPr>
          <w:rFonts w:eastAsia="宋体"/>
          <w:b/>
          <w:bCs/>
          <w:sz w:val="30"/>
          <w:szCs w:val="30"/>
        </w:rPr>
        <w:fldChar w:fldCharType="end"/>
      </w:r>
      <w:r>
        <w:rPr>
          <w:rFonts w:eastAsia="宋体"/>
          <w:b/>
          <w:bCs/>
          <w:sz w:val="30"/>
          <w:szCs w:val="30"/>
        </w:rPr>
        <w:fldChar w:fldCharType="end"/>
      </w:r>
    </w:p>
    <w:p w14:paraId="59379DA9" w14:textId="77777777" w:rsidR="005754FA" w:rsidRDefault="005754FA">
      <w:pPr>
        <w:spacing w:line="420" w:lineRule="exact"/>
        <w:rPr>
          <w:rFonts w:eastAsia="宋体"/>
        </w:rPr>
      </w:pPr>
    </w:p>
    <w:p w14:paraId="45CE8F99" w14:textId="77777777" w:rsidR="005754FA" w:rsidRDefault="005754FA">
      <w:pPr>
        <w:spacing w:line="420" w:lineRule="exact"/>
        <w:rPr>
          <w:rFonts w:eastAsia="宋体"/>
        </w:rPr>
      </w:pPr>
    </w:p>
    <w:p w14:paraId="7208F72E" w14:textId="77777777" w:rsidR="005754FA" w:rsidRDefault="005754FA">
      <w:pPr>
        <w:spacing w:line="420" w:lineRule="exact"/>
        <w:rPr>
          <w:rFonts w:eastAsia="宋体"/>
        </w:rPr>
      </w:pPr>
    </w:p>
    <w:p w14:paraId="40D3341B" w14:textId="77777777" w:rsidR="005754FA" w:rsidRDefault="005754FA">
      <w:pPr>
        <w:spacing w:line="420" w:lineRule="exact"/>
        <w:rPr>
          <w:rFonts w:eastAsia="宋体"/>
        </w:rPr>
        <w:sectPr w:rsidR="005754FA">
          <w:pgSz w:w="11906" w:h="16838"/>
          <w:pgMar w:top="851" w:right="851" w:bottom="851" w:left="1134" w:header="851" w:footer="471" w:gutter="0"/>
          <w:cols w:space="425"/>
          <w:docGrid w:linePitch="360"/>
        </w:sectPr>
      </w:pPr>
    </w:p>
    <w:p w14:paraId="1E057CF3" w14:textId="77777777" w:rsidR="005754FA" w:rsidRDefault="00000000">
      <w:pPr>
        <w:spacing w:line="360" w:lineRule="exact"/>
        <w:rPr>
          <w:rFonts w:eastAsia="宋体"/>
          <w:b/>
          <w:bCs/>
        </w:rPr>
      </w:pPr>
      <w:r>
        <w:rPr>
          <w:rFonts w:eastAsia="宋体" w:cs="宋体" w:hint="eastAsia"/>
          <w:b/>
          <w:bCs/>
        </w:rPr>
        <w:lastRenderedPageBreak/>
        <w:t>尊敬的供应商（以下简称投标人）：</w:t>
      </w:r>
    </w:p>
    <w:p w14:paraId="332E33C1" w14:textId="77777777" w:rsidR="005754FA" w:rsidRDefault="00000000">
      <w:pPr>
        <w:spacing w:line="360" w:lineRule="exact"/>
        <w:ind w:firstLine="482"/>
        <w:rPr>
          <w:rFonts w:eastAsia="宋体"/>
        </w:rPr>
      </w:pPr>
      <w:r>
        <w:rPr>
          <w:rFonts w:eastAsia="宋体" w:cs="宋体" w:hint="eastAsia"/>
          <w:b/>
          <w:bCs/>
        </w:rPr>
        <w:t>欢迎参加本采购项目的公开招标。为了保证本项目招标顺利进行，请在制作投标文件之前，仔细阅读本招标文件的各项条款，并按要求制作和递交投标文件。谢谢合作！</w:t>
      </w:r>
    </w:p>
    <w:p w14:paraId="6CEB11AE" w14:textId="77777777" w:rsidR="005754FA" w:rsidRDefault="00000000">
      <w:pPr>
        <w:tabs>
          <w:tab w:val="left" w:pos="1050"/>
          <w:tab w:val="right" w:leader="dot" w:pos="9402"/>
        </w:tabs>
        <w:spacing w:before="240" w:after="120" w:line="600" w:lineRule="exact"/>
        <w:jc w:val="center"/>
        <w:outlineLvl w:val="0"/>
        <w:rPr>
          <w:rFonts w:eastAsia="宋体"/>
          <w:b/>
          <w:bCs/>
          <w:sz w:val="36"/>
          <w:szCs w:val="36"/>
        </w:rPr>
      </w:pPr>
      <w:bookmarkStart w:id="0" w:name="_Toc363573853"/>
      <w:r>
        <w:rPr>
          <w:rFonts w:eastAsia="宋体" w:cs="宋体" w:hint="eastAsia"/>
          <w:b/>
          <w:bCs/>
          <w:sz w:val="36"/>
          <w:szCs w:val="36"/>
        </w:rPr>
        <w:t>第一章</w:t>
      </w:r>
      <w:bookmarkEnd w:id="0"/>
      <w:r>
        <w:rPr>
          <w:rFonts w:eastAsia="宋体" w:cs="宋体" w:hint="eastAsia"/>
          <w:b/>
          <w:bCs/>
          <w:sz w:val="36"/>
          <w:szCs w:val="36"/>
        </w:rPr>
        <w:t xml:space="preserve"> </w:t>
      </w:r>
      <w:r>
        <w:rPr>
          <w:rFonts w:eastAsia="宋体" w:cs="宋体" w:hint="eastAsia"/>
          <w:b/>
          <w:bCs/>
          <w:sz w:val="36"/>
          <w:szCs w:val="36"/>
        </w:rPr>
        <w:t>招标邀请</w:t>
      </w:r>
    </w:p>
    <w:p w14:paraId="03F71923" w14:textId="77777777" w:rsidR="005754FA" w:rsidRDefault="00000000" w:rsidP="00D407F4">
      <w:pPr>
        <w:pBdr>
          <w:top w:val="single" w:sz="4" w:space="1" w:color="auto"/>
          <w:left w:val="single" w:sz="4" w:space="4" w:color="auto"/>
          <w:bottom w:val="single" w:sz="4" w:space="10" w:color="auto"/>
          <w:right w:val="single" w:sz="4" w:space="0" w:color="auto"/>
        </w:pBdr>
        <w:spacing w:line="420" w:lineRule="exact"/>
        <w:ind w:firstLine="482"/>
        <w:rPr>
          <w:rFonts w:ascii="宋体" w:eastAsia="宋体" w:hAnsi="宋体" w:hint="eastAsia"/>
          <w:b/>
          <w:bCs/>
        </w:rPr>
      </w:pPr>
      <w:bookmarkStart w:id="1" w:name="_Hlk67480463"/>
      <w:bookmarkStart w:id="2" w:name="_Hlk60192575"/>
      <w:bookmarkStart w:id="3" w:name="_Hlk47464923"/>
      <w:bookmarkStart w:id="4" w:name="_Hlk23325252"/>
      <w:bookmarkStart w:id="5" w:name="_Hlk55401191"/>
      <w:bookmarkStart w:id="6" w:name="_Hlk46362535"/>
      <w:bookmarkStart w:id="7" w:name="_Hlk22000923"/>
      <w:r>
        <w:rPr>
          <w:rFonts w:ascii="宋体" w:eastAsia="宋体" w:hAnsi="宋体" w:cs="宋体" w:hint="eastAsia"/>
          <w:b/>
          <w:bCs/>
        </w:rPr>
        <w:t>项目概况</w:t>
      </w:r>
    </w:p>
    <w:p w14:paraId="21A648D5" w14:textId="4466AA9A" w:rsidR="005754FA" w:rsidRDefault="00000000" w:rsidP="00D407F4">
      <w:pPr>
        <w:pBdr>
          <w:top w:val="single" w:sz="4" w:space="1" w:color="auto"/>
          <w:left w:val="single" w:sz="4" w:space="4" w:color="auto"/>
          <w:bottom w:val="single" w:sz="4" w:space="10" w:color="auto"/>
          <w:right w:val="single" w:sz="4" w:space="0" w:color="auto"/>
        </w:pBdr>
        <w:spacing w:line="420" w:lineRule="exact"/>
        <w:ind w:firstLine="482"/>
        <w:rPr>
          <w:rFonts w:eastAsia="宋体"/>
          <w:b/>
          <w:bCs/>
        </w:rPr>
      </w:pPr>
      <w:r>
        <w:rPr>
          <w:rFonts w:eastAsia="宋体" w:cs="宋体" w:hint="eastAsia"/>
          <w:b/>
          <w:bCs/>
          <w:u w:val="single"/>
        </w:rPr>
        <w:t>崇川区电子政务外网运行维护服务项目</w:t>
      </w:r>
      <w:r>
        <w:rPr>
          <w:rFonts w:eastAsia="宋体" w:cs="宋体" w:hint="eastAsia"/>
          <w:b/>
          <w:bCs/>
        </w:rPr>
        <w:t>的潜在供应商应在</w:t>
      </w:r>
      <w:r>
        <w:rPr>
          <w:rFonts w:eastAsia="宋体"/>
          <w:b/>
          <w:bCs/>
          <w:u w:val="single"/>
        </w:rPr>
        <w:t>“</w:t>
      </w:r>
      <w:r>
        <w:rPr>
          <w:rFonts w:eastAsia="宋体" w:cs="宋体" w:hint="eastAsia"/>
          <w:b/>
          <w:bCs/>
          <w:u w:val="single"/>
        </w:rPr>
        <w:t>江苏政府采购网（</w:t>
      </w:r>
      <w:r>
        <w:rPr>
          <w:rFonts w:eastAsia="宋体" w:cs="宋体" w:hint="eastAsia"/>
          <w:b/>
          <w:bCs/>
          <w:u w:val="single"/>
        </w:rPr>
        <w:t>http://www.ccgp-jiangsu.gov.cn/</w:t>
      </w:r>
      <w:r>
        <w:rPr>
          <w:rFonts w:eastAsia="宋体" w:cs="宋体" w:hint="eastAsia"/>
          <w:b/>
          <w:bCs/>
          <w:u w:val="single"/>
        </w:rPr>
        <w:t>）采购公告栏</w:t>
      </w:r>
      <w:r>
        <w:rPr>
          <w:rFonts w:eastAsia="宋体"/>
          <w:b/>
          <w:bCs/>
          <w:u w:val="single"/>
        </w:rPr>
        <w:t>”</w:t>
      </w:r>
      <w:r>
        <w:rPr>
          <w:rFonts w:eastAsia="宋体" w:cs="宋体" w:hint="eastAsia"/>
          <w:b/>
          <w:bCs/>
          <w:u w:val="single"/>
        </w:rPr>
        <w:t>栏内</w:t>
      </w:r>
      <w:r>
        <w:rPr>
          <w:rFonts w:eastAsia="宋体" w:cs="宋体" w:hint="eastAsia"/>
          <w:b/>
          <w:bCs/>
        </w:rPr>
        <w:t>获取招标文件，并于</w:t>
      </w:r>
      <w:r>
        <w:rPr>
          <w:rFonts w:eastAsia="宋体"/>
          <w:b/>
          <w:bCs/>
          <w:u w:val="single"/>
        </w:rPr>
        <w:t>2026</w:t>
      </w:r>
      <w:r>
        <w:rPr>
          <w:rFonts w:eastAsia="宋体"/>
          <w:b/>
          <w:bCs/>
          <w:u w:val="single"/>
        </w:rPr>
        <w:t>年</w:t>
      </w:r>
      <w:r>
        <w:rPr>
          <w:rFonts w:eastAsia="宋体"/>
          <w:b/>
          <w:bCs/>
          <w:u w:val="single"/>
        </w:rPr>
        <w:t>0</w:t>
      </w:r>
      <w:r>
        <w:rPr>
          <w:rFonts w:eastAsia="宋体" w:hint="eastAsia"/>
          <w:b/>
          <w:bCs/>
          <w:u w:val="single"/>
        </w:rPr>
        <w:t>9</w:t>
      </w:r>
      <w:r>
        <w:rPr>
          <w:rFonts w:eastAsia="宋体"/>
          <w:b/>
          <w:bCs/>
          <w:u w:val="single"/>
        </w:rPr>
        <w:t>月</w:t>
      </w:r>
      <w:r w:rsidR="00D407F4">
        <w:rPr>
          <w:rFonts w:eastAsia="宋体" w:hint="eastAsia"/>
          <w:b/>
          <w:bCs/>
          <w:u w:val="single"/>
        </w:rPr>
        <w:t>10</w:t>
      </w:r>
      <w:r>
        <w:rPr>
          <w:rFonts w:eastAsia="宋体" w:cs="宋体" w:hint="eastAsia"/>
          <w:b/>
          <w:bCs/>
          <w:u w:val="single"/>
        </w:rPr>
        <w:t>日</w:t>
      </w:r>
      <w:bookmarkStart w:id="8" w:name="_Hlk183084544"/>
      <w:r>
        <w:rPr>
          <w:rFonts w:eastAsia="宋体" w:hint="eastAsia"/>
          <w:b/>
          <w:bCs/>
          <w:u w:val="single"/>
        </w:rPr>
        <w:t>14</w:t>
      </w:r>
      <w:r>
        <w:rPr>
          <w:rFonts w:eastAsia="宋体" w:hint="eastAsia"/>
          <w:b/>
          <w:bCs/>
          <w:u w:val="single"/>
        </w:rPr>
        <w:t>时</w:t>
      </w:r>
      <w:r>
        <w:rPr>
          <w:rFonts w:eastAsia="宋体" w:hint="eastAsia"/>
          <w:b/>
          <w:bCs/>
          <w:u w:val="single"/>
        </w:rPr>
        <w:t>00</w:t>
      </w:r>
      <w:r>
        <w:rPr>
          <w:rFonts w:eastAsia="宋体" w:hint="eastAsia"/>
          <w:b/>
          <w:bCs/>
          <w:u w:val="single"/>
        </w:rPr>
        <w:t>分</w:t>
      </w:r>
      <w:bookmarkEnd w:id="8"/>
      <w:r>
        <w:rPr>
          <w:rFonts w:eastAsia="宋体" w:cs="宋体" w:hint="eastAsia"/>
          <w:b/>
          <w:bCs/>
        </w:rPr>
        <w:t>（北京时间，以下相同）</w:t>
      </w:r>
      <w:r>
        <w:rPr>
          <w:rFonts w:eastAsia="宋体" w:hint="eastAsia"/>
          <w:b/>
          <w:bCs/>
        </w:rPr>
        <w:t>前</w:t>
      </w:r>
      <w:r>
        <w:rPr>
          <w:rFonts w:eastAsia="宋体" w:cs="宋体" w:hint="eastAsia"/>
          <w:b/>
          <w:bCs/>
        </w:rPr>
        <w:t>提交投标文件。</w:t>
      </w:r>
    </w:p>
    <w:p w14:paraId="5C0EA06B" w14:textId="77777777" w:rsidR="005754FA" w:rsidRDefault="00000000" w:rsidP="00D407F4">
      <w:pPr>
        <w:spacing w:before="120" w:after="120" w:line="420" w:lineRule="exact"/>
        <w:ind w:firstLine="488"/>
        <w:outlineLvl w:val="1"/>
        <w:rPr>
          <w:rFonts w:eastAsia="宋体"/>
          <w:b/>
          <w:bCs/>
        </w:rPr>
      </w:pPr>
      <w:bookmarkStart w:id="9" w:name="_Hlk179213609"/>
      <w:bookmarkEnd w:id="1"/>
      <w:r>
        <w:rPr>
          <w:rFonts w:eastAsia="宋体" w:hint="eastAsia"/>
          <w:b/>
          <w:bCs/>
        </w:rPr>
        <w:t>一、项目基本情况</w:t>
      </w:r>
      <w:bookmarkEnd w:id="9"/>
    </w:p>
    <w:p w14:paraId="75834266" w14:textId="77777777" w:rsidR="005754FA" w:rsidRDefault="00000000" w:rsidP="00D407F4">
      <w:pPr>
        <w:spacing w:line="420" w:lineRule="exact"/>
        <w:ind w:firstLine="426"/>
        <w:rPr>
          <w:rFonts w:eastAsia="宋体" w:cs="宋体"/>
        </w:rPr>
      </w:pPr>
      <w:r>
        <w:rPr>
          <w:rFonts w:eastAsia="宋体" w:cs="宋体" w:hint="eastAsia"/>
          <w:b/>
          <w:bCs/>
        </w:rPr>
        <w:t>1.</w:t>
      </w:r>
      <w:r>
        <w:rPr>
          <w:rFonts w:eastAsia="宋体" w:cs="宋体" w:hint="eastAsia"/>
          <w:b/>
          <w:bCs/>
        </w:rPr>
        <w:t>项目编号：</w:t>
      </w:r>
      <w:r>
        <w:rPr>
          <w:rFonts w:eastAsia="宋体" w:cs="宋体"/>
        </w:rPr>
        <w:t>JSZC-320613-NTHH-G2026-0003</w:t>
      </w:r>
      <w:r>
        <w:rPr>
          <w:rFonts w:eastAsia="宋体" w:cs="宋体" w:hint="eastAsia"/>
        </w:rPr>
        <w:t>。</w:t>
      </w:r>
    </w:p>
    <w:p w14:paraId="6C342105" w14:textId="77777777" w:rsidR="005754FA" w:rsidRDefault="00000000" w:rsidP="00D407F4">
      <w:pPr>
        <w:spacing w:line="420" w:lineRule="exact"/>
        <w:ind w:firstLine="426"/>
        <w:rPr>
          <w:rFonts w:eastAsia="宋体" w:cs="宋体"/>
        </w:rPr>
      </w:pPr>
      <w:r>
        <w:rPr>
          <w:rFonts w:eastAsia="宋体" w:cs="宋体" w:hint="eastAsia"/>
          <w:b/>
          <w:bCs/>
        </w:rPr>
        <w:t>2.</w:t>
      </w:r>
      <w:r>
        <w:rPr>
          <w:rFonts w:eastAsia="宋体" w:cs="宋体" w:hint="eastAsia"/>
          <w:b/>
          <w:bCs/>
        </w:rPr>
        <w:t>项目名称：</w:t>
      </w:r>
      <w:r>
        <w:rPr>
          <w:rFonts w:eastAsia="宋体" w:cs="宋体" w:hint="eastAsia"/>
        </w:rPr>
        <w:t>崇川区电子政务外网运行维护服务项目。</w:t>
      </w:r>
    </w:p>
    <w:p w14:paraId="24E6E2AC" w14:textId="77777777" w:rsidR="005754FA" w:rsidRDefault="00000000" w:rsidP="00D407F4">
      <w:pPr>
        <w:spacing w:line="420" w:lineRule="exact"/>
        <w:ind w:firstLine="426"/>
        <w:rPr>
          <w:rFonts w:eastAsia="宋体" w:cs="宋体"/>
        </w:rPr>
      </w:pPr>
      <w:bookmarkStart w:id="10" w:name="_Hlk183972380"/>
      <w:bookmarkStart w:id="11" w:name="_Hlk120617862"/>
      <w:r>
        <w:rPr>
          <w:rFonts w:eastAsia="宋体" w:cs="宋体" w:hint="eastAsia"/>
          <w:b/>
          <w:bCs/>
        </w:rPr>
        <w:t>3.</w:t>
      </w:r>
      <w:r>
        <w:rPr>
          <w:rFonts w:eastAsia="宋体" w:cs="宋体" w:hint="eastAsia"/>
          <w:b/>
          <w:bCs/>
        </w:rPr>
        <w:t>预算金额：</w:t>
      </w:r>
      <w:r>
        <w:rPr>
          <w:rFonts w:eastAsia="宋体" w:cs="宋体" w:hint="eastAsia"/>
        </w:rPr>
        <w:t>160.000000</w:t>
      </w:r>
      <w:r>
        <w:rPr>
          <w:rFonts w:eastAsia="宋体" w:cs="宋体"/>
        </w:rPr>
        <w:t>万元</w:t>
      </w:r>
      <w:r>
        <w:rPr>
          <w:rFonts w:eastAsia="宋体" w:cs="宋体" w:hint="eastAsia"/>
        </w:rPr>
        <w:t>/</w:t>
      </w:r>
      <w:r>
        <w:rPr>
          <w:rFonts w:eastAsia="宋体" w:cs="宋体" w:hint="eastAsia"/>
        </w:rPr>
        <w:t>年。</w:t>
      </w:r>
    </w:p>
    <w:p w14:paraId="6128A3C5" w14:textId="77777777" w:rsidR="005754FA" w:rsidRDefault="00000000" w:rsidP="00D407F4">
      <w:pPr>
        <w:spacing w:line="420" w:lineRule="exact"/>
        <w:ind w:firstLine="426"/>
        <w:rPr>
          <w:rFonts w:eastAsia="宋体" w:cs="宋体"/>
        </w:rPr>
      </w:pPr>
      <w:r>
        <w:rPr>
          <w:rFonts w:eastAsia="宋体" w:cs="宋体" w:hint="eastAsia"/>
          <w:b/>
          <w:bCs/>
        </w:rPr>
        <w:t>4.</w:t>
      </w:r>
      <w:r>
        <w:rPr>
          <w:rFonts w:eastAsia="宋体" w:cs="宋体" w:hint="eastAsia"/>
          <w:b/>
          <w:bCs/>
        </w:rPr>
        <w:t>最高限价（如有）：</w:t>
      </w:r>
      <w:r>
        <w:rPr>
          <w:rFonts w:eastAsia="宋体" w:cs="宋体" w:hint="eastAsia"/>
        </w:rPr>
        <w:t>160.000000</w:t>
      </w:r>
      <w:r>
        <w:rPr>
          <w:rFonts w:eastAsia="宋体" w:cs="宋体" w:hint="eastAsia"/>
        </w:rPr>
        <w:t>万元</w:t>
      </w:r>
      <w:r>
        <w:rPr>
          <w:rFonts w:eastAsia="宋体" w:cs="宋体" w:hint="eastAsia"/>
        </w:rPr>
        <w:t>/</w:t>
      </w:r>
      <w:r>
        <w:rPr>
          <w:rFonts w:eastAsia="宋体" w:cs="宋体" w:hint="eastAsia"/>
        </w:rPr>
        <w:t>年。</w:t>
      </w:r>
    </w:p>
    <w:bookmarkEnd w:id="10"/>
    <w:p w14:paraId="542E1586" w14:textId="77777777" w:rsidR="005754FA" w:rsidRDefault="00000000" w:rsidP="00D407F4">
      <w:pPr>
        <w:spacing w:line="420" w:lineRule="exact"/>
        <w:ind w:firstLine="426"/>
        <w:rPr>
          <w:rFonts w:eastAsia="宋体" w:cs="宋体"/>
        </w:rPr>
      </w:pPr>
      <w:r>
        <w:rPr>
          <w:rFonts w:eastAsia="宋体" w:cs="宋体" w:hint="eastAsia"/>
          <w:b/>
          <w:bCs/>
        </w:rPr>
        <w:t>5.</w:t>
      </w:r>
      <w:r>
        <w:rPr>
          <w:rFonts w:eastAsia="宋体" w:cs="宋体" w:hint="eastAsia"/>
          <w:b/>
          <w:bCs/>
        </w:rPr>
        <w:t>采购需求：</w:t>
      </w:r>
      <w:r>
        <w:rPr>
          <w:rFonts w:eastAsia="宋体" w:cs="宋体" w:hint="eastAsia"/>
        </w:rPr>
        <w:t>采购人拟对崇川区电子政务外网运行维护服务进行采购，具体需求详见招标文件第三章。</w:t>
      </w:r>
    </w:p>
    <w:p w14:paraId="25C8310C" w14:textId="77777777" w:rsidR="005754FA" w:rsidRDefault="00000000" w:rsidP="00D407F4">
      <w:pPr>
        <w:spacing w:line="420" w:lineRule="exact"/>
        <w:ind w:firstLine="426"/>
        <w:rPr>
          <w:rFonts w:eastAsia="宋体" w:cs="宋体"/>
          <w:b/>
          <w:bCs/>
        </w:rPr>
      </w:pPr>
      <w:r>
        <w:rPr>
          <w:rFonts w:eastAsia="宋体" w:cs="宋体" w:hint="eastAsia"/>
          <w:b/>
          <w:bCs/>
        </w:rPr>
        <w:t>6.</w:t>
      </w:r>
      <w:r>
        <w:rPr>
          <w:rFonts w:eastAsia="宋体" w:cs="宋体" w:hint="eastAsia"/>
          <w:b/>
          <w:bCs/>
        </w:rPr>
        <w:t>合同履行期限：</w:t>
      </w:r>
      <w:bookmarkStart w:id="12" w:name="_Hlk198834291"/>
      <w:bookmarkEnd w:id="11"/>
    </w:p>
    <w:p w14:paraId="3D8B7631" w14:textId="77777777" w:rsidR="005754FA" w:rsidRDefault="00000000" w:rsidP="00D407F4">
      <w:pPr>
        <w:spacing w:line="420" w:lineRule="exact"/>
        <w:ind w:firstLine="426"/>
        <w:rPr>
          <w:rFonts w:eastAsia="宋体" w:cs="宋体"/>
        </w:rPr>
      </w:pPr>
      <w:r>
        <w:rPr>
          <w:rFonts w:eastAsia="宋体" w:cs="宋体" w:hint="eastAsia"/>
        </w:rPr>
        <w:t>6.1</w:t>
      </w:r>
      <w:r>
        <w:rPr>
          <w:rFonts w:eastAsia="宋体" w:cs="宋体" w:hint="eastAsia"/>
        </w:rPr>
        <w:t>本项目服务期三年，合同一年一签；服务期内的首年度合同履行期限为采购合同签订生效，采购人通知服务之日起计的</w:t>
      </w:r>
      <w:r>
        <w:rPr>
          <w:rFonts w:eastAsia="宋体" w:cs="宋体" w:hint="eastAsia"/>
        </w:rPr>
        <w:t>1</w:t>
      </w:r>
      <w:r>
        <w:rPr>
          <w:rFonts w:eastAsia="宋体" w:cs="宋体" w:hint="eastAsia"/>
        </w:rPr>
        <w:t>年（即</w:t>
      </w:r>
      <w:r>
        <w:rPr>
          <w:rFonts w:eastAsia="宋体" w:cs="宋体" w:hint="eastAsia"/>
        </w:rPr>
        <w:t>12</w:t>
      </w:r>
      <w:r>
        <w:rPr>
          <w:rFonts w:eastAsia="宋体" w:cs="宋体" w:hint="eastAsia"/>
        </w:rPr>
        <w:t>个月）。</w:t>
      </w:r>
    </w:p>
    <w:p w14:paraId="2A42097F" w14:textId="77777777" w:rsidR="005754FA" w:rsidRDefault="00000000" w:rsidP="00D407F4">
      <w:pPr>
        <w:spacing w:line="420" w:lineRule="exact"/>
        <w:ind w:firstLine="426"/>
        <w:rPr>
          <w:rFonts w:eastAsia="宋体" w:cs="宋体"/>
        </w:rPr>
      </w:pPr>
      <w:r>
        <w:rPr>
          <w:rFonts w:eastAsia="宋体" w:cs="宋体" w:hint="eastAsia"/>
        </w:rPr>
        <w:t>6.2</w:t>
      </w:r>
      <w:r>
        <w:rPr>
          <w:rFonts w:eastAsia="宋体" w:cs="宋体" w:hint="eastAsia"/>
        </w:rPr>
        <w:t>三年服务总周期仅为合作框架约定，每一年度合同相互独立，不构成采购人必须逐年续签的承诺。年度服务综合评价合格、财政预算落实到位前提下，采购人可根据当年工作需求、市场情况自主决定是否与供应商续签下一年度合同；若供应商本年度存在违约情形、服务评价不合格的，采购人有权直接不再续签后续年度合同，并可依法重新组织政府采购活动。</w:t>
      </w:r>
    </w:p>
    <w:p w14:paraId="4B69F92D" w14:textId="77777777" w:rsidR="005754FA" w:rsidRDefault="00000000" w:rsidP="00D407F4">
      <w:pPr>
        <w:spacing w:line="420" w:lineRule="exact"/>
        <w:ind w:firstLine="426"/>
        <w:rPr>
          <w:rFonts w:eastAsia="宋体" w:cs="宋体"/>
        </w:rPr>
      </w:pPr>
      <w:r>
        <w:rPr>
          <w:rFonts w:eastAsia="宋体" w:cs="宋体" w:hint="eastAsia"/>
        </w:rPr>
        <w:t>6.3</w:t>
      </w:r>
      <w:r>
        <w:rPr>
          <w:rFonts w:eastAsia="宋体" w:cs="宋体" w:hint="eastAsia"/>
        </w:rPr>
        <w:t>服务期内，如本项目服务范围、服务内容等发生实质性变更，双方应本着公平合理原则协商一致，根据实际情况确定继续履行合同或提前终止合同；合同提前终止的，双方应就已完成服务及费用结算妥善处理完毕，同时采购人可以根据项目新的服务范围、服务内容及要求，重新组织政府采购活动。</w:t>
      </w:r>
    </w:p>
    <w:p w14:paraId="26A31601" w14:textId="77777777" w:rsidR="005754FA" w:rsidRDefault="00000000" w:rsidP="00D407F4">
      <w:pPr>
        <w:spacing w:line="420" w:lineRule="exact"/>
        <w:ind w:firstLine="426"/>
        <w:rPr>
          <w:rFonts w:eastAsia="宋体"/>
          <w:highlight w:val="yellow"/>
        </w:rPr>
      </w:pPr>
      <w:bookmarkStart w:id="13" w:name="_Hlk183971811"/>
      <w:bookmarkEnd w:id="12"/>
      <w:r>
        <w:rPr>
          <w:rFonts w:eastAsia="宋体" w:cs="宋体" w:hint="eastAsia"/>
          <w:b/>
          <w:bCs/>
        </w:rPr>
        <w:t>7.</w:t>
      </w:r>
      <w:r>
        <w:rPr>
          <w:rFonts w:eastAsia="宋体" w:cs="宋体" w:hint="eastAsia"/>
          <w:b/>
          <w:bCs/>
        </w:rPr>
        <w:t>本项目（是</w:t>
      </w:r>
      <w:r>
        <w:rPr>
          <w:rFonts w:eastAsia="宋体" w:cs="宋体" w:hint="eastAsia"/>
          <w:b/>
          <w:bCs/>
        </w:rPr>
        <w:t>/</w:t>
      </w:r>
      <w:r>
        <w:rPr>
          <w:rFonts w:eastAsia="宋体" w:cs="宋体" w:hint="eastAsia"/>
          <w:b/>
          <w:bCs/>
        </w:rPr>
        <w:t>否）接受联合体投标：</w:t>
      </w:r>
      <w:r>
        <w:rPr>
          <w:rFonts w:eastAsia="宋体" w:cs="宋体" w:hint="eastAsia"/>
        </w:rPr>
        <w:t>不接受联合体。</w:t>
      </w:r>
      <w:bookmarkEnd w:id="13"/>
    </w:p>
    <w:p w14:paraId="69665BE0" w14:textId="77777777" w:rsidR="005754FA" w:rsidRDefault="00000000" w:rsidP="00D407F4">
      <w:pPr>
        <w:spacing w:before="120" w:after="120" w:line="420" w:lineRule="exact"/>
        <w:ind w:firstLine="488"/>
        <w:outlineLvl w:val="1"/>
        <w:rPr>
          <w:rFonts w:eastAsia="宋体"/>
          <w:b/>
          <w:bCs/>
        </w:rPr>
      </w:pPr>
      <w:r>
        <w:rPr>
          <w:rFonts w:eastAsia="宋体" w:hint="eastAsia"/>
          <w:b/>
          <w:bCs/>
        </w:rPr>
        <w:t>二、申请人的资格要求</w:t>
      </w:r>
    </w:p>
    <w:p w14:paraId="7EF514F6" w14:textId="77777777" w:rsidR="005754FA" w:rsidRDefault="00000000" w:rsidP="00D407F4">
      <w:pPr>
        <w:spacing w:line="420" w:lineRule="exact"/>
        <w:ind w:firstLine="431"/>
        <w:outlineLvl w:val="2"/>
        <w:rPr>
          <w:rFonts w:eastAsia="宋体"/>
          <w:b/>
          <w:bCs/>
        </w:rPr>
      </w:pPr>
      <w:r>
        <w:rPr>
          <w:rFonts w:eastAsia="宋体" w:hint="eastAsia"/>
          <w:b/>
          <w:bCs/>
        </w:rPr>
        <w:t>（一）基本资格条件</w:t>
      </w:r>
    </w:p>
    <w:p w14:paraId="3432D15D" w14:textId="77777777" w:rsidR="005754FA" w:rsidRDefault="00000000" w:rsidP="00D407F4">
      <w:pPr>
        <w:spacing w:line="420" w:lineRule="exact"/>
        <w:ind w:left="-2" w:firstLine="429"/>
        <w:rPr>
          <w:rFonts w:eastAsia="宋体"/>
        </w:rPr>
      </w:pPr>
      <w:r>
        <w:rPr>
          <w:rFonts w:eastAsia="宋体" w:hint="eastAsia"/>
        </w:rPr>
        <w:t>1.</w:t>
      </w:r>
      <w:r>
        <w:rPr>
          <w:rFonts w:eastAsia="宋体" w:hint="eastAsia"/>
        </w:rPr>
        <w:t>资格文件的声明函。</w:t>
      </w:r>
    </w:p>
    <w:p w14:paraId="1D78ECA5" w14:textId="77777777" w:rsidR="005754FA" w:rsidRDefault="00000000" w:rsidP="00D407F4">
      <w:pPr>
        <w:spacing w:line="420" w:lineRule="exact"/>
        <w:ind w:left="-2" w:firstLine="429"/>
        <w:rPr>
          <w:rFonts w:eastAsia="宋体"/>
        </w:rPr>
      </w:pPr>
      <w:r>
        <w:rPr>
          <w:rFonts w:eastAsia="宋体" w:hint="eastAsia"/>
        </w:rPr>
        <w:t>2.</w:t>
      </w:r>
      <w:r>
        <w:rPr>
          <w:rFonts w:eastAsia="宋体" w:hint="eastAsia"/>
        </w:rPr>
        <w:t>法人或者其他组织的营业执照等证明文件，自然人的身份证明。</w:t>
      </w:r>
    </w:p>
    <w:p w14:paraId="67A87C59" w14:textId="77777777" w:rsidR="005754FA" w:rsidRDefault="00000000" w:rsidP="00D407F4">
      <w:pPr>
        <w:spacing w:line="420" w:lineRule="exact"/>
        <w:ind w:left="-2" w:firstLine="429"/>
        <w:rPr>
          <w:rFonts w:eastAsia="宋体"/>
        </w:rPr>
      </w:pPr>
      <w:r>
        <w:rPr>
          <w:rFonts w:eastAsia="宋体" w:hint="eastAsia"/>
        </w:rPr>
        <w:t>3.</w:t>
      </w:r>
      <w:r>
        <w:rPr>
          <w:rFonts w:eastAsia="宋体" w:hint="eastAsia"/>
        </w:rPr>
        <w:t>法定代表人资格证明书。</w:t>
      </w:r>
    </w:p>
    <w:p w14:paraId="7FB87135" w14:textId="77777777" w:rsidR="005754FA" w:rsidRDefault="00000000" w:rsidP="00D407F4">
      <w:pPr>
        <w:spacing w:line="420" w:lineRule="exact"/>
        <w:ind w:left="-2" w:firstLine="429"/>
        <w:rPr>
          <w:rFonts w:eastAsia="宋体"/>
        </w:rPr>
      </w:pPr>
      <w:r>
        <w:rPr>
          <w:rFonts w:eastAsia="宋体" w:hint="eastAsia"/>
        </w:rPr>
        <w:t>4.</w:t>
      </w:r>
      <w:r>
        <w:rPr>
          <w:rFonts w:eastAsia="宋体" w:hint="eastAsia"/>
        </w:rPr>
        <w:t>法人授权书。</w:t>
      </w:r>
    </w:p>
    <w:p w14:paraId="3BDED731" w14:textId="77777777" w:rsidR="005754FA" w:rsidRDefault="00000000" w:rsidP="00D407F4">
      <w:pPr>
        <w:spacing w:line="420" w:lineRule="exact"/>
        <w:ind w:left="-2" w:firstLine="429"/>
        <w:rPr>
          <w:rFonts w:eastAsia="宋体"/>
        </w:rPr>
      </w:pPr>
      <w:r>
        <w:rPr>
          <w:rFonts w:eastAsia="宋体" w:hint="eastAsia"/>
        </w:rPr>
        <w:lastRenderedPageBreak/>
        <w:t>5.</w:t>
      </w:r>
      <w:r>
        <w:rPr>
          <w:rFonts w:eastAsia="宋体" w:hint="eastAsia"/>
        </w:rPr>
        <w:t>上一年度（即</w:t>
      </w:r>
      <w:r>
        <w:rPr>
          <w:rFonts w:eastAsia="宋体" w:hint="eastAsia"/>
        </w:rPr>
        <w:t>2025</w:t>
      </w:r>
      <w:r>
        <w:rPr>
          <w:rFonts w:eastAsia="宋体" w:hint="eastAsia"/>
        </w:rPr>
        <w:t>年度）的财务状况“负债表和利润表”（成立不满一年不需提供）。</w:t>
      </w:r>
    </w:p>
    <w:p w14:paraId="41A5B4FF" w14:textId="77777777" w:rsidR="005754FA" w:rsidRDefault="00000000" w:rsidP="00D407F4">
      <w:pPr>
        <w:spacing w:line="420" w:lineRule="exact"/>
        <w:ind w:left="-2" w:firstLine="429"/>
        <w:rPr>
          <w:rFonts w:eastAsia="宋体"/>
        </w:rPr>
      </w:pPr>
      <w:r>
        <w:rPr>
          <w:rFonts w:eastAsia="宋体" w:hint="eastAsia"/>
        </w:rPr>
        <w:t>6.</w:t>
      </w:r>
      <w:r>
        <w:rPr>
          <w:rFonts w:eastAsia="宋体" w:hint="eastAsia"/>
        </w:rPr>
        <w:t>依法缴纳税收和社会保障资金的相关材料。</w:t>
      </w:r>
    </w:p>
    <w:p w14:paraId="4861EC0A" w14:textId="77777777" w:rsidR="005754FA" w:rsidRDefault="00000000" w:rsidP="00D407F4">
      <w:pPr>
        <w:spacing w:line="420" w:lineRule="exact"/>
        <w:ind w:left="-2" w:firstLine="429"/>
        <w:rPr>
          <w:rFonts w:eastAsia="宋体"/>
        </w:rPr>
      </w:pPr>
      <w:r>
        <w:rPr>
          <w:rFonts w:eastAsia="宋体" w:hint="eastAsia"/>
        </w:rPr>
        <w:t>7.</w:t>
      </w:r>
      <w:r>
        <w:rPr>
          <w:rFonts w:eastAsia="宋体" w:hint="eastAsia"/>
        </w:rPr>
        <w:t>具备履行合同所必需的设备和专业技术能力的书面声明。</w:t>
      </w:r>
    </w:p>
    <w:p w14:paraId="770E5785" w14:textId="77777777" w:rsidR="005754FA" w:rsidRDefault="00000000" w:rsidP="00D407F4">
      <w:pPr>
        <w:spacing w:line="420" w:lineRule="exact"/>
        <w:ind w:left="-2" w:firstLine="429"/>
        <w:rPr>
          <w:rFonts w:eastAsia="宋体"/>
        </w:rPr>
      </w:pPr>
      <w:r>
        <w:rPr>
          <w:rFonts w:eastAsia="宋体" w:hint="eastAsia"/>
        </w:rPr>
        <w:t>8.</w:t>
      </w:r>
      <w:r>
        <w:rPr>
          <w:rFonts w:eastAsia="宋体" w:hint="eastAsia"/>
        </w:rPr>
        <w:t>参加政府采购活动前</w:t>
      </w:r>
      <w:r>
        <w:rPr>
          <w:rFonts w:eastAsia="宋体" w:hint="eastAsia"/>
        </w:rPr>
        <w:t>3</w:t>
      </w:r>
      <w:r>
        <w:rPr>
          <w:rFonts w:eastAsia="宋体" w:hint="eastAsia"/>
        </w:rPr>
        <w:t>年内在经营活动中没有重大违法记录的书面声明。</w:t>
      </w:r>
    </w:p>
    <w:p w14:paraId="58756411" w14:textId="77777777" w:rsidR="005754FA" w:rsidRDefault="00000000" w:rsidP="00D407F4">
      <w:pPr>
        <w:spacing w:line="420" w:lineRule="exact"/>
        <w:ind w:firstLine="431"/>
        <w:outlineLvl w:val="2"/>
        <w:rPr>
          <w:rFonts w:eastAsia="宋体"/>
          <w:b/>
          <w:bCs/>
        </w:rPr>
      </w:pPr>
      <w:r>
        <w:rPr>
          <w:rFonts w:eastAsia="宋体" w:hint="eastAsia"/>
          <w:b/>
          <w:bCs/>
        </w:rPr>
        <w:t>（二）落实政府采购政策需满足的资格要求</w:t>
      </w:r>
    </w:p>
    <w:p w14:paraId="5B10C016" w14:textId="77777777" w:rsidR="005754FA" w:rsidRDefault="00000000" w:rsidP="00D407F4">
      <w:pPr>
        <w:spacing w:line="420" w:lineRule="exact"/>
        <w:ind w:left="-2" w:firstLine="429"/>
        <w:rPr>
          <w:rFonts w:eastAsia="宋体"/>
          <w:bCs/>
        </w:rPr>
      </w:pPr>
      <w:r>
        <w:rPr>
          <w:rFonts w:eastAsia="宋体"/>
          <w:b/>
        </w:rPr>
        <w:t>本项目专门面向中小型企业采购，所属行业：软件和信息技术服务业。</w:t>
      </w:r>
      <w:r>
        <w:rPr>
          <w:rFonts w:eastAsia="宋体"/>
          <w:bCs/>
        </w:rPr>
        <w:t>残疾人福利性单位、监狱和戒毒企业（简称监狱企业）视同小型、微型企业。供应商按要求填写并提供《中小微企业声明函》或《残疾人福利性单位声明函》，或提供由省级以上监狱管理局、戒毒管理局</w:t>
      </w:r>
      <w:r>
        <w:rPr>
          <w:rFonts w:eastAsia="宋体"/>
          <w:bCs/>
        </w:rPr>
        <w:t>(</w:t>
      </w:r>
      <w:r>
        <w:rPr>
          <w:rFonts w:eastAsia="宋体"/>
          <w:bCs/>
        </w:rPr>
        <w:t>含新疆生产建设兵团</w:t>
      </w:r>
      <w:r>
        <w:rPr>
          <w:rFonts w:eastAsia="宋体"/>
          <w:bCs/>
        </w:rPr>
        <w:t>)</w:t>
      </w:r>
      <w:r>
        <w:rPr>
          <w:rFonts w:eastAsia="宋体"/>
          <w:bCs/>
        </w:rPr>
        <w:t>出具的属于监狱企业的证明文件</w:t>
      </w:r>
      <w:r>
        <w:rPr>
          <w:rFonts w:eastAsia="宋体" w:hint="eastAsia"/>
          <w:bCs/>
        </w:rPr>
        <w:t>。</w:t>
      </w:r>
    </w:p>
    <w:p w14:paraId="71FE2C35" w14:textId="77777777" w:rsidR="005754FA" w:rsidRDefault="00000000" w:rsidP="00D407F4">
      <w:pPr>
        <w:spacing w:line="420" w:lineRule="exact"/>
        <w:ind w:firstLine="431"/>
        <w:outlineLvl w:val="2"/>
        <w:rPr>
          <w:rFonts w:eastAsia="宋体"/>
          <w:b/>
          <w:bCs/>
        </w:rPr>
      </w:pPr>
      <w:r>
        <w:rPr>
          <w:rFonts w:eastAsia="宋体" w:hint="eastAsia"/>
          <w:b/>
          <w:bCs/>
        </w:rPr>
        <w:t>（三）特定资格要求</w:t>
      </w:r>
    </w:p>
    <w:p w14:paraId="35DA40E9" w14:textId="77777777" w:rsidR="005754FA" w:rsidRDefault="00000000" w:rsidP="00D407F4">
      <w:pPr>
        <w:spacing w:line="420" w:lineRule="exact"/>
        <w:ind w:left="-2" w:firstLine="429"/>
        <w:rPr>
          <w:rFonts w:eastAsia="宋体"/>
          <w:bCs/>
        </w:rPr>
      </w:pPr>
      <w:r>
        <w:rPr>
          <w:rFonts w:eastAsia="宋体" w:hint="eastAsia"/>
          <w:bCs/>
        </w:rPr>
        <w:t>1.</w:t>
      </w:r>
      <w:r>
        <w:rPr>
          <w:rFonts w:eastAsia="宋体" w:hint="eastAsia"/>
          <w:bCs/>
        </w:rPr>
        <w:t>未被“信用中国”网站（</w:t>
      </w:r>
      <w:r>
        <w:rPr>
          <w:rFonts w:eastAsia="宋体" w:hint="eastAsia"/>
          <w:bCs/>
        </w:rPr>
        <w:t>www.creditchina.gov.cn</w:t>
      </w:r>
      <w:r>
        <w:rPr>
          <w:rFonts w:eastAsia="宋体" w:hint="eastAsia"/>
          <w:bCs/>
        </w:rPr>
        <w:t>）列入失信被执行人、重大税收违法案件当事人名单、政府采购严重失信行为记录名单。</w:t>
      </w:r>
    </w:p>
    <w:p w14:paraId="6DE64A12" w14:textId="77777777" w:rsidR="005754FA" w:rsidRDefault="00000000" w:rsidP="00D407F4">
      <w:pPr>
        <w:spacing w:before="120" w:after="120" w:line="420" w:lineRule="exact"/>
        <w:ind w:firstLine="488"/>
        <w:outlineLvl w:val="1"/>
        <w:rPr>
          <w:rFonts w:eastAsia="宋体"/>
          <w:b/>
          <w:bCs/>
        </w:rPr>
      </w:pPr>
      <w:r>
        <w:rPr>
          <w:rFonts w:eastAsia="宋体" w:hint="eastAsia"/>
          <w:b/>
          <w:bCs/>
        </w:rPr>
        <w:t>三、获取招标文件</w:t>
      </w:r>
    </w:p>
    <w:p w14:paraId="094966C8" w14:textId="12B41931" w:rsidR="005754FA" w:rsidRDefault="00000000" w:rsidP="00D407F4">
      <w:pPr>
        <w:spacing w:line="420" w:lineRule="exact"/>
        <w:ind w:firstLine="482"/>
        <w:rPr>
          <w:rFonts w:eastAsia="宋体"/>
        </w:rPr>
      </w:pPr>
      <w:r>
        <w:rPr>
          <w:rFonts w:eastAsia="宋体" w:hint="eastAsia"/>
        </w:rPr>
        <w:t>1.</w:t>
      </w:r>
      <w:r>
        <w:rPr>
          <w:rFonts w:eastAsia="宋体" w:hint="eastAsia"/>
        </w:rPr>
        <w:t>时间：</w:t>
      </w:r>
      <w:r>
        <w:rPr>
          <w:rFonts w:eastAsia="宋体" w:hint="eastAsia"/>
        </w:rPr>
        <w:t>2026</w:t>
      </w:r>
      <w:r>
        <w:rPr>
          <w:rFonts w:eastAsia="宋体" w:hint="eastAsia"/>
        </w:rPr>
        <w:t>年</w:t>
      </w:r>
      <w:r>
        <w:rPr>
          <w:rFonts w:eastAsia="宋体" w:hint="eastAsia"/>
        </w:rPr>
        <w:t>08</w:t>
      </w:r>
      <w:r>
        <w:rPr>
          <w:rFonts w:eastAsia="宋体" w:hint="eastAsia"/>
        </w:rPr>
        <w:t>月</w:t>
      </w:r>
      <w:r w:rsidR="00D407F4">
        <w:rPr>
          <w:rFonts w:eastAsia="宋体" w:hint="eastAsia"/>
        </w:rPr>
        <w:t>21</w:t>
      </w:r>
      <w:r>
        <w:rPr>
          <w:rFonts w:eastAsia="宋体" w:hint="eastAsia"/>
        </w:rPr>
        <w:t>日至</w:t>
      </w:r>
      <w:r>
        <w:rPr>
          <w:rFonts w:eastAsia="宋体" w:hint="eastAsia"/>
        </w:rPr>
        <w:t>2026</w:t>
      </w:r>
      <w:r>
        <w:rPr>
          <w:rFonts w:eastAsia="宋体" w:hint="eastAsia"/>
        </w:rPr>
        <w:t>年</w:t>
      </w:r>
      <w:r>
        <w:rPr>
          <w:rFonts w:eastAsia="宋体" w:hint="eastAsia"/>
        </w:rPr>
        <w:t>09</w:t>
      </w:r>
      <w:r>
        <w:rPr>
          <w:rFonts w:eastAsia="宋体" w:hint="eastAsia"/>
        </w:rPr>
        <w:t>月</w:t>
      </w:r>
      <w:r w:rsidR="00D407F4">
        <w:rPr>
          <w:rFonts w:eastAsia="宋体" w:hint="eastAsia"/>
        </w:rPr>
        <w:t>10</w:t>
      </w:r>
      <w:r>
        <w:rPr>
          <w:rFonts w:eastAsia="宋体" w:hint="eastAsia"/>
        </w:rPr>
        <w:t>日</w:t>
      </w:r>
      <w:r>
        <w:rPr>
          <w:rFonts w:eastAsia="宋体" w:hint="eastAsia"/>
        </w:rPr>
        <w:t>14</w:t>
      </w:r>
      <w:r>
        <w:rPr>
          <w:rFonts w:eastAsia="宋体" w:hint="eastAsia"/>
        </w:rPr>
        <w:t>时</w:t>
      </w:r>
      <w:r>
        <w:rPr>
          <w:rFonts w:eastAsia="宋体" w:hint="eastAsia"/>
        </w:rPr>
        <w:t>00</w:t>
      </w:r>
      <w:r>
        <w:rPr>
          <w:rFonts w:eastAsia="宋体" w:hint="eastAsia"/>
        </w:rPr>
        <w:t>分（北京时间，法定节假日除外）。</w:t>
      </w:r>
    </w:p>
    <w:p w14:paraId="047F232E" w14:textId="77777777" w:rsidR="005754FA" w:rsidRDefault="00000000" w:rsidP="00D407F4">
      <w:pPr>
        <w:spacing w:line="420" w:lineRule="exact"/>
        <w:ind w:firstLine="482"/>
        <w:rPr>
          <w:rFonts w:eastAsia="宋体"/>
        </w:rPr>
      </w:pPr>
      <w:r>
        <w:rPr>
          <w:rFonts w:eastAsia="宋体" w:hint="eastAsia"/>
        </w:rPr>
        <w:t>2.</w:t>
      </w:r>
      <w:r>
        <w:rPr>
          <w:rFonts w:eastAsia="宋体" w:hint="eastAsia"/>
        </w:rPr>
        <w:t>地点：网上“苏采云”系统注册登记成功后，在系统内免费下载。</w:t>
      </w:r>
    </w:p>
    <w:p w14:paraId="24265C63" w14:textId="77777777" w:rsidR="005754FA" w:rsidRDefault="00000000" w:rsidP="00D407F4">
      <w:pPr>
        <w:spacing w:line="420" w:lineRule="exact"/>
        <w:ind w:firstLine="482"/>
        <w:rPr>
          <w:rFonts w:eastAsia="宋体"/>
        </w:rPr>
      </w:pPr>
      <w:r>
        <w:rPr>
          <w:rFonts w:eastAsia="宋体" w:hint="eastAsia"/>
        </w:rPr>
        <w:t>3.</w:t>
      </w:r>
      <w:r>
        <w:rPr>
          <w:rFonts w:eastAsia="宋体" w:hint="eastAsia"/>
        </w:rPr>
        <w:t>方式：本项目采用网上注册登记方式。凡有意参与投标的供应商须登录江苏省政府采购网首页点击</w:t>
      </w:r>
      <w:bookmarkStart w:id="14" w:name="_Hlk193727879"/>
      <w:r>
        <w:rPr>
          <w:rFonts w:eastAsia="宋体" w:hint="eastAsia"/>
        </w:rPr>
        <w:t>“苏采云”</w:t>
      </w:r>
      <w:bookmarkEnd w:id="14"/>
      <w:r>
        <w:rPr>
          <w:rFonts w:eastAsia="宋体" w:hint="eastAsia"/>
        </w:rPr>
        <w:t>→通过</w:t>
      </w:r>
      <w:r>
        <w:rPr>
          <w:rFonts w:eastAsia="宋体" w:hint="eastAsia"/>
        </w:rPr>
        <w:t>CA</w:t>
      </w:r>
      <w:r>
        <w:rPr>
          <w:rFonts w:eastAsia="宋体" w:hint="eastAsia"/>
        </w:rPr>
        <w:t>锁进行响应确认，并自行在招标文件有效获取期内及时下载获取。</w:t>
      </w:r>
    </w:p>
    <w:p w14:paraId="2DCA8EA6" w14:textId="77777777" w:rsidR="005754FA" w:rsidRDefault="00000000" w:rsidP="00D407F4">
      <w:pPr>
        <w:spacing w:line="420" w:lineRule="exact"/>
        <w:ind w:firstLine="482"/>
        <w:rPr>
          <w:rFonts w:eastAsia="宋体"/>
        </w:rPr>
      </w:pPr>
      <w:r>
        <w:rPr>
          <w:rFonts w:eastAsia="宋体" w:hint="eastAsia"/>
        </w:rPr>
        <w:t>4.</w:t>
      </w:r>
      <w:r>
        <w:rPr>
          <w:rFonts w:eastAsia="宋体" w:hint="eastAsia"/>
        </w:rPr>
        <w:t>售价：</w:t>
      </w:r>
      <w:r>
        <w:rPr>
          <w:rFonts w:eastAsia="宋体" w:hint="eastAsia"/>
        </w:rPr>
        <w:t>0.00</w:t>
      </w:r>
      <w:r>
        <w:rPr>
          <w:rFonts w:eastAsia="宋体" w:hint="eastAsia"/>
        </w:rPr>
        <w:t>元</w:t>
      </w:r>
      <w:r>
        <w:rPr>
          <w:rFonts w:eastAsia="宋体" w:hint="eastAsia"/>
        </w:rPr>
        <w:t xml:space="preserve"> </w:t>
      </w:r>
    </w:p>
    <w:p w14:paraId="0AC0DC25" w14:textId="77777777" w:rsidR="005754FA" w:rsidRDefault="00000000" w:rsidP="00D407F4">
      <w:pPr>
        <w:spacing w:before="120" w:after="120" w:line="420" w:lineRule="exact"/>
        <w:ind w:firstLine="488"/>
        <w:outlineLvl w:val="1"/>
        <w:rPr>
          <w:rFonts w:eastAsia="宋体"/>
          <w:b/>
          <w:bCs/>
        </w:rPr>
      </w:pPr>
      <w:r>
        <w:rPr>
          <w:rFonts w:eastAsia="宋体" w:hint="eastAsia"/>
          <w:b/>
          <w:bCs/>
        </w:rPr>
        <w:t>四、提交投标文件截止时间、开标时间和地点</w:t>
      </w:r>
    </w:p>
    <w:p w14:paraId="088BE22B" w14:textId="34843CFF" w:rsidR="005754FA" w:rsidRDefault="00000000" w:rsidP="00D407F4">
      <w:pPr>
        <w:spacing w:line="420" w:lineRule="exact"/>
        <w:ind w:firstLine="480"/>
        <w:rPr>
          <w:rFonts w:eastAsia="宋体"/>
        </w:rPr>
      </w:pPr>
      <w:r>
        <w:rPr>
          <w:rFonts w:eastAsia="宋体" w:hint="eastAsia"/>
        </w:rPr>
        <w:t>1.</w:t>
      </w:r>
      <w:r>
        <w:rPr>
          <w:rFonts w:eastAsia="宋体" w:hint="eastAsia"/>
          <w:u w:val="single"/>
        </w:rPr>
        <w:t xml:space="preserve"> </w:t>
      </w:r>
      <w:r>
        <w:rPr>
          <w:rFonts w:eastAsia="宋体" w:hint="eastAsia"/>
          <w:b/>
          <w:bCs/>
          <w:u w:val="single"/>
        </w:rPr>
        <w:t>2026</w:t>
      </w:r>
      <w:r>
        <w:rPr>
          <w:rFonts w:eastAsia="宋体" w:hint="eastAsia"/>
          <w:b/>
          <w:bCs/>
          <w:u w:val="single"/>
        </w:rPr>
        <w:t>年</w:t>
      </w:r>
      <w:r>
        <w:rPr>
          <w:rFonts w:eastAsia="宋体" w:hint="eastAsia"/>
          <w:b/>
          <w:bCs/>
          <w:u w:val="single"/>
        </w:rPr>
        <w:t>09</w:t>
      </w:r>
      <w:r>
        <w:rPr>
          <w:rFonts w:eastAsia="宋体" w:hint="eastAsia"/>
          <w:b/>
          <w:bCs/>
          <w:u w:val="single"/>
        </w:rPr>
        <w:t>月</w:t>
      </w:r>
      <w:r w:rsidR="00D407F4">
        <w:rPr>
          <w:rFonts w:eastAsia="宋体" w:hint="eastAsia"/>
          <w:b/>
          <w:bCs/>
          <w:u w:val="single"/>
        </w:rPr>
        <w:t>10</w:t>
      </w:r>
      <w:r>
        <w:rPr>
          <w:rFonts w:eastAsia="宋体" w:hint="eastAsia"/>
          <w:b/>
          <w:bCs/>
          <w:u w:val="single"/>
        </w:rPr>
        <w:t>日</w:t>
      </w:r>
      <w:r>
        <w:rPr>
          <w:rFonts w:eastAsia="宋体" w:hint="eastAsia"/>
          <w:b/>
          <w:bCs/>
          <w:u w:val="single"/>
        </w:rPr>
        <w:t>14</w:t>
      </w:r>
      <w:r>
        <w:rPr>
          <w:rFonts w:eastAsia="宋体" w:hint="eastAsia"/>
          <w:b/>
          <w:bCs/>
          <w:u w:val="single"/>
        </w:rPr>
        <w:t>时</w:t>
      </w:r>
      <w:r>
        <w:rPr>
          <w:rFonts w:eastAsia="宋体" w:hint="eastAsia"/>
          <w:b/>
          <w:bCs/>
          <w:u w:val="single"/>
        </w:rPr>
        <w:t>00</w:t>
      </w:r>
      <w:r>
        <w:rPr>
          <w:rFonts w:eastAsia="宋体" w:hint="eastAsia"/>
          <w:b/>
          <w:bCs/>
          <w:u w:val="single"/>
        </w:rPr>
        <w:t>分</w:t>
      </w:r>
      <w:r>
        <w:rPr>
          <w:rFonts w:eastAsia="宋体" w:hint="eastAsia"/>
        </w:rPr>
        <w:t>（北京时间），逾时“苏采云”系统将拒绝接受上传投标文件电子文档。</w:t>
      </w:r>
    </w:p>
    <w:p w14:paraId="414A829F" w14:textId="77777777" w:rsidR="005754FA" w:rsidRDefault="00000000" w:rsidP="00D407F4">
      <w:pPr>
        <w:spacing w:line="420" w:lineRule="exact"/>
        <w:ind w:firstLine="480"/>
        <w:rPr>
          <w:rFonts w:eastAsia="宋体"/>
        </w:rPr>
      </w:pPr>
      <w:r>
        <w:rPr>
          <w:rFonts w:eastAsia="宋体" w:hint="eastAsia"/>
        </w:rPr>
        <w:t>2.</w:t>
      </w:r>
      <w:r>
        <w:rPr>
          <w:rFonts w:eastAsia="宋体" w:hint="eastAsia"/>
        </w:rPr>
        <w:t>地点：“苏采云”系统（网址：</w:t>
      </w:r>
      <w:r>
        <w:rPr>
          <w:rFonts w:eastAsia="宋体" w:hint="eastAsia"/>
        </w:rPr>
        <w:t>http://jszfcg.jsczt.cn/</w:t>
      </w:r>
      <w:r>
        <w:rPr>
          <w:rFonts w:eastAsia="宋体" w:hint="eastAsia"/>
        </w:rPr>
        <w:t>）“开标大厅”。</w:t>
      </w:r>
    </w:p>
    <w:p w14:paraId="60E1476F" w14:textId="77777777" w:rsidR="005754FA" w:rsidRDefault="00000000" w:rsidP="00D407F4">
      <w:pPr>
        <w:spacing w:before="120" w:after="120" w:line="420" w:lineRule="exact"/>
        <w:ind w:firstLine="488"/>
        <w:outlineLvl w:val="1"/>
        <w:rPr>
          <w:rFonts w:eastAsia="宋体"/>
          <w:b/>
          <w:bCs/>
        </w:rPr>
      </w:pPr>
      <w:r>
        <w:rPr>
          <w:rFonts w:eastAsia="宋体" w:hint="eastAsia"/>
          <w:b/>
          <w:bCs/>
        </w:rPr>
        <w:t>五、公告期限</w:t>
      </w:r>
    </w:p>
    <w:p w14:paraId="1D7A8348" w14:textId="77777777" w:rsidR="005754FA" w:rsidRDefault="00000000" w:rsidP="00D407F4">
      <w:pPr>
        <w:spacing w:line="420" w:lineRule="exact"/>
        <w:ind w:firstLine="480"/>
        <w:rPr>
          <w:rFonts w:eastAsia="宋体"/>
        </w:rPr>
      </w:pPr>
      <w:r>
        <w:rPr>
          <w:rFonts w:eastAsia="宋体" w:hint="eastAsia"/>
        </w:rPr>
        <w:t>自本公告发布之日起</w:t>
      </w:r>
      <w:r>
        <w:rPr>
          <w:rFonts w:eastAsia="宋体" w:hint="eastAsia"/>
        </w:rPr>
        <w:t>5</w:t>
      </w:r>
      <w:r>
        <w:rPr>
          <w:rFonts w:eastAsia="宋体" w:hint="eastAsia"/>
        </w:rPr>
        <w:t>个工作日。</w:t>
      </w:r>
    </w:p>
    <w:p w14:paraId="7987A62B" w14:textId="77777777" w:rsidR="005754FA" w:rsidRDefault="00000000" w:rsidP="00D407F4">
      <w:pPr>
        <w:spacing w:before="120" w:after="120" w:line="420" w:lineRule="exact"/>
        <w:ind w:firstLine="488"/>
        <w:outlineLvl w:val="1"/>
        <w:rPr>
          <w:rFonts w:eastAsia="宋体"/>
          <w:b/>
          <w:bCs/>
        </w:rPr>
      </w:pPr>
      <w:r>
        <w:rPr>
          <w:rFonts w:eastAsia="宋体" w:hint="eastAsia"/>
          <w:b/>
          <w:bCs/>
        </w:rPr>
        <w:t>六、其他补充事宜</w:t>
      </w:r>
    </w:p>
    <w:p w14:paraId="326110F2" w14:textId="77777777" w:rsidR="005754FA" w:rsidRDefault="00000000" w:rsidP="00D407F4">
      <w:pPr>
        <w:spacing w:line="420" w:lineRule="exact"/>
        <w:ind w:firstLine="480"/>
        <w:rPr>
          <w:rFonts w:eastAsia="宋体"/>
        </w:rPr>
      </w:pPr>
      <w:r>
        <w:rPr>
          <w:rFonts w:eastAsia="宋体" w:hint="eastAsia"/>
        </w:rPr>
        <w:t>1.</w:t>
      </w:r>
      <w:r>
        <w:rPr>
          <w:rFonts w:eastAsia="宋体" w:hint="eastAsia"/>
        </w:rPr>
        <w:t>投标保证金：免收。</w:t>
      </w:r>
    </w:p>
    <w:p w14:paraId="1F505FB5" w14:textId="77777777" w:rsidR="005754FA" w:rsidRDefault="00000000" w:rsidP="00D407F4">
      <w:pPr>
        <w:spacing w:line="420" w:lineRule="exact"/>
        <w:ind w:firstLine="480"/>
        <w:rPr>
          <w:rFonts w:eastAsia="宋体"/>
        </w:rPr>
      </w:pPr>
      <w:r>
        <w:rPr>
          <w:rFonts w:eastAsia="宋体" w:hint="eastAsia"/>
        </w:rPr>
        <w:t>2.</w:t>
      </w:r>
      <w:r>
        <w:rPr>
          <w:rFonts w:eastAsia="宋体" w:hint="eastAsia"/>
        </w:rPr>
        <w:t>项目演示、样品、答辩等：无。</w:t>
      </w:r>
    </w:p>
    <w:p w14:paraId="09949B17" w14:textId="77777777" w:rsidR="005754FA" w:rsidRDefault="00000000" w:rsidP="00D407F4">
      <w:pPr>
        <w:spacing w:line="420" w:lineRule="exact"/>
        <w:ind w:firstLine="480"/>
        <w:rPr>
          <w:rFonts w:eastAsia="宋体"/>
        </w:rPr>
      </w:pPr>
      <w:r>
        <w:rPr>
          <w:rFonts w:eastAsia="宋体" w:hint="eastAsia"/>
        </w:rPr>
        <w:t>3.</w:t>
      </w:r>
      <w:r>
        <w:rPr>
          <w:rFonts w:eastAsia="宋体" w:hint="eastAsia"/>
        </w:rPr>
        <w:t>对项目需求部分（供应商其他资格要求、项目需求、评分标准）的询问、质疑请向采购人提出，由采购人负责答复；对项目招标文件其他部分的询问请向采购人或项目联系人提出。</w:t>
      </w:r>
    </w:p>
    <w:p w14:paraId="032DC8A6" w14:textId="77777777" w:rsidR="005754FA" w:rsidRDefault="00000000" w:rsidP="00D407F4">
      <w:pPr>
        <w:spacing w:line="420" w:lineRule="exact"/>
        <w:ind w:firstLine="480"/>
        <w:rPr>
          <w:rFonts w:eastAsia="宋体"/>
        </w:rPr>
      </w:pPr>
      <w:r>
        <w:rPr>
          <w:rFonts w:eastAsia="宋体" w:hint="eastAsia"/>
        </w:rPr>
        <w:t>4.</w:t>
      </w:r>
      <w:r>
        <w:rPr>
          <w:rFonts w:eastAsia="宋体" w:hint="eastAsia"/>
        </w:rPr>
        <w:t>“苏采云”系统操作过程中如遇问题，请致电“苏采云”客服</w:t>
      </w:r>
      <w:r>
        <w:rPr>
          <w:rFonts w:eastAsia="宋体" w:hint="eastAsia"/>
        </w:rPr>
        <w:t>0519-86722801</w:t>
      </w:r>
      <w:r>
        <w:rPr>
          <w:rFonts w:eastAsia="宋体" w:hint="eastAsia"/>
        </w:rPr>
        <w:t>。</w:t>
      </w:r>
    </w:p>
    <w:p w14:paraId="48A5D602" w14:textId="77777777" w:rsidR="005754FA" w:rsidRDefault="00000000" w:rsidP="00D407F4">
      <w:pPr>
        <w:spacing w:line="420" w:lineRule="exact"/>
        <w:ind w:firstLine="480"/>
        <w:rPr>
          <w:rFonts w:eastAsia="宋体"/>
        </w:rPr>
      </w:pPr>
      <w:r>
        <w:rPr>
          <w:rFonts w:eastAsia="宋体" w:hint="eastAsia"/>
        </w:rPr>
        <w:t>5.</w:t>
      </w:r>
      <w:r>
        <w:rPr>
          <w:rFonts w:eastAsia="宋体" w:hint="eastAsia"/>
        </w:rPr>
        <w:t>有关本次招标的事项若存在变动或修改，均以江苏政府采购网发布的更正或补充通知为</w:t>
      </w:r>
      <w:r>
        <w:rPr>
          <w:rFonts w:eastAsia="宋体" w:hint="eastAsia"/>
        </w:rPr>
        <w:lastRenderedPageBreak/>
        <w:t>准，敬请及时关注。</w:t>
      </w:r>
    </w:p>
    <w:p w14:paraId="79994D0B" w14:textId="77777777" w:rsidR="005754FA" w:rsidRDefault="00000000" w:rsidP="00D407F4">
      <w:pPr>
        <w:spacing w:line="420" w:lineRule="exact"/>
        <w:ind w:firstLine="480"/>
        <w:rPr>
          <w:rFonts w:eastAsia="宋体"/>
        </w:rPr>
      </w:pPr>
      <w:r>
        <w:rPr>
          <w:rFonts w:eastAsia="宋体" w:hint="eastAsia"/>
        </w:rPr>
        <w:t>6.</w:t>
      </w:r>
      <w:r>
        <w:rPr>
          <w:rFonts w:eastAsia="宋体" w:hint="eastAsia"/>
        </w:rPr>
        <w:t>供应商应依照规定提交各类声明函、承诺函，不再同时提供原件备查或提供有关部门出具的相关证明文件。但中标的供应商应做好提交声明函、承诺函相应原件的核查准备；核查后发现虚假或违背承诺的，依照相关法律法规规定处理。</w:t>
      </w:r>
    </w:p>
    <w:p w14:paraId="5DA943D1" w14:textId="77777777" w:rsidR="005754FA" w:rsidRDefault="00000000" w:rsidP="00D407F4">
      <w:pPr>
        <w:spacing w:line="420" w:lineRule="exact"/>
        <w:ind w:firstLine="480"/>
        <w:rPr>
          <w:rFonts w:eastAsia="宋体"/>
        </w:rPr>
      </w:pPr>
      <w:r>
        <w:rPr>
          <w:rFonts w:eastAsia="宋体" w:hint="eastAsia"/>
        </w:rPr>
        <w:t>7.</w:t>
      </w:r>
      <w:r>
        <w:rPr>
          <w:rFonts w:eastAsia="宋体" w:hint="eastAsia"/>
        </w:rPr>
        <w:t>“苏采云”系统使用相关提醒</w:t>
      </w:r>
    </w:p>
    <w:p w14:paraId="3939EDDC" w14:textId="77777777" w:rsidR="005754FA" w:rsidRDefault="00000000" w:rsidP="00D407F4">
      <w:pPr>
        <w:spacing w:line="420" w:lineRule="exact"/>
        <w:ind w:firstLine="480"/>
        <w:rPr>
          <w:rFonts w:eastAsia="宋体"/>
        </w:rPr>
      </w:pPr>
      <w:r>
        <w:rPr>
          <w:rFonts w:eastAsia="宋体" w:hint="eastAsia"/>
        </w:rPr>
        <w:t>7.1</w:t>
      </w:r>
      <w:r>
        <w:rPr>
          <w:rFonts w:eastAsia="宋体" w:hint="eastAsia"/>
        </w:rPr>
        <w:t>根据省财政厅《关于更换全省政府采购交易系统</w:t>
      </w:r>
      <w:r>
        <w:rPr>
          <w:rFonts w:eastAsia="宋体" w:hint="eastAsia"/>
        </w:rPr>
        <w:t>C A</w:t>
      </w:r>
      <w:r>
        <w:rPr>
          <w:rFonts w:eastAsia="宋体" w:hint="eastAsia"/>
        </w:rPr>
        <w:t>数字证书和电子签章的通知》（苏财购〔</w:t>
      </w:r>
      <w:r>
        <w:rPr>
          <w:rFonts w:eastAsia="宋体" w:hint="eastAsia"/>
        </w:rPr>
        <w:t>2023</w:t>
      </w:r>
      <w:r>
        <w:rPr>
          <w:rFonts w:eastAsia="宋体" w:hint="eastAsia"/>
        </w:rPr>
        <w:t>〕</w:t>
      </w:r>
      <w:r>
        <w:rPr>
          <w:rFonts w:eastAsia="宋体" w:hint="eastAsia"/>
        </w:rPr>
        <w:t>101</w:t>
      </w:r>
      <w:r>
        <w:rPr>
          <w:rFonts w:eastAsia="宋体" w:hint="eastAsia"/>
        </w:rPr>
        <w:t>号），“苏采云”政府采购交易系统（以下简称苏采云系统）的</w:t>
      </w:r>
      <w:r>
        <w:rPr>
          <w:rFonts w:eastAsia="宋体" w:hint="eastAsia"/>
        </w:rPr>
        <w:t>CA</w:t>
      </w:r>
      <w:r>
        <w:rPr>
          <w:rFonts w:eastAsia="宋体" w:hint="eastAsia"/>
        </w:rPr>
        <w:t>数字证书、电子签章已更换为江苏省电子政务证书认证中心</w:t>
      </w:r>
      <w:r>
        <w:rPr>
          <w:rFonts w:eastAsia="宋体" w:hint="eastAsia"/>
        </w:rPr>
        <w:t>CA</w:t>
      </w:r>
      <w:r>
        <w:rPr>
          <w:rFonts w:eastAsia="宋体" w:hint="eastAsia"/>
        </w:rPr>
        <w:t>和方正国际软件（北京）有限公司电子签章。</w:t>
      </w:r>
    </w:p>
    <w:p w14:paraId="221D5228" w14:textId="77777777" w:rsidR="005754FA" w:rsidRDefault="00000000" w:rsidP="00D407F4">
      <w:pPr>
        <w:spacing w:line="420" w:lineRule="exact"/>
        <w:ind w:firstLine="480"/>
        <w:rPr>
          <w:rFonts w:eastAsia="宋体"/>
        </w:rPr>
      </w:pPr>
      <w:r>
        <w:rPr>
          <w:rFonts w:eastAsia="宋体" w:hint="eastAsia"/>
        </w:rPr>
        <w:t>如果投标人通过苏采云系统参与政府采购项目，需要更换</w:t>
      </w:r>
      <w:r>
        <w:rPr>
          <w:rFonts w:eastAsia="宋体" w:hint="eastAsia"/>
        </w:rPr>
        <w:t>CA</w:t>
      </w:r>
      <w:r>
        <w:rPr>
          <w:rFonts w:eastAsia="宋体" w:hint="eastAsia"/>
        </w:rPr>
        <w:t>数字证书和电子签章。</w:t>
      </w:r>
    </w:p>
    <w:p w14:paraId="22BA7FC1" w14:textId="77777777" w:rsidR="005754FA" w:rsidRDefault="00000000" w:rsidP="00D407F4">
      <w:pPr>
        <w:spacing w:line="420" w:lineRule="exact"/>
        <w:ind w:firstLine="480"/>
        <w:rPr>
          <w:rFonts w:eastAsia="宋体"/>
        </w:rPr>
      </w:pPr>
      <w:r>
        <w:rPr>
          <w:rFonts w:eastAsia="宋体" w:hint="eastAsia"/>
        </w:rPr>
        <w:t>具体办理指南和操作手册见链接：</w:t>
      </w:r>
    </w:p>
    <w:p w14:paraId="7C2CE801" w14:textId="77777777" w:rsidR="005754FA" w:rsidRDefault="00000000" w:rsidP="00D407F4">
      <w:pPr>
        <w:spacing w:line="420" w:lineRule="exact"/>
        <w:ind w:firstLine="480"/>
        <w:rPr>
          <w:rFonts w:eastAsia="宋体"/>
        </w:rPr>
      </w:pPr>
      <w:r>
        <w:rPr>
          <w:rFonts w:eastAsia="宋体" w:hint="eastAsia"/>
        </w:rPr>
        <w:t>http://www.ccgp-jiangsu.gov.cn/jiangsu/zlxz/ee/ee3a4bc5a3454aa2b0d9312230633ce9.html</w:t>
      </w:r>
    </w:p>
    <w:p w14:paraId="5BAD49D2" w14:textId="77777777" w:rsidR="005754FA" w:rsidRDefault="00000000" w:rsidP="00D407F4">
      <w:pPr>
        <w:spacing w:line="420" w:lineRule="exact"/>
        <w:ind w:firstLine="480"/>
        <w:rPr>
          <w:rFonts w:eastAsia="宋体"/>
        </w:rPr>
      </w:pPr>
      <w:r>
        <w:rPr>
          <w:rFonts w:eastAsia="宋体" w:hint="eastAsia"/>
        </w:rPr>
        <w:t>7.2</w:t>
      </w:r>
      <w:r>
        <w:rPr>
          <w:rFonts w:eastAsia="宋体" w:hint="eastAsia"/>
        </w:rPr>
        <w:t>领取</w:t>
      </w:r>
      <w:r>
        <w:rPr>
          <w:rFonts w:eastAsia="宋体" w:hint="eastAsia"/>
        </w:rPr>
        <w:t>CA</w:t>
      </w:r>
      <w:r>
        <w:rPr>
          <w:rFonts w:eastAsia="宋体" w:hint="eastAsia"/>
        </w:rPr>
        <w:t>和办理电子签章请至南通市政务服务中心裙楼四楼（南通市公共资源交易中心）</w:t>
      </w:r>
      <w:r>
        <w:rPr>
          <w:rFonts w:eastAsia="宋体" w:hint="eastAsia"/>
        </w:rPr>
        <w:t>CA</w:t>
      </w:r>
      <w:r>
        <w:rPr>
          <w:rFonts w:eastAsia="宋体" w:hint="eastAsia"/>
        </w:rPr>
        <w:t>办理窗口办理，详见《江苏省政府采购数字证书</w:t>
      </w:r>
      <w:r>
        <w:rPr>
          <w:rFonts w:eastAsia="宋体" w:hint="eastAsia"/>
        </w:rPr>
        <w:t>(</w:t>
      </w:r>
      <w:r>
        <w:rPr>
          <w:rFonts w:eastAsia="宋体" w:hint="eastAsia"/>
        </w:rPr>
        <w:t>供应商</w:t>
      </w:r>
      <w:r>
        <w:rPr>
          <w:rFonts w:eastAsia="宋体" w:hint="eastAsia"/>
        </w:rPr>
        <w:t>) CA</w:t>
      </w:r>
      <w:r>
        <w:rPr>
          <w:rFonts w:eastAsia="宋体" w:hint="eastAsia"/>
        </w:rPr>
        <w:t>及电子签章办理指南》，请及时进行注册并按要求制作、上传电子投标文件。</w:t>
      </w:r>
    </w:p>
    <w:p w14:paraId="438EAA4D" w14:textId="77777777" w:rsidR="005754FA" w:rsidRDefault="00000000" w:rsidP="00D407F4">
      <w:pPr>
        <w:spacing w:line="420" w:lineRule="exact"/>
        <w:ind w:firstLine="480"/>
        <w:rPr>
          <w:rFonts w:eastAsia="宋体"/>
        </w:rPr>
      </w:pPr>
      <w:r>
        <w:rPr>
          <w:rFonts w:eastAsia="宋体" w:hint="eastAsia"/>
        </w:rPr>
        <w:t>7.3</w:t>
      </w:r>
      <w:r>
        <w:rPr>
          <w:rFonts w:eastAsia="宋体" w:hint="eastAsia"/>
        </w:rPr>
        <w:t>潜在供应商访问电子招标响应交易平台的网络地址和方法：</w:t>
      </w:r>
    </w:p>
    <w:p w14:paraId="7A380349" w14:textId="77777777" w:rsidR="005754FA" w:rsidRDefault="00000000" w:rsidP="00D407F4">
      <w:pPr>
        <w:spacing w:line="420" w:lineRule="exact"/>
        <w:ind w:firstLine="480"/>
        <w:rPr>
          <w:rFonts w:eastAsia="宋体"/>
        </w:rPr>
      </w:pPr>
      <w:r>
        <w:rPr>
          <w:rFonts w:eastAsia="宋体" w:hint="eastAsia"/>
        </w:rPr>
        <w:t>“苏采云”系统用户注册</w:t>
      </w:r>
      <w:r>
        <w:rPr>
          <w:rFonts w:eastAsia="宋体" w:hint="eastAsia"/>
        </w:rPr>
        <w:t>--</w:t>
      </w:r>
      <w:r>
        <w:rPr>
          <w:rFonts w:eastAsia="宋体" w:hint="eastAsia"/>
        </w:rPr>
        <w:t>获取“</w:t>
      </w:r>
      <w:r>
        <w:rPr>
          <w:rFonts w:eastAsia="宋体" w:hint="eastAsia"/>
        </w:rPr>
        <w:t>CA</w:t>
      </w:r>
      <w:r>
        <w:rPr>
          <w:rFonts w:eastAsia="宋体" w:hint="eastAsia"/>
        </w:rPr>
        <w:t>数字证书”</w:t>
      </w:r>
      <w:r>
        <w:rPr>
          <w:rFonts w:eastAsia="宋体" w:hint="eastAsia"/>
        </w:rPr>
        <w:t>--CA</w:t>
      </w:r>
      <w:r>
        <w:rPr>
          <w:rFonts w:eastAsia="宋体" w:hint="eastAsia"/>
        </w:rPr>
        <w:t>绑定与登录</w:t>
      </w:r>
      <w:r>
        <w:rPr>
          <w:rFonts w:eastAsia="宋体" w:hint="eastAsia"/>
        </w:rPr>
        <w:t>--</w:t>
      </w:r>
      <w:r>
        <w:rPr>
          <w:rFonts w:eastAsia="宋体" w:hint="eastAsia"/>
        </w:rPr>
        <w:t>网上报名</w:t>
      </w:r>
      <w:r>
        <w:rPr>
          <w:rFonts w:eastAsia="宋体" w:hint="eastAsia"/>
        </w:rPr>
        <w:t>--</w:t>
      </w:r>
      <w:r>
        <w:rPr>
          <w:rFonts w:eastAsia="宋体" w:hint="eastAsia"/>
        </w:rPr>
        <w:t>下载招标文件（后缀名为“</w:t>
      </w:r>
      <w:r>
        <w:rPr>
          <w:rFonts w:eastAsia="宋体" w:hint="eastAsia"/>
        </w:rPr>
        <w:t>.</w:t>
      </w:r>
      <w:proofErr w:type="spellStart"/>
      <w:r>
        <w:rPr>
          <w:rFonts w:eastAsia="宋体" w:hint="eastAsia"/>
        </w:rPr>
        <w:t>kedt</w:t>
      </w:r>
      <w:proofErr w:type="spellEnd"/>
      <w:r>
        <w:rPr>
          <w:rFonts w:eastAsia="宋体" w:hint="eastAsia"/>
        </w:rPr>
        <w:t>”）</w:t>
      </w:r>
      <w:r>
        <w:rPr>
          <w:rFonts w:eastAsia="宋体" w:hint="eastAsia"/>
        </w:rPr>
        <w:t>--</w:t>
      </w:r>
      <w:r>
        <w:rPr>
          <w:rFonts w:eastAsia="宋体" w:hint="eastAsia"/>
        </w:rPr>
        <w:t>将后缀名为“</w:t>
      </w:r>
      <w:r>
        <w:rPr>
          <w:rFonts w:eastAsia="宋体" w:hint="eastAsia"/>
        </w:rPr>
        <w:t>.</w:t>
      </w:r>
      <w:proofErr w:type="spellStart"/>
      <w:r>
        <w:rPr>
          <w:rFonts w:eastAsia="宋体" w:hint="eastAsia"/>
        </w:rPr>
        <w:t>kedt</w:t>
      </w:r>
      <w:proofErr w:type="spellEnd"/>
      <w:r>
        <w:rPr>
          <w:rFonts w:eastAsia="宋体" w:hint="eastAsia"/>
        </w:rPr>
        <w:t>”的招标文件导入政府采购客户端工具</w:t>
      </w:r>
      <w:r>
        <w:rPr>
          <w:rFonts w:eastAsia="宋体" w:hint="eastAsia"/>
        </w:rPr>
        <w:t>--</w:t>
      </w:r>
      <w:r>
        <w:rPr>
          <w:rFonts w:eastAsia="宋体" w:hint="eastAsia"/>
        </w:rPr>
        <w:t>制作响应文件</w:t>
      </w:r>
      <w:r>
        <w:rPr>
          <w:rFonts w:eastAsia="宋体" w:hint="eastAsia"/>
        </w:rPr>
        <w:t>--</w:t>
      </w:r>
      <w:r>
        <w:rPr>
          <w:rFonts w:eastAsia="宋体" w:hint="eastAsia"/>
        </w:rPr>
        <w:t>导出加密的响应文件（后缀名为</w:t>
      </w:r>
      <w:r>
        <w:rPr>
          <w:rFonts w:eastAsia="宋体" w:hint="eastAsia"/>
        </w:rPr>
        <w:t>zip</w:t>
      </w:r>
      <w:r>
        <w:rPr>
          <w:rFonts w:eastAsia="宋体" w:hint="eastAsia"/>
        </w:rPr>
        <w:t>）</w:t>
      </w:r>
      <w:r>
        <w:rPr>
          <w:rFonts w:eastAsia="宋体" w:hint="eastAsia"/>
        </w:rPr>
        <w:t>--</w:t>
      </w:r>
      <w:r>
        <w:rPr>
          <w:rFonts w:eastAsia="宋体" w:hint="eastAsia"/>
        </w:rPr>
        <w:t>通过“苏采云”系统上传响应文件。具体见江苏政府采购网—资料下载中《江苏省政府采购管理交易系统（苏采云）供应商操作手册》。</w:t>
      </w:r>
    </w:p>
    <w:p w14:paraId="13A21B34" w14:textId="77777777" w:rsidR="005754FA" w:rsidRDefault="00000000" w:rsidP="00D407F4">
      <w:pPr>
        <w:spacing w:line="420" w:lineRule="exact"/>
        <w:ind w:firstLine="480"/>
        <w:rPr>
          <w:rFonts w:eastAsia="宋体"/>
        </w:rPr>
      </w:pPr>
      <w:r>
        <w:rPr>
          <w:rFonts w:eastAsia="宋体" w:hint="eastAsia"/>
        </w:rPr>
        <w:t>7.4</w:t>
      </w:r>
      <w:r>
        <w:rPr>
          <w:rFonts w:eastAsia="宋体" w:hint="eastAsia"/>
        </w:rPr>
        <w:t>潜在供应商访问“苏采云”系统的网络地址和方法：</w:t>
      </w:r>
    </w:p>
    <w:p w14:paraId="3C89919E" w14:textId="77777777" w:rsidR="005754FA" w:rsidRDefault="00000000" w:rsidP="00D407F4">
      <w:pPr>
        <w:spacing w:line="420" w:lineRule="exact"/>
        <w:ind w:firstLine="480"/>
        <w:rPr>
          <w:rFonts w:eastAsia="宋体"/>
        </w:rPr>
      </w:pPr>
      <w:r>
        <w:rPr>
          <w:rFonts w:eastAsia="宋体" w:hint="eastAsia"/>
        </w:rPr>
        <w:t>“苏采云”系统的网址：</w:t>
      </w:r>
      <w:r>
        <w:rPr>
          <w:rFonts w:eastAsia="宋体" w:hint="eastAsia"/>
        </w:rPr>
        <w:t>http://jszfcg.jsczt.cn/</w:t>
      </w:r>
      <w:r>
        <w:rPr>
          <w:rFonts w:eastAsia="宋体" w:hint="eastAsia"/>
        </w:rPr>
        <w:t>。</w:t>
      </w:r>
    </w:p>
    <w:p w14:paraId="3102043C" w14:textId="77777777" w:rsidR="005754FA" w:rsidRDefault="00000000" w:rsidP="00D407F4">
      <w:pPr>
        <w:spacing w:line="420" w:lineRule="exact"/>
        <w:ind w:firstLine="480"/>
        <w:rPr>
          <w:rFonts w:eastAsia="宋体"/>
        </w:rPr>
      </w:pPr>
      <w:r>
        <w:rPr>
          <w:rFonts w:eastAsia="宋体" w:hint="eastAsia"/>
        </w:rPr>
        <w:t>7.5</w:t>
      </w:r>
      <w:r>
        <w:rPr>
          <w:rFonts w:eastAsia="宋体" w:hint="eastAsia"/>
        </w:rPr>
        <w:t>“</w:t>
      </w:r>
      <w:r>
        <w:rPr>
          <w:rFonts w:eastAsia="宋体" w:hint="eastAsia"/>
        </w:rPr>
        <w:t>CA</w:t>
      </w:r>
      <w:r>
        <w:rPr>
          <w:rFonts w:eastAsia="宋体" w:hint="eastAsia"/>
        </w:rPr>
        <w:t>数字证书”的获取：</w:t>
      </w:r>
    </w:p>
    <w:p w14:paraId="4E831DC5" w14:textId="77777777" w:rsidR="005754FA" w:rsidRDefault="00000000" w:rsidP="00D407F4">
      <w:pPr>
        <w:spacing w:line="420" w:lineRule="exact"/>
        <w:ind w:firstLine="480"/>
        <w:rPr>
          <w:rFonts w:eastAsia="宋体"/>
        </w:rPr>
      </w:pPr>
      <w:r>
        <w:rPr>
          <w:rFonts w:eastAsia="宋体" w:hint="eastAsia"/>
        </w:rPr>
        <w:t>供应商需办理</w:t>
      </w:r>
      <w:r>
        <w:rPr>
          <w:rFonts w:eastAsia="宋体" w:hint="eastAsia"/>
        </w:rPr>
        <w:t>CA</w:t>
      </w:r>
      <w:r>
        <w:rPr>
          <w:rFonts w:eastAsia="宋体" w:hint="eastAsia"/>
        </w:rPr>
        <w:t>锁，“苏采云”系统目前仅支持政务</w:t>
      </w:r>
      <w:r>
        <w:rPr>
          <w:rFonts w:eastAsia="宋体" w:hint="eastAsia"/>
        </w:rPr>
        <w:t>CA</w:t>
      </w:r>
      <w:r>
        <w:rPr>
          <w:rFonts w:eastAsia="宋体" w:hint="eastAsia"/>
        </w:rPr>
        <w:t>、方正签章，省内各地区办理的用于“苏采云”平台的政务</w:t>
      </w:r>
      <w:r>
        <w:rPr>
          <w:rFonts w:eastAsia="宋体" w:hint="eastAsia"/>
        </w:rPr>
        <w:t>CA</w:t>
      </w:r>
      <w:r>
        <w:rPr>
          <w:rFonts w:eastAsia="宋体" w:hint="eastAsia"/>
        </w:rPr>
        <w:t>、方正签章全省通用。“</w:t>
      </w:r>
      <w:r>
        <w:rPr>
          <w:rFonts w:eastAsia="宋体" w:hint="eastAsia"/>
        </w:rPr>
        <w:t>CA</w:t>
      </w:r>
      <w:r>
        <w:rPr>
          <w:rFonts w:eastAsia="宋体" w:hint="eastAsia"/>
        </w:rPr>
        <w:t>数字证书”的办理方法详见江苏政府采购网—资料下载中《江苏省政府采购数字证书（供应商）</w:t>
      </w:r>
      <w:r>
        <w:rPr>
          <w:rFonts w:eastAsia="宋体" w:hint="eastAsia"/>
        </w:rPr>
        <w:t>CA</w:t>
      </w:r>
      <w:r>
        <w:rPr>
          <w:rFonts w:eastAsia="宋体" w:hint="eastAsia"/>
        </w:rPr>
        <w:t>及电子签章办理指南》。</w:t>
      </w:r>
    </w:p>
    <w:p w14:paraId="1185B3FA" w14:textId="77777777" w:rsidR="005754FA" w:rsidRDefault="00000000" w:rsidP="00D407F4">
      <w:pPr>
        <w:spacing w:line="420" w:lineRule="exact"/>
        <w:ind w:firstLine="480"/>
        <w:rPr>
          <w:rFonts w:eastAsia="宋体"/>
        </w:rPr>
      </w:pPr>
      <w:r>
        <w:rPr>
          <w:rFonts w:eastAsia="宋体" w:hint="eastAsia"/>
        </w:rPr>
        <w:t>7.6</w:t>
      </w:r>
      <w:r>
        <w:rPr>
          <w:rFonts w:eastAsia="宋体" w:hint="eastAsia"/>
        </w:rPr>
        <w:t>招标文件（后缀名为“</w:t>
      </w:r>
      <w:r>
        <w:rPr>
          <w:rFonts w:eastAsia="宋体" w:hint="eastAsia"/>
        </w:rPr>
        <w:t>.</w:t>
      </w:r>
      <w:proofErr w:type="spellStart"/>
      <w:r>
        <w:rPr>
          <w:rFonts w:eastAsia="宋体" w:hint="eastAsia"/>
        </w:rPr>
        <w:t>kedt</w:t>
      </w:r>
      <w:proofErr w:type="spellEnd"/>
      <w:r>
        <w:rPr>
          <w:rFonts w:eastAsia="宋体" w:hint="eastAsia"/>
        </w:rPr>
        <w:t>”）、供应商操作手册及政府采购客户端工具可通过“苏采云”系统</w:t>
      </w:r>
      <w:r>
        <w:rPr>
          <w:rFonts w:eastAsia="宋体" w:hint="eastAsia"/>
        </w:rPr>
        <w:t>--</w:t>
      </w:r>
      <w:r>
        <w:rPr>
          <w:rFonts w:eastAsia="宋体" w:hint="eastAsia"/>
        </w:rPr>
        <w:t>已报名项目</w:t>
      </w:r>
      <w:r>
        <w:rPr>
          <w:rFonts w:eastAsia="宋体" w:hint="eastAsia"/>
        </w:rPr>
        <w:t>--</w:t>
      </w:r>
      <w:r>
        <w:rPr>
          <w:rFonts w:eastAsia="宋体" w:hint="eastAsia"/>
        </w:rPr>
        <w:t>报名详情页面内相应链接进行下载。</w:t>
      </w:r>
    </w:p>
    <w:p w14:paraId="7CB38F98" w14:textId="77777777" w:rsidR="005754FA" w:rsidRDefault="00000000" w:rsidP="00D407F4">
      <w:pPr>
        <w:spacing w:line="420" w:lineRule="exact"/>
        <w:ind w:firstLine="480"/>
        <w:rPr>
          <w:rFonts w:eastAsia="宋体"/>
        </w:rPr>
      </w:pPr>
      <w:r>
        <w:rPr>
          <w:rFonts w:eastAsia="宋体" w:hint="eastAsia"/>
        </w:rPr>
        <w:t>7.7</w:t>
      </w:r>
      <w:r>
        <w:rPr>
          <w:rFonts w:eastAsia="宋体" w:hint="eastAsia"/>
        </w:rPr>
        <w:t>代理机构将数据电文形式的招标文件加载至“苏采云”系统，供潜在供应商下载或者查阅。</w:t>
      </w:r>
    </w:p>
    <w:p w14:paraId="4C3CE23C" w14:textId="77777777" w:rsidR="005754FA" w:rsidRDefault="00000000" w:rsidP="00D407F4">
      <w:pPr>
        <w:spacing w:line="420" w:lineRule="exact"/>
        <w:ind w:firstLine="480"/>
        <w:rPr>
          <w:rFonts w:eastAsia="宋体"/>
        </w:rPr>
      </w:pPr>
      <w:r>
        <w:rPr>
          <w:rFonts w:eastAsia="宋体" w:hint="eastAsia"/>
        </w:rPr>
        <w:t>7.8</w:t>
      </w:r>
      <w:r>
        <w:rPr>
          <w:rFonts w:eastAsia="宋体" w:hint="eastAsia"/>
        </w:rPr>
        <w:t>请潜在投标单位提前安装相应的控件（详见《江苏省政府采购管理交易系统（苏采云）供应商操作手册》）并使用谷歌浏览器登录“苏采云”系统参与不见面开评标。</w:t>
      </w:r>
    </w:p>
    <w:p w14:paraId="3FFF989B" w14:textId="77777777" w:rsidR="005754FA" w:rsidRDefault="00000000" w:rsidP="00D407F4">
      <w:pPr>
        <w:spacing w:line="420" w:lineRule="exact"/>
        <w:ind w:firstLine="480"/>
        <w:rPr>
          <w:rFonts w:eastAsia="宋体"/>
        </w:rPr>
      </w:pPr>
      <w:r>
        <w:rPr>
          <w:rFonts w:eastAsia="宋体" w:hint="eastAsia"/>
        </w:rPr>
        <w:t>注：如潜在供应商未按上述要求操作，将自行承担所产生的风险。</w:t>
      </w:r>
    </w:p>
    <w:p w14:paraId="27059981" w14:textId="77777777" w:rsidR="005754FA" w:rsidRDefault="00000000" w:rsidP="00D407F4">
      <w:pPr>
        <w:spacing w:line="420" w:lineRule="exact"/>
        <w:ind w:firstLine="480"/>
        <w:rPr>
          <w:rFonts w:eastAsia="宋体"/>
        </w:rPr>
      </w:pPr>
      <w:r>
        <w:rPr>
          <w:rFonts w:eastAsia="宋体" w:hint="eastAsia"/>
        </w:rPr>
        <w:t>7.9</w:t>
      </w:r>
      <w:r>
        <w:rPr>
          <w:rFonts w:eastAsia="宋体" w:hint="eastAsia"/>
        </w:rPr>
        <w:t>开标当天投标供应商应及时登录“苏采云”不见面开标大厅，并在规定时间内自行实施远程解密。</w:t>
      </w:r>
      <w:r>
        <w:rPr>
          <w:rFonts w:eastAsia="宋体" w:hint="eastAsia"/>
          <w:b/>
          <w:bCs/>
        </w:rPr>
        <w:t>投标供应商解密时间限定为响应文件解密指令发出后</w:t>
      </w:r>
      <w:r>
        <w:rPr>
          <w:rFonts w:eastAsia="宋体" w:hint="eastAsia"/>
          <w:b/>
          <w:bCs/>
        </w:rPr>
        <w:t>30</w:t>
      </w:r>
      <w:r>
        <w:rPr>
          <w:rFonts w:eastAsia="宋体" w:hint="eastAsia"/>
          <w:b/>
          <w:bCs/>
        </w:rPr>
        <w:t>分钟（供应商应当充分考虑网络延时造成的本地网络计时不一致风险，提前完成解密动作）。投标供应商因网络、电</w:t>
      </w:r>
      <w:r>
        <w:rPr>
          <w:rFonts w:eastAsia="宋体" w:hint="eastAsia"/>
          <w:b/>
          <w:bCs/>
        </w:rPr>
        <w:lastRenderedPageBreak/>
        <w:t>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eastAsia="宋体" w:hint="eastAsia"/>
        </w:rPr>
        <w:t>因采购人原因或网上招投标平台发生故障，导致无法按时完成响应文件解密或开、评标工作无法进行的，可根据实际情况相应延迟解密时间或调整开、评标时间。</w:t>
      </w:r>
    </w:p>
    <w:p w14:paraId="68646944" w14:textId="77777777" w:rsidR="005754FA" w:rsidRDefault="00000000" w:rsidP="00D407F4">
      <w:pPr>
        <w:spacing w:before="120" w:after="120" w:line="420" w:lineRule="exact"/>
        <w:ind w:firstLine="488"/>
        <w:outlineLvl w:val="1"/>
        <w:rPr>
          <w:rFonts w:eastAsia="宋体"/>
          <w:b/>
          <w:bCs/>
        </w:rPr>
      </w:pPr>
      <w:r>
        <w:rPr>
          <w:rFonts w:eastAsia="宋体" w:hint="eastAsia"/>
          <w:b/>
          <w:bCs/>
        </w:rPr>
        <w:t>七、对本次招标提出询问，请按以下方式联系</w:t>
      </w:r>
    </w:p>
    <w:p w14:paraId="2E59CE41" w14:textId="77777777" w:rsidR="005754FA" w:rsidRDefault="00000000" w:rsidP="00D407F4">
      <w:pPr>
        <w:spacing w:line="420" w:lineRule="exact"/>
        <w:ind w:firstLine="480"/>
        <w:rPr>
          <w:rFonts w:eastAsia="宋体"/>
        </w:rPr>
      </w:pPr>
      <w:r>
        <w:rPr>
          <w:rFonts w:eastAsia="宋体" w:hint="eastAsia"/>
        </w:rPr>
        <w:t>1.</w:t>
      </w:r>
      <w:r>
        <w:rPr>
          <w:rFonts w:eastAsia="宋体" w:hint="eastAsia"/>
        </w:rPr>
        <w:t>采购人信息</w:t>
      </w:r>
      <w:r>
        <w:rPr>
          <w:rFonts w:eastAsia="宋体" w:hint="eastAsia"/>
        </w:rPr>
        <w:t xml:space="preserve"> </w:t>
      </w:r>
    </w:p>
    <w:p w14:paraId="7B01B2AE" w14:textId="77777777" w:rsidR="005754FA" w:rsidRDefault="00000000" w:rsidP="00D407F4">
      <w:pPr>
        <w:spacing w:line="420" w:lineRule="exact"/>
        <w:ind w:firstLine="480"/>
        <w:rPr>
          <w:rFonts w:eastAsia="宋体"/>
        </w:rPr>
      </w:pPr>
      <w:r>
        <w:rPr>
          <w:rFonts w:eastAsia="宋体" w:hint="eastAsia"/>
        </w:rPr>
        <w:t>采购包</w:t>
      </w:r>
      <w:r>
        <w:rPr>
          <w:rFonts w:eastAsia="宋体" w:hint="eastAsia"/>
        </w:rPr>
        <w:t>1</w:t>
      </w:r>
    </w:p>
    <w:p w14:paraId="2A1C4021" w14:textId="77777777" w:rsidR="005754FA" w:rsidRDefault="00000000" w:rsidP="00D407F4">
      <w:pPr>
        <w:spacing w:line="420" w:lineRule="exact"/>
        <w:ind w:firstLine="480"/>
        <w:rPr>
          <w:rFonts w:eastAsia="宋体"/>
        </w:rPr>
      </w:pPr>
      <w:r>
        <w:rPr>
          <w:rFonts w:eastAsia="宋体" w:hint="eastAsia"/>
        </w:rPr>
        <w:t>单位名称：</w:t>
      </w:r>
      <w:r>
        <w:rPr>
          <w:rFonts w:eastAsia="宋体"/>
        </w:rPr>
        <w:t>南通市崇川区数据局</w:t>
      </w:r>
      <w:r>
        <w:rPr>
          <w:rFonts w:eastAsia="宋体" w:hint="eastAsia"/>
        </w:rPr>
        <w:t>（机关）；</w:t>
      </w:r>
    </w:p>
    <w:p w14:paraId="0F1AF2E2" w14:textId="77777777" w:rsidR="005754FA" w:rsidRDefault="00000000" w:rsidP="00D407F4">
      <w:pPr>
        <w:spacing w:line="420" w:lineRule="exact"/>
        <w:ind w:firstLine="480"/>
        <w:rPr>
          <w:rFonts w:eastAsia="宋体"/>
        </w:rPr>
      </w:pPr>
      <w:r>
        <w:rPr>
          <w:rFonts w:eastAsia="宋体" w:hint="eastAsia"/>
        </w:rPr>
        <w:t>地址：</w:t>
      </w:r>
      <w:r>
        <w:rPr>
          <w:rFonts w:eastAsia="宋体"/>
        </w:rPr>
        <w:t>南通市江海大道北</w:t>
      </w:r>
      <w:r>
        <w:rPr>
          <w:rFonts w:eastAsia="宋体"/>
        </w:rPr>
        <w:t>729</w:t>
      </w:r>
      <w:r>
        <w:rPr>
          <w:rFonts w:eastAsia="宋体"/>
        </w:rPr>
        <w:t>号和丰大厦</w:t>
      </w:r>
      <w:r>
        <w:rPr>
          <w:rFonts w:eastAsia="宋体"/>
        </w:rPr>
        <w:t>B</w:t>
      </w:r>
      <w:r>
        <w:rPr>
          <w:rFonts w:eastAsia="宋体"/>
        </w:rPr>
        <w:t>座</w:t>
      </w:r>
      <w:r>
        <w:rPr>
          <w:rFonts w:eastAsia="宋体"/>
        </w:rPr>
        <w:t>2</w:t>
      </w:r>
      <w:r>
        <w:rPr>
          <w:rFonts w:eastAsia="宋体"/>
        </w:rPr>
        <w:t>楼</w:t>
      </w:r>
      <w:r>
        <w:rPr>
          <w:rFonts w:eastAsia="宋体" w:hint="eastAsia"/>
        </w:rPr>
        <w:t>；</w:t>
      </w:r>
    </w:p>
    <w:p w14:paraId="5228772F" w14:textId="77777777" w:rsidR="005754FA" w:rsidRDefault="00000000" w:rsidP="00D407F4">
      <w:pPr>
        <w:spacing w:line="420" w:lineRule="exact"/>
        <w:ind w:firstLine="480"/>
        <w:rPr>
          <w:rFonts w:eastAsia="宋体"/>
        </w:rPr>
      </w:pPr>
      <w:r>
        <w:rPr>
          <w:rFonts w:eastAsia="宋体" w:hint="eastAsia"/>
        </w:rPr>
        <w:t>联系人：周杨；</w:t>
      </w:r>
    </w:p>
    <w:p w14:paraId="2846A02E" w14:textId="77777777" w:rsidR="005754FA" w:rsidRDefault="00000000" w:rsidP="00D407F4">
      <w:pPr>
        <w:spacing w:line="420" w:lineRule="exact"/>
        <w:ind w:firstLine="480"/>
        <w:rPr>
          <w:rFonts w:eastAsia="宋体"/>
          <w:color w:val="FF0000"/>
        </w:rPr>
      </w:pPr>
      <w:r>
        <w:rPr>
          <w:rFonts w:eastAsia="宋体" w:hint="eastAsia"/>
        </w:rPr>
        <w:t>电话：</w:t>
      </w:r>
      <w:r>
        <w:rPr>
          <w:rFonts w:eastAsia="宋体"/>
        </w:rPr>
        <w:t>15162762416</w:t>
      </w:r>
      <w:r>
        <w:rPr>
          <w:rFonts w:eastAsia="宋体" w:hint="eastAsia"/>
        </w:rPr>
        <w:t>。</w:t>
      </w:r>
    </w:p>
    <w:p w14:paraId="3B83D3A2" w14:textId="77777777" w:rsidR="005754FA" w:rsidRDefault="00000000" w:rsidP="00D407F4">
      <w:pPr>
        <w:spacing w:line="420" w:lineRule="exact"/>
        <w:ind w:firstLine="480"/>
        <w:rPr>
          <w:rFonts w:eastAsia="宋体"/>
        </w:rPr>
      </w:pPr>
      <w:r>
        <w:rPr>
          <w:rFonts w:eastAsia="宋体" w:hint="eastAsia"/>
        </w:rPr>
        <w:t>2.</w:t>
      </w:r>
      <w:r>
        <w:rPr>
          <w:rFonts w:eastAsia="宋体" w:hint="eastAsia"/>
        </w:rPr>
        <w:t>采购代理机构信息（如有）</w:t>
      </w:r>
    </w:p>
    <w:p w14:paraId="1BA4C679" w14:textId="77777777" w:rsidR="005754FA" w:rsidRDefault="00000000" w:rsidP="00D407F4">
      <w:pPr>
        <w:spacing w:line="420" w:lineRule="exact"/>
        <w:ind w:firstLine="480"/>
        <w:rPr>
          <w:rFonts w:eastAsia="宋体"/>
        </w:rPr>
      </w:pPr>
      <w:r>
        <w:rPr>
          <w:rFonts w:eastAsia="宋体" w:hint="eastAsia"/>
        </w:rPr>
        <w:t>单位名称：南通辉华企业管理咨询有限公司；</w:t>
      </w:r>
    </w:p>
    <w:p w14:paraId="5CC339BE" w14:textId="77777777" w:rsidR="005754FA" w:rsidRDefault="00000000" w:rsidP="00D407F4">
      <w:pPr>
        <w:spacing w:line="420" w:lineRule="exact"/>
        <w:ind w:firstLine="480"/>
        <w:rPr>
          <w:rFonts w:eastAsia="宋体"/>
        </w:rPr>
      </w:pPr>
      <w:r>
        <w:rPr>
          <w:rFonts w:eastAsia="宋体" w:hint="eastAsia"/>
        </w:rPr>
        <w:t>单位地址：</w:t>
      </w:r>
      <w:r>
        <w:rPr>
          <w:rFonts w:eastAsia="宋体"/>
        </w:rPr>
        <w:t>南通市崇川区永兴大道</w:t>
      </w:r>
      <w:r>
        <w:rPr>
          <w:rFonts w:eastAsia="宋体"/>
        </w:rPr>
        <w:t>388</w:t>
      </w:r>
      <w:r>
        <w:rPr>
          <w:rFonts w:eastAsia="宋体"/>
        </w:rPr>
        <w:t>号（好盈国际能源中心）</w:t>
      </w:r>
      <w:r>
        <w:rPr>
          <w:rFonts w:eastAsia="宋体"/>
        </w:rPr>
        <w:t>2</w:t>
      </w:r>
      <w:r>
        <w:rPr>
          <w:rFonts w:eastAsia="宋体"/>
        </w:rPr>
        <w:t>幢</w:t>
      </w:r>
      <w:r>
        <w:rPr>
          <w:rFonts w:eastAsia="宋体"/>
        </w:rPr>
        <w:t>6</w:t>
      </w:r>
      <w:r>
        <w:rPr>
          <w:rFonts w:eastAsia="宋体"/>
        </w:rPr>
        <w:t>层</w:t>
      </w:r>
      <w:r>
        <w:rPr>
          <w:rFonts w:eastAsia="宋体" w:hint="eastAsia"/>
        </w:rPr>
        <w:t>；</w:t>
      </w:r>
    </w:p>
    <w:p w14:paraId="3EF327EA" w14:textId="77777777" w:rsidR="005754FA" w:rsidRDefault="00000000" w:rsidP="00D407F4">
      <w:pPr>
        <w:spacing w:line="420" w:lineRule="exact"/>
        <w:ind w:firstLine="480"/>
        <w:rPr>
          <w:rFonts w:eastAsia="宋体"/>
        </w:rPr>
      </w:pPr>
      <w:r>
        <w:rPr>
          <w:rFonts w:eastAsia="宋体" w:hint="eastAsia"/>
        </w:rPr>
        <w:t>联系人：戴健秋；</w:t>
      </w:r>
    </w:p>
    <w:p w14:paraId="55BBFBAD" w14:textId="77777777" w:rsidR="005754FA" w:rsidRDefault="00000000" w:rsidP="00D407F4">
      <w:pPr>
        <w:spacing w:line="420" w:lineRule="exact"/>
        <w:ind w:firstLine="480"/>
        <w:rPr>
          <w:rFonts w:eastAsia="宋体"/>
        </w:rPr>
      </w:pPr>
      <w:r>
        <w:rPr>
          <w:rFonts w:eastAsia="宋体" w:hint="eastAsia"/>
        </w:rPr>
        <w:t>电话：</w:t>
      </w:r>
      <w:r>
        <w:rPr>
          <w:rFonts w:eastAsia="宋体" w:hint="eastAsia"/>
        </w:rPr>
        <w:t>0513-80100399 18806297798</w:t>
      </w:r>
      <w:r>
        <w:rPr>
          <w:rFonts w:eastAsia="宋体" w:hint="eastAsia"/>
        </w:rPr>
        <w:t>。</w:t>
      </w:r>
    </w:p>
    <w:p w14:paraId="624382C5" w14:textId="77777777" w:rsidR="005754FA" w:rsidRDefault="00000000" w:rsidP="00D407F4">
      <w:pPr>
        <w:spacing w:line="420" w:lineRule="exact"/>
        <w:ind w:firstLine="480"/>
        <w:rPr>
          <w:rFonts w:eastAsia="宋体"/>
        </w:rPr>
      </w:pPr>
      <w:r>
        <w:rPr>
          <w:rFonts w:eastAsia="宋体" w:hint="eastAsia"/>
        </w:rPr>
        <w:t>3.</w:t>
      </w:r>
      <w:r>
        <w:rPr>
          <w:rFonts w:eastAsia="宋体" w:hint="eastAsia"/>
        </w:rPr>
        <w:t>项目联系方式</w:t>
      </w:r>
    </w:p>
    <w:p w14:paraId="5F342BF9" w14:textId="77777777" w:rsidR="005754FA" w:rsidRDefault="00000000" w:rsidP="00D407F4">
      <w:pPr>
        <w:spacing w:line="420" w:lineRule="exact"/>
        <w:ind w:firstLine="480"/>
        <w:rPr>
          <w:rFonts w:eastAsia="宋体"/>
        </w:rPr>
      </w:pPr>
      <w:r>
        <w:rPr>
          <w:rFonts w:eastAsia="宋体" w:hint="eastAsia"/>
        </w:rPr>
        <w:t>项目联系人：戴健秋；</w:t>
      </w:r>
    </w:p>
    <w:p w14:paraId="01A7CFB2" w14:textId="77777777" w:rsidR="005754FA" w:rsidRDefault="00000000" w:rsidP="00D407F4">
      <w:pPr>
        <w:spacing w:line="420" w:lineRule="exact"/>
        <w:ind w:firstLine="480"/>
        <w:rPr>
          <w:rFonts w:eastAsia="宋体"/>
        </w:rPr>
      </w:pPr>
      <w:r>
        <w:rPr>
          <w:rFonts w:eastAsia="宋体" w:hint="eastAsia"/>
        </w:rPr>
        <w:t>电话：</w:t>
      </w:r>
      <w:r>
        <w:rPr>
          <w:rFonts w:eastAsia="宋体" w:hint="eastAsia"/>
        </w:rPr>
        <w:t>0513-80100399 18806297798</w:t>
      </w:r>
      <w:r>
        <w:rPr>
          <w:rFonts w:eastAsia="宋体" w:hint="eastAsia"/>
        </w:rPr>
        <w:t>。</w:t>
      </w:r>
      <w:bookmarkStart w:id="15" w:name="_Toc363573854"/>
      <w:bookmarkEnd w:id="2"/>
      <w:bookmarkEnd w:id="3"/>
    </w:p>
    <w:bookmarkEnd w:id="4"/>
    <w:bookmarkEnd w:id="5"/>
    <w:bookmarkEnd w:id="6"/>
    <w:bookmarkEnd w:id="7"/>
    <w:p w14:paraId="0A2595BF" w14:textId="77777777" w:rsidR="005754FA" w:rsidRDefault="005754FA" w:rsidP="00D407F4">
      <w:pPr>
        <w:spacing w:line="420" w:lineRule="exact"/>
        <w:ind w:firstLine="425"/>
        <w:rPr>
          <w:rFonts w:eastAsia="宋体"/>
        </w:rPr>
        <w:sectPr w:rsidR="005754FA">
          <w:pgSz w:w="11906" w:h="16838"/>
          <w:pgMar w:top="851" w:right="851" w:bottom="851" w:left="1134" w:header="851" w:footer="471" w:gutter="0"/>
          <w:cols w:space="425"/>
          <w:docGrid w:linePitch="360"/>
        </w:sectPr>
      </w:pPr>
    </w:p>
    <w:p w14:paraId="6AEE3459" w14:textId="77777777" w:rsidR="005754FA" w:rsidRDefault="00000000">
      <w:pPr>
        <w:tabs>
          <w:tab w:val="left" w:pos="1050"/>
          <w:tab w:val="left" w:pos="2375"/>
          <w:tab w:val="center" w:pos="4818"/>
          <w:tab w:val="right" w:leader="dot" w:pos="9402"/>
        </w:tabs>
        <w:spacing w:line="600" w:lineRule="exact"/>
        <w:jc w:val="center"/>
        <w:outlineLvl w:val="0"/>
        <w:rPr>
          <w:rFonts w:eastAsia="宋体"/>
          <w:b/>
          <w:bCs/>
          <w:sz w:val="36"/>
          <w:szCs w:val="36"/>
        </w:rPr>
      </w:pPr>
      <w:r>
        <w:rPr>
          <w:rFonts w:eastAsia="宋体" w:cs="宋体" w:hint="eastAsia"/>
          <w:b/>
          <w:bCs/>
          <w:sz w:val="36"/>
          <w:szCs w:val="36"/>
        </w:rPr>
        <w:lastRenderedPageBreak/>
        <w:t>第二章</w:t>
      </w:r>
      <w:r>
        <w:rPr>
          <w:rFonts w:eastAsia="宋体" w:cs="宋体" w:hint="eastAsia"/>
          <w:b/>
          <w:bCs/>
          <w:sz w:val="36"/>
          <w:szCs w:val="36"/>
        </w:rPr>
        <w:t xml:space="preserve"> </w:t>
      </w:r>
      <w:r>
        <w:rPr>
          <w:rFonts w:eastAsia="宋体" w:cs="宋体" w:hint="eastAsia"/>
          <w:b/>
          <w:bCs/>
          <w:sz w:val="36"/>
          <w:szCs w:val="36"/>
        </w:rPr>
        <w:t>投标人须知</w:t>
      </w:r>
      <w:bookmarkEnd w:id="15"/>
    </w:p>
    <w:p w14:paraId="6FDCEAB3" w14:textId="77777777" w:rsidR="005754FA" w:rsidRDefault="00000000">
      <w:pPr>
        <w:spacing w:before="120" w:after="120" w:line="420" w:lineRule="exact"/>
        <w:ind w:firstLine="488"/>
        <w:outlineLvl w:val="1"/>
        <w:rPr>
          <w:rFonts w:eastAsia="宋体"/>
          <w:b/>
          <w:bCs/>
        </w:rPr>
      </w:pPr>
      <w:r>
        <w:rPr>
          <w:rFonts w:eastAsia="宋体" w:hint="eastAsia"/>
          <w:b/>
          <w:bCs/>
        </w:rPr>
        <w:t>一、总则</w:t>
      </w:r>
    </w:p>
    <w:p w14:paraId="3AB0455A" w14:textId="77777777" w:rsidR="005754FA" w:rsidRDefault="00000000">
      <w:pPr>
        <w:spacing w:line="420" w:lineRule="exact"/>
        <w:ind w:firstLine="488"/>
        <w:outlineLvl w:val="2"/>
        <w:rPr>
          <w:rFonts w:eastAsia="宋体"/>
          <w:b/>
        </w:rPr>
      </w:pPr>
      <w:r>
        <w:rPr>
          <w:rFonts w:eastAsia="宋体" w:hint="eastAsia"/>
          <w:b/>
        </w:rPr>
        <w:t>1.</w:t>
      </w:r>
      <w:r>
        <w:rPr>
          <w:rFonts w:eastAsia="宋体" w:hint="eastAsia"/>
          <w:b/>
        </w:rPr>
        <w:t>招标方式</w:t>
      </w:r>
    </w:p>
    <w:p w14:paraId="217A48A4" w14:textId="77777777" w:rsidR="005754FA" w:rsidRDefault="00000000">
      <w:pPr>
        <w:spacing w:line="420" w:lineRule="exact"/>
        <w:ind w:firstLine="480"/>
        <w:rPr>
          <w:rFonts w:eastAsia="宋体"/>
        </w:rPr>
      </w:pPr>
      <w:r>
        <w:rPr>
          <w:rFonts w:eastAsia="宋体" w:hint="eastAsia"/>
        </w:rPr>
        <w:t>本项目采购以公开招标的方式进行，本招标文件仅适用于招标公告中所述项目。</w:t>
      </w:r>
    </w:p>
    <w:p w14:paraId="7809833F" w14:textId="77777777" w:rsidR="005754FA" w:rsidRDefault="00000000">
      <w:pPr>
        <w:spacing w:line="420" w:lineRule="exact"/>
        <w:ind w:firstLine="488"/>
        <w:outlineLvl w:val="2"/>
        <w:rPr>
          <w:rFonts w:eastAsia="宋体"/>
          <w:b/>
        </w:rPr>
      </w:pPr>
      <w:r>
        <w:rPr>
          <w:rFonts w:eastAsia="宋体" w:hint="eastAsia"/>
          <w:b/>
        </w:rPr>
        <w:t>2.</w:t>
      </w:r>
      <w:r>
        <w:rPr>
          <w:rFonts w:eastAsia="宋体" w:hint="eastAsia"/>
          <w:b/>
        </w:rPr>
        <w:t>合格的投标人</w:t>
      </w:r>
    </w:p>
    <w:p w14:paraId="37CFE48A" w14:textId="77777777" w:rsidR="005754FA" w:rsidRDefault="00000000">
      <w:pPr>
        <w:spacing w:line="420" w:lineRule="exact"/>
        <w:ind w:firstLine="482"/>
        <w:rPr>
          <w:rFonts w:eastAsia="宋体"/>
        </w:rPr>
      </w:pPr>
      <w:r>
        <w:rPr>
          <w:rFonts w:eastAsia="宋体" w:hint="eastAsia"/>
        </w:rPr>
        <w:t>2.1</w:t>
      </w:r>
      <w:r>
        <w:rPr>
          <w:rFonts w:eastAsia="宋体" w:hint="eastAsia"/>
        </w:rPr>
        <w:t>满足招标公告中供应商的资格要求的规定。</w:t>
      </w:r>
    </w:p>
    <w:p w14:paraId="0770BE5C" w14:textId="77777777" w:rsidR="005754FA" w:rsidRDefault="00000000">
      <w:pPr>
        <w:spacing w:line="420" w:lineRule="exact"/>
        <w:ind w:firstLine="482"/>
        <w:rPr>
          <w:rFonts w:eastAsia="宋体"/>
        </w:rPr>
      </w:pPr>
      <w:r>
        <w:rPr>
          <w:rFonts w:eastAsia="宋体" w:hint="eastAsia"/>
        </w:rPr>
        <w:t>2.2</w:t>
      </w:r>
      <w:r>
        <w:rPr>
          <w:rFonts w:eastAsia="宋体" w:hint="eastAsia"/>
        </w:rPr>
        <w:t>满足本文件实质性要求和条件的规定。</w:t>
      </w:r>
    </w:p>
    <w:p w14:paraId="1547F638" w14:textId="77777777" w:rsidR="005754FA" w:rsidRDefault="00000000">
      <w:pPr>
        <w:spacing w:line="420" w:lineRule="exact"/>
        <w:ind w:firstLine="488"/>
        <w:outlineLvl w:val="2"/>
        <w:rPr>
          <w:rFonts w:eastAsia="宋体"/>
          <w:b/>
        </w:rPr>
      </w:pPr>
      <w:r>
        <w:rPr>
          <w:rFonts w:eastAsia="宋体" w:hint="eastAsia"/>
          <w:b/>
        </w:rPr>
        <w:t>3.</w:t>
      </w:r>
      <w:r>
        <w:rPr>
          <w:rFonts w:eastAsia="宋体" w:hint="eastAsia"/>
          <w:b/>
        </w:rPr>
        <w:t>适用法律</w:t>
      </w:r>
    </w:p>
    <w:p w14:paraId="20096F19" w14:textId="77777777" w:rsidR="005754FA" w:rsidRDefault="00000000">
      <w:pPr>
        <w:spacing w:line="420" w:lineRule="exact"/>
        <w:ind w:firstLine="480"/>
        <w:rPr>
          <w:rFonts w:eastAsia="宋体"/>
        </w:rPr>
      </w:pPr>
      <w:r>
        <w:rPr>
          <w:rFonts w:eastAsia="宋体" w:hint="eastAsia"/>
        </w:rPr>
        <w:t>本次招标及由此产生的合同受中华人民共和国有关的法律法规制约和保护。</w:t>
      </w:r>
    </w:p>
    <w:p w14:paraId="7F807D2D" w14:textId="77777777" w:rsidR="005754FA" w:rsidRDefault="00000000">
      <w:pPr>
        <w:spacing w:line="420" w:lineRule="exact"/>
        <w:ind w:firstLine="488"/>
        <w:outlineLvl w:val="2"/>
        <w:rPr>
          <w:rFonts w:eastAsia="宋体"/>
          <w:b/>
        </w:rPr>
      </w:pPr>
      <w:r>
        <w:rPr>
          <w:rFonts w:eastAsia="宋体" w:hint="eastAsia"/>
          <w:b/>
        </w:rPr>
        <w:t>4.</w:t>
      </w:r>
      <w:r>
        <w:rPr>
          <w:rFonts w:eastAsia="宋体" w:hint="eastAsia"/>
          <w:b/>
        </w:rPr>
        <w:t>投标费用</w:t>
      </w:r>
    </w:p>
    <w:p w14:paraId="56F1FF07" w14:textId="77777777" w:rsidR="005754FA" w:rsidRDefault="00000000">
      <w:pPr>
        <w:spacing w:line="420" w:lineRule="exact"/>
        <w:ind w:firstLine="480"/>
        <w:rPr>
          <w:rFonts w:eastAsia="宋体"/>
        </w:rPr>
      </w:pPr>
      <w:r>
        <w:rPr>
          <w:rFonts w:eastAsia="宋体" w:hint="eastAsia"/>
        </w:rPr>
        <w:t>4.1</w:t>
      </w:r>
      <w:r>
        <w:rPr>
          <w:rFonts w:eastAsia="宋体" w:hint="eastAsia"/>
        </w:rPr>
        <w:t>投标人应自行承担所有与参加投标有关的费用，无论投标过程中的做法和结果如何，采购代理机构在任何情况下均无义务和责任承担这些费用。</w:t>
      </w:r>
    </w:p>
    <w:p w14:paraId="2A6AD6F8" w14:textId="77777777" w:rsidR="005754FA" w:rsidRDefault="00000000">
      <w:pPr>
        <w:spacing w:line="420" w:lineRule="exact"/>
        <w:ind w:firstLine="480"/>
        <w:rPr>
          <w:rFonts w:eastAsia="宋体"/>
          <w:b/>
          <w:bCs/>
        </w:rPr>
      </w:pPr>
      <w:r>
        <w:rPr>
          <w:rFonts w:eastAsia="宋体" w:hint="eastAsia"/>
          <w:b/>
          <w:bCs/>
        </w:rPr>
        <w:t>4.2</w:t>
      </w:r>
      <w:r>
        <w:rPr>
          <w:rFonts w:eastAsia="宋体" w:hint="eastAsia"/>
          <w:b/>
          <w:bCs/>
          <w:u w:val="thick" w:color="EE0000"/>
        </w:rPr>
        <w:t>本项目评审费和代理服务费由采购人支付</w:t>
      </w:r>
      <w:r>
        <w:rPr>
          <w:rFonts w:eastAsia="宋体" w:hint="eastAsia"/>
          <w:b/>
          <w:bCs/>
        </w:rPr>
        <w:t>。</w:t>
      </w:r>
    </w:p>
    <w:p w14:paraId="23384334" w14:textId="77777777" w:rsidR="005754FA" w:rsidRDefault="00000000">
      <w:pPr>
        <w:spacing w:line="420" w:lineRule="exact"/>
        <w:ind w:firstLine="480"/>
        <w:rPr>
          <w:rFonts w:eastAsia="宋体"/>
        </w:rPr>
      </w:pPr>
      <w:r>
        <w:rPr>
          <w:rFonts w:eastAsia="宋体" w:hint="eastAsia"/>
        </w:rPr>
        <w:t>4.3</w:t>
      </w:r>
      <w:r>
        <w:rPr>
          <w:rFonts w:eastAsia="宋体"/>
        </w:rPr>
        <w:t>代理费收费标准如下：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39"/>
        <w:gridCol w:w="5975"/>
      </w:tblGrid>
      <w:tr w:rsidR="005754FA" w14:paraId="02466134" w14:textId="77777777">
        <w:trPr>
          <w:trHeight w:val="289"/>
          <w:tblHeader/>
          <w:jc w:val="center"/>
        </w:trPr>
        <w:tc>
          <w:tcPr>
            <w:tcW w:w="2739" w:type="dxa"/>
            <w:vAlign w:val="center"/>
          </w:tcPr>
          <w:p w14:paraId="4076E208" w14:textId="77777777" w:rsidR="005754FA" w:rsidRDefault="00000000">
            <w:pPr>
              <w:spacing w:line="420" w:lineRule="exact"/>
              <w:jc w:val="center"/>
              <w:rPr>
                <w:rFonts w:eastAsia="宋体"/>
                <w:b/>
                <w:bCs/>
              </w:rPr>
            </w:pPr>
            <w:r>
              <w:rPr>
                <w:rFonts w:eastAsia="宋体"/>
                <w:b/>
                <w:bCs/>
              </w:rPr>
              <w:t>中标金额</w:t>
            </w:r>
          </w:p>
        </w:tc>
        <w:tc>
          <w:tcPr>
            <w:tcW w:w="5975" w:type="dxa"/>
            <w:vAlign w:val="center"/>
          </w:tcPr>
          <w:p w14:paraId="2BCA12F7" w14:textId="77777777" w:rsidR="005754FA" w:rsidRDefault="00000000">
            <w:pPr>
              <w:spacing w:line="420" w:lineRule="exact"/>
              <w:jc w:val="center"/>
              <w:rPr>
                <w:rFonts w:eastAsia="宋体"/>
                <w:b/>
                <w:bCs/>
              </w:rPr>
            </w:pPr>
            <w:r>
              <w:rPr>
                <w:rFonts w:eastAsia="宋体"/>
                <w:b/>
                <w:bCs/>
              </w:rPr>
              <w:t>代理</w:t>
            </w:r>
            <w:r>
              <w:rPr>
                <w:rFonts w:eastAsia="宋体" w:hint="eastAsia"/>
                <w:b/>
                <w:bCs/>
              </w:rPr>
              <w:t>服务</w:t>
            </w:r>
            <w:r>
              <w:rPr>
                <w:rFonts w:eastAsia="宋体"/>
                <w:b/>
                <w:bCs/>
              </w:rPr>
              <w:t>收费费率</w:t>
            </w:r>
          </w:p>
        </w:tc>
      </w:tr>
      <w:tr w:rsidR="005754FA" w14:paraId="7F76C737" w14:textId="77777777">
        <w:trPr>
          <w:trHeight w:val="267"/>
          <w:jc w:val="center"/>
        </w:trPr>
        <w:tc>
          <w:tcPr>
            <w:tcW w:w="2739" w:type="dxa"/>
            <w:vAlign w:val="center"/>
          </w:tcPr>
          <w:p w14:paraId="610BC8B4" w14:textId="77777777" w:rsidR="005754FA" w:rsidRDefault="00000000">
            <w:pPr>
              <w:spacing w:line="420" w:lineRule="exact"/>
              <w:jc w:val="center"/>
              <w:rPr>
                <w:rFonts w:eastAsia="宋体"/>
              </w:rPr>
            </w:pPr>
            <w:r>
              <w:rPr>
                <w:rFonts w:eastAsia="宋体"/>
              </w:rPr>
              <w:t>50</w:t>
            </w:r>
            <w:r>
              <w:rPr>
                <w:rFonts w:eastAsia="宋体"/>
              </w:rPr>
              <w:t>万元以下的项目</w:t>
            </w:r>
          </w:p>
        </w:tc>
        <w:tc>
          <w:tcPr>
            <w:tcW w:w="5975" w:type="dxa"/>
            <w:vAlign w:val="center"/>
          </w:tcPr>
          <w:p w14:paraId="1C1F7FCE" w14:textId="77777777" w:rsidR="005754FA" w:rsidRDefault="00000000">
            <w:pPr>
              <w:spacing w:line="420" w:lineRule="exact"/>
              <w:ind w:firstLine="480"/>
              <w:jc w:val="center"/>
              <w:rPr>
                <w:rFonts w:eastAsia="宋体"/>
              </w:rPr>
            </w:pPr>
            <w:r>
              <w:rPr>
                <w:rFonts w:eastAsia="宋体"/>
              </w:rPr>
              <w:t>10.5‰</w:t>
            </w:r>
          </w:p>
        </w:tc>
      </w:tr>
      <w:tr w:rsidR="005754FA" w14:paraId="5657067E" w14:textId="77777777">
        <w:trPr>
          <w:trHeight w:val="267"/>
          <w:jc w:val="center"/>
        </w:trPr>
        <w:tc>
          <w:tcPr>
            <w:tcW w:w="2739" w:type="dxa"/>
            <w:vAlign w:val="center"/>
          </w:tcPr>
          <w:p w14:paraId="0AC590D4" w14:textId="77777777" w:rsidR="005754FA" w:rsidRDefault="00000000">
            <w:pPr>
              <w:spacing w:line="420" w:lineRule="exact"/>
              <w:jc w:val="center"/>
              <w:rPr>
                <w:rFonts w:eastAsia="宋体"/>
              </w:rPr>
            </w:pPr>
            <w:r>
              <w:rPr>
                <w:rFonts w:eastAsia="宋体"/>
              </w:rPr>
              <w:t>50-100</w:t>
            </w:r>
            <w:r>
              <w:rPr>
                <w:rFonts w:eastAsia="宋体"/>
              </w:rPr>
              <w:t>万元的项目</w:t>
            </w:r>
          </w:p>
        </w:tc>
        <w:tc>
          <w:tcPr>
            <w:tcW w:w="5975" w:type="dxa"/>
            <w:vAlign w:val="center"/>
          </w:tcPr>
          <w:p w14:paraId="5851D4A1" w14:textId="77777777" w:rsidR="005754FA" w:rsidRDefault="00000000">
            <w:pPr>
              <w:spacing w:line="420" w:lineRule="exact"/>
              <w:ind w:firstLine="480"/>
              <w:jc w:val="center"/>
              <w:rPr>
                <w:rFonts w:eastAsia="宋体"/>
              </w:rPr>
            </w:pPr>
            <w:r>
              <w:rPr>
                <w:rFonts w:eastAsia="宋体"/>
              </w:rPr>
              <w:t>8‰</w:t>
            </w:r>
          </w:p>
        </w:tc>
      </w:tr>
      <w:tr w:rsidR="005754FA" w14:paraId="734BF957" w14:textId="77777777">
        <w:trPr>
          <w:trHeight w:val="267"/>
          <w:jc w:val="center"/>
        </w:trPr>
        <w:tc>
          <w:tcPr>
            <w:tcW w:w="2739" w:type="dxa"/>
            <w:vAlign w:val="center"/>
          </w:tcPr>
          <w:p w14:paraId="63A10017" w14:textId="77777777" w:rsidR="005754FA" w:rsidRDefault="00000000">
            <w:pPr>
              <w:spacing w:line="420" w:lineRule="exact"/>
              <w:jc w:val="center"/>
              <w:rPr>
                <w:rFonts w:eastAsia="宋体"/>
              </w:rPr>
            </w:pPr>
            <w:r>
              <w:rPr>
                <w:rFonts w:eastAsia="宋体"/>
              </w:rPr>
              <w:t>100-200</w:t>
            </w:r>
            <w:r>
              <w:rPr>
                <w:rFonts w:eastAsia="宋体"/>
              </w:rPr>
              <w:t>万元的项目</w:t>
            </w:r>
          </w:p>
        </w:tc>
        <w:tc>
          <w:tcPr>
            <w:tcW w:w="5975" w:type="dxa"/>
            <w:vAlign w:val="center"/>
          </w:tcPr>
          <w:p w14:paraId="328D56E9" w14:textId="77777777" w:rsidR="005754FA" w:rsidRDefault="00000000">
            <w:pPr>
              <w:spacing w:line="420" w:lineRule="exact"/>
              <w:ind w:firstLine="480"/>
              <w:jc w:val="center"/>
              <w:rPr>
                <w:rFonts w:eastAsia="宋体"/>
              </w:rPr>
            </w:pPr>
            <w:r>
              <w:rPr>
                <w:rFonts w:eastAsia="宋体"/>
              </w:rPr>
              <w:t>7‰</w:t>
            </w:r>
          </w:p>
        </w:tc>
      </w:tr>
      <w:tr w:rsidR="005754FA" w14:paraId="426FEF49" w14:textId="77777777">
        <w:trPr>
          <w:trHeight w:val="267"/>
          <w:jc w:val="center"/>
        </w:trPr>
        <w:tc>
          <w:tcPr>
            <w:tcW w:w="2739" w:type="dxa"/>
            <w:vAlign w:val="center"/>
          </w:tcPr>
          <w:p w14:paraId="44A9707F" w14:textId="77777777" w:rsidR="005754FA" w:rsidRDefault="00000000">
            <w:pPr>
              <w:spacing w:line="420" w:lineRule="exact"/>
              <w:jc w:val="center"/>
              <w:rPr>
                <w:rFonts w:eastAsia="宋体"/>
              </w:rPr>
            </w:pPr>
            <w:r>
              <w:rPr>
                <w:rFonts w:eastAsia="宋体"/>
              </w:rPr>
              <w:t>200-300</w:t>
            </w:r>
            <w:r>
              <w:rPr>
                <w:rFonts w:eastAsia="宋体"/>
              </w:rPr>
              <w:t>万元的项目</w:t>
            </w:r>
          </w:p>
        </w:tc>
        <w:tc>
          <w:tcPr>
            <w:tcW w:w="5975" w:type="dxa"/>
            <w:vAlign w:val="center"/>
          </w:tcPr>
          <w:p w14:paraId="334D9593" w14:textId="77777777" w:rsidR="005754FA" w:rsidRDefault="00000000">
            <w:pPr>
              <w:spacing w:line="420" w:lineRule="exact"/>
              <w:ind w:firstLine="480"/>
              <w:jc w:val="center"/>
              <w:rPr>
                <w:rFonts w:eastAsia="宋体"/>
              </w:rPr>
            </w:pPr>
            <w:r>
              <w:rPr>
                <w:rFonts w:eastAsia="宋体"/>
              </w:rPr>
              <w:t>6.5‰</w:t>
            </w:r>
          </w:p>
        </w:tc>
      </w:tr>
      <w:tr w:rsidR="005754FA" w14:paraId="22CC7383" w14:textId="77777777">
        <w:trPr>
          <w:trHeight w:val="407"/>
          <w:jc w:val="center"/>
        </w:trPr>
        <w:tc>
          <w:tcPr>
            <w:tcW w:w="2739" w:type="dxa"/>
            <w:vAlign w:val="center"/>
          </w:tcPr>
          <w:p w14:paraId="5B3B96EA" w14:textId="77777777" w:rsidR="005754FA" w:rsidRDefault="00000000">
            <w:pPr>
              <w:spacing w:line="420" w:lineRule="exact"/>
              <w:jc w:val="center"/>
              <w:rPr>
                <w:rFonts w:eastAsia="宋体"/>
              </w:rPr>
            </w:pPr>
            <w:r>
              <w:rPr>
                <w:rFonts w:eastAsia="宋体"/>
              </w:rPr>
              <w:t>备注</w:t>
            </w:r>
          </w:p>
        </w:tc>
        <w:tc>
          <w:tcPr>
            <w:tcW w:w="5975" w:type="dxa"/>
            <w:vAlign w:val="center"/>
          </w:tcPr>
          <w:p w14:paraId="18196F38" w14:textId="77777777" w:rsidR="005754FA" w:rsidRDefault="00000000">
            <w:pPr>
              <w:spacing w:line="420" w:lineRule="exact"/>
              <w:jc w:val="center"/>
              <w:rPr>
                <w:rFonts w:eastAsia="宋体"/>
              </w:rPr>
            </w:pPr>
            <w:r>
              <w:rPr>
                <w:rFonts w:eastAsia="宋体"/>
              </w:rPr>
              <w:t>代理</w:t>
            </w:r>
            <w:r>
              <w:rPr>
                <w:rFonts w:eastAsia="宋体" w:hint="eastAsia"/>
              </w:rPr>
              <w:t>服务</w:t>
            </w:r>
            <w:r>
              <w:rPr>
                <w:rFonts w:eastAsia="宋体"/>
              </w:rPr>
              <w:t>费用</w:t>
            </w:r>
            <w:r>
              <w:rPr>
                <w:rFonts w:eastAsia="宋体" w:hint="eastAsia"/>
              </w:rPr>
              <w:t>经计算超</w:t>
            </w:r>
            <w:r>
              <w:rPr>
                <w:rFonts w:eastAsia="宋体" w:hint="eastAsia"/>
              </w:rPr>
              <w:t>5</w:t>
            </w:r>
            <w:r>
              <w:rPr>
                <w:rFonts w:eastAsia="宋体"/>
              </w:rPr>
              <w:t>000</w:t>
            </w:r>
            <w:r>
              <w:rPr>
                <w:rFonts w:eastAsia="宋体"/>
              </w:rPr>
              <w:t>元的，按</w:t>
            </w:r>
            <w:r>
              <w:rPr>
                <w:rFonts w:eastAsia="宋体" w:hint="eastAsia"/>
              </w:rPr>
              <w:t>5</w:t>
            </w:r>
            <w:r>
              <w:rPr>
                <w:rFonts w:eastAsia="宋体"/>
              </w:rPr>
              <w:t>000</w:t>
            </w:r>
            <w:r>
              <w:rPr>
                <w:rFonts w:eastAsia="宋体"/>
              </w:rPr>
              <w:t>元收费。</w:t>
            </w:r>
          </w:p>
        </w:tc>
      </w:tr>
    </w:tbl>
    <w:p w14:paraId="11CA978E" w14:textId="77777777" w:rsidR="005754FA" w:rsidRDefault="00000000">
      <w:pPr>
        <w:spacing w:line="420" w:lineRule="exact"/>
        <w:ind w:firstLine="488"/>
        <w:outlineLvl w:val="2"/>
        <w:rPr>
          <w:rFonts w:eastAsia="宋体"/>
          <w:b/>
        </w:rPr>
      </w:pPr>
      <w:r>
        <w:rPr>
          <w:rFonts w:eastAsia="宋体" w:hint="eastAsia"/>
          <w:b/>
        </w:rPr>
        <w:t>5.</w:t>
      </w:r>
      <w:r>
        <w:rPr>
          <w:rFonts w:eastAsia="宋体" w:hint="eastAsia"/>
          <w:b/>
        </w:rPr>
        <w:t>招标文件的约束力</w:t>
      </w:r>
    </w:p>
    <w:p w14:paraId="46B6BC0D" w14:textId="77777777" w:rsidR="005754FA" w:rsidRDefault="00000000">
      <w:pPr>
        <w:spacing w:line="420" w:lineRule="exact"/>
        <w:ind w:firstLine="480"/>
        <w:rPr>
          <w:rFonts w:eastAsia="宋体"/>
        </w:rPr>
      </w:pPr>
      <w:r>
        <w:rPr>
          <w:rFonts w:eastAsia="宋体" w:hint="eastAsia"/>
        </w:rPr>
        <w:t>投标人一旦参加本项目采购活动，即被认为接受了本招标文件的规定和约束。</w:t>
      </w:r>
    </w:p>
    <w:p w14:paraId="18CA0D72" w14:textId="77777777" w:rsidR="005754FA" w:rsidRDefault="00000000">
      <w:pPr>
        <w:spacing w:before="120" w:after="120" w:line="420" w:lineRule="exact"/>
        <w:ind w:firstLine="488"/>
        <w:outlineLvl w:val="1"/>
        <w:rPr>
          <w:rFonts w:eastAsia="宋体" w:cs="宋体"/>
        </w:rPr>
      </w:pPr>
      <w:r>
        <w:rPr>
          <w:rFonts w:eastAsia="宋体" w:hint="eastAsia"/>
          <w:b/>
          <w:bCs/>
        </w:rPr>
        <w:t>二、招标文件</w:t>
      </w:r>
    </w:p>
    <w:p w14:paraId="2CC06B0B" w14:textId="77777777" w:rsidR="005754FA" w:rsidRDefault="00000000">
      <w:pPr>
        <w:spacing w:line="420" w:lineRule="exact"/>
        <w:ind w:firstLine="480"/>
        <w:rPr>
          <w:rFonts w:eastAsia="宋体" w:cs="宋体"/>
        </w:rPr>
      </w:pPr>
      <w:r>
        <w:rPr>
          <w:rFonts w:eastAsia="宋体" w:cs="宋体" w:hint="eastAsia"/>
        </w:rPr>
        <w:t>1.</w:t>
      </w:r>
      <w:r>
        <w:rPr>
          <w:rFonts w:eastAsia="宋体" w:cs="宋体" w:hint="eastAsia"/>
        </w:rPr>
        <w:t>招标文件构成</w:t>
      </w:r>
    </w:p>
    <w:p w14:paraId="35D28F23" w14:textId="77777777" w:rsidR="005754FA" w:rsidRDefault="00000000">
      <w:pPr>
        <w:spacing w:line="420" w:lineRule="exact"/>
        <w:ind w:firstLine="480"/>
        <w:rPr>
          <w:rFonts w:eastAsia="宋体" w:cs="宋体"/>
        </w:rPr>
      </w:pPr>
      <w:r>
        <w:rPr>
          <w:rFonts w:eastAsia="宋体" w:cs="宋体" w:hint="eastAsia"/>
        </w:rPr>
        <w:t>1.1</w:t>
      </w:r>
      <w:r>
        <w:rPr>
          <w:rFonts w:eastAsia="宋体" w:cs="宋体" w:hint="eastAsia"/>
        </w:rPr>
        <w:t>招标文件由以下部分组成：</w:t>
      </w:r>
    </w:p>
    <w:p w14:paraId="7964B7EF"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1</w:t>
      </w:r>
      <w:r>
        <w:rPr>
          <w:rFonts w:eastAsia="宋体" w:cs="宋体" w:hint="eastAsia"/>
        </w:rPr>
        <w:t>）投标邀请</w:t>
      </w:r>
    </w:p>
    <w:p w14:paraId="114C4EBE"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2</w:t>
      </w:r>
      <w:r>
        <w:rPr>
          <w:rFonts w:eastAsia="宋体" w:cs="宋体" w:hint="eastAsia"/>
        </w:rPr>
        <w:t>）投标人须知</w:t>
      </w:r>
    </w:p>
    <w:p w14:paraId="5A58E4FF"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3</w:t>
      </w:r>
      <w:r>
        <w:rPr>
          <w:rFonts w:eastAsia="宋体" w:cs="宋体" w:hint="eastAsia"/>
        </w:rPr>
        <w:t>）项目需求</w:t>
      </w:r>
    </w:p>
    <w:p w14:paraId="2D2BAFBF"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4</w:t>
      </w:r>
      <w:r>
        <w:rPr>
          <w:rFonts w:eastAsia="宋体" w:cs="宋体" w:hint="eastAsia"/>
        </w:rPr>
        <w:t>）评标方法与评标标准</w:t>
      </w:r>
    </w:p>
    <w:p w14:paraId="0BEAFAB7"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5</w:t>
      </w:r>
      <w:r>
        <w:rPr>
          <w:rFonts w:eastAsia="宋体" w:cs="宋体" w:hint="eastAsia"/>
        </w:rPr>
        <w:t>）合同主要条款</w:t>
      </w:r>
    </w:p>
    <w:p w14:paraId="1D6D8BD3"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6</w:t>
      </w:r>
      <w:r>
        <w:rPr>
          <w:rFonts w:eastAsia="宋体" w:cs="宋体" w:hint="eastAsia"/>
        </w:rPr>
        <w:t>）投标文件的组成</w:t>
      </w:r>
    </w:p>
    <w:p w14:paraId="16B7575B" w14:textId="77777777" w:rsidR="005754FA" w:rsidRDefault="00000000">
      <w:pPr>
        <w:spacing w:line="420" w:lineRule="exact"/>
        <w:ind w:firstLine="480"/>
        <w:rPr>
          <w:rFonts w:eastAsia="宋体" w:cs="宋体"/>
        </w:rPr>
      </w:pPr>
      <w:r>
        <w:rPr>
          <w:rFonts w:eastAsia="宋体" w:cs="宋体" w:hint="eastAsia"/>
        </w:rPr>
        <w:t>（</w:t>
      </w:r>
      <w:r>
        <w:rPr>
          <w:rFonts w:eastAsia="宋体" w:cs="宋体" w:hint="eastAsia"/>
        </w:rPr>
        <w:t>7</w:t>
      </w:r>
      <w:r>
        <w:rPr>
          <w:rFonts w:eastAsia="宋体" w:cs="宋体" w:hint="eastAsia"/>
        </w:rPr>
        <w:t>）附件（如有）</w:t>
      </w:r>
    </w:p>
    <w:p w14:paraId="6370CA13" w14:textId="77777777" w:rsidR="005754FA" w:rsidRDefault="00000000">
      <w:pPr>
        <w:spacing w:line="420" w:lineRule="exact"/>
        <w:ind w:firstLine="480"/>
        <w:rPr>
          <w:rFonts w:eastAsia="宋体" w:cs="宋体"/>
        </w:rPr>
      </w:pPr>
      <w:r>
        <w:rPr>
          <w:rFonts w:eastAsia="宋体" w:cs="宋体" w:hint="eastAsia"/>
        </w:rPr>
        <w:t>1.2</w:t>
      </w:r>
      <w:r>
        <w:rPr>
          <w:rFonts w:eastAsia="宋体" w:cs="宋体" w:hint="eastAsia"/>
        </w:rPr>
        <w:t>请仔细检查招标文件是否齐全，如有缺漏请立即与采购代理机构联系解决。</w:t>
      </w:r>
    </w:p>
    <w:p w14:paraId="627A3663" w14:textId="77777777" w:rsidR="005754FA" w:rsidRDefault="00000000">
      <w:pPr>
        <w:spacing w:line="420" w:lineRule="exact"/>
        <w:ind w:firstLine="480"/>
        <w:rPr>
          <w:rFonts w:eastAsia="宋体" w:cs="宋体"/>
        </w:rPr>
      </w:pPr>
      <w:r>
        <w:rPr>
          <w:rFonts w:eastAsia="宋体" w:cs="宋体" w:hint="eastAsia"/>
        </w:rPr>
        <w:t>2.</w:t>
      </w:r>
      <w:r>
        <w:rPr>
          <w:rFonts w:eastAsia="宋体" w:cs="宋体" w:hint="eastAsia"/>
        </w:rPr>
        <w:t>投标人应认真阅读招标文件中所有的事项、格式、条款和规范等要求。按招标文件要求</w:t>
      </w:r>
      <w:r>
        <w:rPr>
          <w:rFonts w:eastAsia="宋体" w:cs="宋体" w:hint="eastAsia"/>
        </w:rPr>
        <w:lastRenderedPageBreak/>
        <w:t>和规定编制投标文件，并保证所提供的全部资料的真实性，以使投标文件对招标文件做出实质性响应，否则其风险由投标人自行承担。</w:t>
      </w:r>
    </w:p>
    <w:p w14:paraId="72AB7D2A" w14:textId="77777777" w:rsidR="005754FA" w:rsidRDefault="00000000">
      <w:pPr>
        <w:spacing w:before="120" w:after="120" w:line="420" w:lineRule="exact"/>
        <w:ind w:firstLine="488"/>
        <w:outlineLvl w:val="1"/>
        <w:rPr>
          <w:rFonts w:eastAsia="宋体"/>
          <w:b/>
          <w:bCs/>
        </w:rPr>
      </w:pPr>
      <w:r>
        <w:rPr>
          <w:rFonts w:eastAsia="宋体" w:hint="eastAsia"/>
          <w:b/>
          <w:bCs/>
        </w:rPr>
        <w:t>三、说明</w:t>
      </w:r>
    </w:p>
    <w:p w14:paraId="14A39C9F" w14:textId="77777777" w:rsidR="005754FA" w:rsidRDefault="00000000">
      <w:pPr>
        <w:spacing w:line="420" w:lineRule="exact"/>
        <w:ind w:firstLine="480"/>
        <w:rPr>
          <w:rFonts w:eastAsia="宋体"/>
        </w:rPr>
      </w:pPr>
      <w:r>
        <w:rPr>
          <w:rFonts w:eastAsia="宋体"/>
        </w:rPr>
        <w:t>1.</w:t>
      </w:r>
      <w:r>
        <w:rPr>
          <w:rFonts w:eastAsia="宋体" w:cs="宋体" w:hint="eastAsia"/>
        </w:rPr>
        <w:t>本招标文件仅适用于南通辉华企业管理咨询有限公司组织的招标采购活动。</w:t>
      </w:r>
    </w:p>
    <w:p w14:paraId="47758800" w14:textId="77777777" w:rsidR="005754FA" w:rsidRDefault="00000000">
      <w:pPr>
        <w:spacing w:line="420" w:lineRule="exact"/>
        <w:ind w:firstLine="480"/>
        <w:rPr>
          <w:rFonts w:eastAsia="宋体"/>
        </w:rPr>
      </w:pPr>
      <w:r>
        <w:rPr>
          <w:rFonts w:eastAsia="宋体" w:hint="eastAsia"/>
        </w:rPr>
        <w:t>2</w:t>
      </w:r>
      <w:r>
        <w:rPr>
          <w:rFonts w:eastAsia="宋体"/>
        </w:rPr>
        <w:t>.</w:t>
      </w:r>
      <w:r>
        <w:rPr>
          <w:rFonts w:eastAsia="宋体" w:cs="宋体" w:hint="eastAsia"/>
        </w:rPr>
        <w:t>本招标文件的解释权属于本项目采购代理机构。</w:t>
      </w:r>
    </w:p>
    <w:p w14:paraId="14D764C9" w14:textId="77777777" w:rsidR="005754FA" w:rsidRDefault="00000000">
      <w:pPr>
        <w:spacing w:line="420" w:lineRule="exact"/>
        <w:ind w:firstLine="480"/>
        <w:rPr>
          <w:rFonts w:eastAsia="宋体"/>
        </w:rPr>
      </w:pPr>
      <w:r>
        <w:rPr>
          <w:rFonts w:eastAsia="宋体" w:hint="eastAsia"/>
        </w:rPr>
        <w:t>3</w:t>
      </w:r>
      <w:r>
        <w:rPr>
          <w:rFonts w:eastAsia="宋体"/>
        </w:rPr>
        <w:t>.</w:t>
      </w:r>
      <w:r>
        <w:rPr>
          <w:rFonts w:eastAsia="宋体" w:hint="eastAsia"/>
        </w:rPr>
        <w:t>供应商</w:t>
      </w:r>
      <w:r>
        <w:rPr>
          <w:rFonts w:eastAsia="宋体" w:cs="宋体" w:hint="eastAsia"/>
        </w:rPr>
        <w:t>知道或应当知道本项目招标公告及招标文件中的所有内容：如内容或页码短缺、资格要求和技术参数出现倾向性或排他性等表述的，应在本项目招标公告期限及期限届满之日后的</w:t>
      </w:r>
      <w:r>
        <w:rPr>
          <w:rFonts w:eastAsia="宋体" w:cs="宋体" w:hint="eastAsia"/>
        </w:rPr>
        <w:t>7</w:t>
      </w:r>
      <w:r>
        <w:rPr>
          <w:rFonts w:eastAsia="宋体" w:cs="宋体" w:hint="eastAsia"/>
        </w:rPr>
        <w:t>个工作日内提出询问或以书面实名制形式提出质疑；未提出询问、质疑或是未在规定期间内提出询问、质疑的，视作供应商接受本项目招标公告及招标文件中的全部内容；投标人不得在招标活动期间及招标结束后针对本项目招标公告及招标文件中的所有内容提出质疑、投诉。非书面形式的不作为日后质疑提出的依据。</w:t>
      </w:r>
    </w:p>
    <w:p w14:paraId="08EBCC91" w14:textId="77777777" w:rsidR="005754FA" w:rsidRDefault="00000000">
      <w:pPr>
        <w:spacing w:line="420" w:lineRule="exact"/>
        <w:ind w:firstLine="480"/>
        <w:rPr>
          <w:rFonts w:eastAsia="宋体" w:cs="宋体"/>
        </w:rPr>
      </w:pPr>
      <w:r>
        <w:rPr>
          <w:rFonts w:eastAsia="宋体" w:hint="eastAsia"/>
        </w:rPr>
        <w:t>4</w:t>
      </w:r>
      <w:r>
        <w:rPr>
          <w:rFonts w:eastAsia="宋体"/>
        </w:rPr>
        <w:t>.</w:t>
      </w:r>
      <w:r>
        <w:rPr>
          <w:rFonts w:eastAsia="宋体" w:cs="宋体" w:hint="eastAsia"/>
          <w:b/>
          <w:bCs/>
        </w:rPr>
        <w:t>本招标文件内所称的</w:t>
      </w:r>
      <w:r>
        <w:rPr>
          <w:rFonts w:eastAsia="宋体"/>
          <w:b/>
          <w:bCs/>
        </w:rPr>
        <w:t>“</w:t>
      </w:r>
      <w:r>
        <w:rPr>
          <w:rFonts w:eastAsia="宋体" w:cs="宋体" w:hint="eastAsia"/>
          <w:b/>
          <w:bCs/>
        </w:rPr>
        <w:t>以上”“以下”“内”“以内</w:t>
      </w:r>
      <w:r>
        <w:rPr>
          <w:rFonts w:eastAsia="宋体"/>
          <w:b/>
          <w:bCs/>
        </w:rPr>
        <w:t>”</w:t>
      </w:r>
      <w:r>
        <w:rPr>
          <w:rFonts w:eastAsia="宋体" w:cs="宋体" w:hint="eastAsia"/>
          <w:b/>
          <w:bCs/>
        </w:rPr>
        <w:t>，包括本数；所称的</w:t>
      </w:r>
      <w:r>
        <w:rPr>
          <w:rFonts w:eastAsia="宋体"/>
          <w:b/>
          <w:bCs/>
        </w:rPr>
        <w:t>“</w:t>
      </w:r>
      <w:r>
        <w:rPr>
          <w:rFonts w:eastAsia="宋体" w:cs="宋体" w:hint="eastAsia"/>
          <w:b/>
          <w:bCs/>
        </w:rPr>
        <w:t>不足”“少于</w:t>
      </w:r>
      <w:r>
        <w:rPr>
          <w:rFonts w:eastAsia="宋体"/>
          <w:b/>
          <w:bCs/>
        </w:rPr>
        <w:t>”</w:t>
      </w:r>
      <w:r>
        <w:rPr>
          <w:rFonts w:eastAsia="宋体" w:cs="宋体" w:hint="eastAsia"/>
          <w:b/>
          <w:bCs/>
        </w:rPr>
        <w:t>，不包括本数，除非招标文件中有明确所指。</w:t>
      </w:r>
    </w:p>
    <w:p w14:paraId="30D0B522" w14:textId="77777777" w:rsidR="005754FA" w:rsidRDefault="00000000">
      <w:pPr>
        <w:spacing w:line="420" w:lineRule="exact"/>
        <w:ind w:firstLine="480"/>
        <w:rPr>
          <w:rFonts w:eastAsia="宋体"/>
        </w:rPr>
      </w:pPr>
      <w:r>
        <w:rPr>
          <w:rFonts w:eastAsia="宋体" w:hint="eastAsia"/>
        </w:rPr>
        <w:t>5</w:t>
      </w:r>
      <w:r>
        <w:rPr>
          <w:rFonts w:eastAsia="宋体"/>
        </w:rPr>
        <w:t>.</w:t>
      </w:r>
      <w:r>
        <w:rPr>
          <w:rFonts w:eastAsia="宋体" w:cs="宋体" w:hint="eastAsia"/>
        </w:rPr>
        <w:t>法定代表人为同一个人的两个及两个以上法人，母公司、全资子公司及其控股公司，都不得在同一采购项目相同标段中同时参加投标，一经发现，将视同围标处理。</w:t>
      </w:r>
    </w:p>
    <w:p w14:paraId="34B7BE74" w14:textId="77777777" w:rsidR="005754FA" w:rsidRDefault="00000000">
      <w:pPr>
        <w:spacing w:line="420" w:lineRule="exact"/>
        <w:ind w:firstLine="480"/>
        <w:rPr>
          <w:rFonts w:eastAsia="宋体"/>
        </w:rPr>
      </w:pPr>
      <w:r>
        <w:rPr>
          <w:rFonts w:eastAsia="宋体" w:hint="eastAsia"/>
        </w:rPr>
        <w:t>6</w:t>
      </w:r>
      <w:r>
        <w:rPr>
          <w:rFonts w:eastAsia="宋体"/>
        </w:rPr>
        <w:t>.</w:t>
      </w:r>
      <w:r>
        <w:rPr>
          <w:rFonts w:eastAsia="宋体" w:cs="宋体" w:hint="eastAsia"/>
        </w:rPr>
        <w:t>供应商应认真对照资格要求，如不符合要求，无意或故意参与招标响应的，所产生的一切后果由供应商承担。若投标人提供虚假材料的，将作无效响应处理，并报财政部门建议将其列入政府采购失信名单，视情公布在南通市崇川区人民政府网。</w:t>
      </w:r>
    </w:p>
    <w:p w14:paraId="11C6CBBE" w14:textId="77777777" w:rsidR="005754FA" w:rsidRDefault="00000000">
      <w:pPr>
        <w:spacing w:line="420" w:lineRule="exact"/>
        <w:ind w:firstLine="480"/>
        <w:rPr>
          <w:rFonts w:eastAsia="宋体"/>
        </w:rPr>
      </w:pPr>
      <w:r>
        <w:rPr>
          <w:rFonts w:eastAsia="宋体" w:hint="eastAsia"/>
        </w:rPr>
        <w:t>7</w:t>
      </w:r>
      <w:r>
        <w:rPr>
          <w:rFonts w:eastAsia="宋体"/>
        </w:rPr>
        <w:t>.</w:t>
      </w:r>
      <w:r>
        <w:rPr>
          <w:rFonts w:eastAsia="宋体" w:cs="宋体" w:hint="eastAsia"/>
        </w:rPr>
        <w:t>非采购人原因，中标人放弃中标资格的，报财政部门将其列入政府采购失信名单，视情公布在南通市崇川区人民政府网。</w:t>
      </w:r>
    </w:p>
    <w:p w14:paraId="22D95646" w14:textId="77777777" w:rsidR="005754FA" w:rsidRDefault="00000000">
      <w:pPr>
        <w:spacing w:line="420" w:lineRule="exact"/>
        <w:ind w:firstLine="480"/>
        <w:rPr>
          <w:rFonts w:eastAsia="宋体" w:cs="宋体"/>
        </w:rPr>
      </w:pPr>
      <w:r>
        <w:rPr>
          <w:rFonts w:eastAsia="宋体" w:hint="eastAsia"/>
        </w:rPr>
        <w:t>8</w:t>
      </w:r>
      <w:r>
        <w:rPr>
          <w:rFonts w:eastAsia="宋体"/>
        </w:rPr>
        <w:t>.</w:t>
      </w:r>
      <w:r>
        <w:rPr>
          <w:rFonts w:eastAsia="宋体" w:cs="宋体" w:hint="eastAsia"/>
        </w:rPr>
        <w:t>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审查文件有弄虚作假行为，该供应商将记入不良记录，并上报有关部门，如已成交，采购人有权取消其中标资格，并由该供应商承担由此带来可能的一切责任和损失。</w:t>
      </w:r>
    </w:p>
    <w:p w14:paraId="60B76486" w14:textId="77777777" w:rsidR="005754FA" w:rsidRDefault="00000000">
      <w:pPr>
        <w:spacing w:line="420" w:lineRule="exact"/>
        <w:ind w:firstLine="480"/>
        <w:rPr>
          <w:rFonts w:eastAsia="宋体" w:cs="宋体"/>
        </w:rPr>
      </w:pPr>
      <w:r>
        <w:rPr>
          <w:rFonts w:eastAsia="宋体" w:cs="宋体" w:hint="eastAsia"/>
        </w:rPr>
        <w:t>9.</w:t>
      </w:r>
      <w:r>
        <w:rPr>
          <w:rFonts w:eastAsia="宋体" w:cs="宋体" w:hint="eastAsia"/>
        </w:rPr>
        <w:t>关于优先采购：服务项目采购不涉及政府采购优先采购节能产品和环境标志产品。</w:t>
      </w:r>
    </w:p>
    <w:p w14:paraId="4C3EF460" w14:textId="77777777" w:rsidR="005754FA" w:rsidRDefault="00000000">
      <w:pPr>
        <w:spacing w:before="120" w:after="120" w:line="420" w:lineRule="exact"/>
        <w:ind w:firstLine="488"/>
        <w:outlineLvl w:val="1"/>
        <w:rPr>
          <w:rFonts w:eastAsia="宋体"/>
          <w:b/>
          <w:bCs/>
        </w:rPr>
      </w:pPr>
      <w:r>
        <w:rPr>
          <w:rFonts w:eastAsia="宋体" w:hint="eastAsia"/>
          <w:b/>
          <w:bCs/>
        </w:rPr>
        <w:t>四、词语释义</w:t>
      </w:r>
    </w:p>
    <w:p w14:paraId="7CFADC0E" w14:textId="77777777" w:rsidR="005754FA" w:rsidRDefault="00000000">
      <w:pPr>
        <w:spacing w:line="420" w:lineRule="exact"/>
        <w:ind w:firstLine="429"/>
        <w:rPr>
          <w:rFonts w:eastAsia="宋体"/>
        </w:rPr>
      </w:pPr>
      <w:r>
        <w:rPr>
          <w:rFonts w:eastAsia="宋体" w:hint="eastAsia"/>
        </w:rPr>
        <w:t>1.</w:t>
      </w:r>
      <w:r>
        <w:rPr>
          <w:rFonts w:eastAsia="宋体" w:hint="eastAsia"/>
        </w:rPr>
        <w:t>采购人：指依法进行政府采购的国家机关、事业单位、团体组织。</w:t>
      </w:r>
    </w:p>
    <w:p w14:paraId="04B385AC" w14:textId="77777777" w:rsidR="005754FA" w:rsidRDefault="00000000">
      <w:pPr>
        <w:spacing w:line="420" w:lineRule="exact"/>
        <w:ind w:firstLine="429"/>
        <w:rPr>
          <w:rFonts w:eastAsia="宋体"/>
        </w:rPr>
      </w:pPr>
      <w:r>
        <w:rPr>
          <w:rFonts w:eastAsia="宋体" w:hint="eastAsia"/>
        </w:rPr>
        <w:t>2.</w:t>
      </w:r>
      <w:r>
        <w:rPr>
          <w:rFonts w:eastAsia="宋体" w:hint="eastAsia"/>
        </w:rPr>
        <w:t>采购代理机构：指依法接受采购人委托，从事货物、工程和服务等政府采购业务的采购代理机构。</w:t>
      </w:r>
    </w:p>
    <w:p w14:paraId="60A71BD9" w14:textId="77777777" w:rsidR="005754FA" w:rsidRDefault="00000000">
      <w:pPr>
        <w:spacing w:line="420" w:lineRule="exact"/>
        <w:ind w:firstLine="429"/>
        <w:rPr>
          <w:rFonts w:eastAsia="宋体"/>
        </w:rPr>
      </w:pPr>
      <w:r>
        <w:rPr>
          <w:rFonts w:eastAsia="宋体" w:hint="eastAsia"/>
        </w:rPr>
        <w:t>3.</w:t>
      </w:r>
      <w:r>
        <w:rPr>
          <w:rFonts w:eastAsia="宋体" w:hint="eastAsia"/>
        </w:rPr>
        <w:t>供应商：指响应招标采购、参加本项目投标的法人、其他组织。</w:t>
      </w:r>
    </w:p>
    <w:p w14:paraId="7F2B9ECE" w14:textId="77777777" w:rsidR="005754FA" w:rsidRDefault="00000000">
      <w:pPr>
        <w:spacing w:line="420" w:lineRule="exact"/>
        <w:ind w:firstLine="429"/>
        <w:rPr>
          <w:rFonts w:eastAsia="宋体"/>
        </w:rPr>
      </w:pPr>
      <w:r>
        <w:rPr>
          <w:rFonts w:eastAsia="宋体" w:hint="eastAsia"/>
        </w:rPr>
        <w:t>4.</w:t>
      </w:r>
      <w:r>
        <w:rPr>
          <w:rFonts w:eastAsia="宋体" w:hint="eastAsia"/>
        </w:rPr>
        <w:t>单位负责人：指单位法定代表人或者法律、行政法规规定代表单位行使职权的主要负责人。</w:t>
      </w:r>
    </w:p>
    <w:p w14:paraId="0DC7D320" w14:textId="77777777" w:rsidR="005754FA" w:rsidRDefault="00000000">
      <w:pPr>
        <w:spacing w:line="420" w:lineRule="exact"/>
        <w:ind w:firstLine="429"/>
        <w:rPr>
          <w:rFonts w:eastAsia="宋体"/>
        </w:rPr>
      </w:pPr>
      <w:r>
        <w:rPr>
          <w:rFonts w:eastAsia="宋体" w:hint="eastAsia"/>
        </w:rPr>
        <w:t>5.</w:t>
      </w:r>
      <w:r>
        <w:rPr>
          <w:rFonts w:eastAsia="宋体" w:hint="eastAsia"/>
        </w:rPr>
        <w:t>直接控股：是指供应商的控股股东或者实际控制人。</w:t>
      </w:r>
    </w:p>
    <w:p w14:paraId="6DF7CBB4" w14:textId="77777777" w:rsidR="005754FA" w:rsidRDefault="00000000">
      <w:pPr>
        <w:spacing w:line="420" w:lineRule="exact"/>
        <w:ind w:firstLine="429"/>
        <w:rPr>
          <w:rFonts w:eastAsia="宋体"/>
        </w:rPr>
      </w:pPr>
      <w:r>
        <w:rPr>
          <w:rFonts w:eastAsia="宋体" w:hint="eastAsia"/>
        </w:rPr>
        <w:lastRenderedPageBreak/>
        <w:t>6.</w:t>
      </w:r>
      <w:r>
        <w:rPr>
          <w:rFonts w:eastAsia="宋体" w:hint="eastAsia"/>
        </w:rPr>
        <w:t>管理关系：指不具有出资持股关系的其他单位之间存在的管理与被管理关系。</w:t>
      </w:r>
    </w:p>
    <w:p w14:paraId="3839DFFA" w14:textId="77777777" w:rsidR="005754FA" w:rsidRDefault="00000000">
      <w:pPr>
        <w:spacing w:line="420" w:lineRule="exact"/>
        <w:ind w:firstLine="429"/>
        <w:rPr>
          <w:rFonts w:eastAsia="宋体"/>
        </w:rPr>
      </w:pPr>
      <w:r>
        <w:rPr>
          <w:rFonts w:eastAsia="宋体"/>
        </w:rPr>
        <w:t>7.</w:t>
      </w:r>
      <w:r>
        <w:rPr>
          <w:rFonts w:eastAsia="宋体" w:hint="eastAsia"/>
        </w:rPr>
        <w:t>响应：投标人根据招标采购单位发布的招标文件，编制投标文件并按规定投标的行为。</w:t>
      </w:r>
    </w:p>
    <w:p w14:paraId="52D41FF4" w14:textId="77777777" w:rsidR="005754FA" w:rsidRDefault="00000000">
      <w:pPr>
        <w:spacing w:line="420" w:lineRule="exact"/>
        <w:ind w:firstLine="429"/>
        <w:rPr>
          <w:rFonts w:eastAsia="宋体"/>
        </w:rPr>
      </w:pPr>
      <w:r>
        <w:rPr>
          <w:rFonts w:eastAsia="宋体"/>
        </w:rPr>
        <w:t>8.</w:t>
      </w:r>
      <w:r>
        <w:rPr>
          <w:rFonts w:eastAsia="宋体" w:hint="eastAsia"/>
        </w:rPr>
        <w:t>合同：采供双方根据招标文件和中标人的投标文件及中标通知书规定的内容，而签署的以书面形式所达成的协议，包括所有的附件、附录和构成协议的所有文件。</w:t>
      </w:r>
    </w:p>
    <w:p w14:paraId="670DE549" w14:textId="77777777" w:rsidR="005754FA" w:rsidRDefault="00000000">
      <w:pPr>
        <w:spacing w:line="420" w:lineRule="exact"/>
        <w:ind w:firstLine="429"/>
        <w:rPr>
          <w:rFonts w:eastAsia="宋体"/>
        </w:rPr>
      </w:pPr>
      <w:r>
        <w:rPr>
          <w:rFonts w:eastAsia="宋体"/>
        </w:rPr>
        <w:t>9.</w:t>
      </w:r>
      <w:r>
        <w:rPr>
          <w:rFonts w:eastAsia="宋体" w:hint="eastAsia"/>
        </w:rPr>
        <w:t>甲方</w:t>
      </w:r>
      <w:r>
        <w:rPr>
          <w:rFonts w:eastAsia="宋体" w:hint="eastAsia"/>
        </w:rPr>
        <w:t>(</w:t>
      </w:r>
      <w:r>
        <w:rPr>
          <w:rFonts w:eastAsia="宋体" w:hint="eastAsia"/>
        </w:rPr>
        <w:t>采购方</w:t>
      </w:r>
      <w:r>
        <w:rPr>
          <w:rFonts w:eastAsia="宋体" w:hint="eastAsia"/>
        </w:rPr>
        <w:t>)</w:t>
      </w:r>
      <w:r>
        <w:rPr>
          <w:rFonts w:eastAsia="宋体" w:hint="eastAsia"/>
        </w:rPr>
        <w:t>：合同中明确规定的实际购买服务的国家机关、事业单位、团体组织。</w:t>
      </w:r>
    </w:p>
    <w:p w14:paraId="65D342C8" w14:textId="77777777" w:rsidR="005754FA" w:rsidRDefault="00000000">
      <w:pPr>
        <w:spacing w:line="420" w:lineRule="exact"/>
        <w:ind w:firstLine="429"/>
        <w:rPr>
          <w:rFonts w:eastAsia="宋体"/>
        </w:rPr>
      </w:pPr>
      <w:r>
        <w:rPr>
          <w:rFonts w:eastAsia="宋体"/>
        </w:rPr>
        <w:t>10.</w:t>
      </w:r>
      <w:r>
        <w:rPr>
          <w:rFonts w:eastAsia="宋体" w:hint="eastAsia"/>
        </w:rPr>
        <w:t>乙方</w:t>
      </w:r>
      <w:r>
        <w:rPr>
          <w:rFonts w:eastAsia="宋体" w:hint="eastAsia"/>
        </w:rPr>
        <w:t>(</w:t>
      </w:r>
      <w:r>
        <w:rPr>
          <w:rFonts w:eastAsia="宋体" w:hint="eastAsia"/>
        </w:rPr>
        <w:t>供应商</w:t>
      </w:r>
      <w:r>
        <w:rPr>
          <w:rFonts w:eastAsia="宋体" w:hint="eastAsia"/>
        </w:rPr>
        <w:t>)</w:t>
      </w:r>
      <w:r>
        <w:rPr>
          <w:rFonts w:eastAsia="宋体" w:hint="eastAsia"/>
        </w:rPr>
        <w:t>：合同中规定的向采购方提供服务的法人或其他组织和自然人。</w:t>
      </w:r>
    </w:p>
    <w:p w14:paraId="5A8B66A3" w14:textId="77777777" w:rsidR="005754FA" w:rsidRDefault="00000000">
      <w:pPr>
        <w:spacing w:line="420" w:lineRule="exact"/>
        <w:ind w:firstLine="429"/>
        <w:rPr>
          <w:rFonts w:eastAsia="宋体"/>
        </w:rPr>
      </w:pPr>
      <w:r>
        <w:rPr>
          <w:rFonts w:eastAsia="宋体"/>
        </w:rPr>
        <w:t>11.</w:t>
      </w:r>
      <w:r>
        <w:rPr>
          <w:rFonts w:eastAsia="宋体" w:hint="eastAsia"/>
        </w:rPr>
        <w:t>服务：系指本项目招标文件规定乙方应承担的与提供服务有关的各项服务及其辅助服务，比如提供技术支持、配合措施、调查响应等合同中规定乙方应承担的义务。</w:t>
      </w:r>
    </w:p>
    <w:p w14:paraId="6E6CA4DB" w14:textId="77777777" w:rsidR="005754FA" w:rsidRDefault="00000000">
      <w:pPr>
        <w:spacing w:line="420" w:lineRule="exact"/>
        <w:ind w:firstLine="429"/>
        <w:rPr>
          <w:rFonts w:eastAsia="宋体"/>
        </w:rPr>
      </w:pPr>
      <w:r>
        <w:rPr>
          <w:rFonts w:eastAsia="宋体"/>
        </w:rPr>
        <w:t>1</w:t>
      </w:r>
      <w:r>
        <w:rPr>
          <w:rFonts w:eastAsia="宋体" w:hint="eastAsia"/>
        </w:rPr>
        <w:t>2</w:t>
      </w:r>
      <w:r>
        <w:rPr>
          <w:rFonts w:eastAsia="宋体"/>
        </w:rPr>
        <w:t>.</w:t>
      </w:r>
      <w:r>
        <w:rPr>
          <w:rFonts w:eastAsia="宋体" w:hint="eastAsia"/>
        </w:rPr>
        <w:t>天：日历日；工作日，指排除国家法定节假日、休息日外的其余日历日；时间，除特别说明，均指北京时间。</w:t>
      </w:r>
    </w:p>
    <w:p w14:paraId="433D9533" w14:textId="77777777" w:rsidR="005754FA" w:rsidRDefault="00000000">
      <w:pPr>
        <w:spacing w:line="420" w:lineRule="exact"/>
        <w:ind w:firstLine="429"/>
        <w:rPr>
          <w:rFonts w:eastAsia="宋体"/>
        </w:rPr>
      </w:pPr>
      <w:r>
        <w:rPr>
          <w:rFonts w:eastAsia="宋体"/>
        </w:rPr>
        <w:t>1</w:t>
      </w:r>
      <w:r>
        <w:rPr>
          <w:rFonts w:eastAsia="宋体" w:hint="eastAsia"/>
        </w:rPr>
        <w:t>3</w:t>
      </w:r>
      <w:r>
        <w:rPr>
          <w:rFonts w:eastAsia="宋体"/>
        </w:rPr>
        <w:t>.</w:t>
      </w:r>
      <w:r>
        <w:rPr>
          <w:rFonts w:eastAsia="宋体" w:hint="eastAsia"/>
        </w:rPr>
        <w:t>服务地点：合同中明确约定供方提供服务的最终到达地点。</w:t>
      </w:r>
    </w:p>
    <w:p w14:paraId="48A93600" w14:textId="77777777" w:rsidR="005754FA" w:rsidRDefault="00000000">
      <w:pPr>
        <w:spacing w:line="420" w:lineRule="exact"/>
        <w:ind w:firstLine="429"/>
        <w:rPr>
          <w:rFonts w:eastAsia="宋体"/>
        </w:rPr>
      </w:pPr>
      <w:r>
        <w:rPr>
          <w:rFonts w:eastAsia="宋体"/>
        </w:rPr>
        <w:t>1</w:t>
      </w:r>
      <w:r>
        <w:rPr>
          <w:rFonts w:eastAsia="宋体" w:hint="eastAsia"/>
        </w:rPr>
        <w:t>4</w:t>
      </w:r>
      <w:r>
        <w:rPr>
          <w:rFonts w:eastAsia="宋体"/>
        </w:rPr>
        <w:t>.</w:t>
      </w:r>
      <w:r>
        <w:rPr>
          <w:rFonts w:eastAsia="宋体" w:hint="eastAsia"/>
        </w:rPr>
        <w:t>合同价款：根据合同规定，乙方在正确地履行合同义务后甲方应支付乙方的价款。</w:t>
      </w:r>
    </w:p>
    <w:p w14:paraId="243535EB" w14:textId="77777777" w:rsidR="005754FA" w:rsidRDefault="00000000">
      <w:pPr>
        <w:spacing w:line="420" w:lineRule="exact"/>
        <w:ind w:firstLine="429"/>
        <w:rPr>
          <w:rFonts w:eastAsia="宋体"/>
        </w:rPr>
      </w:pPr>
      <w:r>
        <w:rPr>
          <w:rFonts w:eastAsia="宋体"/>
        </w:rPr>
        <w:t>1</w:t>
      </w:r>
      <w:r>
        <w:rPr>
          <w:rFonts w:eastAsia="宋体" w:hint="eastAsia"/>
        </w:rPr>
        <w:t>5</w:t>
      </w:r>
      <w:r>
        <w:rPr>
          <w:rFonts w:eastAsia="宋体"/>
        </w:rPr>
        <w:t>.</w:t>
      </w:r>
      <w:r>
        <w:rPr>
          <w:rFonts w:eastAsia="宋体" w:hint="eastAsia"/>
        </w:rPr>
        <w:t>产地：货物开采、生长、生产、最终制造、加工或提供服务的来源地。</w:t>
      </w:r>
    </w:p>
    <w:p w14:paraId="64C57AC5" w14:textId="77777777" w:rsidR="005754FA" w:rsidRDefault="00000000">
      <w:pPr>
        <w:spacing w:line="420" w:lineRule="exact"/>
        <w:ind w:firstLine="429"/>
        <w:rPr>
          <w:rFonts w:eastAsia="宋体"/>
        </w:rPr>
      </w:pPr>
      <w:r>
        <w:rPr>
          <w:rFonts w:eastAsia="宋体"/>
        </w:rPr>
        <w:t>1</w:t>
      </w:r>
      <w:r>
        <w:rPr>
          <w:rFonts w:eastAsia="宋体" w:hint="eastAsia"/>
        </w:rPr>
        <w:t>6</w:t>
      </w:r>
      <w:r>
        <w:rPr>
          <w:rFonts w:eastAsia="宋体"/>
        </w:rPr>
        <w:t>.</w:t>
      </w:r>
      <w:r>
        <w:rPr>
          <w:rFonts w:eastAsia="宋体" w:hint="eastAsia"/>
        </w:rPr>
        <w:t>不可抗力：不能预见、不能避免并且不能克服的客观情况。</w:t>
      </w:r>
    </w:p>
    <w:p w14:paraId="318E1FD2" w14:textId="77777777" w:rsidR="005754FA" w:rsidRDefault="00000000">
      <w:pPr>
        <w:spacing w:line="420" w:lineRule="exact"/>
        <w:ind w:firstLine="429"/>
        <w:rPr>
          <w:rFonts w:eastAsia="宋体"/>
        </w:rPr>
      </w:pPr>
      <w:r>
        <w:rPr>
          <w:rFonts w:eastAsia="宋体"/>
        </w:rPr>
        <w:t>1</w:t>
      </w:r>
      <w:r>
        <w:rPr>
          <w:rFonts w:eastAsia="宋体" w:hint="eastAsia"/>
        </w:rPr>
        <w:t>7</w:t>
      </w:r>
      <w:r>
        <w:rPr>
          <w:rFonts w:eastAsia="宋体"/>
        </w:rPr>
        <w:t>.</w:t>
      </w:r>
      <w:r>
        <w:rPr>
          <w:rFonts w:eastAsia="宋体" w:hint="eastAsia"/>
        </w:rPr>
        <w:t>实质响应：满足有关本次采购标的、数量、质量、价款或者报酬、履行期限、履行地点和方式、违约责任和解决争议方法等招标文件规定的一切要求。</w:t>
      </w:r>
    </w:p>
    <w:p w14:paraId="3B3C8754" w14:textId="77777777" w:rsidR="005754FA" w:rsidRDefault="00000000">
      <w:pPr>
        <w:spacing w:line="420" w:lineRule="exact"/>
        <w:ind w:firstLine="429"/>
        <w:rPr>
          <w:rFonts w:eastAsia="宋体"/>
        </w:rPr>
      </w:pPr>
      <w:r>
        <w:rPr>
          <w:rFonts w:eastAsia="宋体" w:hint="eastAsia"/>
        </w:rPr>
        <w:t>18</w:t>
      </w:r>
      <w:r>
        <w:rPr>
          <w:rFonts w:eastAsia="宋体"/>
        </w:rPr>
        <w:t>.</w:t>
      </w:r>
      <w:r>
        <w:rPr>
          <w:rFonts w:eastAsia="宋体" w:hint="eastAsia"/>
        </w:rPr>
        <w:t>书面形式：指书面文字、合同书、信件和传真等可以有形地表现所载内容的形式。</w:t>
      </w:r>
    </w:p>
    <w:p w14:paraId="5AB08563" w14:textId="77777777" w:rsidR="005754FA" w:rsidRDefault="00000000">
      <w:pPr>
        <w:spacing w:line="420" w:lineRule="exact"/>
        <w:ind w:firstLine="429"/>
        <w:rPr>
          <w:rFonts w:eastAsia="宋体"/>
        </w:rPr>
      </w:pPr>
      <w:r>
        <w:rPr>
          <w:rFonts w:eastAsia="宋体" w:hint="eastAsia"/>
        </w:rPr>
        <w:t>19</w:t>
      </w:r>
      <w:r>
        <w:rPr>
          <w:rFonts w:eastAsia="宋体"/>
        </w:rPr>
        <w:t>.</w:t>
      </w:r>
      <w:r>
        <w:rPr>
          <w:rFonts w:eastAsia="宋体" w:hint="eastAsia"/>
        </w:rPr>
        <w:t>知识产权：指专利权、商标权、著作权等无形财产专有权的统称。</w:t>
      </w:r>
    </w:p>
    <w:p w14:paraId="5DCA0E17" w14:textId="77777777" w:rsidR="005754FA" w:rsidRDefault="00000000">
      <w:pPr>
        <w:spacing w:line="420" w:lineRule="exact"/>
        <w:ind w:firstLine="429"/>
        <w:rPr>
          <w:rFonts w:eastAsia="宋体"/>
        </w:rPr>
      </w:pPr>
      <w:r>
        <w:rPr>
          <w:rFonts w:eastAsia="宋体"/>
        </w:rPr>
        <w:t>2</w:t>
      </w:r>
      <w:r>
        <w:rPr>
          <w:rFonts w:eastAsia="宋体" w:hint="eastAsia"/>
        </w:rPr>
        <w:t>0</w:t>
      </w:r>
      <w:r>
        <w:rPr>
          <w:rFonts w:eastAsia="宋体"/>
        </w:rPr>
        <w:t>.</w:t>
      </w:r>
      <w:r>
        <w:rPr>
          <w:rFonts w:eastAsia="宋体" w:hint="eastAsia"/>
        </w:rPr>
        <w:t>损失：指合同一方因不履行合同义务而遭致另一方及第三方的各种损失及损害的费用，还包括但不限于守约方为减轻损害或维护权利而需支付的各种调查费用，差（车）旅费用、律师费用等。</w:t>
      </w:r>
    </w:p>
    <w:p w14:paraId="4D463A9E" w14:textId="77777777" w:rsidR="005754FA" w:rsidRDefault="00000000">
      <w:pPr>
        <w:spacing w:before="120" w:after="120" w:line="420" w:lineRule="exact"/>
        <w:ind w:firstLine="488"/>
        <w:outlineLvl w:val="1"/>
        <w:rPr>
          <w:rFonts w:eastAsia="宋体"/>
          <w:b/>
          <w:bCs/>
        </w:rPr>
      </w:pPr>
      <w:r>
        <w:rPr>
          <w:rFonts w:eastAsia="宋体" w:hint="eastAsia"/>
          <w:b/>
          <w:bCs/>
        </w:rPr>
        <w:t>五、项目涉及到的现场勘察</w:t>
      </w:r>
    </w:p>
    <w:p w14:paraId="258F40AF" w14:textId="77777777" w:rsidR="005754FA" w:rsidRDefault="00000000">
      <w:pPr>
        <w:spacing w:line="420" w:lineRule="exact"/>
        <w:ind w:firstLine="480"/>
        <w:rPr>
          <w:rFonts w:eastAsia="宋体"/>
        </w:rPr>
      </w:pPr>
      <w:r>
        <w:rPr>
          <w:rFonts w:eastAsia="宋体" w:hint="eastAsia"/>
        </w:rPr>
        <w:t>1.</w:t>
      </w:r>
      <w:r>
        <w:rPr>
          <w:rFonts w:eastAsia="宋体" w:hint="eastAsia"/>
        </w:rPr>
        <w:t>招标文件所提供的项目相关数据仅作参考，根据自身需要，供应商可在投标文件递交日前自行实地察看有关现场和对周围环境进行勘察，以获取编制投标文件所需的信息。勘查现场如有费用产生，由供应商自行承担。</w:t>
      </w:r>
    </w:p>
    <w:p w14:paraId="2AEA2FE1" w14:textId="77777777" w:rsidR="005754FA" w:rsidRDefault="00000000">
      <w:pPr>
        <w:spacing w:line="420" w:lineRule="exact"/>
        <w:ind w:firstLine="480"/>
        <w:rPr>
          <w:rFonts w:eastAsia="宋体"/>
        </w:rPr>
      </w:pPr>
      <w:r>
        <w:rPr>
          <w:rFonts w:eastAsia="宋体" w:hint="eastAsia"/>
        </w:rPr>
        <w:t>2.</w:t>
      </w:r>
      <w:r>
        <w:rPr>
          <w:rFonts w:eastAsia="宋体" w:hint="eastAsia"/>
        </w:rPr>
        <w:t>采购人向供应商提供有关现场的资料和数据，是采购人现有的并认为能使供应商可利用的资料。采购人对供应商由此而做出的推论、理解和结论概不负责。</w:t>
      </w:r>
    </w:p>
    <w:p w14:paraId="0382B57E" w14:textId="77777777" w:rsidR="005754FA" w:rsidRDefault="00000000">
      <w:pPr>
        <w:spacing w:line="420" w:lineRule="exact"/>
        <w:ind w:firstLine="480"/>
        <w:rPr>
          <w:rFonts w:eastAsia="宋体"/>
        </w:rPr>
      </w:pPr>
      <w:r>
        <w:rPr>
          <w:rFonts w:eastAsia="宋体" w:hint="eastAsia"/>
        </w:rPr>
        <w:t>3.</w:t>
      </w:r>
      <w:r>
        <w:rPr>
          <w:rFonts w:eastAsia="宋体" w:hint="eastAsia"/>
        </w:rPr>
        <w:t>潜在供应商为响应本项目而勘察项目现场，但不得因此使采购人承担有关的责任和蒙受损失。供应商须承担勘查现场而带来的一切责任及风险。</w:t>
      </w:r>
    </w:p>
    <w:p w14:paraId="7B9AEA64" w14:textId="77777777" w:rsidR="005754FA" w:rsidRDefault="00000000">
      <w:pPr>
        <w:spacing w:line="420" w:lineRule="exact"/>
        <w:ind w:firstLine="480"/>
        <w:rPr>
          <w:rFonts w:eastAsia="宋体"/>
        </w:rPr>
      </w:pPr>
      <w:r>
        <w:rPr>
          <w:rFonts w:eastAsia="宋体" w:hint="eastAsia"/>
        </w:rPr>
        <w:t>4.</w:t>
      </w:r>
      <w:r>
        <w:rPr>
          <w:rFonts w:eastAsia="宋体" w:hint="eastAsia"/>
        </w:rPr>
        <w:t>供应商应在现场勘察时，熟悉现场及周围交通道路等情况，以获得一切可能影响投标响应内容的直接资料。供应商成交后，不得以不完全了解现场情况为理由而向采购人提出任何索赔的要求，对此采购人不承担任何责任，且不作任何答复。</w:t>
      </w:r>
    </w:p>
    <w:p w14:paraId="610D7C74" w14:textId="77777777" w:rsidR="005754FA" w:rsidRDefault="00000000">
      <w:pPr>
        <w:spacing w:line="420" w:lineRule="exact"/>
        <w:ind w:firstLine="480"/>
        <w:rPr>
          <w:rFonts w:eastAsia="宋体"/>
        </w:rPr>
      </w:pPr>
      <w:r>
        <w:rPr>
          <w:rFonts w:eastAsia="宋体" w:hint="eastAsia"/>
        </w:rPr>
        <w:t>5.</w:t>
      </w:r>
      <w:r>
        <w:rPr>
          <w:rFonts w:eastAsia="宋体" w:hint="eastAsia"/>
        </w:rPr>
        <w:t>勘查现场的联系方式：详见本项目招标文件第一章第七条第</w:t>
      </w:r>
      <w:r>
        <w:rPr>
          <w:rFonts w:eastAsia="宋体" w:hint="eastAsia"/>
        </w:rPr>
        <w:t>1</w:t>
      </w:r>
      <w:r>
        <w:rPr>
          <w:rFonts w:eastAsia="宋体" w:hint="eastAsia"/>
        </w:rPr>
        <w:t>点“采购人信息”。</w:t>
      </w:r>
    </w:p>
    <w:p w14:paraId="1A1C868C" w14:textId="77777777" w:rsidR="005754FA" w:rsidRDefault="00000000">
      <w:pPr>
        <w:spacing w:line="420" w:lineRule="exact"/>
        <w:ind w:firstLine="480"/>
        <w:rPr>
          <w:rFonts w:eastAsia="宋体"/>
        </w:rPr>
      </w:pPr>
      <w:r>
        <w:rPr>
          <w:rFonts w:eastAsia="宋体" w:hint="eastAsia"/>
        </w:rPr>
        <w:t>6.</w:t>
      </w:r>
      <w:r>
        <w:rPr>
          <w:rFonts w:eastAsia="宋体" w:hint="eastAsia"/>
        </w:rPr>
        <w:t>踏勘时间：供应商获取招标文件至项目开标截止日期前，在工作日内自行联系采购人。</w:t>
      </w:r>
    </w:p>
    <w:p w14:paraId="4747FDF2" w14:textId="77777777" w:rsidR="005754FA" w:rsidRDefault="00000000">
      <w:pPr>
        <w:spacing w:before="120" w:after="120" w:line="420" w:lineRule="exact"/>
        <w:ind w:firstLine="488"/>
        <w:outlineLvl w:val="1"/>
        <w:rPr>
          <w:rFonts w:eastAsia="宋体"/>
          <w:b/>
          <w:bCs/>
        </w:rPr>
      </w:pPr>
      <w:r>
        <w:rPr>
          <w:rFonts w:eastAsia="宋体" w:hint="eastAsia"/>
          <w:b/>
          <w:bCs/>
        </w:rPr>
        <w:t>六、招标文件的澄清、修改</w:t>
      </w:r>
    </w:p>
    <w:p w14:paraId="713D16BC" w14:textId="77777777" w:rsidR="005754FA" w:rsidRDefault="00000000">
      <w:pPr>
        <w:spacing w:line="420" w:lineRule="exact"/>
        <w:ind w:firstLine="480"/>
        <w:rPr>
          <w:rFonts w:eastAsia="宋体"/>
        </w:rPr>
      </w:pPr>
      <w:r>
        <w:rPr>
          <w:rFonts w:eastAsia="宋体"/>
        </w:rPr>
        <w:lastRenderedPageBreak/>
        <w:t>1.</w:t>
      </w:r>
      <w:r>
        <w:rPr>
          <w:rFonts w:eastAsia="宋体" w:cs="宋体" w:hint="eastAsia"/>
        </w:rPr>
        <w:t>采购代理机构有权对发出的招标文件进行必要的澄清或修改。</w:t>
      </w:r>
    </w:p>
    <w:p w14:paraId="162215B7" w14:textId="77777777" w:rsidR="005754FA" w:rsidRDefault="00000000">
      <w:pPr>
        <w:spacing w:line="420" w:lineRule="exact"/>
        <w:ind w:firstLine="480"/>
        <w:rPr>
          <w:rFonts w:eastAsia="宋体"/>
        </w:rPr>
      </w:pPr>
      <w:r>
        <w:rPr>
          <w:rFonts w:eastAsia="宋体"/>
        </w:rPr>
        <w:t>2.</w:t>
      </w:r>
      <w:r>
        <w:rPr>
          <w:rFonts w:eastAsia="宋体" w:cs="宋体" w:hint="eastAsia"/>
        </w:rPr>
        <w:t>凡涉及招标文件的澄清或修改，均以采购代理机构</w:t>
      </w:r>
      <w:bookmarkStart w:id="16" w:name="_Hlk168259403"/>
      <w:r>
        <w:rPr>
          <w:rFonts w:eastAsia="宋体" w:cs="宋体" w:hint="eastAsia"/>
        </w:rPr>
        <w:t>在“江苏政府采购网（</w:t>
      </w:r>
      <w:r>
        <w:rPr>
          <w:rFonts w:eastAsia="宋体" w:cs="宋体" w:hint="eastAsia"/>
        </w:rPr>
        <w:t>http://www.ccgp-jiangsu.gov.cn/</w:t>
      </w:r>
      <w:r>
        <w:rPr>
          <w:rFonts w:eastAsia="宋体" w:cs="宋体" w:hint="eastAsia"/>
        </w:rPr>
        <w:t>）采购公告”栏发布</w:t>
      </w:r>
      <w:bookmarkEnd w:id="16"/>
      <w:r>
        <w:rPr>
          <w:rFonts w:eastAsia="宋体" w:cs="宋体" w:hint="eastAsia"/>
        </w:rPr>
        <w:t>的信息为准。</w:t>
      </w:r>
    </w:p>
    <w:p w14:paraId="688665A6" w14:textId="77777777" w:rsidR="005754FA" w:rsidRDefault="00000000">
      <w:pPr>
        <w:spacing w:line="420" w:lineRule="exact"/>
        <w:ind w:firstLine="480"/>
        <w:rPr>
          <w:rFonts w:eastAsia="宋体"/>
        </w:rPr>
      </w:pPr>
      <w:r>
        <w:rPr>
          <w:rFonts w:eastAsia="宋体"/>
        </w:rPr>
        <w:t>3.</w:t>
      </w:r>
      <w:r>
        <w:rPr>
          <w:rFonts w:eastAsia="宋体" w:cs="宋体" w:hint="eastAsia"/>
        </w:rPr>
        <w:t>采购代理机构对招标文件的澄清或修改，将构成本项目招标文件的一部分，对供应商具有约束力。</w:t>
      </w:r>
    </w:p>
    <w:p w14:paraId="4D743551" w14:textId="77777777" w:rsidR="005754FA" w:rsidRDefault="00000000">
      <w:pPr>
        <w:spacing w:line="420" w:lineRule="exact"/>
        <w:ind w:firstLine="480"/>
        <w:rPr>
          <w:rFonts w:eastAsia="宋体"/>
        </w:rPr>
      </w:pPr>
      <w:r>
        <w:rPr>
          <w:rFonts w:eastAsia="宋体"/>
        </w:rPr>
        <w:t>4.</w:t>
      </w:r>
      <w:r>
        <w:rPr>
          <w:rFonts w:eastAsia="宋体" w:cs="宋体" w:hint="eastAsia"/>
        </w:rPr>
        <w:t>澄清或修改内容可能影响到投标文件编制的，采购代理机构将在首次提交投标文件截止日</w:t>
      </w:r>
      <w:r>
        <w:rPr>
          <w:rFonts w:eastAsia="宋体" w:cs="宋体" w:hint="eastAsia"/>
        </w:rPr>
        <w:t>1</w:t>
      </w:r>
      <w:r>
        <w:rPr>
          <w:rFonts w:eastAsia="宋体"/>
        </w:rPr>
        <w:t>5</w:t>
      </w:r>
      <w:r>
        <w:rPr>
          <w:rFonts w:eastAsia="宋体" w:cs="宋体" w:hint="eastAsia"/>
        </w:rPr>
        <w:t>天前，发布澄清或修改的更正公告。不足</w:t>
      </w:r>
      <w:r>
        <w:rPr>
          <w:rFonts w:eastAsia="宋体" w:cs="宋体" w:hint="eastAsia"/>
        </w:rPr>
        <w:t>1</w:t>
      </w:r>
      <w:r>
        <w:rPr>
          <w:rFonts w:eastAsia="宋体"/>
        </w:rPr>
        <w:t>5</w:t>
      </w:r>
      <w:r>
        <w:rPr>
          <w:rFonts w:eastAsia="宋体" w:cs="宋体" w:hint="eastAsia"/>
        </w:rPr>
        <w:t>日的，应当顺延首次提交投标文件截止之日。</w:t>
      </w:r>
    </w:p>
    <w:p w14:paraId="32A8A730" w14:textId="77777777" w:rsidR="005754FA" w:rsidRDefault="00000000">
      <w:pPr>
        <w:spacing w:line="420" w:lineRule="exact"/>
        <w:ind w:firstLine="480"/>
        <w:rPr>
          <w:rFonts w:eastAsia="宋体"/>
        </w:rPr>
      </w:pPr>
      <w:r>
        <w:rPr>
          <w:rFonts w:eastAsia="宋体"/>
        </w:rPr>
        <w:t>5.</w:t>
      </w:r>
      <w:r>
        <w:rPr>
          <w:rFonts w:eastAsia="宋体" w:cs="宋体" w:hint="eastAsia"/>
        </w:rPr>
        <w:t>除非采购代理机构以更正公告的形式对招标文件做出澄清、修改并</w:t>
      </w:r>
      <w:r>
        <w:rPr>
          <w:rFonts w:eastAsia="宋体" w:hint="eastAsia"/>
        </w:rPr>
        <w:t>通过“苏采云”系统</w:t>
      </w:r>
      <w:r>
        <w:rPr>
          <w:rFonts w:eastAsia="宋体" w:cs="宋体" w:hint="eastAsia"/>
        </w:rPr>
        <w:t>发出通知到</w:t>
      </w:r>
      <w:r>
        <w:rPr>
          <w:rFonts w:eastAsia="宋体" w:hint="eastAsia"/>
        </w:rPr>
        <w:t>所有获取招标文件的潜在</w:t>
      </w:r>
      <w:r>
        <w:rPr>
          <w:rFonts w:eastAsia="宋体" w:cs="宋体" w:hint="eastAsia"/>
        </w:rPr>
        <w:t>供应商，供应商对涉及招标文件的任何推论、理解和结论所造成的结果，均由供应商自负。</w:t>
      </w:r>
    </w:p>
    <w:p w14:paraId="2CCC5125" w14:textId="77777777" w:rsidR="005754FA" w:rsidRDefault="00000000">
      <w:pPr>
        <w:spacing w:line="420" w:lineRule="exact"/>
        <w:ind w:firstLine="480"/>
        <w:rPr>
          <w:rFonts w:eastAsia="宋体"/>
        </w:rPr>
      </w:pPr>
      <w:r>
        <w:rPr>
          <w:rFonts w:eastAsia="宋体" w:hint="eastAsia"/>
        </w:rPr>
        <w:t>6.</w:t>
      </w:r>
      <w:r>
        <w:rPr>
          <w:rFonts w:eastAsia="宋体" w:hint="eastAsia"/>
        </w:rPr>
        <w:t>发布本项目的“更正公告”后采购代理机构已尽通知义务。供应商应及时关注本项目的“更正公告”（如有），否则，将自行承担相应的风险。</w:t>
      </w:r>
    </w:p>
    <w:p w14:paraId="636A0E79" w14:textId="77777777" w:rsidR="005754FA" w:rsidRDefault="00000000">
      <w:pPr>
        <w:spacing w:before="120" w:after="120" w:line="420" w:lineRule="exact"/>
        <w:ind w:firstLine="488"/>
        <w:outlineLvl w:val="1"/>
        <w:rPr>
          <w:rFonts w:eastAsia="宋体"/>
          <w:b/>
          <w:bCs/>
        </w:rPr>
      </w:pPr>
      <w:r>
        <w:rPr>
          <w:rFonts w:eastAsia="宋体" w:hint="eastAsia"/>
          <w:b/>
          <w:bCs/>
        </w:rPr>
        <w:t>七、投标文件</w:t>
      </w:r>
    </w:p>
    <w:p w14:paraId="46FE90C0" w14:textId="77777777" w:rsidR="005754FA" w:rsidRDefault="00000000">
      <w:pPr>
        <w:spacing w:line="420" w:lineRule="exact"/>
        <w:ind w:firstLine="488"/>
        <w:outlineLvl w:val="2"/>
        <w:rPr>
          <w:rFonts w:eastAsia="宋体"/>
          <w:b/>
        </w:rPr>
      </w:pPr>
      <w:r>
        <w:rPr>
          <w:rFonts w:eastAsia="宋体"/>
          <w:b/>
        </w:rPr>
        <w:t>1.</w:t>
      </w:r>
      <w:r>
        <w:rPr>
          <w:rFonts w:eastAsia="宋体" w:hint="eastAsia"/>
          <w:b/>
        </w:rPr>
        <w:t>投标文件的构成</w:t>
      </w:r>
    </w:p>
    <w:p w14:paraId="7ED165D0" w14:textId="77777777" w:rsidR="005754FA" w:rsidRDefault="00000000">
      <w:pPr>
        <w:spacing w:line="420" w:lineRule="exact"/>
        <w:ind w:firstLine="480"/>
        <w:rPr>
          <w:rFonts w:eastAsia="宋体" w:cs="宋体"/>
        </w:rPr>
      </w:pPr>
      <w:r>
        <w:rPr>
          <w:rFonts w:eastAsia="宋体" w:cs="宋体" w:hint="eastAsia"/>
        </w:rPr>
        <w:t>投标人编写的投标文件应包括资格审查证明材料文件、商务技术标文件、价格标文件。</w:t>
      </w:r>
    </w:p>
    <w:p w14:paraId="783A1328" w14:textId="77777777" w:rsidR="005754FA" w:rsidRDefault="00000000">
      <w:pPr>
        <w:spacing w:line="420" w:lineRule="exact"/>
        <w:ind w:firstLine="488"/>
        <w:outlineLvl w:val="2"/>
        <w:rPr>
          <w:rFonts w:eastAsia="宋体"/>
          <w:b/>
        </w:rPr>
      </w:pPr>
      <w:r>
        <w:rPr>
          <w:rFonts w:eastAsia="宋体" w:hint="eastAsia"/>
          <w:b/>
        </w:rPr>
        <w:t>2.</w:t>
      </w:r>
      <w:r>
        <w:rPr>
          <w:rFonts w:eastAsia="宋体" w:hint="eastAsia"/>
          <w:b/>
        </w:rPr>
        <w:t>投标文件的语言及度量衡单位</w:t>
      </w:r>
    </w:p>
    <w:p w14:paraId="53242F1E" w14:textId="77777777" w:rsidR="005754FA" w:rsidRDefault="00000000">
      <w:pPr>
        <w:spacing w:line="420" w:lineRule="exact"/>
        <w:ind w:firstLine="485"/>
        <w:rPr>
          <w:rFonts w:eastAsia="宋体"/>
        </w:rPr>
      </w:pPr>
      <w:r>
        <w:rPr>
          <w:rFonts w:eastAsia="宋体" w:hint="eastAsia"/>
        </w:rPr>
        <w:t>2.1</w:t>
      </w:r>
      <w:r>
        <w:rPr>
          <w:rFonts w:eastAsia="宋体" w:hint="eastAsia"/>
        </w:rPr>
        <w:t>投标人提交的投标文件以及投标人与采购代理机构就有关投标的所有来往通知、函件和文件均应使用简体中文。</w:t>
      </w:r>
    </w:p>
    <w:p w14:paraId="3223D1C0" w14:textId="77777777" w:rsidR="005754FA" w:rsidRDefault="00000000">
      <w:pPr>
        <w:spacing w:line="420" w:lineRule="exact"/>
        <w:ind w:firstLine="485"/>
        <w:rPr>
          <w:rFonts w:eastAsia="宋体"/>
        </w:rPr>
      </w:pPr>
      <w:r>
        <w:rPr>
          <w:rFonts w:eastAsia="宋体" w:hint="eastAsia"/>
        </w:rPr>
        <w:t>2.2</w:t>
      </w:r>
      <w:r>
        <w:rPr>
          <w:rFonts w:eastAsia="宋体" w:hint="eastAsia"/>
        </w:rPr>
        <w:t>除技术性能另有规定外，投标文件所使用的度量衡单位，均须采用国家法定计量单位。</w:t>
      </w:r>
    </w:p>
    <w:p w14:paraId="11CA401B" w14:textId="77777777" w:rsidR="005754FA" w:rsidRDefault="00000000">
      <w:pPr>
        <w:spacing w:line="420" w:lineRule="exact"/>
        <w:ind w:firstLine="488"/>
        <w:outlineLvl w:val="2"/>
        <w:rPr>
          <w:rFonts w:eastAsia="宋体"/>
          <w:b/>
        </w:rPr>
      </w:pPr>
      <w:r>
        <w:rPr>
          <w:rFonts w:eastAsia="宋体" w:hint="eastAsia"/>
          <w:b/>
        </w:rPr>
        <w:t>3.</w:t>
      </w:r>
      <w:r>
        <w:rPr>
          <w:rFonts w:eastAsia="宋体" w:hint="eastAsia"/>
          <w:b/>
        </w:rPr>
        <w:t>投标文件的编制</w:t>
      </w:r>
    </w:p>
    <w:p w14:paraId="7EF74A48" w14:textId="77777777" w:rsidR="005754FA" w:rsidRDefault="00000000">
      <w:pPr>
        <w:spacing w:line="420" w:lineRule="exact"/>
        <w:ind w:firstLine="485"/>
        <w:rPr>
          <w:rFonts w:eastAsia="宋体"/>
        </w:rPr>
      </w:pPr>
      <w:r>
        <w:rPr>
          <w:rFonts w:eastAsia="宋体" w:hint="eastAsia"/>
        </w:rPr>
        <w:t>3.1</w:t>
      </w:r>
      <w:r>
        <w:rPr>
          <w:rFonts w:eastAsia="宋体" w:hint="eastAsia"/>
        </w:rPr>
        <w:t>供应商按“第六章</w:t>
      </w:r>
      <w:r>
        <w:rPr>
          <w:rFonts w:eastAsia="宋体" w:hint="eastAsia"/>
        </w:rPr>
        <w:t xml:space="preserve"> </w:t>
      </w:r>
      <w:r>
        <w:rPr>
          <w:rFonts w:eastAsia="宋体" w:hint="eastAsia"/>
        </w:rPr>
        <w:t>投标文件的组成及格式”要求编写投标文件。</w:t>
      </w:r>
    </w:p>
    <w:p w14:paraId="54ECB133" w14:textId="77777777" w:rsidR="005754FA" w:rsidRDefault="00000000">
      <w:pPr>
        <w:spacing w:line="420" w:lineRule="exact"/>
        <w:ind w:firstLine="485"/>
        <w:rPr>
          <w:rFonts w:eastAsia="宋体"/>
        </w:rPr>
      </w:pPr>
      <w:r>
        <w:rPr>
          <w:rFonts w:eastAsia="宋体" w:hint="eastAsia"/>
        </w:rPr>
        <w:t>3.2</w:t>
      </w:r>
      <w:r>
        <w:rPr>
          <w:rFonts w:eastAsia="宋体" w:hint="eastAsia"/>
        </w:rPr>
        <w:t>投标人编写的投标文件应包括资格证明文件、投标响应函、实质性要求响应、技术与商务要求响应、其他证明文件、开标一览表等部分。</w:t>
      </w:r>
    </w:p>
    <w:p w14:paraId="3F10C90F" w14:textId="77777777" w:rsidR="005754FA" w:rsidRDefault="00000000">
      <w:pPr>
        <w:spacing w:line="420" w:lineRule="exact"/>
        <w:ind w:firstLine="485"/>
        <w:rPr>
          <w:rFonts w:eastAsia="宋体"/>
        </w:rPr>
      </w:pPr>
      <w:r>
        <w:rPr>
          <w:rFonts w:eastAsia="宋体" w:hint="eastAsia"/>
        </w:rPr>
        <w:t>3.3</w:t>
      </w:r>
      <w:r>
        <w:rPr>
          <w:rFonts w:eastAsia="宋体" w:hint="eastAsia"/>
        </w:rPr>
        <w:t>如标书制作工具中格式和内容与“江苏政府采购网”发布的招标文件不一致，请以“江苏政府采购网”发布的招标文件为准。</w:t>
      </w:r>
    </w:p>
    <w:p w14:paraId="4354BACF" w14:textId="77777777" w:rsidR="005754FA" w:rsidRDefault="00000000">
      <w:pPr>
        <w:spacing w:line="420" w:lineRule="exact"/>
        <w:ind w:firstLine="485"/>
        <w:rPr>
          <w:rFonts w:eastAsia="宋体"/>
        </w:rPr>
      </w:pPr>
      <w:r>
        <w:rPr>
          <w:rFonts w:eastAsia="宋体" w:hint="eastAsia"/>
        </w:rPr>
        <w:t>3.4</w:t>
      </w:r>
      <w:r>
        <w:rPr>
          <w:rFonts w:eastAsia="宋体" w:hint="eastAsia"/>
        </w:rPr>
        <w:t>证明投标人及投标标的符合招标文件规定的文件</w:t>
      </w:r>
    </w:p>
    <w:p w14:paraId="64F013C7"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）投标人应按照招标文件要求提交证明文件，证明其投标标的符合招标文件规定。</w:t>
      </w:r>
    </w:p>
    <w:p w14:paraId="388B7833" w14:textId="77777777" w:rsidR="005754FA" w:rsidRDefault="00000000">
      <w:pPr>
        <w:spacing w:line="420" w:lineRule="exact"/>
        <w:ind w:firstLine="485"/>
        <w:rPr>
          <w:rFonts w:eastAsia="宋体"/>
        </w:rPr>
      </w:pPr>
      <w:r>
        <w:rPr>
          <w:rFonts w:eastAsia="宋体" w:hint="eastAsia"/>
        </w:rPr>
        <w:t>（</w:t>
      </w:r>
      <w:r>
        <w:rPr>
          <w:rFonts w:eastAsia="宋体" w:hint="eastAsia"/>
        </w:rPr>
        <w:t>2</w:t>
      </w:r>
      <w:r>
        <w:rPr>
          <w:rFonts w:eastAsia="宋体" w:hint="eastAsia"/>
        </w:rPr>
        <w:t>）招标文件对证明文件无明确形式要求的，证明文件可以以文字资料、图纸和数据等形式提交。</w:t>
      </w:r>
    </w:p>
    <w:p w14:paraId="55182D02" w14:textId="77777777" w:rsidR="005754FA" w:rsidRDefault="00000000">
      <w:pPr>
        <w:spacing w:line="420" w:lineRule="exact"/>
        <w:ind w:firstLine="485"/>
        <w:rPr>
          <w:rFonts w:eastAsia="宋体"/>
        </w:rPr>
      </w:pPr>
      <w:r>
        <w:rPr>
          <w:rFonts w:eastAsia="宋体" w:hint="eastAsia"/>
        </w:rPr>
        <w:t>3.5</w:t>
      </w:r>
      <w:r>
        <w:rPr>
          <w:rFonts w:eastAsia="宋体" w:hint="eastAsia"/>
        </w:rPr>
        <w:t>投标分项报价表</w:t>
      </w:r>
    </w:p>
    <w:p w14:paraId="4A1A778A"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）投标人按照招标文件规定格式填报分项报价表。</w:t>
      </w:r>
    </w:p>
    <w:p w14:paraId="324A480F" w14:textId="77777777" w:rsidR="005754FA" w:rsidRDefault="00000000">
      <w:pPr>
        <w:spacing w:line="420" w:lineRule="exact"/>
        <w:ind w:firstLine="485"/>
        <w:rPr>
          <w:rFonts w:eastAsia="宋体"/>
        </w:rPr>
      </w:pPr>
      <w:r>
        <w:rPr>
          <w:rFonts w:eastAsia="宋体" w:hint="eastAsia"/>
        </w:rPr>
        <w:t>（</w:t>
      </w:r>
      <w:r>
        <w:rPr>
          <w:rFonts w:eastAsia="宋体" w:hint="eastAsia"/>
        </w:rPr>
        <w:t>2</w:t>
      </w:r>
      <w:r>
        <w:rPr>
          <w:rFonts w:eastAsia="宋体" w:hint="eastAsia"/>
        </w:rPr>
        <w:t>）投标货币。投标文件中的单价和总价无特殊规定的采用人民币报价，以元为单位标注。招标文件中另有规定的按规定执行。</w:t>
      </w:r>
    </w:p>
    <w:p w14:paraId="35E68683" w14:textId="77777777" w:rsidR="005754FA" w:rsidRDefault="00000000">
      <w:pPr>
        <w:spacing w:line="420" w:lineRule="exact"/>
        <w:ind w:firstLine="485"/>
        <w:rPr>
          <w:rFonts w:eastAsia="宋体"/>
        </w:rPr>
      </w:pPr>
      <w:r>
        <w:rPr>
          <w:rFonts w:eastAsia="宋体" w:hint="eastAsia"/>
        </w:rPr>
        <w:t>3.6</w:t>
      </w:r>
      <w:r>
        <w:rPr>
          <w:rFonts w:eastAsia="宋体" w:hint="eastAsia"/>
        </w:rPr>
        <w:t>技术与商务要求响应及偏离表</w:t>
      </w:r>
    </w:p>
    <w:p w14:paraId="7233D632"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）投标人需对招标文件中的技术与商务要求逐项做出响应或偏离，并说明原因。</w:t>
      </w:r>
    </w:p>
    <w:p w14:paraId="6CF60C77" w14:textId="77777777" w:rsidR="005754FA" w:rsidRDefault="00000000">
      <w:pPr>
        <w:spacing w:line="420" w:lineRule="exact"/>
        <w:ind w:firstLine="485"/>
        <w:rPr>
          <w:rFonts w:eastAsia="宋体"/>
        </w:rPr>
      </w:pPr>
      <w:r>
        <w:rPr>
          <w:rFonts w:eastAsia="宋体" w:hint="eastAsia"/>
        </w:rPr>
        <w:lastRenderedPageBreak/>
        <w:t>（</w:t>
      </w:r>
      <w:r>
        <w:rPr>
          <w:rFonts w:eastAsia="宋体" w:hint="eastAsia"/>
        </w:rPr>
        <w:t>2</w:t>
      </w:r>
      <w:r>
        <w:rPr>
          <w:rFonts w:eastAsia="宋体" w:hint="eastAsia"/>
        </w:rPr>
        <w:t>）投标人需按照招标文件要求，在投标文件中提供与技术要求和商务要求相关的证明材料。</w:t>
      </w:r>
    </w:p>
    <w:p w14:paraId="66340D94" w14:textId="77777777" w:rsidR="005754FA" w:rsidRDefault="00000000">
      <w:pPr>
        <w:spacing w:line="420" w:lineRule="exact"/>
        <w:ind w:firstLine="485"/>
        <w:rPr>
          <w:rFonts w:eastAsia="宋体"/>
        </w:rPr>
      </w:pPr>
      <w:r>
        <w:rPr>
          <w:rFonts w:eastAsia="宋体" w:hint="eastAsia"/>
        </w:rPr>
        <w:t>3.7</w:t>
      </w:r>
      <w:r>
        <w:rPr>
          <w:rFonts w:eastAsia="宋体" w:hint="eastAsia"/>
        </w:rPr>
        <w:t>投标响应函和开标一览表</w:t>
      </w:r>
    </w:p>
    <w:p w14:paraId="71F7B437"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）投标人应按照招标文件中提供的格式完整、正确填写投标响应函、开标一览表。</w:t>
      </w:r>
    </w:p>
    <w:p w14:paraId="282ECDF8" w14:textId="77777777" w:rsidR="005754FA" w:rsidRDefault="00000000">
      <w:pPr>
        <w:spacing w:line="420" w:lineRule="exact"/>
        <w:ind w:firstLine="485"/>
        <w:rPr>
          <w:rFonts w:eastAsia="宋体"/>
        </w:rPr>
      </w:pPr>
      <w:r>
        <w:rPr>
          <w:rFonts w:eastAsia="宋体" w:hint="eastAsia"/>
        </w:rPr>
        <w:t>（</w:t>
      </w:r>
      <w:r>
        <w:rPr>
          <w:rFonts w:eastAsia="宋体" w:hint="eastAsia"/>
        </w:rPr>
        <w:t>2</w:t>
      </w:r>
      <w:r>
        <w:rPr>
          <w:rFonts w:eastAsia="宋体" w:hint="eastAsia"/>
        </w:rPr>
        <w:t>）对于采用货币报价的项目，开标一览表中的投标总报价应与投标分项报价表中的投标总报价一致，如不一致，不作为无效投标处理，但评标时按报价一览表中的价格为准。</w:t>
      </w:r>
    </w:p>
    <w:p w14:paraId="7E3D99AC" w14:textId="77777777" w:rsidR="005754FA" w:rsidRDefault="00000000">
      <w:pPr>
        <w:spacing w:line="420" w:lineRule="exact"/>
        <w:ind w:firstLine="485"/>
        <w:rPr>
          <w:rFonts w:eastAsia="宋体"/>
        </w:rPr>
      </w:pPr>
      <w:r>
        <w:rPr>
          <w:rFonts w:eastAsia="宋体" w:hint="eastAsia"/>
        </w:rPr>
        <w:t>3.8</w:t>
      </w:r>
      <w:r>
        <w:rPr>
          <w:rFonts w:eastAsia="宋体" w:hint="eastAsia"/>
        </w:rPr>
        <w:t>投标报价</w:t>
      </w:r>
    </w:p>
    <w:p w14:paraId="245F70FC" w14:textId="77777777" w:rsidR="005754FA" w:rsidRDefault="00000000">
      <w:pPr>
        <w:spacing w:line="420" w:lineRule="exact"/>
        <w:ind w:firstLine="485"/>
        <w:rPr>
          <w:rFonts w:eastAsia="宋体"/>
        </w:rPr>
      </w:pPr>
      <w:r>
        <w:rPr>
          <w:rFonts w:eastAsia="宋体"/>
        </w:rPr>
        <w:t>投标报价包括完成本项目工作所需的一切费用，包含但不</w:t>
      </w:r>
      <w:r>
        <w:rPr>
          <w:rFonts w:eastAsia="宋体" w:hint="eastAsia"/>
        </w:rPr>
        <w:t>限于</w:t>
      </w:r>
      <w:r>
        <w:rPr>
          <w:rFonts w:eastAsia="宋体"/>
        </w:rPr>
        <w:t>人工、专用设备及其备品、备件、易耗品耗材、通讯和专用工具费用、税费、运输、保险、检测验收、技术评审、售后服务及相关劳务支出等工作所发生的全部费用</w:t>
      </w:r>
      <w:r>
        <w:rPr>
          <w:rFonts w:eastAsia="宋体" w:hint="eastAsia"/>
        </w:rPr>
        <w:t>，以及</w:t>
      </w:r>
      <w:r>
        <w:rPr>
          <w:rFonts w:eastAsia="宋体"/>
        </w:rPr>
        <w:t>供应商企业利润、税金和政策性文件规定及合同包含的所有风险、责任，即响应本项目的各项应有费用。</w:t>
      </w:r>
    </w:p>
    <w:p w14:paraId="2FDDD18F" w14:textId="77777777" w:rsidR="005754FA" w:rsidRDefault="00000000">
      <w:pPr>
        <w:spacing w:line="420" w:lineRule="exact"/>
        <w:ind w:firstLine="488"/>
        <w:outlineLvl w:val="2"/>
        <w:rPr>
          <w:rFonts w:eastAsia="宋体"/>
          <w:b/>
        </w:rPr>
      </w:pPr>
      <w:r>
        <w:rPr>
          <w:rFonts w:eastAsia="宋体" w:hint="eastAsia"/>
          <w:b/>
        </w:rPr>
        <w:t>4.</w:t>
      </w:r>
      <w:r>
        <w:rPr>
          <w:rFonts w:eastAsia="宋体" w:hint="eastAsia"/>
          <w:b/>
        </w:rPr>
        <w:t>投标文件线上格式要求</w:t>
      </w:r>
    </w:p>
    <w:p w14:paraId="670AE4E7" w14:textId="77777777" w:rsidR="005754FA" w:rsidRDefault="00000000">
      <w:pPr>
        <w:spacing w:line="420" w:lineRule="exact"/>
        <w:ind w:firstLine="485"/>
        <w:rPr>
          <w:rFonts w:eastAsia="宋体"/>
        </w:rPr>
      </w:pPr>
      <w:r>
        <w:rPr>
          <w:rFonts w:eastAsia="宋体" w:hint="eastAsia"/>
        </w:rPr>
        <w:t>4.1</w:t>
      </w:r>
      <w:r>
        <w:rPr>
          <w:rFonts w:eastAsia="宋体" w:hint="eastAsia"/>
        </w:rPr>
        <w:t>投标人应当通过“苏采云”系统提交数据电文形式的投标文件（即电子投标）。</w:t>
      </w:r>
    </w:p>
    <w:p w14:paraId="3888E9E8" w14:textId="77777777" w:rsidR="005754FA" w:rsidRDefault="00000000">
      <w:pPr>
        <w:spacing w:line="420" w:lineRule="exact"/>
        <w:ind w:firstLine="485"/>
        <w:rPr>
          <w:rFonts w:eastAsia="宋体"/>
        </w:rPr>
      </w:pPr>
      <w:r>
        <w:rPr>
          <w:rFonts w:eastAsia="宋体" w:hint="eastAsia"/>
        </w:rPr>
        <w:t>4.2</w:t>
      </w:r>
      <w:r>
        <w:rPr>
          <w:rFonts w:eastAsia="宋体" w:hint="eastAsia"/>
        </w:rPr>
        <w:t>通过“苏采云”系统提交政府采购客户端工具导出加密的投标文件（后缀名为</w:t>
      </w:r>
      <w:r>
        <w:rPr>
          <w:rFonts w:eastAsia="宋体" w:hint="eastAsia"/>
        </w:rPr>
        <w:t>zip</w:t>
      </w:r>
      <w:r>
        <w:rPr>
          <w:rFonts w:eastAsia="宋体" w:hint="eastAsia"/>
        </w:rPr>
        <w:t>）。投标文件不得超过</w:t>
      </w:r>
      <w:r>
        <w:rPr>
          <w:rFonts w:eastAsia="宋体" w:hint="eastAsia"/>
        </w:rPr>
        <w:t>150M</w:t>
      </w:r>
      <w:r>
        <w:rPr>
          <w:rFonts w:eastAsia="宋体" w:hint="eastAsia"/>
        </w:rPr>
        <w:t>！</w:t>
      </w:r>
    </w:p>
    <w:p w14:paraId="65EA87A1" w14:textId="77777777" w:rsidR="005754FA" w:rsidRDefault="00000000">
      <w:pPr>
        <w:spacing w:line="420" w:lineRule="exact"/>
        <w:ind w:firstLine="485"/>
        <w:rPr>
          <w:rFonts w:eastAsia="宋体"/>
        </w:rPr>
      </w:pPr>
      <w:r>
        <w:rPr>
          <w:rFonts w:eastAsia="宋体" w:hint="eastAsia"/>
        </w:rPr>
        <w:t>4.3</w:t>
      </w:r>
      <w:r>
        <w:rPr>
          <w:rFonts w:eastAsia="宋体" w:hint="eastAsia"/>
        </w:rPr>
        <w:t>本项目采用线上投标，即投标人投标文件从政府采购客户端工具制作通过“苏采云”系统提交，未提供线上投标文件的，投标无效。</w:t>
      </w:r>
    </w:p>
    <w:p w14:paraId="63E1659C" w14:textId="77777777" w:rsidR="005754FA" w:rsidRDefault="00000000">
      <w:pPr>
        <w:spacing w:line="420" w:lineRule="exact"/>
        <w:ind w:firstLine="488"/>
        <w:outlineLvl w:val="2"/>
        <w:rPr>
          <w:rFonts w:eastAsia="宋体"/>
          <w:b/>
        </w:rPr>
      </w:pPr>
      <w:r>
        <w:rPr>
          <w:rFonts w:eastAsia="宋体" w:hint="eastAsia"/>
          <w:b/>
        </w:rPr>
        <w:t>5.</w:t>
      </w:r>
      <w:r>
        <w:rPr>
          <w:rFonts w:eastAsia="宋体" w:hint="eastAsia"/>
          <w:b/>
        </w:rPr>
        <w:t>电子投标文件其他要求</w:t>
      </w:r>
    </w:p>
    <w:p w14:paraId="6F92755E" w14:textId="77777777" w:rsidR="005754FA" w:rsidRDefault="00000000">
      <w:pPr>
        <w:spacing w:line="420" w:lineRule="exact"/>
        <w:ind w:firstLine="485"/>
        <w:rPr>
          <w:rFonts w:eastAsia="宋体"/>
        </w:rPr>
      </w:pPr>
      <w:r>
        <w:rPr>
          <w:rFonts w:eastAsia="宋体" w:hint="eastAsia"/>
        </w:rPr>
        <w:t>5.1</w:t>
      </w:r>
      <w:r>
        <w:rPr>
          <w:rFonts w:eastAsia="宋体" w:hint="eastAsia"/>
        </w:rPr>
        <w:t>电子招标投标交易平台（即“苏采云”系统）相关要求是本招标文件的组成部分。</w:t>
      </w:r>
    </w:p>
    <w:p w14:paraId="3C62614E" w14:textId="77777777" w:rsidR="005754FA" w:rsidRDefault="00000000">
      <w:pPr>
        <w:spacing w:line="420" w:lineRule="exact"/>
        <w:ind w:firstLine="485"/>
        <w:rPr>
          <w:rFonts w:eastAsia="宋体"/>
        </w:rPr>
      </w:pPr>
      <w:r>
        <w:rPr>
          <w:rFonts w:eastAsia="宋体" w:hint="eastAsia"/>
        </w:rPr>
        <w:t>5.2</w:t>
      </w:r>
      <w:r>
        <w:rPr>
          <w:rFonts w:eastAsia="宋体" w:hint="eastAsia"/>
        </w:rPr>
        <w:t>投标人应对</w:t>
      </w:r>
      <w:r>
        <w:rPr>
          <w:rFonts w:eastAsia="宋体" w:hint="eastAsia"/>
        </w:rPr>
        <w:t>CA</w:t>
      </w:r>
      <w:r>
        <w:rPr>
          <w:rFonts w:eastAsia="宋体" w:hint="eastAsia"/>
        </w:rPr>
        <w:t>证书妥善保管，如被他人盗用投标，因此带来的后果均由投标人自行承担。</w:t>
      </w:r>
    </w:p>
    <w:p w14:paraId="68181134" w14:textId="77777777" w:rsidR="005754FA" w:rsidRDefault="00000000">
      <w:pPr>
        <w:spacing w:line="420" w:lineRule="exact"/>
        <w:ind w:firstLine="485"/>
        <w:rPr>
          <w:rFonts w:eastAsia="宋体"/>
        </w:rPr>
      </w:pPr>
      <w:r>
        <w:rPr>
          <w:rFonts w:eastAsia="宋体" w:hint="eastAsia"/>
        </w:rPr>
        <w:t>5.3</w:t>
      </w:r>
      <w:r>
        <w:rPr>
          <w:rFonts w:eastAsia="宋体" w:hint="eastAsia"/>
        </w:rPr>
        <w:t>投标人应当对招标文件提出的实质性要求和条件做出实质性响应，并在电子投标系统逐条应答。</w:t>
      </w:r>
    </w:p>
    <w:p w14:paraId="15A5BB85" w14:textId="77777777" w:rsidR="005754FA" w:rsidRDefault="00000000">
      <w:pPr>
        <w:spacing w:line="420" w:lineRule="exact"/>
        <w:ind w:firstLine="485"/>
        <w:rPr>
          <w:rFonts w:eastAsia="宋体"/>
        </w:rPr>
      </w:pPr>
      <w:r>
        <w:rPr>
          <w:rFonts w:eastAsia="宋体" w:hint="eastAsia"/>
        </w:rPr>
        <w:t>5.4</w:t>
      </w:r>
      <w:r>
        <w:rPr>
          <w:rFonts w:eastAsia="宋体" w:hint="eastAsia"/>
        </w:rPr>
        <w:t>投标人应对要求提供的资格证明文件（如资质证书、资格证书）、技术资料（如白皮书、彩页、手册、检测报告等）扫描上传至投标系统。</w:t>
      </w:r>
    </w:p>
    <w:p w14:paraId="1496023B" w14:textId="77777777" w:rsidR="005754FA" w:rsidRDefault="00000000">
      <w:pPr>
        <w:spacing w:before="120" w:after="120" w:line="420" w:lineRule="exact"/>
        <w:ind w:firstLine="488"/>
        <w:outlineLvl w:val="1"/>
        <w:rPr>
          <w:rFonts w:eastAsia="宋体"/>
          <w:b/>
          <w:bCs/>
        </w:rPr>
      </w:pPr>
      <w:r>
        <w:rPr>
          <w:rFonts w:eastAsia="宋体" w:hint="eastAsia"/>
          <w:b/>
          <w:bCs/>
        </w:rPr>
        <w:t>八、投标文件提交</w:t>
      </w:r>
    </w:p>
    <w:p w14:paraId="232F6B27" w14:textId="77777777" w:rsidR="005754FA" w:rsidRDefault="00000000">
      <w:pPr>
        <w:spacing w:line="420" w:lineRule="exact"/>
        <w:ind w:firstLine="488"/>
        <w:outlineLvl w:val="2"/>
        <w:rPr>
          <w:rFonts w:eastAsia="宋体"/>
          <w:b/>
        </w:rPr>
      </w:pPr>
      <w:r>
        <w:rPr>
          <w:rFonts w:eastAsia="宋体" w:hint="eastAsia"/>
          <w:b/>
        </w:rPr>
        <w:t>1.</w:t>
      </w:r>
      <w:r>
        <w:rPr>
          <w:rFonts w:eastAsia="宋体" w:hint="eastAsia"/>
          <w:b/>
        </w:rPr>
        <w:t>投标文件的提交</w:t>
      </w:r>
    </w:p>
    <w:p w14:paraId="7BA8D7C4" w14:textId="77777777" w:rsidR="005754FA" w:rsidRDefault="00000000">
      <w:pPr>
        <w:spacing w:line="420" w:lineRule="exact"/>
        <w:ind w:firstLine="485"/>
        <w:rPr>
          <w:rFonts w:eastAsia="宋体"/>
        </w:rPr>
      </w:pPr>
      <w:r>
        <w:rPr>
          <w:rFonts w:eastAsia="宋体" w:hint="eastAsia"/>
        </w:rPr>
        <w:t>1.1</w:t>
      </w:r>
      <w:r>
        <w:rPr>
          <w:rFonts w:eastAsia="宋体" w:hint="eastAsia"/>
        </w:rPr>
        <w:t>线上提交与接收地点：投标人应当通过“苏采云”系统提交数据电文形式的投标文件（即电子投标），“苏采云”系统自动接收。</w:t>
      </w:r>
    </w:p>
    <w:p w14:paraId="67267602" w14:textId="77777777" w:rsidR="005754FA" w:rsidRDefault="00000000">
      <w:pPr>
        <w:spacing w:line="420" w:lineRule="exact"/>
        <w:ind w:firstLine="485"/>
        <w:rPr>
          <w:rFonts w:eastAsia="宋体"/>
        </w:rPr>
      </w:pPr>
      <w:r>
        <w:rPr>
          <w:rFonts w:eastAsia="宋体" w:hint="eastAsia"/>
        </w:rPr>
        <w:t>说明：电子投标文件应由其法定代表人或被授权人在规定的网上投标时间内，凭</w:t>
      </w:r>
      <w:r>
        <w:rPr>
          <w:rFonts w:eastAsia="宋体" w:hint="eastAsia"/>
        </w:rPr>
        <w:t>CA</w:t>
      </w:r>
      <w:r>
        <w:rPr>
          <w:rFonts w:eastAsia="宋体" w:hint="eastAsia"/>
        </w:rPr>
        <w:t>证书登录“苏采云”系统在线编制投标文件（电子数据），并在投标截止时间之前上传投标文件。投标人应在达到开标时间后，使用</w:t>
      </w:r>
      <w:r>
        <w:rPr>
          <w:rFonts w:eastAsia="宋体" w:hint="eastAsia"/>
        </w:rPr>
        <w:t>CA</w:t>
      </w:r>
      <w:r>
        <w:rPr>
          <w:rFonts w:eastAsia="宋体" w:hint="eastAsia"/>
        </w:rPr>
        <w:t>数字证书解密各自投标文件。</w:t>
      </w:r>
    </w:p>
    <w:p w14:paraId="46633213" w14:textId="77777777" w:rsidR="005754FA" w:rsidRDefault="00000000">
      <w:pPr>
        <w:spacing w:line="420" w:lineRule="exact"/>
        <w:ind w:firstLine="488"/>
        <w:outlineLvl w:val="2"/>
        <w:rPr>
          <w:rFonts w:eastAsia="宋体"/>
          <w:b/>
        </w:rPr>
      </w:pPr>
      <w:r>
        <w:rPr>
          <w:rFonts w:eastAsia="宋体" w:hint="eastAsia"/>
          <w:b/>
        </w:rPr>
        <w:t>2.</w:t>
      </w:r>
      <w:r>
        <w:rPr>
          <w:rFonts w:eastAsia="宋体" w:hint="eastAsia"/>
          <w:b/>
        </w:rPr>
        <w:t>提交投标文件截止日期</w:t>
      </w:r>
    </w:p>
    <w:p w14:paraId="107DB00F" w14:textId="77777777" w:rsidR="005754FA" w:rsidRDefault="00000000">
      <w:pPr>
        <w:spacing w:line="420" w:lineRule="exact"/>
        <w:ind w:firstLine="485"/>
        <w:rPr>
          <w:rFonts w:eastAsia="宋体"/>
        </w:rPr>
      </w:pPr>
      <w:r>
        <w:rPr>
          <w:rFonts w:eastAsia="宋体" w:hint="eastAsia"/>
        </w:rPr>
        <w:t xml:space="preserve">2.1 </w:t>
      </w:r>
      <w:r>
        <w:rPr>
          <w:rFonts w:eastAsia="宋体" w:hint="eastAsia"/>
        </w:rPr>
        <w:t>投标人上传电子投标文件的时间不得迟于公开招标公告中规定的投标文件提交截止时间。</w:t>
      </w:r>
    </w:p>
    <w:p w14:paraId="145A9BCE" w14:textId="77777777" w:rsidR="005754FA" w:rsidRDefault="00000000">
      <w:pPr>
        <w:spacing w:line="420" w:lineRule="exact"/>
        <w:ind w:firstLine="485"/>
        <w:rPr>
          <w:rFonts w:eastAsia="宋体"/>
        </w:rPr>
      </w:pPr>
      <w:r>
        <w:rPr>
          <w:rFonts w:eastAsia="宋体" w:hint="eastAsia"/>
        </w:rPr>
        <w:lastRenderedPageBreak/>
        <w:t>投标人应充分考虑到网络环境、网络带宽等风险因素，如因投标人自身原因造成的电子投标文件上传不成功由投标人自行承担全部责任。</w:t>
      </w:r>
    </w:p>
    <w:p w14:paraId="7606DC59" w14:textId="77777777" w:rsidR="005754FA" w:rsidRDefault="00000000">
      <w:pPr>
        <w:spacing w:line="420" w:lineRule="exact"/>
        <w:ind w:firstLine="485"/>
        <w:rPr>
          <w:rFonts w:eastAsia="宋体"/>
        </w:rPr>
      </w:pPr>
      <w:r>
        <w:rPr>
          <w:rFonts w:eastAsia="宋体" w:hint="eastAsia"/>
        </w:rPr>
        <w:t xml:space="preserve">2.2 </w:t>
      </w:r>
      <w:r>
        <w:rPr>
          <w:rFonts w:eastAsia="宋体" w:hint="eastAsia"/>
        </w:rPr>
        <w:t>采购人或采购代理机构可以按照规定，通过修改投标文件酌情延长投标文件提交截止日期，在此情况下，投标人的所有权利和义务以及投标人受制的截止日期均应以延长后新的截止日期为准。</w:t>
      </w:r>
    </w:p>
    <w:p w14:paraId="4DFDCBD0" w14:textId="77777777" w:rsidR="005754FA" w:rsidRDefault="00000000">
      <w:pPr>
        <w:spacing w:line="420" w:lineRule="exact"/>
        <w:ind w:firstLine="488"/>
        <w:outlineLvl w:val="2"/>
        <w:rPr>
          <w:rFonts w:eastAsia="宋体"/>
          <w:b/>
        </w:rPr>
      </w:pPr>
      <w:r>
        <w:rPr>
          <w:rFonts w:eastAsia="宋体" w:hint="eastAsia"/>
          <w:b/>
        </w:rPr>
        <w:t>3.</w:t>
      </w:r>
      <w:r>
        <w:rPr>
          <w:rFonts w:eastAsia="宋体" w:hint="eastAsia"/>
          <w:b/>
        </w:rPr>
        <w:t>投标文件的加密要求</w:t>
      </w:r>
    </w:p>
    <w:p w14:paraId="34CC6C55" w14:textId="77777777" w:rsidR="005754FA" w:rsidRDefault="00000000">
      <w:pPr>
        <w:spacing w:line="420" w:lineRule="exact"/>
        <w:ind w:firstLine="485"/>
        <w:rPr>
          <w:rFonts w:eastAsia="宋体"/>
        </w:rPr>
      </w:pPr>
      <w:r>
        <w:rPr>
          <w:rFonts w:eastAsia="宋体" w:hint="eastAsia"/>
        </w:rPr>
        <w:t>3.1</w:t>
      </w:r>
      <w:r>
        <w:rPr>
          <w:rFonts w:eastAsia="宋体" w:hint="eastAsia"/>
        </w:rPr>
        <w:t>投标人应当按照招标文件和“苏采云”系统的要求编制并加密投标文件。本项目投标人须通过“苏采云”系统提供的政府采购客户端工具（使用“</w:t>
      </w:r>
      <w:r>
        <w:rPr>
          <w:rFonts w:eastAsia="宋体" w:hint="eastAsia"/>
        </w:rPr>
        <w:t>CA</w:t>
      </w:r>
      <w:r>
        <w:rPr>
          <w:rFonts w:eastAsia="宋体" w:hint="eastAsia"/>
        </w:rPr>
        <w:t>数字证书”）对其数据电文形式的投标文件加密。</w:t>
      </w:r>
    </w:p>
    <w:p w14:paraId="17AADE38" w14:textId="77777777" w:rsidR="005754FA" w:rsidRDefault="00000000">
      <w:pPr>
        <w:spacing w:line="420" w:lineRule="exact"/>
        <w:ind w:firstLine="485"/>
        <w:rPr>
          <w:rFonts w:eastAsia="宋体"/>
        </w:rPr>
      </w:pPr>
      <w:r>
        <w:rPr>
          <w:rFonts w:eastAsia="宋体" w:hint="eastAsia"/>
        </w:rPr>
        <w:t>3.2</w:t>
      </w:r>
      <w:r>
        <w:rPr>
          <w:rFonts w:eastAsia="宋体" w:hint="eastAsia"/>
        </w:rPr>
        <w:t>投标人须通过“苏采云”系统提供的政府采购客户端工具（使用“</w:t>
      </w:r>
      <w:r>
        <w:rPr>
          <w:rFonts w:eastAsia="宋体" w:hint="eastAsia"/>
        </w:rPr>
        <w:t>CA</w:t>
      </w:r>
      <w:r>
        <w:rPr>
          <w:rFonts w:eastAsia="宋体" w:hint="eastAsia"/>
        </w:rPr>
        <w:t>数字证书”）加盖电子签章。</w:t>
      </w:r>
    </w:p>
    <w:p w14:paraId="156C05D1" w14:textId="77777777" w:rsidR="005754FA" w:rsidRDefault="00000000">
      <w:pPr>
        <w:spacing w:line="420" w:lineRule="exact"/>
        <w:ind w:firstLine="485"/>
        <w:rPr>
          <w:rFonts w:eastAsia="宋体"/>
        </w:rPr>
      </w:pPr>
      <w:r>
        <w:rPr>
          <w:rFonts w:eastAsia="宋体" w:hint="eastAsia"/>
        </w:rPr>
        <w:t>说明：投标人应在用</w:t>
      </w:r>
      <w:r>
        <w:rPr>
          <w:rFonts w:eastAsia="宋体" w:hint="eastAsia"/>
        </w:rPr>
        <w:t>CA</w:t>
      </w:r>
      <w:r>
        <w:rPr>
          <w:rFonts w:eastAsia="宋体" w:hint="eastAsia"/>
        </w:rPr>
        <w:t>数字证书以及自备的能够登录“苏采云”系统的电脑，在开标时间后，使用</w:t>
      </w:r>
      <w:r>
        <w:rPr>
          <w:rFonts w:eastAsia="宋体" w:hint="eastAsia"/>
        </w:rPr>
        <w:t>CA</w:t>
      </w:r>
      <w:r>
        <w:rPr>
          <w:rFonts w:eastAsia="宋体" w:hint="eastAsia"/>
        </w:rPr>
        <w:t>数字证书解密其投标文件。</w:t>
      </w:r>
    </w:p>
    <w:p w14:paraId="572E9FE9" w14:textId="77777777" w:rsidR="005754FA" w:rsidRDefault="00000000">
      <w:pPr>
        <w:spacing w:line="420" w:lineRule="exact"/>
        <w:ind w:firstLine="485"/>
        <w:rPr>
          <w:rFonts w:eastAsia="宋体"/>
        </w:rPr>
      </w:pPr>
      <w:r>
        <w:rPr>
          <w:rFonts w:eastAsia="宋体" w:hint="eastAsia"/>
        </w:rPr>
        <w:t>3.3</w:t>
      </w:r>
      <w:r>
        <w:rPr>
          <w:rFonts w:eastAsia="宋体" w:hint="eastAsia"/>
        </w:rPr>
        <w:t>投标人未按规定加密的投标文件，“苏采云”系统将拒收并提示。</w:t>
      </w:r>
    </w:p>
    <w:p w14:paraId="27C11F6F" w14:textId="77777777" w:rsidR="005754FA" w:rsidRDefault="00000000">
      <w:pPr>
        <w:spacing w:line="420" w:lineRule="exact"/>
        <w:ind w:firstLine="488"/>
        <w:outlineLvl w:val="2"/>
        <w:rPr>
          <w:rFonts w:eastAsia="宋体"/>
          <w:b/>
        </w:rPr>
      </w:pPr>
      <w:r>
        <w:rPr>
          <w:rFonts w:eastAsia="宋体" w:hint="eastAsia"/>
          <w:b/>
        </w:rPr>
        <w:t>4.</w:t>
      </w:r>
      <w:r>
        <w:rPr>
          <w:rFonts w:eastAsia="宋体" w:hint="eastAsia"/>
          <w:b/>
        </w:rPr>
        <w:t>投标文件的拒收</w:t>
      </w:r>
    </w:p>
    <w:p w14:paraId="2F6D7A2E" w14:textId="77777777" w:rsidR="005754FA" w:rsidRDefault="00000000">
      <w:pPr>
        <w:spacing w:line="420" w:lineRule="exact"/>
        <w:ind w:firstLine="485"/>
        <w:rPr>
          <w:rFonts w:eastAsia="宋体"/>
        </w:rPr>
      </w:pPr>
      <w:r>
        <w:rPr>
          <w:rFonts w:eastAsia="宋体" w:hint="eastAsia"/>
        </w:rPr>
        <w:t xml:space="preserve">4.1 </w:t>
      </w:r>
      <w:r>
        <w:rPr>
          <w:rFonts w:eastAsia="宋体" w:hint="eastAsia"/>
        </w:rPr>
        <w:t>采购代理机构拒绝接收在其规定的投标文件提交截止时间后上传的任何投标文件。</w:t>
      </w:r>
    </w:p>
    <w:p w14:paraId="3EF6EB74" w14:textId="77777777" w:rsidR="005754FA" w:rsidRDefault="00000000">
      <w:pPr>
        <w:spacing w:line="420" w:lineRule="exact"/>
        <w:ind w:firstLine="488"/>
        <w:outlineLvl w:val="2"/>
        <w:rPr>
          <w:rFonts w:eastAsia="宋体"/>
          <w:b/>
        </w:rPr>
      </w:pPr>
      <w:r>
        <w:rPr>
          <w:rFonts w:eastAsia="宋体" w:hint="eastAsia"/>
          <w:b/>
        </w:rPr>
        <w:t>5.</w:t>
      </w:r>
      <w:r>
        <w:rPr>
          <w:rFonts w:eastAsia="宋体" w:hint="eastAsia"/>
          <w:b/>
        </w:rPr>
        <w:t>投标文件的撤回和修改</w:t>
      </w:r>
    </w:p>
    <w:p w14:paraId="52426EAD" w14:textId="77777777" w:rsidR="005754FA" w:rsidRDefault="00000000">
      <w:pPr>
        <w:spacing w:line="420" w:lineRule="exact"/>
        <w:ind w:firstLine="485"/>
        <w:rPr>
          <w:rFonts w:eastAsia="宋体"/>
        </w:rPr>
      </w:pPr>
      <w:r>
        <w:rPr>
          <w:rFonts w:eastAsia="宋体" w:hint="eastAsia"/>
        </w:rPr>
        <w:t>5.1</w:t>
      </w:r>
      <w:r>
        <w:rPr>
          <w:rFonts w:eastAsia="宋体" w:hint="eastAsia"/>
        </w:rPr>
        <w:t>投标文件的撤回</w:t>
      </w:r>
    </w:p>
    <w:p w14:paraId="5A5F84C6"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）电子投标文件的撤回</w:t>
      </w:r>
    </w:p>
    <w:p w14:paraId="56A36F83" w14:textId="77777777" w:rsidR="005754FA" w:rsidRDefault="00000000">
      <w:pPr>
        <w:spacing w:line="420" w:lineRule="exact"/>
        <w:ind w:firstLine="485"/>
        <w:rPr>
          <w:rFonts w:eastAsia="宋体"/>
        </w:rPr>
      </w:pPr>
      <w:r>
        <w:rPr>
          <w:rFonts w:eastAsia="宋体" w:hint="eastAsia"/>
        </w:rPr>
        <w:t>投标人可在投标文件提交截止时间前，撤回其电子投标文件，具体操作方法见“苏采云”系统供应商操作手册。</w:t>
      </w:r>
    </w:p>
    <w:p w14:paraId="090A57A2" w14:textId="77777777" w:rsidR="005754FA" w:rsidRDefault="00000000">
      <w:pPr>
        <w:spacing w:line="420" w:lineRule="exact"/>
        <w:ind w:firstLine="485"/>
        <w:rPr>
          <w:rFonts w:eastAsia="宋体"/>
        </w:rPr>
      </w:pPr>
      <w:r>
        <w:rPr>
          <w:rFonts w:eastAsia="宋体" w:hint="eastAsia"/>
        </w:rPr>
        <w:t>（</w:t>
      </w:r>
      <w:r>
        <w:rPr>
          <w:rFonts w:eastAsia="宋体" w:hint="eastAsia"/>
        </w:rPr>
        <w:t>2</w:t>
      </w:r>
      <w:r>
        <w:rPr>
          <w:rFonts w:eastAsia="宋体" w:hint="eastAsia"/>
        </w:rPr>
        <w:t>）投标人撤回电子投标文件，则认为其不再参与本项目投标活动。</w:t>
      </w:r>
    </w:p>
    <w:p w14:paraId="48201EF6" w14:textId="77777777" w:rsidR="005754FA" w:rsidRDefault="00000000">
      <w:pPr>
        <w:spacing w:line="420" w:lineRule="exact"/>
        <w:ind w:firstLine="485"/>
        <w:rPr>
          <w:rFonts w:eastAsia="宋体"/>
        </w:rPr>
      </w:pPr>
      <w:r>
        <w:rPr>
          <w:rFonts w:eastAsia="宋体" w:hint="eastAsia"/>
        </w:rPr>
        <w:t>5.2</w:t>
      </w:r>
      <w:r>
        <w:rPr>
          <w:rFonts w:eastAsia="宋体" w:hint="eastAsia"/>
        </w:rPr>
        <w:t>投标文件的修改</w:t>
      </w:r>
    </w:p>
    <w:p w14:paraId="125C31AA" w14:textId="77777777" w:rsidR="005754FA" w:rsidRDefault="00000000">
      <w:pPr>
        <w:spacing w:line="420" w:lineRule="exact"/>
        <w:ind w:firstLine="485"/>
        <w:rPr>
          <w:rFonts w:eastAsia="宋体"/>
        </w:rPr>
      </w:pPr>
      <w:r>
        <w:rPr>
          <w:rFonts w:eastAsia="宋体" w:hint="eastAsia"/>
        </w:rPr>
        <w:t>投标人可在投标文件提交截止时间前，对其电子投标文件进行修改。具体操作方法见“苏采云”系统供应商操作手册。</w:t>
      </w:r>
    </w:p>
    <w:p w14:paraId="7DAD8865" w14:textId="77777777" w:rsidR="005754FA" w:rsidRDefault="00000000">
      <w:pPr>
        <w:spacing w:line="420" w:lineRule="exact"/>
        <w:ind w:firstLine="485"/>
        <w:rPr>
          <w:rFonts w:eastAsia="宋体"/>
        </w:rPr>
      </w:pPr>
      <w:r>
        <w:rPr>
          <w:rFonts w:eastAsia="宋体" w:hint="eastAsia"/>
        </w:rPr>
        <w:t>5.3</w:t>
      </w:r>
      <w:r>
        <w:rPr>
          <w:rFonts w:eastAsia="宋体" w:hint="eastAsia"/>
        </w:rPr>
        <w:t>在投标文件提交截止时间之后，投标人不得对其电子投标文件作任何修改。</w:t>
      </w:r>
    </w:p>
    <w:p w14:paraId="056332F3" w14:textId="77777777" w:rsidR="005754FA" w:rsidRDefault="00000000">
      <w:pPr>
        <w:spacing w:line="420" w:lineRule="exact"/>
        <w:ind w:firstLine="485"/>
        <w:rPr>
          <w:rFonts w:eastAsia="宋体"/>
        </w:rPr>
      </w:pPr>
      <w:r>
        <w:rPr>
          <w:rFonts w:eastAsia="宋体" w:hint="eastAsia"/>
        </w:rPr>
        <w:t>5.4</w:t>
      </w:r>
      <w:r>
        <w:rPr>
          <w:rFonts w:eastAsia="宋体" w:hint="eastAsia"/>
        </w:rPr>
        <w:t>在投标文件提交截止时间至招标文件中规定的投标有效期满之间的这段时间内，投标人不得撤回其投标文件。</w:t>
      </w:r>
    </w:p>
    <w:p w14:paraId="4F4BEDF4" w14:textId="77777777" w:rsidR="005754FA" w:rsidRDefault="00000000">
      <w:pPr>
        <w:spacing w:before="120" w:after="120" w:line="420" w:lineRule="exact"/>
        <w:ind w:firstLine="488"/>
        <w:outlineLvl w:val="1"/>
        <w:rPr>
          <w:rFonts w:eastAsia="宋体"/>
          <w:b/>
          <w:bCs/>
        </w:rPr>
      </w:pPr>
      <w:r>
        <w:rPr>
          <w:rFonts w:eastAsia="宋体" w:hint="eastAsia"/>
          <w:b/>
          <w:bCs/>
        </w:rPr>
        <w:t>九、开标与评标</w:t>
      </w:r>
    </w:p>
    <w:p w14:paraId="3CE773CB" w14:textId="77777777" w:rsidR="005754FA" w:rsidRDefault="00000000">
      <w:pPr>
        <w:spacing w:line="420" w:lineRule="exact"/>
        <w:ind w:firstLine="488"/>
        <w:outlineLvl w:val="2"/>
        <w:rPr>
          <w:rFonts w:eastAsia="宋体"/>
          <w:b/>
        </w:rPr>
      </w:pPr>
      <w:bookmarkStart w:id="17" w:name="_Toc20823303"/>
      <w:bookmarkStart w:id="18" w:name="_Toc16938547"/>
      <w:bookmarkStart w:id="19" w:name="_Toc513029231"/>
      <w:r>
        <w:rPr>
          <w:rFonts w:eastAsia="宋体" w:hint="eastAsia"/>
          <w:b/>
        </w:rPr>
        <w:t>1.</w:t>
      </w:r>
      <w:r>
        <w:rPr>
          <w:rFonts w:eastAsia="宋体" w:hint="eastAsia"/>
          <w:b/>
        </w:rPr>
        <w:t>开标</w:t>
      </w:r>
    </w:p>
    <w:p w14:paraId="02CB69C0" w14:textId="77777777" w:rsidR="005754FA" w:rsidRDefault="00000000">
      <w:pPr>
        <w:spacing w:line="420" w:lineRule="exact"/>
        <w:ind w:firstLine="485"/>
        <w:rPr>
          <w:rFonts w:eastAsia="宋体"/>
          <w:b/>
        </w:rPr>
      </w:pPr>
      <w:r>
        <w:rPr>
          <w:rFonts w:eastAsia="宋体" w:hint="eastAsia"/>
          <w:b/>
        </w:rPr>
        <w:t>1.1</w:t>
      </w:r>
      <w:r>
        <w:rPr>
          <w:rFonts w:eastAsia="宋体" w:hint="eastAsia"/>
          <w:b/>
        </w:rPr>
        <w:t>开标当天各投标人及时登录不见面开标大厅，响应文件提交截止时间后，采购代理机构将在系统内公布投标人名单，然后通过开标会议区发出响应文件解密的指令，投标人按规定时间自行实施远程解密，投标人解密限定在开标后</w:t>
      </w:r>
      <w:r>
        <w:rPr>
          <w:rFonts w:eastAsia="宋体" w:hint="eastAsia"/>
          <w:b/>
          <w:u w:val="single"/>
        </w:rPr>
        <w:t>30</w:t>
      </w:r>
      <w:r>
        <w:rPr>
          <w:rFonts w:eastAsia="宋体" w:hint="eastAsia"/>
          <w:b/>
          <w:u w:val="single"/>
        </w:rPr>
        <w:t>分钟之内</w:t>
      </w:r>
      <w:r>
        <w:rPr>
          <w:rFonts w:eastAsia="宋体" w:hint="eastAsia"/>
          <w:b/>
        </w:rPr>
        <w:t>完成。</w:t>
      </w:r>
    </w:p>
    <w:p w14:paraId="6A5CBAA2" w14:textId="77777777" w:rsidR="005754FA" w:rsidRDefault="00000000">
      <w:pPr>
        <w:spacing w:line="420" w:lineRule="exact"/>
        <w:ind w:firstLine="485"/>
        <w:rPr>
          <w:rFonts w:eastAsia="宋体"/>
          <w:b/>
        </w:rPr>
      </w:pPr>
      <w:r>
        <w:rPr>
          <w:rFonts w:eastAsia="宋体" w:hint="eastAsia"/>
          <w:b/>
          <w:u w:val="single"/>
        </w:rPr>
        <w:t>因投标人网络与电源不稳定、未按操作手册要求配置软硬件、解密锁发生故障或用错、故意不在要求时限内完成解密等自身原因，导致投标文件在规定时间内未能解密、解密失败或解</w:t>
      </w:r>
      <w:r>
        <w:rPr>
          <w:rFonts w:eastAsia="宋体" w:hint="eastAsia"/>
          <w:b/>
          <w:u w:val="single"/>
        </w:rPr>
        <w:lastRenderedPageBreak/>
        <w:t>密超时，视为投标人撤销其投标文件，系统内投标文件将被退回；</w:t>
      </w:r>
      <w:r>
        <w:rPr>
          <w:rFonts w:eastAsia="宋体" w:hint="eastAsia"/>
          <w:b/>
        </w:rPr>
        <w:t>因采购人（或采购代理机构）原因或网上招投标平台发生故障，导致无法按时完成投标文件解密或开、评标工作无法进行的，可根据实际情况相应延迟解密时间或调整开、评标时间。</w:t>
      </w:r>
    </w:p>
    <w:p w14:paraId="2803DA23" w14:textId="77777777" w:rsidR="005754FA" w:rsidRDefault="00000000">
      <w:pPr>
        <w:spacing w:line="420" w:lineRule="exact"/>
        <w:ind w:firstLine="485"/>
        <w:rPr>
          <w:rFonts w:eastAsia="宋体"/>
        </w:rPr>
      </w:pPr>
      <w:r>
        <w:rPr>
          <w:rFonts w:eastAsia="宋体" w:hint="eastAsia"/>
          <w:bCs/>
        </w:rPr>
        <w:t>1.2</w:t>
      </w:r>
      <w:r>
        <w:rPr>
          <w:rFonts w:eastAsia="宋体" w:hint="eastAsia"/>
        </w:rPr>
        <w:t>开标仪式由</w:t>
      </w:r>
      <w:r>
        <w:rPr>
          <w:rFonts w:eastAsia="宋体" w:hint="eastAsia"/>
          <w:bCs/>
        </w:rPr>
        <w:t>采购代理机构</w:t>
      </w:r>
      <w:r>
        <w:rPr>
          <w:rFonts w:eastAsia="宋体" w:hint="eastAsia"/>
        </w:rPr>
        <w:t>组织。苏采云系统将自动对项目进行开标，并宣布各投标人名称和投标价格。</w:t>
      </w:r>
    </w:p>
    <w:p w14:paraId="7FF41ECF" w14:textId="77777777" w:rsidR="005754FA" w:rsidRDefault="00000000">
      <w:pPr>
        <w:spacing w:line="420" w:lineRule="exact"/>
        <w:ind w:firstLine="485"/>
        <w:rPr>
          <w:rFonts w:eastAsia="宋体"/>
        </w:rPr>
      </w:pPr>
      <w:r>
        <w:rPr>
          <w:rFonts w:eastAsia="宋体" w:hint="eastAsia"/>
          <w:bCs/>
        </w:rPr>
        <w:t>1.3</w:t>
      </w:r>
      <w:r>
        <w:rPr>
          <w:rFonts w:eastAsia="宋体" w:hint="eastAsia"/>
          <w:bCs/>
        </w:rPr>
        <w:t>投标人在开标过程中涉及到的投标文件解密、开标结果确认等工作，应按照“苏采云”系统供应商操作手册规定执行。</w:t>
      </w:r>
    </w:p>
    <w:p w14:paraId="4B427BBF" w14:textId="77777777" w:rsidR="005754FA" w:rsidRDefault="00000000">
      <w:pPr>
        <w:spacing w:line="420" w:lineRule="exact"/>
        <w:ind w:firstLine="485"/>
        <w:rPr>
          <w:rFonts w:eastAsia="宋体"/>
        </w:rPr>
      </w:pPr>
      <w:r>
        <w:rPr>
          <w:rFonts w:eastAsia="宋体" w:hint="eastAsia"/>
        </w:rPr>
        <w:t>1.4</w:t>
      </w:r>
      <w:r>
        <w:rPr>
          <w:rFonts w:eastAsia="宋体" w:hint="eastAsia"/>
        </w:rPr>
        <w:t>投标人如果对开标过程和开标记录有疑义，应当根据</w:t>
      </w:r>
      <w:r>
        <w:rPr>
          <w:rFonts w:eastAsia="宋体" w:hint="eastAsia"/>
          <w:bCs/>
        </w:rPr>
        <w:t>“苏采云”系统供应商操作手册</w:t>
      </w:r>
      <w:r>
        <w:rPr>
          <w:rFonts w:eastAsia="宋体" w:hint="eastAsia"/>
        </w:rPr>
        <w:t>规定提出，如苏采云系统中《开标记录表》宣布后</w:t>
      </w:r>
      <w:r>
        <w:rPr>
          <w:rFonts w:eastAsia="宋体" w:hint="eastAsia"/>
        </w:rPr>
        <w:t>5</w:t>
      </w:r>
      <w:r>
        <w:rPr>
          <w:rFonts w:eastAsia="宋体" w:hint="eastAsia"/>
        </w:rPr>
        <w:t>分钟内未提出的，视同认可开标结果。</w:t>
      </w:r>
      <w:bookmarkEnd w:id="17"/>
      <w:bookmarkEnd w:id="18"/>
      <w:bookmarkEnd w:id="19"/>
    </w:p>
    <w:p w14:paraId="5887E944" w14:textId="77777777" w:rsidR="005754FA" w:rsidRDefault="00000000">
      <w:pPr>
        <w:spacing w:line="420" w:lineRule="exact"/>
        <w:ind w:firstLine="488"/>
        <w:outlineLvl w:val="2"/>
        <w:rPr>
          <w:rFonts w:eastAsia="宋体"/>
          <w:b/>
        </w:rPr>
      </w:pPr>
      <w:r>
        <w:rPr>
          <w:rFonts w:eastAsia="宋体" w:hint="eastAsia"/>
          <w:b/>
        </w:rPr>
        <w:t>2.</w:t>
      </w:r>
      <w:r>
        <w:rPr>
          <w:rFonts w:eastAsia="宋体" w:hint="eastAsia"/>
          <w:b/>
        </w:rPr>
        <w:t>评标委员会</w:t>
      </w:r>
    </w:p>
    <w:p w14:paraId="69C55D5E" w14:textId="77777777" w:rsidR="005754FA" w:rsidRDefault="00000000">
      <w:pPr>
        <w:spacing w:line="420" w:lineRule="exact"/>
        <w:ind w:firstLine="485"/>
        <w:rPr>
          <w:rFonts w:eastAsia="宋体"/>
          <w:bCs/>
        </w:rPr>
      </w:pPr>
      <w:r>
        <w:rPr>
          <w:rFonts w:eastAsia="宋体" w:hint="eastAsia"/>
          <w:bCs/>
        </w:rPr>
        <w:t>2.1</w:t>
      </w:r>
      <w:r>
        <w:rPr>
          <w:rFonts w:eastAsia="宋体" w:hint="eastAsia"/>
          <w:bCs/>
        </w:rPr>
        <w:t>开标后，采购代理机构将立即组织评标委员会（以下简称评委会）进行评审。</w:t>
      </w:r>
    </w:p>
    <w:p w14:paraId="3E5E0DDC" w14:textId="77777777" w:rsidR="005754FA" w:rsidRDefault="00000000">
      <w:pPr>
        <w:spacing w:line="420" w:lineRule="exact"/>
        <w:ind w:firstLine="485"/>
        <w:rPr>
          <w:rFonts w:eastAsia="宋体"/>
          <w:bCs/>
        </w:rPr>
      </w:pPr>
      <w:r>
        <w:rPr>
          <w:rFonts w:eastAsia="宋体" w:hint="eastAsia"/>
          <w:bCs/>
        </w:rPr>
        <w:t>2.2</w:t>
      </w:r>
      <w:r>
        <w:rPr>
          <w:rFonts w:eastAsia="宋体" w:hint="eastAsia"/>
          <w:bCs/>
        </w:rPr>
        <w:t>评委会由采购人代表和有关技术、经济等方面的专家组成，且人员构成符合政府采购有关规定。</w:t>
      </w:r>
    </w:p>
    <w:p w14:paraId="2741818B" w14:textId="77777777" w:rsidR="005754FA" w:rsidRDefault="00000000">
      <w:pPr>
        <w:spacing w:line="420" w:lineRule="exact"/>
        <w:ind w:firstLine="485"/>
        <w:rPr>
          <w:rFonts w:eastAsia="宋体"/>
          <w:bCs/>
        </w:rPr>
      </w:pPr>
      <w:r>
        <w:rPr>
          <w:rFonts w:eastAsia="宋体" w:hint="eastAsia"/>
          <w:bCs/>
        </w:rPr>
        <w:t>2.3</w:t>
      </w:r>
      <w:r>
        <w:rPr>
          <w:rFonts w:eastAsia="宋体" w:hint="eastAsia"/>
          <w:bCs/>
        </w:rPr>
        <w:t>评标委员会独立工作，负责评审所有投标文件并确定中标候选人。</w:t>
      </w:r>
    </w:p>
    <w:p w14:paraId="2D392B20" w14:textId="77777777" w:rsidR="005754FA" w:rsidRDefault="00000000">
      <w:pPr>
        <w:spacing w:line="420" w:lineRule="exact"/>
        <w:ind w:firstLine="488"/>
        <w:outlineLvl w:val="2"/>
        <w:rPr>
          <w:rFonts w:eastAsia="宋体"/>
          <w:b/>
        </w:rPr>
      </w:pPr>
      <w:r>
        <w:rPr>
          <w:rFonts w:eastAsia="宋体" w:hint="eastAsia"/>
          <w:b/>
        </w:rPr>
        <w:t xml:space="preserve">3. </w:t>
      </w:r>
      <w:r>
        <w:rPr>
          <w:rFonts w:eastAsia="宋体" w:hint="eastAsia"/>
          <w:b/>
        </w:rPr>
        <w:t>评审过程的保密与公正</w:t>
      </w:r>
    </w:p>
    <w:p w14:paraId="05C132A1" w14:textId="77777777" w:rsidR="005754FA" w:rsidRDefault="00000000">
      <w:pPr>
        <w:spacing w:line="420" w:lineRule="exact"/>
        <w:ind w:firstLine="485"/>
        <w:rPr>
          <w:rFonts w:eastAsia="宋体"/>
          <w:bCs/>
        </w:rPr>
      </w:pPr>
      <w:r>
        <w:rPr>
          <w:rFonts w:eastAsia="宋体" w:hint="eastAsia"/>
          <w:bCs/>
        </w:rPr>
        <w:t>3.1</w:t>
      </w:r>
      <w:r>
        <w:rPr>
          <w:rFonts w:eastAsia="宋体" w:hint="eastAsia"/>
          <w:bCs/>
        </w:rPr>
        <w:t>评标委员会、采购人或采购代理机构、相关监督人员等与评审工作有关的人员，对评审情况以及在评审过程中获悉的国家秘密、商业秘密负有保密责任。</w:t>
      </w:r>
    </w:p>
    <w:p w14:paraId="097BDD2E" w14:textId="77777777" w:rsidR="005754FA" w:rsidRDefault="00000000">
      <w:pPr>
        <w:spacing w:line="420" w:lineRule="exact"/>
        <w:ind w:firstLine="485"/>
        <w:rPr>
          <w:rFonts w:eastAsia="宋体"/>
          <w:bCs/>
        </w:rPr>
      </w:pPr>
      <w:r>
        <w:rPr>
          <w:rFonts w:eastAsia="宋体" w:hint="eastAsia"/>
          <w:bCs/>
        </w:rPr>
        <w:t>3.2</w:t>
      </w:r>
      <w:r>
        <w:rPr>
          <w:rFonts w:eastAsia="宋体" w:hint="eastAsia"/>
          <w:bCs/>
        </w:rPr>
        <w:t>在评审过程中，投标人不得以任何行为影响评审过程，否则其投标文件将被作为无效投标文件。</w:t>
      </w:r>
    </w:p>
    <w:p w14:paraId="1BE7F7CD" w14:textId="77777777" w:rsidR="005754FA" w:rsidRDefault="00000000">
      <w:pPr>
        <w:spacing w:line="420" w:lineRule="exact"/>
        <w:ind w:firstLine="485"/>
        <w:rPr>
          <w:rFonts w:eastAsia="宋体"/>
          <w:bCs/>
        </w:rPr>
      </w:pPr>
      <w:r>
        <w:rPr>
          <w:rFonts w:eastAsia="宋体" w:hint="eastAsia"/>
          <w:bCs/>
        </w:rPr>
        <w:t>3.3</w:t>
      </w:r>
      <w:r>
        <w:rPr>
          <w:rFonts w:eastAsia="宋体" w:hint="eastAsia"/>
          <w:bCs/>
        </w:rPr>
        <w:t>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14C6F6D9" w14:textId="77777777" w:rsidR="005754FA" w:rsidRDefault="00000000">
      <w:pPr>
        <w:spacing w:line="420" w:lineRule="exact"/>
        <w:ind w:firstLine="485"/>
        <w:rPr>
          <w:rFonts w:eastAsia="宋体"/>
          <w:bCs/>
        </w:rPr>
      </w:pPr>
      <w:r>
        <w:rPr>
          <w:rFonts w:eastAsia="宋体" w:hint="eastAsia"/>
          <w:bCs/>
        </w:rPr>
        <w:t>3.4</w:t>
      </w:r>
      <w:r>
        <w:rPr>
          <w:rFonts w:eastAsia="宋体" w:hint="eastAsia"/>
          <w:bCs/>
        </w:rPr>
        <w:t>凡是与审查、澄清、评价和比较投标的有关资料以及授标建议等，采购人、评标委员会、采购代理机构均不得向投标人或与评标无关的其他人员透露。</w:t>
      </w:r>
    </w:p>
    <w:p w14:paraId="4D253F7E" w14:textId="77777777" w:rsidR="005754FA" w:rsidRDefault="00000000">
      <w:pPr>
        <w:spacing w:line="420" w:lineRule="exact"/>
        <w:ind w:firstLine="485"/>
        <w:rPr>
          <w:rFonts w:eastAsia="宋体"/>
          <w:bCs/>
        </w:rPr>
      </w:pPr>
      <w:r>
        <w:rPr>
          <w:rFonts w:eastAsia="宋体" w:hint="eastAsia"/>
          <w:bCs/>
        </w:rPr>
        <w:t>3.5</w:t>
      </w:r>
      <w:r>
        <w:rPr>
          <w:rFonts w:eastAsia="宋体" w:hint="eastAsia"/>
          <w:bCs/>
        </w:rPr>
        <w:t>在评审期间，采购代理机构将设专门人员与投标人联系。</w:t>
      </w:r>
    </w:p>
    <w:p w14:paraId="6F71EDF1" w14:textId="77777777" w:rsidR="005754FA" w:rsidRDefault="00000000">
      <w:pPr>
        <w:spacing w:line="420" w:lineRule="exact"/>
        <w:ind w:firstLine="485"/>
        <w:rPr>
          <w:rFonts w:eastAsia="宋体"/>
          <w:bCs/>
        </w:rPr>
      </w:pPr>
      <w:r>
        <w:rPr>
          <w:rFonts w:eastAsia="宋体" w:hint="eastAsia"/>
          <w:bCs/>
        </w:rPr>
        <w:t>3.6</w:t>
      </w:r>
      <w:r>
        <w:rPr>
          <w:rFonts w:eastAsia="宋体" w:hint="eastAsia"/>
          <w:bCs/>
        </w:rPr>
        <w:t>采购人、采购代理机构和评标委员会不向未中标的投标人解释未中标原因，也不公布评审过程中的相关细节。</w:t>
      </w:r>
    </w:p>
    <w:p w14:paraId="7FCC7AE8" w14:textId="77777777" w:rsidR="005754FA" w:rsidRDefault="00000000">
      <w:pPr>
        <w:spacing w:line="420" w:lineRule="exact"/>
        <w:ind w:firstLine="485"/>
        <w:rPr>
          <w:rFonts w:eastAsia="宋体"/>
          <w:bCs/>
        </w:rPr>
      </w:pPr>
      <w:r>
        <w:rPr>
          <w:rFonts w:eastAsia="宋体" w:hint="eastAsia"/>
          <w:bCs/>
        </w:rPr>
        <w:t>3.7</w:t>
      </w:r>
      <w:r>
        <w:rPr>
          <w:rFonts w:eastAsia="宋体" w:hint="eastAsia"/>
          <w:bCs/>
        </w:rPr>
        <w:t>采用综合评分法的项目，未中标的投标人可于中标结果公告期限届满之日起通过苏采云系统查看自己的评审得分及排序情况。</w:t>
      </w:r>
    </w:p>
    <w:p w14:paraId="2BC0D011" w14:textId="77777777" w:rsidR="005754FA" w:rsidRDefault="00000000">
      <w:pPr>
        <w:spacing w:line="420" w:lineRule="exact"/>
        <w:ind w:firstLine="488"/>
        <w:outlineLvl w:val="2"/>
        <w:rPr>
          <w:rFonts w:eastAsia="宋体"/>
          <w:b/>
        </w:rPr>
      </w:pPr>
      <w:r>
        <w:rPr>
          <w:rFonts w:eastAsia="宋体" w:hint="eastAsia"/>
          <w:b/>
        </w:rPr>
        <w:t>4.</w:t>
      </w:r>
      <w:r>
        <w:rPr>
          <w:rFonts w:eastAsia="宋体" w:hint="eastAsia"/>
          <w:b/>
        </w:rPr>
        <w:t>投标文件的澄清</w:t>
      </w:r>
    </w:p>
    <w:p w14:paraId="2D3CF14F" w14:textId="77777777" w:rsidR="005754FA" w:rsidRDefault="00000000">
      <w:pPr>
        <w:spacing w:line="420" w:lineRule="exact"/>
        <w:ind w:firstLine="485"/>
        <w:rPr>
          <w:rFonts w:eastAsia="宋体"/>
          <w:bCs/>
        </w:rPr>
      </w:pPr>
      <w:r>
        <w:rPr>
          <w:rFonts w:eastAsia="宋体" w:hint="eastAsia"/>
          <w:bCs/>
        </w:rPr>
        <w:t>4.1</w:t>
      </w:r>
      <w:r>
        <w:rPr>
          <w:rFonts w:eastAsia="宋体" w:hint="eastAsia"/>
          <w:bCs/>
        </w:rPr>
        <w:t>项目评审期间，评标委员会有权要求投标人对投标文件中含义不明确、同类问题表述不一致或者有明显文字和计算错误的内容等做出必要的澄清、说明或者更正。投标人的澄清、说明或者更正不得超出投标文件的范围或者改变投标文件的实质性内容。评标委员会并非对每个投标人都作澄清要求。</w:t>
      </w:r>
    </w:p>
    <w:p w14:paraId="20B29152" w14:textId="77777777" w:rsidR="005754FA" w:rsidRDefault="00000000">
      <w:pPr>
        <w:spacing w:line="420" w:lineRule="exact"/>
        <w:ind w:firstLine="485"/>
        <w:rPr>
          <w:rFonts w:eastAsia="宋体"/>
          <w:bCs/>
        </w:rPr>
      </w:pPr>
      <w:r>
        <w:rPr>
          <w:rFonts w:eastAsia="宋体" w:hint="eastAsia"/>
          <w:bCs/>
        </w:rPr>
        <w:t>4.2</w:t>
      </w:r>
      <w:r>
        <w:rPr>
          <w:rFonts w:eastAsia="宋体" w:hint="eastAsia"/>
          <w:bCs/>
        </w:rPr>
        <w:t>需要投标人进行澄清、说明和更正的，评标委员会将通过苏采云系统向投标人发布“澄清要求函”，接到“澄清要求函”的投标人应当按照要求在苏采云系统中提交“澄清响应</w:t>
      </w:r>
      <w:r>
        <w:rPr>
          <w:rFonts w:eastAsia="宋体" w:hint="eastAsia"/>
          <w:bCs/>
        </w:rPr>
        <w:lastRenderedPageBreak/>
        <w:t>函”并加盖</w:t>
      </w:r>
      <w:r>
        <w:rPr>
          <w:rFonts w:eastAsia="宋体" w:hint="eastAsia"/>
          <w:bCs/>
        </w:rPr>
        <w:t>CA</w:t>
      </w:r>
      <w:r>
        <w:rPr>
          <w:rFonts w:eastAsia="宋体" w:hint="eastAsia"/>
          <w:bCs/>
        </w:rPr>
        <w:t>电子公章。澄清、说明和更正的内容作为投标文件的补充部分，具体操作方式见《操作手册》。</w:t>
      </w:r>
    </w:p>
    <w:p w14:paraId="117BADF7" w14:textId="77777777" w:rsidR="005754FA" w:rsidRDefault="00000000">
      <w:pPr>
        <w:spacing w:line="420" w:lineRule="exact"/>
        <w:ind w:firstLine="485"/>
        <w:rPr>
          <w:rFonts w:eastAsia="宋体"/>
          <w:bCs/>
        </w:rPr>
      </w:pPr>
      <w:r>
        <w:rPr>
          <w:rFonts w:eastAsia="宋体" w:hint="eastAsia"/>
          <w:bCs/>
        </w:rPr>
        <w:t xml:space="preserve">4.3 </w:t>
      </w:r>
      <w:r>
        <w:rPr>
          <w:rFonts w:eastAsia="宋体" w:hint="eastAsia"/>
          <w:bCs/>
        </w:rPr>
        <w:t>接到评标委员会澄清、说明和更正要求的投标人如未按规定作出澄清、说明和更正，其风险由投标人自行承担。</w:t>
      </w:r>
    </w:p>
    <w:p w14:paraId="4CE1FD60" w14:textId="77777777" w:rsidR="005754FA" w:rsidRDefault="00000000">
      <w:pPr>
        <w:spacing w:line="420" w:lineRule="exact"/>
        <w:ind w:firstLine="488"/>
        <w:outlineLvl w:val="2"/>
        <w:rPr>
          <w:rFonts w:eastAsia="宋体"/>
          <w:b/>
        </w:rPr>
      </w:pPr>
      <w:r>
        <w:rPr>
          <w:rFonts w:eastAsia="宋体" w:hint="eastAsia"/>
          <w:b/>
        </w:rPr>
        <w:t>5.</w:t>
      </w:r>
      <w:r>
        <w:rPr>
          <w:rFonts w:eastAsia="宋体" w:hint="eastAsia"/>
          <w:b/>
        </w:rPr>
        <w:t>对投标文件的初审</w:t>
      </w:r>
    </w:p>
    <w:p w14:paraId="0410939E" w14:textId="77777777" w:rsidR="005754FA" w:rsidRDefault="00000000">
      <w:pPr>
        <w:spacing w:line="420" w:lineRule="exact"/>
        <w:ind w:firstLine="485"/>
        <w:rPr>
          <w:rFonts w:eastAsia="宋体"/>
          <w:bCs/>
        </w:rPr>
      </w:pPr>
      <w:r>
        <w:rPr>
          <w:rFonts w:eastAsia="宋体" w:hint="eastAsia"/>
          <w:bCs/>
        </w:rPr>
        <w:t>5.1</w:t>
      </w:r>
      <w:r>
        <w:rPr>
          <w:rFonts w:eastAsia="宋体" w:hint="eastAsia"/>
          <w:bCs/>
        </w:rPr>
        <w:t>投标文件初审分为资格性审查和符合性审查。</w:t>
      </w:r>
    </w:p>
    <w:p w14:paraId="6118A5DC"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w:t>
      </w:r>
      <w:r>
        <w:rPr>
          <w:rFonts w:eastAsia="宋体" w:hint="eastAsia"/>
          <w:bCs/>
        </w:rPr>
        <w:t>）资格性审查：依据法律法规和招标文件的规定，由采购人对投标文件中的资格证明文件进行审查。资格审查的结论，采购人以书面形式向评委会进行反馈。</w:t>
      </w:r>
    </w:p>
    <w:p w14:paraId="696CF4A6" w14:textId="77777777" w:rsidR="005754FA" w:rsidRDefault="00000000">
      <w:pPr>
        <w:spacing w:line="420" w:lineRule="exact"/>
        <w:ind w:firstLine="485"/>
        <w:rPr>
          <w:rFonts w:eastAsia="宋体"/>
          <w:bCs/>
        </w:rPr>
      </w:pPr>
      <w:bookmarkStart w:id="20" w:name="_Hlk183455023"/>
      <w:r>
        <w:rPr>
          <w:rFonts w:eastAsia="宋体" w:hint="eastAsia"/>
          <w:bCs/>
        </w:rPr>
        <w:t>采购人在进行资格性审查的同时，将在“信用中国”网站（</w:t>
      </w:r>
      <w:r>
        <w:rPr>
          <w:rFonts w:eastAsia="宋体" w:hint="eastAsia"/>
          <w:bCs/>
        </w:rPr>
        <w:t>www.creditchina.gov.cn</w:t>
      </w:r>
      <w:r>
        <w:rPr>
          <w:rFonts w:eastAsia="宋体" w:hint="eastAsia"/>
          <w:bCs/>
        </w:rPr>
        <w:t>）查询投标人的信用记录，以确定投标人是否具备投标资格，查询结果留存并归档。</w:t>
      </w:r>
    </w:p>
    <w:bookmarkEnd w:id="20"/>
    <w:p w14:paraId="4D5AFF06" w14:textId="77777777" w:rsidR="005754FA" w:rsidRDefault="00000000">
      <w:pPr>
        <w:spacing w:line="420" w:lineRule="exact"/>
        <w:ind w:firstLine="485"/>
        <w:rPr>
          <w:rFonts w:eastAsia="宋体"/>
          <w:bCs/>
        </w:rPr>
      </w:pPr>
      <w:r>
        <w:rPr>
          <w:rFonts w:eastAsia="宋体" w:hint="eastAsia"/>
          <w:bCs/>
        </w:rPr>
        <w:t>接受联合体的项目，两个以上的自然人、法人或者其他组织组成一个联合体，以一个投标人的身份共同参加政府采购活动的，联合体成员中任何一方存在不良信用记录的，视同联合体存在不良信用记录。</w:t>
      </w:r>
    </w:p>
    <w:p w14:paraId="39AF131D" w14:textId="77777777" w:rsidR="005754FA" w:rsidRDefault="00000000">
      <w:pPr>
        <w:spacing w:line="420" w:lineRule="exact"/>
        <w:ind w:firstLine="485"/>
        <w:rPr>
          <w:rFonts w:eastAsia="宋体"/>
          <w:bCs/>
        </w:rPr>
      </w:pPr>
      <w:r>
        <w:rPr>
          <w:rFonts w:eastAsia="宋体" w:hint="eastAsia"/>
          <w:bCs/>
        </w:rPr>
        <w:t>（</w:t>
      </w:r>
      <w:r>
        <w:rPr>
          <w:rFonts w:eastAsia="宋体" w:hint="eastAsia"/>
          <w:bCs/>
        </w:rPr>
        <w:t>2</w:t>
      </w:r>
      <w:r>
        <w:rPr>
          <w:rFonts w:eastAsia="宋体" w:hint="eastAsia"/>
          <w:bCs/>
        </w:rPr>
        <w:t>）符合性审查：依据招标文件的规定，由评标委员会从投标文件的有效性、完整性和对招标文件的响应程度进行审查，以确定是否对招标文件的实质性要求作出响应。</w:t>
      </w:r>
    </w:p>
    <w:p w14:paraId="25941396" w14:textId="77777777" w:rsidR="005754FA" w:rsidRDefault="00000000">
      <w:pPr>
        <w:spacing w:line="420" w:lineRule="exact"/>
        <w:ind w:firstLine="485"/>
        <w:rPr>
          <w:rFonts w:eastAsia="宋体"/>
          <w:bCs/>
        </w:rPr>
      </w:pPr>
      <w:r>
        <w:rPr>
          <w:rFonts w:eastAsia="宋体" w:hint="eastAsia"/>
          <w:bCs/>
        </w:rPr>
        <w:t>（</w:t>
      </w:r>
      <w:r>
        <w:rPr>
          <w:rFonts w:eastAsia="宋体" w:hint="eastAsia"/>
          <w:bCs/>
        </w:rPr>
        <w:t>3</w:t>
      </w:r>
      <w:r>
        <w:rPr>
          <w:rFonts w:eastAsia="宋体" w:hint="eastAsia"/>
          <w:bCs/>
        </w:rPr>
        <w:t>）未通过资格审查或符合性审查的投标人，采购代理机构将在苏采云系统中告知未通过资格审查或符合性审查的原因，评审结束后，采购代理机构将不再告知未通过资格审查或符合性审查的原因。</w:t>
      </w:r>
    </w:p>
    <w:p w14:paraId="0EED8F09" w14:textId="77777777" w:rsidR="005754FA" w:rsidRDefault="00000000">
      <w:pPr>
        <w:spacing w:line="420" w:lineRule="exact"/>
        <w:ind w:firstLine="485"/>
        <w:rPr>
          <w:rFonts w:eastAsia="宋体"/>
          <w:bCs/>
        </w:rPr>
      </w:pPr>
      <w:r>
        <w:rPr>
          <w:rFonts w:eastAsia="宋体" w:hint="eastAsia"/>
          <w:bCs/>
        </w:rPr>
        <w:t>5.2</w:t>
      </w:r>
      <w:r>
        <w:rPr>
          <w:rFonts w:eastAsia="宋体" w:hint="eastAsia"/>
          <w:bCs/>
        </w:rPr>
        <w:t>在详细评审之前，评标委员会将首先审查每份投标文件是否实质性响应了招标文件的要求。实质性响应的投标文件应该是与招标文件要求的全部条款、条件和规格相符，没有重大负偏离或保留。</w:t>
      </w:r>
    </w:p>
    <w:p w14:paraId="69A44058" w14:textId="77777777" w:rsidR="005754FA" w:rsidRDefault="00000000">
      <w:pPr>
        <w:spacing w:line="420" w:lineRule="exact"/>
        <w:ind w:firstLine="485"/>
        <w:rPr>
          <w:rFonts w:eastAsia="宋体"/>
          <w:bCs/>
        </w:rPr>
      </w:pPr>
      <w:r>
        <w:rPr>
          <w:rFonts w:eastAsia="宋体" w:hint="eastAsia"/>
          <w:bCs/>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2E6F685B" w14:textId="77777777" w:rsidR="005754FA" w:rsidRDefault="00000000">
      <w:pPr>
        <w:spacing w:line="420" w:lineRule="exact"/>
        <w:ind w:firstLine="485"/>
        <w:rPr>
          <w:rFonts w:eastAsia="宋体"/>
          <w:bCs/>
        </w:rPr>
      </w:pPr>
      <w:r>
        <w:rPr>
          <w:rFonts w:eastAsia="宋体" w:hint="eastAsia"/>
          <w:bCs/>
        </w:rPr>
        <w:t>5.3</w:t>
      </w:r>
      <w:r>
        <w:rPr>
          <w:rFonts w:eastAsia="宋体" w:hint="eastAsia"/>
          <w:bCs/>
        </w:rPr>
        <w:t>如果投标文件实质上没有响应招标文件的要求，评标委员会将予以拒绝，投标人不得通过修改或撤销不合要求的偏离或保留而使其投标文件成为实质性响应的文件。</w:t>
      </w:r>
    </w:p>
    <w:p w14:paraId="2CB6E15B" w14:textId="77777777" w:rsidR="005754FA" w:rsidRDefault="00000000">
      <w:pPr>
        <w:spacing w:line="420" w:lineRule="exact"/>
        <w:ind w:firstLine="485"/>
        <w:rPr>
          <w:rFonts w:eastAsia="宋体"/>
          <w:bCs/>
        </w:rPr>
      </w:pPr>
      <w:r>
        <w:rPr>
          <w:rFonts w:eastAsia="宋体" w:hint="eastAsia"/>
          <w:bCs/>
        </w:rPr>
        <w:t>5.4</w:t>
      </w:r>
      <w:r>
        <w:rPr>
          <w:rFonts w:eastAsia="宋体" w:hint="eastAsia"/>
          <w:bCs/>
        </w:rPr>
        <w:t>评标委员会将对确定为实质性响应的文件进行进一步审核，看其是否有计算上或累加上的算术错误，修正错误的原则如下：</w:t>
      </w:r>
    </w:p>
    <w:p w14:paraId="20866B6E"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w:t>
      </w:r>
      <w:r>
        <w:rPr>
          <w:rFonts w:eastAsia="宋体" w:hint="eastAsia"/>
          <w:bCs/>
        </w:rPr>
        <w:t>）投标文件中开标一览表内容与投标文件中相应内容不一致的，以开标一览表为准。</w:t>
      </w:r>
    </w:p>
    <w:p w14:paraId="3F7E2555" w14:textId="77777777" w:rsidR="005754FA" w:rsidRDefault="00000000">
      <w:pPr>
        <w:spacing w:line="420" w:lineRule="exact"/>
        <w:ind w:firstLine="485"/>
        <w:rPr>
          <w:rFonts w:eastAsia="宋体"/>
          <w:bCs/>
        </w:rPr>
      </w:pPr>
      <w:r>
        <w:rPr>
          <w:rFonts w:eastAsia="宋体" w:hint="eastAsia"/>
          <w:bCs/>
        </w:rPr>
        <w:t>（</w:t>
      </w:r>
      <w:r>
        <w:rPr>
          <w:rFonts w:eastAsia="宋体" w:hint="eastAsia"/>
          <w:bCs/>
        </w:rPr>
        <w:t>2</w:t>
      </w:r>
      <w:r>
        <w:rPr>
          <w:rFonts w:eastAsia="宋体" w:hint="eastAsia"/>
          <w:bCs/>
        </w:rPr>
        <w:t>）大写金额和小写金额不一致的，以大写金额为准。</w:t>
      </w:r>
    </w:p>
    <w:p w14:paraId="75842F38" w14:textId="77777777" w:rsidR="005754FA" w:rsidRDefault="00000000">
      <w:pPr>
        <w:spacing w:line="420" w:lineRule="exact"/>
        <w:ind w:firstLine="485"/>
        <w:rPr>
          <w:rFonts w:eastAsia="宋体"/>
          <w:bCs/>
        </w:rPr>
      </w:pPr>
      <w:r>
        <w:rPr>
          <w:rFonts w:eastAsia="宋体" w:hint="eastAsia"/>
          <w:bCs/>
        </w:rPr>
        <w:t>（</w:t>
      </w:r>
      <w:r>
        <w:rPr>
          <w:rFonts w:eastAsia="宋体" w:hint="eastAsia"/>
          <w:bCs/>
        </w:rPr>
        <w:t>3</w:t>
      </w:r>
      <w:r>
        <w:rPr>
          <w:rFonts w:eastAsia="宋体" w:hint="eastAsia"/>
          <w:bCs/>
        </w:rPr>
        <w:t>）单价金额小数点或者百分比有明显错位的，以开标一览表的总价为准，并修改单价。</w:t>
      </w:r>
    </w:p>
    <w:p w14:paraId="7D62D34C" w14:textId="77777777" w:rsidR="005754FA" w:rsidRDefault="00000000">
      <w:pPr>
        <w:spacing w:line="420" w:lineRule="exact"/>
        <w:ind w:firstLine="485"/>
        <w:rPr>
          <w:rFonts w:eastAsia="宋体"/>
          <w:bCs/>
        </w:rPr>
      </w:pPr>
      <w:r>
        <w:rPr>
          <w:rFonts w:eastAsia="宋体" w:hint="eastAsia"/>
          <w:bCs/>
        </w:rPr>
        <w:t>（</w:t>
      </w:r>
      <w:r>
        <w:rPr>
          <w:rFonts w:eastAsia="宋体" w:hint="eastAsia"/>
          <w:bCs/>
        </w:rPr>
        <w:t>4</w:t>
      </w:r>
      <w:r>
        <w:rPr>
          <w:rFonts w:eastAsia="宋体" w:hint="eastAsia"/>
          <w:bCs/>
        </w:rPr>
        <w:t>）总价金额与按单价汇总金额不一致的，以单价金额计算结果为准。</w:t>
      </w:r>
    </w:p>
    <w:p w14:paraId="7EEC75CD" w14:textId="77777777" w:rsidR="005754FA" w:rsidRDefault="00000000">
      <w:pPr>
        <w:spacing w:line="420" w:lineRule="exact"/>
        <w:ind w:firstLine="485"/>
        <w:rPr>
          <w:rFonts w:eastAsia="宋体"/>
          <w:bCs/>
        </w:rPr>
      </w:pPr>
      <w:r>
        <w:rPr>
          <w:rFonts w:eastAsia="宋体" w:hint="eastAsia"/>
          <w:bCs/>
        </w:rPr>
        <w:t>同时出现两种以上错误的，按照前款规定的顺序修正。</w:t>
      </w:r>
    </w:p>
    <w:p w14:paraId="714C99A2" w14:textId="77777777" w:rsidR="005754FA" w:rsidRDefault="00000000">
      <w:pPr>
        <w:spacing w:line="420" w:lineRule="exact"/>
        <w:ind w:firstLine="485"/>
        <w:rPr>
          <w:rFonts w:eastAsia="宋体"/>
          <w:bCs/>
        </w:rPr>
      </w:pPr>
      <w:r>
        <w:rPr>
          <w:rFonts w:eastAsia="宋体" w:hint="eastAsia"/>
          <w:bCs/>
        </w:rPr>
        <w:t>5.5</w:t>
      </w:r>
      <w:r>
        <w:rPr>
          <w:rFonts w:eastAsia="宋体" w:hint="eastAsia"/>
          <w:bCs/>
        </w:rPr>
        <w:t>评标委员会将按上述修正错误的方法调整投标文件中的报价，通过“苏采云系统”告</w:t>
      </w:r>
      <w:r>
        <w:rPr>
          <w:rFonts w:eastAsia="宋体" w:hint="eastAsia"/>
          <w:bCs/>
        </w:rPr>
        <w:lastRenderedPageBreak/>
        <w:t>知投标人，调整后的价格应对投标人具有约束力。如果投标人不接受修正后的价格，则其投标文件将被拒绝。</w:t>
      </w:r>
    </w:p>
    <w:p w14:paraId="3D7ADE25" w14:textId="77777777" w:rsidR="005754FA" w:rsidRDefault="00000000">
      <w:pPr>
        <w:spacing w:line="420" w:lineRule="exact"/>
        <w:ind w:firstLine="485"/>
        <w:rPr>
          <w:rFonts w:eastAsia="宋体"/>
          <w:bCs/>
        </w:rPr>
      </w:pPr>
      <w:r>
        <w:rPr>
          <w:rFonts w:eastAsia="宋体" w:hint="eastAsia"/>
          <w:bCs/>
        </w:rPr>
        <w:t>5.6</w:t>
      </w:r>
      <w:r>
        <w:rPr>
          <w:rFonts w:eastAsia="宋体" w:hint="eastAsia"/>
          <w:bCs/>
        </w:rPr>
        <w:t>评标委员会将允许修正投标文件中不构成重大偏离的、微小的、非正规的、不一致的或不规则的地方，但这些修改不能影响任何投标人相应的名次排列。</w:t>
      </w:r>
    </w:p>
    <w:p w14:paraId="259486BF" w14:textId="77777777" w:rsidR="005754FA" w:rsidRDefault="00000000">
      <w:pPr>
        <w:spacing w:line="420" w:lineRule="exact"/>
        <w:ind w:firstLine="485"/>
        <w:rPr>
          <w:rFonts w:eastAsia="宋体"/>
          <w:bCs/>
        </w:rPr>
      </w:pPr>
      <w:r>
        <w:rPr>
          <w:rFonts w:eastAsia="宋体" w:hint="eastAsia"/>
          <w:bCs/>
        </w:rPr>
        <w:t>5.7</w:t>
      </w:r>
      <w:r>
        <w:rPr>
          <w:rFonts w:eastAsia="宋体" w:hint="eastAsia"/>
          <w:bCs/>
        </w:rPr>
        <w:t>投标人在开、评标全过程中应保持通信畅通，及时登录苏采云系统查阅、答复相关信息，并安排专人与采购人或采购代理机构及评标委员会联系。</w:t>
      </w:r>
    </w:p>
    <w:p w14:paraId="61541E6D" w14:textId="77777777" w:rsidR="005754FA" w:rsidRDefault="00000000">
      <w:pPr>
        <w:spacing w:line="420" w:lineRule="exact"/>
        <w:ind w:firstLine="485"/>
        <w:rPr>
          <w:rFonts w:eastAsia="宋体"/>
          <w:bCs/>
        </w:rPr>
      </w:pPr>
      <w:r>
        <w:rPr>
          <w:rFonts w:eastAsia="宋体" w:hint="eastAsia"/>
          <w:bCs/>
        </w:rPr>
        <w:t>5.8</w:t>
      </w:r>
      <w:r>
        <w:rPr>
          <w:rFonts w:eastAsia="宋体" w:hint="eastAsia"/>
          <w:bCs/>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FB6096C" w14:textId="77777777" w:rsidR="005754FA" w:rsidRDefault="00000000">
      <w:pPr>
        <w:spacing w:line="420" w:lineRule="exact"/>
        <w:ind w:firstLine="485"/>
        <w:rPr>
          <w:rFonts w:eastAsia="宋体"/>
          <w:bCs/>
        </w:rPr>
      </w:pPr>
      <w:r>
        <w:rPr>
          <w:rFonts w:eastAsia="宋体" w:hint="eastAsia"/>
          <w:bCs/>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AA4E514" w14:textId="77777777" w:rsidR="005754FA" w:rsidRDefault="00000000">
      <w:pPr>
        <w:spacing w:line="420" w:lineRule="exact"/>
        <w:ind w:firstLine="485"/>
        <w:rPr>
          <w:rFonts w:eastAsia="宋体"/>
          <w:bCs/>
        </w:rPr>
      </w:pPr>
      <w:r>
        <w:rPr>
          <w:rFonts w:eastAsia="宋体" w:hint="eastAsia"/>
          <w:bCs/>
        </w:rPr>
        <w:t>非单一产品采购项目，招标文件中将载明其中的核心产品。多家投标人提供的核心产品品牌相同的，按前两款规定处理。</w:t>
      </w:r>
    </w:p>
    <w:p w14:paraId="2B34FB8B" w14:textId="77777777" w:rsidR="005754FA" w:rsidRDefault="00000000">
      <w:pPr>
        <w:spacing w:line="420" w:lineRule="exact"/>
        <w:ind w:firstLine="488"/>
        <w:outlineLvl w:val="2"/>
        <w:rPr>
          <w:rFonts w:eastAsia="宋体"/>
          <w:b/>
        </w:rPr>
      </w:pPr>
      <w:r>
        <w:rPr>
          <w:rFonts w:eastAsia="宋体" w:hint="eastAsia"/>
          <w:b/>
        </w:rPr>
        <w:t>6.</w:t>
      </w:r>
      <w:r>
        <w:rPr>
          <w:rFonts w:eastAsia="宋体" w:hint="eastAsia"/>
          <w:b/>
        </w:rPr>
        <w:t>无效投标条款和废标条款</w:t>
      </w:r>
    </w:p>
    <w:p w14:paraId="36E9FE26" w14:textId="77777777" w:rsidR="005754FA" w:rsidRDefault="00000000">
      <w:pPr>
        <w:spacing w:line="420" w:lineRule="exact"/>
        <w:ind w:firstLine="485"/>
        <w:rPr>
          <w:rFonts w:eastAsia="宋体"/>
          <w:bCs/>
        </w:rPr>
      </w:pPr>
      <w:bookmarkStart w:id="21" w:name="_Toc20823307"/>
      <w:bookmarkStart w:id="22" w:name="_Toc513029235"/>
      <w:bookmarkStart w:id="23" w:name="_Toc16938551"/>
      <w:r>
        <w:rPr>
          <w:rFonts w:eastAsia="宋体" w:hint="eastAsia"/>
          <w:bCs/>
        </w:rPr>
        <w:t>6.1</w:t>
      </w:r>
      <w:r>
        <w:rPr>
          <w:rFonts w:eastAsia="宋体" w:hint="eastAsia"/>
          <w:bCs/>
        </w:rPr>
        <w:t>无效投标条款</w:t>
      </w:r>
    </w:p>
    <w:p w14:paraId="0C8172EC"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w:t>
      </w:r>
      <w:r>
        <w:rPr>
          <w:rFonts w:eastAsia="宋体" w:hint="eastAsia"/>
          <w:bCs/>
        </w:rPr>
        <w:t>）投标人在苏采云系统规定的时间内未成功解密电子投标文件的。</w:t>
      </w:r>
    </w:p>
    <w:p w14:paraId="0E1BF1D1" w14:textId="77777777" w:rsidR="005754FA" w:rsidRDefault="00000000">
      <w:pPr>
        <w:spacing w:line="420" w:lineRule="exact"/>
        <w:ind w:firstLine="485"/>
        <w:rPr>
          <w:rFonts w:eastAsia="宋体"/>
          <w:bCs/>
        </w:rPr>
      </w:pPr>
      <w:r>
        <w:rPr>
          <w:rFonts w:eastAsia="宋体" w:hint="eastAsia"/>
          <w:bCs/>
        </w:rPr>
        <w:t>（</w:t>
      </w:r>
      <w:r>
        <w:rPr>
          <w:rFonts w:eastAsia="宋体" w:hint="eastAsia"/>
          <w:bCs/>
        </w:rPr>
        <w:t>2</w:t>
      </w:r>
      <w:r>
        <w:rPr>
          <w:rFonts w:eastAsia="宋体" w:hint="eastAsia"/>
          <w:bCs/>
        </w:rPr>
        <w:t>）投标人未按照招标文件要求上传电子投标文件的。</w:t>
      </w:r>
    </w:p>
    <w:p w14:paraId="418D0D81" w14:textId="77777777" w:rsidR="005754FA" w:rsidRDefault="00000000">
      <w:pPr>
        <w:spacing w:line="420" w:lineRule="exact"/>
        <w:ind w:firstLine="485"/>
        <w:rPr>
          <w:rFonts w:eastAsia="宋体"/>
          <w:bCs/>
        </w:rPr>
      </w:pPr>
      <w:r>
        <w:rPr>
          <w:rFonts w:eastAsia="宋体" w:hint="eastAsia"/>
          <w:bCs/>
        </w:rPr>
        <w:t>（</w:t>
      </w:r>
      <w:r>
        <w:rPr>
          <w:rFonts w:eastAsia="宋体" w:hint="eastAsia"/>
          <w:bCs/>
        </w:rPr>
        <w:t>3</w:t>
      </w:r>
      <w:r>
        <w:rPr>
          <w:rFonts w:eastAsia="宋体" w:hint="eastAsia"/>
          <w:bCs/>
        </w:rPr>
        <w:t>）同一投标人提交两个（含两个）以上不同的投标报价的。</w:t>
      </w:r>
    </w:p>
    <w:p w14:paraId="6FDE09D7" w14:textId="77777777" w:rsidR="005754FA" w:rsidRDefault="00000000">
      <w:pPr>
        <w:spacing w:line="420" w:lineRule="exact"/>
        <w:ind w:firstLine="485"/>
        <w:rPr>
          <w:rFonts w:eastAsia="宋体"/>
          <w:bCs/>
        </w:rPr>
      </w:pPr>
      <w:r>
        <w:rPr>
          <w:rFonts w:eastAsia="宋体" w:hint="eastAsia"/>
          <w:bCs/>
        </w:rPr>
        <w:t>（</w:t>
      </w:r>
      <w:r>
        <w:rPr>
          <w:rFonts w:eastAsia="宋体" w:hint="eastAsia"/>
          <w:bCs/>
        </w:rPr>
        <w:t>4</w:t>
      </w:r>
      <w:r>
        <w:rPr>
          <w:rFonts w:eastAsia="宋体" w:hint="eastAsia"/>
          <w:bCs/>
        </w:rPr>
        <w:t>）投标人不具备招标文件中规定资格要求的。</w:t>
      </w:r>
    </w:p>
    <w:p w14:paraId="15BA3B65" w14:textId="77777777" w:rsidR="005754FA" w:rsidRDefault="00000000">
      <w:pPr>
        <w:spacing w:line="420" w:lineRule="exact"/>
        <w:ind w:firstLine="485"/>
        <w:rPr>
          <w:rFonts w:eastAsia="宋体"/>
          <w:bCs/>
        </w:rPr>
      </w:pPr>
      <w:r>
        <w:rPr>
          <w:rFonts w:eastAsia="宋体" w:hint="eastAsia"/>
          <w:bCs/>
        </w:rPr>
        <w:t>（</w:t>
      </w:r>
      <w:r>
        <w:rPr>
          <w:rFonts w:eastAsia="宋体" w:hint="eastAsia"/>
          <w:bCs/>
        </w:rPr>
        <w:t>5</w:t>
      </w:r>
      <w:r>
        <w:rPr>
          <w:rFonts w:eastAsia="宋体" w:hint="eastAsia"/>
          <w:bCs/>
        </w:rPr>
        <w:t>）投标人的报价超过了采购预算或最高限价的。</w:t>
      </w:r>
    </w:p>
    <w:p w14:paraId="5F363668" w14:textId="77777777" w:rsidR="005754FA" w:rsidRDefault="00000000">
      <w:pPr>
        <w:spacing w:line="420" w:lineRule="exact"/>
        <w:ind w:firstLine="485"/>
        <w:rPr>
          <w:rFonts w:eastAsia="宋体"/>
          <w:bCs/>
        </w:rPr>
      </w:pPr>
      <w:r>
        <w:rPr>
          <w:rFonts w:eastAsia="宋体" w:hint="eastAsia"/>
          <w:bCs/>
        </w:rPr>
        <w:t>（</w:t>
      </w:r>
      <w:r>
        <w:rPr>
          <w:rFonts w:eastAsia="宋体" w:hint="eastAsia"/>
          <w:bCs/>
        </w:rPr>
        <w:t>6</w:t>
      </w:r>
      <w:r>
        <w:rPr>
          <w:rFonts w:eastAsia="宋体" w:hint="eastAsia"/>
          <w:bCs/>
        </w:rPr>
        <w:t>）未通过符合性检查的。</w:t>
      </w:r>
    </w:p>
    <w:p w14:paraId="2B63512B" w14:textId="77777777" w:rsidR="005754FA" w:rsidRDefault="00000000">
      <w:pPr>
        <w:spacing w:line="420" w:lineRule="exact"/>
        <w:ind w:firstLine="485"/>
        <w:rPr>
          <w:rFonts w:eastAsia="宋体"/>
          <w:bCs/>
          <w:i/>
          <w:u w:val="single"/>
        </w:rPr>
      </w:pPr>
      <w:r>
        <w:rPr>
          <w:rFonts w:eastAsia="宋体" w:hint="eastAsia"/>
          <w:bCs/>
        </w:rPr>
        <w:t>（</w:t>
      </w:r>
      <w:r>
        <w:rPr>
          <w:rFonts w:eastAsia="宋体" w:hint="eastAsia"/>
          <w:bCs/>
        </w:rPr>
        <w:t>7</w:t>
      </w:r>
      <w:r>
        <w:rPr>
          <w:rFonts w:eastAsia="宋体" w:hint="eastAsia"/>
          <w:bCs/>
        </w:rPr>
        <w:t>）不符合招标文件中规定的其他实质性要求和条件的。</w:t>
      </w:r>
    </w:p>
    <w:p w14:paraId="160BEC8B" w14:textId="77777777" w:rsidR="005754FA" w:rsidRDefault="00000000">
      <w:pPr>
        <w:spacing w:line="420" w:lineRule="exact"/>
        <w:ind w:firstLine="485"/>
        <w:rPr>
          <w:rFonts w:eastAsia="宋体"/>
          <w:bCs/>
          <w:i/>
          <w:u w:val="single"/>
        </w:rPr>
      </w:pPr>
      <w:r>
        <w:rPr>
          <w:rFonts w:eastAsia="宋体" w:hint="eastAsia"/>
          <w:bCs/>
        </w:rPr>
        <w:t>（</w:t>
      </w:r>
      <w:r>
        <w:rPr>
          <w:rFonts w:eastAsia="宋体" w:hint="eastAsia"/>
          <w:bCs/>
        </w:rPr>
        <w:t>8</w:t>
      </w:r>
      <w:r>
        <w:rPr>
          <w:rFonts w:eastAsia="宋体" w:hint="eastAsia"/>
          <w:bCs/>
        </w:rPr>
        <w:t>）投标人被“信用中国”网站（</w:t>
      </w:r>
      <w:r>
        <w:rPr>
          <w:rFonts w:eastAsia="宋体" w:hint="eastAsia"/>
          <w:bCs/>
        </w:rPr>
        <w:t>www.creditchina.gov.cn</w:t>
      </w:r>
      <w:r>
        <w:rPr>
          <w:rFonts w:eastAsia="宋体" w:hint="eastAsia"/>
          <w:bCs/>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710B51FE" w14:textId="77777777" w:rsidR="005754FA" w:rsidRDefault="00000000">
      <w:pPr>
        <w:spacing w:line="420" w:lineRule="exact"/>
        <w:ind w:firstLine="485"/>
        <w:rPr>
          <w:rFonts w:eastAsia="宋体"/>
          <w:bCs/>
        </w:rPr>
      </w:pPr>
      <w:r>
        <w:rPr>
          <w:rFonts w:eastAsia="宋体" w:hint="eastAsia"/>
          <w:bCs/>
        </w:rPr>
        <w:t>（</w:t>
      </w:r>
      <w:r>
        <w:rPr>
          <w:rFonts w:eastAsia="宋体" w:hint="eastAsia"/>
          <w:bCs/>
        </w:rPr>
        <w:t>9</w:t>
      </w:r>
      <w:r>
        <w:rPr>
          <w:rFonts w:eastAsia="宋体" w:hint="eastAsia"/>
          <w:bCs/>
        </w:rPr>
        <w:t>）投标文件含有采购人不能接受的附加条件的</w:t>
      </w:r>
      <w:r>
        <w:rPr>
          <w:rFonts w:eastAsia="宋体" w:hint="eastAsia"/>
          <w:bCs/>
        </w:rPr>
        <w:t xml:space="preserve"> </w:t>
      </w:r>
      <w:r>
        <w:rPr>
          <w:rFonts w:eastAsia="宋体" w:hint="eastAsia"/>
          <w:bCs/>
        </w:rPr>
        <w:t>。</w:t>
      </w:r>
    </w:p>
    <w:p w14:paraId="3BD4903E"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10</w:t>
      </w:r>
      <w:r>
        <w:rPr>
          <w:rFonts w:eastAsia="宋体" w:hint="eastAsia"/>
          <w:bCs/>
        </w:rPr>
        <w:t>）评标委员会认为投标人的报价明显低于其他通过符合性审查投标人的报价，有可能影响产品、服务质量或者不能诚信履约的，将通过苏采云系统要求其在</w:t>
      </w:r>
      <w:r>
        <w:rPr>
          <w:rFonts w:eastAsia="宋体" w:hint="eastAsia"/>
          <w:bCs/>
        </w:rPr>
        <w:t>30</w:t>
      </w:r>
      <w:r>
        <w:rPr>
          <w:rFonts w:eastAsia="宋体" w:hint="eastAsia"/>
          <w:bCs/>
        </w:rPr>
        <w:t>分钟内提供书面说明，必要时提交相关证明材料；投标人不能证明其报价合理性的，评标委员会应当将其作为无效投标处理。</w:t>
      </w:r>
    </w:p>
    <w:p w14:paraId="5B134900" w14:textId="77777777" w:rsidR="005754FA" w:rsidRDefault="00000000">
      <w:pPr>
        <w:spacing w:line="420" w:lineRule="exact"/>
        <w:ind w:firstLine="485"/>
        <w:rPr>
          <w:rFonts w:eastAsia="宋体"/>
          <w:b/>
        </w:rPr>
      </w:pPr>
      <w:r>
        <w:rPr>
          <w:rFonts w:eastAsia="宋体" w:hint="eastAsia"/>
          <w:b/>
        </w:rPr>
        <w:t>（</w:t>
      </w:r>
      <w:r>
        <w:rPr>
          <w:rFonts w:eastAsia="宋体" w:hint="eastAsia"/>
          <w:b/>
        </w:rPr>
        <w:t>11</w:t>
      </w:r>
      <w:r>
        <w:rPr>
          <w:rFonts w:eastAsia="宋体" w:hint="eastAsia"/>
          <w:b/>
        </w:rPr>
        <w:t>）如涉及：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w:t>
      </w:r>
      <w:r>
        <w:rPr>
          <w:rFonts w:eastAsia="宋体" w:hint="eastAsia"/>
          <w:b/>
        </w:rPr>
        <w:lastRenderedPageBreak/>
        <w:t>出具的、处于有效期之内的该节能产品认证证书图片）。</w:t>
      </w:r>
    </w:p>
    <w:p w14:paraId="2904A95E" w14:textId="77777777" w:rsidR="005754FA" w:rsidRDefault="00000000">
      <w:pPr>
        <w:spacing w:line="420" w:lineRule="exact"/>
        <w:ind w:firstLine="485"/>
        <w:rPr>
          <w:rFonts w:eastAsia="宋体"/>
          <w:b/>
        </w:rPr>
      </w:pPr>
      <w:r>
        <w:rPr>
          <w:rFonts w:eastAsia="宋体" w:hint="eastAsia"/>
          <w:b/>
        </w:rPr>
        <w:t>（</w:t>
      </w:r>
      <w:r>
        <w:rPr>
          <w:rFonts w:eastAsia="宋体" w:hint="eastAsia"/>
          <w:b/>
        </w:rPr>
        <w:t>12</w:t>
      </w:r>
      <w:r>
        <w:rPr>
          <w:rFonts w:eastAsia="宋体" w:hint="eastAsia"/>
          <w:b/>
        </w:rPr>
        <w:t>）投标文件未按照招标文件要求加盖</w:t>
      </w:r>
      <w:r>
        <w:rPr>
          <w:rFonts w:eastAsia="宋体" w:hint="eastAsia"/>
          <w:b/>
        </w:rPr>
        <w:t>CA</w:t>
      </w:r>
      <w:r>
        <w:rPr>
          <w:rFonts w:eastAsia="宋体" w:hint="eastAsia"/>
          <w:b/>
        </w:rPr>
        <w:t>电子公章的。</w:t>
      </w:r>
    </w:p>
    <w:p w14:paraId="209378FA"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13</w:t>
      </w:r>
      <w:r>
        <w:rPr>
          <w:rFonts w:eastAsia="宋体" w:hint="eastAsia"/>
          <w:bCs/>
        </w:rPr>
        <w:t>）投标人的商务技术部分得分相差悬殊，评标委员会认为得分畸低者没有实质性响应的。</w:t>
      </w:r>
    </w:p>
    <w:p w14:paraId="13D98B8D"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14</w:t>
      </w:r>
      <w:r>
        <w:rPr>
          <w:rFonts w:eastAsia="宋体" w:hint="eastAsia"/>
          <w:bCs/>
        </w:rPr>
        <w:t>）其他法律法规及本招标文件规定的属于无效投标的情形。</w:t>
      </w:r>
    </w:p>
    <w:p w14:paraId="7D547913" w14:textId="77777777" w:rsidR="005754FA" w:rsidRDefault="00000000">
      <w:pPr>
        <w:spacing w:line="420" w:lineRule="exact"/>
        <w:ind w:firstLine="485"/>
        <w:rPr>
          <w:rFonts w:eastAsia="宋体"/>
          <w:bCs/>
        </w:rPr>
      </w:pPr>
      <w:r>
        <w:rPr>
          <w:rFonts w:eastAsia="宋体" w:hint="eastAsia"/>
          <w:bCs/>
        </w:rPr>
        <w:t>6.2</w:t>
      </w:r>
      <w:r>
        <w:rPr>
          <w:rFonts w:eastAsia="宋体" w:hint="eastAsia"/>
          <w:bCs/>
        </w:rPr>
        <w:t>废标条款：</w:t>
      </w:r>
    </w:p>
    <w:p w14:paraId="5A39E2C3"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w:t>
      </w:r>
      <w:r>
        <w:rPr>
          <w:rFonts w:eastAsia="宋体" w:hint="eastAsia"/>
          <w:bCs/>
        </w:rPr>
        <w:t>）符合专业条件的供应商或者对招标文件作实质响应的供应商不足三家的。</w:t>
      </w:r>
    </w:p>
    <w:p w14:paraId="22B1ADCF" w14:textId="77777777" w:rsidR="005754FA" w:rsidRDefault="00000000">
      <w:pPr>
        <w:spacing w:line="420" w:lineRule="exact"/>
        <w:ind w:firstLine="485"/>
        <w:rPr>
          <w:rFonts w:eastAsia="宋体"/>
          <w:bCs/>
        </w:rPr>
      </w:pPr>
      <w:r>
        <w:rPr>
          <w:rFonts w:eastAsia="宋体" w:hint="eastAsia"/>
          <w:bCs/>
        </w:rPr>
        <w:t>（</w:t>
      </w:r>
      <w:r>
        <w:rPr>
          <w:rFonts w:eastAsia="宋体" w:hint="eastAsia"/>
          <w:bCs/>
        </w:rPr>
        <w:t>2</w:t>
      </w:r>
      <w:r>
        <w:rPr>
          <w:rFonts w:eastAsia="宋体" w:hint="eastAsia"/>
          <w:bCs/>
        </w:rPr>
        <w:t>）出现影响采购公正的违法、违规行为的。</w:t>
      </w:r>
    </w:p>
    <w:p w14:paraId="4B738832" w14:textId="77777777" w:rsidR="005754FA" w:rsidRDefault="00000000">
      <w:pPr>
        <w:spacing w:line="420" w:lineRule="exact"/>
        <w:ind w:firstLine="485"/>
        <w:rPr>
          <w:rFonts w:eastAsia="宋体"/>
          <w:bCs/>
        </w:rPr>
      </w:pPr>
      <w:r>
        <w:rPr>
          <w:rFonts w:eastAsia="宋体" w:hint="eastAsia"/>
          <w:bCs/>
        </w:rPr>
        <w:t>（</w:t>
      </w:r>
      <w:r>
        <w:rPr>
          <w:rFonts w:eastAsia="宋体" w:hint="eastAsia"/>
          <w:bCs/>
        </w:rPr>
        <w:t>3</w:t>
      </w:r>
      <w:r>
        <w:rPr>
          <w:rFonts w:eastAsia="宋体" w:hint="eastAsia"/>
          <w:bCs/>
        </w:rPr>
        <w:t>）因重大变故，采购任务取消的。</w:t>
      </w:r>
    </w:p>
    <w:p w14:paraId="47D6CA65" w14:textId="77777777" w:rsidR="005754FA" w:rsidRDefault="00000000">
      <w:pPr>
        <w:spacing w:line="420" w:lineRule="exact"/>
        <w:ind w:firstLine="485"/>
        <w:rPr>
          <w:rFonts w:eastAsia="宋体"/>
          <w:bCs/>
        </w:rPr>
      </w:pPr>
      <w:r>
        <w:rPr>
          <w:rFonts w:eastAsia="宋体" w:hint="eastAsia"/>
          <w:bCs/>
        </w:rPr>
        <w:t>（</w:t>
      </w:r>
      <w:r>
        <w:rPr>
          <w:rFonts w:eastAsia="宋体" w:hint="eastAsia"/>
          <w:bCs/>
        </w:rPr>
        <w:t>4</w:t>
      </w:r>
      <w:r>
        <w:rPr>
          <w:rFonts w:eastAsia="宋体" w:hint="eastAsia"/>
          <w:bCs/>
        </w:rPr>
        <w:t>）评标委员会认定招标文件存在歧义、重大缺陷导致评审工作无法进行。</w:t>
      </w:r>
    </w:p>
    <w:p w14:paraId="57880F43" w14:textId="77777777" w:rsidR="005754FA" w:rsidRDefault="00000000">
      <w:pPr>
        <w:spacing w:line="420" w:lineRule="exact"/>
        <w:ind w:firstLine="485"/>
        <w:rPr>
          <w:rFonts w:eastAsia="宋体"/>
          <w:bCs/>
        </w:rPr>
      </w:pPr>
      <w:r>
        <w:rPr>
          <w:rFonts w:eastAsia="宋体" w:hint="eastAsia"/>
          <w:bCs/>
        </w:rPr>
        <w:t>（</w:t>
      </w:r>
      <w:r>
        <w:rPr>
          <w:rFonts w:eastAsia="宋体" w:hint="eastAsia"/>
          <w:bCs/>
        </w:rPr>
        <w:t>5</w:t>
      </w:r>
      <w:r>
        <w:rPr>
          <w:rFonts w:eastAsia="宋体" w:hint="eastAsia"/>
          <w:bCs/>
        </w:rPr>
        <w:t>）因苏采云系统故障原因造成开标不成功的。</w:t>
      </w:r>
    </w:p>
    <w:p w14:paraId="3A0CBE9E" w14:textId="77777777" w:rsidR="005754FA" w:rsidRDefault="00000000">
      <w:pPr>
        <w:spacing w:line="420" w:lineRule="exact"/>
        <w:ind w:firstLine="485"/>
        <w:rPr>
          <w:rFonts w:eastAsia="宋体"/>
          <w:bCs/>
        </w:rPr>
      </w:pPr>
      <w:r>
        <w:rPr>
          <w:rFonts w:eastAsia="宋体" w:hint="eastAsia"/>
          <w:bCs/>
        </w:rPr>
        <w:t xml:space="preserve">6.3 </w:t>
      </w:r>
      <w:r>
        <w:rPr>
          <w:rFonts w:eastAsia="宋体" w:hint="eastAsia"/>
          <w:bCs/>
        </w:rPr>
        <w:t>投标截止时间结束后参加投标的供应商不足三家的处理：</w:t>
      </w:r>
    </w:p>
    <w:p w14:paraId="2C005ADE" w14:textId="77777777" w:rsidR="005754FA" w:rsidRDefault="00000000">
      <w:pPr>
        <w:spacing w:line="420" w:lineRule="exact"/>
        <w:ind w:firstLine="485"/>
        <w:rPr>
          <w:rFonts w:eastAsia="宋体"/>
          <w:bCs/>
        </w:rPr>
      </w:pPr>
      <w:r>
        <w:rPr>
          <w:rFonts w:eastAsia="宋体" w:hint="eastAsia"/>
          <w:bCs/>
        </w:rPr>
        <w:t>如出现投标截止时间结束后参加投标的供应商或者在评标期间对招标文件做出实质响应的供应商不足三家情况，按政府采购相关规定执行。</w:t>
      </w:r>
      <w:bookmarkEnd w:id="21"/>
      <w:bookmarkEnd w:id="22"/>
      <w:bookmarkEnd w:id="23"/>
    </w:p>
    <w:p w14:paraId="042F97DF" w14:textId="77777777" w:rsidR="005754FA" w:rsidRDefault="00000000">
      <w:pPr>
        <w:spacing w:before="120" w:after="120" w:line="420" w:lineRule="exact"/>
        <w:ind w:firstLine="488"/>
        <w:outlineLvl w:val="1"/>
        <w:rPr>
          <w:rFonts w:eastAsia="宋体"/>
          <w:b/>
          <w:bCs/>
        </w:rPr>
      </w:pPr>
      <w:bookmarkStart w:id="24" w:name="_Toc120614219"/>
      <w:r>
        <w:rPr>
          <w:rFonts w:eastAsia="宋体" w:hint="eastAsia"/>
          <w:b/>
          <w:bCs/>
        </w:rPr>
        <w:t>十、定标</w:t>
      </w:r>
      <w:bookmarkEnd w:id="24"/>
    </w:p>
    <w:p w14:paraId="187A3177" w14:textId="77777777" w:rsidR="005754FA" w:rsidRDefault="00000000">
      <w:pPr>
        <w:spacing w:line="420" w:lineRule="exact"/>
        <w:ind w:firstLine="488"/>
        <w:outlineLvl w:val="2"/>
        <w:rPr>
          <w:rFonts w:eastAsia="宋体"/>
          <w:b/>
        </w:rPr>
      </w:pPr>
      <w:bookmarkStart w:id="25" w:name="_Toc16938554"/>
      <w:bookmarkStart w:id="26" w:name="_Toc20823310"/>
      <w:r>
        <w:rPr>
          <w:rFonts w:eastAsia="宋体" w:hint="eastAsia"/>
          <w:b/>
        </w:rPr>
        <w:t>1.</w:t>
      </w:r>
      <w:r>
        <w:rPr>
          <w:rFonts w:eastAsia="宋体" w:hint="eastAsia"/>
          <w:b/>
        </w:rPr>
        <w:t>确定</w:t>
      </w:r>
      <w:bookmarkEnd w:id="25"/>
      <w:bookmarkEnd w:id="26"/>
      <w:r>
        <w:rPr>
          <w:rFonts w:eastAsia="宋体" w:hint="eastAsia"/>
          <w:b/>
        </w:rPr>
        <w:t>中标单位</w:t>
      </w:r>
    </w:p>
    <w:p w14:paraId="30DA089E" w14:textId="77777777" w:rsidR="005754FA" w:rsidRDefault="00000000">
      <w:pPr>
        <w:spacing w:line="420" w:lineRule="exact"/>
        <w:ind w:firstLine="485"/>
        <w:rPr>
          <w:rFonts w:eastAsia="宋体"/>
          <w:bCs/>
        </w:rPr>
      </w:pPr>
      <w:r>
        <w:rPr>
          <w:rFonts w:eastAsia="宋体" w:hint="eastAsia"/>
          <w:bCs/>
        </w:rPr>
        <w:t>1.1</w:t>
      </w:r>
      <w:r>
        <w:rPr>
          <w:rFonts w:eastAsia="宋体" w:hint="eastAsia"/>
          <w:bCs/>
        </w:rPr>
        <w:t>中标候选人的选取原则和数量见招标文件第四章的规定。</w:t>
      </w:r>
      <w:r>
        <w:rPr>
          <w:rFonts w:eastAsia="宋体" w:hint="eastAsia"/>
          <w:bCs/>
        </w:rPr>
        <w:t xml:space="preserve"> </w:t>
      </w:r>
    </w:p>
    <w:p w14:paraId="34E919C1" w14:textId="77777777" w:rsidR="005754FA" w:rsidRDefault="00000000">
      <w:pPr>
        <w:spacing w:line="420" w:lineRule="exact"/>
        <w:ind w:firstLine="485"/>
        <w:rPr>
          <w:rFonts w:eastAsia="宋体"/>
          <w:bCs/>
        </w:rPr>
      </w:pPr>
      <w:r>
        <w:rPr>
          <w:rFonts w:eastAsia="宋体" w:hint="eastAsia"/>
          <w:bCs/>
        </w:rPr>
        <w:t>1.2</w:t>
      </w:r>
      <w:r>
        <w:rPr>
          <w:rFonts w:eastAsia="宋体" w:hint="eastAsia"/>
          <w:bCs/>
        </w:rPr>
        <w:t>采购人授权评委会在中标候选人中直接确定中标人。</w:t>
      </w:r>
    </w:p>
    <w:p w14:paraId="6691A336" w14:textId="77777777" w:rsidR="005754FA" w:rsidRDefault="00000000">
      <w:pPr>
        <w:spacing w:line="420" w:lineRule="exact"/>
        <w:ind w:firstLine="485"/>
        <w:rPr>
          <w:rFonts w:eastAsia="宋体"/>
        </w:rPr>
      </w:pPr>
      <w:r>
        <w:rPr>
          <w:rFonts w:eastAsia="宋体" w:hint="eastAsia"/>
          <w:bCs/>
        </w:rPr>
        <w:t>1.3</w:t>
      </w:r>
      <w:r>
        <w:rPr>
          <w:rFonts w:eastAsia="宋体" w:hint="eastAsia"/>
          <w:bCs/>
        </w:rPr>
        <w:t>采购</w:t>
      </w:r>
      <w:r>
        <w:rPr>
          <w:rFonts w:eastAsia="宋体" w:hint="eastAsia"/>
        </w:rPr>
        <w:t>代理机构将在“江苏省政府采购网”发布中标公告，公告期限为</w:t>
      </w:r>
      <w:r>
        <w:rPr>
          <w:rFonts w:eastAsia="宋体" w:hint="eastAsia"/>
        </w:rPr>
        <w:t>1</w:t>
      </w:r>
      <w:r>
        <w:rPr>
          <w:rFonts w:eastAsia="宋体" w:hint="eastAsia"/>
        </w:rPr>
        <w:t>个工作日。</w:t>
      </w:r>
    </w:p>
    <w:p w14:paraId="72001939" w14:textId="77777777" w:rsidR="005754FA" w:rsidRDefault="00000000">
      <w:pPr>
        <w:spacing w:line="420" w:lineRule="exact"/>
        <w:ind w:firstLine="485"/>
        <w:rPr>
          <w:rFonts w:eastAsia="宋体"/>
        </w:rPr>
      </w:pPr>
      <w:r>
        <w:rPr>
          <w:rFonts w:eastAsia="宋体" w:hint="eastAsia"/>
        </w:rPr>
        <w:t>1.4</w:t>
      </w:r>
      <w:r>
        <w:rPr>
          <w:rFonts w:eastAsia="宋体" w:hint="eastAsia"/>
        </w:rPr>
        <w:t>若有充分证据证明，中标人出现下列情况之一的，一经查实，将被取消中标资格：</w:t>
      </w:r>
    </w:p>
    <w:p w14:paraId="310AB6E2"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）提供虚假材料谋取中标的。</w:t>
      </w:r>
    </w:p>
    <w:p w14:paraId="17C82B14" w14:textId="77777777" w:rsidR="005754FA" w:rsidRDefault="00000000">
      <w:pPr>
        <w:spacing w:line="420" w:lineRule="exact"/>
        <w:ind w:firstLine="485"/>
        <w:rPr>
          <w:rFonts w:eastAsia="宋体"/>
        </w:rPr>
      </w:pPr>
      <w:r>
        <w:rPr>
          <w:rFonts w:eastAsia="宋体" w:hint="eastAsia"/>
        </w:rPr>
        <w:t>（</w:t>
      </w:r>
      <w:r>
        <w:rPr>
          <w:rFonts w:eastAsia="宋体" w:hint="eastAsia"/>
        </w:rPr>
        <w:t>2</w:t>
      </w:r>
      <w:r>
        <w:rPr>
          <w:rFonts w:eastAsia="宋体" w:hint="eastAsia"/>
        </w:rPr>
        <w:t>）向采购人、代理机构行贿或者提供其他不正当利益的。</w:t>
      </w:r>
    </w:p>
    <w:p w14:paraId="6EAC164C" w14:textId="77777777" w:rsidR="005754FA" w:rsidRDefault="00000000">
      <w:pPr>
        <w:spacing w:line="420" w:lineRule="exact"/>
        <w:ind w:firstLine="485"/>
        <w:rPr>
          <w:rFonts w:eastAsia="宋体"/>
        </w:rPr>
      </w:pPr>
      <w:r>
        <w:rPr>
          <w:rFonts w:eastAsia="宋体" w:hint="eastAsia"/>
        </w:rPr>
        <w:t>（</w:t>
      </w:r>
      <w:r>
        <w:rPr>
          <w:rFonts w:eastAsia="宋体" w:hint="eastAsia"/>
        </w:rPr>
        <w:t>3</w:t>
      </w:r>
      <w:r>
        <w:rPr>
          <w:rFonts w:eastAsia="宋体" w:hint="eastAsia"/>
        </w:rPr>
        <w:t>）恶意竞争，投标总报价明显低于其自身合理成本且又无法提供证明的。</w:t>
      </w:r>
    </w:p>
    <w:p w14:paraId="215ECF59" w14:textId="77777777" w:rsidR="005754FA" w:rsidRDefault="00000000">
      <w:pPr>
        <w:spacing w:line="420" w:lineRule="exact"/>
        <w:ind w:firstLine="485"/>
        <w:rPr>
          <w:rFonts w:eastAsia="宋体"/>
        </w:rPr>
      </w:pPr>
      <w:r>
        <w:rPr>
          <w:rFonts w:eastAsia="宋体" w:hint="eastAsia"/>
        </w:rPr>
        <w:t>（</w:t>
      </w:r>
      <w:r>
        <w:rPr>
          <w:rFonts w:eastAsia="宋体" w:hint="eastAsia"/>
        </w:rPr>
        <w:t>4</w:t>
      </w:r>
      <w:r>
        <w:rPr>
          <w:rFonts w:eastAsia="宋体" w:hint="eastAsia"/>
        </w:rPr>
        <w:t>）属于本文件规定的无效条件，但在评标过程中又未被评委会发现的。</w:t>
      </w:r>
    </w:p>
    <w:p w14:paraId="6AF5A521" w14:textId="77777777" w:rsidR="005754FA" w:rsidRDefault="00000000">
      <w:pPr>
        <w:spacing w:line="420" w:lineRule="exact"/>
        <w:ind w:firstLine="485"/>
        <w:rPr>
          <w:rFonts w:eastAsia="宋体"/>
        </w:rPr>
      </w:pPr>
      <w:r>
        <w:rPr>
          <w:rFonts w:eastAsia="宋体" w:hint="eastAsia"/>
        </w:rPr>
        <w:t>（</w:t>
      </w:r>
      <w:r>
        <w:rPr>
          <w:rFonts w:eastAsia="宋体" w:hint="eastAsia"/>
        </w:rPr>
        <w:t>5</w:t>
      </w:r>
      <w:r>
        <w:rPr>
          <w:rFonts w:eastAsia="宋体" w:hint="eastAsia"/>
        </w:rPr>
        <w:t>）与采购人或者其他供应商恶意串通的。</w:t>
      </w:r>
    </w:p>
    <w:p w14:paraId="37120495" w14:textId="77777777" w:rsidR="005754FA" w:rsidRDefault="00000000">
      <w:pPr>
        <w:spacing w:line="420" w:lineRule="exact"/>
        <w:ind w:firstLine="485"/>
        <w:rPr>
          <w:rFonts w:eastAsia="宋体"/>
        </w:rPr>
      </w:pPr>
      <w:r>
        <w:rPr>
          <w:rFonts w:eastAsia="宋体" w:hint="eastAsia"/>
        </w:rPr>
        <w:t>（</w:t>
      </w:r>
      <w:r>
        <w:rPr>
          <w:rFonts w:eastAsia="宋体" w:hint="eastAsia"/>
        </w:rPr>
        <w:t>6</w:t>
      </w:r>
      <w:r>
        <w:rPr>
          <w:rFonts w:eastAsia="宋体" w:hint="eastAsia"/>
        </w:rPr>
        <w:t>）采取不正当手段诋毁、排挤其他供应商的。</w:t>
      </w:r>
    </w:p>
    <w:p w14:paraId="18DB57BA" w14:textId="77777777" w:rsidR="005754FA" w:rsidRDefault="00000000">
      <w:pPr>
        <w:spacing w:line="420" w:lineRule="exact"/>
        <w:ind w:firstLine="485"/>
        <w:rPr>
          <w:rFonts w:eastAsia="宋体"/>
        </w:rPr>
      </w:pPr>
      <w:bookmarkStart w:id="27" w:name="_Toc200451960"/>
      <w:r>
        <w:rPr>
          <w:rFonts w:eastAsia="宋体" w:hint="eastAsia"/>
        </w:rPr>
        <w:t>1.5</w:t>
      </w:r>
      <w:r>
        <w:rPr>
          <w:rFonts w:eastAsia="宋体" w:hint="eastAsia"/>
        </w:rPr>
        <w:t>有下列情形之一的，视为投标人串通投标，投标无效：</w:t>
      </w:r>
    </w:p>
    <w:p w14:paraId="3A7E8996" w14:textId="77777777" w:rsidR="005754FA" w:rsidRDefault="00000000">
      <w:pPr>
        <w:spacing w:line="420" w:lineRule="exact"/>
        <w:ind w:firstLine="485"/>
        <w:rPr>
          <w:rFonts w:eastAsia="宋体"/>
        </w:rPr>
      </w:pPr>
      <w:r>
        <w:rPr>
          <w:rFonts w:eastAsia="宋体" w:hint="eastAsia"/>
        </w:rPr>
        <w:t>（</w:t>
      </w:r>
      <w:r>
        <w:rPr>
          <w:rFonts w:eastAsia="宋体" w:hint="eastAsia"/>
        </w:rPr>
        <w:t>1</w:t>
      </w:r>
      <w:r>
        <w:rPr>
          <w:rFonts w:eastAsia="宋体" w:hint="eastAsia"/>
        </w:rPr>
        <w:t>）不同投标人的投标文件由同一单位或者个人编制；</w:t>
      </w:r>
    </w:p>
    <w:p w14:paraId="0BED5DCA" w14:textId="77777777" w:rsidR="005754FA" w:rsidRDefault="00000000">
      <w:pPr>
        <w:spacing w:line="420" w:lineRule="exact"/>
        <w:ind w:firstLine="485"/>
        <w:rPr>
          <w:rFonts w:eastAsia="宋体"/>
        </w:rPr>
      </w:pPr>
      <w:r>
        <w:rPr>
          <w:rFonts w:eastAsia="宋体" w:hint="eastAsia"/>
        </w:rPr>
        <w:t>（</w:t>
      </w:r>
      <w:r>
        <w:rPr>
          <w:rFonts w:eastAsia="宋体" w:hint="eastAsia"/>
        </w:rPr>
        <w:t>2</w:t>
      </w:r>
      <w:r>
        <w:rPr>
          <w:rFonts w:eastAsia="宋体" w:hint="eastAsia"/>
        </w:rPr>
        <w:t>）不同投标人委托同一单位或者个人办理投标事宜；</w:t>
      </w:r>
    </w:p>
    <w:p w14:paraId="4A724DDD" w14:textId="77777777" w:rsidR="005754FA" w:rsidRDefault="00000000">
      <w:pPr>
        <w:spacing w:line="420" w:lineRule="exact"/>
        <w:ind w:firstLine="485"/>
        <w:rPr>
          <w:rFonts w:eastAsia="宋体"/>
        </w:rPr>
      </w:pPr>
      <w:r>
        <w:rPr>
          <w:rFonts w:eastAsia="宋体" w:hint="eastAsia"/>
        </w:rPr>
        <w:t>（</w:t>
      </w:r>
      <w:r>
        <w:rPr>
          <w:rFonts w:eastAsia="宋体" w:hint="eastAsia"/>
        </w:rPr>
        <w:t>3</w:t>
      </w:r>
      <w:r>
        <w:rPr>
          <w:rFonts w:eastAsia="宋体" w:hint="eastAsia"/>
        </w:rPr>
        <w:t>）不同投标人的投标文件载明的项目管理成员或者联系人员为同一人；</w:t>
      </w:r>
    </w:p>
    <w:p w14:paraId="61D58384" w14:textId="77777777" w:rsidR="005754FA" w:rsidRDefault="00000000">
      <w:pPr>
        <w:spacing w:line="420" w:lineRule="exact"/>
        <w:ind w:firstLine="485"/>
        <w:rPr>
          <w:rFonts w:eastAsia="宋体"/>
        </w:rPr>
      </w:pPr>
      <w:r>
        <w:rPr>
          <w:rFonts w:eastAsia="宋体" w:hint="eastAsia"/>
        </w:rPr>
        <w:t>（</w:t>
      </w:r>
      <w:r>
        <w:rPr>
          <w:rFonts w:eastAsia="宋体" w:hint="eastAsia"/>
        </w:rPr>
        <w:t>4</w:t>
      </w:r>
      <w:r>
        <w:rPr>
          <w:rFonts w:eastAsia="宋体" w:hint="eastAsia"/>
        </w:rPr>
        <w:t>）不同投标人的投标文件异常一致或者投标报价呈规律性差异；</w:t>
      </w:r>
    </w:p>
    <w:bookmarkEnd w:id="27"/>
    <w:p w14:paraId="1341D3CD" w14:textId="77777777" w:rsidR="005754FA" w:rsidRDefault="00000000">
      <w:pPr>
        <w:spacing w:line="420" w:lineRule="exact"/>
        <w:ind w:firstLine="488"/>
        <w:outlineLvl w:val="2"/>
        <w:rPr>
          <w:rFonts w:eastAsia="宋体"/>
          <w:b/>
        </w:rPr>
      </w:pPr>
      <w:r>
        <w:rPr>
          <w:rFonts w:eastAsia="宋体" w:hint="eastAsia"/>
          <w:b/>
        </w:rPr>
        <w:t>2.</w:t>
      </w:r>
      <w:r>
        <w:rPr>
          <w:rFonts w:eastAsia="宋体" w:hint="eastAsia"/>
          <w:b/>
        </w:rPr>
        <w:t>中标通知书</w:t>
      </w:r>
    </w:p>
    <w:p w14:paraId="3C2FA550" w14:textId="77777777" w:rsidR="005754FA" w:rsidRDefault="00000000">
      <w:pPr>
        <w:spacing w:line="420" w:lineRule="exact"/>
        <w:ind w:firstLine="485"/>
        <w:rPr>
          <w:rFonts w:eastAsia="宋体"/>
        </w:rPr>
      </w:pPr>
      <w:r>
        <w:rPr>
          <w:rFonts w:eastAsia="宋体" w:hint="eastAsia"/>
        </w:rPr>
        <w:t>2.1</w:t>
      </w:r>
      <w:r>
        <w:rPr>
          <w:rFonts w:eastAsia="宋体" w:hint="eastAsia"/>
        </w:rPr>
        <w:t>中标结果确定后，采购人或者采购代理机构将向中标人发出中标通知书。请中标人在中标结果公告届满之日起</w:t>
      </w:r>
      <w:r>
        <w:rPr>
          <w:rFonts w:eastAsia="宋体" w:hint="eastAsia"/>
        </w:rPr>
        <w:t>30</w:t>
      </w:r>
      <w:r>
        <w:rPr>
          <w:rFonts w:eastAsia="宋体" w:hint="eastAsia"/>
        </w:rPr>
        <w:t>日内，使用</w:t>
      </w:r>
      <w:r>
        <w:rPr>
          <w:rFonts w:eastAsia="宋体" w:hint="eastAsia"/>
        </w:rPr>
        <w:t>CA</w:t>
      </w:r>
      <w:r>
        <w:rPr>
          <w:rFonts w:eastAsia="宋体" w:hint="eastAsia"/>
        </w:rPr>
        <w:t>数字证书登录苏采云系统及时下载中标通知书。因系统存储空间有限，自中标结果公告届满之日起</w:t>
      </w:r>
      <w:r>
        <w:rPr>
          <w:rFonts w:eastAsia="宋体" w:hint="eastAsia"/>
        </w:rPr>
        <w:t>30</w:t>
      </w:r>
      <w:r>
        <w:rPr>
          <w:rFonts w:eastAsia="宋体" w:hint="eastAsia"/>
        </w:rPr>
        <w:t>日后，苏采云系统不再保证提供下载中标通</w:t>
      </w:r>
      <w:r>
        <w:rPr>
          <w:rFonts w:eastAsia="宋体" w:hint="eastAsia"/>
        </w:rPr>
        <w:lastRenderedPageBreak/>
        <w:t>知书服务，因未及时下载而造成的不利后果由中标人自行承担。</w:t>
      </w:r>
    </w:p>
    <w:p w14:paraId="7CDDE7C3" w14:textId="77777777" w:rsidR="005754FA" w:rsidRDefault="00000000">
      <w:pPr>
        <w:spacing w:line="420" w:lineRule="exact"/>
        <w:ind w:firstLine="485"/>
        <w:rPr>
          <w:rFonts w:eastAsia="宋体"/>
        </w:rPr>
      </w:pPr>
      <w:r>
        <w:rPr>
          <w:rFonts w:eastAsia="宋体" w:hint="eastAsia"/>
        </w:rPr>
        <w:t>2.2</w:t>
      </w:r>
      <w:r>
        <w:rPr>
          <w:rFonts w:eastAsia="宋体" w:hint="eastAsia"/>
        </w:rPr>
        <w:t>中标通知书将是合同的一个组成部分。对采购人和中标人均具有法律效力。中标通知书发出后，采购人改变中标结果的，或者中标人放弃中标项目的，应当依法承担法律责任。</w:t>
      </w:r>
    </w:p>
    <w:p w14:paraId="6069ABE9" w14:textId="77777777" w:rsidR="005754FA" w:rsidRDefault="00000000">
      <w:pPr>
        <w:spacing w:line="420" w:lineRule="exact"/>
        <w:ind w:firstLine="485"/>
        <w:rPr>
          <w:rFonts w:eastAsia="宋体"/>
          <w:b/>
          <w:bCs/>
          <w:u w:val="thick" w:color="FF0000"/>
        </w:rPr>
      </w:pPr>
      <w:bookmarkStart w:id="28" w:name="_Toc16938552"/>
      <w:bookmarkStart w:id="29" w:name="_Toc513029236"/>
      <w:bookmarkStart w:id="30" w:name="_Toc120614220"/>
      <w:bookmarkStart w:id="31" w:name="_Toc20823308"/>
      <w:r>
        <w:rPr>
          <w:rFonts w:eastAsia="宋体" w:hint="eastAsia"/>
          <w:b/>
          <w:bCs/>
          <w:u w:val="thick" w:color="FF0000"/>
        </w:rPr>
        <w:t>特别说明：中标人在下载中标通知书后须提供</w:t>
      </w:r>
      <w:r>
        <w:rPr>
          <w:rFonts w:eastAsia="宋体" w:hint="eastAsia"/>
          <w:b/>
          <w:bCs/>
          <w:u w:val="thick" w:color="FF0000"/>
        </w:rPr>
        <w:t>3</w:t>
      </w:r>
      <w:r>
        <w:rPr>
          <w:rFonts w:eastAsia="宋体" w:hint="eastAsia"/>
          <w:b/>
          <w:bCs/>
          <w:u w:val="thick" w:color="FF0000"/>
        </w:rPr>
        <w:t>套加盖红章的系统内打印的纸质书面投标文件给采购代理机构。</w:t>
      </w:r>
    </w:p>
    <w:p w14:paraId="4C8A647A" w14:textId="77777777" w:rsidR="005754FA" w:rsidRDefault="00000000">
      <w:pPr>
        <w:spacing w:before="120" w:after="120" w:line="420" w:lineRule="exact"/>
        <w:ind w:firstLine="488"/>
        <w:outlineLvl w:val="1"/>
        <w:rPr>
          <w:rFonts w:eastAsia="宋体"/>
          <w:b/>
          <w:bCs/>
        </w:rPr>
      </w:pPr>
      <w:r>
        <w:rPr>
          <w:rFonts w:eastAsia="宋体" w:hint="eastAsia"/>
          <w:b/>
          <w:bCs/>
        </w:rPr>
        <w:t>十一、质疑处理</w:t>
      </w:r>
    </w:p>
    <w:p w14:paraId="3B3A385B" w14:textId="77777777" w:rsidR="005754FA" w:rsidRDefault="00000000">
      <w:pPr>
        <w:spacing w:line="420" w:lineRule="exact"/>
        <w:ind w:firstLine="485"/>
        <w:rPr>
          <w:rFonts w:eastAsia="宋体"/>
        </w:rPr>
      </w:pPr>
      <w:r>
        <w:rPr>
          <w:rFonts w:eastAsia="宋体" w:hint="eastAsia"/>
        </w:rPr>
        <w:t>1.</w:t>
      </w:r>
      <w:r>
        <w:rPr>
          <w:rFonts w:eastAsia="宋体" w:hint="eastAsia"/>
        </w:rPr>
        <w:t>提出质疑的供应商应当是参与所质疑项目采购活动的供应商。潜在供应商依法获取其可质疑的招标文件的，可以对招标文件提出质疑。</w:t>
      </w:r>
    </w:p>
    <w:p w14:paraId="452165BE" w14:textId="77777777" w:rsidR="005754FA" w:rsidRDefault="00000000">
      <w:pPr>
        <w:spacing w:line="420" w:lineRule="exact"/>
        <w:ind w:firstLine="485"/>
        <w:rPr>
          <w:rFonts w:eastAsia="宋体"/>
        </w:rPr>
      </w:pPr>
      <w:r>
        <w:rPr>
          <w:rFonts w:eastAsia="宋体" w:hint="eastAsia"/>
        </w:rPr>
        <w:t>2.</w:t>
      </w:r>
      <w:r>
        <w:rPr>
          <w:rFonts w:eastAsia="宋体" w:hint="eastAsia"/>
        </w:rPr>
        <w:t>供应商认为招标文件、采购过程和采购结果使自己的权益受到损害的，可以在知道或应知其权益受到损害之日起七个工作日内，以书面形式向代理机构或采购人提出质疑。上述应知其权益受到损害之日，是指：</w:t>
      </w:r>
    </w:p>
    <w:p w14:paraId="038B13D7" w14:textId="77777777" w:rsidR="005754FA" w:rsidRDefault="00000000">
      <w:pPr>
        <w:spacing w:line="420" w:lineRule="exact"/>
        <w:ind w:firstLine="485"/>
        <w:rPr>
          <w:rFonts w:eastAsia="宋体"/>
          <w:b/>
          <w:bCs/>
        </w:rPr>
      </w:pPr>
      <w:r>
        <w:rPr>
          <w:rFonts w:eastAsia="宋体" w:hint="eastAsia"/>
          <w:b/>
          <w:bCs/>
        </w:rPr>
        <w:t>2.1</w:t>
      </w:r>
      <w:r>
        <w:rPr>
          <w:rFonts w:eastAsia="宋体" w:hint="eastAsia"/>
          <w:b/>
          <w:bCs/>
        </w:rPr>
        <w:t>对可以质疑的招标文件提出质疑的，为收到招标文件之日或者招标文件公告期限届满之日；</w:t>
      </w:r>
    </w:p>
    <w:p w14:paraId="2500FF3C" w14:textId="77777777" w:rsidR="005754FA" w:rsidRDefault="00000000">
      <w:pPr>
        <w:spacing w:line="420" w:lineRule="exact"/>
        <w:ind w:firstLine="485"/>
        <w:rPr>
          <w:rFonts w:eastAsia="宋体"/>
          <w:b/>
          <w:bCs/>
        </w:rPr>
      </w:pPr>
      <w:r>
        <w:rPr>
          <w:rFonts w:eastAsia="宋体" w:hint="eastAsia"/>
          <w:b/>
          <w:bCs/>
        </w:rPr>
        <w:t>2.2</w:t>
      </w:r>
      <w:r>
        <w:rPr>
          <w:rFonts w:eastAsia="宋体" w:hint="eastAsia"/>
          <w:b/>
          <w:bCs/>
        </w:rPr>
        <w:t>对采购过程提出质疑的，为各采购程序环节结束之日；</w:t>
      </w:r>
    </w:p>
    <w:p w14:paraId="59C9DF8E" w14:textId="77777777" w:rsidR="005754FA" w:rsidRDefault="00000000">
      <w:pPr>
        <w:spacing w:line="420" w:lineRule="exact"/>
        <w:ind w:firstLine="485"/>
        <w:rPr>
          <w:rFonts w:eastAsia="宋体"/>
        </w:rPr>
      </w:pPr>
      <w:r>
        <w:rPr>
          <w:rFonts w:eastAsia="宋体" w:hint="eastAsia"/>
        </w:rPr>
        <w:t>2.3</w:t>
      </w:r>
      <w:r>
        <w:rPr>
          <w:rFonts w:eastAsia="宋体" w:hint="eastAsia"/>
        </w:rPr>
        <w:t>对中标或者成交结果提出质疑的，为中标或者成交结果公告期限届满之日。</w:t>
      </w:r>
    </w:p>
    <w:p w14:paraId="249956D3" w14:textId="77777777" w:rsidR="005754FA" w:rsidRDefault="00000000">
      <w:pPr>
        <w:spacing w:line="420" w:lineRule="exact"/>
        <w:ind w:firstLine="485"/>
        <w:rPr>
          <w:rFonts w:eastAsia="宋体"/>
        </w:rPr>
      </w:pPr>
      <w:r>
        <w:rPr>
          <w:rFonts w:eastAsia="宋体" w:hint="eastAsia"/>
        </w:rPr>
        <w:t>供应商应当在法定质疑期内一次性提出针对同一采购程序环节的质疑。</w:t>
      </w:r>
    </w:p>
    <w:p w14:paraId="3F46B3C2" w14:textId="77777777" w:rsidR="005754FA" w:rsidRDefault="00000000">
      <w:pPr>
        <w:spacing w:line="420" w:lineRule="exact"/>
        <w:ind w:firstLine="485"/>
        <w:rPr>
          <w:rFonts w:eastAsia="宋体"/>
        </w:rPr>
      </w:pPr>
      <w:r>
        <w:rPr>
          <w:rFonts w:eastAsia="宋体" w:hint="eastAsia"/>
        </w:rPr>
        <w:t>3.</w:t>
      </w:r>
      <w:r>
        <w:rPr>
          <w:rFonts w:eastAsia="宋体" w:hint="eastAsia"/>
        </w:rPr>
        <w:t>质疑函必须按照本招标文件中《质疑函范本》要求的格式和内容进行填写</w:t>
      </w:r>
      <w:r>
        <w:rPr>
          <w:rFonts w:eastAsia="宋体" w:hint="eastAsia"/>
          <w:b/>
          <w:bCs/>
        </w:rPr>
        <w:t>（注：格式见第六章第七条）</w:t>
      </w:r>
      <w:r>
        <w:rPr>
          <w:rFonts w:eastAsia="宋体" w:hint="eastAsia"/>
        </w:rPr>
        <w:t>。</w:t>
      </w:r>
    </w:p>
    <w:p w14:paraId="4923710E" w14:textId="77777777" w:rsidR="005754FA" w:rsidRDefault="00000000">
      <w:pPr>
        <w:spacing w:line="420" w:lineRule="exact"/>
        <w:ind w:firstLine="485"/>
        <w:rPr>
          <w:rFonts w:eastAsia="宋体"/>
        </w:rPr>
      </w:pPr>
      <w:r>
        <w:rPr>
          <w:rFonts w:eastAsia="宋体" w:hint="eastAsia"/>
        </w:rPr>
        <w:t>4.</w:t>
      </w:r>
      <w:r>
        <w:rPr>
          <w:rFonts w:eastAsia="宋体" w:hint="eastAsia"/>
        </w:rPr>
        <w:t>对采购方式、招标文件中项目需求、供应商资格条件、评标方法和评标标准、资格审查结果等应当由采购人答复的质疑，请向采购人提出，由采购人负责答复。供应商对其他事项的质疑，请向采购代理机构提出，由采购人或采购代理机构负责答复。</w:t>
      </w:r>
    </w:p>
    <w:p w14:paraId="0DDBB2F0" w14:textId="77777777" w:rsidR="005754FA" w:rsidRDefault="00000000">
      <w:pPr>
        <w:spacing w:line="420" w:lineRule="exact"/>
        <w:ind w:firstLine="485"/>
        <w:rPr>
          <w:rFonts w:eastAsia="宋体"/>
        </w:rPr>
      </w:pPr>
      <w:r>
        <w:rPr>
          <w:rFonts w:eastAsia="宋体" w:hint="eastAsia"/>
        </w:rPr>
        <w:t>供应商提起质疑采取书面形式，可以现场送达，也可以邮寄。</w:t>
      </w:r>
    </w:p>
    <w:p w14:paraId="11D99C01" w14:textId="77777777" w:rsidR="005754FA" w:rsidRDefault="00000000">
      <w:pPr>
        <w:spacing w:line="420" w:lineRule="exact"/>
        <w:ind w:firstLine="485"/>
        <w:rPr>
          <w:rFonts w:eastAsia="宋体"/>
        </w:rPr>
      </w:pPr>
      <w:r>
        <w:rPr>
          <w:rFonts w:eastAsia="宋体" w:hint="eastAsia"/>
        </w:rPr>
        <w:t>采购人及代理机构质疑接收人及联系方式，见招标文件第一章第七条。</w:t>
      </w:r>
    </w:p>
    <w:p w14:paraId="5A01FA2D" w14:textId="77777777" w:rsidR="005754FA" w:rsidRDefault="00000000">
      <w:pPr>
        <w:spacing w:line="420" w:lineRule="exact"/>
        <w:ind w:firstLine="485"/>
        <w:rPr>
          <w:rFonts w:eastAsia="宋体"/>
        </w:rPr>
      </w:pPr>
      <w:r>
        <w:rPr>
          <w:rFonts w:eastAsia="宋体" w:hint="eastAsia"/>
        </w:rPr>
        <w:t>5.</w:t>
      </w:r>
      <w:r>
        <w:rPr>
          <w:rFonts w:eastAsia="宋体" w:hint="eastAsia"/>
        </w:rPr>
        <w:t>以下情形的质疑不予受理</w:t>
      </w:r>
    </w:p>
    <w:p w14:paraId="0AFF2795" w14:textId="77777777" w:rsidR="005754FA" w:rsidRDefault="00000000">
      <w:pPr>
        <w:spacing w:line="420" w:lineRule="exact"/>
        <w:ind w:firstLine="485"/>
        <w:rPr>
          <w:rFonts w:eastAsia="宋体"/>
        </w:rPr>
      </w:pPr>
      <w:r>
        <w:rPr>
          <w:rFonts w:eastAsia="宋体" w:hint="eastAsia"/>
        </w:rPr>
        <w:t xml:space="preserve">5.1 </w:t>
      </w:r>
      <w:r>
        <w:rPr>
          <w:rFonts w:eastAsia="宋体" w:hint="eastAsia"/>
        </w:rPr>
        <w:t>内容不符合《政府采购质疑和投诉办法》第十二条规定的质疑。</w:t>
      </w:r>
    </w:p>
    <w:p w14:paraId="79DAFEC8" w14:textId="77777777" w:rsidR="005754FA" w:rsidRDefault="00000000">
      <w:pPr>
        <w:spacing w:line="420" w:lineRule="exact"/>
        <w:ind w:firstLine="485"/>
        <w:rPr>
          <w:rFonts w:eastAsia="宋体"/>
        </w:rPr>
      </w:pPr>
      <w:r>
        <w:rPr>
          <w:rFonts w:eastAsia="宋体" w:hint="eastAsia"/>
        </w:rPr>
        <w:t xml:space="preserve">5.2 </w:t>
      </w:r>
      <w:r>
        <w:rPr>
          <w:rFonts w:eastAsia="宋体" w:hint="eastAsia"/>
        </w:rPr>
        <w:t>超出政府采购法定期限的质疑。</w:t>
      </w:r>
    </w:p>
    <w:p w14:paraId="3A5B09AB" w14:textId="77777777" w:rsidR="005754FA" w:rsidRDefault="00000000">
      <w:pPr>
        <w:spacing w:line="420" w:lineRule="exact"/>
        <w:ind w:firstLine="485"/>
        <w:rPr>
          <w:rFonts w:eastAsia="宋体"/>
        </w:rPr>
      </w:pPr>
      <w:r>
        <w:rPr>
          <w:rFonts w:eastAsia="宋体" w:hint="eastAsia"/>
        </w:rPr>
        <w:t>5.3</w:t>
      </w:r>
      <w:r>
        <w:rPr>
          <w:rFonts w:eastAsia="宋体" w:hint="eastAsia"/>
        </w:rPr>
        <w:t>未参加投标活动的供应商或在投标活动中自身权益未受到损害的供应商所提出的质疑。</w:t>
      </w:r>
    </w:p>
    <w:p w14:paraId="1F5F48FC" w14:textId="77777777" w:rsidR="005754FA" w:rsidRDefault="00000000">
      <w:pPr>
        <w:spacing w:line="420" w:lineRule="exact"/>
        <w:ind w:firstLine="485"/>
        <w:rPr>
          <w:rFonts w:eastAsia="宋体"/>
        </w:rPr>
      </w:pPr>
      <w:r>
        <w:rPr>
          <w:rFonts w:eastAsia="宋体" w:hint="eastAsia"/>
        </w:rPr>
        <w:t>6.</w:t>
      </w:r>
      <w:r>
        <w:rPr>
          <w:rFonts w:eastAsia="宋体" w:hint="eastAsia"/>
        </w:rPr>
        <w:t>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B84DBA5" w14:textId="77777777" w:rsidR="005754FA" w:rsidRDefault="00000000">
      <w:pPr>
        <w:spacing w:before="120" w:after="120" w:line="420" w:lineRule="exact"/>
        <w:ind w:firstLine="488"/>
        <w:outlineLvl w:val="1"/>
        <w:rPr>
          <w:rFonts w:eastAsia="宋体"/>
          <w:b/>
          <w:bCs/>
        </w:rPr>
      </w:pPr>
      <w:r>
        <w:rPr>
          <w:rFonts w:eastAsia="宋体" w:hint="eastAsia"/>
          <w:b/>
          <w:bCs/>
        </w:rPr>
        <w:t>十二、履约保证金</w:t>
      </w:r>
    </w:p>
    <w:p w14:paraId="2F66834D" w14:textId="77777777" w:rsidR="005754FA" w:rsidRDefault="00000000">
      <w:pPr>
        <w:spacing w:line="420" w:lineRule="exact"/>
        <w:ind w:firstLine="485"/>
        <w:rPr>
          <w:rFonts w:eastAsia="宋体"/>
        </w:rPr>
      </w:pPr>
      <w:r>
        <w:rPr>
          <w:rFonts w:eastAsia="宋体" w:hint="eastAsia"/>
        </w:rPr>
        <w:t>本项目不涉及。</w:t>
      </w:r>
    </w:p>
    <w:p w14:paraId="64A07872" w14:textId="77777777" w:rsidR="005754FA" w:rsidRDefault="00000000">
      <w:pPr>
        <w:spacing w:before="120" w:after="120" w:line="420" w:lineRule="exact"/>
        <w:ind w:firstLine="488"/>
        <w:outlineLvl w:val="1"/>
        <w:rPr>
          <w:rFonts w:eastAsia="宋体"/>
          <w:b/>
          <w:bCs/>
        </w:rPr>
      </w:pPr>
      <w:r>
        <w:rPr>
          <w:rFonts w:eastAsia="宋体" w:hint="eastAsia"/>
          <w:b/>
          <w:bCs/>
        </w:rPr>
        <w:t>十三、授予合同</w:t>
      </w:r>
      <w:bookmarkEnd w:id="28"/>
      <w:bookmarkEnd w:id="29"/>
      <w:bookmarkEnd w:id="30"/>
      <w:bookmarkEnd w:id="31"/>
    </w:p>
    <w:p w14:paraId="1B47DC71" w14:textId="77777777" w:rsidR="005754FA" w:rsidRDefault="00000000">
      <w:pPr>
        <w:spacing w:line="420" w:lineRule="exact"/>
        <w:ind w:firstLine="485"/>
        <w:rPr>
          <w:rFonts w:eastAsia="宋体"/>
          <w:b/>
        </w:rPr>
      </w:pPr>
      <w:r>
        <w:rPr>
          <w:rFonts w:eastAsia="宋体" w:hint="eastAsia"/>
        </w:rPr>
        <w:t>1.</w:t>
      </w:r>
      <w:r>
        <w:rPr>
          <w:rFonts w:eastAsia="宋体" w:hint="eastAsia"/>
        </w:rPr>
        <w:t>签订合同</w:t>
      </w:r>
    </w:p>
    <w:p w14:paraId="474947D7" w14:textId="77777777" w:rsidR="005754FA" w:rsidRDefault="00000000">
      <w:pPr>
        <w:spacing w:line="420" w:lineRule="exact"/>
        <w:ind w:firstLine="485"/>
        <w:rPr>
          <w:rFonts w:eastAsia="宋体"/>
        </w:rPr>
      </w:pPr>
      <w:r>
        <w:rPr>
          <w:rFonts w:eastAsia="宋体" w:hint="eastAsia"/>
          <w:bCs/>
        </w:rPr>
        <w:lastRenderedPageBreak/>
        <w:t>1</w:t>
      </w:r>
      <w:r>
        <w:rPr>
          <w:rFonts w:eastAsia="宋体" w:hint="eastAsia"/>
        </w:rPr>
        <w:t>.1</w:t>
      </w:r>
      <w:r>
        <w:rPr>
          <w:rFonts w:eastAsia="宋体" w:hint="eastAsia"/>
        </w:rPr>
        <w:t>中标人应当在中标通知书发出之日起三十日内，按照招标文件确定的事项与采购人签订政府采购合同。</w:t>
      </w:r>
    </w:p>
    <w:p w14:paraId="7E9DA455" w14:textId="77777777" w:rsidR="005754FA" w:rsidRDefault="00000000">
      <w:pPr>
        <w:spacing w:line="420" w:lineRule="exact"/>
        <w:ind w:firstLine="485"/>
        <w:rPr>
          <w:rFonts w:eastAsia="宋体"/>
        </w:rPr>
      </w:pPr>
      <w:r>
        <w:rPr>
          <w:rFonts w:eastAsia="宋体" w:hint="eastAsia"/>
        </w:rPr>
        <w:t>1.2</w:t>
      </w:r>
      <w:r>
        <w:rPr>
          <w:rFonts w:eastAsia="宋体" w:hint="eastAsia"/>
        </w:rPr>
        <w:t>招标文件、中标人的投标文件及招标过程中有关澄清、承诺文件均应作为合同附件。</w:t>
      </w:r>
    </w:p>
    <w:p w14:paraId="5E4C06A6" w14:textId="77777777" w:rsidR="005754FA" w:rsidRDefault="00000000">
      <w:pPr>
        <w:spacing w:line="420" w:lineRule="exact"/>
        <w:ind w:firstLine="485"/>
        <w:rPr>
          <w:rFonts w:eastAsia="宋体"/>
        </w:rPr>
      </w:pPr>
      <w:r>
        <w:rPr>
          <w:rFonts w:eastAsia="宋体" w:hint="eastAsia"/>
        </w:rPr>
        <w:t>1.3</w:t>
      </w:r>
      <w:r>
        <w:rPr>
          <w:rFonts w:eastAsia="宋体" w:hint="eastAsia"/>
        </w:rPr>
        <w:t>签订合同后，中标人不得将合同标的进行转包。未经采购人同意，中标人也不得采用分包的形式履行合同，否则采购人有权终止合同。转包或分包造成采购人损失的，中标人应承担相应赔偿责任。</w:t>
      </w:r>
    </w:p>
    <w:p w14:paraId="6C291279" w14:textId="77777777" w:rsidR="005754FA" w:rsidRDefault="00000000">
      <w:pPr>
        <w:spacing w:line="420" w:lineRule="exact"/>
        <w:ind w:firstLine="485"/>
        <w:rPr>
          <w:rFonts w:eastAsia="宋体"/>
          <w:b/>
        </w:rPr>
      </w:pPr>
      <w:r>
        <w:rPr>
          <w:rFonts w:eastAsia="宋体" w:hint="eastAsia"/>
        </w:rPr>
        <w:t>2.</w:t>
      </w:r>
      <w:r>
        <w:rPr>
          <w:rFonts w:eastAsia="宋体" w:hint="eastAsia"/>
        </w:rPr>
        <w:t>服务（包含与服务相关的货物）的追加</w:t>
      </w:r>
    </w:p>
    <w:p w14:paraId="42C29909" w14:textId="77777777" w:rsidR="005754FA" w:rsidRDefault="00000000">
      <w:pPr>
        <w:spacing w:line="420" w:lineRule="exact"/>
        <w:ind w:firstLine="485"/>
        <w:rPr>
          <w:rFonts w:eastAsia="宋体"/>
        </w:rPr>
      </w:pPr>
      <w:r>
        <w:rPr>
          <w:rFonts w:eastAsia="宋体" w:hint="eastAsia"/>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eastAsia="宋体" w:hint="eastAsia"/>
        </w:rPr>
        <w:t>10%</w:t>
      </w:r>
      <w:r>
        <w:rPr>
          <w:rFonts w:eastAsia="宋体" w:hint="eastAsia"/>
        </w:rPr>
        <w:t>。</w:t>
      </w:r>
    </w:p>
    <w:p w14:paraId="46BFEF22" w14:textId="77777777" w:rsidR="005754FA" w:rsidRDefault="00000000">
      <w:pPr>
        <w:spacing w:line="420" w:lineRule="exact"/>
        <w:ind w:firstLine="485"/>
        <w:rPr>
          <w:rFonts w:eastAsia="宋体"/>
        </w:rPr>
      </w:pPr>
      <w:r>
        <w:rPr>
          <w:rFonts w:eastAsia="宋体" w:hint="eastAsia"/>
        </w:rPr>
        <w:t>3.</w:t>
      </w:r>
      <w:r>
        <w:rPr>
          <w:rFonts w:eastAsia="宋体" w:hint="eastAsia"/>
        </w:rPr>
        <w:t>政府采购履约保证资金、合同信用融资扶持政策</w:t>
      </w:r>
    </w:p>
    <w:p w14:paraId="504B9F50" w14:textId="77777777" w:rsidR="005754FA" w:rsidRDefault="00000000">
      <w:pPr>
        <w:spacing w:line="420" w:lineRule="exact"/>
        <w:ind w:firstLine="485"/>
        <w:rPr>
          <w:rFonts w:eastAsia="宋体"/>
        </w:rPr>
      </w:pPr>
      <w:r>
        <w:rPr>
          <w:rFonts w:eastAsia="宋体" w:hint="eastAsia"/>
        </w:rPr>
        <w:t>根据《关于深入开展南通市政府采购线上合同信用融资工作的通知》（通财购〔</w:t>
      </w:r>
      <w:r>
        <w:rPr>
          <w:rFonts w:eastAsia="宋体" w:hint="eastAsia"/>
        </w:rPr>
        <w:t>2022</w:t>
      </w:r>
      <w:r>
        <w:rPr>
          <w:rFonts w:eastAsia="宋体" w:hint="eastAsia"/>
        </w:rPr>
        <w:t>〕</w:t>
      </w:r>
      <w:r>
        <w:rPr>
          <w:rFonts w:eastAsia="宋体" w:hint="eastAsia"/>
        </w:rPr>
        <w:t>68</w:t>
      </w:r>
      <w:r>
        <w:rPr>
          <w:rFonts w:eastAsia="宋体" w:hint="eastAsia"/>
        </w:rPr>
        <w:t>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w:t>
      </w:r>
      <w:r>
        <w:rPr>
          <w:rFonts w:eastAsia="宋体" w:hint="eastAsia"/>
        </w:rPr>
        <w:t>-</w:t>
      </w:r>
      <w:r>
        <w:rPr>
          <w:rFonts w:eastAsia="宋体" w:hint="eastAsia"/>
        </w:rPr>
        <w:t>政采贷专栏。</w:t>
      </w:r>
    </w:p>
    <w:p w14:paraId="14C83C55" w14:textId="77777777" w:rsidR="005754FA" w:rsidRDefault="00000000">
      <w:pPr>
        <w:spacing w:line="420" w:lineRule="exact"/>
        <w:ind w:firstLine="485"/>
        <w:rPr>
          <w:rFonts w:eastAsia="宋体"/>
        </w:rPr>
      </w:pPr>
      <w:r>
        <w:rPr>
          <w:rFonts w:eastAsia="宋体" w:hint="eastAsia"/>
        </w:rPr>
        <w:t>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bookmarkStart w:id="32" w:name="_Hlk183126137"/>
      <w:r>
        <w:rPr>
          <w:rFonts w:eastAsia="宋体" w:hint="eastAsia"/>
        </w:rPr>
        <w:t>”。</w:t>
      </w:r>
    </w:p>
    <w:p w14:paraId="3FF1D9A9" w14:textId="77777777" w:rsidR="005754FA" w:rsidRDefault="00000000">
      <w:pPr>
        <w:spacing w:before="120" w:after="120" w:line="420" w:lineRule="exact"/>
        <w:ind w:firstLine="488"/>
        <w:outlineLvl w:val="1"/>
        <w:rPr>
          <w:rFonts w:eastAsia="宋体"/>
          <w:b/>
          <w:bCs/>
        </w:rPr>
      </w:pPr>
      <w:r>
        <w:rPr>
          <w:rFonts w:eastAsia="宋体" w:hint="eastAsia"/>
          <w:b/>
          <w:bCs/>
        </w:rPr>
        <w:t>十四、未尽事宜</w:t>
      </w:r>
    </w:p>
    <w:p w14:paraId="1FF67371" w14:textId="77777777" w:rsidR="005754FA" w:rsidRDefault="00000000">
      <w:pPr>
        <w:spacing w:line="420" w:lineRule="exact"/>
        <w:ind w:firstLine="485"/>
        <w:rPr>
          <w:rFonts w:eastAsia="宋体" w:cs="宋体"/>
        </w:rPr>
      </w:pPr>
      <w:r>
        <w:rPr>
          <w:rFonts w:eastAsia="宋体" w:cs="宋体" w:hint="eastAsia"/>
        </w:rPr>
        <w:t>按《中华人民共和国政府采购法》及其他有关法律法规的规定执行。</w:t>
      </w:r>
    </w:p>
    <w:p w14:paraId="7D19AD5B" w14:textId="77777777" w:rsidR="005754FA" w:rsidRDefault="005754FA">
      <w:pPr>
        <w:spacing w:line="420" w:lineRule="exact"/>
        <w:ind w:firstLine="485"/>
        <w:rPr>
          <w:rFonts w:eastAsia="宋体"/>
        </w:rPr>
        <w:sectPr w:rsidR="005754FA">
          <w:pgSz w:w="11906" w:h="16838"/>
          <w:pgMar w:top="851" w:right="851" w:bottom="851" w:left="1134" w:header="851" w:footer="471" w:gutter="0"/>
          <w:cols w:space="425"/>
          <w:docGrid w:linePitch="360"/>
        </w:sectPr>
      </w:pPr>
    </w:p>
    <w:p w14:paraId="010F983D" w14:textId="77777777" w:rsidR="005754FA" w:rsidRDefault="00000000">
      <w:pPr>
        <w:tabs>
          <w:tab w:val="left" w:pos="1050"/>
          <w:tab w:val="left" w:pos="2375"/>
          <w:tab w:val="center" w:pos="4818"/>
          <w:tab w:val="right" w:leader="dot" w:pos="9402"/>
        </w:tabs>
        <w:spacing w:line="600" w:lineRule="exact"/>
        <w:jc w:val="center"/>
        <w:outlineLvl w:val="0"/>
        <w:rPr>
          <w:rFonts w:eastAsia="宋体"/>
          <w:b/>
          <w:bCs/>
          <w:sz w:val="36"/>
          <w:szCs w:val="36"/>
        </w:rPr>
      </w:pPr>
      <w:bookmarkStart w:id="33" w:name="_Toc363573855"/>
      <w:bookmarkEnd w:id="32"/>
      <w:r>
        <w:rPr>
          <w:rFonts w:eastAsia="宋体" w:cs="宋体" w:hint="eastAsia"/>
          <w:b/>
          <w:bCs/>
          <w:sz w:val="36"/>
          <w:szCs w:val="36"/>
        </w:rPr>
        <w:lastRenderedPageBreak/>
        <w:t>第三章</w:t>
      </w:r>
      <w:r>
        <w:rPr>
          <w:rFonts w:eastAsia="宋体" w:cs="宋体" w:hint="eastAsia"/>
          <w:b/>
          <w:bCs/>
          <w:sz w:val="36"/>
          <w:szCs w:val="36"/>
        </w:rPr>
        <w:t xml:space="preserve"> </w:t>
      </w:r>
      <w:r>
        <w:rPr>
          <w:rFonts w:eastAsia="宋体" w:cs="宋体" w:hint="eastAsia"/>
          <w:b/>
          <w:bCs/>
          <w:sz w:val="36"/>
          <w:szCs w:val="36"/>
        </w:rPr>
        <w:t>采购需求</w:t>
      </w:r>
      <w:bookmarkEnd w:id="33"/>
    </w:p>
    <w:p w14:paraId="59C14DAE" w14:textId="77777777" w:rsidR="005754FA" w:rsidRDefault="00000000">
      <w:pPr>
        <w:spacing w:before="120" w:after="120" w:line="420" w:lineRule="exact"/>
        <w:ind w:firstLine="488"/>
        <w:outlineLvl w:val="1"/>
        <w:rPr>
          <w:rFonts w:eastAsia="宋体"/>
          <w:b/>
          <w:bCs/>
        </w:rPr>
      </w:pPr>
      <w:bookmarkStart w:id="34" w:name="_Toc13642116"/>
      <w:r>
        <w:rPr>
          <w:rFonts w:eastAsia="宋体" w:hint="eastAsia"/>
          <w:b/>
          <w:bCs/>
        </w:rPr>
        <w:t>一、采购响应原则</w:t>
      </w:r>
    </w:p>
    <w:p w14:paraId="2F175506" w14:textId="77777777" w:rsidR="005754FA" w:rsidRDefault="00000000">
      <w:pPr>
        <w:spacing w:line="440" w:lineRule="exact"/>
        <w:ind w:firstLine="480"/>
        <w:rPr>
          <w:rFonts w:eastAsia="宋体"/>
          <w:b/>
          <w:bCs/>
        </w:rPr>
      </w:pPr>
      <w:bookmarkStart w:id="35" w:name="_Hlk69896050"/>
      <w:r>
        <w:rPr>
          <w:rFonts w:eastAsia="宋体" w:hint="eastAsia"/>
          <w:b/>
          <w:bCs/>
        </w:rPr>
        <w:t>1.</w:t>
      </w:r>
      <w:r>
        <w:rPr>
          <w:rFonts w:eastAsia="宋体" w:hint="eastAsia"/>
          <w:b/>
          <w:bCs/>
        </w:rPr>
        <w:t>需求应落实政府采购政策的要求</w:t>
      </w:r>
    </w:p>
    <w:p w14:paraId="2D2588D1" w14:textId="77777777" w:rsidR="005754FA" w:rsidRDefault="00000000">
      <w:pPr>
        <w:spacing w:line="440" w:lineRule="exact"/>
        <w:ind w:firstLine="480"/>
        <w:rPr>
          <w:rFonts w:eastAsia="宋体"/>
        </w:rPr>
      </w:pPr>
      <w:r>
        <w:rPr>
          <w:rFonts w:eastAsia="宋体" w:hint="eastAsia"/>
        </w:rPr>
        <w:t>1.1</w:t>
      </w:r>
      <w:r>
        <w:rPr>
          <w:rFonts w:eastAsia="宋体" w:hint="eastAsia"/>
        </w:rPr>
        <w:t>本次采购需切实履行绿色采购政策，按照《江苏省财政厅关于加强政府绿色采购有关事项的通知》（苏财购〔</w:t>
      </w:r>
      <w:r>
        <w:rPr>
          <w:rFonts w:eastAsia="宋体" w:hint="eastAsia"/>
        </w:rPr>
        <w:t>2023</w:t>
      </w:r>
      <w:r>
        <w:rPr>
          <w:rFonts w:eastAsia="宋体" w:hint="eastAsia"/>
        </w:rPr>
        <w:t>〕</w:t>
      </w:r>
      <w:r>
        <w:rPr>
          <w:rFonts w:eastAsia="宋体" w:hint="eastAsia"/>
        </w:rPr>
        <w:t>65</w:t>
      </w:r>
      <w:r>
        <w:rPr>
          <w:rFonts w:eastAsia="宋体" w:hint="eastAsia"/>
        </w:rPr>
        <w:t>号），严格落实节能环保产品采购政策，严格执行绿色采购需求标准，推广使用低挥发性有机化合物产品，确保绿色采购落实到位。</w:t>
      </w:r>
    </w:p>
    <w:p w14:paraId="13FE9843" w14:textId="77777777" w:rsidR="005754FA" w:rsidRDefault="00000000">
      <w:pPr>
        <w:spacing w:line="440" w:lineRule="exact"/>
        <w:ind w:firstLine="480"/>
        <w:rPr>
          <w:rFonts w:eastAsia="宋体"/>
        </w:rPr>
      </w:pPr>
      <w:r>
        <w:rPr>
          <w:rFonts w:eastAsia="宋体" w:hint="eastAsia"/>
        </w:rPr>
        <w:t>品目清单见《关于印发环境标志产品政府采购品目清单的通知》（财库〔</w:t>
      </w:r>
      <w:r>
        <w:rPr>
          <w:rFonts w:eastAsia="宋体" w:hint="eastAsia"/>
        </w:rPr>
        <w:t>2019</w:t>
      </w:r>
      <w:r>
        <w:rPr>
          <w:rFonts w:eastAsia="宋体" w:hint="eastAsia"/>
        </w:rPr>
        <w:t>〕</w:t>
      </w:r>
      <w:r>
        <w:rPr>
          <w:rFonts w:eastAsia="宋体" w:hint="eastAsia"/>
        </w:rPr>
        <w:t>18</w:t>
      </w:r>
      <w:r>
        <w:rPr>
          <w:rFonts w:eastAsia="宋体" w:hint="eastAsia"/>
        </w:rPr>
        <w:t>号）、《关于印发节能产品政府采购品目清单的通知》（财库〔</w:t>
      </w:r>
      <w:r>
        <w:rPr>
          <w:rFonts w:eastAsia="宋体" w:hint="eastAsia"/>
        </w:rPr>
        <w:t>2019</w:t>
      </w:r>
      <w:r>
        <w:rPr>
          <w:rFonts w:eastAsia="宋体" w:hint="eastAsia"/>
        </w:rPr>
        <w:t>〕</w:t>
      </w:r>
      <w:r>
        <w:rPr>
          <w:rFonts w:eastAsia="宋体" w:hint="eastAsia"/>
        </w:rPr>
        <w:t>19</w:t>
      </w:r>
      <w:r>
        <w:rPr>
          <w:rFonts w:eastAsia="宋体" w:hint="eastAsia"/>
        </w:rPr>
        <w:t>号）。</w:t>
      </w:r>
    </w:p>
    <w:p w14:paraId="2924101E" w14:textId="77777777" w:rsidR="005754FA" w:rsidRDefault="00000000">
      <w:pPr>
        <w:spacing w:line="440" w:lineRule="exact"/>
        <w:ind w:firstLine="480"/>
        <w:rPr>
          <w:rFonts w:eastAsia="宋体"/>
        </w:rPr>
      </w:pPr>
      <w:r>
        <w:rPr>
          <w:rFonts w:eastAsia="宋体" w:hint="eastAsia"/>
        </w:rPr>
        <w:t>需求标准见《商品包装政府采购需求标准（试行）》《快递包装政府采购需求标准（试行）》（财办库〔</w:t>
      </w:r>
      <w:r>
        <w:rPr>
          <w:rFonts w:eastAsia="宋体" w:hint="eastAsia"/>
        </w:rPr>
        <w:t>2020</w:t>
      </w:r>
      <w:r>
        <w:rPr>
          <w:rFonts w:eastAsia="宋体" w:hint="eastAsia"/>
        </w:rPr>
        <w:t>〕</w:t>
      </w:r>
      <w:r>
        <w:rPr>
          <w:rFonts w:eastAsia="宋体" w:hint="eastAsia"/>
        </w:rPr>
        <w:t>123</w:t>
      </w:r>
      <w:r>
        <w:rPr>
          <w:rFonts w:eastAsia="宋体" w:hint="eastAsia"/>
        </w:rPr>
        <w:t>号）、《绿色数据中心政府采购需求标准（试行）》（财库〔</w:t>
      </w:r>
      <w:r>
        <w:rPr>
          <w:rFonts w:eastAsia="宋体" w:hint="eastAsia"/>
        </w:rPr>
        <w:t>2023</w:t>
      </w:r>
      <w:r>
        <w:rPr>
          <w:rFonts w:eastAsia="宋体" w:hint="eastAsia"/>
        </w:rPr>
        <w:t>〕</w:t>
      </w:r>
      <w:r>
        <w:rPr>
          <w:rFonts w:eastAsia="宋体" w:hint="eastAsia"/>
        </w:rPr>
        <w:t>7</w:t>
      </w:r>
      <w:r>
        <w:rPr>
          <w:rFonts w:eastAsia="宋体" w:hint="eastAsia"/>
        </w:rPr>
        <w:t>号）。</w:t>
      </w:r>
    </w:p>
    <w:p w14:paraId="2FF49E9E" w14:textId="77777777" w:rsidR="005754FA" w:rsidRDefault="00000000">
      <w:pPr>
        <w:spacing w:line="440" w:lineRule="exact"/>
        <w:ind w:firstLine="480"/>
        <w:rPr>
          <w:rFonts w:eastAsia="宋体"/>
        </w:rPr>
      </w:pPr>
      <w:r>
        <w:rPr>
          <w:rFonts w:eastAsia="宋体" w:hint="eastAsia"/>
        </w:rPr>
        <w:t>1.2</w:t>
      </w:r>
      <w:r>
        <w:rPr>
          <w:rFonts w:eastAsia="宋体" w:hint="eastAsia"/>
        </w:rPr>
        <w:t>政府采购中实施本国产品标准及相关政策</w:t>
      </w:r>
    </w:p>
    <w:p w14:paraId="5675E66B" w14:textId="77777777" w:rsidR="005754FA" w:rsidRDefault="00000000">
      <w:pPr>
        <w:spacing w:line="440" w:lineRule="exact"/>
        <w:ind w:firstLine="480"/>
        <w:rPr>
          <w:rFonts w:eastAsia="宋体"/>
        </w:rPr>
      </w:pPr>
      <w:r>
        <w:rPr>
          <w:rFonts w:eastAsia="宋体" w:hint="eastAsia"/>
        </w:rPr>
        <w:t>1.2.1</w:t>
      </w:r>
      <w:r>
        <w:rPr>
          <w:rFonts w:eastAsia="宋体" w:hint="eastAsia"/>
        </w:rPr>
        <w:t>本项目对采购本国产品给予政策支持，具体内容见招标文件“第四章</w:t>
      </w:r>
      <w:r>
        <w:rPr>
          <w:rFonts w:eastAsia="宋体" w:hint="eastAsia"/>
        </w:rPr>
        <w:t xml:space="preserve"> </w:t>
      </w:r>
      <w:r>
        <w:rPr>
          <w:rFonts w:eastAsia="宋体" w:hint="eastAsia"/>
        </w:rPr>
        <w:t>评标方法与评标标准”。</w:t>
      </w:r>
    </w:p>
    <w:p w14:paraId="04157A9B" w14:textId="77777777" w:rsidR="005754FA" w:rsidRDefault="00000000">
      <w:pPr>
        <w:spacing w:line="440" w:lineRule="exact"/>
        <w:ind w:firstLine="480"/>
        <w:rPr>
          <w:rFonts w:eastAsia="宋体"/>
        </w:rPr>
      </w:pPr>
      <w:r>
        <w:rPr>
          <w:rFonts w:eastAsia="宋体" w:hint="eastAsia"/>
        </w:rPr>
        <w:t>1.2.2</w:t>
      </w:r>
      <w:r>
        <w:rPr>
          <w:rFonts w:eastAsia="宋体" w:hint="eastAsia"/>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0D36B8" w14:textId="77777777" w:rsidR="005754FA" w:rsidRDefault="00000000">
      <w:pPr>
        <w:spacing w:line="440" w:lineRule="exact"/>
        <w:ind w:firstLine="480"/>
        <w:rPr>
          <w:rFonts w:eastAsia="宋体"/>
        </w:rPr>
      </w:pPr>
      <w:r>
        <w:rPr>
          <w:rFonts w:eastAsia="宋体" w:hint="eastAsia"/>
        </w:rPr>
        <w:t>1.2.3</w:t>
      </w:r>
      <w:r>
        <w:rPr>
          <w:rFonts w:eastAsia="宋体" w:hint="eastAsia"/>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0B9126" w14:textId="77777777" w:rsidR="005754FA" w:rsidRDefault="00000000">
      <w:pPr>
        <w:spacing w:line="440" w:lineRule="exact"/>
        <w:ind w:firstLine="480"/>
        <w:rPr>
          <w:rFonts w:eastAsia="宋体"/>
          <w:b/>
          <w:bCs/>
        </w:rPr>
      </w:pPr>
      <w:r>
        <w:rPr>
          <w:rFonts w:eastAsia="宋体"/>
          <w:b/>
          <w:bCs/>
        </w:rPr>
        <w:t>2.</w:t>
      </w:r>
      <w:r>
        <w:rPr>
          <w:rFonts w:eastAsia="宋体"/>
          <w:b/>
          <w:bCs/>
        </w:rPr>
        <w:t>需求响应说明</w:t>
      </w:r>
    </w:p>
    <w:p w14:paraId="268D7F21" w14:textId="77777777" w:rsidR="005754FA" w:rsidRDefault="00000000">
      <w:pPr>
        <w:spacing w:line="440" w:lineRule="exact"/>
        <w:ind w:firstLine="480"/>
        <w:rPr>
          <w:rFonts w:eastAsia="宋体"/>
        </w:rPr>
      </w:pPr>
      <w:r>
        <w:rPr>
          <w:rFonts w:eastAsia="宋体" w:hint="eastAsia"/>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16A0F845" w14:textId="77777777" w:rsidR="005754FA" w:rsidRDefault="00000000">
      <w:pPr>
        <w:spacing w:line="440" w:lineRule="exact"/>
        <w:ind w:firstLine="480"/>
        <w:rPr>
          <w:rFonts w:eastAsia="宋体"/>
        </w:rPr>
      </w:pPr>
      <w:r>
        <w:rPr>
          <w:rFonts w:eastAsia="宋体" w:hint="eastAsia"/>
        </w:rPr>
        <w:t>投标人不能简单照搬照抄招标文件项目需求说明中的技术、商务要求，必须作实事求是的响应。如投标人提供的货物或服务同采购人提出的采购需求说明中的技术、商务要求不同的，则需提供《技术部分正负偏离表》和《商务部分正负偏离表》并在其上明示。</w:t>
      </w:r>
    </w:p>
    <w:p w14:paraId="2F68373B" w14:textId="77777777" w:rsidR="005754FA" w:rsidRDefault="00000000">
      <w:pPr>
        <w:spacing w:before="120" w:after="120" w:line="420" w:lineRule="exact"/>
        <w:ind w:firstLine="488"/>
        <w:outlineLvl w:val="1"/>
        <w:rPr>
          <w:rFonts w:eastAsia="宋体"/>
          <w:b/>
          <w:bCs/>
        </w:rPr>
      </w:pPr>
      <w:r>
        <w:rPr>
          <w:rFonts w:eastAsia="宋体" w:hint="eastAsia"/>
          <w:b/>
          <w:bCs/>
        </w:rPr>
        <w:t>二、项目背景与概况</w:t>
      </w:r>
    </w:p>
    <w:p w14:paraId="486E5E9D" w14:textId="77777777" w:rsidR="005754FA" w:rsidRDefault="00000000">
      <w:pPr>
        <w:spacing w:line="420" w:lineRule="exact"/>
        <w:ind w:firstLine="482"/>
        <w:rPr>
          <w:rFonts w:eastAsia="宋体"/>
          <w:b/>
          <w:bCs/>
        </w:rPr>
      </w:pPr>
      <w:r>
        <w:rPr>
          <w:rFonts w:eastAsia="宋体" w:hint="eastAsia"/>
          <w:b/>
          <w:bCs/>
        </w:rPr>
        <w:t>1.</w:t>
      </w:r>
      <w:r>
        <w:rPr>
          <w:rFonts w:eastAsia="宋体" w:hint="eastAsia"/>
          <w:b/>
          <w:bCs/>
        </w:rPr>
        <w:t>背景</w:t>
      </w:r>
    </w:p>
    <w:p w14:paraId="4D307FD5" w14:textId="77777777" w:rsidR="005754FA" w:rsidRDefault="00000000">
      <w:pPr>
        <w:spacing w:line="420" w:lineRule="exact"/>
        <w:ind w:firstLine="482"/>
        <w:rPr>
          <w:rFonts w:eastAsia="宋体"/>
        </w:rPr>
      </w:pPr>
      <w:r>
        <w:rPr>
          <w:rFonts w:eastAsia="宋体" w:hint="eastAsia"/>
        </w:rPr>
        <w:t>崇川区电子政务外网运行维护服务项目已经到期，为此拟采购</w:t>
      </w:r>
      <w:r>
        <w:rPr>
          <w:rFonts w:eastAsia="宋体" w:hint="eastAsia"/>
        </w:rPr>
        <w:t>3</w:t>
      </w:r>
      <w:r>
        <w:rPr>
          <w:rFonts w:eastAsia="宋体" w:hint="eastAsia"/>
        </w:rPr>
        <w:t>年系统运维和相关配套服务。</w:t>
      </w:r>
    </w:p>
    <w:p w14:paraId="58A4DD34" w14:textId="77777777" w:rsidR="005754FA" w:rsidRDefault="00000000">
      <w:pPr>
        <w:spacing w:line="420" w:lineRule="exact"/>
        <w:ind w:firstLine="482"/>
        <w:rPr>
          <w:rFonts w:eastAsia="宋体"/>
          <w:b/>
          <w:bCs/>
        </w:rPr>
      </w:pPr>
      <w:r>
        <w:rPr>
          <w:rFonts w:eastAsia="宋体" w:hint="eastAsia"/>
          <w:b/>
          <w:bCs/>
        </w:rPr>
        <w:lastRenderedPageBreak/>
        <w:t>2.</w:t>
      </w:r>
      <w:r>
        <w:rPr>
          <w:rFonts w:eastAsia="宋体" w:hint="eastAsia"/>
          <w:b/>
          <w:bCs/>
        </w:rPr>
        <w:t>网络现状概况</w:t>
      </w:r>
    </w:p>
    <w:p w14:paraId="75AD134F" w14:textId="77777777" w:rsidR="005754FA" w:rsidRDefault="00000000">
      <w:pPr>
        <w:spacing w:line="420" w:lineRule="exact"/>
        <w:ind w:firstLine="482"/>
        <w:rPr>
          <w:rFonts w:eastAsia="宋体"/>
        </w:rPr>
      </w:pPr>
      <w:r>
        <w:rPr>
          <w:rFonts w:eastAsia="宋体" w:hint="eastAsia"/>
        </w:rPr>
        <w:t>2.1</w:t>
      </w:r>
      <w:r>
        <w:rPr>
          <w:rFonts w:eastAsia="宋体" w:hint="eastAsia"/>
        </w:rPr>
        <w:t>本项目维护范围主要包括：崇川区电子政务外网网络、应用发布区网络、互联网区网络、三类视频专区网络及机房等基础设施，其现状分别如下：</w:t>
      </w:r>
    </w:p>
    <w:p w14:paraId="34495680" w14:textId="77777777" w:rsidR="005754FA" w:rsidRDefault="00000000">
      <w:pPr>
        <w:spacing w:line="420" w:lineRule="exact"/>
        <w:ind w:firstLine="482"/>
        <w:rPr>
          <w:rFonts w:eastAsia="宋体"/>
        </w:rPr>
      </w:pPr>
      <w:r>
        <w:rPr>
          <w:rFonts w:eastAsia="宋体" w:hint="eastAsia"/>
        </w:rPr>
        <w:t>2.1.1</w:t>
      </w:r>
      <w:r>
        <w:rPr>
          <w:rFonts w:eastAsia="宋体" w:hint="eastAsia"/>
        </w:rPr>
        <w:t>崇川区电子政务外网：崇川区电子政务外网区采用</w:t>
      </w:r>
      <w:r>
        <w:rPr>
          <w:rFonts w:eastAsia="宋体" w:hint="eastAsia"/>
        </w:rPr>
        <w:t>MPLS-VPN</w:t>
      </w:r>
      <w:r>
        <w:rPr>
          <w:rFonts w:eastAsia="宋体" w:hint="eastAsia"/>
        </w:rPr>
        <w:t>技术进行组网，分为核心层（</w:t>
      </w:r>
      <w:r>
        <w:rPr>
          <w:rFonts w:eastAsia="宋体" w:hint="eastAsia"/>
        </w:rPr>
        <w:t>P</w:t>
      </w:r>
      <w:r>
        <w:rPr>
          <w:rFonts w:eastAsia="宋体" w:hint="eastAsia"/>
        </w:rPr>
        <w:t>）、汇聚层（</w:t>
      </w:r>
      <w:r>
        <w:rPr>
          <w:rFonts w:eastAsia="宋体" w:hint="eastAsia"/>
        </w:rPr>
        <w:t>PE</w:t>
      </w:r>
      <w:r>
        <w:rPr>
          <w:rFonts w:eastAsia="宋体" w:hint="eastAsia"/>
        </w:rPr>
        <w:t>）和接入层（</w:t>
      </w:r>
      <w:r>
        <w:rPr>
          <w:rFonts w:eastAsia="宋体" w:hint="eastAsia"/>
        </w:rPr>
        <w:t>CE</w:t>
      </w:r>
      <w:r>
        <w:rPr>
          <w:rFonts w:eastAsia="宋体" w:hint="eastAsia"/>
        </w:rPr>
        <w:t>）。政务外网向上与省、市电子政务外网互通，横向与区各部委办局互联互通，向下覆盖全区各街道（园区）和社区，为各部委办局、街道（园区）和社区提供各级政务网业务系统访问服务。崇川区电子政务外网是作为全区的基础网络，与崇川区互联网区网络物理隔离；通过数据安全交互区与应用发布区对接；通过安全设备与三类视频专区网络对接，实现数据互通。</w:t>
      </w:r>
    </w:p>
    <w:p w14:paraId="134A05EB" w14:textId="77777777" w:rsidR="005754FA" w:rsidRDefault="00000000">
      <w:pPr>
        <w:spacing w:line="420" w:lineRule="exact"/>
        <w:ind w:firstLine="482"/>
        <w:rPr>
          <w:rFonts w:eastAsia="宋体"/>
        </w:rPr>
      </w:pPr>
      <w:r>
        <w:rPr>
          <w:rFonts w:eastAsia="宋体" w:hint="eastAsia"/>
        </w:rPr>
        <w:t>2.1.2</w:t>
      </w:r>
      <w:r>
        <w:rPr>
          <w:rFonts w:eastAsia="宋体" w:hint="eastAsia"/>
        </w:rPr>
        <w:t>崇川区应用发布区网络：应用发布区是独立于政务外网组建的</w:t>
      </w:r>
      <w:r>
        <w:rPr>
          <w:rFonts w:eastAsia="宋体" w:hint="eastAsia"/>
        </w:rPr>
        <w:t>DMZ</w:t>
      </w:r>
      <w:r>
        <w:rPr>
          <w:rFonts w:eastAsia="宋体" w:hint="eastAsia"/>
        </w:rPr>
        <w:t>数据中心，采用</w:t>
      </w:r>
      <w:r>
        <w:rPr>
          <w:rFonts w:eastAsia="宋体" w:hint="eastAsia"/>
        </w:rPr>
        <w:t>MPLS-VPN</w:t>
      </w:r>
      <w:r>
        <w:rPr>
          <w:rFonts w:eastAsia="宋体" w:hint="eastAsia"/>
        </w:rPr>
        <w:t>技术进行组网，通过安全设备接入</w:t>
      </w:r>
      <w:r>
        <w:rPr>
          <w:rFonts w:eastAsia="宋体" w:hint="eastAsia"/>
        </w:rPr>
        <w:t>1</w:t>
      </w:r>
      <w:r>
        <w:rPr>
          <w:rFonts w:eastAsia="宋体" w:hint="eastAsia"/>
        </w:rPr>
        <w:t>个</w:t>
      </w:r>
      <w:r>
        <w:rPr>
          <w:rFonts w:eastAsia="宋体" w:hint="eastAsia"/>
        </w:rPr>
        <w:t>1G</w:t>
      </w:r>
      <w:r>
        <w:rPr>
          <w:rFonts w:eastAsia="宋体" w:hint="eastAsia"/>
        </w:rPr>
        <w:t>互联网出口。主要为全区提供互联网业务系统部署以及互联网应用发布服务。通过数据安全交互区与政务外网对接。</w:t>
      </w:r>
    </w:p>
    <w:p w14:paraId="1F3FB893" w14:textId="77777777" w:rsidR="005754FA" w:rsidRDefault="00000000">
      <w:pPr>
        <w:spacing w:line="420" w:lineRule="exact"/>
        <w:ind w:firstLine="482"/>
        <w:rPr>
          <w:rFonts w:eastAsia="宋体"/>
        </w:rPr>
      </w:pPr>
      <w:r>
        <w:rPr>
          <w:rFonts w:eastAsia="宋体" w:hint="eastAsia"/>
        </w:rPr>
        <w:t>2.1.3</w:t>
      </w:r>
      <w:r>
        <w:rPr>
          <w:rFonts w:eastAsia="宋体" w:hint="eastAsia"/>
        </w:rPr>
        <w:t>崇川区互联网区网络：崇川区互联网区网络采用</w:t>
      </w:r>
      <w:r>
        <w:rPr>
          <w:rFonts w:eastAsia="宋体" w:hint="eastAsia"/>
        </w:rPr>
        <w:t>MPLS-VPN</w:t>
      </w:r>
      <w:r>
        <w:rPr>
          <w:rFonts w:eastAsia="宋体" w:hint="eastAsia"/>
        </w:rPr>
        <w:t>技术进行组网，分为核心层（</w:t>
      </w:r>
      <w:r>
        <w:rPr>
          <w:rFonts w:eastAsia="宋体" w:hint="eastAsia"/>
        </w:rPr>
        <w:t>P</w:t>
      </w:r>
      <w:r>
        <w:rPr>
          <w:rFonts w:eastAsia="宋体" w:hint="eastAsia"/>
        </w:rPr>
        <w:t>）、汇聚层（</w:t>
      </w:r>
      <w:r>
        <w:rPr>
          <w:rFonts w:eastAsia="宋体" w:hint="eastAsia"/>
        </w:rPr>
        <w:t>PE</w:t>
      </w:r>
      <w:r>
        <w:rPr>
          <w:rFonts w:eastAsia="宋体" w:hint="eastAsia"/>
        </w:rPr>
        <w:t>）和接入层（</w:t>
      </w:r>
      <w:r>
        <w:rPr>
          <w:rFonts w:eastAsia="宋体" w:hint="eastAsia"/>
        </w:rPr>
        <w:t>CE</w:t>
      </w:r>
      <w:r>
        <w:rPr>
          <w:rFonts w:eastAsia="宋体" w:hint="eastAsia"/>
        </w:rPr>
        <w:t>），通过安全设备接入</w:t>
      </w:r>
      <w:r>
        <w:rPr>
          <w:rFonts w:eastAsia="宋体" w:hint="eastAsia"/>
        </w:rPr>
        <w:t>2</w:t>
      </w:r>
      <w:r>
        <w:rPr>
          <w:rFonts w:eastAsia="宋体" w:hint="eastAsia"/>
        </w:rPr>
        <w:t>个</w:t>
      </w:r>
      <w:r>
        <w:rPr>
          <w:rFonts w:eastAsia="宋体" w:hint="eastAsia"/>
        </w:rPr>
        <w:t>2G</w:t>
      </w:r>
      <w:r>
        <w:rPr>
          <w:rFonts w:eastAsia="宋体" w:hint="eastAsia"/>
        </w:rPr>
        <w:t>互联网出口。互联网区网络横向覆盖全区各区部委办局、各街道（园区）和社区，为全区各部委办局、街道（园区）和社区提供互联网访问服务。与其他网络物理隔离。</w:t>
      </w:r>
    </w:p>
    <w:p w14:paraId="7BB1C31D" w14:textId="77777777" w:rsidR="005754FA" w:rsidRDefault="00000000">
      <w:pPr>
        <w:spacing w:line="420" w:lineRule="exact"/>
        <w:ind w:firstLine="482"/>
        <w:rPr>
          <w:rFonts w:eastAsia="宋体"/>
        </w:rPr>
      </w:pPr>
      <w:r>
        <w:rPr>
          <w:rFonts w:eastAsia="宋体" w:hint="eastAsia"/>
        </w:rPr>
        <w:t>2.1.4</w:t>
      </w:r>
      <w:r>
        <w:rPr>
          <w:rFonts w:eastAsia="宋体" w:hint="eastAsia"/>
        </w:rPr>
        <w:t>三类视频专区网络：崇川区三类视频专区网络是崇川区“雪亮工程”三类视频汇聚的基础网络，通过安全设备与政务外网对接。目前已覆盖至</w:t>
      </w:r>
      <w:r>
        <w:rPr>
          <w:rFonts w:eastAsia="宋体" w:hint="eastAsia"/>
        </w:rPr>
        <w:t>12</w:t>
      </w:r>
      <w:r>
        <w:rPr>
          <w:rFonts w:eastAsia="宋体" w:hint="eastAsia"/>
        </w:rPr>
        <w:t>个街道的</w:t>
      </w:r>
      <w:r>
        <w:rPr>
          <w:rFonts w:eastAsia="宋体" w:hint="eastAsia"/>
        </w:rPr>
        <w:t>124</w:t>
      </w:r>
      <w:r>
        <w:rPr>
          <w:rFonts w:eastAsia="宋体" w:hint="eastAsia"/>
        </w:rPr>
        <w:t>个老旧小区。整网采用</w:t>
      </w:r>
      <w:r>
        <w:rPr>
          <w:rFonts w:eastAsia="宋体" w:hint="eastAsia"/>
        </w:rPr>
        <w:t>MPLS-VPN</w:t>
      </w:r>
      <w:r>
        <w:rPr>
          <w:rFonts w:eastAsia="宋体" w:hint="eastAsia"/>
        </w:rPr>
        <w:t>技术进行组网，分为核心层（</w:t>
      </w:r>
      <w:r>
        <w:rPr>
          <w:rFonts w:eastAsia="宋体" w:hint="eastAsia"/>
        </w:rPr>
        <w:t>P</w:t>
      </w:r>
      <w:r>
        <w:rPr>
          <w:rFonts w:eastAsia="宋体" w:hint="eastAsia"/>
        </w:rPr>
        <w:t>）、汇聚层（</w:t>
      </w:r>
      <w:r>
        <w:rPr>
          <w:rFonts w:eastAsia="宋体" w:hint="eastAsia"/>
        </w:rPr>
        <w:t>PE</w:t>
      </w:r>
      <w:r>
        <w:rPr>
          <w:rFonts w:eastAsia="宋体" w:hint="eastAsia"/>
        </w:rPr>
        <w:t>）和接入层（</w:t>
      </w:r>
      <w:r>
        <w:rPr>
          <w:rFonts w:eastAsia="宋体" w:hint="eastAsia"/>
        </w:rPr>
        <w:t>CE</w:t>
      </w:r>
      <w:r>
        <w:rPr>
          <w:rFonts w:eastAsia="宋体" w:hint="eastAsia"/>
        </w:rPr>
        <w:t>）。</w:t>
      </w:r>
    </w:p>
    <w:p w14:paraId="58EA5B9E" w14:textId="77777777" w:rsidR="005754FA" w:rsidRDefault="00000000">
      <w:pPr>
        <w:spacing w:line="420" w:lineRule="exact"/>
        <w:ind w:firstLine="482"/>
        <w:rPr>
          <w:rFonts w:eastAsia="宋体"/>
        </w:rPr>
      </w:pPr>
      <w:r>
        <w:rPr>
          <w:rFonts w:eastAsia="宋体" w:hint="eastAsia"/>
        </w:rPr>
        <w:t>2.1.5</w:t>
      </w:r>
      <w:r>
        <w:rPr>
          <w:rFonts w:eastAsia="宋体" w:hint="eastAsia"/>
        </w:rPr>
        <w:t>现有机房</w:t>
      </w:r>
      <w:r>
        <w:rPr>
          <w:rFonts w:eastAsia="宋体" w:hint="eastAsia"/>
          <w:color w:val="FF0000"/>
        </w:rPr>
        <w:t>：</w:t>
      </w:r>
      <w:r>
        <w:rPr>
          <w:rFonts w:eastAsia="宋体" w:hint="eastAsia"/>
        </w:rPr>
        <w:t>崇川区共有</w:t>
      </w:r>
      <w:r>
        <w:rPr>
          <w:rFonts w:eastAsia="宋体" w:hint="eastAsia"/>
        </w:rPr>
        <w:t>3</w:t>
      </w:r>
      <w:r>
        <w:rPr>
          <w:rFonts w:eastAsia="宋体" w:hint="eastAsia"/>
        </w:rPr>
        <w:t>个机房，分别为：桃坞路网络核心机房、长桥数据中心机房和城港路视频汇聚机房。</w:t>
      </w:r>
    </w:p>
    <w:p w14:paraId="7D2CAB3E" w14:textId="77777777" w:rsidR="005754FA" w:rsidRDefault="00000000">
      <w:pPr>
        <w:spacing w:line="420" w:lineRule="exact"/>
        <w:ind w:firstLine="482"/>
        <w:rPr>
          <w:rFonts w:eastAsia="宋体"/>
          <w:b/>
          <w:bCs/>
        </w:rPr>
      </w:pPr>
      <w:r>
        <w:rPr>
          <w:rFonts w:eastAsia="宋体" w:hint="eastAsia"/>
          <w:b/>
          <w:bCs/>
        </w:rPr>
        <w:t>3.</w:t>
      </w:r>
      <w:r>
        <w:rPr>
          <w:rFonts w:eastAsia="宋体" w:hint="eastAsia"/>
          <w:b/>
          <w:bCs/>
        </w:rPr>
        <w:t>为保障</w:t>
      </w:r>
      <w:r>
        <w:rPr>
          <w:rFonts w:eastAsia="宋体"/>
          <w:b/>
          <w:bCs/>
        </w:rPr>
        <w:t>维护范围</w:t>
      </w:r>
      <w:r>
        <w:rPr>
          <w:rFonts w:eastAsia="宋体" w:hint="eastAsia"/>
          <w:b/>
          <w:bCs/>
        </w:rPr>
        <w:t>内的网络、机房及应用系统的安全稳定运行，拟采购运维服务。</w:t>
      </w:r>
    </w:p>
    <w:bookmarkEnd w:id="35"/>
    <w:p w14:paraId="5BAA7155" w14:textId="77777777" w:rsidR="005754FA" w:rsidRDefault="00000000">
      <w:pPr>
        <w:spacing w:before="120" w:after="120" w:line="420" w:lineRule="exact"/>
        <w:ind w:firstLine="488"/>
        <w:outlineLvl w:val="1"/>
        <w:rPr>
          <w:rFonts w:eastAsia="宋体"/>
          <w:b/>
          <w:bCs/>
        </w:rPr>
      </w:pPr>
      <w:r>
        <w:rPr>
          <w:rFonts w:eastAsia="宋体" w:hint="eastAsia"/>
          <w:b/>
          <w:bCs/>
        </w:rPr>
        <w:t>三、项目需求</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9"/>
        <w:gridCol w:w="4820"/>
        <w:gridCol w:w="2126"/>
      </w:tblGrid>
      <w:tr w:rsidR="005754FA" w14:paraId="5AFAE276" w14:textId="77777777">
        <w:trPr>
          <w:tblHeader/>
        </w:trPr>
        <w:tc>
          <w:tcPr>
            <w:tcW w:w="2268" w:type="dxa"/>
            <w:vAlign w:val="center"/>
          </w:tcPr>
          <w:p w14:paraId="726A8123" w14:textId="77777777" w:rsidR="005754FA" w:rsidRDefault="00000000">
            <w:pPr>
              <w:spacing w:line="420" w:lineRule="exact"/>
              <w:jc w:val="center"/>
              <w:rPr>
                <w:rFonts w:ascii="宋体" w:eastAsia="宋体" w:hAnsi="宋体" w:hint="eastAsia"/>
                <w:b/>
                <w:bCs/>
                <w:kern w:val="2"/>
              </w:rPr>
            </w:pPr>
            <w:bookmarkStart w:id="36" w:name="_Hlk169708931"/>
            <w:r>
              <w:rPr>
                <w:rFonts w:ascii="宋体" w:eastAsia="宋体" w:hAnsi="宋体" w:hint="eastAsia"/>
                <w:b/>
                <w:bCs/>
                <w:kern w:val="2"/>
              </w:rPr>
              <w:t>需求标的名称</w:t>
            </w:r>
          </w:p>
        </w:tc>
        <w:tc>
          <w:tcPr>
            <w:tcW w:w="709" w:type="dxa"/>
            <w:vAlign w:val="center"/>
          </w:tcPr>
          <w:p w14:paraId="7AE915EB"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序号</w:t>
            </w:r>
          </w:p>
        </w:tc>
        <w:tc>
          <w:tcPr>
            <w:tcW w:w="4820" w:type="dxa"/>
            <w:vAlign w:val="center"/>
          </w:tcPr>
          <w:p w14:paraId="0AE2B556"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标的内容</w:t>
            </w:r>
          </w:p>
        </w:tc>
        <w:tc>
          <w:tcPr>
            <w:tcW w:w="2126" w:type="dxa"/>
            <w:vAlign w:val="center"/>
          </w:tcPr>
          <w:p w14:paraId="6803DBD4"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对应中小企业划分标准所属行业</w:t>
            </w:r>
          </w:p>
        </w:tc>
      </w:tr>
      <w:tr w:rsidR="005754FA" w14:paraId="665DA09E" w14:textId="77777777">
        <w:tc>
          <w:tcPr>
            <w:tcW w:w="2268" w:type="dxa"/>
            <w:vMerge w:val="restart"/>
            <w:vAlign w:val="center"/>
          </w:tcPr>
          <w:p w14:paraId="47AB98BB" w14:textId="77777777" w:rsidR="005754FA" w:rsidRDefault="00000000">
            <w:pPr>
              <w:spacing w:line="420" w:lineRule="exact"/>
              <w:jc w:val="left"/>
              <w:rPr>
                <w:rFonts w:eastAsia="宋体"/>
                <w:bCs/>
                <w:kern w:val="2"/>
              </w:rPr>
            </w:pPr>
            <w:r>
              <w:rPr>
                <w:rFonts w:eastAsia="宋体" w:hint="eastAsia"/>
                <w:bCs/>
                <w:kern w:val="2"/>
              </w:rPr>
              <w:t>崇川区电子政务外网运行维护服务项目</w:t>
            </w:r>
          </w:p>
        </w:tc>
        <w:tc>
          <w:tcPr>
            <w:tcW w:w="709" w:type="dxa"/>
            <w:vAlign w:val="center"/>
          </w:tcPr>
          <w:p w14:paraId="1D0F1321" w14:textId="77777777" w:rsidR="005754FA" w:rsidRDefault="00000000">
            <w:pPr>
              <w:spacing w:line="420" w:lineRule="exact"/>
              <w:jc w:val="center"/>
              <w:rPr>
                <w:rFonts w:eastAsia="宋体"/>
                <w:bCs/>
                <w:kern w:val="2"/>
              </w:rPr>
            </w:pPr>
            <w:r>
              <w:rPr>
                <w:rFonts w:eastAsia="宋体" w:hint="eastAsia"/>
                <w:bCs/>
                <w:kern w:val="2"/>
              </w:rPr>
              <w:t>1</w:t>
            </w:r>
          </w:p>
        </w:tc>
        <w:tc>
          <w:tcPr>
            <w:tcW w:w="4820" w:type="dxa"/>
            <w:vAlign w:val="center"/>
          </w:tcPr>
          <w:p w14:paraId="35A107CB" w14:textId="77777777" w:rsidR="005754FA" w:rsidRDefault="00000000">
            <w:pPr>
              <w:spacing w:line="420" w:lineRule="exact"/>
              <w:jc w:val="center"/>
              <w:rPr>
                <w:rFonts w:eastAsia="宋体"/>
                <w:bCs/>
                <w:kern w:val="2"/>
              </w:rPr>
            </w:pPr>
            <w:r>
              <w:rPr>
                <w:rFonts w:eastAsia="宋体" w:hint="eastAsia"/>
                <w:bCs/>
                <w:kern w:val="2"/>
              </w:rPr>
              <w:t>终端维护服务（</w:t>
            </w:r>
            <w:r>
              <w:rPr>
                <w:rFonts w:eastAsia="宋体" w:hint="eastAsia"/>
                <w:bCs/>
                <w:kern w:val="2"/>
              </w:rPr>
              <w:t>7</w:t>
            </w:r>
            <w:r>
              <w:rPr>
                <w:rFonts w:eastAsia="宋体" w:hint="eastAsia"/>
                <w:bCs/>
                <w:kern w:val="2"/>
              </w:rPr>
              <w:t>人驻场）</w:t>
            </w:r>
          </w:p>
        </w:tc>
        <w:tc>
          <w:tcPr>
            <w:tcW w:w="2126" w:type="dxa"/>
            <w:vMerge w:val="restart"/>
            <w:vAlign w:val="center"/>
          </w:tcPr>
          <w:p w14:paraId="083E5AAA" w14:textId="77777777" w:rsidR="005754FA" w:rsidRDefault="00000000">
            <w:pPr>
              <w:spacing w:line="420" w:lineRule="exact"/>
              <w:jc w:val="center"/>
              <w:rPr>
                <w:rFonts w:eastAsia="宋体"/>
                <w:bCs/>
                <w:kern w:val="2"/>
              </w:rPr>
            </w:pPr>
            <w:r>
              <w:rPr>
                <w:rFonts w:eastAsia="宋体" w:hint="eastAsia"/>
                <w:bCs/>
                <w:kern w:val="2"/>
              </w:rPr>
              <w:t>软件和信息技术服务业</w:t>
            </w:r>
          </w:p>
        </w:tc>
      </w:tr>
      <w:tr w:rsidR="005754FA" w14:paraId="2CEF9A08" w14:textId="77777777">
        <w:tc>
          <w:tcPr>
            <w:tcW w:w="2268" w:type="dxa"/>
            <w:vMerge/>
            <w:vAlign w:val="center"/>
          </w:tcPr>
          <w:p w14:paraId="63DAFF26" w14:textId="77777777" w:rsidR="005754FA" w:rsidRDefault="005754FA">
            <w:pPr>
              <w:spacing w:line="420" w:lineRule="exact"/>
              <w:jc w:val="left"/>
              <w:rPr>
                <w:rFonts w:eastAsia="宋体"/>
                <w:bCs/>
                <w:kern w:val="2"/>
              </w:rPr>
            </w:pPr>
          </w:p>
        </w:tc>
        <w:tc>
          <w:tcPr>
            <w:tcW w:w="709" w:type="dxa"/>
            <w:vAlign w:val="center"/>
          </w:tcPr>
          <w:p w14:paraId="637B34DC" w14:textId="77777777" w:rsidR="005754FA" w:rsidRDefault="00000000">
            <w:pPr>
              <w:spacing w:line="420" w:lineRule="exact"/>
              <w:jc w:val="center"/>
              <w:rPr>
                <w:rFonts w:eastAsia="宋体"/>
                <w:bCs/>
                <w:kern w:val="2"/>
              </w:rPr>
            </w:pPr>
            <w:r>
              <w:rPr>
                <w:rFonts w:eastAsia="宋体" w:hint="eastAsia"/>
                <w:bCs/>
                <w:kern w:val="2"/>
              </w:rPr>
              <w:t>2</w:t>
            </w:r>
          </w:p>
        </w:tc>
        <w:tc>
          <w:tcPr>
            <w:tcW w:w="4820" w:type="dxa"/>
            <w:vAlign w:val="center"/>
          </w:tcPr>
          <w:p w14:paraId="08A7D6E2" w14:textId="77777777" w:rsidR="005754FA" w:rsidRDefault="00000000">
            <w:pPr>
              <w:spacing w:line="420" w:lineRule="exact"/>
              <w:jc w:val="center"/>
              <w:rPr>
                <w:rFonts w:eastAsia="宋体"/>
                <w:bCs/>
                <w:kern w:val="2"/>
              </w:rPr>
            </w:pPr>
            <w:r>
              <w:rPr>
                <w:rFonts w:eastAsia="宋体" w:hint="eastAsia"/>
                <w:bCs/>
                <w:kern w:val="2"/>
              </w:rPr>
              <w:t>网络维护服务（</w:t>
            </w:r>
            <w:r>
              <w:rPr>
                <w:rFonts w:eastAsia="宋体" w:hint="eastAsia"/>
                <w:bCs/>
                <w:kern w:val="2"/>
              </w:rPr>
              <w:t>2</w:t>
            </w:r>
            <w:r>
              <w:rPr>
                <w:rFonts w:eastAsia="宋体" w:hint="eastAsia"/>
                <w:bCs/>
                <w:kern w:val="2"/>
              </w:rPr>
              <w:t>人驻场）</w:t>
            </w:r>
          </w:p>
        </w:tc>
        <w:tc>
          <w:tcPr>
            <w:tcW w:w="2126" w:type="dxa"/>
            <w:vMerge/>
            <w:vAlign w:val="center"/>
          </w:tcPr>
          <w:p w14:paraId="43C30DA7" w14:textId="77777777" w:rsidR="005754FA" w:rsidRDefault="005754FA">
            <w:pPr>
              <w:spacing w:line="420" w:lineRule="exact"/>
              <w:jc w:val="center"/>
              <w:rPr>
                <w:rFonts w:eastAsia="宋体"/>
                <w:bCs/>
                <w:kern w:val="2"/>
              </w:rPr>
            </w:pPr>
          </w:p>
        </w:tc>
      </w:tr>
      <w:tr w:rsidR="005754FA" w14:paraId="5543ED5F" w14:textId="77777777">
        <w:tc>
          <w:tcPr>
            <w:tcW w:w="2268" w:type="dxa"/>
            <w:vMerge/>
            <w:vAlign w:val="center"/>
          </w:tcPr>
          <w:p w14:paraId="3B86A6A5" w14:textId="77777777" w:rsidR="005754FA" w:rsidRDefault="005754FA">
            <w:pPr>
              <w:spacing w:line="420" w:lineRule="exact"/>
              <w:jc w:val="left"/>
              <w:rPr>
                <w:rFonts w:eastAsia="宋体"/>
                <w:bCs/>
                <w:kern w:val="2"/>
              </w:rPr>
            </w:pPr>
          </w:p>
        </w:tc>
        <w:tc>
          <w:tcPr>
            <w:tcW w:w="709" w:type="dxa"/>
            <w:vAlign w:val="center"/>
          </w:tcPr>
          <w:p w14:paraId="37B3D066" w14:textId="77777777" w:rsidR="005754FA" w:rsidRDefault="00000000">
            <w:pPr>
              <w:spacing w:line="420" w:lineRule="exact"/>
              <w:jc w:val="center"/>
              <w:rPr>
                <w:rFonts w:eastAsia="宋体"/>
                <w:bCs/>
                <w:kern w:val="2"/>
              </w:rPr>
            </w:pPr>
            <w:r>
              <w:rPr>
                <w:rFonts w:eastAsia="宋体" w:hint="eastAsia"/>
                <w:bCs/>
                <w:kern w:val="2"/>
              </w:rPr>
              <w:t>3</w:t>
            </w:r>
          </w:p>
        </w:tc>
        <w:tc>
          <w:tcPr>
            <w:tcW w:w="4820" w:type="dxa"/>
            <w:vAlign w:val="center"/>
          </w:tcPr>
          <w:p w14:paraId="084EA556" w14:textId="77777777" w:rsidR="005754FA" w:rsidRDefault="00000000">
            <w:pPr>
              <w:spacing w:line="420" w:lineRule="exact"/>
              <w:jc w:val="center"/>
              <w:rPr>
                <w:rFonts w:eastAsia="宋体"/>
                <w:bCs/>
                <w:kern w:val="2"/>
              </w:rPr>
            </w:pPr>
            <w:r>
              <w:rPr>
                <w:rFonts w:eastAsia="宋体" w:hint="eastAsia"/>
                <w:bCs/>
                <w:kern w:val="2"/>
              </w:rPr>
              <w:t>云平台维护服务</w:t>
            </w:r>
          </w:p>
        </w:tc>
        <w:tc>
          <w:tcPr>
            <w:tcW w:w="2126" w:type="dxa"/>
            <w:vMerge/>
            <w:vAlign w:val="center"/>
          </w:tcPr>
          <w:p w14:paraId="6FC43576" w14:textId="77777777" w:rsidR="005754FA" w:rsidRDefault="005754FA">
            <w:pPr>
              <w:spacing w:line="420" w:lineRule="exact"/>
              <w:jc w:val="center"/>
              <w:rPr>
                <w:rFonts w:eastAsia="宋体"/>
                <w:bCs/>
                <w:kern w:val="2"/>
              </w:rPr>
            </w:pPr>
          </w:p>
        </w:tc>
      </w:tr>
      <w:tr w:rsidR="005754FA" w14:paraId="06032B7D" w14:textId="77777777">
        <w:tc>
          <w:tcPr>
            <w:tcW w:w="2268" w:type="dxa"/>
            <w:vMerge/>
            <w:vAlign w:val="center"/>
          </w:tcPr>
          <w:p w14:paraId="6FFC6641" w14:textId="77777777" w:rsidR="005754FA" w:rsidRDefault="005754FA">
            <w:pPr>
              <w:spacing w:line="420" w:lineRule="exact"/>
              <w:jc w:val="left"/>
              <w:rPr>
                <w:rFonts w:eastAsia="宋体"/>
                <w:bCs/>
                <w:kern w:val="2"/>
              </w:rPr>
            </w:pPr>
          </w:p>
        </w:tc>
        <w:tc>
          <w:tcPr>
            <w:tcW w:w="709" w:type="dxa"/>
            <w:vAlign w:val="center"/>
          </w:tcPr>
          <w:p w14:paraId="40EBC61F" w14:textId="77777777" w:rsidR="005754FA" w:rsidRDefault="00000000">
            <w:pPr>
              <w:spacing w:line="420" w:lineRule="exact"/>
              <w:jc w:val="center"/>
              <w:rPr>
                <w:rFonts w:eastAsia="宋体"/>
                <w:bCs/>
                <w:kern w:val="2"/>
              </w:rPr>
            </w:pPr>
            <w:r>
              <w:rPr>
                <w:rFonts w:eastAsia="宋体" w:hint="eastAsia"/>
                <w:bCs/>
                <w:kern w:val="2"/>
              </w:rPr>
              <w:t>4</w:t>
            </w:r>
          </w:p>
        </w:tc>
        <w:tc>
          <w:tcPr>
            <w:tcW w:w="4820" w:type="dxa"/>
            <w:vAlign w:val="center"/>
          </w:tcPr>
          <w:p w14:paraId="301C6C81" w14:textId="77777777" w:rsidR="005754FA" w:rsidRDefault="00000000">
            <w:pPr>
              <w:spacing w:line="420" w:lineRule="exact"/>
              <w:jc w:val="center"/>
              <w:rPr>
                <w:rFonts w:eastAsia="宋体"/>
                <w:bCs/>
                <w:kern w:val="2"/>
              </w:rPr>
            </w:pPr>
            <w:r>
              <w:rPr>
                <w:rFonts w:eastAsia="宋体" w:hint="eastAsia"/>
                <w:bCs/>
                <w:kern w:val="2"/>
              </w:rPr>
              <w:t>机房维护服务</w:t>
            </w:r>
          </w:p>
        </w:tc>
        <w:tc>
          <w:tcPr>
            <w:tcW w:w="2126" w:type="dxa"/>
            <w:vMerge/>
            <w:vAlign w:val="center"/>
          </w:tcPr>
          <w:p w14:paraId="0EE5192A" w14:textId="77777777" w:rsidR="005754FA" w:rsidRDefault="005754FA">
            <w:pPr>
              <w:spacing w:line="420" w:lineRule="exact"/>
              <w:jc w:val="center"/>
              <w:rPr>
                <w:rFonts w:eastAsia="宋体"/>
                <w:bCs/>
                <w:kern w:val="2"/>
              </w:rPr>
            </w:pPr>
          </w:p>
        </w:tc>
      </w:tr>
      <w:tr w:rsidR="005754FA" w14:paraId="62A7D290" w14:textId="77777777">
        <w:tc>
          <w:tcPr>
            <w:tcW w:w="2268" w:type="dxa"/>
            <w:vMerge/>
            <w:vAlign w:val="center"/>
          </w:tcPr>
          <w:p w14:paraId="720DE705" w14:textId="77777777" w:rsidR="005754FA" w:rsidRDefault="005754FA">
            <w:pPr>
              <w:spacing w:line="420" w:lineRule="exact"/>
              <w:jc w:val="left"/>
              <w:rPr>
                <w:rFonts w:eastAsia="宋体"/>
                <w:bCs/>
                <w:kern w:val="2"/>
              </w:rPr>
            </w:pPr>
          </w:p>
        </w:tc>
        <w:tc>
          <w:tcPr>
            <w:tcW w:w="709" w:type="dxa"/>
            <w:vAlign w:val="center"/>
          </w:tcPr>
          <w:p w14:paraId="1A649D89" w14:textId="77777777" w:rsidR="005754FA" w:rsidRDefault="00000000">
            <w:pPr>
              <w:spacing w:line="420" w:lineRule="exact"/>
              <w:jc w:val="center"/>
              <w:rPr>
                <w:rFonts w:eastAsia="宋体"/>
                <w:bCs/>
                <w:kern w:val="2"/>
              </w:rPr>
            </w:pPr>
            <w:r>
              <w:rPr>
                <w:rFonts w:eastAsia="宋体" w:hint="eastAsia"/>
                <w:bCs/>
                <w:kern w:val="2"/>
              </w:rPr>
              <w:t>5</w:t>
            </w:r>
          </w:p>
        </w:tc>
        <w:tc>
          <w:tcPr>
            <w:tcW w:w="4820" w:type="dxa"/>
            <w:vAlign w:val="center"/>
          </w:tcPr>
          <w:p w14:paraId="20FC47D8" w14:textId="77777777" w:rsidR="005754FA" w:rsidRDefault="00000000">
            <w:pPr>
              <w:spacing w:line="420" w:lineRule="exact"/>
              <w:jc w:val="center"/>
              <w:rPr>
                <w:rFonts w:eastAsia="宋体"/>
                <w:bCs/>
                <w:kern w:val="2"/>
              </w:rPr>
            </w:pPr>
            <w:r>
              <w:rPr>
                <w:rFonts w:eastAsia="宋体" w:hint="eastAsia"/>
                <w:bCs/>
                <w:kern w:val="2"/>
              </w:rPr>
              <w:t>值班服务</w:t>
            </w:r>
          </w:p>
        </w:tc>
        <w:tc>
          <w:tcPr>
            <w:tcW w:w="2126" w:type="dxa"/>
            <w:vMerge/>
            <w:vAlign w:val="center"/>
          </w:tcPr>
          <w:p w14:paraId="4D7D8017" w14:textId="77777777" w:rsidR="005754FA" w:rsidRDefault="005754FA">
            <w:pPr>
              <w:spacing w:line="420" w:lineRule="exact"/>
              <w:jc w:val="center"/>
              <w:rPr>
                <w:rFonts w:eastAsia="宋体"/>
                <w:bCs/>
                <w:kern w:val="2"/>
              </w:rPr>
            </w:pPr>
          </w:p>
        </w:tc>
      </w:tr>
    </w:tbl>
    <w:bookmarkEnd w:id="34"/>
    <w:bookmarkEnd w:id="36"/>
    <w:p w14:paraId="1628E30F" w14:textId="77777777" w:rsidR="005754FA" w:rsidRDefault="00000000">
      <w:pPr>
        <w:spacing w:before="120" w:after="120" w:line="420" w:lineRule="exact"/>
        <w:ind w:firstLine="488"/>
        <w:outlineLvl w:val="1"/>
        <w:rPr>
          <w:rFonts w:eastAsia="宋体"/>
          <w:b/>
          <w:bCs/>
        </w:rPr>
      </w:pPr>
      <w:r>
        <w:rPr>
          <w:rFonts w:eastAsia="宋体" w:hint="eastAsia"/>
          <w:b/>
          <w:bCs/>
        </w:rPr>
        <w:t>四、服务范围</w:t>
      </w:r>
    </w:p>
    <w:p w14:paraId="7A13B8C5" w14:textId="77777777" w:rsidR="005754FA" w:rsidRDefault="00000000">
      <w:pPr>
        <w:spacing w:line="420" w:lineRule="exact"/>
        <w:ind w:firstLine="482"/>
        <w:rPr>
          <w:rFonts w:eastAsia="宋体" w:cs="宋体"/>
          <w:b/>
          <w:bCs/>
        </w:rPr>
      </w:pPr>
      <w:bookmarkStart w:id="37" w:name="_Hlk88791993"/>
      <w:bookmarkStart w:id="38" w:name="_Hlk179330873"/>
      <w:bookmarkStart w:id="39" w:name="_Hlk77688522"/>
      <w:r>
        <w:rPr>
          <w:rFonts w:eastAsia="宋体" w:cs="宋体" w:hint="eastAsia"/>
          <w:b/>
          <w:bCs/>
        </w:rPr>
        <w:t>本项目维护服务范围包括：崇川区电子政务外网网络、崇川区应用发布区网络、崇川区互联网区网络、崇川区三类视频专区网络及崇川区政务外网</w:t>
      </w:r>
      <w:r>
        <w:rPr>
          <w:rFonts w:eastAsia="宋体" w:cs="宋体" w:hint="eastAsia"/>
          <w:b/>
          <w:bCs/>
        </w:rPr>
        <w:t>3</w:t>
      </w:r>
      <w:r>
        <w:rPr>
          <w:rFonts w:eastAsia="宋体" w:cs="宋体" w:hint="eastAsia"/>
          <w:b/>
          <w:bCs/>
        </w:rPr>
        <w:t>个核心机房等基础设备。</w:t>
      </w:r>
    </w:p>
    <w:p w14:paraId="001D81F1" w14:textId="77777777" w:rsidR="005754FA" w:rsidRDefault="00000000">
      <w:pPr>
        <w:spacing w:before="120" w:after="120" w:line="420" w:lineRule="exact"/>
        <w:ind w:firstLine="488"/>
        <w:outlineLvl w:val="1"/>
        <w:rPr>
          <w:rFonts w:eastAsia="宋体"/>
          <w:b/>
          <w:bCs/>
        </w:rPr>
      </w:pPr>
      <w:r>
        <w:rPr>
          <w:rFonts w:eastAsia="宋体" w:hint="eastAsia"/>
          <w:b/>
          <w:bCs/>
        </w:rPr>
        <w:t>五、服务内容</w:t>
      </w:r>
    </w:p>
    <w:p w14:paraId="10D77220" w14:textId="77777777" w:rsidR="005754FA" w:rsidRDefault="00000000">
      <w:pPr>
        <w:widowControl/>
        <w:spacing w:line="440" w:lineRule="exact"/>
        <w:ind w:firstLine="482"/>
        <w:jc w:val="left"/>
        <w:outlineLvl w:val="2"/>
        <w:rPr>
          <w:rFonts w:eastAsia="宋体"/>
          <w:b/>
          <w:bCs/>
        </w:rPr>
      </w:pPr>
      <w:r>
        <w:rPr>
          <w:rFonts w:eastAsia="宋体" w:hint="eastAsia"/>
          <w:b/>
          <w:bCs/>
        </w:rPr>
        <w:lastRenderedPageBreak/>
        <w:t>1.</w:t>
      </w:r>
      <w:r>
        <w:rPr>
          <w:rFonts w:eastAsia="宋体" w:hint="eastAsia"/>
          <w:b/>
          <w:bCs/>
        </w:rPr>
        <w:t>终端维护服务内容</w:t>
      </w:r>
    </w:p>
    <w:p w14:paraId="070EB646" w14:textId="77777777" w:rsidR="005754FA" w:rsidRDefault="00000000">
      <w:pPr>
        <w:spacing w:line="420" w:lineRule="exact"/>
        <w:ind w:firstLine="482"/>
        <w:rPr>
          <w:rFonts w:eastAsia="宋体" w:cs="宋体"/>
        </w:rPr>
      </w:pPr>
      <w:r>
        <w:rPr>
          <w:rFonts w:eastAsia="宋体" w:cs="宋体" w:hint="eastAsia"/>
        </w:rPr>
        <w:t>崇川区桃坞路机关、国际大厦机关、城港路机关、青年路政务服务中心南区、江海大道政务服务中心北区等机关所有部门的所有终端进行日常维护保养。主要包括：各机关子机房接入交换机，各机关办公室计算机、电话、打印机、复印机等设备的日常维护。</w:t>
      </w:r>
    </w:p>
    <w:p w14:paraId="4CA4D456" w14:textId="77777777" w:rsidR="005754FA" w:rsidRDefault="00000000">
      <w:pPr>
        <w:widowControl/>
        <w:spacing w:line="440" w:lineRule="exact"/>
        <w:ind w:firstLine="482"/>
        <w:jc w:val="left"/>
        <w:outlineLvl w:val="2"/>
        <w:rPr>
          <w:rFonts w:eastAsia="宋体"/>
          <w:b/>
          <w:bCs/>
        </w:rPr>
      </w:pPr>
      <w:r>
        <w:rPr>
          <w:rFonts w:eastAsia="宋体" w:hint="eastAsia"/>
          <w:b/>
          <w:bCs/>
        </w:rPr>
        <w:t>2.</w:t>
      </w:r>
      <w:r>
        <w:rPr>
          <w:rFonts w:eastAsia="宋体" w:hint="eastAsia"/>
          <w:b/>
          <w:bCs/>
        </w:rPr>
        <w:t>网络维护服务内容</w:t>
      </w:r>
    </w:p>
    <w:p w14:paraId="1350E9B9" w14:textId="77777777" w:rsidR="005754FA" w:rsidRDefault="00000000">
      <w:pPr>
        <w:spacing w:line="420" w:lineRule="exact"/>
        <w:ind w:firstLine="482"/>
        <w:rPr>
          <w:rFonts w:eastAsia="宋体" w:cs="宋体"/>
        </w:rPr>
      </w:pPr>
      <w:r>
        <w:rPr>
          <w:rFonts w:eastAsia="宋体" w:cs="宋体" w:hint="eastAsia"/>
        </w:rPr>
        <w:t>2.1</w:t>
      </w:r>
      <w:r>
        <w:rPr>
          <w:rFonts w:eastAsia="宋体" w:cs="宋体" w:hint="eastAsia"/>
        </w:rPr>
        <w:t>崇川区政务外网区、应用发布区、互联网区、三类视频专区网络所有网络设备、安全设备、管理设备、安全运维平台、安全资源池平台、态势感知平台等系统和设备。主要包括政务外网区</w:t>
      </w:r>
      <w:r>
        <w:rPr>
          <w:rFonts w:eastAsia="宋体" w:cs="宋体" w:hint="eastAsia"/>
        </w:rPr>
        <w:t>2</w:t>
      </w:r>
      <w:r>
        <w:rPr>
          <w:rFonts w:eastAsia="宋体" w:cs="宋体" w:hint="eastAsia"/>
        </w:rPr>
        <w:t>台核心路由器、</w:t>
      </w:r>
      <w:r>
        <w:rPr>
          <w:rFonts w:eastAsia="宋体" w:cs="宋体" w:hint="eastAsia"/>
        </w:rPr>
        <w:t>6</w:t>
      </w:r>
      <w:r>
        <w:rPr>
          <w:rFonts w:eastAsia="宋体" w:cs="宋体" w:hint="eastAsia"/>
        </w:rPr>
        <w:t>台汇聚路由器、</w:t>
      </w:r>
      <w:r>
        <w:rPr>
          <w:rFonts w:eastAsia="宋体" w:cs="宋体" w:hint="eastAsia"/>
        </w:rPr>
        <w:t>25</w:t>
      </w:r>
      <w:r>
        <w:rPr>
          <w:rFonts w:eastAsia="宋体" w:cs="宋体" w:hint="eastAsia"/>
        </w:rPr>
        <w:t>台汇聚交换机、约</w:t>
      </w:r>
      <w:r>
        <w:rPr>
          <w:rFonts w:eastAsia="宋体" w:cs="宋体" w:hint="eastAsia"/>
        </w:rPr>
        <w:t>616</w:t>
      </w:r>
      <w:r>
        <w:rPr>
          <w:rFonts w:eastAsia="宋体" w:cs="宋体" w:hint="eastAsia"/>
        </w:rPr>
        <w:t>台接入交换机及若干台安全管理设备或平台；应用发布区</w:t>
      </w:r>
      <w:r>
        <w:rPr>
          <w:rFonts w:eastAsia="宋体" w:cs="宋体" w:hint="eastAsia"/>
        </w:rPr>
        <w:t>1</w:t>
      </w:r>
      <w:r>
        <w:rPr>
          <w:rFonts w:eastAsia="宋体" w:cs="宋体" w:hint="eastAsia"/>
        </w:rPr>
        <w:t>个发布出口、</w:t>
      </w:r>
      <w:r>
        <w:rPr>
          <w:rFonts w:eastAsia="宋体" w:cs="宋体" w:hint="eastAsia"/>
        </w:rPr>
        <w:t>1</w:t>
      </w:r>
      <w:r>
        <w:rPr>
          <w:rFonts w:eastAsia="宋体" w:cs="宋体" w:hint="eastAsia"/>
        </w:rPr>
        <w:t>台汇聚交换机、</w:t>
      </w:r>
      <w:r>
        <w:rPr>
          <w:rFonts w:eastAsia="宋体" w:cs="宋体" w:hint="eastAsia"/>
        </w:rPr>
        <w:t>3</w:t>
      </w:r>
      <w:r>
        <w:rPr>
          <w:rFonts w:eastAsia="宋体" w:cs="宋体" w:hint="eastAsia"/>
        </w:rPr>
        <w:t>台接入交换机；互联网区</w:t>
      </w:r>
      <w:r>
        <w:rPr>
          <w:rFonts w:eastAsia="宋体" w:cs="宋体" w:hint="eastAsia"/>
        </w:rPr>
        <w:t>2</w:t>
      </w:r>
      <w:r>
        <w:rPr>
          <w:rFonts w:eastAsia="宋体" w:cs="宋体" w:hint="eastAsia"/>
        </w:rPr>
        <w:t>个互联网出口、</w:t>
      </w:r>
      <w:r>
        <w:rPr>
          <w:rFonts w:eastAsia="宋体" w:cs="宋体" w:hint="eastAsia"/>
        </w:rPr>
        <w:t>2</w:t>
      </w:r>
      <w:r>
        <w:rPr>
          <w:rFonts w:eastAsia="宋体" w:cs="宋体" w:hint="eastAsia"/>
        </w:rPr>
        <w:t>台核心交换机、</w:t>
      </w:r>
      <w:r>
        <w:rPr>
          <w:rFonts w:eastAsia="宋体" w:cs="宋体" w:hint="eastAsia"/>
        </w:rPr>
        <w:t>15</w:t>
      </w:r>
      <w:r>
        <w:rPr>
          <w:rFonts w:eastAsia="宋体" w:cs="宋体" w:hint="eastAsia"/>
        </w:rPr>
        <w:t>台汇聚交换机、约</w:t>
      </w:r>
      <w:r>
        <w:rPr>
          <w:rFonts w:eastAsia="宋体" w:cs="宋体" w:hint="eastAsia"/>
        </w:rPr>
        <w:t>466</w:t>
      </w:r>
      <w:r>
        <w:rPr>
          <w:rFonts w:eastAsia="宋体" w:cs="宋体" w:hint="eastAsia"/>
        </w:rPr>
        <w:t>台接入交换机及若干台安全管理设备或平台；三类视频专区</w:t>
      </w:r>
      <w:r>
        <w:rPr>
          <w:rFonts w:eastAsia="宋体" w:cs="宋体" w:hint="eastAsia"/>
        </w:rPr>
        <w:t>2</w:t>
      </w:r>
      <w:r>
        <w:rPr>
          <w:rFonts w:eastAsia="宋体" w:cs="宋体" w:hint="eastAsia"/>
        </w:rPr>
        <w:t>台核心交换机、</w:t>
      </w:r>
      <w:r>
        <w:rPr>
          <w:rFonts w:eastAsia="宋体" w:cs="宋体" w:hint="eastAsia"/>
        </w:rPr>
        <w:t>7</w:t>
      </w:r>
      <w:r>
        <w:rPr>
          <w:rFonts w:eastAsia="宋体" w:cs="宋体" w:hint="eastAsia"/>
        </w:rPr>
        <w:t>台前端汇聚交换机、</w:t>
      </w:r>
      <w:r>
        <w:rPr>
          <w:rFonts w:eastAsia="宋体" w:cs="宋体" w:hint="eastAsia"/>
        </w:rPr>
        <w:t>6</w:t>
      </w:r>
      <w:r>
        <w:rPr>
          <w:rFonts w:eastAsia="宋体" w:cs="宋体" w:hint="eastAsia"/>
        </w:rPr>
        <w:t>台存储汇聚交换机、</w:t>
      </w:r>
      <w:r>
        <w:rPr>
          <w:rFonts w:eastAsia="宋体" w:cs="宋体" w:hint="eastAsia"/>
        </w:rPr>
        <w:t>407</w:t>
      </w:r>
      <w:r>
        <w:rPr>
          <w:rFonts w:eastAsia="宋体" w:cs="宋体" w:hint="eastAsia"/>
        </w:rPr>
        <w:t>台前端接入交换机；</w:t>
      </w:r>
    </w:p>
    <w:p w14:paraId="22231B33" w14:textId="77777777" w:rsidR="005754FA" w:rsidRDefault="00000000">
      <w:pPr>
        <w:spacing w:line="420" w:lineRule="exact"/>
        <w:ind w:firstLine="482"/>
        <w:rPr>
          <w:rFonts w:eastAsia="宋体" w:cs="宋体"/>
        </w:rPr>
      </w:pPr>
      <w:r>
        <w:rPr>
          <w:rFonts w:eastAsia="宋体" w:cs="宋体" w:hint="eastAsia"/>
        </w:rPr>
        <w:t xml:space="preserve">2.2 </w:t>
      </w:r>
      <w:r>
        <w:rPr>
          <w:rFonts w:eastAsia="宋体" w:cs="宋体" w:hint="eastAsia"/>
        </w:rPr>
        <w:t>崇川区</w:t>
      </w:r>
      <w:r>
        <w:rPr>
          <w:rFonts w:eastAsia="宋体" w:cs="宋体" w:hint="eastAsia"/>
        </w:rPr>
        <w:t>18</w:t>
      </w:r>
      <w:r>
        <w:rPr>
          <w:rFonts w:eastAsia="宋体" w:cs="宋体" w:hint="eastAsia"/>
        </w:rPr>
        <w:t>个街道（园区）和</w:t>
      </w:r>
      <w:r>
        <w:rPr>
          <w:rFonts w:eastAsia="宋体" w:cs="宋体" w:hint="eastAsia"/>
        </w:rPr>
        <w:t>77</w:t>
      </w:r>
      <w:r>
        <w:rPr>
          <w:rFonts w:eastAsia="宋体" w:cs="宋体" w:hint="eastAsia"/>
        </w:rPr>
        <w:t>个院外接入单位的接入设备（其终端维护不包括在内）维护，并配合各政务外网接入单位做好终端接入和应用访问等。</w:t>
      </w:r>
    </w:p>
    <w:p w14:paraId="66C61C5A" w14:textId="77777777" w:rsidR="005754FA" w:rsidRDefault="00000000">
      <w:pPr>
        <w:widowControl/>
        <w:spacing w:line="440" w:lineRule="exact"/>
        <w:ind w:firstLine="482"/>
        <w:jc w:val="left"/>
        <w:outlineLvl w:val="2"/>
        <w:rPr>
          <w:rFonts w:eastAsia="宋体"/>
          <w:b/>
          <w:bCs/>
        </w:rPr>
      </w:pPr>
      <w:r>
        <w:rPr>
          <w:rFonts w:eastAsia="宋体" w:hint="eastAsia"/>
          <w:b/>
          <w:bCs/>
        </w:rPr>
        <w:t>3.</w:t>
      </w:r>
      <w:r>
        <w:rPr>
          <w:rFonts w:eastAsia="宋体" w:hint="eastAsia"/>
          <w:b/>
          <w:bCs/>
        </w:rPr>
        <w:t>云平台维护服务内容</w:t>
      </w:r>
    </w:p>
    <w:p w14:paraId="58EB2A64" w14:textId="77777777" w:rsidR="005754FA" w:rsidRDefault="00000000">
      <w:pPr>
        <w:spacing w:line="420" w:lineRule="exact"/>
        <w:ind w:firstLine="482"/>
        <w:rPr>
          <w:rFonts w:eastAsia="宋体" w:cs="宋体"/>
        </w:rPr>
      </w:pPr>
      <w:r>
        <w:rPr>
          <w:rFonts w:eastAsia="宋体" w:cs="宋体" w:hint="eastAsia"/>
        </w:rPr>
        <w:t>崇川政务外网、应用发布区和三类视频专区云平台及所有应用系统、所有物理服务器和虚机运行状态、所有数据存储设备运行状态等，共计</w:t>
      </w:r>
      <w:r>
        <w:rPr>
          <w:rFonts w:eastAsia="宋体" w:cs="宋体" w:hint="eastAsia"/>
        </w:rPr>
        <w:t>47</w:t>
      </w:r>
      <w:r>
        <w:rPr>
          <w:rFonts w:eastAsia="宋体" w:cs="宋体" w:hint="eastAsia"/>
        </w:rPr>
        <w:t>台计算节点服务器、</w:t>
      </w:r>
      <w:r>
        <w:rPr>
          <w:rFonts w:eastAsia="宋体" w:cs="宋体" w:hint="eastAsia"/>
        </w:rPr>
        <w:t>4</w:t>
      </w:r>
      <w:r>
        <w:rPr>
          <w:rFonts w:eastAsia="宋体" w:cs="宋体" w:hint="eastAsia"/>
        </w:rPr>
        <w:t>台存储、</w:t>
      </w:r>
      <w:r>
        <w:rPr>
          <w:rFonts w:eastAsia="宋体" w:cs="宋体" w:hint="eastAsia"/>
        </w:rPr>
        <w:t>510</w:t>
      </w:r>
      <w:r>
        <w:rPr>
          <w:rFonts w:eastAsia="宋体" w:cs="宋体" w:hint="eastAsia"/>
        </w:rPr>
        <w:t>台虚机。</w:t>
      </w:r>
    </w:p>
    <w:p w14:paraId="5775EE41" w14:textId="77777777" w:rsidR="005754FA" w:rsidRDefault="00000000">
      <w:pPr>
        <w:widowControl/>
        <w:spacing w:line="440" w:lineRule="exact"/>
        <w:ind w:firstLine="482"/>
        <w:jc w:val="left"/>
        <w:outlineLvl w:val="2"/>
        <w:rPr>
          <w:rFonts w:eastAsia="宋体"/>
          <w:b/>
          <w:bCs/>
        </w:rPr>
      </w:pPr>
      <w:r>
        <w:rPr>
          <w:rFonts w:eastAsia="宋体" w:hint="eastAsia"/>
          <w:b/>
          <w:bCs/>
        </w:rPr>
        <w:t>4.</w:t>
      </w:r>
      <w:r>
        <w:rPr>
          <w:rFonts w:eastAsia="宋体" w:hint="eastAsia"/>
          <w:b/>
          <w:bCs/>
        </w:rPr>
        <w:t>机房维护服务内容</w:t>
      </w:r>
    </w:p>
    <w:p w14:paraId="5A3DFF6E" w14:textId="77777777" w:rsidR="005754FA" w:rsidRDefault="00000000">
      <w:pPr>
        <w:spacing w:line="420" w:lineRule="exact"/>
        <w:ind w:firstLine="482"/>
        <w:rPr>
          <w:rFonts w:eastAsia="宋体" w:cs="宋体"/>
        </w:rPr>
      </w:pPr>
      <w:r>
        <w:rPr>
          <w:rFonts w:eastAsia="宋体" w:cs="宋体" w:hint="eastAsia"/>
        </w:rPr>
        <w:t>崇川区桃坞路网络核心机房、长桥数据中心机房和城港路视频汇聚机房等所有机房基础设施的巡查巡检。对桃坞路机关、国际大厦机关、城港路机关、青年路政务服务中心南区、江海大道政务服务中心北区机关内各弱电间内基础设施的巡查巡检。</w:t>
      </w:r>
    </w:p>
    <w:p w14:paraId="2D328E58" w14:textId="77777777" w:rsidR="005754FA" w:rsidRDefault="00000000">
      <w:pPr>
        <w:widowControl/>
        <w:spacing w:line="440" w:lineRule="exact"/>
        <w:ind w:firstLine="482"/>
        <w:jc w:val="left"/>
        <w:outlineLvl w:val="2"/>
        <w:rPr>
          <w:rFonts w:eastAsia="宋体"/>
          <w:b/>
          <w:bCs/>
        </w:rPr>
      </w:pPr>
      <w:r>
        <w:rPr>
          <w:rFonts w:eastAsia="宋体" w:hint="eastAsia"/>
          <w:b/>
          <w:bCs/>
        </w:rPr>
        <w:t>5.</w:t>
      </w:r>
      <w:r>
        <w:rPr>
          <w:rFonts w:eastAsia="宋体" w:hint="eastAsia"/>
          <w:b/>
          <w:bCs/>
        </w:rPr>
        <w:t>值班服务内容</w:t>
      </w:r>
    </w:p>
    <w:p w14:paraId="698C421C" w14:textId="77777777" w:rsidR="005754FA" w:rsidRDefault="00000000">
      <w:pPr>
        <w:spacing w:line="420" w:lineRule="exact"/>
        <w:ind w:firstLine="482"/>
        <w:rPr>
          <w:rFonts w:eastAsia="宋体" w:cs="宋体"/>
        </w:rPr>
      </w:pPr>
      <w:r>
        <w:rPr>
          <w:rFonts w:eastAsia="宋体" w:cs="宋体" w:hint="eastAsia"/>
        </w:rPr>
        <w:t>根据用户要求，在国家节假日或重大活动期间安排技术服务人员提供</w:t>
      </w:r>
      <w:r>
        <w:rPr>
          <w:rFonts w:eastAsia="宋体" w:cs="宋体" w:hint="eastAsia"/>
        </w:rPr>
        <w:t>24</w:t>
      </w:r>
      <w:r>
        <w:rPr>
          <w:rFonts w:eastAsia="宋体" w:cs="宋体" w:hint="eastAsia"/>
        </w:rPr>
        <w:t>小时值班服务，保障机房各类系统的稳定运行。</w:t>
      </w:r>
    </w:p>
    <w:bookmarkEnd w:id="37"/>
    <w:p w14:paraId="60E4DC0A" w14:textId="77777777" w:rsidR="005754FA" w:rsidRDefault="00000000">
      <w:pPr>
        <w:spacing w:before="120" w:after="120" w:line="420" w:lineRule="exact"/>
        <w:ind w:firstLine="488"/>
        <w:outlineLvl w:val="1"/>
        <w:rPr>
          <w:rFonts w:eastAsia="宋体"/>
          <w:b/>
          <w:bCs/>
        </w:rPr>
      </w:pPr>
      <w:r>
        <w:rPr>
          <w:rFonts w:eastAsia="宋体" w:hint="eastAsia"/>
          <w:b/>
          <w:bCs/>
        </w:rPr>
        <w:t>六</w:t>
      </w:r>
      <w:r>
        <w:rPr>
          <w:rFonts w:eastAsia="宋体"/>
          <w:b/>
          <w:bCs/>
        </w:rPr>
        <w:t>、服务要求</w:t>
      </w:r>
    </w:p>
    <w:p w14:paraId="025B1275" w14:textId="77777777" w:rsidR="005754FA" w:rsidRDefault="00000000">
      <w:pPr>
        <w:spacing w:line="420" w:lineRule="exact"/>
        <w:ind w:firstLineChars="200" w:firstLine="482"/>
        <w:rPr>
          <w:rFonts w:eastAsia="宋体" w:cs="宋体"/>
          <w:b/>
          <w:bCs/>
          <w:kern w:val="2"/>
        </w:rPr>
      </w:pPr>
      <w:bookmarkStart w:id="40" w:name="_Hlk181546476"/>
      <w:bookmarkEnd w:id="38"/>
      <w:r>
        <w:rPr>
          <w:rFonts w:eastAsia="宋体" w:cs="宋体" w:hint="eastAsia"/>
          <w:b/>
          <w:bCs/>
          <w:kern w:val="2"/>
        </w:rPr>
        <w:t>按照采购需求配备与服务要求相适应的人员，按照服务标准，对服务范围和服务内容提供满足需求的各项服务。</w:t>
      </w:r>
      <w:bookmarkEnd w:id="40"/>
    </w:p>
    <w:p w14:paraId="2507771F" w14:textId="77777777" w:rsidR="005754FA" w:rsidRDefault="00000000">
      <w:pPr>
        <w:widowControl/>
        <w:spacing w:line="440" w:lineRule="exact"/>
        <w:ind w:firstLine="482"/>
        <w:jc w:val="left"/>
        <w:outlineLvl w:val="2"/>
        <w:rPr>
          <w:rFonts w:eastAsia="宋体"/>
          <w:b/>
          <w:bCs/>
        </w:rPr>
      </w:pPr>
      <w:bookmarkStart w:id="41" w:name="_Hlk198844422"/>
      <w:bookmarkStart w:id="42" w:name="_Hlk88792502"/>
      <w:r>
        <w:rPr>
          <w:rFonts w:eastAsia="宋体" w:hint="eastAsia"/>
          <w:b/>
          <w:bCs/>
        </w:rPr>
        <w:t>1.</w:t>
      </w:r>
      <w:r>
        <w:rPr>
          <w:rFonts w:eastAsia="宋体" w:hint="eastAsia"/>
          <w:b/>
          <w:bCs/>
        </w:rPr>
        <w:t>终端维护服务要求</w:t>
      </w:r>
    </w:p>
    <w:p w14:paraId="2A71B588" w14:textId="77777777" w:rsidR="005754FA" w:rsidRDefault="00000000">
      <w:pPr>
        <w:widowControl/>
        <w:spacing w:line="440" w:lineRule="exact"/>
        <w:ind w:firstLine="480"/>
        <w:jc w:val="left"/>
        <w:rPr>
          <w:rFonts w:eastAsia="宋体"/>
        </w:rPr>
      </w:pPr>
      <w:r>
        <w:rPr>
          <w:rFonts w:eastAsia="宋体" w:hint="eastAsia"/>
        </w:rPr>
        <w:t>提供终端运维服务工程师驻场服务，负责“服务范围内所涉机关单位”（下称“机关”）所有接入机房的日常管理维护和巡查巡检；上门为上述机关所有部门提供终端设备的日常维护、维修。主要包括：计算机、电话、打印机、复印机等设备的保障（不包括零配件更换）。具体要求如下：</w:t>
      </w:r>
    </w:p>
    <w:p w14:paraId="674DF101" w14:textId="77777777" w:rsidR="005754FA" w:rsidRDefault="00000000">
      <w:pPr>
        <w:widowControl/>
        <w:spacing w:line="440" w:lineRule="exact"/>
        <w:ind w:firstLine="480"/>
        <w:jc w:val="left"/>
        <w:rPr>
          <w:rFonts w:eastAsia="宋体"/>
        </w:rPr>
      </w:pPr>
      <w:r>
        <w:rPr>
          <w:rFonts w:eastAsia="宋体" w:hint="eastAsia"/>
        </w:rPr>
        <w:t>1.1</w:t>
      </w:r>
      <w:r>
        <w:rPr>
          <w:rFonts w:eastAsia="宋体" w:hint="eastAsia"/>
        </w:rPr>
        <w:t>对客户端的系统级故障进行检查排除；</w:t>
      </w:r>
    </w:p>
    <w:p w14:paraId="3423A1F5" w14:textId="77777777" w:rsidR="005754FA" w:rsidRDefault="00000000">
      <w:pPr>
        <w:widowControl/>
        <w:spacing w:line="440" w:lineRule="exact"/>
        <w:ind w:firstLine="480"/>
        <w:jc w:val="left"/>
        <w:rPr>
          <w:rFonts w:eastAsia="宋体"/>
        </w:rPr>
      </w:pPr>
      <w:r>
        <w:rPr>
          <w:rFonts w:eastAsia="宋体" w:hint="eastAsia"/>
        </w:rPr>
        <w:lastRenderedPageBreak/>
        <w:t>1.2</w:t>
      </w:r>
      <w:r>
        <w:rPr>
          <w:rFonts w:eastAsia="宋体" w:hint="eastAsia"/>
        </w:rPr>
        <w:t>对由软件导致的客户端系统故障进行检查排除，进行办公软件、常见应用软件的安装，并提供相关咨询服务，保障终端的稳定运行；</w:t>
      </w:r>
    </w:p>
    <w:p w14:paraId="560911BD" w14:textId="77777777" w:rsidR="005754FA" w:rsidRDefault="00000000">
      <w:pPr>
        <w:widowControl/>
        <w:spacing w:line="440" w:lineRule="exact"/>
        <w:ind w:firstLine="480"/>
        <w:jc w:val="left"/>
        <w:rPr>
          <w:rFonts w:eastAsia="宋体"/>
        </w:rPr>
      </w:pPr>
      <w:r>
        <w:rPr>
          <w:rFonts w:eastAsia="宋体" w:hint="eastAsia"/>
        </w:rPr>
        <w:t>1.3</w:t>
      </w:r>
      <w:r>
        <w:rPr>
          <w:rFonts w:eastAsia="宋体" w:hint="eastAsia"/>
        </w:rPr>
        <w:t>对由硬件导致的客户端系统故障进行检查排除，判断并排除电脑硬件引起的各种故障，解决电脑硬件问题及由硬件引起的其他问题，更换或维修电脑硬件部件，保证系统安全稳定运行；</w:t>
      </w:r>
    </w:p>
    <w:p w14:paraId="34FA626B" w14:textId="77777777" w:rsidR="005754FA" w:rsidRDefault="00000000">
      <w:pPr>
        <w:widowControl/>
        <w:spacing w:line="440" w:lineRule="exact"/>
        <w:ind w:firstLine="480"/>
        <w:jc w:val="left"/>
        <w:rPr>
          <w:rFonts w:eastAsia="宋体"/>
        </w:rPr>
      </w:pPr>
      <w:r>
        <w:rPr>
          <w:rFonts w:eastAsia="宋体" w:hint="eastAsia"/>
        </w:rPr>
        <w:t>1.4</w:t>
      </w:r>
      <w:r>
        <w:rPr>
          <w:rFonts w:eastAsia="宋体" w:hint="eastAsia"/>
        </w:rPr>
        <w:t>完成客户端的日常维护，包括客户端系统优化、垃圾清理、补丁与安全性检查，通过专业工具找出电脑中隐藏的病毒木马并予以清除，保障数据安全，保证系统安全稳定运行；</w:t>
      </w:r>
    </w:p>
    <w:p w14:paraId="049E65C9" w14:textId="77777777" w:rsidR="005754FA" w:rsidRDefault="00000000">
      <w:pPr>
        <w:widowControl/>
        <w:spacing w:line="440" w:lineRule="exact"/>
        <w:ind w:firstLine="480"/>
        <w:jc w:val="left"/>
        <w:rPr>
          <w:rFonts w:eastAsia="宋体"/>
        </w:rPr>
      </w:pPr>
      <w:r>
        <w:rPr>
          <w:rFonts w:eastAsia="宋体" w:hint="eastAsia"/>
        </w:rPr>
        <w:t>1.5</w:t>
      </w:r>
      <w:r>
        <w:rPr>
          <w:rFonts w:eastAsia="宋体" w:hint="eastAsia"/>
        </w:rPr>
        <w:t>对客户端外围各种办公设备按照要求进行安装和配置，包括打印机、扫描仪等外围设备的安装和配置，对常用办公设备的问题诊断排查，并提供相关咨询和服务；</w:t>
      </w:r>
    </w:p>
    <w:p w14:paraId="4BB38B5D" w14:textId="77777777" w:rsidR="005754FA" w:rsidRDefault="00000000">
      <w:pPr>
        <w:widowControl/>
        <w:spacing w:line="440" w:lineRule="exact"/>
        <w:ind w:firstLine="480"/>
        <w:jc w:val="left"/>
        <w:rPr>
          <w:rFonts w:eastAsia="宋体"/>
        </w:rPr>
      </w:pPr>
      <w:r>
        <w:rPr>
          <w:rFonts w:eastAsia="宋体" w:hint="eastAsia"/>
        </w:rPr>
        <w:t>1.6</w:t>
      </w:r>
      <w:r>
        <w:rPr>
          <w:rFonts w:eastAsia="宋体" w:hint="eastAsia"/>
        </w:rPr>
        <w:t>本次维护中不提供终端硬件配件及相关耗材，仅提供人工服务，若在维护中发现硬件故障且必须更换的，应及时告知各部门，由各部门自行采购。</w:t>
      </w:r>
    </w:p>
    <w:p w14:paraId="41F6433B" w14:textId="77777777" w:rsidR="005754FA" w:rsidRDefault="00000000">
      <w:pPr>
        <w:widowControl/>
        <w:spacing w:line="440" w:lineRule="exact"/>
        <w:ind w:firstLine="482"/>
        <w:jc w:val="left"/>
        <w:outlineLvl w:val="2"/>
        <w:rPr>
          <w:rFonts w:eastAsia="宋体"/>
          <w:b/>
          <w:bCs/>
        </w:rPr>
      </w:pPr>
      <w:r>
        <w:rPr>
          <w:rFonts w:eastAsia="宋体" w:hint="eastAsia"/>
          <w:b/>
          <w:bCs/>
        </w:rPr>
        <w:t>2.</w:t>
      </w:r>
      <w:r>
        <w:rPr>
          <w:rFonts w:eastAsia="宋体" w:hint="eastAsia"/>
          <w:b/>
          <w:bCs/>
        </w:rPr>
        <w:t>网络维护服务要求</w:t>
      </w:r>
    </w:p>
    <w:p w14:paraId="1F7DFD1C" w14:textId="77777777" w:rsidR="005754FA" w:rsidRDefault="00000000">
      <w:pPr>
        <w:widowControl/>
        <w:spacing w:line="440" w:lineRule="exact"/>
        <w:ind w:firstLine="480"/>
        <w:jc w:val="left"/>
        <w:rPr>
          <w:rFonts w:eastAsia="宋体"/>
        </w:rPr>
      </w:pPr>
      <w:r>
        <w:rPr>
          <w:rFonts w:eastAsia="宋体" w:hint="eastAsia"/>
        </w:rPr>
        <w:t>提供网管工程师到用户现场服务，负责所有骨干网（即：政务外网网络、应用发布区网络、互联网区网络、三类视频专区网络）网络设备、安全设备、安全运维平台、态势感知平台、所有接入单位光纤线路的日常巡查巡检。具体要求如下：</w:t>
      </w:r>
    </w:p>
    <w:p w14:paraId="3F63EA5F" w14:textId="77777777" w:rsidR="005754FA" w:rsidRDefault="00000000">
      <w:pPr>
        <w:widowControl/>
        <w:spacing w:line="440" w:lineRule="exact"/>
        <w:ind w:firstLine="480"/>
        <w:jc w:val="left"/>
        <w:rPr>
          <w:rFonts w:eastAsia="宋体"/>
        </w:rPr>
      </w:pPr>
      <w:r>
        <w:rPr>
          <w:rFonts w:eastAsia="宋体" w:hint="eastAsia"/>
        </w:rPr>
        <w:t>2.1</w:t>
      </w:r>
      <w:r>
        <w:rPr>
          <w:rFonts w:eastAsia="宋体" w:hint="eastAsia"/>
        </w:rPr>
        <w:t>网络及安全设备常规巡检：政务外网网络设备包括出口设备、骨干网设备、汇聚设备、接入设备、安全设备及服务器等其他基础设备的常规巡检，包括设备可达性、网络延迟、</w:t>
      </w:r>
      <w:r>
        <w:rPr>
          <w:rFonts w:eastAsia="宋体" w:hint="eastAsia"/>
        </w:rPr>
        <w:t>CPU</w:t>
      </w:r>
      <w:r>
        <w:rPr>
          <w:rFonts w:eastAsia="宋体" w:hint="eastAsia"/>
        </w:rPr>
        <w:t>使用率、内存使用率、设备运行状态、故障信息日志收集等，密切关注设备运行状况，为可能发生的故障提供一定的预警依据。</w:t>
      </w:r>
    </w:p>
    <w:p w14:paraId="7723181F" w14:textId="77777777" w:rsidR="005754FA" w:rsidRDefault="00000000">
      <w:pPr>
        <w:widowControl/>
        <w:spacing w:line="440" w:lineRule="exact"/>
        <w:ind w:firstLine="480"/>
        <w:jc w:val="left"/>
        <w:rPr>
          <w:rFonts w:eastAsia="宋体"/>
        </w:rPr>
      </w:pPr>
      <w:r>
        <w:rPr>
          <w:rFonts w:eastAsia="宋体" w:hint="eastAsia"/>
        </w:rPr>
        <w:t>2.2</w:t>
      </w:r>
      <w:r>
        <w:rPr>
          <w:rFonts w:eastAsia="宋体" w:hint="eastAsia"/>
        </w:rPr>
        <w:t>骨干网设备（汇聚以上设备）每周将进行定期的巡检，对巡检情况提出建议，形成巡检周报，上报用户。</w:t>
      </w:r>
    </w:p>
    <w:p w14:paraId="186166C2" w14:textId="77777777" w:rsidR="005754FA" w:rsidRDefault="00000000">
      <w:pPr>
        <w:widowControl/>
        <w:spacing w:line="440" w:lineRule="exact"/>
        <w:ind w:firstLine="480"/>
        <w:jc w:val="left"/>
        <w:rPr>
          <w:rFonts w:eastAsia="宋体"/>
        </w:rPr>
      </w:pPr>
      <w:r>
        <w:rPr>
          <w:rFonts w:eastAsia="宋体" w:hint="eastAsia"/>
        </w:rPr>
        <w:t>2.3</w:t>
      </w:r>
      <w:r>
        <w:rPr>
          <w:rFonts w:eastAsia="宋体" w:hint="eastAsia"/>
        </w:rPr>
        <w:t>接入设备每季度将进行定期巡检，测试设备是否正常运行，对巡检情况提出建议，形成巡检季报，上报用户。</w:t>
      </w:r>
    </w:p>
    <w:p w14:paraId="6BAFDFF0" w14:textId="77777777" w:rsidR="005754FA" w:rsidRDefault="00000000">
      <w:pPr>
        <w:widowControl/>
        <w:spacing w:line="440" w:lineRule="exact"/>
        <w:ind w:firstLine="480"/>
        <w:jc w:val="left"/>
        <w:rPr>
          <w:rFonts w:eastAsia="宋体"/>
        </w:rPr>
      </w:pPr>
      <w:r>
        <w:rPr>
          <w:rFonts w:eastAsia="宋体" w:hint="eastAsia"/>
        </w:rPr>
        <w:t>2.4</w:t>
      </w:r>
      <w:r>
        <w:rPr>
          <w:rFonts w:eastAsia="宋体" w:hint="eastAsia"/>
        </w:rPr>
        <w:t>定期检查所有光纤线路的连通性是否正常。</w:t>
      </w:r>
    </w:p>
    <w:p w14:paraId="552EF49F" w14:textId="77777777" w:rsidR="005754FA" w:rsidRDefault="00000000">
      <w:pPr>
        <w:widowControl/>
        <w:spacing w:line="440" w:lineRule="exact"/>
        <w:ind w:firstLine="480"/>
        <w:jc w:val="left"/>
        <w:rPr>
          <w:rFonts w:eastAsia="宋体"/>
        </w:rPr>
      </w:pPr>
      <w:r>
        <w:rPr>
          <w:rFonts w:eastAsia="宋体" w:hint="eastAsia"/>
        </w:rPr>
        <w:t>2.5</w:t>
      </w:r>
      <w:r>
        <w:rPr>
          <w:rFonts w:eastAsia="宋体" w:hint="eastAsia"/>
        </w:rPr>
        <w:t>应用系统巡查巡检：每月对政务外网重要应用系统的可达性、可用性等系统运行状态进行巡检监测，包括</w:t>
      </w:r>
      <w:r>
        <w:rPr>
          <w:rFonts w:eastAsia="宋体" w:hint="eastAsia"/>
        </w:rPr>
        <w:t>ping</w:t>
      </w:r>
      <w:r>
        <w:rPr>
          <w:rFonts w:eastAsia="宋体" w:hint="eastAsia"/>
        </w:rPr>
        <w:t>通、丢包延时、访问速率等信息的汇总。由服务团队将检查监测情况进行汇总，对系统运行情况提出建议，形成月报，上报用户。</w:t>
      </w:r>
    </w:p>
    <w:p w14:paraId="056B4A1D" w14:textId="77777777" w:rsidR="005754FA" w:rsidRDefault="00000000">
      <w:pPr>
        <w:widowControl/>
        <w:spacing w:line="440" w:lineRule="exact"/>
        <w:ind w:firstLine="482"/>
        <w:jc w:val="left"/>
        <w:outlineLvl w:val="2"/>
        <w:rPr>
          <w:rFonts w:eastAsia="宋体"/>
          <w:b/>
          <w:bCs/>
        </w:rPr>
      </w:pPr>
      <w:r>
        <w:rPr>
          <w:rFonts w:eastAsia="宋体" w:hint="eastAsia"/>
          <w:b/>
          <w:bCs/>
        </w:rPr>
        <w:t>3.</w:t>
      </w:r>
      <w:r>
        <w:rPr>
          <w:rFonts w:eastAsia="宋体" w:hint="eastAsia"/>
          <w:b/>
          <w:bCs/>
        </w:rPr>
        <w:t>云平台维护服务要求</w:t>
      </w:r>
    </w:p>
    <w:p w14:paraId="0006DF8E" w14:textId="77777777" w:rsidR="005754FA" w:rsidRDefault="00000000">
      <w:pPr>
        <w:widowControl/>
        <w:spacing w:line="440" w:lineRule="exact"/>
        <w:ind w:firstLine="480"/>
        <w:jc w:val="left"/>
        <w:rPr>
          <w:rFonts w:eastAsia="宋体"/>
        </w:rPr>
      </w:pPr>
      <w:r>
        <w:rPr>
          <w:rFonts w:eastAsia="宋体" w:hint="eastAsia"/>
        </w:rPr>
        <w:t>云平台运维服务主要包括政务外网区、应用发布区和三类视频专区</w:t>
      </w:r>
      <w:r>
        <w:rPr>
          <w:rFonts w:eastAsia="宋体" w:hint="eastAsia"/>
        </w:rPr>
        <w:t>47</w:t>
      </w:r>
      <w:r>
        <w:rPr>
          <w:rFonts w:eastAsia="宋体" w:hint="eastAsia"/>
        </w:rPr>
        <w:t>台计算节点服务器、</w:t>
      </w:r>
      <w:r>
        <w:rPr>
          <w:rFonts w:eastAsia="宋体" w:hint="eastAsia"/>
        </w:rPr>
        <w:t>4</w:t>
      </w:r>
      <w:r>
        <w:rPr>
          <w:rFonts w:eastAsia="宋体" w:hint="eastAsia"/>
        </w:rPr>
        <w:t>台存储、</w:t>
      </w:r>
      <w:r>
        <w:rPr>
          <w:rFonts w:eastAsia="宋体" w:hint="eastAsia"/>
        </w:rPr>
        <w:t>510</w:t>
      </w:r>
      <w:r>
        <w:rPr>
          <w:rFonts w:eastAsia="宋体" w:hint="eastAsia"/>
        </w:rPr>
        <w:t>台虚机。主要包括云管理平台日常巡检、物理服务器巡检、虚拟机维护服务、存储巡检维护及云平台数据备份等，并配合进行云平台相关故障排查、恢复工作。具体要求如下：</w:t>
      </w:r>
    </w:p>
    <w:p w14:paraId="22BAF3B9" w14:textId="77777777" w:rsidR="005754FA" w:rsidRDefault="00000000">
      <w:pPr>
        <w:widowControl/>
        <w:spacing w:line="440" w:lineRule="exact"/>
        <w:ind w:firstLine="480"/>
        <w:jc w:val="left"/>
        <w:rPr>
          <w:rFonts w:eastAsia="宋体"/>
        </w:rPr>
      </w:pPr>
      <w:r>
        <w:rPr>
          <w:rFonts w:eastAsia="宋体" w:hint="eastAsia"/>
        </w:rPr>
        <w:t>3.1</w:t>
      </w:r>
      <w:r>
        <w:rPr>
          <w:rFonts w:eastAsia="宋体" w:hint="eastAsia"/>
        </w:rPr>
        <w:t>基础信息档案实时更新：实时掌握云平台系统准确的基础信息，如品牌型号、物理位置、所属部门、承载业务系统、所属网络、</w:t>
      </w:r>
      <w:r>
        <w:rPr>
          <w:rFonts w:eastAsia="宋体" w:hint="eastAsia"/>
        </w:rPr>
        <w:t>IP</w:t>
      </w:r>
      <w:r>
        <w:rPr>
          <w:rFonts w:eastAsia="宋体" w:hint="eastAsia"/>
        </w:rPr>
        <w:t>、相关密码、操作系统、维护单位、详细配置、</w:t>
      </w:r>
      <w:r>
        <w:rPr>
          <w:rFonts w:eastAsia="宋体" w:hint="eastAsia"/>
        </w:rPr>
        <w:lastRenderedPageBreak/>
        <w:t>序列号、保修期限等，形成云平台信息库并每月递交，确保档案与客观设备的情况全面、准确一致。</w:t>
      </w:r>
    </w:p>
    <w:p w14:paraId="7924CF54" w14:textId="77777777" w:rsidR="005754FA" w:rsidRDefault="00000000">
      <w:pPr>
        <w:widowControl/>
        <w:spacing w:line="440" w:lineRule="exact"/>
        <w:ind w:firstLine="480"/>
        <w:jc w:val="left"/>
        <w:rPr>
          <w:rFonts w:eastAsia="宋体"/>
        </w:rPr>
      </w:pPr>
      <w:r>
        <w:rPr>
          <w:rFonts w:eastAsia="宋体" w:hint="eastAsia"/>
        </w:rPr>
        <w:t>3.2</w:t>
      </w:r>
      <w:r>
        <w:rPr>
          <w:rFonts w:eastAsia="宋体" w:hint="eastAsia"/>
        </w:rPr>
        <w:t>定期巡检服务：对计算资源服务器、虚拟化管理软件等进行巡检，对每周期内发生的变更等情况进行检查、总结，及时发现可能存在的隐患和不合理配置，形成报告。每月、每季度、每年度出具月度、季度、年度的虚拟化云计算平台整体运维报告，为用户提供合理化建议，供用户参考。</w:t>
      </w:r>
    </w:p>
    <w:p w14:paraId="1432D02A" w14:textId="77777777" w:rsidR="005754FA" w:rsidRDefault="00000000">
      <w:pPr>
        <w:widowControl/>
        <w:spacing w:line="440" w:lineRule="exact"/>
        <w:ind w:firstLine="480"/>
        <w:jc w:val="left"/>
        <w:rPr>
          <w:rFonts w:eastAsia="宋体"/>
        </w:rPr>
      </w:pPr>
      <w:r>
        <w:rPr>
          <w:rFonts w:eastAsia="宋体" w:hint="eastAsia"/>
        </w:rPr>
        <w:t>3.3</w:t>
      </w:r>
      <w:r>
        <w:rPr>
          <w:rFonts w:eastAsia="宋体" w:hint="eastAsia"/>
        </w:rPr>
        <w:t>云管理平台巡检：每天对云平台进行日常巡检，包括云平台各组件运行状态、各种资源使用情况、是否有报警信息等，形成周报上报。</w:t>
      </w:r>
    </w:p>
    <w:p w14:paraId="7C689E77" w14:textId="77777777" w:rsidR="005754FA" w:rsidRDefault="00000000">
      <w:pPr>
        <w:widowControl/>
        <w:spacing w:line="440" w:lineRule="exact"/>
        <w:ind w:firstLine="480"/>
        <w:jc w:val="left"/>
        <w:rPr>
          <w:rFonts w:eastAsia="宋体"/>
        </w:rPr>
      </w:pPr>
      <w:r>
        <w:rPr>
          <w:rFonts w:eastAsia="宋体" w:hint="eastAsia"/>
        </w:rPr>
        <w:t>3.4</w:t>
      </w:r>
      <w:r>
        <w:rPr>
          <w:rFonts w:eastAsia="宋体" w:hint="eastAsia"/>
        </w:rPr>
        <w:t>虚拟机维护服务：根据用户要求，负责开设、删除、调整虚机，包括虚机优化、网络配置等服务。</w:t>
      </w:r>
    </w:p>
    <w:p w14:paraId="549438CF" w14:textId="77777777" w:rsidR="005754FA" w:rsidRDefault="00000000">
      <w:pPr>
        <w:widowControl/>
        <w:spacing w:line="440" w:lineRule="exact"/>
        <w:ind w:firstLine="480"/>
        <w:jc w:val="left"/>
        <w:rPr>
          <w:rFonts w:eastAsia="宋体"/>
        </w:rPr>
      </w:pPr>
      <w:r>
        <w:rPr>
          <w:rFonts w:eastAsia="宋体" w:hint="eastAsia"/>
        </w:rPr>
        <w:t>3.5</w:t>
      </w:r>
      <w:r>
        <w:rPr>
          <w:rFonts w:eastAsia="宋体" w:hint="eastAsia"/>
        </w:rPr>
        <w:t>升级服务：对云平台进行版本升级服务，制定升级方案，完成升级工作，确保云平台版本定期更新，提高云平台可用性。</w:t>
      </w:r>
    </w:p>
    <w:p w14:paraId="55544786" w14:textId="77777777" w:rsidR="005754FA" w:rsidRDefault="00000000">
      <w:pPr>
        <w:widowControl/>
        <w:spacing w:line="440" w:lineRule="exact"/>
        <w:ind w:firstLine="480"/>
        <w:jc w:val="left"/>
        <w:rPr>
          <w:rFonts w:eastAsia="宋体"/>
        </w:rPr>
      </w:pPr>
      <w:r>
        <w:rPr>
          <w:rFonts w:eastAsia="宋体" w:hint="eastAsia"/>
        </w:rPr>
        <w:t>3.6</w:t>
      </w:r>
      <w:r>
        <w:rPr>
          <w:rFonts w:eastAsia="宋体" w:hint="eastAsia"/>
        </w:rPr>
        <w:t>存储系统服务内容：对存储进行日常巡检，包括存储运行状态、硬盘状态、存储空间使用情况、存储网络状态等，并为存储系统建立档案，监控存储资源。在建立主机时，进行资源分配、关系映射、存储池配置等操作。</w:t>
      </w:r>
    </w:p>
    <w:p w14:paraId="1D48AFDB" w14:textId="77777777" w:rsidR="005754FA" w:rsidRDefault="00000000">
      <w:pPr>
        <w:widowControl/>
        <w:spacing w:line="440" w:lineRule="exact"/>
        <w:ind w:firstLine="482"/>
        <w:jc w:val="left"/>
        <w:outlineLvl w:val="2"/>
        <w:rPr>
          <w:rFonts w:eastAsia="宋体"/>
          <w:b/>
          <w:bCs/>
        </w:rPr>
      </w:pPr>
      <w:r>
        <w:rPr>
          <w:rFonts w:eastAsia="宋体" w:hint="eastAsia"/>
          <w:b/>
          <w:bCs/>
        </w:rPr>
        <w:t>4.</w:t>
      </w:r>
      <w:r>
        <w:rPr>
          <w:rFonts w:eastAsia="宋体" w:hint="eastAsia"/>
          <w:b/>
          <w:bCs/>
        </w:rPr>
        <w:t>机房维护服务要求</w:t>
      </w:r>
    </w:p>
    <w:p w14:paraId="088F25AD" w14:textId="77777777" w:rsidR="005754FA" w:rsidRDefault="00000000">
      <w:pPr>
        <w:widowControl/>
        <w:spacing w:line="440" w:lineRule="exact"/>
        <w:ind w:firstLine="480"/>
        <w:jc w:val="left"/>
        <w:rPr>
          <w:rFonts w:eastAsia="宋体"/>
        </w:rPr>
      </w:pPr>
      <w:r>
        <w:rPr>
          <w:rFonts w:eastAsia="宋体" w:hint="eastAsia"/>
        </w:rPr>
        <w:t>由驻场网管工程师负责桃坞路网络核心机房、长桥数据中心机房、城港路视频汇聚机房的日常管理和巡查巡检工作。具体要求如下：</w:t>
      </w:r>
    </w:p>
    <w:p w14:paraId="76A50B67" w14:textId="77777777" w:rsidR="005754FA" w:rsidRDefault="00000000">
      <w:pPr>
        <w:widowControl/>
        <w:spacing w:line="440" w:lineRule="exact"/>
        <w:ind w:firstLine="480"/>
        <w:jc w:val="left"/>
        <w:rPr>
          <w:rFonts w:eastAsia="宋体"/>
        </w:rPr>
      </w:pPr>
      <w:r>
        <w:rPr>
          <w:rFonts w:eastAsia="宋体" w:hint="eastAsia"/>
        </w:rPr>
        <w:t>4.1</w:t>
      </w:r>
      <w:r>
        <w:rPr>
          <w:rFonts w:eastAsia="宋体" w:hint="eastAsia"/>
        </w:rPr>
        <w:t>机房</w:t>
      </w:r>
      <w:r>
        <w:rPr>
          <w:rFonts w:eastAsia="宋体" w:hint="eastAsia"/>
        </w:rPr>
        <w:t>UPS</w:t>
      </w:r>
      <w:r>
        <w:rPr>
          <w:rFonts w:eastAsia="宋体" w:hint="eastAsia"/>
        </w:rPr>
        <w:t>、精密空调巡检巡查：每天对</w:t>
      </w:r>
      <w:r>
        <w:rPr>
          <w:rFonts w:eastAsia="宋体" w:hint="eastAsia"/>
        </w:rPr>
        <w:t>UPS</w:t>
      </w:r>
      <w:r>
        <w:rPr>
          <w:rFonts w:eastAsia="宋体" w:hint="eastAsia"/>
        </w:rPr>
        <w:t>、精密空调的运行状态进行监测，一旦出现异常立即通知运维单位技术人员前来维护，同时及时通知用户。及时通知、督促</w:t>
      </w:r>
      <w:r>
        <w:rPr>
          <w:rFonts w:eastAsia="宋体" w:hint="eastAsia"/>
        </w:rPr>
        <w:t>UPS</w:t>
      </w:r>
      <w:r>
        <w:rPr>
          <w:rFonts w:eastAsia="宋体" w:hint="eastAsia"/>
        </w:rPr>
        <w:t>、精密空调运维单位人员进行定期巡查巡检，包括配件更换等，督促维护单位做好定期维护记录并形成月报上报。</w:t>
      </w:r>
    </w:p>
    <w:p w14:paraId="34B3590B" w14:textId="77777777" w:rsidR="005754FA" w:rsidRDefault="00000000">
      <w:pPr>
        <w:widowControl/>
        <w:spacing w:line="440" w:lineRule="exact"/>
        <w:ind w:firstLine="480"/>
        <w:jc w:val="left"/>
        <w:rPr>
          <w:rFonts w:eastAsia="宋体"/>
        </w:rPr>
      </w:pPr>
      <w:r>
        <w:rPr>
          <w:rFonts w:eastAsia="宋体" w:hint="eastAsia"/>
        </w:rPr>
        <w:t>4.2</w:t>
      </w:r>
      <w:r>
        <w:rPr>
          <w:rFonts w:eastAsia="宋体" w:hint="eastAsia"/>
        </w:rPr>
        <w:t>气体消防巡检：每天对气体消防系统运行状态进行检查，一旦出现异常情况立即通知气体消防系统维护人员前来进行维护，同时及时上报用户。按用户要求通知、督促气体消防维护单位定期前来进行巡查巡检，督促维护单位做好定期维护记录并形成月报上报。</w:t>
      </w:r>
    </w:p>
    <w:p w14:paraId="5F6BC0C1" w14:textId="77777777" w:rsidR="005754FA" w:rsidRDefault="00000000">
      <w:pPr>
        <w:widowControl/>
        <w:spacing w:line="440" w:lineRule="exact"/>
        <w:ind w:firstLine="480"/>
        <w:jc w:val="left"/>
        <w:rPr>
          <w:rFonts w:eastAsia="宋体"/>
        </w:rPr>
      </w:pPr>
      <w:r>
        <w:rPr>
          <w:rFonts w:eastAsia="宋体" w:hint="eastAsia"/>
        </w:rPr>
        <w:t>4.3</w:t>
      </w:r>
      <w:r>
        <w:rPr>
          <w:rFonts w:eastAsia="宋体" w:hint="eastAsia"/>
        </w:rPr>
        <w:t>机房环境监控系统监测：机房环境监控系统的可达性、可用性监控，设置环境监控系统的合理阈值，对各类系统出具监测数据，以环境监控系统与设备阈值作比对，判断系统运行状态。</w:t>
      </w:r>
    </w:p>
    <w:p w14:paraId="43CE8A13" w14:textId="77777777" w:rsidR="005754FA" w:rsidRDefault="00000000">
      <w:pPr>
        <w:widowControl/>
        <w:spacing w:line="440" w:lineRule="exact"/>
        <w:ind w:firstLine="480"/>
        <w:jc w:val="left"/>
        <w:rPr>
          <w:rFonts w:eastAsia="宋体"/>
        </w:rPr>
      </w:pPr>
      <w:r>
        <w:rPr>
          <w:rFonts w:eastAsia="宋体" w:hint="eastAsia"/>
        </w:rPr>
        <w:t>4.4</w:t>
      </w:r>
      <w:r>
        <w:rPr>
          <w:rFonts w:eastAsia="宋体" w:hint="eastAsia"/>
        </w:rPr>
        <w:t>机房内部设备线路的调整：加强机房管理，对机房进行合理规划，明确功能范围。定期对机房（包括主机房、汇聚机房、数据中心机房及子机房等）线路进行检查并整理，按规范要求进行调整，保持机房内所有线路美观、整洁。</w:t>
      </w:r>
    </w:p>
    <w:p w14:paraId="6593CC33" w14:textId="77777777" w:rsidR="005754FA" w:rsidRDefault="00000000">
      <w:pPr>
        <w:widowControl/>
        <w:spacing w:line="440" w:lineRule="exact"/>
        <w:ind w:firstLine="480"/>
        <w:jc w:val="left"/>
        <w:rPr>
          <w:rFonts w:eastAsia="宋体"/>
        </w:rPr>
      </w:pPr>
      <w:r>
        <w:rPr>
          <w:rFonts w:eastAsia="宋体" w:hint="eastAsia"/>
        </w:rPr>
        <w:t>4.5</w:t>
      </w:r>
      <w:r>
        <w:rPr>
          <w:rFonts w:eastAsia="宋体" w:hint="eastAsia"/>
        </w:rPr>
        <w:t>机房标识：对机房内所有设备、线路等设施设备进行标识，并对标签标识进行及时更新、更换。</w:t>
      </w:r>
    </w:p>
    <w:p w14:paraId="720D9D70" w14:textId="77777777" w:rsidR="005754FA" w:rsidRDefault="00000000">
      <w:pPr>
        <w:widowControl/>
        <w:spacing w:line="440" w:lineRule="exact"/>
        <w:ind w:firstLine="480"/>
        <w:jc w:val="left"/>
        <w:rPr>
          <w:rFonts w:eastAsia="宋体"/>
        </w:rPr>
      </w:pPr>
      <w:r>
        <w:rPr>
          <w:rFonts w:eastAsia="宋体" w:hint="eastAsia"/>
        </w:rPr>
        <w:lastRenderedPageBreak/>
        <w:t>4.6</w:t>
      </w:r>
      <w:r>
        <w:rPr>
          <w:rFonts w:eastAsia="宋体" w:hint="eastAsia"/>
        </w:rPr>
        <w:t>机房巡检：每天对桃坞路网络核心机房、城港路视频汇聚机房及数据中心长桥机房进行巡查巡检；对其他子机房按月度或季度进行巡查巡检，每次巡检都须做好巡检记录，并进行汇总形成报告上报。</w:t>
      </w:r>
    </w:p>
    <w:p w14:paraId="0F5DB485" w14:textId="77777777" w:rsidR="005754FA" w:rsidRDefault="00000000">
      <w:pPr>
        <w:widowControl/>
        <w:spacing w:line="440" w:lineRule="exact"/>
        <w:ind w:firstLine="480"/>
        <w:jc w:val="left"/>
        <w:rPr>
          <w:rFonts w:eastAsia="宋体"/>
        </w:rPr>
      </w:pPr>
      <w:r>
        <w:rPr>
          <w:rFonts w:eastAsia="宋体" w:hint="eastAsia"/>
        </w:rPr>
        <w:t>4.7</w:t>
      </w:r>
      <w:r>
        <w:rPr>
          <w:rFonts w:eastAsia="宋体" w:hint="eastAsia"/>
        </w:rPr>
        <w:t>信息文档管理服务：对所有设备进行统计，包括设备型号、安装位置、连接设备、应用系统等，对所有线路进行全面记录，包括光纤线路、双绞线线路、电源线路、监控线路、两端设备端口、终端地址等，形成详细维护资料装订成册，对维护资料按实际进行更新。</w:t>
      </w:r>
    </w:p>
    <w:p w14:paraId="18E31C46" w14:textId="77777777" w:rsidR="005754FA" w:rsidRDefault="00000000">
      <w:pPr>
        <w:widowControl/>
        <w:spacing w:line="440" w:lineRule="exact"/>
        <w:ind w:firstLine="482"/>
        <w:jc w:val="left"/>
        <w:outlineLvl w:val="2"/>
        <w:rPr>
          <w:rFonts w:eastAsia="宋体"/>
          <w:b/>
          <w:bCs/>
        </w:rPr>
      </w:pPr>
      <w:r>
        <w:rPr>
          <w:rFonts w:eastAsia="宋体" w:hint="eastAsia"/>
          <w:b/>
          <w:bCs/>
        </w:rPr>
        <w:t>5.</w:t>
      </w:r>
      <w:r>
        <w:rPr>
          <w:rFonts w:eastAsia="宋体" w:hint="eastAsia"/>
          <w:b/>
          <w:bCs/>
        </w:rPr>
        <w:t>值班服务要求</w:t>
      </w:r>
    </w:p>
    <w:p w14:paraId="5BC0679E" w14:textId="77777777" w:rsidR="005754FA" w:rsidRDefault="00000000">
      <w:pPr>
        <w:widowControl/>
        <w:spacing w:line="440" w:lineRule="exact"/>
        <w:ind w:firstLine="480"/>
        <w:jc w:val="left"/>
        <w:rPr>
          <w:rFonts w:eastAsia="宋体"/>
        </w:rPr>
      </w:pPr>
      <w:r>
        <w:rPr>
          <w:rFonts w:eastAsia="宋体" w:hint="eastAsia"/>
        </w:rPr>
        <w:t>根据用户要求，在国家节假日或重大活动期间安排人员提供</w:t>
      </w:r>
      <w:r>
        <w:rPr>
          <w:rFonts w:eastAsia="宋体" w:hint="eastAsia"/>
        </w:rPr>
        <w:t>24</w:t>
      </w:r>
      <w:r>
        <w:rPr>
          <w:rFonts w:eastAsia="宋体" w:hint="eastAsia"/>
        </w:rPr>
        <w:t>小时值班服务。</w:t>
      </w:r>
    </w:p>
    <w:p w14:paraId="7F540F75" w14:textId="77777777" w:rsidR="005754FA" w:rsidRDefault="00000000">
      <w:pPr>
        <w:widowControl/>
        <w:spacing w:line="440" w:lineRule="exact"/>
        <w:ind w:firstLine="480"/>
        <w:jc w:val="left"/>
        <w:rPr>
          <w:rFonts w:eastAsia="宋体"/>
        </w:rPr>
      </w:pPr>
      <w:r>
        <w:rPr>
          <w:rFonts w:eastAsia="宋体" w:hint="eastAsia"/>
        </w:rPr>
        <w:t>5.1</w:t>
      </w:r>
      <w:r>
        <w:rPr>
          <w:rFonts w:eastAsia="宋体" w:hint="eastAsia"/>
        </w:rPr>
        <w:t>在国家法定节假日、重大活动或用户有特别需求的情况下，根据用户要求安排人员提供机房</w:t>
      </w:r>
      <w:r>
        <w:rPr>
          <w:rFonts w:eastAsia="宋体" w:hint="eastAsia"/>
        </w:rPr>
        <w:t>24</w:t>
      </w:r>
      <w:r>
        <w:rPr>
          <w:rFonts w:eastAsia="宋体" w:hint="eastAsia"/>
        </w:rPr>
        <w:t>小时值班服务。</w:t>
      </w:r>
    </w:p>
    <w:p w14:paraId="56E1ED65" w14:textId="77777777" w:rsidR="005754FA" w:rsidRDefault="00000000">
      <w:pPr>
        <w:widowControl/>
        <w:spacing w:line="440" w:lineRule="exact"/>
        <w:ind w:firstLine="480"/>
        <w:jc w:val="left"/>
        <w:rPr>
          <w:rFonts w:eastAsia="宋体"/>
        </w:rPr>
      </w:pPr>
      <w:r>
        <w:rPr>
          <w:rFonts w:eastAsia="宋体" w:hint="eastAsia"/>
        </w:rPr>
        <w:t>5.2</w:t>
      </w:r>
      <w:r>
        <w:rPr>
          <w:rFonts w:eastAsia="宋体" w:hint="eastAsia"/>
        </w:rPr>
        <w:t>在重大活动及节假日前完成对网络设备、服务器、安全设备配置进行备份，并督促各单位对自有软件进行相关备份，按时提交值班记录和值班服务总结。</w:t>
      </w:r>
    </w:p>
    <w:p w14:paraId="345D1921" w14:textId="77777777" w:rsidR="005754FA" w:rsidRDefault="00000000">
      <w:pPr>
        <w:widowControl/>
        <w:spacing w:line="440" w:lineRule="exact"/>
        <w:ind w:firstLine="480"/>
        <w:jc w:val="left"/>
        <w:rPr>
          <w:rFonts w:eastAsia="宋体"/>
        </w:rPr>
      </w:pPr>
      <w:r>
        <w:rPr>
          <w:rFonts w:eastAsia="宋体" w:hint="eastAsia"/>
        </w:rPr>
        <w:t>5.3</w:t>
      </w:r>
      <w:r>
        <w:rPr>
          <w:rFonts w:eastAsia="宋体" w:hint="eastAsia"/>
        </w:rPr>
        <w:t>值班服务期间，主要负责对机房各基础系统、业务系统、网络设备、安全设备、服务器硬件按时巡检和监测，并做好值班记录。</w:t>
      </w:r>
    </w:p>
    <w:p w14:paraId="49ED8900" w14:textId="77777777" w:rsidR="005754FA" w:rsidRDefault="00000000">
      <w:pPr>
        <w:widowControl/>
        <w:spacing w:line="440" w:lineRule="exact"/>
        <w:ind w:firstLine="480"/>
        <w:jc w:val="left"/>
        <w:rPr>
          <w:rFonts w:eastAsia="宋体"/>
        </w:rPr>
      </w:pPr>
      <w:r>
        <w:rPr>
          <w:rFonts w:eastAsia="宋体" w:hint="eastAsia"/>
        </w:rPr>
        <w:t>5.4</w:t>
      </w:r>
      <w:r>
        <w:rPr>
          <w:rFonts w:eastAsia="宋体" w:hint="eastAsia"/>
        </w:rPr>
        <w:t>在值班服务期间，技术支撑服务团队应随时待命，电话保持</w:t>
      </w:r>
      <w:r>
        <w:rPr>
          <w:rFonts w:eastAsia="宋体" w:hint="eastAsia"/>
        </w:rPr>
        <w:t>24</w:t>
      </w:r>
      <w:r>
        <w:rPr>
          <w:rFonts w:eastAsia="宋体" w:hint="eastAsia"/>
        </w:rPr>
        <w:t>小时通讯正常，遇有突发事件，应立即响应，随叫随到。</w:t>
      </w:r>
    </w:p>
    <w:bookmarkEnd w:id="41"/>
    <w:p w14:paraId="38AD9579" w14:textId="77777777" w:rsidR="005754FA" w:rsidRDefault="00000000">
      <w:pPr>
        <w:spacing w:before="120" w:after="120" w:line="420" w:lineRule="exact"/>
        <w:ind w:firstLine="488"/>
        <w:outlineLvl w:val="1"/>
        <w:rPr>
          <w:rFonts w:eastAsia="宋体"/>
          <w:b/>
          <w:bCs/>
        </w:rPr>
      </w:pPr>
      <w:r>
        <w:rPr>
          <w:rFonts w:eastAsia="宋体" w:hint="eastAsia"/>
          <w:b/>
          <w:bCs/>
        </w:rPr>
        <w:t>七、合同履行期限</w:t>
      </w:r>
    </w:p>
    <w:p w14:paraId="2F567A1A" w14:textId="77777777" w:rsidR="005754FA" w:rsidRDefault="00000000">
      <w:pPr>
        <w:spacing w:line="420" w:lineRule="exact"/>
        <w:ind w:firstLine="480"/>
        <w:rPr>
          <w:rFonts w:eastAsia="宋体" w:cs="宋体"/>
        </w:rPr>
      </w:pPr>
      <w:r>
        <w:rPr>
          <w:rFonts w:eastAsia="宋体" w:cs="宋体" w:hint="eastAsia"/>
        </w:rPr>
        <w:t>1.</w:t>
      </w:r>
      <w:r>
        <w:rPr>
          <w:rFonts w:eastAsia="宋体" w:cs="宋体" w:hint="eastAsia"/>
        </w:rPr>
        <w:t>本项目服务期三年，合同一年一签；服务期内的首年度合同履行期限为采购合同签订生效，采购人通知服务之日起计的</w:t>
      </w:r>
      <w:r>
        <w:rPr>
          <w:rFonts w:eastAsia="宋体" w:cs="宋体" w:hint="eastAsia"/>
        </w:rPr>
        <w:t>1</w:t>
      </w:r>
      <w:r>
        <w:rPr>
          <w:rFonts w:eastAsia="宋体" w:cs="宋体" w:hint="eastAsia"/>
        </w:rPr>
        <w:t>年（即</w:t>
      </w:r>
      <w:r>
        <w:rPr>
          <w:rFonts w:eastAsia="宋体" w:cs="宋体" w:hint="eastAsia"/>
        </w:rPr>
        <w:t>12</w:t>
      </w:r>
      <w:r>
        <w:rPr>
          <w:rFonts w:eastAsia="宋体" w:cs="宋体" w:hint="eastAsia"/>
        </w:rPr>
        <w:t>个月）。</w:t>
      </w:r>
    </w:p>
    <w:p w14:paraId="2396FA49" w14:textId="77777777" w:rsidR="005754FA" w:rsidRDefault="00000000">
      <w:pPr>
        <w:spacing w:line="420" w:lineRule="exact"/>
        <w:ind w:firstLine="480"/>
        <w:rPr>
          <w:rFonts w:eastAsia="宋体" w:cs="宋体"/>
        </w:rPr>
      </w:pPr>
      <w:r>
        <w:rPr>
          <w:rFonts w:eastAsia="宋体" w:cs="宋体" w:hint="eastAsia"/>
        </w:rPr>
        <w:t>2.</w:t>
      </w:r>
      <w:r>
        <w:rPr>
          <w:rFonts w:eastAsia="宋体" w:cs="宋体" w:hint="eastAsia"/>
        </w:rPr>
        <w:t>三年服务总周期仅为合作框架约定，每一年度合同相互独立，不构成采购人必须逐年续签的承诺。年度服务综合评价合格、财政预算落实到位前提下，采购人可根据当年工作需求、市场情况自主决定是否与供应商续签下一年度合同；若供应商本年度存在违约情形、服务评价不合格的，采购人有权直接不再续签后续年度合同，并可依法重新组织政府采购活动。</w:t>
      </w:r>
    </w:p>
    <w:p w14:paraId="764C1FF1" w14:textId="77777777" w:rsidR="005754FA" w:rsidRDefault="00000000">
      <w:pPr>
        <w:spacing w:line="420" w:lineRule="exact"/>
        <w:ind w:firstLine="480"/>
        <w:rPr>
          <w:rFonts w:eastAsia="宋体"/>
          <w:b/>
          <w:bCs/>
        </w:rPr>
      </w:pPr>
      <w:r>
        <w:rPr>
          <w:rFonts w:eastAsia="宋体" w:cs="宋体" w:hint="eastAsia"/>
        </w:rPr>
        <w:t>3.</w:t>
      </w:r>
      <w:r>
        <w:rPr>
          <w:rFonts w:eastAsia="宋体" w:cs="宋体" w:hint="eastAsia"/>
        </w:rPr>
        <w:t>服务期内，如本项目服务范围、服务内容等发生实质性变更，双方应本着公平合理原则协商一致，根据实际情况确定继续履行合同或提前终止合同；合同提前终止的，双方应就已完成服务及费用结算妥善处理完毕，同时采购人可以根据项目新的服务范围、服务内容及要求，重新组织政府采购活动。</w:t>
      </w:r>
    </w:p>
    <w:p w14:paraId="61724A59" w14:textId="77777777" w:rsidR="005754FA" w:rsidRDefault="00000000">
      <w:pPr>
        <w:spacing w:before="120" w:after="120" w:line="420" w:lineRule="exact"/>
        <w:ind w:firstLine="488"/>
        <w:outlineLvl w:val="1"/>
        <w:rPr>
          <w:rFonts w:eastAsia="宋体"/>
          <w:b/>
          <w:bCs/>
        </w:rPr>
      </w:pPr>
      <w:bookmarkStart w:id="43" w:name="_Hlk198844941"/>
      <w:r>
        <w:rPr>
          <w:rFonts w:eastAsia="宋体" w:hint="eastAsia"/>
          <w:b/>
          <w:bCs/>
        </w:rPr>
        <w:t>八、服务标准</w:t>
      </w:r>
    </w:p>
    <w:p w14:paraId="7B2A3CF4" w14:textId="77777777" w:rsidR="005754FA" w:rsidRDefault="00000000">
      <w:pPr>
        <w:spacing w:line="420" w:lineRule="exact"/>
        <w:ind w:firstLine="480"/>
        <w:rPr>
          <w:rFonts w:eastAsia="宋体" w:cs="宋体"/>
          <w:b/>
          <w:bCs/>
        </w:rPr>
      </w:pPr>
      <w:bookmarkStart w:id="44" w:name="_Hlk179332638"/>
      <w:r>
        <w:rPr>
          <w:rFonts w:eastAsia="宋体" w:cs="宋体" w:hint="eastAsia"/>
          <w:b/>
          <w:bCs/>
        </w:rPr>
        <w:t>针对本项目服务范围和服务内容，供应商按运维服务应执行的标准，提供采购人所需的运维服务。</w:t>
      </w:r>
    </w:p>
    <w:p w14:paraId="3C437F95" w14:textId="77777777" w:rsidR="005754FA" w:rsidRDefault="00000000">
      <w:pPr>
        <w:widowControl/>
        <w:spacing w:line="440" w:lineRule="exact"/>
        <w:ind w:firstLine="482"/>
        <w:jc w:val="left"/>
        <w:outlineLvl w:val="2"/>
        <w:rPr>
          <w:rFonts w:eastAsia="宋体"/>
          <w:b/>
          <w:bCs/>
        </w:rPr>
      </w:pPr>
      <w:r>
        <w:rPr>
          <w:rFonts w:eastAsia="宋体" w:hint="eastAsia"/>
          <w:b/>
          <w:bCs/>
        </w:rPr>
        <w:t>1.</w:t>
      </w:r>
      <w:r>
        <w:rPr>
          <w:rFonts w:eastAsia="宋体" w:hint="eastAsia"/>
          <w:b/>
          <w:bCs/>
        </w:rPr>
        <w:t>提供</w:t>
      </w:r>
      <w:r>
        <w:rPr>
          <w:rFonts w:eastAsia="宋体"/>
          <w:b/>
          <w:bCs/>
        </w:rPr>
        <w:t>驻场服务人员</w:t>
      </w:r>
    </w:p>
    <w:p w14:paraId="04824F53" w14:textId="77777777" w:rsidR="005754FA" w:rsidRDefault="00000000">
      <w:pPr>
        <w:spacing w:line="420" w:lineRule="exact"/>
        <w:ind w:firstLine="480"/>
        <w:rPr>
          <w:rFonts w:eastAsia="宋体" w:cs="宋体"/>
          <w:b/>
          <w:bCs/>
        </w:rPr>
      </w:pPr>
      <w:r>
        <w:rPr>
          <w:rFonts w:eastAsia="宋体" w:cs="宋体" w:hint="eastAsia"/>
          <w:b/>
          <w:bCs/>
          <w:u w:val="single"/>
        </w:rPr>
        <w:t>根据本项目采购需求，供应商应当提供不少于</w:t>
      </w:r>
      <w:r>
        <w:rPr>
          <w:rFonts w:eastAsia="宋体" w:cs="宋体" w:hint="eastAsia"/>
          <w:b/>
          <w:bCs/>
          <w:u w:val="single"/>
        </w:rPr>
        <w:t>9</w:t>
      </w:r>
      <w:r>
        <w:rPr>
          <w:rFonts w:eastAsia="宋体" w:cs="宋体"/>
          <w:b/>
          <w:bCs/>
          <w:u w:val="single"/>
        </w:rPr>
        <w:t>名专业人员驻场服务</w:t>
      </w:r>
      <w:r>
        <w:rPr>
          <w:rFonts w:eastAsia="宋体" w:cs="宋体"/>
          <w:b/>
          <w:bCs/>
        </w:rPr>
        <w:t>。</w:t>
      </w:r>
    </w:p>
    <w:p w14:paraId="1629CE9D" w14:textId="77777777" w:rsidR="005754FA" w:rsidRDefault="00000000">
      <w:pPr>
        <w:spacing w:line="420" w:lineRule="exact"/>
        <w:ind w:firstLine="480"/>
        <w:rPr>
          <w:rFonts w:eastAsia="宋体" w:cs="宋体"/>
        </w:rPr>
      </w:pPr>
      <w:r>
        <w:rPr>
          <w:rFonts w:eastAsia="宋体" w:cs="宋体" w:hint="eastAsia"/>
        </w:rPr>
        <w:t>1.1</w:t>
      </w:r>
      <w:r>
        <w:rPr>
          <w:rFonts w:eastAsia="宋体" w:cs="宋体" w:hint="eastAsia"/>
        </w:rPr>
        <w:t>提供</w:t>
      </w:r>
      <w:r>
        <w:rPr>
          <w:rFonts w:eastAsia="宋体" w:cs="宋体" w:hint="eastAsia"/>
        </w:rPr>
        <w:t>7</w:t>
      </w:r>
      <w:r>
        <w:rPr>
          <w:rFonts w:eastAsia="宋体" w:cs="宋体" w:hint="eastAsia"/>
        </w:rPr>
        <w:t>名终端运维服务工程师驻场服务，并配备至少</w:t>
      </w:r>
      <w:r>
        <w:rPr>
          <w:rFonts w:eastAsia="宋体" w:cs="宋体" w:hint="eastAsia"/>
        </w:rPr>
        <w:t>2</w:t>
      </w:r>
      <w:r>
        <w:rPr>
          <w:rFonts w:eastAsia="宋体" w:cs="宋体" w:hint="eastAsia"/>
        </w:rPr>
        <w:t>名机动备用人员。其中</w:t>
      </w:r>
      <w:r>
        <w:rPr>
          <w:rFonts w:eastAsia="宋体" w:cs="宋体" w:hint="eastAsia"/>
        </w:rPr>
        <w:t>2</w:t>
      </w:r>
      <w:r>
        <w:rPr>
          <w:rFonts w:eastAsia="宋体" w:cs="宋体" w:hint="eastAsia"/>
        </w:rPr>
        <w:t>人到桃坞路机关驻场服务、</w:t>
      </w:r>
      <w:r>
        <w:rPr>
          <w:rFonts w:eastAsia="宋体" w:cs="宋体" w:hint="eastAsia"/>
        </w:rPr>
        <w:t>1</w:t>
      </w:r>
      <w:r>
        <w:rPr>
          <w:rFonts w:eastAsia="宋体" w:cs="宋体" w:hint="eastAsia"/>
        </w:rPr>
        <w:t>人到国际大厦机关驻场服务、</w:t>
      </w:r>
      <w:r>
        <w:rPr>
          <w:rFonts w:eastAsia="宋体" w:cs="宋体" w:hint="eastAsia"/>
        </w:rPr>
        <w:t>1</w:t>
      </w:r>
      <w:r>
        <w:rPr>
          <w:rFonts w:eastAsia="宋体" w:cs="宋体" w:hint="eastAsia"/>
        </w:rPr>
        <w:t>人到城港路机关驻场服务、</w:t>
      </w:r>
      <w:r>
        <w:rPr>
          <w:rFonts w:eastAsia="宋体" w:cs="宋体" w:hint="eastAsia"/>
        </w:rPr>
        <w:t>2</w:t>
      </w:r>
      <w:r>
        <w:rPr>
          <w:rFonts w:eastAsia="宋体" w:cs="宋体" w:hint="eastAsia"/>
        </w:rPr>
        <w:t>人到青年路</w:t>
      </w:r>
      <w:r>
        <w:rPr>
          <w:rFonts w:eastAsia="宋体" w:cs="宋体" w:hint="eastAsia"/>
        </w:rPr>
        <w:lastRenderedPageBreak/>
        <w:t>政务中心南区驻场服务、</w:t>
      </w:r>
      <w:r>
        <w:rPr>
          <w:rFonts w:eastAsia="宋体" w:cs="宋体" w:hint="eastAsia"/>
        </w:rPr>
        <w:t>1</w:t>
      </w:r>
      <w:r>
        <w:rPr>
          <w:rFonts w:eastAsia="宋体" w:cs="宋体" w:hint="eastAsia"/>
        </w:rPr>
        <w:t>人到江海大道政务中心北区驻场服务。</w:t>
      </w:r>
    </w:p>
    <w:p w14:paraId="26C5DFDB" w14:textId="77777777" w:rsidR="005754FA" w:rsidRDefault="00000000">
      <w:pPr>
        <w:spacing w:line="420" w:lineRule="exact"/>
        <w:ind w:firstLine="480"/>
        <w:rPr>
          <w:rFonts w:eastAsia="宋体" w:cs="宋体"/>
          <w:b/>
          <w:bCs/>
          <w:i/>
          <w:iCs/>
          <w:u w:val="single"/>
        </w:rPr>
      </w:pPr>
      <w:r>
        <w:rPr>
          <w:rFonts w:eastAsia="宋体" w:cs="宋体" w:hint="eastAsia"/>
          <w:b/>
          <w:bCs/>
          <w:i/>
          <w:iCs/>
          <w:u w:val="single"/>
        </w:rPr>
        <w:t>供应商须承诺：机动备用人员的全部资质条件与正式驻场运维工程师资质要求保持一致，可随时顶岗驻场工作，保障运维服务连续性。</w:t>
      </w:r>
    </w:p>
    <w:p w14:paraId="5CE81DFF" w14:textId="77777777" w:rsidR="005754FA" w:rsidRDefault="00000000">
      <w:pPr>
        <w:spacing w:line="420" w:lineRule="exact"/>
        <w:ind w:firstLine="480"/>
        <w:rPr>
          <w:rFonts w:eastAsia="宋体" w:cs="宋体"/>
        </w:rPr>
      </w:pPr>
      <w:r>
        <w:rPr>
          <w:rFonts w:eastAsia="宋体" w:cs="宋体" w:hint="eastAsia"/>
        </w:rPr>
        <w:t>1.2</w:t>
      </w:r>
      <w:r>
        <w:rPr>
          <w:rFonts w:eastAsia="宋体" w:cs="宋体" w:hint="eastAsia"/>
        </w:rPr>
        <w:t>提供</w:t>
      </w:r>
      <w:r>
        <w:rPr>
          <w:rFonts w:eastAsia="宋体" w:cs="宋体" w:hint="eastAsia"/>
        </w:rPr>
        <w:t>2</w:t>
      </w:r>
      <w:r>
        <w:rPr>
          <w:rFonts w:eastAsia="宋体" w:cs="宋体" w:hint="eastAsia"/>
        </w:rPr>
        <w:t>名网管工程师到用户现场驻场服务，并常备</w:t>
      </w:r>
      <w:r>
        <w:rPr>
          <w:rFonts w:eastAsia="宋体" w:cs="宋体" w:hint="eastAsia"/>
        </w:rPr>
        <w:t>1</w:t>
      </w:r>
      <w:r>
        <w:rPr>
          <w:rFonts w:eastAsia="宋体" w:cs="宋体" w:hint="eastAsia"/>
        </w:rPr>
        <w:t>名备用人员。</w:t>
      </w:r>
    </w:p>
    <w:p w14:paraId="0E24C522" w14:textId="77777777" w:rsidR="005754FA" w:rsidRDefault="00000000">
      <w:pPr>
        <w:spacing w:line="420" w:lineRule="exact"/>
        <w:ind w:firstLine="480"/>
        <w:rPr>
          <w:rFonts w:eastAsia="宋体" w:cs="宋体"/>
          <w:b/>
          <w:bCs/>
          <w:i/>
          <w:iCs/>
          <w:u w:val="single"/>
        </w:rPr>
      </w:pPr>
      <w:r>
        <w:rPr>
          <w:rFonts w:eastAsia="宋体" w:cs="宋体" w:hint="eastAsia"/>
          <w:b/>
          <w:bCs/>
          <w:i/>
          <w:iCs/>
          <w:u w:val="single"/>
        </w:rPr>
        <w:t>供应商须承诺：备用网管工程师的全部资质条件与正式驻场网管工程师资质要求保持一致，可随时顶岗驻场工作，保障运维服务连续性。</w:t>
      </w:r>
    </w:p>
    <w:p w14:paraId="4FD3ABFB" w14:textId="77777777" w:rsidR="005754FA" w:rsidRDefault="00000000">
      <w:pPr>
        <w:widowControl/>
        <w:spacing w:line="440" w:lineRule="exact"/>
        <w:ind w:firstLine="482"/>
        <w:jc w:val="left"/>
        <w:outlineLvl w:val="2"/>
        <w:rPr>
          <w:rFonts w:eastAsia="宋体"/>
          <w:b/>
          <w:bCs/>
        </w:rPr>
      </w:pPr>
      <w:r>
        <w:rPr>
          <w:rFonts w:eastAsia="宋体" w:hint="eastAsia"/>
          <w:b/>
          <w:bCs/>
        </w:rPr>
        <w:t>2.</w:t>
      </w:r>
      <w:r>
        <w:rPr>
          <w:rFonts w:eastAsia="宋体" w:hint="eastAsia"/>
          <w:b/>
          <w:bCs/>
        </w:rPr>
        <w:t>组建技术支撑服务团队</w:t>
      </w:r>
    </w:p>
    <w:p w14:paraId="0679AF0D" w14:textId="77777777" w:rsidR="005754FA" w:rsidRDefault="00000000">
      <w:pPr>
        <w:spacing w:line="420" w:lineRule="exact"/>
        <w:ind w:firstLine="480"/>
        <w:rPr>
          <w:rFonts w:eastAsia="宋体" w:cs="宋体"/>
        </w:rPr>
      </w:pPr>
      <w:r>
        <w:rPr>
          <w:rFonts w:eastAsia="宋体" w:cs="宋体" w:hint="eastAsia"/>
        </w:rPr>
        <w:t>根据本项目采购需求，供应商应组建不少于</w:t>
      </w:r>
      <w:r>
        <w:rPr>
          <w:rFonts w:eastAsia="宋体" w:cs="宋体" w:hint="eastAsia"/>
        </w:rPr>
        <w:t>6</w:t>
      </w:r>
      <w:r>
        <w:rPr>
          <w:rFonts w:eastAsia="宋体" w:cs="宋体" w:hint="eastAsia"/>
        </w:rPr>
        <w:t>人的技术支撑服务团队（不含驻场）为用户提供</w:t>
      </w:r>
      <w:r>
        <w:rPr>
          <w:rFonts w:eastAsia="宋体" w:cs="宋体" w:hint="eastAsia"/>
        </w:rPr>
        <w:t>2</w:t>
      </w:r>
      <w:r>
        <w:rPr>
          <w:rFonts w:eastAsia="宋体" w:cs="宋体"/>
        </w:rPr>
        <w:t>4</w:t>
      </w:r>
      <w:r>
        <w:rPr>
          <w:rFonts w:eastAsia="宋体" w:cs="宋体" w:hint="eastAsia"/>
        </w:rPr>
        <w:t>小时技术支撑服务。主要负责政务外网、应用发布区、互联网区、三类视频专区（包括云平台）进行运维和管理，确保上述区域网络和系统正常运行。负责突发性故障应急处置、重大节假日和国家重大活动期间现场技术保障及其他与政务外网相关的集成等服务。如：网络结构调整、设备部署调整、策略配置调整、</w:t>
      </w:r>
      <w:r>
        <w:rPr>
          <w:rFonts w:eastAsia="宋体" w:cs="宋体" w:hint="eastAsia"/>
        </w:rPr>
        <w:t>IP</w:t>
      </w:r>
      <w:r>
        <w:rPr>
          <w:rFonts w:eastAsia="宋体" w:cs="宋体" w:hint="eastAsia"/>
        </w:rPr>
        <w:t>地址调整及云平台日常管理等。具体按以下标准要求提供服务：</w:t>
      </w:r>
    </w:p>
    <w:p w14:paraId="053D4AA9" w14:textId="77777777" w:rsidR="005754FA" w:rsidRDefault="00000000">
      <w:pPr>
        <w:spacing w:line="420" w:lineRule="exact"/>
        <w:ind w:firstLine="480"/>
        <w:rPr>
          <w:rFonts w:eastAsia="宋体" w:cs="宋体"/>
        </w:rPr>
      </w:pPr>
      <w:r>
        <w:rPr>
          <w:rFonts w:eastAsia="宋体" w:cs="宋体" w:hint="eastAsia"/>
        </w:rPr>
        <w:t>2.1</w:t>
      </w:r>
      <w:r>
        <w:rPr>
          <w:rFonts w:eastAsia="宋体" w:cs="宋体" w:hint="eastAsia"/>
        </w:rPr>
        <w:t>每月对政务外网、应用发布区、互联网区、三类视频专区的维护和运行情况进行分析，并形成详细分析报告：每月月底根据本项目维护要求，从网络安全、运行情况等方面进行分析，内容包括：运行情况、存在问题、安全风险及应对措施等。</w:t>
      </w:r>
    </w:p>
    <w:p w14:paraId="1B65ED12" w14:textId="77777777" w:rsidR="005754FA" w:rsidRDefault="00000000">
      <w:pPr>
        <w:spacing w:line="420" w:lineRule="exact"/>
        <w:ind w:firstLine="480"/>
        <w:rPr>
          <w:rFonts w:eastAsia="宋体" w:cs="宋体"/>
        </w:rPr>
      </w:pPr>
      <w:r>
        <w:rPr>
          <w:rFonts w:eastAsia="宋体" w:cs="宋体" w:hint="eastAsia"/>
        </w:rPr>
        <w:t>2.2</w:t>
      </w:r>
      <w:r>
        <w:rPr>
          <w:rFonts w:eastAsia="宋体" w:cs="宋体" w:hint="eastAsia"/>
        </w:rPr>
        <w:t>对政务外网、应用发布区、互联网区、三类视频专区地址进行统一规定、管理。</w:t>
      </w:r>
    </w:p>
    <w:p w14:paraId="30447D71" w14:textId="77777777" w:rsidR="005754FA" w:rsidRDefault="00000000">
      <w:pPr>
        <w:spacing w:line="420" w:lineRule="exact"/>
        <w:ind w:firstLine="480"/>
        <w:rPr>
          <w:rFonts w:eastAsia="宋体" w:cs="宋体"/>
        </w:rPr>
      </w:pPr>
      <w:bookmarkStart w:id="45" w:name="_Toc3569937"/>
      <w:bookmarkStart w:id="46" w:name="_Toc496371054"/>
      <w:bookmarkStart w:id="47" w:name="_Toc326951856"/>
      <w:bookmarkStart w:id="48" w:name="_Toc50737466"/>
      <w:r>
        <w:rPr>
          <w:rFonts w:eastAsia="宋体" w:cs="宋体" w:hint="eastAsia"/>
        </w:rPr>
        <w:t>2.3</w:t>
      </w:r>
      <w:r>
        <w:rPr>
          <w:rFonts w:eastAsia="宋体" w:cs="宋体" w:hint="eastAsia"/>
        </w:rPr>
        <w:t>新系统上线集成</w:t>
      </w:r>
      <w:bookmarkEnd w:id="45"/>
      <w:bookmarkEnd w:id="46"/>
      <w:bookmarkEnd w:id="47"/>
      <w:bookmarkEnd w:id="48"/>
      <w:r>
        <w:rPr>
          <w:rFonts w:eastAsia="宋体" w:cs="宋体" w:hint="eastAsia"/>
        </w:rPr>
        <w:t>服务：对于以后新的应用系统上线，能积极配合第三方做好基础环境的部署，包括</w:t>
      </w:r>
      <w:r>
        <w:rPr>
          <w:rFonts w:eastAsia="宋体" w:cs="宋体" w:hint="eastAsia"/>
        </w:rPr>
        <w:t>IP</w:t>
      </w:r>
      <w:r>
        <w:rPr>
          <w:rFonts w:eastAsia="宋体" w:cs="宋体" w:hint="eastAsia"/>
        </w:rPr>
        <w:t>规划、</w:t>
      </w:r>
      <w:r>
        <w:rPr>
          <w:rFonts w:eastAsia="宋体" w:cs="宋体" w:hint="eastAsia"/>
        </w:rPr>
        <w:t>MPLS</w:t>
      </w:r>
      <w:r>
        <w:rPr>
          <w:rFonts w:eastAsia="宋体" w:cs="宋体" w:hint="eastAsia"/>
        </w:rPr>
        <w:t>实例规划与实现、安全策略部署等的集成，满足新业务上线要求，提供可靠的网络运行环境。</w:t>
      </w:r>
    </w:p>
    <w:p w14:paraId="4E8D30D7" w14:textId="77777777" w:rsidR="005754FA" w:rsidRDefault="00000000">
      <w:pPr>
        <w:spacing w:line="420" w:lineRule="exact"/>
        <w:ind w:firstLine="480"/>
        <w:rPr>
          <w:rFonts w:eastAsia="宋体" w:cs="宋体"/>
        </w:rPr>
      </w:pPr>
      <w:bookmarkStart w:id="49" w:name="_Toc3569938"/>
      <w:bookmarkStart w:id="50" w:name="_Toc326951857"/>
      <w:bookmarkStart w:id="51" w:name="_Toc496371055"/>
      <w:bookmarkStart w:id="52" w:name="_Toc50737467"/>
      <w:r>
        <w:rPr>
          <w:rFonts w:eastAsia="宋体" w:cs="宋体" w:hint="eastAsia"/>
        </w:rPr>
        <w:t>2.4</w:t>
      </w:r>
      <w:r>
        <w:rPr>
          <w:rFonts w:eastAsia="宋体" w:cs="宋体" w:hint="eastAsia"/>
        </w:rPr>
        <w:t>网络调整</w:t>
      </w:r>
      <w:bookmarkEnd w:id="49"/>
      <w:bookmarkEnd w:id="50"/>
      <w:bookmarkEnd w:id="51"/>
      <w:bookmarkEnd w:id="52"/>
      <w:r>
        <w:rPr>
          <w:rFonts w:eastAsia="宋体" w:cs="宋体" w:hint="eastAsia"/>
        </w:rPr>
        <w:t>服务：随着崇川区电子政务信息化的不断发展，未来会存在网络调整的可能性。根据实际需求，协助用户做好前期调研，提出具体的调整方案，经用户同意后进行调整，满足系统的调整目标。</w:t>
      </w:r>
    </w:p>
    <w:p w14:paraId="19978B50" w14:textId="77777777" w:rsidR="005754FA" w:rsidRDefault="00000000">
      <w:pPr>
        <w:spacing w:line="420" w:lineRule="exact"/>
        <w:ind w:firstLine="480"/>
        <w:rPr>
          <w:rFonts w:eastAsia="宋体" w:cs="宋体"/>
        </w:rPr>
      </w:pPr>
      <w:bookmarkStart w:id="53" w:name="_Toc50737468"/>
      <w:bookmarkStart w:id="54" w:name="_Toc3569939"/>
      <w:bookmarkStart w:id="55" w:name="_Toc326951858"/>
      <w:bookmarkStart w:id="56" w:name="_Toc496371056"/>
      <w:r>
        <w:rPr>
          <w:rFonts w:eastAsia="宋体" w:cs="宋体" w:hint="eastAsia"/>
        </w:rPr>
        <w:t>2.5</w:t>
      </w:r>
      <w:r>
        <w:rPr>
          <w:rFonts w:eastAsia="宋体" w:cs="宋体" w:hint="eastAsia"/>
        </w:rPr>
        <w:t>网络设备配置管理</w:t>
      </w:r>
      <w:bookmarkEnd w:id="53"/>
      <w:bookmarkEnd w:id="54"/>
      <w:r>
        <w:rPr>
          <w:rFonts w:eastAsia="宋体" w:cs="宋体" w:hint="eastAsia"/>
        </w:rPr>
        <w:t>服务：定期备份网络设备配置并及时更新，防止由于异常情况导致网络中断且无法尽快恢复，每月更改各类管理密码。</w:t>
      </w:r>
    </w:p>
    <w:p w14:paraId="65C8426B" w14:textId="77777777" w:rsidR="005754FA" w:rsidRDefault="00000000">
      <w:pPr>
        <w:spacing w:line="420" w:lineRule="exact"/>
        <w:ind w:firstLine="480"/>
        <w:rPr>
          <w:rFonts w:eastAsia="宋体" w:cs="宋体"/>
        </w:rPr>
      </w:pPr>
      <w:bookmarkStart w:id="57" w:name="_Toc3569940"/>
      <w:bookmarkStart w:id="58" w:name="_Toc50737469"/>
      <w:r>
        <w:rPr>
          <w:rFonts w:eastAsia="宋体" w:cs="宋体" w:hint="eastAsia"/>
        </w:rPr>
        <w:t>2.6</w:t>
      </w:r>
      <w:r>
        <w:rPr>
          <w:rFonts w:eastAsia="宋体" w:cs="宋体" w:hint="eastAsia"/>
        </w:rPr>
        <w:t>网络规划、调整及优化</w:t>
      </w:r>
      <w:bookmarkEnd w:id="57"/>
      <w:bookmarkEnd w:id="58"/>
      <w:r>
        <w:rPr>
          <w:rFonts w:eastAsia="宋体" w:cs="宋体" w:hint="eastAsia"/>
        </w:rPr>
        <w:t>服务：对整个政务网络进行维护，构建网络拓扑图，确保与实际网络结构同步。严格根据用户要求，按操作流程对网络进行规划和调整，包括部门变更、专网对接、设备更换等。</w:t>
      </w:r>
    </w:p>
    <w:p w14:paraId="4EA8F237" w14:textId="77777777" w:rsidR="005754FA" w:rsidRDefault="00000000">
      <w:pPr>
        <w:spacing w:line="420" w:lineRule="exact"/>
        <w:ind w:firstLine="480"/>
        <w:rPr>
          <w:rFonts w:eastAsia="宋体" w:cs="宋体"/>
        </w:rPr>
      </w:pPr>
      <w:bookmarkStart w:id="59" w:name="_Toc50737470"/>
      <w:bookmarkStart w:id="60" w:name="_Toc3569941"/>
      <w:r>
        <w:rPr>
          <w:rFonts w:eastAsia="宋体" w:cs="宋体" w:hint="eastAsia"/>
        </w:rPr>
        <w:t>2.7</w:t>
      </w:r>
      <w:r>
        <w:rPr>
          <w:rFonts w:eastAsia="宋体" w:cs="宋体" w:hint="eastAsia"/>
        </w:rPr>
        <w:t>网络故障排除</w:t>
      </w:r>
      <w:bookmarkEnd w:id="55"/>
      <w:bookmarkEnd w:id="56"/>
      <w:bookmarkEnd w:id="59"/>
      <w:bookmarkEnd w:id="60"/>
      <w:r>
        <w:rPr>
          <w:rFonts w:eastAsia="宋体" w:cs="宋体" w:hint="eastAsia"/>
        </w:rPr>
        <w:t>服务：一旦出现网络故障应能及时响应处置，支撑服务团队应在</w:t>
      </w:r>
      <w:r>
        <w:rPr>
          <w:rFonts w:eastAsia="宋体" w:cs="宋体" w:hint="eastAsia"/>
        </w:rPr>
        <w:t>30</w:t>
      </w:r>
      <w:r>
        <w:rPr>
          <w:rFonts w:eastAsia="宋体" w:cs="宋体" w:hint="eastAsia"/>
        </w:rPr>
        <w:t>分钟内到现场解决故障，快速实现故障定位，对故障原因进行分析，确保网络</w:t>
      </w:r>
      <w:r>
        <w:rPr>
          <w:rFonts w:eastAsia="宋体" w:cs="宋体" w:hint="eastAsia"/>
        </w:rPr>
        <w:t>7*24</w:t>
      </w:r>
      <w:r>
        <w:rPr>
          <w:rFonts w:eastAsia="宋体" w:cs="宋体" w:hint="eastAsia"/>
        </w:rPr>
        <w:t>小时正常运行。</w:t>
      </w:r>
    </w:p>
    <w:p w14:paraId="4260FEAC" w14:textId="77777777" w:rsidR="005754FA" w:rsidRDefault="00000000">
      <w:pPr>
        <w:spacing w:line="420" w:lineRule="exact"/>
        <w:ind w:firstLine="480"/>
        <w:rPr>
          <w:rFonts w:eastAsia="宋体" w:cs="宋体"/>
        </w:rPr>
      </w:pPr>
      <w:r>
        <w:rPr>
          <w:rFonts w:eastAsia="宋体" w:cs="宋体" w:hint="eastAsia"/>
        </w:rPr>
        <w:t>2.8</w:t>
      </w:r>
      <w:r>
        <w:rPr>
          <w:rFonts w:eastAsia="宋体" w:cs="宋体" w:hint="eastAsia"/>
        </w:rPr>
        <w:t>周报、月报及年报服务：根据日常维护情况和用户要求按时编写周报、月报等，并提交用户审批。在每年服务期间结束前提交年报，分析总结全年维护情况。</w:t>
      </w:r>
    </w:p>
    <w:p w14:paraId="1E16EC65" w14:textId="77777777" w:rsidR="005754FA" w:rsidRDefault="00000000">
      <w:pPr>
        <w:spacing w:line="420" w:lineRule="exact"/>
        <w:ind w:firstLine="480"/>
        <w:rPr>
          <w:rFonts w:eastAsia="宋体" w:cs="宋体"/>
        </w:rPr>
      </w:pPr>
      <w:r>
        <w:rPr>
          <w:rFonts w:eastAsia="宋体" w:cs="宋体" w:hint="eastAsia"/>
        </w:rPr>
        <w:t>2.9</w:t>
      </w:r>
      <w:r>
        <w:rPr>
          <w:rFonts w:eastAsia="宋体" w:cs="宋体" w:hint="eastAsia"/>
        </w:rPr>
        <w:t>每季度提交最新网络拓扑结构图、机柜设备图、机房设备信息表、机房人员进出登记等台账资料。</w:t>
      </w:r>
    </w:p>
    <w:p w14:paraId="7077A559" w14:textId="77777777" w:rsidR="005754FA" w:rsidRDefault="00000000">
      <w:pPr>
        <w:spacing w:line="420" w:lineRule="exact"/>
        <w:ind w:firstLine="480"/>
        <w:rPr>
          <w:rFonts w:eastAsia="宋体" w:cs="宋体"/>
        </w:rPr>
      </w:pPr>
      <w:r>
        <w:rPr>
          <w:rFonts w:eastAsia="宋体" w:cs="宋体" w:hint="eastAsia"/>
        </w:rPr>
        <w:t>2.10</w:t>
      </w:r>
      <w:r>
        <w:rPr>
          <w:rFonts w:eastAsia="宋体" w:cs="宋体" w:hint="eastAsia"/>
        </w:rPr>
        <w:t>技术咨询服务。</w:t>
      </w:r>
    </w:p>
    <w:p w14:paraId="13330A92" w14:textId="77777777" w:rsidR="005754FA" w:rsidRDefault="00000000">
      <w:pPr>
        <w:spacing w:before="120" w:after="120" w:line="420" w:lineRule="exact"/>
        <w:ind w:firstLine="488"/>
        <w:outlineLvl w:val="1"/>
        <w:rPr>
          <w:rFonts w:eastAsia="宋体"/>
          <w:b/>
          <w:bCs/>
        </w:rPr>
      </w:pPr>
      <w:r>
        <w:rPr>
          <w:rFonts w:eastAsia="宋体" w:hint="eastAsia"/>
          <w:b/>
          <w:bCs/>
        </w:rPr>
        <w:lastRenderedPageBreak/>
        <w:t>九、</w:t>
      </w:r>
      <w:bookmarkEnd w:id="42"/>
      <w:r>
        <w:rPr>
          <w:rFonts w:eastAsia="宋体" w:hint="eastAsia"/>
          <w:b/>
          <w:bCs/>
        </w:rPr>
        <w:t>服务评价</w:t>
      </w:r>
    </w:p>
    <w:p w14:paraId="28292D60" w14:textId="77777777" w:rsidR="005754FA" w:rsidRDefault="00000000">
      <w:pPr>
        <w:spacing w:line="420" w:lineRule="exact"/>
        <w:ind w:firstLine="480"/>
        <w:rPr>
          <w:rFonts w:eastAsia="宋体" w:cs="宋体"/>
        </w:rPr>
      </w:pPr>
      <w:bookmarkStart w:id="61" w:name="_Hlk193821242"/>
      <w:r>
        <w:rPr>
          <w:rFonts w:eastAsia="宋体" w:cs="宋体" w:hint="eastAsia"/>
        </w:rPr>
        <w:t>1.</w:t>
      </w:r>
      <w:r>
        <w:rPr>
          <w:rFonts w:eastAsia="宋体" w:cs="宋体" w:hint="eastAsia"/>
        </w:rPr>
        <w:t>根据本项目年度服务为全人工服务的特点，供应商必须接受采购人的领导、监督和管理，按照采购人要求做好本项目服务范围内的工作，并积极配合采购人的服务评价工作。</w:t>
      </w:r>
    </w:p>
    <w:p w14:paraId="4EBE8767" w14:textId="77777777" w:rsidR="005754FA" w:rsidRDefault="00000000">
      <w:pPr>
        <w:spacing w:line="420" w:lineRule="exact"/>
        <w:ind w:firstLine="480"/>
        <w:rPr>
          <w:rFonts w:eastAsia="宋体" w:cs="宋体"/>
        </w:rPr>
      </w:pPr>
      <w:r>
        <w:rPr>
          <w:rFonts w:eastAsia="宋体" w:cs="宋体" w:hint="eastAsia"/>
        </w:rPr>
        <w:t>2.</w:t>
      </w:r>
      <w:r>
        <w:rPr>
          <w:rFonts w:eastAsia="宋体" w:cs="宋体" w:hint="eastAsia"/>
        </w:rPr>
        <w:t>采购人将成立服务评价小组，在单年度合同履行期限结束的当月，对供应商提供的服务进行工作实效和满意度评价。</w:t>
      </w:r>
    </w:p>
    <w:p w14:paraId="7E5D57DA" w14:textId="77777777" w:rsidR="005754FA" w:rsidRDefault="00000000">
      <w:pPr>
        <w:spacing w:line="420" w:lineRule="exact"/>
        <w:ind w:firstLine="480"/>
        <w:rPr>
          <w:rFonts w:eastAsia="宋体" w:cs="宋体"/>
        </w:rPr>
      </w:pPr>
      <w:r>
        <w:rPr>
          <w:rFonts w:eastAsia="宋体" w:cs="宋体" w:hint="eastAsia"/>
        </w:rPr>
        <w:t>2.1</w:t>
      </w:r>
      <w:r>
        <w:rPr>
          <w:rFonts w:eastAsia="宋体" w:cs="宋体" w:hint="eastAsia"/>
        </w:rPr>
        <w:t>工作实效是指供应商在服务工作方面常态化、规范化、持续化的服务效果。评价内容：对照服务范围、服务要求、服务标准评价服务工作完成情况，查看运行维护服务台账、维护记录、服务态度等。</w:t>
      </w:r>
    </w:p>
    <w:p w14:paraId="5E003370" w14:textId="77777777" w:rsidR="005754FA" w:rsidRDefault="00000000">
      <w:pPr>
        <w:spacing w:line="420" w:lineRule="exact"/>
        <w:ind w:firstLine="480"/>
        <w:rPr>
          <w:rFonts w:eastAsia="宋体" w:cs="宋体"/>
        </w:rPr>
      </w:pPr>
      <w:r>
        <w:rPr>
          <w:rFonts w:eastAsia="宋体" w:cs="宋体" w:hint="eastAsia"/>
        </w:rPr>
        <w:t>2.2</w:t>
      </w:r>
      <w:r>
        <w:rPr>
          <w:rFonts w:eastAsia="宋体" w:cs="宋体" w:hint="eastAsia"/>
        </w:rPr>
        <w:t>满意度是指采购人对供应商的服务工作满意程度。</w:t>
      </w:r>
    </w:p>
    <w:p w14:paraId="48C24998" w14:textId="77777777" w:rsidR="005754FA" w:rsidRDefault="00000000">
      <w:pPr>
        <w:spacing w:line="420" w:lineRule="exact"/>
        <w:ind w:firstLine="480"/>
        <w:rPr>
          <w:rFonts w:eastAsia="宋体" w:cs="宋体"/>
        </w:rPr>
      </w:pPr>
      <w:r>
        <w:rPr>
          <w:rFonts w:eastAsia="宋体" w:cs="宋体" w:hint="eastAsia"/>
        </w:rPr>
        <w:t>3.</w:t>
      </w:r>
      <w:r>
        <w:rPr>
          <w:rFonts w:hint="eastAsia"/>
        </w:rPr>
        <w:t xml:space="preserve"> </w:t>
      </w:r>
      <w:r>
        <w:rPr>
          <w:rFonts w:eastAsia="宋体" w:cs="宋体"/>
        </w:rPr>
        <w:t>采购人根据年度服务评价结果决定是否续签次年合同；年度服务评价未达到采购人规定合格标准的，视为供应商年度整体履约违约，采购人有权不再续签服务期内的下一年度服务合同并有权扣除最高不超过本年度合同价款金额的</w:t>
      </w:r>
      <w:r>
        <w:rPr>
          <w:rFonts w:eastAsia="宋体" w:cs="宋体"/>
        </w:rPr>
        <w:t>10%</w:t>
      </w:r>
      <w:r>
        <w:rPr>
          <w:rFonts w:eastAsia="宋体" w:cs="宋体"/>
        </w:rPr>
        <w:t>作为违约金</w:t>
      </w:r>
      <w:r>
        <w:rPr>
          <w:rFonts w:eastAsia="宋体" w:cs="宋体" w:hint="eastAsia"/>
        </w:rPr>
        <w:t>。</w:t>
      </w:r>
    </w:p>
    <w:bookmarkEnd w:id="43"/>
    <w:bookmarkEnd w:id="61"/>
    <w:p w14:paraId="608E3A5D" w14:textId="77777777" w:rsidR="005754FA" w:rsidRDefault="00000000">
      <w:pPr>
        <w:spacing w:before="120" w:after="120" w:line="420" w:lineRule="exact"/>
        <w:ind w:firstLine="488"/>
        <w:outlineLvl w:val="1"/>
        <w:rPr>
          <w:rFonts w:eastAsia="宋体"/>
          <w:b/>
          <w:bCs/>
        </w:rPr>
      </w:pPr>
      <w:r>
        <w:rPr>
          <w:rFonts w:eastAsia="宋体" w:hint="eastAsia"/>
          <w:b/>
          <w:bCs/>
        </w:rPr>
        <w:t>十、履约保证金</w:t>
      </w:r>
    </w:p>
    <w:p w14:paraId="4B61DC13" w14:textId="77777777" w:rsidR="005754FA" w:rsidRDefault="00000000">
      <w:pPr>
        <w:spacing w:line="420" w:lineRule="exact"/>
        <w:ind w:firstLine="480"/>
        <w:rPr>
          <w:rFonts w:eastAsia="宋体"/>
        </w:rPr>
      </w:pPr>
      <w:r>
        <w:rPr>
          <w:rFonts w:eastAsia="宋体" w:hint="eastAsia"/>
        </w:rPr>
        <w:t>1.</w:t>
      </w:r>
      <w:r>
        <w:rPr>
          <w:rFonts w:eastAsia="宋体" w:hint="eastAsia"/>
        </w:rPr>
        <w:t>本项目服务实施免收履约保证金。</w:t>
      </w:r>
    </w:p>
    <w:p w14:paraId="04449A06" w14:textId="77777777" w:rsidR="005754FA" w:rsidRDefault="00000000">
      <w:pPr>
        <w:spacing w:line="420" w:lineRule="exact"/>
        <w:ind w:firstLine="480"/>
        <w:rPr>
          <w:rFonts w:eastAsia="宋体"/>
        </w:rPr>
      </w:pPr>
      <w:r>
        <w:rPr>
          <w:rFonts w:eastAsia="宋体" w:hint="eastAsia"/>
        </w:rPr>
        <w:t>2.</w:t>
      </w:r>
      <w:r>
        <w:rPr>
          <w:rFonts w:eastAsia="宋体" w:hint="eastAsia"/>
        </w:rPr>
        <w:t>由于供应商的原因，在签订合同后出现不按合同履行或不适当履行的情况，按合同违约处理；同时采购人亦有权终止合同，供应商须依法承担相应的责任。</w:t>
      </w:r>
    </w:p>
    <w:bookmarkEnd w:id="44"/>
    <w:p w14:paraId="59609259" w14:textId="77777777" w:rsidR="005754FA" w:rsidRDefault="00000000">
      <w:pPr>
        <w:spacing w:before="120" w:after="120" w:line="420" w:lineRule="exact"/>
        <w:ind w:firstLine="488"/>
        <w:outlineLvl w:val="1"/>
        <w:rPr>
          <w:rFonts w:eastAsia="宋体"/>
          <w:b/>
          <w:bCs/>
        </w:rPr>
      </w:pPr>
      <w:r>
        <w:rPr>
          <w:rFonts w:eastAsia="宋体" w:hint="eastAsia"/>
          <w:b/>
          <w:bCs/>
        </w:rPr>
        <w:t>十一、付款方法</w:t>
      </w:r>
    </w:p>
    <w:p w14:paraId="5EA6C45E" w14:textId="77777777" w:rsidR="005754FA" w:rsidRDefault="00000000">
      <w:pPr>
        <w:spacing w:line="420" w:lineRule="exact"/>
        <w:ind w:firstLineChars="200" w:firstLine="482"/>
        <w:rPr>
          <w:rFonts w:eastAsia="宋体"/>
          <w:b/>
          <w:bCs/>
          <w:kern w:val="2"/>
        </w:rPr>
      </w:pPr>
      <w:bookmarkStart w:id="62" w:name="_Hlk195106595"/>
      <w:r>
        <w:rPr>
          <w:rFonts w:eastAsia="宋体" w:cs="宋体" w:hint="eastAsia"/>
          <w:b/>
          <w:bCs/>
          <w:kern w:val="2"/>
        </w:rPr>
        <w:t>【注】付款方式不接受负偏离及任何意图改变付款方式的意图表达，否则作无效响应处理。</w:t>
      </w:r>
    </w:p>
    <w:p w14:paraId="201C26F2" w14:textId="77777777" w:rsidR="005754FA" w:rsidRDefault="00000000">
      <w:pPr>
        <w:spacing w:line="420" w:lineRule="exact"/>
        <w:ind w:firstLineChars="200" w:firstLine="480"/>
        <w:rPr>
          <w:rFonts w:eastAsia="宋体"/>
          <w:kern w:val="2"/>
        </w:rPr>
      </w:pPr>
      <w:r>
        <w:rPr>
          <w:rFonts w:eastAsia="宋体" w:hint="eastAsia"/>
          <w:kern w:val="2"/>
        </w:rPr>
        <w:t>1.</w:t>
      </w:r>
      <w:r>
        <w:rPr>
          <w:rFonts w:eastAsia="宋体" w:hint="eastAsia"/>
          <w:kern w:val="2"/>
        </w:rPr>
        <w:t>按照《关于进一步促进政府采购公平竞争优化营商环境的通知》（通财购〔</w:t>
      </w:r>
      <w:r>
        <w:rPr>
          <w:rFonts w:eastAsia="宋体" w:hint="eastAsia"/>
          <w:kern w:val="2"/>
        </w:rPr>
        <w:t>2020</w:t>
      </w:r>
      <w:r>
        <w:rPr>
          <w:rFonts w:eastAsia="宋体" w:hint="eastAsia"/>
          <w:kern w:val="2"/>
        </w:rPr>
        <w:t>〕</w:t>
      </w:r>
      <w:r>
        <w:rPr>
          <w:rFonts w:eastAsia="宋体" w:hint="eastAsia"/>
          <w:kern w:val="2"/>
        </w:rPr>
        <w:t>39</w:t>
      </w:r>
      <w:r>
        <w:rPr>
          <w:rFonts w:eastAsia="宋体" w:hint="eastAsia"/>
          <w:kern w:val="2"/>
        </w:rPr>
        <w:t>号）第九条之规定，本项目首年度服务合同签订生效后，采购人自收到服务供应商合格发票后的</w:t>
      </w:r>
      <w:r>
        <w:rPr>
          <w:rFonts w:eastAsia="宋体" w:hint="eastAsia"/>
          <w:kern w:val="2"/>
        </w:rPr>
        <w:t>10</w:t>
      </w:r>
      <w:r>
        <w:rPr>
          <w:rFonts w:eastAsia="宋体" w:hint="eastAsia"/>
          <w:kern w:val="2"/>
        </w:rPr>
        <w:t>个工作日内，支付合同总价金额的</w:t>
      </w:r>
      <w:r>
        <w:rPr>
          <w:rFonts w:eastAsia="宋体" w:hint="eastAsia"/>
          <w:kern w:val="2"/>
        </w:rPr>
        <w:t>20%</w:t>
      </w:r>
      <w:r>
        <w:rPr>
          <w:rFonts w:eastAsia="宋体" w:hint="eastAsia"/>
          <w:kern w:val="2"/>
        </w:rPr>
        <w:t>，作为项目服务实施的预付款</w:t>
      </w:r>
      <w:bookmarkStart w:id="63" w:name="_Hlk229431422"/>
      <w:r>
        <w:rPr>
          <w:rFonts w:eastAsia="宋体" w:hint="eastAsia"/>
          <w:kern w:val="2"/>
        </w:rPr>
        <w:t>；在供应商服务至年度合同履行期满的当月内，经服务评价合格，采购人自收到服务供应商合格发票后的</w:t>
      </w:r>
      <w:r>
        <w:rPr>
          <w:rFonts w:eastAsia="宋体" w:hint="eastAsia"/>
          <w:kern w:val="2"/>
        </w:rPr>
        <w:t>10</w:t>
      </w:r>
      <w:r>
        <w:rPr>
          <w:rFonts w:eastAsia="宋体" w:hint="eastAsia"/>
          <w:kern w:val="2"/>
        </w:rPr>
        <w:t>个工作日内，支付年度服务合同总价金额的</w:t>
      </w:r>
      <w:r>
        <w:rPr>
          <w:rFonts w:eastAsia="宋体" w:hint="eastAsia"/>
          <w:kern w:val="2"/>
        </w:rPr>
        <w:t>80%</w:t>
      </w:r>
      <w:r>
        <w:rPr>
          <w:rFonts w:eastAsia="宋体" w:hint="eastAsia"/>
          <w:kern w:val="2"/>
        </w:rPr>
        <w:t>，服务期内的首年度服务合同总价金额支付完毕。</w:t>
      </w:r>
    </w:p>
    <w:bookmarkEnd w:id="63"/>
    <w:p w14:paraId="322A2D62" w14:textId="77777777" w:rsidR="005754FA" w:rsidRDefault="00000000">
      <w:pPr>
        <w:spacing w:line="420" w:lineRule="exact"/>
        <w:ind w:firstLineChars="200" w:firstLine="480"/>
        <w:rPr>
          <w:rFonts w:eastAsia="宋体"/>
          <w:kern w:val="2"/>
        </w:rPr>
      </w:pPr>
      <w:r>
        <w:rPr>
          <w:rFonts w:eastAsia="宋体" w:hint="eastAsia"/>
          <w:kern w:val="2"/>
        </w:rPr>
        <w:t>2.</w:t>
      </w:r>
      <w:r>
        <w:rPr>
          <w:rFonts w:eastAsia="宋体" w:hint="eastAsia"/>
          <w:kern w:val="2"/>
        </w:rPr>
        <w:t>服务期内第二年度合同续签生效后，采购人自收到服务供应商合格发票后的</w:t>
      </w:r>
      <w:r>
        <w:rPr>
          <w:rFonts w:eastAsia="宋体" w:hint="eastAsia"/>
          <w:kern w:val="2"/>
        </w:rPr>
        <w:t>10</w:t>
      </w:r>
      <w:r>
        <w:rPr>
          <w:rFonts w:eastAsia="宋体" w:hint="eastAsia"/>
          <w:kern w:val="2"/>
        </w:rPr>
        <w:t>个工作日内，支付合同总价金额的</w:t>
      </w:r>
      <w:r>
        <w:rPr>
          <w:rFonts w:eastAsia="宋体" w:hint="eastAsia"/>
          <w:kern w:val="2"/>
        </w:rPr>
        <w:t>50%</w:t>
      </w:r>
      <w:r>
        <w:rPr>
          <w:rFonts w:eastAsia="宋体" w:hint="eastAsia"/>
          <w:kern w:val="2"/>
        </w:rPr>
        <w:t>；在供应商服务至年度合同履行期满的当月内，经服务评价合格，采购人自收到服务供应商合格发票后的</w:t>
      </w:r>
      <w:r>
        <w:rPr>
          <w:rFonts w:eastAsia="宋体" w:hint="eastAsia"/>
          <w:kern w:val="2"/>
        </w:rPr>
        <w:t>10</w:t>
      </w:r>
      <w:r>
        <w:rPr>
          <w:rFonts w:eastAsia="宋体" w:hint="eastAsia"/>
          <w:kern w:val="2"/>
        </w:rPr>
        <w:t>个工作日内，支付年度服务合同总价金额的</w:t>
      </w:r>
      <w:r>
        <w:rPr>
          <w:rFonts w:eastAsia="宋体" w:hint="eastAsia"/>
          <w:kern w:val="2"/>
        </w:rPr>
        <w:t>50%</w:t>
      </w:r>
      <w:r>
        <w:rPr>
          <w:rFonts w:eastAsia="宋体" w:hint="eastAsia"/>
          <w:kern w:val="2"/>
        </w:rPr>
        <w:t>，服务期内第二年度服务合同总价金额支付完毕。</w:t>
      </w:r>
    </w:p>
    <w:p w14:paraId="114225FC" w14:textId="77777777" w:rsidR="005754FA" w:rsidRDefault="00000000">
      <w:pPr>
        <w:spacing w:line="420" w:lineRule="exact"/>
        <w:ind w:firstLineChars="200" w:firstLine="480"/>
        <w:rPr>
          <w:rFonts w:eastAsia="宋体"/>
          <w:kern w:val="2"/>
        </w:rPr>
      </w:pPr>
      <w:r>
        <w:rPr>
          <w:rFonts w:eastAsia="宋体" w:hint="eastAsia"/>
          <w:kern w:val="2"/>
        </w:rPr>
        <w:t>3.</w:t>
      </w:r>
      <w:r>
        <w:rPr>
          <w:rFonts w:eastAsia="宋体" w:hint="eastAsia"/>
          <w:kern w:val="2"/>
        </w:rPr>
        <w:t>服务期内第三年度合同续签生效后，采购人自收到服务供应商合格发票后的</w:t>
      </w:r>
      <w:r>
        <w:rPr>
          <w:rFonts w:eastAsia="宋体" w:hint="eastAsia"/>
          <w:kern w:val="2"/>
        </w:rPr>
        <w:t>10</w:t>
      </w:r>
      <w:r>
        <w:rPr>
          <w:rFonts w:eastAsia="宋体" w:hint="eastAsia"/>
          <w:kern w:val="2"/>
        </w:rPr>
        <w:t>个工作日内，支付合同总价金额的</w:t>
      </w:r>
      <w:r>
        <w:rPr>
          <w:rFonts w:eastAsia="宋体" w:hint="eastAsia"/>
          <w:kern w:val="2"/>
        </w:rPr>
        <w:t>50%</w:t>
      </w:r>
      <w:r>
        <w:rPr>
          <w:rFonts w:eastAsia="宋体" w:hint="eastAsia"/>
          <w:kern w:val="2"/>
        </w:rPr>
        <w:t>；在供应商服务至年度合同履行期满的当月内，经服务评价合格，采购人自收到服务供应商合格发票后的</w:t>
      </w:r>
      <w:r>
        <w:rPr>
          <w:rFonts w:eastAsia="宋体" w:hint="eastAsia"/>
          <w:kern w:val="2"/>
        </w:rPr>
        <w:t>10</w:t>
      </w:r>
      <w:r>
        <w:rPr>
          <w:rFonts w:eastAsia="宋体" w:hint="eastAsia"/>
          <w:kern w:val="2"/>
        </w:rPr>
        <w:t>个工作日内，支付年度服务合同总价金额的</w:t>
      </w:r>
      <w:r>
        <w:rPr>
          <w:rFonts w:eastAsia="宋体" w:hint="eastAsia"/>
          <w:kern w:val="2"/>
        </w:rPr>
        <w:t>50%</w:t>
      </w:r>
      <w:r>
        <w:rPr>
          <w:rFonts w:eastAsia="宋体" w:hint="eastAsia"/>
          <w:kern w:val="2"/>
        </w:rPr>
        <w:t>，服务期内第三年度服务合同总价金额支付完毕。</w:t>
      </w:r>
    </w:p>
    <w:p w14:paraId="730ED1AD" w14:textId="77777777" w:rsidR="005754FA" w:rsidRDefault="00000000">
      <w:pPr>
        <w:spacing w:line="420" w:lineRule="exact"/>
        <w:ind w:firstLineChars="200" w:firstLine="480"/>
        <w:rPr>
          <w:rFonts w:eastAsia="宋体"/>
          <w:kern w:val="2"/>
        </w:rPr>
      </w:pPr>
      <w:r>
        <w:rPr>
          <w:rFonts w:eastAsia="宋体" w:hint="eastAsia"/>
          <w:kern w:val="2"/>
        </w:rPr>
        <w:t>4.</w:t>
      </w:r>
      <w:r>
        <w:rPr>
          <w:rFonts w:eastAsia="宋体" w:hint="eastAsia"/>
          <w:kern w:val="2"/>
        </w:rPr>
        <w:t>采购人付款时，供应商应根据结算金额开具并提供正式发票。</w:t>
      </w:r>
    </w:p>
    <w:p w14:paraId="035BD507" w14:textId="77777777" w:rsidR="005754FA" w:rsidRDefault="00000000">
      <w:pPr>
        <w:snapToGrid w:val="0"/>
        <w:spacing w:line="420" w:lineRule="exact"/>
        <w:ind w:firstLineChars="206" w:firstLine="494"/>
        <w:rPr>
          <w:rFonts w:eastAsia="宋体"/>
        </w:rPr>
      </w:pPr>
      <w:r>
        <w:rPr>
          <w:rFonts w:eastAsia="宋体" w:hint="eastAsia"/>
          <w:kern w:val="2"/>
        </w:rPr>
        <w:t>5.</w:t>
      </w:r>
      <w:r>
        <w:rPr>
          <w:rFonts w:eastAsia="宋体" w:hint="eastAsia"/>
          <w:kern w:val="2"/>
        </w:rPr>
        <w:t>支付方式：银行转账。</w:t>
      </w:r>
      <w:bookmarkEnd w:id="62"/>
    </w:p>
    <w:bookmarkEnd w:id="39"/>
    <w:p w14:paraId="684E8707" w14:textId="77777777" w:rsidR="005754FA" w:rsidRDefault="005754FA">
      <w:pPr>
        <w:spacing w:line="420" w:lineRule="exact"/>
        <w:ind w:firstLine="480"/>
        <w:rPr>
          <w:rFonts w:eastAsia="宋体"/>
        </w:rPr>
        <w:sectPr w:rsidR="005754FA">
          <w:pgSz w:w="11906" w:h="16838"/>
          <w:pgMar w:top="851" w:right="851" w:bottom="851" w:left="1134" w:header="851" w:footer="471" w:gutter="0"/>
          <w:cols w:space="425"/>
          <w:docGrid w:linePitch="360"/>
        </w:sectPr>
      </w:pPr>
    </w:p>
    <w:p w14:paraId="37C0F17B" w14:textId="77777777" w:rsidR="005754FA" w:rsidRDefault="00000000">
      <w:pPr>
        <w:tabs>
          <w:tab w:val="left" w:pos="1050"/>
          <w:tab w:val="right" w:leader="dot" w:pos="9402"/>
        </w:tabs>
        <w:spacing w:line="600" w:lineRule="exact"/>
        <w:jc w:val="center"/>
        <w:outlineLvl w:val="0"/>
        <w:rPr>
          <w:rFonts w:eastAsia="宋体"/>
          <w:b/>
          <w:bCs/>
          <w:sz w:val="36"/>
          <w:szCs w:val="36"/>
        </w:rPr>
      </w:pPr>
      <w:r>
        <w:rPr>
          <w:rFonts w:eastAsia="宋体" w:cs="宋体" w:hint="eastAsia"/>
          <w:b/>
          <w:bCs/>
          <w:sz w:val="36"/>
          <w:szCs w:val="36"/>
        </w:rPr>
        <w:lastRenderedPageBreak/>
        <w:t>第四章</w:t>
      </w:r>
      <w:bookmarkStart w:id="64" w:name="_Toc182848996"/>
      <w:r>
        <w:rPr>
          <w:rFonts w:eastAsia="宋体" w:cs="宋体" w:hint="eastAsia"/>
          <w:b/>
          <w:bCs/>
          <w:sz w:val="36"/>
          <w:szCs w:val="36"/>
        </w:rPr>
        <w:t xml:space="preserve"> </w:t>
      </w:r>
      <w:r>
        <w:rPr>
          <w:rFonts w:eastAsia="宋体" w:cs="宋体" w:hint="eastAsia"/>
          <w:b/>
          <w:bCs/>
          <w:sz w:val="36"/>
          <w:szCs w:val="36"/>
        </w:rPr>
        <w:t>评标方法与</w:t>
      </w:r>
      <w:bookmarkStart w:id="65" w:name="_Hlk183164125"/>
      <w:r>
        <w:rPr>
          <w:rFonts w:eastAsia="宋体" w:cs="宋体" w:hint="eastAsia"/>
          <w:b/>
          <w:bCs/>
          <w:sz w:val="36"/>
          <w:szCs w:val="36"/>
        </w:rPr>
        <w:t>评标标准</w:t>
      </w:r>
      <w:bookmarkEnd w:id="65"/>
    </w:p>
    <w:p w14:paraId="028113B6" w14:textId="77777777" w:rsidR="005754FA" w:rsidRDefault="00000000">
      <w:pPr>
        <w:spacing w:before="120" w:after="120" w:line="420" w:lineRule="exact"/>
        <w:ind w:firstLine="488"/>
        <w:outlineLvl w:val="1"/>
        <w:rPr>
          <w:rFonts w:eastAsia="宋体"/>
          <w:b/>
          <w:bCs/>
        </w:rPr>
      </w:pPr>
      <w:r>
        <w:rPr>
          <w:rFonts w:eastAsia="宋体" w:hint="eastAsia"/>
          <w:b/>
          <w:bCs/>
        </w:rPr>
        <w:t>一、开标</w:t>
      </w:r>
    </w:p>
    <w:p w14:paraId="631E7BCB" w14:textId="77777777" w:rsidR="005754FA" w:rsidRDefault="00000000">
      <w:pPr>
        <w:spacing w:line="420" w:lineRule="exact"/>
        <w:ind w:firstLine="485"/>
        <w:rPr>
          <w:rFonts w:eastAsia="宋体"/>
        </w:rPr>
      </w:pPr>
      <w:r>
        <w:rPr>
          <w:rFonts w:eastAsia="宋体" w:hint="eastAsia"/>
        </w:rPr>
        <w:t>不见面远程开标模式：开标当天各投标人在各自地点通过苏采云系统及时登录不见面开标大厅，参加投标活动。</w:t>
      </w:r>
    </w:p>
    <w:p w14:paraId="6C755EDE" w14:textId="77777777" w:rsidR="005754FA" w:rsidRDefault="00000000">
      <w:pPr>
        <w:spacing w:before="120" w:after="120" w:line="420" w:lineRule="exact"/>
        <w:ind w:firstLine="488"/>
        <w:outlineLvl w:val="1"/>
        <w:rPr>
          <w:rFonts w:eastAsia="宋体"/>
          <w:b/>
          <w:bCs/>
        </w:rPr>
      </w:pPr>
      <w:r>
        <w:rPr>
          <w:rFonts w:eastAsia="宋体" w:hint="eastAsia"/>
          <w:b/>
          <w:bCs/>
        </w:rPr>
        <w:t>二、评标方法</w:t>
      </w:r>
    </w:p>
    <w:p w14:paraId="4783F0BC" w14:textId="77777777" w:rsidR="005754FA" w:rsidRDefault="00000000">
      <w:pPr>
        <w:spacing w:line="420" w:lineRule="exact"/>
        <w:ind w:firstLine="485"/>
        <w:rPr>
          <w:rFonts w:eastAsia="宋体"/>
        </w:rPr>
      </w:pPr>
      <w:r>
        <w:rPr>
          <w:rFonts w:eastAsia="宋体" w:hint="eastAsia"/>
        </w:rPr>
        <w:t>本项目采用综合评分法，即指投标文件满足本项目招标文件全部实质性要求，且按照评审因素的量化指标，经评审后得分由高到低排序，排名第</w:t>
      </w:r>
      <w:r>
        <w:rPr>
          <w:rFonts w:eastAsia="宋体" w:hint="eastAsia"/>
        </w:rPr>
        <w:t>1</w:t>
      </w:r>
      <w:r>
        <w:rPr>
          <w:rFonts w:eastAsia="宋体" w:hint="eastAsia"/>
        </w:rPr>
        <w:t>、</w:t>
      </w:r>
      <w:r>
        <w:rPr>
          <w:rFonts w:eastAsia="宋体" w:hint="eastAsia"/>
        </w:rPr>
        <w:t>2</w:t>
      </w:r>
      <w:r>
        <w:rPr>
          <w:rFonts w:eastAsia="宋体" w:hint="eastAsia"/>
        </w:rPr>
        <w:t>、</w:t>
      </w:r>
      <w:r>
        <w:rPr>
          <w:rFonts w:eastAsia="宋体" w:hint="eastAsia"/>
        </w:rPr>
        <w:t>3</w:t>
      </w:r>
      <w:r>
        <w:rPr>
          <w:rFonts w:eastAsia="宋体" w:hint="eastAsia"/>
        </w:rPr>
        <w:t>名的为中标候选人，排名第</w:t>
      </w:r>
      <w:r>
        <w:rPr>
          <w:rFonts w:eastAsia="宋体" w:hint="eastAsia"/>
        </w:rPr>
        <w:t>1</w:t>
      </w:r>
      <w:r>
        <w:rPr>
          <w:rFonts w:eastAsia="宋体" w:hint="eastAsia"/>
        </w:rPr>
        <w:t>的为中标人的评标方法。</w:t>
      </w:r>
    </w:p>
    <w:p w14:paraId="5D98F541" w14:textId="77777777" w:rsidR="005754FA" w:rsidRDefault="00000000">
      <w:pPr>
        <w:spacing w:before="120" w:after="120" w:line="420" w:lineRule="exact"/>
        <w:ind w:firstLine="488"/>
        <w:outlineLvl w:val="1"/>
        <w:rPr>
          <w:rFonts w:eastAsia="宋体"/>
          <w:b/>
          <w:bCs/>
        </w:rPr>
      </w:pPr>
      <w:r>
        <w:rPr>
          <w:rFonts w:eastAsia="宋体" w:hint="eastAsia"/>
          <w:b/>
          <w:bCs/>
        </w:rPr>
        <w:t>三、政府采购政策功能落实</w:t>
      </w:r>
    </w:p>
    <w:p w14:paraId="4A9F60C2" w14:textId="77777777" w:rsidR="005754FA" w:rsidRDefault="00000000">
      <w:pPr>
        <w:spacing w:line="420" w:lineRule="exact"/>
        <w:ind w:firstLine="485"/>
        <w:rPr>
          <w:rFonts w:eastAsia="宋体"/>
        </w:rPr>
      </w:pPr>
      <w:r>
        <w:rPr>
          <w:rFonts w:eastAsia="宋体" w:hint="eastAsia"/>
        </w:rPr>
        <w:t>1.</w:t>
      </w:r>
      <w:r>
        <w:rPr>
          <w:rFonts w:eastAsia="宋体" w:hint="eastAsia"/>
        </w:rPr>
        <w:t>采购本国产品的支持政策</w:t>
      </w:r>
    </w:p>
    <w:p w14:paraId="5F4FD24F" w14:textId="77777777" w:rsidR="005754FA" w:rsidRDefault="00000000">
      <w:pPr>
        <w:spacing w:line="420" w:lineRule="exact"/>
        <w:ind w:firstLine="485"/>
        <w:rPr>
          <w:rFonts w:eastAsia="宋体"/>
        </w:rPr>
      </w:pPr>
      <w:r>
        <w:rPr>
          <w:rFonts w:eastAsia="宋体" w:hint="eastAsia"/>
        </w:rPr>
        <w:t>1.1</w:t>
      </w:r>
      <w:r>
        <w:rPr>
          <w:rFonts w:eastAsia="宋体" w:hint="eastAsia"/>
        </w:rPr>
        <w:t>本项目政府采购活动中既有本国产品又有非本国产品参与竞争的，依法对本国产品给予价格评审优惠，对本国产品的报价给予</w:t>
      </w:r>
      <w:r>
        <w:rPr>
          <w:rFonts w:eastAsia="宋体" w:hint="eastAsia"/>
        </w:rPr>
        <w:t>20%</w:t>
      </w:r>
      <w:r>
        <w:rPr>
          <w:rFonts w:eastAsia="宋体" w:hint="eastAsia"/>
        </w:rPr>
        <w:t>的价格扣除，用扣除后的价格参与评审。</w:t>
      </w:r>
    </w:p>
    <w:p w14:paraId="144406C1" w14:textId="77777777" w:rsidR="005754FA" w:rsidRDefault="00000000">
      <w:pPr>
        <w:spacing w:line="420" w:lineRule="exact"/>
        <w:ind w:firstLine="485"/>
        <w:rPr>
          <w:rFonts w:eastAsia="宋体"/>
        </w:rPr>
      </w:pPr>
      <w:r>
        <w:rPr>
          <w:rFonts w:eastAsia="宋体" w:hint="eastAsia"/>
        </w:rPr>
        <w:t xml:space="preserve">1.2 </w:t>
      </w:r>
      <w:r>
        <w:rPr>
          <w:rFonts w:eastAsia="宋体" w:hint="eastAsia"/>
        </w:rPr>
        <w:t>当采购项目或者采购包中含有多种产品，供应商为该采购项目或者采购包提供的符合本国产品标准的产品成本之和占该供应商提供的全部产品成本之和的比例达到</w:t>
      </w:r>
      <w:r>
        <w:rPr>
          <w:rFonts w:eastAsia="宋体" w:hint="eastAsia"/>
        </w:rPr>
        <w:t>80%</w:t>
      </w:r>
      <w:r>
        <w:rPr>
          <w:rFonts w:eastAsia="宋体" w:hint="eastAsia"/>
        </w:rPr>
        <w:t>以上时（供应商需在“第六章</w:t>
      </w:r>
      <w:r>
        <w:rPr>
          <w:rFonts w:eastAsia="宋体" w:hint="eastAsia"/>
        </w:rPr>
        <w:t xml:space="preserve"> </w:t>
      </w:r>
      <w:r>
        <w:rPr>
          <w:rFonts w:eastAsia="宋体" w:hint="eastAsia"/>
        </w:rPr>
        <w:t>投标文件的组成”的第六条（二）项下的“附件</w:t>
      </w:r>
      <w:r>
        <w:rPr>
          <w:rFonts w:eastAsia="宋体" w:hint="eastAsia"/>
        </w:rPr>
        <w:t xml:space="preserve">10 </w:t>
      </w:r>
      <w:r>
        <w:rPr>
          <w:rFonts w:eastAsia="宋体" w:hint="eastAsia"/>
        </w:rPr>
        <w:t>报价承诺函与分项报价表”中填写比例数值），依法对该供应商提供的全部产品给予价格评审优惠，即对该供应商提供的全部产品的总报价给予</w:t>
      </w:r>
      <w:r>
        <w:rPr>
          <w:rFonts w:eastAsia="宋体" w:hint="eastAsia"/>
        </w:rPr>
        <w:t>20%</w:t>
      </w:r>
      <w:r>
        <w:rPr>
          <w:rFonts w:eastAsia="宋体" w:hint="eastAsia"/>
        </w:rPr>
        <w:t>的价格扣除，用扣除后的价格参与评审。供应商未填写比例数值，或比例数值未达到</w:t>
      </w:r>
      <w:r>
        <w:rPr>
          <w:rFonts w:eastAsia="宋体" w:hint="eastAsia"/>
        </w:rPr>
        <w:t>80%</w:t>
      </w:r>
      <w:r>
        <w:rPr>
          <w:rFonts w:eastAsia="宋体" w:hint="eastAsia"/>
        </w:rPr>
        <w:t>的，将不享受本国产品价格评审优惠。</w:t>
      </w:r>
    </w:p>
    <w:p w14:paraId="10C3DCBA" w14:textId="77777777" w:rsidR="005754FA" w:rsidRDefault="00000000">
      <w:pPr>
        <w:spacing w:line="420" w:lineRule="exact"/>
        <w:ind w:firstLine="485"/>
        <w:rPr>
          <w:rFonts w:eastAsia="宋体"/>
        </w:rPr>
      </w:pPr>
      <w:r>
        <w:rPr>
          <w:rFonts w:eastAsia="宋体" w:hint="eastAsia"/>
        </w:rPr>
        <w:t xml:space="preserve">1.3 </w:t>
      </w:r>
      <w:r>
        <w:rPr>
          <w:rFonts w:eastAsia="宋体" w:hint="eastAsia"/>
        </w:rPr>
        <w:t>供应商需按照招标文件的要求提供《关于符合本国产品标准的声明函》（以下简称《声明函》），如不提供将不享受本国产品价格评审优惠。</w:t>
      </w:r>
    </w:p>
    <w:p w14:paraId="44F79167" w14:textId="77777777" w:rsidR="005754FA" w:rsidRDefault="00000000">
      <w:pPr>
        <w:spacing w:line="420" w:lineRule="exact"/>
        <w:ind w:firstLine="485"/>
        <w:rPr>
          <w:rFonts w:eastAsia="宋体"/>
        </w:rPr>
      </w:pPr>
      <w:r>
        <w:rPr>
          <w:rFonts w:eastAsia="宋体" w:hint="eastAsia"/>
        </w:rPr>
        <w:t xml:space="preserve">1.4 </w:t>
      </w:r>
      <w:r>
        <w:rPr>
          <w:rFonts w:eastAsia="宋体" w:hint="eastAsia"/>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8920158" w14:textId="77777777" w:rsidR="005754FA" w:rsidRDefault="00000000">
      <w:pPr>
        <w:spacing w:line="420" w:lineRule="exact"/>
        <w:ind w:firstLine="485"/>
        <w:rPr>
          <w:rFonts w:eastAsia="宋体"/>
        </w:rPr>
      </w:pPr>
      <w:r>
        <w:rPr>
          <w:rFonts w:eastAsia="宋体" w:hint="eastAsia"/>
        </w:rPr>
        <w:t xml:space="preserve">1.5 </w:t>
      </w:r>
      <w:r>
        <w:rPr>
          <w:rFonts w:eastAsia="宋体" w:hint="eastAsia"/>
        </w:rPr>
        <w:t>评标过程中，如发现供应商在《声明函》内容含义不明确、同类事项与投标（响应）文件表述不一致或者有明显文字错误等情况的，评标委员会应当以书面形式要求供应商做出必要的澄清、说明或者补正。经澄清、说明或者补正的《声明函》仍然不符合《国务院办公厅关于在政府采购中实施本国产品标准及相关政策的通知》（国办发〔</w:t>
      </w:r>
      <w:r>
        <w:rPr>
          <w:rFonts w:eastAsia="宋体" w:hint="eastAsia"/>
        </w:rPr>
        <w:t>2025</w:t>
      </w:r>
      <w:r>
        <w:rPr>
          <w:rFonts w:eastAsia="宋体" w:hint="eastAsia"/>
        </w:rPr>
        <w:t>〕</w:t>
      </w:r>
      <w:r>
        <w:rPr>
          <w:rFonts w:eastAsia="宋体" w:hint="eastAsia"/>
        </w:rPr>
        <w:t>34</w:t>
      </w:r>
      <w:r>
        <w:rPr>
          <w:rFonts w:eastAsia="宋体" w:hint="eastAsia"/>
        </w:rPr>
        <w:t>号）和磋商文件规定的，供应商提供的相关产品视为不符合本国产品标准。</w:t>
      </w:r>
    </w:p>
    <w:p w14:paraId="444A8082" w14:textId="77777777" w:rsidR="005754FA" w:rsidRDefault="00000000">
      <w:pPr>
        <w:spacing w:line="420" w:lineRule="exact"/>
        <w:ind w:firstLine="485"/>
        <w:rPr>
          <w:rFonts w:eastAsia="宋体"/>
        </w:rPr>
      </w:pPr>
      <w:r>
        <w:rPr>
          <w:rFonts w:eastAsia="宋体" w:hint="eastAsia"/>
        </w:rPr>
        <w:t>2.</w:t>
      </w:r>
      <w:r>
        <w:rPr>
          <w:rFonts w:eastAsia="宋体" w:hint="eastAsia"/>
        </w:rPr>
        <w:t>小微型企业价格扣除</w:t>
      </w:r>
    </w:p>
    <w:p w14:paraId="7930D882" w14:textId="77777777" w:rsidR="005754FA" w:rsidRDefault="00000000">
      <w:pPr>
        <w:spacing w:line="420" w:lineRule="exact"/>
        <w:ind w:firstLine="485"/>
        <w:rPr>
          <w:rFonts w:eastAsia="宋体"/>
        </w:rPr>
      </w:pPr>
      <w:r>
        <w:rPr>
          <w:rFonts w:eastAsia="宋体" w:hint="eastAsia"/>
        </w:rPr>
        <w:t>2.1</w:t>
      </w:r>
      <w:r>
        <w:rPr>
          <w:rFonts w:eastAsia="宋体" w:hint="eastAsia"/>
        </w:rPr>
        <w:t>本项目对小型和微型企业提供的服务给予</w:t>
      </w:r>
      <w:r>
        <w:rPr>
          <w:rFonts w:eastAsia="宋体" w:hint="eastAsia"/>
        </w:rPr>
        <w:t>20%</w:t>
      </w:r>
      <w:r>
        <w:rPr>
          <w:rFonts w:eastAsia="宋体" w:hint="eastAsia"/>
        </w:rPr>
        <w:t>的扣除价格，用扣除后的价格参与评审。</w:t>
      </w:r>
    </w:p>
    <w:p w14:paraId="61EEF8E6" w14:textId="77777777" w:rsidR="005754FA" w:rsidRDefault="00000000">
      <w:pPr>
        <w:spacing w:line="420" w:lineRule="exact"/>
        <w:ind w:firstLine="485"/>
        <w:rPr>
          <w:rFonts w:eastAsia="宋体"/>
        </w:rPr>
      </w:pPr>
      <w:r>
        <w:rPr>
          <w:rFonts w:eastAsia="宋体" w:hint="eastAsia"/>
        </w:rPr>
        <w:t>2.2</w:t>
      </w:r>
      <w:r>
        <w:rPr>
          <w:rFonts w:eastAsia="宋体" w:hint="eastAsia"/>
        </w:rPr>
        <w:t>供应商需按照采购文件的要求提供相应的《小微企业声明函》。</w:t>
      </w:r>
    </w:p>
    <w:p w14:paraId="27CF6B32" w14:textId="77777777" w:rsidR="005754FA" w:rsidRDefault="00000000">
      <w:pPr>
        <w:spacing w:line="420" w:lineRule="exact"/>
        <w:ind w:firstLine="485"/>
        <w:rPr>
          <w:rFonts w:eastAsia="宋体"/>
        </w:rPr>
      </w:pPr>
      <w:r>
        <w:rPr>
          <w:rFonts w:eastAsia="宋体" w:hint="eastAsia"/>
        </w:rPr>
        <w:t>2.3</w:t>
      </w:r>
      <w:r>
        <w:rPr>
          <w:rFonts w:eastAsia="宋体" w:hint="eastAsia"/>
        </w:rPr>
        <w:t>企业标准请参照《关于印发中小企业划型标准规定的通知》（工信部联企业</w:t>
      </w:r>
      <w:r>
        <w:rPr>
          <w:rFonts w:eastAsia="宋体" w:hint="eastAsia"/>
        </w:rPr>
        <w:t>[2011]300</w:t>
      </w:r>
      <w:r>
        <w:rPr>
          <w:rFonts w:eastAsia="宋体" w:hint="eastAsia"/>
        </w:rPr>
        <w:t>号）文件规定自行填写。</w:t>
      </w:r>
    </w:p>
    <w:p w14:paraId="5B501642" w14:textId="77777777" w:rsidR="005754FA" w:rsidRDefault="00000000">
      <w:pPr>
        <w:spacing w:line="420" w:lineRule="exact"/>
        <w:ind w:firstLine="485"/>
        <w:rPr>
          <w:rFonts w:eastAsia="宋体"/>
        </w:rPr>
      </w:pPr>
      <w:r>
        <w:rPr>
          <w:rFonts w:eastAsia="宋体" w:hint="eastAsia"/>
        </w:rPr>
        <w:lastRenderedPageBreak/>
        <w:t>3.</w:t>
      </w:r>
      <w:r>
        <w:rPr>
          <w:rFonts w:eastAsia="宋体" w:hint="eastAsia"/>
        </w:rPr>
        <w:t>残疾人福利单位价格扣除</w:t>
      </w:r>
    </w:p>
    <w:p w14:paraId="2A72CB8D" w14:textId="77777777" w:rsidR="005754FA" w:rsidRDefault="00000000">
      <w:pPr>
        <w:spacing w:line="420" w:lineRule="exact"/>
        <w:ind w:firstLine="485"/>
        <w:rPr>
          <w:rFonts w:eastAsia="宋体"/>
        </w:rPr>
      </w:pPr>
      <w:r>
        <w:rPr>
          <w:rFonts w:eastAsia="宋体" w:hint="eastAsia"/>
        </w:rPr>
        <w:t>3.1</w:t>
      </w:r>
      <w:r>
        <w:rPr>
          <w:rFonts w:eastAsia="宋体" w:hint="eastAsia"/>
        </w:rPr>
        <w:t>本项目对残疾人福利性单位视同小型、微型企业，给予</w:t>
      </w:r>
      <w:r>
        <w:rPr>
          <w:rFonts w:eastAsia="宋体" w:hint="eastAsia"/>
        </w:rPr>
        <w:t>20%</w:t>
      </w:r>
      <w:r>
        <w:rPr>
          <w:rFonts w:eastAsia="宋体" w:hint="eastAsia"/>
        </w:rPr>
        <w:t>的价格扣除，用扣除后的价格参与评审。</w:t>
      </w:r>
    </w:p>
    <w:p w14:paraId="10F7B771" w14:textId="77777777" w:rsidR="005754FA" w:rsidRDefault="00000000">
      <w:pPr>
        <w:spacing w:line="420" w:lineRule="exact"/>
        <w:ind w:firstLine="485"/>
        <w:rPr>
          <w:rFonts w:eastAsia="宋体"/>
        </w:rPr>
      </w:pPr>
      <w:r>
        <w:rPr>
          <w:rFonts w:eastAsia="宋体" w:hint="eastAsia"/>
        </w:rPr>
        <w:t>3.2</w:t>
      </w:r>
      <w:r>
        <w:rPr>
          <w:rFonts w:eastAsia="宋体" w:hint="eastAsia"/>
        </w:rPr>
        <w:t>残疾人福利单位需按照采购文件的要求提供《残疾人福利性单位声明函》。</w:t>
      </w:r>
    </w:p>
    <w:p w14:paraId="0A452E04" w14:textId="77777777" w:rsidR="005754FA" w:rsidRDefault="00000000">
      <w:pPr>
        <w:spacing w:line="420" w:lineRule="exact"/>
        <w:ind w:firstLine="485"/>
        <w:rPr>
          <w:rFonts w:eastAsia="宋体"/>
        </w:rPr>
      </w:pPr>
      <w:r>
        <w:rPr>
          <w:rFonts w:eastAsia="宋体" w:hint="eastAsia"/>
        </w:rPr>
        <w:t>3.3</w:t>
      </w:r>
      <w:r>
        <w:rPr>
          <w:rFonts w:eastAsia="宋体" w:hint="eastAsia"/>
        </w:rPr>
        <w:t>残疾人福利单位标准请参照《关于促进残疾人就业政府采购政策的通知》（财库〔</w:t>
      </w:r>
      <w:r>
        <w:rPr>
          <w:rFonts w:eastAsia="宋体" w:hint="eastAsia"/>
        </w:rPr>
        <w:t>2017</w:t>
      </w:r>
      <w:r>
        <w:rPr>
          <w:rFonts w:eastAsia="宋体" w:hint="eastAsia"/>
        </w:rPr>
        <w:t>〕</w:t>
      </w:r>
      <w:r>
        <w:rPr>
          <w:rFonts w:eastAsia="宋体" w:hint="eastAsia"/>
        </w:rPr>
        <w:t>141</w:t>
      </w:r>
      <w:r>
        <w:rPr>
          <w:rFonts w:eastAsia="宋体" w:hint="eastAsia"/>
        </w:rPr>
        <w:t>号）。</w:t>
      </w:r>
    </w:p>
    <w:p w14:paraId="1B02F944" w14:textId="77777777" w:rsidR="005754FA" w:rsidRDefault="00000000">
      <w:pPr>
        <w:spacing w:line="420" w:lineRule="exact"/>
        <w:ind w:firstLine="485"/>
        <w:rPr>
          <w:rFonts w:eastAsia="宋体"/>
        </w:rPr>
      </w:pPr>
      <w:r>
        <w:rPr>
          <w:rFonts w:eastAsia="宋体" w:hint="eastAsia"/>
        </w:rPr>
        <w:t>4.</w:t>
      </w:r>
      <w:r>
        <w:rPr>
          <w:rFonts w:eastAsia="宋体" w:hint="eastAsia"/>
        </w:rPr>
        <w:t>监狱和戒毒企业价格扣除</w:t>
      </w:r>
    </w:p>
    <w:p w14:paraId="5C2166D0" w14:textId="77777777" w:rsidR="005754FA" w:rsidRDefault="00000000">
      <w:pPr>
        <w:spacing w:line="420" w:lineRule="exact"/>
        <w:ind w:firstLine="485"/>
        <w:rPr>
          <w:rFonts w:eastAsia="宋体"/>
        </w:rPr>
      </w:pPr>
      <w:r>
        <w:rPr>
          <w:rFonts w:eastAsia="宋体" w:hint="eastAsia"/>
        </w:rPr>
        <w:t>4.1</w:t>
      </w:r>
      <w:r>
        <w:rPr>
          <w:rFonts w:eastAsia="宋体" w:hint="eastAsia"/>
        </w:rPr>
        <w:t>本项目对监狱和戒毒企业（简称监狱企业）视同小型、微型企业，给予</w:t>
      </w:r>
      <w:r>
        <w:rPr>
          <w:rFonts w:eastAsia="宋体" w:hint="eastAsia"/>
        </w:rPr>
        <w:t xml:space="preserve">20% </w:t>
      </w:r>
      <w:r>
        <w:rPr>
          <w:rFonts w:eastAsia="宋体" w:hint="eastAsia"/>
        </w:rPr>
        <w:t>的价格扣除，用扣除后的价格参与评审。</w:t>
      </w:r>
    </w:p>
    <w:p w14:paraId="087233D9" w14:textId="77777777" w:rsidR="005754FA" w:rsidRDefault="00000000">
      <w:pPr>
        <w:spacing w:line="420" w:lineRule="exact"/>
        <w:ind w:firstLine="485"/>
        <w:rPr>
          <w:rFonts w:eastAsia="宋体"/>
        </w:rPr>
      </w:pPr>
      <w:r>
        <w:rPr>
          <w:rFonts w:eastAsia="宋体" w:hint="eastAsia"/>
        </w:rPr>
        <w:t>4.2</w:t>
      </w:r>
      <w:r>
        <w:rPr>
          <w:rFonts w:eastAsia="宋体" w:hint="eastAsia"/>
        </w:rPr>
        <w:t>监狱企业参加政府采购活动时，需提供由省级以上监狱管理局、戒毒管理局</w:t>
      </w:r>
      <w:r>
        <w:rPr>
          <w:rFonts w:eastAsia="宋体" w:hint="eastAsia"/>
        </w:rPr>
        <w:t>(</w:t>
      </w:r>
      <w:r>
        <w:rPr>
          <w:rFonts w:eastAsia="宋体" w:hint="eastAsia"/>
        </w:rPr>
        <w:t>含新疆生产建设兵团</w:t>
      </w:r>
      <w:r>
        <w:rPr>
          <w:rFonts w:eastAsia="宋体" w:hint="eastAsia"/>
        </w:rPr>
        <w:t>)</w:t>
      </w:r>
      <w:r>
        <w:rPr>
          <w:rFonts w:eastAsia="宋体" w:hint="eastAsia"/>
        </w:rPr>
        <w:t>出具的属于监狱企业的证明文件。供应商如不提供上述证明文件，价格将不做相应扣除。</w:t>
      </w:r>
    </w:p>
    <w:p w14:paraId="203BD018" w14:textId="77777777" w:rsidR="005754FA" w:rsidRDefault="00000000">
      <w:pPr>
        <w:spacing w:line="420" w:lineRule="exact"/>
        <w:ind w:firstLine="485"/>
        <w:rPr>
          <w:rFonts w:eastAsia="宋体"/>
        </w:rPr>
      </w:pPr>
      <w:r>
        <w:rPr>
          <w:rFonts w:eastAsia="宋体" w:hint="eastAsia"/>
        </w:rPr>
        <w:t>4.3</w:t>
      </w:r>
      <w:r>
        <w:rPr>
          <w:rFonts w:eastAsia="宋体" w:hint="eastAsia"/>
        </w:rPr>
        <w:t>监狱企业标准请参照《关于政府采购支持监狱企业发展有关问题的通知》（财库</w:t>
      </w:r>
      <w:r>
        <w:rPr>
          <w:rFonts w:eastAsia="宋体" w:hint="eastAsia"/>
        </w:rPr>
        <w:t>[2014]68</w:t>
      </w:r>
      <w:r>
        <w:rPr>
          <w:rFonts w:eastAsia="宋体" w:hint="eastAsia"/>
        </w:rPr>
        <w:t>号）。</w:t>
      </w:r>
    </w:p>
    <w:p w14:paraId="31AAEE67" w14:textId="77777777" w:rsidR="005754FA" w:rsidRDefault="00000000">
      <w:pPr>
        <w:spacing w:line="420" w:lineRule="exact"/>
        <w:ind w:firstLine="485"/>
        <w:rPr>
          <w:rFonts w:eastAsia="宋体"/>
        </w:rPr>
      </w:pPr>
      <w:r>
        <w:rPr>
          <w:rFonts w:eastAsia="宋体" w:hint="eastAsia"/>
        </w:rPr>
        <w:t>5.</w:t>
      </w:r>
      <w:r>
        <w:rPr>
          <w:rFonts w:eastAsia="宋体" w:hint="eastAsia"/>
        </w:rPr>
        <w:t>残疾人福利单位、监狱企业属于小型、微型企业的，不重复享受政策。</w:t>
      </w:r>
    </w:p>
    <w:p w14:paraId="0588BC6A" w14:textId="77777777" w:rsidR="005754FA" w:rsidRDefault="00000000">
      <w:pPr>
        <w:spacing w:line="420" w:lineRule="exact"/>
        <w:ind w:firstLine="485"/>
        <w:rPr>
          <w:rFonts w:eastAsia="宋体"/>
        </w:rPr>
      </w:pPr>
      <w:r>
        <w:rPr>
          <w:rFonts w:eastAsia="宋体" w:hint="eastAsia"/>
        </w:rPr>
        <w:t>6.</w:t>
      </w:r>
      <w:r>
        <w:rPr>
          <w:rFonts w:eastAsia="宋体" w:hint="eastAsia"/>
        </w:rPr>
        <w:t>如果本项目同意联合体投标或同意分包履行合同的</w:t>
      </w:r>
      <w:r>
        <w:rPr>
          <w:rFonts w:eastAsia="宋体" w:hint="eastAsia"/>
        </w:rPr>
        <w:t>,</w:t>
      </w:r>
      <w:r>
        <w:rPr>
          <w:rFonts w:eastAsia="宋体" w:hint="eastAsia"/>
        </w:rPr>
        <w:t>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eastAsia="宋体" w:hint="eastAsia"/>
        </w:rPr>
        <w:t>30%</w:t>
      </w:r>
      <w:r>
        <w:rPr>
          <w:rFonts w:eastAsia="宋体" w:hint="eastAsia"/>
        </w:rPr>
        <w:t>以上的，给予联合体或者大中型企业</w:t>
      </w:r>
      <w:r>
        <w:rPr>
          <w:rFonts w:eastAsia="宋体" w:hint="eastAsia"/>
        </w:rPr>
        <w:t xml:space="preserve"> 6%</w:t>
      </w:r>
      <w:r>
        <w:rPr>
          <w:rFonts w:eastAsia="宋体" w:hint="eastAsia"/>
        </w:rPr>
        <w:t>的价格扣除，用扣除后的价格参与评审。</w:t>
      </w:r>
    </w:p>
    <w:p w14:paraId="69B0DD90" w14:textId="77777777" w:rsidR="005754FA" w:rsidRDefault="00000000">
      <w:pPr>
        <w:spacing w:line="420" w:lineRule="exact"/>
        <w:ind w:firstLine="485"/>
        <w:rPr>
          <w:rFonts w:eastAsia="宋体"/>
        </w:rPr>
      </w:pPr>
      <w:r>
        <w:rPr>
          <w:rFonts w:eastAsia="宋体" w:hint="eastAsia"/>
        </w:rPr>
        <w:t>7.</w:t>
      </w:r>
      <w:r>
        <w:rPr>
          <w:rFonts w:eastAsia="宋体" w:hint="eastAsia"/>
        </w:rPr>
        <w:t>联合体各方均为小型、微型企业（残疾人福利单位、监狱企业）的，联合体享受</w:t>
      </w:r>
      <w:r>
        <w:rPr>
          <w:rFonts w:eastAsia="宋体" w:hint="eastAsia"/>
        </w:rPr>
        <w:t xml:space="preserve">20% </w:t>
      </w:r>
      <w:r>
        <w:rPr>
          <w:rFonts w:eastAsia="宋体" w:hint="eastAsia"/>
        </w:rPr>
        <w:t>价格扣除，用扣除后的价格参与评审。</w:t>
      </w:r>
    </w:p>
    <w:p w14:paraId="4130B9D9" w14:textId="77777777" w:rsidR="005754FA" w:rsidRDefault="00000000">
      <w:pPr>
        <w:spacing w:line="420" w:lineRule="exact"/>
        <w:ind w:firstLine="485"/>
        <w:rPr>
          <w:rFonts w:eastAsia="宋体"/>
        </w:rPr>
      </w:pPr>
      <w:r>
        <w:rPr>
          <w:rFonts w:eastAsia="宋体" w:hint="eastAsia"/>
        </w:rPr>
        <w:t>8.</w:t>
      </w:r>
      <w:r>
        <w:rPr>
          <w:rFonts w:eastAsia="宋体" w:hint="eastAsia"/>
        </w:rPr>
        <w:t>根据《江苏省政府采购信用管理暂行办法》的规定，供应商信用评价结果为三星的扣</w:t>
      </w:r>
      <w:r>
        <w:rPr>
          <w:rFonts w:eastAsia="宋体" w:hint="eastAsia"/>
        </w:rPr>
        <w:t>2</w:t>
      </w:r>
      <w:r>
        <w:rPr>
          <w:rFonts w:eastAsia="宋体" w:hint="eastAsia"/>
        </w:rPr>
        <w:t>分，评价结果为二星的扣</w:t>
      </w:r>
      <w:r>
        <w:rPr>
          <w:rFonts w:eastAsia="宋体" w:hint="eastAsia"/>
        </w:rPr>
        <w:t>3</w:t>
      </w:r>
      <w:r>
        <w:rPr>
          <w:rFonts w:eastAsia="宋体" w:hint="eastAsia"/>
        </w:rPr>
        <w:t>分，评价结果为一星的扣</w:t>
      </w:r>
      <w:r>
        <w:rPr>
          <w:rFonts w:eastAsia="宋体" w:hint="eastAsia"/>
        </w:rPr>
        <w:t>4</w:t>
      </w:r>
      <w:r>
        <w:rPr>
          <w:rFonts w:eastAsia="宋体" w:hint="eastAsia"/>
        </w:rPr>
        <w:t>分。</w:t>
      </w:r>
    </w:p>
    <w:p w14:paraId="0556A030" w14:textId="77777777" w:rsidR="005754FA" w:rsidRDefault="00000000">
      <w:pPr>
        <w:spacing w:line="420" w:lineRule="exact"/>
        <w:ind w:firstLine="485"/>
        <w:rPr>
          <w:rFonts w:eastAsia="宋体"/>
          <w:b/>
          <w:bCs/>
        </w:rPr>
      </w:pPr>
      <w:r>
        <w:rPr>
          <w:rFonts w:eastAsia="宋体" w:hint="eastAsia"/>
          <w:b/>
          <w:bCs/>
        </w:rPr>
        <w:t>9.</w:t>
      </w:r>
      <w:r>
        <w:rPr>
          <w:rFonts w:eastAsia="宋体" w:hint="eastAsia"/>
          <w:b/>
          <w:bCs/>
        </w:rPr>
        <w:t>专门面向中小企业采购的项目或者采购包，不再执行价格评审优惠的扶持政策。</w:t>
      </w:r>
    </w:p>
    <w:p w14:paraId="674C098F" w14:textId="77777777" w:rsidR="005754FA" w:rsidRDefault="00000000">
      <w:pPr>
        <w:spacing w:line="420" w:lineRule="exact"/>
        <w:ind w:firstLine="485"/>
        <w:rPr>
          <w:rFonts w:eastAsia="宋体"/>
        </w:rPr>
      </w:pPr>
      <w:r>
        <w:rPr>
          <w:rFonts w:eastAsia="宋体" w:hint="eastAsia"/>
        </w:rPr>
        <w:t>10.</w:t>
      </w:r>
      <w:r>
        <w:rPr>
          <w:rFonts w:eastAsia="宋体" w:hint="eastAsia"/>
        </w:rPr>
        <w:t>强制采购节能产品。政府强制采购节能产品是指列入财政部、发展改革委联合公布的最新《节能产品政府采购品目清单》（具体品目以“★”标注），且获得由国家确定的认证机构出具的、处于有效期之内的节能产品认证证书的节能产品；本项目中涉及到强制采购产品的，供应商须按照上述要求提供相关产品的证明材料，否则响应无效。</w:t>
      </w:r>
    </w:p>
    <w:p w14:paraId="6B178EA9" w14:textId="77777777" w:rsidR="005754FA" w:rsidRDefault="00000000">
      <w:pPr>
        <w:spacing w:line="420" w:lineRule="exact"/>
        <w:ind w:firstLine="485"/>
        <w:rPr>
          <w:rFonts w:eastAsia="宋体"/>
        </w:rPr>
      </w:pPr>
      <w:r>
        <w:rPr>
          <w:rFonts w:eastAsia="宋体" w:hint="eastAsia"/>
        </w:rPr>
        <w:t>11.</w:t>
      </w:r>
      <w:r>
        <w:rPr>
          <w:rFonts w:eastAsia="宋体" w:hint="eastAsia"/>
        </w:rPr>
        <w:t>商品包装环保要求：</w:t>
      </w:r>
    </w:p>
    <w:p w14:paraId="01C8CFD3" w14:textId="77777777" w:rsidR="005754FA" w:rsidRDefault="00000000">
      <w:pPr>
        <w:spacing w:line="420" w:lineRule="exact"/>
        <w:ind w:firstLine="485"/>
        <w:rPr>
          <w:rFonts w:eastAsia="宋体"/>
        </w:rPr>
      </w:pPr>
      <w:r>
        <w:rPr>
          <w:rFonts w:eastAsia="宋体" w:hint="eastAsia"/>
        </w:rPr>
        <w:t>11.1</w:t>
      </w:r>
      <w:r>
        <w:rPr>
          <w:rFonts w:eastAsia="宋体" w:hint="eastAsia"/>
        </w:rPr>
        <w:t>商品包装层数不得超过</w:t>
      </w:r>
      <w:r>
        <w:rPr>
          <w:rFonts w:eastAsia="宋体" w:hint="eastAsia"/>
        </w:rPr>
        <w:t>3</w:t>
      </w:r>
      <w:r>
        <w:rPr>
          <w:rFonts w:eastAsia="宋体" w:hint="eastAsia"/>
        </w:rPr>
        <w:t>层，空隙率不大于</w:t>
      </w:r>
      <w:r>
        <w:rPr>
          <w:rFonts w:eastAsia="宋体" w:hint="eastAsia"/>
        </w:rPr>
        <w:t>40%</w:t>
      </w:r>
      <w:r>
        <w:rPr>
          <w:rFonts w:eastAsia="宋体" w:hint="eastAsia"/>
        </w:rPr>
        <w:t>；</w:t>
      </w:r>
    </w:p>
    <w:p w14:paraId="0FD990D2" w14:textId="77777777" w:rsidR="005754FA" w:rsidRDefault="00000000">
      <w:pPr>
        <w:spacing w:line="420" w:lineRule="exact"/>
        <w:ind w:firstLine="485"/>
        <w:rPr>
          <w:rFonts w:eastAsia="宋体"/>
        </w:rPr>
      </w:pPr>
      <w:r>
        <w:rPr>
          <w:rFonts w:eastAsia="宋体" w:hint="eastAsia"/>
        </w:rPr>
        <w:t>11.2</w:t>
      </w:r>
      <w:r>
        <w:rPr>
          <w:rFonts w:eastAsia="宋体" w:hint="eastAsia"/>
        </w:rPr>
        <w:t>商品包装尽可能使用单一材质的包装材料，如因功能需求必需使用不同材质，不同材质间应便于分离；</w:t>
      </w:r>
    </w:p>
    <w:p w14:paraId="2895807D" w14:textId="77777777" w:rsidR="005754FA" w:rsidRDefault="00000000">
      <w:pPr>
        <w:spacing w:line="420" w:lineRule="exact"/>
        <w:ind w:firstLine="485"/>
        <w:rPr>
          <w:rFonts w:eastAsia="宋体"/>
        </w:rPr>
      </w:pPr>
      <w:r>
        <w:rPr>
          <w:rFonts w:eastAsia="宋体" w:hint="eastAsia"/>
        </w:rPr>
        <w:t>11.3</w:t>
      </w:r>
      <w:r>
        <w:rPr>
          <w:rFonts w:eastAsia="宋体" w:hint="eastAsia"/>
        </w:rPr>
        <w:t>商品包装中铅、汞、镉、六价铬的总含量应不大于</w:t>
      </w:r>
      <w:r>
        <w:rPr>
          <w:rFonts w:eastAsia="宋体" w:hint="eastAsia"/>
        </w:rPr>
        <w:t>100mg/kg</w:t>
      </w:r>
      <w:r>
        <w:rPr>
          <w:rFonts w:eastAsia="宋体" w:hint="eastAsia"/>
        </w:rPr>
        <w:t>；</w:t>
      </w:r>
    </w:p>
    <w:p w14:paraId="0A6F0EBC" w14:textId="77777777" w:rsidR="005754FA" w:rsidRDefault="00000000">
      <w:pPr>
        <w:spacing w:line="420" w:lineRule="exact"/>
        <w:ind w:firstLine="485"/>
        <w:rPr>
          <w:rFonts w:eastAsia="宋体"/>
        </w:rPr>
      </w:pPr>
      <w:r>
        <w:rPr>
          <w:rFonts w:eastAsia="宋体" w:hint="eastAsia"/>
        </w:rPr>
        <w:t>11.4</w:t>
      </w:r>
      <w:r>
        <w:rPr>
          <w:rFonts w:eastAsia="宋体" w:hint="eastAsia"/>
        </w:rPr>
        <w:t>商品包装印刷使用的油墨中挥发性有机化合物</w:t>
      </w:r>
      <w:r>
        <w:rPr>
          <w:rFonts w:eastAsia="宋体" w:hint="eastAsia"/>
        </w:rPr>
        <w:t>(VOCs)</w:t>
      </w:r>
      <w:r>
        <w:rPr>
          <w:rFonts w:eastAsia="宋体" w:hint="eastAsia"/>
        </w:rPr>
        <w:t>含量应不大于</w:t>
      </w:r>
      <w:r>
        <w:rPr>
          <w:rFonts w:eastAsia="宋体" w:hint="eastAsia"/>
        </w:rPr>
        <w:t xml:space="preserve"> 5%</w:t>
      </w:r>
      <w:r>
        <w:rPr>
          <w:rFonts w:eastAsia="宋体" w:hint="eastAsia"/>
        </w:rPr>
        <w:t>（以重量计）；</w:t>
      </w:r>
    </w:p>
    <w:p w14:paraId="6194F52C" w14:textId="77777777" w:rsidR="005754FA" w:rsidRDefault="00000000">
      <w:pPr>
        <w:spacing w:line="420" w:lineRule="exact"/>
        <w:ind w:firstLine="485"/>
        <w:rPr>
          <w:rFonts w:eastAsia="宋体"/>
        </w:rPr>
      </w:pPr>
      <w:r>
        <w:rPr>
          <w:rFonts w:eastAsia="宋体" w:hint="eastAsia"/>
        </w:rPr>
        <w:t>11.5</w:t>
      </w:r>
      <w:r>
        <w:rPr>
          <w:rFonts w:eastAsia="宋体" w:hint="eastAsia"/>
        </w:rPr>
        <w:t>塑料材质商品包装上呈现的印刷颜色不得超过</w:t>
      </w:r>
      <w:r>
        <w:rPr>
          <w:rFonts w:eastAsia="宋体" w:hint="eastAsia"/>
        </w:rPr>
        <w:t xml:space="preserve"> 6 </w:t>
      </w:r>
      <w:r>
        <w:rPr>
          <w:rFonts w:eastAsia="宋体" w:hint="eastAsia"/>
        </w:rPr>
        <w:t>色；</w:t>
      </w:r>
    </w:p>
    <w:p w14:paraId="2A8E7FA3" w14:textId="77777777" w:rsidR="005754FA" w:rsidRDefault="00000000">
      <w:pPr>
        <w:spacing w:line="420" w:lineRule="exact"/>
        <w:ind w:firstLine="485"/>
        <w:rPr>
          <w:rFonts w:eastAsia="宋体"/>
        </w:rPr>
      </w:pPr>
      <w:r>
        <w:rPr>
          <w:rFonts w:eastAsia="宋体" w:hint="eastAsia"/>
        </w:rPr>
        <w:t>11.6</w:t>
      </w:r>
      <w:r>
        <w:rPr>
          <w:rFonts w:eastAsia="宋体" w:hint="eastAsia"/>
        </w:rPr>
        <w:t>纸质商品包装应使用</w:t>
      </w:r>
      <w:r>
        <w:rPr>
          <w:rFonts w:eastAsia="宋体" w:hint="eastAsia"/>
        </w:rPr>
        <w:t xml:space="preserve"> 75%</w:t>
      </w:r>
      <w:r>
        <w:rPr>
          <w:rFonts w:eastAsia="宋体" w:hint="eastAsia"/>
        </w:rPr>
        <w:t>以上的可再生纤维原料生产；</w:t>
      </w:r>
    </w:p>
    <w:p w14:paraId="37C36436" w14:textId="77777777" w:rsidR="005754FA" w:rsidRDefault="00000000">
      <w:pPr>
        <w:spacing w:line="420" w:lineRule="exact"/>
        <w:ind w:firstLine="485"/>
        <w:rPr>
          <w:rFonts w:eastAsia="宋体"/>
        </w:rPr>
      </w:pPr>
      <w:r>
        <w:rPr>
          <w:rFonts w:eastAsia="宋体" w:hint="eastAsia"/>
        </w:rPr>
        <w:lastRenderedPageBreak/>
        <w:t>11.7</w:t>
      </w:r>
      <w:r>
        <w:rPr>
          <w:rFonts w:eastAsia="宋体" w:hint="eastAsia"/>
        </w:rPr>
        <w:t>木质商品包装的原料应来源于可持续性森林。</w:t>
      </w:r>
    </w:p>
    <w:p w14:paraId="5DE836D8" w14:textId="77777777" w:rsidR="005754FA" w:rsidRDefault="00000000">
      <w:pPr>
        <w:spacing w:line="420" w:lineRule="exact"/>
        <w:ind w:firstLine="485"/>
        <w:rPr>
          <w:rFonts w:eastAsia="宋体"/>
        </w:rPr>
      </w:pPr>
      <w:r>
        <w:rPr>
          <w:rFonts w:eastAsia="宋体" w:hint="eastAsia"/>
        </w:rPr>
        <w:t>12.</w:t>
      </w:r>
      <w:r>
        <w:rPr>
          <w:rFonts w:eastAsia="宋体" w:hint="eastAsia"/>
        </w:rPr>
        <w:t>快递包装环保要求：</w:t>
      </w:r>
    </w:p>
    <w:p w14:paraId="308CE465" w14:textId="77777777" w:rsidR="005754FA" w:rsidRDefault="00000000">
      <w:pPr>
        <w:spacing w:line="420" w:lineRule="exact"/>
        <w:ind w:firstLine="485"/>
        <w:rPr>
          <w:rFonts w:eastAsia="宋体"/>
        </w:rPr>
      </w:pPr>
      <w:r>
        <w:rPr>
          <w:rFonts w:eastAsia="宋体" w:hint="eastAsia"/>
        </w:rPr>
        <w:t>12.1</w:t>
      </w:r>
      <w:r>
        <w:rPr>
          <w:rFonts w:eastAsia="宋体" w:hint="eastAsia"/>
        </w:rPr>
        <w:t>快递包装中重金属（铅、汞、镉、六价铬）总量应不大于</w:t>
      </w:r>
      <w:r>
        <w:rPr>
          <w:rFonts w:eastAsia="宋体" w:hint="eastAsia"/>
        </w:rPr>
        <w:t xml:space="preserve"> 100mg/kg</w:t>
      </w:r>
      <w:r>
        <w:rPr>
          <w:rFonts w:eastAsia="宋体" w:hint="eastAsia"/>
        </w:rPr>
        <w:t>；</w:t>
      </w:r>
    </w:p>
    <w:p w14:paraId="2822CE0F" w14:textId="77777777" w:rsidR="005754FA" w:rsidRDefault="00000000">
      <w:pPr>
        <w:spacing w:line="420" w:lineRule="exact"/>
        <w:ind w:firstLine="485"/>
        <w:rPr>
          <w:rFonts w:eastAsia="宋体"/>
        </w:rPr>
      </w:pPr>
      <w:r>
        <w:rPr>
          <w:rFonts w:eastAsia="宋体" w:hint="eastAsia"/>
        </w:rPr>
        <w:t>12.2</w:t>
      </w:r>
      <w:r>
        <w:rPr>
          <w:rFonts w:eastAsia="宋体" w:hint="eastAsia"/>
        </w:rPr>
        <w:t>快递包装印刷使用的油墨中不应添加邻苯二甲酸酯，其挥发性有机化合物</w:t>
      </w:r>
      <w:r>
        <w:rPr>
          <w:rFonts w:eastAsia="宋体" w:hint="eastAsia"/>
        </w:rPr>
        <w:t>(VOCs)</w:t>
      </w:r>
      <w:r>
        <w:rPr>
          <w:rFonts w:eastAsia="宋体" w:hint="eastAsia"/>
        </w:rPr>
        <w:t>含量应不大于</w:t>
      </w:r>
      <w:r>
        <w:rPr>
          <w:rFonts w:eastAsia="宋体" w:hint="eastAsia"/>
        </w:rPr>
        <w:t>5%</w:t>
      </w:r>
      <w:r>
        <w:rPr>
          <w:rFonts w:eastAsia="宋体" w:hint="eastAsia"/>
        </w:rPr>
        <w:t>（以重量计）；</w:t>
      </w:r>
    </w:p>
    <w:p w14:paraId="5A47E758" w14:textId="77777777" w:rsidR="005754FA" w:rsidRDefault="00000000">
      <w:pPr>
        <w:spacing w:line="420" w:lineRule="exact"/>
        <w:ind w:firstLine="485"/>
        <w:rPr>
          <w:rFonts w:eastAsia="宋体"/>
        </w:rPr>
      </w:pPr>
      <w:r>
        <w:rPr>
          <w:rFonts w:eastAsia="宋体" w:hint="eastAsia"/>
        </w:rPr>
        <w:t>12.3</w:t>
      </w:r>
      <w:r>
        <w:rPr>
          <w:rFonts w:eastAsia="宋体" w:hint="eastAsia"/>
        </w:rPr>
        <w:t>快递包装中使用纸基材的包装材料，纸基材中的有机氯的含量应不大于</w:t>
      </w:r>
      <w:r>
        <w:rPr>
          <w:rFonts w:eastAsia="宋体" w:hint="eastAsia"/>
        </w:rPr>
        <w:t xml:space="preserve"> 150 mg/kg</w:t>
      </w:r>
      <w:r>
        <w:rPr>
          <w:rFonts w:eastAsia="宋体" w:hint="eastAsia"/>
        </w:rPr>
        <w:t>；</w:t>
      </w:r>
    </w:p>
    <w:p w14:paraId="13830944" w14:textId="77777777" w:rsidR="005754FA" w:rsidRDefault="00000000">
      <w:pPr>
        <w:spacing w:line="420" w:lineRule="exact"/>
        <w:ind w:firstLine="485"/>
        <w:rPr>
          <w:rFonts w:eastAsia="宋体"/>
        </w:rPr>
      </w:pPr>
      <w:r>
        <w:rPr>
          <w:rFonts w:eastAsia="宋体" w:hint="eastAsia"/>
        </w:rPr>
        <w:t>12.4</w:t>
      </w:r>
      <w:r>
        <w:rPr>
          <w:rFonts w:eastAsia="宋体" w:hint="eastAsia"/>
        </w:rPr>
        <w:t>快递包装中使用塑料基材的包装材料不得使用邻苯二甲酸二异壬酯、邻苯二甲酸二正辛酯、邻苯二甲酸二</w:t>
      </w:r>
      <w:r>
        <w:rPr>
          <w:rFonts w:eastAsia="宋体" w:hint="eastAsia"/>
        </w:rPr>
        <w:t>(2-</w:t>
      </w:r>
      <w:r>
        <w:rPr>
          <w:rFonts w:eastAsia="宋体" w:hint="eastAsia"/>
        </w:rPr>
        <w:t>乙基</w:t>
      </w:r>
      <w:r>
        <w:rPr>
          <w:rFonts w:eastAsia="宋体" w:hint="eastAsia"/>
        </w:rPr>
        <w:t>)</w:t>
      </w:r>
      <w:r>
        <w:rPr>
          <w:rFonts w:eastAsia="宋体" w:hint="eastAsia"/>
        </w:rPr>
        <w:t>己酯、邻苯二甲酸二异癸酯、邻苯二甲酸丁基苄基酯、邻苯二甲酸二丁酯等作为增塑剂；</w:t>
      </w:r>
    </w:p>
    <w:p w14:paraId="25073791" w14:textId="77777777" w:rsidR="005754FA" w:rsidRDefault="00000000">
      <w:pPr>
        <w:spacing w:line="420" w:lineRule="exact"/>
        <w:ind w:firstLine="485"/>
        <w:rPr>
          <w:rFonts w:eastAsia="宋体"/>
        </w:rPr>
      </w:pPr>
      <w:r>
        <w:rPr>
          <w:rFonts w:eastAsia="宋体" w:hint="eastAsia"/>
        </w:rPr>
        <w:t>12.5</w:t>
      </w:r>
      <w:r>
        <w:rPr>
          <w:rFonts w:eastAsia="宋体" w:hint="eastAsia"/>
        </w:rPr>
        <w:t>快递中使用的塑料包装袋不得使用聚氯乙烯作为原料，且原料应为单一材质制成，生物分解率大于</w:t>
      </w:r>
      <w:r>
        <w:rPr>
          <w:rFonts w:eastAsia="宋体" w:hint="eastAsia"/>
        </w:rPr>
        <w:t>60%</w:t>
      </w:r>
      <w:r>
        <w:rPr>
          <w:rFonts w:eastAsia="宋体" w:hint="eastAsia"/>
        </w:rPr>
        <w:t>；</w:t>
      </w:r>
    </w:p>
    <w:p w14:paraId="20EB828E" w14:textId="77777777" w:rsidR="005754FA" w:rsidRDefault="00000000">
      <w:pPr>
        <w:spacing w:line="420" w:lineRule="exact"/>
        <w:ind w:firstLine="485"/>
        <w:rPr>
          <w:rFonts w:eastAsia="宋体"/>
        </w:rPr>
      </w:pPr>
      <w:r>
        <w:rPr>
          <w:rFonts w:eastAsia="宋体" w:hint="eastAsia"/>
        </w:rPr>
        <w:t>12.6</w:t>
      </w:r>
      <w:r>
        <w:rPr>
          <w:rFonts w:eastAsia="宋体" w:hint="eastAsia"/>
        </w:rPr>
        <w:t>快递中使用的充气类填充物不得使用聚氯乙烯作为</w:t>
      </w:r>
      <w:r>
        <w:rPr>
          <w:rFonts w:eastAsia="宋体" w:hint="eastAsia"/>
        </w:rPr>
        <w:t xml:space="preserve"> </w:t>
      </w:r>
      <w:r>
        <w:rPr>
          <w:rFonts w:eastAsia="宋体" w:hint="eastAsia"/>
        </w:rPr>
        <w:t>原料，且原料为单一材质制成，生物分解率大于</w:t>
      </w:r>
      <w:r>
        <w:rPr>
          <w:rFonts w:eastAsia="宋体" w:hint="eastAsia"/>
        </w:rPr>
        <w:t>60%</w:t>
      </w:r>
      <w:r>
        <w:rPr>
          <w:rFonts w:eastAsia="宋体" w:hint="eastAsia"/>
        </w:rPr>
        <w:t>；</w:t>
      </w:r>
    </w:p>
    <w:p w14:paraId="05FC4301" w14:textId="77777777" w:rsidR="005754FA" w:rsidRDefault="00000000">
      <w:pPr>
        <w:spacing w:line="420" w:lineRule="exact"/>
        <w:ind w:firstLine="485"/>
        <w:rPr>
          <w:rFonts w:eastAsia="宋体"/>
        </w:rPr>
      </w:pPr>
      <w:r>
        <w:rPr>
          <w:rFonts w:eastAsia="宋体" w:hint="eastAsia"/>
        </w:rPr>
        <w:t>12.7</w:t>
      </w:r>
      <w:r>
        <w:rPr>
          <w:rFonts w:eastAsia="宋体" w:hint="eastAsia"/>
        </w:rPr>
        <w:t>快递中使用的集装袋应为单一材质制成，其重复使用次数应不小于</w:t>
      </w:r>
      <w:r>
        <w:rPr>
          <w:rFonts w:eastAsia="宋体" w:hint="eastAsia"/>
        </w:rPr>
        <w:t xml:space="preserve"> 80 </w:t>
      </w:r>
      <w:r>
        <w:rPr>
          <w:rFonts w:eastAsia="宋体" w:hint="eastAsia"/>
        </w:rPr>
        <w:t>次；</w:t>
      </w:r>
    </w:p>
    <w:p w14:paraId="39A3206E" w14:textId="77777777" w:rsidR="005754FA" w:rsidRDefault="00000000">
      <w:pPr>
        <w:spacing w:line="420" w:lineRule="exact"/>
        <w:ind w:firstLine="485"/>
        <w:rPr>
          <w:rFonts w:eastAsia="宋体"/>
        </w:rPr>
      </w:pPr>
      <w:r>
        <w:rPr>
          <w:rFonts w:eastAsia="宋体" w:hint="eastAsia"/>
        </w:rPr>
        <w:t>12.8</w:t>
      </w:r>
      <w:r>
        <w:rPr>
          <w:rFonts w:eastAsia="宋体" w:hint="eastAsia"/>
        </w:rPr>
        <w:t>快递中应使用幅宽不大于</w:t>
      </w:r>
      <w:r>
        <w:rPr>
          <w:rFonts w:eastAsia="宋体" w:hint="eastAsia"/>
        </w:rPr>
        <w:t xml:space="preserve">45mm </w:t>
      </w:r>
      <w:r>
        <w:rPr>
          <w:rFonts w:eastAsia="宋体" w:hint="eastAsia"/>
        </w:rPr>
        <w:t>的生物降解胶带；</w:t>
      </w:r>
    </w:p>
    <w:p w14:paraId="421FF61A" w14:textId="77777777" w:rsidR="005754FA" w:rsidRDefault="00000000">
      <w:pPr>
        <w:spacing w:line="420" w:lineRule="exact"/>
        <w:ind w:firstLine="485"/>
        <w:rPr>
          <w:rFonts w:eastAsia="宋体"/>
        </w:rPr>
      </w:pPr>
      <w:r>
        <w:rPr>
          <w:rFonts w:eastAsia="宋体" w:hint="eastAsia"/>
        </w:rPr>
        <w:t>12.9</w:t>
      </w:r>
      <w:r>
        <w:rPr>
          <w:rFonts w:eastAsia="宋体" w:hint="eastAsia"/>
        </w:rPr>
        <w:t>快递包装中不得使用溶剂型胶粘剂；</w:t>
      </w:r>
    </w:p>
    <w:p w14:paraId="5F310AA0" w14:textId="77777777" w:rsidR="005754FA" w:rsidRDefault="00000000">
      <w:pPr>
        <w:spacing w:line="420" w:lineRule="exact"/>
        <w:ind w:firstLine="485"/>
        <w:rPr>
          <w:rFonts w:eastAsia="宋体"/>
        </w:rPr>
      </w:pPr>
      <w:r>
        <w:rPr>
          <w:rFonts w:eastAsia="宋体" w:hint="eastAsia"/>
        </w:rPr>
        <w:t>12.10</w:t>
      </w:r>
      <w:r>
        <w:rPr>
          <w:rFonts w:eastAsia="宋体" w:hint="eastAsia"/>
        </w:rPr>
        <w:t>快递应使用电子面单；</w:t>
      </w:r>
    </w:p>
    <w:p w14:paraId="77718B64" w14:textId="77777777" w:rsidR="005754FA" w:rsidRDefault="00000000">
      <w:pPr>
        <w:spacing w:line="420" w:lineRule="exact"/>
        <w:ind w:firstLine="485"/>
        <w:rPr>
          <w:rFonts w:eastAsia="宋体"/>
        </w:rPr>
      </w:pPr>
      <w:r>
        <w:rPr>
          <w:rFonts w:eastAsia="宋体" w:hint="eastAsia"/>
        </w:rPr>
        <w:t>12.11</w:t>
      </w:r>
      <w:r>
        <w:rPr>
          <w:rFonts w:eastAsia="宋体" w:hint="eastAsia"/>
        </w:rPr>
        <w:t>直接使用商品包装作为快递包装的商品，其商品包装满足《商品包装政府采购需求标准（试行）》即可；</w:t>
      </w:r>
    </w:p>
    <w:p w14:paraId="59FD716A" w14:textId="77777777" w:rsidR="005754FA" w:rsidRDefault="00000000">
      <w:pPr>
        <w:spacing w:line="420" w:lineRule="exact"/>
        <w:ind w:firstLine="485"/>
        <w:rPr>
          <w:rFonts w:eastAsia="宋体"/>
        </w:rPr>
      </w:pPr>
      <w:r>
        <w:rPr>
          <w:rFonts w:eastAsia="宋体" w:hint="eastAsia"/>
        </w:rPr>
        <w:t>12.12</w:t>
      </w:r>
      <w:r>
        <w:rPr>
          <w:rFonts w:eastAsia="宋体" w:hint="eastAsia"/>
        </w:rPr>
        <w:t>快递包装产品质量和封装方式应符合相关国家或行业标准技术指标要求。</w:t>
      </w:r>
    </w:p>
    <w:p w14:paraId="6AF4D389" w14:textId="77777777" w:rsidR="005754FA" w:rsidRDefault="00000000">
      <w:pPr>
        <w:spacing w:line="420" w:lineRule="exact"/>
        <w:ind w:firstLine="485"/>
        <w:rPr>
          <w:rFonts w:eastAsia="宋体"/>
        </w:rPr>
      </w:pPr>
      <w:r>
        <w:rPr>
          <w:rFonts w:eastAsia="宋体" w:hint="eastAsia"/>
        </w:rPr>
        <w:t>13.</w:t>
      </w:r>
      <w:r>
        <w:rPr>
          <w:rFonts w:eastAsia="宋体" w:hint="eastAsia"/>
        </w:rPr>
        <w:t>低挥发性有机化合物产品：本项目中如有涉及涂料、胶黏剂、油墨、清洗剂等挥发性有机物产品的，属于强制性标准的，供应商应当执行国家和我省</w:t>
      </w:r>
      <w:r>
        <w:rPr>
          <w:rFonts w:eastAsia="宋体" w:hint="eastAsia"/>
        </w:rPr>
        <w:t>VOCs</w:t>
      </w:r>
      <w:r>
        <w:rPr>
          <w:rFonts w:eastAsia="宋体" w:hint="eastAsia"/>
        </w:rPr>
        <w:t>含量限制标准。在通用类货物、家具、印刷、公务车辆维修等采购项目中，供应商应优先使用低挥发性原辅材料，将使用低</w:t>
      </w:r>
      <w:r>
        <w:rPr>
          <w:rFonts w:eastAsia="宋体" w:hint="eastAsia"/>
        </w:rPr>
        <w:t>VOCs</w:t>
      </w:r>
      <w:r>
        <w:rPr>
          <w:rFonts w:eastAsia="宋体" w:hint="eastAsia"/>
        </w:rPr>
        <w:t>含量的涂料、胶黏剂等纳入合同条款。</w:t>
      </w:r>
    </w:p>
    <w:p w14:paraId="4D641B6A" w14:textId="77777777" w:rsidR="005754FA" w:rsidRDefault="00000000">
      <w:pPr>
        <w:spacing w:line="420" w:lineRule="exact"/>
        <w:ind w:firstLine="485"/>
        <w:rPr>
          <w:rFonts w:eastAsia="宋体"/>
          <w:b/>
          <w:bCs/>
          <w:u w:val="single"/>
        </w:rPr>
      </w:pPr>
      <w:r>
        <w:rPr>
          <w:rFonts w:eastAsia="宋体" w:hint="eastAsia"/>
          <w:b/>
          <w:bCs/>
          <w:u w:val="single"/>
        </w:rPr>
        <w:t>注：</w:t>
      </w:r>
      <w:r>
        <w:rPr>
          <w:rFonts w:eastAsia="宋体"/>
          <w:b/>
          <w:bCs/>
          <w:u w:val="single"/>
        </w:rPr>
        <w:t>本采购项目属于服务类</w:t>
      </w:r>
      <w:r>
        <w:rPr>
          <w:rFonts w:eastAsia="宋体" w:hint="eastAsia"/>
          <w:b/>
          <w:bCs/>
          <w:u w:val="single"/>
        </w:rPr>
        <w:t>，非货物产品采购，因此以上“</w:t>
      </w:r>
      <w:r>
        <w:rPr>
          <w:rFonts w:eastAsia="宋体" w:hint="eastAsia"/>
          <w:b/>
          <w:bCs/>
          <w:u w:val="single"/>
        </w:rPr>
        <w:t>1</w:t>
      </w:r>
      <w:r>
        <w:rPr>
          <w:rFonts w:eastAsia="宋体" w:hint="eastAsia"/>
          <w:b/>
          <w:bCs/>
          <w:u w:val="single"/>
        </w:rPr>
        <w:t>、</w:t>
      </w:r>
      <w:r>
        <w:rPr>
          <w:rFonts w:eastAsia="宋体" w:hint="eastAsia"/>
          <w:b/>
          <w:bCs/>
          <w:u w:val="single"/>
        </w:rPr>
        <w:t>10</w:t>
      </w:r>
      <w:r>
        <w:rPr>
          <w:rFonts w:eastAsia="宋体" w:hint="eastAsia"/>
          <w:b/>
          <w:bCs/>
          <w:u w:val="single"/>
        </w:rPr>
        <w:t>、</w:t>
      </w:r>
      <w:r>
        <w:rPr>
          <w:rFonts w:eastAsia="宋体" w:hint="eastAsia"/>
          <w:b/>
          <w:bCs/>
          <w:u w:val="single"/>
        </w:rPr>
        <w:t>11</w:t>
      </w:r>
      <w:r>
        <w:rPr>
          <w:rFonts w:eastAsia="宋体" w:hint="eastAsia"/>
          <w:b/>
          <w:bCs/>
          <w:u w:val="single"/>
        </w:rPr>
        <w:t>、</w:t>
      </w:r>
      <w:r>
        <w:rPr>
          <w:rFonts w:eastAsia="宋体" w:hint="eastAsia"/>
          <w:b/>
          <w:bCs/>
          <w:u w:val="single"/>
        </w:rPr>
        <w:t>12</w:t>
      </w:r>
      <w:r>
        <w:rPr>
          <w:rFonts w:eastAsia="宋体" w:hint="eastAsia"/>
          <w:b/>
          <w:bCs/>
          <w:u w:val="single"/>
        </w:rPr>
        <w:t>、</w:t>
      </w:r>
      <w:r>
        <w:rPr>
          <w:rFonts w:eastAsia="宋体" w:hint="eastAsia"/>
          <w:b/>
          <w:bCs/>
          <w:u w:val="single"/>
        </w:rPr>
        <w:t>13</w:t>
      </w:r>
      <w:r>
        <w:rPr>
          <w:rFonts w:eastAsia="宋体" w:hint="eastAsia"/>
          <w:b/>
          <w:bCs/>
          <w:u w:val="single"/>
        </w:rPr>
        <w:t>”的条款规定不适用本项目。</w:t>
      </w:r>
    </w:p>
    <w:p w14:paraId="01EEBFDD" w14:textId="77777777" w:rsidR="005754FA" w:rsidRDefault="00000000">
      <w:pPr>
        <w:spacing w:before="120" w:after="120" w:line="420" w:lineRule="exact"/>
        <w:ind w:firstLine="488"/>
        <w:outlineLvl w:val="1"/>
        <w:rPr>
          <w:rFonts w:eastAsia="宋体"/>
          <w:b/>
          <w:bCs/>
        </w:rPr>
      </w:pPr>
      <w:r>
        <w:rPr>
          <w:rFonts w:eastAsia="宋体" w:hint="eastAsia"/>
          <w:b/>
          <w:bCs/>
        </w:rPr>
        <w:t>四、评标流程</w:t>
      </w:r>
    </w:p>
    <w:p w14:paraId="3046205A" w14:textId="77777777" w:rsidR="005754FA" w:rsidRDefault="00000000">
      <w:pPr>
        <w:spacing w:line="420" w:lineRule="exact"/>
        <w:ind w:firstLine="485"/>
        <w:rPr>
          <w:rFonts w:eastAsia="宋体"/>
        </w:rPr>
      </w:pPr>
      <w:r>
        <w:rPr>
          <w:rFonts w:eastAsia="宋体" w:hint="eastAsia"/>
        </w:rPr>
        <w:t>评标流程分资格审查、技术商务标、价格标、三部分评审，总分值为</w:t>
      </w:r>
      <w:r>
        <w:rPr>
          <w:rFonts w:eastAsia="宋体" w:hint="eastAsia"/>
        </w:rPr>
        <w:t>100</w:t>
      </w:r>
      <w:r>
        <w:rPr>
          <w:rFonts w:eastAsia="宋体" w:hint="eastAsia"/>
        </w:rPr>
        <w:t>分，加分和减分因素除外。</w:t>
      </w:r>
    </w:p>
    <w:p w14:paraId="76CB8831" w14:textId="77777777" w:rsidR="005754FA" w:rsidRDefault="00000000">
      <w:pPr>
        <w:spacing w:line="420" w:lineRule="exact"/>
        <w:ind w:firstLine="485"/>
        <w:rPr>
          <w:rFonts w:eastAsia="宋体"/>
        </w:rPr>
      </w:pPr>
      <w:r>
        <w:rPr>
          <w:rFonts w:eastAsia="宋体" w:hint="eastAsia"/>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3A605C56" w14:textId="77777777" w:rsidR="005754FA" w:rsidRDefault="00000000">
      <w:pPr>
        <w:spacing w:line="420" w:lineRule="exact"/>
        <w:ind w:firstLine="485"/>
        <w:rPr>
          <w:rFonts w:eastAsia="宋体"/>
        </w:rPr>
      </w:pPr>
      <w:r>
        <w:rPr>
          <w:rFonts w:eastAsia="宋体" w:hint="eastAsia"/>
        </w:rPr>
        <w:t>评标结果按评审后得分由高到低顺序排列。得分相同的，按投标报价由低到高顺序排列。得分且投标报价相同的并列。投标文件满足招标文件全部实质性要求，且按照评审因素的量化</w:t>
      </w:r>
      <w:r>
        <w:rPr>
          <w:rFonts w:eastAsia="宋体" w:hint="eastAsia"/>
        </w:rPr>
        <w:lastRenderedPageBreak/>
        <w:t>指标评审得分前三名的投标人为中标候选人。</w:t>
      </w:r>
    </w:p>
    <w:p w14:paraId="7DD0B9B5" w14:textId="77777777" w:rsidR="005754FA" w:rsidRDefault="00000000">
      <w:pPr>
        <w:spacing w:line="420" w:lineRule="exact"/>
        <w:ind w:firstLine="485"/>
        <w:rPr>
          <w:rFonts w:eastAsia="宋体"/>
        </w:rPr>
      </w:pPr>
      <w:r>
        <w:rPr>
          <w:rFonts w:eastAsia="宋体" w:hint="eastAsia"/>
        </w:rPr>
        <w:t>评委在认真审阅投标文件的基础上，根据各投标文件的响应程度独立评判，不得统一打分。</w:t>
      </w:r>
    </w:p>
    <w:p w14:paraId="55E5993D" w14:textId="77777777" w:rsidR="005754FA" w:rsidRDefault="00000000">
      <w:pPr>
        <w:spacing w:line="420" w:lineRule="exact"/>
        <w:ind w:firstLine="482"/>
        <w:outlineLvl w:val="2"/>
        <w:rPr>
          <w:rFonts w:eastAsia="宋体" w:cs="宋体"/>
          <w:b/>
        </w:rPr>
      </w:pPr>
      <w:r>
        <w:rPr>
          <w:rFonts w:eastAsia="宋体" w:cs="宋体" w:hint="eastAsia"/>
          <w:b/>
        </w:rPr>
        <w:t>（一）采购人（代表）对投标人资格进行审查</w:t>
      </w:r>
    </w:p>
    <w:p w14:paraId="519F897A" w14:textId="77777777" w:rsidR="005754FA" w:rsidRDefault="00000000">
      <w:pPr>
        <w:spacing w:line="420" w:lineRule="exact"/>
        <w:ind w:firstLine="485"/>
        <w:rPr>
          <w:rFonts w:eastAsia="宋体"/>
        </w:rPr>
      </w:pPr>
      <w:r>
        <w:rPr>
          <w:rFonts w:eastAsia="宋体" w:hint="eastAsia"/>
        </w:rPr>
        <w:t>投标人资格不合格的，其投标文件判定为无效投标文件。</w:t>
      </w:r>
    </w:p>
    <w:p w14:paraId="199156C3" w14:textId="77777777" w:rsidR="005754FA" w:rsidRDefault="00000000">
      <w:pPr>
        <w:spacing w:line="420" w:lineRule="exact"/>
        <w:ind w:firstLine="482"/>
        <w:outlineLvl w:val="2"/>
        <w:rPr>
          <w:rFonts w:eastAsia="宋体"/>
          <w:b/>
          <w:bCs/>
        </w:rPr>
      </w:pPr>
      <w:r>
        <w:rPr>
          <w:rFonts w:eastAsia="宋体" w:cs="宋体" w:hint="eastAsia"/>
          <w:b/>
        </w:rPr>
        <w:t>（二）评标委员会对符合资格投标人的投标文件进行符合性审查</w:t>
      </w:r>
    </w:p>
    <w:p w14:paraId="3FAC22FD" w14:textId="77777777" w:rsidR="005754FA" w:rsidRDefault="00000000">
      <w:pPr>
        <w:spacing w:line="420" w:lineRule="exact"/>
        <w:ind w:firstLine="485"/>
        <w:rPr>
          <w:rFonts w:eastAsia="宋体"/>
        </w:rPr>
      </w:pPr>
      <w:r>
        <w:rPr>
          <w:rFonts w:eastAsia="宋体" w:hint="eastAsia"/>
        </w:rPr>
        <w:t>未通过符合性审查的投标文件，将被判为不满足招标文件实质性要求。</w:t>
      </w:r>
      <w:r>
        <w:rPr>
          <w:rFonts w:eastAsia="宋体" w:hint="eastAsia"/>
        </w:rPr>
        <w:t xml:space="preserve"> </w:t>
      </w:r>
    </w:p>
    <w:p w14:paraId="406085A9" w14:textId="77777777" w:rsidR="005754FA" w:rsidRDefault="00000000">
      <w:pPr>
        <w:spacing w:line="420" w:lineRule="exact"/>
        <w:ind w:firstLine="482"/>
        <w:outlineLvl w:val="2"/>
        <w:rPr>
          <w:rFonts w:eastAsia="宋体" w:cs="宋体"/>
          <w:b/>
        </w:rPr>
      </w:pPr>
      <w:r>
        <w:rPr>
          <w:rFonts w:eastAsia="宋体" w:cs="宋体" w:hint="eastAsia"/>
          <w:b/>
        </w:rPr>
        <w:t>（三）价格分：</w:t>
      </w:r>
      <w:r>
        <w:rPr>
          <w:rFonts w:eastAsia="宋体" w:cs="宋体" w:hint="eastAsia"/>
          <w:b/>
        </w:rPr>
        <w:t>30</w:t>
      </w:r>
      <w:r>
        <w:rPr>
          <w:rFonts w:eastAsia="宋体" w:cs="宋体" w:hint="eastAsia"/>
          <w:b/>
        </w:rPr>
        <w:t>分</w:t>
      </w:r>
    </w:p>
    <w:p w14:paraId="7B0CF03E" w14:textId="77777777" w:rsidR="005754FA" w:rsidRDefault="00000000">
      <w:pPr>
        <w:spacing w:line="420" w:lineRule="exact"/>
        <w:ind w:firstLine="485"/>
        <w:rPr>
          <w:rFonts w:eastAsia="宋体" w:cs="宋体"/>
          <w:kern w:val="2"/>
        </w:rPr>
      </w:pPr>
      <w:r>
        <w:rPr>
          <w:rFonts w:eastAsia="宋体" w:cs="宋体" w:hint="eastAsia"/>
          <w:kern w:val="2"/>
        </w:rPr>
        <w:t>价格分统一采用低价优先法计算，即满足采购文件要求且报价最低的供应商的价格为评标准价，其价格分为满分。其他供应商的价格分统一按照下列公式计算：</w:t>
      </w:r>
    </w:p>
    <w:p w14:paraId="55AF6F4B" w14:textId="77777777" w:rsidR="005754FA" w:rsidRDefault="00000000">
      <w:pPr>
        <w:spacing w:line="420" w:lineRule="exact"/>
        <w:ind w:firstLine="485"/>
        <w:rPr>
          <w:rFonts w:eastAsia="宋体"/>
        </w:rPr>
      </w:pPr>
      <w:r>
        <w:rPr>
          <w:rFonts w:eastAsia="宋体" w:cs="宋体" w:hint="eastAsia"/>
          <w:kern w:val="2"/>
        </w:rPr>
        <w:t>投标报价得分</w:t>
      </w:r>
      <w:r>
        <w:rPr>
          <w:rFonts w:eastAsia="宋体" w:cs="宋体" w:hint="eastAsia"/>
          <w:kern w:val="2"/>
        </w:rPr>
        <w:t>=</w:t>
      </w:r>
      <w:r>
        <w:rPr>
          <w:rFonts w:eastAsia="宋体" w:cs="宋体" w:hint="eastAsia"/>
          <w:kern w:val="2"/>
        </w:rPr>
        <w:t>（评标基准价</w:t>
      </w:r>
      <w:r>
        <w:rPr>
          <w:rFonts w:eastAsia="宋体" w:cs="宋体" w:hint="eastAsia"/>
          <w:kern w:val="2"/>
        </w:rPr>
        <w:t>/</w:t>
      </w:r>
      <w:r>
        <w:rPr>
          <w:rFonts w:eastAsia="宋体" w:cs="宋体" w:hint="eastAsia"/>
          <w:kern w:val="2"/>
        </w:rPr>
        <w:t>投标人报价）×价格权值×</w:t>
      </w:r>
      <w:r>
        <w:rPr>
          <w:rFonts w:eastAsia="宋体" w:cs="宋体" w:hint="eastAsia"/>
          <w:kern w:val="2"/>
        </w:rPr>
        <w:t>100</w:t>
      </w:r>
      <w:r>
        <w:rPr>
          <w:rFonts w:eastAsia="宋体" w:hint="eastAsia"/>
        </w:rPr>
        <w:t>。</w:t>
      </w:r>
    </w:p>
    <w:p w14:paraId="7B2C5703" w14:textId="77777777" w:rsidR="005754FA" w:rsidRDefault="00000000">
      <w:pPr>
        <w:spacing w:line="420" w:lineRule="exact"/>
        <w:ind w:firstLine="482"/>
        <w:outlineLvl w:val="2"/>
        <w:rPr>
          <w:rFonts w:eastAsia="宋体" w:cs="宋体"/>
          <w:b/>
        </w:rPr>
      </w:pPr>
      <w:r>
        <w:rPr>
          <w:rFonts w:eastAsia="宋体" w:cs="宋体" w:hint="eastAsia"/>
          <w:b/>
        </w:rPr>
        <w:t>（四）技术分：</w:t>
      </w:r>
      <w:r>
        <w:rPr>
          <w:rFonts w:eastAsia="宋体" w:cs="宋体" w:hint="eastAsia"/>
          <w:b/>
        </w:rPr>
        <w:t>58</w:t>
      </w:r>
      <w:r>
        <w:rPr>
          <w:rFonts w:eastAsia="宋体" w:cs="宋体" w:hint="eastAsia"/>
          <w:b/>
        </w:rPr>
        <w:t>分</w:t>
      </w:r>
    </w:p>
    <w:p w14:paraId="188C0303" w14:textId="77777777" w:rsidR="005754FA" w:rsidRDefault="00000000">
      <w:pPr>
        <w:spacing w:line="420" w:lineRule="exact"/>
        <w:ind w:firstLine="485"/>
        <w:rPr>
          <w:rFonts w:eastAsia="宋体"/>
        </w:rPr>
      </w:pPr>
      <w:r>
        <w:rPr>
          <w:rFonts w:eastAsia="宋体" w:hint="eastAsia"/>
        </w:rPr>
        <w:t>各投标人得分为评委会成员评分的算术平均分，分值保留小数点后两位。</w:t>
      </w:r>
    </w:p>
    <w:p w14:paraId="0E260294" w14:textId="77777777" w:rsidR="005754FA" w:rsidRDefault="00000000">
      <w:pPr>
        <w:spacing w:line="420" w:lineRule="exact"/>
        <w:ind w:left="3" w:firstLine="482"/>
        <w:outlineLvl w:val="2"/>
        <w:rPr>
          <w:rFonts w:eastAsia="宋体" w:cs="宋体"/>
          <w:b/>
        </w:rPr>
      </w:pPr>
      <w:r>
        <w:rPr>
          <w:rFonts w:eastAsia="宋体" w:cs="宋体" w:hint="eastAsia"/>
          <w:b/>
        </w:rPr>
        <w:t>（五）商务分：</w:t>
      </w:r>
      <w:r>
        <w:rPr>
          <w:rFonts w:eastAsia="宋体" w:cs="宋体" w:hint="eastAsia"/>
          <w:b/>
        </w:rPr>
        <w:t>12</w:t>
      </w:r>
      <w:r>
        <w:rPr>
          <w:rFonts w:eastAsia="宋体" w:cs="宋体" w:hint="eastAsia"/>
          <w:b/>
        </w:rPr>
        <w:t>分</w:t>
      </w:r>
    </w:p>
    <w:p w14:paraId="4E779838" w14:textId="77777777" w:rsidR="005754FA" w:rsidRDefault="00000000">
      <w:pPr>
        <w:spacing w:line="420" w:lineRule="exact"/>
        <w:ind w:firstLine="485"/>
        <w:rPr>
          <w:rFonts w:eastAsia="宋体"/>
        </w:rPr>
      </w:pPr>
      <w:r>
        <w:rPr>
          <w:rFonts w:eastAsia="宋体" w:hint="eastAsia"/>
        </w:rPr>
        <w:t>各投标人得分为评委会成员评分的算术平均分，分值保留小数点后两位。</w:t>
      </w:r>
    </w:p>
    <w:p w14:paraId="16855EF8" w14:textId="77777777" w:rsidR="005754FA" w:rsidRDefault="00000000">
      <w:pPr>
        <w:spacing w:line="420" w:lineRule="exact"/>
        <w:ind w:firstLine="482"/>
        <w:outlineLvl w:val="2"/>
        <w:rPr>
          <w:rFonts w:eastAsia="宋体" w:cs="宋体"/>
          <w:b/>
        </w:rPr>
      </w:pPr>
      <w:r>
        <w:rPr>
          <w:rFonts w:eastAsia="宋体" w:cs="宋体" w:hint="eastAsia"/>
          <w:b/>
        </w:rPr>
        <w:t>（六）中标人的确定</w:t>
      </w:r>
    </w:p>
    <w:p w14:paraId="19334724" w14:textId="77777777" w:rsidR="005754FA" w:rsidRDefault="00000000">
      <w:pPr>
        <w:spacing w:line="420" w:lineRule="exact"/>
        <w:ind w:firstLine="485"/>
        <w:rPr>
          <w:rFonts w:eastAsia="宋体"/>
        </w:rPr>
      </w:pPr>
      <w:r>
        <w:rPr>
          <w:rFonts w:eastAsia="宋体" w:hint="eastAsia"/>
        </w:rPr>
        <w:t>评委会汇总各评委评分后，按照得分从高到低的顺序推荐三名中标候选人。采购人委托评标委员会直接确定得分排名第一的中标候选人为中标人。</w:t>
      </w:r>
    </w:p>
    <w:p w14:paraId="2220DA98" w14:textId="77777777" w:rsidR="005754FA" w:rsidRDefault="00000000">
      <w:pPr>
        <w:spacing w:line="420" w:lineRule="exact"/>
        <w:ind w:firstLine="482"/>
        <w:outlineLvl w:val="2"/>
        <w:rPr>
          <w:rFonts w:eastAsia="宋体" w:cs="宋体"/>
          <w:b/>
        </w:rPr>
      </w:pPr>
      <w:r>
        <w:rPr>
          <w:rFonts w:eastAsia="宋体" w:cs="宋体" w:hint="eastAsia"/>
          <w:b/>
        </w:rPr>
        <w:t>（七）采购人代表宣布评标结果</w:t>
      </w:r>
    </w:p>
    <w:p w14:paraId="6BCBF35B" w14:textId="77777777" w:rsidR="005754FA" w:rsidRDefault="00000000">
      <w:pPr>
        <w:spacing w:line="420" w:lineRule="exact"/>
        <w:ind w:firstLine="482"/>
        <w:outlineLvl w:val="2"/>
        <w:rPr>
          <w:rFonts w:eastAsia="宋体" w:cs="宋体"/>
          <w:b/>
        </w:rPr>
      </w:pPr>
      <w:r>
        <w:rPr>
          <w:rFonts w:eastAsia="宋体" w:cs="宋体" w:hint="eastAsia"/>
          <w:b/>
        </w:rPr>
        <w:t>（八）公告采购结果</w:t>
      </w:r>
    </w:p>
    <w:p w14:paraId="5C466DE5" w14:textId="77777777" w:rsidR="005754FA" w:rsidRDefault="00000000">
      <w:pPr>
        <w:spacing w:line="420" w:lineRule="exact"/>
        <w:ind w:firstLine="485"/>
        <w:rPr>
          <w:rFonts w:eastAsia="宋体"/>
        </w:rPr>
      </w:pPr>
      <w:r>
        <w:rPr>
          <w:rFonts w:eastAsia="宋体" w:hint="eastAsia"/>
        </w:rPr>
        <w:t>自确定中标人之日起</w:t>
      </w:r>
      <w:r>
        <w:rPr>
          <w:rFonts w:eastAsia="宋体" w:hint="eastAsia"/>
        </w:rPr>
        <w:t>2</w:t>
      </w:r>
      <w:r>
        <w:rPr>
          <w:rFonts w:eastAsia="宋体" w:hint="eastAsia"/>
        </w:rPr>
        <w:t>个工作日内，在江苏省政府采购网公告采购结果，公告期限为</w:t>
      </w:r>
      <w:r>
        <w:rPr>
          <w:rFonts w:eastAsia="宋体" w:hint="eastAsia"/>
        </w:rPr>
        <w:t>1</w:t>
      </w:r>
      <w:r>
        <w:rPr>
          <w:rFonts w:eastAsia="宋体" w:hint="eastAsia"/>
        </w:rPr>
        <w:t>个工作日。</w:t>
      </w:r>
    </w:p>
    <w:p w14:paraId="424EC995" w14:textId="77777777" w:rsidR="005754FA" w:rsidRDefault="00000000">
      <w:pPr>
        <w:spacing w:line="420" w:lineRule="exact"/>
        <w:ind w:firstLine="482"/>
        <w:outlineLvl w:val="2"/>
        <w:rPr>
          <w:rFonts w:eastAsia="宋体" w:cs="宋体"/>
          <w:b/>
        </w:rPr>
      </w:pPr>
      <w:r>
        <w:rPr>
          <w:rFonts w:eastAsia="宋体" w:cs="宋体" w:hint="eastAsia"/>
          <w:b/>
        </w:rPr>
        <w:t>（九）发放中标通知书</w:t>
      </w:r>
    </w:p>
    <w:p w14:paraId="5781F55B" w14:textId="77777777" w:rsidR="005754FA" w:rsidRDefault="00000000">
      <w:pPr>
        <w:spacing w:line="420" w:lineRule="exact"/>
        <w:ind w:firstLine="485"/>
        <w:rPr>
          <w:rFonts w:eastAsia="宋体"/>
          <w:bCs/>
        </w:rPr>
      </w:pPr>
      <w:r>
        <w:rPr>
          <w:rFonts w:eastAsia="宋体" w:hint="eastAsia"/>
        </w:rPr>
        <w:t>公告采购结果的同时，采购代理机构</w:t>
      </w:r>
      <w:r>
        <w:rPr>
          <w:rFonts w:eastAsia="宋体" w:hint="eastAsia"/>
          <w:bCs/>
        </w:rPr>
        <w:t>向中标人发放中标通知书。</w:t>
      </w:r>
    </w:p>
    <w:p w14:paraId="3128F0DE" w14:textId="77777777" w:rsidR="005754FA" w:rsidRDefault="00000000">
      <w:pPr>
        <w:spacing w:line="420" w:lineRule="exact"/>
        <w:ind w:firstLine="485"/>
        <w:rPr>
          <w:rFonts w:eastAsia="宋体"/>
          <w:b/>
        </w:rPr>
      </w:pPr>
      <w:r>
        <w:rPr>
          <w:rFonts w:eastAsia="宋体" w:hint="eastAsia"/>
        </w:rPr>
        <w:t>中标通知书发出后，采购人不得违法改变中标结果，中标人无正当理由不得放弃中标。</w:t>
      </w:r>
    </w:p>
    <w:p w14:paraId="64CDC743" w14:textId="77777777" w:rsidR="005754FA" w:rsidRDefault="00000000">
      <w:pPr>
        <w:spacing w:before="120" w:after="120" w:line="420" w:lineRule="exact"/>
        <w:ind w:firstLine="488"/>
        <w:outlineLvl w:val="1"/>
        <w:rPr>
          <w:rFonts w:eastAsia="宋体"/>
          <w:b/>
          <w:bCs/>
        </w:rPr>
      </w:pPr>
      <w:r>
        <w:rPr>
          <w:rFonts w:eastAsia="宋体" w:hint="eastAsia"/>
          <w:b/>
          <w:bCs/>
        </w:rPr>
        <w:t>五、评标标准</w:t>
      </w:r>
    </w:p>
    <w:p w14:paraId="6A3F182A" w14:textId="77777777" w:rsidR="005754FA" w:rsidRDefault="00000000">
      <w:pPr>
        <w:spacing w:line="420" w:lineRule="exact"/>
        <w:ind w:firstLine="488"/>
        <w:outlineLvl w:val="2"/>
        <w:rPr>
          <w:rFonts w:eastAsia="宋体"/>
          <w:b/>
          <w:bCs/>
        </w:rPr>
      </w:pPr>
      <w:bookmarkStart w:id="66" w:name="_Hlk183985494"/>
      <w:r>
        <w:rPr>
          <w:rFonts w:eastAsia="宋体" w:hint="eastAsia"/>
          <w:b/>
          <w:bCs/>
        </w:rPr>
        <w:t>（一）价格分：</w:t>
      </w:r>
      <w:r>
        <w:rPr>
          <w:rFonts w:eastAsia="宋体" w:hint="eastAsia"/>
          <w:b/>
          <w:bCs/>
        </w:rPr>
        <w:t>30</w:t>
      </w:r>
      <w:r>
        <w:rPr>
          <w:rFonts w:eastAsia="宋体" w:hint="eastAsia"/>
          <w:b/>
          <w:bCs/>
        </w:rPr>
        <w:t>分</w:t>
      </w:r>
    </w:p>
    <w:p w14:paraId="541929B7" w14:textId="77777777" w:rsidR="005754FA" w:rsidRDefault="00000000">
      <w:pPr>
        <w:spacing w:line="420" w:lineRule="exact"/>
        <w:ind w:firstLine="485"/>
        <w:rPr>
          <w:rFonts w:eastAsia="宋体"/>
        </w:rPr>
      </w:pPr>
      <w:r>
        <w:rPr>
          <w:rFonts w:eastAsia="宋体" w:hint="eastAsia"/>
        </w:rPr>
        <w:t>1.</w:t>
      </w:r>
      <w:r>
        <w:rPr>
          <w:rFonts w:eastAsia="宋体" w:hint="eastAsia"/>
        </w:rPr>
        <w:t>价格分统一采用低价优先法计算，即满足招标文件要求且投标价格最低的投标报价为评标基准价，其价格分为满分。其他投标人的价格分统一按照下列公式计算：</w:t>
      </w:r>
    </w:p>
    <w:p w14:paraId="6462459E" w14:textId="77777777" w:rsidR="005754FA" w:rsidRDefault="00000000">
      <w:pPr>
        <w:spacing w:line="420" w:lineRule="exact"/>
        <w:ind w:firstLine="485"/>
        <w:rPr>
          <w:rFonts w:eastAsia="宋体"/>
        </w:rPr>
      </w:pPr>
      <w:r>
        <w:rPr>
          <w:rFonts w:eastAsia="宋体" w:hint="eastAsia"/>
        </w:rPr>
        <w:t>投标报价得分</w:t>
      </w:r>
      <w:r>
        <w:rPr>
          <w:rFonts w:eastAsia="宋体" w:hint="eastAsia"/>
        </w:rPr>
        <w:t>=</w:t>
      </w:r>
      <w:r>
        <w:rPr>
          <w:rFonts w:eastAsia="宋体" w:hint="eastAsia"/>
        </w:rPr>
        <w:t>（评标基准价</w:t>
      </w:r>
      <w:r>
        <w:rPr>
          <w:rFonts w:eastAsia="宋体" w:hint="eastAsia"/>
        </w:rPr>
        <w:t>/</w:t>
      </w:r>
      <w:r>
        <w:rPr>
          <w:rFonts w:eastAsia="宋体" w:hint="eastAsia"/>
        </w:rPr>
        <w:t>投标报价）×价格权值×</w:t>
      </w:r>
      <w:r>
        <w:rPr>
          <w:rFonts w:eastAsia="宋体" w:hint="eastAsia"/>
        </w:rPr>
        <w:t>100</w:t>
      </w:r>
    </w:p>
    <w:p w14:paraId="2915AD12" w14:textId="77777777" w:rsidR="005754FA" w:rsidRDefault="00000000">
      <w:pPr>
        <w:spacing w:line="420" w:lineRule="exact"/>
        <w:ind w:firstLine="485"/>
        <w:rPr>
          <w:rFonts w:eastAsia="宋体"/>
          <w:bCs/>
        </w:rPr>
      </w:pPr>
      <w:r>
        <w:rPr>
          <w:rFonts w:eastAsia="宋体" w:hint="eastAsia"/>
          <w:bCs/>
        </w:rPr>
        <w:t>2.</w:t>
      </w:r>
      <w:r>
        <w:rPr>
          <w:rFonts w:eastAsia="宋体" w:hint="eastAsia"/>
          <w:bCs/>
        </w:rPr>
        <w:t>评标委员会认为投标人的报价明显低于其他通过符合性审查投标人的报价，有可能影响产品质量或者不能诚信履约的，</w:t>
      </w:r>
      <w:bookmarkStart w:id="67" w:name="_Hlk203580707"/>
      <w:r>
        <w:rPr>
          <w:rFonts w:eastAsia="宋体" w:hint="eastAsia"/>
          <w:bCs/>
        </w:rPr>
        <w:t>将通过苏采云系统要求其在</w:t>
      </w:r>
      <w:r>
        <w:rPr>
          <w:rFonts w:eastAsia="宋体" w:hint="eastAsia"/>
          <w:bCs/>
        </w:rPr>
        <w:t>30</w:t>
      </w:r>
      <w:r>
        <w:rPr>
          <w:rFonts w:eastAsia="宋体" w:hint="eastAsia"/>
          <w:bCs/>
        </w:rPr>
        <w:t>分钟内提供书面说明，</w:t>
      </w:r>
      <w:bookmarkEnd w:id="67"/>
      <w:r>
        <w:rPr>
          <w:rFonts w:eastAsia="宋体" w:hint="eastAsia"/>
          <w:bCs/>
        </w:rPr>
        <w:t>必要时提交相关证明材料；投标人不能证明其报价合理性的，评标委员会应当将其作为无效投标处理。</w:t>
      </w:r>
    </w:p>
    <w:p w14:paraId="536089FC" w14:textId="77777777" w:rsidR="005754FA" w:rsidRDefault="00000000">
      <w:pPr>
        <w:spacing w:line="420" w:lineRule="exact"/>
        <w:ind w:firstLine="485"/>
        <w:rPr>
          <w:rFonts w:eastAsia="宋体"/>
          <w:b/>
        </w:rPr>
      </w:pPr>
      <w:r>
        <w:rPr>
          <w:rFonts w:eastAsia="宋体" w:hint="eastAsia"/>
          <w:b/>
        </w:rPr>
        <w:t>3.</w:t>
      </w:r>
      <w:r>
        <w:rPr>
          <w:rFonts w:eastAsia="宋体" w:hint="eastAsia"/>
          <w:b/>
        </w:rPr>
        <w:t>异常低价审查</w:t>
      </w:r>
    </w:p>
    <w:p w14:paraId="182CFB53" w14:textId="77777777" w:rsidR="005754FA" w:rsidRDefault="00000000">
      <w:pPr>
        <w:spacing w:line="420" w:lineRule="exact"/>
        <w:ind w:firstLine="485"/>
        <w:rPr>
          <w:rFonts w:eastAsia="宋体"/>
          <w:b/>
        </w:rPr>
      </w:pPr>
      <w:r>
        <w:rPr>
          <w:rFonts w:eastAsia="宋体" w:hint="eastAsia"/>
          <w:b/>
        </w:rPr>
        <w:t>3.1</w:t>
      </w:r>
      <w:r>
        <w:rPr>
          <w:rFonts w:eastAsia="宋体" w:hint="eastAsia"/>
          <w:b/>
        </w:rPr>
        <w:t>按照“江苏省财政厅转发财政部关于推动解决政府采购异常低价问题的通知（苏财购〔</w:t>
      </w:r>
      <w:r>
        <w:rPr>
          <w:rFonts w:eastAsia="宋体" w:hint="eastAsia"/>
          <w:b/>
        </w:rPr>
        <w:t>2026</w:t>
      </w:r>
      <w:r>
        <w:rPr>
          <w:rFonts w:eastAsia="宋体" w:hint="eastAsia"/>
          <w:b/>
        </w:rPr>
        <w:t>〕</w:t>
      </w:r>
      <w:r>
        <w:rPr>
          <w:rFonts w:eastAsia="宋体" w:hint="eastAsia"/>
          <w:b/>
        </w:rPr>
        <w:t>36</w:t>
      </w:r>
      <w:r>
        <w:rPr>
          <w:rFonts w:eastAsia="宋体" w:hint="eastAsia"/>
          <w:b/>
        </w:rPr>
        <w:t>号）”要求，评审过程中出现下列情形之一的，评标委员会应当启动异常低价投标</w:t>
      </w:r>
      <w:r>
        <w:rPr>
          <w:rFonts w:eastAsia="宋体" w:hint="eastAsia"/>
          <w:b/>
        </w:rPr>
        <w:lastRenderedPageBreak/>
        <w:t>审查程序：</w:t>
      </w:r>
    </w:p>
    <w:p w14:paraId="10B25B9F" w14:textId="77777777" w:rsidR="005754FA" w:rsidRDefault="00000000">
      <w:pPr>
        <w:spacing w:line="420" w:lineRule="exact"/>
        <w:ind w:firstLine="485"/>
        <w:rPr>
          <w:rFonts w:eastAsia="宋体"/>
          <w:bCs/>
        </w:rPr>
      </w:pPr>
      <w:r>
        <w:rPr>
          <w:rFonts w:eastAsia="宋体" w:hint="eastAsia"/>
          <w:bCs/>
        </w:rPr>
        <w:t>（</w:t>
      </w:r>
      <w:r>
        <w:rPr>
          <w:rFonts w:eastAsia="宋体" w:hint="eastAsia"/>
          <w:bCs/>
        </w:rPr>
        <w:t>1</w:t>
      </w:r>
      <w:r>
        <w:rPr>
          <w:rFonts w:eastAsia="宋体" w:hint="eastAsia"/>
          <w:bCs/>
        </w:rPr>
        <w:t>）供应商报价低于全部通过符合性审查供应商报价平均值</w:t>
      </w:r>
      <w:r>
        <w:rPr>
          <w:rFonts w:eastAsia="宋体" w:hint="eastAsia"/>
          <w:bCs/>
        </w:rPr>
        <w:t>50%</w:t>
      </w:r>
      <w:r>
        <w:rPr>
          <w:rFonts w:eastAsia="宋体" w:hint="eastAsia"/>
          <w:bCs/>
        </w:rPr>
        <w:t>的，即投标报价</w:t>
      </w:r>
      <w:r>
        <w:rPr>
          <w:rFonts w:eastAsia="宋体" w:hint="eastAsia"/>
          <w:bCs/>
        </w:rPr>
        <w:t>&lt;</w:t>
      </w:r>
      <w:r>
        <w:rPr>
          <w:rFonts w:eastAsia="宋体" w:hint="eastAsia"/>
          <w:bCs/>
        </w:rPr>
        <w:t>全部通过符合审查供应商报价平均值×</w:t>
      </w:r>
      <w:r>
        <w:rPr>
          <w:rFonts w:eastAsia="宋体" w:hint="eastAsia"/>
          <w:bCs/>
        </w:rPr>
        <w:t>50%</w:t>
      </w:r>
      <w:r>
        <w:rPr>
          <w:rFonts w:eastAsia="宋体" w:hint="eastAsia"/>
          <w:bCs/>
        </w:rPr>
        <w:t>；</w:t>
      </w:r>
    </w:p>
    <w:p w14:paraId="2571ACA5" w14:textId="77777777" w:rsidR="005754FA" w:rsidRDefault="00000000">
      <w:pPr>
        <w:spacing w:line="420" w:lineRule="exact"/>
        <w:ind w:firstLine="485"/>
        <w:rPr>
          <w:rFonts w:eastAsia="宋体"/>
          <w:bCs/>
        </w:rPr>
      </w:pPr>
      <w:r>
        <w:rPr>
          <w:rFonts w:eastAsia="宋体" w:hint="eastAsia"/>
          <w:bCs/>
        </w:rPr>
        <w:t>（</w:t>
      </w:r>
      <w:r>
        <w:rPr>
          <w:rFonts w:eastAsia="宋体" w:hint="eastAsia"/>
          <w:bCs/>
        </w:rPr>
        <w:t>2</w:t>
      </w:r>
      <w:r>
        <w:rPr>
          <w:rFonts w:eastAsia="宋体" w:hint="eastAsia"/>
          <w:bCs/>
        </w:rPr>
        <w:t>）供应商报价低于通过符合性审查的次低报价供应商报价</w:t>
      </w:r>
      <w:r>
        <w:rPr>
          <w:rFonts w:eastAsia="宋体" w:hint="eastAsia"/>
          <w:bCs/>
        </w:rPr>
        <w:t>50%</w:t>
      </w:r>
      <w:r>
        <w:rPr>
          <w:rFonts w:eastAsia="宋体" w:hint="eastAsia"/>
          <w:bCs/>
        </w:rPr>
        <w:t>的，即投标报价</w:t>
      </w:r>
      <w:r>
        <w:rPr>
          <w:rFonts w:eastAsia="宋体" w:hint="eastAsia"/>
          <w:bCs/>
        </w:rPr>
        <w:t>&lt;</w:t>
      </w:r>
      <w:r>
        <w:rPr>
          <w:rFonts w:eastAsia="宋体" w:hint="eastAsia"/>
          <w:bCs/>
        </w:rPr>
        <w:t>通过符合性审查的次低报价供应商报价×</w:t>
      </w:r>
      <w:r>
        <w:rPr>
          <w:rFonts w:eastAsia="宋体" w:hint="eastAsia"/>
          <w:bCs/>
        </w:rPr>
        <w:t>50%</w:t>
      </w:r>
      <w:r>
        <w:rPr>
          <w:rFonts w:eastAsia="宋体" w:hint="eastAsia"/>
          <w:bCs/>
        </w:rPr>
        <w:t>；</w:t>
      </w:r>
    </w:p>
    <w:p w14:paraId="14F8ED2B" w14:textId="77777777" w:rsidR="005754FA" w:rsidRDefault="00000000">
      <w:pPr>
        <w:spacing w:line="420" w:lineRule="exact"/>
        <w:ind w:firstLine="485"/>
        <w:rPr>
          <w:rFonts w:eastAsia="宋体"/>
          <w:bCs/>
        </w:rPr>
      </w:pPr>
      <w:r>
        <w:rPr>
          <w:rFonts w:eastAsia="宋体" w:hint="eastAsia"/>
          <w:bCs/>
        </w:rPr>
        <w:t>（</w:t>
      </w:r>
      <w:r>
        <w:rPr>
          <w:rFonts w:eastAsia="宋体" w:hint="eastAsia"/>
          <w:bCs/>
        </w:rPr>
        <w:t>3</w:t>
      </w:r>
      <w:r>
        <w:rPr>
          <w:rFonts w:eastAsia="宋体" w:hint="eastAsia"/>
          <w:bCs/>
        </w:rPr>
        <w:t>）供应商报价低于采购项目最高限价</w:t>
      </w:r>
      <w:r>
        <w:rPr>
          <w:rFonts w:eastAsia="宋体" w:hint="eastAsia"/>
          <w:bCs/>
        </w:rPr>
        <w:t>45%</w:t>
      </w:r>
      <w:r>
        <w:rPr>
          <w:rFonts w:eastAsia="宋体" w:hint="eastAsia"/>
          <w:bCs/>
        </w:rPr>
        <w:t>的，即投标报价</w:t>
      </w:r>
      <w:r>
        <w:rPr>
          <w:rFonts w:eastAsia="宋体" w:hint="eastAsia"/>
          <w:bCs/>
        </w:rPr>
        <w:t>&lt;</w:t>
      </w:r>
      <w:r>
        <w:rPr>
          <w:rFonts w:eastAsia="宋体" w:hint="eastAsia"/>
          <w:bCs/>
        </w:rPr>
        <w:t>采购项目最高限价×</w:t>
      </w:r>
      <w:r>
        <w:rPr>
          <w:rFonts w:eastAsia="宋体" w:hint="eastAsia"/>
          <w:bCs/>
        </w:rPr>
        <w:t>45%</w:t>
      </w:r>
      <w:r>
        <w:rPr>
          <w:rFonts w:eastAsia="宋体" w:hint="eastAsia"/>
          <w:bCs/>
        </w:rPr>
        <w:t>；</w:t>
      </w:r>
    </w:p>
    <w:p w14:paraId="622A0D81" w14:textId="77777777" w:rsidR="005754FA" w:rsidRDefault="00000000">
      <w:pPr>
        <w:spacing w:line="420" w:lineRule="exact"/>
        <w:ind w:firstLine="485"/>
        <w:rPr>
          <w:rFonts w:eastAsia="宋体"/>
          <w:bCs/>
        </w:rPr>
      </w:pPr>
      <w:r>
        <w:rPr>
          <w:rFonts w:eastAsia="宋体" w:hint="eastAsia"/>
          <w:bCs/>
        </w:rPr>
        <w:t>（</w:t>
      </w:r>
      <w:r>
        <w:rPr>
          <w:rFonts w:eastAsia="宋体" w:hint="eastAsia"/>
          <w:bCs/>
        </w:rPr>
        <w:t>4</w:t>
      </w:r>
      <w:r>
        <w:rPr>
          <w:rFonts w:eastAsia="宋体" w:hint="eastAsia"/>
          <w:bCs/>
        </w:rPr>
        <w:t>）评标委员会基于专业判断，认为供应商报价过低、有可能影响产品质量或者不能诚信履约的其他情形。注：相关法律法规对供应商报价有规定的，从其规定。</w:t>
      </w:r>
    </w:p>
    <w:p w14:paraId="57A9598B" w14:textId="77777777" w:rsidR="005754FA" w:rsidRDefault="00000000">
      <w:pPr>
        <w:spacing w:line="420" w:lineRule="exact"/>
        <w:ind w:firstLine="485"/>
        <w:rPr>
          <w:rFonts w:eastAsia="宋体"/>
          <w:bCs/>
        </w:rPr>
      </w:pPr>
      <w:r>
        <w:rPr>
          <w:rFonts w:eastAsia="宋体" w:hint="eastAsia"/>
          <w:bCs/>
        </w:rPr>
        <w:t>3.2</w:t>
      </w:r>
      <w:r>
        <w:rPr>
          <w:rFonts w:eastAsia="宋体" w:hint="eastAsia"/>
          <w:bCs/>
        </w:rPr>
        <w:t>启动异常低价投标审查后，评标委员会将通过苏采云系统要求相关供应商在</w:t>
      </w:r>
      <w:r>
        <w:rPr>
          <w:rFonts w:eastAsia="宋体" w:hint="eastAsia"/>
          <w:bCs/>
        </w:rPr>
        <w:t>30</w:t>
      </w:r>
      <w:r>
        <w:rPr>
          <w:rFonts w:eastAsia="宋体" w:hint="eastAsia"/>
          <w:bCs/>
        </w:rPr>
        <w:t>分钟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并将审查相关情况在评审报告中进行记录。</w:t>
      </w:r>
    </w:p>
    <w:p w14:paraId="1E7D7033" w14:textId="77777777" w:rsidR="005754FA" w:rsidRDefault="00000000">
      <w:pPr>
        <w:spacing w:line="420" w:lineRule="exact"/>
        <w:ind w:firstLine="488"/>
        <w:outlineLvl w:val="2"/>
        <w:rPr>
          <w:rFonts w:eastAsia="宋体"/>
          <w:b/>
          <w:bCs/>
        </w:rPr>
      </w:pPr>
      <w:r>
        <w:rPr>
          <w:rFonts w:eastAsia="宋体" w:hint="eastAsia"/>
          <w:b/>
          <w:bCs/>
        </w:rPr>
        <w:t>（二）技术分：</w:t>
      </w:r>
      <w:r>
        <w:rPr>
          <w:rFonts w:eastAsia="宋体" w:hint="eastAsia"/>
          <w:b/>
          <w:bCs/>
        </w:rPr>
        <w:t>58</w:t>
      </w:r>
      <w:r>
        <w:rPr>
          <w:rFonts w:eastAsia="宋体" w:hint="eastAsia"/>
          <w:b/>
          <w:bCs/>
        </w:rPr>
        <w:t>分</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6379"/>
        <w:gridCol w:w="708"/>
        <w:gridCol w:w="851"/>
      </w:tblGrid>
      <w:tr w:rsidR="005754FA" w14:paraId="12E19B28" w14:textId="77777777">
        <w:trPr>
          <w:trHeight w:val="478"/>
          <w:tblHeader/>
        </w:trPr>
        <w:tc>
          <w:tcPr>
            <w:tcW w:w="562" w:type="dxa"/>
            <w:vAlign w:val="center"/>
          </w:tcPr>
          <w:bookmarkEnd w:id="64"/>
          <w:bookmarkEnd w:id="66"/>
          <w:p w14:paraId="39046099" w14:textId="77777777" w:rsidR="005754FA" w:rsidRDefault="00000000">
            <w:pPr>
              <w:pStyle w:val="a9"/>
              <w:ind w:leftChars="-45" w:left="-108" w:rightChars="-48" w:right="-115" w:firstLine="1"/>
              <w:jc w:val="center"/>
              <w:rPr>
                <w:rFonts w:eastAsia="宋体"/>
                <w:b/>
                <w:bCs/>
                <w:color w:val="FF0000"/>
              </w:rPr>
            </w:pPr>
            <w:r>
              <w:rPr>
                <w:rFonts w:ascii="Times New Roman" w:eastAsia="宋体" w:cs="Times New Roman"/>
                <w:b/>
                <w:bCs/>
                <w:sz w:val="24"/>
                <w:szCs w:val="24"/>
              </w:rPr>
              <w:t>序号</w:t>
            </w:r>
          </w:p>
        </w:tc>
        <w:tc>
          <w:tcPr>
            <w:tcW w:w="1418" w:type="dxa"/>
            <w:vAlign w:val="center"/>
          </w:tcPr>
          <w:p w14:paraId="21A9DF23"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评分项名称</w:t>
            </w:r>
          </w:p>
        </w:tc>
        <w:tc>
          <w:tcPr>
            <w:tcW w:w="6379" w:type="dxa"/>
            <w:vAlign w:val="center"/>
          </w:tcPr>
          <w:p w14:paraId="318177F2"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评分标准</w:t>
            </w:r>
          </w:p>
        </w:tc>
        <w:tc>
          <w:tcPr>
            <w:tcW w:w="708" w:type="dxa"/>
            <w:vAlign w:val="center"/>
          </w:tcPr>
          <w:p w14:paraId="1F6EA062"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分值</w:t>
            </w:r>
          </w:p>
        </w:tc>
        <w:tc>
          <w:tcPr>
            <w:tcW w:w="851" w:type="dxa"/>
            <w:vAlign w:val="center"/>
          </w:tcPr>
          <w:p w14:paraId="0AFCA019"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主</w:t>
            </w:r>
            <w:r>
              <w:rPr>
                <w:rFonts w:ascii="Times New Roman" w:eastAsia="宋体" w:cs="Times New Roman"/>
                <w:b/>
                <w:bCs/>
                <w:sz w:val="24"/>
                <w:szCs w:val="24"/>
              </w:rPr>
              <w:t>/</w:t>
            </w:r>
            <w:r>
              <w:rPr>
                <w:rFonts w:ascii="Times New Roman" w:eastAsia="宋体" w:cs="Times New Roman"/>
                <w:b/>
                <w:bCs/>
                <w:sz w:val="24"/>
                <w:szCs w:val="24"/>
              </w:rPr>
              <w:t>客观分</w:t>
            </w:r>
          </w:p>
        </w:tc>
      </w:tr>
      <w:tr w:rsidR="005754FA" w:rsidRPr="008E4E8A" w14:paraId="18377D2E" w14:textId="77777777">
        <w:trPr>
          <w:trHeight w:val="502"/>
        </w:trPr>
        <w:tc>
          <w:tcPr>
            <w:tcW w:w="562" w:type="dxa"/>
            <w:vAlign w:val="center"/>
          </w:tcPr>
          <w:p w14:paraId="1A1AD63E"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1</w:t>
            </w:r>
          </w:p>
        </w:tc>
        <w:tc>
          <w:tcPr>
            <w:tcW w:w="1418" w:type="dxa"/>
            <w:vAlign w:val="center"/>
          </w:tcPr>
          <w:p w14:paraId="1299B602"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终端维护服务方案</w:t>
            </w:r>
          </w:p>
        </w:tc>
        <w:tc>
          <w:tcPr>
            <w:tcW w:w="6379" w:type="dxa"/>
            <w:vAlign w:val="center"/>
          </w:tcPr>
          <w:p w14:paraId="45AAE30E"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评委根据投标人提供的终端运维服务方案进行评审：</w:t>
            </w:r>
          </w:p>
          <w:p w14:paraId="444CF2F0" w14:textId="77777777" w:rsidR="005754FA" w:rsidRPr="008E4E8A" w:rsidRDefault="00000000">
            <w:pPr>
              <w:pStyle w:val="a9"/>
              <w:numPr>
                <w:ilvl w:val="0"/>
                <w:numId w:val="2"/>
              </w:numPr>
              <w:rPr>
                <w:rFonts w:ascii="Times New Roman" w:eastAsia="宋体" w:cs="Times New Roman"/>
                <w:sz w:val="24"/>
                <w:szCs w:val="24"/>
              </w:rPr>
            </w:pPr>
            <w:r w:rsidRPr="008E4E8A">
              <w:rPr>
                <w:rFonts w:ascii="Times New Roman" w:eastAsia="宋体" w:cs="Times New Roman" w:hint="eastAsia"/>
                <w:sz w:val="24"/>
                <w:szCs w:val="24"/>
              </w:rPr>
              <w:t>对维护范围内的各机关子机房接入交换机、各机关办公室计算机、电话、打印机、复印机等设备的日常维护终端运维服务方案内容应当阐述详尽，能全面覆盖项目需求；</w:t>
            </w:r>
          </w:p>
          <w:p w14:paraId="28FDCB0B" w14:textId="77777777" w:rsidR="005754FA" w:rsidRPr="008E4E8A" w:rsidRDefault="00000000">
            <w:pPr>
              <w:pStyle w:val="a9"/>
              <w:numPr>
                <w:ilvl w:val="0"/>
                <w:numId w:val="2"/>
              </w:numPr>
              <w:rPr>
                <w:rFonts w:ascii="Times New Roman" w:eastAsia="宋体" w:cs="Times New Roman"/>
                <w:sz w:val="24"/>
                <w:szCs w:val="24"/>
              </w:rPr>
            </w:pPr>
            <w:r w:rsidRPr="008E4E8A">
              <w:rPr>
                <w:rFonts w:ascii="Times New Roman" w:eastAsia="宋体" w:cs="Times New Roman" w:hint="eastAsia"/>
                <w:sz w:val="24"/>
                <w:szCs w:val="24"/>
              </w:rPr>
              <w:t>终端运维服务方案整体应呈现出思路清晰，体现出的服务流程科学合理；</w:t>
            </w:r>
          </w:p>
          <w:p w14:paraId="2287CCAA" w14:textId="77777777" w:rsidR="005754FA" w:rsidRPr="008E4E8A" w:rsidRDefault="00000000">
            <w:pPr>
              <w:pStyle w:val="a9"/>
              <w:numPr>
                <w:ilvl w:val="0"/>
                <w:numId w:val="2"/>
              </w:numPr>
              <w:rPr>
                <w:rFonts w:ascii="Times New Roman" w:eastAsia="宋体" w:cs="Times New Roman"/>
                <w:sz w:val="24"/>
                <w:szCs w:val="24"/>
              </w:rPr>
            </w:pPr>
            <w:r w:rsidRPr="008E4E8A">
              <w:rPr>
                <w:rFonts w:ascii="Times New Roman" w:eastAsia="宋体" w:cs="Times New Roman" w:hint="eastAsia"/>
                <w:sz w:val="24"/>
                <w:szCs w:val="24"/>
              </w:rPr>
              <w:t>终端维护服务方案体现出的各项维护操作应当具有高度的规范性，对终端维护中的重点、难点应把握准确，应对措施应切实可行。</w:t>
            </w:r>
          </w:p>
          <w:p w14:paraId="191A8A6D"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评审因素①</w:t>
            </w:r>
            <w:r w:rsidRPr="008E4E8A">
              <w:rPr>
                <w:rFonts w:ascii="Times New Roman" w:eastAsia="宋体" w:cs="Times New Roman" w:hint="eastAsia"/>
                <w:sz w:val="24"/>
                <w:szCs w:val="24"/>
              </w:rPr>
              <w:t>-</w:t>
            </w:r>
            <w:r w:rsidRPr="008E4E8A">
              <w:rPr>
                <w:rFonts w:ascii="Times New Roman" w:eastAsia="宋体" w:cs="Times New Roman" w:hint="eastAsia"/>
                <w:sz w:val="24"/>
                <w:szCs w:val="24"/>
              </w:rPr>
              <w:t>③，每小项最多得</w:t>
            </w:r>
            <w:r w:rsidRPr="008E4E8A">
              <w:rPr>
                <w:rFonts w:ascii="Times New Roman" w:eastAsia="宋体" w:cs="Times New Roman" w:hint="eastAsia"/>
                <w:sz w:val="24"/>
                <w:szCs w:val="24"/>
              </w:rPr>
              <w:t>2</w:t>
            </w:r>
            <w:r w:rsidRPr="008E4E8A">
              <w:rPr>
                <w:rFonts w:ascii="Times New Roman" w:eastAsia="宋体" w:cs="Times New Roman" w:hint="eastAsia"/>
                <w:sz w:val="24"/>
                <w:szCs w:val="24"/>
              </w:rPr>
              <w:t>分，未提供或不贴切要求的不得分；本项最高得</w:t>
            </w:r>
            <w:r w:rsidRPr="008E4E8A">
              <w:rPr>
                <w:rFonts w:ascii="Times New Roman" w:eastAsia="宋体" w:cs="Times New Roman" w:hint="eastAsia"/>
                <w:sz w:val="24"/>
                <w:szCs w:val="24"/>
              </w:rPr>
              <w:t>6</w:t>
            </w:r>
            <w:r w:rsidRPr="008E4E8A">
              <w:rPr>
                <w:rFonts w:ascii="Times New Roman" w:eastAsia="宋体" w:cs="Times New Roman" w:hint="eastAsia"/>
                <w:sz w:val="24"/>
                <w:szCs w:val="24"/>
              </w:rPr>
              <w:t>分。</w:t>
            </w:r>
          </w:p>
        </w:tc>
        <w:tc>
          <w:tcPr>
            <w:tcW w:w="708" w:type="dxa"/>
            <w:vAlign w:val="center"/>
          </w:tcPr>
          <w:p w14:paraId="3E54119F"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6</w:t>
            </w:r>
          </w:p>
        </w:tc>
        <w:tc>
          <w:tcPr>
            <w:tcW w:w="851" w:type="dxa"/>
            <w:vAlign w:val="center"/>
          </w:tcPr>
          <w:p w14:paraId="3A34D761" w14:textId="77777777" w:rsidR="005754FA" w:rsidRPr="008E4E8A" w:rsidRDefault="00000000">
            <w:pPr>
              <w:pStyle w:val="a9"/>
              <w:jc w:val="center"/>
              <w:rPr>
                <w:rFonts w:ascii="Times New Roman" w:eastAsia="宋体" w:cs="Times New Roman"/>
                <w:sz w:val="24"/>
                <w:szCs w:val="24"/>
              </w:rPr>
            </w:pPr>
            <w:r w:rsidRPr="008E4E8A">
              <w:rPr>
                <w:rFonts w:ascii="Times New Roman" w:eastAsia="宋体" w:cs="Times New Roman" w:hint="eastAsia"/>
                <w:sz w:val="24"/>
                <w:szCs w:val="24"/>
              </w:rPr>
              <w:t>主观分</w:t>
            </w:r>
          </w:p>
        </w:tc>
      </w:tr>
      <w:tr w:rsidR="005754FA" w:rsidRPr="008E4E8A" w14:paraId="3D67663F" w14:textId="77777777">
        <w:trPr>
          <w:trHeight w:val="502"/>
        </w:trPr>
        <w:tc>
          <w:tcPr>
            <w:tcW w:w="562" w:type="dxa"/>
            <w:vAlign w:val="center"/>
          </w:tcPr>
          <w:p w14:paraId="6C784BB1"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2</w:t>
            </w:r>
          </w:p>
        </w:tc>
        <w:tc>
          <w:tcPr>
            <w:tcW w:w="1418" w:type="dxa"/>
            <w:vAlign w:val="center"/>
          </w:tcPr>
          <w:p w14:paraId="5DFCBBC3"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网络维护服务方案</w:t>
            </w:r>
          </w:p>
        </w:tc>
        <w:tc>
          <w:tcPr>
            <w:tcW w:w="6379" w:type="dxa"/>
            <w:vAlign w:val="center"/>
          </w:tcPr>
          <w:p w14:paraId="43113F89"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sz w:val="24"/>
                <w:szCs w:val="24"/>
              </w:rPr>
              <w:t>评委就投标人结合项目需求而提供的崇川区</w:t>
            </w:r>
            <w:r w:rsidRPr="008E4E8A">
              <w:rPr>
                <w:rFonts w:ascii="Times New Roman" w:eastAsia="宋体" w:cs="Times New Roman" w:hint="eastAsia"/>
                <w:sz w:val="24"/>
                <w:szCs w:val="24"/>
              </w:rPr>
              <w:t>网络维护</w:t>
            </w:r>
            <w:r w:rsidRPr="008E4E8A">
              <w:rPr>
                <w:rFonts w:ascii="Times New Roman" w:eastAsia="宋体" w:cs="Times New Roman"/>
                <w:sz w:val="24"/>
                <w:szCs w:val="24"/>
              </w:rPr>
              <w:t>方案</w:t>
            </w:r>
            <w:r w:rsidRPr="008E4E8A">
              <w:rPr>
                <w:rFonts w:ascii="Times New Roman" w:eastAsia="宋体" w:cs="Times New Roman" w:hint="eastAsia"/>
                <w:sz w:val="24"/>
                <w:szCs w:val="24"/>
              </w:rPr>
              <w:t>进行评审：</w:t>
            </w:r>
          </w:p>
          <w:p w14:paraId="26478949" w14:textId="77777777" w:rsidR="005754FA" w:rsidRPr="008E4E8A" w:rsidRDefault="00000000">
            <w:pPr>
              <w:pStyle w:val="a9"/>
              <w:numPr>
                <w:ilvl w:val="0"/>
                <w:numId w:val="3"/>
              </w:numPr>
              <w:rPr>
                <w:rFonts w:ascii="Times New Roman" w:eastAsia="宋体" w:cs="Times New Roman"/>
                <w:sz w:val="24"/>
                <w:szCs w:val="24"/>
              </w:rPr>
            </w:pPr>
            <w:r w:rsidRPr="008E4E8A">
              <w:rPr>
                <w:rFonts w:ascii="Times New Roman" w:eastAsia="宋体" w:cs="Times New Roman" w:hint="eastAsia"/>
                <w:sz w:val="24"/>
                <w:szCs w:val="24"/>
              </w:rPr>
              <w:t>对崇川区政务外网区、应用发布区、互联网区、三类视频专区网络所有网络设备、安全设备、管理设备、安全运维平台、安全资源池平台、态势感知平台等系统和设备的网络维护服务方案内容应阐述详尽，方案完全响应采购需求；</w:t>
            </w:r>
          </w:p>
          <w:p w14:paraId="7C4F25E3" w14:textId="77777777" w:rsidR="005754FA" w:rsidRPr="008E4E8A" w:rsidRDefault="00000000">
            <w:pPr>
              <w:pStyle w:val="a9"/>
              <w:numPr>
                <w:ilvl w:val="0"/>
                <w:numId w:val="3"/>
              </w:numPr>
              <w:rPr>
                <w:rFonts w:ascii="Times New Roman" w:eastAsia="宋体" w:cs="Times New Roman"/>
                <w:sz w:val="24"/>
                <w:szCs w:val="24"/>
              </w:rPr>
            </w:pPr>
            <w:r w:rsidRPr="008E4E8A">
              <w:rPr>
                <w:rFonts w:ascii="Times New Roman" w:eastAsia="宋体" w:cs="Times New Roman" w:hint="eastAsia"/>
                <w:sz w:val="24"/>
                <w:szCs w:val="24"/>
              </w:rPr>
              <w:lastRenderedPageBreak/>
              <w:t>网络维护服务方案整体应呈现出思路清晰，体现出的网络维护技术路线科学合理；</w:t>
            </w:r>
          </w:p>
          <w:p w14:paraId="4D6D80BA" w14:textId="77777777" w:rsidR="005754FA" w:rsidRPr="008E4E8A" w:rsidRDefault="00000000">
            <w:pPr>
              <w:pStyle w:val="a9"/>
              <w:numPr>
                <w:ilvl w:val="0"/>
                <w:numId w:val="3"/>
              </w:numPr>
              <w:rPr>
                <w:rFonts w:ascii="Times New Roman" w:eastAsia="宋体" w:cs="Times New Roman"/>
                <w:sz w:val="24"/>
                <w:szCs w:val="24"/>
              </w:rPr>
            </w:pPr>
            <w:r w:rsidRPr="008E4E8A">
              <w:rPr>
                <w:rFonts w:ascii="Times New Roman" w:eastAsia="宋体" w:cs="Times New Roman" w:hint="eastAsia"/>
                <w:sz w:val="24"/>
                <w:szCs w:val="24"/>
              </w:rPr>
              <w:t>网络维护服务方案体现出的各项维护服务流程应完整规范，对网络维护中的重点、难点把握准确，应对措施应切实可行。</w:t>
            </w:r>
          </w:p>
          <w:p w14:paraId="43BC086C"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评审因素①</w:t>
            </w:r>
            <w:r w:rsidRPr="008E4E8A">
              <w:rPr>
                <w:rFonts w:ascii="Times New Roman" w:eastAsia="宋体" w:cs="Times New Roman" w:hint="eastAsia"/>
                <w:sz w:val="24"/>
                <w:szCs w:val="24"/>
              </w:rPr>
              <w:t>-</w:t>
            </w:r>
            <w:r w:rsidRPr="008E4E8A">
              <w:rPr>
                <w:rFonts w:ascii="Times New Roman" w:eastAsia="宋体" w:cs="Times New Roman" w:hint="eastAsia"/>
                <w:sz w:val="24"/>
                <w:szCs w:val="24"/>
              </w:rPr>
              <w:t>③，每小项最多得</w:t>
            </w:r>
            <w:r w:rsidRPr="008E4E8A">
              <w:rPr>
                <w:rFonts w:ascii="Times New Roman" w:eastAsia="宋体" w:cs="Times New Roman" w:hint="eastAsia"/>
                <w:sz w:val="24"/>
                <w:szCs w:val="24"/>
              </w:rPr>
              <w:t>3</w:t>
            </w:r>
            <w:r w:rsidRPr="008E4E8A">
              <w:rPr>
                <w:rFonts w:ascii="Times New Roman" w:eastAsia="宋体" w:cs="Times New Roman" w:hint="eastAsia"/>
                <w:sz w:val="24"/>
                <w:szCs w:val="24"/>
              </w:rPr>
              <w:t>分，未提供或不贴切要求的不得分；本项最高得</w:t>
            </w:r>
            <w:r w:rsidRPr="008E4E8A">
              <w:rPr>
                <w:rFonts w:ascii="Times New Roman" w:eastAsia="宋体" w:cs="Times New Roman" w:hint="eastAsia"/>
                <w:sz w:val="24"/>
                <w:szCs w:val="24"/>
              </w:rPr>
              <w:t>9</w:t>
            </w:r>
            <w:r w:rsidRPr="008E4E8A">
              <w:rPr>
                <w:rFonts w:ascii="Times New Roman" w:eastAsia="宋体" w:cs="Times New Roman" w:hint="eastAsia"/>
                <w:sz w:val="24"/>
                <w:szCs w:val="24"/>
              </w:rPr>
              <w:t>分。</w:t>
            </w:r>
          </w:p>
        </w:tc>
        <w:tc>
          <w:tcPr>
            <w:tcW w:w="708" w:type="dxa"/>
            <w:vAlign w:val="center"/>
          </w:tcPr>
          <w:p w14:paraId="1F9BF63F"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lastRenderedPageBreak/>
              <w:t>9</w:t>
            </w:r>
          </w:p>
        </w:tc>
        <w:tc>
          <w:tcPr>
            <w:tcW w:w="851" w:type="dxa"/>
            <w:vAlign w:val="center"/>
          </w:tcPr>
          <w:p w14:paraId="3D428EA7" w14:textId="77777777" w:rsidR="005754FA" w:rsidRPr="008E4E8A" w:rsidRDefault="00000000">
            <w:pPr>
              <w:pStyle w:val="a9"/>
              <w:jc w:val="center"/>
              <w:rPr>
                <w:rFonts w:ascii="Times New Roman" w:eastAsia="宋体" w:cs="Times New Roman"/>
                <w:sz w:val="24"/>
                <w:szCs w:val="24"/>
              </w:rPr>
            </w:pPr>
            <w:r w:rsidRPr="008E4E8A">
              <w:rPr>
                <w:rFonts w:ascii="Times New Roman" w:eastAsia="宋体" w:cs="Times New Roman" w:hint="eastAsia"/>
                <w:sz w:val="24"/>
                <w:szCs w:val="24"/>
              </w:rPr>
              <w:t>主观分</w:t>
            </w:r>
          </w:p>
        </w:tc>
      </w:tr>
      <w:tr w:rsidR="005754FA" w:rsidRPr="008E4E8A" w14:paraId="6F09CCE5" w14:textId="77777777">
        <w:trPr>
          <w:trHeight w:val="502"/>
        </w:trPr>
        <w:tc>
          <w:tcPr>
            <w:tcW w:w="562" w:type="dxa"/>
            <w:vAlign w:val="center"/>
          </w:tcPr>
          <w:p w14:paraId="3AB07A7D"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3</w:t>
            </w:r>
          </w:p>
        </w:tc>
        <w:tc>
          <w:tcPr>
            <w:tcW w:w="1418" w:type="dxa"/>
            <w:vAlign w:val="center"/>
          </w:tcPr>
          <w:p w14:paraId="1F57D3EC"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云平台维护服务方案</w:t>
            </w:r>
          </w:p>
        </w:tc>
        <w:tc>
          <w:tcPr>
            <w:tcW w:w="6379" w:type="dxa"/>
            <w:vAlign w:val="center"/>
          </w:tcPr>
          <w:p w14:paraId="60529F78"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sz w:val="24"/>
                <w:szCs w:val="24"/>
              </w:rPr>
              <w:t>评委就投标人结合项目需求而提供的</w:t>
            </w:r>
            <w:r w:rsidRPr="008E4E8A">
              <w:rPr>
                <w:rFonts w:ascii="Times New Roman" w:eastAsia="宋体" w:cs="Times New Roman" w:hint="eastAsia"/>
                <w:sz w:val="24"/>
                <w:szCs w:val="24"/>
              </w:rPr>
              <w:t>云平台运维服务方案</w:t>
            </w:r>
            <w:r w:rsidRPr="008E4E8A">
              <w:rPr>
                <w:rFonts w:ascii="Times New Roman" w:eastAsia="宋体" w:cs="Times New Roman"/>
                <w:sz w:val="24"/>
                <w:szCs w:val="24"/>
              </w:rPr>
              <w:t>方案</w:t>
            </w:r>
            <w:r w:rsidRPr="008E4E8A">
              <w:rPr>
                <w:rFonts w:ascii="Times New Roman" w:eastAsia="宋体" w:cs="Times New Roman" w:hint="eastAsia"/>
                <w:sz w:val="24"/>
                <w:szCs w:val="24"/>
              </w:rPr>
              <w:t>进行评审：</w:t>
            </w:r>
          </w:p>
          <w:p w14:paraId="30A461D6" w14:textId="77777777" w:rsidR="005754FA" w:rsidRPr="008E4E8A" w:rsidRDefault="00000000">
            <w:pPr>
              <w:pStyle w:val="a9"/>
              <w:numPr>
                <w:ilvl w:val="0"/>
                <w:numId w:val="4"/>
              </w:numPr>
              <w:rPr>
                <w:rFonts w:ascii="Times New Roman" w:eastAsia="宋体" w:cs="Times New Roman"/>
                <w:sz w:val="24"/>
                <w:szCs w:val="24"/>
              </w:rPr>
            </w:pPr>
            <w:r w:rsidRPr="008E4E8A">
              <w:rPr>
                <w:rFonts w:ascii="Times New Roman" w:eastAsia="宋体" w:cs="Times New Roman" w:hint="eastAsia"/>
                <w:sz w:val="24"/>
                <w:szCs w:val="24"/>
              </w:rPr>
              <w:t>对崇川区政务外网、应用发布区和三类视频专区云平台及所有应用系统、所有物理服务器和虚机运行状态、所有数据存储设备运行状态等的云平台运维服务方案内容应当阐述详尽，方案完全响应采购需求；</w:t>
            </w:r>
          </w:p>
          <w:p w14:paraId="79937312" w14:textId="77777777" w:rsidR="005754FA" w:rsidRPr="008E4E8A" w:rsidRDefault="00000000">
            <w:pPr>
              <w:pStyle w:val="a9"/>
              <w:numPr>
                <w:ilvl w:val="0"/>
                <w:numId w:val="4"/>
              </w:numPr>
              <w:rPr>
                <w:rFonts w:ascii="Times New Roman" w:eastAsia="宋体" w:cs="Times New Roman"/>
                <w:sz w:val="24"/>
                <w:szCs w:val="24"/>
              </w:rPr>
            </w:pPr>
            <w:r w:rsidRPr="008E4E8A">
              <w:rPr>
                <w:rFonts w:ascii="Times New Roman" w:eastAsia="宋体" w:cs="Times New Roman" w:hint="eastAsia"/>
                <w:sz w:val="24"/>
                <w:szCs w:val="24"/>
              </w:rPr>
              <w:t>云平台运维服务方案整体应呈现出思路清晰，体现出的维护技术路线科学合理；</w:t>
            </w:r>
          </w:p>
          <w:p w14:paraId="3FB411B1" w14:textId="77777777" w:rsidR="005754FA" w:rsidRPr="008E4E8A" w:rsidRDefault="00000000">
            <w:pPr>
              <w:pStyle w:val="a9"/>
              <w:numPr>
                <w:ilvl w:val="0"/>
                <w:numId w:val="4"/>
              </w:numPr>
              <w:rPr>
                <w:rFonts w:ascii="Times New Roman" w:eastAsia="宋体" w:cs="Times New Roman"/>
                <w:sz w:val="24"/>
                <w:szCs w:val="24"/>
              </w:rPr>
            </w:pPr>
            <w:r w:rsidRPr="008E4E8A">
              <w:rPr>
                <w:rFonts w:ascii="Times New Roman" w:eastAsia="宋体" w:cs="Times New Roman" w:hint="eastAsia"/>
                <w:sz w:val="24"/>
                <w:szCs w:val="24"/>
              </w:rPr>
              <w:t>云平台运维服务方案体现出的各项维护服务流程应完整规范，对云平台维护中的重点、难点应把握准确，应对措施应切实可行。</w:t>
            </w:r>
          </w:p>
          <w:p w14:paraId="0769B54B"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评审因素①</w:t>
            </w:r>
            <w:r w:rsidRPr="008E4E8A">
              <w:rPr>
                <w:rFonts w:ascii="Times New Roman" w:eastAsia="宋体" w:cs="Times New Roman" w:hint="eastAsia"/>
                <w:sz w:val="24"/>
                <w:szCs w:val="24"/>
              </w:rPr>
              <w:t>-</w:t>
            </w:r>
            <w:r w:rsidRPr="008E4E8A">
              <w:rPr>
                <w:rFonts w:ascii="Times New Roman" w:eastAsia="宋体" w:cs="Times New Roman" w:hint="eastAsia"/>
                <w:sz w:val="24"/>
                <w:szCs w:val="24"/>
              </w:rPr>
              <w:t>③，每小项最多得</w:t>
            </w:r>
            <w:r w:rsidRPr="008E4E8A">
              <w:rPr>
                <w:rFonts w:ascii="Times New Roman" w:eastAsia="宋体" w:cs="Times New Roman" w:hint="eastAsia"/>
                <w:sz w:val="24"/>
                <w:szCs w:val="24"/>
              </w:rPr>
              <w:t>3</w:t>
            </w:r>
            <w:r w:rsidRPr="008E4E8A">
              <w:rPr>
                <w:rFonts w:ascii="Times New Roman" w:eastAsia="宋体" w:cs="Times New Roman" w:hint="eastAsia"/>
                <w:sz w:val="24"/>
                <w:szCs w:val="24"/>
              </w:rPr>
              <w:t>分，未提供或不贴切要求的不得分；本项最高得</w:t>
            </w:r>
            <w:r w:rsidRPr="008E4E8A">
              <w:rPr>
                <w:rFonts w:ascii="Times New Roman" w:eastAsia="宋体" w:cs="Times New Roman" w:hint="eastAsia"/>
                <w:sz w:val="24"/>
                <w:szCs w:val="24"/>
              </w:rPr>
              <w:t>9</w:t>
            </w:r>
            <w:r w:rsidRPr="008E4E8A">
              <w:rPr>
                <w:rFonts w:ascii="Times New Roman" w:eastAsia="宋体" w:cs="Times New Roman" w:hint="eastAsia"/>
                <w:sz w:val="24"/>
                <w:szCs w:val="24"/>
              </w:rPr>
              <w:t>分。</w:t>
            </w:r>
          </w:p>
        </w:tc>
        <w:tc>
          <w:tcPr>
            <w:tcW w:w="708" w:type="dxa"/>
            <w:vAlign w:val="center"/>
          </w:tcPr>
          <w:p w14:paraId="7D5CA654"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9</w:t>
            </w:r>
          </w:p>
        </w:tc>
        <w:tc>
          <w:tcPr>
            <w:tcW w:w="851" w:type="dxa"/>
            <w:vAlign w:val="center"/>
          </w:tcPr>
          <w:p w14:paraId="6665EB89" w14:textId="77777777" w:rsidR="005754FA" w:rsidRPr="008E4E8A" w:rsidRDefault="00000000">
            <w:pPr>
              <w:pStyle w:val="a9"/>
              <w:jc w:val="center"/>
              <w:rPr>
                <w:rFonts w:ascii="Times New Roman" w:eastAsia="宋体" w:cs="Times New Roman"/>
                <w:sz w:val="24"/>
                <w:szCs w:val="24"/>
              </w:rPr>
            </w:pPr>
            <w:r w:rsidRPr="008E4E8A">
              <w:rPr>
                <w:rFonts w:ascii="Times New Roman" w:eastAsia="宋体" w:cs="Times New Roman"/>
                <w:sz w:val="24"/>
                <w:szCs w:val="24"/>
              </w:rPr>
              <w:t>主观分</w:t>
            </w:r>
          </w:p>
        </w:tc>
      </w:tr>
      <w:tr w:rsidR="005754FA" w:rsidRPr="008E4E8A" w14:paraId="652F47A7" w14:textId="77777777">
        <w:trPr>
          <w:trHeight w:val="502"/>
        </w:trPr>
        <w:tc>
          <w:tcPr>
            <w:tcW w:w="562" w:type="dxa"/>
            <w:vAlign w:val="center"/>
          </w:tcPr>
          <w:p w14:paraId="17171B05"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4</w:t>
            </w:r>
          </w:p>
        </w:tc>
        <w:tc>
          <w:tcPr>
            <w:tcW w:w="1418" w:type="dxa"/>
            <w:vAlign w:val="center"/>
          </w:tcPr>
          <w:p w14:paraId="37662DBB"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机房维护服务</w:t>
            </w:r>
            <w:r w:rsidRPr="008E4E8A">
              <w:rPr>
                <w:rFonts w:ascii="Times New Roman" w:eastAsia="宋体" w:cs="Times New Roman"/>
                <w:sz w:val="24"/>
                <w:szCs w:val="24"/>
              </w:rPr>
              <w:t>方案</w:t>
            </w:r>
          </w:p>
        </w:tc>
        <w:tc>
          <w:tcPr>
            <w:tcW w:w="6379" w:type="dxa"/>
            <w:vAlign w:val="center"/>
          </w:tcPr>
          <w:p w14:paraId="3B1EF251"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sz w:val="24"/>
                <w:szCs w:val="24"/>
              </w:rPr>
              <w:t>评委就投标人结合项目需求而提供的机房维护服务方案进行评审：</w:t>
            </w:r>
          </w:p>
          <w:p w14:paraId="2BA2FCB9" w14:textId="77777777" w:rsidR="005754FA" w:rsidRPr="008E4E8A" w:rsidRDefault="00000000">
            <w:pPr>
              <w:pStyle w:val="a9"/>
              <w:numPr>
                <w:ilvl w:val="0"/>
                <w:numId w:val="5"/>
              </w:numPr>
              <w:rPr>
                <w:rFonts w:ascii="Times New Roman" w:eastAsia="宋体" w:cs="Times New Roman"/>
                <w:sz w:val="24"/>
                <w:szCs w:val="24"/>
              </w:rPr>
            </w:pPr>
            <w:r w:rsidRPr="008E4E8A">
              <w:rPr>
                <w:rFonts w:ascii="Times New Roman" w:eastAsia="宋体" w:cs="Times New Roman" w:hint="eastAsia"/>
                <w:sz w:val="24"/>
                <w:szCs w:val="24"/>
              </w:rPr>
              <w:t>对崇川区桃坞路网络核心机房、长桥数据中心机房和城港路视频汇聚机房等所有机房基础设施的巡查巡检，以及对桃坞路机关、国际大厦机关、城港路机关、青年路政务服务中心南区、江海大道政务服务中心北区机关内各弱电间内基础设施的巡查巡检的</w:t>
            </w:r>
            <w:r w:rsidRPr="008E4E8A">
              <w:rPr>
                <w:rFonts w:ascii="Times New Roman" w:eastAsia="宋体" w:cs="Times New Roman"/>
                <w:sz w:val="24"/>
                <w:szCs w:val="24"/>
              </w:rPr>
              <w:t>机房维护服务方案内容应阐述详尽，方案完全响应采购需求；</w:t>
            </w:r>
          </w:p>
          <w:p w14:paraId="1DD26903" w14:textId="77777777" w:rsidR="005754FA" w:rsidRPr="008E4E8A" w:rsidRDefault="00000000">
            <w:pPr>
              <w:pStyle w:val="a9"/>
              <w:numPr>
                <w:ilvl w:val="0"/>
                <w:numId w:val="5"/>
              </w:numPr>
              <w:rPr>
                <w:rFonts w:ascii="Times New Roman" w:eastAsia="宋体" w:cs="Times New Roman"/>
                <w:sz w:val="24"/>
                <w:szCs w:val="24"/>
              </w:rPr>
            </w:pPr>
            <w:r w:rsidRPr="008E4E8A">
              <w:rPr>
                <w:rFonts w:ascii="Times New Roman" w:eastAsia="宋体" w:cs="Times New Roman"/>
                <w:sz w:val="24"/>
                <w:szCs w:val="24"/>
              </w:rPr>
              <w:t>机房维护服务</w:t>
            </w:r>
            <w:r w:rsidRPr="008E4E8A">
              <w:rPr>
                <w:rFonts w:ascii="Times New Roman" w:eastAsia="宋体" w:cs="Times New Roman" w:hint="eastAsia"/>
                <w:sz w:val="24"/>
                <w:szCs w:val="24"/>
              </w:rPr>
              <w:t>方案</w:t>
            </w:r>
            <w:r w:rsidRPr="008E4E8A">
              <w:rPr>
                <w:rFonts w:ascii="Times New Roman" w:eastAsia="宋体" w:cs="Times New Roman"/>
                <w:sz w:val="24"/>
                <w:szCs w:val="24"/>
              </w:rPr>
              <w:t>应</w:t>
            </w:r>
            <w:r w:rsidRPr="008E4E8A">
              <w:rPr>
                <w:rFonts w:ascii="Times New Roman" w:eastAsia="宋体" w:cs="Times New Roman" w:hint="eastAsia"/>
                <w:sz w:val="24"/>
                <w:szCs w:val="24"/>
              </w:rPr>
              <w:t>整体呈现出</w:t>
            </w:r>
            <w:r w:rsidRPr="008E4E8A">
              <w:rPr>
                <w:rFonts w:ascii="Times New Roman" w:eastAsia="宋体" w:cs="Times New Roman"/>
                <w:sz w:val="24"/>
                <w:szCs w:val="24"/>
              </w:rPr>
              <w:t>思路清晰，体现出机房日常维护的内容全面</w:t>
            </w:r>
            <w:r w:rsidRPr="008E4E8A">
              <w:rPr>
                <w:rFonts w:ascii="Times New Roman" w:eastAsia="宋体" w:cs="Times New Roman" w:hint="eastAsia"/>
                <w:sz w:val="24"/>
                <w:szCs w:val="24"/>
              </w:rPr>
              <w:t>科学且合理</w:t>
            </w:r>
            <w:r w:rsidRPr="008E4E8A">
              <w:rPr>
                <w:rFonts w:ascii="Times New Roman" w:eastAsia="宋体" w:cs="Times New Roman"/>
                <w:sz w:val="24"/>
                <w:szCs w:val="24"/>
              </w:rPr>
              <w:t>；</w:t>
            </w:r>
          </w:p>
          <w:p w14:paraId="46C43073" w14:textId="77777777" w:rsidR="005754FA" w:rsidRPr="008E4E8A" w:rsidRDefault="00000000">
            <w:pPr>
              <w:pStyle w:val="a9"/>
              <w:numPr>
                <w:ilvl w:val="0"/>
                <w:numId w:val="5"/>
              </w:numPr>
              <w:rPr>
                <w:rFonts w:ascii="Times New Roman" w:eastAsia="宋体" w:cs="Times New Roman"/>
                <w:sz w:val="24"/>
                <w:szCs w:val="24"/>
              </w:rPr>
            </w:pPr>
            <w:r w:rsidRPr="008E4E8A">
              <w:rPr>
                <w:rFonts w:ascii="Times New Roman" w:eastAsia="宋体" w:cs="Times New Roman"/>
                <w:sz w:val="24"/>
                <w:szCs w:val="24"/>
              </w:rPr>
              <w:t>机房维护服务</w:t>
            </w:r>
            <w:r w:rsidRPr="008E4E8A">
              <w:rPr>
                <w:rFonts w:ascii="Times New Roman" w:eastAsia="宋体" w:cs="Times New Roman" w:hint="eastAsia"/>
                <w:sz w:val="24"/>
                <w:szCs w:val="24"/>
              </w:rPr>
              <w:t>方案体现出</w:t>
            </w:r>
            <w:r w:rsidRPr="008E4E8A">
              <w:rPr>
                <w:rFonts w:ascii="Times New Roman" w:eastAsia="宋体" w:cs="Times New Roman"/>
                <w:sz w:val="24"/>
                <w:szCs w:val="24"/>
              </w:rPr>
              <w:t>的</w:t>
            </w:r>
            <w:r w:rsidRPr="008E4E8A">
              <w:rPr>
                <w:rFonts w:ascii="Times New Roman" w:eastAsia="宋体" w:cs="Times New Roman" w:hint="eastAsia"/>
                <w:sz w:val="24"/>
                <w:szCs w:val="24"/>
              </w:rPr>
              <w:t>维护服务</w:t>
            </w:r>
            <w:r w:rsidRPr="008E4E8A">
              <w:rPr>
                <w:rFonts w:ascii="Times New Roman" w:eastAsia="宋体" w:cs="Times New Roman"/>
                <w:sz w:val="24"/>
                <w:szCs w:val="24"/>
              </w:rPr>
              <w:t>流程应当完整规范，对</w:t>
            </w:r>
            <w:r w:rsidRPr="008E4E8A">
              <w:rPr>
                <w:rFonts w:ascii="Times New Roman" w:eastAsia="宋体" w:cs="Times New Roman" w:hint="eastAsia"/>
                <w:sz w:val="24"/>
                <w:szCs w:val="24"/>
              </w:rPr>
              <w:t>机房</w:t>
            </w:r>
            <w:r w:rsidRPr="008E4E8A">
              <w:rPr>
                <w:rFonts w:ascii="Times New Roman" w:eastAsia="宋体" w:cs="Times New Roman"/>
                <w:sz w:val="24"/>
                <w:szCs w:val="24"/>
              </w:rPr>
              <w:t>维护</w:t>
            </w:r>
            <w:r w:rsidRPr="008E4E8A">
              <w:rPr>
                <w:rFonts w:ascii="Times New Roman" w:eastAsia="宋体" w:cs="Times New Roman" w:hint="eastAsia"/>
                <w:sz w:val="24"/>
                <w:szCs w:val="24"/>
              </w:rPr>
              <w:t>服务</w:t>
            </w:r>
            <w:r w:rsidRPr="008E4E8A">
              <w:rPr>
                <w:rFonts w:ascii="Times New Roman" w:eastAsia="宋体" w:cs="Times New Roman"/>
                <w:sz w:val="24"/>
                <w:szCs w:val="24"/>
              </w:rPr>
              <w:t>中</w:t>
            </w:r>
            <w:r w:rsidRPr="008E4E8A">
              <w:rPr>
                <w:rFonts w:ascii="Times New Roman" w:eastAsia="宋体" w:cs="Times New Roman" w:hint="eastAsia"/>
                <w:sz w:val="24"/>
                <w:szCs w:val="24"/>
              </w:rPr>
              <w:t>的</w:t>
            </w:r>
            <w:r w:rsidRPr="008E4E8A">
              <w:rPr>
                <w:rFonts w:ascii="Times New Roman" w:eastAsia="宋体" w:cs="Times New Roman"/>
                <w:sz w:val="24"/>
                <w:szCs w:val="24"/>
              </w:rPr>
              <w:t>重</w:t>
            </w:r>
            <w:r w:rsidRPr="008E4E8A">
              <w:rPr>
                <w:rFonts w:ascii="Times New Roman" w:eastAsia="宋体" w:cs="Times New Roman" w:hint="eastAsia"/>
                <w:sz w:val="24"/>
                <w:szCs w:val="24"/>
              </w:rPr>
              <w:t>点、</w:t>
            </w:r>
            <w:r w:rsidRPr="008E4E8A">
              <w:rPr>
                <w:rFonts w:ascii="Times New Roman" w:eastAsia="宋体" w:cs="Times New Roman"/>
                <w:sz w:val="24"/>
                <w:szCs w:val="24"/>
              </w:rPr>
              <w:t>难点把握准确，应对措施应切实可行。</w:t>
            </w:r>
          </w:p>
          <w:p w14:paraId="280E53A2"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sz w:val="24"/>
                <w:szCs w:val="24"/>
              </w:rPr>
              <w:t>评审因素</w:t>
            </w:r>
            <w:r w:rsidRPr="008E4E8A">
              <w:rPr>
                <w:rFonts w:ascii="宋体" w:eastAsia="宋体" w:hAnsi="宋体" w:cs="宋体" w:hint="eastAsia"/>
                <w:sz w:val="24"/>
                <w:szCs w:val="24"/>
              </w:rPr>
              <w:t>①</w:t>
            </w:r>
            <w:r w:rsidRPr="008E4E8A">
              <w:rPr>
                <w:rFonts w:ascii="Times New Roman" w:eastAsia="宋体" w:cs="Times New Roman"/>
                <w:sz w:val="24"/>
                <w:szCs w:val="24"/>
              </w:rPr>
              <w:t>-</w:t>
            </w:r>
            <w:r w:rsidRPr="008E4E8A">
              <w:rPr>
                <w:rFonts w:ascii="宋体" w:eastAsia="宋体" w:hAnsi="宋体" w:cs="宋体" w:hint="eastAsia"/>
                <w:sz w:val="24"/>
                <w:szCs w:val="24"/>
              </w:rPr>
              <w:t>③</w:t>
            </w:r>
            <w:r w:rsidRPr="008E4E8A">
              <w:rPr>
                <w:rFonts w:ascii="Times New Roman" w:eastAsia="宋体" w:cs="Times New Roman"/>
                <w:sz w:val="24"/>
                <w:szCs w:val="24"/>
              </w:rPr>
              <w:t>，每小项最多得</w:t>
            </w:r>
            <w:r w:rsidRPr="008E4E8A">
              <w:rPr>
                <w:rFonts w:ascii="Times New Roman" w:eastAsia="宋体" w:cs="Times New Roman"/>
                <w:sz w:val="24"/>
                <w:szCs w:val="24"/>
              </w:rPr>
              <w:t>2</w:t>
            </w:r>
            <w:r w:rsidRPr="008E4E8A">
              <w:rPr>
                <w:rFonts w:ascii="Times New Roman" w:eastAsia="宋体" w:cs="Times New Roman"/>
                <w:sz w:val="24"/>
                <w:szCs w:val="24"/>
              </w:rPr>
              <w:t>分，未提供或不贴切要求的不得分；本项最高得</w:t>
            </w:r>
            <w:r w:rsidRPr="008E4E8A">
              <w:rPr>
                <w:rFonts w:ascii="Times New Roman" w:eastAsia="宋体" w:cs="Times New Roman"/>
                <w:sz w:val="24"/>
                <w:szCs w:val="24"/>
              </w:rPr>
              <w:t>6</w:t>
            </w:r>
            <w:r w:rsidRPr="008E4E8A">
              <w:rPr>
                <w:rFonts w:ascii="Times New Roman" w:eastAsia="宋体" w:cs="Times New Roman"/>
                <w:sz w:val="24"/>
                <w:szCs w:val="24"/>
              </w:rPr>
              <w:t>分。</w:t>
            </w:r>
          </w:p>
        </w:tc>
        <w:tc>
          <w:tcPr>
            <w:tcW w:w="708" w:type="dxa"/>
            <w:vAlign w:val="center"/>
          </w:tcPr>
          <w:p w14:paraId="768F5F14"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6</w:t>
            </w:r>
          </w:p>
        </w:tc>
        <w:tc>
          <w:tcPr>
            <w:tcW w:w="851" w:type="dxa"/>
            <w:vAlign w:val="center"/>
          </w:tcPr>
          <w:p w14:paraId="0D9B8248" w14:textId="77777777" w:rsidR="005754FA" w:rsidRPr="008E4E8A" w:rsidRDefault="00000000">
            <w:pPr>
              <w:pStyle w:val="a9"/>
              <w:jc w:val="center"/>
              <w:rPr>
                <w:rFonts w:ascii="Times New Roman" w:eastAsia="宋体" w:cs="Times New Roman"/>
                <w:sz w:val="24"/>
                <w:szCs w:val="24"/>
              </w:rPr>
            </w:pPr>
            <w:r w:rsidRPr="008E4E8A">
              <w:rPr>
                <w:rFonts w:ascii="Times New Roman" w:eastAsia="宋体" w:cs="Times New Roman"/>
                <w:sz w:val="24"/>
                <w:szCs w:val="24"/>
              </w:rPr>
              <w:t>主观分</w:t>
            </w:r>
          </w:p>
        </w:tc>
      </w:tr>
      <w:tr w:rsidR="005754FA" w:rsidRPr="008E4E8A" w14:paraId="63B06906" w14:textId="77777777">
        <w:trPr>
          <w:trHeight w:val="502"/>
        </w:trPr>
        <w:tc>
          <w:tcPr>
            <w:tcW w:w="562" w:type="dxa"/>
            <w:vAlign w:val="center"/>
          </w:tcPr>
          <w:p w14:paraId="730D0EE3"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lastRenderedPageBreak/>
              <w:t>5</w:t>
            </w:r>
          </w:p>
        </w:tc>
        <w:tc>
          <w:tcPr>
            <w:tcW w:w="1418" w:type="dxa"/>
            <w:vAlign w:val="center"/>
          </w:tcPr>
          <w:p w14:paraId="2EFA9CDD"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hint="eastAsia"/>
                <w:sz w:val="24"/>
                <w:szCs w:val="24"/>
              </w:rPr>
              <w:t>值班服务</w:t>
            </w:r>
            <w:r w:rsidRPr="008E4E8A">
              <w:rPr>
                <w:rFonts w:ascii="Times New Roman" w:eastAsia="宋体" w:cs="Times New Roman"/>
                <w:sz w:val="24"/>
                <w:szCs w:val="24"/>
              </w:rPr>
              <w:t>方案</w:t>
            </w:r>
          </w:p>
        </w:tc>
        <w:tc>
          <w:tcPr>
            <w:tcW w:w="6379" w:type="dxa"/>
            <w:vAlign w:val="center"/>
          </w:tcPr>
          <w:p w14:paraId="02AC40E3"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sz w:val="24"/>
                <w:szCs w:val="24"/>
              </w:rPr>
              <w:t>评委就投标人结合项目需求而提供的值班服务及其他服务方案进行评审：</w:t>
            </w:r>
          </w:p>
          <w:p w14:paraId="04B35EE5" w14:textId="77777777" w:rsidR="005754FA" w:rsidRPr="008E4E8A" w:rsidRDefault="00000000">
            <w:pPr>
              <w:pStyle w:val="a9"/>
              <w:numPr>
                <w:ilvl w:val="0"/>
                <w:numId w:val="6"/>
              </w:numPr>
              <w:rPr>
                <w:rFonts w:ascii="Times New Roman" w:eastAsia="宋体" w:cs="Times New Roman"/>
                <w:sz w:val="24"/>
                <w:szCs w:val="24"/>
              </w:rPr>
            </w:pPr>
            <w:r w:rsidRPr="008E4E8A">
              <w:rPr>
                <w:rFonts w:ascii="Times New Roman" w:eastAsia="宋体" w:cs="Times New Roman" w:hint="eastAsia"/>
                <w:sz w:val="24"/>
                <w:szCs w:val="24"/>
              </w:rPr>
              <w:t>根据用户要求，在国家节假日或重大活动期间安排技术服务人员提供</w:t>
            </w:r>
            <w:r w:rsidRPr="008E4E8A">
              <w:rPr>
                <w:rFonts w:ascii="Times New Roman" w:eastAsia="宋体" w:cs="Times New Roman" w:hint="eastAsia"/>
                <w:sz w:val="24"/>
                <w:szCs w:val="24"/>
              </w:rPr>
              <w:t>24</w:t>
            </w:r>
            <w:r w:rsidRPr="008E4E8A">
              <w:rPr>
                <w:rFonts w:ascii="Times New Roman" w:eastAsia="宋体" w:cs="Times New Roman" w:hint="eastAsia"/>
                <w:sz w:val="24"/>
                <w:szCs w:val="24"/>
              </w:rPr>
              <w:t>小时值班服务，保障机房各类系统的稳定运行而提供的</w:t>
            </w:r>
            <w:r w:rsidRPr="008E4E8A">
              <w:rPr>
                <w:rFonts w:ascii="Times New Roman" w:eastAsia="宋体" w:cs="Times New Roman"/>
                <w:sz w:val="24"/>
                <w:szCs w:val="24"/>
              </w:rPr>
              <w:t>值班服务方案内容</w:t>
            </w:r>
            <w:r w:rsidRPr="008E4E8A">
              <w:rPr>
                <w:rFonts w:ascii="Times New Roman" w:eastAsia="宋体" w:cs="Times New Roman" w:hint="eastAsia"/>
                <w:sz w:val="24"/>
                <w:szCs w:val="24"/>
              </w:rPr>
              <w:t>应</w:t>
            </w:r>
            <w:r w:rsidRPr="008E4E8A">
              <w:rPr>
                <w:rFonts w:ascii="Times New Roman" w:eastAsia="宋体" w:cs="Times New Roman"/>
                <w:sz w:val="24"/>
                <w:szCs w:val="24"/>
              </w:rPr>
              <w:t>阐述详尽，方案完全响应采购需求</w:t>
            </w:r>
            <w:r w:rsidRPr="008E4E8A">
              <w:rPr>
                <w:rFonts w:ascii="Times New Roman" w:eastAsia="宋体" w:cs="Times New Roman" w:hint="eastAsia"/>
                <w:sz w:val="24"/>
                <w:szCs w:val="24"/>
              </w:rPr>
              <w:t>；</w:t>
            </w:r>
          </w:p>
          <w:p w14:paraId="79F259D0" w14:textId="77777777" w:rsidR="005754FA" w:rsidRPr="008E4E8A" w:rsidRDefault="00000000">
            <w:pPr>
              <w:pStyle w:val="a9"/>
              <w:numPr>
                <w:ilvl w:val="0"/>
                <w:numId w:val="6"/>
              </w:numPr>
              <w:rPr>
                <w:rFonts w:ascii="Times New Roman" w:eastAsia="宋体" w:cs="Times New Roman"/>
                <w:sz w:val="24"/>
                <w:szCs w:val="24"/>
              </w:rPr>
            </w:pPr>
            <w:r w:rsidRPr="008E4E8A">
              <w:rPr>
                <w:rFonts w:ascii="Times New Roman" w:eastAsia="宋体" w:cs="Times New Roman"/>
                <w:sz w:val="24"/>
                <w:szCs w:val="24"/>
              </w:rPr>
              <w:t>值班服务</w:t>
            </w:r>
            <w:r w:rsidRPr="008E4E8A">
              <w:rPr>
                <w:rFonts w:ascii="Times New Roman" w:eastAsia="宋体" w:cs="Times New Roman" w:hint="eastAsia"/>
                <w:sz w:val="24"/>
                <w:szCs w:val="24"/>
              </w:rPr>
              <w:t>方案整体应呈现出</w:t>
            </w:r>
            <w:r w:rsidRPr="008E4E8A">
              <w:rPr>
                <w:rFonts w:ascii="Times New Roman" w:eastAsia="宋体" w:cs="Times New Roman"/>
                <w:sz w:val="24"/>
                <w:szCs w:val="24"/>
              </w:rPr>
              <w:t>思路清晰，</w:t>
            </w:r>
            <w:r w:rsidRPr="008E4E8A">
              <w:rPr>
                <w:rFonts w:ascii="Times New Roman" w:eastAsia="宋体" w:cs="Times New Roman" w:hint="eastAsia"/>
                <w:sz w:val="24"/>
                <w:szCs w:val="24"/>
              </w:rPr>
              <w:t>体现出的</w:t>
            </w:r>
            <w:r w:rsidRPr="008E4E8A">
              <w:rPr>
                <w:rFonts w:ascii="Times New Roman" w:eastAsia="宋体" w:cs="Times New Roman"/>
                <w:sz w:val="24"/>
                <w:szCs w:val="24"/>
              </w:rPr>
              <w:t>值班安排</w:t>
            </w:r>
            <w:r w:rsidRPr="008E4E8A">
              <w:rPr>
                <w:rFonts w:ascii="Times New Roman" w:eastAsia="宋体" w:cs="Times New Roman" w:hint="eastAsia"/>
                <w:sz w:val="24"/>
                <w:szCs w:val="24"/>
              </w:rPr>
              <w:t>科学</w:t>
            </w:r>
            <w:r w:rsidRPr="008E4E8A">
              <w:rPr>
                <w:rFonts w:ascii="Times New Roman" w:eastAsia="宋体" w:cs="Times New Roman"/>
                <w:sz w:val="24"/>
                <w:szCs w:val="24"/>
              </w:rPr>
              <w:t>合理，</w:t>
            </w:r>
            <w:r w:rsidRPr="008E4E8A">
              <w:rPr>
                <w:rFonts w:ascii="Times New Roman" w:eastAsia="宋体" w:cs="Times New Roman" w:hint="eastAsia"/>
                <w:sz w:val="24"/>
                <w:szCs w:val="24"/>
              </w:rPr>
              <w:t>且值班</w:t>
            </w:r>
            <w:r w:rsidRPr="008E4E8A">
              <w:rPr>
                <w:rFonts w:ascii="Times New Roman" w:eastAsia="宋体" w:cs="Times New Roman"/>
                <w:sz w:val="24"/>
                <w:szCs w:val="24"/>
              </w:rPr>
              <w:t>要求</w:t>
            </w:r>
            <w:r w:rsidRPr="008E4E8A">
              <w:rPr>
                <w:rFonts w:ascii="Times New Roman" w:eastAsia="宋体" w:cs="Times New Roman" w:hint="eastAsia"/>
                <w:sz w:val="24"/>
                <w:szCs w:val="24"/>
              </w:rPr>
              <w:t>和目标</w:t>
            </w:r>
            <w:r w:rsidRPr="008E4E8A">
              <w:rPr>
                <w:rFonts w:ascii="Times New Roman" w:eastAsia="宋体" w:cs="Times New Roman"/>
                <w:sz w:val="24"/>
                <w:szCs w:val="24"/>
              </w:rPr>
              <w:t>明确</w:t>
            </w:r>
            <w:r w:rsidRPr="008E4E8A">
              <w:rPr>
                <w:rFonts w:ascii="Times New Roman" w:eastAsia="宋体" w:cs="Times New Roman" w:hint="eastAsia"/>
                <w:sz w:val="24"/>
                <w:szCs w:val="24"/>
              </w:rPr>
              <w:t>；</w:t>
            </w:r>
          </w:p>
          <w:p w14:paraId="3BCFF8AD" w14:textId="77777777" w:rsidR="005754FA" w:rsidRPr="008E4E8A" w:rsidRDefault="00000000">
            <w:pPr>
              <w:pStyle w:val="a9"/>
              <w:numPr>
                <w:ilvl w:val="0"/>
                <w:numId w:val="6"/>
              </w:numPr>
              <w:rPr>
                <w:rFonts w:ascii="Times New Roman" w:eastAsia="宋体" w:cs="Times New Roman"/>
                <w:sz w:val="24"/>
                <w:szCs w:val="24"/>
              </w:rPr>
            </w:pPr>
            <w:r w:rsidRPr="008E4E8A">
              <w:rPr>
                <w:rFonts w:ascii="Times New Roman" w:eastAsia="宋体" w:cs="Times New Roman" w:hint="eastAsia"/>
                <w:sz w:val="24"/>
                <w:szCs w:val="24"/>
              </w:rPr>
              <w:t>值班服务方案的阐述应体现出</w:t>
            </w:r>
            <w:r w:rsidRPr="008E4E8A">
              <w:rPr>
                <w:rFonts w:ascii="Times New Roman" w:eastAsia="宋体" w:cs="Times New Roman"/>
                <w:sz w:val="24"/>
                <w:szCs w:val="24"/>
              </w:rPr>
              <w:t>对值班过程中发现问题能按规定</w:t>
            </w:r>
            <w:r w:rsidRPr="008E4E8A">
              <w:rPr>
                <w:rFonts w:ascii="Times New Roman" w:eastAsia="宋体" w:cs="Times New Roman" w:hint="eastAsia"/>
                <w:sz w:val="24"/>
                <w:szCs w:val="24"/>
              </w:rPr>
              <w:t>的</w:t>
            </w:r>
            <w:r w:rsidRPr="008E4E8A">
              <w:rPr>
                <w:rFonts w:ascii="Times New Roman" w:eastAsia="宋体" w:cs="Times New Roman"/>
                <w:sz w:val="24"/>
                <w:szCs w:val="24"/>
              </w:rPr>
              <w:t>流程进行处理</w:t>
            </w:r>
            <w:r w:rsidRPr="008E4E8A">
              <w:rPr>
                <w:rFonts w:ascii="Times New Roman" w:eastAsia="宋体" w:cs="Times New Roman" w:hint="eastAsia"/>
                <w:sz w:val="24"/>
                <w:szCs w:val="24"/>
              </w:rPr>
              <w:t>，</w:t>
            </w:r>
            <w:r w:rsidRPr="008E4E8A">
              <w:rPr>
                <w:rFonts w:ascii="Times New Roman" w:eastAsia="宋体" w:cs="Times New Roman"/>
                <w:sz w:val="24"/>
                <w:szCs w:val="24"/>
              </w:rPr>
              <w:t>并能提供完整合理、合规的应急处理预案</w:t>
            </w:r>
            <w:r w:rsidRPr="008E4E8A">
              <w:rPr>
                <w:rFonts w:ascii="Times New Roman" w:eastAsia="宋体" w:cs="Times New Roman" w:hint="eastAsia"/>
                <w:sz w:val="24"/>
                <w:szCs w:val="24"/>
              </w:rPr>
              <w:t>。</w:t>
            </w:r>
          </w:p>
          <w:p w14:paraId="70EF6A2D" w14:textId="77777777" w:rsidR="005754FA" w:rsidRPr="008E4E8A" w:rsidRDefault="00000000">
            <w:pPr>
              <w:pStyle w:val="a9"/>
              <w:rPr>
                <w:rFonts w:ascii="Times New Roman" w:eastAsia="宋体" w:cs="Times New Roman"/>
                <w:sz w:val="24"/>
                <w:szCs w:val="24"/>
              </w:rPr>
            </w:pPr>
            <w:r w:rsidRPr="008E4E8A">
              <w:rPr>
                <w:rFonts w:ascii="Times New Roman" w:eastAsia="宋体" w:cs="Times New Roman"/>
                <w:sz w:val="24"/>
                <w:szCs w:val="24"/>
              </w:rPr>
              <w:t>评审因素</w:t>
            </w:r>
            <w:r w:rsidRPr="008E4E8A">
              <w:rPr>
                <w:rFonts w:ascii="宋体" w:eastAsia="宋体" w:hAnsi="宋体" w:cs="宋体" w:hint="eastAsia"/>
                <w:sz w:val="24"/>
                <w:szCs w:val="24"/>
              </w:rPr>
              <w:t>①</w:t>
            </w:r>
            <w:r w:rsidRPr="008E4E8A">
              <w:rPr>
                <w:rFonts w:ascii="Times New Roman" w:eastAsia="宋体" w:cs="Times New Roman"/>
                <w:sz w:val="24"/>
                <w:szCs w:val="24"/>
              </w:rPr>
              <w:t>-</w:t>
            </w:r>
            <w:r w:rsidRPr="008E4E8A">
              <w:rPr>
                <w:rFonts w:ascii="宋体" w:eastAsia="宋体" w:hAnsi="宋体" w:cs="宋体" w:hint="eastAsia"/>
                <w:sz w:val="24"/>
                <w:szCs w:val="24"/>
              </w:rPr>
              <w:t>③</w:t>
            </w:r>
            <w:r w:rsidRPr="008E4E8A">
              <w:rPr>
                <w:rFonts w:ascii="Times New Roman" w:eastAsia="宋体" w:cs="Times New Roman"/>
                <w:sz w:val="24"/>
                <w:szCs w:val="24"/>
              </w:rPr>
              <w:t>，每小项最多得</w:t>
            </w:r>
            <w:r w:rsidRPr="008E4E8A">
              <w:rPr>
                <w:rFonts w:ascii="Times New Roman" w:eastAsia="宋体" w:cs="Times New Roman"/>
                <w:sz w:val="24"/>
                <w:szCs w:val="24"/>
              </w:rPr>
              <w:t>2</w:t>
            </w:r>
            <w:r w:rsidRPr="008E4E8A">
              <w:rPr>
                <w:rFonts w:ascii="Times New Roman" w:eastAsia="宋体" w:cs="Times New Roman"/>
                <w:sz w:val="24"/>
                <w:szCs w:val="24"/>
              </w:rPr>
              <w:t>分，未提供或不贴切要求的不得分；本项最高得</w:t>
            </w:r>
            <w:r w:rsidRPr="008E4E8A">
              <w:rPr>
                <w:rFonts w:ascii="Times New Roman" w:eastAsia="宋体" w:cs="Times New Roman"/>
                <w:sz w:val="24"/>
                <w:szCs w:val="24"/>
              </w:rPr>
              <w:t>6</w:t>
            </w:r>
            <w:r w:rsidRPr="008E4E8A">
              <w:rPr>
                <w:rFonts w:ascii="Times New Roman" w:eastAsia="宋体" w:cs="Times New Roman"/>
                <w:sz w:val="24"/>
                <w:szCs w:val="24"/>
              </w:rPr>
              <w:t>分。</w:t>
            </w:r>
          </w:p>
        </w:tc>
        <w:tc>
          <w:tcPr>
            <w:tcW w:w="708" w:type="dxa"/>
            <w:vAlign w:val="center"/>
          </w:tcPr>
          <w:p w14:paraId="60C0AA8B" w14:textId="77777777" w:rsidR="005754FA" w:rsidRPr="008E4E8A" w:rsidRDefault="00000000">
            <w:pPr>
              <w:pStyle w:val="a9"/>
              <w:ind w:leftChars="-8" w:hangingChars="8" w:hanging="19"/>
              <w:jc w:val="center"/>
              <w:rPr>
                <w:rFonts w:ascii="Times New Roman" w:eastAsia="宋体" w:cs="Times New Roman"/>
                <w:sz w:val="24"/>
                <w:szCs w:val="24"/>
              </w:rPr>
            </w:pPr>
            <w:r w:rsidRPr="008E4E8A">
              <w:rPr>
                <w:rFonts w:ascii="Times New Roman" w:eastAsia="宋体" w:cs="Times New Roman" w:hint="eastAsia"/>
                <w:sz w:val="24"/>
                <w:szCs w:val="24"/>
              </w:rPr>
              <w:t>6</w:t>
            </w:r>
          </w:p>
        </w:tc>
        <w:tc>
          <w:tcPr>
            <w:tcW w:w="851" w:type="dxa"/>
            <w:vAlign w:val="center"/>
          </w:tcPr>
          <w:p w14:paraId="570E4145" w14:textId="77777777" w:rsidR="005754FA" w:rsidRPr="008E4E8A" w:rsidRDefault="00000000">
            <w:pPr>
              <w:pStyle w:val="a9"/>
              <w:jc w:val="center"/>
              <w:rPr>
                <w:rFonts w:ascii="Times New Roman" w:eastAsia="宋体" w:cs="Times New Roman"/>
                <w:sz w:val="24"/>
                <w:szCs w:val="24"/>
              </w:rPr>
            </w:pPr>
            <w:r w:rsidRPr="008E4E8A">
              <w:rPr>
                <w:rFonts w:ascii="Times New Roman" w:eastAsia="宋体" w:cs="Times New Roman"/>
                <w:sz w:val="24"/>
                <w:szCs w:val="24"/>
              </w:rPr>
              <w:t>主观分</w:t>
            </w:r>
          </w:p>
        </w:tc>
      </w:tr>
      <w:tr w:rsidR="005754FA" w14:paraId="1D9E4FBE" w14:textId="77777777">
        <w:trPr>
          <w:trHeight w:val="502"/>
        </w:trPr>
        <w:tc>
          <w:tcPr>
            <w:tcW w:w="562" w:type="dxa"/>
            <w:vAlign w:val="center"/>
          </w:tcPr>
          <w:p w14:paraId="2F2396ED"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6</w:t>
            </w:r>
          </w:p>
        </w:tc>
        <w:tc>
          <w:tcPr>
            <w:tcW w:w="1418" w:type="dxa"/>
            <w:vAlign w:val="center"/>
          </w:tcPr>
          <w:p w14:paraId="6E3433C2"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驻场终端运维服务人员（</w:t>
            </w:r>
            <w:r>
              <w:rPr>
                <w:rFonts w:ascii="Times New Roman" w:eastAsia="宋体" w:cs="Times New Roman" w:hint="eastAsia"/>
                <w:sz w:val="24"/>
                <w:szCs w:val="24"/>
              </w:rPr>
              <w:t>7</w:t>
            </w:r>
            <w:r>
              <w:rPr>
                <w:rFonts w:ascii="Times New Roman" w:eastAsia="宋体" w:cs="Times New Roman" w:hint="eastAsia"/>
                <w:sz w:val="24"/>
                <w:szCs w:val="24"/>
              </w:rPr>
              <w:t>人）</w:t>
            </w:r>
          </w:p>
        </w:tc>
        <w:tc>
          <w:tcPr>
            <w:tcW w:w="6379" w:type="dxa"/>
            <w:vAlign w:val="center"/>
          </w:tcPr>
          <w:p w14:paraId="5814E7D7"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根据本项目需求，供应商须提供</w:t>
            </w:r>
            <w:r>
              <w:rPr>
                <w:rFonts w:ascii="Times New Roman" w:eastAsia="宋体" w:cs="Times New Roman" w:hint="eastAsia"/>
                <w:sz w:val="24"/>
                <w:szCs w:val="24"/>
              </w:rPr>
              <w:t>7</w:t>
            </w:r>
            <w:r>
              <w:rPr>
                <w:rFonts w:ascii="Times New Roman" w:eastAsia="宋体" w:cs="Times New Roman" w:hint="eastAsia"/>
                <w:sz w:val="24"/>
                <w:szCs w:val="24"/>
              </w:rPr>
              <w:t>名终端运维服务人员进行驻场服务，人数须完全响应全部驻场终端运维服务人员学历均满足大专及以上要求的得</w:t>
            </w:r>
            <w:r>
              <w:rPr>
                <w:rFonts w:ascii="Times New Roman" w:eastAsia="宋体" w:cs="Times New Roman" w:hint="eastAsia"/>
                <w:sz w:val="24"/>
                <w:szCs w:val="24"/>
              </w:rPr>
              <w:t>3</w:t>
            </w:r>
            <w:r>
              <w:rPr>
                <w:rFonts w:ascii="Times New Roman" w:eastAsia="宋体" w:cs="Times New Roman" w:hint="eastAsia"/>
                <w:sz w:val="24"/>
                <w:szCs w:val="24"/>
              </w:rPr>
              <w:t>分，否则本项不得分；全部驻场终端运维服务人员均具备网络初级及以上相关证书的得</w:t>
            </w:r>
            <w:r>
              <w:rPr>
                <w:rFonts w:ascii="Times New Roman" w:eastAsia="宋体" w:cs="Times New Roman" w:hint="eastAsia"/>
                <w:sz w:val="24"/>
                <w:szCs w:val="24"/>
              </w:rPr>
              <w:t>3</w:t>
            </w:r>
            <w:r>
              <w:rPr>
                <w:rFonts w:ascii="Times New Roman" w:eastAsia="宋体" w:cs="Times New Roman" w:hint="eastAsia"/>
                <w:sz w:val="24"/>
                <w:szCs w:val="24"/>
              </w:rPr>
              <w:t>分，否则本项不得分；本项最高分为</w:t>
            </w:r>
            <w:r>
              <w:rPr>
                <w:rFonts w:ascii="Times New Roman" w:eastAsia="宋体" w:cs="Times New Roman" w:hint="eastAsia"/>
                <w:sz w:val="24"/>
                <w:szCs w:val="24"/>
              </w:rPr>
              <w:t>6</w:t>
            </w:r>
            <w:r>
              <w:rPr>
                <w:rFonts w:ascii="Times New Roman" w:eastAsia="宋体" w:cs="Times New Roman" w:hint="eastAsia"/>
                <w:sz w:val="24"/>
                <w:szCs w:val="24"/>
              </w:rPr>
              <w:t>分。注：提供人员证书扫描件及供应商为其缴纳</w:t>
            </w:r>
            <w:r>
              <w:rPr>
                <w:rFonts w:ascii="Times New Roman" w:eastAsia="宋体" w:cs="Times New Roman" w:hint="eastAsia"/>
                <w:sz w:val="24"/>
                <w:szCs w:val="24"/>
              </w:rPr>
              <w:t>2026</w:t>
            </w:r>
            <w:r>
              <w:rPr>
                <w:rFonts w:ascii="Times New Roman" w:eastAsia="宋体" w:cs="Times New Roman" w:hint="eastAsia"/>
                <w:sz w:val="24"/>
                <w:szCs w:val="24"/>
              </w:rPr>
              <w:t>年度任意一个月的社保证明并加盖公章。</w:t>
            </w:r>
          </w:p>
        </w:tc>
        <w:tc>
          <w:tcPr>
            <w:tcW w:w="708" w:type="dxa"/>
            <w:vAlign w:val="center"/>
          </w:tcPr>
          <w:p w14:paraId="350EF6E0"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6</w:t>
            </w:r>
          </w:p>
        </w:tc>
        <w:tc>
          <w:tcPr>
            <w:tcW w:w="851" w:type="dxa"/>
            <w:vAlign w:val="center"/>
          </w:tcPr>
          <w:p w14:paraId="1A21CC10" w14:textId="77777777" w:rsidR="005754FA" w:rsidRDefault="00000000">
            <w:pPr>
              <w:pStyle w:val="a9"/>
              <w:jc w:val="center"/>
              <w:rPr>
                <w:rFonts w:ascii="Times New Roman" w:eastAsia="宋体" w:cs="Times New Roman"/>
                <w:sz w:val="24"/>
                <w:szCs w:val="24"/>
              </w:rPr>
            </w:pPr>
            <w:r>
              <w:rPr>
                <w:rFonts w:ascii="Times New Roman" w:eastAsia="宋体" w:cs="Times New Roman" w:hint="eastAsia"/>
                <w:sz w:val="24"/>
                <w:szCs w:val="24"/>
              </w:rPr>
              <w:t>客观分</w:t>
            </w:r>
          </w:p>
        </w:tc>
      </w:tr>
      <w:tr w:rsidR="005754FA" w14:paraId="3C3E163F" w14:textId="77777777">
        <w:trPr>
          <w:trHeight w:val="502"/>
        </w:trPr>
        <w:tc>
          <w:tcPr>
            <w:tcW w:w="562" w:type="dxa"/>
            <w:vAlign w:val="center"/>
          </w:tcPr>
          <w:p w14:paraId="7AA152FE"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7</w:t>
            </w:r>
          </w:p>
        </w:tc>
        <w:tc>
          <w:tcPr>
            <w:tcW w:w="1418" w:type="dxa"/>
            <w:vAlign w:val="center"/>
          </w:tcPr>
          <w:p w14:paraId="330C7158"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驻场网管服务人员（</w:t>
            </w:r>
            <w:r>
              <w:rPr>
                <w:rFonts w:ascii="Times New Roman" w:eastAsia="宋体" w:cs="Times New Roman" w:hint="eastAsia"/>
                <w:sz w:val="24"/>
                <w:szCs w:val="24"/>
              </w:rPr>
              <w:t>2</w:t>
            </w:r>
            <w:r>
              <w:rPr>
                <w:rFonts w:ascii="Times New Roman" w:eastAsia="宋体" w:cs="Times New Roman" w:hint="eastAsia"/>
                <w:sz w:val="24"/>
                <w:szCs w:val="24"/>
              </w:rPr>
              <w:t>人）</w:t>
            </w:r>
          </w:p>
        </w:tc>
        <w:tc>
          <w:tcPr>
            <w:tcW w:w="6379" w:type="dxa"/>
            <w:vAlign w:val="center"/>
          </w:tcPr>
          <w:p w14:paraId="205396AD"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根据本项目需求，供应商须提供</w:t>
            </w:r>
            <w:r>
              <w:rPr>
                <w:rFonts w:ascii="Times New Roman" w:eastAsia="宋体" w:cs="Times New Roman" w:hint="eastAsia"/>
                <w:sz w:val="24"/>
                <w:szCs w:val="24"/>
              </w:rPr>
              <w:t>2</w:t>
            </w:r>
            <w:r>
              <w:rPr>
                <w:rFonts w:ascii="Times New Roman" w:eastAsia="宋体" w:cs="Times New Roman" w:hint="eastAsia"/>
                <w:sz w:val="24"/>
                <w:szCs w:val="24"/>
              </w:rPr>
              <w:t>名网管工程师驻场服务，人数须完全响应。全部驻场网管服务人员学历均满足大专及以上要求的得</w:t>
            </w:r>
            <w:r>
              <w:rPr>
                <w:rFonts w:ascii="Times New Roman" w:eastAsia="宋体" w:cs="Times New Roman" w:hint="eastAsia"/>
                <w:sz w:val="24"/>
                <w:szCs w:val="24"/>
              </w:rPr>
              <w:t>2</w:t>
            </w:r>
            <w:r>
              <w:rPr>
                <w:rFonts w:ascii="Times New Roman" w:eastAsia="宋体" w:cs="Times New Roman" w:hint="eastAsia"/>
                <w:sz w:val="24"/>
                <w:szCs w:val="24"/>
              </w:rPr>
              <w:t>分，否则本项不得分；全部驻场网管服务人员均具备网络中级及以上证书的得</w:t>
            </w:r>
            <w:r>
              <w:rPr>
                <w:rFonts w:ascii="Times New Roman" w:eastAsia="宋体" w:cs="Times New Roman" w:hint="eastAsia"/>
                <w:sz w:val="24"/>
                <w:szCs w:val="24"/>
              </w:rPr>
              <w:t>2</w:t>
            </w:r>
            <w:r>
              <w:rPr>
                <w:rFonts w:ascii="Times New Roman" w:eastAsia="宋体" w:cs="Times New Roman" w:hint="eastAsia"/>
                <w:sz w:val="24"/>
                <w:szCs w:val="24"/>
              </w:rPr>
              <w:t>分，否则本项不得分；本项最高分为</w:t>
            </w:r>
            <w:r>
              <w:rPr>
                <w:rFonts w:ascii="Times New Roman" w:eastAsia="宋体" w:cs="Times New Roman" w:hint="eastAsia"/>
                <w:sz w:val="24"/>
                <w:szCs w:val="24"/>
              </w:rPr>
              <w:t>4</w:t>
            </w:r>
            <w:r>
              <w:rPr>
                <w:rFonts w:ascii="Times New Roman" w:eastAsia="宋体" w:cs="Times New Roman" w:hint="eastAsia"/>
                <w:sz w:val="24"/>
                <w:szCs w:val="24"/>
              </w:rPr>
              <w:t>分。注：提供人员证书扫描件及供应商为其缴纳</w:t>
            </w:r>
            <w:r>
              <w:rPr>
                <w:rFonts w:ascii="Times New Roman" w:eastAsia="宋体" w:cs="Times New Roman" w:hint="eastAsia"/>
                <w:sz w:val="24"/>
                <w:szCs w:val="24"/>
              </w:rPr>
              <w:t>2026</w:t>
            </w:r>
            <w:r>
              <w:rPr>
                <w:rFonts w:ascii="Times New Roman" w:eastAsia="宋体" w:cs="Times New Roman" w:hint="eastAsia"/>
                <w:sz w:val="24"/>
                <w:szCs w:val="24"/>
              </w:rPr>
              <w:t>年度任意一个月的社保证明并加盖公章。</w:t>
            </w:r>
          </w:p>
        </w:tc>
        <w:tc>
          <w:tcPr>
            <w:tcW w:w="708" w:type="dxa"/>
            <w:vAlign w:val="center"/>
          </w:tcPr>
          <w:p w14:paraId="41C81D80"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4</w:t>
            </w:r>
          </w:p>
        </w:tc>
        <w:tc>
          <w:tcPr>
            <w:tcW w:w="851" w:type="dxa"/>
            <w:vAlign w:val="center"/>
          </w:tcPr>
          <w:p w14:paraId="3520893F" w14:textId="77777777" w:rsidR="005754FA" w:rsidRDefault="00000000">
            <w:pPr>
              <w:pStyle w:val="a9"/>
              <w:jc w:val="center"/>
              <w:rPr>
                <w:rFonts w:ascii="Times New Roman" w:eastAsia="宋体" w:cs="Times New Roman"/>
                <w:sz w:val="24"/>
                <w:szCs w:val="24"/>
              </w:rPr>
            </w:pPr>
            <w:r>
              <w:rPr>
                <w:rFonts w:ascii="Times New Roman" w:eastAsia="宋体" w:cs="Times New Roman" w:hint="eastAsia"/>
                <w:sz w:val="24"/>
                <w:szCs w:val="24"/>
              </w:rPr>
              <w:t>客观分</w:t>
            </w:r>
          </w:p>
        </w:tc>
      </w:tr>
      <w:tr w:rsidR="005754FA" w14:paraId="3004EA44" w14:textId="77777777">
        <w:trPr>
          <w:trHeight w:val="502"/>
        </w:trPr>
        <w:tc>
          <w:tcPr>
            <w:tcW w:w="562" w:type="dxa"/>
            <w:vAlign w:val="center"/>
          </w:tcPr>
          <w:p w14:paraId="7876969D"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8</w:t>
            </w:r>
          </w:p>
        </w:tc>
        <w:tc>
          <w:tcPr>
            <w:tcW w:w="1418" w:type="dxa"/>
            <w:vAlign w:val="center"/>
          </w:tcPr>
          <w:p w14:paraId="49537FD9"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技术支撑服务团队负责人（</w:t>
            </w:r>
            <w:r>
              <w:rPr>
                <w:rFonts w:ascii="Times New Roman" w:eastAsia="宋体" w:cs="Times New Roman" w:hint="eastAsia"/>
                <w:sz w:val="24"/>
                <w:szCs w:val="24"/>
              </w:rPr>
              <w:t>1</w:t>
            </w:r>
            <w:r>
              <w:rPr>
                <w:rFonts w:ascii="Times New Roman" w:eastAsia="宋体" w:cs="Times New Roman" w:hint="eastAsia"/>
                <w:sz w:val="24"/>
                <w:szCs w:val="24"/>
              </w:rPr>
              <w:t>人）</w:t>
            </w:r>
          </w:p>
        </w:tc>
        <w:tc>
          <w:tcPr>
            <w:tcW w:w="6379" w:type="dxa"/>
            <w:vAlign w:val="center"/>
          </w:tcPr>
          <w:p w14:paraId="2A845A8B" w14:textId="77777777" w:rsidR="005754FA" w:rsidRDefault="00000000">
            <w:pPr>
              <w:pStyle w:val="a9"/>
              <w:rPr>
                <w:rFonts w:eastAsia="宋体"/>
              </w:rPr>
            </w:pPr>
            <w:r>
              <w:rPr>
                <w:rFonts w:ascii="Times New Roman" w:eastAsia="宋体" w:cs="Times New Roman" w:hint="eastAsia"/>
                <w:sz w:val="24"/>
                <w:szCs w:val="24"/>
              </w:rPr>
              <w:t>供应商须拟定</w:t>
            </w:r>
            <w:r>
              <w:rPr>
                <w:rFonts w:ascii="Times New Roman" w:eastAsia="宋体" w:cs="Times New Roman" w:hint="eastAsia"/>
                <w:sz w:val="24"/>
                <w:szCs w:val="24"/>
              </w:rPr>
              <w:t>1</w:t>
            </w:r>
            <w:r>
              <w:rPr>
                <w:rFonts w:ascii="Times New Roman" w:eastAsia="宋体" w:cs="Times New Roman" w:hint="eastAsia"/>
                <w:sz w:val="24"/>
                <w:szCs w:val="24"/>
              </w:rPr>
              <w:t>名技术人员为技术支撑团队负责人。技术团队负责人具有信息系统项目管理工程师证书的，得</w:t>
            </w:r>
            <w:r>
              <w:rPr>
                <w:rFonts w:ascii="Times New Roman" w:eastAsia="宋体" w:cs="Times New Roman" w:hint="eastAsia"/>
                <w:sz w:val="24"/>
                <w:szCs w:val="24"/>
              </w:rPr>
              <w:t>2</w:t>
            </w:r>
            <w:r>
              <w:rPr>
                <w:rFonts w:ascii="Times New Roman" w:eastAsia="宋体" w:cs="Times New Roman" w:hint="eastAsia"/>
                <w:sz w:val="24"/>
                <w:szCs w:val="24"/>
              </w:rPr>
              <w:t>分；具有</w:t>
            </w:r>
            <w:r>
              <w:rPr>
                <w:rFonts w:ascii="Times New Roman" w:eastAsia="宋体" w:cs="Times New Roman" w:hint="eastAsia"/>
                <w:sz w:val="24"/>
                <w:szCs w:val="24"/>
              </w:rPr>
              <w:t>IT</w:t>
            </w:r>
            <w:r>
              <w:rPr>
                <w:rFonts w:ascii="Times New Roman" w:eastAsia="宋体" w:cs="Times New Roman" w:hint="eastAsia"/>
                <w:sz w:val="24"/>
                <w:szCs w:val="24"/>
              </w:rPr>
              <w:t>服务工程证书（</w:t>
            </w:r>
            <w:r>
              <w:rPr>
                <w:rFonts w:ascii="Times New Roman" w:eastAsia="宋体" w:cs="Times New Roman" w:hint="eastAsia"/>
                <w:sz w:val="24"/>
                <w:szCs w:val="24"/>
              </w:rPr>
              <w:t>ITSS</w:t>
            </w:r>
            <w:r>
              <w:rPr>
                <w:rFonts w:ascii="Times New Roman" w:eastAsia="宋体" w:cs="Times New Roman" w:hint="eastAsia"/>
                <w:sz w:val="24"/>
                <w:szCs w:val="24"/>
              </w:rPr>
              <w:t>）的，得</w:t>
            </w:r>
            <w:r>
              <w:rPr>
                <w:rFonts w:ascii="Times New Roman" w:eastAsia="宋体" w:cs="Times New Roman" w:hint="eastAsia"/>
                <w:sz w:val="24"/>
                <w:szCs w:val="24"/>
              </w:rPr>
              <w:t>2</w:t>
            </w:r>
            <w:r>
              <w:rPr>
                <w:rFonts w:ascii="Times New Roman" w:eastAsia="宋体" w:cs="Times New Roman" w:hint="eastAsia"/>
                <w:sz w:val="24"/>
                <w:szCs w:val="24"/>
              </w:rPr>
              <w:t>分；本项最高分为</w:t>
            </w:r>
            <w:r>
              <w:rPr>
                <w:rFonts w:ascii="Times New Roman" w:eastAsia="宋体" w:cs="Times New Roman" w:hint="eastAsia"/>
                <w:sz w:val="24"/>
                <w:szCs w:val="24"/>
              </w:rPr>
              <w:t>4</w:t>
            </w:r>
            <w:r>
              <w:rPr>
                <w:rFonts w:ascii="Times New Roman" w:eastAsia="宋体" w:cs="Times New Roman" w:hint="eastAsia"/>
                <w:sz w:val="24"/>
                <w:szCs w:val="24"/>
              </w:rPr>
              <w:t>分，缺项不得分。注：提供人员证书扫描件及供应商为其缴纳</w:t>
            </w:r>
            <w:r>
              <w:rPr>
                <w:rFonts w:ascii="Times New Roman" w:eastAsia="宋体" w:cs="Times New Roman" w:hint="eastAsia"/>
                <w:sz w:val="24"/>
                <w:szCs w:val="24"/>
              </w:rPr>
              <w:t>2026</w:t>
            </w:r>
            <w:r>
              <w:rPr>
                <w:rFonts w:ascii="Times New Roman" w:eastAsia="宋体" w:cs="Times New Roman" w:hint="eastAsia"/>
                <w:sz w:val="24"/>
                <w:szCs w:val="24"/>
              </w:rPr>
              <w:t>年度任意一个月的社保证明并加盖公章。</w:t>
            </w:r>
          </w:p>
        </w:tc>
        <w:tc>
          <w:tcPr>
            <w:tcW w:w="708" w:type="dxa"/>
            <w:vAlign w:val="center"/>
          </w:tcPr>
          <w:p w14:paraId="53F030C3"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4</w:t>
            </w:r>
          </w:p>
        </w:tc>
        <w:tc>
          <w:tcPr>
            <w:tcW w:w="851" w:type="dxa"/>
            <w:vAlign w:val="center"/>
          </w:tcPr>
          <w:p w14:paraId="1A443E1D" w14:textId="77777777" w:rsidR="005754FA" w:rsidRDefault="00000000">
            <w:pPr>
              <w:spacing w:line="400" w:lineRule="exact"/>
              <w:jc w:val="center"/>
              <w:rPr>
                <w:rFonts w:eastAsia="宋体"/>
              </w:rPr>
            </w:pPr>
            <w:r>
              <w:rPr>
                <w:rFonts w:eastAsia="宋体" w:hint="eastAsia"/>
              </w:rPr>
              <w:t>客观分</w:t>
            </w:r>
          </w:p>
        </w:tc>
      </w:tr>
      <w:tr w:rsidR="005754FA" w14:paraId="74ECA5BB" w14:textId="77777777">
        <w:trPr>
          <w:trHeight w:val="502"/>
        </w:trPr>
        <w:tc>
          <w:tcPr>
            <w:tcW w:w="562" w:type="dxa"/>
            <w:vAlign w:val="center"/>
          </w:tcPr>
          <w:p w14:paraId="15C18BB5"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9</w:t>
            </w:r>
          </w:p>
        </w:tc>
        <w:tc>
          <w:tcPr>
            <w:tcW w:w="1418" w:type="dxa"/>
            <w:vAlign w:val="center"/>
          </w:tcPr>
          <w:p w14:paraId="140B6770"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技术支撑服务团队成员（</w:t>
            </w:r>
            <w:r>
              <w:rPr>
                <w:rFonts w:ascii="Times New Roman" w:eastAsia="宋体" w:cs="Times New Roman" w:hint="eastAsia"/>
                <w:sz w:val="24"/>
                <w:szCs w:val="24"/>
              </w:rPr>
              <w:t>5</w:t>
            </w:r>
            <w:r>
              <w:rPr>
                <w:rFonts w:ascii="Times New Roman" w:eastAsia="宋体" w:cs="Times New Roman" w:hint="eastAsia"/>
                <w:sz w:val="24"/>
                <w:szCs w:val="24"/>
              </w:rPr>
              <w:t>人，不</w:t>
            </w:r>
            <w:r>
              <w:rPr>
                <w:rFonts w:ascii="Times New Roman" w:eastAsia="宋体" w:cs="Times New Roman" w:hint="eastAsia"/>
                <w:sz w:val="24"/>
                <w:szCs w:val="24"/>
              </w:rPr>
              <w:lastRenderedPageBreak/>
              <w:t>含驻场人员）</w:t>
            </w:r>
          </w:p>
        </w:tc>
        <w:tc>
          <w:tcPr>
            <w:tcW w:w="6379" w:type="dxa"/>
            <w:vAlign w:val="center"/>
          </w:tcPr>
          <w:p w14:paraId="3F312C7D" w14:textId="7CA93533" w:rsidR="005754FA" w:rsidRDefault="00000000">
            <w:pPr>
              <w:pStyle w:val="a9"/>
              <w:rPr>
                <w:rFonts w:ascii="Times New Roman" w:eastAsia="宋体" w:cs="Times New Roman"/>
                <w:sz w:val="24"/>
                <w:szCs w:val="24"/>
              </w:rPr>
            </w:pPr>
            <w:r>
              <w:rPr>
                <w:rFonts w:ascii="Times New Roman" w:eastAsia="宋体" w:cs="Times New Roman" w:hint="eastAsia"/>
                <w:sz w:val="24"/>
                <w:szCs w:val="24"/>
              </w:rPr>
              <w:lastRenderedPageBreak/>
              <w:t>因本项目运维内容包含了网络、云管平台、存储、网络安全等内容，技术支撑服务团队其他成员（不含团队负责人）须具有大专及以上相关学历和以上相关方向的认证证</w:t>
            </w:r>
            <w:r>
              <w:rPr>
                <w:rFonts w:ascii="Times New Roman" w:eastAsia="宋体" w:cs="Times New Roman" w:hint="eastAsia"/>
                <w:sz w:val="24"/>
                <w:szCs w:val="24"/>
              </w:rPr>
              <w:lastRenderedPageBreak/>
              <w:t>书；</w:t>
            </w:r>
            <w:r>
              <w:rPr>
                <w:rFonts w:ascii="Times New Roman" w:eastAsia="宋体" w:cs="Times New Roman" w:hint="eastAsia"/>
                <w:b/>
                <w:bCs/>
                <w:sz w:val="24"/>
                <w:szCs w:val="24"/>
                <w:u w:val="single"/>
              </w:rPr>
              <w:t>每个成员须至少持有符合本项目要求的</w:t>
            </w:r>
            <w:r>
              <w:rPr>
                <w:rFonts w:ascii="Times New Roman" w:eastAsia="宋体" w:cs="Times New Roman" w:hint="eastAsia"/>
                <w:b/>
                <w:bCs/>
                <w:sz w:val="24"/>
                <w:szCs w:val="24"/>
                <w:u w:val="single"/>
              </w:rPr>
              <w:t>1</w:t>
            </w:r>
            <w:r>
              <w:rPr>
                <w:rFonts w:ascii="Times New Roman" w:eastAsia="宋体" w:cs="Times New Roman" w:hint="eastAsia"/>
                <w:b/>
                <w:bCs/>
                <w:sz w:val="24"/>
                <w:szCs w:val="24"/>
                <w:u w:val="single"/>
              </w:rPr>
              <w:t>种证书，若成员中未提供上述方面证书或提供的证书不符合本次要求的，本项整体评分完全不得分</w:t>
            </w:r>
            <w:r>
              <w:rPr>
                <w:rFonts w:ascii="Times New Roman" w:eastAsia="宋体" w:cs="Times New Roman" w:hint="eastAsia"/>
                <w:b/>
                <w:bCs/>
                <w:sz w:val="24"/>
                <w:szCs w:val="24"/>
              </w:rPr>
              <w:t>；本项整体评分最高分为</w:t>
            </w:r>
            <w:r>
              <w:rPr>
                <w:rFonts w:ascii="Times New Roman" w:eastAsia="宋体" w:cs="Times New Roman" w:hint="eastAsia"/>
                <w:b/>
                <w:bCs/>
                <w:sz w:val="24"/>
                <w:szCs w:val="24"/>
              </w:rPr>
              <w:t>8</w:t>
            </w:r>
            <w:r>
              <w:rPr>
                <w:rFonts w:ascii="Times New Roman" w:eastAsia="宋体" w:cs="Times New Roman" w:hint="eastAsia"/>
                <w:b/>
                <w:bCs/>
                <w:sz w:val="24"/>
                <w:szCs w:val="24"/>
              </w:rPr>
              <w:t>分。</w:t>
            </w:r>
            <w:r>
              <w:rPr>
                <w:rFonts w:ascii="Times New Roman" w:eastAsia="宋体" w:cs="Times New Roman" w:hint="eastAsia"/>
                <w:sz w:val="24"/>
                <w:szCs w:val="24"/>
              </w:rPr>
              <w:t>其中：①网络中级及以上证书：提供网络高级证书的得</w:t>
            </w:r>
            <w:r>
              <w:rPr>
                <w:rFonts w:ascii="Times New Roman" w:eastAsia="宋体" w:cs="Times New Roman" w:hint="eastAsia"/>
                <w:sz w:val="24"/>
                <w:szCs w:val="24"/>
              </w:rPr>
              <w:t>2</w:t>
            </w:r>
            <w:r>
              <w:rPr>
                <w:rFonts w:ascii="Times New Roman" w:eastAsia="宋体" w:cs="Times New Roman" w:hint="eastAsia"/>
                <w:sz w:val="24"/>
                <w:szCs w:val="24"/>
              </w:rPr>
              <w:t>分，网络中级证书的得</w:t>
            </w:r>
            <w:r>
              <w:rPr>
                <w:rFonts w:ascii="Times New Roman" w:eastAsia="宋体" w:cs="Times New Roman" w:hint="eastAsia"/>
                <w:sz w:val="24"/>
                <w:szCs w:val="24"/>
              </w:rPr>
              <w:t>1</w:t>
            </w:r>
            <w:r>
              <w:rPr>
                <w:rFonts w:ascii="Times New Roman" w:eastAsia="宋体" w:cs="Times New Roman" w:hint="eastAsia"/>
                <w:sz w:val="24"/>
                <w:szCs w:val="24"/>
              </w:rPr>
              <w:t>分；本项不重复计分，本项最高</w:t>
            </w:r>
            <w:r>
              <w:rPr>
                <w:rFonts w:ascii="Times New Roman" w:eastAsia="宋体" w:cs="Times New Roman" w:hint="eastAsia"/>
                <w:sz w:val="24"/>
                <w:szCs w:val="24"/>
              </w:rPr>
              <w:t>2</w:t>
            </w:r>
            <w:r>
              <w:rPr>
                <w:rFonts w:ascii="Times New Roman" w:eastAsia="宋体" w:cs="Times New Roman" w:hint="eastAsia"/>
                <w:sz w:val="24"/>
                <w:szCs w:val="24"/>
              </w:rPr>
              <w:t>分。②云平台中级及以上证书：云平台高级证书的得</w:t>
            </w:r>
            <w:r>
              <w:rPr>
                <w:rFonts w:ascii="Times New Roman" w:eastAsia="宋体" w:cs="Times New Roman" w:hint="eastAsia"/>
                <w:sz w:val="24"/>
                <w:szCs w:val="24"/>
              </w:rPr>
              <w:t>2</w:t>
            </w:r>
            <w:r>
              <w:rPr>
                <w:rFonts w:ascii="Times New Roman" w:eastAsia="宋体" w:cs="Times New Roman" w:hint="eastAsia"/>
                <w:sz w:val="24"/>
                <w:szCs w:val="24"/>
              </w:rPr>
              <w:t>分，云平台中级证书的得</w:t>
            </w:r>
            <w:r>
              <w:rPr>
                <w:rFonts w:ascii="Times New Roman" w:eastAsia="宋体" w:cs="Times New Roman" w:hint="eastAsia"/>
                <w:sz w:val="24"/>
                <w:szCs w:val="24"/>
              </w:rPr>
              <w:t>1</w:t>
            </w:r>
            <w:r>
              <w:rPr>
                <w:rFonts w:ascii="Times New Roman" w:eastAsia="宋体" w:cs="Times New Roman" w:hint="eastAsia"/>
                <w:sz w:val="24"/>
                <w:szCs w:val="24"/>
              </w:rPr>
              <w:t>分；本项不重复计分，本项最高</w:t>
            </w:r>
            <w:r>
              <w:rPr>
                <w:rFonts w:ascii="Times New Roman" w:eastAsia="宋体" w:cs="Times New Roman" w:hint="eastAsia"/>
                <w:sz w:val="24"/>
                <w:szCs w:val="24"/>
              </w:rPr>
              <w:t>2</w:t>
            </w:r>
            <w:r>
              <w:rPr>
                <w:rFonts w:ascii="Times New Roman" w:eastAsia="宋体" w:cs="Times New Roman" w:hint="eastAsia"/>
                <w:sz w:val="24"/>
                <w:szCs w:val="24"/>
              </w:rPr>
              <w:t>分。③存储中级及以上证书：存储高级证书的得</w:t>
            </w:r>
            <w:r>
              <w:rPr>
                <w:rFonts w:ascii="Times New Roman" w:eastAsia="宋体" w:cs="Times New Roman" w:hint="eastAsia"/>
                <w:sz w:val="24"/>
                <w:szCs w:val="24"/>
              </w:rPr>
              <w:t>2</w:t>
            </w:r>
            <w:r>
              <w:rPr>
                <w:rFonts w:ascii="Times New Roman" w:eastAsia="宋体" w:cs="Times New Roman" w:hint="eastAsia"/>
                <w:sz w:val="24"/>
                <w:szCs w:val="24"/>
              </w:rPr>
              <w:t>分，存储中级证书的得</w:t>
            </w:r>
            <w:r>
              <w:rPr>
                <w:rFonts w:ascii="Times New Roman" w:eastAsia="宋体" w:cs="Times New Roman" w:hint="eastAsia"/>
                <w:sz w:val="24"/>
                <w:szCs w:val="24"/>
              </w:rPr>
              <w:t>1</w:t>
            </w:r>
            <w:r>
              <w:rPr>
                <w:rFonts w:ascii="Times New Roman" w:eastAsia="宋体" w:cs="Times New Roman" w:hint="eastAsia"/>
                <w:sz w:val="24"/>
                <w:szCs w:val="24"/>
              </w:rPr>
              <w:t>分；本项不重复计分，本项最高</w:t>
            </w:r>
            <w:r>
              <w:rPr>
                <w:rFonts w:ascii="Times New Roman" w:eastAsia="宋体" w:cs="Times New Roman" w:hint="eastAsia"/>
                <w:sz w:val="24"/>
                <w:szCs w:val="24"/>
              </w:rPr>
              <w:t>2</w:t>
            </w:r>
            <w:r>
              <w:rPr>
                <w:rFonts w:ascii="Times New Roman" w:eastAsia="宋体" w:cs="Times New Roman" w:hint="eastAsia"/>
                <w:sz w:val="24"/>
                <w:szCs w:val="24"/>
              </w:rPr>
              <w:t>分。④网络安全认证书（</w:t>
            </w:r>
            <w:r>
              <w:rPr>
                <w:rFonts w:ascii="Times New Roman" w:eastAsia="宋体" w:cs="Times New Roman" w:hint="eastAsia"/>
                <w:sz w:val="24"/>
                <w:szCs w:val="24"/>
              </w:rPr>
              <w:t>CISP</w:t>
            </w:r>
            <w:r>
              <w:rPr>
                <w:rFonts w:ascii="Times New Roman" w:eastAsia="宋体" w:cs="Times New Roman" w:hint="eastAsia"/>
                <w:sz w:val="24"/>
                <w:szCs w:val="24"/>
              </w:rPr>
              <w:t>）：每提供</w:t>
            </w:r>
            <w:r>
              <w:rPr>
                <w:rFonts w:ascii="Times New Roman" w:eastAsia="宋体" w:cs="Times New Roman" w:hint="eastAsia"/>
                <w:sz w:val="24"/>
                <w:szCs w:val="24"/>
              </w:rPr>
              <w:t>1</w:t>
            </w:r>
            <w:r>
              <w:rPr>
                <w:rFonts w:ascii="Times New Roman" w:eastAsia="宋体" w:cs="Times New Roman" w:hint="eastAsia"/>
                <w:sz w:val="24"/>
                <w:szCs w:val="24"/>
              </w:rPr>
              <w:t>个</w:t>
            </w:r>
            <w:r>
              <w:rPr>
                <w:rFonts w:ascii="Times New Roman" w:eastAsia="宋体" w:cs="Times New Roman" w:hint="eastAsia"/>
                <w:sz w:val="24"/>
                <w:szCs w:val="24"/>
              </w:rPr>
              <w:t>CISP</w:t>
            </w:r>
            <w:r>
              <w:rPr>
                <w:rFonts w:ascii="Times New Roman" w:eastAsia="宋体" w:cs="Times New Roman" w:hint="eastAsia"/>
                <w:sz w:val="24"/>
                <w:szCs w:val="24"/>
              </w:rPr>
              <w:t>证书的得</w:t>
            </w:r>
            <w:r>
              <w:rPr>
                <w:rFonts w:ascii="Times New Roman" w:eastAsia="宋体" w:cs="Times New Roman" w:hint="eastAsia"/>
                <w:sz w:val="24"/>
                <w:szCs w:val="24"/>
              </w:rPr>
              <w:t>1</w:t>
            </w:r>
            <w:r w:rsidR="004847D2">
              <w:rPr>
                <w:rFonts w:ascii="Times New Roman" w:eastAsia="宋体" w:cs="Times New Roman" w:hint="eastAsia"/>
                <w:sz w:val="24"/>
                <w:szCs w:val="24"/>
              </w:rPr>
              <w:t>分</w:t>
            </w:r>
            <w:r>
              <w:rPr>
                <w:rFonts w:ascii="Times New Roman" w:eastAsia="宋体" w:cs="Times New Roman" w:hint="eastAsia"/>
                <w:sz w:val="24"/>
                <w:szCs w:val="24"/>
              </w:rPr>
              <w:t>，本项最高</w:t>
            </w:r>
            <w:r w:rsidR="004847D2">
              <w:rPr>
                <w:rFonts w:ascii="Times New Roman" w:eastAsia="宋体" w:cs="Times New Roman" w:hint="eastAsia"/>
                <w:sz w:val="24"/>
                <w:szCs w:val="24"/>
              </w:rPr>
              <w:t>得</w:t>
            </w:r>
            <w:r>
              <w:rPr>
                <w:rFonts w:ascii="Times New Roman" w:eastAsia="宋体" w:cs="Times New Roman" w:hint="eastAsia"/>
                <w:sz w:val="24"/>
                <w:szCs w:val="24"/>
              </w:rPr>
              <w:t>2</w:t>
            </w:r>
            <w:r>
              <w:rPr>
                <w:rFonts w:ascii="Times New Roman" w:eastAsia="宋体" w:cs="Times New Roman" w:hint="eastAsia"/>
                <w:sz w:val="24"/>
                <w:szCs w:val="24"/>
              </w:rPr>
              <w:t>分。注：提供人员证书扫描件及供应商为其缴纳</w:t>
            </w:r>
            <w:r>
              <w:rPr>
                <w:rFonts w:ascii="Times New Roman" w:eastAsia="宋体" w:cs="Times New Roman" w:hint="eastAsia"/>
                <w:sz w:val="24"/>
                <w:szCs w:val="24"/>
              </w:rPr>
              <w:t>2026</w:t>
            </w:r>
            <w:r>
              <w:rPr>
                <w:rFonts w:ascii="Times New Roman" w:eastAsia="宋体" w:cs="Times New Roman" w:hint="eastAsia"/>
                <w:sz w:val="24"/>
                <w:szCs w:val="24"/>
              </w:rPr>
              <w:t>年度任意一个月的社保证明并加盖公章。</w:t>
            </w:r>
          </w:p>
        </w:tc>
        <w:tc>
          <w:tcPr>
            <w:tcW w:w="708" w:type="dxa"/>
            <w:vAlign w:val="center"/>
          </w:tcPr>
          <w:p w14:paraId="40DA65DB"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lastRenderedPageBreak/>
              <w:t>8</w:t>
            </w:r>
          </w:p>
        </w:tc>
        <w:tc>
          <w:tcPr>
            <w:tcW w:w="851" w:type="dxa"/>
            <w:vAlign w:val="center"/>
          </w:tcPr>
          <w:p w14:paraId="4C8C7578" w14:textId="77777777" w:rsidR="005754FA" w:rsidRDefault="00000000">
            <w:pPr>
              <w:pStyle w:val="a9"/>
              <w:jc w:val="center"/>
              <w:rPr>
                <w:rFonts w:ascii="Times New Roman" w:eastAsia="宋体" w:cs="Times New Roman"/>
                <w:sz w:val="24"/>
                <w:szCs w:val="24"/>
              </w:rPr>
            </w:pPr>
            <w:r>
              <w:rPr>
                <w:rFonts w:ascii="Times New Roman" w:eastAsia="宋体" w:cs="Times New Roman" w:hint="eastAsia"/>
                <w:sz w:val="24"/>
                <w:szCs w:val="24"/>
              </w:rPr>
              <w:t>客观分</w:t>
            </w:r>
          </w:p>
        </w:tc>
      </w:tr>
    </w:tbl>
    <w:p w14:paraId="2948C314" w14:textId="77777777" w:rsidR="005754FA" w:rsidRDefault="00000000">
      <w:pPr>
        <w:spacing w:line="420" w:lineRule="exact"/>
        <w:ind w:firstLine="488"/>
        <w:outlineLvl w:val="2"/>
        <w:rPr>
          <w:rFonts w:eastAsia="宋体"/>
          <w:b/>
          <w:bCs/>
        </w:rPr>
      </w:pPr>
      <w:bookmarkStart w:id="68" w:name="_Hlk183987994"/>
      <w:r>
        <w:rPr>
          <w:rFonts w:eastAsia="宋体" w:hint="eastAsia"/>
          <w:b/>
          <w:bCs/>
        </w:rPr>
        <w:t>（三）商务分：</w:t>
      </w:r>
      <w:r>
        <w:rPr>
          <w:rFonts w:eastAsia="宋体" w:hint="eastAsia"/>
          <w:b/>
          <w:bCs/>
        </w:rPr>
        <w:t>12</w:t>
      </w:r>
      <w:r>
        <w:rPr>
          <w:rFonts w:eastAsia="宋体" w:hint="eastAsia"/>
          <w:b/>
          <w:bCs/>
        </w:rPr>
        <w:t>分</w:t>
      </w:r>
    </w:p>
    <w:tbl>
      <w:tblPr>
        <w:tblW w:w="99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23"/>
        <w:gridCol w:w="6374"/>
        <w:gridCol w:w="708"/>
        <w:gridCol w:w="851"/>
      </w:tblGrid>
      <w:tr w:rsidR="005754FA" w14:paraId="158B999E" w14:textId="77777777">
        <w:trPr>
          <w:trHeight w:val="478"/>
          <w:tblHeader/>
        </w:trPr>
        <w:tc>
          <w:tcPr>
            <w:tcW w:w="562" w:type="dxa"/>
            <w:vAlign w:val="center"/>
          </w:tcPr>
          <w:bookmarkEnd w:id="68"/>
          <w:p w14:paraId="236F24CF"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序号</w:t>
            </w:r>
          </w:p>
        </w:tc>
        <w:tc>
          <w:tcPr>
            <w:tcW w:w="1423" w:type="dxa"/>
            <w:vAlign w:val="center"/>
          </w:tcPr>
          <w:p w14:paraId="271F4025"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评分项名称</w:t>
            </w:r>
          </w:p>
        </w:tc>
        <w:tc>
          <w:tcPr>
            <w:tcW w:w="6374" w:type="dxa"/>
            <w:vAlign w:val="center"/>
          </w:tcPr>
          <w:p w14:paraId="5A08B351"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评分标准</w:t>
            </w:r>
          </w:p>
        </w:tc>
        <w:tc>
          <w:tcPr>
            <w:tcW w:w="708" w:type="dxa"/>
            <w:vAlign w:val="center"/>
          </w:tcPr>
          <w:p w14:paraId="4F004320"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分值</w:t>
            </w:r>
          </w:p>
        </w:tc>
        <w:tc>
          <w:tcPr>
            <w:tcW w:w="851" w:type="dxa"/>
            <w:vAlign w:val="center"/>
          </w:tcPr>
          <w:p w14:paraId="70E96736" w14:textId="77777777" w:rsidR="005754FA" w:rsidRDefault="00000000">
            <w:pPr>
              <w:pStyle w:val="a9"/>
              <w:ind w:leftChars="-45" w:left="-108" w:rightChars="-48" w:right="-115" w:firstLine="1"/>
              <w:jc w:val="center"/>
              <w:rPr>
                <w:rFonts w:ascii="Times New Roman" w:eastAsia="宋体" w:cs="Times New Roman"/>
                <w:b/>
                <w:bCs/>
                <w:sz w:val="24"/>
                <w:szCs w:val="24"/>
              </w:rPr>
            </w:pPr>
            <w:r>
              <w:rPr>
                <w:rFonts w:ascii="Times New Roman" w:eastAsia="宋体" w:cs="Times New Roman"/>
                <w:b/>
                <w:bCs/>
                <w:sz w:val="24"/>
                <w:szCs w:val="24"/>
              </w:rPr>
              <w:t>主</w:t>
            </w:r>
            <w:r>
              <w:rPr>
                <w:rFonts w:ascii="Times New Roman" w:eastAsia="宋体" w:cs="Times New Roman"/>
                <w:b/>
                <w:bCs/>
                <w:sz w:val="24"/>
                <w:szCs w:val="24"/>
              </w:rPr>
              <w:t>/</w:t>
            </w:r>
            <w:r>
              <w:rPr>
                <w:rFonts w:ascii="Times New Roman" w:eastAsia="宋体" w:cs="Times New Roman"/>
                <w:b/>
                <w:bCs/>
                <w:sz w:val="24"/>
                <w:szCs w:val="24"/>
              </w:rPr>
              <w:t>客观分</w:t>
            </w:r>
          </w:p>
        </w:tc>
      </w:tr>
      <w:tr w:rsidR="005754FA" w14:paraId="1FCEA7BA" w14:textId="77777777">
        <w:trPr>
          <w:trHeight w:val="502"/>
        </w:trPr>
        <w:tc>
          <w:tcPr>
            <w:tcW w:w="562" w:type="dxa"/>
            <w:vAlign w:val="center"/>
          </w:tcPr>
          <w:p w14:paraId="0A0C6F7B"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sz w:val="24"/>
                <w:szCs w:val="24"/>
              </w:rPr>
              <w:t>1</w:t>
            </w:r>
          </w:p>
        </w:tc>
        <w:tc>
          <w:tcPr>
            <w:tcW w:w="1423" w:type="dxa"/>
            <w:vAlign w:val="center"/>
          </w:tcPr>
          <w:p w14:paraId="74C3EFC7" w14:textId="77777777" w:rsidR="005754FA" w:rsidRDefault="00000000">
            <w:pPr>
              <w:pStyle w:val="a9"/>
              <w:jc w:val="center"/>
              <w:rPr>
                <w:rFonts w:eastAsia="宋体"/>
                <w:color w:val="FF0000"/>
              </w:rPr>
            </w:pPr>
            <w:r>
              <w:rPr>
                <w:rFonts w:ascii="Times New Roman" w:eastAsia="宋体" w:cs="Times New Roman"/>
                <w:sz w:val="24"/>
                <w:szCs w:val="24"/>
              </w:rPr>
              <w:t>体系证书</w:t>
            </w:r>
          </w:p>
        </w:tc>
        <w:tc>
          <w:tcPr>
            <w:tcW w:w="6374" w:type="dxa"/>
            <w:vAlign w:val="center"/>
          </w:tcPr>
          <w:p w14:paraId="60C22078" w14:textId="77777777" w:rsidR="005754FA" w:rsidRDefault="00000000">
            <w:pPr>
              <w:pStyle w:val="a9"/>
              <w:rPr>
                <w:rFonts w:ascii="Times New Roman" w:eastAsia="宋体" w:cs="Times New Roman"/>
                <w:color w:val="FF0000"/>
                <w:sz w:val="24"/>
                <w:szCs w:val="24"/>
              </w:rPr>
            </w:pPr>
            <w:r>
              <w:rPr>
                <w:rFonts w:ascii="Times New Roman" w:eastAsia="宋体" w:cs="Times New Roman"/>
                <w:sz w:val="24"/>
                <w:szCs w:val="24"/>
              </w:rPr>
              <w:t>投标人具有有效期内的</w:t>
            </w:r>
            <w:r>
              <w:rPr>
                <w:rFonts w:ascii="Times New Roman" w:eastAsia="宋体" w:cs="Times New Roman"/>
                <w:sz w:val="24"/>
                <w:szCs w:val="24"/>
              </w:rPr>
              <w:t>ISO20000</w:t>
            </w:r>
            <w:r>
              <w:rPr>
                <w:rFonts w:ascii="Times New Roman" w:eastAsia="宋体" w:cs="Times New Roman"/>
                <w:sz w:val="24"/>
                <w:szCs w:val="24"/>
              </w:rPr>
              <w:t>信息技术服务管理体系、</w:t>
            </w:r>
            <w:r>
              <w:rPr>
                <w:rFonts w:ascii="Times New Roman" w:eastAsia="宋体" w:cs="Times New Roman"/>
                <w:sz w:val="24"/>
                <w:szCs w:val="24"/>
              </w:rPr>
              <w:t>ISO27001</w:t>
            </w:r>
            <w:r>
              <w:rPr>
                <w:rFonts w:ascii="Times New Roman" w:eastAsia="宋体" w:cs="Times New Roman"/>
                <w:sz w:val="24"/>
                <w:szCs w:val="24"/>
              </w:rPr>
              <w:t>信息安全管理体系、</w:t>
            </w:r>
            <w:r>
              <w:rPr>
                <w:rFonts w:ascii="Times New Roman" w:eastAsia="宋体" w:cs="Times New Roman"/>
                <w:sz w:val="24"/>
                <w:szCs w:val="24"/>
              </w:rPr>
              <w:t>ISO9001</w:t>
            </w:r>
            <w:r>
              <w:rPr>
                <w:rFonts w:ascii="Times New Roman" w:eastAsia="宋体" w:cs="Times New Roman"/>
                <w:sz w:val="24"/>
                <w:szCs w:val="24"/>
              </w:rPr>
              <w:t>质量管理体系，每提供一个得</w:t>
            </w:r>
            <w:r>
              <w:rPr>
                <w:rFonts w:ascii="Times New Roman" w:eastAsia="宋体" w:cs="Times New Roman"/>
                <w:sz w:val="24"/>
                <w:szCs w:val="24"/>
              </w:rPr>
              <w:t>1</w:t>
            </w:r>
            <w:r>
              <w:rPr>
                <w:rFonts w:ascii="Times New Roman" w:eastAsia="宋体" w:cs="Times New Roman"/>
                <w:sz w:val="24"/>
                <w:szCs w:val="24"/>
              </w:rPr>
              <w:t>分，该项最高得</w:t>
            </w:r>
            <w:r>
              <w:rPr>
                <w:rFonts w:ascii="Times New Roman" w:eastAsia="宋体" w:cs="Times New Roman"/>
                <w:sz w:val="24"/>
                <w:szCs w:val="24"/>
              </w:rPr>
              <w:t>3</w:t>
            </w:r>
            <w:r>
              <w:rPr>
                <w:rFonts w:ascii="Times New Roman" w:eastAsia="宋体" w:cs="Times New Roman"/>
                <w:sz w:val="24"/>
                <w:szCs w:val="24"/>
              </w:rPr>
              <w:t>分。提供加盖投标人公章的相关证书扫描件，未按要求提供的本项不得分。</w:t>
            </w:r>
          </w:p>
        </w:tc>
        <w:tc>
          <w:tcPr>
            <w:tcW w:w="708" w:type="dxa"/>
            <w:vAlign w:val="center"/>
          </w:tcPr>
          <w:p w14:paraId="043BEA77" w14:textId="77777777" w:rsidR="005754FA" w:rsidRDefault="00000000">
            <w:pPr>
              <w:pStyle w:val="a9"/>
              <w:jc w:val="center"/>
              <w:rPr>
                <w:rFonts w:ascii="Times New Roman" w:eastAsia="宋体" w:cs="Times New Roman"/>
                <w:sz w:val="24"/>
                <w:szCs w:val="24"/>
              </w:rPr>
            </w:pPr>
            <w:r>
              <w:rPr>
                <w:rFonts w:ascii="Times New Roman" w:eastAsia="宋体" w:cs="Times New Roman"/>
                <w:sz w:val="24"/>
                <w:szCs w:val="24"/>
              </w:rPr>
              <w:t>3</w:t>
            </w:r>
          </w:p>
        </w:tc>
        <w:tc>
          <w:tcPr>
            <w:tcW w:w="851" w:type="dxa"/>
            <w:vAlign w:val="center"/>
          </w:tcPr>
          <w:p w14:paraId="5855E599" w14:textId="77777777" w:rsidR="005754FA" w:rsidRDefault="00000000">
            <w:pPr>
              <w:pStyle w:val="a9"/>
              <w:jc w:val="center"/>
              <w:rPr>
                <w:rFonts w:ascii="Times New Roman" w:eastAsia="宋体" w:cs="Times New Roman"/>
                <w:sz w:val="24"/>
                <w:szCs w:val="24"/>
              </w:rPr>
            </w:pPr>
            <w:r>
              <w:rPr>
                <w:rFonts w:ascii="Times New Roman" w:eastAsia="宋体" w:cs="Times New Roman"/>
                <w:sz w:val="24"/>
                <w:szCs w:val="24"/>
              </w:rPr>
              <w:t>客观分</w:t>
            </w:r>
          </w:p>
        </w:tc>
      </w:tr>
      <w:tr w:rsidR="005754FA" w14:paraId="2607447D" w14:textId="77777777">
        <w:trPr>
          <w:trHeight w:val="502"/>
        </w:trPr>
        <w:tc>
          <w:tcPr>
            <w:tcW w:w="562" w:type="dxa"/>
            <w:vAlign w:val="center"/>
          </w:tcPr>
          <w:p w14:paraId="490923A8"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sz w:val="24"/>
                <w:szCs w:val="24"/>
              </w:rPr>
              <w:t>2</w:t>
            </w:r>
          </w:p>
        </w:tc>
        <w:tc>
          <w:tcPr>
            <w:tcW w:w="1423" w:type="dxa"/>
            <w:vAlign w:val="center"/>
          </w:tcPr>
          <w:p w14:paraId="7EA9C4C3" w14:textId="77777777" w:rsidR="005754FA" w:rsidRDefault="00000000">
            <w:pPr>
              <w:pStyle w:val="a9"/>
              <w:jc w:val="center"/>
              <w:rPr>
                <w:rFonts w:ascii="Times New Roman" w:eastAsia="宋体" w:cs="Times New Roman"/>
                <w:sz w:val="24"/>
                <w:szCs w:val="24"/>
              </w:rPr>
            </w:pPr>
            <w:r>
              <w:rPr>
                <w:rFonts w:ascii="Times New Roman" w:eastAsia="宋体" w:cs="Times New Roman" w:hint="eastAsia"/>
                <w:sz w:val="24"/>
                <w:szCs w:val="24"/>
              </w:rPr>
              <w:t>履约能力</w:t>
            </w:r>
          </w:p>
        </w:tc>
        <w:tc>
          <w:tcPr>
            <w:tcW w:w="6374" w:type="dxa"/>
          </w:tcPr>
          <w:p w14:paraId="51EE59C9"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投标人具有：运维资质</w:t>
            </w:r>
            <w:r>
              <w:rPr>
                <w:rFonts w:ascii="Times New Roman" w:eastAsia="宋体" w:cs="Times New Roman" w:hint="eastAsia"/>
                <w:sz w:val="24"/>
                <w:szCs w:val="24"/>
              </w:rPr>
              <w:t>ITSS</w:t>
            </w:r>
            <w:r>
              <w:rPr>
                <w:rFonts w:ascii="Times New Roman" w:eastAsia="宋体" w:cs="Times New Roman" w:hint="eastAsia"/>
                <w:sz w:val="24"/>
                <w:szCs w:val="24"/>
              </w:rPr>
              <w:t>管理认证三级及以上的，得</w:t>
            </w:r>
            <w:r>
              <w:rPr>
                <w:rFonts w:ascii="Times New Roman" w:eastAsia="宋体" w:cs="Times New Roman" w:hint="eastAsia"/>
                <w:sz w:val="24"/>
                <w:szCs w:val="24"/>
              </w:rPr>
              <w:t>2</w:t>
            </w:r>
            <w:r>
              <w:rPr>
                <w:rFonts w:ascii="Times New Roman" w:eastAsia="宋体" w:cs="Times New Roman" w:hint="eastAsia"/>
                <w:sz w:val="24"/>
                <w:szCs w:val="24"/>
              </w:rPr>
              <w:t>分；信息化工程与技术服务能力评价证书</w:t>
            </w:r>
            <w:r>
              <w:rPr>
                <w:rFonts w:ascii="Times New Roman" w:eastAsia="宋体" w:cs="Times New Roman" w:hint="eastAsia"/>
                <w:sz w:val="24"/>
                <w:szCs w:val="24"/>
              </w:rPr>
              <w:t>3</w:t>
            </w:r>
            <w:r>
              <w:rPr>
                <w:rFonts w:ascii="Times New Roman" w:eastAsia="宋体" w:cs="Times New Roman" w:hint="eastAsia"/>
                <w:sz w:val="24"/>
                <w:szCs w:val="24"/>
              </w:rPr>
              <w:t>级及以上的，得</w:t>
            </w:r>
            <w:r>
              <w:rPr>
                <w:rFonts w:ascii="Times New Roman" w:eastAsia="宋体" w:cs="Times New Roman" w:hint="eastAsia"/>
                <w:sz w:val="24"/>
                <w:szCs w:val="24"/>
              </w:rPr>
              <w:t>2</w:t>
            </w:r>
            <w:r>
              <w:rPr>
                <w:rFonts w:ascii="Times New Roman" w:eastAsia="宋体" w:cs="Times New Roman" w:hint="eastAsia"/>
                <w:sz w:val="24"/>
                <w:szCs w:val="24"/>
              </w:rPr>
              <w:t>分；云计算厂商服务能力方向的认证证书，得</w:t>
            </w:r>
            <w:r>
              <w:rPr>
                <w:rFonts w:ascii="Times New Roman" w:eastAsia="宋体" w:cs="Times New Roman" w:hint="eastAsia"/>
                <w:sz w:val="24"/>
                <w:szCs w:val="24"/>
              </w:rPr>
              <w:t>2</w:t>
            </w:r>
            <w:r>
              <w:rPr>
                <w:rFonts w:ascii="Times New Roman" w:eastAsia="宋体" w:cs="Times New Roman" w:hint="eastAsia"/>
                <w:sz w:val="24"/>
                <w:szCs w:val="24"/>
              </w:rPr>
              <w:t>分；本项最高得</w:t>
            </w:r>
            <w:r>
              <w:rPr>
                <w:rFonts w:ascii="Times New Roman" w:eastAsia="宋体" w:cs="Times New Roman" w:hint="eastAsia"/>
                <w:sz w:val="24"/>
                <w:szCs w:val="24"/>
              </w:rPr>
              <w:t>6</w:t>
            </w:r>
            <w:r>
              <w:rPr>
                <w:rFonts w:ascii="Times New Roman" w:eastAsia="宋体" w:cs="Times New Roman" w:hint="eastAsia"/>
                <w:sz w:val="24"/>
                <w:szCs w:val="24"/>
              </w:rPr>
              <w:t>分；</w:t>
            </w:r>
            <w:r>
              <w:rPr>
                <w:rFonts w:ascii="Times New Roman" w:eastAsia="宋体" w:cs="Times New Roman"/>
                <w:sz w:val="24"/>
                <w:szCs w:val="24"/>
              </w:rPr>
              <w:t>提供加盖投标</w:t>
            </w:r>
            <w:r>
              <w:rPr>
                <w:rFonts w:ascii="Times New Roman" w:eastAsia="宋体" w:cs="Times New Roman" w:hint="eastAsia"/>
                <w:sz w:val="24"/>
                <w:szCs w:val="24"/>
              </w:rPr>
              <w:t>人</w:t>
            </w:r>
            <w:r>
              <w:rPr>
                <w:rFonts w:ascii="Times New Roman" w:eastAsia="宋体" w:cs="Times New Roman"/>
                <w:sz w:val="24"/>
                <w:szCs w:val="24"/>
              </w:rPr>
              <w:t>公章</w:t>
            </w:r>
            <w:r>
              <w:rPr>
                <w:rFonts w:ascii="Times New Roman" w:eastAsia="宋体" w:cs="Times New Roman" w:hint="eastAsia"/>
                <w:sz w:val="24"/>
                <w:szCs w:val="24"/>
              </w:rPr>
              <w:t>的</w:t>
            </w:r>
            <w:r>
              <w:rPr>
                <w:rFonts w:ascii="Times New Roman" w:eastAsia="宋体" w:cs="Times New Roman"/>
                <w:sz w:val="24"/>
                <w:szCs w:val="24"/>
              </w:rPr>
              <w:t>相关证书扫描件，未按要求提供的本项不得分。</w:t>
            </w:r>
          </w:p>
        </w:tc>
        <w:tc>
          <w:tcPr>
            <w:tcW w:w="708" w:type="dxa"/>
            <w:vAlign w:val="center"/>
          </w:tcPr>
          <w:p w14:paraId="3FF7520E" w14:textId="77777777" w:rsidR="005754FA" w:rsidRDefault="00000000">
            <w:pPr>
              <w:spacing w:line="400" w:lineRule="exact"/>
              <w:jc w:val="center"/>
              <w:rPr>
                <w:rFonts w:eastAsia="宋体"/>
              </w:rPr>
            </w:pPr>
            <w:r>
              <w:rPr>
                <w:rFonts w:eastAsia="宋体" w:hint="eastAsia"/>
              </w:rPr>
              <w:t>6</w:t>
            </w:r>
          </w:p>
        </w:tc>
        <w:tc>
          <w:tcPr>
            <w:tcW w:w="851" w:type="dxa"/>
            <w:vAlign w:val="center"/>
          </w:tcPr>
          <w:p w14:paraId="0E13BB5B" w14:textId="77777777" w:rsidR="005754FA" w:rsidRDefault="00000000">
            <w:pPr>
              <w:spacing w:line="400" w:lineRule="exact"/>
              <w:jc w:val="center"/>
              <w:rPr>
                <w:rFonts w:eastAsia="宋体"/>
              </w:rPr>
            </w:pPr>
            <w:r>
              <w:rPr>
                <w:rFonts w:eastAsia="宋体"/>
              </w:rPr>
              <w:t>客观分</w:t>
            </w:r>
          </w:p>
        </w:tc>
      </w:tr>
      <w:tr w:rsidR="005754FA" w14:paraId="5622BA50" w14:textId="77777777">
        <w:trPr>
          <w:trHeight w:val="502"/>
        </w:trPr>
        <w:tc>
          <w:tcPr>
            <w:tcW w:w="562" w:type="dxa"/>
            <w:vAlign w:val="center"/>
          </w:tcPr>
          <w:p w14:paraId="5BBE2A9D" w14:textId="77777777" w:rsidR="005754FA" w:rsidRDefault="00000000">
            <w:pPr>
              <w:pStyle w:val="a9"/>
              <w:ind w:leftChars="-8" w:hangingChars="8" w:hanging="19"/>
              <w:jc w:val="center"/>
              <w:rPr>
                <w:rFonts w:ascii="Times New Roman" w:eastAsia="宋体" w:cs="Times New Roman"/>
                <w:sz w:val="24"/>
                <w:szCs w:val="24"/>
              </w:rPr>
            </w:pPr>
            <w:r>
              <w:rPr>
                <w:rFonts w:ascii="Times New Roman" w:eastAsia="宋体" w:cs="Times New Roman" w:hint="eastAsia"/>
                <w:sz w:val="24"/>
                <w:szCs w:val="24"/>
              </w:rPr>
              <w:t>3</w:t>
            </w:r>
          </w:p>
        </w:tc>
        <w:tc>
          <w:tcPr>
            <w:tcW w:w="1423" w:type="dxa"/>
            <w:vAlign w:val="center"/>
          </w:tcPr>
          <w:p w14:paraId="2975BF0D" w14:textId="77777777" w:rsidR="005754FA" w:rsidRDefault="00000000">
            <w:pPr>
              <w:pStyle w:val="a9"/>
              <w:jc w:val="center"/>
              <w:rPr>
                <w:rFonts w:ascii="Times New Roman" w:eastAsia="宋体" w:cs="Times New Roman"/>
                <w:sz w:val="24"/>
                <w:szCs w:val="24"/>
              </w:rPr>
            </w:pPr>
            <w:r>
              <w:rPr>
                <w:rFonts w:ascii="Times New Roman" w:eastAsia="宋体" w:cs="Times New Roman" w:hint="eastAsia"/>
                <w:sz w:val="24"/>
                <w:szCs w:val="24"/>
              </w:rPr>
              <w:t>服务</w:t>
            </w:r>
            <w:r>
              <w:rPr>
                <w:rFonts w:ascii="Times New Roman" w:eastAsia="宋体" w:cs="Times New Roman"/>
                <w:sz w:val="24"/>
                <w:szCs w:val="24"/>
              </w:rPr>
              <w:t>案例</w:t>
            </w:r>
          </w:p>
        </w:tc>
        <w:tc>
          <w:tcPr>
            <w:tcW w:w="6374" w:type="dxa"/>
          </w:tcPr>
          <w:p w14:paraId="252F0C6C" w14:textId="77777777" w:rsidR="005754FA" w:rsidRDefault="00000000">
            <w:pPr>
              <w:pStyle w:val="a9"/>
              <w:rPr>
                <w:rFonts w:ascii="Times New Roman" w:eastAsia="宋体" w:cs="Times New Roman"/>
                <w:sz w:val="24"/>
                <w:szCs w:val="24"/>
              </w:rPr>
            </w:pPr>
            <w:r>
              <w:rPr>
                <w:rFonts w:ascii="Times New Roman" w:eastAsia="宋体" w:cs="Times New Roman" w:hint="eastAsia"/>
                <w:sz w:val="24"/>
                <w:szCs w:val="24"/>
              </w:rPr>
              <w:t>2023</w:t>
            </w:r>
            <w:r>
              <w:rPr>
                <w:rFonts w:ascii="Times New Roman" w:eastAsia="宋体" w:cs="Times New Roman" w:hint="eastAsia"/>
                <w:sz w:val="24"/>
                <w:szCs w:val="24"/>
              </w:rPr>
              <w:t>年</w:t>
            </w:r>
            <w:r>
              <w:rPr>
                <w:rFonts w:ascii="Times New Roman" w:eastAsia="宋体" w:cs="Times New Roman" w:hint="eastAsia"/>
                <w:sz w:val="24"/>
                <w:szCs w:val="24"/>
              </w:rPr>
              <w:t>1</w:t>
            </w:r>
            <w:r>
              <w:rPr>
                <w:rFonts w:ascii="Times New Roman" w:eastAsia="宋体" w:cs="Times New Roman" w:hint="eastAsia"/>
                <w:sz w:val="24"/>
                <w:szCs w:val="24"/>
              </w:rPr>
              <w:t>月</w:t>
            </w:r>
            <w:r>
              <w:rPr>
                <w:rFonts w:ascii="Times New Roman" w:eastAsia="宋体" w:cs="Times New Roman" w:hint="eastAsia"/>
                <w:sz w:val="24"/>
                <w:szCs w:val="24"/>
              </w:rPr>
              <w:t>1</w:t>
            </w:r>
            <w:r>
              <w:rPr>
                <w:rFonts w:ascii="Times New Roman" w:eastAsia="宋体" w:cs="Times New Roman" w:hint="eastAsia"/>
                <w:sz w:val="24"/>
                <w:szCs w:val="24"/>
              </w:rPr>
              <w:t>日</w:t>
            </w:r>
            <w:r>
              <w:rPr>
                <w:rFonts w:ascii="Times New Roman" w:eastAsia="宋体" w:cs="Times New Roman"/>
                <w:sz w:val="24"/>
                <w:szCs w:val="24"/>
              </w:rPr>
              <w:t>以来</w:t>
            </w:r>
            <w:r>
              <w:rPr>
                <w:rFonts w:ascii="Times New Roman" w:eastAsia="宋体" w:cs="Times New Roman" w:hint="eastAsia"/>
                <w:sz w:val="24"/>
                <w:szCs w:val="24"/>
              </w:rPr>
              <w:t>至今，</w:t>
            </w:r>
            <w:r>
              <w:rPr>
                <w:rFonts w:ascii="Times New Roman" w:eastAsia="宋体" w:cs="Times New Roman"/>
                <w:sz w:val="24"/>
                <w:szCs w:val="24"/>
              </w:rPr>
              <w:t>投标人具有承担过</w:t>
            </w:r>
            <w:r>
              <w:rPr>
                <w:rFonts w:ascii="Times New Roman" w:eastAsia="宋体" w:cs="Times New Roman" w:hint="eastAsia"/>
                <w:sz w:val="24"/>
                <w:szCs w:val="24"/>
              </w:rPr>
              <w:t>类似本项目</w:t>
            </w:r>
            <w:r>
              <w:rPr>
                <w:rFonts w:ascii="Times New Roman" w:eastAsia="宋体" w:cs="Times New Roman"/>
                <w:sz w:val="24"/>
                <w:szCs w:val="24"/>
              </w:rPr>
              <w:t>服务</w:t>
            </w:r>
            <w:r>
              <w:rPr>
                <w:rFonts w:ascii="Times New Roman" w:eastAsia="宋体" w:cs="Times New Roman" w:hint="eastAsia"/>
                <w:sz w:val="24"/>
                <w:szCs w:val="24"/>
              </w:rPr>
              <w:t>成功</w:t>
            </w:r>
            <w:r>
              <w:rPr>
                <w:rFonts w:ascii="Times New Roman" w:eastAsia="宋体" w:cs="Times New Roman"/>
                <w:sz w:val="24"/>
                <w:szCs w:val="24"/>
              </w:rPr>
              <w:t>案例</w:t>
            </w:r>
            <w:r>
              <w:rPr>
                <w:rFonts w:ascii="Times New Roman" w:eastAsia="宋体" w:cs="Times New Roman" w:hint="eastAsia"/>
                <w:sz w:val="24"/>
                <w:szCs w:val="24"/>
              </w:rPr>
              <w:t>。</w:t>
            </w:r>
            <w:r>
              <w:rPr>
                <w:rFonts w:ascii="Times New Roman" w:eastAsia="宋体" w:cs="Times New Roman"/>
                <w:sz w:val="24"/>
                <w:szCs w:val="24"/>
              </w:rPr>
              <w:t>每提供</w:t>
            </w:r>
            <w:r>
              <w:rPr>
                <w:rFonts w:ascii="Times New Roman" w:eastAsia="宋体" w:cs="Times New Roman" w:hint="eastAsia"/>
                <w:sz w:val="24"/>
                <w:szCs w:val="24"/>
              </w:rPr>
              <w:t>1</w:t>
            </w:r>
            <w:r>
              <w:rPr>
                <w:rFonts w:ascii="Times New Roman" w:eastAsia="宋体" w:cs="Times New Roman" w:hint="eastAsia"/>
                <w:sz w:val="24"/>
                <w:szCs w:val="24"/>
              </w:rPr>
              <w:t>份</w:t>
            </w:r>
            <w:r>
              <w:rPr>
                <w:rFonts w:ascii="Times New Roman" w:eastAsia="宋体" w:cs="Times New Roman"/>
                <w:sz w:val="24"/>
                <w:szCs w:val="24"/>
              </w:rPr>
              <w:t>加盖投标人公章的相关</w:t>
            </w:r>
            <w:r>
              <w:rPr>
                <w:rFonts w:ascii="Times New Roman" w:eastAsia="宋体" w:cs="Times New Roman" w:hint="eastAsia"/>
                <w:sz w:val="24"/>
                <w:szCs w:val="24"/>
              </w:rPr>
              <w:t>合同</w:t>
            </w:r>
            <w:r>
              <w:rPr>
                <w:rFonts w:ascii="Times New Roman" w:eastAsia="宋体" w:cs="Times New Roman"/>
                <w:sz w:val="24"/>
                <w:szCs w:val="24"/>
              </w:rPr>
              <w:t>扫描件，得</w:t>
            </w:r>
            <w:r>
              <w:rPr>
                <w:rFonts w:ascii="Times New Roman" w:eastAsia="宋体" w:cs="Times New Roman" w:hint="eastAsia"/>
                <w:sz w:val="24"/>
                <w:szCs w:val="24"/>
              </w:rPr>
              <w:t>1</w:t>
            </w:r>
            <w:r>
              <w:rPr>
                <w:rFonts w:ascii="Times New Roman" w:eastAsia="宋体" w:cs="Times New Roman"/>
                <w:sz w:val="24"/>
                <w:szCs w:val="24"/>
              </w:rPr>
              <w:t>分，该项最高得</w:t>
            </w:r>
            <w:r>
              <w:rPr>
                <w:rFonts w:ascii="Times New Roman" w:eastAsia="宋体" w:cs="Times New Roman" w:hint="eastAsia"/>
                <w:sz w:val="24"/>
                <w:szCs w:val="24"/>
              </w:rPr>
              <w:t>3</w:t>
            </w:r>
            <w:r>
              <w:rPr>
                <w:rFonts w:ascii="Times New Roman" w:eastAsia="宋体" w:cs="Times New Roman"/>
                <w:sz w:val="24"/>
                <w:szCs w:val="24"/>
              </w:rPr>
              <w:t>分，未提供者不得分。</w:t>
            </w:r>
            <w:r>
              <w:rPr>
                <w:rFonts w:ascii="Times New Roman" w:eastAsia="宋体" w:cs="Times New Roman" w:hint="eastAsia"/>
                <w:sz w:val="24"/>
                <w:szCs w:val="24"/>
              </w:rPr>
              <w:t>注：同一业主单位不同年度案例合同只可计一次得分。</w:t>
            </w:r>
          </w:p>
        </w:tc>
        <w:tc>
          <w:tcPr>
            <w:tcW w:w="708" w:type="dxa"/>
            <w:vAlign w:val="center"/>
          </w:tcPr>
          <w:p w14:paraId="18FC55A4" w14:textId="77777777" w:rsidR="005754FA" w:rsidRDefault="00000000">
            <w:pPr>
              <w:spacing w:line="400" w:lineRule="exact"/>
              <w:jc w:val="center"/>
              <w:rPr>
                <w:rFonts w:eastAsia="宋体"/>
              </w:rPr>
            </w:pPr>
            <w:r>
              <w:rPr>
                <w:rFonts w:eastAsia="宋体" w:hint="eastAsia"/>
              </w:rPr>
              <w:t>3</w:t>
            </w:r>
          </w:p>
        </w:tc>
        <w:tc>
          <w:tcPr>
            <w:tcW w:w="851" w:type="dxa"/>
            <w:vAlign w:val="center"/>
          </w:tcPr>
          <w:p w14:paraId="236E3638" w14:textId="77777777" w:rsidR="005754FA" w:rsidRDefault="00000000">
            <w:pPr>
              <w:spacing w:line="400" w:lineRule="exact"/>
              <w:jc w:val="center"/>
              <w:rPr>
                <w:rFonts w:eastAsia="宋体"/>
              </w:rPr>
            </w:pPr>
            <w:r>
              <w:rPr>
                <w:rFonts w:eastAsia="宋体"/>
              </w:rPr>
              <w:t>客观分</w:t>
            </w:r>
          </w:p>
        </w:tc>
      </w:tr>
    </w:tbl>
    <w:p w14:paraId="53D492E8" w14:textId="77777777" w:rsidR="005754FA" w:rsidRDefault="00000000">
      <w:pPr>
        <w:spacing w:before="120" w:after="120" w:line="420" w:lineRule="exact"/>
        <w:ind w:firstLine="488"/>
        <w:outlineLvl w:val="1"/>
        <w:rPr>
          <w:rFonts w:eastAsia="宋体"/>
          <w:b/>
          <w:bCs/>
        </w:rPr>
      </w:pPr>
      <w:r>
        <w:rPr>
          <w:rFonts w:eastAsia="宋体" w:hint="eastAsia"/>
          <w:b/>
          <w:bCs/>
        </w:rPr>
        <w:t>六、其他</w:t>
      </w:r>
    </w:p>
    <w:p w14:paraId="1242F981" w14:textId="77777777" w:rsidR="005754FA" w:rsidRDefault="00000000">
      <w:pPr>
        <w:spacing w:line="420" w:lineRule="exact"/>
        <w:ind w:firstLine="485"/>
        <w:rPr>
          <w:rFonts w:eastAsia="宋体"/>
        </w:rPr>
      </w:pPr>
      <w:r>
        <w:rPr>
          <w:rFonts w:eastAsia="宋体" w:hint="eastAsia"/>
        </w:rPr>
        <w:t>1.</w:t>
      </w:r>
      <w:r>
        <w:rPr>
          <w:rFonts w:eastAsia="宋体" w:hint="eastAsia"/>
        </w:rPr>
        <w:t>评标时，评标委员会评委成员对评标细则若有争议，由评标委员会评委成员集体讨论确定并对未尽情况有最终解释权。评标委员会评委成员对需要共同认定的事项存在争议的，应当按照少数服从多数的原则做出结论。持不同意见的评标委员会评委成员应当在评标报告上签署不同意见及理由，否则视为同意评标报告。</w:t>
      </w:r>
    </w:p>
    <w:p w14:paraId="0A9409A8" w14:textId="77777777" w:rsidR="005754FA" w:rsidRDefault="00000000">
      <w:pPr>
        <w:spacing w:line="420" w:lineRule="exact"/>
        <w:ind w:firstLine="485"/>
        <w:rPr>
          <w:rFonts w:eastAsia="宋体"/>
        </w:rPr>
      </w:pPr>
      <w:r>
        <w:rPr>
          <w:rFonts w:eastAsia="宋体" w:hint="eastAsia"/>
        </w:rPr>
        <w:lastRenderedPageBreak/>
        <w:t>2.</w:t>
      </w:r>
      <w:r>
        <w:rPr>
          <w:rFonts w:eastAsia="宋体" w:hint="eastAsia"/>
        </w:rPr>
        <w:t>当中标人无正当理由放弃中标，被查实存在影响成交结果的违法行为等情形，采购人有权按照政府采购相关法律法规的规定对其采取惩戒措施，包含但不限于列入采购失信人名单等措施。</w:t>
      </w:r>
    </w:p>
    <w:p w14:paraId="66F2F6C5" w14:textId="77777777" w:rsidR="005754FA" w:rsidRDefault="00000000">
      <w:pPr>
        <w:spacing w:line="420" w:lineRule="exact"/>
        <w:ind w:firstLine="485"/>
      </w:pPr>
      <w:r>
        <w:rPr>
          <w:rFonts w:eastAsia="宋体" w:hint="eastAsia"/>
        </w:rPr>
        <w:t>3.</w:t>
      </w:r>
      <w:r>
        <w:rPr>
          <w:rFonts w:eastAsia="宋体" w:hint="eastAsia"/>
        </w:rPr>
        <w:t>当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1A110C83" w14:textId="77777777" w:rsidR="005754FA" w:rsidRDefault="005754FA">
      <w:pPr>
        <w:pStyle w:val="a0"/>
        <w:sectPr w:rsidR="005754FA">
          <w:pgSz w:w="11906" w:h="16838"/>
          <w:pgMar w:top="851" w:right="851" w:bottom="851" w:left="1134" w:header="851" w:footer="471" w:gutter="0"/>
          <w:cols w:space="425"/>
          <w:docGrid w:linePitch="360"/>
        </w:sectPr>
      </w:pPr>
    </w:p>
    <w:p w14:paraId="17C286E8" w14:textId="77777777" w:rsidR="005754FA" w:rsidRDefault="00000000">
      <w:pPr>
        <w:tabs>
          <w:tab w:val="left" w:pos="1050"/>
          <w:tab w:val="right" w:leader="dot" w:pos="9402"/>
        </w:tabs>
        <w:spacing w:line="600" w:lineRule="exact"/>
        <w:jc w:val="center"/>
        <w:outlineLvl w:val="0"/>
        <w:rPr>
          <w:rFonts w:eastAsia="宋体"/>
          <w:b/>
          <w:bCs/>
          <w:sz w:val="36"/>
          <w:szCs w:val="36"/>
        </w:rPr>
      </w:pPr>
      <w:r>
        <w:rPr>
          <w:rFonts w:eastAsia="宋体" w:cs="宋体" w:hint="eastAsia"/>
          <w:b/>
          <w:bCs/>
          <w:sz w:val="36"/>
          <w:szCs w:val="36"/>
        </w:rPr>
        <w:lastRenderedPageBreak/>
        <w:t>第五章</w:t>
      </w:r>
      <w:r>
        <w:rPr>
          <w:rFonts w:eastAsia="宋体" w:cs="宋体" w:hint="eastAsia"/>
          <w:b/>
          <w:bCs/>
          <w:sz w:val="36"/>
          <w:szCs w:val="36"/>
        </w:rPr>
        <w:t xml:space="preserve"> </w:t>
      </w:r>
      <w:r>
        <w:rPr>
          <w:rFonts w:eastAsia="宋体" w:cs="宋体" w:hint="eastAsia"/>
          <w:b/>
          <w:bCs/>
          <w:sz w:val="36"/>
          <w:szCs w:val="36"/>
        </w:rPr>
        <w:t>合同主要条款</w:t>
      </w:r>
    </w:p>
    <w:p w14:paraId="562724C4" w14:textId="77777777" w:rsidR="005754FA" w:rsidRDefault="00000000">
      <w:pPr>
        <w:tabs>
          <w:tab w:val="left" w:pos="1050"/>
          <w:tab w:val="right" w:leader="dot" w:pos="9402"/>
        </w:tabs>
        <w:spacing w:beforeLines="100" w:before="240" w:line="420" w:lineRule="exact"/>
        <w:jc w:val="center"/>
        <w:rPr>
          <w:rFonts w:eastAsia="宋体" w:cs="宋体"/>
          <w:b/>
          <w:bCs/>
          <w:sz w:val="36"/>
          <w:szCs w:val="36"/>
        </w:rPr>
      </w:pPr>
      <w:bookmarkStart w:id="69" w:name="_Toc94585343"/>
      <w:bookmarkStart w:id="70" w:name="_Toc363573858"/>
      <w:r>
        <w:rPr>
          <w:rFonts w:eastAsia="宋体" w:cs="宋体" w:hint="eastAsia"/>
          <w:b/>
          <w:bCs/>
          <w:sz w:val="36"/>
          <w:szCs w:val="36"/>
        </w:rPr>
        <w:t>崇川区电子政务外网运行维护服务项目</w:t>
      </w:r>
    </w:p>
    <w:p w14:paraId="16160FAE" w14:textId="77777777" w:rsidR="005754FA" w:rsidRDefault="00000000">
      <w:pPr>
        <w:tabs>
          <w:tab w:val="left" w:pos="1050"/>
          <w:tab w:val="right" w:leader="dot" w:pos="9402"/>
        </w:tabs>
        <w:spacing w:before="120" w:line="520" w:lineRule="exact"/>
        <w:jc w:val="center"/>
        <w:rPr>
          <w:rFonts w:eastAsia="宋体"/>
          <w:b/>
          <w:bCs/>
          <w:sz w:val="44"/>
          <w:szCs w:val="44"/>
        </w:rPr>
      </w:pPr>
      <w:r>
        <w:rPr>
          <w:rFonts w:eastAsia="宋体" w:cs="宋体" w:hint="eastAsia"/>
          <w:b/>
          <w:bCs/>
          <w:sz w:val="36"/>
          <w:szCs w:val="36"/>
        </w:rPr>
        <w:t>合同书</w:t>
      </w:r>
    </w:p>
    <w:p w14:paraId="069D5D5E" w14:textId="77777777" w:rsidR="005754FA" w:rsidRDefault="00000000">
      <w:pPr>
        <w:spacing w:beforeLines="50" w:before="120" w:afterLines="50" w:after="120" w:line="420" w:lineRule="exact"/>
        <w:jc w:val="center"/>
        <w:rPr>
          <w:rFonts w:eastAsia="宋体" w:cs="宋体"/>
          <w:spacing w:val="46"/>
          <w:kern w:val="2"/>
        </w:rPr>
      </w:pPr>
      <w:r>
        <w:rPr>
          <w:rFonts w:eastAsia="宋体" w:cs="宋体" w:hint="eastAsia"/>
          <w:b/>
          <w:bCs/>
          <w:i/>
          <w:iCs/>
          <w:kern w:val="2"/>
          <w:sz w:val="21"/>
          <w:szCs w:val="21"/>
          <w:u w:val="thick" w:color="FF0000"/>
        </w:rPr>
        <w:t>注：本合同为草拟，采购结束后，合同项下的甲乙双方可根据项目实际需求，修订详细条款</w:t>
      </w:r>
      <w:r>
        <w:rPr>
          <w:rFonts w:eastAsia="宋体" w:cs="宋体" w:hint="eastAsia"/>
          <w:b/>
          <w:bCs/>
          <w:i/>
          <w:iCs/>
          <w:kern w:val="2"/>
          <w:sz w:val="21"/>
          <w:szCs w:val="21"/>
        </w:rPr>
        <w:t>。</w:t>
      </w:r>
    </w:p>
    <w:p w14:paraId="12CB1680" w14:textId="77777777" w:rsidR="005754FA" w:rsidRDefault="00000000">
      <w:pPr>
        <w:spacing w:line="420" w:lineRule="exact"/>
        <w:rPr>
          <w:rFonts w:eastAsia="宋体"/>
          <w:u w:val="single"/>
        </w:rPr>
      </w:pPr>
      <w:r>
        <w:rPr>
          <w:rFonts w:eastAsia="宋体" w:cs="宋体" w:hint="eastAsia"/>
          <w:spacing w:val="46"/>
        </w:rPr>
        <w:t>采购单</w:t>
      </w:r>
      <w:r>
        <w:rPr>
          <w:rFonts w:eastAsia="宋体" w:cs="宋体" w:hint="eastAsia"/>
          <w:spacing w:val="2"/>
        </w:rPr>
        <w:t>位</w:t>
      </w:r>
      <w:r>
        <w:rPr>
          <w:rFonts w:eastAsia="宋体" w:cs="宋体" w:hint="eastAsia"/>
        </w:rPr>
        <w:t>（以下称甲方）：</w:t>
      </w:r>
    </w:p>
    <w:p w14:paraId="69F2F9C3" w14:textId="77777777" w:rsidR="005754FA" w:rsidRDefault="00000000">
      <w:pPr>
        <w:spacing w:line="420" w:lineRule="exact"/>
        <w:rPr>
          <w:rFonts w:eastAsia="宋体"/>
        </w:rPr>
      </w:pPr>
      <w:r>
        <w:rPr>
          <w:rFonts w:eastAsia="宋体" w:cs="宋体" w:hint="eastAsia"/>
        </w:rPr>
        <w:t>服务供应商（以下称乙方）：</w:t>
      </w:r>
    </w:p>
    <w:p w14:paraId="343104C8" w14:textId="77777777" w:rsidR="005754FA" w:rsidRDefault="00000000">
      <w:pPr>
        <w:spacing w:line="420" w:lineRule="exact"/>
        <w:rPr>
          <w:rFonts w:eastAsia="宋体"/>
        </w:rPr>
      </w:pPr>
      <w:r>
        <w:rPr>
          <w:rFonts w:eastAsia="宋体" w:cs="宋体" w:hint="eastAsia"/>
        </w:rPr>
        <w:t>签订时间：年</w:t>
      </w:r>
      <w:r>
        <w:rPr>
          <w:rFonts w:eastAsia="宋体"/>
        </w:rPr>
        <w:t xml:space="preserve"> </w:t>
      </w:r>
      <w:r>
        <w:rPr>
          <w:rFonts w:eastAsia="宋体" w:cs="宋体" w:hint="eastAsia"/>
        </w:rPr>
        <w:t>月</w:t>
      </w:r>
      <w:r>
        <w:rPr>
          <w:rFonts w:eastAsia="宋体"/>
        </w:rPr>
        <w:t xml:space="preserve"> </w:t>
      </w:r>
      <w:r>
        <w:rPr>
          <w:rFonts w:eastAsia="宋体" w:cs="宋体" w:hint="eastAsia"/>
        </w:rPr>
        <w:t>日</w:t>
      </w:r>
    </w:p>
    <w:p w14:paraId="7E93F5B1" w14:textId="77777777" w:rsidR="005754FA" w:rsidRDefault="00000000">
      <w:pPr>
        <w:spacing w:line="420" w:lineRule="exact"/>
        <w:rPr>
          <w:rFonts w:eastAsia="宋体"/>
          <w:u w:val="single"/>
        </w:rPr>
      </w:pPr>
      <w:r>
        <w:rPr>
          <w:rFonts w:eastAsia="宋体" w:cs="宋体" w:hint="eastAsia"/>
        </w:rPr>
        <w:t>签订地点：</w:t>
      </w:r>
    </w:p>
    <w:p w14:paraId="30C2E913" w14:textId="77777777" w:rsidR="005754FA" w:rsidRDefault="00000000">
      <w:pPr>
        <w:spacing w:line="420" w:lineRule="exact"/>
        <w:ind w:firstLine="480"/>
        <w:rPr>
          <w:rFonts w:eastAsia="宋体"/>
        </w:rPr>
      </w:pPr>
      <w:r>
        <w:rPr>
          <w:rFonts w:eastAsia="宋体" w:cs="宋体" w:hint="eastAsia"/>
        </w:rPr>
        <w:t>根据《中华人民共和国民法典》、《中华人民共和国政府采购法》及</w:t>
      </w:r>
      <w:bookmarkStart w:id="71" w:name="_Hlk72625747"/>
      <w:r>
        <w:rPr>
          <w:rFonts w:eastAsia="宋体" w:cs="宋体" w:hint="eastAsia"/>
        </w:rPr>
        <w:t>崇川区电子政务外网运行维护服务项目</w:t>
      </w:r>
      <w:r>
        <w:rPr>
          <w:rFonts w:eastAsia="宋体" w:cs="宋体" w:hint="eastAsia"/>
        </w:rPr>
        <w:t>[</w:t>
      </w:r>
      <w:r>
        <w:rPr>
          <w:rFonts w:eastAsia="宋体" w:cs="宋体" w:hint="eastAsia"/>
        </w:rPr>
        <w:t>采购编号：</w:t>
      </w:r>
      <w:r>
        <w:rPr>
          <w:rFonts w:eastAsia="宋体" w:cs="宋体" w:hint="eastAsia"/>
        </w:rPr>
        <w:t>JSZC-320613-NTHH-G2026-0003 ]</w:t>
      </w:r>
      <w:bookmarkEnd w:id="71"/>
      <w:r>
        <w:rPr>
          <w:rFonts w:eastAsia="宋体" w:cs="宋体" w:hint="eastAsia"/>
        </w:rPr>
        <w:t>的采购结果、招标文件及乙方的投标文件，经双方协商一致，签订本合同。</w:t>
      </w:r>
    </w:p>
    <w:p w14:paraId="036A1890" w14:textId="77777777" w:rsidR="005754FA" w:rsidRDefault="00000000">
      <w:pPr>
        <w:spacing w:beforeLines="50" w:before="120" w:afterLines="50" w:after="120" w:line="420" w:lineRule="exact"/>
        <w:ind w:firstLine="488"/>
        <w:outlineLvl w:val="2"/>
        <w:rPr>
          <w:rFonts w:eastAsia="宋体"/>
        </w:rPr>
      </w:pPr>
      <w:r>
        <w:rPr>
          <w:rFonts w:eastAsia="宋体" w:cs="宋体" w:hint="eastAsia"/>
          <w:b/>
          <w:bCs/>
        </w:rPr>
        <w:t>第一部分</w:t>
      </w:r>
      <w:r>
        <w:rPr>
          <w:rFonts w:eastAsia="宋体" w:cs="宋体" w:hint="eastAsia"/>
          <w:b/>
          <w:bCs/>
        </w:rPr>
        <w:t xml:space="preserve"> </w:t>
      </w:r>
      <w:r>
        <w:rPr>
          <w:rFonts w:eastAsia="宋体" w:cs="宋体" w:hint="eastAsia"/>
          <w:b/>
          <w:bCs/>
        </w:rPr>
        <w:t>合同一般条款</w:t>
      </w:r>
    </w:p>
    <w:p w14:paraId="74E37F7B" w14:textId="77777777" w:rsidR="005754FA" w:rsidRDefault="00000000">
      <w:pPr>
        <w:spacing w:line="420" w:lineRule="exact"/>
        <w:ind w:firstLine="482"/>
        <w:outlineLvl w:val="3"/>
        <w:rPr>
          <w:rFonts w:eastAsia="宋体"/>
          <w:b/>
          <w:bCs/>
        </w:rPr>
      </w:pPr>
      <w:r>
        <w:rPr>
          <w:rFonts w:eastAsia="宋体" w:cs="宋体" w:hint="eastAsia"/>
          <w:b/>
          <w:bCs/>
        </w:rPr>
        <w:t>第一条</w:t>
      </w:r>
      <w:r>
        <w:rPr>
          <w:rFonts w:eastAsia="宋体"/>
          <w:b/>
          <w:bCs/>
        </w:rPr>
        <w:t xml:space="preserve"> </w:t>
      </w:r>
      <w:r>
        <w:rPr>
          <w:rFonts w:eastAsia="宋体" w:cs="宋体" w:hint="eastAsia"/>
          <w:b/>
          <w:bCs/>
        </w:rPr>
        <w:t>合同文件</w:t>
      </w:r>
    </w:p>
    <w:p w14:paraId="215A7D38" w14:textId="77777777" w:rsidR="005754FA" w:rsidRDefault="00000000">
      <w:pPr>
        <w:spacing w:line="420" w:lineRule="exact"/>
        <w:ind w:firstLine="480"/>
        <w:rPr>
          <w:rFonts w:eastAsia="宋体"/>
        </w:rPr>
      </w:pPr>
      <w:r>
        <w:rPr>
          <w:rFonts w:eastAsia="宋体"/>
        </w:rPr>
        <w:t>1.</w:t>
      </w:r>
      <w:r>
        <w:rPr>
          <w:rFonts w:eastAsia="宋体" w:cs="宋体" w:hint="eastAsia"/>
        </w:rPr>
        <w:t>合同文件适用法律</w:t>
      </w:r>
    </w:p>
    <w:p w14:paraId="705A3F85" w14:textId="77777777" w:rsidR="005754FA" w:rsidRDefault="00000000">
      <w:pPr>
        <w:spacing w:line="420" w:lineRule="exact"/>
        <w:ind w:firstLine="480"/>
        <w:rPr>
          <w:rFonts w:eastAsia="宋体"/>
        </w:rPr>
      </w:pPr>
      <w:r>
        <w:rPr>
          <w:rFonts w:eastAsia="宋体" w:cs="宋体" w:hint="eastAsia"/>
        </w:rPr>
        <w:t>适用于合同文件的法律是中华人民共和国现行法律、法规及甲方所在地的地方性法规。</w:t>
      </w:r>
    </w:p>
    <w:p w14:paraId="6D0139F9" w14:textId="77777777" w:rsidR="005754FA" w:rsidRDefault="00000000">
      <w:pPr>
        <w:spacing w:line="420" w:lineRule="exact"/>
        <w:ind w:firstLine="480"/>
        <w:rPr>
          <w:rFonts w:eastAsia="宋体"/>
        </w:rPr>
      </w:pPr>
      <w:r>
        <w:rPr>
          <w:rFonts w:eastAsia="宋体"/>
        </w:rPr>
        <w:t>2.</w:t>
      </w:r>
      <w:r>
        <w:rPr>
          <w:rFonts w:eastAsia="宋体" w:cs="宋体" w:hint="eastAsia"/>
        </w:rPr>
        <w:t>合同文件组成和解释顺序</w:t>
      </w:r>
    </w:p>
    <w:p w14:paraId="422A3F9E" w14:textId="77777777" w:rsidR="005754FA" w:rsidRDefault="00000000">
      <w:pPr>
        <w:spacing w:line="420" w:lineRule="exact"/>
        <w:ind w:firstLine="480"/>
        <w:rPr>
          <w:rFonts w:eastAsia="宋体"/>
        </w:rPr>
      </w:pPr>
      <w:r>
        <w:rPr>
          <w:rFonts w:eastAsia="宋体" w:hint="eastAsia"/>
        </w:rPr>
        <w:t>2.1</w:t>
      </w:r>
      <w:r>
        <w:rPr>
          <w:rFonts w:eastAsia="宋体" w:hint="eastAsia"/>
        </w:rPr>
        <w:t>合同文件的组成和解释顺序如下：</w:t>
      </w:r>
    </w:p>
    <w:p w14:paraId="69D75CD3" w14:textId="77777777" w:rsidR="005754FA" w:rsidRDefault="00000000">
      <w:pPr>
        <w:spacing w:line="420" w:lineRule="exact"/>
        <w:ind w:firstLine="480"/>
        <w:rPr>
          <w:rFonts w:eastAsia="宋体"/>
        </w:rPr>
      </w:pPr>
      <w:r>
        <w:rPr>
          <w:rFonts w:eastAsia="宋体" w:hint="eastAsia"/>
        </w:rPr>
        <w:t xml:space="preserve">2.1.1 </w:t>
      </w:r>
      <w:r>
        <w:rPr>
          <w:rFonts w:eastAsia="宋体" w:hint="eastAsia"/>
        </w:rPr>
        <w:t>合同的特殊性条款；</w:t>
      </w:r>
    </w:p>
    <w:p w14:paraId="0610EEFC" w14:textId="77777777" w:rsidR="005754FA" w:rsidRDefault="00000000">
      <w:pPr>
        <w:spacing w:line="420" w:lineRule="exact"/>
        <w:ind w:firstLine="480"/>
        <w:rPr>
          <w:rFonts w:eastAsia="宋体"/>
        </w:rPr>
      </w:pPr>
      <w:r>
        <w:rPr>
          <w:rFonts w:eastAsia="宋体" w:hint="eastAsia"/>
        </w:rPr>
        <w:t xml:space="preserve">2.1.2 </w:t>
      </w:r>
      <w:r>
        <w:rPr>
          <w:rFonts w:eastAsia="宋体" w:hint="eastAsia"/>
        </w:rPr>
        <w:t>合同的一般性条款；</w:t>
      </w:r>
    </w:p>
    <w:p w14:paraId="52ACF557" w14:textId="77777777" w:rsidR="005754FA" w:rsidRDefault="00000000">
      <w:pPr>
        <w:spacing w:line="420" w:lineRule="exact"/>
        <w:ind w:firstLine="480"/>
        <w:rPr>
          <w:rFonts w:eastAsia="宋体"/>
        </w:rPr>
      </w:pPr>
      <w:r>
        <w:rPr>
          <w:rFonts w:eastAsia="宋体" w:hint="eastAsia"/>
        </w:rPr>
        <w:t>2.1.3</w:t>
      </w:r>
      <w:r>
        <w:rPr>
          <w:rFonts w:eastAsia="宋体" w:hint="eastAsia"/>
        </w:rPr>
        <w:t>中标通知书、招标文件、乙方投标文件；</w:t>
      </w:r>
    </w:p>
    <w:p w14:paraId="504CE27F" w14:textId="77777777" w:rsidR="005754FA" w:rsidRDefault="00000000">
      <w:pPr>
        <w:spacing w:line="420" w:lineRule="exact"/>
        <w:ind w:firstLine="480"/>
        <w:rPr>
          <w:rFonts w:eastAsia="宋体"/>
        </w:rPr>
      </w:pPr>
      <w:r>
        <w:rPr>
          <w:rFonts w:eastAsia="宋体" w:hint="eastAsia"/>
        </w:rPr>
        <w:t xml:space="preserve">2.1.4 </w:t>
      </w:r>
      <w:r>
        <w:rPr>
          <w:rFonts w:eastAsia="宋体" w:hint="eastAsia"/>
        </w:rPr>
        <w:t>洽商、变更、补充协议、会议纪要等书面文件；</w:t>
      </w:r>
    </w:p>
    <w:p w14:paraId="3099FE73" w14:textId="77777777" w:rsidR="005754FA" w:rsidRDefault="00000000">
      <w:pPr>
        <w:spacing w:line="420" w:lineRule="exact"/>
        <w:ind w:firstLine="480"/>
        <w:rPr>
          <w:rFonts w:eastAsia="宋体"/>
        </w:rPr>
      </w:pPr>
      <w:r>
        <w:rPr>
          <w:rFonts w:eastAsia="宋体" w:hint="eastAsia"/>
        </w:rPr>
        <w:t xml:space="preserve">2.1.5 </w:t>
      </w:r>
      <w:r>
        <w:rPr>
          <w:rFonts w:eastAsia="宋体" w:hint="eastAsia"/>
        </w:rPr>
        <w:t>标准、规范和其它有关技术资料、技术要求。</w:t>
      </w:r>
    </w:p>
    <w:p w14:paraId="69EECE2C" w14:textId="77777777" w:rsidR="005754FA" w:rsidRDefault="00000000">
      <w:pPr>
        <w:spacing w:line="420" w:lineRule="exact"/>
        <w:ind w:firstLine="480"/>
        <w:rPr>
          <w:rFonts w:eastAsia="宋体"/>
        </w:rPr>
      </w:pPr>
      <w:r>
        <w:rPr>
          <w:rFonts w:eastAsia="宋体" w:hint="eastAsia"/>
        </w:rPr>
        <w:t>2.2</w:t>
      </w:r>
      <w:r>
        <w:rPr>
          <w:rFonts w:eastAsia="宋体" w:hint="eastAsia"/>
        </w:rPr>
        <w:t>合同的特殊性条款的效力优于合同的一般性条款的效力。</w:t>
      </w:r>
    </w:p>
    <w:p w14:paraId="1508D236" w14:textId="77777777" w:rsidR="005754FA" w:rsidRDefault="00000000">
      <w:pPr>
        <w:spacing w:line="420" w:lineRule="exact"/>
        <w:ind w:firstLine="480"/>
        <w:rPr>
          <w:rFonts w:eastAsia="宋体"/>
        </w:rPr>
      </w:pPr>
      <w:r>
        <w:rPr>
          <w:rFonts w:eastAsia="宋体"/>
        </w:rPr>
        <w:t>3.</w:t>
      </w:r>
      <w:r>
        <w:rPr>
          <w:rFonts w:eastAsia="宋体" w:cs="宋体" w:hint="eastAsia"/>
        </w:rPr>
        <w:t>合同文件使用文字</w:t>
      </w:r>
    </w:p>
    <w:p w14:paraId="433293B1" w14:textId="77777777" w:rsidR="005754FA" w:rsidRDefault="00000000">
      <w:pPr>
        <w:spacing w:line="420" w:lineRule="exact"/>
        <w:ind w:firstLine="480"/>
        <w:rPr>
          <w:rFonts w:eastAsia="宋体"/>
        </w:rPr>
      </w:pPr>
      <w:r>
        <w:rPr>
          <w:rFonts w:eastAsia="宋体"/>
        </w:rPr>
        <w:t>3.1</w:t>
      </w:r>
      <w:r>
        <w:rPr>
          <w:rFonts w:eastAsia="宋体" w:cs="宋体" w:hint="eastAsia"/>
        </w:rPr>
        <w:t>合同文件使用中文书写、解释和说明</w:t>
      </w:r>
    </w:p>
    <w:p w14:paraId="34BEE11E" w14:textId="77777777" w:rsidR="005754FA" w:rsidRDefault="00000000">
      <w:pPr>
        <w:spacing w:line="420" w:lineRule="exact"/>
        <w:ind w:firstLine="480"/>
        <w:rPr>
          <w:rFonts w:eastAsia="宋体"/>
        </w:rPr>
      </w:pPr>
      <w:r>
        <w:rPr>
          <w:rFonts w:eastAsia="宋体"/>
        </w:rPr>
        <w:t>3.2</w:t>
      </w:r>
      <w:r>
        <w:rPr>
          <w:rFonts w:eastAsia="宋体" w:cs="宋体" w:hint="eastAsia"/>
        </w:rPr>
        <w:t>合同文件使用特殊性条款约定的国家标准和规范；国家没有相应标准、规范时，可使用特殊性条款约定的行业或甲方所在地地方的标准、规范。甲方应按特殊性条款约定的时间向乙方提供一式两份约定的标准和规范。</w:t>
      </w:r>
    </w:p>
    <w:p w14:paraId="27A4A5CC" w14:textId="77777777" w:rsidR="005754FA" w:rsidRDefault="00000000">
      <w:pPr>
        <w:spacing w:line="420" w:lineRule="exact"/>
        <w:ind w:firstLine="482"/>
        <w:outlineLvl w:val="3"/>
        <w:rPr>
          <w:rFonts w:eastAsia="宋体"/>
          <w:b/>
          <w:bCs/>
        </w:rPr>
      </w:pPr>
      <w:r>
        <w:rPr>
          <w:rFonts w:eastAsia="宋体" w:cs="宋体" w:hint="eastAsia"/>
          <w:b/>
          <w:bCs/>
        </w:rPr>
        <w:t>第二条</w:t>
      </w:r>
      <w:r>
        <w:rPr>
          <w:rFonts w:eastAsia="宋体" w:cs="宋体"/>
          <w:b/>
          <w:bCs/>
        </w:rPr>
        <w:t xml:space="preserve"> </w:t>
      </w:r>
      <w:r>
        <w:rPr>
          <w:rFonts w:eastAsia="宋体" w:cs="宋体" w:hint="eastAsia"/>
          <w:b/>
          <w:bCs/>
        </w:rPr>
        <w:t>标的物的一般条款</w:t>
      </w:r>
    </w:p>
    <w:p w14:paraId="6F9A8F20" w14:textId="77777777" w:rsidR="005754FA" w:rsidRDefault="00000000">
      <w:pPr>
        <w:spacing w:line="420" w:lineRule="exact"/>
        <w:ind w:firstLine="480"/>
        <w:rPr>
          <w:rFonts w:eastAsia="宋体"/>
        </w:rPr>
      </w:pPr>
      <w:r>
        <w:rPr>
          <w:rFonts w:eastAsia="宋体"/>
        </w:rPr>
        <w:t>4.</w:t>
      </w:r>
      <w:r>
        <w:rPr>
          <w:rFonts w:eastAsia="宋体" w:cs="宋体" w:hint="eastAsia"/>
        </w:rPr>
        <w:t>完整物权</w:t>
      </w:r>
    </w:p>
    <w:p w14:paraId="24F5D0D0" w14:textId="77777777" w:rsidR="005754FA" w:rsidRDefault="00000000">
      <w:pPr>
        <w:spacing w:line="420" w:lineRule="exact"/>
        <w:ind w:firstLine="480"/>
        <w:rPr>
          <w:rFonts w:eastAsia="宋体"/>
        </w:rPr>
      </w:pPr>
      <w:bookmarkStart w:id="72" w:name="_Hlk72871333"/>
      <w:r>
        <w:rPr>
          <w:rFonts w:eastAsia="宋体"/>
        </w:rPr>
        <w:t>4.1</w:t>
      </w:r>
      <w:r>
        <w:rPr>
          <w:rFonts w:eastAsia="宋体" w:hint="eastAsia"/>
        </w:rPr>
        <w:t>对于提供的标的物或服务，乙方应当拥有完整物权，并且乙方负有保证第三人不得向甲方主张任何权利（包括知识产权）的义务。</w:t>
      </w:r>
      <w:bookmarkEnd w:id="72"/>
    </w:p>
    <w:p w14:paraId="0CA6CD08" w14:textId="77777777" w:rsidR="005754FA" w:rsidRDefault="00000000">
      <w:pPr>
        <w:spacing w:line="420" w:lineRule="exact"/>
        <w:ind w:firstLine="480"/>
        <w:rPr>
          <w:rFonts w:eastAsia="宋体"/>
        </w:rPr>
      </w:pPr>
      <w:r>
        <w:rPr>
          <w:rFonts w:eastAsia="宋体"/>
        </w:rPr>
        <w:t>5.</w:t>
      </w:r>
      <w:r>
        <w:rPr>
          <w:rFonts w:eastAsia="宋体" w:cs="宋体" w:hint="eastAsia"/>
        </w:rPr>
        <w:t>质量保证</w:t>
      </w:r>
    </w:p>
    <w:p w14:paraId="5AFF6E27" w14:textId="77777777" w:rsidR="005754FA" w:rsidRDefault="00000000">
      <w:pPr>
        <w:spacing w:line="420" w:lineRule="exact"/>
        <w:ind w:firstLine="480"/>
        <w:rPr>
          <w:rFonts w:eastAsia="宋体"/>
        </w:rPr>
      </w:pPr>
      <w:r>
        <w:rPr>
          <w:rFonts w:eastAsia="宋体" w:cs="宋体" w:hint="eastAsia"/>
        </w:rPr>
        <w:lastRenderedPageBreak/>
        <w:t>由乙方按招标文件要求制定服务方案，并提供服务质量、标准、合同执行期间按此服务标准执行。</w:t>
      </w:r>
    </w:p>
    <w:p w14:paraId="756F3CD9" w14:textId="77777777" w:rsidR="005754FA" w:rsidRDefault="00000000">
      <w:pPr>
        <w:spacing w:line="420" w:lineRule="exact"/>
        <w:ind w:firstLine="482"/>
        <w:outlineLvl w:val="3"/>
        <w:rPr>
          <w:rFonts w:eastAsia="宋体"/>
          <w:b/>
          <w:bCs/>
        </w:rPr>
      </w:pPr>
      <w:r>
        <w:rPr>
          <w:rFonts w:eastAsia="宋体" w:cs="宋体" w:hint="eastAsia"/>
          <w:b/>
          <w:bCs/>
        </w:rPr>
        <w:t>第三条</w:t>
      </w:r>
      <w:r>
        <w:rPr>
          <w:rFonts w:eastAsia="宋体" w:cs="宋体"/>
          <w:b/>
          <w:bCs/>
        </w:rPr>
        <w:t xml:space="preserve"> </w:t>
      </w:r>
      <w:r>
        <w:rPr>
          <w:rFonts w:eastAsia="宋体" w:cs="宋体" w:hint="eastAsia"/>
          <w:b/>
          <w:bCs/>
        </w:rPr>
        <w:t>对服务质量提出异议的时间和办法</w:t>
      </w:r>
    </w:p>
    <w:p w14:paraId="19634E25" w14:textId="77777777" w:rsidR="005754FA" w:rsidRDefault="00000000">
      <w:pPr>
        <w:spacing w:line="420" w:lineRule="exact"/>
        <w:ind w:firstLine="480"/>
        <w:rPr>
          <w:rFonts w:eastAsia="宋体"/>
        </w:rPr>
      </w:pPr>
      <w:r>
        <w:rPr>
          <w:rFonts w:eastAsia="宋体"/>
        </w:rPr>
        <w:t>6.</w:t>
      </w:r>
      <w:r>
        <w:rPr>
          <w:rFonts w:eastAsia="宋体" w:cs="宋体" w:hint="eastAsia"/>
        </w:rPr>
        <w:t>提出异议的时间和办法</w:t>
      </w:r>
    </w:p>
    <w:p w14:paraId="3459662A" w14:textId="77777777" w:rsidR="005754FA" w:rsidRDefault="00000000">
      <w:pPr>
        <w:spacing w:line="420" w:lineRule="exact"/>
        <w:ind w:firstLine="480"/>
        <w:rPr>
          <w:rFonts w:eastAsia="宋体"/>
        </w:rPr>
      </w:pPr>
      <w:r>
        <w:rPr>
          <w:rFonts w:eastAsia="宋体"/>
        </w:rPr>
        <w:t>6.1</w:t>
      </w:r>
      <w:r>
        <w:rPr>
          <w:rFonts w:eastAsia="宋体" w:cs="宋体" w:hint="eastAsia"/>
        </w:rPr>
        <w:t>乙方在服务期间，若甲方认为乙方的服务质量未达到合同规定的。</w:t>
      </w:r>
    </w:p>
    <w:p w14:paraId="5CBC6EAA" w14:textId="77777777" w:rsidR="005754FA" w:rsidRDefault="00000000">
      <w:pPr>
        <w:spacing w:line="420" w:lineRule="exact"/>
        <w:ind w:firstLine="480"/>
        <w:rPr>
          <w:rFonts w:eastAsia="宋体"/>
        </w:rPr>
      </w:pPr>
      <w:r>
        <w:rPr>
          <w:rFonts w:eastAsia="宋体"/>
        </w:rPr>
        <w:t>6.2</w:t>
      </w:r>
      <w:r>
        <w:rPr>
          <w:rFonts w:eastAsia="宋体" w:cs="宋体" w:hint="eastAsia"/>
        </w:rPr>
        <w:t>如甲方在验收期满后既不出具验收合格证明又未提出书面异议的视为乙方所交标的物或服务符合合同规定。</w:t>
      </w:r>
    </w:p>
    <w:p w14:paraId="5E4C2FFA" w14:textId="77777777" w:rsidR="005754FA" w:rsidRDefault="00000000">
      <w:pPr>
        <w:spacing w:line="420" w:lineRule="exact"/>
        <w:ind w:firstLine="482"/>
        <w:outlineLvl w:val="3"/>
        <w:rPr>
          <w:rFonts w:eastAsia="宋体"/>
          <w:b/>
          <w:bCs/>
        </w:rPr>
      </w:pPr>
      <w:r>
        <w:rPr>
          <w:rFonts w:eastAsia="宋体" w:cs="宋体" w:hint="eastAsia"/>
          <w:b/>
          <w:bCs/>
        </w:rPr>
        <w:t>第四条</w:t>
      </w:r>
      <w:r>
        <w:rPr>
          <w:rFonts w:eastAsia="宋体" w:cs="宋体"/>
          <w:b/>
          <w:bCs/>
        </w:rPr>
        <w:t xml:space="preserve"> </w:t>
      </w:r>
      <w:r>
        <w:rPr>
          <w:rFonts w:eastAsia="宋体" w:cs="宋体" w:hint="eastAsia"/>
          <w:b/>
          <w:bCs/>
        </w:rPr>
        <w:t>合同涉及价款和支付</w:t>
      </w:r>
    </w:p>
    <w:p w14:paraId="2002B8F0" w14:textId="77777777" w:rsidR="005754FA" w:rsidRDefault="00000000">
      <w:pPr>
        <w:spacing w:line="420" w:lineRule="exact"/>
        <w:ind w:firstLine="480"/>
        <w:rPr>
          <w:rFonts w:eastAsia="宋体"/>
        </w:rPr>
      </w:pPr>
      <w:r>
        <w:rPr>
          <w:rFonts w:eastAsia="宋体"/>
        </w:rPr>
        <w:t>7.</w:t>
      </w:r>
      <w:r>
        <w:rPr>
          <w:rFonts w:eastAsia="宋体" w:cs="宋体" w:hint="eastAsia"/>
        </w:rPr>
        <w:t>合同价款和支付</w:t>
      </w:r>
    </w:p>
    <w:p w14:paraId="020EEC90" w14:textId="77777777" w:rsidR="005754FA" w:rsidRDefault="00000000">
      <w:pPr>
        <w:spacing w:line="420" w:lineRule="exact"/>
        <w:ind w:firstLine="480"/>
        <w:rPr>
          <w:rFonts w:eastAsia="宋体"/>
        </w:rPr>
      </w:pPr>
      <w:r>
        <w:rPr>
          <w:rFonts w:eastAsia="宋体"/>
        </w:rPr>
        <w:t>7.1</w:t>
      </w:r>
      <w:r>
        <w:rPr>
          <w:rFonts w:eastAsia="宋体" w:cs="宋体" w:hint="eastAsia"/>
        </w:rPr>
        <w:t>本合同的结算货币为人民币，单位元。</w:t>
      </w:r>
    </w:p>
    <w:p w14:paraId="64B6DB6D" w14:textId="77777777" w:rsidR="005754FA" w:rsidRDefault="00000000">
      <w:pPr>
        <w:spacing w:line="420" w:lineRule="exact"/>
        <w:ind w:firstLine="480"/>
        <w:rPr>
          <w:rFonts w:eastAsia="宋体"/>
        </w:rPr>
      </w:pPr>
      <w:r>
        <w:rPr>
          <w:rFonts w:eastAsia="宋体"/>
        </w:rPr>
        <w:t>7.2</w:t>
      </w:r>
      <w:r>
        <w:rPr>
          <w:rFonts w:eastAsia="宋体" w:cs="宋体" w:hint="eastAsia"/>
        </w:rPr>
        <w:t>乙方应按照双方签订的合同规定服务并在合同特殊条款规定的期限内持下列单据结算合同款项。</w:t>
      </w:r>
    </w:p>
    <w:p w14:paraId="0D78F081" w14:textId="77777777" w:rsidR="005754FA" w:rsidRDefault="00000000">
      <w:pPr>
        <w:spacing w:line="420" w:lineRule="exact"/>
        <w:ind w:firstLine="480"/>
        <w:rPr>
          <w:rFonts w:eastAsia="宋体"/>
        </w:rPr>
      </w:pPr>
      <w:r>
        <w:rPr>
          <w:rFonts w:eastAsia="宋体"/>
        </w:rPr>
        <w:t xml:space="preserve">7.2.1 </w:t>
      </w:r>
      <w:r>
        <w:rPr>
          <w:rFonts w:eastAsia="宋体" w:cs="宋体" w:hint="eastAsia"/>
        </w:rPr>
        <w:t>合格的发票；</w:t>
      </w:r>
    </w:p>
    <w:p w14:paraId="715241CC" w14:textId="77777777" w:rsidR="005754FA" w:rsidRDefault="00000000">
      <w:pPr>
        <w:spacing w:line="420" w:lineRule="exact"/>
        <w:ind w:firstLine="480"/>
        <w:rPr>
          <w:rFonts w:eastAsia="宋体"/>
        </w:rPr>
      </w:pPr>
      <w:r>
        <w:rPr>
          <w:rFonts w:eastAsia="宋体"/>
        </w:rPr>
        <w:t xml:space="preserve">7.2.2 </w:t>
      </w:r>
      <w:r>
        <w:rPr>
          <w:rFonts w:eastAsia="宋体" w:cs="宋体" w:hint="eastAsia"/>
        </w:rPr>
        <w:t>甲方盖章后的验收合格证明。</w:t>
      </w:r>
    </w:p>
    <w:p w14:paraId="6AC8DD47" w14:textId="77777777" w:rsidR="005754FA" w:rsidRDefault="00000000">
      <w:pPr>
        <w:spacing w:line="420" w:lineRule="exact"/>
        <w:ind w:firstLine="480"/>
        <w:rPr>
          <w:rFonts w:eastAsia="宋体"/>
        </w:rPr>
      </w:pPr>
      <w:r>
        <w:rPr>
          <w:rFonts w:eastAsia="宋体"/>
        </w:rPr>
        <w:t>7.3</w:t>
      </w:r>
      <w:r>
        <w:rPr>
          <w:rFonts w:eastAsia="宋体" w:cs="宋体" w:hint="eastAsia"/>
        </w:rPr>
        <w:t>甲方应按合同特殊条款规定的期限和方式付款。</w:t>
      </w:r>
    </w:p>
    <w:p w14:paraId="3ECFAC08" w14:textId="77777777" w:rsidR="005754FA" w:rsidRDefault="00000000">
      <w:pPr>
        <w:spacing w:line="420" w:lineRule="exact"/>
        <w:ind w:firstLine="480"/>
        <w:rPr>
          <w:rFonts w:eastAsia="宋体"/>
        </w:rPr>
      </w:pPr>
      <w:r>
        <w:rPr>
          <w:rFonts w:eastAsia="宋体"/>
        </w:rPr>
        <w:t>7.4</w:t>
      </w:r>
      <w:r>
        <w:rPr>
          <w:rFonts w:eastAsia="宋体" w:cs="宋体" w:hint="eastAsia"/>
        </w:rPr>
        <w:t>根据现行税法对甲方征收的与本合同有关的一切税费均由甲方承担；根据现行税法对乙方征收的与本合同有关的一切税费均由乙方承担。</w:t>
      </w:r>
    </w:p>
    <w:p w14:paraId="0960111E" w14:textId="77777777" w:rsidR="005754FA" w:rsidRDefault="00000000">
      <w:pPr>
        <w:spacing w:line="420" w:lineRule="exact"/>
        <w:ind w:firstLine="482"/>
        <w:outlineLvl w:val="3"/>
        <w:rPr>
          <w:rFonts w:eastAsia="宋体"/>
          <w:b/>
          <w:bCs/>
        </w:rPr>
      </w:pPr>
      <w:r>
        <w:rPr>
          <w:rFonts w:eastAsia="宋体" w:cs="宋体" w:hint="eastAsia"/>
          <w:b/>
          <w:bCs/>
        </w:rPr>
        <w:t>第五条</w:t>
      </w:r>
      <w:r>
        <w:rPr>
          <w:rFonts w:eastAsia="宋体" w:cs="宋体" w:hint="eastAsia"/>
          <w:b/>
          <w:bCs/>
        </w:rPr>
        <w:t xml:space="preserve"> </w:t>
      </w:r>
      <w:r>
        <w:rPr>
          <w:rFonts w:eastAsia="宋体" w:cs="宋体" w:hint="eastAsia"/>
          <w:b/>
          <w:bCs/>
        </w:rPr>
        <w:t>违约责任</w:t>
      </w:r>
    </w:p>
    <w:p w14:paraId="457D5722" w14:textId="77777777" w:rsidR="005754FA" w:rsidRDefault="00000000">
      <w:pPr>
        <w:spacing w:line="420" w:lineRule="exact"/>
        <w:ind w:firstLine="480"/>
        <w:rPr>
          <w:rFonts w:eastAsia="宋体"/>
        </w:rPr>
      </w:pPr>
      <w:r>
        <w:rPr>
          <w:rFonts w:eastAsia="宋体"/>
        </w:rPr>
        <w:t>8.</w:t>
      </w:r>
      <w:r>
        <w:rPr>
          <w:rFonts w:eastAsia="宋体" w:cs="宋体" w:hint="eastAsia"/>
        </w:rPr>
        <w:t>违约责任</w:t>
      </w:r>
    </w:p>
    <w:p w14:paraId="748485C5" w14:textId="77777777" w:rsidR="005754FA" w:rsidRDefault="00000000">
      <w:pPr>
        <w:spacing w:line="420" w:lineRule="exact"/>
        <w:ind w:firstLine="480"/>
        <w:rPr>
          <w:rFonts w:eastAsia="宋体"/>
        </w:rPr>
      </w:pPr>
      <w:r>
        <w:rPr>
          <w:rFonts w:eastAsia="宋体" w:cs="宋体" w:hint="eastAsia"/>
        </w:rPr>
        <w:t>8.1</w:t>
      </w:r>
      <w:r>
        <w:rPr>
          <w:rFonts w:eastAsia="宋体" w:cs="宋体" w:hint="eastAsia"/>
        </w:rPr>
        <w:t>合同一方不履行合同义务或者履行合同义务不符合约定的，应当承担继续履行、采取补救措施或者赔偿损失等违约责任。</w:t>
      </w:r>
    </w:p>
    <w:p w14:paraId="1B0CCF47" w14:textId="77777777" w:rsidR="005754FA" w:rsidRDefault="00000000">
      <w:pPr>
        <w:spacing w:line="420" w:lineRule="exact"/>
        <w:ind w:firstLine="480"/>
        <w:rPr>
          <w:rFonts w:eastAsia="宋体"/>
        </w:rPr>
      </w:pPr>
      <w:r>
        <w:rPr>
          <w:rFonts w:eastAsia="宋体"/>
        </w:rPr>
        <w:t>9.</w:t>
      </w:r>
      <w:r>
        <w:rPr>
          <w:rFonts w:eastAsia="宋体" w:cs="宋体" w:hint="eastAsia"/>
        </w:rPr>
        <w:t>甲方违约责任</w:t>
      </w:r>
    </w:p>
    <w:p w14:paraId="5578A23F" w14:textId="77777777" w:rsidR="005754FA" w:rsidRDefault="00000000">
      <w:pPr>
        <w:spacing w:line="420" w:lineRule="exact"/>
        <w:ind w:firstLine="480"/>
        <w:rPr>
          <w:rFonts w:eastAsia="宋体" w:cs="宋体"/>
        </w:rPr>
      </w:pPr>
      <w:r>
        <w:rPr>
          <w:rFonts w:eastAsia="宋体"/>
        </w:rPr>
        <w:t>9.1</w:t>
      </w:r>
      <w:r>
        <w:rPr>
          <w:rFonts w:eastAsia="宋体" w:cs="宋体"/>
        </w:rPr>
        <w:t>合同生效后，甲方无合法、合规理由单方取消、终止本年度全部服务的，应向乙方支付本单年度合同总价</w:t>
      </w:r>
      <w:r>
        <w:rPr>
          <w:rFonts w:eastAsia="宋体" w:cs="宋体"/>
        </w:rPr>
        <w:t>5%</w:t>
      </w:r>
      <w:r>
        <w:rPr>
          <w:rFonts w:eastAsia="宋体" w:cs="宋体"/>
        </w:rPr>
        <w:t>的违约金；违约金不足以弥补乙方人员投入、前期筹备等实际损失的，乙方有权就差额部分另行主张赔偿</w:t>
      </w:r>
      <w:r>
        <w:rPr>
          <w:rFonts w:eastAsia="宋体" w:cs="宋体" w:hint="eastAsia"/>
        </w:rPr>
        <w:t>。</w:t>
      </w:r>
    </w:p>
    <w:p w14:paraId="0FF5215B" w14:textId="77777777" w:rsidR="005754FA" w:rsidRDefault="00000000">
      <w:pPr>
        <w:spacing w:line="420" w:lineRule="exact"/>
        <w:ind w:firstLine="480"/>
        <w:rPr>
          <w:rFonts w:eastAsia="宋体"/>
        </w:rPr>
      </w:pPr>
      <w:r>
        <w:rPr>
          <w:rFonts w:eastAsia="宋体"/>
        </w:rPr>
        <w:t xml:space="preserve">9.2 </w:t>
      </w:r>
      <w:r>
        <w:rPr>
          <w:rFonts w:eastAsia="宋体" w:cs="宋体"/>
        </w:rPr>
        <w:t>甲方逾期付款的应按照逾期付款金额的每天万分之三支付逾期付款违约金</w:t>
      </w:r>
      <w:r>
        <w:rPr>
          <w:rFonts w:eastAsia="宋体" w:cs="宋体" w:hint="eastAsia"/>
        </w:rPr>
        <w:t>。</w:t>
      </w:r>
    </w:p>
    <w:p w14:paraId="4A0D6B10" w14:textId="77777777" w:rsidR="005754FA" w:rsidRDefault="00000000">
      <w:pPr>
        <w:spacing w:line="420" w:lineRule="exact"/>
        <w:ind w:firstLine="480"/>
        <w:rPr>
          <w:rFonts w:eastAsia="宋体"/>
        </w:rPr>
      </w:pPr>
      <w:r>
        <w:rPr>
          <w:rFonts w:eastAsia="宋体"/>
        </w:rPr>
        <w:t>10.</w:t>
      </w:r>
      <w:r>
        <w:rPr>
          <w:rFonts w:eastAsia="宋体" w:cs="宋体" w:hint="eastAsia"/>
        </w:rPr>
        <w:t>乙方违约责任</w:t>
      </w:r>
    </w:p>
    <w:p w14:paraId="7FD117D4" w14:textId="77777777" w:rsidR="005754FA" w:rsidRDefault="00000000">
      <w:pPr>
        <w:spacing w:line="420" w:lineRule="exact"/>
        <w:ind w:firstLine="480"/>
        <w:rPr>
          <w:rFonts w:eastAsia="宋体" w:cs="宋体"/>
        </w:rPr>
      </w:pPr>
      <w:r>
        <w:rPr>
          <w:rFonts w:eastAsia="宋体"/>
        </w:rPr>
        <w:t>10.1</w:t>
      </w:r>
      <w:r>
        <w:rPr>
          <w:rFonts w:eastAsia="宋体" w:cs="宋体"/>
        </w:rPr>
        <w:t>乙方无法按合同、招标文件约定全面提供运维服务，甲方有权单方解除本年度合同；乙方应向甲方支付本单年度合同总价</w:t>
      </w:r>
      <w:r>
        <w:rPr>
          <w:rFonts w:eastAsia="宋体" w:cs="宋体"/>
        </w:rPr>
        <w:t xml:space="preserve"> 5%</w:t>
      </w:r>
      <w:r>
        <w:rPr>
          <w:rFonts w:eastAsia="宋体" w:cs="宋体"/>
        </w:rPr>
        <w:t>的违约金；违约金不足以弥补甲方损失的，甲方有权要求乙方补足全部差额损失</w:t>
      </w:r>
      <w:r>
        <w:rPr>
          <w:rFonts w:eastAsia="宋体" w:cs="宋体" w:hint="eastAsia"/>
        </w:rPr>
        <w:t>。</w:t>
      </w:r>
    </w:p>
    <w:p w14:paraId="138C2A1D" w14:textId="77777777" w:rsidR="005754FA" w:rsidRDefault="00000000">
      <w:pPr>
        <w:spacing w:line="420" w:lineRule="exact"/>
        <w:ind w:firstLine="480"/>
        <w:rPr>
          <w:rFonts w:eastAsia="宋体"/>
        </w:rPr>
      </w:pPr>
      <w:r>
        <w:rPr>
          <w:rFonts w:eastAsia="宋体" w:cs="宋体" w:hint="eastAsia"/>
        </w:rPr>
        <w:t>1</w:t>
      </w:r>
      <w:r>
        <w:rPr>
          <w:rFonts w:eastAsia="宋体" w:cs="宋体"/>
        </w:rPr>
        <w:t>0.2</w:t>
      </w:r>
      <w:r>
        <w:rPr>
          <w:rFonts w:eastAsia="宋体" w:cs="宋体" w:hint="eastAsia"/>
        </w:rPr>
        <w:t>本合同特殊条款中约定的违约机制。</w:t>
      </w:r>
    </w:p>
    <w:p w14:paraId="03384506" w14:textId="77777777" w:rsidR="005754FA" w:rsidRDefault="00000000">
      <w:pPr>
        <w:spacing w:line="420" w:lineRule="exact"/>
        <w:ind w:firstLine="480"/>
        <w:rPr>
          <w:rFonts w:eastAsia="宋体"/>
        </w:rPr>
      </w:pPr>
      <w:r>
        <w:rPr>
          <w:rFonts w:eastAsia="宋体"/>
        </w:rPr>
        <w:t>11.</w:t>
      </w:r>
      <w:r>
        <w:rPr>
          <w:rFonts w:eastAsia="宋体" w:cs="宋体" w:hint="eastAsia"/>
        </w:rPr>
        <w:t>不可抗力</w:t>
      </w:r>
    </w:p>
    <w:p w14:paraId="20BCAA48" w14:textId="77777777" w:rsidR="005754FA" w:rsidRDefault="00000000">
      <w:pPr>
        <w:spacing w:line="420" w:lineRule="exact"/>
        <w:ind w:firstLine="480"/>
        <w:rPr>
          <w:rFonts w:eastAsia="宋体"/>
        </w:rPr>
      </w:pPr>
      <w:r>
        <w:rPr>
          <w:rFonts w:eastAsia="宋体"/>
        </w:rPr>
        <w:t xml:space="preserve">11.1 </w:t>
      </w:r>
      <w:r>
        <w:rPr>
          <w:rFonts w:eastAsia="宋体" w:cs="宋体" w:hint="eastAsia"/>
        </w:rPr>
        <w:t>因不可抗力不能履行合同的，根据不可抗力的影响，部分或者全部免除责任。但合同一方迟延履行后发生不可抗力的，不能免除责任。</w:t>
      </w:r>
    </w:p>
    <w:p w14:paraId="00DD615B" w14:textId="77777777" w:rsidR="005754FA" w:rsidRDefault="00000000">
      <w:pPr>
        <w:spacing w:line="420" w:lineRule="exact"/>
        <w:ind w:firstLine="480"/>
        <w:rPr>
          <w:rFonts w:eastAsia="宋体"/>
        </w:rPr>
      </w:pPr>
      <w:r>
        <w:rPr>
          <w:rFonts w:eastAsia="宋体"/>
        </w:rPr>
        <w:t xml:space="preserve">11.2 </w:t>
      </w:r>
      <w:r>
        <w:rPr>
          <w:rFonts w:eastAsia="宋体" w:cs="宋体" w:hint="eastAsia"/>
        </w:rPr>
        <w:t>合同一方因不可抗力不能履行合同的，应当及时通知对方，以减轻可能给对方造成的损失，并应当在合理期限内提供证明。</w:t>
      </w:r>
    </w:p>
    <w:p w14:paraId="799B4B1A" w14:textId="77777777" w:rsidR="005754FA" w:rsidRDefault="00000000">
      <w:pPr>
        <w:spacing w:line="420" w:lineRule="exact"/>
        <w:ind w:firstLine="482"/>
        <w:outlineLvl w:val="3"/>
        <w:rPr>
          <w:rFonts w:eastAsia="宋体"/>
          <w:b/>
          <w:bCs/>
        </w:rPr>
      </w:pPr>
      <w:r>
        <w:rPr>
          <w:rFonts w:eastAsia="宋体" w:cs="宋体" w:hint="eastAsia"/>
          <w:b/>
          <w:bCs/>
        </w:rPr>
        <w:lastRenderedPageBreak/>
        <w:t>第六条</w:t>
      </w:r>
      <w:r>
        <w:rPr>
          <w:rFonts w:eastAsia="宋体" w:cs="宋体" w:hint="eastAsia"/>
          <w:b/>
          <w:bCs/>
        </w:rPr>
        <w:t xml:space="preserve"> </w:t>
      </w:r>
      <w:r>
        <w:rPr>
          <w:rFonts w:eastAsia="宋体" w:cs="宋体" w:hint="eastAsia"/>
          <w:b/>
          <w:bCs/>
        </w:rPr>
        <w:t>合同的终止与解除和转让</w:t>
      </w:r>
    </w:p>
    <w:p w14:paraId="2E463822"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w:t>
      </w:r>
      <w:r>
        <w:rPr>
          <w:rFonts w:eastAsia="宋体" w:hint="eastAsia"/>
        </w:rPr>
        <w:t>合同的终止与解除</w:t>
      </w:r>
    </w:p>
    <w:p w14:paraId="047B7DFF"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.1</w:t>
      </w:r>
      <w:r>
        <w:rPr>
          <w:rFonts w:eastAsia="宋体" w:hint="eastAsia"/>
        </w:rPr>
        <w:t>本合同自双方权利义务履行完毕而终止。</w:t>
      </w:r>
    </w:p>
    <w:p w14:paraId="54E41C4A"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.2</w:t>
      </w:r>
      <w:r>
        <w:rPr>
          <w:rFonts w:eastAsia="宋体" w:hint="eastAsia"/>
        </w:rPr>
        <w:t>甲方和乙方协商一致，可以解除合同。</w:t>
      </w:r>
    </w:p>
    <w:p w14:paraId="6168DEDB"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.3</w:t>
      </w:r>
      <w:r>
        <w:rPr>
          <w:rFonts w:eastAsia="宋体" w:hint="eastAsia"/>
        </w:rPr>
        <w:t>有下列情形之一，合同一方可以解除合同：</w:t>
      </w:r>
    </w:p>
    <w:p w14:paraId="6244BF51"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.3.1</w:t>
      </w:r>
      <w:r>
        <w:rPr>
          <w:rFonts w:eastAsia="宋体" w:hint="eastAsia"/>
        </w:rPr>
        <w:t>因不可抗力致使不能实现合同目的，任何一方均有权解除合同；</w:t>
      </w:r>
    </w:p>
    <w:p w14:paraId="622B09F4"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.3.2</w:t>
      </w:r>
      <w:r>
        <w:rPr>
          <w:rFonts w:eastAsia="宋体" w:hint="eastAsia"/>
        </w:rPr>
        <w:t>因合同一方违约导致合同不能履行，另一方有权解除合同；</w:t>
      </w:r>
    </w:p>
    <w:p w14:paraId="1EF7761F"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.3.3</w:t>
      </w:r>
      <w:r>
        <w:rPr>
          <w:rFonts w:eastAsia="宋体" w:hint="eastAsia"/>
        </w:rPr>
        <w:t>有权解除合同的一方，应当在违约事实或不可抗力发生之后六十天内书面通知对方以主张解除合同，合同在书面通知到达对方时解除；</w:t>
      </w:r>
    </w:p>
    <w:p w14:paraId="615506DC" w14:textId="77777777" w:rsidR="005754FA" w:rsidRDefault="00000000">
      <w:pPr>
        <w:spacing w:line="420" w:lineRule="exact"/>
        <w:ind w:firstLine="480"/>
        <w:rPr>
          <w:rFonts w:eastAsia="宋体"/>
        </w:rPr>
      </w:pPr>
      <w:r>
        <w:rPr>
          <w:rFonts w:eastAsia="宋体" w:hint="eastAsia"/>
        </w:rPr>
        <w:t>1</w:t>
      </w:r>
      <w:r>
        <w:rPr>
          <w:rFonts w:eastAsia="宋体"/>
        </w:rPr>
        <w:t>2</w:t>
      </w:r>
      <w:r>
        <w:rPr>
          <w:rFonts w:eastAsia="宋体" w:hint="eastAsia"/>
        </w:rPr>
        <w:t>.3.4</w:t>
      </w:r>
      <w:r>
        <w:rPr>
          <w:rFonts w:eastAsia="宋体" w:hint="eastAsia"/>
        </w:rPr>
        <w:t>文件中提到的其他情形。</w:t>
      </w:r>
    </w:p>
    <w:p w14:paraId="03981A7A" w14:textId="77777777" w:rsidR="005754FA" w:rsidRDefault="00000000">
      <w:pPr>
        <w:spacing w:line="420" w:lineRule="exact"/>
        <w:ind w:firstLine="480"/>
        <w:rPr>
          <w:rFonts w:eastAsia="宋体"/>
        </w:rPr>
      </w:pPr>
      <w:r>
        <w:rPr>
          <w:rFonts w:eastAsia="宋体"/>
        </w:rPr>
        <w:t>13.</w:t>
      </w:r>
      <w:r>
        <w:rPr>
          <w:rFonts w:eastAsia="宋体" w:hint="eastAsia"/>
        </w:rPr>
        <w:t>合同的转让</w:t>
      </w:r>
    </w:p>
    <w:p w14:paraId="70448361" w14:textId="77777777" w:rsidR="005754FA" w:rsidRDefault="00000000">
      <w:pPr>
        <w:spacing w:line="420" w:lineRule="exact"/>
        <w:ind w:firstLine="480"/>
        <w:rPr>
          <w:rFonts w:eastAsia="宋体"/>
        </w:rPr>
      </w:pPr>
      <w:r>
        <w:rPr>
          <w:rFonts w:eastAsia="宋体" w:cs="宋体" w:hint="eastAsia"/>
        </w:rPr>
        <w:t>1</w:t>
      </w:r>
      <w:r>
        <w:rPr>
          <w:rFonts w:eastAsia="宋体" w:cs="宋体"/>
        </w:rPr>
        <w:t>3.1</w:t>
      </w:r>
      <w:r>
        <w:rPr>
          <w:rFonts w:eastAsia="宋体" w:cs="宋体" w:hint="eastAsia"/>
        </w:rPr>
        <w:t>合同的部分和全部都不得转让。</w:t>
      </w:r>
    </w:p>
    <w:p w14:paraId="3BAA51EB" w14:textId="77777777" w:rsidR="005754FA" w:rsidRDefault="00000000">
      <w:pPr>
        <w:spacing w:beforeLines="50" w:before="120" w:afterLines="50" w:after="120" w:line="420" w:lineRule="exact"/>
        <w:ind w:firstLine="488"/>
        <w:outlineLvl w:val="2"/>
        <w:rPr>
          <w:rFonts w:eastAsia="宋体"/>
          <w:b/>
          <w:bCs/>
        </w:rPr>
      </w:pPr>
      <w:r>
        <w:rPr>
          <w:rFonts w:eastAsia="宋体" w:cs="宋体" w:hint="eastAsia"/>
          <w:b/>
          <w:bCs/>
        </w:rPr>
        <w:t>第二部分</w:t>
      </w:r>
      <w:r>
        <w:rPr>
          <w:rFonts w:eastAsia="宋体" w:cs="宋体" w:hint="eastAsia"/>
          <w:b/>
          <w:bCs/>
        </w:rPr>
        <w:t xml:space="preserve"> </w:t>
      </w:r>
      <w:r>
        <w:rPr>
          <w:rFonts w:eastAsia="宋体" w:cs="宋体" w:hint="eastAsia"/>
          <w:b/>
          <w:bCs/>
        </w:rPr>
        <w:t>合同特殊条款</w:t>
      </w:r>
    </w:p>
    <w:p w14:paraId="05107668" w14:textId="77777777" w:rsidR="005754FA" w:rsidRDefault="00000000">
      <w:pPr>
        <w:spacing w:line="420" w:lineRule="exact"/>
        <w:ind w:firstLine="482"/>
        <w:outlineLvl w:val="3"/>
        <w:rPr>
          <w:rFonts w:eastAsia="宋体" w:cs="宋体"/>
          <w:b/>
          <w:bCs/>
        </w:rPr>
      </w:pPr>
      <w:r>
        <w:rPr>
          <w:rFonts w:eastAsia="宋体" w:cs="宋体" w:hint="eastAsia"/>
          <w:b/>
          <w:bCs/>
        </w:rPr>
        <w:t>1</w:t>
      </w:r>
      <w:r>
        <w:rPr>
          <w:rFonts w:eastAsia="宋体" w:cs="宋体"/>
          <w:b/>
          <w:bCs/>
        </w:rPr>
        <w:t>.</w:t>
      </w:r>
      <w:r>
        <w:rPr>
          <w:rFonts w:eastAsia="宋体" w:cs="宋体" w:hint="eastAsia"/>
          <w:b/>
          <w:bCs/>
        </w:rPr>
        <w:t>合同标的</w:t>
      </w:r>
      <w:bookmarkStart w:id="73" w:name="_Hlk48683317"/>
    </w:p>
    <w:tbl>
      <w:tblPr>
        <w:tblW w:w="99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716"/>
        <w:gridCol w:w="3117"/>
        <w:gridCol w:w="709"/>
        <w:gridCol w:w="709"/>
        <w:gridCol w:w="1701"/>
        <w:gridCol w:w="1699"/>
      </w:tblGrid>
      <w:tr w:rsidR="005754FA" w14:paraId="462614D1" w14:textId="77777777">
        <w:trPr>
          <w:trHeight w:val="442"/>
          <w:tblHeader/>
        </w:trPr>
        <w:tc>
          <w:tcPr>
            <w:tcW w:w="1268" w:type="dxa"/>
            <w:vAlign w:val="center"/>
          </w:tcPr>
          <w:bookmarkEnd w:id="73"/>
          <w:p w14:paraId="4A0AFA76"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标的名称</w:t>
            </w:r>
          </w:p>
        </w:tc>
        <w:tc>
          <w:tcPr>
            <w:tcW w:w="716" w:type="dxa"/>
            <w:vAlign w:val="center"/>
          </w:tcPr>
          <w:p w14:paraId="22376A98"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序号</w:t>
            </w:r>
          </w:p>
        </w:tc>
        <w:tc>
          <w:tcPr>
            <w:tcW w:w="3117" w:type="dxa"/>
            <w:vAlign w:val="center"/>
          </w:tcPr>
          <w:p w14:paraId="43010802"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标的内容</w:t>
            </w:r>
          </w:p>
        </w:tc>
        <w:tc>
          <w:tcPr>
            <w:tcW w:w="709" w:type="dxa"/>
            <w:vAlign w:val="center"/>
          </w:tcPr>
          <w:p w14:paraId="199D16CF"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数量</w:t>
            </w:r>
          </w:p>
        </w:tc>
        <w:tc>
          <w:tcPr>
            <w:tcW w:w="709" w:type="dxa"/>
            <w:vAlign w:val="center"/>
          </w:tcPr>
          <w:p w14:paraId="3A80D41F"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单位</w:t>
            </w:r>
          </w:p>
        </w:tc>
        <w:tc>
          <w:tcPr>
            <w:tcW w:w="1701" w:type="dxa"/>
            <w:vAlign w:val="center"/>
          </w:tcPr>
          <w:p w14:paraId="7B5689B1"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单价（元）</w:t>
            </w:r>
          </w:p>
        </w:tc>
        <w:tc>
          <w:tcPr>
            <w:tcW w:w="1699" w:type="dxa"/>
            <w:vAlign w:val="center"/>
          </w:tcPr>
          <w:p w14:paraId="41ED42BD"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总价（元）</w:t>
            </w:r>
          </w:p>
        </w:tc>
      </w:tr>
      <w:tr w:rsidR="005754FA" w14:paraId="296122A3" w14:textId="77777777">
        <w:trPr>
          <w:trHeight w:val="387"/>
        </w:trPr>
        <w:tc>
          <w:tcPr>
            <w:tcW w:w="1268" w:type="dxa"/>
            <w:vMerge w:val="restart"/>
            <w:vAlign w:val="center"/>
          </w:tcPr>
          <w:p w14:paraId="3DF96CB1" w14:textId="77777777" w:rsidR="005754FA" w:rsidRDefault="00000000">
            <w:pPr>
              <w:spacing w:line="420" w:lineRule="exact"/>
              <w:jc w:val="left"/>
              <w:rPr>
                <w:rFonts w:eastAsia="宋体"/>
                <w:bCs/>
                <w:kern w:val="2"/>
              </w:rPr>
            </w:pPr>
            <w:r>
              <w:rPr>
                <w:rFonts w:eastAsia="宋体" w:hint="eastAsia"/>
                <w:bCs/>
                <w:kern w:val="2"/>
              </w:rPr>
              <w:t>崇川区电子政务外网运行维护服务项目</w:t>
            </w:r>
          </w:p>
        </w:tc>
        <w:tc>
          <w:tcPr>
            <w:tcW w:w="716" w:type="dxa"/>
            <w:vAlign w:val="center"/>
          </w:tcPr>
          <w:p w14:paraId="24CBA92E" w14:textId="77777777" w:rsidR="005754FA" w:rsidRDefault="00000000">
            <w:pPr>
              <w:spacing w:line="420" w:lineRule="exact"/>
              <w:jc w:val="center"/>
              <w:rPr>
                <w:rFonts w:eastAsia="宋体"/>
                <w:bCs/>
                <w:kern w:val="2"/>
              </w:rPr>
            </w:pPr>
            <w:r>
              <w:rPr>
                <w:rFonts w:eastAsia="宋体" w:hint="eastAsia"/>
                <w:bCs/>
                <w:kern w:val="2"/>
              </w:rPr>
              <w:t>1</w:t>
            </w:r>
          </w:p>
        </w:tc>
        <w:tc>
          <w:tcPr>
            <w:tcW w:w="3117" w:type="dxa"/>
            <w:vAlign w:val="center"/>
          </w:tcPr>
          <w:p w14:paraId="34260C40" w14:textId="77777777" w:rsidR="005754FA" w:rsidRDefault="00000000">
            <w:pPr>
              <w:spacing w:line="420" w:lineRule="exact"/>
              <w:jc w:val="center"/>
              <w:rPr>
                <w:rFonts w:eastAsia="宋体"/>
                <w:bCs/>
                <w:kern w:val="2"/>
              </w:rPr>
            </w:pPr>
            <w:r>
              <w:rPr>
                <w:rFonts w:eastAsia="宋体" w:hint="eastAsia"/>
                <w:bCs/>
                <w:kern w:val="2"/>
              </w:rPr>
              <w:t>终端维护服务（</w:t>
            </w:r>
            <w:r>
              <w:rPr>
                <w:rFonts w:eastAsia="宋体" w:hint="eastAsia"/>
                <w:bCs/>
                <w:kern w:val="2"/>
              </w:rPr>
              <w:t>7</w:t>
            </w:r>
            <w:r>
              <w:rPr>
                <w:rFonts w:eastAsia="宋体" w:hint="eastAsia"/>
                <w:bCs/>
                <w:kern w:val="2"/>
              </w:rPr>
              <w:t>人驻场）</w:t>
            </w:r>
          </w:p>
        </w:tc>
        <w:tc>
          <w:tcPr>
            <w:tcW w:w="709" w:type="dxa"/>
            <w:vAlign w:val="center"/>
          </w:tcPr>
          <w:p w14:paraId="32B0B21E"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3FADEB96"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0E33A64C" w14:textId="77777777" w:rsidR="005754FA" w:rsidRDefault="005754FA">
            <w:pPr>
              <w:spacing w:line="420" w:lineRule="exact"/>
              <w:jc w:val="center"/>
              <w:rPr>
                <w:rFonts w:eastAsia="宋体"/>
                <w:bCs/>
                <w:kern w:val="2"/>
              </w:rPr>
            </w:pPr>
          </w:p>
        </w:tc>
        <w:tc>
          <w:tcPr>
            <w:tcW w:w="1699" w:type="dxa"/>
            <w:vAlign w:val="center"/>
          </w:tcPr>
          <w:p w14:paraId="6E7F6C0D" w14:textId="77777777" w:rsidR="005754FA" w:rsidRDefault="005754FA">
            <w:pPr>
              <w:spacing w:line="420" w:lineRule="exact"/>
              <w:jc w:val="center"/>
              <w:rPr>
                <w:rFonts w:eastAsia="宋体"/>
                <w:bCs/>
                <w:kern w:val="2"/>
              </w:rPr>
            </w:pPr>
          </w:p>
        </w:tc>
      </w:tr>
      <w:tr w:rsidR="005754FA" w14:paraId="26B2B58E" w14:textId="77777777">
        <w:trPr>
          <w:trHeight w:val="132"/>
        </w:trPr>
        <w:tc>
          <w:tcPr>
            <w:tcW w:w="1268" w:type="dxa"/>
            <w:vMerge/>
            <w:vAlign w:val="center"/>
          </w:tcPr>
          <w:p w14:paraId="0E7AA10F" w14:textId="77777777" w:rsidR="005754FA" w:rsidRDefault="005754FA">
            <w:pPr>
              <w:spacing w:line="420" w:lineRule="exact"/>
              <w:jc w:val="left"/>
              <w:rPr>
                <w:rFonts w:eastAsia="宋体"/>
                <w:bCs/>
                <w:kern w:val="2"/>
              </w:rPr>
            </w:pPr>
          </w:p>
        </w:tc>
        <w:tc>
          <w:tcPr>
            <w:tcW w:w="716" w:type="dxa"/>
            <w:vAlign w:val="center"/>
          </w:tcPr>
          <w:p w14:paraId="118167C3" w14:textId="77777777" w:rsidR="005754FA" w:rsidRDefault="00000000">
            <w:pPr>
              <w:spacing w:line="420" w:lineRule="exact"/>
              <w:jc w:val="center"/>
              <w:rPr>
                <w:rFonts w:eastAsia="宋体"/>
                <w:bCs/>
                <w:kern w:val="2"/>
              </w:rPr>
            </w:pPr>
            <w:r>
              <w:rPr>
                <w:rFonts w:eastAsia="宋体" w:hint="eastAsia"/>
                <w:bCs/>
                <w:kern w:val="2"/>
              </w:rPr>
              <w:t>2</w:t>
            </w:r>
          </w:p>
        </w:tc>
        <w:tc>
          <w:tcPr>
            <w:tcW w:w="3117" w:type="dxa"/>
            <w:vAlign w:val="center"/>
          </w:tcPr>
          <w:p w14:paraId="2C7656DE" w14:textId="77777777" w:rsidR="005754FA" w:rsidRDefault="00000000">
            <w:pPr>
              <w:spacing w:line="420" w:lineRule="exact"/>
              <w:jc w:val="center"/>
              <w:rPr>
                <w:rFonts w:eastAsia="宋体"/>
                <w:bCs/>
                <w:kern w:val="2"/>
              </w:rPr>
            </w:pPr>
            <w:r>
              <w:rPr>
                <w:rFonts w:eastAsia="宋体" w:hint="eastAsia"/>
                <w:bCs/>
                <w:kern w:val="2"/>
              </w:rPr>
              <w:t>网络维护服务（</w:t>
            </w:r>
            <w:r>
              <w:rPr>
                <w:rFonts w:eastAsia="宋体" w:hint="eastAsia"/>
                <w:bCs/>
                <w:kern w:val="2"/>
              </w:rPr>
              <w:t>2</w:t>
            </w:r>
            <w:r>
              <w:rPr>
                <w:rFonts w:eastAsia="宋体" w:hint="eastAsia"/>
                <w:bCs/>
                <w:kern w:val="2"/>
              </w:rPr>
              <w:t>人驻场）</w:t>
            </w:r>
          </w:p>
        </w:tc>
        <w:tc>
          <w:tcPr>
            <w:tcW w:w="709" w:type="dxa"/>
            <w:vAlign w:val="center"/>
          </w:tcPr>
          <w:p w14:paraId="52EF50DF"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41FE6D21"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58AD56F7" w14:textId="77777777" w:rsidR="005754FA" w:rsidRDefault="005754FA">
            <w:pPr>
              <w:spacing w:line="420" w:lineRule="exact"/>
              <w:jc w:val="center"/>
              <w:rPr>
                <w:rFonts w:eastAsia="宋体"/>
                <w:bCs/>
                <w:kern w:val="2"/>
              </w:rPr>
            </w:pPr>
          </w:p>
        </w:tc>
        <w:tc>
          <w:tcPr>
            <w:tcW w:w="1699" w:type="dxa"/>
            <w:vAlign w:val="center"/>
          </w:tcPr>
          <w:p w14:paraId="0CEE229E" w14:textId="77777777" w:rsidR="005754FA" w:rsidRDefault="005754FA">
            <w:pPr>
              <w:spacing w:line="420" w:lineRule="exact"/>
              <w:jc w:val="center"/>
              <w:rPr>
                <w:rFonts w:eastAsia="宋体"/>
                <w:bCs/>
                <w:kern w:val="2"/>
              </w:rPr>
            </w:pPr>
          </w:p>
        </w:tc>
      </w:tr>
      <w:tr w:rsidR="005754FA" w14:paraId="683B8FA7" w14:textId="77777777">
        <w:trPr>
          <w:trHeight w:val="132"/>
        </w:trPr>
        <w:tc>
          <w:tcPr>
            <w:tcW w:w="1268" w:type="dxa"/>
            <w:vMerge/>
            <w:vAlign w:val="center"/>
          </w:tcPr>
          <w:p w14:paraId="30EBDE3B" w14:textId="77777777" w:rsidR="005754FA" w:rsidRDefault="005754FA">
            <w:pPr>
              <w:spacing w:line="420" w:lineRule="exact"/>
              <w:jc w:val="left"/>
              <w:rPr>
                <w:rFonts w:eastAsia="宋体"/>
                <w:bCs/>
                <w:kern w:val="2"/>
              </w:rPr>
            </w:pPr>
          </w:p>
        </w:tc>
        <w:tc>
          <w:tcPr>
            <w:tcW w:w="716" w:type="dxa"/>
            <w:vAlign w:val="center"/>
          </w:tcPr>
          <w:p w14:paraId="63B94883" w14:textId="77777777" w:rsidR="005754FA" w:rsidRDefault="00000000">
            <w:pPr>
              <w:spacing w:line="420" w:lineRule="exact"/>
              <w:jc w:val="center"/>
              <w:rPr>
                <w:rFonts w:eastAsia="宋体"/>
                <w:bCs/>
                <w:kern w:val="2"/>
              </w:rPr>
            </w:pPr>
            <w:r>
              <w:rPr>
                <w:rFonts w:eastAsia="宋体" w:hint="eastAsia"/>
                <w:bCs/>
                <w:kern w:val="2"/>
              </w:rPr>
              <w:t>3</w:t>
            </w:r>
          </w:p>
        </w:tc>
        <w:tc>
          <w:tcPr>
            <w:tcW w:w="3117" w:type="dxa"/>
            <w:vAlign w:val="center"/>
          </w:tcPr>
          <w:p w14:paraId="561FA394" w14:textId="77777777" w:rsidR="005754FA" w:rsidRDefault="00000000">
            <w:pPr>
              <w:spacing w:line="420" w:lineRule="exact"/>
              <w:jc w:val="center"/>
              <w:rPr>
                <w:rFonts w:eastAsia="宋体"/>
                <w:bCs/>
                <w:kern w:val="2"/>
              </w:rPr>
            </w:pPr>
            <w:r>
              <w:rPr>
                <w:rFonts w:eastAsia="宋体" w:hint="eastAsia"/>
                <w:bCs/>
                <w:kern w:val="2"/>
              </w:rPr>
              <w:t>云平台维护服务</w:t>
            </w:r>
          </w:p>
        </w:tc>
        <w:tc>
          <w:tcPr>
            <w:tcW w:w="709" w:type="dxa"/>
            <w:vAlign w:val="center"/>
          </w:tcPr>
          <w:p w14:paraId="16D34461"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41F2E806"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1EBBFD28" w14:textId="77777777" w:rsidR="005754FA" w:rsidRDefault="005754FA">
            <w:pPr>
              <w:spacing w:line="420" w:lineRule="exact"/>
              <w:jc w:val="center"/>
              <w:rPr>
                <w:rFonts w:eastAsia="宋体"/>
                <w:bCs/>
                <w:kern w:val="2"/>
              </w:rPr>
            </w:pPr>
          </w:p>
        </w:tc>
        <w:tc>
          <w:tcPr>
            <w:tcW w:w="1699" w:type="dxa"/>
            <w:vAlign w:val="center"/>
          </w:tcPr>
          <w:p w14:paraId="2CEBAC3E" w14:textId="77777777" w:rsidR="005754FA" w:rsidRDefault="005754FA">
            <w:pPr>
              <w:spacing w:line="420" w:lineRule="exact"/>
              <w:jc w:val="center"/>
              <w:rPr>
                <w:rFonts w:eastAsia="宋体"/>
                <w:bCs/>
                <w:kern w:val="2"/>
              </w:rPr>
            </w:pPr>
          </w:p>
        </w:tc>
      </w:tr>
      <w:tr w:rsidR="005754FA" w14:paraId="1541EA00" w14:textId="77777777">
        <w:trPr>
          <w:trHeight w:val="132"/>
        </w:trPr>
        <w:tc>
          <w:tcPr>
            <w:tcW w:w="1268" w:type="dxa"/>
            <w:vMerge/>
            <w:vAlign w:val="center"/>
          </w:tcPr>
          <w:p w14:paraId="5002DE4C" w14:textId="77777777" w:rsidR="005754FA" w:rsidRDefault="005754FA">
            <w:pPr>
              <w:spacing w:line="420" w:lineRule="exact"/>
              <w:jc w:val="left"/>
              <w:rPr>
                <w:rFonts w:eastAsia="宋体"/>
                <w:bCs/>
                <w:kern w:val="2"/>
              </w:rPr>
            </w:pPr>
          </w:p>
        </w:tc>
        <w:tc>
          <w:tcPr>
            <w:tcW w:w="716" w:type="dxa"/>
            <w:vAlign w:val="center"/>
          </w:tcPr>
          <w:p w14:paraId="1916E147" w14:textId="77777777" w:rsidR="005754FA" w:rsidRDefault="00000000">
            <w:pPr>
              <w:spacing w:line="420" w:lineRule="exact"/>
              <w:jc w:val="center"/>
              <w:rPr>
                <w:rFonts w:eastAsia="宋体"/>
                <w:bCs/>
                <w:kern w:val="2"/>
              </w:rPr>
            </w:pPr>
            <w:r>
              <w:rPr>
                <w:rFonts w:eastAsia="宋体" w:hint="eastAsia"/>
                <w:bCs/>
                <w:kern w:val="2"/>
              </w:rPr>
              <w:t>4</w:t>
            </w:r>
          </w:p>
        </w:tc>
        <w:tc>
          <w:tcPr>
            <w:tcW w:w="3117" w:type="dxa"/>
            <w:vAlign w:val="center"/>
          </w:tcPr>
          <w:p w14:paraId="1DCD2834" w14:textId="77777777" w:rsidR="005754FA" w:rsidRDefault="00000000">
            <w:pPr>
              <w:spacing w:line="420" w:lineRule="exact"/>
              <w:jc w:val="center"/>
              <w:rPr>
                <w:rFonts w:eastAsia="宋体"/>
                <w:bCs/>
                <w:kern w:val="2"/>
              </w:rPr>
            </w:pPr>
            <w:r>
              <w:rPr>
                <w:rFonts w:eastAsia="宋体" w:hint="eastAsia"/>
                <w:bCs/>
                <w:kern w:val="2"/>
              </w:rPr>
              <w:t>机房维护服务</w:t>
            </w:r>
          </w:p>
        </w:tc>
        <w:tc>
          <w:tcPr>
            <w:tcW w:w="709" w:type="dxa"/>
            <w:vAlign w:val="center"/>
          </w:tcPr>
          <w:p w14:paraId="628C0A56"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31756EF8"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012EDEE3" w14:textId="77777777" w:rsidR="005754FA" w:rsidRDefault="005754FA">
            <w:pPr>
              <w:spacing w:line="420" w:lineRule="exact"/>
              <w:jc w:val="center"/>
              <w:rPr>
                <w:rFonts w:eastAsia="宋体"/>
                <w:bCs/>
                <w:kern w:val="2"/>
              </w:rPr>
            </w:pPr>
          </w:p>
        </w:tc>
        <w:tc>
          <w:tcPr>
            <w:tcW w:w="1699" w:type="dxa"/>
            <w:vAlign w:val="center"/>
          </w:tcPr>
          <w:p w14:paraId="7E29662E" w14:textId="77777777" w:rsidR="005754FA" w:rsidRDefault="005754FA">
            <w:pPr>
              <w:spacing w:line="420" w:lineRule="exact"/>
              <w:jc w:val="center"/>
              <w:rPr>
                <w:rFonts w:eastAsia="宋体"/>
                <w:bCs/>
                <w:kern w:val="2"/>
              </w:rPr>
            </w:pPr>
          </w:p>
        </w:tc>
      </w:tr>
      <w:tr w:rsidR="005754FA" w14:paraId="0F132DCF" w14:textId="77777777">
        <w:trPr>
          <w:trHeight w:val="132"/>
        </w:trPr>
        <w:tc>
          <w:tcPr>
            <w:tcW w:w="1268" w:type="dxa"/>
            <w:vMerge/>
            <w:vAlign w:val="center"/>
          </w:tcPr>
          <w:p w14:paraId="1CBAC79C" w14:textId="77777777" w:rsidR="005754FA" w:rsidRDefault="005754FA">
            <w:pPr>
              <w:spacing w:line="420" w:lineRule="exact"/>
              <w:jc w:val="left"/>
              <w:rPr>
                <w:rFonts w:eastAsia="宋体"/>
                <w:bCs/>
                <w:kern w:val="2"/>
              </w:rPr>
            </w:pPr>
          </w:p>
        </w:tc>
        <w:tc>
          <w:tcPr>
            <w:tcW w:w="716" w:type="dxa"/>
            <w:vAlign w:val="center"/>
          </w:tcPr>
          <w:p w14:paraId="44887BB2" w14:textId="77777777" w:rsidR="005754FA" w:rsidRDefault="00000000">
            <w:pPr>
              <w:spacing w:line="420" w:lineRule="exact"/>
              <w:jc w:val="center"/>
              <w:rPr>
                <w:rFonts w:eastAsia="宋体"/>
                <w:bCs/>
                <w:kern w:val="2"/>
              </w:rPr>
            </w:pPr>
            <w:r>
              <w:rPr>
                <w:rFonts w:eastAsia="宋体" w:hint="eastAsia"/>
                <w:bCs/>
                <w:kern w:val="2"/>
              </w:rPr>
              <w:t>5</w:t>
            </w:r>
          </w:p>
        </w:tc>
        <w:tc>
          <w:tcPr>
            <w:tcW w:w="3117" w:type="dxa"/>
            <w:vAlign w:val="center"/>
          </w:tcPr>
          <w:p w14:paraId="42FE3534" w14:textId="77777777" w:rsidR="005754FA" w:rsidRDefault="00000000">
            <w:pPr>
              <w:spacing w:line="420" w:lineRule="exact"/>
              <w:jc w:val="center"/>
              <w:rPr>
                <w:rFonts w:eastAsia="宋体"/>
                <w:bCs/>
                <w:kern w:val="2"/>
              </w:rPr>
            </w:pPr>
            <w:r>
              <w:rPr>
                <w:rFonts w:eastAsia="宋体" w:hint="eastAsia"/>
                <w:bCs/>
                <w:kern w:val="2"/>
              </w:rPr>
              <w:t>值班服务</w:t>
            </w:r>
          </w:p>
        </w:tc>
        <w:tc>
          <w:tcPr>
            <w:tcW w:w="709" w:type="dxa"/>
            <w:vAlign w:val="center"/>
          </w:tcPr>
          <w:p w14:paraId="2D4BE80E"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54122498"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5712CE4F" w14:textId="77777777" w:rsidR="005754FA" w:rsidRDefault="005754FA">
            <w:pPr>
              <w:spacing w:line="420" w:lineRule="exact"/>
              <w:jc w:val="center"/>
              <w:rPr>
                <w:rFonts w:eastAsia="宋体"/>
                <w:bCs/>
                <w:kern w:val="2"/>
              </w:rPr>
            </w:pPr>
          </w:p>
        </w:tc>
        <w:tc>
          <w:tcPr>
            <w:tcW w:w="1699" w:type="dxa"/>
            <w:vAlign w:val="center"/>
          </w:tcPr>
          <w:p w14:paraId="0781868B" w14:textId="77777777" w:rsidR="005754FA" w:rsidRDefault="005754FA">
            <w:pPr>
              <w:spacing w:line="420" w:lineRule="exact"/>
              <w:jc w:val="center"/>
              <w:rPr>
                <w:rFonts w:eastAsia="宋体"/>
                <w:bCs/>
                <w:kern w:val="2"/>
              </w:rPr>
            </w:pPr>
          </w:p>
        </w:tc>
      </w:tr>
      <w:tr w:rsidR="005754FA" w14:paraId="6ADEDAC3" w14:textId="77777777">
        <w:trPr>
          <w:trHeight w:val="387"/>
        </w:trPr>
        <w:tc>
          <w:tcPr>
            <w:tcW w:w="1268" w:type="dxa"/>
            <w:vAlign w:val="center"/>
          </w:tcPr>
          <w:p w14:paraId="6DD11139" w14:textId="77777777" w:rsidR="005754FA" w:rsidRDefault="00000000">
            <w:pPr>
              <w:spacing w:line="420" w:lineRule="exact"/>
              <w:jc w:val="center"/>
              <w:rPr>
                <w:rFonts w:eastAsia="宋体"/>
                <w:b/>
                <w:kern w:val="2"/>
              </w:rPr>
            </w:pPr>
            <w:r>
              <w:rPr>
                <w:rFonts w:eastAsia="宋体" w:hint="eastAsia"/>
                <w:b/>
                <w:kern w:val="2"/>
              </w:rPr>
              <w:t>标的总价</w:t>
            </w:r>
          </w:p>
        </w:tc>
        <w:tc>
          <w:tcPr>
            <w:tcW w:w="6952" w:type="dxa"/>
            <w:gridSpan w:val="5"/>
            <w:vAlign w:val="center"/>
          </w:tcPr>
          <w:p w14:paraId="088EAC4D" w14:textId="77777777" w:rsidR="005754FA" w:rsidRDefault="00000000">
            <w:pPr>
              <w:spacing w:line="420" w:lineRule="exact"/>
              <w:jc w:val="left"/>
              <w:rPr>
                <w:rFonts w:eastAsia="宋体"/>
                <w:b/>
                <w:kern w:val="2"/>
              </w:rPr>
            </w:pPr>
            <w:r>
              <w:rPr>
                <w:rFonts w:eastAsia="宋体" w:hint="eastAsia"/>
                <w:b/>
                <w:kern w:val="2"/>
              </w:rPr>
              <w:t>每年人民币（大写）：</w:t>
            </w:r>
          </w:p>
        </w:tc>
        <w:tc>
          <w:tcPr>
            <w:tcW w:w="1699" w:type="dxa"/>
            <w:vAlign w:val="center"/>
          </w:tcPr>
          <w:p w14:paraId="6474AB5C" w14:textId="77777777" w:rsidR="005754FA" w:rsidRDefault="00000000">
            <w:pPr>
              <w:spacing w:line="420" w:lineRule="exact"/>
              <w:jc w:val="left"/>
              <w:rPr>
                <w:rFonts w:eastAsia="宋体"/>
                <w:b/>
                <w:kern w:val="2"/>
              </w:rPr>
            </w:pPr>
            <w:r>
              <w:rPr>
                <w:rFonts w:eastAsia="宋体"/>
                <w:b/>
                <w:kern w:val="2"/>
              </w:rPr>
              <w:t>¥</w:t>
            </w:r>
            <w:r>
              <w:rPr>
                <w:rFonts w:eastAsia="宋体" w:hint="eastAsia"/>
                <w:b/>
                <w:kern w:val="2"/>
              </w:rPr>
              <w:t>：</w:t>
            </w:r>
          </w:p>
        </w:tc>
      </w:tr>
    </w:tbl>
    <w:p w14:paraId="6F8236BF" w14:textId="77777777" w:rsidR="005754FA" w:rsidRDefault="00000000">
      <w:pPr>
        <w:spacing w:line="420" w:lineRule="exact"/>
        <w:ind w:firstLine="482"/>
        <w:outlineLvl w:val="3"/>
        <w:rPr>
          <w:rFonts w:eastAsia="宋体" w:cs="宋体"/>
          <w:b/>
          <w:bCs/>
        </w:rPr>
      </w:pPr>
      <w:r>
        <w:rPr>
          <w:rFonts w:eastAsia="宋体" w:cs="宋体" w:hint="eastAsia"/>
          <w:b/>
          <w:bCs/>
        </w:rPr>
        <w:t>2</w:t>
      </w:r>
      <w:r>
        <w:rPr>
          <w:rFonts w:eastAsia="宋体" w:cs="宋体"/>
          <w:b/>
          <w:bCs/>
        </w:rPr>
        <w:t>.</w:t>
      </w:r>
      <w:r>
        <w:rPr>
          <w:rFonts w:eastAsia="宋体" w:cs="宋体" w:hint="eastAsia"/>
          <w:b/>
          <w:bCs/>
        </w:rPr>
        <w:t>价格与支付</w:t>
      </w:r>
    </w:p>
    <w:p w14:paraId="717B1F51" w14:textId="77777777" w:rsidR="005754FA" w:rsidRDefault="00000000">
      <w:pPr>
        <w:spacing w:line="420" w:lineRule="exact"/>
        <w:ind w:firstLineChars="200" w:firstLine="480"/>
        <w:rPr>
          <w:rFonts w:eastAsia="宋体" w:cs="宋体"/>
          <w:kern w:val="2"/>
        </w:rPr>
      </w:pPr>
      <w:r>
        <w:rPr>
          <w:rFonts w:eastAsia="宋体" w:hint="eastAsia"/>
          <w:kern w:val="2"/>
        </w:rPr>
        <w:t>2</w:t>
      </w:r>
      <w:r>
        <w:rPr>
          <w:rFonts w:eastAsia="宋体"/>
          <w:kern w:val="2"/>
        </w:rPr>
        <w:t>.1</w:t>
      </w:r>
      <w:bookmarkStart w:id="74" w:name="_Hlk68921140"/>
      <w:r>
        <w:rPr>
          <w:rFonts w:eastAsia="宋体" w:cs="宋体" w:hint="eastAsia"/>
          <w:kern w:val="2"/>
        </w:rPr>
        <w:t>服务履约</w:t>
      </w:r>
      <w:bookmarkEnd w:id="74"/>
      <w:r>
        <w:rPr>
          <w:rFonts w:eastAsia="宋体" w:cs="宋体" w:hint="eastAsia"/>
          <w:kern w:val="2"/>
        </w:rPr>
        <w:t>的</w:t>
      </w:r>
      <w:bookmarkStart w:id="75" w:name="_Hlk132378508"/>
      <w:r>
        <w:rPr>
          <w:rFonts w:eastAsia="宋体" w:cs="宋体" w:hint="eastAsia"/>
          <w:kern w:val="2"/>
        </w:rPr>
        <w:t>单年度</w:t>
      </w:r>
      <w:bookmarkEnd w:id="75"/>
      <w:r>
        <w:rPr>
          <w:rFonts w:eastAsia="宋体" w:cs="宋体" w:hint="eastAsia"/>
          <w:kern w:val="2"/>
        </w:rPr>
        <w:t>合同</w:t>
      </w:r>
      <w:bookmarkStart w:id="76" w:name="_Hlk100793169"/>
      <w:r>
        <w:rPr>
          <w:rFonts w:eastAsia="宋体" w:cs="宋体" w:hint="eastAsia"/>
          <w:kern w:val="2"/>
        </w:rPr>
        <w:t>总价金额为人民币</w:t>
      </w:r>
      <w:r>
        <w:rPr>
          <w:rFonts w:eastAsia="宋体" w:cs="宋体" w:hint="eastAsia"/>
          <w:kern w:val="2"/>
          <w:u w:val="single"/>
        </w:rPr>
        <w:t xml:space="preserve"> </w:t>
      </w:r>
      <w:r>
        <w:rPr>
          <w:rFonts w:eastAsia="宋体" w:cs="宋体" w:hint="eastAsia"/>
          <w:kern w:val="2"/>
        </w:rPr>
        <w:t>圆（</w:t>
      </w:r>
      <w:r>
        <w:rPr>
          <w:rFonts w:eastAsia="宋体"/>
          <w:kern w:val="2"/>
        </w:rPr>
        <w:t>¥</w:t>
      </w:r>
      <w:r>
        <w:rPr>
          <w:rFonts w:eastAsia="宋体"/>
          <w:kern w:val="2"/>
          <w:u w:val="single"/>
        </w:rPr>
        <w:t xml:space="preserve"> </w:t>
      </w:r>
      <w:r>
        <w:rPr>
          <w:rFonts w:eastAsia="宋体" w:cs="宋体" w:hint="eastAsia"/>
          <w:kern w:val="2"/>
        </w:rPr>
        <w:t>元）</w:t>
      </w:r>
      <w:bookmarkEnd w:id="76"/>
      <w:r>
        <w:rPr>
          <w:rFonts w:eastAsia="宋体" w:cs="宋体" w:hint="eastAsia"/>
          <w:kern w:val="2"/>
        </w:rPr>
        <w:t>。（合同总价金额按本合同标的计划采购活动的中标价格执行。）</w:t>
      </w:r>
    </w:p>
    <w:p w14:paraId="1B6D4FDA" w14:textId="77777777" w:rsidR="005754FA" w:rsidRDefault="00000000">
      <w:pPr>
        <w:spacing w:line="420" w:lineRule="exact"/>
        <w:ind w:firstLineChars="200" w:firstLine="480"/>
        <w:rPr>
          <w:rFonts w:eastAsia="宋体" w:cs="宋体"/>
          <w:kern w:val="2"/>
        </w:rPr>
      </w:pPr>
      <w:r>
        <w:rPr>
          <w:rFonts w:eastAsia="宋体" w:cs="宋体" w:hint="eastAsia"/>
          <w:kern w:val="2"/>
        </w:rPr>
        <w:t>2.2</w:t>
      </w:r>
      <w:r>
        <w:rPr>
          <w:rFonts w:eastAsia="宋体" w:cs="宋体" w:hint="eastAsia"/>
          <w:kern w:val="2"/>
        </w:rPr>
        <w:t>单年度合同</w:t>
      </w:r>
      <w:bookmarkStart w:id="77" w:name="_Hlk198846057"/>
      <w:r>
        <w:rPr>
          <w:rFonts w:eastAsia="宋体" w:cs="宋体" w:hint="eastAsia"/>
          <w:kern w:val="2"/>
        </w:rPr>
        <w:t>总价金额包括完成本项目工作所需的一切费用，包含但不限于如：人工、专用设备及其备品、备件、易耗品耗材、通讯和专用工具费用、税费、运输、保险、技术支持与培训、售后服务及相关劳务支出等工作所发生的全部费用以及乙方企业利润、税金和政策性文件规定及合同包含的所有风险、责任等。</w:t>
      </w:r>
      <w:bookmarkEnd w:id="77"/>
    </w:p>
    <w:p w14:paraId="2B1F72A4" w14:textId="77777777" w:rsidR="005754FA" w:rsidRDefault="00000000">
      <w:pPr>
        <w:spacing w:line="420" w:lineRule="exact"/>
        <w:ind w:firstLineChars="200" w:firstLine="480"/>
        <w:rPr>
          <w:rFonts w:eastAsia="宋体"/>
          <w:color w:val="FF0000"/>
          <w:kern w:val="2"/>
        </w:rPr>
      </w:pPr>
      <w:r>
        <w:rPr>
          <w:rFonts w:eastAsia="宋体"/>
          <w:kern w:val="2"/>
        </w:rPr>
        <w:t>2.3</w:t>
      </w:r>
      <w:r>
        <w:rPr>
          <w:rFonts w:eastAsia="宋体" w:cs="宋体" w:hint="eastAsia"/>
          <w:kern w:val="2"/>
        </w:rPr>
        <w:t>付款方法：年度服务合同签订生效后，甲方自收到乙方合格发票后的</w:t>
      </w:r>
      <w:r>
        <w:rPr>
          <w:rFonts w:eastAsia="宋体" w:cs="宋体" w:hint="eastAsia"/>
          <w:kern w:val="2"/>
        </w:rPr>
        <w:t>10</w:t>
      </w:r>
      <w:r>
        <w:rPr>
          <w:rFonts w:eastAsia="宋体" w:cs="宋体" w:hint="eastAsia"/>
          <w:kern w:val="2"/>
        </w:rPr>
        <w:t>个工作日内，支付合同总价金额的</w:t>
      </w:r>
      <w:r>
        <w:rPr>
          <w:rFonts w:eastAsia="宋体" w:cs="宋体" w:hint="eastAsia"/>
          <w:kern w:val="2"/>
        </w:rPr>
        <w:t>20%</w:t>
      </w:r>
      <w:r>
        <w:rPr>
          <w:rFonts w:eastAsia="宋体" w:cs="宋体" w:hint="eastAsia"/>
          <w:kern w:val="2"/>
        </w:rPr>
        <w:t>，</w:t>
      </w:r>
      <w:bookmarkStart w:id="78" w:name="_Hlk132301839"/>
      <w:r>
        <w:rPr>
          <w:rFonts w:eastAsia="宋体" w:cs="宋体" w:hint="eastAsia"/>
          <w:kern w:val="2"/>
        </w:rPr>
        <w:t>即人民币</w:t>
      </w:r>
      <w:r>
        <w:rPr>
          <w:rFonts w:eastAsia="宋体" w:cs="宋体"/>
          <w:kern w:val="2"/>
          <w:u w:val="single"/>
        </w:rPr>
        <w:t xml:space="preserve"> </w:t>
      </w:r>
      <w:r>
        <w:rPr>
          <w:rFonts w:eastAsia="宋体" w:cs="宋体" w:hint="eastAsia"/>
          <w:kern w:val="2"/>
        </w:rPr>
        <w:t>圆（</w:t>
      </w:r>
      <w:r>
        <w:rPr>
          <w:rFonts w:eastAsia="宋体" w:cs="宋体" w:hint="cs"/>
          <w:kern w:val="2"/>
        </w:rPr>
        <w:t>¥</w:t>
      </w:r>
      <w:r>
        <w:rPr>
          <w:rFonts w:eastAsia="宋体" w:cs="宋体"/>
          <w:kern w:val="2"/>
          <w:u w:val="single"/>
        </w:rPr>
        <w:t xml:space="preserve"> </w:t>
      </w:r>
      <w:r>
        <w:rPr>
          <w:rFonts w:eastAsia="宋体" w:cs="宋体" w:hint="eastAsia"/>
          <w:kern w:val="2"/>
        </w:rPr>
        <w:t>元），</w:t>
      </w:r>
      <w:bookmarkEnd w:id="78"/>
      <w:r>
        <w:rPr>
          <w:rFonts w:eastAsia="宋体" w:cs="宋体" w:hint="eastAsia"/>
          <w:kern w:val="2"/>
        </w:rPr>
        <w:t>作为标的服务实施的预付款；在乙方服务至年度合同履行期满的当月内，经服务评价合格，甲方自收到服务供应商合格发票后的</w:t>
      </w:r>
      <w:r>
        <w:rPr>
          <w:rFonts w:eastAsia="宋体" w:cs="宋体" w:hint="eastAsia"/>
          <w:kern w:val="2"/>
        </w:rPr>
        <w:t>10</w:t>
      </w:r>
      <w:r>
        <w:rPr>
          <w:rFonts w:eastAsia="宋体" w:cs="宋体" w:hint="eastAsia"/>
          <w:kern w:val="2"/>
        </w:rPr>
        <w:t>个工作日内，支付年度服务合同总价金额的</w:t>
      </w:r>
      <w:r>
        <w:rPr>
          <w:rFonts w:eastAsia="宋体" w:cs="宋体" w:hint="eastAsia"/>
          <w:kern w:val="2"/>
        </w:rPr>
        <w:t>80%</w:t>
      </w:r>
      <w:bookmarkStart w:id="79" w:name="_Hlk233557221"/>
      <w:r>
        <w:rPr>
          <w:rFonts w:eastAsia="宋体" w:cs="宋体" w:hint="eastAsia"/>
          <w:kern w:val="2"/>
        </w:rPr>
        <w:t>，即人民币</w:t>
      </w:r>
      <w:r>
        <w:rPr>
          <w:rFonts w:eastAsia="宋体" w:cs="宋体"/>
          <w:kern w:val="2"/>
          <w:u w:val="single"/>
        </w:rPr>
        <w:t xml:space="preserve"> </w:t>
      </w:r>
      <w:r>
        <w:rPr>
          <w:rFonts w:eastAsia="宋体" w:cs="宋体" w:hint="eastAsia"/>
          <w:kern w:val="2"/>
        </w:rPr>
        <w:t>圆（</w:t>
      </w:r>
      <w:r>
        <w:rPr>
          <w:rFonts w:eastAsia="宋体" w:cs="宋体" w:hint="cs"/>
          <w:kern w:val="2"/>
        </w:rPr>
        <w:t>¥</w:t>
      </w:r>
      <w:r>
        <w:rPr>
          <w:rFonts w:eastAsia="宋体" w:cs="宋体"/>
          <w:kern w:val="2"/>
          <w:u w:val="single"/>
        </w:rPr>
        <w:t xml:space="preserve"> </w:t>
      </w:r>
      <w:r>
        <w:rPr>
          <w:rFonts w:eastAsia="宋体" w:cs="宋体" w:hint="eastAsia"/>
          <w:kern w:val="2"/>
        </w:rPr>
        <w:t>元），</w:t>
      </w:r>
      <w:bookmarkEnd w:id="79"/>
      <w:r>
        <w:rPr>
          <w:rFonts w:eastAsia="宋体" w:cs="宋体" w:hint="eastAsia"/>
          <w:kern w:val="2"/>
        </w:rPr>
        <w:t>年度服务合同总价金额支付完毕。</w:t>
      </w:r>
    </w:p>
    <w:p w14:paraId="2CA198BB" w14:textId="77777777" w:rsidR="005754FA" w:rsidRDefault="00000000">
      <w:pPr>
        <w:spacing w:line="420" w:lineRule="exact"/>
        <w:ind w:firstLineChars="200" w:firstLine="480"/>
        <w:rPr>
          <w:rFonts w:eastAsia="宋体"/>
          <w:i/>
          <w:iCs/>
          <w:kern w:val="2"/>
        </w:rPr>
      </w:pPr>
      <w:r>
        <w:rPr>
          <w:rFonts w:eastAsia="宋体" w:hint="eastAsia"/>
          <w:i/>
          <w:iCs/>
          <w:kern w:val="2"/>
        </w:rPr>
        <w:t>服务期内第二、三年度合同该条款：</w:t>
      </w:r>
    </w:p>
    <w:p w14:paraId="4E6CF7DA" w14:textId="77777777" w:rsidR="005754FA" w:rsidRDefault="00000000">
      <w:pPr>
        <w:spacing w:line="420" w:lineRule="exact"/>
        <w:ind w:firstLineChars="200" w:firstLine="480"/>
        <w:rPr>
          <w:rFonts w:eastAsia="宋体"/>
          <w:i/>
          <w:iCs/>
          <w:kern w:val="2"/>
        </w:rPr>
      </w:pPr>
      <w:r>
        <w:rPr>
          <w:rFonts w:eastAsia="宋体" w:hint="eastAsia"/>
          <w:i/>
          <w:iCs/>
          <w:kern w:val="2"/>
        </w:rPr>
        <w:t>2.3</w:t>
      </w:r>
      <w:r>
        <w:rPr>
          <w:rFonts w:eastAsia="宋体" w:hint="eastAsia"/>
          <w:i/>
          <w:iCs/>
          <w:kern w:val="2"/>
        </w:rPr>
        <w:t>付款步骤：年度合同续签生效后，甲方自收到乙方合格发票后的</w:t>
      </w:r>
      <w:r>
        <w:rPr>
          <w:rFonts w:eastAsia="宋体" w:hint="eastAsia"/>
          <w:i/>
          <w:iCs/>
          <w:kern w:val="2"/>
        </w:rPr>
        <w:t>10</w:t>
      </w:r>
      <w:r>
        <w:rPr>
          <w:rFonts w:eastAsia="宋体" w:hint="eastAsia"/>
          <w:i/>
          <w:iCs/>
          <w:kern w:val="2"/>
        </w:rPr>
        <w:t>个工作日内，支付</w:t>
      </w:r>
      <w:r>
        <w:rPr>
          <w:rFonts w:eastAsia="宋体" w:hint="eastAsia"/>
          <w:i/>
          <w:iCs/>
          <w:kern w:val="2"/>
        </w:rPr>
        <w:lastRenderedPageBreak/>
        <w:t>合同总价金额的</w:t>
      </w:r>
      <w:r>
        <w:rPr>
          <w:rFonts w:eastAsia="宋体" w:hint="eastAsia"/>
          <w:i/>
          <w:iCs/>
          <w:kern w:val="2"/>
        </w:rPr>
        <w:t>50%</w:t>
      </w:r>
      <w:r>
        <w:rPr>
          <w:rFonts w:eastAsia="宋体" w:hint="eastAsia"/>
          <w:i/>
          <w:iCs/>
          <w:kern w:val="2"/>
        </w:rPr>
        <w:t>，即人民币</w:t>
      </w:r>
      <w:r>
        <w:rPr>
          <w:rFonts w:eastAsia="宋体"/>
          <w:i/>
          <w:iCs/>
          <w:kern w:val="2"/>
          <w:u w:val="single"/>
        </w:rPr>
        <w:t xml:space="preserve"> </w:t>
      </w:r>
      <w:r>
        <w:rPr>
          <w:rFonts w:eastAsia="宋体" w:hint="eastAsia"/>
          <w:i/>
          <w:iCs/>
          <w:kern w:val="2"/>
        </w:rPr>
        <w:t>圆（</w:t>
      </w:r>
      <w:r>
        <w:rPr>
          <w:rFonts w:eastAsia="宋体" w:hint="cs"/>
          <w:i/>
          <w:iCs/>
          <w:kern w:val="2"/>
        </w:rPr>
        <w:t>¥</w:t>
      </w:r>
      <w:r>
        <w:rPr>
          <w:rFonts w:eastAsia="宋体"/>
          <w:i/>
          <w:iCs/>
          <w:kern w:val="2"/>
          <w:u w:val="single"/>
        </w:rPr>
        <w:t xml:space="preserve"> </w:t>
      </w:r>
      <w:r>
        <w:rPr>
          <w:rFonts w:eastAsia="宋体" w:hint="eastAsia"/>
          <w:i/>
          <w:iCs/>
          <w:kern w:val="2"/>
        </w:rPr>
        <w:t>元）；在乙方服务至年度合同履行期满的当月内，经服务评价合格，甲方自收到乙方合格发票后的</w:t>
      </w:r>
      <w:r>
        <w:rPr>
          <w:rFonts w:eastAsia="宋体" w:hint="eastAsia"/>
          <w:i/>
          <w:iCs/>
          <w:kern w:val="2"/>
        </w:rPr>
        <w:t>10</w:t>
      </w:r>
      <w:r>
        <w:rPr>
          <w:rFonts w:eastAsia="宋体" w:hint="eastAsia"/>
          <w:i/>
          <w:iCs/>
          <w:kern w:val="2"/>
        </w:rPr>
        <w:t>个工作日内，支付年度服务合同总价金额的</w:t>
      </w:r>
      <w:r>
        <w:rPr>
          <w:rFonts w:eastAsia="宋体" w:hint="eastAsia"/>
          <w:i/>
          <w:iCs/>
          <w:kern w:val="2"/>
        </w:rPr>
        <w:t>50%</w:t>
      </w:r>
      <w:r>
        <w:rPr>
          <w:rFonts w:eastAsia="宋体" w:hint="eastAsia"/>
          <w:i/>
          <w:iCs/>
          <w:kern w:val="2"/>
        </w:rPr>
        <w:t>，即人民币</w:t>
      </w:r>
      <w:r>
        <w:rPr>
          <w:rFonts w:eastAsia="宋体"/>
          <w:i/>
          <w:iCs/>
          <w:kern w:val="2"/>
          <w:u w:val="single"/>
        </w:rPr>
        <w:t xml:space="preserve"> </w:t>
      </w:r>
      <w:r>
        <w:rPr>
          <w:rFonts w:eastAsia="宋体" w:hint="eastAsia"/>
          <w:i/>
          <w:iCs/>
          <w:kern w:val="2"/>
        </w:rPr>
        <w:t>圆（</w:t>
      </w:r>
      <w:r>
        <w:rPr>
          <w:rFonts w:eastAsia="宋体" w:hint="cs"/>
          <w:i/>
          <w:iCs/>
          <w:kern w:val="2"/>
        </w:rPr>
        <w:t>¥</w:t>
      </w:r>
      <w:r>
        <w:rPr>
          <w:rFonts w:eastAsia="宋体"/>
          <w:i/>
          <w:iCs/>
          <w:kern w:val="2"/>
          <w:u w:val="single"/>
        </w:rPr>
        <w:t xml:space="preserve"> </w:t>
      </w:r>
      <w:r>
        <w:rPr>
          <w:rFonts w:eastAsia="宋体" w:hint="eastAsia"/>
          <w:i/>
          <w:iCs/>
          <w:kern w:val="2"/>
        </w:rPr>
        <w:t>元），年度服务合同总价金额支付完毕。</w:t>
      </w:r>
    </w:p>
    <w:p w14:paraId="22FB00DF" w14:textId="77777777" w:rsidR="005754FA" w:rsidRDefault="00000000">
      <w:pPr>
        <w:spacing w:line="420" w:lineRule="exact"/>
        <w:ind w:firstLineChars="200" w:firstLine="480"/>
        <w:rPr>
          <w:rFonts w:eastAsia="宋体" w:cs="宋体"/>
          <w:kern w:val="2"/>
        </w:rPr>
      </w:pPr>
      <w:r>
        <w:rPr>
          <w:rFonts w:eastAsia="宋体" w:cs="宋体" w:hint="eastAsia"/>
          <w:kern w:val="2"/>
        </w:rPr>
        <w:t>2.4</w:t>
      </w:r>
      <w:r>
        <w:rPr>
          <w:rFonts w:eastAsia="宋体" w:cs="宋体" w:hint="eastAsia"/>
          <w:kern w:val="2"/>
        </w:rPr>
        <w:t>甲方</w:t>
      </w:r>
      <w:r>
        <w:rPr>
          <w:rFonts w:eastAsia="宋体" w:cs="宋体"/>
          <w:kern w:val="2"/>
        </w:rPr>
        <w:t>付款时，</w:t>
      </w:r>
      <w:r>
        <w:rPr>
          <w:rFonts w:eastAsia="宋体" w:cs="宋体" w:hint="eastAsia"/>
          <w:kern w:val="2"/>
        </w:rPr>
        <w:t>乙方</w:t>
      </w:r>
      <w:r>
        <w:rPr>
          <w:rFonts w:eastAsia="宋体" w:cs="宋体"/>
          <w:kern w:val="2"/>
        </w:rPr>
        <w:t>应根据结算金额开具并提供正式发票。</w:t>
      </w:r>
    </w:p>
    <w:p w14:paraId="186D05EA" w14:textId="77777777" w:rsidR="005754FA" w:rsidRDefault="00000000">
      <w:pPr>
        <w:spacing w:line="420" w:lineRule="exact"/>
        <w:ind w:firstLineChars="200" w:firstLine="480"/>
        <w:rPr>
          <w:rFonts w:eastAsia="宋体" w:cs="宋体"/>
          <w:kern w:val="2"/>
        </w:rPr>
      </w:pPr>
      <w:r>
        <w:rPr>
          <w:rFonts w:eastAsia="宋体" w:cs="宋体" w:hint="eastAsia"/>
          <w:kern w:val="2"/>
        </w:rPr>
        <w:t>2.5</w:t>
      </w:r>
      <w:r>
        <w:rPr>
          <w:rFonts w:eastAsia="宋体" w:cs="宋体" w:hint="eastAsia"/>
          <w:kern w:val="2"/>
        </w:rPr>
        <w:t>支付方式：银行转账。</w:t>
      </w:r>
    </w:p>
    <w:p w14:paraId="4E8CAF25" w14:textId="77777777" w:rsidR="005754FA" w:rsidRDefault="00000000">
      <w:pPr>
        <w:spacing w:line="420" w:lineRule="exact"/>
        <w:ind w:firstLine="482"/>
        <w:outlineLvl w:val="3"/>
        <w:rPr>
          <w:rFonts w:eastAsia="宋体" w:cs="宋体"/>
          <w:b/>
          <w:bCs/>
        </w:rPr>
      </w:pPr>
      <w:r>
        <w:rPr>
          <w:rFonts w:eastAsia="宋体" w:cs="宋体" w:hint="eastAsia"/>
          <w:b/>
          <w:bCs/>
        </w:rPr>
        <w:t>3</w:t>
      </w:r>
      <w:r>
        <w:rPr>
          <w:rFonts w:eastAsia="宋体" w:cs="宋体"/>
          <w:b/>
          <w:bCs/>
        </w:rPr>
        <w:t>.</w:t>
      </w:r>
      <w:r>
        <w:rPr>
          <w:rFonts w:eastAsia="宋体" w:cs="宋体" w:hint="eastAsia"/>
          <w:b/>
          <w:bCs/>
        </w:rPr>
        <w:t>服务范围</w:t>
      </w:r>
    </w:p>
    <w:p w14:paraId="6B84401D" w14:textId="77777777" w:rsidR="005754FA" w:rsidRDefault="00000000">
      <w:pPr>
        <w:spacing w:line="420" w:lineRule="exact"/>
        <w:ind w:firstLine="482"/>
        <w:rPr>
          <w:rFonts w:eastAsia="宋体" w:cs="宋体"/>
        </w:rPr>
      </w:pPr>
      <w:r>
        <w:rPr>
          <w:rFonts w:eastAsia="宋体" w:cs="宋体" w:hint="eastAsia"/>
        </w:rPr>
        <w:t>3.1</w:t>
      </w:r>
      <w:r>
        <w:rPr>
          <w:rFonts w:eastAsia="宋体" w:cs="宋体" w:hint="eastAsia"/>
        </w:rPr>
        <w:t>本合同标的维护服务范围包括：崇川区电子政务外网网络、崇川区应用发布区网络、崇川区互联网区网络、崇川区三类视频专区网络及崇川区政务外网</w:t>
      </w:r>
      <w:r>
        <w:rPr>
          <w:rFonts w:eastAsia="宋体" w:cs="宋体" w:hint="eastAsia"/>
        </w:rPr>
        <w:t>3</w:t>
      </w:r>
      <w:r>
        <w:rPr>
          <w:rFonts w:eastAsia="宋体" w:cs="宋体" w:hint="eastAsia"/>
        </w:rPr>
        <w:t>个核心机房等基础设备。</w:t>
      </w:r>
    </w:p>
    <w:p w14:paraId="39CCD204" w14:textId="77777777" w:rsidR="005754FA" w:rsidRDefault="00000000">
      <w:pPr>
        <w:spacing w:line="420" w:lineRule="exact"/>
        <w:ind w:firstLine="482"/>
        <w:outlineLvl w:val="3"/>
        <w:rPr>
          <w:rFonts w:eastAsia="宋体" w:cs="宋体"/>
          <w:b/>
          <w:bCs/>
        </w:rPr>
      </w:pPr>
      <w:r>
        <w:rPr>
          <w:rFonts w:eastAsia="宋体" w:cs="宋体" w:hint="eastAsia"/>
          <w:b/>
          <w:bCs/>
        </w:rPr>
        <w:t>4.</w:t>
      </w:r>
      <w:r>
        <w:rPr>
          <w:rFonts w:eastAsia="宋体" w:cs="宋体" w:hint="eastAsia"/>
          <w:b/>
          <w:bCs/>
        </w:rPr>
        <w:t>服务内容</w:t>
      </w:r>
    </w:p>
    <w:p w14:paraId="4E3E0334" w14:textId="77777777" w:rsidR="005754FA" w:rsidRDefault="00000000">
      <w:pPr>
        <w:spacing w:line="420" w:lineRule="exact"/>
        <w:ind w:firstLine="482"/>
        <w:rPr>
          <w:rFonts w:eastAsia="宋体" w:cs="宋体"/>
        </w:rPr>
      </w:pPr>
      <w:r>
        <w:rPr>
          <w:rFonts w:eastAsia="宋体" w:cs="宋体" w:hint="eastAsia"/>
        </w:rPr>
        <w:t>4.1</w:t>
      </w:r>
      <w:r>
        <w:rPr>
          <w:rFonts w:eastAsia="宋体" w:cs="宋体" w:hint="eastAsia"/>
        </w:rPr>
        <w:t>终端维护服务内容：桃坞路机关、国际大厦机关、城港路机关、青年路政务服务中心南区、江海大道政务服务中心北区等机关所有部门的政务外网和互联网终端设备的日常维护。主要包括：计算机、电话、打印机、复印机等设备的保障。</w:t>
      </w:r>
    </w:p>
    <w:p w14:paraId="3C0DCAF1" w14:textId="77777777" w:rsidR="005754FA" w:rsidRDefault="00000000">
      <w:pPr>
        <w:spacing w:line="420" w:lineRule="exact"/>
        <w:ind w:firstLine="482"/>
        <w:rPr>
          <w:rFonts w:eastAsia="宋体" w:cs="宋体"/>
        </w:rPr>
      </w:pPr>
      <w:r>
        <w:rPr>
          <w:rFonts w:eastAsia="宋体" w:cs="宋体" w:hint="eastAsia"/>
        </w:rPr>
        <w:t>4.2</w:t>
      </w:r>
      <w:r>
        <w:rPr>
          <w:rFonts w:eastAsia="宋体" w:cs="宋体" w:hint="eastAsia"/>
        </w:rPr>
        <w:t>网络维护服务内容</w:t>
      </w:r>
    </w:p>
    <w:p w14:paraId="782F4C59" w14:textId="77777777" w:rsidR="005754FA" w:rsidRDefault="00000000">
      <w:pPr>
        <w:spacing w:line="420" w:lineRule="exact"/>
        <w:ind w:firstLine="482"/>
        <w:rPr>
          <w:rFonts w:eastAsia="宋体" w:cs="宋体"/>
        </w:rPr>
      </w:pPr>
      <w:r>
        <w:rPr>
          <w:rFonts w:eastAsia="宋体" w:cs="宋体" w:hint="eastAsia"/>
        </w:rPr>
        <w:t>4.2.1</w:t>
      </w:r>
      <w:r>
        <w:rPr>
          <w:rFonts w:eastAsia="宋体" w:cs="宋体" w:hint="eastAsia"/>
        </w:rPr>
        <w:t>政务外网区、应用发布区、互联网区、三类视频专区网络所有网络设备、安全设备、管理设备、安全运维平台、安全资源池平台、态势感知平台等系统和设备。主要包括政务外网区</w:t>
      </w:r>
      <w:r>
        <w:rPr>
          <w:rFonts w:eastAsia="宋体" w:cs="宋体" w:hint="eastAsia"/>
        </w:rPr>
        <w:t>2</w:t>
      </w:r>
      <w:r>
        <w:rPr>
          <w:rFonts w:eastAsia="宋体" w:cs="宋体" w:hint="eastAsia"/>
        </w:rPr>
        <w:t>台核心路由器、</w:t>
      </w:r>
      <w:r>
        <w:rPr>
          <w:rFonts w:eastAsia="宋体" w:cs="宋体" w:hint="eastAsia"/>
        </w:rPr>
        <w:t>6</w:t>
      </w:r>
      <w:r>
        <w:rPr>
          <w:rFonts w:eastAsia="宋体" w:cs="宋体" w:hint="eastAsia"/>
        </w:rPr>
        <w:t>台汇聚路由器、</w:t>
      </w:r>
      <w:r>
        <w:rPr>
          <w:rFonts w:eastAsia="宋体" w:cs="宋体" w:hint="eastAsia"/>
        </w:rPr>
        <w:t>25</w:t>
      </w:r>
      <w:r>
        <w:rPr>
          <w:rFonts w:eastAsia="宋体" w:cs="宋体" w:hint="eastAsia"/>
        </w:rPr>
        <w:t>台汇聚交换机、约</w:t>
      </w:r>
      <w:r>
        <w:rPr>
          <w:rFonts w:eastAsia="宋体" w:cs="宋体" w:hint="eastAsia"/>
        </w:rPr>
        <w:t>616</w:t>
      </w:r>
      <w:r>
        <w:rPr>
          <w:rFonts w:eastAsia="宋体" w:cs="宋体" w:hint="eastAsia"/>
        </w:rPr>
        <w:t>台接入交换机及若干台安全管理设备或平台；应用发布区</w:t>
      </w:r>
      <w:r>
        <w:rPr>
          <w:rFonts w:eastAsia="宋体" w:cs="宋体" w:hint="eastAsia"/>
        </w:rPr>
        <w:t>1</w:t>
      </w:r>
      <w:r>
        <w:rPr>
          <w:rFonts w:eastAsia="宋体" w:cs="宋体" w:hint="eastAsia"/>
        </w:rPr>
        <w:t>个发布出口、</w:t>
      </w:r>
      <w:r>
        <w:rPr>
          <w:rFonts w:eastAsia="宋体" w:cs="宋体" w:hint="eastAsia"/>
        </w:rPr>
        <w:t>1</w:t>
      </w:r>
      <w:r>
        <w:rPr>
          <w:rFonts w:eastAsia="宋体" w:cs="宋体" w:hint="eastAsia"/>
        </w:rPr>
        <w:t>台汇聚交换机、</w:t>
      </w:r>
      <w:r>
        <w:rPr>
          <w:rFonts w:eastAsia="宋体" w:cs="宋体" w:hint="eastAsia"/>
        </w:rPr>
        <w:t>3</w:t>
      </w:r>
      <w:r>
        <w:rPr>
          <w:rFonts w:eastAsia="宋体" w:cs="宋体" w:hint="eastAsia"/>
        </w:rPr>
        <w:t>台接入交换机；互联网区</w:t>
      </w:r>
      <w:r>
        <w:rPr>
          <w:rFonts w:eastAsia="宋体" w:cs="宋体" w:hint="eastAsia"/>
        </w:rPr>
        <w:t>2</w:t>
      </w:r>
      <w:r>
        <w:rPr>
          <w:rFonts w:eastAsia="宋体" w:cs="宋体" w:hint="eastAsia"/>
        </w:rPr>
        <w:t>个互联网出口、</w:t>
      </w:r>
      <w:r>
        <w:rPr>
          <w:rFonts w:eastAsia="宋体" w:cs="宋体" w:hint="eastAsia"/>
        </w:rPr>
        <w:t>2</w:t>
      </w:r>
      <w:r>
        <w:rPr>
          <w:rFonts w:eastAsia="宋体" w:cs="宋体" w:hint="eastAsia"/>
        </w:rPr>
        <w:t>台核心交换机、</w:t>
      </w:r>
      <w:r>
        <w:rPr>
          <w:rFonts w:eastAsia="宋体" w:cs="宋体" w:hint="eastAsia"/>
        </w:rPr>
        <w:t>15</w:t>
      </w:r>
      <w:r>
        <w:rPr>
          <w:rFonts w:eastAsia="宋体" w:cs="宋体" w:hint="eastAsia"/>
        </w:rPr>
        <w:t>台汇聚交换机、约</w:t>
      </w:r>
      <w:r>
        <w:rPr>
          <w:rFonts w:eastAsia="宋体" w:cs="宋体" w:hint="eastAsia"/>
        </w:rPr>
        <w:t>466</w:t>
      </w:r>
      <w:r>
        <w:rPr>
          <w:rFonts w:eastAsia="宋体" w:cs="宋体" w:hint="eastAsia"/>
        </w:rPr>
        <w:t>台接入交换机及若干台安全管理设备或平台；三类视频专区</w:t>
      </w:r>
      <w:r>
        <w:rPr>
          <w:rFonts w:eastAsia="宋体" w:cs="宋体" w:hint="eastAsia"/>
        </w:rPr>
        <w:t>2</w:t>
      </w:r>
      <w:r>
        <w:rPr>
          <w:rFonts w:eastAsia="宋体" w:cs="宋体" w:hint="eastAsia"/>
        </w:rPr>
        <w:t>台核心交换机、</w:t>
      </w:r>
      <w:r>
        <w:rPr>
          <w:rFonts w:eastAsia="宋体" w:cs="宋体" w:hint="eastAsia"/>
        </w:rPr>
        <w:t>7</w:t>
      </w:r>
      <w:r>
        <w:rPr>
          <w:rFonts w:eastAsia="宋体" w:cs="宋体" w:hint="eastAsia"/>
        </w:rPr>
        <w:t>台前端汇聚交换机、</w:t>
      </w:r>
      <w:r>
        <w:rPr>
          <w:rFonts w:eastAsia="宋体" w:cs="宋体" w:hint="eastAsia"/>
        </w:rPr>
        <w:t>6</w:t>
      </w:r>
      <w:r>
        <w:rPr>
          <w:rFonts w:eastAsia="宋体" w:cs="宋体" w:hint="eastAsia"/>
        </w:rPr>
        <w:t>台存储汇聚交换机、</w:t>
      </w:r>
      <w:r>
        <w:rPr>
          <w:rFonts w:eastAsia="宋体" w:cs="宋体" w:hint="eastAsia"/>
        </w:rPr>
        <w:t>407</w:t>
      </w:r>
      <w:r>
        <w:rPr>
          <w:rFonts w:eastAsia="宋体" w:cs="宋体" w:hint="eastAsia"/>
        </w:rPr>
        <w:t>台前端接入交换机；</w:t>
      </w:r>
    </w:p>
    <w:p w14:paraId="4990F981" w14:textId="77777777" w:rsidR="005754FA" w:rsidRDefault="00000000">
      <w:pPr>
        <w:spacing w:line="420" w:lineRule="exact"/>
        <w:ind w:firstLine="482"/>
        <w:rPr>
          <w:rFonts w:eastAsia="宋体" w:cs="宋体"/>
        </w:rPr>
      </w:pPr>
      <w:r>
        <w:rPr>
          <w:rFonts w:eastAsia="宋体" w:cs="宋体" w:hint="eastAsia"/>
        </w:rPr>
        <w:t>4.2.2 18</w:t>
      </w:r>
      <w:r>
        <w:rPr>
          <w:rFonts w:eastAsia="宋体" w:cs="宋体" w:hint="eastAsia"/>
        </w:rPr>
        <w:t>个街道（园区）和</w:t>
      </w:r>
      <w:r>
        <w:rPr>
          <w:rFonts w:eastAsia="宋体" w:cs="宋体" w:hint="eastAsia"/>
        </w:rPr>
        <w:t>77</w:t>
      </w:r>
      <w:r>
        <w:rPr>
          <w:rFonts w:eastAsia="宋体" w:cs="宋体" w:hint="eastAsia"/>
        </w:rPr>
        <w:t>个院外接入单位的接入设备（其终端维护不包括在内）维护，并配合各政务外网接入单位做好终端接入和应用访问等。</w:t>
      </w:r>
    </w:p>
    <w:p w14:paraId="4C7D9745" w14:textId="77777777" w:rsidR="005754FA" w:rsidRDefault="00000000">
      <w:pPr>
        <w:spacing w:line="420" w:lineRule="exact"/>
        <w:ind w:firstLine="482"/>
        <w:rPr>
          <w:rFonts w:eastAsia="宋体" w:cs="宋体"/>
        </w:rPr>
      </w:pPr>
      <w:r>
        <w:rPr>
          <w:rFonts w:eastAsia="宋体" w:cs="宋体" w:hint="eastAsia"/>
        </w:rPr>
        <w:t>4.3</w:t>
      </w:r>
      <w:r>
        <w:rPr>
          <w:rFonts w:eastAsia="宋体" w:cs="宋体" w:hint="eastAsia"/>
        </w:rPr>
        <w:t>云平台维护服务内容：政务外网、应用发布区和三类视频专区云平台及所有应用系统；所有物理服务器和虚机运行状态；所有数据存储设备运行状态等。主要包括政务外网区、应用发布区和三类视频专区共计</w:t>
      </w:r>
      <w:r>
        <w:rPr>
          <w:rFonts w:eastAsia="宋体" w:cs="宋体" w:hint="eastAsia"/>
        </w:rPr>
        <w:t>47</w:t>
      </w:r>
      <w:r>
        <w:rPr>
          <w:rFonts w:eastAsia="宋体" w:cs="宋体" w:hint="eastAsia"/>
        </w:rPr>
        <w:t>台计算节点服务器、</w:t>
      </w:r>
      <w:r>
        <w:rPr>
          <w:rFonts w:eastAsia="宋体" w:cs="宋体" w:hint="eastAsia"/>
        </w:rPr>
        <w:t>4</w:t>
      </w:r>
      <w:r>
        <w:rPr>
          <w:rFonts w:eastAsia="宋体" w:cs="宋体" w:hint="eastAsia"/>
        </w:rPr>
        <w:t>台存储、</w:t>
      </w:r>
      <w:r>
        <w:rPr>
          <w:rFonts w:eastAsia="宋体" w:cs="宋体" w:hint="eastAsia"/>
        </w:rPr>
        <w:t>510</w:t>
      </w:r>
      <w:r>
        <w:rPr>
          <w:rFonts w:eastAsia="宋体" w:cs="宋体" w:hint="eastAsia"/>
        </w:rPr>
        <w:t>台虚机。</w:t>
      </w:r>
    </w:p>
    <w:p w14:paraId="574DACDC" w14:textId="77777777" w:rsidR="005754FA" w:rsidRDefault="00000000">
      <w:pPr>
        <w:spacing w:line="420" w:lineRule="exact"/>
        <w:ind w:firstLine="482"/>
        <w:rPr>
          <w:rFonts w:eastAsia="宋体" w:cs="宋体"/>
        </w:rPr>
      </w:pPr>
      <w:r>
        <w:rPr>
          <w:rFonts w:eastAsia="宋体" w:cs="宋体" w:hint="eastAsia"/>
        </w:rPr>
        <w:t>4.4</w:t>
      </w:r>
      <w:r>
        <w:rPr>
          <w:rFonts w:eastAsia="宋体" w:cs="宋体" w:hint="eastAsia"/>
        </w:rPr>
        <w:t>机房维护服务内容：桃坞路网络核心机房、长桥数据中心机房和城港路视频汇聚机房所有机房基础设施的巡查巡检。对桃坞路机关、国际大厦机关、城港路机关、青年路政务服务中心南区、江海大道政务服务中心北区机关内各弱电间内基础设施的巡查巡检。</w:t>
      </w:r>
    </w:p>
    <w:p w14:paraId="34E474FA" w14:textId="77777777" w:rsidR="005754FA" w:rsidRDefault="00000000">
      <w:pPr>
        <w:spacing w:line="420" w:lineRule="exact"/>
        <w:ind w:firstLine="482"/>
        <w:rPr>
          <w:rFonts w:eastAsia="宋体" w:cs="宋体"/>
        </w:rPr>
      </w:pPr>
      <w:r>
        <w:rPr>
          <w:rFonts w:eastAsia="宋体" w:cs="宋体" w:hint="eastAsia"/>
        </w:rPr>
        <w:t>4.5</w:t>
      </w:r>
      <w:r>
        <w:rPr>
          <w:rFonts w:eastAsia="宋体" w:cs="宋体" w:hint="eastAsia"/>
        </w:rPr>
        <w:t>值班服务内容：根据用户要求，在国家节假日或重大活动期间安排人员提供</w:t>
      </w:r>
      <w:r>
        <w:rPr>
          <w:rFonts w:eastAsia="宋体" w:cs="宋体" w:hint="eastAsia"/>
        </w:rPr>
        <w:t>24</w:t>
      </w:r>
      <w:r>
        <w:rPr>
          <w:rFonts w:eastAsia="宋体" w:cs="宋体" w:hint="eastAsia"/>
        </w:rPr>
        <w:t>小时值班服务，保障机房各类系统的稳定运行。</w:t>
      </w:r>
    </w:p>
    <w:p w14:paraId="63235EE6" w14:textId="77777777" w:rsidR="005754FA" w:rsidRDefault="00000000">
      <w:pPr>
        <w:spacing w:line="420" w:lineRule="exact"/>
        <w:ind w:firstLine="482"/>
        <w:outlineLvl w:val="3"/>
        <w:rPr>
          <w:rFonts w:eastAsia="宋体" w:cs="宋体"/>
          <w:b/>
          <w:bCs/>
        </w:rPr>
      </w:pPr>
      <w:r>
        <w:rPr>
          <w:rFonts w:eastAsia="宋体" w:cs="宋体" w:hint="eastAsia"/>
          <w:b/>
          <w:bCs/>
        </w:rPr>
        <w:t>5</w:t>
      </w:r>
      <w:r>
        <w:rPr>
          <w:rFonts w:eastAsia="宋体" w:cs="宋体"/>
          <w:b/>
          <w:bCs/>
        </w:rPr>
        <w:t>.</w:t>
      </w:r>
      <w:r>
        <w:rPr>
          <w:rFonts w:eastAsia="宋体" w:cs="宋体" w:hint="eastAsia"/>
          <w:b/>
          <w:bCs/>
        </w:rPr>
        <w:t>服务要求</w:t>
      </w:r>
    </w:p>
    <w:p w14:paraId="2419CEC1" w14:textId="77777777" w:rsidR="005754FA" w:rsidRDefault="00000000">
      <w:pPr>
        <w:spacing w:line="420" w:lineRule="exact"/>
        <w:ind w:firstLineChars="200" w:firstLine="480"/>
        <w:rPr>
          <w:rFonts w:eastAsia="宋体" w:cs="宋体"/>
          <w:kern w:val="2"/>
        </w:rPr>
      </w:pPr>
      <w:r>
        <w:rPr>
          <w:rFonts w:eastAsia="宋体" w:cs="宋体" w:hint="eastAsia"/>
          <w:kern w:val="2"/>
        </w:rPr>
        <w:t>按照标的需求配备与服务要求相适应的人员，按照服务标准，乙方对服务范围和服务内容提供满足需求的各项服务。</w:t>
      </w:r>
    </w:p>
    <w:p w14:paraId="0D1D8E18" w14:textId="77777777" w:rsidR="005754FA" w:rsidRDefault="00000000">
      <w:pPr>
        <w:spacing w:line="420" w:lineRule="exact"/>
        <w:ind w:firstLineChars="200" w:firstLine="480"/>
        <w:rPr>
          <w:rFonts w:eastAsia="宋体" w:cs="宋体"/>
          <w:kern w:val="2"/>
        </w:rPr>
      </w:pPr>
      <w:r>
        <w:rPr>
          <w:rFonts w:eastAsia="宋体" w:cs="宋体" w:hint="eastAsia"/>
          <w:kern w:val="2"/>
        </w:rPr>
        <w:t>5.1</w:t>
      </w:r>
      <w:r>
        <w:rPr>
          <w:rFonts w:eastAsia="宋体" w:cs="宋体" w:hint="eastAsia"/>
          <w:kern w:val="2"/>
        </w:rPr>
        <w:t>终端维护服务要求</w:t>
      </w:r>
    </w:p>
    <w:p w14:paraId="41E0E93D" w14:textId="77777777" w:rsidR="005754FA" w:rsidRDefault="00000000">
      <w:pPr>
        <w:spacing w:line="420" w:lineRule="exact"/>
        <w:ind w:firstLineChars="200" w:firstLine="480"/>
        <w:rPr>
          <w:rFonts w:eastAsia="宋体" w:cs="宋体"/>
          <w:kern w:val="2"/>
        </w:rPr>
      </w:pPr>
      <w:r>
        <w:rPr>
          <w:rFonts w:eastAsia="宋体" w:cs="宋体" w:hint="eastAsia"/>
          <w:kern w:val="2"/>
        </w:rPr>
        <w:t>提供终端运维服务工程师驻场服务，负责“服务范围内所涉机关单位”（下称“机关”）所有接入机房日常管理维护和巡查巡检；上门为上述机关所有部门提供政务外网和互联网终端</w:t>
      </w:r>
      <w:r>
        <w:rPr>
          <w:rFonts w:eastAsia="宋体" w:cs="宋体" w:hint="eastAsia"/>
          <w:kern w:val="2"/>
        </w:rPr>
        <w:lastRenderedPageBreak/>
        <w:t>设备的日常维护、维修。主要包括：计算机、电话、打印机、复印机等设备的保障（不包括零配件更换）。具体要求如下：</w:t>
      </w:r>
    </w:p>
    <w:p w14:paraId="6C609DAD" w14:textId="77777777" w:rsidR="005754FA" w:rsidRDefault="00000000">
      <w:pPr>
        <w:spacing w:line="420" w:lineRule="exact"/>
        <w:ind w:firstLineChars="200" w:firstLine="480"/>
        <w:rPr>
          <w:rFonts w:eastAsia="宋体" w:cs="宋体"/>
          <w:kern w:val="2"/>
        </w:rPr>
      </w:pPr>
      <w:r>
        <w:rPr>
          <w:rFonts w:eastAsia="宋体" w:cs="宋体" w:hint="eastAsia"/>
          <w:kern w:val="2"/>
        </w:rPr>
        <w:t>5.1.1</w:t>
      </w:r>
      <w:r>
        <w:rPr>
          <w:rFonts w:eastAsia="宋体" w:cs="宋体" w:hint="eastAsia"/>
          <w:kern w:val="2"/>
        </w:rPr>
        <w:t>对客户端的系统级故障进行检查排除；</w:t>
      </w:r>
    </w:p>
    <w:p w14:paraId="518DF1DA" w14:textId="77777777" w:rsidR="005754FA" w:rsidRDefault="00000000">
      <w:pPr>
        <w:spacing w:line="420" w:lineRule="exact"/>
        <w:ind w:firstLineChars="200" w:firstLine="480"/>
        <w:rPr>
          <w:rFonts w:eastAsia="宋体" w:cs="宋体"/>
          <w:kern w:val="2"/>
        </w:rPr>
      </w:pPr>
      <w:r>
        <w:rPr>
          <w:rFonts w:eastAsia="宋体" w:cs="宋体" w:hint="eastAsia"/>
          <w:kern w:val="2"/>
        </w:rPr>
        <w:t>5.1.2</w:t>
      </w:r>
      <w:r>
        <w:rPr>
          <w:rFonts w:eastAsia="宋体" w:cs="宋体" w:hint="eastAsia"/>
          <w:kern w:val="2"/>
        </w:rPr>
        <w:t>对由软件导致的客户端系统故障进行检查排除，进行办公软件、常见应用软件的安装，并提供相关咨询服务，保障终端的稳定运行；</w:t>
      </w:r>
    </w:p>
    <w:p w14:paraId="4D8429B6" w14:textId="77777777" w:rsidR="005754FA" w:rsidRDefault="00000000">
      <w:pPr>
        <w:spacing w:line="420" w:lineRule="exact"/>
        <w:ind w:firstLineChars="200" w:firstLine="480"/>
        <w:rPr>
          <w:rFonts w:eastAsia="宋体" w:cs="宋体"/>
          <w:kern w:val="2"/>
        </w:rPr>
      </w:pPr>
      <w:r>
        <w:rPr>
          <w:rFonts w:eastAsia="宋体" w:cs="宋体" w:hint="eastAsia"/>
          <w:kern w:val="2"/>
        </w:rPr>
        <w:t>5.1.3</w:t>
      </w:r>
      <w:r>
        <w:rPr>
          <w:rFonts w:eastAsia="宋体" w:cs="宋体" w:hint="eastAsia"/>
          <w:kern w:val="2"/>
        </w:rPr>
        <w:t>对由硬件导致的客户端系统故障进行检查排除，判断并排除电脑硬件引起的各种故障，解决电脑硬件问题及由硬件引起的其他问题，更换或维修电脑硬件部件，保证系统安全稳定运行；</w:t>
      </w:r>
    </w:p>
    <w:p w14:paraId="62410C13" w14:textId="77777777" w:rsidR="005754FA" w:rsidRDefault="00000000">
      <w:pPr>
        <w:spacing w:line="420" w:lineRule="exact"/>
        <w:ind w:firstLineChars="200" w:firstLine="480"/>
        <w:rPr>
          <w:rFonts w:eastAsia="宋体" w:cs="宋体"/>
          <w:kern w:val="2"/>
        </w:rPr>
      </w:pPr>
      <w:r>
        <w:rPr>
          <w:rFonts w:eastAsia="宋体" w:cs="宋体" w:hint="eastAsia"/>
          <w:kern w:val="2"/>
        </w:rPr>
        <w:t>5.1.4</w:t>
      </w:r>
      <w:r>
        <w:rPr>
          <w:rFonts w:eastAsia="宋体" w:cs="宋体" w:hint="eastAsia"/>
          <w:kern w:val="2"/>
        </w:rPr>
        <w:t>完成客户端的日常维护，包括客户端系统优化、垃圾清理、补丁与安全性检查，通过专业工具找出电脑中隐藏的病毒木马并予以清除，保障数据安全，保证系统安全稳定运行；</w:t>
      </w:r>
    </w:p>
    <w:p w14:paraId="74791063" w14:textId="77777777" w:rsidR="005754FA" w:rsidRDefault="00000000">
      <w:pPr>
        <w:spacing w:line="420" w:lineRule="exact"/>
        <w:ind w:firstLineChars="200" w:firstLine="480"/>
        <w:rPr>
          <w:rFonts w:eastAsia="宋体" w:cs="宋体"/>
          <w:kern w:val="2"/>
        </w:rPr>
      </w:pPr>
      <w:r>
        <w:rPr>
          <w:rFonts w:eastAsia="宋体" w:cs="宋体" w:hint="eastAsia"/>
          <w:kern w:val="2"/>
        </w:rPr>
        <w:t>5.1.5</w:t>
      </w:r>
      <w:r>
        <w:rPr>
          <w:rFonts w:eastAsia="宋体" w:cs="宋体" w:hint="eastAsia"/>
          <w:kern w:val="2"/>
        </w:rPr>
        <w:t>对客户端外围各种办公设备按照要求进行安装和配置，包括打印机、扫描仪等外围设备的安装和配置，对常用办公设备的问题诊断排查，并提供相关咨询和服务；</w:t>
      </w:r>
    </w:p>
    <w:p w14:paraId="63769DD9" w14:textId="77777777" w:rsidR="005754FA" w:rsidRDefault="00000000">
      <w:pPr>
        <w:spacing w:line="420" w:lineRule="exact"/>
        <w:ind w:firstLineChars="200" w:firstLine="480"/>
        <w:rPr>
          <w:rFonts w:eastAsia="宋体" w:cs="宋体"/>
          <w:kern w:val="2"/>
        </w:rPr>
      </w:pPr>
      <w:r>
        <w:rPr>
          <w:rFonts w:eastAsia="宋体" w:cs="宋体" w:hint="eastAsia"/>
          <w:kern w:val="2"/>
        </w:rPr>
        <w:t>5.1.6</w:t>
      </w:r>
      <w:r>
        <w:rPr>
          <w:rFonts w:eastAsia="宋体" w:cs="宋体" w:hint="eastAsia"/>
          <w:kern w:val="2"/>
        </w:rPr>
        <w:t>本次维护中不提供终端硬件配件及相关耗材，仅提供人工服务，若在维护中发现硬件故障且必须更换的，应及时告知各部门，由各部门自行采购。</w:t>
      </w:r>
    </w:p>
    <w:p w14:paraId="58927FA6" w14:textId="77777777" w:rsidR="005754FA" w:rsidRDefault="00000000">
      <w:pPr>
        <w:spacing w:line="420" w:lineRule="exact"/>
        <w:ind w:firstLineChars="200" w:firstLine="480"/>
        <w:rPr>
          <w:rFonts w:eastAsia="宋体" w:cs="宋体"/>
          <w:kern w:val="2"/>
        </w:rPr>
      </w:pPr>
      <w:r>
        <w:rPr>
          <w:rFonts w:eastAsia="宋体" w:cs="宋体" w:hint="eastAsia"/>
          <w:kern w:val="2"/>
        </w:rPr>
        <w:t>5.2</w:t>
      </w:r>
      <w:r>
        <w:rPr>
          <w:rFonts w:eastAsia="宋体" w:cs="宋体" w:hint="eastAsia"/>
          <w:kern w:val="2"/>
        </w:rPr>
        <w:t>网络维护服务要求</w:t>
      </w:r>
    </w:p>
    <w:p w14:paraId="0737D9C7" w14:textId="77777777" w:rsidR="005754FA" w:rsidRDefault="00000000">
      <w:pPr>
        <w:spacing w:line="420" w:lineRule="exact"/>
        <w:ind w:firstLineChars="200" w:firstLine="480"/>
        <w:rPr>
          <w:rFonts w:eastAsia="宋体" w:cs="宋体"/>
          <w:kern w:val="2"/>
        </w:rPr>
      </w:pPr>
      <w:r>
        <w:rPr>
          <w:rFonts w:eastAsia="宋体" w:cs="宋体" w:hint="eastAsia"/>
          <w:kern w:val="2"/>
        </w:rPr>
        <w:t>提供网管工程师到用户现场服务，负责所有骨干网（即：政务外网网络、应用发布区网络、互联网区网络、三类视频专区网络）网络设备、安全设备、安全运维平台、态势感知平台、所有接入单位光纤线路的巡查巡检。具体要求如下：</w:t>
      </w:r>
    </w:p>
    <w:p w14:paraId="04AA4BF0" w14:textId="77777777" w:rsidR="005754FA" w:rsidRDefault="00000000">
      <w:pPr>
        <w:spacing w:line="420" w:lineRule="exact"/>
        <w:ind w:firstLineChars="200" w:firstLine="480"/>
        <w:rPr>
          <w:rFonts w:eastAsia="宋体" w:cs="宋体"/>
          <w:kern w:val="2"/>
        </w:rPr>
      </w:pPr>
      <w:r>
        <w:rPr>
          <w:rFonts w:eastAsia="宋体" w:cs="宋体" w:hint="eastAsia"/>
          <w:kern w:val="2"/>
        </w:rPr>
        <w:t>5.2.1</w:t>
      </w:r>
      <w:r>
        <w:rPr>
          <w:rFonts w:eastAsia="宋体" w:cs="宋体" w:hint="eastAsia"/>
          <w:kern w:val="2"/>
        </w:rPr>
        <w:t>网络及安全设备常规巡检：政务外网网络设备包括出口设备、骨干网设备、汇聚设备、接入设备、安全设备及服务器等其他基础设备的常规巡检，包括设备可达性、网络延迟、</w:t>
      </w:r>
      <w:r>
        <w:rPr>
          <w:rFonts w:eastAsia="宋体" w:cs="宋体" w:hint="eastAsia"/>
          <w:kern w:val="2"/>
        </w:rPr>
        <w:t>CPU</w:t>
      </w:r>
      <w:r>
        <w:rPr>
          <w:rFonts w:eastAsia="宋体" w:cs="宋体" w:hint="eastAsia"/>
          <w:kern w:val="2"/>
        </w:rPr>
        <w:t>使用率、内存使用率、设备运行状态、故障信息日志收集等，密切关注设备运行状况，为可能发生的故障提供一定的预警依据。</w:t>
      </w:r>
    </w:p>
    <w:p w14:paraId="142FE2D9" w14:textId="77777777" w:rsidR="005754FA" w:rsidRDefault="00000000">
      <w:pPr>
        <w:spacing w:line="420" w:lineRule="exact"/>
        <w:ind w:firstLineChars="200" w:firstLine="480"/>
        <w:rPr>
          <w:rFonts w:eastAsia="宋体" w:cs="宋体"/>
          <w:kern w:val="2"/>
        </w:rPr>
      </w:pPr>
      <w:r>
        <w:rPr>
          <w:rFonts w:eastAsia="宋体" w:cs="宋体" w:hint="eastAsia"/>
          <w:kern w:val="2"/>
        </w:rPr>
        <w:t>5.2.2</w:t>
      </w:r>
      <w:r>
        <w:rPr>
          <w:rFonts w:eastAsia="宋体" w:cs="宋体" w:hint="eastAsia"/>
          <w:kern w:val="2"/>
        </w:rPr>
        <w:t>骨干网设备（汇聚以上设备）每周将进行定期的巡检，对巡检情况提出建议，形成巡检周报，上报用户。</w:t>
      </w:r>
    </w:p>
    <w:p w14:paraId="0C1E5C34" w14:textId="77777777" w:rsidR="005754FA" w:rsidRDefault="00000000">
      <w:pPr>
        <w:spacing w:line="420" w:lineRule="exact"/>
        <w:ind w:firstLineChars="200" w:firstLine="480"/>
        <w:rPr>
          <w:rFonts w:eastAsia="宋体" w:cs="宋体"/>
          <w:kern w:val="2"/>
        </w:rPr>
      </w:pPr>
      <w:r>
        <w:rPr>
          <w:rFonts w:eastAsia="宋体" w:cs="宋体" w:hint="eastAsia"/>
          <w:kern w:val="2"/>
        </w:rPr>
        <w:t>5.2.3</w:t>
      </w:r>
      <w:r>
        <w:rPr>
          <w:rFonts w:eastAsia="宋体" w:cs="宋体" w:hint="eastAsia"/>
          <w:kern w:val="2"/>
        </w:rPr>
        <w:t>接入设备每季度将进行定期巡检、测试设备是否正常运行，对巡检情况提出建议，形成巡检季报，上报用户。</w:t>
      </w:r>
    </w:p>
    <w:p w14:paraId="03C3E14E" w14:textId="77777777" w:rsidR="005754FA" w:rsidRDefault="00000000">
      <w:pPr>
        <w:spacing w:line="420" w:lineRule="exact"/>
        <w:ind w:firstLineChars="200" w:firstLine="480"/>
        <w:rPr>
          <w:rFonts w:eastAsia="宋体" w:cs="宋体"/>
          <w:kern w:val="2"/>
        </w:rPr>
      </w:pPr>
      <w:r>
        <w:rPr>
          <w:rFonts w:eastAsia="宋体" w:cs="宋体" w:hint="eastAsia"/>
          <w:kern w:val="2"/>
        </w:rPr>
        <w:t>5.2.4</w:t>
      </w:r>
      <w:r>
        <w:rPr>
          <w:rFonts w:eastAsia="宋体" w:cs="宋体" w:hint="eastAsia"/>
          <w:kern w:val="2"/>
        </w:rPr>
        <w:t>定期检查所有光纤线路的连通性是否正常。</w:t>
      </w:r>
    </w:p>
    <w:p w14:paraId="0CA71979" w14:textId="77777777" w:rsidR="005754FA" w:rsidRDefault="00000000">
      <w:pPr>
        <w:spacing w:line="420" w:lineRule="exact"/>
        <w:ind w:firstLineChars="200" w:firstLine="480"/>
        <w:rPr>
          <w:rFonts w:eastAsia="宋体" w:cs="宋体"/>
          <w:kern w:val="2"/>
        </w:rPr>
      </w:pPr>
      <w:r>
        <w:rPr>
          <w:rFonts w:eastAsia="宋体" w:cs="宋体" w:hint="eastAsia"/>
          <w:kern w:val="2"/>
        </w:rPr>
        <w:t>5.2.5</w:t>
      </w:r>
      <w:r>
        <w:rPr>
          <w:rFonts w:eastAsia="宋体" w:cs="宋体" w:hint="eastAsia"/>
          <w:kern w:val="2"/>
        </w:rPr>
        <w:t>应用系统巡查巡检：每月对政务外网重要应用系统的可达性、可用性等系统运行状态进行巡检监测，包括</w:t>
      </w:r>
      <w:r>
        <w:rPr>
          <w:rFonts w:eastAsia="宋体" w:cs="宋体" w:hint="eastAsia"/>
          <w:kern w:val="2"/>
        </w:rPr>
        <w:t>ping</w:t>
      </w:r>
      <w:r>
        <w:rPr>
          <w:rFonts w:eastAsia="宋体" w:cs="宋体" w:hint="eastAsia"/>
          <w:kern w:val="2"/>
        </w:rPr>
        <w:t>通、丢包延时、访问速率等信息的汇总。由服务团队将检查监测情况进行汇总，对系统运行情况提出建议，形成月报，上报用户。</w:t>
      </w:r>
    </w:p>
    <w:p w14:paraId="0188E9EA" w14:textId="77777777" w:rsidR="005754FA" w:rsidRDefault="00000000">
      <w:pPr>
        <w:spacing w:line="420" w:lineRule="exact"/>
        <w:ind w:firstLineChars="200" w:firstLine="480"/>
        <w:rPr>
          <w:rFonts w:eastAsia="宋体" w:cs="宋体"/>
          <w:kern w:val="2"/>
        </w:rPr>
      </w:pPr>
      <w:r>
        <w:rPr>
          <w:rFonts w:eastAsia="宋体" w:cs="宋体" w:hint="eastAsia"/>
          <w:kern w:val="2"/>
        </w:rPr>
        <w:t>5.3</w:t>
      </w:r>
      <w:r>
        <w:rPr>
          <w:rFonts w:eastAsia="宋体" w:cs="宋体" w:hint="eastAsia"/>
          <w:kern w:val="2"/>
        </w:rPr>
        <w:t>云平台维护服务要求</w:t>
      </w:r>
    </w:p>
    <w:p w14:paraId="7C8256E6" w14:textId="77777777" w:rsidR="005754FA" w:rsidRDefault="00000000">
      <w:pPr>
        <w:spacing w:line="420" w:lineRule="exact"/>
        <w:ind w:firstLineChars="200" w:firstLine="480"/>
        <w:rPr>
          <w:rFonts w:eastAsia="宋体" w:cs="宋体"/>
          <w:kern w:val="2"/>
        </w:rPr>
      </w:pPr>
      <w:r>
        <w:rPr>
          <w:rFonts w:eastAsia="宋体" w:cs="宋体" w:hint="eastAsia"/>
          <w:kern w:val="2"/>
        </w:rPr>
        <w:t>云平台运维服务主要包括政务外网区、应用发布区和三类视频专区</w:t>
      </w:r>
      <w:r>
        <w:rPr>
          <w:rFonts w:eastAsia="宋体" w:cs="宋体" w:hint="eastAsia"/>
          <w:kern w:val="2"/>
        </w:rPr>
        <w:t>47</w:t>
      </w:r>
      <w:r>
        <w:rPr>
          <w:rFonts w:eastAsia="宋体" w:cs="宋体" w:hint="eastAsia"/>
          <w:kern w:val="2"/>
        </w:rPr>
        <w:t>台计算节点服务器、</w:t>
      </w:r>
      <w:r>
        <w:rPr>
          <w:rFonts w:eastAsia="宋体" w:cs="宋体" w:hint="eastAsia"/>
          <w:kern w:val="2"/>
        </w:rPr>
        <w:t>4</w:t>
      </w:r>
      <w:r>
        <w:rPr>
          <w:rFonts w:eastAsia="宋体" w:cs="宋体" w:hint="eastAsia"/>
          <w:kern w:val="2"/>
        </w:rPr>
        <w:t>台存储、</w:t>
      </w:r>
      <w:r>
        <w:rPr>
          <w:rFonts w:eastAsia="宋体" w:cs="宋体" w:hint="eastAsia"/>
          <w:kern w:val="2"/>
        </w:rPr>
        <w:t>510</w:t>
      </w:r>
      <w:r>
        <w:rPr>
          <w:rFonts w:eastAsia="宋体" w:cs="宋体" w:hint="eastAsia"/>
          <w:kern w:val="2"/>
        </w:rPr>
        <w:t>台虚机。主要包括云管理平台日常巡检、物理服务器巡检、虚拟机维护服务、存储巡检维护及云平台数据备份等，并配合进行云平台相关故障排查、恢复工作。具体要求如下：</w:t>
      </w:r>
    </w:p>
    <w:p w14:paraId="2F4CABCB" w14:textId="77777777" w:rsidR="005754FA" w:rsidRDefault="00000000">
      <w:pPr>
        <w:spacing w:line="420" w:lineRule="exact"/>
        <w:ind w:firstLineChars="200" w:firstLine="480"/>
        <w:rPr>
          <w:rFonts w:eastAsia="宋体" w:cs="宋体"/>
          <w:kern w:val="2"/>
        </w:rPr>
      </w:pPr>
      <w:r>
        <w:rPr>
          <w:rFonts w:eastAsia="宋体" w:cs="宋体" w:hint="eastAsia"/>
          <w:kern w:val="2"/>
        </w:rPr>
        <w:t>5.3.1</w:t>
      </w:r>
      <w:r>
        <w:rPr>
          <w:rFonts w:eastAsia="宋体" w:cs="宋体" w:hint="eastAsia"/>
          <w:kern w:val="2"/>
        </w:rPr>
        <w:t>基础信息档案实时更新：实时掌握云平台系统准确的基础信息，如品牌型号、物理位置、所属部门、承载业务系统、所属网络、</w:t>
      </w:r>
      <w:r>
        <w:rPr>
          <w:rFonts w:eastAsia="宋体" w:cs="宋体" w:hint="eastAsia"/>
          <w:kern w:val="2"/>
        </w:rPr>
        <w:t>IP</w:t>
      </w:r>
      <w:r>
        <w:rPr>
          <w:rFonts w:eastAsia="宋体" w:cs="宋体" w:hint="eastAsia"/>
          <w:kern w:val="2"/>
        </w:rPr>
        <w:t>、相关密码、操作系统、维护单位、详细配置、</w:t>
      </w:r>
      <w:r>
        <w:rPr>
          <w:rFonts w:eastAsia="宋体" w:cs="宋体" w:hint="eastAsia"/>
          <w:kern w:val="2"/>
        </w:rPr>
        <w:lastRenderedPageBreak/>
        <w:t>序列号、保修期限等，形成云平台信息库并每月递交，确保档案与客观设备的情况全面、准确、保持一致。</w:t>
      </w:r>
    </w:p>
    <w:p w14:paraId="2B6761E4" w14:textId="77777777" w:rsidR="005754FA" w:rsidRDefault="00000000">
      <w:pPr>
        <w:spacing w:line="420" w:lineRule="exact"/>
        <w:ind w:firstLineChars="200" w:firstLine="480"/>
        <w:rPr>
          <w:rFonts w:eastAsia="宋体" w:cs="宋体"/>
          <w:kern w:val="2"/>
        </w:rPr>
      </w:pPr>
      <w:r>
        <w:rPr>
          <w:rFonts w:eastAsia="宋体" w:cs="宋体" w:hint="eastAsia"/>
          <w:kern w:val="2"/>
        </w:rPr>
        <w:t>5.3.2</w:t>
      </w:r>
      <w:r>
        <w:rPr>
          <w:rFonts w:eastAsia="宋体" w:cs="宋体" w:hint="eastAsia"/>
          <w:kern w:val="2"/>
        </w:rPr>
        <w:t>定期巡检服务：对计算资源服务器、虚拟化管理软件等进行巡检，对每周期内发生的变更等情况进行检查、总结，及时发现可能存在的隐患和不合理配置，形成报告。每月、每季度、每年度出具月度、季度、年度的虚拟化云计算平台整体运维报告，为用户提供合理化建议，供用户参考。</w:t>
      </w:r>
    </w:p>
    <w:p w14:paraId="382324D2" w14:textId="77777777" w:rsidR="005754FA" w:rsidRDefault="00000000">
      <w:pPr>
        <w:spacing w:line="420" w:lineRule="exact"/>
        <w:ind w:firstLineChars="200" w:firstLine="480"/>
        <w:rPr>
          <w:rFonts w:eastAsia="宋体" w:cs="宋体"/>
          <w:kern w:val="2"/>
        </w:rPr>
      </w:pPr>
      <w:r>
        <w:rPr>
          <w:rFonts w:eastAsia="宋体" w:cs="宋体" w:hint="eastAsia"/>
          <w:kern w:val="2"/>
        </w:rPr>
        <w:t>5.3.3</w:t>
      </w:r>
      <w:r>
        <w:rPr>
          <w:rFonts w:eastAsia="宋体" w:cs="宋体" w:hint="eastAsia"/>
          <w:kern w:val="2"/>
        </w:rPr>
        <w:t>云管理平台巡检：每天对云平台进行日常巡检，包括云平台各组件运行状态、各种资源使用情况、是否有报警信息等，形成周报上报。</w:t>
      </w:r>
    </w:p>
    <w:p w14:paraId="37486096" w14:textId="77777777" w:rsidR="005754FA" w:rsidRDefault="00000000">
      <w:pPr>
        <w:spacing w:line="420" w:lineRule="exact"/>
        <w:ind w:firstLineChars="200" w:firstLine="480"/>
        <w:rPr>
          <w:rFonts w:eastAsia="宋体" w:cs="宋体"/>
          <w:kern w:val="2"/>
        </w:rPr>
      </w:pPr>
      <w:r>
        <w:rPr>
          <w:rFonts w:eastAsia="宋体" w:cs="宋体" w:hint="eastAsia"/>
          <w:kern w:val="2"/>
        </w:rPr>
        <w:t>5.3.4</w:t>
      </w:r>
      <w:r>
        <w:rPr>
          <w:rFonts w:eastAsia="宋体" w:cs="宋体" w:hint="eastAsia"/>
          <w:kern w:val="2"/>
        </w:rPr>
        <w:t>虚拟机维护服务：根据用户要求，负责开设、删除、调整虚机，包括虚机优化、网络配置等服务。</w:t>
      </w:r>
    </w:p>
    <w:p w14:paraId="6EAE1B3A" w14:textId="77777777" w:rsidR="005754FA" w:rsidRDefault="00000000">
      <w:pPr>
        <w:spacing w:line="420" w:lineRule="exact"/>
        <w:ind w:firstLineChars="200" w:firstLine="480"/>
        <w:rPr>
          <w:rFonts w:eastAsia="宋体" w:cs="宋体"/>
          <w:kern w:val="2"/>
        </w:rPr>
      </w:pPr>
      <w:r>
        <w:rPr>
          <w:rFonts w:eastAsia="宋体" w:cs="宋体" w:hint="eastAsia"/>
          <w:kern w:val="2"/>
        </w:rPr>
        <w:t>5.3.5</w:t>
      </w:r>
      <w:r>
        <w:rPr>
          <w:rFonts w:eastAsia="宋体" w:cs="宋体" w:hint="eastAsia"/>
          <w:kern w:val="2"/>
        </w:rPr>
        <w:t>升级服务：对云平台进行版本升级服务，制定升级方案，完成升级工作，确保云平台版本定期更新，提高云平台可用性。</w:t>
      </w:r>
    </w:p>
    <w:p w14:paraId="28577DE0" w14:textId="77777777" w:rsidR="005754FA" w:rsidRDefault="00000000">
      <w:pPr>
        <w:spacing w:line="420" w:lineRule="exact"/>
        <w:ind w:firstLineChars="200" w:firstLine="480"/>
        <w:rPr>
          <w:rFonts w:eastAsia="宋体" w:cs="宋体"/>
          <w:kern w:val="2"/>
        </w:rPr>
      </w:pPr>
      <w:r>
        <w:rPr>
          <w:rFonts w:eastAsia="宋体" w:cs="宋体" w:hint="eastAsia"/>
          <w:kern w:val="2"/>
        </w:rPr>
        <w:t>5.3.6</w:t>
      </w:r>
      <w:r>
        <w:rPr>
          <w:rFonts w:eastAsia="宋体" w:cs="宋体" w:hint="eastAsia"/>
          <w:kern w:val="2"/>
        </w:rPr>
        <w:t>存储系统服务内容：对存储进行日常巡检，包括存储运行状态、硬盘状态、存储空间使用情况、存储网络状态等，并为存储系统建立档案，监控存储资源。建立主机时，资源分配、关系映射、存储池配置等。</w:t>
      </w:r>
    </w:p>
    <w:p w14:paraId="3F84D351" w14:textId="77777777" w:rsidR="005754FA" w:rsidRDefault="00000000">
      <w:pPr>
        <w:spacing w:line="420" w:lineRule="exact"/>
        <w:ind w:firstLineChars="200" w:firstLine="480"/>
        <w:rPr>
          <w:rFonts w:eastAsia="宋体" w:cs="宋体"/>
          <w:kern w:val="2"/>
        </w:rPr>
      </w:pPr>
      <w:r>
        <w:rPr>
          <w:rFonts w:eastAsia="宋体" w:cs="宋体" w:hint="eastAsia"/>
          <w:kern w:val="2"/>
        </w:rPr>
        <w:t>5.4</w:t>
      </w:r>
      <w:r>
        <w:rPr>
          <w:rFonts w:eastAsia="宋体" w:cs="宋体" w:hint="eastAsia"/>
          <w:kern w:val="2"/>
        </w:rPr>
        <w:t>机房维护服务要求</w:t>
      </w:r>
    </w:p>
    <w:p w14:paraId="65AB9534" w14:textId="77777777" w:rsidR="005754FA" w:rsidRDefault="00000000">
      <w:pPr>
        <w:spacing w:line="420" w:lineRule="exact"/>
        <w:ind w:firstLineChars="200" w:firstLine="480"/>
        <w:rPr>
          <w:rFonts w:eastAsia="宋体" w:cs="宋体"/>
          <w:kern w:val="2"/>
        </w:rPr>
      </w:pPr>
      <w:r>
        <w:rPr>
          <w:rFonts w:eastAsia="宋体" w:cs="宋体" w:hint="eastAsia"/>
          <w:kern w:val="2"/>
        </w:rPr>
        <w:t>由驻场网管工程师负责桃坞路网络核心机房、长桥数据中心机房、城港路视频汇聚机房的日常管理和巡查巡检工作。具体要求如下：</w:t>
      </w:r>
    </w:p>
    <w:p w14:paraId="0287D060" w14:textId="77777777" w:rsidR="005754FA" w:rsidRDefault="00000000">
      <w:pPr>
        <w:spacing w:line="420" w:lineRule="exact"/>
        <w:ind w:firstLineChars="200" w:firstLine="480"/>
        <w:rPr>
          <w:rFonts w:eastAsia="宋体" w:cs="宋体"/>
          <w:kern w:val="2"/>
        </w:rPr>
      </w:pPr>
      <w:r>
        <w:rPr>
          <w:rFonts w:eastAsia="宋体" w:cs="宋体" w:hint="eastAsia"/>
          <w:kern w:val="2"/>
        </w:rPr>
        <w:t>5.4.1</w:t>
      </w:r>
      <w:r>
        <w:rPr>
          <w:rFonts w:eastAsia="宋体" w:cs="宋体" w:hint="eastAsia"/>
          <w:kern w:val="2"/>
        </w:rPr>
        <w:t>机房</w:t>
      </w:r>
      <w:r>
        <w:rPr>
          <w:rFonts w:eastAsia="宋体" w:cs="宋体" w:hint="eastAsia"/>
          <w:kern w:val="2"/>
        </w:rPr>
        <w:t>UPS</w:t>
      </w:r>
      <w:r>
        <w:rPr>
          <w:rFonts w:eastAsia="宋体" w:cs="宋体" w:hint="eastAsia"/>
          <w:kern w:val="2"/>
        </w:rPr>
        <w:t>、精密空调巡检巡查：每天对</w:t>
      </w:r>
      <w:r>
        <w:rPr>
          <w:rFonts w:eastAsia="宋体" w:cs="宋体" w:hint="eastAsia"/>
          <w:kern w:val="2"/>
        </w:rPr>
        <w:t>UPS</w:t>
      </w:r>
      <w:r>
        <w:rPr>
          <w:rFonts w:eastAsia="宋体" w:cs="宋体" w:hint="eastAsia"/>
          <w:kern w:val="2"/>
        </w:rPr>
        <w:t>、精密空调的运行状态进行监测，一旦出现异常立即通知运维单位技术人员前来维护，同时及时通知用户。及时通知、督促</w:t>
      </w:r>
      <w:r>
        <w:rPr>
          <w:rFonts w:eastAsia="宋体" w:cs="宋体" w:hint="eastAsia"/>
          <w:kern w:val="2"/>
        </w:rPr>
        <w:t>UPS</w:t>
      </w:r>
      <w:r>
        <w:rPr>
          <w:rFonts w:eastAsia="宋体" w:cs="宋体" w:hint="eastAsia"/>
          <w:kern w:val="2"/>
        </w:rPr>
        <w:t>、精密空调运维单位人员进行定期巡查巡检，包括配件更换等，督促维护单位做好定期维护记录并形成月报上报。</w:t>
      </w:r>
    </w:p>
    <w:p w14:paraId="2F51963E" w14:textId="77777777" w:rsidR="005754FA" w:rsidRDefault="00000000">
      <w:pPr>
        <w:spacing w:line="420" w:lineRule="exact"/>
        <w:ind w:firstLineChars="200" w:firstLine="480"/>
        <w:rPr>
          <w:rFonts w:eastAsia="宋体" w:cs="宋体"/>
          <w:kern w:val="2"/>
        </w:rPr>
      </w:pPr>
      <w:r>
        <w:rPr>
          <w:rFonts w:eastAsia="宋体" w:cs="宋体" w:hint="eastAsia"/>
          <w:kern w:val="2"/>
        </w:rPr>
        <w:t>5.4.2</w:t>
      </w:r>
      <w:r>
        <w:rPr>
          <w:rFonts w:eastAsia="宋体" w:cs="宋体" w:hint="eastAsia"/>
          <w:kern w:val="2"/>
        </w:rPr>
        <w:t>气体消防巡检：每天对气体消防系统运行状态进行检查，一旦出现异常情况立即通知气体消防系统维护人员前来进行维护，同时及时上报用户。按用户要求通知、督促气体消防维护单位定期前来进行巡查巡检，督促维护单位做好定期维护记录并形成月报上报。</w:t>
      </w:r>
    </w:p>
    <w:p w14:paraId="67FD982C" w14:textId="77777777" w:rsidR="005754FA" w:rsidRDefault="00000000">
      <w:pPr>
        <w:spacing w:line="420" w:lineRule="exact"/>
        <w:ind w:firstLineChars="200" w:firstLine="480"/>
        <w:rPr>
          <w:rFonts w:eastAsia="宋体" w:cs="宋体"/>
          <w:kern w:val="2"/>
        </w:rPr>
      </w:pPr>
      <w:r>
        <w:rPr>
          <w:rFonts w:eastAsia="宋体" w:cs="宋体" w:hint="eastAsia"/>
          <w:kern w:val="2"/>
        </w:rPr>
        <w:t>5.4.3</w:t>
      </w:r>
      <w:r>
        <w:rPr>
          <w:rFonts w:eastAsia="宋体" w:cs="宋体" w:hint="eastAsia"/>
          <w:kern w:val="2"/>
        </w:rPr>
        <w:t>机房环境监控系统监测：机房环境监控系统的可达性、可用性监控，设置环境监控系统的合理阈值，对各类系统出具监测数据，以环境监控系统与设备阈值作比对，判断系统运行状态。</w:t>
      </w:r>
    </w:p>
    <w:p w14:paraId="06C3C40D" w14:textId="77777777" w:rsidR="005754FA" w:rsidRDefault="00000000">
      <w:pPr>
        <w:spacing w:line="420" w:lineRule="exact"/>
        <w:ind w:firstLineChars="200" w:firstLine="480"/>
        <w:rPr>
          <w:rFonts w:eastAsia="宋体" w:cs="宋体"/>
          <w:kern w:val="2"/>
        </w:rPr>
      </w:pPr>
      <w:r>
        <w:rPr>
          <w:rFonts w:eastAsia="宋体" w:cs="宋体" w:hint="eastAsia"/>
          <w:kern w:val="2"/>
        </w:rPr>
        <w:t>5.4.4</w:t>
      </w:r>
      <w:r>
        <w:rPr>
          <w:rFonts w:eastAsia="宋体" w:cs="宋体" w:hint="eastAsia"/>
          <w:kern w:val="2"/>
        </w:rPr>
        <w:t>机房内部设备线路的调整：加强机房管理，对机房进行合理规划，明确功能范围。定期对机房（包括主机房、汇聚机房、数据中心机房及子机房等）线路进行检查并整理，按规范要求进行调整，保持机房内所有线路美观、整洁。</w:t>
      </w:r>
    </w:p>
    <w:p w14:paraId="1F44E810" w14:textId="77777777" w:rsidR="005754FA" w:rsidRDefault="00000000">
      <w:pPr>
        <w:spacing w:line="420" w:lineRule="exact"/>
        <w:ind w:firstLineChars="200" w:firstLine="480"/>
        <w:rPr>
          <w:rFonts w:eastAsia="宋体" w:cs="宋体"/>
          <w:kern w:val="2"/>
        </w:rPr>
      </w:pPr>
      <w:r>
        <w:rPr>
          <w:rFonts w:eastAsia="宋体" w:cs="宋体" w:hint="eastAsia"/>
          <w:kern w:val="2"/>
        </w:rPr>
        <w:t>5.4.5</w:t>
      </w:r>
      <w:r>
        <w:rPr>
          <w:rFonts w:eastAsia="宋体" w:cs="宋体" w:hint="eastAsia"/>
          <w:kern w:val="2"/>
        </w:rPr>
        <w:t>机房标识：对机房内所有设备、线路等设施设备进行标识，并对标签标识进行及时更新、更换。</w:t>
      </w:r>
    </w:p>
    <w:p w14:paraId="31877046" w14:textId="77777777" w:rsidR="005754FA" w:rsidRDefault="00000000">
      <w:pPr>
        <w:spacing w:line="420" w:lineRule="exact"/>
        <w:ind w:firstLineChars="200" w:firstLine="480"/>
        <w:rPr>
          <w:rFonts w:eastAsia="宋体" w:cs="宋体"/>
          <w:kern w:val="2"/>
        </w:rPr>
      </w:pPr>
      <w:r>
        <w:rPr>
          <w:rFonts w:eastAsia="宋体" w:cs="宋体" w:hint="eastAsia"/>
          <w:kern w:val="2"/>
        </w:rPr>
        <w:t>5.4.6</w:t>
      </w:r>
      <w:r>
        <w:rPr>
          <w:rFonts w:eastAsia="宋体" w:cs="宋体" w:hint="eastAsia"/>
          <w:kern w:val="2"/>
        </w:rPr>
        <w:t>机房巡检：每天对桃坞路网络核心机房、城港路汇聚机房及数据中心长桥机房进行巡查巡检；对其他子机房月度或季度进行巡查巡检，每次巡检都须做好巡检记录，并进行汇总形成报告上报。</w:t>
      </w:r>
    </w:p>
    <w:p w14:paraId="33EB0BB1" w14:textId="77777777" w:rsidR="005754FA" w:rsidRDefault="00000000">
      <w:pPr>
        <w:spacing w:line="420" w:lineRule="exact"/>
        <w:ind w:firstLineChars="200" w:firstLine="480"/>
        <w:rPr>
          <w:rFonts w:eastAsia="宋体" w:cs="宋体"/>
          <w:kern w:val="2"/>
        </w:rPr>
      </w:pPr>
      <w:r>
        <w:rPr>
          <w:rFonts w:eastAsia="宋体" w:cs="宋体" w:hint="eastAsia"/>
          <w:kern w:val="2"/>
        </w:rPr>
        <w:lastRenderedPageBreak/>
        <w:t>5.4.7</w:t>
      </w:r>
      <w:r>
        <w:rPr>
          <w:rFonts w:eastAsia="宋体" w:cs="宋体" w:hint="eastAsia"/>
          <w:kern w:val="2"/>
        </w:rPr>
        <w:t>信息文档管理服务：对所有设备进行统计，包括设备型号、安装位置、连接设备、应用系统等，对所有线路进行全面记录，包括光纤线路、双绞线线路、电源线路、监控线路、控制线路及线中位置、方式、两端设备端口、终端地址等，形成详细维护资料装订成册，对维护资料按实际进行更新。</w:t>
      </w:r>
    </w:p>
    <w:p w14:paraId="5B2C4C1B" w14:textId="77777777" w:rsidR="005754FA" w:rsidRDefault="00000000">
      <w:pPr>
        <w:spacing w:line="420" w:lineRule="exact"/>
        <w:ind w:firstLineChars="200" w:firstLine="480"/>
        <w:rPr>
          <w:rFonts w:eastAsia="宋体" w:cs="宋体"/>
          <w:kern w:val="2"/>
        </w:rPr>
      </w:pPr>
      <w:r>
        <w:rPr>
          <w:rFonts w:eastAsia="宋体" w:cs="宋体" w:hint="eastAsia"/>
          <w:kern w:val="2"/>
        </w:rPr>
        <w:t>5.5</w:t>
      </w:r>
      <w:r>
        <w:rPr>
          <w:rFonts w:eastAsia="宋体" w:cs="宋体" w:hint="eastAsia"/>
          <w:kern w:val="2"/>
        </w:rPr>
        <w:t>值班服务要求</w:t>
      </w:r>
    </w:p>
    <w:p w14:paraId="4D709A99" w14:textId="77777777" w:rsidR="005754FA" w:rsidRDefault="00000000">
      <w:pPr>
        <w:spacing w:line="420" w:lineRule="exact"/>
        <w:ind w:firstLineChars="200" w:firstLine="480"/>
        <w:rPr>
          <w:rFonts w:eastAsia="宋体" w:cs="宋体"/>
          <w:kern w:val="2"/>
        </w:rPr>
      </w:pPr>
      <w:r>
        <w:rPr>
          <w:rFonts w:eastAsia="宋体" w:cs="宋体" w:hint="eastAsia"/>
          <w:kern w:val="2"/>
        </w:rPr>
        <w:t>根据用户要求，在国家节假日或重大活动期间安排人员提供</w:t>
      </w:r>
      <w:r>
        <w:rPr>
          <w:rFonts w:eastAsia="宋体" w:cs="宋体" w:hint="eastAsia"/>
          <w:kern w:val="2"/>
        </w:rPr>
        <w:t>24</w:t>
      </w:r>
      <w:r>
        <w:rPr>
          <w:rFonts w:eastAsia="宋体" w:cs="宋体" w:hint="eastAsia"/>
          <w:kern w:val="2"/>
        </w:rPr>
        <w:t>小时值班服务。</w:t>
      </w:r>
    </w:p>
    <w:p w14:paraId="73E7C3E8" w14:textId="77777777" w:rsidR="005754FA" w:rsidRDefault="00000000">
      <w:pPr>
        <w:spacing w:line="420" w:lineRule="exact"/>
        <w:ind w:firstLineChars="200" w:firstLine="480"/>
        <w:rPr>
          <w:rFonts w:eastAsia="宋体" w:cs="宋体"/>
          <w:kern w:val="2"/>
        </w:rPr>
      </w:pPr>
      <w:r>
        <w:rPr>
          <w:rFonts w:eastAsia="宋体" w:cs="宋体" w:hint="eastAsia"/>
          <w:kern w:val="2"/>
        </w:rPr>
        <w:t>5.5.1</w:t>
      </w:r>
      <w:r>
        <w:rPr>
          <w:rFonts w:eastAsia="宋体" w:cs="宋体" w:hint="eastAsia"/>
          <w:kern w:val="2"/>
        </w:rPr>
        <w:t>在国家法定节假日、重大活动或用户有特别需求的情况下，根据用户要求安排人员提供机房</w:t>
      </w:r>
      <w:r>
        <w:rPr>
          <w:rFonts w:eastAsia="宋体" w:cs="宋体" w:hint="eastAsia"/>
          <w:kern w:val="2"/>
        </w:rPr>
        <w:t>24</w:t>
      </w:r>
      <w:r>
        <w:rPr>
          <w:rFonts w:eastAsia="宋体" w:cs="宋体" w:hint="eastAsia"/>
          <w:kern w:val="2"/>
        </w:rPr>
        <w:t>小时值班服务。</w:t>
      </w:r>
    </w:p>
    <w:p w14:paraId="1D53A3CE" w14:textId="77777777" w:rsidR="005754FA" w:rsidRDefault="00000000">
      <w:pPr>
        <w:spacing w:line="420" w:lineRule="exact"/>
        <w:ind w:firstLineChars="200" w:firstLine="480"/>
        <w:rPr>
          <w:rFonts w:eastAsia="宋体" w:cs="宋体"/>
          <w:kern w:val="2"/>
        </w:rPr>
      </w:pPr>
      <w:r>
        <w:rPr>
          <w:rFonts w:eastAsia="宋体" w:cs="宋体" w:hint="eastAsia"/>
          <w:kern w:val="2"/>
        </w:rPr>
        <w:t>5.5.2</w:t>
      </w:r>
      <w:r>
        <w:rPr>
          <w:rFonts w:eastAsia="宋体" w:cs="宋体" w:hint="eastAsia"/>
          <w:kern w:val="2"/>
        </w:rPr>
        <w:t>在重大活动及节假日前完成对网络设备、服务器、安全设备配置进行备份，并督促各单位对自有软件进行相关备份，按时提交值班记录和值班服务总结。</w:t>
      </w:r>
    </w:p>
    <w:p w14:paraId="2CBFC784" w14:textId="77777777" w:rsidR="005754FA" w:rsidRDefault="00000000">
      <w:pPr>
        <w:spacing w:line="420" w:lineRule="exact"/>
        <w:ind w:firstLineChars="200" w:firstLine="480"/>
        <w:rPr>
          <w:rFonts w:eastAsia="宋体" w:cs="宋体"/>
          <w:kern w:val="2"/>
        </w:rPr>
      </w:pPr>
      <w:r>
        <w:rPr>
          <w:rFonts w:eastAsia="宋体" w:cs="宋体" w:hint="eastAsia"/>
          <w:kern w:val="2"/>
        </w:rPr>
        <w:t>5.5.3</w:t>
      </w:r>
      <w:r>
        <w:rPr>
          <w:rFonts w:eastAsia="宋体" w:cs="宋体" w:hint="eastAsia"/>
          <w:kern w:val="2"/>
        </w:rPr>
        <w:t>值班服务期间，主要负责对机房各基础系统、业务系统、网络设备、安全设备、服务器硬件按时巡检和监测，并做好值班记录。</w:t>
      </w:r>
    </w:p>
    <w:p w14:paraId="4385745F" w14:textId="77777777" w:rsidR="005754FA" w:rsidRDefault="00000000">
      <w:pPr>
        <w:spacing w:line="420" w:lineRule="exact"/>
        <w:ind w:firstLineChars="200" w:firstLine="480"/>
        <w:rPr>
          <w:rFonts w:eastAsia="宋体" w:cs="宋体"/>
          <w:kern w:val="2"/>
        </w:rPr>
      </w:pPr>
      <w:r>
        <w:rPr>
          <w:rFonts w:eastAsia="宋体" w:cs="宋体" w:hint="eastAsia"/>
          <w:kern w:val="2"/>
        </w:rPr>
        <w:t>5.5.4</w:t>
      </w:r>
      <w:r>
        <w:rPr>
          <w:rFonts w:eastAsia="宋体" w:cs="宋体" w:hint="eastAsia"/>
          <w:kern w:val="2"/>
        </w:rPr>
        <w:t>在值班服务期间，技术支撑服务团队应随时待命，电话保持</w:t>
      </w:r>
      <w:r>
        <w:rPr>
          <w:rFonts w:eastAsia="宋体" w:cs="宋体" w:hint="eastAsia"/>
          <w:kern w:val="2"/>
        </w:rPr>
        <w:t>24</w:t>
      </w:r>
      <w:r>
        <w:rPr>
          <w:rFonts w:eastAsia="宋体" w:cs="宋体" w:hint="eastAsia"/>
          <w:kern w:val="2"/>
        </w:rPr>
        <w:t>小时通讯正常，遇有突发事件，应立即响应，随叫随到。</w:t>
      </w:r>
    </w:p>
    <w:p w14:paraId="5A3A0988" w14:textId="77777777" w:rsidR="005754FA" w:rsidRDefault="00000000">
      <w:pPr>
        <w:spacing w:line="420" w:lineRule="exact"/>
        <w:ind w:firstLine="482"/>
        <w:outlineLvl w:val="3"/>
        <w:rPr>
          <w:rFonts w:eastAsia="宋体" w:cs="宋体"/>
          <w:b/>
          <w:bCs/>
        </w:rPr>
      </w:pPr>
      <w:r>
        <w:rPr>
          <w:rFonts w:eastAsia="宋体" w:cs="宋体" w:hint="eastAsia"/>
          <w:b/>
          <w:bCs/>
        </w:rPr>
        <w:t>6</w:t>
      </w:r>
      <w:r>
        <w:rPr>
          <w:rFonts w:eastAsia="宋体" w:cs="宋体"/>
          <w:b/>
          <w:bCs/>
        </w:rPr>
        <w:t>.</w:t>
      </w:r>
      <w:r>
        <w:rPr>
          <w:rFonts w:eastAsia="宋体" w:cs="宋体" w:hint="eastAsia"/>
          <w:b/>
          <w:bCs/>
        </w:rPr>
        <w:t>合同履行期限</w:t>
      </w:r>
    </w:p>
    <w:p w14:paraId="5756537D" w14:textId="77777777" w:rsidR="005754FA" w:rsidRDefault="00000000">
      <w:pPr>
        <w:spacing w:line="420" w:lineRule="exact"/>
        <w:ind w:firstLineChars="200" w:firstLine="480"/>
        <w:rPr>
          <w:rFonts w:eastAsia="宋体" w:cs="宋体"/>
          <w:kern w:val="2"/>
        </w:rPr>
      </w:pPr>
      <w:r>
        <w:rPr>
          <w:rFonts w:eastAsia="宋体" w:cs="宋体" w:hint="eastAsia"/>
          <w:kern w:val="2"/>
        </w:rPr>
        <w:t>6.1</w:t>
      </w:r>
      <w:r>
        <w:rPr>
          <w:rFonts w:eastAsia="宋体" w:cs="宋体" w:hint="eastAsia"/>
          <w:kern w:val="2"/>
        </w:rPr>
        <w:t>合同标的服务期三年，合同一年一签；本合同为服务期内的</w:t>
      </w:r>
      <w:r>
        <w:rPr>
          <w:rFonts w:eastAsia="宋体" w:cs="宋体" w:hint="eastAsia"/>
          <w:kern w:val="2"/>
          <w:u w:val="single"/>
        </w:rPr>
        <w:t xml:space="preserve"> </w:t>
      </w:r>
      <w:r>
        <w:rPr>
          <w:rFonts w:eastAsia="宋体" w:cs="宋体" w:hint="eastAsia"/>
          <w:kern w:val="2"/>
          <w:u w:val="single"/>
        </w:rPr>
        <w:t>首年度</w:t>
      </w:r>
      <w:r>
        <w:rPr>
          <w:rFonts w:eastAsia="宋体" w:cs="宋体" w:hint="eastAsia"/>
          <w:kern w:val="2"/>
          <w:u w:val="single"/>
        </w:rPr>
        <w:t xml:space="preserve"> </w:t>
      </w:r>
      <w:r>
        <w:rPr>
          <w:rFonts w:eastAsia="宋体" w:cs="宋体" w:hint="eastAsia"/>
          <w:kern w:val="2"/>
        </w:rPr>
        <w:t>合同，合同履行期限为：合同签订生效，甲方通知乙方服务之日起计的</w:t>
      </w:r>
      <w:r>
        <w:rPr>
          <w:rFonts w:eastAsia="宋体" w:cs="宋体" w:hint="eastAsia"/>
          <w:kern w:val="2"/>
        </w:rPr>
        <w:t>1</w:t>
      </w:r>
      <w:r>
        <w:rPr>
          <w:rFonts w:eastAsia="宋体" w:cs="宋体" w:hint="eastAsia"/>
          <w:kern w:val="2"/>
        </w:rPr>
        <w:t>年，即</w:t>
      </w:r>
      <w:r>
        <w:rPr>
          <w:rFonts w:eastAsia="宋体" w:cs="宋体" w:hint="eastAsia"/>
          <w:kern w:val="2"/>
          <w:u w:val="single"/>
        </w:rPr>
        <w:t>2026</w:t>
      </w:r>
      <w:r>
        <w:rPr>
          <w:rFonts w:eastAsia="宋体" w:cs="宋体" w:hint="eastAsia"/>
          <w:kern w:val="2"/>
        </w:rPr>
        <w:t>年</w:t>
      </w:r>
      <w:r>
        <w:rPr>
          <w:rFonts w:eastAsia="宋体" w:cs="宋体" w:hint="eastAsia"/>
          <w:kern w:val="2"/>
          <w:u w:val="single"/>
        </w:rPr>
        <w:t xml:space="preserve"> </w:t>
      </w:r>
      <w:r>
        <w:rPr>
          <w:rFonts w:eastAsia="宋体" w:cs="宋体" w:hint="eastAsia"/>
          <w:kern w:val="2"/>
        </w:rPr>
        <w:t>月</w:t>
      </w:r>
      <w:r>
        <w:rPr>
          <w:rFonts w:eastAsia="宋体" w:cs="宋体" w:hint="eastAsia"/>
          <w:kern w:val="2"/>
          <w:u w:val="single"/>
        </w:rPr>
        <w:t xml:space="preserve"> </w:t>
      </w:r>
      <w:r>
        <w:rPr>
          <w:rFonts w:eastAsia="宋体" w:cs="宋体" w:hint="eastAsia"/>
          <w:kern w:val="2"/>
        </w:rPr>
        <w:t>日起计，至</w:t>
      </w:r>
      <w:r>
        <w:rPr>
          <w:rFonts w:eastAsia="宋体" w:cs="宋体" w:hint="eastAsia"/>
          <w:kern w:val="2"/>
          <w:u w:val="single"/>
        </w:rPr>
        <w:t>2027</w:t>
      </w:r>
      <w:r>
        <w:rPr>
          <w:rFonts w:eastAsia="宋体" w:cs="宋体" w:hint="eastAsia"/>
          <w:kern w:val="2"/>
        </w:rPr>
        <w:t>年</w:t>
      </w:r>
      <w:r>
        <w:rPr>
          <w:rFonts w:eastAsia="宋体" w:cs="宋体" w:hint="eastAsia"/>
          <w:kern w:val="2"/>
          <w:u w:val="single"/>
        </w:rPr>
        <w:t xml:space="preserve"> </w:t>
      </w:r>
      <w:r>
        <w:rPr>
          <w:rFonts w:eastAsia="宋体" w:cs="宋体" w:hint="eastAsia"/>
          <w:kern w:val="2"/>
        </w:rPr>
        <w:t>月</w:t>
      </w:r>
      <w:r>
        <w:rPr>
          <w:rFonts w:eastAsia="宋体" w:cs="宋体" w:hint="eastAsia"/>
          <w:kern w:val="2"/>
          <w:u w:val="single"/>
        </w:rPr>
        <w:t xml:space="preserve"> </w:t>
      </w:r>
      <w:r>
        <w:rPr>
          <w:rFonts w:eastAsia="宋体" w:cs="宋体" w:hint="eastAsia"/>
          <w:kern w:val="2"/>
        </w:rPr>
        <w:t>日止。</w:t>
      </w:r>
    </w:p>
    <w:p w14:paraId="25CDB668" w14:textId="77777777" w:rsidR="005754FA" w:rsidRDefault="00000000">
      <w:pPr>
        <w:spacing w:line="420" w:lineRule="exact"/>
        <w:ind w:firstLineChars="200" w:firstLine="480"/>
        <w:rPr>
          <w:rFonts w:eastAsia="宋体" w:cs="宋体"/>
          <w:kern w:val="2"/>
        </w:rPr>
      </w:pPr>
      <w:r>
        <w:rPr>
          <w:rFonts w:eastAsia="宋体" w:cs="宋体" w:hint="eastAsia"/>
          <w:kern w:val="2"/>
        </w:rPr>
        <w:t>6.2</w:t>
      </w:r>
      <w:r>
        <w:rPr>
          <w:rFonts w:eastAsia="宋体" w:cs="宋体"/>
          <w:kern w:val="2"/>
        </w:rPr>
        <w:t xml:space="preserve"> </w:t>
      </w:r>
      <w:r>
        <w:rPr>
          <w:rFonts w:eastAsia="宋体" w:cs="宋体"/>
          <w:kern w:val="2"/>
        </w:rPr>
        <w:t>三年服务总周期仅为合作框架约定，每一年度合同相互独立，不构成甲方必须逐年续签的承诺。年度服务综合评价合格、财政预算落实到位前提下，甲方可根据当年工作需求、市场情况自主决定是否与乙方续签下一年度合同；若乙方本年度存在违约情形</w:t>
      </w:r>
      <w:r>
        <w:rPr>
          <w:rFonts w:eastAsia="宋体" w:cs="宋体" w:hint="eastAsia"/>
          <w:kern w:val="2"/>
        </w:rPr>
        <w:t>、服务评价不合格的</w:t>
      </w:r>
      <w:r>
        <w:rPr>
          <w:rFonts w:eastAsia="宋体" w:cs="宋体"/>
          <w:kern w:val="2"/>
        </w:rPr>
        <w:t>，甲方有权直接不再续签后续年度合同，并可依法重新组织政府采购</w:t>
      </w:r>
      <w:r>
        <w:rPr>
          <w:rFonts w:eastAsia="宋体" w:cs="宋体" w:hint="eastAsia"/>
          <w:kern w:val="2"/>
        </w:rPr>
        <w:t>活动</w:t>
      </w:r>
      <w:r>
        <w:rPr>
          <w:rFonts w:eastAsia="宋体" w:cs="宋体"/>
          <w:kern w:val="2"/>
        </w:rPr>
        <w:t>。</w:t>
      </w:r>
    </w:p>
    <w:p w14:paraId="2054DC26" w14:textId="77777777" w:rsidR="005754FA" w:rsidRDefault="00000000">
      <w:pPr>
        <w:spacing w:line="420" w:lineRule="exact"/>
        <w:ind w:firstLineChars="200" w:firstLine="480"/>
        <w:rPr>
          <w:rFonts w:eastAsia="宋体" w:cs="宋体"/>
          <w:kern w:val="2"/>
        </w:rPr>
      </w:pPr>
      <w:r>
        <w:rPr>
          <w:rFonts w:eastAsia="宋体" w:cs="宋体" w:hint="eastAsia"/>
          <w:kern w:val="2"/>
        </w:rPr>
        <w:t>6.3</w:t>
      </w:r>
      <w:r>
        <w:rPr>
          <w:rFonts w:eastAsia="宋体" w:cs="宋体" w:hint="eastAsia"/>
          <w:kern w:val="2"/>
        </w:rPr>
        <w:t>服务期内，如本合同标的服务范围、服务内容等发生实质性变更，双方应本着公平合理原则协商一致，根据实际情况确定继续履行合同或提前终止合同；合同提前终止的，双方应就已完成服务及费用结算妥善处理完毕，同时甲方可以根据标的新的服务范围、服务内容及要求，重新组织政府采购活动。</w:t>
      </w:r>
    </w:p>
    <w:p w14:paraId="3394589F" w14:textId="77777777" w:rsidR="005754FA" w:rsidRDefault="00000000">
      <w:pPr>
        <w:spacing w:line="420" w:lineRule="exact"/>
        <w:ind w:firstLine="482"/>
        <w:outlineLvl w:val="3"/>
        <w:rPr>
          <w:rFonts w:eastAsia="宋体" w:cs="宋体"/>
          <w:b/>
          <w:bCs/>
        </w:rPr>
      </w:pPr>
      <w:r>
        <w:rPr>
          <w:rFonts w:eastAsia="宋体" w:cs="宋体" w:hint="eastAsia"/>
          <w:b/>
          <w:bCs/>
        </w:rPr>
        <w:t>7</w:t>
      </w:r>
      <w:r>
        <w:rPr>
          <w:rFonts w:eastAsia="宋体" w:cs="宋体"/>
          <w:b/>
          <w:bCs/>
        </w:rPr>
        <w:t>.</w:t>
      </w:r>
      <w:r>
        <w:rPr>
          <w:rFonts w:eastAsia="宋体" w:cs="宋体" w:hint="eastAsia"/>
          <w:b/>
          <w:bCs/>
        </w:rPr>
        <w:t>服务标准</w:t>
      </w:r>
    </w:p>
    <w:p w14:paraId="4DB6EF37" w14:textId="77777777" w:rsidR="005754FA" w:rsidRDefault="00000000">
      <w:pPr>
        <w:spacing w:line="420" w:lineRule="exact"/>
        <w:ind w:firstLine="480"/>
        <w:rPr>
          <w:rFonts w:eastAsia="宋体" w:cs="宋体"/>
        </w:rPr>
      </w:pPr>
      <w:r>
        <w:rPr>
          <w:rFonts w:eastAsia="宋体" w:cs="宋体" w:hint="eastAsia"/>
        </w:rPr>
        <w:t>针对本合同标的服务范围和服务内容，乙方按服务要求以运维服务应执行的标准，提供甲方所需的运维服务。</w:t>
      </w:r>
    </w:p>
    <w:p w14:paraId="37B40396" w14:textId="77777777" w:rsidR="005754FA" w:rsidRDefault="00000000">
      <w:pPr>
        <w:spacing w:line="420" w:lineRule="exact"/>
        <w:ind w:firstLine="480"/>
        <w:rPr>
          <w:rFonts w:eastAsia="宋体" w:cs="宋体"/>
        </w:rPr>
      </w:pPr>
      <w:r>
        <w:rPr>
          <w:rFonts w:eastAsia="宋体" w:cs="宋体" w:hint="eastAsia"/>
        </w:rPr>
        <w:t>7.1</w:t>
      </w:r>
      <w:r>
        <w:rPr>
          <w:rFonts w:eastAsia="宋体" w:cs="宋体" w:hint="eastAsia"/>
        </w:rPr>
        <w:t>提供驻场服务人员</w:t>
      </w:r>
    </w:p>
    <w:p w14:paraId="0FFA75AD" w14:textId="77777777" w:rsidR="005754FA" w:rsidRDefault="00000000">
      <w:pPr>
        <w:spacing w:line="420" w:lineRule="exact"/>
        <w:ind w:firstLine="480"/>
        <w:rPr>
          <w:rFonts w:eastAsia="宋体" w:cs="宋体"/>
        </w:rPr>
      </w:pPr>
      <w:r>
        <w:rPr>
          <w:rFonts w:eastAsia="宋体" w:cs="宋体" w:hint="eastAsia"/>
        </w:rPr>
        <w:t>根据本合同标的需求，乙方应当提供不少于</w:t>
      </w:r>
      <w:r>
        <w:rPr>
          <w:rFonts w:eastAsia="宋体" w:cs="宋体" w:hint="eastAsia"/>
        </w:rPr>
        <w:t>9</w:t>
      </w:r>
      <w:r>
        <w:rPr>
          <w:rFonts w:eastAsia="宋体" w:cs="宋体" w:hint="eastAsia"/>
        </w:rPr>
        <w:t>名专业人员驻场服务。</w:t>
      </w:r>
    </w:p>
    <w:p w14:paraId="16811BB5" w14:textId="77777777" w:rsidR="005754FA" w:rsidRDefault="00000000">
      <w:pPr>
        <w:spacing w:line="420" w:lineRule="exact"/>
        <w:ind w:firstLine="480"/>
        <w:rPr>
          <w:rFonts w:eastAsia="宋体" w:cs="宋体"/>
        </w:rPr>
      </w:pPr>
      <w:r>
        <w:rPr>
          <w:rFonts w:eastAsia="宋体" w:cs="宋体" w:hint="eastAsia"/>
        </w:rPr>
        <w:t>7.1.1</w:t>
      </w:r>
      <w:r>
        <w:rPr>
          <w:rFonts w:eastAsia="宋体" w:cs="宋体" w:hint="eastAsia"/>
        </w:rPr>
        <w:t>提供</w:t>
      </w:r>
      <w:r>
        <w:rPr>
          <w:rFonts w:eastAsia="宋体" w:cs="宋体" w:hint="eastAsia"/>
        </w:rPr>
        <w:t>7</w:t>
      </w:r>
      <w:r>
        <w:rPr>
          <w:rFonts w:eastAsia="宋体" w:cs="宋体" w:hint="eastAsia"/>
        </w:rPr>
        <w:t>名终端运维服务工程师驻场服务，并配备至少</w:t>
      </w:r>
      <w:r>
        <w:rPr>
          <w:rFonts w:eastAsia="宋体" w:cs="宋体" w:hint="eastAsia"/>
        </w:rPr>
        <w:t>2</w:t>
      </w:r>
      <w:r>
        <w:rPr>
          <w:rFonts w:eastAsia="宋体" w:cs="宋体" w:hint="eastAsia"/>
        </w:rPr>
        <w:t>名机动备用人员。其中</w:t>
      </w:r>
      <w:r>
        <w:rPr>
          <w:rFonts w:eastAsia="宋体" w:cs="宋体" w:hint="eastAsia"/>
        </w:rPr>
        <w:t>2</w:t>
      </w:r>
      <w:r>
        <w:rPr>
          <w:rFonts w:eastAsia="宋体" w:cs="宋体" w:hint="eastAsia"/>
        </w:rPr>
        <w:t>人到桃坞路机关驻场服务、</w:t>
      </w:r>
      <w:r>
        <w:rPr>
          <w:rFonts w:eastAsia="宋体" w:cs="宋体" w:hint="eastAsia"/>
        </w:rPr>
        <w:t>1</w:t>
      </w:r>
      <w:r>
        <w:rPr>
          <w:rFonts w:eastAsia="宋体" w:cs="宋体" w:hint="eastAsia"/>
        </w:rPr>
        <w:t>人到国际大厦机关驻场服务、</w:t>
      </w:r>
      <w:r>
        <w:rPr>
          <w:rFonts w:eastAsia="宋体" w:cs="宋体" w:hint="eastAsia"/>
        </w:rPr>
        <w:t>1</w:t>
      </w:r>
      <w:r>
        <w:rPr>
          <w:rFonts w:eastAsia="宋体" w:cs="宋体" w:hint="eastAsia"/>
        </w:rPr>
        <w:t>人到城港路机关驻场服务、</w:t>
      </w:r>
      <w:r>
        <w:rPr>
          <w:rFonts w:eastAsia="宋体" w:cs="宋体" w:hint="eastAsia"/>
        </w:rPr>
        <w:t>2</w:t>
      </w:r>
      <w:r>
        <w:rPr>
          <w:rFonts w:eastAsia="宋体" w:cs="宋体" w:hint="eastAsia"/>
        </w:rPr>
        <w:t>人到青年路政务中心南区驻场服务、</w:t>
      </w:r>
      <w:r>
        <w:rPr>
          <w:rFonts w:eastAsia="宋体" w:cs="宋体" w:hint="eastAsia"/>
        </w:rPr>
        <w:t>1</w:t>
      </w:r>
      <w:r>
        <w:rPr>
          <w:rFonts w:eastAsia="宋体" w:cs="宋体" w:hint="eastAsia"/>
        </w:rPr>
        <w:t>人到江海大道政务中心北区驻场服务。</w:t>
      </w:r>
    </w:p>
    <w:p w14:paraId="765A05CD" w14:textId="77777777" w:rsidR="005754FA" w:rsidRDefault="00000000">
      <w:pPr>
        <w:spacing w:line="420" w:lineRule="exact"/>
        <w:ind w:firstLineChars="200" w:firstLine="480"/>
        <w:rPr>
          <w:rFonts w:eastAsia="宋体" w:cs="宋体"/>
          <w:kern w:val="2"/>
        </w:rPr>
      </w:pPr>
      <w:r>
        <w:rPr>
          <w:rFonts w:eastAsia="宋体" w:cs="宋体" w:hint="eastAsia"/>
          <w:kern w:val="2"/>
        </w:rPr>
        <w:t>终端运维服务工程师</w:t>
      </w:r>
      <w:r>
        <w:rPr>
          <w:rFonts w:eastAsia="宋体" w:cs="宋体" w:hint="eastAsia"/>
          <w:kern w:val="2"/>
        </w:rPr>
        <w:t>1</w:t>
      </w:r>
      <w:r>
        <w:rPr>
          <w:rFonts w:eastAsia="宋体" w:cs="宋体"/>
          <w:kern w:val="2"/>
        </w:rPr>
        <w:t>姓名：</w:t>
      </w:r>
      <w:r>
        <w:rPr>
          <w:rFonts w:eastAsia="宋体" w:cs="宋体" w:hint="eastAsia"/>
          <w:kern w:val="2"/>
          <w:u w:val="single"/>
        </w:rPr>
        <w:t xml:space="preserve"> </w:t>
      </w:r>
      <w:r>
        <w:rPr>
          <w:rFonts w:eastAsia="宋体" w:cs="宋体" w:hint="eastAsia"/>
          <w:kern w:val="2"/>
        </w:rPr>
        <w:t>；</w:t>
      </w:r>
      <w:r>
        <w:rPr>
          <w:rFonts w:eastAsia="宋体" w:cs="宋体"/>
          <w:kern w:val="2"/>
        </w:rPr>
        <w:t>联系电话：</w:t>
      </w:r>
      <w:r>
        <w:rPr>
          <w:rFonts w:eastAsia="宋体" w:cs="宋体"/>
          <w:kern w:val="2"/>
          <w:u w:val="single"/>
        </w:rPr>
        <w:t xml:space="preserve"> </w:t>
      </w:r>
      <w:r>
        <w:rPr>
          <w:rFonts w:eastAsia="宋体" w:cs="宋体"/>
          <w:kern w:val="2"/>
        </w:rPr>
        <w:t>；</w:t>
      </w:r>
    </w:p>
    <w:p w14:paraId="769D761E" w14:textId="77777777" w:rsidR="005754FA" w:rsidRDefault="00000000">
      <w:pPr>
        <w:spacing w:line="420" w:lineRule="exact"/>
        <w:ind w:firstLineChars="200" w:firstLine="480"/>
        <w:rPr>
          <w:rFonts w:eastAsia="宋体" w:cs="宋体"/>
          <w:kern w:val="2"/>
        </w:rPr>
      </w:pPr>
      <w:r>
        <w:rPr>
          <w:rFonts w:eastAsia="宋体" w:cs="宋体" w:hint="eastAsia"/>
          <w:kern w:val="2"/>
        </w:rPr>
        <w:t>终端运维服务工程师</w:t>
      </w:r>
      <w:r>
        <w:rPr>
          <w:rFonts w:eastAsia="宋体" w:cs="宋体" w:hint="eastAsia"/>
          <w:kern w:val="2"/>
        </w:rPr>
        <w:t>2</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11C9456D" w14:textId="77777777" w:rsidR="005754FA" w:rsidRDefault="00000000">
      <w:pPr>
        <w:spacing w:line="420" w:lineRule="exact"/>
        <w:ind w:firstLineChars="200" w:firstLine="480"/>
        <w:rPr>
          <w:rFonts w:eastAsia="宋体" w:cs="宋体"/>
          <w:kern w:val="2"/>
        </w:rPr>
      </w:pPr>
      <w:r>
        <w:rPr>
          <w:rFonts w:eastAsia="宋体" w:cs="宋体" w:hint="eastAsia"/>
          <w:kern w:val="2"/>
        </w:rPr>
        <w:lastRenderedPageBreak/>
        <w:t>终端运维服务工程师</w:t>
      </w:r>
      <w:r>
        <w:rPr>
          <w:rFonts w:eastAsia="宋体" w:cs="宋体" w:hint="eastAsia"/>
          <w:kern w:val="2"/>
        </w:rPr>
        <w:t>3</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7179290E" w14:textId="77777777" w:rsidR="005754FA" w:rsidRDefault="00000000">
      <w:pPr>
        <w:spacing w:line="420" w:lineRule="exact"/>
        <w:ind w:firstLineChars="200" w:firstLine="480"/>
        <w:rPr>
          <w:rFonts w:eastAsia="宋体" w:cs="宋体"/>
          <w:kern w:val="2"/>
        </w:rPr>
      </w:pPr>
      <w:r>
        <w:rPr>
          <w:rFonts w:eastAsia="宋体" w:cs="宋体" w:hint="eastAsia"/>
          <w:kern w:val="2"/>
        </w:rPr>
        <w:t>……</w:t>
      </w:r>
    </w:p>
    <w:p w14:paraId="7210A885" w14:textId="77777777" w:rsidR="005754FA" w:rsidRDefault="00000000">
      <w:pPr>
        <w:spacing w:line="420" w:lineRule="exact"/>
        <w:ind w:firstLine="480"/>
        <w:rPr>
          <w:rFonts w:eastAsia="宋体" w:cs="宋体"/>
        </w:rPr>
      </w:pPr>
      <w:r>
        <w:rPr>
          <w:rFonts w:eastAsia="宋体" w:cs="宋体" w:hint="eastAsia"/>
        </w:rPr>
        <w:t>7.1.2</w:t>
      </w:r>
      <w:r>
        <w:rPr>
          <w:rFonts w:eastAsia="宋体" w:cs="宋体" w:hint="eastAsia"/>
        </w:rPr>
        <w:t>提供</w:t>
      </w:r>
      <w:r>
        <w:rPr>
          <w:rFonts w:eastAsia="宋体" w:cs="宋体" w:hint="eastAsia"/>
        </w:rPr>
        <w:t>2</w:t>
      </w:r>
      <w:r>
        <w:rPr>
          <w:rFonts w:eastAsia="宋体" w:cs="宋体" w:hint="eastAsia"/>
        </w:rPr>
        <w:t>名网管工程师到用户现场驻场服务，并常备</w:t>
      </w:r>
      <w:r>
        <w:rPr>
          <w:rFonts w:eastAsia="宋体" w:cs="宋体" w:hint="eastAsia"/>
        </w:rPr>
        <w:t>1</w:t>
      </w:r>
      <w:r>
        <w:rPr>
          <w:rFonts w:eastAsia="宋体" w:cs="宋体" w:hint="eastAsia"/>
        </w:rPr>
        <w:t>名备选人员。</w:t>
      </w:r>
    </w:p>
    <w:p w14:paraId="49FDEA54" w14:textId="77777777" w:rsidR="005754FA" w:rsidRDefault="00000000">
      <w:pPr>
        <w:spacing w:line="420" w:lineRule="exact"/>
        <w:ind w:firstLineChars="200" w:firstLine="480"/>
        <w:rPr>
          <w:rFonts w:eastAsia="宋体" w:cs="宋体"/>
          <w:kern w:val="2"/>
        </w:rPr>
      </w:pPr>
      <w:r>
        <w:rPr>
          <w:rFonts w:eastAsia="宋体" w:cs="宋体" w:hint="eastAsia"/>
          <w:kern w:val="2"/>
        </w:rPr>
        <w:t>网管工程师</w:t>
      </w:r>
      <w:r>
        <w:rPr>
          <w:rFonts w:eastAsia="宋体" w:cs="宋体" w:hint="eastAsia"/>
          <w:kern w:val="2"/>
        </w:rPr>
        <w:t>1</w:t>
      </w:r>
      <w:r>
        <w:rPr>
          <w:rFonts w:eastAsia="宋体" w:cs="宋体"/>
          <w:kern w:val="2"/>
        </w:rPr>
        <w:t>姓名：</w:t>
      </w:r>
      <w:r>
        <w:rPr>
          <w:rFonts w:eastAsia="宋体" w:cs="宋体" w:hint="eastAsia"/>
          <w:kern w:val="2"/>
          <w:u w:val="single"/>
        </w:rPr>
        <w:t xml:space="preserve"> </w:t>
      </w:r>
      <w:r>
        <w:rPr>
          <w:rFonts w:eastAsia="宋体" w:cs="宋体" w:hint="eastAsia"/>
          <w:kern w:val="2"/>
        </w:rPr>
        <w:t>；</w:t>
      </w:r>
      <w:r>
        <w:rPr>
          <w:rFonts w:eastAsia="宋体" w:cs="宋体"/>
          <w:kern w:val="2"/>
        </w:rPr>
        <w:t>联系电话：</w:t>
      </w:r>
      <w:r>
        <w:rPr>
          <w:rFonts w:eastAsia="宋体" w:cs="宋体"/>
          <w:kern w:val="2"/>
          <w:u w:val="single"/>
        </w:rPr>
        <w:t xml:space="preserve"> </w:t>
      </w:r>
      <w:r>
        <w:rPr>
          <w:rFonts w:eastAsia="宋体" w:cs="宋体"/>
          <w:kern w:val="2"/>
        </w:rPr>
        <w:t>；</w:t>
      </w:r>
    </w:p>
    <w:p w14:paraId="2D1380BE" w14:textId="77777777" w:rsidR="005754FA" w:rsidRDefault="00000000">
      <w:pPr>
        <w:spacing w:line="420" w:lineRule="exact"/>
        <w:ind w:firstLineChars="200" w:firstLine="480"/>
        <w:rPr>
          <w:rFonts w:eastAsia="宋体" w:cs="宋体"/>
          <w:kern w:val="2"/>
        </w:rPr>
      </w:pPr>
      <w:r>
        <w:rPr>
          <w:rFonts w:eastAsia="宋体" w:cs="宋体" w:hint="eastAsia"/>
          <w:kern w:val="2"/>
        </w:rPr>
        <w:t>网管工程师</w:t>
      </w:r>
      <w:r>
        <w:rPr>
          <w:rFonts w:eastAsia="宋体" w:cs="宋体" w:hint="eastAsia"/>
          <w:kern w:val="2"/>
        </w:rPr>
        <w:t>2</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603EC5E6" w14:textId="77777777" w:rsidR="005754FA" w:rsidRDefault="00000000">
      <w:pPr>
        <w:spacing w:line="420" w:lineRule="exact"/>
        <w:ind w:firstLineChars="200" w:firstLine="480"/>
        <w:rPr>
          <w:rFonts w:eastAsia="宋体" w:cs="宋体"/>
          <w:kern w:val="2"/>
        </w:rPr>
      </w:pPr>
      <w:r>
        <w:rPr>
          <w:rFonts w:eastAsia="宋体" w:cs="宋体" w:hint="eastAsia"/>
          <w:kern w:val="2"/>
        </w:rPr>
        <w:t>网管工程师</w:t>
      </w:r>
      <w:r>
        <w:rPr>
          <w:rFonts w:eastAsia="宋体" w:cs="宋体" w:hint="eastAsia"/>
          <w:kern w:val="2"/>
        </w:rPr>
        <w:t>3</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633AF054" w14:textId="77777777" w:rsidR="005754FA" w:rsidRDefault="00000000">
      <w:pPr>
        <w:spacing w:line="420" w:lineRule="exact"/>
        <w:ind w:firstLineChars="200" w:firstLine="480"/>
        <w:rPr>
          <w:rFonts w:eastAsia="宋体" w:cs="宋体"/>
          <w:kern w:val="2"/>
        </w:rPr>
      </w:pPr>
      <w:r>
        <w:rPr>
          <w:rFonts w:eastAsia="宋体" w:cs="宋体" w:hint="eastAsia"/>
          <w:kern w:val="2"/>
        </w:rPr>
        <w:t>……</w:t>
      </w:r>
    </w:p>
    <w:p w14:paraId="041DF83F" w14:textId="77777777" w:rsidR="005754FA" w:rsidRDefault="00000000">
      <w:pPr>
        <w:spacing w:line="420" w:lineRule="exact"/>
        <w:ind w:firstLine="480"/>
        <w:rPr>
          <w:rFonts w:eastAsia="宋体" w:cs="宋体"/>
        </w:rPr>
      </w:pPr>
      <w:r>
        <w:rPr>
          <w:rFonts w:eastAsia="宋体" w:cs="宋体" w:hint="eastAsia"/>
        </w:rPr>
        <w:t>7.2</w:t>
      </w:r>
      <w:r>
        <w:rPr>
          <w:rFonts w:eastAsia="宋体" w:cs="宋体" w:hint="eastAsia"/>
        </w:rPr>
        <w:t>组建技术支撑服务团队</w:t>
      </w:r>
    </w:p>
    <w:p w14:paraId="0CC93B2B" w14:textId="77777777" w:rsidR="005754FA" w:rsidRDefault="00000000">
      <w:pPr>
        <w:spacing w:line="420" w:lineRule="exact"/>
        <w:ind w:firstLine="480"/>
        <w:rPr>
          <w:rFonts w:eastAsia="宋体" w:cs="宋体"/>
        </w:rPr>
      </w:pPr>
      <w:r>
        <w:rPr>
          <w:rFonts w:eastAsia="宋体" w:cs="宋体" w:hint="eastAsia"/>
        </w:rPr>
        <w:t>根据本项目采购需求，供应商应组建不少于</w:t>
      </w:r>
      <w:r>
        <w:rPr>
          <w:rFonts w:eastAsia="宋体" w:cs="宋体" w:hint="eastAsia"/>
        </w:rPr>
        <w:t>6</w:t>
      </w:r>
      <w:r>
        <w:rPr>
          <w:rFonts w:eastAsia="宋体" w:cs="宋体" w:hint="eastAsia"/>
        </w:rPr>
        <w:t>人的技术支撑服务团队（不含驻场）为用户提供</w:t>
      </w:r>
      <w:r>
        <w:rPr>
          <w:rFonts w:eastAsia="宋体" w:cs="宋体" w:hint="eastAsia"/>
        </w:rPr>
        <w:t>24</w:t>
      </w:r>
      <w:r>
        <w:rPr>
          <w:rFonts w:eastAsia="宋体" w:cs="宋体" w:hint="eastAsia"/>
        </w:rPr>
        <w:t>小时技术支撑服务。主要负责政务外网、应用发布区、互联网区、三类视频专区进行运维和管理，确保上述区域网络和系统正常运行。负责突发性故障应急处置、重大节假日、国家重大活动期间现场技术保障及其他与政务外网相关的集成等服务。如：网络结构调整、设备部署调整、策略配置调整、</w:t>
      </w:r>
      <w:r>
        <w:rPr>
          <w:rFonts w:eastAsia="宋体" w:cs="宋体" w:hint="eastAsia"/>
        </w:rPr>
        <w:t>IP</w:t>
      </w:r>
      <w:r>
        <w:rPr>
          <w:rFonts w:eastAsia="宋体" w:cs="宋体" w:hint="eastAsia"/>
        </w:rPr>
        <w:t>地址调整等。具体按以下标准要求提供服务：</w:t>
      </w:r>
    </w:p>
    <w:p w14:paraId="4CEA760E" w14:textId="77777777" w:rsidR="005754FA" w:rsidRDefault="00000000">
      <w:pPr>
        <w:spacing w:line="420" w:lineRule="exact"/>
        <w:ind w:firstLineChars="200" w:firstLine="480"/>
        <w:rPr>
          <w:rFonts w:eastAsia="宋体" w:cs="宋体"/>
          <w:kern w:val="2"/>
        </w:rPr>
      </w:pPr>
      <w:r>
        <w:rPr>
          <w:rFonts w:eastAsia="宋体" w:cs="宋体" w:hint="eastAsia"/>
          <w:kern w:val="2"/>
        </w:rPr>
        <w:t>技术支撑服务团队负责人</w:t>
      </w:r>
      <w:r>
        <w:rPr>
          <w:rFonts w:eastAsia="宋体" w:cs="宋体"/>
          <w:kern w:val="2"/>
        </w:rPr>
        <w:t>姓名：</w:t>
      </w:r>
      <w:r>
        <w:rPr>
          <w:rFonts w:eastAsia="宋体" w:cs="宋体" w:hint="eastAsia"/>
          <w:kern w:val="2"/>
          <w:u w:val="single"/>
        </w:rPr>
        <w:t xml:space="preserve"> </w:t>
      </w:r>
      <w:r>
        <w:rPr>
          <w:rFonts w:eastAsia="宋体" w:cs="宋体" w:hint="eastAsia"/>
          <w:kern w:val="2"/>
        </w:rPr>
        <w:t>；</w:t>
      </w:r>
      <w:r>
        <w:rPr>
          <w:rFonts w:eastAsia="宋体" w:cs="宋体"/>
          <w:kern w:val="2"/>
        </w:rPr>
        <w:t>联系电话：</w:t>
      </w:r>
      <w:r>
        <w:rPr>
          <w:rFonts w:eastAsia="宋体" w:cs="宋体"/>
          <w:kern w:val="2"/>
          <w:u w:val="single"/>
        </w:rPr>
        <w:t xml:space="preserve"> </w:t>
      </w:r>
      <w:r>
        <w:rPr>
          <w:rFonts w:eastAsia="宋体" w:cs="宋体"/>
          <w:kern w:val="2"/>
        </w:rPr>
        <w:t>；</w:t>
      </w:r>
    </w:p>
    <w:p w14:paraId="59BFCE27" w14:textId="77777777" w:rsidR="005754FA" w:rsidRDefault="00000000">
      <w:pPr>
        <w:spacing w:line="420" w:lineRule="exact"/>
        <w:ind w:firstLineChars="200" w:firstLine="480"/>
        <w:rPr>
          <w:rFonts w:eastAsia="宋体" w:cs="宋体"/>
          <w:kern w:val="2"/>
        </w:rPr>
      </w:pPr>
      <w:r>
        <w:rPr>
          <w:rFonts w:eastAsia="宋体" w:cs="宋体" w:hint="eastAsia"/>
          <w:kern w:val="2"/>
        </w:rPr>
        <w:t>技术支撑服务团队成员</w:t>
      </w:r>
      <w:r>
        <w:rPr>
          <w:rFonts w:eastAsia="宋体" w:cs="宋体" w:hint="eastAsia"/>
          <w:kern w:val="2"/>
        </w:rPr>
        <w:t>1</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2E548A8E" w14:textId="77777777" w:rsidR="005754FA" w:rsidRDefault="00000000">
      <w:pPr>
        <w:spacing w:line="420" w:lineRule="exact"/>
        <w:ind w:firstLineChars="200" w:firstLine="480"/>
        <w:rPr>
          <w:rFonts w:eastAsia="宋体" w:cs="宋体"/>
          <w:kern w:val="2"/>
        </w:rPr>
      </w:pPr>
      <w:r>
        <w:rPr>
          <w:rFonts w:eastAsia="宋体" w:cs="宋体" w:hint="eastAsia"/>
          <w:kern w:val="2"/>
        </w:rPr>
        <w:t>技术支撑服务团队成员</w:t>
      </w:r>
      <w:r>
        <w:rPr>
          <w:rFonts w:eastAsia="宋体" w:cs="宋体" w:hint="eastAsia"/>
          <w:kern w:val="2"/>
        </w:rPr>
        <w:t>2</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445B96C3" w14:textId="77777777" w:rsidR="005754FA" w:rsidRDefault="00000000">
      <w:pPr>
        <w:spacing w:line="420" w:lineRule="exact"/>
        <w:ind w:firstLineChars="200" w:firstLine="480"/>
        <w:rPr>
          <w:rFonts w:eastAsia="宋体" w:cs="宋体"/>
          <w:kern w:val="2"/>
        </w:rPr>
      </w:pPr>
      <w:r>
        <w:rPr>
          <w:rFonts w:eastAsia="宋体" w:cs="宋体" w:hint="eastAsia"/>
          <w:kern w:val="2"/>
        </w:rPr>
        <w:t>技术支撑服务团队成员</w:t>
      </w:r>
      <w:r>
        <w:rPr>
          <w:rFonts w:eastAsia="宋体" w:cs="宋体" w:hint="eastAsia"/>
          <w:kern w:val="2"/>
        </w:rPr>
        <w:t>3</w:t>
      </w:r>
      <w:r>
        <w:rPr>
          <w:rFonts w:eastAsia="宋体" w:cs="宋体"/>
          <w:kern w:val="2"/>
        </w:rPr>
        <w:t>姓名：</w:t>
      </w:r>
      <w:r>
        <w:rPr>
          <w:rFonts w:eastAsia="宋体" w:cs="宋体"/>
          <w:kern w:val="2"/>
          <w:u w:val="single"/>
        </w:rPr>
        <w:t xml:space="preserve"> </w:t>
      </w:r>
      <w:r>
        <w:rPr>
          <w:rFonts w:eastAsia="宋体" w:cs="宋体"/>
          <w:kern w:val="2"/>
        </w:rPr>
        <w:t>；联系电话：</w:t>
      </w:r>
      <w:r>
        <w:rPr>
          <w:rFonts w:eastAsia="宋体" w:cs="宋体"/>
          <w:kern w:val="2"/>
          <w:u w:val="single"/>
        </w:rPr>
        <w:t xml:space="preserve"> </w:t>
      </w:r>
      <w:r>
        <w:rPr>
          <w:rFonts w:eastAsia="宋体" w:cs="宋体"/>
          <w:kern w:val="2"/>
        </w:rPr>
        <w:t>；</w:t>
      </w:r>
    </w:p>
    <w:p w14:paraId="7C5441FF" w14:textId="77777777" w:rsidR="005754FA" w:rsidRDefault="00000000">
      <w:pPr>
        <w:spacing w:line="420" w:lineRule="exact"/>
        <w:ind w:firstLineChars="200" w:firstLine="480"/>
        <w:rPr>
          <w:rFonts w:eastAsia="宋体" w:cs="宋体"/>
          <w:kern w:val="2"/>
        </w:rPr>
      </w:pPr>
      <w:r>
        <w:rPr>
          <w:rFonts w:eastAsia="宋体" w:cs="宋体" w:hint="eastAsia"/>
          <w:kern w:val="2"/>
        </w:rPr>
        <w:t>……</w:t>
      </w:r>
    </w:p>
    <w:p w14:paraId="1EEF8F87" w14:textId="77777777" w:rsidR="005754FA" w:rsidRDefault="00000000">
      <w:pPr>
        <w:spacing w:line="420" w:lineRule="exact"/>
        <w:ind w:firstLine="480"/>
        <w:rPr>
          <w:rFonts w:eastAsia="宋体" w:cs="宋体"/>
        </w:rPr>
      </w:pPr>
      <w:r>
        <w:rPr>
          <w:rFonts w:eastAsia="宋体" w:cs="宋体" w:hint="eastAsia"/>
        </w:rPr>
        <w:t>7.2.1</w:t>
      </w:r>
      <w:r>
        <w:rPr>
          <w:rFonts w:eastAsia="宋体" w:cs="宋体" w:hint="eastAsia"/>
        </w:rPr>
        <w:t>每月对政务外网、应用发布区、互联网区、三类视频专区维护和运行情况进行分析，并形成详细分析报告：每月月底根据本项目维护要求，从网络安全、运行情况等方面进行分析，内容包括：运行情况、存在问题、安全风险及应对措施等。</w:t>
      </w:r>
    </w:p>
    <w:p w14:paraId="6761FCA4" w14:textId="77777777" w:rsidR="005754FA" w:rsidRDefault="00000000">
      <w:pPr>
        <w:spacing w:line="420" w:lineRule="exact"/>
        <w:ind w:firstLine="480"/>
        <w:rPr>
          <w:rFonts w:eastAsia="宋体" w:cs="宋体"/>
        </w:rPr>
      </w:pPr>
      <w:r>
        <w:rPr>
          <w:rFonts w:eastAsia="宋体" w:cs="宋体" w:hint="eastAsia"/>
        </w:rPr>
        <w:t>7.2.2</w:t>
      </w:r>
      <w:r>
        <w:rPr>
          <w:rFonts w:eastAsia="宋体" w:cs="宋体" w:hint="eastAsia"/>
        </w:rPr>
        <w:t>对政务外网、应用发布区、互联网区、三类视频专区地址进行统一规定、管理。</w:t>
      </w:r>
    </w:p>
    <w:p w14:paraId="35260E2C" w14:textId="77777777" w:rsidR="005754FA" w:rsidRDefault="00000000">
      <w:pPr>
        <w:spacing w:line="420" w:lineRule="exact"/>
        <w:ind w:firstLine="480"/>
        <w:rPr>
          <w:rFonts w:eastAsia="宋体" w:cs="宋体"/>
        </w:rPr>
      </w:pPr>
      <w:r>
        <w:rPr>
          <w:rFonts w:eastAsia="宋体" w:cs="宋体" w:hint="eastAsia"/>
        </w:rPr>
        <w:t>7.2.3</w:t>
      </w:r>
      <w:r>
        <w:rPr>
          <w:rFonts w:eastAsia="宋体" w:cs="宋体" w:hint="eastAsia"/>
        </w:rPr>
        <w:t>新系统上线集成服务：对于以后新的应用系统上线，能积极配合第三方做好基础环境的部署，包括</w:t>
      </w:r>
      <w:r>
        <w:rPr>
          <w:rFonts w:eastAsia="宋体" w:cs="宋体" w:hint="eastAsia"/>
        </w:rPr>
        <w:t>IP</w:t>
      </w:r>
      <w:r>
        <w:rPr>
          <w:rFonts w:eastAsia="宋体" w:cs="宋体" w:hint="eastAsia"/>
        </w:rPr>
        <w:t>规划、</w:t>
      </w:r>
      <w:r>
        <w:rPr>
          <w:rFonts w:eastAsia="宋体" w:cs="宋体" w:hint="eastAsia"/>
        </w:rPr>
        <w:t>MPLS</w:t>
      </w:r>
      <w:r>
        <w:rPr>
          <w:rFonts w:eastAsia="宋体" w:cs="宋体" w:hint="eastAsia"/>
        </w:rPr>
        <w:t>实例规划与实现、安全策略部署等的集成，满足新业务上线要求，提供可靠的网络运行环境。</w:t>
      </w:r>
    </w:p>
    <w:p w14:paraId="0FFA8BB9" w14:textId="77777777" w:rsidR="005754FA" w:rsidRDefault="00000000">
      <w:pPr>
        <w:spacing w:line="420" w:lineRule="exact"/>
        <w:ind w:firstLine="480"/>
        <w:rPr>
          <w:rFonts w:eastAsia="宋体" w:cs="宋体"/>
        </w:rPr>
      </w:pPr>
      <w:r>
        <w:rPr>
          <w:rFonts w:eastAsia="宋体" w:cs="宋体" w:hint="eastAsia"/>
        </w:rPr>
        <w:t>7.2.4</w:t>
      </w:r>
      <w:r>
        <w:rPr>
          <w:rFonts w:eastAsia="宋体" w:cs="宋体" w:hint="eastAsia"/>
        </w:rPr>
        <w:t>网络调整服务：随着崇川区电子政务信息化的不断发展，未来会存在网络调整的可能性。根据实际需求，协助用户做好前期调研，提出具体的调整方案，经用户同意后进行调整，满足系统的调整目标。</w:t>
      </w:r>
    </w:p>
    <w:p w14:paraId="19CEF49A" w14:textId="77777777" w:rsidR="005754FA" w:rsidRDefault="00000000">
      <w:pPr>
        <w:spacing w:line="420" w:lineRule="exact"/>
        <w:ind w:firstLine="480"/>
        <w:rPr>
          <w:rFonts w:eastAsia="宋体" w:cs="宋体"/>
        </w:rPr>
      </w:pPr>
      <w:r>
        <w:rPr>
          <w:rFonts w:eastAsia="宋体" w:cs="宋体" w:hint="eastAsia"/>
        </w:rPr>
        <w:t>7.2.5</w:t>
      </w:r>
      <w:r>
        <w:rPr>
          <w:rFonts w:eastAsia="宋体" w:cs="宋体" w:hint="eastAsia"/>
        </w:rPr>
        <w:t>网络设备配置管理服务：定期备份网络设备配置并及时更新，防止由于异常情况导致网络中断且无法尽快恢复，每月更改各类管理密码。</w:t>
      </w:r>
    </w:p>
    <w:p w14:paraId="338A7ADB" w14:textId="77777777" w:rsidR="005754FA" w:rsidRDefault="00000000">
      <w:pPr>
        <w:spacing w:line="420" w:lineRule="exact"/>
        <w:ind w:firstLine="480"/>
        <w:rPr>
          <w:rFonts w:eastAsia="宋体" w:cs="宋体"/>
        </w:rPr>
      </w:pPr>
      <w:r>
        <w:rPr>
          <w:rFonts w:eastAsia="宋体" w:cs="宋体" w:hint="eastAsia"/>
        </w:rPr>
        <w:t>7.2.6</w:t>
      </w:r>
      <w:r>
        <w:rPr>
          <w:rFonts w:eastAsia="宋体" w:cs="宋体" w:hint="eastAsia"/>
        </w:rPr>
        <w:t>网络规划、调整及优化服务：对整个政务网络进行维护，构建网络拓扑图，确保与实际网络结构同步。严格根据用户要求，按操作流程对网络进行规划和调整，包括部门变更、专网对接、设备更换等。</w:t>
      </w:r>
    </w:p>
    <w:p w14:paraId="62980543" w14:textId="77777777" w:rsidR="005754FA" w:rsidRDefault="00000000">
      <w:pPr>
        <w:spacing w:line="420" w:lineRule="exact"/>
        <w:ind w:firstLine="480"/>
        <w:rPr>
          <w:rFonts w:eastAsia="宋体" w:cs="宋体"/>
        </w:rPr>
      </w:pPr>
      <w:r>
        <w:rPr>
          <w:rFonts w:eastAsia="宋体" w:cs="宋体" w:hint="eastAsia"/>
        </w:rPr>
        <w:t>7.2.7</w:t>
      </w:r>
      <w:r>
        <w:rPr>
          <w:rFonts w:eastAsia="宋体" w:cs="宋体" w:hint="eastAsia"/>
        </w:rPr>
        <w:t>网络故障排除服务：一旦出现网络故障应能及时响应处置，支撑服务团队应在</w:t>
      </w:r>
      <w:r>
        <w:rPr>
          <w:rFonts w:eastAsia="宋体" w:cs="宋体" w:hint="eastAsia"/>
        </w:rPr>
        <w:t>30</w:t>
      </w:r>
      <w:r>
        <w:rPr>
          <w:rFonts w:eastAsia="宋体" w:cs="宋体" w:hint="eastAsia"/>
        </w:rPr>
        <w:t>分钟内到现场解决故障，快速实现故障定位，对故障原因进行分析，确保网络</w:t>
      </w:r>
      <w:r>
        <w:rPr>
          <w:rFonts w:eastAsia="宋体" w:cs="宋体" w:hint="eastAsia"/>
        </w:rPr>
        <w:t>7*24</w:t>
      </w:r>
      <w:r>
        <w:rPr>
          <w:rFonts w:eastAsia="宋体" w:cs="宋体" w:hint="eastAsia"/>
        </w:rPr>
        <w:t>小时正常运行。</w:t>
      </w:r>
    </w:p>
    <w:p w14:paraId="7D0ED625" w14:textId="77777777" w:rsidR="005754FA" w:rsidRDefault="00000000">
      <w:pPr>
        <w:spacing w:line="420" w:lineRule="exact"/>
        <w:ind w:firstLine="480"/>
        <w:rPr>
          <w:rFonts w:eastAsia="宋体" w:cs="宋体"/>
        </w:rPr>
      </w:pPr>
      <w:r>
        <w:rPr>
          <w:rFonts w:eastAsia="宋体" w:cs="宋体" w:hint="eastAsia"/>
        </w:rPr>
        <w:lastRenderedPageBreak/>
        <w:t>7.2.8</w:t>
      </w:r>
      <w:r>
        <w:rPr>
          <w:rFonts w:eastAsia="宋体" w:cs="宋体" w:hint="eastAsia"/>
        </w:rPr>
        <w:t>周报、月报及年报服务：根据日常维护情况和用户要求按时编写周报、月报等，并提交用户审批。在每年服务期间结束前提交年报，分析总结全年维护情况。</w:t>
      </w:r>
    </w:p>
    <w:p w14:paraId="3D3A3E7B" w14:textId="77777777" w:rsidR="005754FA" w:rsidRDefault="00000000">
      <w:pPr>
        <w:spacing w:line="420" w:lineRule="exact"/>
        <w:ind w:firstLine="480"/>
        <w:rPr>
          <w:rFonts w:eastAsia="宋体" w:cs="宋体"/>
        </w:rPr>
      </w:pPr>
      <w:r>
        <w:rPr>
          <w:rFonts w:eastAsia="宋体" w:cs="宋体" w:hint="eastAsia"/>
        </w:rPr>
        <w:t>7.2.9</w:t>
      </w:r>
      <w:r>
        <w:rPr>
          <w:rFonts w:eastAsia="宋体" w:cs="宋体" w:hint="eastAsia"/>
        </w:rPr>
        <w:t>每季度提交最新网络拓扑结构图、机柜设备图、机房设备信息表、机房人员进出登记等台账。</w:t>
      </w:r>
    </w:p>
    <w:p w14:paraId="4895B3CC" w14:textId="77777777" w:rsidR="005754FA" w:rsidRDefault="00000000">
      <w:pPr>
        <w:spacing w:line="420" w:lineRule="exact"/>
        <w:ind w:firstLine="480"/>
        <w:rPr>
          <w:rFonts w:eastAsia="宋体" w:cs="宋体"/>
        </w:rPr>
      </w:pPr>
      <w:r>
        <w:rPr>
          <w:rFonts w:eastAsia="宋体" w:cs="宋体" w:hint="eastAsia"/>
        </w:rPr>
        <w:t>7.2.10</w:t>
      </w:r>
      <w:r>
        <w:rPr>
          <w:rFonts w:eastAsia="宋体" w:cs="宋体" w:hint="eastAsia"/>
        </w:rPr>
        <w:t>技术咨询服务。</w:t>
      </w:r>
    </w:p>
    <w:p w14:paraId="6A9F1600" w14:textId="77777777" w:rsidR="005754FA" w:rsidRDefault="00000000">
      <w:pPr>
        <w:spacing w:line="420" w:lineRule="exact"/>
        <w:ind w:firstLine="482"/>
        <w:outlineLvl w:val="3"/>
        <w:rPr>
          <w:rFonts w:eastAsia="宋体" w:cs="宋体"/>
          <w:b/>
          <w:bCs/>
        </w:rPr>
      </w:pPr>
      <w:r>
        <w:rPr>
          <w:rFonts w:eastAsia="宋体" w:cs="宋体" w:hint="eastAsia"/>
          <w:b/>
          <w:bCs/>
        </w:rPr>
        <w:t>8.</w:t>
      </w:r>
      <w:r>
        <w:rPr>
          <w:rFonts w:eastAsia="宋体" w:cs="宋体"/>
          <w:b/>
          <w:bCs/>
        </w:rPr>
        <w:t>服务评价</w:t>
      </w:r>
    </w:p>
    <w:p w14:paraId="406B1C84" w14:textId="77777777" w:rsidR="005754FA" w:rsidRDefault="00000000">
      <w:pPr>
        <w:spacing w:line="420" w:lineRule="exact"/>
        <w:ind w:firstLineChars="200" w:firstLine="480"/>
        <w:rPr>
          <w:rFonts w:eastAsia="宋体" w:cs="宋体"/>
          <w:kern w:val="2"/>
        </w:rPr>
      </w:pPr>
      <w:r>
        <w:rPr>
          <w:rFonts w:eastAsia="宋体" w:cs="宋体" w:hint="eastAsia"/>
          <w:kern w:val="2"/>
        </w:rPr>
        <w:t>8.1</w:t>
      </w:r>
      <w:r>
        <w:rPr>
          <w:rFonts w:eastAsia="宋体" w:cs="宋体" w:hint="eastAsia"/>
          <w:kern w:val="2"/>
        </w:rPr>
        <w:t>本合同标的年度服务为全人工服务的特点，乙方必须接受甲方的领导、监督和管理，按照甲方要求做好本合同标的服务范围内的工作，并积极配合甲方的服务评价工作。</w:t>
      </w:r>
    </w:p>
    <w:p w14:paraId="6831C04E" w14:textId="77777777" w:rsidR="005754FA" w:rsidRDefault="00000000">
      <w:pPr>
        <w:spacing w:line="420" w:lineRule="exact"/>
        <w:ind w:firstLineChars="200" w:firstLine="480"/>
        <w:rPr>
          <w:rFonts w:eastAsia="宋体" w:cs="宋体"/>
          <w:kern w:val="2"/>
        </w:rPr>
      </w:pPr>
      <w:r>
        <w:rPr>
          <w:rFonts w:eastAsia="宋体" w:cs="宋体" w:hint="eastAsia"/>
          <w:kern w:val="2"/>
        </w:rPr>
        <w:t>8.2</w:t>
      </w:r>
      <w:r>
        <w:rPr>
          <w:rFonts w:eastAsia="宋体" w:cs="宋体" w:hint="eastAsia"/>
          <w:kern w:val="2"/>
        </w:rPr>
        <w:t>甲方将成立服务评价小组，在单年度合同履行期限结束的当月，对乙方提供的服务进行工作实效和满意度评价。</w:t>
      </w:r>
    </w:p>
    <w:p w14:paraId="57AB4DB2" w14:textId="77777777" w:rsidR="005754FA" w:rsidRDefault="00000000">
      <w:pPr>
        <w:spacing w:line="420" w:lineRule="exact"/>
        <w:ind w:firstLineChars="200" w:firstLine="480"/>
        <w:rPr>
          <w:rFonts w:eastAsia="宋体" w:cs="宋体"/>
          <w:kern w:val="2"/>
        </w:rPr>
      </w:pPr>
      <w:r>
        <w:rPr>
          <w:rFonts w:eastAsia="宋体" w:cs="宋体" w:hint="eastAsia"/>
          <w:kern w:val="2"/>
        </w:rPr>
        <w:t>8.2.1</w:t>
      </w:r>
      <w:r>
        <w:rPr>
          <w:rFonts w:eastAsia="宋体" w:cs="宋体" w:hint="eastAsia"/>
          <w:kern w:val="2"/>
        </w:rPr>
        <w:t>工作实效是指乙方在服务工作方面常态化、规范化、持续化的服务效果。评价内容：对照服务范围、服务要求、服务标准评价服务工作完成情况，查看运行维护服务台账、维护记录、服务态度等。</w:t>
      </w:r>
    </w:p>
    <w:p w14:paraId="61D08BF0" w14:textId="77777777" w:rsidR="005754FA" w:rsidRDefault="00000000">
      <w:pPr>
        <w:spacing w:line="420" w:lineRule="exact"/>
        <w:ind w:firstLineChars="200" w:firstLine="480"/>
        <w:rPr>
          <w:rFonts w:eastAsia="宋体" w:cs="宋体"/>
          <w:kern w:val="2"/>
        </w:rPr>
      </w:pPr>
      <w:r>
        <w:rPr>
          <w:rFonts w:eastAsia="宋体" w:cs="宋体" w:hint="eastAsia"/>
          <w:kern w:val="2"/>
        </w:rPr>
        <w:t>8.2.2</w:t>
      </w:r>
      <w:r>
        <w:rPr>
          <w:rFonts w:eastAsia="宋体" w:cs="宋体" w:hint="eastAsia"/>
          <w:kern w:val="2"/>
        </w:rPr>
        <w:t>满意度是指甲方对乙方的服务工作满意程度。</w:t>
      </w:r>
    </w:p>
    <w:p w14:paraId="01A64E5D" w14:textId="77777777" w:rsidR="005754FA" w:rsidRDefault="00000000">
      <w:pPr>
        <w:spacing w:line="420" w:lineRule="exact"/>
        <w:ind w:firstLineChars="200" w:firstLine="480"/>
        <w:rPr>
          <w:rFonts w:eastAsia="宋体" w:cs="宋体"/>
          <w:kern w:val="2"/>
        </w:rPr>
      </w:pPr>
      <w:r>
        <w:rPr>
          <w:rFonts w:eastAsia="宋体" w:cs="宋体" w:hint="eastAsia"/>
          <w:kern w:val="2"/>
        </w:rPr>
        <w:t>8.3</w:t>
      </w:r>
      <w:r>
        <w:rPr>
          <w:rFonts w:eastAsia="宋体" w:cs="宋体"/>
          <w:kern w:val="2"/>
        </w:rPr>
        <w:t xml:space="preserve"> </w:t>
      </w:r>
      <w:r>
        <w:rPr>
          <w:rFonts w:eastAsia="宋体" w:cs="宋体"/>
          <w:kern w:val="2"/>
        </w:rPr>
        <w:t>甲方根据年度服务评价结果决定是否续签次年合同；年度服务评价未达到甲方规定合格标准的，视为乙方年度整体履约违约，甲方有权不再续签服务期内的下一年度服务合同并有权扣除最高不超过本年度合同价款金额的</w:t>
      </w:r>
      <w:r>
        <w:rPr>
          <w:rFonts w:eastAsia="宋体" w:cs="宋体"/>
          <w:kern w:val="2"/>
        </w:rPr>
        <w:t>10%</w:t>
      </w:r>
      <w:r>
        <w:rPr>
          <w:rFonts w:eastAsia="宋体" w:cs="宋体"/>
          <w:kern w:val="2"/>
        </w:rPr>
        <w:t>作为违约金。</w:t>
      </w:r>
    </w:p>
    <w:p w14:paraId="69D953DD" w14:textId="77777777" w:rsidR="005754FA" w:rsidRDefault="00000000">
      <w:pPr>
        <w:spacing w:line="420" w:lineRule="exact"/>
        <w:ind w:firstLine="482"/>
        <w:outlineLvl w:val="3"/>
        <w:rPr>
          <w:rFonts w:eastAsia="宋体" w:cs="宋体"/>
          <w:b/>
          <w:bCs/>
        </w:rPr>
      </w:pPr>
      <w:r>
        <w:rPr>
          <w:rFonts w:eastAsia="宋体" w:cs="宋体" w:hint="eastAsia"/>
          <w:b/>
          <w:bCs/>
        </w:rPr>
        <w:t>9.</w:t>
      </w:r>
      <w:r>
        <w:rPr>
          <w:rFonts w:eastAsia="宋体" w:cs="宋体" w:hint="eastAsia"/>
          <w:b/>
          <w:bCs/>
        </w:rPr>
        <w:t>履约保证金</w:t>
      </w:r>
    </w:p>
    <w:p w14:paraId="51732D96" w14:textId="77777777" w:rsidR="005754FA" w:rsidRDefault="00000000">
      <w:pPr>
        <w:spacing w:line="420" w:lineRule="exact"/>
        <w:ind w:firstLineChars="200" w:firstLine="480"/>
        <w:rPr>
          <w:rFonts w:eastAsia="宋体" w:cs="宋体"/>
          <w:kern w:val="2"/>
        </w:rPr>
      </w:pPr>
      <w:r>
        <w:rPr>
          <w:rFonts w:eastAsia="宋体" w:cs="宋体" w:hint="eastAsia"/>
          <w:kern w:val="2"/>
        </w:rPr>
        <w:t>9.1</w:t>
      </w:r>
      <w:r>
        <w:rPr>
          <w:rFonts w:eastAsia="宋体" w:cs="宋体" w:hint="eastAsia"/>
          <w:kern w:val="2"/>
        </w:rPr>
        <w:t>本合同标的服务实施免收履约保证金。</w:t>
      </w:r>
    </w:p>
    <w:p w14:paraId="349B1947" w14:textId="77777777" w:rsidR="005754FA" w:rsidRDefault="00000000">
      <w:pPr>
        <w:spacing w:line="420" w:lineRule="exact"/>
        <w:ind w:firstLineChars="200" w:firstLine="480"/>
        <w:rPr>
          <w:rFonts w:eastAsia="宋体" w:cs="宋体"/>
          <w:kern w:val="2"/>
        </w:rPr>
      </w:pPr>
      <w:r>
        <w:rPr>
          <w:rFonts w:eastAsia="宋体" w:cs="宋体" w:hint="eastAsia"/>
          <w:kern w:val="2"/>
        </w:rPr>
        <w:t>9.2</w:t>
      </w:r>
      <w:r>
        <w:rPr>
          <w:rFonts w:eastAsia="宋体" w:cs="宋体" w:hint="eastAsia"/>
          <w:kern w:val="2"/>
        </w:rPr>
        <w:t>由于乙方的原因，在签订合同后出现不按合同履行或不适当履行的情况，按合同违约处理；同时甲方亦有权终止合同，乙方须依法承担相应的责任。</w:t>
      </w:r>
    </w:p>
    <w:p w14:paraId="590F7265" w14:textId="77777777" w:rsidR="005754FA" w:rsidRDefault="00000000">
      <w:pPr>
        <w:spacing w:line="420" w:lineRule="exact"/>
        <w:ind w:firstLine="482"/>
        <w:outlineLvl w:val="3"/>
        <w:rPr>
          <w:rFonts w:eastAsia="宋体" w:cs="宋体"/>
          <w:b/>
          <w:bCs/>
        </w:rPr>
      </w:pPr>
      <w:r>
        <w:rPr>
          <w:rFonts w:eastAsia="宋体" w:cs="宋体" w:hint="eastAsia"/>
          <w:b/>
          <w:bCs/>
        </w:rPr>
        <w:t>10</w:t>
      </w:r>
      <w:r>
        <w:rPr>
          <w:rFonts w:eastAsia="宋体" w:cs="宋体"/>
          <w:b/>
          <w:bCs/>
        </w:rPr>
        <w:t>.</w:t>
      </w:r>
      <w:r>
        <w:rPr>
          <w:rFonts w:eastAsia="宋体" w:cs="宋体" w:hint="eastAsia"/>
          <w:b/>
          <w:bCs/>
        </w:rPr>
        <w:t>违约责任</w:t>
      </w:r>
    </w:p>
    <w:p w14:paraId="40A47F8F" w14:textId="77777777" w:rsidR="005754FA" w:rsidRDefault="00000000">
      <w:pPr>
        <w:spacing w:line="420" w:lineRule="exact"/>
        <w:ind w:firstLineChars="200" w:firstLine="480"/>
        <w:rPr>
          <w:rFonts w:eastAsia="宋体" w:cs="宋体"/>
          <w:kern w:val="2"/>
        </w:rPr>
      </w:pPr>
      <w:r>
        <w:rPr>
          <w:rFonts w:eastAsia="宋体" w:cs="宋体" w:hint="eastAsia"/>
          <w:kern w:val="2"/>
        </w:rPr>
        <w:t>10</w:t>
      </w:r>
      <w:r>
        <w:rPr>
          <w:rFonts w:eastAsia="宋体" w:cs="宋体"/>
          <w:kern w:val="2"/>
        </w:rPr>
        <w:t>.1</w:t>
      </w:r>
      <w:r>
        <w:rPr>
          <w:rFonts w:eastAsia="宋体" w:cs="宋体" w:hint="eastAsia"/>
          <w:kern w:val="2"/>
        </w:rPr>
        <w:t>按合同一般条款和特殊条款中的约定执行。</w:t>
      </w:r>
    </w:p>
    <w:p w14:paraId="01BE55E3" w14:textId="77777777" w:rsidR="005754FA" w:rsidRDefault="00000000">
      <w:pPr>
        <w:spacing w:line="420" w:lineRule="exact"/>
        <w:ind w:firstLine="482"/>
        <w:outlineLvl w:val="3"/>
        <w:rPr>
          <w:rFonts w:eastAsia="宋体" w:cs="宋体"/>
          <w:b/>
          <w:bCs/>
        </w:rPr>
      </w:pPr>
      <w:r>
        <w:rPr>
          <w:rFonts w:eastAsia="宋体" w:cs="宋体" w:hint="eastAsia"/>
          <w:b/>
          <w:bCs/>
        </w:rPr>
        <w:t>11</w:t>
      </w:r>
      <w:r>
        <w:rPr>
          <w:rFonts w:eastAsia="宋体" w:cs="宋体"/>
          <w:b/>
          <w:bCs/>
        </w:rPr>
        <w:t>.</w:t>
      </w:r>
      <w:r>
        <w:rPr>
          <w:rFonts w:eastAsia="宋体" w:cs="宋体" w:hint="eastAsia"/>
          <w:b/>
          <w:bCs/>
        </w:rPr>
        <w:t>不可抗力</w:t>
      </w:r>
    </w:p>
    <w:p w14:paraId="7DF19D22" w14:textId="77777777" w:rsidR="005754FA" w:rsidRDefault="00000000">
      <w:pPr>
        <w:spacing w:line="420" w:lineRule="exact"/>
        <w:ind w:firstLineChars="200" w:firstLine="480"/>
        <w:rPr>
          <w:rFonts w:eastAsia="宋体" w:cs="宋体"/>
          <w:kern w:val="2"/>
        </w:rPr>
      </w:pPr>
      <w:r>
        <w:rPr>
          <w:rFonts w:eastAsia="宋体" w:cs="宋体" w:hint="eastAsia"/>
          <w:kern w:val="2"/>
        </w:rPr>
        <w:t>11</w:t>
      </w:r>
      <w:r>
        <w:rPr>
          <w:rFonts w:eastAsia="宋体" w:cs="宋体"/>
          <w:kern w:val="2"/>
        </w:rPr>
        <w:t>.1</w:t>
      </w:r>
      <w:r>
        <w:rPr>
          <w:rFonts w:eastAsia="宋体" w:cs="宋体" w:hint="eastAsia"/>
          <w:kern w:val="2"/>
        </w:rPr>
        <w:t>如果乙方和甲方因不可抗力而导致合同实施延误或不能履行合同义务的，不应该承担误期赔偿或不能履行合同义务的责任。因乙方或甲方先延误或不能履行合同而后遇不可抗力的情形除外。</w:t>
      </w:r>
      <w:r>
        <w:rPr>
          <w:rFonts w:eastAsia="宋体" w:cs="宋体" w:hint="eastAsia"/>
          <w:kern w:val="2"/>
        </w:rPr>
        <w:t xml:space="preserve"> </w:t>
      </w:r>
    </w:p>
    <w:p w14:paraId="39261FFC" w14:textId="77777777" w:rsidR="005754FA" w:rsidRDefault="00000000">
      <w:pPr>
        <w:spacing w:line="420" w:lineRule="exact"/>
        <w:ind w:firstLineChars="200" w:firstLine="480"/>
        <w:rPr>
          <w:rFonts w:eastAsia="宋体" w:cs="宋体"/>
          <w:kern w:val="2"/>
        </w:rPr>
      </w:pPr>
      <w:r>
        <w:rPr>
          <w:rFonts w:eastAsia="宋体" w:cs="宋体" w:hint="eastAsia"/>
          <w:kern w:val="2"/>
        </w:rPr>
        <w:t>11</w:t>
      </w:r>
      <w:r>
        <w:rPr>
          <w:rFonts w:eastAsia="宋体" w:cs="宋体"/>
          <w:kern w:val="2"/>
        </w:rPr>
        <w:t>.2</w:t>
      </w:r>
      <w:r>
        <w:rPr>
          <w:rFonts w:eastAsia="宋体" w:cs="宋体" w:hint="eastAsia"/>
          <w:kern w:val="2"/>
        </w:rPr>
        <w:t>本条所述的“不可抗力”系指双方无法控制，不可预见的事件，但不包括双方的违约或疏忽。这些事件包括但不限于：战争、严重火灾、洪水、台风、地震以及其他双方商定的事件。</w:t>
      </w:r>
      <w:r>
        <w:rPr>
          <w:rFonts w:eastAsia="宋体" w:cs="宋体" w:hint="eastAsia"/>
          <w:kern w:val="2"/>
        </w:rPr>
        <w:t xml:space="preserve"> </w:t>
      </w:r>
    </w:p>
    <w:p w14:paraId="06A5D00E" w14:textId="77777777" w:rsidR="005754FA" w:rsidRDefault="00000000">
      <w:pPr>
        <w:spacing w:line="420" w:lineRule="exact"/>
        <w:ind w:firstLineChars="200" w:firstLine="480"/>
        <w:rPr>
          <w:rFonts w:eastAsia="宋体" w:cs="宋体"/>
          <w:kern w:val="2"/>
        </w:rPr>
      </w:pPr>
      <w:r>
        <w:rPr>
          <w:rFonts w:eastAsia="宋体" w:cs="宋体" w:hint="eastAsia"/>
          <w:kern w:val="2"/>
        </w:rPr>
        <w:t>11</w:t>
      </w:r>
      <w:r>
        <w:rPr>
          <w:rFonts w:eastAsia="宋体" w:cs="宋体"/>
          <w:kern w:val="2"/>
        </w:rPr>
        <w:t>.3</w:t>
      </w:r>
      <w:r>
        <w:rPr>
          <w:rFonts w:eastAsia="宋体" w:cs="宋体" w:hint="eastAsia"/>
          <w:kern w:val="2"/>
        </w:rPr>
        <w:t>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eastAsia="宋体" w:cs="宋体" w:hint="eastAsia"/>
          <w:kern w:val="2"/>
        </w:rPr>
        <w:t xml:space="preserve"> </w:t>
      </w:r>
    </w:p>
    <w:p w14:paraId="222B63D5" w14:textId="77777777" w:rsidR="005754FA" w:rsidRDefault="00000000">
      <w:pPr>
        <w:spacing w:line="420" w:lineRule="exact"/>
        <w:ind w:firstLine="482"/>
        <w:outlineLvl w:val="3"/>
        <w:rPr>
          <w:rFonts w:eastAsia="宋体" w:cs="宋体"/>
          <w:b/>
          <w:bCs/>
        </w:rPr>
      </w:pPr>
      <w:r>
        <w:rPr>
          <w:rFonts w:eastAsia="宋体" w:cs="宋体" w:hint="eastAsia"/>
          <w:b/>
          <w:bCs/>
        </w:rPr>
        <w:t>12</w:t>
      </w:r>
      <w:r>
        <w:rPr>
          <w:rFonts w:eastAsia="宋体" w:cs="宋体"/>
          <w:b/>
          <w:bCs/>
        </w:rPr>
        <w:t>.</w:t>
      </w:r>
      <w:r>
        <w:rPr>
          <w:rFonts w:eastAsia="宋体" w:cs="宋体" w:hint="eastAsia"/>
          <w:b/>
          <w:bCs/>
        </w:rPr>
        <w:t>合同争议</w:t>
      </w:r>
    </w:p>
    <w:p w14:paraId="75A1A570"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2</w:t>
      </w:r>
      <w:r>
        <w:rPr>
          <w:rFonts w:eastAsia="宋体" w:cs="宋体"/>
          <w:kern w:val="2"/>
        </w:rPr>
        <w:t>.1</w:t>
      </w:r>
      <w:r>
        <w:rPr>
          <w:rFonts w:eastAsia="宋体" w:cs="宋体" w:hint="eastAsia"/>
          <w:kern w:val="2"/>
        </w:rPr>
        <w:t>争议解决：</w:t>
      </w:r>
      <w:r>
        <w:rPr>
          <w:rFonts w:eastAsia="宋体" w:cs="宋体"/>
          <w:kern w:val="2"/>
        </w:rPr>
        <w:t>甲乙双方因履行本合同发生争议，优先通过友好协商、调解处理；协商、调解不成的，任何一方均有权向甲方所在地人民法院提起诉讼</w:t>
      </w:r>
      <w:r>
        <w:rPr>
          <w:rFonts w:eastAsia="宋体" w:cs="宋体" w:hint="eastAsia"/>
          <w:kern w:val="2"/>
        </w:rPr>
        <w:t>。</w:t>
      </w:r>
    </w:p>
    <w:p w14:paraId="5554A954" w14:textId="77777777" w:rsidR="005754FA" w:rsidRDefault="00000000">
      <w:pPr>
        <w:spacing w:line="420" w:lineRule="exact"/>
        <w:ind w:firstLineChars="200" w:firstLine="480"/>
        <w:rPr>
          <w:rFonts w:eastAsia="宋体" w:cs="宋体"/>
          <w:kern w:val="2"/>
        </w:rPr>
      </w:pPr>
      <w:r>
        <w:rPr>
          <w:rFonts w:eastAsia="宋体" w:cs="宋体"/>
          <w:kern w:val="2"/>
        </w:rPr>
        <w:lastRenderedPageBreak/>
        <w:t>1</w:t>
      </w:r>
      <w:r>
        <w:rPr>
          <w:rFonts w:eastAsia="宋体" w:cs="宋体" w:hint="eastAsia"/>
          <w:kern w:val="2"/>
        </w:rPr>
        <w:t>2</w:t>
      </w:r>
      <w:r>
        <w:rPr>
          <w:rFonts w:eastAsia="宋体" w:cs="宋体"/>
          <w:kern w:val="2"/>
        </w:rPr>
        <w:t>.2</w:t>
      </w:r>
      <w:r>
        <w:rPr>
          <w:rFonts w:eastAsia="宋体" w:cs="宋体" w:hint="eastAsia"/>
          <w:kern w:val="2"/>
        </w:rPr>
        <w:t>起诉涉及费用由败诉方负担，该费用包括但不限于公证费、诉讼费、保全费、鉴定费、执行费、律师费、车旅费等。</w:t>
      </w:r>
    </w:p>
    <w:p w14:paraId="2BF0EE3B"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2</w:t>
      </w:r>
      <w:r>
        <w:rPr>
          <w:rFonts w:eastAsia="宋体" w:cs="宋体"/>
          <w:kern w:val="2"/>
        </w:rPr>
        <w:t>.3</w:t>
      </w:r>
      <w:r>
        <w:rPr>
          <w:rFonts w:eastAsia="宋体" w:cs="宋体" w:hint="eastAsia"/>
          <w:kern w:val="2"/>
        </w:rPr>
        <w:t>因合同部分履行引发诉讼的，在诉讼期间，除正在进行诉讼的部分外，本合同的其他部分应继续执行。</w:t>
      </w:r>
    </w:p>
    <w:p w14:paraId="54F02ACB" w14:textId="77777777" w:rsidR="005754FA" w:rsidRDefault="00000000">
      <w:pPr>
        <w:spacing w:line="420" w:lineRule="exact"/>
        <w:ind w:firstLine="482"/>
        <w:outlineLvl w:val="3"/>
        <w:rPr>
          <w:rFonts w:eastAsia="宋体" w:cs="宋体"/>
          <w:b/>
          <w:bCs/>
        </w:rPr>
      </w:pPr>
      <w:r>
        <w:rPr>
          <w:rFonts w:eastAsia="宋体" w:cs="宋体" w:hint="eastAsia"/>
          <w:b/>
          <w:bCs/>
        </w:rPr>
        <w:t>13</w:t>
      </w:r>
      <w:r>
        <w:rPr>
          <w:rFonts w:eastAsia="宋体" w:cs="宋体"/>
          <w:b/>
          <w:bCs/>
        </w:rPr>
        <w:t>.</w:t>
      </w:r>
      <w:r>
        <w:rPr>
          <w:rFonts w:eastAsia="宋体" w:cs="宋体" w:hint="eastAsia"/>
          <w:b/>
          <w:bCs/>
        </w:rPr>
        <w:t>违约终止合同</w:t>
      </w:r>
    </w:p>
    <w:p w14:paraId="1CA69407" w14:textId="77777777" w:rsidR="005754FA" w:rsidRDefault="00000000">
      <w:pPr>
        <w:spacing w:line="420" w:lineRule="exact"/>
        <w:ind w:firstLineChars="200" w:firstLine="480"/>
        <w:rPr>
          <w:rFonts w:eastAsia="宋体" w:cs="宋体"/>
          <w:kern w:val="2"/>
        </w:rPr>
      </w:pPr>
      <w:r>
        <w:rPr>
          <w:rFonts w:eastAsia="宋体" w:cs="宋体" w:hint="eastAsia"/>
          <w:kern w:val="2"/>
        </w:rPr>
        <w:t>13.</w:t>
      </w:r>
      <w:r>
        <w:rPr>
          <w:rFonts w:eastAsia="宋体" w:cs="宋体"/>
          <w:kern w:val="2"/>
        </w:rPr>
        <w:t>1</w:t>
      </w:r>
      <w:r>
        <w:rPr>
          <w:rFonts w:eastAsia="宋体" w:cs="宋体" w:hint="eastAsia"/>
          <w:kern w:val="2"/>
        </w:rPr>
        <w:t>在甲方因乙方违约而按合同约定采取的任何补救措施不受影响的情况下，甲方可在下列情况下向乙方发出书面通知，提出终止部分或全部合同。</w:t>
      </w:r>
    </w:p>
    <w:p w14:paraId="3D8981B2"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3</w:t>
      </w:r>
      <w:r>
        <w:rPr>
          <w:rFonts w:eastAsia="宋体" w:cs="宋体"/>
          <w:kern w:val="2"/>
        </w:rPr>
        <w:t>.</w:t>
      </w:r>
      <w:r>
        <w:rPr>
          <w:rFonts w:eastAsia="宋体" w:cs="宋体" w:hint="eastAsia"/>
          <w:kern w:val="2"/>
        </w:rPr>
        <w:t xml:space="preserve">1.1 </w:t>
      </w:r>
      <w:r>
        <w:rPr>
          <w:rFonts w:eastAsia="宋体" w:cs="宋体" w:hint="eastAsia"/>
          <w:kern w:val="2"/>
        </w:rPr>
        <w:t>如果乙方未能在合同规定的限期或甲方同意延长的限期内提供部分或全部服务。</w:t>
      </w:r>
    </w:p>
    <w:p w14:paraId="5F41697F"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3</w:t>
      </w:r>
      <w:r>
        <w:rPr>
          <w:rFonts w:eastAsia="宋体" w:cs="宋体"/>
          <w:kern w:val="2"/>
        </w:rPr>
        <w:t>.</w:t>
      </w:r>
      <w:r>
        <w:rPr>
          <w:rFonts w:eastAsia="宋体" w:cs="宋体" w:hint="eastAsia"/>
          <w:kern w:val="2"/>
        </w:rPr>
        <w:t xml:space="preserve">1.2 </w:t>
      </w:r>
      <w:r>
        <w:rPr>
          <w:rFonts w:eastAsia="宋体" w:cs="宋体" w:hint="eastAsia"/>
          <w:kern w:val="2"/>
        </w:rPr>
        <w:t>如果乙方未能履行合同规定的其他任何义务。</w:t>
      </w:r>
    </w:p>
    <w:p w14:paraId="6B791330"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3</w:t>
      </w:r>
      <w:r>
        <w:rPr>
          <w:rFonts w:eastAsia="宋体" w:cs="宋体"/>
          <w:kern w:val="2"/>
        </w:rPr>
        <w:t>.</w:t>
      </w:r>
      <w:r>
        <w:rPr>
          <w:rFonts w:eastAsia="宋体" w:cs="宋体" w:hint="eastAsia"/>
          <w:kern w:val="2"/>
        </w:rPr>
        <w:t xml:space="preserve">1.3 </w:t>
      </w:r>
      <w:r>
        <w:rPr>
          <w:rFonts w:eastAsia="宋体" w:cs="宋体" w:hint="eastAsia"/>
          <w:kern w:val="2"/>
        </w:rPr>
        <w:t>如果乙方在本合同标的服务履约实施中有腐败和欺诈行为的。为此，定义如下：“腐败行为”是指提供、给予、接受或索取任何有价值的东西来影响甲方人员在合同实施过程中的行为；“欺诈行为”是指为了影响合同实施过程而谎报事实，损害甲方的利益，包括与监理项目承建单位之间串通，损害甲方所能获得的权益。</w:t>
      </w:r>
    </w:p>
    <w:p w14:paraId="1EE2016A"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3.</w:t>
      </w:r>
      <w:r>
        <w:rPr>
          <w:rFonts w:eastAsia="宋体" w:cs="宋体"/>
          <w:kern w:val="2"/>
        </w:rPr>
        <w:t>2</w:t>
      </w:r>
      <w:r>
        <w:rPr>
          <w:rFonts w:eastAsia="宋体" w:cs="宋体" w:hint="eastAsia"/>
          <w:kern w:val="2"/>
        </w:rPr>
        <w:t>如果甲方根据以上的规定，终止了全部或部分合同，甲方可以依其认为适当的条件和方法购买与未提供服务类似的服务，乙方应对甲方购买类似服务超出部分涉及的费用负责，并且乙方应继续履行合同中未终止的部分。</w:t>
      </w:r>
      <w:r>
        <w:rPr>
          <w:rFonts w:eastAsia="宋体" w:cs="宋体" w:hint="eastAsia"/>
          <w:kern w:val="2"/>
        </w:rPr>
        <w:t xml:space="preserve"> </w:t>
      </w:r>
    </w:p>
    <w:p w14:paraId="5F5D056A"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3</w:t>
      </w:r>
      <w:r>
        <w:rPr>
          <w:rFonts w:eastAsia="宋体" w:cs="宋体"/>
          <w:kern w:val="2"/>
        </w:rPr>
        <w:t>.3</w:t>
      </w:r>
      <w:r>
        <w:rPr>
          <w:rFonts w:eastAsia="宋体" w:cs="宋体" w:hint="eastAsia"/>
          <w:kern w:val="2"/>
        </w:rPr>
        <w:t>如果甲方违约，应承担相应的违约责任。</w:t>
      </w:r>
      <w:r>
        <w:rPr>
          <w:rFonts w:eastAsia="宋体" w:cs="宋体" w:hint="eastAsia"/>
          <w:kern w:val="2"/>
        </w:rPr>
        <w:t xml:space="preserve"> </w:t>
      </w:r>
    </w:p>
    <w:p w14:paraId="0EA59F68" w14:textId="77777777" w:rsidR="005754FA" w:rsidRDefault="00000000">
      <w:pPr>
        <w:spacing w:line="420" w:lineRule="exact"/>
        <w:ind w:firstLine="482"/>
        <w:outlineLvl w:val="3"/>
        <w:rPr>
          <w:rFonts w:eastAsia="宋体" w:cs="宋体"/>
          <w:b/>
          <w:bCs/>
        </w:rPr>
      </w:pPr>
      <w:r>
        <w:rPr>
          <w:rFonts w:eastAsia="宋体" w:cs="宋体" w:hint="eastAsia"/>
          <w:b/>
          <w:bCs/>
        </w:rPr>
        <w:t>14</w:t>
      </w:r>
      <w:r>
        <w:rPr>
          <w:rFonts w:eastAsia="宋体" w:cs="宋体"/>
          <w:b/>
          <w:bCs/>
        </w:rPr>
        <w:t>.</w:t>
      </w:r>
      <w:r>
        <w:rPr>
          <w:rFonts w:eastAsia="宋体" w:cs="宋体" w:hint="eastAsia"/>
          <w:b/>
          <w:bCs/>
        </w:rPr>
        <w:t>破产终止合同</w:t>
      </w:r>
    </w:p>
    <w:p w14:paraId="02E121D7" w14:textId="77777777" w:rsidR="005754FA" w:rsidRDefault="00000000">
      <w:pPr>
        <w:spacing w:line="420" w:lineRule="exact"/>
        <w:ind w:firstLineChars="200" w:firstLine="480"/>
        <w:rPr>
          <w:rFonts w:eastAsia="宋体" w:cs="宋体"/>
          <w:kern w:val="2"/>
        </w:rPr>
      </w:pPr>
      <w:r>
        <w:rPr>
          <w:rFonts w:eastAsia="宋体" w:cs="宋体" w:hint="eastAsia"/>
          <w:kern w:val="2"/>
        </w:rPr>
        <w:t>14</w:t>
      </w:r>
      <w:r>
        <w:rPr>
          <w:rFonts w:eastAsia="宋体" w:cs="宋体"/>
          <w:kern w:val="2"/>
        </w:rPr>
        <w:t>.1</w:t>
      </w:r>
      <w:r>
        <w:rPr>
          <w:rFonts w:eastAsia="宋体" w:cs="宋体" w:hint="eastAsia"/>
          <w:kern w:val="2"/>
        </w:rPr>
        <w:t>如果乙方破产或丧失清偿能力，甲方可在任何时候以书面形式通知乙方终止合同而不给予乙方补偿。该终止合同的情形将不损害或影响甲方已经采取或将要采取任何补救措施的权力。</w:t>
      </w:r>
      <w:r>
        <w:rPr>
          <w:rFonts w:eastAsia="宋体" w:cs="宋体" w:hint="eastAsia"/>
          <w:kern w:val="2"/>
        </w:rPr>
        <w:t xml:space="preserve"> </w:t>
      </w:r>
    </w:p>
    <w:p w14:paraId="11DBEC68" w14:textId="77777777" w:rsidR="005754FA" w:rsidRDefault="00000000">
      <w:pPr>
        <w:spacing w:line="420" w:lineRule="exact"/>
        <w:ind w:firstLine="482"/>
        <w:outlineLvl w:val="3"/>
        <w:rPr>
          <w:rFonts w:eastAsia="宋体" w:cs="宋体"/>
          <w:b/>
          <w:bCs/>
        </w:rPr>
      </w:pPr>
      <w:r>
        <w:rPr>
          <w:rFonts w:eastAsia="宋体" w:cs="宋体" w:hint="eastAsia"/>
          <w:b/>
          <w:bCs/>
        </w:rPr>
        <w:t>15</w:t>
      </w:r>
      <w:r>
        <w:rPr>
          <w:rFonts w:eastAsia="宋体" w:cs="宋体"/>
          <w:b/>
          <w:bCs/>
        </w:rPr>
        <w:t>.</w:t>
      </w:r>
      <w:r>
        <w:rPr>
          <w:rFonts w:eastAsia="宋体" w:cs="宋体" w:hint="eastAsia"/>
          <w:b/>
          <w:bCs/>
        </w:rPr>
        <w:t>政府采购法对政府采购合同变更终止的规定</w:t>
      </w:r>
    </w:p>
    <w:p w14:paraId="3D090735" w14:textId="77777777" w:rsidR="005754FA" w:rsidRDefault="00000000">
      <w:pPr>
        <w:spacing w:line="420" w:lineRule="exact"/>
        <w:ind w:firstLineChars="200" w:firstLine="480"/>
        <w:rPr>
          <w:rFonts w:eastAsia="宋体" w:cs="宋体"/>
          <w:kern w:val="2"/>
        </w:rPr>
      </w:pPr>
      <w:r>
        <w:rPr>
          <w:rFonts w:eastAsia="宋体" w:cs="宋体" w:hint="eastAsia"/>
          <w:kern w:val="2"/>
        </w:rPr>
        <w:t>15</w:t>
      </w:r>
      <w:r>
        <w:rPr>
          <w:rFonts w:eastAsia="宋体" w:cs="宋体"/>
          <w:kern w:val="2"/>
        </w:rPr>
        <w:t>.1</w:t>
      </w:r>
      <w:r>
        <w:rPr>
          <w:rFonts w:eastAsia="宋体" w:cs="宋体" w:hint="eastAsia"/>
          <w:kern w:val="2"/>
        </w:rPr>
        <w:t>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p>
    <w:p w14:paraId="2FE9356D" w14:textId="77777777" w:rsidR="005754FA" w:rsidRDefault="00000000">
      <w:pPr>
        <w:spacing w:line="420" w:lineRule="exact"/>
        <w:ind w:firstLine="482"/>
        <w:outlineLvl w:val="3"/>
        <w:rPr>
          <w:rFonts w:eastAsia="宋体" w:cs="宋体"/>
          <w:b/>
          <w:bCs/>
        </w:rPr>
      </w:pPr>
      <w:r>
        <w:rPr>
          <w:rFonts w:eastAsia="宋体" w:cs="宋体" w:hint="eastAsia"/>
          <w:b/>
          <w:bCs/>
        </w:rPr>
        <w:t>16</w:t>
      </w:r>
      <w:r>
        <w:rPr>
          <w:rFonts w:eastAsia="宋体" w:cs="宋体"/>
          <w:b/>
          <w:bCs/>
        </w:rPr>
        <w:t>.</w:t>
      </w:r>
      <w:r>
        <w:rPr>
          <w:rFonts w:eastAsia="宋体" w:cs="宋体" w:hint="eastAsia"/>
          <w:b/>
          <w:bCs/>
        </w:rPr>
        <w:t>合同的签订、生效和其他</w:t>
      </w:r>
    </w:p>
    <w:p w14:paraId="20B35CF5"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6</w:t>
      </w:r>
      <w:r>
        <w:rPr>
          <w:rFonts w:eastAsia="宋体" w:cs="宋体"/>
          <w:kern w:val="2"/>
        </w:rPr>
        <w:t>.1</w:t>
      </w:r>
      <w:r>
        <w:rPr>
          <w:rFonts w:eastAsia="宋体" w:cs="宋体" w:hint="eastAsia"/>
          <w:kern w:val="2"/>
        </w:rPr>
        <w:t>甲乙双方签约人为各自法定代表人或被授权代表。</w:t>
      </w:r>
    </w:p>
    <w:p w14:paraId="1C01EBFD"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6</w:t>
      </w:r>
      <w:r>
        <w:rPr>
          <w:rFonts w:eastAsia="宋体" w:cs="宋体"/>
          <w:kern w:val="2"/>
        </w:rPr>
        <w:t>.2</w:t>
      </w:r>
      <w:r>
        <w:rPr>
          <w:rFonts w:eastAsia="宋体" w:cs="宋体" w:hint="eastAsia"/>
          <w:kern w:val="2"/>
        </w:rPr>
        <w:t>本合同自甲乙双方签字盖章之日起生效。</w:t>
      </w:r>
    </w:p>
    <w:p w14:paraId="10C6F93E"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6</w:t>
      </w:r>
      <w:r>
        <w:rPr>
          <w:rFonts w:eastAsia="宋体" w:cs="宋体"/>
          <w:kern w:val="2"/>
        </w:rPr>
        <w:t>.3</w:t>
      </w:r>
      <w:r>
        <w:rPr>
          <w:rFonts w:eastAsia="宋体" w:cs="宋体" w:hint="eastAsia"/>
          <w:kern w:val="2"/>
        </w:rPr>
        <w:t>本合同壹式肆份，甲乙双方各执贰份，每份具有同等法律效力。</w:t>
      </w:r>
    </w:p>
    <w:p w14:paraId="3C547912"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6</w:t>
      </w:r>
      <w:r>
        <w:rPr>
          <w:rFonts w:eastAsia="宋体" w:cs="宋体"/>
          <w:kern w:val="2"/>
        </w:rPr>
        <w:t>.4</w:t>
      </w:r>
      <w:r>
        <w:rPr>
          <w:rFonts w:eastAsia="宋体" w:cs="宋体" w:hint="eastAsia"/>
          <w:kern w:val="2"/>
        </w:rPr>
        <w:t>合同在执行过程中出现的未尽事宜，双方在不违背本合同和本合同标的计划采购文件的原则下协商解决，协商结果以书面形式盖章记录在案，作为本合同的附件，与本合同具有同等效力。</w:t>
      </w:r>
    </w:p>
    <w:p w14:paraId="0FB56E33"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6</w:t>
      </w:r>
      <w:r>
        <w:rPr>
          <w:rFonts w:eastAsia="宋体" w:cs="宋体"/>
          <w:kern w:val="2"/>
        </w:rPr>
        <w:t>.5</w:t>
      </w:r>
      <w:r>
        <w:rPr>
          <w:rFonts w:eastAsia="宋体" w:cs="宋体" w:hint="eastAsia"/>
          <w:kern w:val="2"/>
        </w:rPr>
        <w:t>除甲乙双方签署书面修改、补充协议，并成为本合同不可分割的一部分之外，本合同条件不得有任何实质性变化或修改。</w:t>
      </w:r>
      <w:r>
        <w:rPr>
          <w:rFonts w:eastAsia="宋体" w:cs="宋体" w:hint="eastAsia"/>
          <w:kern w:val="2"/>
        </w:rPr>
        <w:t xml:space="preserve"> </w:t>
      </w:r>
    </w:p>
    <w:p w14:paraId="3E515905" w14:textId="77777777" w:rsidR="005754FA" w:rsidRDefault="00000000">
      <w:pPr>
        <w:spacing w:line="420" w:lineRule="exact"/>
        <w:ind w:firstLineChars="200" w:firstLine="480"/>
        <w:rPr>
          <w:rFonts w:eastAsia="宋体" w:cs="宋体"/>
          <w:kern w:val="2"/>
        </w:rPr>
      </w:pPr>
      <w:r>
        <w:rPr>
          <w:rFonts w:eastAsia="宋体" w:cs="宋体"/>
          <w:kern w:val="2"/>
        </w:rPr>
        <w:t>1</w:t>
      </w:r>
      <w:r>
        <w:rPr>
          <w:rFonts w:eastAsia="宋体" w:cs="宋体" w:hint="eastAsia"/>
          <w:kern w:val="2"/>
        </w:rPr>
        <w:t>6</w:t>
      </w:r>
      <w:r>
        <w:rPr>
          <w:rFonts w:eastAsia="宋体" w:cs="宋体"/>
          <w:kern w:val="2"/>
        </w:rPr>
        <w:t>.6</w:t>
      </w:r>
      <w:r>
        <w:rPr>
          <w:rFonts w:eastAsia="宋体" w:cs="宋体" w:hint="eastAsia"/>
          <w:kern w:val="2"/>
        </w:rPr>
        <w:t>本合同未尽事宜应按《中华人民共和国民法典》等规定解释。</w:t>
      </w:r>
    </w:p>
    <w:p w14:paraId="05250C2E" w14:textId="77777777" w:rsidR="005754FA" w:rsidRDefault="00000000">
      <w:pPr>
        <w:spacing w:line="420" w:lineRule="exact"/>
        <w:jc w:val="center"/>
        <w:rPr>
          <w:rFonts w:eastAsia="宋体" w:cs="宋体"/>
          <w:b/>
          <w:bCs/>
        </w:rPr>
      </w:pPr>
      <w:r>
        <w:rPr>
          <w:rFonts w:eastAsia="宋体" w:cs="宋体" w:hint="eastAsia"/>
          <w:b/>
          <w:bCs/>
        </w:rPr>
        <w:t>……以下无正文……</w:t>
      </w:r>
    </w:p>
    <w:tbl>
      <w:tblPr>
        <w:tblW w:w="5000"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477"/>
        <w:gridCol w:w="2478"/>
        <w:gridCol w:w="2478"/>
        <w:gridCol w:w="2478"/>
      </w:tblGrid>
      <w:tr w:rsidR="005754FA" w14:paraId="4537BE68" w14:textId="77777777">
        <w:trPr>
          <w:trHeight w:val="490"/>
        </w:trPr>
        <w:tc>
          <w:tcPr>
            <w:tcW w:w="2500" w:type="pct"/>
            <w:gridSpan w:val="2"/>
            <w:tcBorders>
              <w:top w:val="single" w:sz="4" w:space="0" w:color="auto"/>
              <w:left w:val="single" w:sz="4" w:space="0" w:color="auto"/>
              <w:bottom w:val="single" w:sz="2" w:space="0" w:color="auto"/>
              <w:right w:val="single" w:sz="2" w:space="0" w:color="auto"/>
            </w:tcBorders>
            <w:vAlign w:val="center"/>
          </w:tcPr>
          <w:p w14:paraId="5A300F2A" w14:textId="77777777" w:rsidR="005754FA" w:rsidRDefault="00000000">
            <w:pPr>
              <w:spacing w:line="400" w:lineRule="exact"/>
              <w:jc w:val="center"/>
              <w:rPr>
                <w:rFonts w:eastAsia="宋体"/>
                <w:b/>
                <w:bCs/>
              </w:rPr>
            </w:pPr>
            <w:r>
              <w:rPr>
                <w:rFonts w:eastAsia="宋体"/>
                <w:b/>
                <w:bCs/>
              </w:rPr>
              <w:lastRenderedPageBreak/>
              <w:t>甲方（采购人）</w:t>
            </w:r>
          </w:p>
        </w:tc>
        <w:tc>
          <w:tcPr>
            <w:tcW w:w="2500" w:type="pct"/>
            <w:gridSpan w:val="2"/>
            <w:tcBorders>
              <w:top w:val="single" w:sz="4" w:space="0" w:color="auto"/>
              <w:left w:val="single" w:sz="2" w:space="0" w:color="auto"/>
              <w:bottom w:val="single" w:sz="2" w:space="0" w:color="auto"/>
              <w:right w:val="single" w:sz="4" w:space="0" w:color="auto"/>
            </w:tcBorders>
            <w:vAlign w:val="center"/>
          </w:tcPr>
          <w:p w14:paraId="00C29E18" w14:textId="77777777" w:rsidR="005754FA" w:rsidRDefault="00000000">
            <w:pPr>
              <w:spacing w:line="400" w:lineRule="exact"/>
              <w:jc w:val="center"/>
              <w:rPr>
                <w:rFonts w:eastAsia="宋体"/>
                <w:b/>
                <w:bCs/>
              </w:rPr>
            </w:pPr>
            <w:r>
              <w:rPr>
                <w:rFonts w:eastAsia="宋体"/>
                <w:b/>
                <w:bCs/>
              </w:rPr>
              <w:t>乙方（供应商）</w:t>
            </w:r>
          </w:p>
        </w:tc>
      </w:tr>
      <w:tr w:rsidR="005754FA" w14:paraId="3A7D2E11" w14:textId="77777777">
        <w:trPr>
          <w:trHeight w:val="431"/>
        </w:trPr>
        <w:tc>
          <w:tcPr>
            <w:tcW w:w="1250" w:type="pct"/>
            <w:tcBorders>
              <w:top w:val="single" w:sz="2" w:space="0" w:color="auto"/>
              <w:left w:val="single" w:sz="4" w:space="0" w:color="auto"/>
              <w:bottom w:val="single" w:sz="2" w:space="0" w:color="auto"/>
              <w:right w:val="single" w:sz="2" w:space="0" w:color="auto"/>
            </w:tcBorders>
            <w:vAlign w:val="center"/>
          </w:tcPr>
          <w:p w14:paraId="069084C3" w14:textId="77777777" w:rsidR="005754FA" w:rsidRDefault="00000000">
            <w:pPr>
              <w:spacing w:line="400" w:lineRule="exact"/>
              <w:jc w:val="center"/>
              <w:rPr>
                <w:rFonts w:eastAsia="宋体"/>
              </w:rPr>
            </w:pPr>
            <w:r>
              <w:rPr>
                <w:rFonts w:eastAsia="宋体"/>
              </w:rPr>
              <w:t>单位名称（公章或合同章）</w:t>
            </w:r>
          </w:p>
        </w:tc>
        <w:tc>
          <w:tcPr>
            <w:tcW w:w="1250" w:type="pct"/>
            <w:tcBorders>
              <w:top w:val="single" w:sz="2" w:space="0" w:color="auto"/>
              <w:left w:val="single" w:sz="2" w:space="0" w:color="auto"/>
              <w:bottom w:val="single" w:sz="2" w:space="0" w:color="auto"/>
              <w:right w:val="single" w:sz="2" w:space="0" w:color="auto"/>
            </w:tcBorders>
            <w:vAlign w:val="center"/>
          </w:tcPr>
          <w:p w14:paraId="7141D7C5"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05FFA3D8" w14:textId="77777777" w:rsidR="005754FA" w:rsidRDefault="00000000">
            <w:pPr>
              <w:spacing w:line="400" w:lineRule="exact"/>
              <w:jc w:val="center"/>
              <w:rPr>
                <w:rFonts w:eastAsia="宋体"/>
              </w:rPr>
            </w:pPr>
            <w:r>
              <w:rPr>
                <w:rFonts w:eastAsia="宋体"/>
              </w:rPr>
              <w:t>单位名称（公章或合同章）</w:t>
            </w:r>
          </w:p>
        </w:tc>
        <w:tc>
          <w:tcPr>
            <w:tcW w:w="1250" w:type="pct"/>
            <w:tcBorders>
              <w:top w:val="single" w:sz="2" w:space="0" w:color="auto"/>
              <w:left w:val="single" w:sz="2" w:space="0" w:color="auto"/>
              <w:bottom w:val="single" w:sz="2" w:space="0" w:color="auto"/>
              <w:right w:val="single" w:sz="4" w:space="0" w:color="auto"/>
            </w:tcBorders>
            <w:vAlign w:val="center"/>
          </w:tcPr>
          <w:p w14:paraId="3B3D51F0" w14:textId="77777777" w:rsidR="005754FA" w:rsidRDefault="005754FA">
            <w:pPr>
              <w:spacing w:line="400" w:lineRule="exact"/>
              <w:jc w:val="center"/>
              <w:rPr>
                <w:rFonts w:eastAsia="宋体"/>
                <w:spacing w:val="20"/>
              </w:rPr>
            </w:pPr>
          </w:p>
        </w:tc>
      </w:tr>
      <w:tr w:rsidR="005754FA" w14:paraId="7ACF8C5B" w14:textId="77777777">
        <w:trPr>
          <w:trHeight w:val="849"/>
        </w:trPr>
        <w:tc>
          <w:tcPr>
            <w:tcW w:w="1250" w:type="pct"/>
            <w:tcBorders>
              <w:top w:val="single" w:sz="2" w:space="0" w:color="auto"/>
              <w:left w:val="single" w:sz="4" w:space="0" w:color="auto"/>
              <w:bottom w:val="single" w:sz="2" w:space="0" w:color="auto"/>
              <w:right w:val="single" w:sz="2" w:space="0" w:color="auto"/>
            </w:tcBorders>
            <w:vAlign w:val="center"/>
          </w:tcPr>
          <w:p w14:paraId="6F5D1FC2" w14:textId="77777777" w:rsidR="005754FA" w:rsidRDefault="00000000">
            <w:pPr>
              <w:spacing w:line="400" w:lineRule="exact"/>
              <w:jc w:val="center"/>
              <w:rPr>
                <w:rFonts w:eastAsia="宋体"/>
              </w:rPr>
            </w:pPr>
            <w:r>
              <w:rPr>
                <w:rFonts w:eastAsia="宋体"/>
              </w:rPr>
              <w:t>法定代表人</w:t>
            </w:r>
          </w:p>
          <w:p w14:paraId="629850A8" w14:textId="77777777" w:rsidR="005754FA" w:rsidRDefault="00000000">
            <w:pPr>
              <w:spacing w:line="400" w:lineRule="exact"/>
              <w:ind w:firstLine="100"/>
              <w:jc w:val="center"/>
              <w:rPr>
                <w:rFonts w:eastAsia="宋体"/>
              </w:rPr>
            </w:pPr>
            <w:r>
              <w:rPr>
                <w:rFonts w:eastAsia="宋体"/>
              </w:rPr>
              <w:t>或其委托代理人（签章）</w:t>
            </w:r>
          </w:p>
        </w:tc>
        <w:tc>
          <w:tcPr>
            <w:tcW w:w="1250" w:type="pct"/>
            <w:tcBorders>
              <w:top w:val="single" w:sz="2" w:space="0" w:color="auto"/>
              <w:left w:val="single" w:sz="2" w:space="0" w:color="auto"/>
              <w:bottom w:val="single" w:sz="2" w:space="0" w:color="auto"/>
              <w:right w:val="single" w:sz="2" w:space="0" w:color="auto"/>
            </w:tcBorders>
            <w:vAlign w:val="center"/>
          </w:tcPr>
          <w:p w14:paraId="085B2E8D"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2D1591D1" w14:textId="77777777" w:rsidR="005754FA" w:rsidRDefault="00000000">
            <w:pPr>
              <w:spacing w:line="400" w:lineRule="exact"/>
              <w:jc w:val="center"/>
              <w:rPr>
                <w:rFonts w:eastAsia="宋体"/>
              </w:rPr>
            </w:pPr>
            <w:r>
              <w:rPr>
                <w:rFonts w:eastAsia="宋体"/>
              </w:rPr>
              <w:t>法定代表人</w:t>
            </w:r>
          </w:p>
          <w:p w14:paraId="2F87DA6A" w14:textId="77777777" w:rsidR="005754FA" w:rsidRDefault="00000000">
            <w:pPr>
              <w:spacing w:line="400" w:lineRule="exact"/>
              <w:jc w:val="center"/>
              <w:rPr>
                <w:rFonts w:eastAsia="宋体"/>
              </w:rPr>
            </w:pPr>
            <w:r>
              <w:rPr>
                <w:rFonts w:eastAsia="宋体"/>
              </w:rPr>
              <w:t>或其委托代理人（签章）</w:t>
            </w:r>
          </w:p>
        </w:tc>
        <w:tc>
          <w:tcPr>
            <w:tcW w:w="1250" w:type="pct"/>
            <w:tcBorders>
              <w:top w:val="single" w:sz="2" w:space="0" w:color="auto"/>
              <w:left w:val="single" w:sz="2" w:space="0" w:color="auto"/>
              <w:bottom w:val="single" w:sz="2" w:space="0" w:color="auto"/>
              <w:right w:val="single" w:sz="4" w:space="0" w:color="auto"/>
            </w:tcBorders>
            <w:vAlign w:val="center"/>
          </w:tcPr>
          <w:p w14:paraId="09D2E609" w14:textId="77777777" w:rsidR="005754FA" w:rsidRDefault="005754FA">
            <w:pPr>
              <w:spacing w:line="400" w:lineRule="exact"/>
              <w:jc w:val="center"/>
              <w:rPr>
                <w:rFonts w:eastAsia="宋体"/>
              </w:rPr>
            </w:pPr>
          </w:p>
        </w:tc>
      </w:tr>
      <w:tr w:rsidR="005754FA" w14:paraId="6BEB0533"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07487BE5" w14:textId="77777777" w:rsidR="005754FA" w:rsidRDefault="00000000">
            <w:pPr>
              <w:spacing w:line="400" w:lineRule="exact"/>
              <w:jc w:val="center"/>
              <w:rPr>
                <w:rFonts w:eastAsia="宋体"/>
              </w:rPr>
            </w:pPr>
            <w:r>
              <w:rPr>
                <w:rFonts w:eastAsia="宋体"/>
              </w:rPr>
              <w:t>联</w:t>
            </w:r>
            <w:r>
              <w:rPr>
                <w:rFonts w:eastAsia="宋体"/>
              </w:rPr>
              <w:t xml:space="preserve"> </w:t>
            </w:r>
            <w:r>
              <w:rPr>
                <w:rFonts w:eastAsia="宋体"/>
              </w:rPr>
              <w:t>系</w:t>
            </w:r>
            <w:r>
              <w:rPr>
                <w:rFonts w:eastAsia="宋体"/>
              </w:rPr>
              <w:t xml:space="preserve"> </w:t>
            </w:r>
            <w:r>
              <w:rPr>
                <w:rFonts w:eastAsia="宋体"/>
              </w:rPr>
              <w:t>人</w:t>
            </w:r>
          </w:p>
        </w:tc>
        <w:tc>
          <w:tcPr>
            <w:tcW w:w="1250" w:type="pct"/>
            <w:tcBorders>
              <w:top w:val="single" w:sz="2" w:space="0" w:color="auto"/>
              <w:left w:val="single" w:sz="2" w:space="0" w:color="auto"/>
              <w:bottom w:val="single" w:sz="2" w:space="0" w:color="auto"/>
              <w:right w:val="single" w:sz="2" w:space="0" w:color="auto"/>
            </w:tcBorders>
            <w:vAlign w:val="center"/>
          </w:tcPr>
          <w:p w14:paraId="02C5A4FC"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73571223" w14:textId="77777777" w:rsidR="005754FA" w:rsidRDefault="00000000">
            <w:pPr>
              <w:spacing w:line="400" w:lineRule="exact"/>
              <w:jc w:val="center"/>
              <w:rPr>
                <w:rFonts w:eastAsia="宋体"/>
              </w:rPr>
            </w:pPr>
            <w:r>
              <w:rPr>
                <w:rFonts w:eastAsia="宋体"/>
              </w:rPr>
              <w:t>联</w:t>
            </w:r>
            <w:r>
              <w:rPr>
                <w:rFonts w:eastAsia="宋体"/>
              </w:rPr>
              <w:t xml:space="preserve"> </w:t>
            </w:r>
            <w:r>
              <w:rPr>
                <w:rFonts w:eastAsia="宋体"/>
              </w:rPr>
              <w:t>系</w:t>
            </w:r>
            <w:r>
              <w:rPr>
                <w:rFonts w:eastAsia="宋体"/>
              </w:rPr>
              <w:t xml:space="preserve"> </w:t>
            </w:r>
            <w:r>
              <w:rPr>
                <w:rFonts w:eastAsia="宋体"/>
              </w:rPr>
              <w:t>人</w:t>
            </w:r>
          </w:p>
        </w:tc>
        <w:tc>
          <w:tcPr>
            <w:tcW w:w="1250" w:type="pct"/>
            <w:tcBorders>
              <w:top w:val="single" w:sz="2" w:space="0" w:color="auto"/>
              <w:left w:val="single" w:sz="2" w:space="0" w:color="auto"/>
              <w:bottom w:val="single" w:sz="2" w:space="0" w:color="auto"/>
              <w:right w:val="single" w:sz="4" w:space="0" w:color="auto"/>
            </w:tcBorders>
            <w:vAlign w:val="center"/>
          </w:tcPr>
          <w:p w14:paraId="6E5FCA91" w14:textId="77777777" w:rsidR="005754FA" w:rsidRDefault="005754FA">
            <w:pPr>
              <w:spacing w:line="400" w:lineRule="exact"/>
              <w:jc w:val="center"/>
              <w:rPr>
                <w:rFonts w:eastAsia="宋体"/>
                <w:spacing w:val="20"/>
              </w:rPr>
            </w:pPr>
          </w:p>
        </w:tc>
      </w:tr>
      <w:tr w:rsidR="005754FA" w14:paraId="5CE13E2F"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32335E5A" w14:textId="77777777" w:rsidR="005754FA" w:rsidRDefault="00000000">
            <w:pPr>
              <w:spacing w:line="400" w:lineRule="exact"/>
              <w:jc w:val="center"/>
              <w:rPr>
                <w:rFonts w:eastAsia="宋体"/>
              </w:rPr>
            </w:pPr>
            <w:r>
              <w:rPr>
                <w:rFonts w:eastAsia="宋体"/>
              </w:rPr>
              <w:t>联系电话</w:t>
            </w:r>
          </w:p>
        </w:tc>
        <w:tc>
          <w:tcPr>
            <w:tcW w:w="1250" w:type="pct"/>
            <w:tcBorders>
              <w:top w:val="single" w:sz="2" w:space="0" w:color="auto"/>
              <w:left w:val="single" w:sz="2" w:space="0" w:color="auto"/>
              <w:bottom w:val="single" w:sz="2" w:space="0" w:color="auto"/>
              <w:right w:val="single" w:sz="2" w:space="0" w:color="auto"/>
            </w:tcBorders>
            <w:vAlign w:val="center"/>
          </w:tcPr>
          <w:p w14:paraId="77B78107"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55DDDDAE" w14:textId="77777777" w:rsidR="005754FA" w:rsidRDefault="00000000">
            <w:pPr>
              <w:spacing w:line="400" w:lineRule="exact"/>
              <w:jc w:val="center"/>
              <w:rPr>
                <w:rFonts w:eastAsia="宋体"/>
              </w:rPr>
            </w:pPr>
            <w:r>
              <w:rPr>
                <w:rFonts w:eastAsia="宋体"/>
              </w:rPr>
              <w:t>联系电话</w:t>
            </w:r>
          </w:p>
        </w:tc>
        <w:tc>
          <w:tcPr>
            <w:tcW w:w="1250" w:type="pct"/>
            <w:tcBorders>
              <w:top w:val="single" w:sz="2" w:space="0" w:color="auto"/>
              <w:left w:val="single" w:sz="2" w:space="0" w:color="auto"/>
              <w:bottom w:val="single" w:sz="2" w:space="0" w:color="auto"/>
              <w:right w:val="single" w:sz="4" w:space="0" w:color="auto"/>
            </w:tcBorders>
            <w:vAlign w:val="center"/>
          </w:tcPr>
          <w:p w14:paraId="3B8E4B08" w14:textId="77777777" w:rsidR="005754FA" w:rsidRDefault="005754FA">
            <w:pPr>
              <w:spacing w:line="400" w:lineRule="exact"/>
              <w:jc w:val="center"/>
              <w:rPr>
                <w:rFonts w:eastAsia="宋体"/>
                <w:spacing w:val="20"/>
              </w:rPr>
            </w:pPr>
          </w:p>
        </w:tc>
      </w:tr>
      <w:tr w:rsidR="005754FA" w14:paraId="18140AC4"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481B6777" w14:textId="77777777" w:rsidR="005754FA" w:rsidRDefault="00000000">
            <w:pPr>
              <w:spacing w:line="400" w:lineRule="exact"/>
              <w:jc w:val="center"/>
              <w:rPr>
                <w:rFonts w:eastAsia="宋体"/>
              </w:rPr>
            </w:pPr>
            <w:r>
              <w:rPr>
                <w:rFonts w:eastAsia="宋体"/>
              </w:rPr>
              <w:t>通信地址</w:t>
            </w:r>
          </w:p>
        </w:tc>
        <w:tc>
          <w:tcPr>
            <w:tcW w:w="1250" w:type="pct"/>
            <w:tcBorders>
              <w:top w:val="single" w:sz="2" w:space="0" w:color="auto"/>
              <w:left w:val="single" w:sz="2" w:space="0" w:color="auto"/>
              <w:bottom w:val="single" w:sz="2" w:space="0" w:color="auto"/>
              <w:right w:val="single" w:sz="2" w:space="0" w:color="auto"/>
            </w:tcBorders>
            <w:vAlign w:val="center"/>
          </w:tcPr>
          <w:p w14:paraId="5E5D2AA1"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373939A1" w14:textId="77777777" w:rsidR="005754FA" w:rsidRDefault="00000000">
            <w:pPr>
              <w:spacing w:line="400" w:lineRule="exact"/>
              <w:jc w:val="center"/>
              <w:rPr>
                <w:rFonts w:eastAsia="宋体"/>
              </w:rPr>
            </w:pPr>
            <w:r>
              <w:rPr>
                <w:rFonts w:eastAsia="宋体"/>
              </w:rPr>
              <w:t>通信地址</w:t>
            </w:r>
          </w:p>
        </w:tc>
        <w:tc>
          <w:tcPr>
            <w:tcW w:w="1250" w:type="pct"/>
            <w:tcBorders>
              <w:top w:val="single" w:sz="2" w:space="0" w:color="auto"/>
              <w:left w:val="single" w:sz="2" w:space="0" w:color="auto"/>
              <w:bottom w:val="single" w:sz="2" w:space="0" w:color="auto"/>
              <w:right w:val="single" w:sz="4" w:space="0" w:color="auto"/>
            </w:tcBorders>
            <w:vAlign w:val="center"/>
          </w:tcPr>
          <w:p w14:paraId="2964B8D8" w14:textId="77777777" w:rsidR="005754FA" w:rsidRDefault="005754FA">
            <w:pPr>
              <w:spacing w:line="400" w:lineRule="exact"/>
              <w:jc w:val="center"/>
              <w:rPr>
                <w:rFonts w:eastAsia="宋体"/>
                <w:spacing w:val="20"/>
              </w:rPr>
            </w:pPr>
          </w:p>
        </w:tc>
      </w:tr>
      <w:tr w:rsidR="005754FA" w14:paraId="1B0BBB11"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53EDC1F1" w14:textId="77777777" w:rsidR="005754FA" w:rsidRDefault="00000000">
            <w:pPr>
              <w:spacing w:line="400" w:lineRule="exact"/>
              <w:jc w:val="center"/>
              <w:rPr>
                <w:rFonts w:eastAsia="宋体"/>
              </w:rPr>
            </w:pPr>
            <w:r>
              <w:rPr>
                <w:rFonts w:eastAsia="宋体"/>
              </w:rPr>
              <w:t>邮政编码</w:t>
            </w:r>
          </w:p>
        </w:tc>
        <w:tc>
          <w:tcPr>
            <w:tcW w:w="1250" w:type="pct"/>
            <w:tcBorders>
              <w:top w:val="single" w:sz="2" w:space="0" w:color="auto"/>
              <w:left w:val="single" w:sz="2" w:space="0" w:color="auto"/>
              <w:bottom w:val="single" w:sz="2" w:space="0" w:color="auto"/>
              <w:right w:val="single" w:sz="2" w:space="0" w:color="auto"/>
            </w:tcBorders>
            <w:vAlign w:val="center"/>
          </w:tcPr>
          <w:p w14:paraId="633611FE"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2C5D1624" w14:textId="77777777" w:rsidR="005754FA" w:rsidRDefault="00000000">
            <w:pPr>
              <w:spacing w:line="400" w:lineRule="exact"/>
              <w:jc w:val="center"/>
              <w:rPr>
                <w:rFonts w:eastAsia="宋体"/>
              </w:rPr>
            </w:pPr>
            <w:r>
              <w:rPr>
                <w:rFonts w:eastAsia="宋体"/>
              </w:rPr>
              <w:t>邮政编码</w:t>
            </w:r>
          </w:p>
        </w:tc>
        <w:tc>
          <w:tcPr>
            <w:tcW w:w="1250" w:type="pct"/>
            <w:tcBorders>
              <w:top w:val="single" w:sz="2" w:space="0" w:color="auto"/>
              <w:left w:val="single" w:sz="2" w:space="0" w:color="auto"/>
              <w:bottom w:val="single" w:sz="2" w:space="0" w:color="auto"/>
              <w:right w:val="single" w:sz="4" w:space="0" w:color="auto"/>
            </w:tcBorders>
            <w:vAlign w:val="center"/>
          </w:tcPr>
          <w:p w14:paraId="0A2726E4" w14:textId="77777777" w:rsidR="005754FA" w:rsidRDefault="005754FA">
            <w:pPr>
              <w:spacing w:line="400" w:lineRule="exact"/>
              <w:jc w:val="center"/>
              <w:rPr>
                <w:rFonts w:eastAsia="宋体"/>
                <w:spacing w:val="20"/>
              </w:rPr>
            </w:pPr>
          </w:p>
        </w:tc>
      </w:tr>
      <w:tr w:rsidR="005754FA" w14:paraId="1B693DC9"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2C144488" w14:textId="77777777" w:rsidR="005754FA" w:rsidRDefault="00000000">
            <w:pPr>
              <w:spacing w:line="400" w:lineRule="exact"/>
              <w:jc w:val="center"/>
              <w:rPr>
                <w:rFonts w:eastAsia="宋体"/>
              </w:rPr>
            </w:pPr>
            <w:r>
              <w:rPr>
                <w:rFonts w:eastAsia="宋体"/>
              </w:rPr>
              <w:t>电子邮箱</w:t>
            </w:r>
          </w:p>
        </w:tc>
        <w:tc>
          <w:tcPr>
            <w:tcW w:w="1250" w:type="pct"/>
            <w:tcBorders>
              <w:top w:val="single" w:sz="2" w:space="0" w:color="auto"/>
              <w:left w:val="single" w:sz="2" w:space="0" w:color="auto"/>
              <w:bottom w:val="single" w:sz="2" w:space="0" w:color="auto"/>
              <w:right w:val="single" w:sz="2" w:space="0" w:color="auto"/>
            </w:tcBorders>
            <w:vAlign w:val="center"/>
          </w:tcPr>
          <w:p w14:paraId="2095E894"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32084112" w14:textId="77777777" w:rsidR="005754FA" w:rsidRDefault="00000000">
            <w:pPr>
              <w:spacing w:line="400" w:lineRule="exact"/>
              <w:jc w:val="center"/>
              <w:rPr>
                <w:rFonts w:eastAsia="宋体"/>
              </w:rPr>
            </w:pPr>
            <w:r>
              <w:rPr>
                <w:rFonts w:eastAsia="宋体"/>
              </w:rPr>
              <w:t>电子邮箱</w:t>
            </w:r>
          </w:p>
        </w:tc>
        <w:tc>
          <w:tcPr>
            <w:tcW w:w="1250" w:type="pct"/>
            <w:tcBorders>
              <w:top w:val="single" w:sz="2" w:space="0" w:color="auto"/>
              <w:left w:val="single" w:sz="2" w:space="0" w:color="auto"/>
              <w:bottom w:val="single" w:sz="2" w:space="0" w:color="auto"/>
              <w:right w:val="single" w:sz="4" w:space="0" w:color="auto"/>
            </w:tcBorders>
            <w:vAlign w:val="center"/>
          </w:tcPr>
          <w:p w14:paraId="01B51813" w14:textId="77777777" w:rsidR="005754FA" w:rsidRDefault="005754FA">
            <w:pPr>
              <w:spacing w:line="400" w:lineRule="exact"/>
              <w:jc w:val="center"/>
              <w:rPr>
                <w:rFonts w:eastAsia="宋体"/>
                <w:spacing w:val="20"/>
              </w:rPr>
            </w:pPr>
          </w:p>
        </w:tc>
      </w:tr>
      <w:tr w:rsidR="005754FA" w14:paraId="3852AD4A"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2F741A4B" w14:textId="77777777" w:rsidR="005754FA" w:rsidRDefault="00000000">
            <w:pPr>
              <w:spacing w:line="400" w:lineRule="exact"/>
              <w:jc w:val="center"/>
              <w:rPr>
                <w:rFonts w:eastAsia="宋体"/>
              </w:rPr>
            </w:pPr>
            <w:r>
              <w:rPr>
                <w:rFonts w:eastAsia="宋体"/>
              </w:rPr>
              <w:t>统一社会信用代码</w:t>
            </w:r>
          </w:p>
        </w:tc>
        <w:tc>
          <w:tcPr>
            <w:tcW w:w="1250" w:type="pct"/>
            <w:tcBorders>
              <w:top w:val="single" w:sz="2" w:space="0" w:color="auto"/>
              <w:left w:val="single" w:sz="2" w:space="0" w:color="auto"/>
              <w:bottom w:val="single" w:sz="2" w:space="0" w:color="auto"/>
              <w:right w:val="single" w:sz="2" w:space="0" w:color="auto"/>
            </w:tcBorders>
            <w:vAlign w:val="center"/>
          </w:tcPr>
          <w:p w14:paraId="14218AA9"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65D13FF2" w14:textId="77777777" w:rsidR="005754FA" w:rsidRDefault="00000000">
            <w:pPr>
              <w:spacing w:line="400" w:lineRule="exact"/>
              <w:jc w:val="center"/>
              <w:rPr>
                <w:rFonts w:eastAsia="宋体"/>
              </w:rPr>
            </w:pPr>
            <w:r>
              <w:rPr>
                <w:rFonts w:eastAsia="宋体"/>
              </w:rPr>
              <w:t>统一社会信用代码</w:t>
            </w:r>
          </w:p>
        </w:tc>
        <w:tc>
          <w:tcPr>
            <w:tcW w:w="1250" w:type="pct"/>
            <w:tcBorders>
              <w:top w:val="single" w:sz="2" w:space="0" w:color="auto"/>
              <w:left w:val="single" w:sz="2" w:space="0" w:color="auto"/>
              <w:bottom w:val="single" w:sz="2" w:space="0" w:color="auto"/>
              <w:right w:val="single" w:sz="4" w:space="0" w:color="auto"/>
            </w:tcBorders>
            <w:vAlign w:val="center"/>
          </w:tcPr>
          <w:p w14:paraId="278F1CDA" w14:textId="77777777" w:rsidR="005754FA" w:rsidRDefault="005754FA">
            <w:pPr>
              <w:spacing w:line="400" w:lineRule="exact"/>
              <w:jc w:val="center"/>
              <w:rPr>
                <w:rFonts w:eastAsia="宋体"/>
                <w:spacing w:val="20"/>
              </w:rPr>
            </w:pPr>
          </w:p>
        </w:tc>
      </w:tr>
      <w:tr w:rsidR="005754FA" w14:paraId="35116504"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56CEBE68"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546B8368"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3B9D0EA3" w14:textId="77777777" w:rsidR="005754FA" w:rsidRDefault="00000000">
            <w:pPr>
              <w:spacing w:line="400" w:lineRule="exact"/>
              <w:jc w:val="center"/>
              <w:rPr>
                <w:rFonts w:eastAsia="宋体"/>
              </w:rPr>
            </w:pPr>
            <w:r>
              <w:rPr>
                <w:rFonts w:eastAsia="宋体"/>
              </w:rPr>
              <w:t>开户名称</w:t>
            </w:r>
          </w:p>
        </w:tc>
        <w:tc>
          <w:tcPr>
            <w:tcW w:w="1250" w:type="pct"/>
            <w:tcBorders>
              <w:top w:val="single" w:sz="2" w:space="0" w:color="auto"/>
              <w:left w:val="single" w:sz="2" w:space="0" w:color="auto"/>
              <w:bottom w:val="single" w:sz="2" w:space="0" w:color="auto"/>
              <w:right w:val="single" w:sz="4" w:space="0" w:color="auto"/>
            </w:tcBorders>
            <w:vAlign w:val="center"/>
          </w:tcPr>
          <w:p w14:paraId="13476599" w14:textId="77777777" w:rsidR="005754FA" w:rsidRDefault="005754FA">
            <w:pPr>
              <w:spacing w:line="400" w:lineRule="exact"/>
              <w:jc w:val="center"/>
              <w:rPr>
                <w:rFonts w:eastAsia="宋体"/>
                <w:spacing w:val="20"/>
              </w:rPr>
            </w:pPr>
          </w:p>
        </w:tc>
      </w:tr>
      <w:tr w:rsidR="005754FA" w14:paraId="3576E401"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775D1A66"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49CAB3FD"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0067D159" w14:textId="77777777" w:rsidR="005754FA" w:rsidRDefault="00000000">
            <w:pPr>
              <w:spacing w:line="400" w:lineRule="exact"/>
              <w:jc w:val="center"/>
              <w:rPr>
                <w:rFonts w:eastAsia="宋体"/>
              </w:rPr>
            </w:pPr>
            <w:r>
              <w:rPr>
                <w:rFonts w:eastAsia="宋体"/>
              </w:rPr>
              <w:t>开户银行</w:t>
            </w:r>
          </w:p>
        </w:tc>
        <w:tc>
          <w:tcPr>
            <w:tcW w:w="1250" w:type="pct"/>
            <w:tcBorders>
              <w:top w:val="single" w:sz="2" w:space="0" w:color="auto"/>
              <w:left w:val="single" w:sz="2" w:space="0" w:color="auto"/>
              <w:bottom w:val="single" w:sz="2" w:space="0" w:color="auto"/>
              <w:right w:val="single" w:sz="4" w:space="0" w:color="auto"/>
            </w:tcBorders>
            <w:vAlign w:val="center"/>
          </w:tcPr>
          <w:p w14:paraId="29D6EE0B" w14:textId="77777777" w:rsidR="005754FA" w:rsidRDefault="005754FA">
            <w:pPr>
              <w:spacing w:line="400" w:lineRule="exact"/>
              <w:jc w:val="center"/>
              <w:rPr>
                <w:rFonts w:eastAsia="宋体"/>
                <w:spacing w:val="20"/>
              </w:rPr>
            </w:pPr>
          </w:p>
        </w:tc>
      </w:tr>
      <w:tr w:rsidR="005754FA" w14:paraId="500A073C" w14:textId="77777777">
        <w:trPr>
          <w:trHeight w:val="483"/>
        </w:trPr>
        <w:tc>
          <w:tcPr>
            <w:tcW w:w="1250" w:type="pct"/>
            <w:tcBorders>
              <w:top w:val="single" w:sz="2" w:space="0" w:color="auto"/>
              <w:left w:val="single" w:sz="4" w:space="0" w:color="auto"/>
              <w:bottom w:val="single" w:sz="2" w:space="0" w:color="auto"/>
              <w:right w:val="single" w:sz="2" w:space="0" w:color="auto"/>
            </w:tcBorders>
            <w:vAlign w:val="center"/>
          </w:tcPr>
          <w:p w14:paraId="2D15D195"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39160517" w14:textId="77777777" w:rsidR="005754FA" w:rsidRDefault="005754FA">
            <w:pPr>
              <w:spacing w:line="400" w:lineRule="exact"/>
              <w:jc w:val="center"/>
              <w:rPr>
                <w:rFonts w:eastAsia="宋体"/>
              </w:rPr>
            </w:pPr>
          </w:p>
        </w:tc>
        <w:tc>
          <w:tcPr>
            <w:tcW w:w="1250" w:type="pct"/>
            <w:tcBorders>
              <w:top w:val="single" w:sz="2" w:space="0" w:color="auto"/>
              <w:left w:val="single" w:sz="2" w:space="0" w:color="auto"/>
              <w:bottom w:val="single" w:sz="2" w:space="0" w:color="auto"/>
              <w:right w:val="single" w:sz="2" w:space="0" w:color="auto"/>
            </w:tcBorders>
            <w:vAlign w:val="center"/>
          </w:tcPr>
          <w:p w14:paraId="1CCE1388" w14:textId="77777777" w:rsidR="005754FA" w:rsidRDefault="00000000">
            <w:pPr>
              <w:spacing w:line="400" w:lineRule="exact"/>
              <w:jc w:val="center"/>
              <w:rPr>
                <w:rFonts w:eastAsia="宋体"/>
              </w:rPr>
            </w:pPr>
            <w:r>
              <w:rPr>
                <w:rFonts w:eastAsia="宋体"/>
              </w:rPr>
              <w:t>银行账号</w:t>
            </w:r>
          </w:p>
        </w:tc>
        <w:tc>
          <w:tcPr>
            <w:tcW w:w="1250" w:type="pct"/>
            <w:tcBorders>
              <w:top w:val="single" w:sz="2" w:space="0" w:color="auto"/>
              <w:left w:val="single" w:sz="2" w:space="0" w:color="auto"/>
              <w:bottom w:val="single" w:sz="2" w:space="0" w:color="auto"/>
              <w:right w:val="single" w:sz="4" w:space="0" w:color="auto"/>
            </w:tcBorders>
            <w:vAlign w:val="center"/>
          </w:tcPr>
          <w:p w14:paraId="28D00985" w14:textId="77777777" w:rsidR="005754FA" w:rsidRDefault="005754FA">
            <w:pPr>
              <w:spacing w:line="400" w:lineRule="exact"/>
              <w:jc w:val="center"/>
              <w:rPr>
                <w:rFonts w:eastAsia="宋体"/>
                <w:spacing w:val="20"/>
              </w:rPr>
            </w:pPr>
          </w:p>
        </w:tc>
      </w:tr>
      <w:tr w:rsidR="005754FA" w14:paraId="7411FD5C" w14:textId="77777777">
        <w:trPr>
          <w:trHeight w:val="483"/>
        </w:trPr>
        <w:tc>
          <w:tcPr>
            <w:tcW w:w="2500" w:type="pct"/>
            <w:gridSpan w:val="2"/>
            <w:tcBorders>
              <w:top w:val="single" w:sz="2" w:space="0" w:color="auto"/>
              <w:left w:val="single" w:sz="4" w:space="0" w:color="auto"/>
              <w:bottom w:val="single" w:sz="2" w:space="0" w:color="auto"/>
              <w:right w:val="single" w:sz="2" w:space="0" w:color="auto"/>
            </w:tcBorders>
            <w:vAlign w:val="center"/>
          </w:tcPr>
          <w:p w14:paraId="2BC4736C" w14:textId="77777777" w:rsidR="005754FA" w:rsidRDefault="00000000">
            <w:pPr>
              <w:spacing w:line="400" w:lineRule="exact"/>
              <w:jc w:val="right"/>
              <w:rPr>
                <w:rFonts w:eastAsia="宋体"/>
              </w:rPr>
            </w:pPr>
            <w:r>
              <w:rPr>
                <w:rFonts w:eastAsia="宋体" w:hint="eastAsia"/>
              </w:rPr>
              <w:t>签订日期：</w:t>
            </w:r>
            <w:r>
              <w:rPr>
                <w:rFonts w:eastAsia="宋体" w:hint="eastAsia"/>
              </w:rPr>
              <w:t xml:space="preserve"> </w:t>
            </w:r>
            <w:r>
              <w:rPr>
                <w:rFonts w:eastAsia="宋体" w:hint="eastAsia"/>
              </w:rPr>
              <w:t>年</w:t>
            </w:r>
            <w:r>
              <w:rPr>
                <w:rFonts w:eastAsia="宋体" w:hint="eastAsia"/>
              </w:rPr>
              <w:t xml:space="preserve"> </w:t>
            </w:r>
            <w:r>
              <w:rPr>
                <w:rFonts w:eastAsia="宋体" w:hint="eastAsia"/>
              </w:rPr>
              <w:t>月</w:t>
            </w:r>
            <w:r>
              <w:rPr>
                <w:rFonts w:eastAsia="宋体" w:hint="eastAsia"/>
              </w:rPr>
              <w:t xml:space="preserve"> </w:t>
            </w:r>
            <w:r>
              <w:rPr>
                <w:rFonts w:eastAsia="宋体" w:hint="eastAsia"/>
              </w:rPr>
              <w:t>日</w:t>
            </w:r>
          </w:p>
        </w:tc>
        <w:tc>
          <w:tcPr>
            <w:tcW w:w="2500" w:type="pct"/>
            <w:gridSpan w:val="2"/>
            <w:tcBorders>
              <w:top w:val="single" w:sz="2" w:space="0" w:color="auto"/>
              <w:left w:val="single" w:sz="2" w:space="0" w:color="auto"/>
              <w:bottom w:val="single" w:sz="2" w:space="0" w:color="auto"/>
              <w:right w:val="single" w:sz="4" w:space="0" w:color="auto"/>
            </w:tcBorders>
            <w:vAlign w:val="center"/>
          </w:tcPr>
          <w:p w14:paraId="2A8CBBEB" w14:textId="77777777" w:rsidR="005754FA" w:rsidRDefault="00000000">
            <w:pPr>
              <w:spacing w:line="400" w:lineRule="exact"/>
              <w:jc w:val="right"/>
              <w:rPr>
                <w:rFonts w:eastAsia="宋体"/>
                <w:spacing w:val="20"/>
              </w:rPr>
            </w:pPr>
            <w:r>
              <w:rPr>
                <w:rFonts w:eastAsia="宋体" w:hint="eastAsia"/>
              </w:rPr>
              <w:t>签订日期：</w:t>
            </w:r>
            <w:r>
              <w:rPr>
                <w:rFonts w:eastAsia="宋体" w:hint="eastAsia"/>
              </w:rPr>
              <w:t xml:space="preserve"> </w:t>
            </w:r>
            <w:r>
              <w:rPr>
                <w:rFonts w:eastAsia="宋体" w:hint="eastAsia"/>
              </w:rPr>
              <w:t>年</w:t>
            </w:r>
            <w:r>
              <w:rPr>
                <w:rFonts w:eastAsia="宋体" w:hint="eastAsia"/>
              </w:rPr>
              <w:t xml:space="preserve"> </w:t>
            </w:r>
            <w:r>
              <w:rPr>
                <w:rFonts w:eastAsia="宋体" w:hint="eastAsia"/>
              </w:rPr>
              <w:t>月</w:t>
            </w:r>
            <w:r>
              <w:rPr>
                <w:rFonts w:eastAsia="宋体" w:hint="eastAsia"/>
              </w:rPr>
              <w:t xml:space="preserve"> </w:t>
            </w:r>
            <w:r>
              <w:rPr>
                <w:rFonts w:eastAsia="宋体" w:hint="eastAsia"/>
              </w:rPr>
              <w:t>日</w:t>
            </w:r>
          </w:p>
        </w:tc>
      </w:tr>
    </w:tbl>
    <w:p w14:paraId="7BB36BC0" w14:textId="77777777" w:rsidR="005754FA" w:rsidRDefault="005754FA">
      <w:pPr>
        <w:spacing w:line="420" w:lineRule="exact"/>
        <w:ind w:firstLine="480"/>
        <w:rPr>
          <w:rFonts w:eastAsia="宋体" w:cs="宋体"/>
        </w:rPr>
        <w:sectPr w:rsidR="005754FA">
          <w:pgSz w:w="11906" w:h="16838"/>
          <w:pgMar w:top="851" w:right="851" w:bottom="851" w:left="1134" w:header="851" w:footer="471" w:gutter="0"/>
          <w:cols w:space="425"/>
          <w:docGrid w:linePitch="360"/>
        </w:sectPr>
      </w:pPr>
    </w:p>
    <w:bookmarkEnd w:id="69"/>
    <w:bookmarkEnd w:id="70"/>
    <w:p w14:paraId="5FDC4584" w14:textId="77777777" w:rsidR="005754FA" w:rsidRDefault="00000000">
      <w:pPr>
        <w:tabs>
          <w:tab w:val="left" w:pos="1050"/>
          <w:tab w:val="right" w:leader="dot" w:pos="9402"/>
        </w:tabs>
        <w:spacing w:line="600" w:lineRule="exact"/>
        <w:jc w:val="center"/>
        <w:outlineLvl w:val="0"/>
        <w:rPr>
          <w:rFonts w:eastAsia="宋体"/>
          <w:b/>
          <w:bCs/>
          <w:sz w:val="36"/>
          <w:szCs w:val="36"/>
        </w:rPr>
      </w:pPr>
      <w:r>
        <w:rPr>
          <w:rFonts w:eastAsia="宋体" w:cs="宋体" w:hint="eastAsia"/>
          <w:b/>
          <w:bCs/>
          <w:sz w:val="36"/>
          <w:szCs w:val="36"/>
        </w:rPr>
        <w:lastRenderedPageBreak/>
        <w:t>第六章</w:t>
      </w:r>
      <w:r>
        <w:rPr>
          <w:rFonts w:eastAsia="宋体" w:cs="宋体" w:hint="eastAsia"/>
          <w:b/>
          <w:bCs/>
          <w:sz w:val="36"/>
          <w:szCs w:val="36"/>
        </w:rPr>
        <w:t xml:space="preserve"> </w:t>
      </w:r>
      <w:r>
        <w:rPr>
          <w:rFonts w:eastAsia="宋体" w:cs="宋体" w:hint="eastAsia"/>
          <w:b/>
          <w:bCs/>
          <w:sz w:val="36"/>
          <w:szCs w:val="36"/>
        </w:rPr>
        <w:t>投标文件的组成</w:t>
      </w:r>
    </w:p>
    <w:p w14:paraId="592D2E57" w14:textId="77777777" w:rsidR="005754FA" w:rsidRDefault="00000000">
      <w:pPr>
        <w:spacing w:before="120" w:after="120" w:line="420" w:lineRule="exact"/>
        <w:ind w:firstLine="488"/>
        <w:outlineLvl w:val="1"/>
        <w:rPr>
          <w:rFonts w:eastAsia="宋体"/>
          <w:b/>
          <w:bCs/>
        </w:rPr>
      </w:pPr>
      <w:bookmarkStart w:id="80" w:name="_Hlk183991694"/>
      <w:r>
        <w:rPr>
          <w:rFonts w:eastAsia="宋体" w:hint="eastAsia"/>
          <w:b/>
          <w:bCs/>
        </w:rPr>
        <w:t>一、基本目录</w:t>
      </w:r>
    </w:p>
    <w:p w14:paraId="5120F858" w14:textId="77777777" w:rsidR="005754FA" w:rsidRDefault="00000000">
      <w:pPr>
        <w:spacing w:line="420" w:lineRule="exact"/>
        <w:ind w:firstLine="485"/>
        <w:jc w:val="left"/>
        <w:rPr>
          <w:rFonts w:eastAsia="宋体"/>
        </w:rPr>
      </w:pPr>
      <w:r>
        <w:rPr>
          <w:rFonts w:eastAsia="宋体" w:hint="eastAsia"/>
        </w:rPr>
        <w:t>1.</w:t>
      </w:r>
      <w:r>
        <w:rPr>
          <w:rFonts w:eastAsia="宋体" w:hint="eastAsia"/>
        </w:rPr>
        <w:t>目录</w:t>
      </w:r>
      <w:r>
        <w:rPr>
          <w:rFonts w:eastAsia="宋体" w:hint="eastAsia"/>
          <w:b/>
          <w:bCs/>
        </w:rPr>
        <w:t>（格式见附件</w:t>
      </w:r>
      <w:r>
        <w:rPr>
          <w:rFonts w:eastAsia="宋体" w:hint="eastAsia"/>
          <w:b/>
          <w:bCs/>
        </w:rPr>
        <w:t>1</w:t>
      </w:r>
      <w:r>
        <w:rPr>
          <w:rFonts w:eastAsia="宋体" w:hint="eastAsia"/>
          <w:b/>
          <w:bCs/>
        </w:rPr>
        <w:t>）</w:t>
      </w:r>
    </w:p>
    <w:p w14:paraId="3E1C5398" w14:textId="77777777" w:rsidR="005754FA" w:rsidRDefault="00000000">
      <w:pPr>
        <w:spacing w:line="420" w:lineRule="exact"/>
        <w:ind w:firstLine="485"/>
        <w:jc w:val="left"/>
        <w:rPr>
          <w:rFonts w:eastAsia="宋体"/>
        </w:rPr>
      </w:pPr>
      <w:r>
        <w:rPr>
          <w:rFonts w:eastAsia="宋体" w:hint="eastAsia"/>
        </w:rPr>
        <w:t>2.</w:t>
      </w:r>
      <w:r>
        <w:rPr>
          <w:rFonts w:eastAsia="宋体" w:hint="eastAsia"/>
        </w:rPr>
        <w:t>开标一览表</w:t>
      </w:r>
      <w:r>
        <w:rPr>
          <w:rFonts w:eastAsia="宋体" w:hint="eastAsia"/>
          <w:b/>
          <w:bCs/>
        </w:rPr>
        <w:t>（格式见附件</w:t>
      </w:r>
      <w:r>
        <w:rPr>
          <w:rFonts w:eastAsia="宋体" w:hint="eastAsia"/>
          <w:b/>
          <w:bCs/>
        </w:rPr>
        <w:t>2</w:t>
      </w:r>
      <w:r>
        <w:rPr>
          <w:rFonts w:eastAsia="宋体" w:hint="eastAsia"/>
          <w:b/>
          <w:bCs/>
        </w:rPr>
        <w:t>）</w:t>
      </w:r>
    </w:p>
    <w:p w14:paraId="3B8D65BF" w14:textId="77777777" w:rsidR="005754FA" w:rsidRDefault="00000000">
      <w:pPr>
        <w:spacing w:before="120" w:after="120" w:line="420" w:lineRule="exact"/>
        <w:ind w:firstLine="488"/>
        <w:outlineLvl w:val="1"/>
        <w:rPr>
          <w:rFonts w:eastAsia="宋体"/>
          <w:b/>
          <w:bCs/>
        </w:rPr>
      </w:pPr>
      <w:r>
        <w:rPr>
          <w:rFonts w:eastAsia="宋体" w:hint="eastAsia"/>
          <w:b/>
          <w:bCs/>
        </w:rPr>
        <w:t>二、</w:t>
      </w:r>
      <w:r>
        <w:rPr>
          <w:rFonts w:eastAsia="宋体"/>
          <w:b/>
          <w:bCs/>
        </w:rPr>
        <w:t>资格</w:t>
      </w:r>
      <w:r>
        <w:rPr>
          <w:rFonts w:eastAsia="宋体" w:hint="eastAsia"/>
          <w:b/>
          <w:bCs/>
        </w:rPr>
        <w:t>性要求</w:t>
      </w:r>
    </w:p>
    <w:p w14:paraId="31EAFA48" w14:textId="77777777" w:rsidR="005754FA" w:rsidRDefault="00000000">
      <w:pPr>
        <w:spacing w:line="420" w:lineRule="exact"/>
        <w:ind w:firstLine="488"/>
        <w:jc w:val="left"/>
        <w:outlineLvl w:val="2"/>
        <w:rPr>
          <w:rFonts w:eastAsia="宋体"/>
          <w:b/>
          <w:bCs/>
        </w:rPr>
      </w:pPr>
      <w:bookmarkStart w:id="81" w:name="_Hlk69860723"/>
      <w:bookmarkStart w:id="82" w:name="_Hlk69424499"/>
      <w:r>
        <w:rPr>
          <w:rFonts w:eastAsia="宋体" w:hint="eastAsia"/>
          <w:b/>
          <w:bCs/>
        </w:rPr>
        <w:t>（一）基本资格条件</w:t>
      </w:r>
    </w:p>
    <w:p w14:paraId="3408B69A" w14:textId="77777777" w:rsidR="005754FA" w:rsidRDefault="00000000">
      <w:pPr>
        <w:spacing w:line="420" w:lineRule="exact"/>
        <w:ind w:firstLine="485"/>
        <w:jc w:val="left"/>
        <w:rPr>
          <w:rFonts w:eastAsia="宋体"/>
        </w:rPr>
      </w:pPr>
      <w:r>
        <w:rPr>
          <w:rFonts w:eastAsia="宋体" w:hint="eastAsia"/>
        </w:rPr>
        <w:t>1.</w:t>
      </w:r>
      <w:r>
        <w:rPr>
          <w:rFonts w:eastAsia="宋体" w:hint="eastAsia"/>
        </w:rPr>
        <w:t>资格文件的声明函</w:t>
      </w:r>
      <w:r>
        <w:rPr>
          <w:rFonts w:eastAsia="宋体" w:hint="eastAsia"/>
          <w:b/>
          <w:bCs/>
        </w:rPr>
        <w:t>（格式见附件</w:t>
      </w:r>
      <w:r>
        <w:rPr>
          <w:rFonts w:eastAsia="宋体" w:hint="eastAsia"/>
          <w:b/>
          <w:bCs/>
        </w:rPr>
        <w:t>3</w:t>
      </w:r>
      <w:r>
        <w:rPr>
          <w:rFonts w:eastAsia="宋体" w:hint="eastAsia"/>
          <w:b/>
          <w:bCs/>
        </w:rPr>
        <w:t>）</w:t>
      </w:r>
      <w:r>
        <w:rPr>
          <w:rFonts w:eastAsia="宋体" w:hint="eastAsia"/>
        </w:rPr>
        <w:t>。</w:t>
      </w:r>
    </w:p>
    <w:p w14:paraId="5EF5ACA1" w14:textId="77777777" w:rsidR="005754FA" w:rsidRDefault="00000000">
      <w:pPr>
        <w:spacing w:line="420" w:lineRule="exact"/>
        <w:ind w:firstLine="485"/>
        <w:jc w:val="left"/>
        <w:rPr>
          <w:rFonts w:eastAsia="宋体"/>
        </w:rPr>
      </w:pPr>
      <w:r>
        <w:rPr>
          <w:rFonts w:eastAsia="宋体" w:hint="eastAsia"/>
        </w:rPr>
        <w:t>2.</w:t>
      </w:r>
      <w:r>
        <w:rPr>
          <w:rFonts w:eastAsia="宋体" w:hint="eastAsia"/>
        </w:rPr>
        <w:t>法人或者其他组织的营业执照等证明文件，自然人的身份证明。</w:t>
      </w:r>
    </w:p>
    <w:p w14:paraId="09802F31" w14:textId="77777777" w:rsidR="005754FA" w:rsidRDefault="00000000">
      <w:pPr>
        <w:spacing w:line="420" w:lineRule="exact"/>
        <w:ind w:firstLine="485"/>
        <w:jc w:val="left"/>
        <w:rPr>
          <w:rFonts w:eastAsia="宋体"/>
        </w:rPr>
      </w:pPr>
      <w:r>
        <w:rPr>
          <w:rFonts w:eastAsia="宋体" w:hint="eastAsia"/>
        </w:rPr>
        <w:t>3.</w:t>
      </w:r>
      <w:r>
        <w:rPr>
          <w:rFonts w:eastAsia="宋体" w:hint="eastAsia"/>
        </w:rPr>
        <w:t>法定代表人资格证明书</w:t>
      </w:r>
      <w:r>
        <w:rPr>
          <w:rFonts w:eastAsia="宋体" w:hint="eastAsia"/>
          <w:b/>
          <w:bCs/>
        </w:rPr>
        <w:t>（格式见附件</w:t>
      </w:r>
      <w:r>
        <w:rPr>
          <w:rFonts w:eastAsia="宋体" w:hint="eastAsia"/>
          <w:b/>
          <w:bCs/>
        </w:rPr>
        <w:t>4</w:t>
      </w:r>
      <w:r>
        <w:rPr>
          <w:rFonts w:eastAsia="宋体" w:hint="eastAsia"/>
          <w:b/>
          <w:bCs/>
        </w:rPr>
        <w:t>）</w:t>
      </w:r>
      <w:r>
        <w:rPr>
          <w:rFonts w:eastAsia="宋体" w:hint="eastAsia"/>
        </w:rPr>
        <w:t>。</w:t>
      </w:r>
    </w:p>
    <w:p w14:paraId="7C870CA3" w14:textId="77777777" w:rsidR="005754FA" w:rsidRDefault="00000000">
      <w:pPr>
        <w:spacing w:line="420" w:lineRule="exact"/>
        <w:ind w:firstLine="485"/>
        <w:jc w:val="left"/>
        <w:rPr>
          <w:rFonts w:eastAsia="宋体"/>
        </w:rPr>
      </w:pPr>
      <w:r>
        <w:rPr>
          <w:rFonts w:eastAsia="宋体" w:hint="eastAsia"/>
        </w:rPr>
        <w:t>4.</w:t>
      </w:r>
      <w:r>
        <w:rPr>
          <w:rFonts w:eastAsia="宋体" w:hint="eastAsia"/>
        </w:rPr>
        <w:t>法人授权书</w:t>
      </w:r>
      <w:bookmarkStart w:id="83" w:name="_Hlk183440984"/>
      <w:r>
        <w:rPr>
          <w:rFonts w:eastAsia="宋体" w:hint="eastAsia"/>
        </w:rPr>
        <w:t>（如为法定代表人参与投标活动的，无须提供，</w:t>
      </w:r>
      <w:r>
        <w:rPr>
          <w:rFonts w:eastAsia="宋体" w:hint="eastAsia"/>
          <w:b/>
          <w:bCs/>
        </w:rPr>
        <w:t>格式见附件</w:t>
      </w:r>
      <w:r>
        <w:rPr>
          <w:rFonts w:eastAsia="宋体" w:hint="eastAsia"/>
          <w:b/>
          <w:bCs/>
        </w:rPr>
        <w:t>5</w:t>
      </w:r>
      <w:r>
        <w:rPr>
          <w:rFonts w:eastAsia="宋体" w:hint="eastAsia"/>
        </w:rPr>
        <w:t>）</w:t>
      </w:r>
      <w:bookmarkEnd w:id="83"/>
      <w:r>
        <w:rPr>
          <w:rFonts w:eastAsia="宋体" w:hint="eastAsia"/>
        </w:rPr>
        <w:t>。</w:t>
      </w:r>
    </w:p>
    <w:p w14:paraId="61472DDD" w14:textId="77777777" w:rsidR="005754FA" w:rsidRDefault="00000000">
      <w:pPr>
        <w:spacing w:line="420" w:lineRule="exact"/>
        <w:ind w:firstLine="485"/>
        <w:jc w:val="left"/>
        <w:rPr>
          <w:rFonts w:eastAsia="宋体"/>
        </w:rPr>
      </w:pPr>
      <w:r>
        <w:rPr>
          <w:rFonts w:eastAsia="宋体" w:hint="eastAsia"/>
        </w:rPr>
        <w:t>5.</w:t>
      </w:r>
      <w:r>
        <w:rPr>
          <w:rFonts w:eastAsia="宋体" w:hint="eastAsia"/>
        </w:rPr>
        <w:t>上一年度（即</w:t>
      </w:r>
      <w:r>
        <w:rPr>
          <w:rFonts w:eastAsia="宋体" w:hint="eastAsia"/>
        </w:rPr>
        <w:t>2025</w:t>
      </w:r>
      <w:r>
        <w:rPr>
          <w:rFonts w:eastAsia="宋体" w:hint="eastAsia"/>
        </w:rPr>
        <w:t>年度）的财务状况“负债表和利润表”（成立不满一年不需提供）。</w:t>
      </w:r>
    </w:p>
    <w:p w14:paraId="1E577530" w14:textId="77777777" w:rsidR="005754FA" w:rsidRDefault="00000000">
      <w:pPr>
        <w:spacing w:line="420" w:lineRule="exact"/>
        <w:ind w:firstLine="485"/>
        <w:jc w:val="left"/>
        <w:rPr>
          <w:rFonts w:eastAsia="宋体"/>
        </w:rPr>
      </w:pPr>
      <w:r>
        <w:rPr>
          <w:rFonts w:eastAsia="宋体" w:hint="eastAsia"/>
        </w:rPr>
        <w:t>6.</w:t>
      </w:r>
      <w:r>
        <w:rPr>
          <w:rFonts w:eastAsia="宋体" w:hint="eastAsia"/>
        </w:rPr>
        <w:t>依法缴纳税收和社会保障资金的相关材料。</w:t>
      </w:r>
    </w:p>
    <w:p w14:paraId="1B5F9DD4" w14:textId="77777777" w:rsidR="005754FA" w:rsidRDefault="00000000">
      <w:pPr>
        <w:spacing w:line="420" w:lineRule="exact"/>
        <w:ind w:firstLine="485"/>
        <w:jc w:val="left"/>
        <w:rPr>
          <w:rFonts w:eastAsia="宋体"/>
        </w:rPr>
      </w:pPr>
      <w:r>
        <w:rPr>
          <w:rFonts w:eastAsia="宋体" w:hint="eastAsia"/>
        </w:rPr>
        <w:t>7.</w:t>
      </w:r>
      <w:r>
        <w:rPr>
          <w:rFonts w:eastAsia="宋体" w:hint="eastAsia"/>
        </w:rPr>
        <w:t>具备履行合同所必需的设备和专业技术能力的书面声明</w:t>
      </w:r>
      <w:r>
        <w:rPr>
          <w:rFonts w:eastAsia="宋体" w:hint="eastAsia"/>
          <w:b/>
          <w:bCs/>
        </w:rPr>
        <w:t>（格式见附件</w:t>
      </w:r>
      <w:r>
        <w:rPr>
          <w:rFonts w:eastAsia="宋体" w:hint="eastAsia"/>
          <w:b/>
          <w:bCs/>
        </w:rPr>
        <w:t>6</w:t>
      </w:r>
      <w:r>
        <w:rPr>
          <w:rFonts w:eastAsia="宋体" w:hint="eastAsia"/>
          <w:b/>
          <w:bCs/>
        </w:rPr>
        <w:t>）</w:t>
      </w:r>
      <w:r>
        <w:rPr>
          <w:rFonts w:eastAsia="宋体" w:hint="eastAsia"/>
        </w:rPr>
        <w:t>。</w:t>
      </w:r>
    </w:p>
    <w:p w14:paraId="2FADB5C9" w14:textId="77777777" w:rsidR="005754FA" w:rsidRDefault="00000000">
      <w:pPr>
        <w:spacing w:line="420" w:lineRule="exact"/>
        <w:ind w:firstLine="485"/>
        <w:jc w:val="left"/>
        <w:rPr>
          <w:rFonts w:eastAsia="宋体"/>
        </w:rPr>
      </w:pPr>
      <w:r>
        <w:rPr>
          <w:rFonts w:eastAsia="宋体" w:hint="eastAsia"/>
        </w:rPr>
        <w:t>8.</w:t>
      </w:r>
      <w:r>
        <w:rPr>
          <w:rFonts w:eastAsia="宋体" w:hint="eastAsia"/>
        </w:rPr>
        <w:t>参加政府采购活动前</w:t>
      </w:r>
      <w:r>
        <w:rPr>
          <w:rFonts w:eastAsia="宋体" w:hint="eastAsia"/>
        </w:rPr>
        <w:t>3</w:t>
      </w:r>
      <w:r>
        <w:rPr>
          <w:rFonts w:eastAsia="宋体" w:hint="eastAsia"/>
        </w:rPr>
        <w:t>年内在经营活动中没有重大违法记录的书面声明</w:t>
      </w:r>
      <w:r>
        <w:rPr>
          <w:rFonts w:eastAsia="宋体" w:hint="eastAsia"/>
          <w:b/>
          <w:bCs/>
        </w:rPr>
        <w:t>（格式见附件</w:t>
      </w:r>
      <w:r>
        <w:rPr>
          <w:rFonts w:eastAsia="宋体" w:hint="eastAsia"/>
          <w:b/>
          <w:bCs/>
        </w:rPr>
        <w:t>7</w:t>
      </w:r>
      <w:r>
        <w:rPr>
          <w:rFonts w:eastAsia="宋体" w:hint="eastAsia"/>
          <w:b/>
          <w:bCs/>
        </w:rPr>
        <w:t>）</w:t>
      </w:r>
      <w:r>
        <w:rPr>
          <w:rFonts w:eastAsia="宋体" w:hint="eastAsia"/>
        </w:rPr>
        <w:t>。</w:t>
      </w:r>
    </w:p>
    <w:p w14:paraId="6E4EEEBA" w14:textId="77777777" w:rsidR="005754FA" w:rsidRDefault="00000000">
      <w:pPr>
        <w:spacing w:line="420" w:lineRule="exact"/>
        <w:ind w:firstLine="488"/>
        <w:jc w:val="left"/>
        <w:outlineLvl w:val="2"/>
        <w:rPr>
          <w:rFonts w:eastAsia="宋体"/>
          <w:b/>
          <w:bCs/>
        </w:rPr>
      </w:pPr>
      <w:r>
        <w:rPr>
          <w:rFonts w:eastAsia="宋体" w:hint="eastAsia"/>
          <w:b/>
          <w:bCs/>
        </w:rPr>
        <w:t>（二）落实政府采购政策需满足的要求</w:t>
      </w:r>
    </w:p>
    <w:p w14:paraId="0A825201" w14:textId="77777777" w:rsidR="005754FA" w:rsidRDefault="00000000">
      <w:pPr>
        <w:spacing w:line="420" w:lineRule="exact"/>
        <w:ind w:firstLine="485"/>
        <w:jc w:val="left"/>
        <w:rPr>
          <w:rFonts w:eastAsia="宋体"/>
        </w:rPr>
      </w:pPr>
      <w:r>
        <w:rPr>
          <w:rFonts w:eastAsia="宋体" w:hint="eastAsia"/>
        </w:rPr>
        <w:t>1.</w:t>
      </w:r>
      <w:r>
        <w:rPr>
          <w:rFonts w:eastAsia="宋体" w:hint="eastAsia"/>
        </w:rPr>
        <w:t>中小微企业声明函（</w:t>
      </w:r>
      <w:bookmarkStart w:id="84" w:name="_Hlk183456758"/>
      <w:r>
        <w:rPr>
          <w:rFonts w:eastAsia="宋体" w:hint="eastAsia"/>
        </w:rPr>
        <w:t>本项目专门面向中小微型企业采购</w:t>
      </w:r>
      <w:bookmarkEnd w:id="84"/>
      <w:r>
        <w:rPr>
          <w:rFonts w:eastAsia="宋体" w:hint="eastAsia"/>
        </w:rPr>
        <w:t>，必须提供，</w:t>
      </w:r>
      <w:r>
        <w:rPr>
          <w:rFonts w:eastAsia="宋体" w:hint="eastAsia"/>
          <w:b/>
          <w:bCs/>
        </w:rPr>
        <w:t>格式见附件</w:t>
      </w:r>
      <w:r>
        <w:rPr>
          <w:rFonts w:eastAsia="宋体" w:hint="eastAsia"/>
          <w:b/>
          <w:bCs/>
        </w:rPr>
        <w:t>8</w:t>
      </w:r>
      <w:r>
        <w:rPr>
          <w:rFonts w:eastAsia="宋体" w:hint="eastAsia"/>
        </w:rPr>
        <w:t>）。</w:t>
      </w:r>
    </w:p>
    <w:p w14:paraId="7542182C" w14:textId="77777777" w:rsidR="005754FA" w:rsidRDefault="00000000">
      <w:pPr>
        <w:spacing w:line="420" w:lineRule="exact"/>
        <w:ind w:firstLine="485"/>
        <w:jc w:val="left"/>
        <w:rPr>
          <w:rFonts w:eastAsia="宋体"/>
        </w:rPr>
      </w:pPr>
      <w:r>
        <w:rPr>
          <w:rFonts w:eastAsia="宋体" w:hint="eastAsia"/>
        </w:rPr>
        <w:t>2.</w:t>
      </w:r>
      <w:r>
        <w:rPr>
          <w:rFonts w:eastAsia="宋体" w:hint="eastAsia"/>
        </w:rPr>
        <w:t>残疾人福利性单位声明函（本项目专门面向中小微型企业采购，供应商为残疾人福利性单位并提供本单位服务的，则必须提供，</w:t>
      </w:r>
      <w:r>
        <w:rPr>
          <w:rFonts w:eastAsia="宋体" w:hint="eastAsia"/>
          <w:b/>
          <w:bCs/>
        </w:rPr>
        <w:t>格式见附件</w:t>
      </w:r>
      <w:r>
        <w:rPr>
          <w:rFonts w:eastAsia="宋体" w:hint="eastAsia"/>
          <w:b/>
          <w:bCs/>
        </w:rPr>
        <w:t>9</w:t>
      </w:r>
      <w:r>
        <w:rPr>
          <w:rFonts w:eastAsia="宋体" w:hint="eastAsia"/>
        </w:rPr>
        <w:t>）。</w:t>
      </w:r>
    </w:p>
    <w:p w14:paraId="216936BD" w14:textId="77777777" w:rsidR="005754FA" w:rsidRDefault="00000000">
      <w:pPr>
        <w:spacing w:line="420" w:lineRule="exact"/>
        <w:ind w:firstLine="485"/>
        <w:jc w:val="left"/>
        <w:rPr>
          <w:rFonts w:eastAsia="宋体"/>
        </w:rPr>
      </w:pPr>
      <w:r>
        <w:rPr>
          <w:rFonts w:eastAsia="宋体"/>
        </w:rPr>
        <w:t>3.</w:t>
      </w:r>
      <w:r>
        <w:rPr>
          <w:rFonts w:eastAsia="宋体"/>
        </w:rPr>
        <w:t>监狱企业的证明文件。本项目专门面向中小微型企业采购，供应商是监狱和戒毒企业（简称监狱企业）视同小型、微型企业，并提供由省级以上监狱管理局、戒毒管理局</w:t>
      </w:r>
      <w:r>
        <w:rPr>
          <w:rFonts w:eastAsia="宋体"/>
        </w:rPr>
        <w:t>(</w:t>
      </w:r>
      <w:r>
        <w:rPr>
          <w:rFonts w:eastAsia="宋体"/>
        </w:rPr>
        <w:t>含新疆生产建设兵团</w:t>
      </w:r>
      <w:r>
        <w:rPr>
          <w:rFonts w:eastAsia="宋体"/>
        </w:rPr>
        <w:t>)</w:t>
      </w:r>
      <w:r>
        <w:rPr>
          <w:rFonts w:eastAsia="宋体"/>
        </w:rPr>
        <w:t>出具的属于监狱企业的证明文件。</w:t>
      </w:r>
    </w:p>
    <w:p w14:paraId="399C957D" w14:textId="77777777" w:rsidR="005754FA" w:rsidRDefault="00000000">
      <w:pPr>
        <w:spacing w:line="420" w:lineRule="exact"/>
        <w:ind w:firstLine="488"/>
        <w:jc w:val="left"/>
        <w:outlineLvl w:val="2"/>
        <w:rPr>
          <w:rFonts w:eastAsia="宋体"/>
          <w:b/>
          <w:bCs/>
        </w:rPr>
      </w:pPr>
      <w:r>
        <w:rPr>
          <w:rFonts w:eastAsia="宋体" w:hint="eastAsia"/>
          <w:b/>
          <w:bCs/>
        </w:rPr>
        <w:t>（三）特定资格要求</w:t>
      </w:r>
    </w:p>
    <w:p w14:paraId="60DBC52C" w14:textId="77777777" w:rsidR="005754FA" w:rsidRDefault="00000000">
      <w:pPr>
        <w:spacing w:line="420" w:lineRule="exact"/>
        <w:ind w:firstLine="485"/>
        <w:jc w:val="left"/>
        <w:rPr>
          <w:rFonts w:eastAsia="宋体"/>
        </w:rPr>
      </w:pPr>
      <w:r>
        <w:rPr>
          <w:rFonts w:eastAsia="宋体" w:hint="eastAsia"/>
        </w:rPr>
        <w:t>1.</w:t>
      </w:r>
      <w:r>
        <w:rPr>
          <w:rFonts w:eastAsia="宋体" w:hint="eastAsia"/>
        </w:rPr>
        <w:t>未被“信用中国”网站（</w:t>
      </w:r>
      <w:r>
        <w:rPr>
          <w:rFonts w:eastAsia="宋体" w:hint="eastAsia"/>
        </w:rPr>
        <w:t>www.creditchina.gov.cn</w:t>
      </w:r>
      <w:r>
        <w:rPr>
          <w:rFonts w:eastAsia="宋体" w:hint="eastAsia"/>
        </w:rPr>
        <w:t>）列入失信被执行人、重大税收违法案件当事人名单、政府采购严重失信行为记录名单。</w:t>
      </w:r>
    </w:p>
    <w:p w14:paraId="5042BC39" w14:textId="77777777" w:rsidR="005754FA" w:rsidRDefault="00000000">
      <w:pPr>
        <w:spacing w:line="420" w:lineRule="exact"/>
        <w:ind w:firstLine="485"/>
        <w:jc w:val="left"/>
        <w:rPr>
          <w:rFonts w:eastAsia="宋体"/>
        </w:rPr>
      </w:pPr>
      <w:r>
        <w:rPr>
          <w:rFonts w:eastAsia="宋体" w:hint="eastAsia"/>
        </w:rPr>
        <w:t>投标人可以提供网站查询打印的截图。采购人代表在进行资格性审查的同时，将在“信用中国”网站（</w:t>
      </w:r>
      <w:r>
        <w:rPr>
          <w:rFonts w:eastAsia="宋体" w:hint="eastAsia"/>
        </w:rPr>
        <w:t>www.creditchina.gov.cn</w:t>
      </w:r>
      <w:r>
        <w:rPr>
          <w:rFonts w:eastAsia="宋体" w:hint="eastAsia"/>
        </w:rPr>
        <w:t>）查询投标人的信用记录，以确定投标人是否具备投标资格，查询结果留存并归档。</w:t>
      </w:r>
    </w:p>
    <w:bookmarkEnd w:id="81"/>
    <w:bookmarkEnd w:id="82"/>
    <w:p w14:paraId="64899B6D" w14:textId="77777777" w:rsidR="005754FA" w:rsidRDefault="00000000">
      <w:pPr>
        <w:spacing w:before="120" w:after="120" w:line="420" w:lineRule="exact"/>
        <w:ind w:firstLine="488"/>
        <w:outlineLvl w:val="1"/>
        <w:rPr>
          <w:rFonts w:eastAsia="宋体"/>
          <w:b/>
          <w:bCs/>
        </w:rPr>
      </w:pPr>
      <w:r>
        <w:rPr>
          <w:rFonts w:eastAsia="宋体" w:hint="eastAsia"/>
          <w:b/>
          <w:bCs/>
        </w:rPr>
        <w:t>三</w:t>
      </w:r>
      <w:r>
        <w:rPr>
          <w:rFonts w:eastAsia="宋体"/>
          <w:b/>
          <w:bCs/>
        </w:rPr>
        <w:t>、</w:t>
      </w:r>
      <w:r>
        <w:rPr>
          <w:rFonts w:eastAsia="宋体" w:hint="eastAsia"/>
          <w:b/>
          <w:bCs/>
        </w:rPr>
        <w:t>符合性</w:t>
      </w:r>
      <w:r>
        <w:rPr>
          <w:rFonts w:eastAsia="宋体"/>
          <w:b/>
          <w:bCs/>
        </w:rPr>
        <w:t>审查内容</w:t>
      </w:r>
    </w:p>
    <w:p w14:paraId="6D9D5400" w14:textId="77777777" w:rsidR="005754FA" w:rsidRDefault="00000000">
      <w:pPr>
        <w:spacing w:line="420" w:lineRule="exact"/>
        <w:ind w:firstLine="488"/>
        <w:jc w:val="left"/>
        <w:outlineLvl w:val="2"/>
        <w:rPr>
          <w:rFonts w:eastAsia="宋体"/>
          <w:b/>
          <w:bCs/>
        </w:rPr>
      </w:pPr>
      <w:r>
        <w:rPr>
          <w:rFonts w:eastAsia="宋体" w:hint="eastAsia"/>
          <w:b/>
          <w:bCs/>
        </w:rPr>
        <w:t>（一）报价要求</w:t>
      </w:r>
    </w:p>
    <w:p w14:paraId="51BAF9C4" w14:textId="77777777" w:rsidR="005754FA" w:rsidRDefault="00000000">
      <w:pPr>
        <w:spacing w:line="420" w:lineRule="exact"/>
        <w:ind w:firstLine="485"/>
        <w:jc w:val="left"/>
        <w:rPr>
          <w:rFonts w:eastAsia="宋体"/>
        </w:rPr>
      </w:pPr>
      <w:r>
        <w:rPr>
          <w:rFonts w:eastAsia="宋体" w:hint="eastAsia"/>
        </w:rPr>
        <w:t>1.</w:t>
      </w:r>
      <w:r>
        <w:rPr>
          <w:rFonts w:eastAsia="宋体" w:hint="eastAsia"/>
        </w:rPr>
        <w:t>报价符合性审查。</w:t>
      </w:r>
    </w:p>
    <w:p w14:paraId="0D0CBCA8" w14:textId="77777777" w:rsidR="005754FA" w:rsidRDefault="00000000">
      <w:pPr>
        <w:spacing w:line="420" w:lineRule="exact"/>
        <w:ind w:firstLine="485"/>
        <w:jc w:val="left"/>
        <w:rPr>
          <w:rFonts w:eastAsia="宋体"/>
        </w:rPr>
      </w:pPr>
      <w:r>
        <w:rPr>
          <w:rFonts w:eastAsia="宋体" w:hint="eastAsia"/>
        </w:rPr>
        <w:t>说明：</w:t>
      </w:r>
    </w:p>
    <w:p w14:paraId="3CAE3473" w14:textId="77777777" w:rsidR="005754FA" w:rsidRDefault="00000000">
      <w:pPr>
        <w:spacing w:line="420" w:lineRule="exact"/>
        <w:ind w:firstLine="485"/>
        <w:jc w:val="left"/>
        <w:rPr>
          <w:rFonts w:eastAsia="宋体"/>
        </w:rPr>
      </w:pPr>
      <w:r>
        <w:rPr>
          <w:rFonts w:eastAsia="宋体" w:hint="eastAsia"/>
        </w:rPr>
        <w:t>（</w:t>
      </w:r>
      <w:r>
        <w:rPr>
          <w:rFonts w:eastAsia="宋体" w:hint="eastAsia"/>
        </w:rPr>
        <w:t>1</w:t>
      </w:r>
      <w:r>
        <w:rPr>
          <w:rFonts w:eastAsia="宋体" w:hint="eastAsia"/>
        </w:rPr>
        <w:t>）供应商报价异常时，可在系统中此目录内提交相关书面说明及必要的证明材料。</w:t>
      </w:r>
    </w:p>
    <w:p w14:paraId="021EFB32" w14:textId="77777777" w:rsidR="005754FA" w:rsidRDefault="00000000">
      <w:pPr>
        <w:spacing w:line="420" w:lineRule="exact"/>
        <w:ind w:firstLine="485"/>
        <w:rPr>
          <w:rFonts w:eastAsia="宋体"/>
        </w:rPr>
      </w:pPr>
      <w:r>
        <w:rPr>
          <w:rFonts w:eastAsia="宋体" w:hint="eastAsia"/>
        </w:rPr>
        <w:lastRenderedPageBreak/>
        <w:t>（</w:t>
      </w:r>
      <w:r>
        <w:rPr>
          <w:rFonts w:eastAsia="宋体" w:hint="eastAsia"/>
        </w:rPr>
        <w:t>2</w:t>
      </w:r>
      <w:r>
        <w:rPr>
          <w:rFonts w:eastAsia="宋体" w:hint="eastAsia"/>
        </w:rPr>
        <w:t>）评审时满足以下任意条件时系统将进行低价预警，评标委员会将启动异常低价审查！</w:t>
      </w:r>
    </w:p>
    <w:p w14:paraId="7997515A" w14:textId="77777777" w:rsidR="005754FA" w:rsidRDefault="00000000">
      <w:pPr>
        <w:spacing w:line="420" w:lineRule="exact"/>
        <w:ind w:firstLine="1134"/>
        <w:jc w:val="left"/>
        <w:rPr>
          <w:rFonts w:eastAsia="宋体"/>
        </w:rPr>
      </w:pPr>
      <w:r>
        <w:rPr>
          <w:rFonts w:eastAsia="宋体" w:hint="eastAsia"/>
        </w:rPr>
        <w:t>投标报价</w:t>
      </w:r>
      <w:r>
        <w:rPr>
          <w:rFonts w:eastAsia="宋体" w:hint="eastAsia"/>
        </w:rPr>
        <w:t>&lt;</w:t>
      </w:r>
      <w:r>
        <w:rPr>
          <w:rFonts w:eastAsia="宋体" w:hint="eastAsia"/>
        </w:rPr>
        <w:t>全部通过符合审查供应商报价平均值×</w:t>
      </w:r>
      <w:r>
        <w:rPr>
          <w:rFonts w:eastAsia="宋体" w:hint="eastAsia"/>
        </w:rPr>
        <w:t>50%</w:t>
      </w:r>
      <w:r>
        <w:rPr>
          <w:rFonts w:eastAsia="宋体" w:hint="eastAsia"/>
        </w:rPr>
        <w:t>；</w:t>
      </w:r>
    </w:p>
    <w:p w14:paraId="3D18DFA3" w14:textId="77777777" w:rsidR="005754FA" w:rsidRDefault="00000000">
      <w:pPr>
        <w:spacing w:line="420" w:lineRule="exact"/>
        <w:ind w:firstLine="1134"/>
        <w:jc w:val="left"/>
        <w:rPr>
          <w:rFonts w:eastAsia="宋体"/>
        </w:rPr>
      </w:pPr>
      <w:r>
        <w:rPr>
          <w:rFonts w:eastAsia="宋体" w:hint="eastAsia"/>
        </w:rPr>
        <w:t>投标报价</w:t>
      </w:r>
      <w:r>
        <w:rPr>
          <w:rFonts w:eastAsia="宋体" w:hint="eastAsia"/>
        </w:rPr>
        <w:t>&lt;</w:t>
      </w:r>
      <w:r>
        <w:rPr>
          <w:rFonts w:eastAsia="宋体" w:hint="eastAsia"/>
        </w:rPr>
        <w:t>通过符合性审查的次低报价供应商报价×</w:t>
      </w:r>
      <w:r>
        <w:rPr>
          <w:rFonts w:eastAsia="宋体" w:hint="eastAsia"/>
        </w:rPr>
        <w:t>50%</w:t>
      </w:r>
      <w:r>
        <w:rPr>
          <w:rFonts w:eastAsia="宋体" w:hint="eastAsia"/>
        </w:rPr>
        <w:t>；</w:t>
      </w:r>
    </w:p>
    <w:p w14:paraId="7E483705" w14:textId="77777777" w:rsidR="005754FA" w:rsidRDefault="00000000">
      <w:pPr>
        <w:spacing w:line="420" w:lineRule="exact"/>
        <w:ind w:firstLine="1134"/>
        <w:jc w:val="left"/>
        <w:rPr>
          <w:rFonts w:eastAsia="宋体"/>
        </w:rPr>
      </w:pPr>
      <w:r>
        <w:rPr>
          <w:rFonts w:eastAsia="宋体" w:hint="eastAsia"/>
        </w:rPr>
        <w:t>投标报价</w:t>
      </w:r>
      <w:r>
        <w:rPr>
          <w:rFonts w:eastAsia="宋体" w:hint="eastAsia"/>
        </w:rPr>
        <w:t>&lt;</w:t>
      </w:r>
      <w:r>
        <w:rPr>
          <w:rFonts w:eastAsia="宋体" w:hint="eastAsia"/>
        </w:rPr>
        <w:t>采购项目最高限价×</w:t>
      </w:r>
      <w:r>
        <w:rPr>
          <w:rFonts w:eastAsia="宋体" w:hint="eastAsia"/>
        </w:rPr>
        <w:t>45%</w:t>
      </w:r>
      <w:r>
        <w:rPr>
          <w:rFonts w:eastAsia="宋体" w:hint="eastAsia"/>
        </w:rPr>
        <w:t>。</w:t>
      </w:r>
    </w:p>
    <w:p w14:paraId="1AB62163" w14:textId="77777777" w:rsidR="005754FA" w:rsidRDefault="00000000">
      <w:pPr>
        <w:spacing w:line="420" w:lineRule="exact"/>
        <w:ind w:firstLine="485"/>
        <w:jc w:val="left"/>
        <w:rPr>
          <w:rFonts w:eastAsia="宋体"/>
        </w:rPr>
      </w:pPr>
      <w:r>
        <w:rPr>
          <w:rFonts w:eastAsia="宋体" w:hint="eastAsia"/>
        </w:rPr>
        <w:t>2.</w:t>
      </w:r>
      <w:r>
        <w:rPr>
          <w:rFonts w:eastAsia="宋体" w:hint="eastAsia"/>
        </w:rPr>
        <w:t>报价承诺函与投标分项报价表：投标人须提供符合要求的“报价承诺函”和“投标分项报价表”</w:t>
      </w:r>
      <w:r>
        <w:rPr>
          <w:rFonts w:eastAsia="宋体" w:hint="eastAsia"/>
          <w:b/>
          <w:bCs/>
        </w:rPr>
        <w:t>（格式见附件</w:t>
      </w:r>
      <w:r>
        <w:rPr>
          <w:rFonts w:eastAsia="宋体" w:hint="eastAsia"/>
          <w:b/>
          <w:bCs/>
        </w:rPr>
        <w:t>10</w:t>
      </w:r>
      <w:r>
        <w:rPr>
          <w:rFonts w:eastAsia="宋体" w:hint="eastAsia"/>
          <w:b/>
          <w:bCs/>
        </w:rPr>
        <w:t>）</w:t>
      </w:r>
      <w:r>
        <w:rPr>
          <w:rFonts w:eastAsia="宋体" w:hint="eastAsia"/>
        </w:rPr>
        <w:t>。未提供或提供的内容不符合要求的，视作未实质性响应，作无效投标处理。</w:t>
      </w:r>
    </w:p>
    <w:p w14:paraId="37E86BFA" w14:textId="77777777" w:rsidR="005754FA" w:rsidRDefault="00000000">
      <w:pPr>
        <w:spacing w:line="420" w:lineRule="exact"/>
        <w:ind w:firstLine="488"/>
        <w:jc w:val="left"/>
        <w:outlineLvl w:val="2"/>
        <w:rPr>
          <w:rFonts w:eastAsia="宋体"/>
          <w:b/>
          <w:bCs/>
        </w:rPr>
      </w:pPr>
      <w:r>
        <w:rPr>
          <w:rFonts w:eastAsia="宋体" w:hint="eastAsia"/>
          <w:b/>
          <w:bCs/>
        </w:rPr>
        <w:t>（二）商务要求</w:t>
      </w:r>
    </w:p>
    <w:p w14:paraId="1661A0E4" w14:textId="77777777" w:rsidR="005754FA" w:rsidRDefault="00000000">
      <w:pPr>
        <w:spacing w:line="420" w:lineRule="exact"/>
        <w:ind w:firstLine="485"/>
        <w:jc w:val="left"/>
        <w:rPr>
          <w:rFonts w:eastAsia="宋体"/>
        </w:rPr>
      </w:pPr>
      <w:r>
        <w:rPr>
          <w:rFonts w:eastAsia="宋体" w:hint="eastAsia"/>
        </w:rPr>
        <w:t>1.</w:t>
      </w:r>
      <w:r>
        <w:rPr>
          <w:rFonts w:eastAsia="宋体" w:hint="eastAsia"/>
        </w:rPr>
        <w:t>投标函</w:t>
      </w:r>
      <w:r>
        <w:rPr>
          <w:rFonts w:eastAsia="宋体" w:hint="eastAsia"/>
          <w:b/>
          <w:bCs/>
        </w:rPr>
        <w:t>（格式见附件</w:t>
      </w:r>
      <w:r>
        <w:rPr>
          <w:rFonts w:eastAsia="宋体" w:hint="eastAsia"/>
          <w:b/>
          <w:bCs/>
        </w:rPr>
        <w:t>11</w:t>
      </w:r>
      <w:r>
        <w:rPr>
          <w:rFonts w:eastAsia="宋体" w:hint="eastAsia"/>
          <w:b/>
          <w:bCs/>
        </w:rPr>
        <w:t>）</w:t>
      </w:r>
      <w:r>
        <w:rPr>
          <w:rFonts w:eastAsia="宋体" w:hint="eastAsia"/>
        </w:rPr>
        <w:t>。</w:t>
      </w:r>
    </w:p>
    <w:p w14:paraId="675D9D2D" w14:textId="77777777" w:rsidR="005754FA" w:rsidRDefault="00000000">
      <w:pPr>
        <w:spacing w:line="420" w:lineRule="exact"/>
        <w:ind w:firstLine="485"/>
        <w:jc w:val="left"/>
        <w:rPr>
          <w:rFonts w:eastAsia="宋体"/>
        </w:rPr>
      </w:pPr>
      <w:r>
        <w:rPr>
          <w:rFonts w:eastAsia="宋体" w:hint="eastAsia"/>
        </w:rPr>
        <w:t>2.</w:t>
      </w:r>
      <w:r>
        <w:rPr>
          <w:rFonts w:eastAsia="宋体" w:hint="eastAsia"/>
        </w:rPr>
        <w:t>商务要求综合应答表：投标人须提供实质性响应的“商务要求综合应答表”</w:t>
      </w:r>
      <w:r>
        <w:rPr>
          <w:rFonts w:eastAsia="宋体" w:hint="eastAsia"/>
          <w:b/>
          <w:bCs/>
        </w:rPr>
        <w:t>（格式见附件</w:t>
      </w:r>
      <w:r>
        <w:rPr>
          <w:rFonts w:eastAsia="宋体" w:hint="eastAsia"/>
          <w:b/>
          <w:bCs/>
        </w:rPr>
        <w:t>12</w:t>
      </w:r>
      <w:r>
        <w:rPr>
          <w:rFonts w:eastAsia="宋体" w:hint="eastAsia"/>
          <w:b/>
          <w:bCs/>
        </w:rPr>
        <w:t>）</w:t>
      </w:r>
      <w:r>
        <w:rPr>
          <w:rFonts w:eastAsia="宋体" w:hint="eastAsia"/>
        </w:rPr>
        <w:t>，“应答响应”的结果应当是“完全响应”和仅接受“正偏离”，不接受</w:t>
      </w:r>
      <w:r>
        <w:rPr>
          <w:rFonts w:eastAsia="宋体" w:hint="eastAsia"/>
        </w:rPr>
        <w:t xml:space="preserve"> </w:t>
      </w:r>
      <w:r>
        <w:rPr>
          <w:rFonts w:eastAsia="宋体" w:hint="eastAsia"/>
        </w:rPr>
        <w:t>“负偏离”或任何“负偏离”意图的表达；表内“应答响应”栏内填具“负偏离”或任何“负偏离”意图表达的，均视作未实质性响应，作无效投标处理。</w:t>
      </w:r>
    </w:p>
    <w:p w14:paraId="4B00E80D" w14:textId="77777777" w:rsidR="005754FA" w:rsidRDefault="00000000">
      <w:pPr>
        <w:spacing w:line="420" w:lineRule="exact"/>
        <w:ind w:firstLine="488"/>
        <w:jc w:val="left"/>
        <w:outlineLvl w:val="2"/>
        <w:rPr>
          <w:rFonts w:eastAsia="宋体"/>
          <w:b/>
          <w:bCs/>
        </w:rPr>
      </w:pPr>
      <w:r>
        <w:rPr>
          <w:rFonts w:eastAsia="宋体" w:hint="eastAsia"/>
          <w:b/>
          <w:bCs/>
        </w:rPr>
        <w:t>（三）技术要求</w:t>
      </w:r>
    </w:p>
    <w:p w14:paraId="055C056E" w14:textId="77777777" w:rsidR="005754FA" w:rsidRDefault="00000000">
      <w:pPr>
        <w:spacing w:line="420" w:lineRule="exact"/>
        <w:ind w:firstLine="485"/>
        <w:jc w:val="left"/>
        <w:rPr>
          <w:rFonts w:eastAsia="宋体"/>
        </w:rPr>
      </w:pPr>
      <w:r>
        <w:rPr>
          <w:rFonts w:eastAsia="宋体" w:hint="eastAsia"/>
        </w:rPr>
        <w:t>1.</w:t>
      </w:r>
      <w:r>
        <w:rPr>
          <w:rFonts w:eastAsia="宋体" w:hint="eastAsia"/>
        </w:rPr>
        <w:t>技术要求综合应答表：投标人须提供实质性响应的“技术要求综合应答表”</w:t>
      </w:r>
      <w:r>
        <w:rPr>
          <w:rFonts w:eastAsia="宋体" w:hint="eastAsia"/>
          <w:b/>
          <w:bCs/>
        </w:rPr>
        <w:t>（格式见附件</w:t>
      </w:r>
      <w:r>
        <w:rPr>
          <w:rFonts w:eastAsia="宋体" w:hint="eastAsia"/>
          <w:b/>
          <w:bCs/>
        </w:rPr>
        <w:t>13</w:t>
      </w:r>
      <w:r>
        <w:rPr>
          <w:rFonts w:eastAsia="宋体" w:hint="eastAsia"/>
          <w:b/>
          <w:bCs/>
        </w:rPr>
        <w:t>）</w:t>
      </w:r>
      <w:r>
        <w:rPr>
          <w:rFonts w:eastAsia="宋体" w:hint="eastAsia"/>
        </w:rPr>
        <w:t>，“应答响应”的结果应当是“完全响应”和仅接受“正偏离”，不接受</w:t>
      </w:r>
      <w:r>
        <w:rPr>
          <w:rFonts w:eastAsia="宋体" w:hint="eastAsia"/>
        </w:rPr>
        <w:t xml:space="preserve"> </w:t>
      </w:r>
      <w:r>
        <w:rPr>
          <w:rFonts w:eastAsia="宋体" w:hint="eastAsia"/>
        </w:rPr>
        <w:t>“负偏离”或任何“负偏离”意图的表达；表内“应答响应”栏内填具“负偏离”或任何“负偏离”意图表达的，均视作未实质性响应，作无效投标处理。</w:t>
      </w:r>
    </w:p>
    <w:p w14:paraId="28C67328" w14:textId="77777777" w:rsidR="005754FA" w:rsidRDefault="00000000">
      <w:pPr>
        <w:spacing w:line="420" w:lineRule="exact"/>
        <w:ind w:firstLine="485"/>
        <w:jc w:val="left"/>
        <w:rPr>
          <w:rFonts w:eastAsia="宋体"/>
        </w:rPr>
      </w:pPr>
      <w:r>
        <w:rPr>
          <w:rFonts w:eastAsia="宋体" w:hint="eastAsia"/>
        </w:rPr>
        <w:t>2.</w:t>
      </w:r>
      <w:r>
        <w:rPr>
          <w:rFonts w:eastAsia="宋体"/>
        </w:rPr>
        <w:t>驻场服务备用人员资质条件承诺函</w:t>
      </w:r>
      <w:r>
        <w:rPr>
          <w:rFonts w:eastAsia="宋体" w:hint="eastAsia"/>
        </w:rPr>
        <w:t>：投标人须提供符合要求的“驻场服务备用人员资质条件承诺函”</w:t>
      </w:r>
      <w:r>
        <w:rPr>
          <w:rFonts w:eastAsia="宋体" w:hint="eastAsia"/>
          <w:b/>
          <w:bCs/>
        </w:rPr>
        <w:t>（格式见附件</w:t>
      </w:r>
      <w:r>
        <w:rPr>
          <w:rFonts w:eastAsia="宋体" w:hint="eastAsia"/>
          <w:b/>
          <w:bCs/>
        </w:rPr>
        <w:t>14</w:t>
      </w:r>
      <w:r>
        <w:rPr>
          <w:rFonts w:eastAsia="宋体" w:hint="eastAsia"/>
          <w:b/>
          <w:bCs/>
        </w:rPr>
        <w:t>）</w:t>
      </w:r>
      <w:r>
        <w:rPr>
          <w:rFonts w:eastAsia="宋体" w:hint="eastAsia"/>
        </w:rPr>
        <w:t>。未提供或提供的内容不符合要求的，视作未实质性响应，作无效投标处理。</w:t>
      </w:r>
    </w:p>
    <w:p w14:paraId="314389B9" w14:textId="77777777" w:rsidR="005754FA" w:rsidRDefault="00000000">
      <w:pPr>
        <w:spacing w:before="120" w:after="120" w:line="420" w:lineRule="exact"/>
        <w:ind w:firstLine="488"/>
        <w:outlineLvl w:val="1"/>
        <w:rPr>
          <w:rFonts w:eastAsia="宋体"/>
          <w:b/>
          <w:bCs/>
        </w:rPr>
      </w:pPr>
      <w:r>
        <w:rPr>
          <w:rFonts w:eastAsia="宋体" w:hint="eastAsia"/>
          <w:b/>
          <w:bCs/>
        </w:rPr>
        <w:t>四、技术、商务文件</w:t>
      </w:r>
    </w:p>
    <w:p w14:paraId="17464F34" w14:textId="77777777" w:rsidR="005754FA" w:rsidRDefault="00000000">
      <w:pPr>
        <w:spacing w:line="420" w:lineRule="exact"/>
        <w:ind w:firstLine="485"/>
        <w:jc w:val="left"/>
        <w:rPr>
          <w:rFonts w:eastAsia="宋体"/>
        </w:rPr>
      </w:pPr>
      <w:r>
        <w:rPr>
          <w:rFonts w:eastAsia="宋体" w:hint="eastAsia"/>
        </w:rPr>
        <w:t>1.</w:t>
      </w:r>
      <w:r>
        <w:rPr>
          <w:rFonts w:eastAsia="宋体" w:hint="eastAsia"/>
        </w:rPr>
        <w:t>技术评分标准中需提供的相关得分佐证材料。</w:t>
      </w:r>
    </w:p>
    <w:p w14:paraId="4906B8A0" w14:textId="77777777" w:rsidR="005754FA" w:rsidRDefault="00000000">
      <w:pPr>
        <w:spacing w:line="420" w:lineRule="exact"/>
        <w:ind w:firstLine="485"/>
        <w:jc w:val="left"/>
        <w:rPr>
          <w:rFonts w:eastAsia="宋体"/>
        </w:rPr>
      </w:pPr>
      <w:r>
        <w:rPr>
          <w:rFonts w:eastAsia="宋体" w:hint="eastAsia"/>
        </w:rPr>
        <w:t>2.</w:t>
      </w:r>
      <w:r>
        <w:rPr>
          <w:rFonts w:eastAsia="宋体" w:hint="eastAsia"/>
        </w:rPr>
        <w:t>商务评分标准中需提供的相关得分佐证材料。</w:t>
      </w:r>
    </w:p>
    <w:p w14:paraId="308BFC3E" w14:textId="77777777" w:rsidR="005754FA" w:rsidRDefault="00000000">
      <w:pPr>
        <w:spacing w:line="420" w:lineRule="exact"/>
        <w:ind w:firstLine="485"/>
        <w:jc w:val="left"/>
        <w:rPr>
          <w:rFonts w:eastAsia="宋体"/>
          <w:b/>
          <w:bCs/>
        </w:rPr>
      </w:pPr>
      <w:r>
        <w:rPr>
          <w:rFonts w:eastAsia="宋体" w:hint="eastAsia"/>
          <w:b/>
          <w:bCs/>
        </w:rPr>
        <w:t>注：</w:t>
      </w:r>
    </w:p>
    <w:p w14:paraId="713AC0E3" w14:textId="77777777" w:rsidR="005754FA" w:rsidRDefault="00000000">
      <w:pPr>
        <w:spacing w:line="420" w:lineRule="exact"/>
        <w:ind w:firstLine="485"/>
        <w:jc w:val="left"/>
        <w:rPr>
          <w:rFonts w:eastAsia="宋体"/>
        </w:rPr>
      </w:pPr>
      <w:r>
        <w:rPr>
          <w:rFonts w:eastAsia="宋体" w:hint="eastAsia"/>
        </w:rPr>
        <w:t>供应商可以根据评分标准制作评分索引并放在评审内容的前面，如涉及系统内按章节节点分别上传对应内容的，可以在每部分前放置评分索引。</w:t>
      </w:r>
    </w:p>
    <w:p w14:paraId="0EE165EA" w14:textId="77777777" w:rsidR="005754FA" w:rsidRDefault="00000000">
      <w:pPr>
        <w:spacing w:line="420" w:lineRule="exact"/>
        <w:ind w:firstLine="485"/>
        <w:jc w:val="left"/>
        <w:rPr>
          <w:rFonts w:eastAsia="宋体"/>
        </w:rPr>
      </w:pPr>
      <w:r>
        <w:rPr>
          <w:rFonts w:eastAsia="宋体" w:hint="eastAsia"/>
        </w:rPr>
        <w:t>评分索引中应标明每个评分项目或对应评分项目做出的具体说明条款、节点等的页码范围。</w:t>
      </w:r>
    </w:p>
    <w:p w14:paraId="55173272" w14:textId="77777777" w:rsidR="005754FA" w:rsidRDefault="00000000">
      <w:pPr>
        <w:spacing w:line="420" w:lineRule="exact"/>
        <w:ind w:firstLine="485"/>
        <w:jc w:val="left"/>
        <w:rPr>
          <w:rFonts w:eastAsia="宋体"/>
        </w:rPr>
      </w:pPr>
      <w:r>
        <w:rPr>
          <w:rFonts w:eastAsia="宋体" w:hint="eastAsia"/>
        </w:rPr>
        <w:t>如投标文件内容顺序混乱，导致评委无法查看，后果自负。</w:t>
      </w:r>
    </w:p>
    <w:p w14:paraId="462131D7" w14:textId="77777777" w:rsidR="005754FA" w:rsidRDefault="00000000">
      <w:pPr>
        <w:spacing w:before="120" w:after="120" w:line="420" w:lineRule="exact"/>
        <w:ind w:firstLine="488"/>
        <w:outlineLvl w:val="1"/>
        <w:rPr>
          <w:rFonts w:eastAsia="宋体"/>
          <w:b/>
          <w:bCs/>
        </w:rPr>
      </w:pPr>
      <w:r>
        <w:rPr>
          <w:rFonts w:eastAsia="宋体" w:hint="eastAsia"/>
          <w:b/>
          <w:bCs/>
        </w:rPr>
        <w:t>五、企业报价折扣证明</w:t>
      </w:r>
    </w:p>
    <w:p w14:paraId="37A59C1C" w14:textId="77777777" w:rsidR="005754FA" w:rsidRDefault="00000000">
      <w:pPr>
        <w:spacing w:line="420" w:lineRule="exact"/>
        <w:ind w:firstLine="485"/>
        <w:jc w:val="left"/>
        <w:rPr>
          <w:rFonts w:eastAsia="宋体"/>
        </w:rPr>
      </w:pPr>
      <w:r>
        <w:rPr>
          <w:rFonts w:eastAsia="宋体" w:hint="eastAsia"/>
        </w:rPr>
        <w:t>1.</w:t>
      </w:r>
      <w:bookmarkStart w:id="85" w:name="_Hlk237689796"/>
      <w:r>
        <w:rPr>
          <w:rFonts w:eastAsia="宋体" w:hint="eastAsia"/>
        </w:rPr>
        <w:t>本项目专门面向中小微型企业采购，系统内此处无需供应商提供中小微企业声明函。</w:t>
      </w:r>
    </w:p>
    <w:p w14:paraId="6762B3BD" w14:textId="77777777" w:rsidR="005754FA" w:rsidRDefault="00000000">
      <w:pPr>
        <w:spacing w:line="420" w:lineRule="exact"/>
        <w:ind w:firstLine="485"/>
        <w:jc w:val="left"/>
        <w:rPr>
          <w:rFonts w:eastAsia="宋体"/>
        </w:rPr>
      </w:pPr>
      <w:r>
        <w:rPr>
          <w:rFonts w:eastAsia="宋体" w:hint="eastAsia"/>
        </w:rPr>
        <w:t>2.</w:t>
      </w:r>
      <w:r>
        <w:rPr>
          <w:rFonts w:eastAsia="宋体" w:hint="eastAsia"/>
        </w:rPr>
        <w:t>本项目专门面向中小微型企业采购，系统内此处无需供应商提供残疾人福利性单位声明函。</w:t>
      </w:r>
    </w:p>
    <w:p w14:paraId="509651C5" w14:textId="77777777" w:rsidR="005754FA" w:rsidRDefault="00000000">
      <w:pPr>
        <w:spacing w:line="420" w:lineRule="exact"/>
        <w:ind w:firstLine="485"/>
        <w:jc w:val="left"/>
        <w:rPr>
          <w:rFonts w:eastAsia="宋体"/>
        </w:rPr>
      </w:pPr>
      <w:r>
        <w:rPr>
          <w:rFonts w:eastAsia="宋体" w:hint="eastAsia"/>
        </w:rPr>
        <w:lastRenderedPageBreak/>
        <w:t>3.</w:t>
      </w:r>
      <w:r>
        <w:rPr>
          <w:rFonts w:eastAsia="宋体" w:hint="eastAsia"/>
        </w:rPr>
        <w:t>本项目专门面向中小微型企业采购，系统内此处无需供应商提供监狱企业的证明。</w:t>
      </w:r>
    </w:p>
    <w:bookmarkEnd w:id="85"/>
    <w:p w14:paraId="31CBD2ED" w14:textId="77777777" w:rsidR="005754FA" w:rsidRDefault="00000000">
      <w:pPr>
        <w:spacing w:line="420" w:lineRule="exact"/>
        <w:ind w:firstLine="485"/>
        <w:jc w:val="left"/>
        <w:rPr>
          <w:rFonts w:eastAsia="宋体" w:cs="宋体"/>
          <w:b/>
          <w:bCs/>
        </w:rPr>
        <w:sectPr w:rsidR="005754FA">
          <w:pgSz w:w="11906" w:h="16838"/>
          <w:pgMar w:top="851" w:right="851" w:bottom="851" w:left="1134" w:header="851" w:footer="471" w:gutter="0"/>
          <w:cols w:space="425"/>
          <w:docGrid w:linePitch="360"/>
        </w:sectPr>
      </w:pPr>
      <w:r>
        <w:rPr>
          <w:rFonts w:eastAsia="宋体" w:hint="eastAsia"/>
        </w:rPr>
        <w:t>4.</w:t>
      </w:r>
      <w:r>
        <w:rPr>
          <w:rFonts w:eastAsia="宋体" w:hint="eastAsia"/>
        </w:rPr>
        <w:t>本项目属于服务类采购，系统内此处无需供应商提供关于符合本国产品标准的声明函。</w:t>
      </w:r>
    </w:p>
    <w:bookmarkEnd w:id="80"/>
    <w:p w14:paraId="1D64B8B1" w14:textId="77777777" w:rsidR="005754FA" w:rsidRDefault="00000000">
      <w:pPr>
        <w:spacing w:before="120" w:after="120" w:line="420" w:lineRule="exact"/>
        <w:ind w:firstLine="488"/>
        <w:outlineLvl w:val="1"/>
        <w:rPr>
          <w:rFonts w:eastAsia="宋体"/>
          <w:b/>
          <w:bCs/>
        </w:rPr>
      </w:pPr>
      <w:r>
        <w:rPr>
          <w:rFonts w:eastAsia="宋体" w:hint="eastAsia"/>
          <w:b/>
          <w:bCs/>
        </w:rPr>
        <w:lastRenderedPageBreak/>
        <w:t>六、投标文件格式</w:t>
      </w:r>
    </w:p>
    <w:p w14:paraId="617E0C84" w14:textId="77777777" w:rsidR="005754FA" w:rsidRDefault="00000000">
      <w:pPr>
        <w:spacing w:line="420" w:lineRule="exact"/>
        <w:ind w:firstLine="488"/>
        <w:jc w:val="left"/>
        <w:outlineLvl w:val="2"/>
        <w:rPr>
          <w:rFonts w:eastAsia="宋体" w:cs="宋体"/>
          <w:b/>
          <w:bCs/>
        </w:rPr>
      </w:pPr>
      <w:r>
        <w:rPr>
          <w:rFonts w:eastAsia="宋体" w:cs="宋体" w:hint="eastAsia"/>
          <w:b/>
          <w:bCs/>
        </w:rPr>
        <w:t>（一）投标文件封面</w:t>
      </w:r>
    </w:p>
    <w:p w14:paraId="1E9E5C7C" w14:textId="77777777" w:rsidR="005754FA" w:rsidRDefault="005754FA">
      <w:pPr>
        <w:spacing w:line="420" w:lineRule="exact"/>
        <w:ind w:firstLine="485"/>
        <w:jc w:val="left"/>
        <w:rPr>
          <w:rFonts w:eastAsia="宋体"/>
        </w:rPr>
      </w:pPr>
    </w:p>
    <w:p w14:paraId="2827426E" w14:textId="77777777" w:rsidR="005754FA" w:rsidRDefault="005754FA">
      <w:pPr>
        <w:jc w:val="center"/>
        <w:rPr>
          <w:rFonts w:ascii="宋体" w:eastAsia="宋体" w:hAnsi="宋体" w:cs="宋体" w:hint="eastAsia"/>
          <w:b/>
          <w:color w:val="000000"/>
          <w:sz w:val="72"/>
          <w:szCs w:val="21"/>
        </w:rPr>
      </w:pPr>
    </w:p>
    <w:p w14:paraId="66848329" w14:textId="77777777" w:rsidR="005754FA" w:rsidRDefault="00000000">
      <w:pPr>
        <w:jc w:val="center"/>
        <w:rPr>
          <w:rFonts w:ascii="宋体" w:eastAsia="宋体" w:hAnsi="宋体" w:cs="宋体" w:hint="eastAsia"/>
          <w:b/>
          <w:color w:val="000000"/>
          <w:sz w:val="72"/>
          <w:szCs w:val="21"/>
        </w:rPr>
      </w:pPr>
      <w:r>
        <w:rPr>
          <w:rFonts w:ascii="宋体" w:eastAsia="宋体" w:hAnsi="宋体" w:cs="宋体" w:hint="eastAsia"/>
          <w:b/>
          <w:color w:val="000000"/>
          <w:sz w:val="72"/>
          <w:szCs w:val="21"/>
        </w:rPr>
        <w:t>投 标 文 件</w:t>
      </w:r>
    </w:p>
    <w:p w14:paraId="2BDC8B2E" w14:textId="77777777" w:rsidR="005754FA" w:rsidRDefault="005754FA">
      <w:pPr>
        <w:jc w:val="center"/>
        <w:rPr>
          <w:rFonts w:ascii="宋体" w:eastAsia="宋体" w:hAnsi="宋体" w:cs="宋体" w:hint="eastAsia"/>
          <w:b/>
          <w:color w:val="000000"/>
          <w:sz w:val="72"/>
          <w:szCs w:val="21"/>
        </w:rPr>
      </w:pPr>
    </w:p>
    <w:p w14:paraId="06FF0E7F" w14:textId="77777777" w:rsidR="005754FA" w:rsidRDefault="005754FA">
      <w:pPr>
        <w:jc w:val="center"/>
        <w:rPr>
          <w:rFonts w:ascii="宋体" w:eastAsia="宋体" w:hAnsi="宋体" w:cs="宋体" w:hint="eastAsia"/>
          <w:b/>
          <w:color w:val="000000"/>
          <w:sz w:val="72"/>
          <w:szCs w:val="21"/>
        </w:rPr>
      </w:pPr>
    </w:p>
    <w:p w14:paraId="73A25E76" w14:textId="77777777" w:rsidR="005754FA" w:rsidRDefault="005754FA">
      <w:pPr>
        <w:jc w:val="center"/>
        <w:rPr>
          <w:rFonts w:ascii="宋体" w:eastAsia="宋体" w:hAnsi="宋体" w:cs="宋体" w:hint="eastAsia"/>
          <w:b/>
          <w:color w:val="000000"/>
          <w:sz w:val="36"/>
          <w:szCs w:val="21"/>
        </w:rPr>
      </w:pPr>
    </w:p>
    <w:p w14:paraId="39A47C97" w14:textId="77777777" w:rsidR="005754FA" w:rsidRDefault="005754FA">
      <w:pPr>
        <w:jc w:val="center"/>
        <w:rPr>
          <w:rFonts w:ascii="宋体" w:eastAsia="宋体" w:hAnsi="宋体" w:cs="宋体" w:hint="eastAsia"/>
          <w:b/>
          <w:color w:val="000000"/>
          <w:sz w:val="36"/>
          <w:szCs w:val="21"/>
        </w:rPr>
      </w:pPr>
    </w:p>
    <w:p w14:paraId="279E6884" w14:textId="77777777" w:rsidR="005754FA" w:rsidRDefault="005754FA">
      <w:pPr>
        <w:jc w:val="center"/>
        <w:rPr>
          <w:rFonts w:ascii="宋体" w:eastAsia="宋体" w:hAnsi="宋体" w:cs="宋体" w:hint="eastAsia"/>
          <w:b/>
          <w:color w:val="000000"/>
          <w:sz w:val="36"/>
          <w:szCs w:val="21"/>
        </w:rPr>
      </w:pPr>
    </w:p>
    <w:p w14:paraId="1063BCF9" w14:textId="77777777" w:rsidR="005754FA" w:rsidRDefault="00000000">
      <w:pPr>
        <w:ind w:firstLine="1084"/>
        <w:rPr>
          <w:rFonts w:ascii="宋体" w:eastAsia="宋体" w:hAnsi="宋体" w:cs="宋体" w:hint="eastAsia"/>
          <w:b/>
          <w:color w:val="000000"/>
          <w:sz w:val="36"/>
          <w:szCs w:val="21"/>
        </w:rPr>
      </w:pPr>
      <w:r>
        <w:rPr>
          <w:rFonts w:ascii="宋体" w:eastAsia="宋体" w:hAnsi="宋体" w:cs="宋体" w:hint="eastAsia"/>
          <w:b/>
          <w:color w:val="000000"/>
          <w:sz w:val="36"/>
          <w:szCs w:val="21"/>
        </w:rPr>
        <w:t>项 目 名 称：</w:t>
      </w:r>
      <w:r>
        <w:rPr>
          <w:rFonts w:ascii="宋体" w:eastAsia="宋体" w:hAnsi="宋体" w:cs="宋体" w:hint="eastAsia"/>
          <w:b/>
          <w:color w:val="000000"/>
          <w:sz w:val="36"/>
          <w:szCs w:val="21"/>
          <w:u w:val="single"/>
        </w:rPr>
        <w:t xml:space="preserve"> </w:t>
      </w:r>
    </w:p>
    <w:p w14:paraId="45FFAF8B" w14:textId="77777777" w:rsidR="005754FA" w:rsidRDefault="00000000">
      <w:pPr>
        <w:ind w:firstLine="1084"/>
        <w:rPr>
          <w:rFonts w:ascii="宋体" w:eastAsia="宋体" w:hAnsi="宋体" w:cs="宋体" w:hint="eastAsia"/>
          <w:b/>
          <w:color w:val="000000"/>
          <w:sz w:val="36"/>
          <w:szCs w:val="21"/>
          <w:u w:val="single"/>
        </w:rPr>
      </w:pPr>
      <w:r>
        <w:rPr>
          <w:rFonts w:ascii="宋体" w:eastAsia="宋体" w:hAnsi="宋体" w:cs="宋体" w:hint="eastAsia"/>
          <w:b/>
          <w:color w:val="000000"/>
          <w:sz w:val="36"/>
          <w:szCs w:val="21"/>
        </w:rPr>
        <w:t>项 目 编 号：</w:t>
      </w:r>
      <w:r>
        <w:rPr>
          <w:rFonts w:ascii="宋体" w:eastAsia="宋体" w:hAnsi="宋体" w:cs="宋体" w:hint="eastAsia"/>
          <w:b/>
          <w:color w:val="000000"/>
          <w:sz w:val="36"/>
          <w:szCs w:val="21"/>
          <w:u w:val="single"/>
        </w:rPr>
        <w:t xml:space="preserve"> </w:t>
      </w:r>
    </w:p>
    <w:p w14:paraId="72026AB3" w14:textId="77777777" w:rsidR="005754FA" w:rsidRDefault="00000000">
      <w:pPr>
        <w:ind w:firstLineChars="314" w:firstLine="1135"/>
        <w:rPr>
          <w:rFonts w:ascii="宋体" w:eastAsia="宋体" w:hAnsi="宋体" w:cs="宋体" w:hint="eastAsia"/>
          <w:b/>
          <w:color w:val="000000"/>
          <w:sz w:val="36"/>
          <w:szCs w:val="21"/>
          <w:u w:val="single"/>
        </w:rPr>
      </w:pPr>
      <w:r>
        <w:rPr>
          <w:rFonts w:ascii="宋体" w:eastAsia="宋体" w:hAnsi="宋体" w:cs="宋体" w:hint="eastAsia"/>
          <w:b/>
          <w:color w:val="000000"/>
          <w:sz w:val="36"/>
          <w:szCs w:val="21"/>
        </w:rPr>
        <w:t>投标人名称 ：</w:t>
      </w:r>
      <w:r>
        <w:rPr>
          <w:rFonts w:ascii="宋体" w:eastAsia="宋体" w:hAnsi="宋体" w:cs="宋体" w:hint="eastAsia"/>
          <w:b/>
          <w:color w:val="000000"/>
          <w:sz w:val="36"/>
          <w:szCs w:val="21"/>
          <w:u w:val="single"/>
        </w:rPr>
        <w:t>（加盖CA电子公章）</w:t>
      </w:r>
    </w:p>
    <w:p w14:paraId="4F2B06A2" w14:textId="77777777" w:rsidR="005754FA" w:rsidRDefault="00000000">
      <w:pPr>
        <w:ind w:firstLineChars="314" w:firstLine="1135"/>
        <w:rPr>
          <w:rFonts w:ascii="宋体" w:eastAsia="宋体" w:hAnsi="宋体" w:cs="宋体" w:hint="eastAsia"/>
          <w:b/>
          <w:color w:val="000000"/>
          <w:sz w:val="36"/>
          <w:szCs w:val="21"/>
          <w:u w:val="single"/>
        </w:rPr>
      </w:pPr>
      <w:r>
        <w:rPr>
          <w:rFonts w:ascii="宋体" w:eastAsia="宋体" w:hAnsi="宋体" w:cs="宋体" w:hint="eastAsia"/>
          <w:b/>
          <w:color w:val="000000"/>
          <w:sz w:val="36"/>
          <w:szCs w:val="21"/>
        </w:rPr>
        <w:t>日 期 ：</w:t>
      </w:r>
      <w:r>
        <w:rPr>
          <w:rFonts w:ascii="宋体" w:eastAsia="宋体" w:hAnsi="宋体" w:cs="宋体" w:hint="eastAsia"/>
          <w:b/>
          <w:color w:val="000000"/>
          <w:sz w:val="36"/>
          <w:szCs w:val="21"/>
          <w:u w:val="single"/>
        </w:rPr>
        <w:t xml:space="preserve"> </w:t>
      </w:r>
    </w:p>
    <w:p w14:paraId="18C153EE" w14:textId="77777777" w:rsidR="005754FA" w:rsidRDefault="005754FA">
      <w:pPr>
        <w:spacing w:line="440" w:lineRule="exact"/>
        <w:jc w:val="center"/>
        <w:rPr>
          <w:rFonts w:ascii="宋体" w:eastAsia="宋体" w:hAnsi="宋体" w:cs="宋体" w:hint="eastAsia"/>
          <w:b/>
          <w:bCs/>
          <w:color w:val="000000"/>
          <w:sz w:val="32"/>
          <w:szCs w:val="32"/>
        </w:rPr>
      </w:pPr>
    </w:p>
    <w:p w14:paraId="3028BDAA" w14:textId="77777777" w:rsidR="005754FA" w:rsidRDefault="005754FA">
      <w:pPr>
        <w:spacing w:line="440" w:lineRule="exact"/>
        <w:rPr>
          <w:rFonts w:ascii="宋体" w:eastAsia="宋体" w:hAnsi="宋体" w:cs="宋体" w:hint="eastAsia"/>
          <w:color w:val="000000"/>
          <w:sz w:val="21"/>
          <w:szCs w:val="21"/>
        </w:rPr>
      </w:pPr>
    </w:p>
    <w:p w14:paraId="1111D945" w14:textId="77777777" w:rsidR="005754FA" w:rsidRDefault="005754FA">
      <w:pPr>
        <w:spacing w:line="420" w:lineRule="exact"/>
        <w:ind w:firstLine="487"/>
        <w:jc w:val="left"/>
        <w:outlineLvl w:val="1"/>
        <w:rPr>
          <w:rFonts w:eastAsia="宋体" w:cs="宋体"/>
          <w:b/>
          <w:bCs/>
        </w:rPr>
        <w:sectPr w:rsidR="005754FA">
          <w:pgSz w:w="11906" w:h="16838"/>
          <w:pgMar w:top="851" w:right="851" w:bottom="851" w:left="1134" w:header="851" w:footer="471" w:gutter="0"/>
          <w:cols w:space="425"/>
          <w:docGrid w:linePitch="360"/>
        </w:sectPr>
      </w:pPr>
    </w:p>
    <w:p w14:paraId="22EDFA30" w14:textId="77777777" w:rsidR="005754FA" w:rsidRDefault="00000000">
      <w:pPr>
        <w:spacing w:line="420" w:lineRule="exact"/>
        <w:ind w:firstLine="488"/>
        <w:jc w:val="left"/>
        <w:outlineLvl w:val="2"/>
        <w:rPr>
          <w:rFonts w:eastAsia="宋体" w:cs="宋体"/>
          <w:b/>
          <w:bCs/>
        </w:rPr>
      </w:pPr>
      <w:bookmarkStart w:id="86" w:name="_Hlk183992601"/>
      <w:r>
        <w:rPr>
          <w:rFonts w:eastAsia="宋体" w:cs="宋体" w:hint="eastAsia"/>
          <w:b/>
          <w:bCs/>
        </w:rPr>
        <w:lastRenderedPageBreak/>
        <w:t>（二）附件</w:t>
      </w:r>
    </w:p>
    <w:p w14:paraId="250535D1" w14:textId="77777777" w:rsidR="005754FA" w:rsidRDefault="00000000">
      <w:pPr>
        <w:spacing w:line="420" w:lineRule="exact"/>
        <w:ind w:firstLine="567"/>
        <w:jc w:val="left"/>
        <w:outlineLvl w:val="3"/>
        <w:rPr>
          <w:rFonts w:eastAsia="宋体" w:cs="宋体"/>
          <w:b/>
          <w:bCs/>
        </w:rPr>
      </w:pPr>
      <w:r>
        <w:rPr>
          <w:rFonts w:eastAsia="宋体" w:cs="宋体" w:hint="eastAsia"/>
          <w:b/>
          <w:bCs/>
        </w:rPr>
        <w:t>附件</w:t>
      </w:r>
      <w:r>
        <w:rPr>
          <w:rFonts w:eastAsia="宋体" w:cs="宋体" w:hint="eastAsia"/>
          <w:b/>
          <w:bCs/>
        </w:rPr>
        <w:t xml:space="preserve">1 </w:t>
      </w:r>
      <w:r>
        <w:rPr>
          <w:rFonts w:eastAsia="宋体" w:cs="宋体" w:hint="eastAsia"/>
          <w:b/>
          <w:bCs/>
        </w:rPr>
        <w:t>目录</w:t>
      </w:r>
    </w:p>
    <w:p w14:paraId="5CEEADD9" w14:textId="77777777" w:rsidR="005754FA" w:rsidRDefault="00000000">
      <w:pPr>
        <w:spacing w:line="420" w:lineRule="exact"/>
        <w:jc w:val="center"/>
        <w:rPr>
          <w:rFonts w:eastAsia="宋体" w:cs="宋体"/>
          <w:b/>
          <w:bCs/>
          <w:sz w:val="28"/>
          <w:szCs w:val="28"/>
        </w:rPr>
      </w:pPr>
      <w:bookmarkStart w:id="87" w:name="_Hlk183992565"/>
      <w:r>
        <w:rPr>
          <w:rFonts w:eastAsia="宋体" w:cs="宋体" w:hint="eastAsia"/>
          <w:b/>
          <w:bCs/>
          <w:sz w:val="28"/>
          <w:szCs w:val="28"/>
        </w:rPr>
        <w:t>目</w:t>
      </w:r>
      <w:r>
        <w:rPr>
          <w:rFonts w:eastAsia="宋体" w:cs="宋体" w:hint="eastAsia"/>
          <w:b/>
          <w:bCs/>
          <w:sz w:val="28"/>
          <w:szCs w:val="28"/>
        </w:rPr>
        <w:t xml:space="preserve"> </w:t>
      </w:r>
      <w:r>
        <w:rPr>
          <w:rFonts w:eastAsia="宋体" w:cs="宋体" w:hint="eastAsia"/>
          <w:b/>
          <w:bCs/>
          <w:sz w:val="28"/>
          <w:szCs w:val="28"/>
        </w:rPr>
        <w:t>录</w:t>
      </w:r>
    </w:p>
    <w:p w14:paraId="35D0DBB8" w14:textId="77777777" w:rsidR="005754FA" w:rsidRDefault="00000000">
      <w:pPr>
        <w:spacing w:line="420" w:lineRule="exact"/>
        <w:ind w:firstLine="567"/>
        <w:jc w:val="left"/>
        <w:rPr>
          <w:rFonts w:eastAsia="宋体" w:cs="宋体"/>
          <w:b/>
          <w:bCs/>
        </w:rPr>
      </w:pPr>
      <w:r>
        <w:rPr>
          <w:rFonts w:eastAsia="宋体" w:cs="宋体" w:hint="eastAsia"/>
          <w:b/>
          <w:bCs/>
        </w:rPr>
        <w:t>一、开标一览表</w:t>
      </w:r>
    </w:p>
    <w:p w14:paraId="6A4282BD" w14:textId="77777777" w:rsidR="005754FA" w:rsidRDefault="00000000">
      <w:pPr>
        <w:spacing w:line="420" w:lineRule="exact"/>
        <w:ind w:firstLine="567"/>
        <w:jc w:val="left"/>
        <w:rPr>
          <w:rFonts w:eastAsia="宋体" w:cs="宋体"/>
          <w:b/>
          <w:bCs/>
        </w:rPr>
      </w:pPr>
      <w:r>
        <w:rPr>
          <w:rFonts w:eastAsia="宋体" w:cs="宋体" w:hint="eastAsia"/>
          <w:b/>
          <w:bCs/>
        </w:rPr>
        <w:t>二、资格性要求</w:t>
      </w:r>
    </w:p>
    <w:p w14:paraId="03A33AFB" w14:textId="77777777" w:rsidR="005754FA" w:rsidRDefault="00000000">
      <w:pPr>
        <w:spacing w:line="420" w:lineRule="exact"/>
        <w:ind w:firstLine="567"/>
        <w:jc w:val="left"/>
        <w:rPr>
          <w:rFonts w:eastAsia="宋体" w:cs="宋体"/>
          <w:b/>
          <w:bCs/>
        </w:rPr>
      </w:pPr>
      <w:r>
        <w:rPr>
          <w:rFonts w:eastAsia="宋体" w:cs="宋体" w:hint="eastAsia"/>
          <w:b/>
          <w:bCs/>
        </w:rPr>
        <w:t>（一）基本资格条件材料</w:t>
      </w:r>
    </w:p>
    <w:p w14:paraId="65D6841E"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资格文件的声明函。</w:t>
      </w:r>
    </w:p>
    <w:p w14:paraId="307F95A1" w14:textId="77777777" w:rsidR="005754FA" w:rsidRDefault="00000000">
      <w:pPr>
        <w:spacing w:line="420" w:lineRule="exact"/>
        <w:ind w:firstLine="567"/>
        <w:jc w:val="left"/>
        <w:rPr>
          <w:rFonts w:eastAsia="宋体" w:cs="宋体"/>
        </w:rPr>
      </w:pPr>
      <w:r>
        <w:rPr>
          <w:rFonts w:eastAsia="宋体" w:cs="宋体" w:hint="eastAsia"/>
        </w:rPr>
        <w:t>2.</w:t>
      </w:r>
      <w:r>
        <w:rPr>
          <w:rFonts w:eastAsia="宋体" w:cs="宋体" w:hint="eastAsia"/>
        </w:rPr>
        <w:t>法人或者其他组织的营业执照等证明文件，自然人的身份证明。</w:t>
      </w:r>
    </w:p>
    <w:p w14:paraId="484E5172" w14:textId="77777777" w:rsidR="005754FA" w:rsidRDefault="00000000">
      <w:pPr>
        <w:spacing w:line="420" w:lineRule="exact"/>
        <w:ind w:firstLine="567"/>
        <w:jc w:val="left"/>
        <w:rPr>
          <w:rFonts w:eastAsia="宋体" w:cs="宋体"/>
        </w:rPr>
      </w:pPr>
      <w:r>
        <w:rPr>
          <w:rFonts w:eastAsia="宋体" w:cs="宋体" w:hint="eastAsia"/>
        </w:rPr>
        <w:t>3.</w:t>
      </w:r>
      <w:r>
        <w:rPr>
          <w:rFonts w:eastAsia="宋体" w:cs="宋体" w:hint="eastAsia"/>
        </w:rPr>
        <w:t>法定代表人资格证明书。</w:t>
      </w:r>
    </w:p>
    <w:p w14:paraId="50438B28" w14:textId="77777777" w:rsidR="005754FA" w:rsidRDefault="00000000">
      <w:pPr>
        <w:spacing w:line="420" w:lineRule="exact"/>
        <w:ind w:firstLine="567"/>
        <w:jc w:val="left"/>
        <w:rPr>
          <w:rFonts w:eastAsia="宋体" w:cs="宋体"/>
        </w:rPr>
      </w:pPr>
      <w:r>
        <w:rPr>
          <w:rFonts w:eastAsia="宋体" w:cs="宋体" w:hint="eastAsia"/>
        </w:rPr>
        <w:t>4.</w:t>
      </w:r>
      <w:r>
        <w:rPr>
          <w:rFonts w:eastAsia="宋体" w:cs="宋体" w:hint="eastAsia"/>
        </w:rPr>
        <w:t>法人授权书。</w:t>
      </w:r>
    </w:p>
    <w:p w14:paraId="21628C38" w14:textId="77777777" w:rsidR="005754FA" w:rsidRDefault="00000000">
      <w:pPr>
        <w:spacing w:line="420" w:lineRule="exact"/>
        <w:ind w:firstLine="567"/>
        <w:rPr>
          <w:rFonts w:eastAsia="宋体" w:cs="宋体"/>
        </w:rPr>
      </w:pPr>
      <w:r>
        <w:rPr>
          <w:rFonts w:eastAsia="宋体" w:cs="宋体" w:hint="eastAsia"/>
        </w:rPr>
        <w:t>5.</w:t>
      </w:r>
      <w:r>
        <w:rPr>
          <w:rFonts w:eastAsia="宋体" w:cs="宋体" w:hint="eastAsia"/>
        </w:rPr>
        <w:t>上一年度（即</w:t>
      </w:r>
      <w:r>
        <w:rPr>
          <w:rFonts w:eastAsia="宋体" w:cs="宋体" w:hint="eastAsia"/>
        </w:rPr>
        <w:t>2025</w:t>
      </w:r>
      <w:r>
        <w:rPr>
          <w:rFonts w:eastAsia="宋体" w:cs="宋体" w:hint="eastAsia"/>
        </w:rPr>
        <w:t>年度）的财务状况“负债表和利润表”（成立不满一年不需提供）。</w:t>
      </w:r>
    </w:p>
    <w:p w14:paraId="0341D8D6" w14:textId="77777777" w:rsidR="005754FA" w:rsidRDefault="00000000">
      <w:pPr>
        <w:spacing w:line="420" w:lineRule="exact"/>
        <w:ind w:firstLine="567"/>
        <w:jc w:val="left"/>
        <w:rPr>
          <w:rFonts w:eastAsia="宋体" w:cs="宋体"/>
        </w:rPr>
      </w:pPr>
      <w:r>
        <w:rPr>
          <w:rFonts w:eastAsia="宋体" w:cs="宋体" w:hint="eastAsia"/>
        </w:rPr>
        <w:t>6.</w:t>
      </w:r>
      <w:r>
        <w:rPr>
          <w:rFonts w:eastAsia="宋体" w:cs="宋体" w:hint="eastAsia"/>
        </w:rPr>
        <w:t>依法缴纳税收和社会保障资金的相关材料。</w:t>
      </w:r>
    </w:p>
    <w:p w14:paraId="39D127EE" w14:textId="77777777" w:rsidR="005754FA" w:rsidRDefault="00000000">
      <w:pPr>
        <w:spacing w:line="420" w:lineRule="exact"/>
        <w:ind w:firstLine="567"/>
        <w:jc w:val="left"/>
        <w:rPr>
          <w:rFonts w:eastAsia="宋体" w:cs="宋体"/>
        </w:rPr>
      </w:pPr>
      <w:r>
        <w:rPr>
          <w:rFonts w:eastAsia="宋体" w:cs="宋体" w:hint="eastAsia"/>
        </w:rPr>
        <w:t>7.</w:t>
      </w:r>
      <w:r>
        <w:rPr>
          <w:rFonts w:eastAsia="宋体" w:cs="宋体" w:hint="eastAsia"/>
        </w:rPr>
        <w:t>具备履行合同所必需的设备和专业技术能力的书面声明。</w:t>
      </w:r>
    </w:p>
    <w:p w14:paraId="26450D5B" w14:textId="77777777" w:rsidR="005754FA" w:rsidRDefault="00000000">
      <w:pPr>
        <w:spacing w:line="420" w:lineRule="exact"/>
        <w:ind w:firstLine="567"/>
        <w:jc w:val="left"/>
        <w:rPr>
          <w:rFonts w:eastAsia="宋体" w:cs="宋体"/>
        </w:rPr>
      </w:pPr>
      <w:r>
        <w:rPr>
          <w:rFonts w:eastAsia="宋体" w:cs="宋体" w:hint="eastAsia"/>
        </w:rPr>
        <w:t>8.</w:t>
      </w:r>
      <w:r>
        <w:rPr>
          <w:rFonts w:eastAsia="宋体" w:cs="宋体" w:hint="eastAsia"/>
        </w:rPr>
        <w:t>参加政府采购活动前</w:t>
      </w:r>
      <w:r>
        <w:rPr>
          <w:rFonts w:eastAsia="宋体" w:cs="宋体" w:hint="eastAsia"/>
        </w:rPr>
        <w:t>3</w:t>
      </w:r>
      <w:r>
        <w:rPr>
          <w:rFonts w:eastAsia="宋体" w:cs="宋体" w:hint="eastAsia"/>
        </w:rPr>
        <w:t>年内在经营活动中没有重大违法记录的书面声明。</w:t>
      </w:r>
    </w:p>
    <w:p w14:paraId="4E01D4FF" w14:textId="77777777" w:rsidR="005754FA" w:rsidRDefault="00000000">
      <w:pPr>
        <w:spacing w:line="420" w:lineRule="exact"/>
        <w:ind w:firstLine="567"/>
        <w:jc w:val="left"/>
        <w:rPr>
          <w:rFonts w:eastAsia="宋体" w:cs="宋体"/>
          <w:b/>
          <w:bCs/>
        </w:rPr>
      </w:pPr>
      <w:r>
        <w:rPr>
          <w:rFonts w:eastAsia="宋体" w:cs="宋体" w:hint="eastAsia"/>
          <w:b/>
          <w:bCs/>
        </w:rPr>
        <w:t>（二）落实政府采购政策提供的材料</w:t>
      </w:r>
    </w:p>
    <w:p w14:paraId="54D48050"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中小微企业声明函。</w:t>
      </w:r>
    </w:p>
    <w:p w14:paraId="4FA59F2A" w14:textId="77777777" w:rsidR="005754FA" w:rsidRDefault="00000000">
      <w:pPr>
        <w:spacing w:line="420" w:lineRule="exact"/>
        <w:ind w:firstLine="567"/>
        <w:jc w:val="left"/>
        <w:rPr>
          <w:rFonts w:eastAsia="宋体" w:cs="宋体"/>
        </w:rPr>
      </w:pPr>
      <w:r>
        <w:rPr>
          <w:rFonts w:eastAsia="宋体" w:cs="宋体" w:hint="eastAsia"/>
        </w:rPr>
        <w:t>2.</w:t>
      </w:r>
      <w:r>
        <w:rPr>
          <w:rFonts w:eastAsia="宋体" w:cs="宋体" w:hint="eastAsia"/>
        </w:rPr>
        <w:t>残疾人福利性单位声明函（如涉及，则提供）。</w:t>
      </w:r>
    </w:p>
    <w:p w14:paraId="5A519CFC" w14:textId="77777777" w:rsidR="005754FA" w:rsidRDefault="00000000">
      <w:pPr>
        <w:spacing w:line="420" w:lineRule="exact"/>
        <w:ind w:firstLine="567"/>
        <w:jc w:val="left"/>
        <w:rPr>
          <w:rFonts w:eastAsia="宋体" w:cs="宋体"/>
        </w:rPr>
      </w:pPr>
      <w:r>
        <w:rPr>
          <w:rFonts w:eastAsia="宋体" w:cs="宋体" w:hint="eastAsia"/>
        </w:rPr>
        <w:t>3.</w:t>
      </w:r>
      <w:r>
        <w:rPr>
          <w:rFonts w:eastAsia="宋体" w:cs="宋体"/>
        </w:rPr>
        <w:t>监狱企业的证明文件（如涉及，则提供）</w:t>
      </w:r>
      <w:r>
        <w:rPr>
          <w:rFonts w:eastAsia="宋体" w:cs="宋体" w:hint="eastAsia"/>
        </w:rPr>
        <w:t>。</w:t>
      </w:r>
    </w:p>
    <w:p w14:paraId="45187E83" w14:textId="77777777" w:rsidR="005754FA" w:rsidRDefault="00000000">
      <w:pPr>
        <w:spacing w:line="420" w:lineRule="exact"/>
        <w:ind w:firstLine="567"/>
        <w:jc w:val="left"/>
        <w:rPr>
          <w:rFonts w:eastAsia="宋体" w:cs="宋体"/>
          <w:b/>
          <w:bCs/>
        </w:rPr>
      </w:pPr>
      <w:r>
        <w:rPr>
          <w:rFonts w:eastAsia="宋体" w:cs="宋体" w:hint="eastAsia"/>
          <w:b/>
          <w:bCs/>
        </w:rPr>
        <w:t>（三）满足特定资格要求提供的材料</w:t>
      </w:r>
    </w:p>
    <w:p w14:paraId="60BAA766"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未被“信用中国”网站（</w:t>
      </w:r>
      <w:r>
        <w:rPr>
          <w:rFonts w:eastAsia="宋体" w:cs="宋体" w:hint="eastAsia"/>
        </w:rPr>
        <w:t>www.creditchina.gov.cn</w:t>
      </w:r>
      <w:r>
        <w:rPr>
          <w:rFonts w:eastAsia="宋体" w:cs="宋体" w:hint="eastAsia"/>
        </w:rPr>
        <w:t>）列入失信被执行人、重大税收违法案件当事人名单、政府采购严重失信行为记录名单。</w:t>
      </w:r>
    </w:p>
    <w:p w14:paraId="01CE9179" w14:textId="77777777" w:rsidR="005754FA" w:rsidRDefault="00000000">
      <w:pPr>
        <w:spacing w:line="420" w:lineRule="exact"/>
        <w:ind w:firstLine="567"/>
        <w:jc w:val="left"/>
        <w:rPr>
          <w:rFonts w:eastAsia="宋体" w:cs="宋体"/>
          <w:b/>
          <w:bCs/>
        </w:rPr>
      </w:pPr>
      <w:r>
        <w:rPr>
          <w:rFonts w:eastAsia="宋体" w:cs="宋体" w:hint="eastAsia"/>
          <w:b/>
          <w:bCs/>
        </w:rPr>
        <w:t>三、符合性审查内容要求提供的材料</w:t>
      </w:r>
    </w:p>
    <w:p w14:paraId="421E13DB" w14:textId="77777777" w:rsidR="005754FA" w:rsidRDefault="00000000">
      <w:pPr>
        <w:spacing w:line="420" w:lineRule="exact"/>
        <w:ind w:firstLine="567"/>
        <w:jc w:val="left"/>
        <w:rPr>
          <w:rFonts w:eastAsia="宋体" w:cs="宋体"/>
        </w:rPr>
      </w:pPr>
      <w:r>
        <w:rPr>
          <w:rFonts w:eastAsia="宋体" w:cs="宋体" w:hint="eastAsia"/>
        </w:rPr>
        <w:t>（一）符合报价要求提供的材料。</w:t>
      </w:r>
    </w:p>
    <w:p w14:paraId="09BEDE6E"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报价承诺函。</w:t>
      </w:r>
    </w:p>
    <w:p w14:paraId="7A67C89F" w14:textId="77777777" w:rsidR="005754FA" w:rsidRDefault="00000000">
      <w:pPr>
        <w:spacing w:line="420" w:lineRule="exact"/>
        <w:ind w:firstLine="567"/>
        <w:jc w:val="left"/>
        <w:rPr>
          <w:rFonts w:eastAsia="宋体" w:cs="宋体"/>
        </w:rPr>
      </w:pPr>
      <w:r>
        <w:rPr>
          <w:rFonts w:eastAsia="宋体" w:cs="宋体" w:hint="eastAsia"/>
        </w:rPr>
        <w:t>2.</w:t>
      </w:r>
      <w:r>
        <w:rPr>
          <w:rFonts w:eastAsia="宋体" w:cs="宋体" w:hint="eastAsia"/>
        </w:rPr>
        <w:t>投标分项报价表。</w:t>
      </w:r>
    </w:p>
    <w:p w14:paraId="064BD421" w14:textId="77777777" w:rsidR="005754FA" w:rsidRDefault="00000000">
      <w:pPr>
        <w:spacing w:line="420" w:lineRule="exact"/>
        <w:ind w:firstLine="567"/>
        <w:jc w:val="left"/>
        <w:rPr>
          <w:rFonts w:eastAsia="宋体" w:cs="宋体"/>
        </w:rPr>
      </w:pPr>
      <w:r>
        <w:rPr>
          <w:rFonts w:eastAsia="宋体" w:cs="宋体" w:hint="eastAsia"/>
        </w:rPr>
        <w:t>（二）符合商务要求提供的材料：</w:t>
      </w:r>
    </w:p>
    <w:p w14:paraId="1E9B6BA3"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投标函。</w:t>
      </w:r>
    </w:p>
    <w:p w14:paraId="5C1F9A85" w14:textId="77777777" w:rsidR="005754FA" w:rsidRDefault="00000000">
      <w:pPr>
        <w:spacing w:line="420" w:lineRule="exact"/>
        <w:ind w:firstLine="567"/>
        <w:jc w:val="left"/>
        <w:rPr>
          <w:rFonts w:eastAsia="宋体" w:cs="宋体"/>
        </w:rPr>
      </w:pPr>
      <w:r>
        <w:rPr>
          <w:rFonts w:eastAsia="宋体" w:cs="宋体" w:hint="eastAsia"/>
        </w:rPr>
        <w:t>2.</w:t>
      </w:r>
      <w:r>
        <w:rPr>
          <w:rFonts w:eastAsia="宋体" w:cs="宋体" w:hint="eastAsia"/>
        </w:rPr>
        <w:t>实质性响应的“商务要求综合应答表”。</w:t>
      </w:r>
    </w:p>
    <w:p w14:paraId="73A60AD6" w14:textId="77777777" w:rsidR="005754FA" w:rsidRDefault="00000000">
      <w:pPr>
        <w:spacing w:line="420" w:lineRule="exact"/>
        <w:ind w:firstLine="567"/>
        <w:jc w:val="left"/>
        <w:rPr>
          <w:rFonts w:eastAsia="宋体" w:cs="宋体"/>
        </w:rPr>
      </w:pPr>
      <w:r>
        <w:rPr>
          <w:rFonts w:eastAsia="宋体" w:cs="宋体" w:hint="eastAsia"/>
        </w:rPr>
        <w:t>（三）符合技术要求提供的材料：</w:t>
      </w:r>
    </w:p>
    <w:p w14:paraId="51B337A0"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实质性响应的“技术要求综合应答表”。</w:t>
      </w:r>
    </w:p>
    <w:p w14:paraId="2BF58F96" w14:textId="77777777" w:rsidR="005754FA" w:rsidRDefault="00000000">
      <w:pPr>
        <w:spacing w:line="420" w:lineRule="exact"/>
        <w:ind w:firstLine="567"/>
        <w:jc w:val="left"/>
        <w:rPr>
          <w:rFonts w:eastAsia="宋体" w:cs="宋体"/>
        </w:rPr>
      </w:pPr>
      <w:r>
        <w:rPr>
          <w:rFonts w:eastAsia="宋体" w:cs="宋体" w:hint="eastAsia"/>
        </w:rPr>
        <w:t>2.</w:t>
      </w:r>
      <w:r>
        <w:rPr>
          <w:rFonts w:eastAsia="宋体" w:cs="宋体"/>
        </w:rPr>
        <w:t>驻场服务备用人员资质条件承诺函</w:t>
      </w:r>
      <w:r>
        <w:rPr>
          <w:rFonts w:eastAsia="宋体" w:cs="宋体" w:hint="eastAsia"/>
        </w:rPr>
        <w:t>。</w:t>
      </w:r>
    </w:p>
    <w:p w14:paraId="49BB6291" w14:textId="77777777" w:rsidR="005754FA" w:rsidRDefault="00000000">
      <w:pPr>
        <w:spacing w:line="420" w:lineRule="exact"/>
        <w:ind w:firstLine="567"/>
        <w:jc w:val="left"/>
        <w:rPr>
          <w:rFonts w:eastAsia="宋体" w:cs="宋体"/>
          <w:b/>
          <w:bCs/>
        </w:rPr>
      </w:pPr>
      <w:r>
        <w:rPr>
          <w:rFonts w:eastAsia="宋体" w:cs="宋体" w:hint="eastAsia"/>
          <w:b/>
          <w:bCs/>
        </w:rPr>
        <w:t>四、技术、商务文件提供的材料</w:t>
      </w:r>
    </w:p>
    <w:p w14:paraId="76FD93CF" w14:textId="77777777" w:rsidR="005754FA" w:rsidRDefault="00000000">
      <w:pPr>
        <w:spacing w:line="420" w:lineRule="exact"/>
        <w:ind w:firstLine="567"/>
        <w:jc w:val="left"/>
        <w:rPr>
          <w:rFonts w:eastAsia="宋体" w:cs="宋体"/>
        </w:rPr>
      </w:pPr>
      <w:r>
        <w:rPr>
          <w:rFonts w:eastAsia="宋体" w:cs="宋体" w:hint="eastAsia"/>
        </w:rPr>
        <w:t>1.</w:t>
      </w:r>
      <w:r>
        <w:rPr>
          <w:rFonts w:eastAsia="宋体" w:cs="宋体" w:hint="eastAsia"/>
        </w:rPr>
        <w:t>技术评分标准中须提供的相关得分佐证材料。按“评分项目”编制目录。</w:t>
      </w:r>
    </w:p>
    <w:p w14:paraId="54A7E455" w14:textId="77777777" w:rsidR="005754FA" w:rsidRDefault="00000000">
      <w:pPr>
        <w:spacing w:line="420" w:lineRule="exact"/>
        <w:ind w:firstLine="567"/>
        <w:jc w:val="left"/>
        <w:rPr>
          <w:rFonts w:eastAsia="宋体" w:cs="宋体"/>
        </w:rPr>
      </w:pPr>
      <w:r>
        <w:rPr>
          <w:rFonts w:eastAsia="宋体" w:cs="宋体" w:hint="eastAsia"/>
        </w:rPr>
        <w:t>2.</w:t>
      </w:r>
      <w:r>
        <w:rPr>
          <w:rFonts w:eastAsia="宋体" w:cs="宋体" w:hint="eastAsia"/>
        </w:rPr>
        <w:t>商务评分标准中须提供的相关得分佐证材料。按“评分项目”编制目录。</w:t>
      </w:r>
    </w:p>
    <w:p w14:paraId="6AABB1A3" w14:textId="77777777" w:rsidR="005754FA" w:rsidRDefault="00000000">
      <w:pPr>
        <w:spacing w:beforeLines="100" w:before="240" w:line="420" w:lineRule="exact"/>
        <w:jc w:val="center"/>
        <w:rPr>
          <w:rFonts w:eastAsia="宋体" w:cs="宋体"/>
          <w:b/>
          <w:bCs/>
          <w:sz w:val="28"/>
          <w:szCs w:val="28"/>
          <w:u w:val="single"/>
        </w:rPr>
      </w:pPr>
      <w:r>
        <w:rPr>
          <w:rFonts w:eastAsia="宋体" w:cs="宋体" w:hint="eastAsia"/>
          <w:b/>
          <w:bCs/>
          <w:sz w:val="28"/>
          <w:szCs w:val="28"/>
          <w:u w:val="single"/>
        </w:rPr>
        <w:t>注：该目录在制作投标文件时，供参考。</w:t>
      </w:r>
    </w:p>
    <w:bookmarkEnd w:id="86"/>
    <w:bookmarkEnd w:id="87"/>
    <w:p w14:paraId="175B12C6" w14:textId="77777777" w:rsidR="005754FA" w:rsidRDefault="005754FA">
      <w:pPr>
        <w:spacing w:line="420" w:lineRule="exact"/>
        <w:ind w:firstLine="566"/>
        <w:jc w:val="left"/>
        <w:outlineLvl w:val="3"/>
        <w:rPr>
          <w:rFonts w:eastAsia="宋体" w:cs="宋体"/>
          <w:b/>
          <w:bCs/>
        </w:rPr>
        <w:sectPr w:rsidR="005754FA">
          <w:pgSz w:w="11906" w:h="16838"/>
          <w:pgMar w:top="851" w:right="851" w:bottom="851" w:left="1134" w:header="851" w:footer="471" w:gutter="0"/>
          <w:cols w:space="425"/>
          <w:docGrid w:linePitch="360"/>
        </w:sectPr>
      </w:pPr>
    </w:p>
    <w:p w14:paraId="6F02EF26" w14:textId="77777777" w:rsidR="005754FA" w:rsidRDefault="00000000">
      <w:pPr>
        <w:spacing w:line="420" w:lineRule="exact"/>
        <w:ind w:firstLine="566"/>
        <w:jc w:val="left"/>
        <w:outlineLvl w:val="3"/>
        <w:rPr>
          <w:rFonts w:eastAsia="宋体"/>
          <w:b/>
          <w:bCs/>
        </w:rPr>
      </w:pPr>
      <w:bookmarkStart w:id="88" w:name="_Hlk183993254"/>
      <w:r>
        <w:rPr>
          <w:rFonts w:eastAsia="宋体" w:cs="宋体" w:hint="eastAsia"/>
          <w:b/>
          <w:bCs/>
        </w:rPr>
        <w:lastRenderedPageBreak/>
        <w:t>附件</w:t>
      </w:r>
      <w:r>
        <w:rPr>
          <w:rFonts w:eastAsia="宋体" w:cs="宋体" w:hint="eastAsia"/>
          <w:b/>
          <w:bCs/>
        </w:rPr>
        <w:t xml:space="preserve">2 </w:t>
      </w:r>
      <w:r>
        <w:rPr>
          <w:rFonts w:eastAsia="宋体" w:cs="宋体" w:hint="eastAsia"/>
          <w:b/>
          <w:bCs/>
        </w:rPr>
        <w:t>开标一览表</w:t>
      </w:r>
    </w:p>
    <w:p w14:paraId="39B4C56D" w14:textId="77777777" w:rsidR="005754FA" w:rsidRDefault="00000000">
      <w:pPr>
        <w:spacing w:before="240" w:after="240" w:line="420" w:lineRule="exact"/>
        <w:jc w:val="center"/>
        <w:rPr>
          <w:rFonts w:eastAsia="宋体" w:cs="宋体"/>
          <w:b/>
          <w:bCs/>
          <w:sz w:val="28"/>
          <w:szCs w:val="28"/>
        </w:rPr>
      </w:pPr>
      <w:r>
        <w:rPr>
          <w:rFonts w:eastAsia="宋体" w:cs="宋体" w:hint="eastAsia"/>
          <w:b/>
          <w:bCs/>
          <w:sz w:val="28"/>
          <w:szCs w:val="28"/>
        </w:rPr>
        <w:t>附件</w:t>
      </w:r>
      <w:r>
        <w:rPr>
          <w:rFonts w:eastAsia="宋体" w:cs="宋体" w:hint="eastAsia"/>
          <w:b/>
          <w:bCs/>
          <w:sz w:val="28"/>
          <w:szCs w:val="28"/>
        </w:rPr>
        <w:t xml:space="preserve">2 </w:t>
      </w:r>
      <w:r>
        <w:rPr>
          <w:rFonts w:eastAsia="宋体" w:cs="宋体" w:hint="eastAsia"/>
          <w:b/>
          <w:bCs/>
          <w:sz w:val="28"/>
          <w:szCs w:val="28"/>
        </w:rPr>
        <w:t>开标一览表（以“苏采云”系统内的格式为准）</w:t>
      </w:r>
    </w:p>
    <w:p w14:paraId="1F4C0D51" w14:textId="77777777" w:rsidR="005754FA" w:rsidRDefault="00000000">
      <w:pPr>
        <w:spacing w:line="420" w:lineRule="exact"/>
        <w:rPr>
          <w:rFonts w:ascii="宋体" w:eastAsia="宋体" w:hAnsi="宋体" w:cs="宋体" w:hint="eastAsia"/>
          <w:color w:val="000000"/>
        </w:rPr>
      </w:pPr>
      <w:r>
        <w:rPr>
          <w:rFonts w:ascii="宋体" w:eastAsia="宋体" w:hAnsi="宋体" w:cs="宋体" w:hint="eastAsia"/>
          <w:color w:val="000000"/>
        </w:rPr>
        <w:t>项目名称：崇川区电子政务外网运行维护服务项目</w:t>
      </w:r>
    </w:p>
    <w:p w14:paraId="33FA59A9" w14:textId="77777777" w:rsidR="005754FA" w:rsidRDefault="00000000">
      <w:pPr>
        <w:spacing w:line="420" w:lineRule="exact"/>
        <w:rPr>
          <w:rFonts w:ascii="宋体" w:eastAsia="宋体" w:hAnsi="宋体" w:cs="宋体" w:hint="eastAsia"/>
          <w:color w:val="000000"/>
        </w:rPr>
      </w:pPr>
      <w:r>
        <w:rPr>
          <w:rFonts w:ascii="宋体" w:eastAsia="宋体" w:hAnsi="宋体" w:cs="宋体" w:hint="eastAsia"/>
          <w:color w:val="000000"/>
        </w:rPr>
        <w:t>项目编号：</w:t>
      </w:r>
      <w:r>
        <w:rPr>
          <w:rFonts w:eastAsia="宋体"/>
          <w:color w:val="000000"/>
        </w:rPr>
        <w:t>JSZC-320613-NTHH-G2026-0003</w:t>
      </w:r>
    </w:p>
    <w:p w14:paraId="0F07153D" w14:textId="77777777" w:rsidR="005754FA" w:rsidRDefault="00000000">
      <w:pPr>
        <w:spacing w:line="420" w:lineRule="exact"/>
        <w:rPr>
          <w:rFonts w:ascii="宋体" w:eastAsia="宋体" w:hAnsi="宋体" w:cs="宋体" w:hint="eastAsia"/>
          <w:color w:val="000000"/>
        </w:rPr>
      </w:pPr>
      <w:r>
        <w:rPr>
          <w:rFonts w:ascii="宋体" w:eastAsia="宋体" w:hAnsi="宋体" w:cs="宋体" w:hint="eastAsia"/>
          <w:color w:val="000000"/>
        </w:rPr>
        <w:t>货币单位：人民币元</w:t>
      </w:r>
    </w:p>
    <w:p w14:paraId="62BA25E9" w14:textId="77777777" w:rsidR="005754FA" w:rsidRDefault="005754FA">
      <w:pPr>
        <w:spacing w:line="420" w:lineRule="exact"/>
        <w:rPr>
          <w:rFonts w:ascii="宋体" w:eastAsia="宋体" w:hAnsi="宋体" w:cs="宋体" w:hint="eastAsia"/>
          <w:color w:val="000000"/>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1"/>
        <w:gridCol w:w="3118"/>
        <w:gridCol w:w="3119"/>
      </w:tblGrid>
      <w:tr w:rsidR="005754FA" w14:paraId="27FD24D8" w14:textId="77777777">
        <w:trPr>
          <w:trHeight w:val="530"/>
        </w:trPr>
        <w:tc>
          <w:tcPr>
            <w:tcW w:w="3681" w:type="dxa"/>
            <w:vAlign w:val="center"/>
          </w:tcPr>
          <w:p w14:paraId="237B0828" w14:textId="77777777" w:rsidR="005754FA" w:rsidRDefault="00000000">
            <w:pPr>
              <w:widowControl/>
              <w:spacing w:before="100" w:beforeAutospacing="1" w:after="100" w:afterAutospacing="1" w:line="420" w:lineRule="exact"/>
              <w:jc w:val="center"/>
              <w:rPr>
                <w:rFonts w:eastAsia="宋体"/>
                <w:b/>
                <w:bCs/>
              </w:rPr>
            </w:pPr>
            <w:r>
              <w:rPr>
                <w:rFonts w:eastAsia="宋体"/>
                <w:b/>
                <w:bCs/>
              </w:rPr>
              <w:t>项目名称</w:t>
            </w:r>
          </w:p>
        </w:tc>
        <w:tc>
          <w:tcPr>
            <w:tcW w:w="3118" w:type="dxa"/>
            <w:vAlign w:val="center"/>
          </w:tcPr>
          <w:p w14:paraId="4AC5750C" w14:textId="77777777" w:rsidR="005754FA" w:rsidRDefault="00000000">
            <w:pPr>
              <w:widowControl/>
              <w:spacing w:before="100" w:beforeAutospacing="1" w:after="100" w:afterAutospacing="1" w:line="420" w:lineRule="exact"/>
              <w:jc w:val="center"/>
              <w:rPr>
                <w:rFonts w:eastAsia="宋体"/>
                <w:b/>
                <w:bCs/>
              </w:rPr>
            </w:pPr>
            <w:r>
              <w:rPr>
                <w:rFonts w:eastAsia="宋体"/>
                <w:b/>
                <w:bCs/>
              </w:rPr>
              <w:t>项目内容</w:t>
            </w:r>
          </w:p>
        </w:tc>
        <w:tc>
          <w:tcPr>
            <w:tcW w:w="3119" w:type="dxa"/>
            <w:vAlign w:val="center"/>
          </w:tcPr>
          <w:p w14:paraId="33C56917" w14:textId="77777777" w:rsidR="005754FA" w:rsidRDefault="00000000">
            <w:pPr>
              <w:widowControl/>
              <w:spacing w:before="100" w:beforeAutospacing="1" w:after="100" w:afterAutospacing="1" w:line="420" w:lineRule="exact"/>
              <w:jc w:val="center"/>
              <w:rPr>
                <w:rFonts w:eastAsia="宋体"/>
                <w:b/>
                <w:bCs/>
              </w:rPr>
            </w:pPr>
            <w:r>
              <w:rPr>
                <w:rFonts w:eastAsia="宋体"/>
                <w:b/>
                <w:bCs/>
              </w:rPr>
              <w:t>总价（小写）</w:t>
            </w:r>
          </w:p>
        </w:tc>
      </w:tr>
      <w:tr w:rsidR="005754FA" w14:paraId="45F3394E" w14:textId="77777777">
        <w:trPr>
          <w:trHeight w:val="566"/>
        </w:trPr>
        <w:tc>
          <w:tcPr>
            <w:tcW w:w="3681" w:type="dxa"/>
            <w:vAlign w:val="center"/>
          </w:tcPr>
          <w:p w14:paraId="44235048" w14:textId="77777777" w:rsidR="005754FA" w:rsidRDefault="00000000">
            <w:pPr>
              <w:widowControl/>
              <w:spacing w:before="100" w:beforeAutospacing="1" w:after="100" w:afterAutospacing="1" w:line="420" w:lineRule="exact"/>
              <w:jc w:val="left"/>
              <w:rPr>
                <w:rFonts w:eastAsia="宋体"/>
              </w:rPr>
            </w:pPr>
            <w:r>
              <w:rPr>
                <w:rFonts w:eastAsia="宋体" w:hint="eastAsia"/>
              </w:rPr>
              <w:t>崇川区电子政务外网运行维护服务项目</w:t>
            </w:r>
          </w:p>
        </w:tc>
        <w:tc>
          <w:tcPr>
            <w:tcW w:w="3118" w:type="dxa"/>
            <w:vAlign w:val="center"/>
          </w:tcPr>
          <w:p w14:paraId="63723C21" w14:textId="77777777" w:rsidR="005754FA" w:rsidRDefault="00000000">
            <w:pPr>
              <w:widowControl/>
              <w:spacing w:before="100" w:beforeAutospacing="1" w:after="100" w:afterAutospacing="1" w:line="420" w:lineRule="exact"/>
              <w:jc w:val="left"/>
              <w:rPr>
                <w:rFonts w:eastAsia="宋体"/>
              </w:rPr>
            </w:pPr>
            <w:r>
              <w:rPr>
                <w:rFonts w:eastAsia="宋体"/>
              </w:rPr>
              <w:t>详见投标文件</w:t>
            </w:r>
          </w:p>
        </w:tc>
        <w:tc>
          <w:tcPr>
            <w:tcW w:w="3119" w:type="dxa"/>
            <w:vAlign w:val="center"/>
          </w:tcPr>
          <w:p w14:paraId="42CF696D" w14:textId="77777777" w:rsidR="005754FA" w:rsidRDefault="00000000">
            <w:pPr>
              <w:widowControl/>
              <w:spacing w:before="100" w:beforeAutospacing="1" w:after="100" w:afterAutospacing="1" w:line="420" w:lineRule="exact"/>
              <w:jc w:val="right"/>
              <w:rPr>
                <w:rFonts w:eastAsia="宋体"/>
              </w:rPr>
            </w:pPr>
            <w:r>
              <w:rPr>
                <w:rFonts w:eastAsia="宋体"/>
              </w:rPr>
              <w:t>元</w:t>
            </w:r>
            <w:r>
              <w:rPr>
                <w:rFonts w:eastAsia="宋体" w:hint="eastAsia"/>
              </w:rPr>
              <w:t>/</w:t>
            </w:r>
            <w:r>
              <w:rPr>
                <w:rFonts w:eastAsia="宋体" w:hint="eastAsia"/>
              </w:rPr>
              <w:t>年</w:t>
            </w:r>
          </w:p>
        </w:tc>
      </w:tr>
      <w:tr w:rsidR="005754FA" w14:paraId="1DDDA6EB" w14:textId="77777777">
        <w:trPr>
          <w:trHeight w:val="688"/>
        </w:trPr>
        <w:tc>
          <w:tcPr>
            <w:tcW w:w="3681" w:type="dxa"/>
            <w:vAlign w:val="center"/>
          </w:tcPr>
          <w:p w14:paraId="7CF9B265" w14:textId="77777777" w:rsidR="005754FA" w:rsidRDefault="00000000">
            <w:pPr>
              <w:widowControl/>
              <w:spacing w:before="100" w:beforeAutospacing="1" w:after="100" w:afterAutospacing="1" w:line="420" w:lineRule="exact"/>
              <w:jc w:val="left"/>
              <w:rPr>
                <w:rFonts w:eastAsia="宋体"/>
              </w:rPr>
            </w:pPr>
            <w:r>
              <w:rPr>
                <w:rFonts w:eastAsia="宋体"/>
              </w:rPr>
              <w:t>总价（大写）</w:t>
            </w:r>
            <w:r>
              <w:rPr>
                <w:rFonts w:eastAsia="宋体" w:hint="eastAsia"/>
              </w:rPr>
              <w:t xml:space="preserve"> </w:t>
            </w:r>
            <w:r>
              <w:rPr>
                <w:rFonts w:eastAsia="宋体" w:hint="eastAsia"/>
              </w:rPr>
              <w:t>圆整</w:t>
            </w:r>
          </w:p>
        </w:tc>
        <w:tc>
          <w:tcPr>
            <w:tcW w:w="6237" w:type="dxa"/>
            <w:gridSpan w:val="2"/>
            <w:vAlign w:val="center"/>
          </w:tcPr>
          <w:p w14:paraId="533588C4" w14:textId="77777777" w:rsidR="005754FA" w:rsidRDefault="00000000">
            <w:pPr>
              <w:widowControl/>
              <w:spacing w:before="100" w:beforeAutospacing="1" w:after="100" w:afterAutospacing="1" w:line="420" w:lineRule="exact"/>
              <w:jc w:val="left"/>
              <w:rPr>
                <w:rFonts w:eastAsia="宋体"/>
              </w:rPr>
            </w:pPr>
            <w:r>
              <w:rPr>
                <w:rFonts w:eastAsia="宋体"/>
              </w:rPr>
              <w:t>金额大写</w:t>
            </w:r>
            <w:r>
              <w:rPr>
                <w:rFonts w:eastAsia="宋体" w:hint="eastAsia"/>
              </w:rPr>
              <w:t>：圆整</w:t>
            </w:r>
          </w:p>
        </w:tc>
      </w:tr>
    </w:tbl>
    <w:p w14:paraId="10B76FF7" w14:textId="77777777" w:rsidR="005754FA" w:rsidRDefault="005754FA">
      <w:pPr>
        <w:spacing w:line="420" w:lineRule="exact"/>
        <w:ind w:firstLine="480"/>
        <w:rPr>
          <w:rFonts w:ascii="宋体" w:eastAsia="宋体" w:hAnsi="宋体" w:cs="宋体" w:hint="eastAsia"/>
          <w:color w:val="000000"/>
        </w:rPr>
      </w:pPr>
      <w:bookmarkStart w:id="89" w:name="_Hlk183442949"/>
    </w:p>
    <w:p w14:paraId="24A4836F" w14:textId="77777777" w:rsidR="005754FA" w:rsidRDefault="00000000">
      <w:pPr>
        <w:spacing w:line="420" w:lineRule="exact"/>
        <w:ind w:firstLine="480"/>
        <w:rPr>
          <w:rFonts w:ascii="宋体" w:eastAsia="宋体" w:hAnsi="宋体" w:cs="宋体" w:hint="eastAsia"/>
          <w:color w:val="000000"/>
        </w:rPr>
      </w:pPr>
      <w:r>
        <w:rPr>
          <w:rFonts w:ascii="宋体" w:eastAsia="宋体" w:hAnsi="宋体" w:cs="宋体" w:hint="eastAsia"/>
          <w:color w:val="000000"/>
        </w:rPr>
        <w:t>投标人全称（加盖CA电子签章）：</w:t>
      </w:r>
    </w:p>
    <w:bookmarkEnd w:id="89"/>
    <w:p w14:paraId="6BECB15F" w14:textId="77777777" w:rsidR="005754FA" w:rsidRDefault="00000000">
      <w:pPr>
        <w:spacing w:line="420" w:lineRule="exact"/>
        <w:ind w:firstLine="480"/>
        <w:rPr>
          <w:rFonts w:ascii="宋体" w:eastAsia="宋体" w:hAnsi="宋体" w:cs="宋体" w:hint="eastAsia"/>
          <w:color w:val="000000"/>
        </w:rPr>
      </w:pPr>
      <w:r>
        <w:rPr>
          <w:rFonts w:ascii="宋体" w:eastAsia="宋体" w:hAnsi="宋体" w:cs="宋体" w:hint="eastAsia"/>
          <w:color w:val="000000"/>
        </w:rPr>
        <w:t>日期： 年</w:t>
      </w:r>
      <w:r>
        <w:rPr>
          <w:rFonts w:ascii="宋体" w:eastAsia="宋体" w:hAnsi="宋体" w:cs="宋体" w:hint="eastAsia"/>
          <w:color w:val="000000"/>
          <w:u w:val="single"/>
        </w:rPr>
        <w:t xml:space="preserve"> </w:t>
      </w:r>
      <w:r>
        <w:rPr>
          <w:rFonts w:ascii="宋体" w:eastAsia="宋体" w:hAnsi="宋体" w:cs="宋体" w:hint="eastAsia"/>
          <w:color w:val="000000"/>
        </w:rPr>
        <w:t>月</w:t>
      </w:r>
      <w:r>
        <w:rPr>
          <w:rFonts w:ascii="宋体" w:eastAsia="宋体" w:hAnsi="宋体" w:cs="宋体" w:hint="eastAsia"/>
          <w:color w:val="000000"/>
          <w:u w:val="single"/>
        </w:rPr>
        <w:t xml:space="preserve"> </w:t>
      </w:r>
      <w:r>
        <w:rPr>
          <w:rFonts w:ascii="宋体" w:eastAsia="宋体" w:hAnsi="宋体" w:cs="宋体" w:hint="eastAsia"/>
          <w:color w:val="000000"/>
        </w:rPr>
        <w:t>日</w:t>
      </w:r>
    </w:p>
    <w:p w14:paraId="128B4517" w14:textId="77777777" w:rsidR="005754FA" w:rsidRDefault="005754FA">
      <w:pPr>
        <w:spacing w:line="420" w:lineRule="exact"/>
        <w:jc w:val="left"/>
        <w:rPr>
          <w:rFonts w:eastAsia="宋体"/>
        </w:rPr>
      </w:pPr>
    </w:p>
    <w:p w14:paraId="714378E4" w14:textId="77777777" w:rsidR="005754FA" w:rsidRDefault="005754FA">
      <w:pPr>
        <w:spacing w:line="420" w:lineRule="exact"/>
        <w:ind w:firstLine="424"/>
        <w:outlineLvl w:val="3"/>
        <w:rPr>
          <w:rFonts w:eastAsia="宋体"/>
          <w:b/>
          <w:bCs/>
        </w:rPr>
        <w:sectPr w:rsidR="005754FA">
          <w:pgSz w:w="11906" w:h="16838"/>
          <w:pgMar w:top="851" w:right="851" w:bottom="851" w:left="1134" w:header="851" w:footer="471" w:gutter="0"/>
          <w:cols w:space="425"/>
          <w:docGrid w:linePitch="360"/>
        </w:sectPr>
      </w:pPr>
    </w:p>
    <w:p w14:paraId="779EB33A"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3 </w:t>
      </w:r>
      <w:r>
        <w:rPr>
          <w:rFonts w:eastAsia="宋体" w:hint="eastAsia"/>
          <w:b/>
          <w:bCs/>
        </w:rPr>
        <w:t>资格文件的声明函</w:t>
      </w:r>
    </w:p>
    <w:p w14:paraId="40BF57ED" w14:textId="77777777" w:rsidR="005754FA" w:rsidRDefault="00000000">
      <w:pPr>
        <w:snapToGrid w:val="0"/>
        <w:spacing w:beforeLines="100" w:before="240" w:afterLines="100" w:after="240" w:line="420" w:lineRule="exact"/>
        <w:jc w:val="center"/>
        <w:rPr>
          <w:rFonts w:eastAsia="宋体" w:cs="宋体"/>
          <w:kern w:val="2"/>
        </w:rPr>
      </w:pPr>
      <w:r>
        <w:rPr>
          <w:rFonts w:eastAsia="宋体" w:cs="宋体" w:hint="eastAsia"/>
          <w:b/>
          <w:bCs/>
          <w:kern w:val="2"/>
          <w:sz w:val="28"/>
          <w:szCs w:val="28"/>
        </w:rPr>
        <w:t>资格文件的声明函</w:t>
      </w:r>
    </w:p>
    <w:p w14:paraId="4A4F0FB5" w14:textId="77777777" w:rsidR="005754FA" w:rsidRDefault="00000000">
      <w:pPr>
        <w:snapToGrid w:val="0"/>
        <w:spacing w:beforeLines="100" w:before="240" w:afterLines="100" w:after="240" w:line="420" w:lineRule="exact"/>
        <w:rPr>
          <w:rFonts w:eastAsia="宋体"/>
          <w:kern w:val="2"/>
        </w:rPr>
      </w:pPr>
      <w:r>
        <w:rPr>
          <w:rFonts w:eastAsia="宋体" w:cs="宋体" w:hint="eastAsia"/>
          <w:kern w:val="2"/>
        </w:rPr>
        <w:t>南通市崇川区数据局：</w:t>
      </w:r>
    </w:p>
    <w:p w14:paraId="2A6C9C0E" w14:textId="77777777" w:rsidR="005754FA" w:rsidRDefault="00000000">
      <w:pPr>
        <w:overflowPunct w:val="0"/>
        <w:adjustRightInd w:val="0"/>
        <w:spacing w:line="420" w:lineRule="exact"/>
        <w:ind w:firstLine="660"/>
        <w:jc w:val="left"/>
        <w:textAlignment w:val="baseline"/>
        <w:rPr>
          <w:rFonts w:eastAsia="宋体"/>
          <w:kern w:val="2"/>
        </w:rPr>
      </w:pPr>
      <w:r>
        <w:rPr>
          <w:rFonts w:eastAsia="宋体" w:cs="宋体" w:hint="eastAsia"/>
          <w:kern w:val="2"/>
        </w:rPr>
        <w:t>我</w:t>
      </w:r>
      <w:bookmarkStart w:id="90" w:name="_Hlk69428288"/>
      <w:r>
        <w:rPr>
          <w:rFonts w:eastAsia="宋体"/>
          <w:kern w:val="2"/>
          <w:u w:val="single"/>
        </w:rPr>
        <w:t xml:space="preserve"> </w:t>
      </w:r>
      <w:bookmarkStart w:id="91" w:name="_Hlk69428147"/>
      <w:r>
        <w:rPr>
          <w:rFonts w:eastAsia="宋体" w:cs="宋体" w:hint="eastAsia"/>
          <w:kern w:val="2"/>
          <w:u w:val="single"/>
        </w:rPr>
        <w:t>（法人、其他组织名称）</w:t>
      </w:r>
      <w:r>
        <w:rPr>
          <w:rFonts w:eastAsia="宋体"/>
          <w:kern w:val="2"/>
          <w:u w:val="single"/>
        </w:rPr>
        <w:t xml:space="preserve"> </w:t>
      </w:r>
      <w:bookmarkEnd w:id="90"/>
      <w:bookmarkEnd w:id="91"/>
      <w:r>
        <w:rPr>
          <w:rFonts w:eastAsia="宋体" w:cs="宋体" w:hint="eastAsia"/>
          <w:kern w:val="2"/>
        </w:rPr>
        <w:t>愿就由贵单位委托采购代理机构组织实施的</w:t>
      </w:r>
      <w:bookmarkStart w:id="92" w:name="_Hlk179379587"/>
      <w:r>
        <w:rPr>
          <w:rFonts w:eastAsia="宋体" w:cs="宋体" w:hint="eastAsia"/>
          <w:kern w:val="2"/>
        </w:rPr>
        <w:t>项目编号：</w:t>
      </w:r>
      <w:r>
        <w:rPr>
          <w:rFonts w:eastAsia="宋体"/>
          <w:kern w:val="2"/>
          <w:u w:val="single"/>
        </w:rPr>
        <w:t xml:space="preserve"> JSZC-320613-NTHH-G2026-0003 </w:t>
      </w:r>
      <w:r>
        <w:rPr>
          <w:rFonts w:eastAsia="宋体" w:cs="宋体" w:hint="eastAsia"/>
          <w:kern w:val="2"/>
        </w:rPr>
        <w:t>的</w:t>
      </w:r>
      <w:r>
        <w:rPr>
          <w:rFonts w:eastAsia="宋体"/>
          <w:kern w:val="2"/>
          <w:u w:val="single"/>
        </w:rPr>
        <w:t xml:space="preserve"> </w:t>
      </w:r>
      <w:r>
        <w:rPr>
          <w:rFonts w:eastAsia="宋体" w:cs="宋体" w:hint="eastAsia"/>
          <w:kern w:val="2"/>
          <w:u w:val="single"/>
        </w:rPr>
        <w:t>崇川区电子政务外网运行维护服务项目</w:t>
      </w:r>
      <w:r>
        <w:rPr>
          <w:rFonts w:eastAsia="宋体"/>
          <w:kern w:val="2"/>
          <w:u w:val="single"/>
        </w:rPr>
        <w:t xml:space="preserve"> </w:t>
      </w:r>
      <w:r>
        <w:rPr>
          <w:rFonts w:eastAsia="宋体" w:cs="宋体" w:hint="eastAsia"/>
          <w:kern w:val="2"/>
        </w:rPr>
        <w:t>的</w:t>
      </w:r>
      <w:bookmarkStart w:id="93" w:name="_Hlk69862036"/>
      <w:bookmarkEnd w:id="92"/>
      <w:r>
        <w:rPr>
          <w:rFonts w:eastAsia="宋体" w:cs="宋体" w:hint="eastAsia"/>
          <w:kern w:val="2"/>
        </w:rPr>
        <w:t>公开招标采购活动进行投标响应</w:t>
      </w:r>
      <w:bookmarkEnd w:id="93"/>
      <w:r>
        <w:rPr>
          <w:rFonts w:eastAsia="宋体" w:cs="宋体" w:hint="eastAsia"/>
          <w:kern w:val="2"/>
        </w:rPr>
        <w:t>，所提交的投标文件中所有关于资格的文件、证明和陈述均是真实的、准确的。</w:t>
      </w:r>
      <w:bookmarkStart w:id="94" w:name="_Hlk69862101"/>
      <w:r>
        <w:rPr>
          <w:rFonts w:eastAsia="宋体" w:cs="宋体" w:hint="eastAsia"/>
          <w:kern w:val="2"/>
        </w:rPr>
        <w:t>若与真实情况不符，</w:t>
      </w:r>
      <w:r>
        <w:rPr>
          <w:rFonts w:eastAsia="宋体"/>
          <w:kern w:val="2"/>
          <w:u w:val="single"/>
        </w:rPr>
        <w:t xml:space="preserve"> </w:t>
      </w:r>
      <w:r>
        <w:rPr>
          <w:rFonts w:eastAsia="宋体" w:cs="宋体" w:hint="eastAsia"/>
          <w:kern w:val="2"/>
          <w:u w:val="single"/>
        </w:rPr>
        <w:t>（法人、其他组织名称）</w:t>
      </w:r>
      <w:r>
        <w:rPr>
          <w:rFonts w:eastAsia="宋体"/>
          <w:kern w:val="2"/>
          <w:u w:val="single"/>
        </w:rPr>
        <w:t xml:space="preserve"> </w:t>
      </w:r>
      <w:r>
        <w:rPr>
          <w:rFonts w:eastAsia="宋体" w:cs="宋体" w:hint="eastAsia"/>
          <w:kern w:val="2"/>
        </w:rPr>
        <w:t>愿意承担由此而产生的一切后果。</w:t>
      </w:r>
      <w:bookmarkEnd w:id="94"/>
    </w:p>
    <w:p w14:paraId="0C64368E" w14:textId="77777777" w:rsidR="005754FA" w:rsidRDefault="005754FA">
      <w:pPr>
        <w:overflowPunct w:val="0"/>
        <w:adjustRightInd w:val="0"/>
        <w:spacing w:line="420" w:lineRule="exact"/>
        <w:ind w:firstLine="660"/>
        <w:jc w:val="left"/>
        <w:textAlignment w:val="baseline"/>
        <w:rPr>
          <w:rFonts w:eastAsia="宋体"/>
          <w:kern w:val="2"/>
        </w:rPr>
      </w:pPr>
    </w:p>
    <w:p w14:paraId="6BA6B847" w14:textId="77777777" w:rsidR="005754FA" w:rsidRDefault="005754FA">
      <w:pPr>
        <w:overflowPunct w:val="0"/>
        <w:adjustRightInd w:val="0"/>
        <w:spacing w:line="420" w:lineRule="exact"/>
        <w:ind w:firstLine="660"/>
        <w:jc w:val="left"/>
        <w:textAlignment w:val="baseline"/>
        <w:rPr>
          <w:rFonts w:eastAsia="宋体"/>
          <w:kern w:val="2"/>
        </w:rPr>
      </w:pPr>
    </w:p>
    <w:p w14:paraId="40049A5E" w14:textId="77777777" w:rsidR="005754FA" w:rsidRDefault="00000000">
      <w:pPr>
        <w:spacing w:line="420" w:lineRule="exact"/>
        <w:jc w:val="right"/>
        <w:rPr>
          <w:rFonts w:eastAsia="宋体"/>
          <w:kern w:val="2"/>
        </w:rPr>
      </w:pPr>
      <w:bookmarkStart w:id="95" w:name="_Hlk69862122"/>
      <w:r>
        <w:rPr>
          <w:rFonts w:eastAsia="宋体" w:cs="宋体" w:hint="eastAsia"/>
          <w:kern w:val="2"/>
        </w:rPr>
        <w:t>声明人全称（加盖</w:t>
      </w:r>
      <w:r>
        <w:rPr>
          <w:rFonts w:eastAsia="宋体" w:cs="宋体" w:hint="eastAsia"/>
          <w:kern w:val="2"/>
        </w:rPr>
        <w:t>CA</w:t>
      </w:r>
      <w:r>
        <w:rPr>
          <w:rFonts w:eastAsia="宋体" w:cs="宋体" w:hint="eastAsia"/>
          <w:kern w:val="2"/>
        </w:rPr>
        <w:t>电子签章）：</w:t>
      </w:r>
      <w:r>
        <w:rPr>
          <w:rFonts w:eastAsia="宋体"/>
          <w:kern w:val="2"/>
        </w:rPr>
        <w:t xml:space="preserve"> </w:t>
      </w:r>
    </w:p>
    <w:p w14:paraId="39FAD71A" w14:textId="77777777" w:rsidR="005754FA" w:rsidRDefault="005754FA">
      <w:pPr>
        <w:spacing w:line="420" w:lineRule="exact"/>
        <w:jc w:val="right"/>
        <w:rPr>
          <w:rFonts w:eastAsia="宋体"/>
          <w:kern w:val="2"/>
        </w:rPr>
      </w:pPr>
    </w:p>
    <w:p w14:paraId="1463CA60" w14:textId="77777777" w:rsidR="005754FA" w:rsidRDefault="00000000">
      <w:pPr>
        <w:spacing w:line="420" w:lineRule="exact"/>
        <w:ind w:firstLineChars="177" w:firstLine="425"/>
        <w:jc w:val="right"/>
        <w:rPr>
          <w:rFonts w:eastAsia="宋体"/>
          <w:b/>
          <w:bCs/>
        </w:rPr>
      </w:pPr>
      <w:r>
        <w:rPr>
          <w:rFonts w:eastAsia="宋体" w:cs="宋体" w:hint="eastAsia"/>
          <w:kern w:val="2"/>
        </w:rPr>
        <w:t>年</w:t>
      </w:r>
      <w:r>
        <w:rPr>
          <w:rFonts w:eastAsia="宋体"/>
          <w:kern w:val="2"/>
        </w:rPr>
        <w:t xml:space="preserve"> </w:t>
      </w:r>
      <w:r>
        <w:rPr>
          <w:rFonts w:eastAsia="宋体" w:cs="宋体" w:hint="eastAsia"/>
          <w:kern w:val="2"/>
        </w:rPr>
        <w:t>月</w:t>
      </w:r>
      <w:r>
        <w:rPr>
          <w:rFonts w:eastAsia="宋体"/>
          <w:kern w:val="2"/>
        </w:rPr>
        <w:t xml:space="preserve"> </w:t>
      </w:r>
      <w:r>
        <w:rPr>
          <w:rFonts w:eastAsia="宋体" w:cs="宋体" w:hint="eastAsia"/>
          <w:kern w:val="2"/>
        </w:rPr>
        <w:t>日</w:t>
      </w:r>
      <w:bookmarkEnd w:id="95"/>
    </w:p>
    <w:p w14:paraId="1DB51216" w14:textId="77777777" w:rsidR="005754FA" w:rsidRDefault="005754FA">
      <w:pPr>
        <w:spacing w:line="420" w:lineRule="exact"/>
        <w:ind w:firstLine="424"/>
        <w:outlineLvl w:val="3"/>
        <w:rPr>
          <w:rFonts w:eastAsia="宋体"/>
          <w:b/>
          <w:bCs/>
        </w:rPr>
        <w:sectPr w:rsidR="005754FA">
          <w:pgSz w:w="11906" w:h="16838"/>
          <w:pgMar w:top="851" w:right="851" w:bottom="851" w:left="1134" w:header="851" w:footer="471" w:gutter="0"/>
          <w:cols w:space="425"/>
          <w:docGrid w:linePitch="360"/>
        </w:sectPr>
      </w:pPr>
    </w:p>
    <w:p w14:paraId="7D6AB5D1"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4 </w:t>
      </w:r>
      <w:r>
        <w:rPr>
          <w:rFonts w:eastAsia="宋体" w:hint="eastAsia"/>
          <w:b/>
          <w:bCs/>
        </w:rPr>
        <w:t>法定代表人资格证明书</w:t>
      </w:r>
    </w:p>
    <w:p w14:paraId="569D779E" w14:textId="77777777" w:rsidR="005754FA" w:rsidRDefault="00000000">
      <w:pPr>
        <w:spacing w:before="240" w:after="240" w:line="420" w:lineRule="exact"/>
        <w:jc w:val="center"/>
        <w:rPr>
          <w:rFonts w:eastAsia="宋体" w:cs="宋体"/>
          <w:b/>
          <w:bCs/>
          <w:sz w:val="28"/>
          <w:szCs w:val="28"/>
        </w:rPr>
      </w:pPr>
      <w:r>
        <w:rPr>
          <w:rFonts w:eastAsia="宋体" w:cs="宋体" w:hint="eastAsia"/>
          <w:b/>
          <w:bCs/>
          <w:sz w:val="28"/>
          <w:szCs w:val="28"/>
        </w:rPr>
        <w:t>法定代表人资格证明书</w:t>
      </w:r>
    </w:p>
    <w:p w14:paraId="6CDCB347" w14:textId="77777777" w:rsidR="005754FA" w:rsidRDefault="00000000">
      <w:pPr>
        <w:spacing w:line="420" w:lineRule="exact"/>
        <w:rPr>
          <w:rFonts w:ascii="宋体" w:eastAsia="宋体" w:hAnsi="宋体" w:hint="eastAsia"/>
        </w:rPr>
      </w:pPr>
      <w:r>
        <w:rPr>
          <w:rFonts w:ascii="宋体" w:eastAsia="宋体" w:hAnsi="宋体" w:hint="eastAsia"/>
        </w:rPr>
        <w:t>单位名称:</w:t>
      </w:r>
    </w:p>
    <w:p w14:paraId="438CF525" w14:textId="77777777" w:rsidR="005754FA" w:rsidRDefault="00000000">
      <w:pPr>
        <w:spacing w:line="420" w:lineRule="exact"/>
        <w:rPr>
          <w:rFonts w:ascii="宋体" w:eastAsia="宋体" w:hAnsi="宋体" w:hint="eastAsia"/>
        </w:rPr>
      </w:pPr>
      <w:r>
        <w:rPr>
          <w:rFonts w:ascii="宋体" w:eastAsia="宋体" w:hAnsi="宋体" w:hint="eastAsia"/>
        </w:rPr>
        <w:t>地址:</w:t>
      </w:r>
    </w:p>
    <w:p w14:paraId="7220BF56" w14:textId="77777777" w:rsidR="005754FA" w:rsidRDefault="00000000">
      <w:pPr>
        <w:spacing w:line="420" w:lineRule="exact"/>
        <w:rPr>
          <w:rFonts w:ascii="宋体" w:eastAsia="宋体" w:hAnsi="宋体" w:hint="eastAsia"/>
        </w:rPr>
      </w:pPr>
      <w:r>
        <w:rPr>
          <w:rFonts w:ascii="宋体" w:eastAsia="宋体" w:hAnsi="宋体" w:hint="eastAsia"/>
        </w:rPr>
        <w:t>姓名: 性别: 年龄: 职务:</w:t>
      </w:r>
    </w:p>
    <w:p w14:paraId="54A2F7E8" w14:textId="77777777" w:rsidR="005754FA" w:rsidRDefault="00000000">
      <w:pPr>
        <w:spacing w:line="420" w:lineRule="exact"/>
        <w:ind w:firstLineChars="236" w:firstLine="566"/>
        <w:rPr>
          <w:rFonts w:ascii="宋体" w:eastAsia="宋体" w:hAnsi="宋体" w:hint="eastAsia"/>
        </w:rPr>
      </w:pPr>
      <w:r>
        <w:rPr>
          <w:rFonts w:ascii="宋体" w:eastAsia="宋体" w:hAnsi="宋体" w:hint="eastAsia"/>
        </w:rPr>
        <w:t>我系</w:t>
      </w:r>
      <w:r>
        <w:rPr>
          <w:rFonts w:ascii="宋体" w:eastAsia="宋体" w:hAnsi="宋体" w:hint="eastAsia"/>
          <w:u w:val="single"/>
        </w:rPr>
        <w:t>（响应单位名称）</w:t>
      </w:r>
      <w:r>
        <w:rPr>
          <w:rFonts w:ascii="宋体" w:eastAsia="宋体" w:hAnsi="宋体" w:hint="eastAsia"/>
        </w:rPr>
        <w:t>的法定代表人。为参与</w:t>
      </w:r>
      <w:r>
        <w:rPr>
          <w:rFonts w:ascii="宋体" w:eastAsia="宋体" w:hAnsi="宋体" w:hint="eastAsia"/>
          <w:u w:val="single"/>
        </w:rPr>
        <w:t>（项目名称）</w:t>
      </w:r>
      <w:r>
        <w:rPr>
          <w:rFonts w:ascii="宋体" w:eastAsia="宋体" w:hAnsi="宋体" w:hint="eastAsia"/>
        </w:rPr>
        <w:t>的政府采购活动，</w:t>
      </w:r>
      <w:r>
        <w:rPr>
          <w:rFonts w:ascii="宋体" w:eastAsia="宋体" w:hAnsi="宋体"/>
        </w:rPr>
        <w:t>签署、澄清确认、递交、撤回、修改</w:t>
      </w:r>
      <w:r>
        <w:rPr>
          <w:rFonts w:ascii="宋体" w:eastAsia="宋体" w:hAnsi="宋体" w:hint="eastAsia"/>
        </w:rPr>
        <w:t>上述项目的投标文件、进行合同谈判、签署合同和处理与之有关的一切事务。</w:t>
      </w:r>
    </w:p>
    <w:p w14:paraId="602FD661" w14:textId="77777777" w:rsidR="005754FA" w:rsidRDefault="005754FA">
      <w:pPr>
        <w:spacing w:line="420" w:lineRule="exact"/>
        <w:ind w:firstLineChars="236" w:firstLine="566"/>
        <w:rPr>
          <w:rFonts w:ascii="宋体" w:eastAsia="宋体" w:hAnsi="宋体" w:hint="eastAsia"/>
        </w:rPr>
      </w:pPr>
    </w:p>
    <w:p w14:paraId="0A2B738F" w14:textId="77777777" w:rsidR="005754FA" w:rsidRDefault="00000000">
      <w:pPr>
        <w:spacing w:line="420" w:lineRule="exact"/>
        <w:ind w:firstLineChars="236" w:firstLine="566"/>
        <w:rPr>
          <w:rFonts w:ascii="宋体" w:eastAsia="宋体" w:hAnsi="宋体" w:hint="eastAsia"/>
        </w:rPr>
      </w:pPr>
      <w:r>
        <w:rPr>
          <w:rFonts w:ascii="宋体" w:eastAsia="宋体" w:hAnsi="宋体" w:hint="eastAsia"/>
        </w:rPr>
        <w:t>特此证明。</w:t>
      </w:r>
    </w:p>
    <w:p w14:paraId="411C6EC3" w14:textId="77777777" w:rsidR="005754FA" w:rsidRDefault="005754FA">
      <w:pPr>
        <w:spacing w:line="420" w:lineRule="exact"/>
        <w:rPr>
          <w:rFonts w:ascii="宋体" w:eastAsia="宋体" w:hAnsi="宋体" w:hint="eastAsia"/>
        </w:rPr>
      </w:pPr>
    </w:p>
    <w:p w14:paraId="16AF1BE0" w14:textId="77777777" w:rsidR="005754FA" w:rsidRDefault="00000000">
      <w:pPr>
        <w:widowControl/>
        <w:spacing w:line="420" w:lineRule="exact"/>
        <w:ind w:right="-46"/>
        <w:jc w:val="left"/>
        <w:rPr>
          <w:rFonts w:ascii="楷体_GB2312" w:eastAsia="楷体_GB2312" w:hAnsi="Arial"/>
          <w:spacing w:val="-3"/>
        </w:rPr>
      </w:pPr>
      <w:r>
        <w:rPr>
          <w:rFonts w:ascii="宋体" w:eastAsia="宋体" w:hAnsi="宋体"/>
        </w:rPr>
        <w:t>附：</w:t>
      </w:r>
      <w:r>
        <w:rPr>
          <w:rFonts w:ascii="宋体" w:eastAsia="宋体" w:hAnsi="宋体"/>
          <w:spacing w:val="-3"/>
        </w:rPr>
        <w:t>法</w:t>
      </w:r>
      <w:r>
        <w:rPr>
          <w:rFonts w:ascii="宋体" w:eastAsia="宋体" w:hAnsi="宋体"/>
        </w:rPr>
        <w:t>定</w:t>
      </w:r>
      <w:r>
        <w:rPr>
          <w:rFonts w:ascii="宋体" w:eastAsia="宋体" w:hAnsi="宋体"/>
          <w:spacing w:val="-3"/>
        </w:rPr>
        <w:t>代</w:t>
      </w:r>
      <w:r>
        <w:rPr>
          <w:rFonts w:ascii="宋体" w:eastAsia="宋体" w:hAnsi="宋体"/>
        </w:rPr>
        <w:t>表</w:t>
      </w:r>
      <w:r>
        <w:rPr>
          <w:rFonts w:ascii="宋体" w:eastAsia="宋体" w:hAnsi="宋体"/>
          <w:spacing w:val="-3"/>
        </w:rPr>
        <w:t>人有效期内的身</w:t>
      </w:r>
      <w:r>
        <w:rPr>
          <w:rFonts w:ascii="宋体" w:eastAsia="宋体" w:hAnsi="宋体" w:hint="eastAsia"/>
          <w:spacing w:val="-3"/>
        </w:rPr>
        <w:t>份</w:t>
      </w:r>
      <w:r>
        <w:rPr>
          <w:rFonts w:ascii="宋体" w:eastAsia="宋体" w:hAnsi="宋体"/>
          <w:spacing w:val="-3"/>
        </w:rPr>
        <w:t>证正反面</w:t>
      </w:r>
      <w:r>
        <w:rPr>
          <w:rFonts w:ascii="宋体" w:eastAsia="宋体" w:hAnsi="宋体" w:hint="eastAsia"/>
          <w:spacing w:val="-3"/>
        </w:rPr>
        <w:t>电子</w:t>
      </w:r>
      <w:r>
        <w:rPr>
          <w:rFonts w:ascii="宋体" w:eastAsia="宋体" w:hAnsi="宋体"/>
          <w:spacing w:val="-3"/>
        </w:rPr>
        <w:t>件</w:t>
      </w:r>
      <w:r>
        <w:rPr>
          <w:rFonts w:ascii="宋体" w:eastAsia="宋体" w:hAnsi="宋体" w:hint="eastAsia"/>
          <w:spacing w:val="-3"/>
        </w:rPr>
        <w:t>。</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9"/>
        <w:gridCol w:w="4959"/>
      </w:tblGrid>
      <w:tr w:rsidR="005754FA" w14:paraId="6FDDE86E" w14:textId="77777777">
        <w:trPr>
          <w:trHeight w:val="3158"/>
        </w:trPr>
        <w:tc>
          <w:tcPr>
            <w:tcW w:w="4959" w:type="dxa"/>
            <w:noWrap/>
          </w:tcPr>
          <w:p w14:paraId="61E73C83" w14:textId="77777777" w:rsidR="005754FA" w:rsidRDefault="005754FA">
            <w:pPr>
              <w:tabs>
                <w:tab w:val="left" w:pos="5580"/>
              </w:tabs>
              <w:spacing w:line="420" w:lineRule="exact"/>
              <w:rPr>
                <w:rFonts w:ascii="宋体" w:eastAsia="宋体" w:hAnsi="宋体" w:hint="eastAsia"/>
              </w:rPr>
            </w:pPr>
          </w:p>
          <w:p w14:paraId="604EFD1C" w14:textId="77777777" w:rsidR="005754FA" w:rsidRDefault="005754FA">
            <w:pPr>
              <w:tabs>
                <w:tab w:val="left" w:pos="5580"/>
              </w:tabs>
              <w:spacing w:line="420" w:lineRule="exact"/>
              <w:rPr>
                <w:rFonts w:ascii="宋体" w:eastAsia="宋体" w:hAnsi="宋体" w:hint="eastAsia"/>
              </w:rPr>
            </w:pPr>
          </w:p>
          <w:p w14:paraId="783BE1B7" w14:textId="77777777" w:rsidR="005754FA" w:rsidRDefault="005754FA">
            <w:pPr>
              <w:tabs>
                <w:tab w:val="left" w:pos="5580"/>
              </w:tabs>
              <w:spacing w:line="420" w:lineRule="exact"/>
              <w:rPr>
                <w:rFonts w:ascii="宋体" w:eastAsia="宋体" w:hAnsi="宋体" w:hint="eastAsia"/>
              </w:rPr>
            </w:pPr>
          </w:p>
        </w:tc>
        <w:tc>
          <w:tcPr>
            <w:tcW w:w="4959" w:type="dxa"/>
            <w:noWrap/>
          </w:tcPr>
          <w:p w14:paraId="33CCDE89" w14:textId="77777777" w:rsidR="005754FA" w:rsidRDefault="005754FA">
            <w:pPr>
              <w:tabs>
                <w:tab w:val="left" w:pos="5580"/>
              </w:tabs>
              <w:spacing w:line="420" w:lineRule="exact"/>
              <w:rPr>
                <w:rFonts w:ascii="宋体" w:eastAsia="宋体" w:hAnsi="宋体" w:hint="eastAsia"/>
              </w:rPr>
            </w:pPr>
          </w:p>
          <w:p w14:paraId="757ECD34" w14:textId="77777777" w:rsidR="005754FA" w:rsidRDefault="005754FA">
            <w:pPr>
              <w:tabs>
                <w:tab w:val="left" w:pos="5580"/>
              </w:tabs>
              <w:spacing w:line="420" w:lineRule="exact"/>
              <w:rPr>
                <w:rFonts w:ascii="宋体" w:eastAsia="宋体" w:hAnsi="宋体" w:hint="eastAsia"/>
              </w:rPr>
            </w:pPr>
          </w:p>
          <w:p w14:paraId="7C0A16E9" w14:textId="77777777" w:rsidR="005754FA" w:rsidRDefault="005754FA">
            <w:pPr>
              <w:tabs>
                <w:tab w:val="left" w:pos="5580"/>
              </w:tabs>
              <w:spacing w:line="420" w:lineRule="exact"/>
              <w:rPr>
                <w:rFonts w:ascii="宋体" w:eastAsia="宋体" w:hAnsi="宋体" w:hint="eastAsia"/>
              </w:rPr>
            </w:pPr>
          </w:p>
        </w:tc>
      </w:tr>
    </w:tbl>
    <w:p w14:paraId="0EE064CD" w14:textId="77777777" w:rsidR="005754FA" w:rsidRDefault="005754FA">
      <w:pPr>
        <w:tabs>
          <w:tab w:val="left" w:pos="5580"/>
        </w:tabs>
        <w:spacing w:line="420" w:lineRule="exact"/>
        <w:ind w:left="420"/>
        <w:rPr>
          <w:rFonts w:eastAsia="宋体"/>
        </w:rPr>
      </w:pPr>
    </w:p>
    <w:p w14:paraId="0A57352F" w14:textId="77777777" w:rsidR="005754FA" w:rsidRDefault="00000000">
      <w:pPr>
        <w:tabs>
          <w:tab w:val="left" w:pos="5580"/>
        </w:tabs>
        <w:spacing w:line="420" w:lineRule="exact"/>
        <w:ind w:left="420" w:firstLine="3840"/>
        <w:rPr>
          <w:rFonts w:eastAsia="宋体"/>
        </w:rPr>
      </w:pPr>
      <w:r>
        <w:rPr>
          <w:rFonts w:ascii="宋体" w:eastAsia="宋体" w:hAnsi="宋体"/>
        </w:rPr>
        <w:t>供应商</w:t>
      </w:r>
      <w:r>
        <w:rPr>
          <w:rFonts w:ascii="宋体" w:eastAsia="宋体" w:hAnsi="宋体" w:hint="eastAsia"/>
        </w:rPr>
        <w:t>：（加盖CA电子签章）</w:t>
      </w:r>
      <w:r>
        <w:rPr>
          <w:rFonts w:ascii="宋体" w:eastAsia="宋体" w:hAnsi="宋体"/>
        </w:rPr>
        <w:t xml:space="preserve"> ___________</w:t>
      </w:r>
    </w:p>
    <w:p w14:paraId="4185E0E6" w14:textId="77777777" w:rsidR="005754FA" w:rsidRDefault="00000000">
      <w:pPr>
        <w:spacing w:line="420" w:lineRule="exact"/>
        <w:ind w:firstLine="4320"/>
        <w:rPr>
          <w:rFonts w:ascii="宋体" w:eastAsia="宋体" w:hAnsi="宋体" w:hint="eastAsia"/>
        </w:rPr>
      </w:pPr>
      <w:r>
        <w:rPr>
          <w:rFonts w:ascii="宋体" w:eastAsia="宋体" w:hAnsi="宋体" w:hint="eastAsia"/>
        </w:rPr>
        <w:t>法定代表人签字或盖电子章：</w:t>
      </w:r>
    </w:p>
    <w:p w14:paraId="3CDA73EF" w14:textId="77777777" w:rsidR="005754FA" w:rsidRDefault="00000000">
      <w:pPr>
        <w:spacing w:line="420" w:lineRule="exact"/>
        <w:ind w:firstLine="4320"/>
        <w:rPr>
          <w:rFonts w:eastAsia="宋体"/>
          <w:b/>
          <w:bCs/>
        </w:rPr>
      </w:pPr>
      <w:r>
        <w:rPr>
          <w:rFonts w:ascii="宋体" w:eastAsia="宋体" w:hAnsi="宋体" w:hint="eastAsia"/>
        </w:rPr>
        <w:t>日期： 年 月 日</w:t>
      </w:r>
    </w:p>
    <w:p w14:paraId="694EB9A7" w14:textId="77777777" w:rsidR="005754FA" w:rsidRDefault="005754FA">
      <w:pPr>
        <w:spacing w:line="420" w:lineRule="exact"/>
        <w:ind w:firstLine="424"/>
        <w:outlineLvl w:val="3"/>
        <w:rPr>
          <w:rFonts w:eastAsia="宋体"/>
          <w:b/>
          <w:bCs/>
        </w:rPr>
        <w:sectPr w:rsidR="005754FA">
          <w:pgSz w:w="11906" w:h="16838"/>
          <w:pgMar w:top="851" w:right="851" w:bottom="851" w:left="1134" w:header="851" w:footer="471" w:gutter="0"/>
          <w:cols w:space="425"/>
          <w:docGrid w:linePitch="360"/>
        </w:sectPr>
      </w:pPr>
    </w:p>
    <w:p w14:paraId="71CD13D9"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5 </w:t>
      </w:r>
      <w:r>
        <w:rPr>
          <w:rFonts w:eastAsia="宋体" w:hint="eastAsia"/>
          <w:b/>
          <w:bCs/>
        </w:rPr>
        <w:t>法人授权书</w:t>
      </w:r>
    </w:p>
    <w:p w14:paraId="4510A37B" w14:textId="77777777" w:rsidR="005754FA" w:rsidRDefault="00000000">
      <w:pPr>
        <w:spacing w:before="240" w:after="240" w:line="420" w:lineRule="exact"/>
        <w:jc w:val="center"/>
        <w:rPr>
          <w:rFonts w:eastAsia="宋体" w:cs="宋体"/>
        </w:rPr>
      </w:pPr>
      <w:bookmarkStart w:id="96" w:name="_Hlk183455957"/>
      <w:r>
        <w:rPr>
          <w:rFonts w:eastAsia="宋体" w:cs="宋体" w:hint="eastAsia"/>
          <w:b/>
          <w:bCs/>
          <w:sz w:val="28"/>
          <w:szCs w:val="28"/>
        </w:rPr>
        <w:t>法人授权书</w:t>
      </w:r>
    </w:p>
    <w:bookmarkEnd w:id="96"/>
    <w:p w14:paraId="055F1929" w14:textId="77777777" w:rsidR="005754FA" w:rsidRDefault="00000000">
      <w:pPr>
        <w:spacing w:line="420" w:lineRule="exact"/>
        <w:ind w:firstLine="426"/>
        <w:rPr>
          <w:rFonts w:eastAsia="宋体"/>
          <w:u w:val="single"/>
        </w:rPr>
      </w:pPr>
      <w:r>
        <w:rPr>
          <w:rFonts w:eastAsia="宋体" w:cs="宋体" w:hint="eastAsia"/>
        </w:rPr>
        <w:t>本授权书声明：</w:t>
      </w:r>
      <w:r>
        <w:rPr>
          <w:rFonts w:eastAsia="宋体" w:cs="宋体" w:hint="eastAsia"/>
        </w:rPr>
        <w:t>____________</w:t>
      </w:r>
      <w:r>
        <w:rPr>
          <w:rFonts w:eastAsia="宋体" w:cs="宋体" w:hint="eastAsia"/>
        </w:rPr>
        <w:t>（投标人名称）授权</w:t>
      </w:r>
      <w:r>
        <w:rPr>
          <w:rFonts w:eastAsia="宋体" w:cs="宋体" w:hint="eastAsia"/>
        </w:rPr>
        <w:t>________________</w:t>
      </w:r>
      <w:r>
        <w:rPr>
          <w:rFonts w:eastAsia="宋体" w:cs="宋体" w:hint="eastAsia"/>
        </w:rPr>
        <w:t>（被授权人的姓名）为我方就</w:t>
      </w:r>
      <w:r>
        <w:rPr>
          <w:rFonts w:eastAsia="宋体"/>
        </w:rPr>
        <w:t>JSZC-</w:t>
      </w:r>
      <w:r>
        <w:rPr>
          <w:rFonts w:eastAsia="宋体"/>
          <w:u w:val="single"/>
        </w:rPr>
        <w:t xml:space="preserve"> </w:t>
      </w:r>
      <w:r>
        <w:rPr>
          <w:rFonts w:eastAsia="宋体" w:cs="宋体" w:hint="eastAsia"/>
        </w:rPr>
        <w:t>的</w:t>
      </w:r>
      <w:r>
        <w:rPr>
          <w:rFonts w:eastAsia="宋体" w:hint="eastAsia"/>
        </w:rPr>
        <w:t>项目政府采购活动的合法代理人，以本单位名义全权处理一切与该项目采购有关的事务。</w:t>
      </w:r>
    </w:p>
    <w:p w14:paraId="3F95EF0E" w14:textId="77777777" w:rsidR="005754FA" w:rsidRDefault="005754FA">
      <w:pPr>
        <w:spacing w:line="420" w:lineRule="exact"/>
        <w:ind w:firstLine="426"/>
        <w:rPr>
          <w:rFonts w:eastAsia="宋体"/>
        </w:rPr>
      </w:pPr>
    </w:p>
    <w:p w14:paraId="4FFE709B" w14:textId="77777777" w:rsidR="005754FA" w:rsidRDefault="00000000">
      <w:pPr>
        <w:spacing w:line="420" w:lineRule="exact"/>
        <w:ind w:firstLine="426"/>
        <w:rPr>
          <w:rFonts w:eastAsia="宋体"/>
        </w:rPr>
      </w:pPr>
      <w:r>
        <w:rPr>
          <w:rFonts w:eastAsia="宋体" w:hint="eastAsia"/>
        </w:rPr>
        <w:t>本授权书于</w:t>
      </w:r>
      <w:r>
        <w:rPr>
          <w:rFonts w:eastAsia="宋体" w:hint="eastAsia"/>
        </w:rPr>
        <w:t>______</w:t>
      </w:r>
      <w:r>
        <w:rPr>
          <w:rFonts w:eastAsia="宋体" w:hint="eastAsia"/>
        </w:rPr>
        <w:t>年</w:t>
      </w:r>
      <w:r>
        <w:rPr>
          <w:rFonts w:eastAsia="宋体" w:hint="eastAsia"/>
        </w:rPr>
        <w:t>____</w:t>
      </w:r>
      <w:r>
        <w:rPr>
          <w:rFonts w:eastAsia="宋体" w:hint="eastAsia"/>
        </w:rPr>
        <w:t>月</w:t>
      </w:r>
      <w:r>
        <w:rPr>
          <w:rFonts w:eastAsia="宋体" w:hint="eastAsia"/>
        </w:rPr>
        <w:t>____</w:t>
      </w:r>
      <w:r>
        <w:rPr>
          <w:rFonts w:eastAsia="宋体" w:hint="eastAsia"/>
        </w:rPr>
        <w:t>日起生效，特此声明。</w:t>
      </w:r>
    </w:p>
    <w:p w14:paraId="7B3AB3C0" w14:textId="77777777" w:rsidR="005754FA" w:rsidRDefault="005754FA">
      <w:pPr>
        <w:spacing w:line="420" w:lineRule="exact"/>
        <w:ind w:firstLine="426"/>
        <w:rPr>
          <w:rFonts w:eastAsia="宋体"/>
        </w:rPr>
      </w:pPr>
    </w:p>
    <w:p w14:paraId="3C4D6F5C" w14:textId="77777777" w:rsidR="005754FA" w:rsidRDefault="00000000">
      <w:pPr>
        <w:spacing w:line="420" w:lineRule="exact"/>
        <w:ind w:firstLine="426"/>
        <w:rPr>
          <w:rFonts w:eastAsia="宋体"/>
          <w:u w:val="single"/>
        </w:rPr>
      </w:pPr>
      <w:bookmarkStart w:id="97" w:name="_Hlk183455934"/>
      <w:r>
        <w:rPr>
          <w:rFonts w:eastAsia="宋体" w:hint="eastAsia"/>
        </w:rPr>
        <w:t>被授权人</w:t>
      </w:r>
      <w:bookmarkEnd w:id="97"/>
      <w:r>
        <w:rPr>
          <w:rFonts w:eastAsia="宋体" w:hint="eastAsia"/>
        </w:rPr>
        <w:t>身份证号码：</w:t>
      </w:r>
      <w:r>
        <w:rPr>
          <w:rFonts w:eastAsia="宋体" w:hint="eastAsia"/>
          <w:u w:val="single"/>
        </w:rPr>
        <w:t xml:space="preserve"> </w:t>
      </w:r>
    </w:p>
    <w:p w14:paraId="1BC2E31C" w14:textId="77777777" w:rsidR="005754FA" w:rsidRDefault="005754FA">
      <w:pPr>
        <w:spacing w:line="420" w:lineRule="exact"/>
        <w:ind w:firstLine="426"/>
        <w:rPr>
          <w:rFonts w:eastAsia="宋体"/>
        </w:rPr>
      </w:pPr>
    </w:p>
    <w:p w14:paraId="69801B50" w14:textId="77777777" w:rsidR="005754FA" w:rsidRDefault="00000000">
      <w:pPr>
        <w:spacing w:line="420" w:lineRule="exact"/>
        <w:ind w:firstLine="426"/>
        <w:rPr>
          <w:rFonts w:eastAsia="宋体"/>
          <w:u w:val="single"/>
        </w:rPr>
      </w:pPr>
      <w:r>
        <w:rPr>
          <w:rFonts w:eastAsia="宋体" w:hint="eastAsia"/>
        </w:rPr>
        <w:t>被授权人联系电话：（手机）</w:t>
      </w:r>
      <w:r>
        <w:rPr>
          <w:rFonts w:eastAsia="宋体" w:hint="eastAsia"/>
          <w:u w:val="single"/>
        </w:rPr>
        <w:t xml:space="preserve"> </w:t>
      </w:r>
    </w:p>
    <w:p w14:paraId="647789D2" w14:textId="77777777" w:rsidR="005754FA" w:rsidRDefault="005754FA">
      <w:pPr>
        <w:spacing w:line="420" w:lineRule="exact"/>
        <w:ind w:firstLine="426"/>
        <w:rPr>
          <w:rFonts w:eastAsia="宋体"/>
        </w:rPr>
      </w:pPr>
    </w:p>
    <w:p w14:paraId="4FF96963" w14:textId="77777777" w:rsidR="005754FA" w:rsidRDefault="00000000">
      <w:pPr>
        <w:spacing w:line="420" w:lineRule="exact"/>
        <w:ind w:firstLine="426"/>
        <w:rPr>
          <w:rFonts w:eastAsia="宋体"/>
        </w:rPr>
      </w:pPr>
      <w:r>
        <w:rPr>
          <w:rFonts w:eastAsia="宋体" w:hint="eastAsia"/>
        </w:rPr>
        <w:t>授权单位名称：</w:t>
      </w:r>
      <w:r>
        <w:rPr>
          <w:rFonts w:eastAsia="宋体" w:hint="eastAsia"/>
          <w:u w:val="single"/>
        </w:rPr>
        <w:t>（加盖</w:t>
      </w:r>
      <w:r>
        <w:rPr>
          <w:rFonts w:eastAsia="宋体" w:hint="eastAsia"/>
          <w:u w:val="single"/>
        </w:rPr>
        <w:t>CA</w:t>
      </w:r>
      <w:r>
        <w:rPr>
          <w:rFonts w:eastAsia="宋体" w:hint="eastAsia"/>
          <w:u w:val="single"/>
        </w:rPr>
        <w:t>电子公章）</w:t>
      </w:r>
    </w:p>
    <w:p w14:paraId="0DE97CC0" w14:textId="77777777" w:rsidR="005754FA" w:rsidRDefault="005754FA">
      <w:pPr>
        <w:spacing w:line="420" w:lineRule="exact"/>
        <w:ind w:firstLine="426"/>
        <w:rPr>
          <w:rFonts w:eastAsia="宋体"/>
        </w:rPr>
      </w:pPr>
    </w:p>
    <w:p w14:paraId="3169DF37" w14:textId="77777777" w:rsidR="005754FA" w:rsidRDefault="00000000">
      <w:pPr>
        <w:spacing w:line="420" w:lineRule="exact"/>
        <w:ind w:firstLine="426"/>
        <w:rPr>
          <w:rFonts w:eastAsia="宋体"/>
          <w:u w:val="single"/>
        </w:rPr>
      </w:pPr>
      <w:r>
        <w:rPr>
          <w:rFonts w:eastAsia="宋体" w:hint="eastAsia"/>
        </w:rPr>
        <w:t>单位地址：</w:t>
      </w:r>
      <w:r>
        <w:rPr>
          <w:rFonts w:eastAsia="宋体" w:hint="eastAsia"/>
          <w:u w:val="single"/>
        </w:rPr>
        <w:t xml:space="preserve"> </w:t>
      </w:r>
    </w:p>
    <w:p w14:paraId="4982B238" w14:textId="77777777" w:rsidR="005754FA" w:rsidRDefault="005754FA">
      <w:pPr>
        <w:spacing w:line="420" w:lineRule="exact"/>
        <w:ind w:firstLine="426"/>
        <w:rPr>
          <w:rFonts w:eastAsia="宋体"/>
        </w:rPr>
      </w:pPr>
    </w:p>
    <w:p w14:paraId="50057D05" w14:textId="77777777" w:rsidR="005754FA" w:rsidRDefault="00000000">
      <w:pPr>
        <w:spacing w:line="420" w:lineRule="exact"/>
        <w:ind w:firstLine="426"/>
        <w:rPr>
          <w:rFonts w:eastAsia="宋体"/>
          <w:u w:val="single"/>
        </w:rPr>
      </w:pPr>
      <w:r>
        <w:rPr>
          <w:rFonts w:eastAsia="宋体" w:hint="eastAsia"/>
        </w:rPr>
        <w:t>日期：</w:t>
      </w:r>
      <w:r>
        <w:rPr>
          <w:rFonts w:eastAsia="宋体" w:hint="eastAsia"/>
          <w:u w:val="single"/>
        </w:rPr>
        <w:t xml:space="preserve"> </w:t>
      </w:r>
    </w:p>
    <w:p w14:paraId="62645B6C" w14:textId="77777777" w:rsidR="005754FA" w:rsidRDefault="005754FA">
      <w:pPr>
        <w:spacing w:line="420" w:lineRule="exact"/>
        <w:ind w:firstLine="426"/>
        <w:rPr>
          <w:rFonts w:eastAsia="宋体"/>
          <w:u w:val="single"/>
        </w:rPr>
      </w:pPr>
    </w:p>
    <w:p w14:paraId="6E1464DD" w14:textId="77777777" w:rsidR="005754FA" w:rsidRDefault="00000000">
      <w:pPr>
        <w:widowControl/>
        <w:spacing w:line="420" w:lineRule="exact"/>
        <w:ind w:right="-46"/>
        <w:jc w:val="left"/>
        <w:rPr>
          <w:rFonts w:ascii="楷体_GB2312" w:eastAsia="楷体_GB2312" w:hAnsi="Arial"/>
          <w:spacing w:val="-3"/>
        </w:rPr>
      </w:pPr>
      <w:r>
        <w:rPr>
          <w:rFonts w:ascii="宋体" w:eastAsia="宋体" w:hAnsi="宋体"/>
        </w:rPr>
        <w:t>附：</w:t>
      </w:r>
      <w:r>
        <w:rPr>
          <w:rFonts w:ascii="宋体" w:eastAsia="宋体" w:hAnsi="宋体" w:hint="eastAsia"/>
          <w:spacing w:val="-3"/>
        </w:rPr>
        <w:t>被授权人</w:t>
      </w:r>
      <w:r>
        <w:rPr>
          <w:rFonts w:ascii="宋体" w:eastAsia="宋体" w:hAnsi="宋体"/>
          <w:spacing w:val="-3"/>
        </w:rPr>
        <w:t>有效期内的身</w:t>
      </w:r>
      <w:r>
        <w:rPr>
          <w:rFonts w:ascii="宋体" w:eastAsia="宋体" w:hAnsi="宋体" w:hint="eastAsia"/>
          <w:spacing w:val="-3"/>
        </w:rPr>
        <w:t>份</w:t>
      </w:r>
      <w:r>
        <w:rPr>
          <w:rFonts w:ascii="宋体" w:eastAsia="宋体" w:hAnsi="宋体"/>
          <w:spacing w:val="-3"/>
        </w:rPr>
        <w:t>证正反面</w:t>
      </w:r>
      <w:r>
        <w:rPr>
          <w:rFonts w:ascii="宋体" w:eastAsia="宋体" w:hAnsi="宋体" w:hint="eastAsia"/>
          <w:spacing w:val="-3"/>
        </w:rPr>
        <w:t>电子</w:t>
      </w:r>
      <w:r>
        <w:rPr>
          <w:rFonts w:ascii="宋体" w:eastAsia="宋体" w:hAnsi="宋体"/>
          <w:spacing w:val="-3"/>
        </w:rPr>
        <w:t>件</w:t>
      </w:r>
      <w:r>
        <w:rPr>
          <w:rFonts w:ascii="宋体" w:eastAsia="宋体" w:hAnsi="宋体" w:hint="eastAsia"/>
          <w:spacing w:val="-3"/>
        </w:rPr>
        <w:t>。</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9"/>
        <w:gridCol w:w="4959"/>
      </w:tblGrid>
      <w:tr w:rsidR="005754FA" w14:paraId="2D3DB3BF" w14:textId="77777777">
        <w:trPr>
          <w:trHeight w:val="3158"/>
        </w:trPr>
        <w:tc>
          <w:tcPr>
            <w:tcW w:w="4959" w:type="dxa"/>
            <w:noWrap/>
          </w:tcPr>
          <w:p w14:paraId="455C7497" w14:textId="77777777" w:rsidR="005754FA" w:rsidRDefault="005754FA">
            <w:pPr>
              <w:tabs>
                <w:tab w:val="left" w:pos="5580"/>
              </w:tabs>
              <w:spacing w:line="420" w:lineRule="exact"/>
              <w:rPr>
                <w:rFonts w:ascii="宋体" w:eastAsia="宋体" w:hAnsi="宋体" w:hint="eastAsia"/>
              </w:rPr>
            </w:pPr>
          </w:p>
          <w:p w14:paraId="34526276" w14:textId="77777777" w:rsidR="005754FA" w:rsidRDefault="005754FA">
            <w:pPr>
              <w:tabs>
                <w:tab w:val="left" w:pos="5580"/>
              </w:tabs>
              <w:spacing w:line="420" w:lineRule="exact"/>
              <w:rPr>
                <w:rFonts w:ascii="宋体" w:eastAsia="宋体" w:hAnsi="宋体" w:hint="eastAsia"/>
              </w:rPr>
            </w:pPr>
          </w:p>
          <w:p w14:paraId="66C7FF37" w14:textId="77777777" w:rsidR="005754FA" w:rsidRDefault="005754FA">
            <w:pPr>
              <w:tabs>
                <w:tab w:val="left" w:pos="5580"/>
              </w:tabs>
              <w:spacing w:line="420" w:lineRule="exact"/>
              <w:rPr>
                <w:rFonts w:ascii="宋体" w:eastAsia="宋体" w:hAnsi="宋体" w:hint="eastAsia"/>
              </w:rPr>
            </w:pPr>
          </w:p>
        </w:tc>
        <w:tc>
          <w:tcPr>
            <w:tcW w:w="4959" w:type="dxa"/>
            <w:noWrap/>
          </w:tcPr>
          <w:p w14:paraId="60416742" w14:textId="77777777" w:rsidR="005754FA" w:rsidRDefault="005754FA">
            <w:pPr>
              <w:tabs>
                <w:tab w:val="left" w:pos="5580"/>
              </w:tabs>
              <w:spacing w:line="420" w:lineRule="exact"/>
              <w:rPr>
                <w:rFonts w:ascii="宋体" w:eastAsia="宋体" w:hAnsi="宋体" w:hint="eastAsia"/>
              </w:rPr>
            </w:pPr>
          </w:p>
          <w:p w14:paraId="75057A9C" w14:textId="77777777" w:rsidR="005754FA" w:rsidRDefault="005754FA">
            <w:pPr>
              <w:tabs>
                <w:tab w:val="left" w:pos="5580"/>
              </w:tabs>
              <w:spacing w:line="420" w:lineRule="exact"/>
              <w:rPr>
                <w:rFonts w:ascii="宋体" w:eastAsia="宋体" w:hAnsi="宋体" w:hint="eastAsia"/>
              </w:rPr>
            </w:pPr>
          </w:p>
          <w:p w14:paraId="11E81AA8" w14:textId="77777777" w:rsidR="005754FA" w:rsidRDefault="005754FA">
            <w:pPr>
              <w:tabs>
                <w:tab w:val="left" w:pos="5580"/>
              </w:tabs>
              <w:spacing w:line="420" w:lineRule="exact"/>
              <w:rPr>
                <w:rFonts w:ascii="宋体" w:eastAsia="宋体" w:hAnsi="宋体" w:hint="eastAsia"/>
              </w:rPr>
            </w:pPr>
          </w:p>
        </w:tc>
      </w:tr>
    </w:tbl>
    <w:p w14:paraId="0800F15D" w14:textId="77777777" w:rsidR="005754FA" w:rsidRDefault="005754FA">
      <w:pPr>
        <w:tabs>
          <w:tab w:val="left" w:pos="5580"/>
        </w:tabs>
        <w:spacing w:line="420" w:lineRule="exact"/>
        <w:ind w:left="420"/>
        <w:rPr>
          <w:rFonts w:eastAsia="宋体"/>
        </w:rPr>
      </w:pPr>
    </w:p>
    <w:p w14:paraId="11A599BE" w14:textId="77777777" w:rsidR="005754FA" w:rsidRDefault="005754FA">
      <w:pPr>
        <w:spacing w:line="420" w:lineRule="exact"/>
        <w:ind w:firstLine="426"/>
        <w:rPr>
          <w:rFonts w:eastAsia="宋体"/>
          <w:u w:val="single"/>
        </w:rPr>
      </w:pPr>
    </w:p>
    <w:p w14:paraId="16A91774" w14:textId="77777777" w:rsidR="005754FA" w:rsidRDefault="005754FA">
      <w:pPr>
        <w:spacing w:line="420" w:lineRule="exact"/>
        <w:ind w:firstLine="426"/>
        <w:rPr>
          <w:rFonts w:eastAsia="宋体"/>
          <w:u w:val="single"/>
        </w:rPr>
      </w:pPr>
    </w:p>
    <w:p w14:paraId="6F3B21E8" w14:textId="77777777" w:rsidR="005754FA" w:rsidRDefault="005754FA">
      <w:pPr>
        <w:spacing w:line="420" w:lineRule="exact"/>
        <w:ind w:firstLine="426"/>
        <w:rPr>
          <w:rFonts w:eastAsia="宋体"/>
          <w:u w:val="single"/>
        </w:rPr>
      </w:pPr>
    </w:p>
    <w:p w14:paraId="21AB5A01" w14:textId="77777777" w:rsidR="005754FA" w:rsidRDefault="00000000">
      <w:pPr>
        <w:spacing w:line="420" w:lineRule="exact"/>
        <w:jc w:val="center"/>
        <w:rPr>
          <w:rFonts w:eastAsia="宋体"/>
          <w:b/>
          <w:bCs/>
          <w:sz w:val="28"/>
          <w:szCs w:val="28"/>
          <w:u w:val="single"/>
        </w:rPr>
      </w:pPr>
      <w:r>
        <w:rPr>
          <w:rFonts w:eastAsia="宋体" w:hint="eastAsia"/>
          <w:b/>
          <w:bCs/>
          <w:sz w:val="28"/>
          <w:szCs w:val="28"/>
          <w:u w:val="single"/>
        </w:rPr>
        <w:t>注：如为法定代表人参与投标活动的，无须提供“法人授权书”。</w:t>
      </w:r>
    </w:p>
    <w:p w14:paraId="2EF97321" w14:textId="77777777" w:rsidR="005754FA" w:rsidRDefault="005754FA">
      <w:pPr>
        <w:spacing w:line="420" w:lineRule="exact"/>
        <w:ind w:firstLine="424"/>
        <w:outlineLvl w:val="3"/>
        <w:rPr>
          <w:rFonts w:eastAsia="宋体"/>
          <w:b/>
          <w:bCs/>
        </w:rPr>
        <w:sectPr w:rsidR="005754FA">
          <w:pgSz w:w="11906" w:h="16838"/>
          <w:pgMar w:top="851" w:right="851" w:bottom="851" w:left="1134" w:header="851" w:footer="471" w:gutter="0"/>
          <w:cols w:space="425"/>
          <w:docGrid w:linePitch="360"/>
        </w:sectPr>
      </w:pPr>
      <w:bookmarkStart w:id="98" w:name="_Hlk135223429"/>
    </w:p>
    <w:p w14:paraId="0E037DFD"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6 </w:t>
      </w:r>
      <w:r>
        <w:rPr>
          <w:rFonts w:eastAsia="宋体" w:hint="eastAsia"/>
          <w:b/>
          <w:bCs/>
        </w:rPr>
        <w:t>履行合同所必需的设备和专业技术能力承诺函</w:t>
      </w:r>
      <w:bookmarkEnd w:id="98"/>
    </w:p>
    <w:p w14:paraId="29936C36" w14:textId="77777777" w:rsidR="005754FA" w:rsidRDefault="00000000">
      <w:pPr>
        <w:snapToGrid w:val="0"/>
        <w:spacing w:beforeLines="100" w:before="240" w:afterLines="100" w:after="240" w:line="420" w:lineRule="exact"/>
        <w:jc w:val="center"/>
        <w:rPr>
          <w:rFonts w:ascii="宋体" w:eastAsia="宋体" w:hAnsi="宋体" w:cs="宋体" w:hint="eastAsia"/>
          <w:b/>
          <w:bCs/>
        </w:rPr>
      </w:pPr>
      <w:r>
        <w:rPr>
          <w:rFonts w:eastAsia="宋体" w:cs="宋体" w:hint="eastAsia"/>
          <w:b/>
          <w:bCs/>
          <w:kern w:val="2"/>
          <w:sz w:val="28"/>
          <w:szCs w:val="28"/>
        </w:rPr>
        <w:t>履行合同所必需的设备和专业技术能力承诺函</w:t>
      </w:r>
    </w:p>
    <w:p w14:paraId="71DAD482" w14:textId="77777777" w:rsidR="005754FA" w:rsidRDefault="00000000">
      <w:pPr>
        <w:spacing w:afterLines="100" w:after="240" w:line="420" w:lineRule="exact"/>
        <w:jc w:val="left"/>
        <w:rPr>
          <w:rFonts w:ascii="宋体" w:eastAsia="宋体" w:hAnsi="宋体" w:cs="宋体" w:hint="eastAsia"/>
        </w:rPr>
      </w:pPr>
      <w:r>
        <w:rPr>
          <w:rFonts w:eastAsia="宋体" w:cs="宋体" w:hint="eastAsia"/>
        </w:rPr>
        <w:t>南通市崇川区数据局</w:t>
      </w:r>
      <w:r>
        <w:rPr>
          <w:rFonts w:ascii="宋体" w:eastAsia="宋体" w:hAnsi="宋体" w:cs="宋体" w:hint="eastAsia"/>
        </w:rPr>
        <w:t>：</w:t>
      </w:r>
    </w:p>
    <w:p w14:paraId="6F85E01B" w14:textId="77777777" w:rsidR="005754FA" w:rsidRDefault="00000000">
      <w:pPr>
        <w:spacing w:line="420" w:lineRule="exact"/>
        <w:ind w:firstLine="560"/>
        <w:jc w:val="left"/>
        <w:rPr>
          <w:rFonts w:ascii="宋体" w:eastAsia="宋体" w:hAnsi="宋体" w:cs="宋体" w:hint="eastAsia"/>
        </w:rPr>
      </w:pPr>
      <w:r>
        <w:rPr>
          <w:rFonts w:ascii="宋体" w:eastAsia="宋体" w:hAnsi="宋体" w:cs="宋体" w:hint="eastAsia"/>
        </w:rPr>
        <w:t>我</w:t>
      </w:r>
      <w:bookmarkStart w:id="99" w:name="_Hlk130325438"/>
      <w:r>
        <w:rPr>
          <w:rFonts w:eastAsia="宋体" w:cs="宋体" w:hint="eastAsia"/>
          <w:i/>
          <w:iCs/>
          <w:u w:val="single"/>
        </w:rPr>
        <w:t>（填具：供应商单位名称）</w:t>
      </w:r>
      <w:bookmarkEnd w:id="99"/>
      <w:r>
        <w:rPr>
          <w:rFonts w:ascii="宋体" w:eastAsia="宋体" w:hAnsi="宋体" w:cs="宋体" w:hint="eastAsia"/>
        </w:rPr>
        <w:t>郑重承诺：</w:t>
      </w:r>
    </w:p>
    <w:p w14:paraId="3D693002" w14:textId="77777777" w:rsidR="005754FA" w:rsidRDefault="00000000">
      <w:pPr>
        <w:spacing w:line="420" w:lineRule="exact"/>
        <w:ind w:firstLine="560"/>
        <w:jc w:val="left"/>
        <w:rPr>
          <w:rFonts w:ascii="宋体" w:eastAsia="宋体" w:hAnsi="宋体" w:cs="宋体" w:hint="eastAsia"/>
        </w:rPr>
      </w:pPr>
      <w:r>
        <w:rPr>
          <w:rFonts w:eastAsia="宋体" w:cs="宋体" w:hint="eastAsia"/>
        </w:rPr>
        <w:t>参加项目编号：</w:t>
      </w:r>
      <w:r>
        <w:rPr>
          <w:rFonts w:eastAsia="宋体" w:cs="宋体"/>
          <w:u w:val="single"/>
        </w:rPr>
        <w:t xml:space="preserve"> JSZC-320613-NTHH-G2026-0003 </w:t>
      </w:r>
      <w:r>
        <w:rPr>
          <w:rFonts w:eastAsia="宋体" w:cs="宋体" w:hint="eastAsia"/>
        </w:rPr>
        <w:t>的</w:t>
      </w:r>
      <w:r>
        <w:rPr>
          <w:rFonts w:eastAsia="宋体" w:cs="宋体"/>
          <w:u w:val="single"/>
        </w:rPr>
        <w:t xml:space="preserve"> </w:t>
      </w:r>
      <w:r>
        <w:rPr>
          <w:rFonts w:eastAsia="宋体" w:cs="宋体" w:hint="eastAsia"/>
          <w:u w:val="single"/>
        </w:rPr>
        <w:t>崇川区电子政务外网运行维护服务项目</w:t>
      </w:r>
      <w:r>
        <w:rPr>
          <w:rFonts w:eastAsia="宋体" w:cs="宋体"/>
          <w:u w:val="single"/>
        </w:rPr>
        <w:t xml:space="preserve"> </w:t>
      </w:r>
      <w:r>
        <w:rPr>
          <w:rFonts w:eastAsia="宋体" w:cs="宋体" w:hint="eastAsia"/>
        </w:rPr>
        <w:t>招标采购活动</w:t>
      </w:r>
      <w:r>
        <w:rPr>
          <w:rFonts w:ascii="宋体" w:eastAsia="宋体" w:hAnsi="宋体" w:cs="宋体" w:hint="eastAsia"/>
        </w:rPr>
        <w:t>，我单位</w:t>
      </w:r>
      <w:r>
        <w:rPr>
          <w:rFonts w:ascii="宋体" w:eastAsia="宋体" w:hAnsi="宋体" w:cs="宋体" w:hint="eastAsia"/>
          <w:u w:val="single"/>
        </w:rPr>
        <w:t xml:space="preserve"> </w:t>
      </w:r>
      <w:r>
        <w:rPr>
          <w:rFonts w:ascii="宋体" w:eastAsia="宋体" w:hAnsi="宋体" w:cs="宋体" w:hint="eastAsia"/>
        </w:rPr>
        <w:t>(在下划线上如实填写：有或没有）履行合同所必需的设备和专业技术能力。</w:t>
      </w:r>
    </w:p>
    <w:p w14:paraId="1CB2F261" w14:textId="77777777" w:rsidR="005754FA" w:rsidRDefault="005754FA">
      <w:pPr>
        <w:spacing w:line="420" w:lineRule="exact"/>
        <w:ind w:firstLine="560"/>
        <w:jc w:val="left"/>
        <w:rPr>
          <w:rFonts w:ascii="宋体" w:eastAsia="宋体" w:hAnsi="宋体" w:cs="宋体" w:hint="eastAsia"/>
        </w:rPr>
      </w:pPr>
    </w:p>
    <w:p w14:paraId="3B6816A2" w14:textId="77777777" w:rsidR="005754FA" w:rsidRDefault="005754FA">
      <w:pPr>
        <w:spacing w:line="420" w:lineRule="exact"/>
        <w:ind w:firstLine="560"/>
        <w:jc w:val="left"/>
        <w:rPr>
          <w:rFonts w:ascii="宋体" w:eastAsia="宋体" w:hAnsi="宋体" w:cs="宋体" w:hint="eastAsia"/>
        </w:rPr>
      </w:pPr>
    </w:p>
    <w:p w14:paraId="5E34031B" w14:textId="77777777" w:rsidR="005754FA" w:rsidRDefault="00000000">
      <w:pPr>
        <w:spacing w:line="420" w:lineRule="exact"/>
        <w:jc w:val="right"/>
        <w:rPr>
          <w:rFonts w:ascii="宋体" w:eastAsia="宋体" w:hAnsi="宋体" w:hint="eastAsia"/>
          <w:bCs/>
        </w:rPr>
      </w:pPr>
      <w:r>
        <w:rPr>
          <w:rFonts w:ascii="宋体" w:eastAsia="宋体" w:hAnsi="宋体" w:hint="eastAsia"/>
          <w:bCs/>
        </w:rPr>
        <w:t>法定代表人或被委托受权人（签字或盖电子章）：</w:t>
      </w:r>
    </w:p>
    <w:p w14:paraId="6963B590" w14:textId="77777777" w:rsidR="005754FA" w:rsidRDefault="005754FA">
      <w:pPr>
        <w:spacing w:line="420" w:lineRule="exact"/>
        <w:jc w:val="right"/>
        <w:rPr>
          <w:rFonts w:ascii="宋体" w:eastAsia="宋体" w:hAnsi="宋体" w:hint="eastAsia"/>
          <w:bCs/>
        </w:rPr>
      </w:pPr>
    </w:p>
    <w:p w14:paraId="006F52A1" w14:textId="77777777" w:rsidR="005754FA" w:rsidRDefault="00000000">
      <w:pPr>
        <w:spacing w:line="420" w:lineRule="exact"/>
        <w:jc w:val="right"/>
        <w:rPr>
          <w:rFonts w:ascii="宋体" w:eastAsia="宋体" w:hAnsi="宋体" w:hint="eastAsia"/>
          <w:bCs/>
        </w:rPr>
      </w:pPr>
      <w:r>
        <w:rPr>
          <w:rFonts w:ascii="宋体" w:eastAsia="宋体" w:hAnsi="宋体" w:hint="eastAsia"/>
          <w:bCs/>
        </w:rPr>
        <w:t>供应商（加盖CA电子签章）：</w:t>
      </w:r>
    </w:p>
    <w:p w14:paraId="4CF60851" w14:textId="77777777" w:rsidR="005754FA" w:rsidRDefault="005754FA">
      <w:pPr>
        <w:spacing w:line="420" w:lineRule="exact"/>
        <w:jc w:val="right"/>
        <w:rPr>
          <w:rFonts w:ascii="宋体" w:eastAsia="宋体" w:hAnsi="宋体" w:hint="eastAsia"/>
          <w:bCs/>
        </w:rPr>
      </w:pPr>
    </w:p>
    <w:p w14:paraId="0D9A307F" w14:textId="77777777" w:rsidR="005754FA" w:rsidRDefault="00000000">
      <w:pPr>
        <w:spacing w:line="420" w:lineRule="exact"/>
        <w:jc w:val="right"/>
        <w:rPr>
          <w:rFonts w:eastAsia="宋体"/>
          <w:u w:val="single"/>
        </w:rPr>
      </w:pPr>
      <w:r>
        <w:rPr>
          <w:rFonts w:ascii="宋体" w:eastAsia="宋体" w:hAnsi="宋体" w:hint="eastAsia"/>
          <w:bCs/>
        </w:rPr>
        <w:t>年 月 日</w:t>
      </w:r>
    </w:p>
    <w:p w14:paraId="4D6CA6E0" w14:textId="77777777" w:rsidR="005754FA" w:rsidRDefault="005754FA">
      <w:pPr>
        <w:spacing w:line="420" w:lineRule="exact"/>
        <w:ind w:firstLine="424"/>
        <w:outlineLvl w:val="3"/>
        <w:rPr>
          <w:rFonts w:eastAsia="宋体"/>
          <w:b/>
          <w:bCs/>
        </w:rPr>
        <w:sectPr w:rsidR="005754FA">
          <w:pgSz w:w="11906" w:h="16838"/>
          <w:pgMar w:top="851" w:right="851" w:bottom="851" w:left="1134" w:header="851" w:footer="471" w:gutter="0"/>
          <w:cols w:space="425"/>
          <w:docGrid w:linePitch="360"/>
        </w:sectPr>
      </w:pPr>
    </w:p>
    <w:p w14:paraId="4509A216"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7 </w:t>
      </w:r>
      <w:r>
        <w:rPr>
          <w:rFonts w:eastAsia="宋体" w:hint="eastAsia"/>
          <w:b/>
          <w:bCs/>
        </w:rPr>
        <w:t>无重大违法记录声明</w:t>
      </w:r>
    </w:p>
    <w:p w14:paraId="1699ABE5" w14:textId="77777777" w:rsidR="005754FA" w:rsidRDefault="00000000">
      <w:pPr>
        <w:snapToGrid w:val="0"/>
        <w:spacing w:beforeLines="100" w:before="240" w:afterLines="100" w:after="240" w:line="420" w:lineRule="exact"/>
        <w:jc w:val="center"/>
        <w:rPr>
          <w:rFonts w:eastAsia="宋体" w:cs="宋体"/>
          <w:kern w:val="2"/>
        </w:rPr>
      </w:pPr>
      <w:r>
        <w:rPr>
          <w:rFonts w:eastAsia="宋体" w:cs="宋体" w:hint="eastAsia"/>
          <w:b/>
          <w:bCs/>
          <w:kern w:val="2"/>
          <w:sz w:val="28"/>
          <w:szCs w:val="28"/>
        </w:rPr>
        <w:t>无重大违法记录声明</w:t>
      </w:r>
    </w:p>
    <w:p w14:paraId="1A66A0E1" w14:textId="77777777" w:rsidR="005754FA" w:rsidRDefault="00000000">
      <w:pPr>
        <w:snapToGrid w:val="0"/>
        <w:spacing w:beforeLines="100" w:before="240" w:afterLines="100" w:after="240" w:line="420" w:lineRule="exact"/>
        <w:rPr>
          <w:rFonts w:eastAsia="宋体"/>
          <w:kern w:val="2"/>
        </w:rPr>
      </w:pPr>
      <w:r>
        <w:rPr>
          <w:rFonts w:eastAsia="宋体" w:cs="宋体" w:hint="eastAsia"/>
          <w:kern w:val="2"/>
        </w:rPr>
        <w:t>南通市崇川区数据局：</w:t>
      </w:r>
    </w:p>
    <w:p w14:paraId="679EE8F0" w14:textId="77777777" w:rsidR="005754FA" w:rsidRDefault="00000000">
      <w:pPr>
        <w:spacing w:line="420" w:lineRule="exact"/>
        <w:ind w:firstLineChars="236" w:firstLine="566"/>
        <w:rPr>
          <w:rFonts w:eastAsia="宋体"/>
          <w:kern w:val="2"/>
        </w:rPr>
      </w:pPr>
      <w:r>
        <w:rPr>
          <w:rFonts w:eastAsia="宋体" w:cs="宋体" w:hint="eastAsia"/>
          <w:kern w:val="2"/>
        </w:rPr>
        <w:t>我</w:t>
      </w:r>
      <w:r>
        <w:rPr>
          <w:rFonts w:eastAsia="宋体"/>
          <w:kern w:val="2"/>
          <w:u w:val="single"/>
        </w:rPr>
        <w:t xml:space="preserve"> </w:t>
      </w:r>
      <w:r>
        <w:rPr>
          <w:rFonts w:eastAsia="宋体" w:cs="宋体" w:hint="eastAsia"/>
          <w:kern w:val="2"/>
          <w:u w:val="single"/>
        </w:rPr>
        <w:t>（法人、其他组织名称）</w:t>
      </w:r>
      <w:r>
        <w:rPr>
          <w:rFonts w:eastAsia="宋体"/>
          <w:kern w:val="2"/>
          <w:u w:val="single"/>
        </w:rPr>
        <w:t xml:space="preserve"> </w:t>
      </w:r>
      <w:r>
        <w:rPr>
          <w:rFonts w:eastAsia="宋体" w:cs="宋体" w:hint="eastAsia"/>
          <w:kern w:val="2"/>
        </w:rPr>
        <w:t>郑重声明：</w:t>
      </w:r>
    </w:p>
    <w:p w14:paraId="5588A83D" w14:textId="77777777" w:rsidR="005754FA" w:rsidRDefault="00000000">
      <w:pPr>
        <w:spacing w:line="420" w:lineRule="exact"/>
        <w:ind w:firstLineChars="236" w:firstLine="566"/>
        <w:rPr>
          <w:rFonts w:eastAsia="宋体"/>
          <w:kern w:val="2"/>
        </w:rPr>
      </w:pPr>
      <w:r>
        <w:rPr>
          <w:rFonts w:eastAsia="宋体" w:cs="宋体" w:hint="eastAsia"/>
          <w:kern w:val="2"/>
        </w:rPr>
        <w:t>参加项目编号：</w:t>
      </w:r>
      <w:r>
        <w:rPr>
          <w:rFonts w:eastAsia="宋体"/>
          <w:kern w:val="2"/>
          <w:u w:val="single"/>
        </w:rPr>
        <w:t xml:space="preserve"> </w:t>
      </w:r>
      <w:bookmarkStart w:id="100" w:name="_Hlk193822660"/>
      <w:r>
        <w:rPr>
          <w:rFonts w:eastAsia="宋体"/>
          <w:kern w:val="2"/>
          <w:u w:val="single"/>
        </w:rPr>
        <w:t>JSZC-320613-NTHH-G2026-0003</w:t>
      </w:r>
      <w:bookmarkEnd w:id="100"/>
      <w:r>
        <w:rPr>
          <w:rFonts w:eastAsia="宋体"/>
          <w:kern w:val="2"/>
          <w:u w:val="single"/>
        </w:rPr>
        <w:t xml:space="preserve"> </w:t>
      </w:r>
      <w:r>
        <w:rPr>
          <w:rFonts w:eastAsia="宋体" w:cs="宋体" w:hint="eastAsia"/>
          <w:kern w:val="2"/>
        </w:rPr>
        <w:t>的</w:t>
      </w:r>
      <w:r>
        <w:rPr>
          <w:rFonts w:eastAsia="宋体"/>
          <w:kern w:val="2"/>
          <w:u w:val="single"/>
        </w:rPr>
        <w:t xml:space="preserve"> </w:t>
      </w:r>
      <w:r>
        <w:rPr>
          <w:rFonts w:eastAsia="宋体" w:cs="宋体" w:hint="eastAsia"/>
          <w:kern w:val="2"/>
          <w:u w:val="single"/>
        </w:rPr>
        <w:t>崇川区电子政务外网运行维护服务项目</w:t>
      </w:r>
      <w:r>
        <w:rPr>
          <w:rFonts w:eastAsia="宋体"/>
          <w:kern w:val="2"/>
          <w:u w:val="single"/>
        </w:rPr>
        <w:t xml:space="preserve"> </w:t>
      </w:r>
      <w:r>
        <w:rPr>
          <w:rFonts w:eastAsia="宋体" w:cs="宋体" w:hint="eastAsia"/>
          <w:kern w:val="2"/>
        </w:rPr>
        <w:t>的政府采购活动前</w:t>
      </w:r>
      <w:r>
        <w:rPr>
          <w:rFonts w:eastAsia="宋体"/>
          <w:kern w:val="2"/>
        </w:rPr>
        <w:t>3</w:t>
      </w:r>
      <w:r>
        <w:rPr>
          <w:rFonts w:eastAsia="宋体" w:cs="宋体" w:hint="eastAsia"/>
          <w:kern w:val="2"/>
        </w:rPr>
        <w:t>年内在经营活动中</w:t>
      </w:r>
      <w:r>
        <w:rPr>
          <w:rFonts w:eastAsia="宋体"/>
          <w:kern w:val="2"/>
          <w:u w:val="single"/>
        </w:rPr>
        <w:t xml:space="preserve"> </w:t>
      </w:r>
      <w:r>
        <w:rPr>
          <w:rFonts w:eastAsia="宋体" w:cs="宋体" w:hint="eastAsia"/>
          <w:kern w:val="2"/>
          <w:u w:val="single"/>
        </w:rPr>
        <w:t>（在下划线上如实填写：有或没有）</w:t>
      </w:r>
      <w:r>
        <w:rPr>
          <w:rFonts w:eastAsia="宋体"/>
          <w:kern w:val="2"/>
          <w:u w:val="single"/>
        </w:rPr>
        <w:t xml:space="preserve"> </w:t>
      </w:r>
      <w:r>
        <w:rPr>
          <w:rFonts w:eastAsia="宋体" w:cs="宋体" w:hint="eastAsia"/>
          <w:kern w:val="2"/>
        </w:rPr>
        <w:t>重大违法记录。</w:t>
      </w:r>
    </w:p>
    <w:p w14:paraId="79C6BE39" w14:textId="77777777" w:rsidR="005754FA" w:rsidRDefault="005754FA">
      <w:pPr>
        <w:spacing w:line="420" w:lineRule="exact"/>
        <w:ind w:firstLineChars="177" w:firstLine="425"/>
        <w:rPr>
          <w:rFonts w:eastAsia="宋体"/>
          <w:kern w:val="2"/>
        </w:rPr>
      </w:pPr>
    </w:p>
    <w:p w14:paraId="64F27A0F" w14:textId="77777777" w:rsidR="005754FA" w:rsidRDefault="00000000">
      <w:pPr>
        <w:spacing w:line="420" w:lineRule="exact"/>
        <w:ind w:firstLineChars="177" w:firstLine="425"/>
        <w:rPr>
          <w:rFonts w:eastAsia="宋体" w:cs="宋体"/>
          <w:kern w:val="2"/>
        </w:rPr>
      </w:pPr>
      <w:bookmarkStart w:id="101" w:name="_Hlk185876738"/>
      <w:r>
        <w:rPr>
          <w:rFonts w:eastAsia="宋体" w:cs="宋体" w:hint="eastAsia"/>
          <w:kern w:val="2"/>
        </w:rPr>
        <w:t>说明：</w:t>
      </w:r>
      <w:r>
        <w:rPr>
          <w:rFonts w:eastAsia="宋体" w:cs="宋体" w:hint="eastAsia"/>
          <w:kern w:val="2"/>
        </w:rPr>
        <w:t xml:space="preserve"> </w:t>
      </w:r>
    </w:p>
    <w:p w14:paraId="24572C30" w14:textId="77777777" w:rsidR="005754FA" w:rsidRDefault="00000000">
      <w:pPr>
        <w:spacing w:line="420" w:lineRule="exact"/>
        <w:ind w:firstLineChars="177" w:firstLine="425"/>
        <w:rPr>
          <w:rFonts w:eastAsia="宋体" w:cs="宋体"/>
          <w:kern w:val="2"/>
        </w:rPr>
      </w:pPr>
      <w:r>
        <w:rPr>
          <w:rFonts w:eastAsia="宋体" w:cs="宋体" w:hint="eastAsia"/>
          <w:kern w:val="2"/>
        </w:rPr>
        <w:t>1.</w:t>
      </w:r>
      <w:r>
        <w:rPr>
          <w:rFonts w:eastAsia="宋体" w:cs="宋体" w:hint="eastAsia"/>
          <w:kern w:val="2"/>
        </w:rPr>
        <w:t>《中华人民共和国政府采购法实施条例》第十九条第一款：政府采购法第二十二条第一款第五项所称重大违法记录，是指供应商因违法经营受到刑事处罚或者责令停产停业、吊销许可证或者执照、较大数额罚款等行政处罚。</w:t>
      </w:r>
    </w:p>
    <w:p w14:paraId="307029F7" w14:textId="77777777" w:rsidR="005754FA" w:rsidRDefault="00000000">
      <w:pPr>
        <w:spacing w:line="420" w:lineRule="exact"/>
        <w:ind w:firstLineChars="177" w:firstLine="425"/>
        <w:rPr>
          <w:rFonts w:eastAsia="宋体" w:cs="宋体"/>
          <w:kern w:val="2"/>
        </w:rPr>
      </w:pPr>
      <w:r>
        <w:rPr>
          <w:rFonts w:eastAsia="宋体" w:cs="宋体" w:hint="eastAsia"/>
          <w:kern w:val="2"/>
        </w:rPr>
        <w:t>2.</w:t>
      </w:r>
      <w:r>
        <w:rPr>
          <w:rFonts w:eastAsia="宋体" w:cs="宋体" w:hint="eastAsia"/>
          <w:kern w:val="2"/>
        </w:rPr>
        <w:t>《财政部关于</w:t>
      </w:r>
      <w:r>
        <w:rPr>
          <w:rFonts w:eastAsia="宋体" w:cs="宋体" w:hint="eastAsia"/>
          <w:kern w:val="2"/>
        </w:rPr>
        <w:t>&lt;</w:t>
      </w:r>
      <w:r>
        <w:rPr>
          <w:rFonts w:eastAsia="宋体" w:cs="宋体" w:hint="eastAsia"/>
          <w:kern w:val="2"/>
        </w:rPr>
        <w:t>中华人民共和国政府采购法实施条例</w:t>
      </w:r>
      <w:r>
        <w:rPr>
          <w:rFonts w:eastAsia="宋体" w:cs="宋体" w:hint="eastAsia"/>
          <w:kern w:val="2"/>
        </w:rPr>
        <w:t>&gt;</w:t>
      </w:r>
      <w:r>
        <w:rPr>
          <w:rFonts w:eastAsia="宋体" w:cs="宋体" w:hint="eastAsia"/>
          <w:kern w:val="2"/>
        </w:rPr>
        <w:t>第十九条第一款“较大数额罚款”具体适用问题的意见》（财库〔</w:t>
      </w:r>
      <w:r>
        <w:rPr>
          <w:rFonts w:eastAsia="宋体" w:cs="宋体" w:hint="eastAsia"/>
          <w:kern w:val="2"/>
        </w:rPr>
        <w:t>2022</w:t>
      </w:r>
      <w:r>
        <w:rPr>
          <w:rFonts w:eastAsia="宋体" w:cs="宋体" w:hint="eastAsia"/>
          <w:kern w:val="2"/>
        </w:rPr>
        <w:t>〕</w:t>
      </w:r>
      <w:r>
        <w:rPr>
          <w:rFonts w:eastAsia="宋体" w:cs="宋体" w:hint="eastAsia"/>
          <w:kern w:val="2"/>
        </w:rPr>
        <w:t>3</w:t>
      </w:r>
      <w:r>
        <w:rPr>
          <w:rFonts w:eastAsia="宋体" w:cs="宋体" w:hint="eastAsia"/>
          <w:kern w:val="2"/>
        </w:rPr>
        <w:t>号），明确《中华人民共和国政府采购法实施条例》第十九条第一款规定的“较大数额罚款”认定为</w:t>
      </w:r>
      <w:r>
        <w:rPr>
          <w:rFonts w:eastAsia="宋体" w:cs="宋体" w:hint="eastAsia"/>
          <w:kern w:val="2"/>
        </w:rPr>
        <w:t>200</w:t>
      </w:r>
      <w:r>
        <w:rPr>
          <w:rFonts w:eastAsia="宋体" w:cs="宋体" w:hint="eastAsia"/>
          <w:kern w:val="2"/>
        </w:rPr>
        <w:t>万元以上的罚款，法律、行政法规以及国务院有关部门明确规定相关领域“较大数额罚款”标准高于</w:t>
      </w:r>
      <w:r>
        <w:rPr>
          <w:rFonts w:eastAsia="宋体" w:cs="宋体" w:hint="eastAsia"/>
          <w:kern w:val="2"/>
        </w:rPr>
        <w:t>200</w:t>
      </w:r>
      <w:r>
        <w:rPr>
          <w:rFonts w:eastAsia="宋体" w:cs="宋体" w:hint="eastAsia"/>
          <w:kern w:val="2"/>
        </w:rPr>
        <w:t>万元的，从其规定。</w:t>
      </w:r>
    </w:p>
    <w:bookmarkEnd w:id="101"/>
    <w:p w14:paraId="681498BB" w14:textId="77777777" w:rsidR="005754FA" w:rsidRDefault="005754FA">
      <w:pPr>
        <w:spacing w:line="420" w:lineRule="exact"/>
        <w:ind w:firstLineChars="177" w:firstLine="425"/>
        <w:rPr>
          <w:rFonts w:eastAsia="宋体"/>
          <w:kern w:val="2"/>
        </w:rPr>
      </w:pPr>
    </w:p>
    <w:p w14:paraId="3F3E78A7" w14:textId="77777777" w:rsidR="005754FA" w:rsidRDefault="005754FA">
      <w:pPr>
        <w:spacing w:line="420" w:lineRule="exact"/>
        <w:ind w:firstLineChars="177" w:firstLine="425"/>
        <w:rPr>
          <w:rFonts w:eastAsia="宋体"/>
          <w:kern w:val="2"/>
        </w:rPr>
      </w:pPr>
    </w:p>
    <w:p w14:paraId="27458337" w14:textId="77777777" w:rsidR="005754FA" w:rsidRDefault="00000000">
      <w:pPr>
        <w:spacing w:line="420" w:lineRule="exact"/>
        <w:jc w:val="right"/>
        <w:rPr>
          <w:rFonts w:eastAsia="宋体"/>
          <w:kern w:val="2"/>
        </w:rPr>
      </w:pPr>
      <w:r>
        <w:rPr>
          <w:rFonts w:eastAsia="宋体" w:cs="宋体" w:hint="eastAsia"/>
          <w:kern w:val="2"/>
        </w:rPr>
        <w:t>声明人（加盖</w:t>
      </w:r>
      <w:r>
        <w:rPr>
          <w:rFonts w:eastAsia="宋体" w:cs="宋体" w:hint="eastAsia"/>
          <w:kern w:val="2"/>
        </w:rPr>
        <w:t>CA</w:t>
      </w:r>
      <w:r>
        <w:rPr>
          <w:rFonts w:eastAsia="宋体" w:cs="宋体" w:hint="eastAsia"/>
          <w:kern w:val="2"/>
        </w:rPr>
        <w:t>电子签章）：</w:t>
      </w:r>
      <w:bookmarkStart w:id="102" w:name="_Hlk69428999"/>
      <w:r>
        <w:rPr>
          <w:rFonts w:eastAsia="宋体"/>
          <w:kern w:val="2"/>
        </w:rPr>
        <w:t xml:space="preserve"> </w:t>
      </w:r>
    </w:p>
    <w:p w14:paraId="1FD9EC4A" w14:textId="77777777" w:rsidR="005754FA" w:rsidRDefault="005754FA">
      <w:pPr>
        <w:spacing w:line="420" w:lineRule="exact"/>
        <w:jc w:val="right"/>
        <w:rPr>
          <w:rFonts w:eastAsia="宋体"/>
          <w:kern w:val="2"/>
        </w:rPr>
      </w:pPr>
    </w:p>
    <w:bookmarkEnd w:id="102"/>
    <w:p w14:paraId="682FCB9B" w14:textId="77777777" w:rsidR="005754FA" w:rsidRDefault="00000000">
      <w:pPr>
        <w:wordWrap w:val="0"/>
        <w:spacing w:line="420" w:lineRule="exact"/>
        <w:ind w:firstLineChars="177" w:firstLine="425"/>
        <w:jc w:val="right"/>
        <w:rPr>
          <w:rFonts w:eastAsia="宋体"/>
        </w:rPr>
      </w:pPr>
      <w:r>
        <w:rPr>
          <w:rFonts w:eastAsia="宋体" w:cs="宋体" w:hint="eastAsia"/>
          <w:kern w:val="2"/>
        </w:rPr>
        <w:t>年</w:t>
      </w:r>
      <w:r>
        <w:rPr>
          <w:rFonts w:eastAsia="宋体" w:cs="宋体" w:hint="eastAsia"/>
          <w:kern w:val="2"/>
        </w:rPr>
        <w:t xml:space="preserve"> </w:t>
      </w:r>
      <w:r>
        <w:rPr>
          <w:rFonts w:eastAsia="宋体" w:cs="宋体" w:hint="eastAsia"/>
          <w:kern w:val="2"/>
        </w:rPr>
        <w:t>月</w:t>
      </w:r>
      <w:r>
        <w:rPr>
          <w:rFonts w:eastAsia="宋体" w:cs="宋体" w:hint="eastAsia"/>
          <w:kern w:val="2"/>
        </w:rPr>
        <w:t xml:space="preserve"> </w:t>
      </w:r>
      <w:r>
        <w:rPr>
          <w:rFonts w:eastAsia="宋体" w:cs="宋体" w:hint="eastAsia"/>
          <w:kern w:val="2"/>
        </w:rPr>
        <w:t>日</w:t>
      </w:r>
    </w:p>
    <w:p w14:paraId="1776C985" w14:textId="77777777" w:rsidR="005754FA" w:rsidRDefault="005754FA">
      <w:pPr>
        <w:spacing w:line="420" w:lineRule="exact"/>
        <w:ind w:firstLine="566"/>
        <w:rPr>
          <w:rFonts w:eastAsia="宋体"/>
        </w:rPr>
      </w:pPr>
      <w:bookmarkStart w:id="103" w:name="_Hlk69861907"/>
    </w:p>
    <w:bookmarkEnd w:id="103"/>
    <w:p w14:paraId="3FA7BEBB" w14:textId="77777777" w:rsidR="005754FA" w:rsidRDefault="005754FA">
      <w:pPr>
        <w:spacing w:line="420" w:lineRule="exact"/>
        <w:ind w:firstLine="424"/>
        <w:outlineLvl w:val="4"/>
        <w:rPr>
          <w:rFonts w:eastAsia="宋体"/>
          <w:b/>
          <w:bCs/>
        </w:rPr>
        <w:sectPr w:rsidR="005754FA">
          <w:pgSz w:w="11906" w:h="16838"/>
          <w:pgMar w:top="851" w:right="851" w:bottom="851" w:left="1134" w:header="851" w:footer="471" w:gutter="0"/>
          <w:cols w:space="425"/>
          <w:docGrid w:linePitch="360"/>
        </w:sectPr>
      </w:pPr>
    </w:p>
    <w:p w14:paraId="65AE4C49"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8 </w:t>
      </w:r>
      <w:r>
        <w:rPr>
          <w:rFonts w:eastAsia="宋体" w:hint="eastAsia"/>
          <w:b/>
          <w:bCs/>
        </w:rPr>
        <w:t>中小微企业声明函（服务类项目）</w:t>
      </w:r>
    </w:p>
    <w:p w14:paraId="55BC44D2" w14:textId="77777777" w:rsidR="005754FA" w:rsidRDefault="00000000">
      <w:pPr>
        <w:spacing w:before="240" w:after="240" w:line="420" w:lineRule="exact"/>
        <w:jc w:val="center"/>
        <w:rPr>
          <w:rFonts w:eastAsia="宋体"/>
          <w:b/>
          <w:bCs/>
          <w:sz w:val="28"/>
          <w:szCs w:val="28"/>
        </w:rPr>
      </w:pPr>
      <w:r>
        <w:rPr>
          <w:rFonts w:eastAsia="宋体" w:cs="宋体" w:hint="eastAsia"/>
          <w:b/>
          <w:bCs/>
          <w:sz w:val="28"/>
          <w:szCs w:val="28"/>
        </w:rPr>
        <w:t>中小企业声明函</w:t>
      </w:r>
    </w:p>
    <w:p w14:paraId="24656305" w14:textId="77777777" w:rsidR="005754FA" w:rsidRDefault="00000000">
      <w:pPr>
        <w:spacing w:line="420" w:lineRule="exact"/>
        <w:ind w:firstLine="494"/>
        <w:rPr>
          <w:rFonts w:eastAsia="宋体" w:cs="宋体"/>
        </w:rPr>
      </w:pPr>
      <w:r>
        <w:rPr>
          <w:rFonts w:eastAsia="宋体" w:cs="宋体" w:hint="eastAsia"/>
        </w:rPr>
        <w:t>本公司（联合体）郑重声明，根据《政府采购促进中小企业发展管理办法》</w:t>
      </w:r>
      <w:r>
        <w:rPr>
          <w:rFonts w:eastAsia="宋体" w:cs="宋体" w:hint="eastAsia"/>
        </w:rPr>
        <w:t>(</w:t>
      </w:r>
      <w:r>
        <w:rPr>
          <w:rFonts w:eastAsia="宋体" w:cs="宋体" w:hint="eastAsia"/>
        </w:rPr>
        <w:t>财库</w:t>
      </w:r>
      <w:r>
        <w:rPr>
          <w:rFonts w:eastAsia="宋体" w:cs="宋体" w:hint="eastAsia"/>
        </w:rPr>
        <w:t>[2020]46</w:t>
      </w:r>
      <w:r>
        <w:rPr>
          <w:rFonts w:eastAsia="宋体" w:cs="宋体" w:hint="eastAsia"/>
        </w:rPr>
        <w:t>号</w:t>
      </w:r>
      <w:r>
        <w:rPr>
          <w:rFonts w:eastAsia="宋体" w:cs="宋体" w:hint="eastAsia"/>
        </w:rPr>
        <w:t>)</w:t>
      </w:r>
      <w:r>
        <w:rPr>
          <w:rFonts w:eastAsia="宋体" w:cs="宋体" w:hint="eastAsia"/>
        </w:rPr>
        <w:t>的规定，本公司（联合体）参加南通辉华企业管理咨询有限公司组织的</w:t>
      </w:r>
      <w:r>
        <w:rPr>
          <w:rFonts w:eastAsia="宋体" w:cs="宋体" w:hint="eastAsia"/>
          <w:u w:val="single"/>
        </w:rPr>
        <w:t xml:space="preserve"> </w:t>
      </w:r>
      <w:r>
        <w:rPr>
          <w:rFonts w:eastAsia="宋体" w:cs="宋体" w:hint="eastAsia"/>
          <w:u w:val="single"/>
        </w:rPr>
        <w:t>南通市崇川区数据局</w:t>
      </w:r>
      <w:r>
        <w:rPr>
          <w:rFonts w:eastAsia="宋体" w:cs="宋体" w:hint="eastAsia"/>
          <w:u w:val="single"/>
        </w:rPr>
        <w:t xml:space="preserve"> </w:t>
      </w:r>
      <w:r>
        <w:rPr>
          <w:rFonts w:eastAsia="宋体" w:cs="宋体" w:hint="eastAsia"/>
        </w:rPr>
        <w:t>采购编号为</w:t>
      </w:r>
      <w:r>
        <w:rPr>
          <w:rFonts w:eastAsia="宋体" w:cs="宋体" w:hint="eastAsia"/>
          <w:u w:val="single"/>
        </w:rPr>
        <w:t xml:space="preserve"> </w:t>
      </w:r>
      <w:r>
        <w:rPr>
          <w:rFonts w:eastAsia="宋体" w:cs="宋体"/>
          <w:u w:val="single"/>
        </w:rPr>
        <w:t>JSZC-320613-NTHH-G2026-0003</w:t>
      </w:r>
      <w:r>
        <w:rPr>
          <w:rFonts w:eastAsia="宋体" w:cs="宋体" w:hint="eastAsia"/>
          <w:u w:val="single"/>
        </w:rPr>
        <w:t xml:space="preserve"> </w:t>
      </w:r>
      <w:r>
        <w:rPr>
          <w:rFonts w:eastAsia="宋体" w:cs="宋体" w:hint="eastAsia"/>
        </w:rPr>
        <w:t>，</w:t>
      </w:r>
      <w:r>
        <w:rPr>
          <w:rFonts w:eastAsia="宋体" w:cs="宋体" w:hint="eastAsia"/>
          <w:u w:val="single"/>
        </w:rPr>
        <w:t xml:space="preserve"> </w:t>
      </w:r>
      <w:r>
        <w:rPr>
          <w:rFonts w:eastAsia="宋体" w:cs="宋体" w:hint="eastAsia"/>
          <w:u w:val="single"/>
        </w:rPr>
        <w:t>崇川区电子政务外网运行维护服务项目</w:t>
      </w:r>
      <w:r>
        <w:rPr>
          <w:rFonts w:eastAsia="宋体" w:cs="宋体" w:hint="eastAsia"/>
          <w:u w:val="single"/>
        </w:rPr>
        <w:t xml:space="preserve"> </w:t>
      </w:r>
      <w:r>
        <w:rPr>
          <w:rFonts w:eastAsia="宋体" w:cs="宋体" w:hint="eastAsia"/>
        </w:rPr>
        <w:t>的采购活动，服务全部由符合政策的小微企业承接。根据《工业和信息化部、国家统计局、国家发展和改革委员会、财政部关于印发中小企业划型标准规定的通知》</w:t>
      </w:r>
      <w:r>
        <w:rPr>
          <w:rFonts w:eastAsia="宋体" w:cs="宋体" w:hint="eastAsia"/>
        </w:rPr>
        <w:t>(</w:t>
      </w:r>
      <w:r>
        <w:rPr>
          <w:rFonts w:eastAsia="宋体" w:cs="宋体" w:hint="eastAsia"/>
        </w:rPr>
        <w:t>工信部联企业</w:t>
      </w:r>
      <w:r>
        <w:rPr>
          <w:rFonts w:eastAsia="宋体" w:cs="宋体" w:hint="eastAsia"/>
        </w:rPr>
        <w:t>[2011]300</w:t>
      </w:r>
      <w:r>
        <w:rPr>
          <w:rFonts w:eastAsia="宋体" w:cs="宋体" w:hint="eastAsia"/>
        </w:rPr>
        <w:t>号</w:t>
      </w:r>
      <w:r>
        <w:rPr>
          <w:rFonts w:eastAsia="宋体" w:cs="宋体" w:hint="eastAsia"/>
        </w:rPr>
        <w:t>)</w:t>
      </w:r>
      <w:r>
        <w:rPr>
          <w:rFonts w:eastAsia="宋体" w:cs="宋体" w:hint="eastAsia"/>
        </w:rPr>
        <w:t>的规定，相关企业（含联合体中的小微企业、签订分包意向协议的小微企业）的具体情况如下：</w:t>
      </w:r>
    </w:p>
    <w:p w14:paraId="64F7B961" w14:textId="77777777" w:rsidR="005754FA" w:rsidRDefault="00000000">
      <w:pPr>
        <w:spacing w:line="420" w:lineRule="exact"/>
        <w:ind w:firstLine="494"/>
        <w:rPr>
          <w:rFonts w:eastAsia="宋体" w:cs="宋体"/>
          <w:i/>
          <w:u w:val="single"/>
        </w:rPr>
      </w:pPr>
      <w:r>
        <w:rPr>
          <w:rFonts w:eastAsia="宋体" w:cs="宋体" w:hint="eastAsia"/>
        </w:rPr>
        <w:t>1.</w:t>
      </w:r>
      <w:r>
        <w:rPr>
          <w:rFonts w:eastAsia="宋体" w:cs="宋体" w:hint="eastAsia"/>
          <w:u w:val="single"/>
        </w:rPr>
        <w:t xml:space="preserve"> </w:t>
      </w:r>
      <w:r>
        <w:rPr>
          <w:rFonts w:eastAsia="宋体" w:cs="宋体" w:hint="eastAsia"/>
          <w:u w:val="single"/>
        </w:rPr>
        <w:t>崇川区电子政务外网运行维护服务项目</w:t>
      </w:r>
      <w:r>
        <w:rPr>
          <w:rFonts w:eastAsia="宋体" w:cs="宋体" w:hint="eastAsia"/>
          <w:u w:val="single"/>
        </w:rPr>
        <w:t xml:space="preserve"> </w:t>
      </w:r>
      <w:r>
        <w:rPr>
          <w:rFonts w:eastAsia="宋体" w:cs="宋体" w:hint="eastAsia"/>
          <w:i/>
        </w:rPr>
        <w:t>，</w:t>
      </w:r>
      <w:r>
        <w:rPr>
          <w:rFonts w:eastAsia="宋体" w:cs="宋体" w:hint="eastAsia"/>
        </w:rPr>
        <w:t>属于</w:t>
      </w:r>
      <w:r>
        <w:rPr>
          <w:rFonts w:eastAsia="宋体" w:cs="宋体" w:hint="eastAsia"/>
          <w:u w:val="single"/>
        </w:rPr>
        <w:t xml:space="preserve"> </w:t>
      </w:r>
      <w:r>
        <w:rPr>
          <w:rFonts w:eastAsia="宋体" w:cs="宋体" w:hint="eastAsia"/>
          <w:u w:val="single"/>
        </w:rPr>
        <w:t>软件和信息技术服务业</w:t>
      </w:r>
      <w:r>
        <w:rPr>
          <w:rFonts w:eastAsia="宋体" w:cs="宋体" w:hint="eastAsia"/>
          <w:u w:val="single"/>
        </w:rPr>
        <w:t xml:space="preserve">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w:t>
      </w:r>
      <w:r>
        <w:rPr>
          <w:rFonts w:eastAsia="宋体" w:cs="宋体" w:hint="eastAsia"/>
          <w:u w:val="single"/>
        </w:rPr>
        <w:t xml:space="preserve"> </w:t>
      </w:r>
      <w:r>
        <w:rPr>
          <w:rFonts w:eastAsia="宋体" w:cs="宋体" w:hint="eastAsia"/>
          <w:u w:val="single"/>
        </w:rPr>
        <w:t>□小型企业</w:t>
      </w:r>
      <w:r>
        <w:rPr>
          <w:rFonts w:eastAsia="宋体" w:cs="宋体" w:hint="eastAsia"/>
          <w:u w:val="single"/>
        </w:rPr>
        <w:t xml:space="preserve"> </w:t>
      </w:r>
      <w:r>
        <w:rPr>
          <w:rFonts w:eastAsia="宋体" w:cs="宋体" w:hint="eastAsia"/>
          <w:u w:val="single"/>
        </w:rPr>
        <w:t>□微型企业）；</w:t>
      </w:r>
    </w:p>
    <w:p w14:paraId="31A5F9D8" w14:textId="77777777" w:rsidR="005754FA" w:rsidRDefault="00000000">
      <w:pPr>
        <w:spacing w:line="420" w:lineRule="exact"/>
        <w:ind w:firstLine="494"/>
        <w:rPr>
          <w:rFonts w:eastAsia="宋体" w:cs="宋体"/>
          <w:i/>
          <w:u w:val="single"/>
        </w:rPr>
      </w:pPr>
      <w:r>
        <w:rPr>
          <w:rFonts w:eastAsia="宋体" w:cs="宋体" w:hint="eastAsia"/>
        </w:rPr>
        <w:t>2.</w:t>
      </w:r>
      <w:r>
        <w:rPr>
          <w:rFonts w:eastAsia="宋体" w:cs="宋体" w:hint="eastAsia"/>
          <w:u w:val="single"/>
        </w:rPr>
        <w:t>（标的名称）</w:t>
      </w:r>
      <w:r>
        <w:rPr>
          <w:rFonts w:eastAsia="宋体" w:cs="宋体" w:hint="eastAsia"/>
          <w:i/>
        </w:rPr>
        <w:t>，</w:t>
      </w:r>
      <w:r>
        <w:rPr>
          <w:rFonts w:eastAsia="宋体" w:cs="宋体" w:hint="eastAsia"/>
        </w:rPr>
        <w:t>属于</w:t>
      </w:r>
      <w:r>
        <w:rPr>
          <w:rFonts w:eastAsia="宋体" w:cs="宋体" w:hint="eastAsia"/>
          <w:u w:val="single"/>
        </w:rPr>
        <w:t xml:space="preserve">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w:t>
      </w:r>
      <w:r>
        <w:rPr>
          <w:rFonts w:eastAsia="宋体" w:cs="宋体" w:hint="eastAsia"/>
          <w:u w:val="single"/>
        </w:rPr>
        <w:t xml:space="preserve"> </w:t>
      </w:r>
      <w:r>
        <w:rPr>
          <w:rFonts w:eastAsia="宋体" w:cs="宋体" w:hint="eastAsia"/>
          <w:u w:val="single"/>
        </w:rPr>
        <w:t>□小型企业</w:t>
      </w:r>
      <w:r>
        <w:rPr>
          <w:rFonts w:eastAsia="宋体" w:cs="宋体" w:hint="eastAsia"/>
          <w:u w:val="single"/>
        </w:rPr>
        <w:t xml:space="preserve"> </w:t>
      </w:r>
      <w:r>
        <w:rPr>
          <w:rFonts w:eastAsia="宋体" w:cs="宋体" w:hint="eastAsia"/>
          <w:u w:val="single"/>
        </w:rPr>
        <w:t>□微型企业）；</w:t>
      </w:r>
    </w:p>
    <w:p w14:paraId="01AA2CFD" w14:textId="77777777" w:rsidR="005754FA" w:rsidRDefault="00000000">
      <w:pPr>
        <w:spacing w:line="420" w:lineRule="exact"/>
        <w:ind w:firstLine="494"/>
        <w:rPr>
          <w:rFonts w:eastAsia="宋体" w:cs="宋体"/>
        </w:rPr>
      </w:pPr>
      <w:r>
        <w:rPr>
          <w:rFonts w:eastAsia="宋体" w:cs="宋体" w:hint="eastAsia"/>
        </w:rPr>
        <w:t>……</w:t>
      </w:r>
    </w:p>
    <w:p w14:paraId="2062F9CC" w14:textId="77777777" w:rsidR="005754FA" w:rsidRDefault="00000000">
      <w:pPr>
        <w:spacing w:beforeLines="50" w:before="120" w:afterLines="50" w:after="120" w:line="420" w:lineRule="exact"/>
        <w:ind w:firstLine="493"/>
        <w:rPr>
          <w:rFonts w:eastAsia="宋体" w:cs="宋体"/>
          <w:b/>
          <w:bCs/>
        </w:rPr>
      </w:pPr>
      <w:r>
        <w:rPr>
          <w:rFonts w:eastAsia="宋体" w:cs="宋体" w:hint="eastAsia"/>
          <w:b/>
          <w:bCs/>
        </w:rPr>
        <w:t>以上企业，不属于大企业的分支机构，不存在控股股东为大企业的情形，也不存在与大企业的负责人为同一人的情形。</w:t>
      </w:r>
    </w:p>
    <w:p w14:paraId="0AE9FD48" w14:textId="77777777" w:rsidR="005754FA" w:rsidRDefault="00000000">
      <w:pPr>
        <w:spacing w:beforeLines="50" w:before="120" w:afterLines="50" w:after="120" w:line="420" w:lineRule="exact"/>
        <w:ind w:firstLine="493"/>
        <w:rPr>
          <w:rFonts w:eastAsia="宋体" w:cs="宋体"/>
          <w:b/>
          <w:bCs/>
        </w:rPr>
      </w:pPr>
      <w:r>
        <w:rPr>
          <w:rFonts w:eastAsia="宋体" w:cs="宋体" w:hint="eastAsia"/>
          <w:b/>
          <w:bCs/>
        </w:rPr>
        <w:t>本企业对上述声明内容的真实性负责。如有虚假，将依法承担相应责任</w:t>
      </w:r>
    </w:p>
    <w:p w14:paraId="679DA604" w14:textId="77777777" w:rsidR="005754FA" w:rsidRDefault="005754FA">
      <w:pPr>
        <w:spacing w:line="420" w:lineRule="exact"/>
        <w:ind w:firstLine="494"/>
        <w:rPr>
          <w:rFonts w:eastAsia="宋体" w:cs="宋体"/>
        </w:rPr>
      </w:pPr>
    </w:p>
    <w:p w14:paraId="32FAED73" w14:textId="77777777" w:rsidR="005754FA" w:rsidRDefault="00000000">
      <w:pPr>
        <w:spacing w:line="420" w:lineRule="exact"/>
        <w:ind w:firstLine="494"/>
        <w:jc w:val="right"/>
        <w:rPr>
          <w:rFonts w:eastAsia="宋体" w:cs="宋体"/>
        </w:rPr>
      </w:pPr>
      <w:r>
        <w:rPr>
          <w:rFonts w:eastAsia="宋体" w:cs="宋体" w:hint="eastAsia"/>
        </w:rPr>
        <w:t>企业名称（加盖</w:t>
      </w:r>
      <w:r>
        <w:rPr>
          <w:rFonts w:eastAsia="宋体" w:cs="宋体" w:hint="eastAsia"/>
        </w:rPr>
        <w:t>CA</w:t>
      </w:r>
      <w:r>
        <w:rPr>
          <w:rFonts w:eastAsia="宋体" w:cs="宋体" w:hint="eastAsia"/>
        </w:rPr>
        <w:t>电子公章）：</w:t>
      </w:r>
    </w:p>
    <w:p w14:paraId="2A36BF07" w14:textId="77777777" w:rsidR="005754FA" w:rsidRDefault="00000000">
      <w:pPr>
        <w:spacing w:line="420" w:lineRule="exact"/>
        <w:ind w:firstLine="494"/>
        <w:jc w:val="righ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p>
    <w:p w14:paraId="367352D7" w14:textId="77777777" w:rsidR="005754FA" w:rsidRDefault="00000000">
      <w:pPr>
        <w:spacing w:line="420" w:lineRule="exact"/>
        <w:ind w:firstLine="493"/>
        <w:rPr>
          <w:rFonts w:eastAsia="宋体" w:cs="宋体"/>
        </w:rPr>
      </w:pPr>
      <w:r>
        <w:rPr>
          <w:rFonts w:eastAsia="宋体" w:cs="宋体" w:hint="eastAsia"/>
        </w:rPr>
        <w:t>备注：</w:t>
      </w:r>
    </w:p>
    <w:p w14:paraId="6E531BDD" w14:textId="77777777" w:rsidR="005754FA" w:rsidRDefault="00000000">
      <w:pPr>
        <w:spacing w:line="420" w:lineRule="exact"/>
        <w:ind w:firstLine="493"/>
        <w:rPr>
          <w:rFonts w:eastAsia="宋体" w:cs="宋体"/>
        </w:rPr>
      </w:pPr>
      <w:r>
        <w:rPr>
          <w:rFonts w:eastAsia="宋体" w:cs="宋体" w:hint="eastAsia"/>
        </w:rPr>
        <w:t>1.</w:t>
      </w:r>
      <w:r>
        <w:rPr>
          <w:rFonts w:eastAsia="宋体" w:cs="宋体" w:hint="eastAsia"/>
        </w:rPr>
        <w:t>从业人员、营业收入、资产总额填报上一年度数据，无上一年度数据的新成立企业可不填报。</w:t>
      </w:r>
    </w:p>
    <w:p w14:paraId="644BF002" w14:textId="77777777" w:rsidR="005754FA" w:rsidRDefault="00000000">
      <w:pPr>
        <w:spacing w:line="420" w:lineRule="exact"/>
        <w:ind w:firstLine="493"/>
        <w:rPr>
          <w:rFonts w:eastAsia="宋体" w:cs="宋体"/>
        </w:rPr>
      </w:pPr>
      <w:r>
        <w:rPr>
          <w:rFonts w:eastAsia="宋体" w:cs="宋体" w:hint="eastAsia"/>
        </w:rPr>
        <w:t>2.</w:t>
      </w:r>
      <w:r>
        <w:rPr>
          <w:rFonts w:eastAsia="宋体" w:cs="宋体" w:hint="eastAsia"/>
        </w:rPr>
        <w:t>专门面向中小微型企业采购的项目，供应商如不提供此声明函，则不能通过资格审查；非专门面向中小微型企业采购的项目，供应商如不提供此声明函，价格将不做相应扣除。</w:t>
      </w:r>
    </w:p>
    <w:p w14:paraId="3D342656" w14:textId="77777777" w:rsidR="005754FA" w:rsidRDefault="00000000">
      <w:pPr>
        <w:spacing w:line="420" w:lineRule="exact"/>
        <w:ind w:firstLine="493"/>
        <w:rPr>
          <w:rFonts w:eastAsia="宋体" w:cs="宋体"/>
        </w:rPr>
      </w:pPr>
      <w:r>
        <w:rPr>
          <w:rFonts w:eastAsia="宋体" w:cs="宋体" w:hint="eastAsia"/>
        </w:rPr>
        <w:t>3.</w:t>
      </w:r>
      <w:r>
        <w:rPr>
          <w:rFonts w:eastAsia="宋体" w:cs="宋体" w:hint="eastAsia"/>
        </w:rPr>
        <w:t>供应商自行勾选供应商的企业规模类型。</w:t>
      </w:r>
    </w:p>
    <w:p w14:paraId="35759BD3" w14:textId="77777777" w:rsidR="005754FA" w:rsidRDefault="00000000">
      <w:pPr>
        <w:spacing w:line="420" w:lineRule="exact"/>
        <w:ind w:firstLine="493"/>
        <w:rPr>
          <w:rFonts w:eastAsia="宋体" w:cs="宋体"/>
        </w:rPr>
        <w:sectPr w:rsidR="005754FA">
          <w:pgSz w:w="11906" w:h="16838"/>
          <w:pgMar w:top="851" w:right="851" w:bottom="851" w:left="1134" w:header="851" w:footer="471" w:gutter="0"/>
          <w:cols w:space="425"/>
          <w:docGrid w:linePitch="360"/>
        </w:sectPr>
      </w:pPr>
      <w:r>
        <w:rPr>
          <w:rFonts w:eastAsia="宋体" w:cs="宋体" w:hint="eastAsia"/>
        </w:rPr>
        <w:t>4</w:t>
      </w:r>
      <w:r>
        <w:rPr>
          <w:rFonts w:eastAsia="宋体" w:cs="宋体"/>
        </w:rPr>
        <w:t>.</w:t>
      </w:r>
      <w:r>
        <w:rPr>
          <w:rFonts w:eastAsia="宋体" w:cs="宋体"/>
        </w:rPr>
        <w:t>中标供应商</w:t>
      </w:r>
      <w:r>
        <w:rPr>
          <w:rFonts w:eastAsia="宋体" w:cs="宋体" w:hint="eastAsia"/>
        </w:rPr>
        <w:t>的</w:t>
      </w:r>
      <w:r>
        <w:rPr>
          <w:rFonts w:eastAsia="宋体" w:cs="宋体"/>
        </w:rPr>
        <w:t>此声明函将随中标结果同时公告，接受社会监督。</w:t>
      </w:r>
    </w:p>
    <w:p w14:paraId="61F108B2" w14:textId="77777777" w:rsidR="005754FA" w:rsidRDefault="00000000">
      <w:pPr>
        <w:spacing w:line="420" w:lineRule="exact"/>
        <w:ind w:firstLine="424"/>
        <w:outlineLvl w:val="3"/>
        <w:rPr>
          <w:rFonts w:eastAsia="宋体"/>
          <w:b/>
          <w:bCs/>
        </w:rPr>
      </w:pPr>
      <w:r>
        <w:rPr>
          <w:rFonts w:eastAsia="宋体" w:hint="eastAsia"/>
          <w:b/>
          <w:bCs/>
        </w:rPr>
        <w:lastRenderedPageBreak/>
        <w:t>附件</w:t>
      </w:r>
      <w:r>
        <w:rPr>
          <w:rFonts w:eastAsia="宋体" w:hint="eastAsia"/>
          <w:b/>
          <w:bCs/>
        </w:rPr>
        <w:t xml:space="preserve">9 </w:t>
      </w:r>
      <w:r>
        <w:rPr>
          <w:rFonts w:eastAsia="宋体" w:hint="eastAsia"/>
          <w:b/>
          <w:bCs/>
        </w:rPr>
        <w:t>残疾人福利性单位声明函</w:t>
      </w:r>
      <w:r>
        <w:rPr>
          <w:rFonts w:eastAsia="宋体" w:hint="eastAsia"/>
          <w:b/>
          <w:bCs/>
          <w:u w:val="single"/>
        </w:rPr>
        <w:t>（如涉及，则须提供）</w:t>
      </w:r>
    </w:p>
    <w:p w14:paraId="38AFE865" w14:textId="77777777" w:rsidR="005754FA" w:rsidRDefault="00000000">
      <w:pPr>
        <w:spacing w:before="240" w:after="240" w:line="420" w:lineRule="exact"/>
        <w:jc w:val="center"/>
        <w:rPr>
          <w:rFonts w:eastAsia="宋体"/>
          <w:b/>
          <w:bCs/>
        </w:rPr>
      </w:pPr>
      <w:bookmarkStart w:id="104" w:name="OLE_LINK14"/>
      <w:bookmarkStart w:id="105" w:name="OLE_LINK13"/>
      <w:r>
        <w:rPr>
          <w:rFonts w:eastAsia="宋体" w:cs="宋体" w:hint="eastAsia"/>
          <w:b/>
          <w:bCs/>
          <w:sz w:val="28"/>
          <w:szCs w:val="28"/>
        </w:rPr>
        <w:t>残疾人福利性单位声明函</w:t>
      </w:r>
      <w:bookmarkEnd w:id="104"/>
      <w:bookmarkEnd w:id="105"/>
    </w:p>
    <w:p w14:paraId="6B1A77BF" w14:textId="77777777" w:rsidR="005754FA" w:rsidRDefault="00000000">
      <w:pPr>
        <w:spacing w:line="420" w:lineRule="exact"/>
        <w:ind w:firstLine="494"/>
        <w:jc w:val="left"/>
        <w:rPr>
          <w:rFonts w:eastAsia="宋体" w:cs="宋体"/>
        </w:rPr>
      </w:pPr>
      <w:r>
        <w:rPr>
          <w:rFonts w:eastAsia="宋体" w:cs="宋体" w:hint="eastAsia"/>
        </w:rPr>
        <w:t>本单位郑重声明，根据《财政部</w:t>
      </w:r>
      <w:r>
        <w:rPr>
          <w:rFonts w:eastAsia="宋体" w:cs="宋体" w:hint="eastAsia"/>
        </w:rPr>
        <w:t xml:space="preserve"> </w:t>
      </w:r>
      <w:r>
        <w:rPr>
          <w:rFonts w:eastAsia="宋体" w:cs="宋体" w:hint="eastAsia"/>
        </w:rPr>
        <w:t>民政部</w:t>
      </w:r>
      <w:r>
        <w:rPr>
          <w:rFonts w:eastAsia="宋体" w:cs="宋体" w:hint="eastAsia"/>
        </w:rPr>
        <w:t xml:space="preserve"> </w:t>
      </w:r>
      <w:r>
        <w:rPr>
          <w:rFonts w:eastAsia="宋体" w:cs="宋体" w:hint="eastAsia"/>
        </w:rPr>
        <w:t>中国残疾人联合会关于促进残疾人就业政府采购政策的通知》（财库〔</w:t>
      </w:r>
      <w:r>
        <w:rPr>
          <w:rFonts w:eastAsia="宋体" w:cs="宋体" w:hint="eastAsia"/>
        </w:rPr>
        <w:t>2017</w:t>
      </w:r>
      <w:r>
        <w:rPr>
          <w:rFonts w:eastAsia="宋体" w:cs="宋体" w:hint="eastAsia"/>
        </w:rPr>
        <w:t>〕</w:t>
      </w:r>
      <w:r>
        <w:rPr>
          <w:rFonts w:eastAsia="宋体" w:cs="宋体" w:hint="eastAsia"/>
        </w:rPr>
        <w:t xml:space="preserve"> 141</w:t>
      </w:r>
      <w:r>
        <w:rPr>
          <w:rFonts w:eastAsia="宋体" w:cs="宋体" w:hint="eastAsia"/>
        </w:rPr>
        <w:t>号）的规定，本单位为符合条件的残疾人福利性单位，且本单位参加</w:t>
      </w:r>
      <w:r>
        <w:rPr>
          <w:rFonts w:eastAsia="宋体" w:cs="宋体" w:hint="eastAsia"/>
          <w:u w:val="single"/>
        </w:rPr>
        <w:t xml:space="preserve"> </w:t>
      </w:r>
      <w:r>
        <w:rPr>
          <w:rFonts w:eastAsia="宋体" w:cs="宋体" w:hint="eastAsia"/>
          <w:u w:val="single"/>
        </w:rPr>
        <w:t>南通市崇川区数据局</w:t>
      </w:r>
      <w:r>
        <w:rPr>
          <w:rFonts w:eastAsia="宋体" w:cs="宋体" w:hint="eastAsia"/>
          <w:u w:val="single"/>
        </w:rPr>
        <w:t xml:space="preserve"> </w:t>
      </w:r>
      <w:r>
        <w:rPr>
          <w:rFonts w:eastAsia="宋体" w:cs="宋体" w:hint="eastAsia"/>
        </w:rPr>
        <w:t>单位的招标文件编号为</w:t>
      </w:r>
      <w:r>
        <w:rPr>
          <w:rFonts w:eastAsia="宋体" w:cs="宋体" w:hint="eastAsia"/>
          <w:u w:val="single"/>
        </w:rPr>
        <w:t xml:space="preserve"> </w:t>
      </w:r>
      <w:r>
        <w:rPr>
          <w:rFonts w:eastAsia="宋体" w:cs="宋体"/>
          <w:u w:val="single"/>
        </w:rPr>
        <w:t>JSZC-320613-NTHH-G2026-0003</w:t>
      </w:r>
      <w:r>
        <w:rPr>
          <w:rFonts w:eastAsia="宋体" w:cs="宋体" w:hint="eastAsia"/>
          <w:u w:val="single"/>
        </w:rPr>
        <w:t xml:space="preserve"> </w:t>
      </w:r>
      <w:r>
        <w:rPr>
          <w:rFonts w:eastAsia="宋体" w:cs="宋体" w:hint="eastAsia"/>
        </w:rPr>
        <w:t>的</w:t>
      </w:r>
      <w:r>
        <w:rPr>
          <w:rFonts w:eastAsia="宋体" w:cs="宋体" w:hint="eastAsia"/>
          <w:u w:val="single"/>
        </w:rPr>
        <w:t xml:space="preserve"> </w:t>
      </w:r>
      <w:r>
        <w:rPr>
          <w:rFonts w:eastAsia="宋体" w:cs="宋体" w:hint="eastAsia"/>
          <w:u w:val="single"/>
        </w:rPr>
        <w:t>崇川区电子政务外网运行维护服务项目</w:t>
      </w:r>
      <w:r>
        <w:rPr>
          <w:rFonts w:eastAsia="宋体" w:cs="宋体" w:hint="eastAsia"/>
          <w:u w:val="single"/>
        </w:rPr>
        <w:t xml:space="preserve"> </w:t>
      </w:r>
      <w:r>
        <w:rPr>
          <w:rFonts w:eastAsia="宋体" w:cs="宋体" w:hint="eastAsia"/>
        </w:rPr>
        <w:t>项目（分包号：采购包</w:t>
      </w:r>
      <w:r>
        <w:rPr>
          <w:rFonts w:eastAsia="宋体" w:cs="宋体" w:hint="eastAsia"/>
        </w:rPr>
        <w:t>1</w:t>
      </w:r>
      <w:r>
        <w:rPr>
          <w:rFonts w:eastAsia="宋体" w:cs="宋体" w:hint="eastAsia"/>
        </w:rPr>
        <w:t>）采购活动由本单位提供服务。</w:t>
      </w:r>
    </w:p>
    <w:p w14:paraId="61DD5612" w14:textId="77777777" w:rsidR="005754FA" w:rsidRDefault="00000000">
      <w:pPr>
        <w:spacing w:line="420" w:lineRule="exact"/>
        <w:ind w:firstLine="494"/>
        <w:jc w:val="left"/>
        <w:rPr>
          <w:rFonts w:eastAsia="宋体" w:cs="宋体"/>
        </w:rPr>
      </w:pPr>
      <w:r>
        <w:rPr>
          <w:rFonts w:eastAsia="宋体" w:cs="宋体" w:hint="eastAsia"/>
        </w:rPr>
        <w:t>本单位对上述声明的真实性负责。如有虚假，将依法承担相应责任。</w:t>
      </w:r>
    </w:p>
    <w:p w14:paraId="6C1E53DA" w14:textId="77777777" w:rsidR="005754FA" w:rsidRDefault="005754FA">
      <w:pPr>
        <w:spacing w:line="420" w:lineRule="exact"/>
        <w:ind w:firstLine="494"/>
        <w:jc w:val="left"/>
        <w:rPr>
          <w:rFonts w:eastAsia="宋体" w:cs="宋体"/>
        </w:rPr>
      </w:pPr>
    </w:p>
    <w:p w14:paraId="5C0CC83C" w14:textId="77777777" w:rsidR="005754FA" w:rsidRDefault="00000000">
      <w:pPr>
        <w:spacing w:line="420" w:lineRule="exact"/>
        <w:ind w:firstLine="494"/>
        <w:jc w:val="left"/>
        <w:rPr>
          <w:rFonts w:eastAsia="宋体" w:cs="宋体"/>
        </w:rPr>
      </w:pPr>
      <w:r>
        <w:rPr>
          <w:rFonts w:eastAsia="宋体" w:cs="宋体" w:hint="eastAsia"/>
        </w:rPr>
        <w:t>备注：</w:t>
      </w:r>
    </w:p>
    <w:p w14:paraId="23FAE731" w14:textId="77777777" w:rsidR="005754FA" w:rsidRDefault="00000000">
      <w:pPr>
        <w:spacing w:line="420" w:lineRule="exact"/>
        <w:ind w:firstLine="494"/>
        <w:jc w:val="left"/>
        <w:rPr>
          <w:rFonts w:eastAsia="宋体" w:cs="宋体"/>
        </w:rPr>
      </w:pPr>
      <w:r>
        <w:rPr>
          <w:rFonts w:eastAsia="宋体" w:cs="宋体" w:hint="eastAsia"/>
        </w:rPr>
        <w:t>1</w:t>
      </w:r>
      <w:r>
        <w:rPr>
          <w:rFonts w:eastAsia="宋体" w:cs="宋体"/>
        </w:rPr>
        <w:t>.</w:t>
      </w:r>
      <w:r>
        <w:rPr>
          <w:rFonts w:eastAsia="宋体" w:cs="宋体" w:hint="eastAsia"/>
        </w:rPr>
        <w:t>专门面向中小微型企业采购的</w:t>
      </w:r>
      <w:r>
        <w:rPr>
          <w:rFonts w:eastAsia="宋体" w:cs="宋体"/>
        </w:rPr>
        <w:t>项目</w:t>
      </w:r>
      <w:r>
        <w:rPr>
          <w:rFonts w:eastAsia="宋体" w:cs="宋体" w:hint="eastAsia"/>
        </w:rPr>
        <w:t>，供应商为残疾人福利性单位并提供服务的必须提供此</w:t>
      </w:r>
      <w:r>
        <w:rPr>
          <w:rFonts w:eastAsia="宋体" w:cs="宋体"/>
        </w:rPr>
        <w:t>声明函</w:t>
      </w:r>
      <w:r>
        <w:rPr>
          <w:rFonts w:eastAsia="宋体" w:cs="宋体" w:hint="eastAsia"/>
        </w:rPr>
        <w:t>，</w:t>
      </w:r>
      <w:r>
        <w:rPr>
          <w:rFonts w:eastAsia="宋体" w:cs="宋体"/>
        </w:rPr>
        <w:t>否则将</w:t>
      </w:r>
      <w:r>
        <w:rPr>
          <w:rFonts w:eastAsia="宋体" w:cs="宋体" w:hint="eastAsia"/>
        </w:rPr>
        <w:t>不能</w:t>
      </w:r>
      <w:r>
        <w:rPr>
          <w:rFonts w:eastAsia="宋体" w:cs="宋体"/>
        </w:rPr>
        <w:t>通过资格审查</w:t>
      </w:r>
      <w:r>
        <w:rPr>
          <w:rFonts w:eastAsia="宋体" w:cs="宋体" w:hint="eastAsia"/>
        </w:rPr>
        <w:t>。</w:t>
      </w:r>
    </w:p>
    <w:p w14:paraId="406B544F" w14:textId="77777777" w:rsidR="005754FA" w:rsidRDefault="00000000">
      <w:pPr>
        <w:spacing w:line="420" w:lineRule="exact"/>
        <w:ind w:firstLine="494"/>
        <w:jc w:val="left"/>
        <w:rPr>
          <w:rFonts w:eastAsia="宋体" w:cs="宋体"/>
        </w:rPr>
      </w:pPr>
      <w:r>
        <w:rPr>
          <w:rFonts w:eastAsia="宋体" w:cs="宋体" w:hint="eastAsia"/>
        </w:rPr>
        <w:t>2.</w:t>
      </w:r>
      <w:r>
        <w:rPr>
          <w:rFonts w:eastAsia="宋体" w:cs="宋体" w:hint="eastAsia"/>
        </w:rPr>
        <w:t>非专门面向中小微型企业采购的</w:t>
      </w:r>
      <w:r>
        <w:rPr>
          <w:rFonts w:eastAsia="宋体" w:cs="宋体"/>
        </w:rPr>
        <w:t>项目</w:t>
      </w:r>
      <w:r>
        <w:rPr>
          <w:rFonts w:eastAsia="宋体" w:cs="宋体" w:hint="eastAsia"/>
        </w:rPr>
        <w:t>，供应商如不提供此声明函，价格将不做相应扣除。</w:t>
      </w:r>
    </w:p>
    <w:p w14:paraId="7CA458A2" w14:textId="77777777" w:rsidR="005754FA" w:rsidRDefault="00000000">
      <w:pPr>
        <w:spacing w:line="420" w:lineRule="exact"/>
        <w:ind w:firstLine="494"/>
        <w:jc w:val="left"/>
        <w:rPr>
          <w:rFonts w:eastAsia="宋体" w:cs="宋体"/>
        </w:rPr>
      </w:pPr>
      <w:r>
        <w:rPr>
          <w:rFonts w:eastAsia="宋体" w:cs="宋体"/>
        </w:rPr>
        <w:t>3</w:t>
      </w:r>
      <w:r>
        <w:rPr>
          <w:rFonts w:eastAsia="宋体" w:cs="宋体" w:hint="eastAsia"/>
        </w:rPr>
        <w:t>.</w:t>
      </w:r>
      <w:r>
        <w:rPr>
          <w:rFonts w:eastAsia="宋体" w:cs="宋体" w:hint="eastAsia"/>
        </w:rPr>
        <w:t>中标供应商为残疾人福利性单位的，此声明函将随中标结果同时公告，接受社会监督。</w:t>
      </w:r>
    </w:p>
    <w:p w14:paraId="6A4B48B3" w14:textId="77777777" w:rsidR="005754FA" w:rsidRDefault="005754FA">
      <w:pPr>
        <w:spacing w:line="420" w:lineRule="exact"/>
        <w:ind w:firstLine="494"/>
        <w:jc w:val="left"/>
        <w:rPr>
          <w:rFonts w:eastAsia="宋体" w:cs="宋体"/>
        </w:rPr>
      </w:pPr>
    </w:p>
    <w:p w14:paraId="5109D8BF" w14:textId="77777777" w:rsidR="005754FA" w:rsidRDefault="005754FA">
      <w:pPr>
        <w:spacing w:line="420" w:lineRule="exact"/>
        <w:ind w:firstLine="494"/>
        <w:jc w:val="right"/>
        <w:rPr>
          <w:rFonts w:eastAsia="宋体" w:cs="宋体"/>
        </w:rPr>
      </w:pPr>
    </w:p>
    <w:p w14:paraId="71F4994E" w14:textId="77777777" w:rsidR="005754FA" w:rsidRDefault="00000000">
      <w:pPr>
        <w:spacing w:line="420" w:lineRule="exact"/>
        <w:ind w:firstLine="4536"/>
        <w:jc w:val="left"/>
        <w:rPr>
          <w:rFonts w:eastAsia="宋体" w:cs="宋体"/>
        </w:rPr>
      </w:pPr>
      <w:r>
        <w:rPr>
          <w:rFonts w:eastAsia="宋体" w:cs="宋体" w:hint="eastAsia"/>
        </w:rPr>
        <w:t>供应商全称（加盖</w:t>
      </w:r>
      <w:r>
        <w:rPr>
          <w:rFonts w:eastAsia="宋体" w:cs="宋体" w:hint="eastAsia"/>
        </w:rPr>
        <w:t>CA</w:t>
      </w:r>
      <w:r>
        <w:rPr>
          <w:rFonts w:eastAsia="宋体" w:cs="宋体" w:hint="eastAsia"/>
        </w:rPr>
        <w:t>电子公章）：</w:t>
      </w:r>
    </w:p>
    <w:p w14:paraId="1D2073FE" w14:textId="77777777" w:rsidR="005754FA" w:rsidRDefault="00000000">
      <w:pPr>
        <w:spacing w:line="420" w:lineRule="exact"/>
        <w:ind w:firstLine="4536"/>
        <w:jc w:val="lef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p>
    <w:p w14:paraId="33CA3E0F" w14:textId="77777777" w:rsidR="005754FA" w:rsidRDefault="005754FA">
      <w:pPr>
        <w:spacing w:line="420" w:lineRule="exact"/>
        <w:ind w:firstLine="566"/>
        <w:jc w:val="left"/>
        <w:outlineLvl w:val="3"/>
        <w:rPr>
          <w:rFonts w:eastAsia="宋体"/>
          <w:b/>
          <w:bCs/>
        </w:rPr>
        <w:sectPr w:rsidR="005754FA">
          <w:pgSz w:w="11906" w:h="16838"/>
          <w:pgMar w:top="851" w:right="851" w:bottom="851" w:left="1134" w:header="851" w:footer="471" w:gutter="0"/>
          <w:cols w:space="425"/>
          <w:docGrid w:linePitch="360"/>
        </w:sectPr>
      </w:pPr>
    </w:p>
    <w:p w14:paraId="0A39877E" w14:textId="77777777" w:rsidR="005754FA" w:rsidRDefault="00000000">
      <w:pPr>
        <w:spacing w:line="420" w:lineRule="exact"/>
        <w:ind w:firstLine="566"/>
        <w:jc w:val="left"/>
        <w:outlineLvl w:val="3"/>
        <w:rPr>
          <w:rFonts w:eastAsia="宋体"/>
          <w:b/>
          <w:bCs/>
        </w:rPr>
      </w:pPr>
      <w:r>
        <w:rPr>
          <w:rFonts w:eastAsia="宋体" w:hint="eastAsia"/>
          <w:b/>
          <w:bCs/>
        </w:rPr>
        <w:lastRenderedPageBreak/>
        <w:t>附件</w:t>
      </w:r>
      <w:r>
        <w:rPr>
          <w:rFonts w:eastAsia="宋体" w:hint="eastAsia"/>
          <w:b/>
          <w:bCs/>
        </w:rPr>
        <w:t xml:space="preserve">10 </w:t>
      </w:r>
      <w:r>
        <w:rPr>
          <w:rFonts w:eastAsia="宋体" w:hint="eastAsia"/>
          <w:b/>
          <w:bCs/>
        </w:rPr>
        <w:t>报价承诺函与投标分项报价表</w:t>
      </w:r>
    </w:p>
    <w:p w14:paraId="529E47D5" w14:textId="77777777" w:rsidR="005754FA" w:rsidRDefault="00000000">
      <w:pPr>
        <w:spacing w:beforeLines="100" w:before="240" w:afterLines="100" w:after="240" w:line="420" w:lineRule="exact"/>
        <w:jc w:val="center"/>
        <w:rPr>
          <w:rFonts w:eastAsia="宋体" w:cs="宋体"/>
        </w:rPr>
      </w:pPr>
      <w:r>
        <w:rPr>
          <w:rFonts w:eastAsia="宋体" w:cs="宋体" w:hint="eastAsia"/>
          <w:b/>
          <w:bCs/>
          <w:sz w:val="28"/>
          <w:szCs w:val="28"/>
        </w:rPr>
        <w:t>报价承诺函</w:t>
      </w:r>
    </w:p>
    <w:p w14:paraId="6B8E0154" w14:textId="77777777" w:rsidR="005754FA" w:rsidRDefault="00000000">
      <w:pPr>
        <w:snapToGrid w:val="0"/>
        <w:spacing w:beforeLines="100" w:before="240" w:afterLines="100" w:after="240" w:line="420" w:lineRule="exact"/>
        <w:rPr>
          <w:rFonts w:eastAsia="宋体"/>
          <w:kern w:val="2"/>
        </w:rPr>
      </w:pPr>
      <w:r>
        <w:rPr>
          <w:rFonts w:eastAsia="宋体" w:cs="宋体" w:hint="eastAsia"/>
          <w:kern w:val="2"/>
        </w:rPr>
        <w:t>南通市崇川区数据局：</w:t>
      </w:r>
    </w:p>
    <w:p w14:paraId="1A4A8AB1" w14:textId="77777777" w:rsidR="005754FA" w:rsidRDefault="00000000">
      <w:pPr>
        <w:spacing w:line="420" w:lineRule="exact"/>
        <w:ind w:firstLineChars="236" w:firstLine="566"/>
        <w:rPr>
          <w:rFonts w:eastAsia="宋体"/>
          <w:kern w:val="2"/>
        </w:rPr>
      </w:pPr>
      <w:r>
        <w:rPr>
          <w:rFonts w:eastAsia="宋体" w:cs="宋体" w:hint="eastAsia"/>
          <w:kern w:val="2"/>
        </w:rPr>
        <w:t>我</w:t>
      </w:r>
      <w:r>
        <w:rPr>
          <w:rFonts w:eastAsia="宋体"/>
          <w:kern w:val="2"/>
          <w:u w:val="single"/>
        </w:rPr>
        <w:t xml:space="preserve"> </w:t>
      </w:r>
      <w:r>
        <w:rPr>
          <w:rFonts w:eastAsia="宋体" w:cs="宋体" w:hint="eastAsia"/>
          <w:kern w:val="2"/>
          <w:u w:val="single"/>
        </w:rPr>
        <w:t>（法人、其他组织名称）</w:t>
      </w:r>
      <w:r>
        <w:rPr>
          <w:rFonts w:eastAsia="宋体"/>
          <w:kern w:val="2"/>
          <w:u w:val="single"/>
        </w:rPr>
        <w:t xml:space="preserve"> </w:t>
      </w:r>
      <w:r>
        <w:rPr>
          <w:rFonts w:eastAsia="宋体" w:cs="宋体" w:hint="eastAsia"/>
          <w:kern w:val="2"/>
        </w:rPr>
        <w:t>郑重承诺：</w:t>
      </w:r>
    </w:p>
    <w:p w14:paraId="3EAE8CF9" w14:textId="77777777" w:rsidR="005754FA" w:rsidRDefault="00000000">
      <w:pPr>
        <w:spacing w:line="420" w:lineRule="exact"/>
        <w:ind w:firstLineChars="236" w:firstLine="566"/>
        <w:rPr>
          <w:rFonts w:eastAsia="宋体" w:cs="宋体"/>
        </w:rPr>
      </w:pPr>
      <w:r>
        <w:rPr>
          <w:rFonts w:eastAsia="宋体" w:cs="宋体" w:hint="eastAsia"/>
          <w:kern w:val="2"/>
        </w:rPr>
        <w:t>参加项目编号：</w:t>
      </w:r>
      <w:r>
        <w:rPr>
          <w:rFonts w:eastAsia="宋体"/>
          <w:kern w:val="2"/>
          <w:u w:val="single"/>
        </w:rPr>
        <w:t xml:space="preserve"> </w:t>
      </w:r>
      <w:bookmarkStart w:id="106" w:name="_Hlk193822976"/>
      <w:r>
        <w:rPr>
          <w:rFonts w:eastAsia="宋体"/>
          <w:kern w:val="2"/>
          <w:u w:val="single"/>
        </w:rPr>
        <w:t>JSZC-320613-NTHH-G2026-0003</w:t>
      </w:r>
      <w:bookmarkEnd w:id="106"/>
      <w:r>
        <w:rPr>
          <w:rFonts w:eastAsia="宋体"/>
          <w:kern w:val="2"/>
          <w:u w:val="single"/>
        </w:rPr>
        <w:t xml:space="preserve"> </w:t>
      </w:r>
      <w:r>
        <w:rPr>
          <w:rFonts w:eastAsia="宋体" w:cs="宋体" w:hint="eastAsia"/>
          <w:kern w:val="2"/>
        </w:rPr>
        <w:t>的</w:t>
      </w:r>
      <w:bookmarkStart w:id="107" w:name="_Hlk193823017"/>
      <w:r>
        <w:rPr>
          <w:rFonts w:eastAsia="宋体"/>
          <w:kern w:val="2"/>
          <w:u w:val="single"/>
        </w:rPr>
        <w:t xml:space="preserve"> </w:t>
      </w:r>
      <w:r>
        <w:rPr>
          <w:rFonts w:eastAsia="宋体" w:cs="宋体" w:hint="eastAsia"/>
          <w:kern w:val="2"/>
          <w:u w:val="single"/>
        </w:rPr>
        <w:t>崇川区电子政务外网运行维护服务项目</w:t>
      </w:r>
      <w:r>
        <w:rPr>
          <w:rFonts w:eastAsia="宋体"/>
          <w:kern w:val="2"/>
          <w:u w:val="single"/>
        </w:rPr>
        <w:t xml:space="preserve"> </w:t>
      </w:r>
      <w:bookmarkEnd w:id="107"/>
      <w:r>
        <w:rPr>
          <w:rFonts w:eastAsia="宋体" w:cs="宋体" w:hint="eastAsia"/>
          <w:kern w:val="2"/>
        </w:rPr>
        <w:t>，针对本项目报价要求，</w:t>
      </w:r>
      <w:r>
        <w:rPr>
          <w:rFonts w:eastAsia="宋体" w:cs="宋体" w:hint="eastAsia"/>
        </w:rPr>
        <w:t>我方承诺：我方的报价包括完成本项目工作所需的一切费用，包含但不限于如：人工、专用设备及其备品、备件、易耗品耗材、通讯和专用工具费用、税费、运输、保险、技术支持与培训、售后服务及相关劳务支出等工作所发生的全部费用以及我方企业利润、税金和政策性文件规定及合同包含的所有风险、责任等，同时我方也愿意按照本项目计划招标采购活动招标文件第三章内涉及到服务费用的付款方法中约定的要求执行。</w:t>
      </w:r>
    </w:p>
    <w:p w14:paraId="0DE97192" w14:textId="77777777" w:rsidR="005754FA" w:rsidRDefault="00000000">
      <w:pPr>
        <w:spacing w:line="420" w:lineRule="exact"/>
        <w:ind w:firstLineChars="236" w:firstLine="566"/>
        <w:rPr>
          <w:rFonts w:eastAsia="宋体" w:cs="宋体"/>
          <w:kern w:val="2"/>
        </w:rPr>
      </w:pPr>
      <w:r>
        <w:rPr>
          <w:rFonts w:eastAsia="宋体" w:cs="宋体" w:hint="eastAsia"/>
          <w:kern w:val="2"/>
        </w:rPr>
        <w:t>特此承诺。</w:t>
      </w:r>
    </w:p>
    <w:p w14:paraId="0DF4B356" w14:textId="77777777" w:rsidR="005754FA" w:rsidRDefault="005754FA">
      <w:pPr>
        <w:spacing w:line="420" w:lineRule="exact"/>
        <w:ind w:firstLineChars="236" w:firstLine="566"/>
        <w:rPr>
          <w:rFonts w:eastAsia="宋体" w:cs="宋体"/>
          <w:kern w:val="2"/>
        </w:rPr>
      </w:pPr>
      <w:bookmarkStart w:id="108" w:name="_Hlk198846332"/>
    </w:p>
    <w:p w14:paraId="539F25B8" w14:textId="77777777" w:rsidR="005754FA" w:rsidRDefault="00000000">
      <w:pPr>
        <w:spacing w:line="420" w:lineRule="exact"/>
        <w:ind w:firstLine="4536"/>
        <w:jc w:val="left"/>
        <w:rPr>
          <w:rFonts w:eastAsia="宋体" w:cs="宋体"/>
        </w:rPr>
      </w:pPr>
      <w:r>
        <w:rPr>
          <w:rFonts w:eastAsia="宋体" w:cs="宋体" w:hint="eastAsia"/>
        </w:rPr>
        <w:t>供应商全称（加盖</w:t>
      </w:r>
      <w:r>
        <w:rPr>
          <w:rFonts w:eastAsia="宋体" w:cs="宋体" w:hint="eastAsia"/>
        </w:rPr>
        <w:t>CA</w:t>
      </w:r>
      <w:r>
        <w:rPr>
          <w:rFonts w:eastAsia="宋体" w:cs="宋体" w:hint="eastAsia"/>
        </w:rPr>
        <w:t>电子公章）：</w:t>
      </w:r>
    </w:p>
    <w:p w14:paraId="67E6D20B" w14:textId="77777777" w:rsidR="005754FA" w:rsidRDefault="00000000">
      <w:pPr>
        <w:spacing w:line="420" w:lineRule="exact"/>
        <w:ind w:firstLine="4536"/>
        <w:jc w:val="lef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p>
    <w:bookmarkEnd w:id="108"/>
    <w:p w14:paraId="3665EB63" w14:textId="77777777" w:rsidR="005754FA" w:rsidRDefault="005754FA">
      <w:pPr>
        <w:spacing w:line="420" w:lineRule="exact"/>
        <w:ind w:firstLine="426"/>
        <w:jc w:val="left"/>
        <w:rPr>
          <w:rFonts w:eastAsia="宋体" w:cs="宋体"/>
        </w:rPr>
      </w:pPr>
    </w:p>
    <w:p w14:paraId="796D9A96" w14:textId="77777777" w:rsidR="005754FA" w:rsidRDefault="00000000">
      <w:pPr>
        <w:spacing w:beforeLines="100" w:before="240" w:afterLines="100" w:after="240" w:line="420" w:lineRule="exact"/>
        <w:jc w:val="center"/>
        <w:rPr>
          <w:rFonts w:eastAsia="宋体" w:cs="宋体"/>
          <w:b/>
          <w:bCs/>
          <w:sz w:val="28"/>
          <w:szCs w:val="28"/>
        </w:rPr>
      </w:pPr>
      <w:r>
        <w:rPr>
          <w:rFonts w:eastAsia="宋体" w:cs="宋体" w:hint="eastAsia"/>
          <w:b/>
          <w:bCs/>
          <w:sz w:val="28"/>
          <w:szCs w:val="28"/>
        </w:rPr>
        <w:t>投标分项报价表</w:t>
      </w:r>
    </w:p>
    <w:p w14:paraId="13582333" w14:textId="77777777" w:rsidR="005754FA" w:rsidRDefault="00000000">
      <w:pPr>
        <w:snapToGrid w:val="0"/>
        <w:spacing w:line="420" w:lineRule="exact"/>
        <w:jc w:val="left"/>
        <w:rPr>
          <w:rFonts w:eastAsia="宋体"/>
          <w:kern w:val="2"/>
        </w:rPr>
      </w:pPr>
      <w:r>
        <w:rPr>
          <w:rFonts w:eastAsia="宋体" w:cs="宋体" w:hint="eastAsia"/>
          <w:kern w:val="2"/>
        </w:rPr>
        <w:t>项目名称：崇川区电子政务外网运行维护服务项目</w:t>
      </w:r>
    </w:p>
    <w:p w14:paraId="6291EDAE" w14:textId="77777777" w:rsidR="005754FA" w:rsidRDefault="00000000">
      <w:pPr>
        <w:snapToGrid w:val="0"/>
        <w:spacing w:line="420" w:lineRule="exact"/>
        <w:jc w:val="left"/>
        <w:rPr>
          <w:rFonts w:eastAsia="宋体"/>
          <w:kern w:val="2"/>
        </w:rPr>
      </w:pPr>
      <w:r>
        <w:rPr>
          <w:rFonts w:eastAsia="宋体" w:cs="宋体" w:hint="eastAsia"/>
          <w:kern w:val="2"/>
        </w:rPr>
        <w:t>项目编号：</w:t>
      </w:r>
      <w:r>
        <w:rPr>
          <w:rFonts w:eastAsia="宋体"/>
          <w:kern w:val="2"/>
        </w:rPr>
        <w:t>JSZC-320613-NTHH-</w:t>
      </w:r>
      <w:r>
        <w:rPr>
          <w:rFonts w:eastAsia="宋体" w:hint="eastAsia"/>
          <w:kern w:val="2"/>
        </w:rPr>
        <w:t>G</w:t>
      </w:r>
      <w:r>
        <w:rPr>
          <w:rFonts w:eastAsia="宋体"/>
          <w:kern w:val="2"/>
        </w:rPr>
        <w:t>2026-0003</w:t>
      </w:r>
    </w:p>
    <w:tbl>
      <w:tblPr>
        <w:tblW w:w="99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716"/>
        <w:gridCol w:w="3117"/>
        <w:gridCol w:w="709"/>
        <w:gridCol w:w="709"/>
        <w:gridCol w:w="1701"/>
        <w:gridCol w:w="1699"/>
      </w:tblGrid>
      <w:tr w:rsidR="005754FA" w14:paraId="55DF650C" w14:textId="77777777">
        <w:trPr>
          <w:trHeight w:val="442"/>
          <w:tblHeader/>
        </w:trPr>
        <w:tc>
          <w:tcPr>
            <w:tcW w:w="1268" w:type="dxa"/>
            <w:vAlign w:val="center"/>
          </w:tcPr>
          <w:p w14:paraId="3DAADEB3"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标的名称</w:t>
            </w:r>
          </w:p>
        </w:tc>
        <w:tc>
          <w:tcPr>
            <w:tcW w:w="716" w:type="dxa"/>
            <w:vAlign w:val="center"/>
          </w:tcPr>
          <w:p w14:paraId="5F2E46F4"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序号</w:t>
            </w:r>
          </w:p>
        </w:tc>
        <w:tc>
          <w:tcPr>
            <w:tcW w:w="3117" w:type="dxa"/>
            <w:vAlign w:val="center"/>
          </w:tcPr>
          <w:p w14:paraId="0D64D4E3"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标的内容</w:t>
            </w:r>
          </w:p>
        </w:tc>
        <w:tc>
          <w:tcPr>
            <w:tcW w:w="709" w:type="dxa"/>
            <w:vAlign w:val="center"/>
          </w:tcPr>
          <w:p w14:paraId="7047BE8F"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数量</w:t>
            </w:r>
          </w:p>
        </w:tc>
        <w:tc>
          <w:tcPr>
            <w:tcW w:w="709" w:type="dxa"/>
            <w:vAlign w:val="center"/>
          </w:tcPr>
          <w:p w14:paraId="55295874"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单位</w:t>
            </w:r>
          </w:p>
        </w:tc>
        <w:tc>
          <w:tcPr>
            <w:tcW w:w="1701" w:type="dxa"/>
            <w:vAlign w:val="center"/>
          </w:tcPr>
          <w:p w14:paraId="75578457"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单价（元）</w:t>
            </w:r>
          </w:p>
        </w:tc>
        <w:tc>
          <w:tcPr>
            <w:tcW w:w="1699" w:type="dxa"/>
            <w:vAlign w:val="center"/>
          </w:tcPr>
          <w:p w14:paraId="0C669143" w14:textId="77777777" w:rsidR="005754FA" w:rsidRDefault="00000000">
            <w:pPr>
              <w:spacing w:line="420" w:lineRule="exact"/>
              <w:jc w:val="center"/>
              <w:rPr>
                <w:rFonts w:ascii="宋体" w:eastAsia="宋体" w:hAnsi="宋体" w:hint="eastAsia"/>
                <w:b/>
                <w:bCs/>
                <w:kern w:val="2"/>
              </w:rPr>
            </w:pPr>
            <w:r>
              <w:rPr>
                <w:rFonts w:ascii="宋体" w:eastAsia="宋体" w:hAnsi="宋体" w:hint="eastAsia"/>
                <w:b/>
                <w:bCs/>
                <w:kern w:val="2"/>
              </w:rPr>
              <w:t>总价（元）</w:t>
            </w:r>
          </w:p>
        </w:tc>
      </w:tr>
      <w:tr w:rsidR="005754FA" w14:paraId="25064C58" w14:textId="77777777">
        <w:trPr>
          <w:trHeight w:val="387"/>
        </w:trPr>
        <w:tc>
          <w:tcPr>
            <w:tcW w:w="1268" w:type="dxa"/>
            <w:vMerge w:val="restart"/>
            <w:vAlign w:val="center"/>
          </w:tcPr>
          <w:p w14:paraId="76344F8D" w14:textId="77777777" w:rsidR="005754FA" w:rsidRDefault="00000000">
            <w:pPr>
              <w:spacing w:line="420" w:lineRule="exact"/>
              <w:jc w:val="left"/>
              <w:rPr>
                <w:rFonts w:eastAsia="宋体"/>
                <w:bCs/>
                <w:kern w:val="2"/>
              </w:rPr>
            </w:pPr>
            <w:r>
              <w:rPr>
                <w:rFonts w:eastAsia="宋体" w:hint="eastAsia"/>
                <w:bCs/>
                <w:kern w:val="2"/>
              </w:rPr>
              <w:t>崇川区电子政务外网运行维护服务项目</w:t>
            </w:r>
          </w:p>
        </w:tc>
        <w:tc>
          <w:tcPr>
            <w:tcW w:w="716" w:type="dxa"/>
            <w:vAlign w:val="center"/>
          </w:tcPr>
          <w:p w14:paraId="4FDCDE64" w14:textId="77777777" w:rsidR="005754FA" w:rsidRDefault="00000000">
            <w:pPr>
              <w:spacing w:line="420" w:lineRule="exact"/>
              <w:jc w:val="center"/>
              <w:rPr>
                <w:rFonts w:eastAsia="宋体"/>
                <w:bCs/>
                <w:kern w:val="2"/>
              </w:rPr>
            </w:pPr>
            <w:r>
              <w:rPr>
                <w:rFonts w:eastAsia="宋体" w:hint="eastAsia"/>
                <w:bCs/>
                <w:kern w:val="2"/>
              </w:rPr>
              <w:t>1</w:t>
            </w:r>
          </w:p>
        </w:tc>
        <w:tc>
          <w:tcPr>
            <w:tcW w:w="3117" w:type="dxa"/>
            <w:vAlign w:val="center"/>
          </w:tcPr>
          <w:p w14:paraId="674C7A11" w14:textId="77777777" w:rsidR="005754FA" w:rsidRDefault="00000000">
            <w:pPr>
              <w:spacing w:line="420" w:lineRule="exact"/>
              <w:jc w:val="center"/>
              <w:rPr>
                <w:rFonts w:eastAsia="宋体"/>
                <w:bCs/>
                <w:kern w:val="2"/>
              </w:rPr>
            </w:pPr>
            <w:r>
              <w:rPr>
                <w:rFonts w:eastAsia="宋体" w:hint="eastAsia"/>
                <w:bCs/>
                <w:kern w:val="2"/>
              </w:rPr>
              <w:t>终端维护服务（</w:t>
            </w:r>
            <w:r>
              <w:rPr>
                <w:rFonts w:eastAsia="宋体" w:hint="eastAsia"/>
                <w:bCs/>
                <w:kern w:val="2"/>
              </w:rPr>
              <w:t>7</w:t>
            </w:r>
            <w:r>
              <w:rPr>
                <w:rFonts w:eastAsia="宋体" w:hint="eastAsia"/>
                <w:bCs/>
                <w:kern w:val="2"/>
              </w:rPr>
              <w:t>人驻场）</w:t>
            </w:r>
          </w:p>
        </w:tc>
        <w:tc>
          <w:tcPr>
            <w:tcW w:w="709" w:type="dxa"/>
            <w:vAlign w:val="center"/>
          </w:tcPr>
          <w:p w14:paraId="7BF3D2E9"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7F24216B"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53EF34B2" w14:textId="77777777" w:rsidR="005754FA" w:rsidRDefault="005754FA">
            <w:pPr>
              <w:spacing w:line="420" w:lineRule="exact"/>
              <w:jc w:val="center"/>
              <w:rPr>
                <w:rFonts w:eastAsia="宋体"/>
                <w:bCs/>
                <w:kern w:val="2"/>
              </w:rPr>
            </w:pPr>
          </w:p>
        </w:tc>
        <w:tc>
          <w:tcPr>
            <w:tcW w:w="1699" w:type="dxa"/>
            <w:vAlign w:val="center"/>
          </w:tcPr>
          <w:p w14:paraId="1AC57AD7" w14:textId="77777777" w:rsidR="005754FA" w:rsidRDefault="005754FA">
            <w:pPr>
              <w:spacing w:line="420" w:lineRule="exact"/>
              <w:jc w:val="center"/>
              <w:rPr>
                <w:rFonts w:eastAsia="宋体"/>
                <w:bCs/>
                <w:kern w:val="2"/>
              </w:rPr>
            </w:pPr>
          </w:p>
        </w:tc>
      </w:tr>
      <w:tr w:rsidR="005754FA" w14:paraId="4848D62A" w14:textId="77777777">
        <w:trPr>
          <w:trHeight w:val="132"/>
        </w:trPr>
        <w:tc>
          <w:tcPr>
            <w:tcW w:w="1268" w:type="dxa"/>
            <w:vMerge/>
            <w:vAlign w:val="center"/>
          </w:tcPr>
          <w:p w14:paraId="7DAB9552" w14:textId="77777777" w:rsidR="005754FA" w:rsidRDefault="005754FA">
            <w:pPr>
              <w:spacing w:line="420" w:lineRule="exact"/>
              <w:jc w:val="left"/>
              <w:rPr>
                <w:rFonts w:eastAsia="宋体"/>
                <w:bCs/>
                <w:kern w:val="2"/>
              </w:rPr>
            </w:pPr>
          </w:p>
        </w:tc>
        <w:tc>
          <w:tcPr>
            <w:tcW w:w="716" w:type="dxa"/>
            <w:vAlign w:val="center"/>
          </w:tcPr>
          <w:p w14:paraId="3A8C6453" w14:textId="77777777" w:rsidR="005754FA" w:rsidRDefault="00000000">
            <w:pPr>
              <w:spacing w:line="420" w:lineRule="exact"/>
              <w:jc w:val="center"/>
              <w:rPr>
                <w:rFonts w:eastAsia="宋体"/>
                <w:bCs/>
                <w:kern w:val="2"/>
              </w:rPr>
            </w:pPr>
            <w:r>
              <w:rPr>
                <w:rFonts w:eastAsia="宋体" w:hint="eastAsia"/>
                <w:bCs/>
                <w:kern w:val="2"/>
              </w:rPr>
              <w:t>2</w:t>
            </w:r>
          </w:p>
        </w:tc>
        <w:tc>
          <w:tcPr>
            <w:tcW w:w="3117" w:type="dxa"/>
            <w:vAlign w:val="center"/>
          </w:tcPr>
          <w:p w14:paraId="36F18F9B" w14:textId="77777777" w:rsidR="005754FA" w:rsidRDefault="00000000">
            <w:pPr>
              <w:spacing w:line="420" w:lineRule="exact"/>
              <w:jc w:val="center"/>
              <w:rPr>
                <w:rFonts w:eastAsia="宋体"/>
                <w:bCs/>
                <w:kern w:val="2"/>
              </w:rPr>
            </w:pPr>
            <w:r>
              <w:rPr>
                <w:rFonts w:eastAsia="宋体" w:hint="eastAsia"/>
                <w:bCs/>
                <w:kern w:val="2"/>
              </w:rPr>
              <w:t>网络维护服务（</w:t>
            </w:r>
            <w:r>
              <w:rPr>
                <w:rFonts w:eastAsia="宋体" w:hint="eastAsia"/>
                <w:bCs/>
                <w:kern w:val="2"/>
              </w:rPr>
              <w:t>2</w:t>
            </w:r>
            <w:r>
              <w:rPr>
                <w:rFonts w:eastAsia="宋体" w:hint="eastAsia"/>
                <w:bCs/>
                <w:kern w:val="2"/>
              </w:rPr>
              <w:t>人驻场）</w:t>
            </w:r>
          </w:p>
        </w:tc>
        <w:tc>
          <w:tcPr>
            <w:tcW w:w="709" w:type="dxa"/>
            <w:vAlign w:val="center"/>
          </w:tcPr>
          <w:p w14:paraId="6C1F03C6"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62C3D79D"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7CE0B44B" w14:textId="77777777" w:rsidR="005754FA" w:rsidRDefault="005754FA">
            <w:pPr>
              <w:spacing w:line="420" w:lineRule="exact"/>
              <w:jc w:val="center"/>
              <w:rPr>
                <w:rFonts w:eastAsia="宋体"/>
                <w:bCs/>
                <w:kern w:val="2"/>
              </w:rPr>
            </w:pPr>
          </w:p>
        </w:tc>
        <w:tc>
          <w:tcPr>
            <w:tcW w:w="1699" w:type="dxa"/>
            <w:vAlign w:val="center"/>
          </w:tcPr>
          <w:p w14:paraId="53719AB4" w14:textId="77777777" w:rsidR="005754FA" w:rsidRDefault="005754FA">
            <w:pPr>
              <w:spacing w:line="420" w:lineRule="exact"/>
              <w:jc w:val="center"/>
              <w:rPr>
                <w:rFonts w:eastAsia="宋体"/>
                <w:bCs/>
                <w:kern w:val="2"/>
              </w:rPr>
            </w:pPr>
          </w:p>
        </w:tc>
      </w:tr>
      <w:tr w:rsidR="005754FA" w14:paraId="17B4D946" w14:textId="77777777">
        <w:trPr>
          <w:trHeight w:val="132"/>
        </w:trPr>
        <w:tc>
          <w:tcPr>
            <w:tcW w:w="1268" w:type="dxa"/>
            <w:vMerge/>
            <w:vAlign w:val="center"/>
          </w:tcPr>
          <w:p w14:paraId="2D4CDCE1" w14:textId="77777777" w:rsidR="005754FA" w:rsidRDefault="005754FA">
            <w:pPr>
              <w:spacing w:line="420" w:lineRule="exact"/>
              <w:jc w:val="left"/>
              <w:rPr>
                <w:rFonts w:eastAsia="宋体"/>
                <w:bCs/>
                <w:kern w:val="2"/>
              </w:rPr>
            </w:pPr>
          </w:p>
        </w:tc>
        <w:tc>
          <w:tcPr>
            <w:tcW w:w="716" w:type="dxa"/>
            <w:vAlign w:val="center"/>
          </w:tcPr>
          <w:p w14:paraId="78C2727C" w14:textId="77777777" w:rsidR="005754FA" w:rsidRDefault="00000000">
            <w:pPr>
              <w:spacing w:line="420" w:lineRule="exact"/>
              <w:jc w:val="center"/>
              <w:rPr>
                <w:rFonts w:eastAsia="宋体"/>
                <w:bCs/>
                <w:kern w:val="2"/>
              </w:rPr>
            </w:pPr>
            <w:r>
              <w:rPr>
                <w:rFonts w:eastAsia="宋体" w:hint="eastAsia"/>
                <w:bCs/>
                <w:kern w:val="2"/>
              </w:rPr>
              <w:t>3</w:t>
            </w:r>
          </w:p>
        </w:tc>
        <w:tc>
          <w:tcPr>
            <w:tcW w:w="3117" w:type="dxa"/>
            <w:vAlign w:val="center"/>
          </w:tcPr>
          <w:p w14:paraId="56AEFB94" w14:textId="77777777" w:rsidR="005754FA" w:rsidRDefault="00000000">
            <w:pPr>
              <w:spacing w:line="420" w:lineRule="exact"/>
              <w:jc w:val="center"/>
              <w:rPr>
                <w:rFonts w:eastAsia="宋体"/>
                <w:bCs/>
                <w:kern w:val="2"/>
              </w:rPr>
            </w:pPr>
            <w:r>
              <w:rPr>
                <w:rFonts w:eastAsia="宋体" w:hint="eastAsia"/>
                <w:bCs/>
                <w:kern w:val="2"/>
              </w:rPr>
              <w:t>云平台维护服务</w:t>
            </w:r>
          </w:p>
        </w:tc>
        <w:tc>
          <w:tcPr>
            <w:tcW w:w="709" w:type="dxa"/>
            <w:vAlign w:val="center"/>
          </w:tcPr>
          <w:p w14:paraId="11F63269"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69ED1D7B"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2CF8B139" w14:textId="77777777" w:rsidR="005754FA" w:rsidRDefault="005754FA">
            <w:pPr>
              <w:spacing w:line="420" w:lineRule="exact"/>
              <w:jc w:val="center"/>
              <w:rPr>
                <w:rFonts w:eastAsia="宋体"/>
                <w:bCs/>
                <w:kern w:val="2"/>
              </w:rPr>
            </w:pPr>
          </w:p>
        </w:tc>
        <w:tc>
          <w:tcPr>
            <w:tcW w:w="1699" w:type="dxa"/>
            <w:vAlign w:val="center"/>
          </w:tcPr>
          <w:p w14:paraId="5BB3B1B2" w14:textId="77777777" w:rsidR="005754FA" w:rsidRDefault="005754FA">
            <w:pPr>
              <w:spacing w:line="420" w:lineRule="exact"/>
              <w:jc w:val="center"/>
              <w:rPr>
                <w:rFonts w:eastAsia="宋体"/>
                <w:bCs/>
                <w:kern w:val="2"/>
              </w:rPr>
            </w:pPr>
          </w:p>
        </w:tc>
      </w:tr>
      <w:tr w:rsidR="005754FA" w14:paraId="07D42A2B" w14:textId="77777777">
        <w:trPr>
          <w:trHeight w:val="132"/>
        </w:trPr>
        <w:tc>
          <w:tcPr>
            <w:tcW w:w="1268" w:type="dxa"/>
            <w:vMerge/>
            <w:vAlign w:val="center"/>
          </w:tcPr>
          <w:p w14:paraId="10002395" w14:textId="77777777" w:rsidR="005754FA" w:rsidRDefault="005754FA">
            <w:pPr>
              <w:spacing w:line="420" w:lineRule="exact"/>
              <w:jc w:val="left"/>
              <w:rPr>
                <w:rFonts w:eastAsia="宋体"/>
                <w:bCs/>
                <w:kern w:val="2"/>
              </w:rPr>
            </w:pPr>
          </w:p>
        </w:tc>
        <w:tc>
          <w:tcPr>
            <w:tcW w:w="716" w:type="dxa"/>
            <w:vAlign w:val="center"/>
          </w:tcPr>
          <w:p w14:paraId="7061B3BD" w14:textId="77777777" w:rsidR="005754FA" w:rsidRDefault="00000000">
            <w:pPr>
              <w:spacing w:line="420" w:lineRule="exact"/>
              <w:jc w:val="center"/>
              <w:rPr>
                <w:rFonts w:eastAsia="宋体"/>
                <w:bCs/>
                <w:kern w:val="2"/>
              </w:rPr>
            </w:pPr>
            <w:r>
              <w:rPr>
                <w:rFonts w:eastAsia="宋体" w:hint="eastAsia"/>
                <w:bCs/>
                <w:kern w:val="2"/>
              </w:rPr>
              <w:t>4</w:t>
            </w:r>
          </w:p>
        </w:tc>
        <w:tc>
          <w:tcPr>
            <w:tcW w:w="3117" w:type="dxa"/>
            <w:vAlign w:val="center"/>
          </w:tcPr>
          <w:p w14:paraId="6F3944BB" w14:textId="77777777" w:rsidR="005754FA" w:rsidRDefault="00000000">
            <w:pPr>
              <w:spacing w:line="420" w:lineRule="exact"/>
              <w:jc w:val="center"/>
              <w:rPr>
                <w:rFonts w:eastAsia="宋体"/>
                <w:bCs/>
                <w:kern w:val="2"/>
              </w:rPr>
            </w:pPr>
            <w:r>
              <w:rPr>
                <w:rFonts w:eastAsia="宋体" w:hint="eastAsia"/>
                <w:bCs/>
                <w:kern w:val="2"/>
              </w:rPr>
              <w:t>机房维护服务</w:t>
            </w:r>
          </w:p>
        </w:tc>
        <w:tc>
          <w:tcPr>
            <w:tcW w:w="709" w:type="dxa"/>
            <w:vAlign w:val="center"/>
          </w:tcPr>
          <w:p w14:paraId="030EA982"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7BFB7736"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64897F2C" w14:textId="77777777" w:rsidR="005754FA" w:rsidRDefault="005754FA">
            <w:pPr>
              <w:spacing w:line="420" w:lineRule="exact"/>
              <w:jc w:val="center"/>
              <w:rPr>
                <w:rFonts w:eastAsia="宋体"/>
                <w:bCs/>
                <w:kern w:val="2"/>
              </w:rPr>
            </w:pPr>
          </w:p>
        </w:tc>
        <w:tc>
          <w:tcPr>
            <w:tcW w:w="1699" w:type="dxa"/>
            <w:vAlign w:val="center"/>
          </w:tcPr>
          <w:p w14:paraId="09E09581" w14:textId="77777777" w:rsidR="005754FA" w:rsidRDefault="005754FA">
            <w:pPr>
              <w:spacing w:line="420" w:lineRule="exact"/>
              <w:jc w:val="center"/>
              <w:rPr>
                <w:rFonts w:eastAsia="宋体"/>
                <w:bCs/>
                <w:kern w:val="2"/>
              </w:rPr>
            </w:pPr>
          </w:p>
        </w:tc>
      </w:tr>
      <w:tr w:rsidR="005754FA" w14:paraId="4B45D8B2" w14:textId="77777777">
        <w:trPr>
          <w:trHeight w:val="132"/>
        </w:trPr>
        <w:tc>
          <w:tcPr>
            <w:tcW w:w="1268" w:type="dxa"/>
            <w:vMerge/>
            <w:vAlign w:val="center"/>
          </w:tcPr>
          <w:p w14:paraId="71625EDA" w14:textId="77777777" w:rsidR="005754FA" w:rsidRDefault="005754FA">
            <w:pPr>
              <w:spacing w:line="420" w:lineRule="exact"/>
              <w:jc w:val="left"/>
              <w:rPr>
                <w:rFonts w:eastAsia="宋体"/>
                <w:bCs/>
                <w:kern w:val="2"/>
              </w:rPr>
            </w:pPr>
          </w:p>
        </w:tc>
        <w:tc>
          <w:tcPr>
            <w:tcW w:w="716" w:type="dxa"/>
            <w:vAlign w:val="center"/>
          </w:tcPr>
          <w:p w14:paraId="65DDC9FA" w14:textId="77777777" w:rsidR="005754FA" w:rsidRDefault="00000000">
            <w:pPr>
              <w:spacing w:line="420" w:lineRule="exact"/>
              <w:jc w:val="center"/>
              <w:rPr>
                <w:rFonts w:eastAsia="宋体"/>
                <w:bCs/>
                <w:kern w:val="2"/>
              </w:rPr>
            </w:pPr>
            <w:r>
              <w:rPr>
                <w:rFonts w:eastAsia="宋体" w:hint="eastAsia"/>
                <w:bCs/>
                <w:kern w:val="2"/>
              </w:rPr>
              <w:t>5</w:t>
            </w:r>
          </w:p>
        </w:tc>
        <w:tc>
          <w:tcPr>
            <w:tcW w:w="3117" w:type="dxa"/>
            <w:vAlign w:val="center"/>
          </w:tcPr>
          <w:p w14:paraId="089A7489" w14:textId="77777777" w:rsidR="005754FA" w:rsidRDefault="00000000">
            <w:pPr>
              <w:spacing w:line="420" w:lineRule="exact"/>
              <w:jc w:val="center"/>
              <w:rPr>
                <w:rFonts w:eastAsia="宋体"/>
                <w:bCs/>
                <w:kern w:val="2"/>
              </w:rPr>
            </w:pPr>
            <w:r>
              <w:rPr>
                <w:rFonts w:eastAsia="宋体" w:hint="eastAsia"/>
                <w:bCs/>
                <w:kern w:val="2"/>
              </w:rPr>
              <w:t>值班服务</w:t>
            </w:r>
          </w:p>
        </w:tc>
        <w:tc>
          <w:tcPr>
            <w:tcW w:w="709" w:type="dxa"/>
            <w:vAlign w:val="center"/>
          </w:tcPr>
          <w:p w14:paraId="287550C9" w14:textId="77777777" w:rsidR="005754FA" w:rsidRDefault="00000000">
            <w:pPr>
              <w:spacing w:line="420" w:lineRule="exact"/>
              <w:jc w:val="center"/>
              <w:rPr>
                <w:rFonts w:eastAsia="宋体"/>
                <w:bCs/>
                <w:kern w:val="2"/>
              </w:rPr>
            </w:pPr>
            <w:r>
              <w:rPr>
                <w:rFonts w:eastAsia="宋体" w:hint="eastAsia"/>
                <w:bCs/>
                <w:kern w:val="2"/>
              </w:rPr>
              <w:t>1</w:t>
            </w:r>
          </w:p>
        </w:tc>
        <w:tc>
          <w:tcPr>
            <w:tcW w:w="709" w:type="dxa"/>
            <w:vAlign w:val="center"/>
          </w:tcPr>
          <w:p w14:paraId="5BC1B1A7" w14:textId="77777777" w:rsidR="005754FA" w:rsidRDefault="00000000">
            <w:pPr>
              <w:spacing w:line="420" w:lineRule="exact"/>
              <w:jc w:val="center"/>
              <w:rPr>
                <w:rFonts w:eastAsia="宋体"/>
                <w:bCs/>
                <w:kern w:val="2"/>
              </w:rPr>
            </w:pPr>
            <w:r>
              <w:rPr>
                <w:rFonts w:eastAsia="宋体" w:hint="eastAsia"/>
                <w:bCs/>
                <w:kern w:val="2"/>
              </w:rPr>
              <w:t>项</w:t>
            </w:r>
          </w:p>
        </w:tc>
        <w:tc>
          <w:tcPr>
            <w:tcW w:w="1701" w:type="dxa"/>
            <w:vAlign w:val="center"/>
          </w:tcPr>
          <w:p w14:paraId="37A8FE85" w14:textId="77777777" w:rsidR="005754FA" w:rsidRDefault="005754FA">
            <w:pPr>
              <w:spacing w:line="420" w:lineRule="exact"/>
              <w:jc w:val="center"/>
              <w:rPr>
                <w:rFonts w:eastAsia="宋体"/>
                <w:bCs/>
                <w:kern w:val="2"/>
              </w:rPr>
            </w:pPr>
          </w:p>
        </w:tc>
        <w:tc>
          <w:tcPr>
            <w:tcW w:w="1699" w:type="dxa"/>
            <w:vAlign w:val="center"/>
          </w:tcPr>
          <w:p w14:paraId="69390370" w14:textId="77777777" w:rsidR="005754FA" w:rsidRDefault="005754FA">
            <w:pPr>
              <w:spacing w:line="420" w:lineRule="exact"/>
              <w:jc w:val="center"/>
              <w:rPr>
                <w:rFonts w:eastAsia="宋体"/>
                <w:bCs/>
                <w:kern w:val="2"/>
              </w:rPr>
            </w:pPr>
          </w:p>
        </w:tc>
      </w:tr>
      <w:tr w:rsidR="005754FA" w14:paraId="03A4106B" w14:textId="77777777">
        <w:trPr>
          <w:trHeight w:val="387"/>
        </w:trPr>
        <w:tc>
          <w:tcPr>
            <w:tcW w:w="1268" w:type="dxa"/>
            <w:vAlign w:val="center"/>
          </w:tcPr>
          <w:p w14:paraId="51970BEA" w14:textId="77777777" w:rsidR="005754FA" w:rsidRDefault="00000000">
            <w:pPr>
              <w:spacing w:line="420" w:lineRule="exact"/>
              <w:jc w:val="center"/>
              <w:rPr>
                <w:rFonts w:eastAsia="宋体"/>
                <w:b/>
                <w:kern w:val="2"/>
              </w:rPr>
            </w:pPr>
            <w:r>
              <w:rPr>
                <w:rFonts w:eastAsia="宋体" w:hint="eastAsia"/>
                <w:b/>
                <w:kern w:val="2"/>
              </w:rPr>
              <w:t>投标总价</w:t>
            </w:r>
          </w:p>
        </w:tc>
        <w:tc>
          <w:tcPr>
            <w:tcW w:w="6952" w:type="dxa"/>
            <w:gridSpan w:val="5"/>
            <w:vAlign w:val="center"/>
          </w:tcPr>
          <w:p w14:paraId="2AB0F563" w14:textId="77777777" w:rsidR="005754FA" w:rsidRDefault="00000000">
            <w:pPr>
              <w:spacing w:line="420" w:lineRule="exact"/>
              <w:jc w:val="left"/>
              <w:rPr>
                <w:rFonts w:eastAsia="宋体"/>
                <w:b/>
                <w:kern w:val="2"/>
              </w:rPr>
            </w:pPr>
            <w:r>
              <w:rPr>
                <w:rFonts w:eastAsia="宋体" w:hint="eastAsia"/>
                <w:b/>
                <w:kern w:val="2"/>
              </w:rPr>
              <w:t>每年人民币（大写）：</w:t>
            </w:r>
          </w:p>
        </w:tc>
        <w:tc>
          <w:tcPr>
            <w:tcW w:w="1699" w:type="dxa"/>
            <w:vAlign w:val="center"/>
          </w:tcPr>
          <w:p w14:paraId="61C2A796" w14:textId="77777777" w:rsidR="005754FA" w:rsidRDefault="00000000">
            <w:pPr>
              <w:spacing w:line="420" w:lineRule="exact"/>
              <w:jc w:val="left"/>
              <w:rPr>
                <w:rFonts w:eastAsia="宋体"/>
                <w:b/>
                <w:kern w:val="2"/>
              </w:rPr>
            </w:pPr>
            <w:r>
              <w:rPr>
                <w:rFonts w:eastAsia="宋体"/>
                <w:b/>
                <w:kern w:val="2"/>
              </w:rPr>
              <w:t>¥</w:t>
            </w:r>
            <w:r>
              <w:rPr>
                <w:rFonts w:eastAsia="宋体" w:hint="eastAsia"/>
                <w:b/>
                <w:kern w:val="2"/>
              </w:rPr>
              <w:t>：</w:t>
            </w:r>
          </w:p>
        </w:tc>
      </w:tr>
    </w:tbl>
    <w:p w14:paraId="60AA6C0E" w14:textId="77777777" w:rsidR="005754FA" w:rsidRDefault="005754FA">
      <w:pPr>
        <w:spacing w:line="420" w:lineRule="exact"/>
        <w:ind w:firstLineChars="236" w:firstLine="566"/>
        <w:rPr>
          <w:rFonts w:eastAsia="宋体" w:cs="宋体"/>
          <w:kern w:val="2"/>
        </w:rPr>
      </w:pPr>
    </w:p>
    <w:p w14:paraId="050050B9" w14:textId="77777777" w:rsidR="005754FA" w:rsidRDefault="00000000">
      <w:pPr>
        <w:spacing w:line="420" w:lineRule="exact"/>
        <w:ind w:firstLine="4536"/>
        <w:jc w:val="left"/>
        <w:rPr>
          <w:rFonts w:eastAsia="宋体" w:cs="宋体"/>
        </w:rPr>
      </w:pPr>
      <w:r>
        <w:rPr>
          <w:rFonts w:eastAsia="宋体" w:cs="宋体" w:hint="eastAsia"/>
        </w:rPr>
        <w:t>供应商全称（加盖</w:t>
      </w:r>
      <w:r>
        <w:rPr>
          <w:rFonts w:eastAsia="宋体" w:cs="宋体" w:hint="eastAsia"/>
        </w:rPr>
        <w:t>CA</w:t>
      </w:r>
      <w:r>
        <w:rPr>
          <w:rFonts w:eastAsia="宋体" w:cs="宋体" w:hint="eastAsia"/>
        </w:rPr>
        <w:t>电子公章）：</w:t>
      </w:r>
    </w:p>
    <w:p w14:paraId="78257171" w14:textId="77777777" w:rsidR="005754FA" w:rsidRDefault="00000000">
      <w:pPr>
        <w:spacing w:line="420" w:lineRule="exact"/>
        <w:ind w:firstLine="4536"/>
        <w:jc w:val="lef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p>
    <w:p w14:paraId="5493C9E1" w14:textId="77777777" w:rsidR="005754FA" w:rsidRDefault="005754FA">
      <w:pPr>
        <w:spacing w:line="420" w:lineRule="exact"/>
        <w:ind w:firstLineChars="236" w:firstLine="566"/>
        <w:rPr>
          <w:rFonts w:eastAsia="宋体" w:cs="宋体"/>
          <w:kern w:val="2"/>
        </w:rPr>
      </w:pPr>
    </w:p>
    <w:p w14:paraId="44B49A53" w14:textId="77777777" w:rsidR="005754FA" w:rsidRDefault="00000000">
      <w:pPr>
        <w:spacing w:line="420" w:lineRule="exact"/>
        <w:ind w:firstLineChars="236" w:firstLine="566"/>
        <w:rPr>
          <w:rFonts w:eastAsia="宋体" w:cs="宋体"/>
          <w:kern w:val="2"/>
        </w:rPr>
      </w:pPr>
      <w:r>
        <w:rPr>
          <w:rFonts w:eastAsia="宋体" w:cs="宋体" w:hint="eastAsia"/>
          <w:kern w:val="2"/>
        </w:rPr>
        <w:t>备注：</w:t>
      </w:r>
    </w:p>
    <w:p w14:paraId="5F9136F8" w14:textId="77777777" w:rsidR="005754FA" w:rsidRDefault="00000000">
      <w:pPr>
        <w:spacing w:line="420" w:lineRule="exact"/>
        <w:ind w:firstLineChars="236" w:firstLine="566"/>
        <w:rPr>
          <w:rFonts w:eastAsia="宋体" w:cs="宋体"/>
          <w:kern w:val="2"/>
        </w:rPr>
      </w:pPr>
      <w:r>
        <w:rPr>
          <w:rFonts w:eastAsia="宋体" w:cs="宋体" w:hint="eastAsia"/>
          <w:kern w:val="2"/>
        </w:rPr>
        <w:t>1.</w:t>
      </w:r>
      <w:r>
        <w:rPr>
          <w:rFonts w:eastAsia="宋体" w:cs="宋体" w:hint="eastAsia"/>
          <w:kern w:val="2"/>
        </w:rPr>
        <w:t>投标报价采用总承包方式，“投标总报价”应包括采购人需求的服务（包含与服务相关的货物）价格，包含但不限于如：人工、专用设备及其备品、备件、易耗品耗材、通讯和专用</w:t>
      </w:r>
      <w:r>
        <w:rPr>
          <w:rFonts w:eastAsia="宋体" w:cs="宋体" w:hint="eastAsia"/>
          <w:kern w:val="2"/>
        </w:rPr>
        <w:lastRenderedPageBreak/>
        <w:t>工具费用、税费、运输、保险、技术支持与培训、售后服务及相关劳务支出等工作所发生的全部费用以及供应商企业利润、税金和政策性文件规定及合同包含的所有风险、责任，以及为完成整个项目所产生的其他所有费用，招标文件另有规定的除外。</w:t>
      </w:r>
    </w:p>
    <w:p w14:paraId="63E83C7F" w14:textId="77777777" w:rsidR="005754FA" w:rsidRDefault="00000000">
      <w:pPr>
        <w:spacing w:line="420" w:lineRule="exact"/>
        <w:ind w:firstLineChars="236" w:firstLine="566"/>
        <w:rPr>
          <w:rFonts w:eastAsia="宋体" w:cs="宋体"/>
          <w:kern w:val="2"/>
        </w:rPr>
      </w:pPr>
      <w:r>
        <w:rPr>
          <w:rFonts w:eastAsia="宋体" w:cs="宋体" w:hint="eastAsia"/>
          <w:kern w:val="2"/>
        </w:rPr>
        <w:t>2.</w:t>
      </w:r>
      <w:r>
        <w:rPr>
          <w:rFonts w:eastAsia="宋体" w:cs="宋体" w:hint="eastAsia"/>
          <w:kern w:val="2"/>
        </w:rPr>
        <w:t>“投标分项报价表”中“投标总报价”数额应当与“开标一览表”中“投标总报价”数额一致。</w:t>
      </w:r>
    </w:p>
    <w:p w14:paraId="22397AF7" w14:textId="77777777" w:rsidR="005754FA" w:rsidRDefault="00000000">
      <w:pPr>
        <w:spacing w:line="420" w:lineRule="exact"/>
        <w:ind w:firstLine="494"/>
        <w:jc w:val="right"/>
        <w:rPr>
          <w:rFonts w:eastAsia="宋体" w:cs="宋体"/>
        </w:rPr>
      </w:pPr>
      <w:r>
        <w:rPr>
          <w:rFonts w:eastAsia="宋体"/>
        </w:rPr>
        <w:t xml:space="preserve"> </w:t>
      </w:r>
    </w:p>
    <w:p w14:paraId="4402972D" w14:textId="77777777" w:rsidR="005754FA" w:rsidRDefault="005754FA">
      <w:pPr>
        <w:spacing w:line="420" w:lineRule="exact"/>
        <w:ind w:firstLine="424"/>
        <w:outlineLvl w:val="2"/>
        <w:rPr>
          <w:rFonts w:eastAsia="宋体"/>
          <w:b/>
          <w:bCs/>
        </w:rPr>
        <w:sectPr w:rsidR="005754FA">
          <w:pgSz w:w="11906" w:h="16838"/>
          <w:pgMar w:top="851" w:right="851" w:bottom="851" w:left="1134" w:header="851" w:footer="471" w:gutter="0"/>
          <w:cols w:space="425"/>
          <w:docGrid w:linePitch="360"/>
        </w:sectPr>
      </w:pPr>
    </w:p>
    <w:p w14:paraId="67069B12" w14:textId="77777777" w:rsidR="005754FA" w:rsidRDefault="00000000">
      <w:pPr>
        <w:spacing w:line="420" w:lineRule="exact"/>
        <w:ind w:firstLine="424"/>
        <w:outlineLvl w:val="3"/>
        <w:rPr>
          <w:rFonts w:eastAsia="宋体"/>
          <w:b/>
          <w:bCs/>
        </w:rPr>
      </w:pPr>
      <w:bookmarkStart w:id="109" w:name="_Hlk183451010"/>
      <w:bookmarkStart w:id="110" w:name="_Hlk183444939"/>
      <w:r>
        <w:rPr>
          <w:rFonts w:eastAsia="宋体" w:hint="eastAsia"/>
          <w:b/>
          <w:bCs/>
        </w:rPr>
        <w:lastRenderedPageBreak/>
        <w:t>附件</w:t>
      </w:r>
      <w:r>
        <w:rPr>
          <w:rFonts w:eastAsia="宋体" w:hint="eastAsia"/>
          <w:b/>
          <w:bCs/>
        </w:rPr>
        <w:t xml:space="preserve">11 </w:t>
      </w:r>
      <w:r>
        <w:rPr>
          <w:rFonts w:eastAsia="宋体" w:hint="eastAsia"/>
          <w:b/>
          <w:bCs/>
        </w:rPr>
        <w:t>投标函</w:t>
      </w:r>
    </w:p>
    <w:p w14:paraId="1F353134" w14:textId="77777777" w:rsidR="005754FA" w:rsidRDefault="00000000">
      <w:pPr>
        <w:spacing w:before="240" w:after="240" w:line="420" w:lineRule="exact"/>
        <w:jc w:val="center"/>
        <w:rPr>
          <w:rFonts w:eastAsia="宋体" w:cs="宋体"/>
          <w:b/>
          <w:bCs/>
          <w:sz w:val="28"/>
          <w:szCs w:val="28"/>
        </w:rPr>
      </w:pPr>
      <w:r>
        <w:rPr>
          <w:rFonts w:eastAsia="宋体" w:cs="宋体" w:hint="eastAsia"/>
          <w:b/>
          <w:bCs/>
          <w:sz w:val="28"/>
          <w:szCs w:val="28"/>
        </w:rPr>
        <w:t>投标函</w:t>
      </w:r>
    </w:p>
    <w:p w14:paraId="0A90E827" w14:textId="77777777" w:rsidR="005754FA" w:rsidRDefault="00000000">
      <w:pPr>
        <w:spacing w:line="420" w:lineRule="exact"/>
        <w:rPr>
          <w:rFonts w:eastAsia="宋体"/>
        </w:rPr>
      </w:pPr>
      <w:r>
        <w:rPr>
          <w:rFonts w:eastAsia="宋体" w:hint="eastAsia"/>
        </w:rPr>
        <w:t>致：南通市崇川区数据局</w:t>
      </w:r>
    </w:p>
    <w:p w14:paraId="01FEE892" w14:textId="77777777" w:rsidR="005754FA" w:rsidRDefault="00000000">
      <w:pPr>
        <w:spacing w:line="420" w:lineRule="exact"/>
        <w:ind w:firstLine="566"/>
        <w:rPr>
          <w:rFonts w:eastAsia="宋体"/>
        </w:rPr>
      </w:pPr>
      <w:r>
        <w:rPr>
          <w:rFonts w:eastAsia="宋体" w:hint="eastAsia"/>
        </w:rPr>
        <w:t>根据贵方的</w:t>
      </w:r>
      <w:r>
        <w:rPr>
          <w:rFonts w:eastAsia="宋体" w:hint="eastAsia"/>
          <w:u w:val="single"/>
        </w:rPr>
        <w:t xml:space="preserve"> </w:t>
      </w:r>
      <w:r>
        <w:rPr>
          <w:rFonts w:eastAsia="宋体"/>
          <w:u w:val="single"/>
        </w:rPr>
        <w:t>JSZC-320613-NTHH-G2026-0003</w:t>
      </w:r>
      <w:r>
        <w:rPr>
          <w:rFonts w:eastAsia="宋体" w:hint="eastAsia"/>
          <w:u w:val="single"/>
        </w:rPr>
        <w:t xml:space="preserve"> </w:t>
      </w:r>
      <w:r>
        <w:rPr>
          <w:rFonts w:eastAsia="宋体" w:hint="eastAsia"/>
        </w:rPr>
        <w:t>号招标文件，正式授权</w:t>
      </w:r>
      <w:r>
        <w:rPr>
          <w:rFonts w:eastAsia="宋体" w:hint="eastAsia"/>
        </w:rPr>
        <w:t>______(</w:t>
      </w:r>
      <w:r>
        <w:rPr>
          <w:rFonts w:eastAsia="宋体" w:hint="eastAsia"/>
        </w:rPr>
        <w:t>填具被授权人姓名</w:t>
      </w:r>
      <w:r>
        <w:rPr>
          <w:rFonts w:eastAsia="宋体" w:hint="eastAsia"/>
        </w:rPr>
        <w:t>)</w:t>
      </w:r>
      <w:r>
        <w:rPr>
          <w:rFonts w:eastAsia="宋体" w:hint="eastAsia"/>
        </w:rPr>
        <w:t>代表我方</w:t>
      </w:r>
      <w:r>
        <w:rPr>
          <w:rFonts w:eastAsia="宋体" w:hint="eastAsia"/>
        </w:rPr>
        <w:t>______________</w:t>
      </w:r>
      <w:r>
        <w:rPr>
          <w:rFonts w:eastAsia="宋体" w:hint="eastAsia"/>
        </w:rPr>
        <w:t>（填具投标人的名称），全权处理本次</w:t>
      </w:r>
      <w:r>
        <w:rPr>
          <w:rFonts w:eastAsia="宋体"/>
          <w:kern w:val="2"/>
          <w:u w:val="single"/>
        </w:rPr>
        <w:t xml:space="preserve"> </w:t>
      </w:r>
      <w:r>
        <w:rPr>
          <w:rFonts w:eastAsia="宋体" w:cs="宋体" w:hint="eastAsia"/>
          <w:kern w:val="2"/>
          <w:u w:val="single"/>
        </w:rPr>
        <w:t>崇川区电子政务外网运行维护服务项目</w:t>
      </w:r>
      <w:r>
        <w:rPr>
          <w:rFonts w:eastAsia="宋体"/>
          <w:kern w:val="2"/>
          <w:u w:val="single"/>
        </w:rPr>
        <w:t xml:space="preserve"> </w:t>
      </w:r>
      <w:r>
        <w:rPr>
          <w:rFonts w:eastAsia="宋体" w:hint="eastAsia"/>
        </w:rPr>
        <w:t>投标的有关事宜。</w:t>
      </w:r>
    </w:p>
    <w:p w14:paraId="7D320AE3" w14:textId="77777777" w:rsidR="005754FA" w:rsidRDefault="00000000">
      <w:pPr>
        <w:spacing w:line="420" w:lineRule="exact"/>
        <w:ind w:firstLine="566"/>
        <w:rPr>
          <w:rFonts w:eastAsia="宋体"/>
        </w:rPr>
      </w:pPr>
      <w:r>
        <w:rPr>
          <w:rFonts w:eastAsia="宋体" w:hint="eastAsia"/>
        </w:rPr>
        <w:t>据此函，</w:t>
      </w:r>
      <w:r>
        <w:rPr>
          <w:rFonts w:eastAsia="宋体" w:hint="eastAsia"/>
        </w:rPr>
        <w:t>__________</w:t>
      </w:r>
      <w:r>
        <w:rPr>
          <w:rFonts w:eastAsia="宋体" w:hint="eastAsia"/>
        </w:rPr>
        <w:t>（填具被授权人姓名）兹宣布同意如下：</w:t>
      </w:r>
    </w:p>
    <w:p w14:paraId="2D267DEB" w14:textId="77777777" w:rsidR="005754FA" w:rsidRDefault="00000000">
      <w:pPr>
        <w:spacing w:line="420" w:lineRule="exact"/>
        <w:ind w:firstLine="566"/>
        <w:rPr>
          <w:rFonts w:eastAsia="宋体"/>
        </w:rPr>
      </w:pPr>
      <w:r>
        <w:rPr>
          <w:rFonts w:eastAsia="宋体" w:hint="eastAsia"/>
        </w:rPr>
        <w:t>1.</w:t>
      </w:r>
      <w:r>
        <w:rPr>
          <w:rFonts w:eastAsia="宋体" w:hint="eastAsia"/>
        </w:rPr>
        <w:t>按招标文件规定的各项要求，向买方提供所需服务（包含与服务相关的货物）。</w:t>
      </w:r>
    </w:p>
    <w:p w14:paraId="57AF86CB" w14:textId="77777777" w:rsidR="005754FA" w:rsidRDefault="00000000">
      <w:pPr>
        <w:spacing w:line="420" w:lineRule="exact"/>
        <w:ind w:firstLine="566"/>
        <w:rPr>
          <w:rFonts w:eastAsia="宋体"/>
        </w:rPr>
      </w:pPr>
      <w:r>
        <w:rPr>
          <w:rFonts w:eastAsia="宋体" w:hint="eastAsia"/>
        </w:rPr>
        <w:t>2.</w:t>
      </w:r>
      <w:r>
        <w:rPr>
          <w:rFonts w:eastAsia="宋体" w:hint="eastAsia"/>
        </w:rPr>
        <w:t>我们完全理解贵方不一定将合同授予最低报价的投标人。</w:t>
      </w:r>
    </w:p>
    <w:p w14:paraId="2BFA91D6" w14:textId="77777777" w:rsidR="005754FA" w:rsidRDefault="00000000">
      <w:pPr>
        <w:spacing w:line="420" w:lineRule="exact"/>
        <w:ind w:firstLine="566"/>
        <w:rPr>
          <w:rFonts w:eastAsia="宋体"/>
        </w:rPr>
      </w:pPr>
      <w:r>
        <w:rPr>
          <w:rFonts w:eastAsia="宋体" w:hint="eastAsia"/>
        </w:rPr>
        <w:t>3.</w:t>
      </w:r>
      <w:r>
        <w:rPr>
          <w:rFonts w:eastAsia="宋体" w:hint="eastAsia"/>
        </w:rPr>
        <w:t>我们已详细审核全部招标文件及其有效补充文件，我们知道必须放弃提出含糊不清或误解问题的权利。</w:t>
      </w:r>
    </w:p>
    <w:p w14:paraId="327F84DC" w14:textId="77777777" w:rsidR="005754FA" w:rsidRDefault="00000000">
      <w:pPr>
        <w:spacing w:line="420" w:lineRule="exact"/>
        <w:ind w:firstLine="566"/>
        <w:rPr>
          <w:rFonts w:eastAsia="宋体"/>
        </w:rPr>
      </w:pPr>
      <w:r>
        <w:rPr>
          <w:rFonts w:eastAsia="宋体" w:hint="eastAsia"/>
        </w:rPr>
        <w:t>4.</w:t>
      </w:r>
      <w:r>
        <w:rPr>
          <w:rFonts w:eastAsia="宋体" w:hint="eastAsia"/>
        </w:rPr>
        <w:t>我们同意从规定的开标日期起遵循本投标文件，并在规定的投标有效期期满之前均具有约束力。</w:t>
      </w:r>
    </w:p>
    <w:p w14:paraId="4E062111" w14:textId="77777777" w:rsidR="005754FA" w:rsidRDefault="00000000">
      <w:pPr>
        <w:spacing w:line="420" w:lineRule="exact"/>
        <w:ind w:firstLine="566"/>
        <w:rPr>
          <w:rFonts w:eastAsia="宋体"/>
        </w:rPr>
      </w:pPr>
      <w:r>
        <w:rPr>
          <w:rFonts w:eastAsia="宋体" w:hint="eastAsia"/>
        </w:rPr>
        <w:t>5.</w:t>
      </w:r>
      <w:r>
        <w:rPr>
          <w:rFonts w:eastAsia="宋体" w:hint="eastAsia"/>
        </w:rPr>
        <w:t>同意向贵方提供贵方可能另外要求的与投标有关的任何证据或资料，并保证我方已提供和将要提供的文件是真实的、准确的。</w:t>
      </w:r>
    </w:p>
    <w:p w14:paraId="5827C0AA" w14:textId="77777777" w:rsidR="005754FA" w:rsidRDefault="00000000">
      <w:pPr>
        <w:spacing w:line="420" w:lineRule="exact"/>
        <w:ind w:firstLine="566"/>
        <w:rPr>
          <w:rFonts w:eastAsia="宋体"/>
        </w:rPr>
      </w:pPr>
      <w:r>
        <w:rPr>
          <w:rFonts w:eastAsia="宋体" w:hint="eastAsia"/>
        </w:rPr>
        <w:t>6.</w:t>
      </w:r>
      <w:r>
        <w:rPr>
          <w:rFonts w:eastAsia="宋体" w:hint="eastAsia"/>
        </w:rPr>
        <w:t>一旦我方中标，我方将根据招标文件的规定，严格履行合同的责任和义务，并保证在招标文件规定的时间，按期、按质、按量履行合同。</w:t>
      </w:r>
    </w:p>
    <w:p w14:paraId="5122BEBA" w14:textId="77777777" w:rsidR="005754FA" w:rsidRDefault="00000000">
      <w:pPr>
        <w:spacing w:line="420" w:lineRule="exact"/>
        <w:ind w:firstLine="566"/>
        <w:rPr>
          <w:rFonts w:eastAsia="宋体"/>
        </w:rPr>
      </w:pPr>
      <w:r>
        <w:rPr>
          <w:rFonts w:eastAsia="宋体" w:hint="eastAsia"/>
        </w:rPr>
        <w:t>7.</w:t>
      </w:r>
      <w:r>
        <w:rPr>
          <w:rFonts w:eastAsia="宋体" w:hint="eastAsia"/>
        </w:rPr>
        <w:t>与本投标有关的正式通讯地址为：</w:t>
      </w:r>
    </w:p>
    <w:p w14:paraId="16D74048" w14:textId="77777777" w:rsidR="005754FA" w:rsidRDefault="00000000">
      <w:pPr>
        <w:spacing w:line="420" w:lineRule="exact"/>
        <w:ind w:firstLine="566"/>
        <w:rPr>
          <w:rFonts w:eastAsia="宋体"/>
        </w:rPr>
      </w:pPr>
      <w:r>
        <w:rPr>
          <w:rFonts w:eastAsia="宋体" w:hint="eastAsia"/>
        </w:rPr>
        <w:t>地</w:t>
      </w:r>
      <w:r>
        <w:rPr>
          <w:rFonts w:eastAsia="宋体" w:hint="eastAsia"/>
        </w:rPr>
        <w:t xml:space="preserve"> </w:t>
      </w:r>
      <w:r>
        <w:rPr>
          <w:rFonts w:eastAsia="宋体" w:hint="eastAsia"/>
        </w:rPr>
        <w:t>址：</w:t>
      </w:r>
    </w:p>
    <w:p w14:paraId="58FF0D91" w14:textId="77777777" w:rsidR="005754FA" w:rsidRDefault="00000000">
      <w:pPr>
        <w:spacing w:line="420" w:lineRule="exact"/>
        <w:ind w:firstLine="566"/>
        <w:rPr>
          <w:rFonts w:eastAsia="宋体"/>
        </w:rPr>
      </w:pPr>
      <w:r>
        <w:rPr>
          <w:rFonts w:eastAsia="宋体" w:hint="eastAsia"/>
        </w:rPr>
        <w:t>邮</w:t>
      </w:r>
      <w:r>
        <w:rPr>
          <w:rFonts w:eastAsia="宋体" w:hint="eastAsia"/>
        </w:rPr>
        <w:t xml:space="preserve"> </w:t>
      </w:r>
      <w:r>
        <w:rPr>
          <w:rFonts w:eastAsia="宋体" w:hint="eastAsia"/>
        </w:rPr>
        <w:t>编：</w:t>
      </w:r>
    </w:p>
    <w:p w14:paraId="322B172D" w14:textId="77777777" w:rsidR="005754FA" w:rsidRDefault="00000000">
      <w:pPr>
        <w:spacing w:line="420" w:lineRule="exact"/>
        <w:ind w:firstLine="566"/>
        <w:rPr>
          <w:rFonts w:eastAsia="宋体"/>
        </w:rPr>
      </w:pPr>
      <w:r>
        <w:rPr>
          <w:rFonts w:eastAsia="宋体" w:hint="eastAsia"/>
        </w:rPr>
        <w:t>电</w:t>
      </w:r>
      <w:r>
        <w:rPr>
          <w:rFonts w:eastAsia="宋体" w:hint="eastAsia"/>
        </w:rPr>
        <w:t xml:space="preserve"> </w:t>
      </w:r>
      <w:r>
        <w:rPr>
          <w:rFonts w:eastAsia="宋体" w:hint="eastAsia"/>
        </w:rPr>
        <w:t>话：</w:t>
      </w:r>
    </w:p>
    <w:p w14:paraId="07EEFB5B" w14:textId="77777777" w:rsidR="005754FA" w:rsidRDefault="00000000">
      <w:pPr>
        <w:spacing w:line="420" w:lineRule="exact"/>
        <w:ind w:firstLine="566"/>
        <w:rPr>
          <w:rFonts w:eastAsia="宋体"/>
        </w:rPr>
      </w:pPr>
      <w:r>
        <w:rPr>
          <w:rFonts w:eastAsia="宋体" w:hint="eastAsia"/>
        </w:rPr>
        <w:t>传</w:t>
      </w:r>
      <w:r>
        <w:rPr>
          <w:rFonts w:eastAsia="宋体" w:hint="eastAsia"/>
        </w:rPr>
        <w:t xml:space="preserve"> </w:t>
      </w:r>
      <w:r>
        <w:rPr>
          <w:rFonts w:eastAsia="宋体" w:hint="eastAsia"/>
        </w:rPr>
        <w:t>真：</w:t>
      </w:r>
    </w:p>
    <w:p w14:paraId="449C1B54" w14:textId="77777777" w:rsidR="005754FA" w:rsidRDefault="00000000">
      <w:pPr>
        <w:spacing w:line="420" w:lineRule="exact"/>
        <w:ind w:firstLine="566"/>
        <w:rPr>
          <w:rFonts w:eastAsia="宋体"/>
        </w:rPr>
      </w:pPr>
      <w:r>
        <w:rPr>
          <w:rFonts w:eastAsia="宋体" w:hint="eastAsia"/>
        </w:rPr>
        <w:t>投标人开户行：</w:t>
      </w:r>
    </w:p>
    <w:p w14:paraId="3267678D" w14:textId="77777777" w:rsidR="005754FA" w:rsidRDefault="00000000">
      <w:pPr>
        <w:spacing w:line="420" w:lineRule="exact"/>
        <w:ind w:firstLine="566"/>
        <w:rPr>
          <w:rFonts w:eastAsia="宋体"/>
        </w:rPr>
      </w:pPr>
      <w:r>
        <w:rPr>
          <w:rFonts w:eastAsia="宋体" w:hint="eastAsia"/>
        </w:rPr>
        <w:t>账</w:t>
      </w:r>
      <w:r>
        <w:rPr>
          <w:rFonts w:eastAsia="宋体" w:hint="eastAsia"/>
        </w:rPr>
        <w:t xml:space="preserve"> </w:t>
      </w:r>
      <w:r>
        <w:rPr>
          <w:rFonts w:eastAsia="宋体" w:hint="eastAsia"/>
        </w:rPr>
        <w:t>号：</w:t>
      </w:r>
    </w:p>
    <w:p w14:paraId="34AE0754" w14:textId="77777777" w:rsidR="005754FA" w:rsidRDefault="005754FA">
      <w:pPr>
        <w:spacing w:line="420" w:lineRule="exact"/>
        <w:ind w:firstLine="566"/>
        <w:rPr>
          <w:rFonts w:eastAsia="宋体"/>
        </w:rPr>
      </w:pPr>
    </w:p>
    <w:p w14:paraId="6C8C9D40" w14:textId="77777777" w:rsidR="005754FA" w:rsidRDefault="00000000">
      <w:pPr>
        <w:spacing w:line="420" w:lineRule="exact"/>
        <w:ind w:firstLine="566"/>
        <w:rPr>
          <w:rFonts w:eastAsia="宋体"/>
        </w:rPr>
      </w:pPr>
      <w:r>
        <w:rPr>
          <w:rFonts w:eastAsia="宋体" w:hint="eastAsia"/>
        </w:rPr>
        <w:t>投标人全称（加盖</w:t>
      </w:r>
      <w:r>
        <w:rPr>
          <w:rFonts w:eastAsia="宋体" w:hint="eastAsia"/>
        </w:rPr>
        <w:t>CA</w:t>
      </w:r>
      <w:r>
        <w:rPr>
          <w:rFonts w:eastAsia="宋体" w:hint="eastAsia"/>
        </w:rPr>
        <w:t>电子签章）：</w:t>
      </w:r>
    </w:p>
    <w:p w14:paraId="5444A0B2" w14:textId="77777777" w:rsidR="005754FA" w:rsidRDefault="00000000">
      <w:pPr>
        <w:spacing w:line="420" w:lineRule="exact"/>
        <w:ind w:firstLine="566"/>
        <w:rPr>
          <w:rFonts w:eastAsia="宋体"/>
        </w:rPr>
        <w:sectPr w:rsidR="005754FA">
          <w:pgSz w:w="11906" w:h="16838"/>
          <w:pgMar w:top="851" w:right="851" w:bottom="851" w:left="1134" w:header="851" w:footer="471" w:gutter="0"/>
          <w:cols w:space="425"/>
          <w:docGrid w:linePitch="360"/>
        </w:sectPr>
      </w:pPr>
      <w:r>
        <w:rPr>
          <w:rFonts w:eastAsia="宋体" w:hint="eastAsia"/>
        </w:rPr>
        <w:t>日</w:t>
      </w:r>
      <w:r>
        <w:rPr>
          <w:rFonts w:eastAsia="宋体" w:hint="eastAsia"/>
        </w:rPr>
        <w:t xml:space="preserve"> </w:t>
      </w:r>
      <w:r>
        <w:rPr>
          <w:rFonts w:eastAsia="宋体" w:hint="eastAsia"/>
        </w:rPr>
        <w:t>期：</w:t>
      </w:r>
      <w:r>
        <w:rPr>
          <w:rFonts w:eastAsia="宋体" w:hint="eastAsia"/>
        </w:rPr>
        <w:t>________</w:t>
      </w:r>
      <w:r>
        <w:rPr>
          <w:rFonts w:eastAsia="宋体" w:hint="eastAsia"/>
        </w:rPr>
        <w:t>年</w:t>
      </w:r>
      <w:r>
        <w:rPr>
          <w:rFonts w:eastAsia="宋体" w:hint="eastAsia"/>
        </w:rPr>
        <w:t>____</w:t>
      </w:r>
      <w:r>
        <w:rPr>
          <w:rFonts w:eastAsia="宋体" w:hint="eastAsia"/>
        </w:rPr>
        <w:t>月</w:t>
      </w:r>
      <w:r>
        <w:rPr>
          <w:rFonts w:eastAsia="宋体" w:hint="eastAsia"/>
        </w:rPr>
        <w:t>____</w:t>
      </w:r>
      <w:r>
        <w:rPr>
          <w:rFonts w:eastAsia="宋体" w:hint="eastAsia"/>
        </w:rPr>
        <w:t>日</w:t>
      </w:r>
    </w:p>
    <w:p w14:paraId="6F76A3FA" w14:textId="77777777" w:rsidR="005754FA" w:rsidRDefault="00000000">
      <w:pPr>
        <w:spacing w:line="420" w:lineRule="exact"/>
        <w:ind w:firstLine="566"/>
        <w:jc w:val="left"/>
        <w:outlineLvl w:val="3"/>
        <w:rPr>
          <w:rFonts w:eastAsia="宋体"/>
          <w:b/>
          <w:bCs/>
        </w:rPr>
      </w:pPr>
      <w:r>
        <w:rPr>
          <w:rFonts w:eastAsia="宋体" w:hint="eastAsia"/>
          <w:b/>
          <w:bCs/>
        </w:rPr>
        <w:lastRenderedPageBreak/>
        <w:t>附件</w:t>
      </w:r>
      <w:r>
        <w:rPr>
          <w:rFonts w:eastAsia="宋体" w:hint="eastAsia"/>
          <w:b/>
          <w:bCs/>
        </w:rPr>
        <w:t xml:space="preserve">12 </w:t>
      </w:r>
      <w:r>
        <w:rPr>
          <w:rFonts w:eastAsia="宋体" w:hint="eastAsia"/>
          <w:b/>
          <w:bCs/>
        </w:rPr>
        <w:t>商务要求综合应答表</w:t>
      </w:r>
    </w:p>
    <w:p w14:paraId="181DD67D" w14:textId="77777777" w:rsidR="005754FA" w:rsidRDefault="00000000">
      <w:pPr>
        <w:spacing w:beforeLines="100" w:before="240" w:afterLines="100" w:after="240" w:line="420" w:lineRule="exact"/>
        <w:jc w:val="center"/>
        <w:rPr>
          <w:rFonts w:eastAsia="宋体" w:cs="宋体"/>
        </w:rPr>
      </w:pPr>
      <w:r>
        <w:rPr>
          <w:rFonts w:eastAsia="宋体" w:cs="宋体" w:hint="eastAsia"/>
          <w:b/>
          <w:bCs/>
          <w:sz w:val="28"/>
          <w:szCs w:val="28"/>
        </w:rPr>
        <w:t>商务要求综合应答表</w:t>
      </w:r>
    </w:p>
    <w:tbl>
      <w:tblPr>
        <w:tblStyle w:val="aff6"/>
        <w:tblW w:w="9918" w:type="dxa"/>
        <w:tblLook w:val="04A0" w:firstRow="1" w:lastRow="0" w:firstColumn="1" w:lastColumn="0" w:noHBand="0" w:noVBand="1"/>
      </w:tblPr>
      <w:tblGrid>
        <w:gridCol w:w="1701"/>
        <w:gridCol w:w="5524"/>
        <w:gridCol w:w="1275"/>
        <w:gridCol w:w="1418"/>
      </w:tblGrid>
      <w:tr w:rsidR="005754FA" w14:paraId="2B87CE74" w14:textId="77777777">
        <w:trPr>
          <w:tblHeader/>
        </w:trPr>
        <w:tc>
          <w:tcPr>
            <w:tcW w:w="1701" w:type="dxa"/>
            <w:vAlign w:val="center"/>
          </w:tcPr>
          <w:bookmarkEnd w:id="109"/>
          <w:p w14:paraId="26F51020" w14:textId="77777777" w:rsidR="005754FA" w:rsidRDefault="00000000">
            <w:pPr>
              <w:spacing w:line="400" w:lineRule="exact"/>
              <w:jc w:val="center"/>
              <w:rPr>
                <w:rFonts w:eastAsia="宋体"/>
                <w:b/>
                <w:bCs/>
              </w:rPr>
            </w:pPr>
            <w:r>
              <w:rPr>
                <w:rFonts w:eastAsia="宋体"/>
                <w:b/>
                <w:bCs/>
              </w:rPr>
              <w:t>项目</w:t>
            </w:r>
          </w:p>
        </w:tc>
        <w:tc>
          <w:tcPr>
            <w:tcW w:w="5524" w:type="dxa"/>
            <w:vAlign w:val="center"/>
          </w:tcPr>
          <w:p w14:paraId="4AC2B0E1" w14:textId="77777777" w:rsidR="005754FA" w:rsidRDefault="00000000">
            <w:pPr>
              <w:spacing w:line="400" w:lineRule="exact"/>
              <w:jc w:val="center"/>
              <w:rPr>
                <w:rFonts w:eastAsia="宋体"/>
              </w:rPr>
            </w:pPr>
            <w:r>
              <w:rPr>
                <w:rFonts w:eastAsia="宋体" w:hint="eastAsia"/>
                <w:b/>
                <w:bCs/>
              </w:rPr>
              <w:t>招标文件</w:t>
            </w:r>
            <w:r>
              <w:rPr>
                <w:rFonts w:eastAsia="宋体"/>
                <w:b/>
                <w:bCs/>
              </w:rPr>
              <w:t>条款要求</w:t>
            </w:r>
          </w:p>
        </w:tc>
        <w:tc>
          <w:tcPr>
            <w:tcW w:w="1275" w:type="dxa"/>
            <w:vAlign w:val="center"/>
          </w:tcPr>
          <w:p w14:paraId="0AA9E1BD" w14:textId="77777777" w:rsidR="005754FA" w:rsidRDefault="00000000">
            <w:pPr>
              <w:spacing w:line="400" w:lineRule="exact"/>
              <w:jc w:val="center"/>
              <w:rPr>
                <w:rFonts w:eastAsia="宋体"/>
              </w:rPr>
            </w:pPr>
            <w:r>
              <w:rPr>
                <w:rFonts w:eastAsia="宋体"/>
                <w:b/>
                <w:bCs/>
              </w:rPr>
              <w:t>应答响应</w:t>
            </w:r>
          </w:p>
        </w:tc>
        <w:tc>
          <w:tcPr>
            <w:tcW w:w="1418" w:type="dxa"/>
            <w:vAlign w:val="center"/>
          </w:tcPr>
          <w:p w14:paraId="376BF23E" w14:textId="77777777" w:rsidR="005754FA" w:rsidRDefault="00000000">
            <w:pPr>
              <w:spacing w:line="400" w:lineRule="exact"/>
              <w:jc w:val="center"/>
              <w:rPr>
                <w:rFonts w:eastAsia="宋体"/>
                <w:b/>
                <w:bCs/>
              </w:rPr>
            </w:pPr>
            <w:r>
              <w:rPr>
                <w:rFonts w:eastAsia="宋体"/>
                <w:b/>
                <w:bCs/>
              </w:rPr>
              <w:t>说明</w:t>
            </w:r>
          </w:p>
        </w:tc>
      </w:tr>
      <w:tr w:rsidR="005754FA" w14:paraId="29770E99" w14:textId="77777777">
        <w:tc>
          <w:tcPr>
            <w:tcW w:w="1701" w:type="dxa"/>
            <w:vAlign w:val="center"/>
          </w:tcPr>
          <w:p w14:paraId="40A48B96" w14:textId="77777777" w:rsidR="005754FA" w:rsidRDefault="00000000">
            <w:pPr>
              <w:spacing w:line="400" w:lineRule="exact"/>
              <w:jc w:val="center"/>
              <w:rPr>
                <w:rFonts w:eastAsia="宋体"/>
                <w:b/>
                <w:bCs/>
              </w:rPr>
            </w:pPr>
            <w:r>
              <w:rPr>
                <w:rFonts w:eastAsia="宋体" w:hint="eastAsia"/>
                <w:b/>
                <w:bCs/>
              </w:rPr>
              <w:t>一、合同履行</w:t>
            </w:r>
            <w:r>
              <w:rPr>
                <w:rFonts w:eastAsia="宋体"/>
                <w:b/>
                <w:bCs/>
              </w:rPr>
              <w:t>期限</w:t>
            </w:r>
          </w:p>
        </w:tc>
        <w:tc>
          <w:tcPr>
            <w:tcW w:w="5524" w:type="dxa"/>
            <w:vAlign w:val="center"/>
          </w:tcPr>
          <w:p w14:paraId="7D5073A4" w14:textId="77777777" w:rsidR="005754FA" w:rsidRDefault="00000000">
            <w:pPr>
              <w:spacing w:line="400" w:lineRule="exact"/>
              <w:jc w:val="left"/>
              <w:rPr>
                <w:rFonts w:eastAsia="宋体"/>
              </w:rPr>
            </w:pPr>
            <w:r>
              <w:rPr>
                <w:rFonts w:eastAsia="宋体" w:hint="eastAsia"/>
              </w:rPr>
              <w:t>1.</w:t>
            </w:r>
            <w:r>
              <w:rPr>
                <w:rFonts w:eastAsia="宋体" w:hint="eastAsia"/>
              </w:rPr>
              <w:t>本项目服务期三年，合同一年一签；服务期内的首年度合同履行期限为采购合同签订生效，采购人通知服务之日起计的</w:t>
            </w:r>
            <w:r>
              <w:rPr>
                <w:rFonts w:eastAsia="宋体" w:hint="eastAsia"/>
              </w:rPr>
              <w:t>1</w:t>
            </w:r>
            <w:r>
              <w:rPr>
                <w:rFonts w:eastAsia="宋体" w:hint="eastAsia"/>
              </w:rPr>
              <w:t>年（即</w:t>
            </w:r>
            <w:r>
              <w:rPr>
                <w:rFonts w:eastAsia="宋体" w:hint="eastAsia"/>
              </w:rPr>
              <w:t>12</w:t>
            </w:r>
            <w:r>
              <w:rPr>
                <w:rFonts w:eastAsia="宋体" w:hint="eastAsia"/>
              </w:rPr>
              <w:t>个月）。</w:t>
            </w:r>
          </w:p>
          <w:p w14:paraId="12715BD5" w14:textId="77777777" w:rsidR="005754FA" w:rsidRDefault="00000000">
            <w:pPr>
              <w:spacing w:line="400" w:lineRule="exact"/>
              <w:jc w:val="left"/>
              <w:rPr>
                <w:rFonts w:eastAsia="宋体"/>
              </w:rPr>
            </w:pPr>
            <w:r>
              <w:rPr>
                <w:rFonts w:eastAsia="宋体" w:hint="eastAsia"/>
              </w:rPr>
              <w:t>2.</w:t>
            </w:r>
            <w:r>
              <w:rPr>
                <w:rFonts w:eastAsia="宋体" w:hint="eastAsia"/>
              </w:rPr>
              <w:t>三年服务总周期仅为合作框架约定，每一年度合同相互独立，不构成采购人必须逐年续签的承诺。年度服务综合评价合格、财政预算落实到位前提下，采购人可根据当年工作需求、市场情况自主决定是否与供应商续签下一年度合同；若供应商本年度存在违约情形、服务评价不合格的，采购人有权直接不再续签后续年度合同，并可依法重新组织政府采购活动。</w:t>
            </w:r>
          </w:p>
          <w:p w14:paraId="6DB5029D" w14:textId="77777777" w:rsidR="005754FA" w:rsidRDefault="00000000">
            <w:pPr>
              <w:spacing w:line="400" w:lineRule="exact"/>
              <w:jc w:val="left"/>
              <w:rPr>
                <w:rFonts w:eastAsia="宋体"/>
              </w:rPr>
            </w:pPr>
            <w:r>
              <w:rPr>
                <w:rFonts w:eastAsia="宋体" w:hint="eastAsia"/>
              </w:rPr>
              <w:t>3.</w:t>
            </w:r>
            <w:r>
              <w:rPr>
                <w:rFonts w:eastAsia="宋体" w:hint="eastAsia"/>
              </w:rPr>
              <w:t>服务期内，如本项目服务范围、服务内容等发生实质性变更，双方应本着公平合理原则协商一致，根据实际情况确定继续履行合同或提前终止合同；合同提前终止的，双方应就已完成服务及费用结算妥善处理完毕，同时采购人可以根据项目新的服务范围、服务内容及要求，重新组织政府采购活动。</w:t>
            </w:r>
          </w:p>
        </w:tc>
        <w:tc>
          <w:tcPr>
            <w:tcW w:w="1275" w:type="dxa"/>
            <w:vAlign w:val="center"/>
          </w:tcPr>
          <w:p w14:paraId="756791E9" w14:textId="77777777" w:rsidR="005754FA" w:rsidRDefault="005754FA">
            <w:pPr>
              <w:spacing w:line="400" w:lineRule="exact"/>
              <w:jc w:val="center"/>
              <w:rPr>
                <w:rFonts w:eastAsia="宋体"/>
              </w:rPr>
            </w:pPr>
          </w:p>
        </w:tc>
        <w:tc>
          <w:tcPr>
            <w:tcW w:w="1418" w:type="dxa"/>
            <w:vMerge w:val="restart"/>
            <w:vAlign w:val="center"/>
          </w:tcPr>
          <w:p w14:paraId="7E3FA388" w14:textId="77777777" w:rsidR="005754FA" w:rsidRDefault="00000000">
            <w:pPr>
              <w:spacing w:line="400" w:lineRule="exact"/>
              <w:jc w:val="left"/>
              <w:rPr>
                <w:rFonts w:eastAsia="宋体"/>
                <w:b/>
                <w:bCs/>
              </w:rPr>
            </w:pPr>
            <w:r>
              <w:rPr>
                <w:rFonts w:eastAsia="宋体"/>
                <w:b/>
                <w:bCs/>
              </w:rPr>
              <w:t>1.</w:t>
            </w:r>
            <w:r>
              <w:rPr>
                <w:rFonts w:eastAsia="宋体"/>
                <w:b/>
                <w:bCs/>
              </w:rPr>
              <w:t>该表为格式表，必须提供且不得修改。</w:t>
            </w:r>
          </w:p>
          <w:p w14:paraId="6157B827" w14:textId="77777777" w:rsidR="005754FA" w:rsidRDefault="00000000">
            <w:pPr>
              <w:spacing w:line="400" w:lineRule="exact"/>
              <w:jc w:val="left"/>
              <w:rPr>
                <w:rFonts w:eastAsia="宋体"/>
                <w:b/>
                <w:bCs/>
              </w:rPr>
            </w:pPr>
            <w:r>
              <w:rPr>
                <w:rFonts w:eastAsia="宋体"/>
                <w:b/>
                <w:bCs/>
              </w:rPr>
              <w:t>2.“</w:t>
            </w:r>
            <w:r>
              <w:rPr>
                <w:rFonts w:eastAsia="宋体"/>
                <w:b/>
                <w:bCs/>
              </w:rPr>
              <w:t>应答响应</w:t>
            </w:r>
            <w:r>
              <w:rPr>
                <w:rFonts w:eastAsia="宋体"/>
                <w:b/>
                <w:bCs/>
              </w:rPr>
              <w:t>”</w:t>
            </w:r>
            <w:r>
              <w:rPr>
                <w:rFonts w:eastAsia="宋体"/>
                <w:b/>
                <w:bCs/>
              </w:rPr>
              <w:t>的结果应当是</w:t>
            </w:r>
            <w:r>
              <w:rPr>
                <w:rFonts w:eastAsia="宋体"/>
                <w:b/>
                <w:bCs/>
              </w:rPr>
              <w:t>“</w:t>
            </w:r>
            <w:r>
              <w:rPr>
                <w:rFonts w:eastAsia="宋体"/>
                <w:b/>
                <w:bCs/>
              </w:rPr>
              <w:t>完全响应</w:t>
            </w:r>
            <w:r>
              <w:rPr>
                <w:rFonts w:eastAsia="宋体"/>
                <w:b/>
                <w:bCs/>
              </w:rPr>
              <w:t>”</w:t>
            </w:r>
            <w:r>
              <w:rPr>
                <w:rFonts w:eastAsia="宋体"/>
                <w:b/>
                <w:bCs/>
              </w:rPr>
              <w:t>和仅接受</w:t>
            </w:r>
            <w:r>
              <w:rPr>
                <w:rFonts w:eastAsia="宋体"/>
                <w:b/>
                <w:bCs/>
              </w:rPr>
              <w:t>“</w:t>
            </w:r>
            <w:r>
              <w:rPr>
                <w:rFonts w:eastAsia="宋体"/>
                <w:b/>
                <w:bCs/>
              </w:rPr>
              <w:t>正偏离</w:t>
            </w:r>
            <w:r>
              <w:rPr>
                <w:rFonts w:eastAsia="宋体"/>
                <w:b/>
                <w:bCs/>
              </w:rPr>
              <w:t>”</w:t>
            </w:r>
            <w:r>
              <w:rPr>
                <w:rFonts w:eastAsia="宋体"/>
                <w:b/>
                <w:bCs/>
              </w:rPr>
              <w:t>，不接受</w:t>
            </w:r>
            <w:r>
              <w:rPr>
                <w:rFonts w:eastAsia="宋体"/>
                <w:b/>
                <w:bCs/>
              </w:rPr>
              <w:t xml:space="preserve"> “</w:t>
            </w:r>
            <w:r>
              <w:rPr>
                <w:rFonts w:eastAsia="宋体"/>
                <w:b/>
                <w:bCs/>
              </w:rPr>
              <w:t>负偏离</w:t>
            </w:r>
            <w:r>
              <w:rPr>
                <w:rFonts w:eastAsia="宋体"/>
                <w:b/>
                <w:bCs/>
              </w:rPr>
              <w:t>”</w:t>
            </w:r>
            <w:r>
              <w:rPr>
                <w:rFonts w:eastAsia="宋体"/>
                <w:b/>
                <w:bCs/>
              </w:rPr>
              <w:t>或任何</w:t>
            </w:r>
            <w:r>
              <w:rPr>
                <w:rFonts w:eastAsia="宋体"/>
                <w:b/>
                <w:bCs/>
              </w:rPr>
              <w:t>“</w:t>
            </w:r>
            <w:r>
              <w:rPr>
                <w:rFonts w:eastAsia="宋体"/>
                <w:b/>
                <w:bCs/>
              </w:rPr>
              <w:t>负偏离</w:t>
            </w:r>
            <w:r>
              <w:rPr>
                <w:rFonts w:eastAsia="宋体"/>
                <w:b/>
                <w:bCs/>
              </w:rPr>
              <w:t>”</w:t>
            </w:r>
            <w:r>
              <w:rPr>
                <w:rFonts w:eastAsia="宋体"/>
                <w:b/>
                <w:bCs/>
              </w:rPr>
              <w:t>意图的表达。</w:t>
            </w:r>
          </w:p>
          <w:p w14:paraId="692DEEEA" w14:textId="77777777" w:rsidR="005754FA" w:rsidRDefault="00000000">
            <w:pPr>
              <w:spacing w:line="400" w:lineRule="exact"/>
              <w:jc w:val="left"/>
              <w:rPr>
                <w:rFonts w:eastAsia="宋体"/>
                <w:b/>
                <w:bCs/>
              </w:rPr>
            </w:pPr>
            <w:r>
              <w:rPr>
                <w:rFonts w:eastAsia="宋体"/>
                <w:b/>
                <w:bCs/>
              </w:rPr>
              <w:t>3.</w:t>
            </w:r>
            <w:r>
              <w:rPr>
                <w:rFonts w:eastAsia="宋体"/>
                <w:b/>
                <w:bCs/>
              </w:rPr>
              <w:t>表内</w:t>
            </w:r>
            <w:r>
              <w:rPr>
                <w:rFonts w:eastAsia="宋体"/>
                <w:b/>
                <w:bCs/>
              </w:rPr>
              <w:t>“</w:t>
            </w:r>
            <w:r>
              <w:rPr>
                <w:rFonts w:eastAsia="宋体"/>
                <w:b/>
                <w:bCs/>
              </w:rPr>
              <w:t>应答响应</w:t>
            </w:r>
            <w:r>
              <w:rPr>
                <w:rFonts w:eastAsia="宋体"/>
                <w:b/>
                <w:bCs/>
              </w:rPr>
              <w:t>”</w:t>
            </w:r>
            <w:r>
              <w:rPr>
                <w:rFonts w:eastAsia="宋体"/>
                <w:b/>
                <w:bCs/>
              </w:rPr>
              <w:t>栏内填具</w:t>
            </w:r>
            <w:r>
              <w:rPr>
                <w:rFonts w:eastAsia="宋体"/>
                <w:b/>
                <w:bCs/>
              </w:rPr>
              <w:t>“</w:t>
            </w:r>
            <w:r>
              <w:rPr>
                <w:rFonts w:eastAsia="宋体"/>
                <w:b/>
                <w:bCs/>
              </w:rPr>
              <w:t>负偏离</w:t>
            </w:r>
            <w:r>
              <w:rPr>
                <w:rFonts w:eastAsia="宋体"/>
                <w:b/>
                <w:bCs/>
              </w:rPr>
              <w:t>”</w:t>
            </w:r>
            <w:r>
              <w:rPr>
                <w:rFonts w:eastAsia="宋体"/>
                <w:b/>
                <w:bCs/>
              </w:rPr>
              <w:t>或任何</w:t>
            </w:r>
            <w:r>
              <w:rPr>
                <w:rFonts w:eastAsia="宋体"/>
                <w:b/>
                <w:bCs/>
              </w:rPr>
              <w:t>“</w:t>
            </w:r>
            <w:r>
              <w:rPr>
                <w:rFonts w:eastAsia="宋体"/>
                <w:b/>
                <w:bCs/>
              </w:rPr>
              <w:t>负偏离</w:t>
            </w:r>
            <w:r>
              <w:rPr>
                <w:rFonts w:eastAsia="宋体"/>
                <w:b/>
                <w:bCs/>
              </w:rPr>
              <w:t>”</w:t>
            </w:r>
            <w:r>
              <w:rPr>
                <w:rFonts w:eastAsia="宋体"/>
                <w:b/>
                <w:bCs/>
              </w:rPr>
              <w:t>意图表达的，均视作未实质性响应，作无效投标处理。</w:t>
            </w:r>
          </w:p>
        </w:tc>
      </w:tr>
      <w:tr w:rsidR="005754FA" w14:paraId="42F9AB49" w14:textId="77777777">
        <w:tc>
          <w:tcPr>
            <w:tcW w:w="1701" w:type="dxa"/>
            <w:vAlign w:val="center"/>
          </w:tcPr>
          <w:p w14:paraId="389D64EA" w14:textId="77777777" w:rsidR="005754FA" w:rsidRDefault="00000000">
            <w:pPr>
              <w:spacing w:line="400" w:lineRule="exact"/>
              <w:jc w:val="center"/>
              <w:rPr>
                <w:rFonts w:eastAsia="宋体"/>
                <w:b/>
                <w:bCs/>
              </w:rPr>
            </w:pPr>
            <w:r>
              <w:rPr>
                <w:rFonts w:eastAsia="宋体" w:hint="eastAsia"/>
                <w:b/>
                <w:bCs/>
              </w:rPr>
              <w:t>二、履约保证金</w:t>
            </w:r>
          </w:p>
        </w:tc>
        <w:tc>
          <w:tcPr>
            <w:tcW w:w="5524" w:type="dxa"/>
            <w:vAlign w:val="center"/>
          </w:tcPr>
          <w:p w14:paraId="06C3EF33" w14:textId="77777777" w:rsidR="005754FA" w:rsidRDefault="00000000">
            <w:pPr>
              <w:spacing w:line="400" w:lineRule="exact"/>
              <w:jc w:val="left"/>
              <w:rPr>
                <w:rFonts w:eastAsia="宋体"/>
              </w:rPr>
            </w:pPr>
            <w:r>
              <w:rPr>
                <w:rFonts w:eastAsia="宋体" w:hint="eastAsia"/>
              </w:rPr>
              <w:t>1.</w:t>
            </w:r>
            <w:r>
              <w:rPr>
                <w:rFonts w:eastAsia="宋体" w:hint="eastAsia"/>
              </w:rPr>
              <w:t>本项目服务实施免收履约保证金。</w:t>
            </w:r>
          </w:p>
          <w:p w14:paraId="770CE756" w14:textId="77777777" w:rsidR="005754FA" w:rsidRDefault="00000000">
            <w:pPr>
              <w:spacing w:line="400" w:lineRule="exact"/>
              <w:jc w:val="left"/>
              <w:rPr>
                <w:rFonts w:eastAsia="宋体"/>
              </w:rPr>
            </w:pPr>
            <w:r>
              <w:rPr>
                <w:rFonts w:eastAsia="宋体" w:hint="eastAsia"/>
              </w:rPr>
              <w:t>2.</w:t>
            </w:r>
            <w:r>
              <w:rPr>
                <w:rFonts w:eastAsia="宋体" w:hint="eastAsia"/>
              </w:rPr>
              <w:t>由于供应商的原因，在签订合同后出现不按合同履行或不适当履行的情况，按合同违约处理；同时采购人亦有权终止合同，供应商须依法承担相应的责任。</w:t>
            </w:r>
          </w:p>
        </w:tc>
        <w:tc>
          <w:tcPr>
            <w:tcW w:w="1275" w:type="dxa"/>
            <w:vAlign w:val="center"/>
          </w:tcPr>
          <w:p w14:paraId="65105A3B" w14:textId="77777777" w:rsidR="005754FA" w:rsidRDefault="005754FA">
            <w:pPr>
              <w:spacing w:line="400" w:lineRule="exact"/>
              <w:jc w:val="center"/>
              <w:rPr>
                <w:rFonts w:eastAsia="宋体"/>
              </w:rPr>
            </w:pPr>
          </w:p>
        </w:tc>
        <w:tc>
          <w:tcPr>
            <w:tcW w:w="1418" w:type="dxa"/>
            <w:vMerge/>
            <w:vAlign w:val="center"/>
          </w:tcPr>
          <w:p w14:paraId="41D4545E" w14:textId="77777777" w:rsidR="005754FA" w:rsidRDefault="005754FA">
            <w:pPr>
              <w:spacing w:line="400" w:lineRule="exact"/>
              <w:jc w:val="left"/>
              <w:rPr>
                <w:rFonts w:eastAsia="宋体"/>
                <w:b/>
                <w:bCs/>
              </w:rPr>
            </w:pPr>
          </w:p>
        </w:tc>
      </w:tr>
      <w:tr w:rsidR="005754FA" w14:paraId="2BBD8E64" w14:textId="77777777">
        <w:trPr>
          <w:trHeight w:val="552"/>
        </w:trPr>
        <w:tc>
          <w:tcPr>
            <w:tcW w:w="1701" w:type="dxa"/>
            <w:vAlign w:val="center"/>
          </w:tcPr>
          <w:p w14:paraId="4C1B4786" w14:textId="77777777" w:rsidR="005754FA" w:rsidRDefault="00000000">
            <w:pPr>
              <w:spacing w:line="400" w:lineRule="exact"/>
              <w:jc w:val="center"/>
              <w:rPr>
                <w:rFonts w:eastAsia="宋体"/>
                <w:b/>
                <w:bCs/>
              </w:rPr>
            </w:pPr>
            <w:r>
              <w:rPr>
                <w:rFonts w:eastAsia="宋体" w:hint="eastAsia"/>
                <w:b/>
                <w:bCs/>
              </w:rPr>
              <w:t>三、支付方法</w:t>
            </w:r>
          </w:p>
        </w:tc>
        <w:tc>
          <w:tcPr>
            <w:tcW w:w="5524" w:type="dxa"/>
            <w:vAlign w:val="center"/>
          </w:tcPr>
          <w:p w14:paraId="24A4F6A4" w14:textId="77777777" w:rsidR="005754FA" w:rsidRDefault="00000000">
            <w:pPr>
              <w:spacing w:line="420" w:lineRule="exact"/>
              <w:rPr>
                <w:rFonts w:eastAsia="宋体"/>
              </w:rPr>
            </w:pPr>
            <w:r>
              <w:rPr>
                <w:rFonts w:eastAsia="宋体" w:hint="eastAsia"/>
              </w:rPr>
              <w:t>【注】付款方式不接受负偏离及任何意图改变付款方式的意图表达，否则作无效响应处理。</w:t>
            </w:r>
          </w:p>
          <w:p w14:paraId="6796B995" w14:textId="77777777" w:rsidR="005754FA" w:rsidRDefault="00000000">
            <w:pPr>
              <w:spacing w:line="420" w:lineRule="exact"/>
              <w:rPr>
                <w:rFonts w:eastAsia="宋体"/>
              </w:rPr>
            </w:pPr>
            <w:r>
              <w:rPr>
                <w:rFonts w:eastAsia="宋体" w:hint="eastAsia"/>
              </w:rPr>
              <w:t>1.</w:t>
            </w:r>
            <w:r>
              <w:rPr>
                <w:rFonts w:eastAsia="宋体" w:hint="eastAsia"/>
              </w:rPr>
              <w:t>按照《关于进一步促进政府采购公平竞争优化营商环境的通知》（通财购〔</w:t>
            </w:r>
            <w:r>
              <w:rPr>
                <w:rFonts w:eastAsia="宋体" w:hint="eastAsia"/>
              </w:rPr>
              <w:t>2020</w:t>
            </w:r>
            <w:r>
              <w:rPr>
                <w:rFonts w:eastAsia="宋体" w:hint="eastAsia"/>
              </w:rPr>
              <w:t>〕</w:t>
            </w:r>
            <w:r>
              <w:rPr>
                <w:rFonts w:eastAsia="宋体" w:hint="eastAsia"/>
              </w:rPr>
              <w:t>39</w:t>
            </w:r>
            <w:r>
              <w:rPr>
                <w:rFonts w:eastAsia="宋体" w:hint="eastAsia"/>
              </w:rPr>
              <w:t>号）第九条之规定，本项目首年度服务合同签订生效后，采购人自收到服务供应商合格发票后的</w:t>
            </w:r>
            <w:r>
              <w:rPr>
                <w:rFonts w:eastAsia="宋体" w:hint="eastAsia"/>
              </w:rPr>
              <w:t>10</w:t>
            </w:r>
            <w:r>
              <w:rPr>
                <w:rFonts w:eastAsia="宋体" w:hint="eastAsia"/>
              </w:rPr>
              <w:t>个工作日内，支付合同总价金额的</w:t>
            </w:r>
            <w:r>
              <w:rPr>
                <w:rFonts w:eastAsia="宋体" w:hint="eastAsia"/>
              </w:rPr>
              <w:t>20%</w:t>
            </w:r>
            <w:r>
              <w:rPr>
                <w:rFonts w:eastAsia="宋体" w:hint="eastAsia"/>
              </w:rPr>
              <w:t>，作为项目服务实施的预付款；在供应商服务至年度合同履行期满的当月内，经服务评价合格，采购人自收到服务供应商合格发票后的</w:t>
            </w:r>
            <w:r>
              <w:rPr>
                <w:rFonts w:eastAsia="宋体" w:hint="eastAsia"/>
              </w:rPr>
              <w:t>10</w:t>
            </w:r>
            <w:r>
              <w:rPr>
                <w:rFonts w:eastAsia="宋体" w:hint="eastAsia"/>
              </w:rPr>
              <w:t>个工作日内，支付年度服务合同</w:t>
            </w:r>
            <w:r>
              <w:rPr>
                <w:rFonts w:eastAsia="宋体" w:hint="eastAsia"/>
              </w:rPr>
              <w:lastRenderedPageBreak/>
              <w:t>总价金额的</w:t>
            </w:r>
            <w:r>
              <w:rPr>
                <w:rFonts w:eastAsia="宋体" w:hint="eastAsia"/>
              </w:rPr>
              <w:t>80%</w:t>
            </w:r>
            <w:r>
              <w:rPr>
                <w:rFonts w:eastAsia="宋体" w:hint="eastAsia"/>
              </w:rPr>
              <w:t>，服务期内的首年度服务合同总价金额支付完毕。</w:t>
            </w:r>
          </w:p>
          <w:p w14:paraId="1C5A7853" w14:textId="77777777" w:rsidR="005754FA" w:rsidRDefault="00000000">
            <w:pPr>
              <w:spacing w:line="420" w:lineRule="exact"/>
              <w:rPr>
                <w:rFonts w:eastAsia="宋体"/>
              </w:rPr>
            </w:pPr>
            <w:r>
              <w:rPr>
                <w:rFonts w:eastAsia="宋体" w:hint="eastAsia"/>
              </w:rPr>
              <w:t>2.</w:t>
            </w:r>
            <w:r>
              <w:rPr>
                <w:rFonts w:eastAsia="宋体" w:hint="eastAsia"/>
              </w:rPr>
              <w:t>服务期内第二年度合同续签生效后，采购人自收到服务供应商合格发票后的</w:t>
            </w:r>
            <w:r>
              <w:rPr>
                <w:rFonts w:eastAsia="宋体" w:hint="eastAsia"/>
              </w:rPr>
              <w:t>10</w:t>
            </w:r>
            <w:r>
              <w:rPr>
                <w:rFonts w:eastAsia="宋体" w:hint="eastAsia"/>
              </w:rPr>
              <w:t>个工作日内，支付合同总价金额的</w:t>
            </w:r>
            <w:r>
              <w:rPr>
                <w:rFonts w:eastAsia="宋体" w:hint="eastAsia"/>
              </w:rPr>
              <w:t>50%</w:t>
            </w:r>
            <w:r>
              <w:rPr>
                <w:rFonts w:eastAsia="宋体" w:hint="eastAsia"/>
              </w:rPr>
              <w:t>；在供应商服务至年度合同履行期满的当月内，经服务评价合格，采购人自收到服务供应商合格发票后的</w:t>
            </w:r>
            <w:r>
              <w:rPr>
                <w:rFonts w:eastAsia="宋体" w:hint="eastAsia"/>
              </w:rPr>
              <w:t>10</w:t>
            </w:r>
            <w:r>
              <w:rPr>
                <w:rFonts w:eastAsia="宋体" w:hint="eastAsia"/>
              </w:rPr>
              <w:t>个工作日内，支付年度服务合同总价金额的</w:t>
            </w:r>
            <w:r>
              <w:rPr>
                <w:rFonts w:eastAsia="宋体" w:hint="eastAsia"/>
              </w:rPr>
              <w:t>50%</w:t>
            </w:r>
            <w:r>
              <w:rPr>
                <w:rFonts w:eastAsia="宋体" w:hint="eastAsia"/>
              </w:rPr>
              <w:t>，服务期内第二年度服务合同总价金额支付完毕。</w:t>
            </w:r>
          </w:p>
          <w:p w14:paraId="55C6D0E8" w14:textId="77777777" w:rsidR="005754FA" w:rsidRDefault="00000000">
            <w:pPr>
              <w:spacing w:line="420" w:lineRule="exact"/>
              <w:rPr>
                <w:rFonts w:eastAsia="宋体"/>
              </w:rPr>
            </w:pPr>
            <w:r>
              <w:rPr>
                <w:rFonts w:eastAsia="宋体" w:hint="eastAsia"/>
              </w:rPr>
              <w:t>3.</w:t>
            </w:r>
            <w:r>
              <w:rPr>
                <w:rFonts w:eastAsia="宋体" w:hint="eastAsia"/>
              </w:rPr>
              <w:t>服务期内第三年度合同续签生效后，采购人自收到服务供应商合格发票后的</w:t>
            </w:r>
            <w:r>
              <w:rPr>
                <w:rFonts w:eastAsia="宋体" w:hint="eastAsia"/>
              </w:rPr>
              <w:t>10</w:t>
            </w:r>
            <w:r>
              <w:rPr>
                <w:rFonts w:eastAsia="宋体" w:hint="eastAsia"/>
              </w:rPr>
              <w:t>个工作日内，支付合同总价金额的</w:t>
            </w:r>
            <w:r>
              <w:rPr>
                <w:rFonts w:eastAsia="宋体" w:hint="eastAsia"/>
              </w:rPr>
              <w:t>50%</w:t>
            </w:r>
            <w:r>
              <w:rPr>
                <w:rFonts w:eastAsia="宋体" w:hint="eastAsia"/>
              </w:rPr>
              <w:t>；在供应商服务至年度合同履行期满的当月内，经服务评价合格，采购人自收到服务供应商合格发票后的</w:t>
            </w:r>
            <w:r>
              <w:rPr>
                <w:rFonts w:eastAsia="宋体" w:hint="eastAsia"/>
              </w:rPr>
              <w:t>10</w:t>
            </w:r>
            <w:r>
              <w:rPr>
                <w:rFonts w:eastAsia="宋体" w:hint="eastAsia"/>
              </w:rPr>
              <w:t>个工作日内，支付年度服务合同总价金额的</w:t>
            </w:r>
            <w:r>
              <w:rPr>
                <w:rFonts w:eastAsia="宋体" w:hint="eastAsia"/>
              </w:rPr>
              <w:t>50%</w:t>
            </w:r>
            <w:r>
              <w:rPr>
                <w:rFonts w:eastAsia="宋体" w:hint="eastAsia"/>
              </w:rPr>
              <w:t>，服务期内第三年度服务合同总价金额支付完毕。</w:t>
            </w:r>
          </w:p>
          <w:p w14:paraId="47493C6E" w14:textId="77777777" w:rsidR="005754FA" w:rsidRDefault="00000000">
            <w:pPr>
              <w:spacing w:line="420" w:lineRule="exact"/>
              <w:rPr>
                <w:rFonts w:eastAsia="宋体"/>
              </w:rPr>
            </w:pPr>
            <w:r>
              <w:rPr>
                <w:rFonts w:eastAsia="宋体" w:hint="eastAsia"/>
              </w:rPr>
              <w:t>4.</w:t>
            </w:r>
            <w:r>
              <w:rPr>
                <w:rFonts w:eastAsia="宋体" w:hint="eastAsia"/>
              </w:rPr>
              <w:t>采购人付款时，供应商应根据结算金额开具并提供正式发票。</w:t>
            </w:r>
          </w:p>
          <w:p w14:paraId="5556A3CF" w14:textId="77777777" w:rsidR="005754FA" w:rsidRDefault="00000000">
            <w:pPr>
              <w:spacing w:line="420" w:lineRule="exact"/>
              <w:rPr>
                <w:rFonts w:eastAsia="宋体"/>
              </w:rPr>
            </w:pPr>
            <w:r>
              <w:rPr>
                <w:rFonts w:eastAsia="宋体" w:hint="eastAsia"/>
              </w:rPr>
              <w:t>5.</w:t>
            </w:r>
            <w:r>
              <w:rPr>
                <w:rFonts w:eastAsia="宋体" w:hint="eastAsia"/>
              </w:rPr>
              <w:t>支付方式：银行转账。</w:t>
            </w:r>
          </w:p>
        </w:tc>
        <w:tc>
          <w:tcPr>
            <w:tcW w:w="1275" w:type="dxa"/>
            <w:vAlign w:val="center"/>
          </w:tcPr>
          <w:p w14:paraId="571355C9" w14:textId="77777777" w:rsidR="005754FA" w:rsidRDefault="005754FA">
            <w:pPr>
              <w:spacing w:line="400" w:lineRule="exact"/>
              <w:jc w:val="center"/>
              <w:rPr>
                <w:rFonts w:eastAsia="宋体"/>
              </w:rPr>
            </w:pPr>
          </w:p>
        </w:tc>
        <w:tc>
          <w:tcPr>
            <w:tcW w:w="1418" w:type="dxa"/>
            <w:vMerge/>
            <w:vAlign w:val="center"/>
          </w:tcPr>
          <w:p w14:paraId="738D6E1F" w14:textId="77777777" w:rsidR="005754FA" w:rsidRDefault="005754FA">
            <w:pPr>
              <w:spacing w:line="400" w:lineRule="exact"/>
              <w:jc w:val="left"/>
              <w:rPr>
                <w:rFonts w:eastAsia="宋体"/>
                <w:b/>
                <w:bCs/>
              </w:rPr>
            </w:pPr>
          </w:p>
        </w:tc>
      </w:tr>
      <w:tr w:rsidR="005754FA" w14:paraId="5A0EE248" w14:textId="77777777">
        <w:trPr>
          <w:trHeight w:val="552"/>
        </w:trPr>
        <w:tc>
          <w:tcPr>
            <w:tcW w:w="1701" w:type="dxa"/>
            <w:vAlign w:val="center"/>
          </w:tcPr>
          <w:p w14:paraId="725D2E26" w14:textId="77777777" w:rsidR="005754FA" w:rsidRDefault="00000000">
            <w:pPr>
              <w:spacing w:line="400" w:lineRule="exact"/>
              <w:jc w:val="center"/>
              <w:rPr>
                <w:rFonts w:eastAsia="宋体"/>
                <w:b/>
                <w:bCs/>
              </w:rPr>
            </w:pPr>
            <w:r>
              <w:rPr>
                <w:rFonts w:eastAsia="宋体" w:hint="eastAsia"/>
                <w:b/>
                <w:bCs/>
              </w:rPr>
              <w:t>备注</w:t>
            </w:r>
          </w:p>
        </w:tc>
        <w:tc>
          <w:tcPr>
            <w:tcW w:w="8217" w:type="dxa"/>
            <w:gridSpan w:val="3"/>
            <w:vAlign w:val="center"/>
          </w:tcPr>
          <w:p w14:paraId="2EAE4945" w14:textId="77777777" w:rsidR="005754FA" w:rsidRDefault="00000000">
            <w:pPr>
              <w:spacing w:line="400" w:lineRule="exact"/>
              <w:jc w:val="left"/>
              <w:rPr>
                <w:rFonts w:eastAsia="宋体"/>
                <w:b/>
                <w:bCs/>
              </w:rPr>
            </w:pPr>
            <w:r>
              <w:rPr>
                <w:rFonts w:eastAsia="宋体" w:hint="eastAsia"/>
                <w:b/>
                <w:bCs/>
              </w:rPr>
              <w:t>该表不作为供应商提供响应项目服务的各项商务要求等的详细描述和说明的替代。</w:t>
            </w:r>
          </w:p>
        </w:tc>
      </w:tr>
    </w:tbl>
    <w:p w14:paraId="63773C61" w14:textId="77777777" w:rsidR="005754FA" w:rsidRDefault="005754FA">
      <w:pPr>
        <w:spacing w:line="420" w:lineRule="exact"/>
        <w:ind w:firstLine="4536"/>
        <w:jc w:val="left"/>
        <w:rPr>
          <w:rFonts w:eastAsia="宋体" w:cs="宋体"/>
        </w:rPr>
      </w:pPr>
    </w:p>
    <w:p w14:paraId="2DE3279B" w14:textId="77777777" w:rsidR="005754FA" w:rsidRDefault="00000000">
      <w:pPr>
        <w:spacing w:line="420" w:lineRule="exact"/>
        <w:ind w:firstLine="4536"/>
        <w:jc w:val="left"/>
        <w:rPr>
          <w:rFonts w:eastAsia="宋体" w:cs="宋体"/>
        </w:rPr>
      </w:pPr>
      <w:r>
        <w:rPr>
          <w:rFonts w:eastAsia="宋体" w:cs="宋体" w:hint="eastAsia"/>
        </w:rPr>
        <w:t>供应商全称（加盖</w:t>
      </w:r>
      <w:r>
        <w:rPr>
          <w:rFonts w:eastAsia="宋体" w:cs="宋体" w:hint="eastAsia"/>
        </w:rPr>
        <w:t>CA</w:t>
      </w:r>
      <w:r>
        <w:rPr>
          <w:rFonts w:eastAsia="宋体" w:cs="宋体" w:hint="eastAsia"/>
        </w:rPr>
        <w:t>电子公章）：</w:t>
      </w:r>
    </w:p>
    <w:p w14:paraId="35F5A638" w14:textId="77777777" w:rsidR="005754FA" w:rsidRDefault="00000000">
      <w:pPr>
        <w:spacing w:line="420" w:lineRule="exact"/>
        <w:ind w:firstLine="4536"/>
        <w:jc w:val="lef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bookmarkEnd w:id="110"/>
    </w:p>
    <w:p w14:paraId="0785F7A9" w14:textId="77777777" w:rsidR="005754FA" w:rsidRDefault="005754FA">
      <w:pPr>
        <w:spacing w:line="420" w:lineRule="exact"/>
        <w:ind w:firstLine="566"/>
        <w:jc w:val="left"/>
        <w:outlineLvl w:val="3"/>
        <w:rPr>
          <w:rFonts w:eastAsia="宋体"/>
          <w:b/>
          <w:bCs/>
        </w:rPr>
        <w:sectPr w:rsidR="005754FA">
          <w:pgSz w:w="11906" w:h="16838"/>
          <w:pgMar w:top="851" w:right="851" w:bottom="851" w:left="1134" w:header="851" w:footer="471" w:gutter="0"/>
          <w:cols w:space="425"/>
          <w:docGrid w:linePitch="360"/>
        </w:sectPr>
      </w:pPr>
    </w:p>
    <w:p w14:paraId="6DE72682" w14:textId="77777777" w:rsidR="005754FA" w:rsidRDefault="00000000">
      <w:pPr>
        <w:spacing w:line="420" w:lineRule="exact"/>
        <w:ind w:firstLine="566"/>
        <w:jc w:val="left"/>
        <w:outlineLvl w:val="3"/>
        <w:rPr>
          <w:rFonts w:eastAsia="宋体"/>
          <w:b/>
          <w:bCs/>
        </w:rPr>
      </w:pPr>
      <w:r>
        <w:rPr>
          <w:rFonts w:eastAsia="宋体" w:hint="eastAsia"/>
          <w:b/>
          <w:bCs/>
        </w:rPr>
        <w:lastRenderedPageBreak/>
        <w:t>附件</w:t>
      </w:r>
      <w:r>
        <w:rPr>
          <w:rFonts w:eastAsia="宋体" w:hint="eastAsia"/>
          <w:b/>
          <w:bCs/>
        </w:rPr>
        <w:t xml:space="preserve">13 </w:t>
      </w:r>
      <w:r>
        <w:rPr>
          <w:rFonts w:eastAsia="宋体" w:hint="eastAsia"/>
          <w:b/>
          <w:bCs/>
        </w:rPr>
        <w:t>技术要求综合应答表</w:t>
      </w:r>
    </w:p>
    <w:p w14:paraId="78559833" w14:textId="77777777" w:rsidR="005754FA" w:rsidRDefault="00000000">
      <w:pPr>
        <w:spacing w:beforeLines="100" w:before="240" w:afterLines="100" w:after="240" w:line="420" w:lineRule="exact"/>
        <w:jc w:val="center"/>
        <w:rPr>
          <w:rFonts w:eastAsia="宋体" w:cs="宋体"/>
        </w:rPr>
      </w:pPr>
      <w:r>
        <w:rPr>
          <w:rFonts w:eastAsia="宋体" w:cs="宋体" w:hint="eastAsia"/>
          <w:b/>
          <w:bCs/>
          <w:sz w:val="28"/>
          <w:szCs w:val="28"/>
        </w:rPr>
        <w:t>技术要求综合应答表</w:t>
      </w:r>
    </w:p>
    <w:tbl>
      <w:tblPr>
        <w:tblStyle w:val="aff6"/>
        <w:tblW w:w="9918" w:type="dxa"/>
        <w:tblLook w:val="04A0" w:firstRow="1" w:lastRow="0" w:firstColumn="1" w:lastColumn="0" w:noHBand="0" w:noVBand="1"/>
      </w:tblPr>
      <w:tblGrid>
        <w:gridCol w:w="1413"/>
        <w:gridCol w:w="5812"/>
        <w:gridCol w:w="1275"/>
        <w:gridCol w:w="1418"/>
      </w:tblGrid>
      <w:tr w:rsidR="005754FA" w14:paraId="79FA635E" w14:textId="77777777">
        <w:trPr>
          <w:tblHeader/>
        </w:trPr>
        <w:tc>
          <w:tcPr>
            <w:tcW w:w="1413" w:type="dxa"/>
            <w:vAlign w:val="center"/>
          </w:tcPr>
          <w:p w14:paraId="6C5BC4C5" w14:textId="77777777" w:rsidR="005754FA" w:rsidRDefault="00000000">
            <w:pPr>
              <w:spacing w:line="400" w:lineRule="exact"/>
              <w:jc w:val="center"/>
              <w:rPr>
                <w:rFonts w:eastAsia="宋体"/>
                <w:b/>
                <w:bCs/>
              </w:rPr>
            </w:pPr>
            <w:r>
              <w:rPr>
                <w:rFonts w:eastAsia="宋体"/>
                <w:b/>
                <w:bCs/>
              </w:rPr>
              <w:t>项目</w:t>
            </w:r>
          </w:p>
        </w:tc>
        <w:tc>
          <w:tcPr>
            <w:tcW w:w="5812" w:type="dxa"/>
            <w:vAlign w:val="center"/>
          </w:tcPr>
          <w:p w14:paraId="2DEA5697" w14:textId="77777777" w:rsidR="005754FA" w:rsidRDefault="00000000">
            <w:pPr>
              <w:spacing w:line="400" w:lineRule="exact"/>
              <w:jc w:val="center"/>
              <w:rPr>
                <w:rFonts w:eastAsia="宋体"/>
              </w:rPr>
            </w:pPr>
            <w:r>
              <w:rPr>
                <w:rFonts w:eastAsia="宋体" w:hint="eastAsia"/>
                <w:b/>
                <w:bCs/>
              </w:rPr>
              <w:t>招标文件</w:t>
            </w:r>
            <w:r>
              <w:rPr>
                <w:rFonts w:eastAsia="宋体"/>
                <w:b/>
                <w:bCs/>
              </w:rPr>
              <w:t>条款要求</w:t>
            </w:r>
          </w:p>
        </w:tc>
        <w:tc>
          <w:tcPr>
            <w:tcW w:w="1275" w:type="dxa"/>
            <w:vAlign w:val="center"/>
          </w:tcPr>
          <w:p w14:paraId="49210D67" w14:textId="77777777" w:rsidR="005754FA" w:rsidRDefault="00000000">
            <w:pPr>
              <w:spacing w:line="400" w:lineRule="exact"/>
              <w:jc w:val="center"/>
              <w:rPr>
                <w:rFonts w:eastAsia="宋体"/>
              </w:rPr>
            </w:pPr>
            <w:r>
              <w:rPr>
                <w:rFonts w:eastAsia="宋体"/>
                <w:b/>
                <w:bCs/>
              </w:rPr>
              <w:t>应答响应</w:t>
            </w:r>
          </w:p>
        </w:tc>
        <w:tc>
          <w:tcPr>
            <w:tcW w:w="1418" w:type="dxa"/>
            <w:vAlign w:val="center"/>
          </w:tcPr>
          <w:p w14:paraId="0BEBCCB5" w14:textId="77777777" w:rsidR="005754FA" w:rsidRDefault="00000000">
            <w:pPr>
              <w:spacing w:line="400" w:lineRule="exact"/>
              <w:jc w:val="center"/>
              <w:rPr>
                <w:rFonts w:eastAsia="宋体"/>
                <w:b/>
                <w:bCs/>
              </w:rPr>
            </w:pPr>
            <w:r>
              <w:rPr>
                <w:rFonts w:eastAsia="宋体"/>
                <w:b/>
                <w:bCs/>
              </w:rPr>
              <w:t>说明</w:t>
            </w:r>
          </w:p>
        </w:tc>
      </w:tr>
      <w:tr w:rsidR="005754FA" w14:paraId="1595DD51" w14:textId="77777777">
        <w:tc>
          <w:tcPr>
            <w:tcW w:w="1413" w:type="dxa"/>
            <w:vAlign w:val="center"/>
          </w:tcPr>
          <w:p w14:paraId="02137902" w14:textId="77777777" w:rsidR="005754FA" w:rsidRDefault="00000000">
            <w:pPr>
              <w:spacing w:line="400" w:lineRule="exact"/>
              <w:jc w:val="center"/>
              <w:rPr>
                <w:rFonts w:eastAsia="宋体"/>
                <w:b/>
                <w:bCs/>
              </w:rPr>
            </w:pPr>
            <w:r>
              <w:rPr>
                <w:rFonts w:eastAsia="宋体" w:hint="eastAsia"/>
                <w:b/>
                <w:bCs/>
              </w:rPr>
              <w:t>一、服务范围</w:t>
            </w:r>
          </w:p>
        </w:tc>
        <w:tc>
          <w:tcPr>
            <w:tcW w:w="5812" w:type="dxa"/>
            <w:vAlign w:val="center"/>
          </w:tcPr>
          <w:p w14:paraId="56FA892D" w14:textId="77777777" w:rsidR="005754FA" w:rsidRDefault="00000000">
            <w:pPr>
              <w:spacing w:line="400" w:lineRule="exact"/>
              <w:jc w:val="left"/>
              <w:rPr>
                <w:rFonts w:eastAsia="宋体"/>
              </w:rPr>
            </w:pPr>
            <w:r>
              <w:rPr>
                <w:rFonts w:eastAsia="宋体" w:hint="eastAsia"/>
              </w:rPr>
              <w:t>本项目维护服务范围包括：崇川区电子政务外网网络、崇川区应用发布区网络、崇川区互联网区网络、崇川区三类视频专区网络及崇川区政务外网</w:t>
            </w:r>
            <w:r>
              <w:rPr>
                <w:rFonts w:eastAsia="宋体" w:hint="eastAsia"/>
              </w:rPr>
              <w:t>3</w:t>
            </w:r>
            <w:r>
              <w:rPr>
                <w:rFonts w:eastAsia="宋体" w:hint="eastAsia"/>
              </w:rPr>
              <w:t>个核心机房等基础设备。</w:t>
            </w:r>
          </w:p>
        </w:tc>
        <w:tc>
          <w:tcPr>
            <w:tcW w:w="1275" w:type="dxa"/>
            <w:vAlign w:val="center"/>
          </w:tcPr>
          <w:p w14:paraId="50A64494" w14:textId="77777777" w:rsidR="005754FA" w:rsidRDefault="005754FA">
            <w:pPr>
              <w:spacing w:line="400" w:lineRule="exact"/>
              <w:jc w:val="center"/>
              <w:rPr>
                <w:rFonts w:eastAsia="宋体"/>
              </w:rPr>
            </w:pPr>
          </w:p>
        </w:tc>
        <w:tc>
          <w:tcPr>
            <w:tcW w:w="1418" w:type="dxa"/>
            <w:vMerge w:val="restart"/>
            <w:vAlign w:val="center"/>
          </w:tcPr>
          <w:p w14:paraId="297542B1" w14:textId="77777777" w:rsidR="005754FA" w:rsidRDefault="00000000">
            <w:pPr>
              <w:spacing w:line="400" w:lineRule="exact"/>
              <w:jc w:val="left"/>
              <w:rPr>
                <w:rFonts w:eastAsia="宋体"/>
                <w:b/>
                <w:bCs/>
              </w:rPr>
            </w:pPr>
            <w:r>
              <w:rPr>
                <w:rFonts w:eastAsia="宋体" w:hint="eastAsia"/>
                <w:b/>
                <w:bCs/>
              </w:rPr>
              <w:t>1.</w:t>
            </w:r>
            <w:r>
              <w:rPr>
                <w:rFonts w:eastAsia="宋体" w:hint="eastAsia"/>
                <w:b/>
                <w:bCs/>
              </w:rPr>
              <w:t>该表为格式表，必须提供且不得修改。</w:t>
            </w:r>
          </w:p>
          <w:p w14:paraId="128C5340" w14:textId="77777777" w:rsidR="005754FA" w:rsidRDefault="00000000">
            <w:pPr>
              <w:spacing w:line="400" w:lineRule="exact"/>
              <w:jc w:val="left"/>
              <w:rPr>
                <w:rFonts w:eastAsia="宋体"/>
                <w:b/>
                <w:bCs/>
              </w:rPr>
            </w:pPr>
            <w:r>
              <w:rPr>
                <w:rFonts w:eastAsia="宋体" w:hint="eastAsia"/>
                <w:b/>
                <w:bCs/>
              </w:rPr>
              <w:t>2.</w:t>
            </w:r>
            <w:r>
              <w:rPr>
                <w:rFonts w:eastAsia="宋体" w:hint="eastAsia"/>
                <w:b/>
                <w:bCs/>
              </w:rPr>
              <w:t>“应答响应”的结果应当是“完全响应”和仅接受“正偏离”，不接受</w:t>
            </w:r>
            <w:r>
              <w:rPr>
                <w:rFonts w:eastAsia="宋体" w:hint="eastAsia"/>
                <w:b/>
                <w:bCs/>
              </w:rPr>
              <w:t xml:space="preserve"> </w:t>
            </w:r>
            <w:r>
              <w:rPr>
                <w:rFonts w:eastAsia="宋体" w:hint="eastAsia"/>
                <w:b/>
                <w:bCs/>
              </w:rPr>
              <w:t>“负偏离”或任何“负偏离”意图的表达。</w:t>
            </w:r>
          </w:p>
          <w:p w14:paraId="379B444E" w14:textId="77777777" w:rsidR="005754FA" w:rsidRDefault="00000000">
            <w:pPr>
              <w:spacing w:line="400" w:lineRule="exact"/>
              <w:jc w:val="left"/>
              <w:rPr>
                <w:rFonts w:eastAsia="宋体"/>
                <w:b/>
                <w:bCs/>
              </w:rPr>
            </w:pPr>
            <w:r>
              <w:rPr>
                <w:rFonts w:eastAsia="宋体" w:hint="eastAsia"/>
                <w:b/>
                <w:bCs/>
              </w:rPr>
              <w:t>3.</w:t>
            </w:r>
            <w:r>
              <w:rPr>
                <w:rFonts w:eastAsia="宋体" w:hint="eastAsia"/>
                <w:b/>
                <w:bCs/>
              </w:rPr>
              <w:t>表内“应答响应”栏内填具“负偏离”或任何“负偏离”意图表达的，均视作未实质性响应，作无效投标处理。</w:t>
            </w:r>
          </w:p>
        </w:tc>
      </w:tr>
      <w:tr w:rsidR="005754FA" w14:paraId="05C591CD" w14:textId="77777777">
        <w:tc>
          <w:tcPr>
            <w:tcW w:w="1413" w:type="dxa"/>
            <w:vAlign w:val="center"/>
          </w:tcPr>
          <w:p w14:paraId="4B5BE8E1" w14:textId="77777777" w:rsidR="005754FA" w:rsidRDefault="00000000">
            <w:pPr>
              <w:spacing w:line="400" w:lineRule="exact"/>
              <w:jc w:val="center"/>
              <w:rPr>
                <w:rFonts w:eastAsia="宋体"/>
                <w:b/>
                <w:bCs/>
              </w:rPr>
            </w:pPr>
            <w:r>
              <w:rPr>
                <w:rFonts w:eastAsia="宋体" w:hint="eastAsia"/>
                <w:b/>
                <w:bCs/>
              </w:rPr>
              <w:t>二、服务内容</w:t>
            </w:r>
          </w:p>
        </w:tc>
        <w:tc>
          <w:tcPr>
            <w:tcW w:w="5812" w:type="dxa"/>
            <w:vAlign w:val="center"/>
          </w:tcPr>
          <w:p w14:paraId="385496C1" w14:textId="77777777" w:rsidR="005754FA" w:rsidRDefault="00000000">
            <w:pPr>
              <w:spacing w:line="400" w:lineRule="exact"/>
              <w:jc w:val="left"/>
              <w:rPr>
                <w:rFonts w:eastAsia="宋体"/>
              </w:rPr>
            </w:pPr>
            <w:r>
              <w:rPr>
                <w:rFonts w:eastAsia="宋体" w:hint="eastAsia"/>
              </w:rPr>
              <w:t>1.</w:t>
            </w:r>
            <w:r>
              <w:rPr>
                <w:rFonts w:eastAsia="宋体" w:hint="eastAsia"/>
              </w:rPr>
              <w:t>终端维护服务内容</w:t>
            </w:r>
          </w:p>
          <w:p w14:paraId="5915EC77" w14:textId="77777777" w:rsidR="005754FA" w:rsidRDefault="00000000">
            <w:pPr>
              <w:spacing w:line="400" w:lineRule="exact"/>
              <w:jc w:val="left"/>
              <w:rPr>
                <w:rFonts w:eastAsia="宋体"/>
              </w:rPr>
            </w:pPr>
            <w:r>
              <w:rPr>
                <w:rFonts w:eastAsia="宋体" w:hint="eastAsia"/>
              </w:rPr>
              <w:t>崇川区桃坞路机关、国际大厦机关、城港路机关、青年路政务服务中心南区、江海大道政务服务中心北区等机关所有部门的所有终端进行日常维护保养。主要包括：各机关子机房接入交换机，各机关办公室计算机、电话、打印机、复印机等设备的日常维护。</w:t>
            </w:r>
          </w:p>
          <w:p w14:paraId="391D720A" w14:textId="77777777" w:rsidR="005754FA" w:rsidRDefault="00000000">
            <w:pPr>
              <w:spacing w:line="400" w:lineRule="exact"/>
              <w:jc w:val="left"/>
              <w:rPr>
                <w:rFonts w:eastAsia="宋体"/>
              </w:rPr>
            </w:pPr>
            <w:r>
              <w:rPr>
                <w:rFonts w:eastAsia="宋体" w:hint="eastAsia"/>
              </w:rPr>
              <w:t>2.</w:t>
            </w:r>
            <w:r>
              <w:rPr>
                <w:rFonts w:eastAsia="宋体" w:hint="eastAsia"/>
              </w:rPr>
              <w:t>网络维护服务内容</w:t>
            </w:r>
          </w:p>
          <w:p w14:paraId="39ACB72F" w14:textId="77777777" w:rsidR="005754FA" w:rsidRDefault="00000000">
            <w:pPr>
              <w:spacing w:line="400" w:lineRule="exact"/>
              <w:jc w:val="left"/>
              <w:rPr>
                <w:rFonts w:eastAsia="宋体"/>
              </w:rPr>
            </w:pPr>
            <w:r>
              <w:rPr>
                <w:rFonts w:eastAsia="宋体" w:hint="eastAsia"/>
              </w:rPr>
              <w:t>2.1</w:t>
            </w:r>
            <w:r>
              <w:rPr>
                <w:rFonts w:eastAsia="宋体" w:hint="eastAsia"/>
              </w:rPr>
              <w:t>崇川区政务外网区、应用发布区、互联网区、三类视频专区网络所有网络设备、安全设备、管理设备、安全运维平台、安全资源池平台、态势感知平台等系统和设备。主要包括政务外网区</w:t>
            </w:r>
            <w:r>
              <w:rPr>
                <w:rFonts w:eastAsia="宋体" w:hint="eastAsia"/>
              </w:rPr>
              <w:t>2</w:t>
            </w:r>
            <w:r>
              <w:rPr>
                <w:rFonts w:eastAsia="宋体" w:hint="eastAsia"/>
              </w:rPr>
              <w:t>台核心路由器、</w:t>
            </w:r>
            <w:r>
              <w:rPr>
                <w:rFonts w:eastAsia="宋体" w:hint="eastAsia"/>
              </w:rPr>
              <w:t>6</w:t>
            </w:r>
            <w:r>
              <w:rPr>
                <w:rFonts w:eastAsia="宋体" w:hint="eastAsia"/>
              </w:rPr>
              <w:t>台汇聚路由器、</w:t>
            </w:r>
            <w:r>
              <w:rPr>
                <w:rFonts w:eastAsia="宋体" w:hint="eastAsia"/>
              </w:rPr>
              <w:t>25</w:t>
            </w:r>
            <w:r>
              <w:rPr>
                <w:rFonts w:eastAsia="宋体" w:hint="eastAsia"/>
              </w:rPr>
              <w:t>台汇聚交换机、约</w:t>
            </w:r>
            <w:r>
              <w:rPr>
                <w:rFonts w:eastAsia="宋体" w:hint="eastAsia"/>
              </w:rPr>
              <w:t>616</w:t>
            </w:r>
            <w:r>
              <w:rPr>
                <w:rFonts w:eastAsia="宋体" w:hint="eastAsia"/>
              </w:rPr>
              <w:t>台接入交换机及若干台安全管理设备或平台；应用发布区</w:t>
            </w:r>
            <w:r>
              <w:rPr>
                <w:rFonts w:eastAsia="宋体" w:hint="eastAsia"/>
              </w:rPr>
              <w:t>1</w:t>
            </w:r>
            <w:r>
              <w:rPr>
                <w:rFonts w:eastAsia="宋体" w:hint="eastAsia"/>
              </w:rPr>
              <w:t>个发布出口、</w:t>
            </w:r>
            <w:r>
              <w:rPr>
                <w:rFonts w:eastAsia="宋体" w:hint="eastAsia"/>
              </w:rPr>
              <w:t>1</w:t>
            </w:r>
            <w:r>
              <w:rPr>
                <w:rFonts w:eastAsia="宋体" w:hint="eastAsia"/>
              </w:rPr>
              <w:t>台汇聚交换机、</w:t>
            </w:r>
            <w:r>
              <w:rPr>
                <w:rFonts w:eastAsia="宋体" w:hint="eastAsia"/>
              </w:rPr>
              <w:t>3</w:t>
            </w:r>
            <w:r>
              <w:rPr>
                <w:rFonts w:eastAsia="宋体" w:hint="eastAsia"/>
              </w:rPr>
              <w:t>台接入交换机；互联网区</w:t>
            </w:r>
            <w:r>
              <w:rPr>
                <w:rFonts w:eastAsia="宋体" w:hint="eastAsia"/>
              </w:rPr>
              <w:t>2</w:t>
            </w:r>
            <w:r>
              <w:rPr>
                <w:rFonts w:eastAsia="宋体" w:hint="eastAsia"/>
              </w:rPr>
              <w:t>个互联网出口、</w:t>
            </w:r>
            <w:r>
              <w:rPr>
                <w:rFonts w:eastAsia="宋体" w:hint="eastAsia"/>
              </w:rPr>
              <w:t>2</w:t>
            </w:r>
            <w:r>
              <w:rPr>
                <w:rFonts w:eastAsia="宋体" w:hint="eastAsia"/>
              </w:rPr>
              <w:t>台核心交换机、</w:t>
            </w:r>
            <w:r>
              <w:rPr>
                <w:rFonts w:eastAsia="宋体" w:hint="eastAsia"/>
              </w:rPr>
              <w:t>15</w:t>
            </w:r>
            <w:r>
              <w:rPr>
                <w:rFonts w:eastAsia="宋体" w:hint="eastAsia"/>
              </w:rPr>
              <w:t>台汇聚交换机、约</w:t>
            </w:r>
            <w:r>
              <w:rPr>
                <w:rFonts w:eastAsia="宋体" w:hint="eastAsia"/>
              </w:rPr>
              <w:t>466</w:t>
            </w:r>
            <w:r>
              <w:rPr>
                <w:rFonts w:eastAsia="宋体" w:hint="eastAsia"/>
              </w:rPr>
              <w:t>台接入交换机及若干台安全管理设备或平台；三类视频专区</w:t>
            </w:r>
            <w:r>
              <w:rPr>
                <w:rFonts w:eastAsia="宋体" w:hint="eastAsia"/>
              </w:rPr>
              <w:t>2</w:t>
            </w:r>
            <w:r>
              <w:rPr>
                <w:rFonts w:eastAsia="宋体" w:hint="eastAsia"/>
              </w:rPr>
              <w:t>台核心交换机、</w:t>
            </w:r>
            <w:r>
              <w:rPr>
                <w:rFonts w:eastAsia="宋体" w:hint="eastAsia"/>
              </w:rPr>
              <w:t>7</w:t>
            </w:r>
            <w:r>
              <w:rPr>
                <w:rFonts w:eastAsia="宋体" w:hint="eastAsia"/>
              </w:rPr>
              <w:t>台前端汇聚交换机、</w:t>
            </w:r>
            <w:r>
              <w:rPr>
                <w:rFonts w:eastAsia="宋体" w:hint="eastAsia"/>
              </w:rPr>
              <w:t>6</w:t>
            </w:r>
            <w:r>
              <w:rPr>
                <w:rFonts w:eastAsia="宋体" w:hint="eastAsia"/>
              </w:rPr>
              <w:t>台存储汇聚交换机、</w:t>
            </w:r>
            <w:r>
              <w:rPr>
                <w:rFonts w:eastAsia="宋体" w:hint="eastAsia"/>
              </w:rPr>
              <w:t>407</w:t>
            </w:r>
            <w:r>
              <w:rPr>
                <w:rFonts w:eastAsia="宋体" w:hint="eastAsia"/>
              </w:rPr>
              <w:t>台前端接入交换机；</w:t>
            </w:r>
          </w:p>
          <w:p w14:paraId="31FC5FD7" w14:textId="77777777" w:rsidR="005754FA" w:rsidRDefault="00000000">
            <w:pPr>
              <w:spacing w:line="400" w:lineRule="exact"/>
              <w:jc w:val="left"/>
              <w:rPr>
                <w:rFonts w:eastAsia="宋体"/>
              </w:rPr>
            </w:pPr>
            <w:r>
              <w:rPr>
                <w:rFonts w:eastAsia="宋体" w:hint="eastAsia"/>
              </w:rPr>
              <w:t xml:space="preserve">2.2 </w:t>
            </w:r>
            <w:r>
              <w:rPr>
                <w:rFonts w:eastAsia="宋体" w:hint="eastAsia"/>
              </w:rPr>
              <w:t>崇川区</w:t>
            </w:r>
            <w:r>
              <w:rPr>
                <w:rFonts w:eastAsia="宋体" w:hint="eastAsia"/>
              </w:rPr>
              <w:t>18</w:t>
            </w:r>
            <w:r>
              <w:rPr>
                <w:rFonts w:eastAsia="宋体" w:hint="eastAsia"/>
              </w:rPr>
              <w:t>个街道（园区）和</w:t>
            </w:r>
            <w:r>
              <w:rPr>
                <w:rFonts w:eastAsia="宋体" w:hint="eastAsia"/>
              </w:rPr>
              <w:t>77</w:t>
            </w:r>
            <w:r>
              <w:rPr>
                <w:rFonts w:eastAsia="宋体" w:hint="eastAsia"/>
              </w:rPr>
              <w:t>个院外接入单位的接入设备（其终端维护不包括在内）维护，并配合各政务外网接入单位做好终端接入和应用访问等。</w:t>
            </w:r>
          </w:p>
          <w:p w14:paraId="4F1746D5" w14:textId="77777777" w:rsidR="005754FA" w:rsidRDefault="00000000">
            <w:pPr>
              <w:spacing w:line="400" w:lineRule="exact"/>
              <w:jc w:val="left"/>
              <w:rPr>
                <w:rFonts w:eastAsia="宋体"/>
              </w:rPr>
            </w:pPr>
            <w:r>
              <w:rPr>
                <w:rFonts w:eastAsia="宋体" w:hint="eastAsia"/>
              </w:rPr>
              <w:t>3.</w:t>
            </w:r>
            <w:r>
              <w:rPr>
                <w:rFonts w:eastAsia="宋体" w:hint="eastAsia"/>
              </w:rPr>
              <w:t>云平台维护服务内容</w:t>
            </w:r>
          </w:p>
          <w:p w14:paraId="39F585CF" w14:textId="77777777" w:rsidR="005754FA" w:rsidRDefault="00000000">
            <w:pPr>
              <w:spacing w:line="400" w:lineRule="exact"/>
              <w:jc w:val="left"/>
              <w:rPr>
                <w:rFonts w:eastAsia="宋体"/>
              </w:rPr>
            </w:pPr>
            <w:r>
              <w:rPr>
                <w:rFonts w:eastAsia="宋体" w:hint="eastAsia"/>
              </w:rPr>
              <w:t>崇川政务外网、应用发布区和三类视频专区云平台及所有应用系统、所有物理服务器和虚机运行状态、所有数据存储设备运行状态等，共计</w:t>
            </w:r>
            <w:r>
              <w:rPr>
                <w:rFonts w:eastAsia="宋体" w:hint="eastAsia"/>
              </w:rPr>
              <w:t>47</w:t>
            </w:r>
            <w:r>
              <w:rPr>
                <w:rFonts w:eastAsia="宋体" w:hint="eastAsia"/>
              </w:rPr>
              <w:t>台计算节点服务器、</w:t>
            </w:r>
            <w:r>
              <w:rPr>
                <w:rFonts w:eastAsia="宋体" w:hint="eastAsia"/>
              </w:rPr>
              <w:t>4</w:t>
            </w:r>
            <w:r>
              <w:rPr>
                <w:rFonts w:eastAsia="宋体" w:hint="eastAsia"/>
              </w:rPr>
              <w:t>台存储、</w:t>
            </w:r>
            <w:r>
              <w:rPr>
                <w:rFonts w:eastAsia="宋体" w:hint="eastAsia"/>
              </w:rPr>
              <w:t>510</w:t>
            </w:r>
            <w:r>
              <w:rPr>
                <w:rFonts w:eastAsia="宋体" w:hint="eastAsia"/>
              </w:rPr>
              <w:t>台虚机。</w:t>
            </w:r>
          </w:p>
          <w:p w14:paraId="17ED1863" w14:textId="77777777" w:rsidR="005754FA" w:rsidRDefault="00000000">
            <w:pPr>
              <w:spacing w:line="400" w:lineRule="exact"/>
              <w:jc w:val="left"/>
              <w:rPr>
                <w:rFonts w:eastAsia="宋体"/>
              </w:rPr>
            </w:pPr>
            <w:r>
              <w:rPr>
                <w:rFonts w:eastAsia="宋体" w:hint="eastAsia"/>
              </w:rPr>
              <w:t>4.</w:t>
            </w:r>
            <w:r>
              <w:rPr>
                <w:rFonts w:eastAsia="宋体" w:hint="eastAsia"/>
              </w:rPr>
              <w:t>机房维护服务内容</w:t>
            </w:r>
          </w:p>
          <w:p w14:paraId="1B1B33B6" w14:textId="77777777" w:rsidR="005754FA" w:rsidRDefault="00000000">
            <w:pPr>
              <w:spacing w:line="400" w:lineRule="exact"/>
              <w:jc w:val="left"/>
              <w:rPr>
                <w:rFonts w:eastAsia="宋体"/>
              </w:rPr>
            </w:pPr>
            <w:r>
              <w:rPr>
                <w:rFonts w:eastAsia="宋体" w:hint="eastAsia"/>
              </w:rPr>
              <w:t>崇川区桃坞路网络核心机房、长桥数据中心机房和城</w:t>
            </w:r>
            <w:r>
              <w:rPr>
                <w:rFonts w:eastAsia="宋体" w:hint="eastAsia"/>
              </w:rPr>
              <w:lastRenderedPageBreak/>
              <w:t>港路视频汇聚机房等所有机房基础设施的巡查巡检。对桃坞路机关、国际大厦机关、城港路机关、青年路政务服务中心南区、江海大道政务服务中心北区机关内各弱电间内基础设施的巡查巡检。</w:t>
            </w:r>
          </w:p>
          <w:p w14:paraId="44A6EC60" w14:textId="77777777" w:rsidR="005754FA" w:rsidRDefault="00000000">
            <w:pPr>
              <w:spacing w:line="400" w:lineRule="exact"/>
              <w:jc w:val="left"/>
              <w:rPr>
                <w:rFonts w:eastAsia="宋体"/>
              </w:rPr>
            </w:pPr>
            <w:r>
              <w:rPr>
                <w:rFonts w:eastAsia="宋体" w:hint="eastAsia"/>
              </w:rPr>
              <w:t>5.</w:t>
            </w:r>
            <w:r>
              <w:rPr>
                <w:rFonts w:eastAsia="宋体" w:hint="eastAsia"/>
              </w:rPr>
              <w:t>值班服务内容</w:t>
            </w:r>
          </w:p>
          <w:p w14:paraId="2001CA25" w14:textId="77777777" w:rsidR="005754FA" w:rsidRDefault="00000000">
            <w:pPr>
              <w:spacing w:line="400" w:lineRule="exact"/>
              <w:jc w:val="left"/>
              <w:rPr>
                <w:rFonts w:eastAsia="宋体"/>
              </w:rPr>
            </w:pPr>
            <w:r>
              <w:rPr>
                <w:rFonts w:eastAsia="宋体" w:hint="eastAsia"/>
              </w:rPr>
              <w:t>根据用户要求，在国家节假日或重大活动期间安排技术服务人员提供</w:t>
            </w:r>
            <w:r>
              <w:rPr>
                <w:rFonts w:eastAsia="宋体" w:hint="eastAsia"/>
              </w:rPr>
              <w:t>24</w:t>
            </w:r>
            <w:r>
              <w:rPr>
                <w:rFonts w:eastAsia="宋体" w:hint="eastAsia"/>
              </w:rPr>
              <w:t>小时值班服务，保障机房各类系统的稳定运行。</w:t>
            </w:r>
          </w:p>
        </w:tc>
        <w:tc>
          <w:tcPr>
            <w:tcW w:w="1275" w:type="dxa"/>
            <w:vAlign w:val="center"/>
          </w:tcPr>
          <w:p w14:paraId="7FB4AF13" w14:textId="77777777" w:rsidR="005754FA" w:rsidRDefault="005754FA">
            <w:pPr>
              <w:spacing w:line="400" w:lineRule="exact"/>
              <w:jc w:val="center"/>
              <w:rPr>
                <w:rFonts w:eastAsia="宋体"/>
              </w:rPr>
            </w:pPr>
          </w:p>
        </w:tc>
        <w:tc>
          <w:tcPr>
            <w:tcW w:w="1418" w:type="dxa"/>
            <w:vMerge/>
            <w:vAlign w:val="center"/>
          </w:tcPr>
          <w:p w14:paraId="51AD7099" w14:textId="77777777" w:rsidR="005754FA" w:rsidRDefault="005754FA">
            <w:pPr>
              <w:spacing w:line="400" w:lineRule="exact"/>
              <w:jc w:val="left"/>
              <w:rPr>
                <w:rFonts w:eastAsia="宋体"/>
                <w:b/>
                <w:bCs/>
              </w:rPr>
            </w:pPr>
          </w:p>
        </w:tc>
      </w:tr>
      <w:tr w:rsidR="005754FA" w14:paraId="0DC84814" w14:textId="77777777">
        <w:tc>
          <w:tcPr>
            <w:tcW w:w="1413" w:type="dxa"/>
            <w:vAlign w:val="center"/>
          </w:tcPr>
          <w:p w14:paraId="51CEDF60" w14:textId="77777777" w:rsidR="005754FA" w:rsidRDefault="00000000">
            <w:pPr>
              <w:spacing w:line="400" w:lineRule="exact"/>
              <w:jc w:val="center"/>
              <w:rPr>
                <w:rFonts w:eastAsia="宋体"/>
                <w:b/>
                <w:bCs/>
              </w:rPr>
            </w:pPr>
            <w:r>
              <w:rPr>
                <w:rFonts w:eastAsia="宋体" w:hint="eastAsia"/>
                <w:b/>
                <w:bCs/>
              </w:rPr>
              <w:t>三、服务要求</w:t>
            </w:r>
          </w:p>
        </w:tc>
        <w:tc>
          <w:tcPr>
            <w:tcW w:w="5812" w:type="dxa"/>
            <w:vAlign w:val="center"/>
          </w:tcPr>
          <w:p w14:paraId="43197B5D" w14:textId="77777777" w:rsidR="005754FA" w:rsidRDefault="00000000">
            <w:pPr>
              <w:widowControl/>
              <w:spacing w:line="440" w:lineRule="exact"/>
              <w:jc w:val="left"/>
              <w:rPr>
                <w:rFonts w:eastAsia="宋体"/>
              </w:rPr>
            </w:pPr>
            <w:r>
              <w:rPr>
                <w:rFonts w:eastAsia="宋体" w:hint="eastAsia"/>
              </w:rPr>
              <w:t>按照采购需求配备与服务要求相适应的人员，按照服务标准，对服务范围和服务内容提供满足需求的各项服务。</w:t>
            </w:r>
          </w:p>
          <w:p w14:paraId="439E73FB" w14:textId="77777777" w:rsidR="005754FA" w:rsidRDefault="00000000">
            <w:pPr>
              <w:widowControl/>
              <w:spacing w:line="440" w:lineRule="exact"/>
              <w:jc w:val="left"/>
              <w:rPr>
                <w:rFonts w:eastAsia="宋体"/>
              </w:rPr>
            </w:pPr>
            <w:r>
              <w:rPr>
                <w:rFonts w:eastAsia="宋体" w:hint="eastAsia"/>
              </w:rPr>
              <w:t>1.</w:t>
            </w:r>
            <w:r>
              <w:rPr>
                <w:rFonts w:eastAsia="宋体" w:hint="eastAsia"/>
              </w:rPr>
              <w:t>终端维护服务要求</w:t>
            </w:r>
          </w:p>
          <w:p w14:paraId="30D42BD1" w14:textId="77777777" w:rsidR="005754FA" w:rsidRDefault="00000000">
            <w:pPr>
              <w:widowControl/>
              <w:spacing w:line="440" w:lineRule="exact"/>
              <w:jc w:val="left"/>
              <w:rPr>
                <w:rFonts w:eastAsia="宋体"/>
              </w:rPr>
            </w:pPr>
            <w:r>
              <w:rPr>
                <w:rFonts w:eastAsia="宋体" w:hint="eastAsia"/>
              </w:rPr>
              <w:t>提供终端运维服务工程师驻场服务，负责“服务范围内所涉机关单位”（下称“机关”）所有接入机房的日常管理维护和巡查巡检；上门为上述机关所有部门提供终端设备的日常维护、维修。主要包括：计算机、电话、打印机、复印机等设备的保障（不包括零配件更换）。具体要求如下：</w:t>
            </w:r>
          </w:p>
          <w:p w14:paraId="56A1BD47" w14:textId="77777777" w:rsidR="005754FA" w:rsidRDefault="00000000">
            <w:pPr>
              <w:widowControl/>
              <w:spacing w:line="440" w:lineRule="exact"/>
              <w:jc w:val="left"/>
              <w:rPr>
                <w:rFonts w:eastAsia="宋体"/>
              </w:rPr>
            </w:pPr>
            <w:r>
              <w:rPr>
                <w:rFonts w:eastAsia="宋体" w:hint="eastAsia"/>
              </w:rPr>
              <w:t>1.1</w:t>
            </w:r>
            <w:r>
              <w:rPr>
                <w:rFonts w:eastAsia="宋体" w:hint="eastAsia"/>
              </w:rPr>
              <w:t>对客户端的系统级故障进行检查排除；</w:t>
            </w:r>
          </w:p>
          <w:p w14:paraId="15E72A28" w14:textId="77777777" w:rsidR="005754FA" w:rsidRDefault="00000000">
            <w:pPr>
              <w:widowControl/>
              <w:spacing w:line="440" w:lineRule="exact"/>
              <w:jc w:val="left"/>
              <w:rPr>
                <w:rFonts w:eastAsia="宋体"/>
              </w:rPr>
            </w:pPr>
            <w:r>
              <w:rPr>
                <w:rFonts w:eastAsia="宋体" w:hint="eastAsia"/>
              </w:rPr>
              <w:t>1.2</w:t>
            </w:r>
            <w:r>
              <w:rPr>
                <w:rFonts w:eastAsia="宋体" w:hint="eastAsia"/>
              </w:rPr>
              <w:t>对由软件导致的客户端系统故障进行检查排除，进行办公软件、常见应用软件的安装，并提供相关咨询服务，保障终端的稳定运行；</w:t>
            </w:r>
          </w:p>
          <w:p w14:paraId="60490072" w14:textId="77777777" w:rsidR="005754FA" w:rsidRDefault="00000000">
            <w:pPr>
              <w:widowControl/>
              <w:spacing w:line="440" w:lineRule="exact"/>
              <w:jc w:val="left"/>
              <w:rPr>
                <w:rFonts w:eastAsia="宋体"/>
              </w:rPr>
            </w:pPr>
            <w:r>
              <w:rPr>
                <w:rFonts w:eastAsia="宋体" w:hint="eastAsia"/>
              </w:rPr>
              <w:t>1.3</w:t>
            </w:r>
            <w:r>
              <w:rPr>
                <w:rFonts w:eastAsia="宋体" w:hint="eastAsia"/>
              </w:rPr>
              <w:t>对由硬件导致的客户端系统故障进行检查排除，判断并排除电脑硬件引起的各种故障，解决电脑硬件问题及由硬件引起的其他问题，更换或维修电脑硬件部件，保证系统安全稳定运行；</w:t>
            </w:r>
          </w:p>
          <w:p w14:paraId="6BA2ECEE" w14:textId="77777777" w:rsidR="005754FA" w:rsidRDefault="00000000">
            <w:pPr>
              <w:widowControl/>
              <w:spacing w:line="440" w:lineRule="exact"/>
              <w:jc w:val="left"/>
              <w:rPr>
                <w:rFonts w:eastAsia="宋体"/>
              </w:rPr>
            </w:pPr>
            <w:r>
              <w:rPr>
                <w:rFonts w:eastAsia="宋体" w:hint="eastAsia"/>
              </w:rPr>
              <w:t>1.4</w:t>
            </w:r>
            <w:r>
              <w:rPr>
                <w:rFonts w:eastAsia="宋体" w:hint="eastAsia"/>
              </w:rPr>
              <w:t>完成客户端的日常维护，包括客户端系统优化、垃圾清理、补丁与安全性检查，通过专业工具找出电脑中隐藏的病毒木马并予以清除，保障数据安全，保证系统安全稳定运行；</w:t>
            </w:r>
          </w:p>
          <w:p w14:paraId="6468464B" w14:textId="77777777" w:rsidR="005754FA" w:rsidRDefault="00000000">
            <w:pPr>
              <w:widowControl/>
              <w:spacing w:line="440" w:lineRule="exact"/>
              <w:jc w:val="left"/>
              <w:rPr>
                <w:rFonts w:eastAsia="宋体"/>
              </w:rPr>
            </w:pPr>
            <w:r>
              <w:rPr>
                <w:rFonts w:eastAsia="宋体" w:hint="eastAsia"/>
              </w:rPr>
              <w:t>1.5</w:t>
            </w:r>
            <w:r>
              <w:rPr>
                <w:rFonts w:eastAsia="宋体" w:hint="eastAsia"/>
              </w:rPr>
              <w:t>对客户端外围各种办公设备按照要求进行安装和配置，包括打印机、扫描仪等外围设备的安装和配置，对常用办公设备的问题诊断排查，并提供相关咨询和服务；</w:t>
            </w:r>
          </w:p>
          <w:p w14:paraId="0F5D9160" w14:textId="77777777" w:rsidR="005754FA" w:rsidRDefault="00000000">
            <w:pPr>
              <w:widowControl/>
              <w:spacing w:line="440" w:lineRule="exact"/>
              <w:jc w:val="left"/>
              <w:rPr>
                <w:rFonts w:eastAsia="宋体"/>
              </w:rPr>
            </w:pPr>
            <w:r>
              <w:rPr>
                <w:rFonts w:eastAsia="宋体" w:hint="eastAsia"/>
              </w:rPr>
              <w:lastRenderedPageBreak/>
              <w:t>1.6</w:t>
            </w:r>
            <w:r>
              <w:rPr>
                <w:rFonts w:eastAsia="宋体" w:hint="eastAsia"/>
              </w:rPr>
              <w:t>本次维护中不提供终端硬件配件及相关耗材，仅提供人工服务，若在维护中发现硬件故障且必须更换的，应及时告知各部门，由各部门自行采购。</w:t>
            </w:r>
          </w:p>
          <w:p w14:paraId="139ED975" w14:textId="77777777" w:rsidR="005754FA" w:rsidRDefault="00000000">
            <w:pPr>
              <w:widowControl/>
              <w:spacing w:line="440" w:lineRule="exact"/>
              <w:jc w:val="left"/>
              <w:rPr>
                <w:rFonts w:eastAsia="宋体"/>
              </w:rPr>
            </w:pPr>
            <w:r>
              <w:rPr>
                <w:rFonts w:eastAsia="宋体" w:hint="eastAsia"/>
              </w:rPr>
              <w:t>2.</w:t>
            </w:r>
            <w:r>
              <w:rPr>
                <w:rFonts w:eastAsia="宋体" w:hint="eastAsia"/>
              </w:rPr>
              <w:t>网络维护服务要求</w:t>
            </w:r>
          </w:p>
          <w:p w14:paraId="50091F37" w14:textId="77777777" w:rsidR="005754FA" w:rsidRDefault="00000000">
            <w:pPr>
              <w:widowControl/>
              <w:spacing w:line="440" w:lineRule="exact"/>
              <w:jc w:val="left"/>
              <w:rPr>
                <w:rFonts w:eastAsia="宋体"/>
              </w:rPr>
            </w:pPr>
            <w:r>
              <w:rPr>
                <w:rFonts w:eastAsia="宋体" w:hint="eastAsia"/>
              </w:rPr>
              <w:t>提供网管工程师到用户现场服务，负责所有骨干网（即：政务外网网络、应用发布区网络、互联网区网络、三类视频专区网络）网络设备、安全设备、安全运维平台、态势感知平台、所有接入单位光纤线路的日常巡查巡检。具体要求如下：</w:t>
            </w:r>
          </w:p>
          <w:p w14:paraId="08FF664A" w14:textId="77777777" w:rsidR="005754FA" w:rsidRDefault="00000000">
            <w:pPr>
              <w:widowControl/>
              <w:spacing w:line="440" w:lineRule="exact"/>
              <w:jc w:val="left"/>
              <w:rPr>
                <w:rFonts w:eastAsia="宋体"/>
              </w:rPr>
            </w:pPr>
            <w:r>
              <w:rPr>
                <w:rFonts w:eastAsia="宋体" w:hint="eastAsia"/>
              </w:rPr>
              <w:t>2.1</w:t>
            </w:r>
            <w:r>
              <w:rPr>
                <w:rFonts w:eastAsia="宋体" w:hint="eastAsia"/>
              </w:rPr>
              <w:t>网络及安全设备常规巡检：政务外网网络设备包括出口设备、骨干网设备、汇聚设备、接入设备、安全设备及服务器等其他基础设备的常规巡检，包括设备可达性、网络延迟、</w:t>
            </w:r>
            <w:r>
              <w:rPr>
                <w:rFonts w:eastAsia="宋体" w:hint="eastAsia"/>
              </w:rPr>
              <w:t>CPU</w:t>
            </w:r>
            <w:r>
              <w:rPr>
                <w:rFonts w:eastAsia="宋体" w:hint="eastAsia"/>
              </w:rPr>
              <w:t>使用率、内存使用率、设备运行状态、故障信息日志收集等，密切关注设备运行状况，为可能发生的故障提供一定的预警依据。</w:t>
            </w:r>
          </w:p>
          <w:p w14:paraId="4903C82C" w14:textId="77777777" w:rsidR="005754FA" w:rsidRDefault="00000000">
            <w:pPr>
              <w:widowControl/>
              <w:spacing w:line="440" w:lineRule="exact"/>
              <w:jc w:val="left"/>
              <w:rPr>
                <w:rFonts w:eastAsia="宋体"/>
              </w:rPr>
            </w:pPr>
            <w:r>
              <w:rPr>
                <w:rFonts w:eastAsia="宋体" w:hint="eastAsia"/>
              </w:rPr>
              <w:t>2.2</w:t>
            </w:r>
            <w:r>
              <w:rPr>
                <w:rFonts w:eastAsia="宋体" w:hint="eastAsia"/>
              </w:rPr>
              <w:t>骨干网设备（汇聚以上设备）每周将进行定期的巡检，对巡检情况提出建议，形成巡检周报，上报用户。</w:t>
            </w:r>
          </w:p>
          <w:p w14:paraId="31232F08" w14:textId="77777777" w:rsidR="005754FA" w:rsidRDefault="00000000">
            <w:pPr>
              <w:widowControl/>
              <w:spacing w:line="440" w:lineRule="exact"/>
              <w:jc w:val="left"/>
              <w:rPr>
                <w:rFonts w:eastAsia="宋体"/>
              </w:rPr>
            </w:pPr>
            <w:r>
              <w:rPr>
                <w:rFonts w:eastAsia="宋体" w:hint="eastAsia"/>
              </w:rPr>
              <w:t>2.3</w:t>
            </w:r>
            <w:r>
              <w:rPr>
                <w:rFonts w:eastAsia="宋体" w:hint="eastAsia"/>
              </w:rPr>
              <w:t>接入设备每季度将进行定期巡检，测试设备是否正常运行，对巡检情况提出建议，形成巡检季报，上报用户。</w:t>
            </w:r>
          </w:p>
          <w:p w14:paraId="2DD000BA" w14:textId="77777777" w:rsidR="005754FA" w:rsidRDefault="00000000">
            <w:pPr>
              <w:widowControl/>
              <w:spacing w:line="440" w:lineRule="exact"/>
              <w:jc w:val="left"/>
              <w:rPr>
                <w:rFonts w:eastAsia="宋体"/>
              </w:rPr>
            </w:pPr>
            <w:r>
              <w:rPr>
                <w:rFonts w:eastAsia="宋体" w:hint="eastAsia"/>
              </w:rPr>
              <w:t>2.4</w:t>
            </w:r>
            <w:r>
              <w:rPr>
                <w:rFonts w:eastAsia="宋体" w:hint="eastAsia"/>
              </w:rPr>
              <w:t>定期检查所有光纤线路的连通性是否正常。</w:t>
            </w:r>
          </w:p>
          <w:p w14:paraId="1FB8A99A" w14:textId="77777777" w:rsidR="005754FA" w:rsidRDefault="00000000">
            <w:pPr>
              <w:widowControl/>
              <w:spacing w:line="440" w:lineRule="exact"/>
              <w:jc w:val="left"/>
              <w:rPr>
                <w:rFonts w:eastAsia="宋体"/>
              </w:rPr>
            </w:pPr>
            <w:r>
              <w:rPr>
                <w:rFonts w:eastAsia="宋体" w:hint="eastAsia"/>
              </w:rPr>
              <w:t>2.5</w:t>
            </w:r>
            <w:r>
              <w:rPr>
                <w:rFonts w:eastAsia="宋体" w:hint="eastAsia"/>
              </w:rPr>
              <w:t>应用系统巡查巡检：每月对政务外网重要应用系统的可达性、可用性等系统运行状态进行巡检监测，包括</w:t>
            </w:r>
            <w:r>
              <w:rPr>
                <w:rFonts w:eastAsia="宋体" w:hint="eastAsia"/>
              </w:rPr>
              <w:t>ping</w:t>
            </w:r>
            <w:r>
              <w:rPr>
                <w:rFonts w:eastAsia="宋体" w:hint="eastAsia"/>
              </w:rPr>
              <w:t>通、丢包延时、访问速率等信息的汇总。由服务团队将检查监测情况进行汇总，对系统运行情况提出建议，形成月报，上报用户。</w:t>
            </w:r>
          </w:p>
          <w:p w14:paraId="0A4F3E1C" w14:textId="77777777" w:rsidR="005754FA" w:rsidRDefault="00000000">
            <w:pPr>
              <w:widowControl/>
              <w:spacing w:line="440" w:lineRule="exact"/>
              <w:jc w:val="left"/>
              <w:rPr>
                <w:rFonts w:eastAsia="宋体"/>
              </w:rPr>
            </w:pPr>
            <w:r>
              <w:rPr>
                <w:rFonts w:eastAsia="宋体" w:hint="eastAsia"/>
              </w:rPr>
              <w:t>3.</w:t>
            </w:r>
            <w:r>
              <w:rPr>
                <w:rFonts w:eastAsia="宋体" w:hint="eastAsia"/>
              </w:rPr>
              <w:t>云平台维护服务要求</w:t>
            </w:r>
          </w:p>
          <w:p w14:paraId="1D0E5E63" w14:textId="77777777" w:rsidR="005754FA" w:rsidRDefault="00000000">
            <w:pPr>
              <w:widowControl/>
              <w:spacing w:line="440" w:lineRule="exact"/>
              <w:jc w:val="left"/>
              <w:rPr>
                <w:rFonts w:eastAsia="宋体"/>
              </w:rPr>
            </w:pPr>
            <w:r>
              <w:rPr>
                <w:rFonts w:eastAsia="宋体" w:hint="eastAsia"/>
              </w:rPr>
              <w:t>云平台运维服务主要包括政务外网区、应用发布区和三类视频专区</w:t>
            </w:r>
            <w:r>
              <w:rPr>
                <w:rFonts w:eastAsia="宋体" w:hint="eastAsia"/>
              </w:rPr>
              <w:t>47</w:t>
            </w:r>
            <w:r>
              <w:rPr>
                <w:rFonts w:eastAsia="宋体" w:hint="eastAsia"/>
              </w:rPr>
              <w:t>台计算节点服务器、</w:t>
            </w:r>
            <w:r>
              <w:rPr>
                <w:rFonts w:eastAsia="宋体" w:hint="eastAsia"/>
              </w:rPr>
              <w:t>4</w:t>
            </w:r>
            <w:r>
              <w:rPr>
                <w:rFonts w:eastAsia="宋体" w:hint="eastAsia"/>
              </w:rPr>
              <w:t>台存储、</w:t>
            </w:r>
            <w:r>
              <w:rPr>
                <w:rFonts w:eastAsia="宋体" w:hint="eastAsia"/>
              </w:rPr>
              <w:t>510</w:t>
            </w:r>
            <w:r>
              <w:rPr>
                <w:rFonts w:eastAsia="宋体" w:hint="eastAsia"/>
              </w:rPr>
              <w:t>台虚机。主要包括云管理平台日常巡检、物理服务器巡检、虚拟机维护服务、存储巡检维护及云平台数据</w:t>
            </w:r>
            <w:r>
              <w:rPr>
                <w:rFonts w:eastAsia="宋体" w:hint="eastAsia"/>
              </w:rPr>
              <w:lastRenderedPageBreak/>
              <w:t>备份等，并配合进行云平台相关故障排查、恢复工作。具体要求如下：</w:t>
            </w:r>
          </w:p>
          <w:p w14:paraId="4B47C7DE" w14:textId="77777777" w:rsidR="005754FA" w:rsidRDefault="00000000">
            <w:pPr>
              <w:widowControl/>
              <w:spacing w:line="440" w:lineRule="exact"/>
              <w:jc w:val="left"/>
              <w:rPr>
                <w:rFonts w:eastAsia="宋体"/>
              </w:rPr>
            </w:pPr>
            <w:r>
              <w:rPr>
                <w:rFonts w:eastAsia="宋体" w:hint="eastAsia"/>
              </w:rPr>
              <w:t>3.1</w:t>
            </w:r>
            <w:r>
              <w:rPr>
                <w:rFonts w:eastAsia="宋体" w:hint="eastAsia"/>
              </w:rPr>
              <w:t>基础信息档案实时更新：实时掌握云平台系统准确的基础信息，如品牌型号、物理位置、所属部门、承载业务系统、所属网络、</w:t>
            </w:r>
            <w:r>
              <w:rPr>
                <w:rFonts w:eastAsia="宋体" w:hint="eastAsia"/>
              </w:rPr>
              <w:t>IP</w:t>
            </w:r>
            <w:r>
              <w:rPr>
                <w:rFonts w:eastAsia="宋体" w:hint="eastAsia"/>
              </w:rPr>
              <w:t>、相关密码、操作系统、维护单位、详细配置、序列号、保修期限等，形成云平台信息库并每月递交，确保档案与客观设备的情况全面、准确一致。</w:t>
            </w:r>
          </w:p>
          <w:p w14:paraId="1BCB6991" w14:textId="77777777" w:rsidR="005754FA" w:rsidRDefault="00000000">
            <w:pPr>
              <w:widowControl/>
              <w:spacing w:line="440" w:lineRule="exact"/>
              <w:jc w:val="left"/>
              <w:rPr>
                <w:rFonts w:eastAsia="宋体"/>
              </w:rPr>
            </w:pPr>
            <w:r>
              <w:rPr>
                <w:rFonts w:eastAsia="宋体" w:hint="eastAsia"/>
              </w:rPr>
              <w:t>3.2</w:t>
            </w:r>
            <w:r>
              <w:rPr>
                <w:rFonts w:eastAsia="宋体" w:hint="eastAsia"/>
              </w:rPr>
              <w:t>定期巡检服务：对计算资源服务器、虚拟化管理软件等进行巡检，对每周期内发生的变更等情况进行检查、总结，及时发现可能存在的隐患和不合理配置，形成报告。每月、每季度、每年度出具月度、季度、年度的虚拟化云计算平台整体运维报告，为用户提供合理化建议，供用户参考。</w:t>
            </w:r>
          </w:p>
          <w:p w14:paraId="659D91F3" w14:textId="77777777" w:rsidR="005754FA" w:rsidRDefault="00000000">
            <w:pPr>
              <w:widowControl/>
              <w:spacing w:line="440" w:lineRule="exact"/>
              <w:jc w:val="left"/>
              <w:rPr>
                <w:rFonts w:eastAsia="宋体"/>
              </w:rPr>
            </w:pPr>
            <w:r>
              <w:rPr>
                <w:rFonts w:eastAsia="宋体" w:hint="eastAsia"/>
              </w:rPr>
              <w:t>3.3</w:t>
            </w:r>
            <w:r>
              <w:rPr>
                <w:rFonts w:eastAsia="宋体" w:hint="eastAsia"/>
              </w:rPr>
              <w:t>云管理平台巡检：每天对云平台进行日常巡检，包括云平台各组件运行状态、各种资源使用情况、是否有报警信息等，形成周报上报。</w:t>
            </w:r>
          </w:p>
          <w:p w14:paraId="68F512E8" w14:textId="77777777" w:rsidR="005754FA" w:rsidRDefault="00000000">
            <w:pPr>
              <w:widowControl/>
              <w:spacing w:line="440" w:lineRule="exact"/>
              <w:jc w:val="left"/>
              <w:rPr>
                <w:rFonts w:eastAsia="宋体"/>
              </w:rPr>
            </w:pPr>
            <w:r>
              <w:rPr>
                <w:rFonts w:eastAsia="宋体" w:hint="eastAsia"/>
              </w:rPr>
              <w:t>3.4</w:t>
            </w:r>
            <w:r>
              <w:rPr>
                <w:rFonts w:eastAsia="宋体" w:hint="eastAsia"/>
              </w:rPr>
              <w:t>虚拟机维护服务：根据用户要求，负责开设、删除、调整虚机，包括虚机优化、网络配置等服务。</w:t>
            </w:r>
          </w:p>
          <w:p w14:paraId="1CE3433F" w14:textId="77777777" w:rsidR="005754FA" w:rsidRDefault="00000000">
            <w:pPr>
              <w:widowControl/>
              <w:spacing w:line="440" w:lineRule="exact"/>
              <w:jc w:val="left"/>
              <w:rPr>
                <w:rFonts w:eastAsia="宋体"/>
              </w:rPr>
            </w:pPr>
            <w:r>
              <w:rPr>
                <w:rFonts w:eastAsia="宋体" w:hint="eastAsia"/>
              </w:rPr>
              <w:t>3.5</w:t>
            </w:r>
            <w:r>
              <w:rPr>
                <w:rFonts w:eastAsia="宋体" w:hint="eastAsia"/>
              </w:rPr>
              <w:t>升级服务：对云平台进行版本升级服务，制定升级方案，完成升级工作，确保云平台版本定期更新，提高云平台可用性。</w:t>
            </w:r>
          </w:p>
          <w:p w14:paraId="5597901E" w14:textId="77777777" w:rsidR="005754FA" w:rsidRDefault="00000000">
            <w:pPr>
              <w:widowControl/>
              <w:spacing w:line="440" w:lineRule="exact"/>
              <w:jc w:val="left"/>
              <w:rPr>
                <w:rFonts w:eastAsia="宋体"/>
              </w:rPr>
            </w:pPr>
            <w:r>
              <w:rPr>
                <w:rFonts w:eastAsia="宋体" w:hint="eastAsia"/>
              </w:rPr>
              <w:t>3.6</w:t>
            </w:r>
            <w:r>
              <w:rPr>
                <w:rFonts w:eastAsia="宋体" w:hint="eastAsia"/>
              </w:rPr>
              <w:t>存储系统服务内容：对存储进行日常巡检，包括存储运行状态、硬盘状态、存储空间使用情况、存储网络状态等，并为存储系统建立档案，监控存储资源。在建立主机时，进行资源分配、关系映射、存储池配置等操作。</w:t>
            </w:r>
          </w:p>
          <w:p w14:paraId="3280ACA3" w14:textId="77777777" w:rsidR="005754FA" w:rsidRDefault="00000000">
            <w:pPr>
              <w:widowControl/>
              <w:spacing w:line="440" w:lineRule="exact"/>
              <w:jc w:val="left"/>
              <w:rPr>
                <w:rFonts w:eastAsia="宋体"/>
              </w:rPr>
            </w:pPr>
            <w:r>
              <w:rPr>
                <w:rFonts w:eastAsia="宋体" w:hint="eastAsia"/>
              </w:rPr>
              <w:t>4.</w:t>
            </w:r>
            <w:r>
              <w:rPr>
                <w:rFonts w:eastAsia="宋体" w:hint="eastAsia"/>
              </w:rPr>
              <w:t>机房维护服务要求</w:t>
            </w:r>
          </w:p>
          <w:p w14:paraId="0D6BA59C" w14:textId="77777777" w:rsidR="005754FA" w:rsidRDefault="00000000">
            <w:pPr>
              <w:widowControl/>
              <w:spacing w:line="440" w:lineRule="exact"/>
              <w:jc w:val="left"/>
              <w:rPr>
                <w:rFonts w:eastAsia="宋体"/>
              </w:rPr>
            </w:pPr>
            <w:r>
              <w:rPr>
                <w:rFonts w:eastAsia="宋体" w:hint="eastAsia"/>
              </w:rPr>
              <w:t>由驻场网管工程师负责桃坞路网络核心机房、长桥数据中心机房、城港路视频汇聚机房的日常管理和巡查巡检工作。具体要求如下：</w:t>
            </w:r>
          </w:p>
          <w:p w14:paraId="75BD1494" w14:textId="77777777" w:rsidR="005754FA" w:rsidRDefault="00000000">
            <w:pPr>
              <w:widowControl/>
              <w:spacing w:line="440" w:lineRule="exact"/>
              <w:jc w:val="left"/>
              <w:rPr>
                <w:rFonts w:eastAsia="宋体"/>
              </w:rPr>
            </w:pPr>
            <w:r>
              <w:rPr>
                <w:rFonts w:eastAsia="宋体" w:hint="eastAsia"/>
              </w:rPr>
              <w:t>4.1</w:t>
            </w:r>
            <w:r>
              <w:rPr>
                <w:rFonts w:eastAsia="宋体" w:hint="eastAsia"/>
              </w:rPr>
              <w:t>机房</w:t>
            </w:r>
            <w:r>
              <w:rPr>
                <w:rFonts w:eastAsia="宋体" w:hint="eastAsia"/>
              </w:rPr>
              <w:t>UPS</w:t>
            </w:r>
            <w:r>
              <w:rPr>
                <w:rFonts w:eastAsia="宋体" w:hint="eastAsia"/>
              </w:rPr>
              <w:t>、精密空调巡检巡查：每天对</w:t>
            </w:r>
            <w:r>
              <w:rPr>
                <w:rFonts w:eastAsia="宋体" w:hint="eastAsia"/>
              </w:rPr>
              <w:t>UPS</w:t>
            </w:r>
            <w:r>
              <w:rPr>
                <w:rFonts w:eastAsia="宋体" w:hint="eastAsia"/>
              </w:rPr>
              <w:t>、精密空调的运行状态进行监测，一旦出现异常立即通知</w:t>
            </w:r>
            <w:r>
              <w:rPr>
                <w:rFonts w:eastAsia="宋体" w:hint="eastAsia"/>
              </w:rPr>
              <w:lastRenderedPageBreak/>
              <w:t>运维单位技术人员前来维护，同时及时通知用户。及时通知、督促</w:t>
            </w:r>
            <w:r>
              <w:rPr>
                <w:rFonts w:eastAsia="宋体" w:hint="eastAsia"/>
              </w:rPr>
              <w:t>UPS</w:t>
            </w:r>
            <w:r>
              <w:rPr>
                <w:rFonts w:eastAsia="宋体" w:hint="eastAsia"/>
              </w:rPr>
              <w:t>、精密空调运维单位人员进行定期巡查巡检，包括配件更换等，督促维护单位做好定期维护记录并形成月报上报。</w:t>
            </w:r>
          </w:p>
          <w:p w14:paraId="71CB79D5" w14:textId="77777777" w:rsidR="005754FA" w:rsidRDefault="00000000">
            <w:pPr>
              <w:widowControl/>
              <w:spacing w:line="440" w:lineRule="exact"/>
              <w:jc w:val="left"/>
              <w:rPr>
                <w:rFonts w:eastAsia="宋体"/>
              </w:rPr>
            </w:pPr>
            <w:r>
              <w:rPr>
                <w:rFonts w:eastAsia="宋体" w:hint="eastAsia"/>
              </w:rPr>
              <w:t>4.2</w:t>
            </w:r>
            <w:r>
              <w:rPr>
                <w:rFonts w:eastAsia="宋体" w:hint="eastAsia"/>
              </w:rPr>
              <w:t>气体消防巡检：每天对气体消防系统运行状态进行检查，一旦出现异常情况立即通知气体消防系统维护人员前来进行维护，同时及时上报用户。按用户要求通知、督促气体消防维护单位定期前来进行巡查巡检，督促维护单位做好定期维护记录并形成月报上报。</w:t>
            </w:r>
          </w:p>
          <w:p w14:paraId="260DDB30" w14:textId="77777777" w:rsidR="005754FA" w:rsidRDefault="00000000">
            <w:pPr>
              <w:widowControl/>
              <w:spacing w:line="440" w:lineRule="exact"/>
              <w:jc w:val="left"/>
              <w:rPr>
                <w:rFonts w:eastAsia="宋体"/>
              </w:rPr>
            </w:pPr>
            <w:r>
              <w:rPr>
                <w:rFonts w:eastAsia="宋体" w:hint="eastAsia"/>
              </w:rPr>
              <w:t>4.3</w:t>
            </w:r>
            <w:r>
              <w:rPr>
                <w:rFonts w:eastAsia="宋体" w:hint="eastAsia"/>
              </w:rPr>
              <w:t>机房环境监控系统监测：机房环境监控系统的可达性、可用性监控，设置环境监控系统的合理阈值，对各类系统出具监测数据，以环境监控系统与设备阈值作比对，判断系统运行状态。</w:t>
            </w:r>
          </w:p>
          <w:p w14:paraId="7C9E8F2F" w14:textId="77777777" w:rsidR="005754FA" w:rsidRDefault="00000000">
            <w:pPr>
              <w:widowControl/>
              <w:spacing w:line="440" w:lineRule="exact"/>
              <w:jc w:val="left"/>
              <w:rPr>
                <w:rFonts w:eastAsia="宋体"/>
              </w:rPr>
            </w:pPr>
            <w:r>
              <w:rPr>
                <w:rFonts w:eastAsia="宋体" w:hint="eastAsia"/>
              </w:rPr>
              <w:t>4.4</w:t>
            </w:r>
            <w:r>
              <w:rPr>
                <w:rFonts w:eastAsia="宋体" w:hint="eastAsia"/>
              </w:rPr>
              <w:t>机房内部设备线路的调整：加强机房管理，对机房进行合理规划，明确功能范围。定期对机房（包括主机房、汇聚机房、数据中心机房及子机房等）线路进行检查并整理，按规范要求进行调整，保持机房内所有线路美观、整洁。</w:t>
            </w:r>
          </w:p>
          <w:p w14:paraId="69E7FA9A" w14:textId="77777777" w:rsidR="005754FA" w:rsidRDefault="00000000">
            <w:pPr>
              <w:widowControl/>
              <w:spacing w:line="440" w:lineRule="exact"/>
              <w:jc w:val="left"/>
              <w:rPr>
                <w:rFonts w:eastAsia="宋体"/>
              </w:rPr>
            </w:pPr>
            <w:r>
              <w:rPr>
                <w:rFonts w:eastAsia="宋体" w:hint="eastAsia"/>
              </w:rPr>
              <w:t>4.5</w:t>
            </w:r>
            <w:r>
              <w:rPr>
                <w:rFonts w:eastAsia="宋体" w:hint="eastAsia"/>
              </w:rPr>
              <w:t>机房标识：对机房内所有设备、线路等设施设备进行标识，并对标签标识进行及时更新、更换。</w:t>
            </w:r>
          </w:p>
          <w:p w14:paraId="0385E1F5" w14:textId="77777777" w:rsidR="005754FA" w:rsidRDefault="00000000">
            <w:pPr>
              <w:widowControl/>
              <w:spacing w:line="440" w:lineRule="exact"/>
              <w:jc w:val="left"/>
              <w:rPr>
                <w:rFonts w:eastAsia="宋体"/>
              </w:rPr>
            </w:pPr>
            <w:r>
              <w:rPr>
                <w:rFonts w:eastAsia="宋体" w:hint="eastAsia"/>
              </w:rPr>
              <w:t>4.6</w:t>
            </w:r>
            <w:r>
              <w:rPr>
                <w:rFonts w:eastAsia="宋体" w:hint="eastAsia"/>
              </w:rPr>
              <w:t>机房巡检：每天对桃坞路网络核心机房、城港路视频汇聚机房及数据中心长桥机房进行巡查巡检；对其他子机房按月度或季度进行巡查巡检，每次巡检都须做好巡检记录，并进行汇总形成报告上报。</w:t>
            </w:r>
          </w:p>
          <w:p w14:paraId="423A18B8" w14:textId="77777777" w:rsidR="005754FA" w:rsidRDefault="00000000">
            <w:pPr>
              <w:widowControl/>
              <w:spacing w:line="440" w:lineRule="exact"/>
              <w:jc w:val="left"/>
              <w:rPr>
                <w:rFonts w:eastAsia="宋体"/>
              </w:rPr>
            </w:pPr>
            <w:r>
              <w:rPr>
                <w:rFonts w:eastAsia="宋体" w:hint="eastAsia"/>
              </w:rPr>
              <w:t>4.7</w:t>
            </w:r>
            <w:r>
              <w:rPr>
                <w:rFonts w:eastAsia="宋体" w:hint="eastAsia"/>
              </w:rPr>
              <w:t>信息文档管理服务：对所有设备进行统计，包括设备型号、安装位置、连接设备、应用系统等，对所有线路进行全面记录，包括光纤线路、双绞线线路、电源线路、监控线路、两端设备端口、终端地址等，形成详细维护资料装订成册，对维护资料按实际进行更新。</w:t>
            </w:r>
          </w:p>
          <w:p w14:paraId="49D324D5" w14:textId="77777777" w:rsidR="005754FA" w:rsidRDefault="00000000">
            <w:pPr>
              <w:widowControl/>
              <w:spacing w:line="440" w:lineRule="exact"/>
              <w:jc w:val="left"/>
              <w:rPr>
                <w:rFonts w:eastAsia="宋体"/>
              </w:rPr>
            </w:pPr>
            <w:r>
              <w:rPr>
                <w:rFonts w:eastAsia="宋体" w:hint="eastAsia"/>
              </w:rPr>
              <w:t>5.</w:t>
            </w:r>
            <w:r>
              <w:rPr>
                <w:rFonts w:eastAsia="宋体" w:hint="eastAsia"/>
              </w:rPr>
              <w:t>值班服务要求</w:t>
            </w:r>
          </w:p>
          <w:p w14:paraId="4438DEFD" w14:textId="77777777" w:rsidR="005754FA" w:rsidRDefault="00000000">
            <w:pPr>
              <w:widowControl/>
              <w:spacing w:line="440" w:lineRule="exact"/>
              <w:jc w:val="left"/>
              <w:rPr>
                <w:rFonts w:eastAsia="宋体"/>
              </w:rPr>
            </w:pPr>
            <w:r>
              <w:rPr>
                <w:rFonts w:eastAsia="宋体" w:hint="eastAsia"/>
              </w:rPr>
              <w:lastRenderedPageBreak/>
              <w:t>根据用户要求，在国家节假日或重大活动期间安排人员提供</w:t>
            </w:r>
            <w:r>
              <w:rPr>
                <w:rFonts w:eastAsia="宋体" w:hint="eastAsia"/>
              </w:rPr>
              <w:t>24</w:t>
            </w:r>
            <w:r>
              <w:rPr>
                <w:rFonts w:eastAsia="宋体" w:hint="eastAsia"/>
              </w:rPr>
              <w:t>小时值班服务。</w:t>
            </w:r>
          </w:p>
          <w:p w14:paraId="54CF610E" w14:textId="77777777" w:rsidR="005754FA" w:rsidRDefault="00000000">
            <w:pPr>
              <w:widowControl/>
              <w:spacing w:line="440" w:lineRule="exact"/>
              <w:jc w:val="left"/>
              <w:rPr>
                <w:rFonts w:eastAsia="宋体"/>
              </w:rPr>
            </w:pPr>
            <w:r>
              <w:rPr>
                <w:rFonts w:eastAsia="宋体" w:hint="eastAsia"/>
              </w:rPr>
              <w:t>5.1</w:t>
            </w:r>
            <w:r>
              <w:rPr>
                <w:rFonts w:eastAsia="宋体" w:hint="eastAsia"/>
              </w:rPr>
              <w:t>在国家法定节假日、重大活动或用户有特别需求的情况下，根据用户要求安排人员提供机房</w:t>
            </w:r>
            <w:r>
              <w:rPr>
                <w:rFonts w:eastAsia="宋体" w:hint="eastAsia"/>
              </w:rPr>
              <w:t>24</w:t>
            </w:r>
            <w:r>
              <w:rPr>
                <w:rFonts w:eastAsia="宋体" w:hint="eastAsia"/>
              </w:rPr>
              <w:t>小时值班服务。</w:t>
            </w:r>
          </w:p>
          <w:p w14:paraId="32CB4B6D" w14:textId="77777777" w:rsidR="005754FA" w:rsidRDefault="00000000">
            <w:pPr>
              <w:widowControl/>
              <w:spacing w:line="440" w:lineRule="exact"/>
              <w:jc w:val="left"/>
              <w:rPr>
                <w:rFonts w:eastAsia="宋体"/>
              </w:rPr>
            </w:pPr>
            <w:r>
              <w:rPr>
                <w:rFonts w:eastAsia="宋体" w:hint="eastAsia"/>
              </w:rPr>
              <w:t>5.2</w:t>
            </w:r>
            <w:r>
              <w:rPr>
                <w:rFonts w:eastAsia="宋体" w:hint="eastAsia"/>
              </w:rPr>
              <w:t>在重大活动及节假日前完成对网络设备、服务器、安全设备配置进行备份，并督促各单位对自有软件进行相关备份，按时提交值班记录和值班服务总结。</w:t>
            </w:r>
          </w:p>
          <w:p w14:paraId="3C19594F" w14:textId="77777777" w:rsidR="005754FA" w:rsidRDefault="00000000">
            <w:pPr>
              <w:widowControl/>
              <w:spacing w:line="440" w:lineRule="exact"/>
              <w:jc w:val="left"/>
              <w:rPr>
                <w:rFonts w:eastAsia="宋体"/>
              </w:rPr>
            </w:pPr>
            <w:r>
              <w:rPr>
                <w:rFonts w:eastAsia="宋体" w:hint="eastAsia"/>
              </w:rPr>
              <w:t>5.3</w:t>
            </w:r>
            <w:r>
              <w:rPr>
                <w:rFonts w:eastAsia="宋体" w:hint="eastAsia"/>
              </w:rPr>
              <w:t>值班服务期间，主要负责对机房各基础系统、业务系统、网络设备、安全设备、服务器硬件按时巡检和监测，并做好值班记录。</w:t>
            </w:r>
          </w:p>
          <w:p w14:paraId="085C47CF" w14:textId="77777777" w:rsidR="005754FA" w:rsidRDefault="00000000">
            <w:pPr>
              <w:widowControl/>
              <w:spacing w:line="440" w:lineRule="exact"/>
              <w:jc w:val="left"/>
              <w:rPr>
                <w:rFonts w:eastAsia="宋体"/>
              </w:rPr>
            </w:pPr>
            <w:r>
              <w:rPr>
                <w:rFonts w:eastAsia="宋体" w:hint="eastAsia"/>
              </w:rPr>
              <w:t>5.4</w:t>
            </w:r>
            <w:r>
              <w:rPr>
                <w:rFonts w:eastAsia="宋体" w:hint="eastAsia"/>
              </w:rPr>
              <w:t>在值班服务期间，技术支撑服务团队应随时待命，电话保持</w:t>
            </w:r>
            <w:r>
              <w:rPr>
                <w:rFonts w:eastAsia="宋体" w:hint="eastAsia"/>
              </w:rPr>
              <w:t>24</w:t>
            </w:r>
            <w:r>
              <w:rPr>
                <w:rFonts w:eastAsia="宋体" w:hint="eastAsia"/>
              </w:rPr>
              <w:t>小时通讯正常，遇有突发事件，应立即响应，随叫随到。</w:t>
            </w:r>
          </w:p>
        </w:tc>
        <w:tc>
          <w:tcPr>
            <w:tcW w:w="1275" w:type="dxa"/>
            <w:vAlign w:val="center"/>
          </w:tcPr>
          <w:p w14:paraId="573B932F" w14:textId="77777777" w:rsidR="005754FA" w:rsidRDefault="005754FA">
            <w:pPr>
              <w:spacing w:line="400" w:lineRule="exact"/>
              <w:jc w:val="center"/>
              <w:rPr>
                <w:rFonts w:eastAsia="宋体"/>
              </w:rPr>
            </w:pPr>
          </w:p>
        </w:tc>
        <w:tc>
          <w:tcPr>
            <w:tcW w:w="1418" w:type="dxa"/>
            <w:vMerge/>
            <w:vAlign w:val="center"/>
          </w:tcPr>
          <w:p w14:paraId="238A5AC0" w14:textId="77777777" w:rsidR="005754FA" w:rsidRDefault="005754FA">
            <w:pPr>
              <w:spacing w:line="400" w:lineRule="exact"/>
              <w:jc w:val="left"/>
              <w:rPr>
                <w:rFonts w:eastAsia="宋体"/>
                <w:b/>
                <w:bCs/>
              </w:rPr>
            </w:pPr>
          </w:p>
        </w:tc>
      </w:tr>
      <w:tr w:rsidR="005754FA" w14:paraId="0C0BBF19" w14:textId="77777777">
        <w:tc>
          <w:tcPr>
            <w:tcW w:w="1413" w:type="dxa"/>
            <w:vAlign w:val="center"/>
          </w:tcPr>
          <w:p w14:paraId="74831255" w14:textId="77777777" w:rsidR="005754FA" w:rsidRDefault="00000000">
            <w:pPr>
              <w:spacing w:line="400" w:lineRule="exact"/>
              <w:jc w:val="center"/>
              <w:rPr>
                <w:rFonts w:eastAsia="宋体"/>
                <w:b/>
                <w:bCs/>
              </w:rPr>
            </w:pPr>
            <w:r>
              <w:rPr>
                <w:rFonts w:eastAsia="宋体" w:hint="eastAsia"/>
                <w:b/>
                <w:bCs/>
              </w:rPr>
              <w:lastRenderedPageBreak/>
              <w:t>四、服务标准</w:t>
            </w:r>
          </w:p>
        </w:tc>
        <w:tc>
          <w:tcPr>
            <w:tcW w:w="5812" w:type="dxa"/>
            <w:vAlign w:val="center"/>
          </w:tcPr>
          <w:p w14:paraId="534CE6B9" w14:textId="77777777" w:rsidR="005754FA" w:rsidRDefault="00000000">
            <w:pPr>
              <w:spacing w:line="400" w:lineRule="exact"/>
              <w:jc w:val="left"/>
              <w:rPr>
                <w:rFonts w:eastAsia="宋体"/>
              </w:rPr>
            </w:pPr>
            <w:r>
              <w:rPr>
                <w:rFonts w:eastAsia="宋体" w:hint="eastAsia"/>
              </w:rPr>
              <w:t>针对本项目服务范围和服务内容，供应商按运维服务应执行的标准，提供采购人所需的运维服务。</w:t>
            </w:r>
          </w:p>
          <w:p w14:paraId="483C3A12" w14:textId="77777777" w:rsidR="005754FA" w:rsidRDefault="00000000">
            <w:pPr>
              <w:spacing w:line="400" w:lineRule="exact"/>
              <w:jc w:val="left"/>
              <w:rPr>
                <w:rFonts w:eastAsia="宋体"/>
              </w:rPr>
            </w:pPr>
            <w:r>
              <w:rPr>
                <w:rFonts w:eastAsia="宋体" w:hint="eastAsia"/>
              </w:rPr>
              <w:t>1.</w:t>
            </w:r>
            <w:r>
              <w:rPr>
                <w:rFonts w:eastAsia="宋体" w:hint="eastAsia"/>
              </w:rPr>
              <w:t>提供驻场服务人员</w:t>
            </w:r>
          </w:p>
          <w:p w14:paraId="498CAFD6" w14:textId="77777777" w:rsidR="005754FA" w:rsidRDefault="00000000">
            <w:pPr>
              <w:spacing w:line="400" w:lineRule="exact"/>
              <w:jc w:val="left"/>
              <w:rPr>
                <w:rFonts w:eastAsia="宋体"/>
              </w:rPr>
            </w:pPr>
            <w:r>
              <w:rPr>
                <w:rFonts w:eastAsia="宋体" w:hint="eastAsia"/>
              </w:rPr>
              <w:t>根据本项目采购需求，供应商应当提供不少于</w:t>
            </w:r>
            <w:r>
              <w:rPr>
                <w:rFonts w:eastAsia="宋体" w:hint="eastAsia"/>
              </w:rPr>
              <w:t>9</w:t>
            </w:r>
            <w:r>
              <w:rPr>
                <w:rFonts w:eastAsia="宋体" w:hint="eastAsia"/>
              </w:rPr>
              <w:t>名专业人员驻场服务。</w:t>
            </w:r>
          </w:p>
          <w:p w14:paraId="354282C7" w14:textId="77777777" w:rsidR="005754FA" w:rsidRDefault="00000000">
            <w:pPr>
              <w:spacing w:line="400" w:lineRule="exact"/>
              <w:jc w:val="left"/>
              <w:rPr>
                <w:rFonts w:eastAsia="宋体"/>
              </w:rPr>
            </w:pPr>
            <w:r>
              <w:rPr>
                <w:rFonts w:eastAsia="宋体" w:hint="eastAsia"/>
              </w:rPr>
              <w:t>1.1</w:t>
            </w:r>
            <w:r>
              <w:rPr>
                <w:rFonts w:eastAsia="宋体" w:hint="eastAsia"/>
              </w:rPr>
              <w:t>提供</w:t>
            </w:r>
            <w:r>
              <w:rPr>
                <w:rFonts w:eastAsia="宋体" w:hint="eastAsia"/>
              </w:rPr>
              <w:t>7</w:t>
            </w:r>
            <w:r>
              <w:rPr>
                <w:rFonts w:eastAsia="宋体" w:hint="eastAsia"/>
              </w:rPr>
              <w:t>名终端运维服务工程师驻场服务，并配备至少</w:t>
            </w:r>
            <w:r>
              <w:rPr>
                <w:rFonts w:eastAsia="宋体" w:hint="eastAsia"/>
              </w:rPr>
              <w:t>2</w:t>
            </w:r>
            <w:r>
              <w:rPr>
                <w:rFonts w:eastAsia="宋体" w:hint="eastAsia"/>
              </w:rPr>
              <w:t>名机动备用人员。其中</w:t>
            </w:r>
            <w:r>
              <w:rPr>
                <w:rFonts w:eastAsia="宋体" w:hint="eastAsia"/>
              </w:rPr>
              <w:t>2</w:t>
            </w:r>
            <w:r>
              <w:rPr>
                <w:rFonts w:eastAsia="宋体" w:hint="eastAsia"/>
              </w:rPr>
              <w:t>人到桃坞路机关驻场服务、</w:t>
            </w:r>
            <w:r>
              <w:rPr>
                <w:rFonts w:eastAsia="宋体" w:hint="eastAsia"/>
              </w:rPr>
              <w:t>1</w:t>
            </w:r>
            <w:r>
              <w:rPr>
                <w:rFonts w:eastAsia="宋体" w:hint="eastAsia"/>
              </w:rPr>
              <w:t>人到国际大厦机关驻场服务、</w:t>
            </w:r>
            <w:r>
              <w:rPr>
                <w:rFonts w:eastAsia="宋体" w:hint="eastAsia"/>
              </w:rPr>
              <w:t>1</w:t>
            </w:r>
            <w:r>
              <w:rPr>
                <w:rFonts w:eastAsia="宋体" w:hint="eastAsia"/>
              </w:rPr>
              <w:t>人到城港路机关驻场服务、</w:t>
            </w:r>
            <w:r>
              <w:rPr>
                <w:rFonts w:eastAsia="宋体" w:hint="eastAsia"/>
              </w:rPr>
              <w:t>2</w:t>
            </w:r>
            <w:r>
              <w:rPr>
                <w:rFonts w:eastAsia="宋体" w:hint="eastAsia"/>
              </w:rPr>
              <w:t>人到青年路政务中心南区驻场服务、</w:t>
            </w:r>
            <w:r>
              <w:rPr>
                <w:rFonts w:eastAsia="宋体" w:hint="eastAsia"/>
              </w:rPr>
              <w:t>1</w:t>
            </w:r>
            <w:r>
              <w:rPr>
                <w:rFonts w:eastAsia="宋体" w:hint="eastAsia"/>
              </w:rPr>
              <w:t>人到江海大道政务中心北区驻场服务。</w:t>
            </w:r>
          </w:p>
          <w:p w14:paraId="539FE48F" w14:textId="77777777" w:rsidR="005754FA" w:rsidRDefault="00000000">
            <w:pPr>
              <w:spacing w:line="400" w:lineRule="exact"/>
              <w:jc w:val="left"/>
              <w:rPr>
                <w:rFonts w:eastAsia="宋体"/>
                <w:b/>
                <w:bCs/>
                <w:i/>
                <w:iCs/>
                <w:u w:val="single"/>
              </w:rPr>
            </w:pPr>
            <w:r>
              <w:rPr>
                <w:rFonts w:eastAsia="宋体" w:hint="eastAsia"/>
                <w:b/>
                <w:bCs/>
                <w:i/>
                <w:iCs/>
                <w:u w:val="single"/>
              </w:rPr>
              <w:t>供应商须承诺：机动备用人员的全部资质条件与正式驻场运维工程师资质要求保持一致，可随时顶岗驻场工作，保障运维服务连续性。</w:t>
            </w:r>
          </w:p>
          <w:p w14:paraId="38101ABD" w14:textId="77777777" w:rsidR="005754FA" w:rsidRDefault="00000000">
            <w:pPr>
              <w:spacing w:line="400" w:lineRule="exact"/>
              <w:jc w:val="left"/>
              <w:rPr>
                <w:rFonts w:eastAsia="宋体"/>
              </w:rPr>
            </w:pPr>
            <w:r>
              <w:rPr>
                <w:rFonts w:eastAsia="宋体" w:hint="eastAsia"/>
              </w:rPr>
              <w:t>1.2</w:t>
            </w:r>
            <w:r>
              <w:rPr>
                <w:rFonts w:eastAsia="宋体" w:hint="eastAsia"/>
              </w:rPr>
              <w:t>提供</w:t>
            </w:r>
            <w:r>
              <w:rPr>
                <w:rFonts w:eastAsia="宋体" w:hint="eastAsia"/>
              </w:rPr>
              <w:t>2</w:t>
            </w:r>
            <w:r>
              <w:rPr>
                <w:rFonts w:eastAsia="宋体" w:hint="eastAsia"/>
              </w:rPr>
              <w:t>名网管工程师到用户现场驻场服务，并常备</w:t>
            </w:r>
            <w:r>
              <w:rPr>
                <w:rFonts w:eastAsia="宋体" w:hint="eastAsia"/>
              </w:rPr>
              <w:t>1</w:t>
            </w:r>
            <w:r>
              <w:rPr>
                <w:rFonts w:eastAsia="宋体" w:hint="eastAsia"/>
              </w:rPr>
              <w:t>名备用人员。</w:t>
            </w:r>
          </w:p>
          <w:p w14:paraId="5CDEA7DD" w14:textId="77777777" w:rsidR="005754FA" w:rsidRDefault="00000000">
            <w:pPr>
              <w:spacing w:line="400" w:lineRule="exact"/>
              <w:jc w:val="left"/>
              <w:rPr>
                <w:rFonts w:eastAsia="宋体"/>
                <w:b/>
                <w:bCs/>
                <w:i/>
                <w:iCs/>
                <w:u w:val="single"/>
              </w:rPr>
            </w:pPr>
            <w:r>
              <w:rPr>
                <w:rFonts w:eastAsia="宋体" w:hint="eastAsia"/>
                <w:b/>
                <w:bCs/>
                <w:i/>
                <w:iCs/>
                <w:u w:val="single"/>
              </w:rPr>
              <w:t>供应商须承诺：备用网管工程师的全部资质条件与正式驻场网管工程师资质要求保持一致，可随时顶岗驻场工作，保障运维服务连续性。</w:t>
            </w:r>
          </w:p>
          <w:p w14:paraId="64DAB601" w14:textId="77777777" w:rsidR="005754FA" w:rsidRDefault="00000000">
            <w:pPr>
              <w:spacing w:line="400" w:lineRule="exact"/>
              <w:jc w:val="left"/>
              <w:rPr>
                <w:rFonts w:eastAsia="宋体"/>
              </w:rPr>
            </w:pPr>
            <w:r>
              <w:rPr>
                <w:rFonts w:eastAsia="宋体" w:hint="eastAsia"/>
              </w:rPr>
              <w:t>2.</w:t>
            </w:r>
            <w:r>
              <w:rPr>
                <w:rFonts w:eastAsia="宋体" w:hint="eastAsia"/>
              </w:rPr>
              <w:t>组建技术支撑服务团队</w:t>
            </w:r>
          </w:p>
          <w:p w14:paraId="358533B5" w14:textId="77777777" w:rsidR="005754FA" w:rsidRDefault="00000000">
            <w:pPr>
              <w:spacing w:line="400" w:lineRule="exact"/>
              <w:jc w:val="left"/>
              <w:rPr>
                <w:rFonts w:eastAsia="宋体"/>
              </w:rPr>
            </w:pPr>
            <w:r>
              <w:rPr>
                <w:rFonts w:eastAsia="宋体" w:hint="eastAsia"/>
              </w:rPr>
              <w:t>根据本项目采购需求，供应商应组建不少于</w:t>
            </w:r>
            <w:r>
              <w:rPr>
                <w:rFonts w:eastAsia="宋体" w:hint="eastAsia"/>
              </w:rPr>
              <w:t>6</w:t>
            </w:r>
            <w:r>
              <w:rPr>
                <w:rFonts w:eastAsia="宋体" w:hint="eastAsia"/>
              </w:rPr>
              <w:t>人的技</w:t>
            </w:r>
            <w:r>
              <w:rPr>
                <w:rFonts w:eastAsia="宋体" w:hint="eastAsia"/>
              </w:rPr>
              <w:lastRenderedPageBreak/>
              <w:t>术支撑服务团队（不含驻场）为用户提供</w:t>
            </w:r>
            <w:r>
              <w:rPr>
                <w:rFonts w:eastAsia="宋体" w:hint="eastAsia"/>
              </w:rPr>
              <w:t>24</w:t>
            </w:r>
            <w:r>
              <w:rPr>
                <w:rFonts w:eastAsia="宋体" w:hint="eastAsia"/>
              </w:rPr>
              <w:t>小时技术支撑服务。主要负责政务外网、应用发布区、互联网区、三类视频专区（包括云平台）进行运维和管理，确保上述区域网络和系统正常运行。负责突发性故障应急处置、重大节假日和国家重大活动期间现场技术保障及其他与政务外网相关的集成等服务。如：网络结构调整、设备部署调整、策略配置调整、</w:t>
            </w:r>
            <w:r>
              <w:rPr>
                <w:rFonts w:eastAsia="宋体" w:hint="eastAsia"/>
              </w:rPr>
              <w:t>IP</w:t>
            </w:r>
            <w:r>
              <w:rPr>
                <w:rFonts w:eastAsia="宋体" w:hint="eastAsia"/>
              </w:rPr>
              <w:t>地址调整及云平台日常管理等。具体按以下标准要求提供服务：</w:t>
            </w:r>
          </w:p>
          <w:p w14:paraId="521D7D72" w14:textId="77777777" w:rsidR="005754FA" w:rsidRDefault="00000000">
            <w:pPr>
              <w:spacing w:line="400" w:lineRule="exact"/>
              <w:jc w:val="left"/>
              <w:rPr>
                <w:rFonts w:eastAsia="宋体"/>
              </w:rPr>
            </w:pPr>
            <w:r>
              <w:rPr>
                <w:rFonts w:eastAsia="宋体" w:hint="eastAsia"/>
              </w:rPr>
              <w:t>2.1</w:t>
            </w:r>
            <w:r>
              <w:rPr>
                <w:rFonts w:eastAsia="宋体" w:hint="eastAsia"/>
              </w:rPr>
              <w:t>每月对政务外网、应用发布区、互联网区、三类视频专区的维护和运行情况进行分析，并形成详细分析报告：每月月底根据本项目维护要求，从网络安全、运行情况等方面进行分析，内容包括：运行情况、存在问题、安全风险及应对措施等。</w:t>
            </w:r>
          </w:p>
          <w:p w14:paraId="50625E52" w14:textId="77777777" w:rsidR="005754FA" w:rsidRDefault="00000000">
            <w:pPr>
              <w:spacing w:line="400" w:lineRule="exact"/>
              <w:jc w:val="left"/>
              <w:rPr>
                <w:rFonts w:eastAsia="宋体"/>
              </w:rPr>
            </w:pPr>
            <w:r>
              <w:rPr>
                <w:rFonts w:eastAsia="宋体" w:hint="eastAsia"/>
              </w:rPr>
              <w:t>2.2</w:t>
            </w:r>
            <w:r>
              <w:rPr>
                <w:rFonts w:eastAsia="宋体" w:hint="eastAsia"/>
              </w:rPr>
              <w:t>对政务外网、应用发布区、互联网区、三类视频专区地址进行统一规定、管理。</w:t>
            </w:r>
          </w:p>
          <w:p w14:paraId="68C95CCF" w14:textId="77777777" w:rsidR="005754FA" w:rsidRDefault="00000000">
            <w:pPr>
              <w:spacing w:line="400" w:lineRule="exact"/>
              <w:jc w:val="left"/>
              <w:rPr>
                <w:rFonts w:eastAsia="宋体"/>
              </w:rPr>
            </w:pPr>
            <w:r>
              <w:rPr>
                <w:rFonts w:eastAsia="宋体" w:hint="eastAsia"/>
              </w:rPr>
              <w:t>2.3</w:t>
            </w:r>
            <w:r>
              <w:rPr>
                <w:rFonts w:eastAsia="宋体" w:hint="eastAsia"/>
              </w:rPr>
              <w:t>新系统上线集成服务：对于以后新的应用系统上线，能积极配合第三方做好基础环境的部署，包括</w:t>
            </w:r>
            <w:r>
              <w:rPr>
                <w:rFonts w:eastAsia="宋体" w:hint="eastAsia"/>
              </w:rPr>
              <w:t>IP</w:t>
            </w:r>
            <w:r>
              <w:rPr>
                <w:rFonts w:eastAsia="宋体" w:hint="eastAsia"/>
              </w:rPr>
              <w:t>规划、</w:t>
            </w:r>
            <w:r>
              <w:rPr>
                <w:rFonts w:eastAsia="宋体" w:hint="eastAsia"/>
              </w:rPr>
              <w:t>MPLS</w:t>
            </w:r>
            <w:r>
              <w:rPr>
                <w:rFonts w:eastAsia="宋体" w:hint="eastAsia"/>
              </w:rPr>
              <w:t>实例规划与实现、安全策略部署等的集成，满足新业务上线要求，提供可靠的网络运行环境。</w:t>
            </w:r>
          </w:p>
          <w:p w14:paraId="0FFA560E" w14:textId="77777777" w:rsidR="005754FA" w:rsidRDefault="00000000">
            <w:pPr>
              <w:spacing w:line="400" w:lineRule="exact"/>
              <w:jc w:val="left"/>
              <w:rPr>
                <w:rFonts w:eastAsia="宋体"/>
              </w:rPr>
            </w:pPr>
            <w:r>
              <w:rPr>
                <w:rFonts w:eastAsia="宋体" w:hint="eastAsia"/>
              </w:rPr>
              <w:t>2.4</w:t>
            </w:r>
            <w:r>
              <w:rPr>
                <w:rFonts w:eastAsia="宋体" w:hint="eastAsia"/>
              </w:rPr>
              <w:t>网络调整服务：随着崇川区电子政务信息化的不断发展，未来会存在网络调整的可能性。根据实际需求，协助用户做好前期调研，提出具体的调整方案，经用户同意后进行调整，满足系统的调整目标。</w:t>
            </w:r>
          </w:p>
          <w:p w14:paraId="11C41D4C" w14:textId="77777777" w:rsidR="005754FA" w:rsidRDefault="00000000">
            <w:pPr>
              <w:spacing w:line="400" w:lineRule="exact"/>
              <w:jc w:val="left"/>
              <w:rPr>
                <w:rFonts w:eastAsia="宋体"/>
              </w:rPr>
            </w:pPr>
            <w:r>
              <w:rPr>
                <w:rFonts w:eastAsia="宋体" w:hint="eastAsia"/>
              </w:rPr>
              <w:t>2.5</w:t>
            </w:r>
            <w:r>
              <w:rPr>
                <w:rFonts w:eastAsia="宋体" w:hint="eastAsia"/>
              </w:rPr>
              <w:t>网络设备配置管理服务：定期备份网络设备配置并及时更新，防止由于异常情况导致网络中断且无法尽快恢复，每月更改各类管理密码。</w:t>
            </w:r>
          </w:p>
          <w:p w14:paraId="2BA4A7A8" w14:textId="77777777" w:rsidR="005754FA" w:rsidRDefault="00000000">
            <w:pPr>
              <w:spacing w:line="400" w:lineRule="exact"/>
              <w:jc w:val="left"/>
              <w:rPr>
                <w:rFonts w:eastAsia="宋体"/>
              </w:rPr>
            </w:pPr>
            <w:r>
              <w:rPr>
                <w:rFonts w:eastAsia="宋体" w:hint="eastAsia"/>
              </w:rPr>
              <w:t>2.6</w:t>
            </w:r>
            <w:r>
              <w:rPr>
                <w:rFonts w:eastAsia="宋体" w:hint="eastAsia"/>
              </w:rPr>
              <w:t>网络规划、调整及优化服务：对整个政务网络进行维护，构建网络拓扑图，确保与实际网络结构同步。严格根据用户要求，按操作流程对网络进行规划和调整，包括部门变更、专网对接、设备更换等。</w:t>
            </w:r>
          </w:p>
          <w:p w14:paraId="66C0909A" w14:textId="77777777" w:rsidR="005754FA" w:rsidRDefault="00000000">
            <w:pPr>
              <w:spacing w:line="400" w:lineRule="exact"/>
              <w:jc w:val="left"/>
              <w:rPr>
                <w:rFonts w:eastAsia="宋体"/>
              </w:rPr>
            </w:pPr>
            <w:r>
              <w:rPr>
                <w:rFonts w:eastAsia="宋体" w:hint="eastAsia"/>
              </w:rPr>
              <w:t>2.7</w:t>
            </w:r>
            <w:r>
              <w:rPr>
                <w:rFonts w:eastAsia="宋体" w:hint="eastAsia"/>
              </w:rPr>
              <w:t>网络故障排除服务：一旦出现网络故障应能及时响应处置，支撑服务团队应在</w:t>
            </w:r>
            <w:r>
              <w:rPr>
                <w:rFonts w:eastAsia="宋体" w:hint="eastAsia"/>
              </w:rPr>
              <w:t>30</w:t>
            </w:r>
            <w:r>
              <w:rPr>
                <w:rFonts w:eastAsia="宋体" w:hint="eastAsia"/>
              </w:rPr>
              <w:t>分钟内到现场解决故障，快速实现故障定位，对故障原因进行分析，确保网络</w:t>
            </w:r>
            <w:r>
              <w:rPr>
                <w:rFonts w:eastAsia="宋体" w:hint="eastAsia"/>
              </w:rPr>
              <w:t>7*24</w:t>
            </w:r>
            <w:r>
              <w:rPr>
                <w:rFonts w:eastAsia="宋体" w:hint="eastAsia"/>
              </w:rPr>
              <w:t>小时正常运行。</w:t>
            </w:r>
          </w:p>
          <w:p w14:paraId="0478431C" w14:textId="77777777" w:rsidR="005754FA" w:rsidRDefault="00000000">
            <w:pPr>
              <w:spacing w:line="400" w:lineRule="exact"/>
              <w:jc w:val="left"/>
              <w:rPr>
                <w:rFonts w:eastAsia="宋体"/>
              </w:rPr>
            </w:pPr>
            <w:r>
              <w:rPr>
                <w:rFonts w:eastAsia="宋体" w:hint="eastAsia"/>
              </w:rPr>
              <w:lastRenderedPageBreak/>
              <w:t>2.8</w:t>
            </w:r>
            <w:r>
              <w:rPr>
                <w:rFonts w:eastAsia="宋体" w:hint="eastAsia"/>
              </w:rPr>
              <w:t>周报、月报及年报服务：根据日常维护情况和用户要求按时编写周报、月报等，并提交用户审批。在每年服务期间结束前提交年报，分析总结全年维护情况。</w:t>
            </w:r>
          </w:p>
          <w:p w14:paraId="14B33083" w14:textId="77777777" w:rsidR="005754FA" w:rsidRDefault="00000000">
            <w:pPr>
              <w:spacing w:line="400" w:lineRule="exact"/>
              <w:jc w:val="left"/>
              <w:rPr>
                <w:rFonts w:eastAsia="宋体"/>
              </w:rPr>
            </w:pPr>
            <w:r>
              <w:rPr>
                <w:rFonts w:eastAsia="宋体" w:hint="eastAsia"/>
              </w:rPr>
              <w:t>2.9</w:t>
            </w:r>
            <w:r>
              <w:rPr>
                <w:rFonts w:eastAsia="宋体" w:hint="eastAsia"/>
              </w:rPr>
              <w:t>每季度提交最新网络拓扑结构图、机柜设备图、机房设备信息表、机房人员进出登记等台账资料。</w:t>
            </w:r>
          </w:p>
          <w:p w14:paraId="7702E124" w14:textId="77777777" w:rsidR="005754FA" w:rsidRDefault="00000000">
            <w:pPr>
              <w:spacing w:line="400" w:lineRule="exact"/>
              <w:jc w:val="left"/>
              <w:rPr>
                <w:rFonts w:eastAsia="宋体"/>
              </w:rPr>
            </w:pPr>
            <w:r>
              <w:rPr>
                <w:rFonts w:eastAsia="宋体" w:hint="eastAsia"/>
              </w:rPr>
              <w:t>2.10</w:t>
            </w:r>
            <w:r>
              <w:rPr>
                <w:rFonts w:eastAsia="宋体" w:hint="eastAsia"/>
              </w:rPr>
              <w:t>技术咨询服务。</w:t>
            </w:r>
          </w:p>
        </w:tc>
        <w:tc>
          <w:tcPr>
            <w:tcW w:w="1275" w:type="dxa"/>
            <w:vAlign w:val="center"/>
          </w:tcPr>
          <w:p w14:paraId="5161AF7A" w14:textId="77777777" w:rsidR="005754FA" w:rsidRDefault="005754FA">
            <w:pPr>
              <w:spacing w:line="400" w:lineRule="exact"/>
              <w:jc w:val="center"/>
              <w:rPr>
                <w:rFonts w:eastAsia="宋体"/>
              </w:rPr>
            </w:pPr>
          </w:p>
        </w:tc>
        <w:tc>
          <w:tcPr>
            <w:tcW w:w="1418" w:type="dxa"/>
            <w:vMerge/>
            <w:vAlign w:val="center"/>
          </w:tcPr>
          <w:p w14:paraId="0B8045DB" w14:textId="77777777" w:rsidR="005754FA" w:rsidRDefault="005754FA">
            <w:pPr>
              <w:spacing w:line="400" w:lineRule="exact"/>
              <w:jc w:val="left"/>
              <w:rPr>
                <w:rFonts w:eastAsia="宋体"/>
                <w:b/>
                <w:bCs/>
              </w:rPr>
            </w:pPr>
          </w:p>
        </w:tc>
      </w:tr>
      <w:tr w:rsidR="005754FA" w14:paraId="14461007" w14:textId="77777777">
        <w:tc>
          <w:tcPr>
            <w:tcW w:w="1413" w:type="dxa"/>
            <w:vAlign w:val="center"/>
          </w:tcPr>
          <w:p w14:paraId="62B2F4A4" w14:textId="77777777" w:rsidR="005754FA" w:rsidRDefault="00000000">
            <w:pPr>
              <w:spacing w:line="400" w:lineRule="exact"/>
              <w:jc w:val="center"/>
              <w:rPr>
                <w:rFonts w:eastAsia="宋体"/>
                <w:b/>
                <w:bCs/>
              </w:rPr>
            </w:pPr>
            <w:r>
              <w:rPr>
                <w:rFonts w:eastAsia="宋体" w:hint="eastAsia"/>
                <w:b/>
                <w:bCs/>
              </w:rPr>
              <w:lastRenderedPageBreak/>
              <w:t>五、服务评价</w:t>
            </w:r>
          </w:p>
        </w:tc>
        <w:tc>
          <w:tcPr>
            <w:tcW w:w="5812" w:type="dxa"/>
            <w:vAlign w:val="center"/>
          </w:tcPr>
          <w:p w14:paraId="5E561782" w14:textId="77777777" w:rsidR="005754FA" w:rsidRDefault="00000000">
            <w:pPr>
              <w:spacing w:line="400" w:lineRule="exact"/>
              <w:jc w:val="left"/>
              <w:rPr>
                <w:rFonts w:eastAsia="宋体"/>
              </w:rPr>
            </w:pPr>
            <w:r>
              <w:rPr>
                <w:rFonts w:eastAsia="宋体" w:hint="eastAsia"/>
              </w:rPr>
              <w:t>1.</w:t>
            </w:r>
            <w:r>
              <w:rPr>
                <w:rFonts w:eastAsia="宋体" w:hint="eastAsia"/>
              </w:rPr>
              <w:t>根据本项目年度服务为全人工服务的特点，供应商必须接受采购人的领导、监督和管理，按照采购人要求做好本项目服务范围内的工作，并积极配合采购人的服务评价工作。</w:t>
            </w:r>
          </w:p>
          <w:p w14:paraId="27D0B251" w14:textId="77777777" w:rsidR="005754FA" w:rsidRDefault="00000000">
            <w:pPr>
              <w:spacing w:line="400" w:lineRule="exact"/>
              <w:jc w:val="left"/>
              <w:rPr>
                <w:rFonts w:eastAsia="宋体"/>
              </w:rPr>
            </w:pPr>
            <w:r>
              <w:rPr>
                <w:rFonts w:eastAsia="宋体" w:hint="eastAsia"/>
              </w:rPr>
              <w:t>2.</w:t>
            </w:r>
            <w:r>
              <w:rPr>
                <w:rFonts w:eastAsia="宋体" w:hint="eastAsia"/>
              </w:rPr>
              <w:t>采购人将成立服务评价小组，在单年度合同履行期限结束的当月，对供应商提供的服务进行工作实效和满意度评价。</w:t>
            </w:r>
          </w:p>
          <w:p w14:paraId="0C5589F9" w14:textId="77777777" w:rsidR="005754FA" w:rsidRDefault="00000000">
            <w:pPr>
              <w:spacing w:line="400" w:lineRule="exact"/>
              <w:jc w:val="left"/>
              <w:rPr>
                <w:rFonts w:eastAsia="宋体"/>
              </w:rPr>
            </w:pPr>
            <w:r>
              <w:rPr>
                <w:rFonts w:eastAsia="宋体" w:hint="eastAsia"/>
              </w:rPr>
              <w:t>2.1</w:t>
            </w:r>
            <w:r>
              <w:rPr>
                <w:rFonts w:eastAsia="宋体" w:hint="eastAsia"/>
              </w:rPr>
              <w:t>工作实效是指供应商在服务工作方面常态化、规范化、持续化的服务效果。评价内容：对照服务范围、服务要求、服务标准评价服务工作完成情况，查看运行维护服务台账、维护记录、服务态度等。</w:t>
            </w:r>
          </w:p>
          <w:p w14:paraId="489ABFF1" w14:textId="77777777" w:rsidR="005754FA" w:rsidRDefault="00000000">
            <w:pPr>
              <w:spacing w:line="400" w:lineRule="exact"/>
              <w:jc w:val="left"/>
              <w:rPr>
                <w:rFonts w:eastAsia="宋体"/>
              </w:rPr>
            </w:pPr>
            <w:r>
              <w:rPr>
                <w:rFonts w:eastAsia="宋体" w:hint="eastAsia"/>
              </w:rPr>
              <w:t>2.2</w:t>
            </w:r>
            <w:r>
              <w:rPr>
                <w:rFonts w:eastAsia="宋体" w:hint="eastAsia"/>
              </w:rPr>
              <w:t>满意度是指采购人对供应商的服务工作满意程度。</w:t>
            </w:r>
          </w:p>
          <w:p w14:paraId="762CD3B6" w14:textId="77777777" w:rsidR="005754FA" w:rsidRDefault="00000000">
            <w:pPr>
              <w:spacing w:line="400" w:lineRule="exact"/>
              <w:jc w:val="left"/>
              <w:rPr>
                <w:rFonts w:eastAsia="宋体"/>
              </w:rPr>
            </w:pPr>
            <w:r>
              <w:rPr>
                <w:rFonts w:eastAsia="宋体" w:hint="eastAsia"/>
              </w:rPr>
              <w:t xml:space="preserve">3. </w:t>
            </w:r>
            <w:r>
              <w:rPr>
                <w:rFonts w:eastAsia="宋体" w:hint="eastAsia"/>
              </w:rPr>
              <w:t>采购人根据年度服务评价结果决定是否续签次年合同；年度服务评价未达到采购人规定合格标准的，视为供应商年度整体履约违约，采购人有权不再续签服务期内的下一年度服务合同并有权扣除最高不超过本年度合同价款金额的</w:t>
            </w:r>
            <w:r>
              <w:rPr>
                <w:rFonts w:eastAsia="宋体" w:hint="eastAsia"/>
              </w:rPr>
              <w:t>10%</w:t>
            </w:r>
            <w:r>
              <w:rPr>
                <w:rFonts w:eastAsia="宋体" w:hint="eastAsia"/>
              </w:rPr>
              <w:t>作为违约金。</w:t>
            </w:r>
          </w:p>
        </w:tc>
        <w:tc>
          <w:tcPr>
            <w:tcW w:w="1275" w:type="dxa"/>
            <w:vAlign w:val="center"/>
          </w:tcPr>
          <w:p w14:paraId="4C4354E8" w14:textId="77777777" w:rsidR="005754FA" w:rsidRDefault="005754FA">
            <w:pPr>
              <w:spacing w:line="400" w:lineRule="exact"/>
              <w:jc w:val="center"/>
              <w:rPr>
                <w:rFonts w:eastAsia="宋体"/>
              </w:rPr>
            </w:pPr>
          </w:p>
        </w:tc>
        <w:tc>
          <w:tcPr>
            <w:tcW w:w="1418" w:type="dxa"/>
            <w:vMerge/>
            <w:vAlign w:val="center"/>
          </w:tcPr>
          <w:p w14:paraId="55746125" w14:textId="77777777" w:rsidR="005754FA" w:rsidRDefault="005754FA">
            <w:pPr>
              <w:spacing w:line="400" w:lineRule="exact"/>
              <w:jc w:val="left"/>
              <w:rPr>
                <w:rFonts w:eastAsia="宋体"/>
                <w:b/>
                <w:bCs/>
              </w:rPr>
            </w:pPr>
          </w:p>
        </w:tc>
      </w:tr>
      <w:tr w:rsidR="005754FA" w14:paraId="48F54241" w14:textId="77777777">
        <w:trPr>
          <w:trHeight w:val="552"/>
        </w:trPr>
        <w:tc>
          <w:tcPr>
            <w:tcW w:w="1413" w:type="dxa"/>
            <w:vAlign w:val="center"/>
          </w:tcPr>
          <w:p w14:paraId="0518E254" w14:textId="77777777" w:rsidR="005754FA" w:rsidRDefault="00000000">
            <w:pPr>
              <w:spacing w:line="400" w:lineRule="exact"/>
              <w:jc w:val="center"/>
              <w:rPr>
                <w:rFonts w:eastAsia="宋体"/>
                <w:b/>
                <w:bCs/>
              </w:rPr>
            </w:pPr>
            <w:r>
              <w:rPr>
                <w:rFonts w:eastAsia="宋体" w:hint="eastAsia"/>
                <w:b/>
                <w:bCs/>
              </w:rPr>
              <w:t>备注</w:t>
            </w:r>
          </w:p>
        </w:tc>
        <w:tc>
          <w:tcPr>
            <w:tcW w:w="8505" w:type="dxa"/>
            <w:gridSpan w:val="3"/>
            <w:vAlign w:val="center"/>
          </w:tcPr>
          <w:p w14:paraId="7DC182FF" w14:textId="77777777" w:rsidR="005754FA" w:rsidRDefault="00000000">
            <w:pPr>
              <w:spacing w:line="400" w:lineRule="exact"/>
              <w:jc w:val="left"/>
              <w:rPr>
                <w:rFonts w:eastAsia="宋体"/>
                <w:b/>
                <w:bCs/>
              </w:rPr>
            </w:pPr>
            <w:r>
              <w:rPr>
                <w:rFonts w:eastAsia="宋体" w:hint="eastAsia"/>
                <w:b/>
                <w:bCs/>
              </w:rPr>
              <w:t>该表不作为供应商提供响应项目服务的各项技术要求等的详细描述和说明的替代。</w:t>
            </w:r>
          </w:p>
        </w:tc>
      </w:tr>
    </w:tbl>
    <w:p w14:paraId="6E004404" w14:textId="77777777" w:rsidR="005754FA" w:rsidRDefault="00000000">
      <w:pPr>
        <w:spacing w:line="420" w:lineRule="exact"/>
        <w:ind w:firstLine="4536"/>
        <w:jc w:val="left"/>
        <w:rPr>
          <w:rFonts w:eastAsia="宋体" w:cs="宋体"/>
        </w:rPr>
      </w:pPr>
      <w:r>
        <w:rPr>
          <w:rFonts w:eastAsia="宋体" w:cs="宋体" w:hint="eastAsia"/>
        </w:rPr>
        <w:t>供应商全称（加盖</w:t>
      </w:r>
      <w:r>
        <w:rPr>
          <w:rFonts w:eastAsia="宋体" w:cs="宋体" w:hint="eastAsia"/>
        </w:rPr>
        <w:t>CA</w:t>
      </w:r>
      <w:r>
        <w:rPr>
          <w:rFonts w:eastAsia="宋体" w:cs="宋体" w:hint="eastAsia"/>
        </w:rPr>
        <w:t>电子公章）：</w:t>
      </w:r>
    </w:p>
    <w:p w14:paraId="59FFC855" w14:textId="77777777" w:rsidR="005754FA" w:rsidRDefault="00000000">
      <w:pPr>
        <w:spacing w:line="420" w:lineRule="exact"/>
        <w:ind w:firstLineChars="2400" w:firstLine="5760"/>
        <w:jc w:val="lef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p>
    <w:bookmarkEnd w:id="88"/>
    <w:p w14:paraId="3447D1E9" w14:textId="77777777" w:rsidR="005754FA" w:rsidRDefault="005754FA">
      <w:pPr>
        <w:spacing w:line="420" w:lineRule="exact"/>
        <w:ind w:firstLine="566"/>
        <w:jc w:val="left"/>
        <w:outlineLvl w:val="3"/>
        <w:rPr>
          <w:rFonts w:eastAsia="宋体"/>
          <w:b/>
          <w:bCs/>
        </w:rPr>
        <w:sectPr w:rsidR="005754FA">
          <w:pgSz w:w="11906" w:h="16838"/>
          <w:pgMar w:top="851" w:right="851" w:bottom="851" w:left="1134" w:header="851" w:footer="471" w:gutter="0"/>
          <w:cols w:space="425"/>
          <w:docGrid w:linePitch="360"/>
        </w:sectPr>
      </w:pPr>
    </w:p>
    <w:p w14:paraId="0B77447D" w14:textId="77777777" w:rsidR="005754FA" w:rsidRDefault="00000000">
      <w:pPr>
        <w:spacing w:line="420" w:lineRule="exact"/>
        <w:ind w:firstLine="566"/>
        <w:jc w:val="left"/>
        <w:outlineLvl w:val="3"/>
        <w:rPr>
          <w:rFonts w:eastAsia="宋体"/>
          <w:b/>
          <w:bCs/>
        </w:rPr>
      </w:pPr>
      <w:r>
        <w:rPr>
          <w:rFonts w:eastAsia="宋体" w:hint="eastAsia"/>
          <w:b/>
          <w:bCs/>
        </w:rPr>
        <w:lastRenderedPageBreak/>
        <w:t>附件</w:t>
      </w:r>
      <w:r>
        <w:rPr>
          <w:rFonts w:eastAsia="宋体" w:hint="eastAsia"/>
          <w:b/>
          <w:bCs/>
        </w:rPr>
        <w:t xml:space="preserve">14 </w:t>
      </w:r>
      <w:r>
        <w:rPr>
          <w:rFonts w:eastAsia="宋体"/>
          <w:b/>
          <w:bCs/>
        </w:rPr>
        <w:t>驻场服务备用人员资质条件承诺函</w:t>
      </w:r>
    </w:p>
    <w:p w14:paraId="798B3372" w14:textId="77777777" w:rsidR="005754FA" w:rsidRDefault="00000000">
      <w:pPr>
        <w:spacing w:beforeLines="100" w:before="240" w:afterLines="100" w:after="240" w:line="420" w:lineRule="exact"/>
        <w:jc w:val="center"/>
        <w:rPr>
          <w:rFonts w:eastAsia="宋体" w:cs="宋体"/>
        </w:rPr>
      </w:pPr>
      <w:r>
        <w:rPr>
          <w:rFonts w:eastAsia="宋体" w:cs="宋体"/>
          <w:b/>
          <w:bCs/>
          <w:sz w:val="28"/>
          <w:szCs w:val="28"/>
        </w:rPr>
        <w:t>驻场服务备用人员资质条件</w:t>
      </w:r>
      <w:r>
        <w:rPr>
          <w:rFonts w:eastAsia="宋体" w:cs="宋体" w:hint="eastAsia"/>
          <w:b/>
          <w:bCs/>
          <w:sz w:val="28"/>
          <w:szCs w:val="28"/>
        </w:rPr>
        <w:t>承诺函</w:t>
      </w:r>
    </w:p>
    <w:p w14:paraId="6C418A8C" w14:textId="77777777" w:rsidR="005754FA" w:rsidRDefault="00000000">
      <w:pPr>
        <w:snapToGrid w:val="0"/>
        <w:spacing w:beforeLines="100" w:before="240" w:afterLines="100" w:after="240" w:line="420" w:lineRule="exact"/>
        <w:rPr>
          <w:rFonts w:eastAsia="宋体"/>
          <w:kern w:val="2"/>
        </w:rPr>
      </w:pPr>
      <w:r>
        <w:rPr>
          <w:rFonts w:eastAsia="宋体" w:cs="宋体" w:hint="eastAsia"/>
          <w:kern w:val="2"/>
        </w:rPr>
        <w:t>南通市崇川区数据局：</w:t>
      </w:r>
    </w:p>
    <w:p w14:paraId="296D0E61" w14:textId="77777777" w:rsidR="005754FA" w:rsidRDefault="00000000">
      <w:pPr>
        <w:spacing w:line="420" w:lineRule="exact"/>
        <w:ind w:firstLineChars="236" w:firstLine="566"/>
        <w:rPr>
          <w:rFonts w:eastAsia="宋体"/>
          <w:kern w:val="2"/>
        </w:rPr>
      </w:pPr>
      <w:r>
        <w:rPr>
          <w:rFonts w:eastAsia="宋体" w:cs="宋体" w:hint="eastAsia"/>
          <w:kern w:val="2"/>
        </w:rPr>
        <w:t>我</w:t>
      </w:r>
      <w:r>
        <w:rPr>
          <w:rFonts w:eastAsia="宋体"/>
          <w:kern w:val="2"/>
          <w:u w:val="single"/>
        </w:rPr>
        <w:t xml:space="preserve"> </w:t>
      </w:r>
      <w:r>
        <w:rPr>
          <w:rFonts w:eastAsia="宋体" w:cs="宋体" w:hint="eastAsia"/>
          <w:kern w:val="2"/>
          <w:u w:val="single"/>
        </w:rPr>
        <w:t>（法人、其他组织名称）</w:t>
      </w:r>
      <w:r>
        <w:rPr>
          <w:rFonts w:eastAsia="宋体"/>
          <w:kern w:val="2"/>
          <w:u w:val="single"/>
        </w:rPr>
        <w:t xml:space="preserve"> </w:t>
      </w:r>
      <w:r>
        <w:rPr>
          <w:rFonts w:eastAsia="宋体" w:cs="宋体" w:hint="eastAsia"/>
          <w:kern w:val="2"/>
        </w:rPr>
        <w:t>郑重承诺：</w:t>
      </w:r>
    </w:p>
    <w:p w14:paraId="428074C0" w14:textId="77777777" w:rsidR="005754FA" w:rsidRDefault="00000000">
      <w:pPr>
        <w:spacing w:line="420" w:lineRule="exact"/>
        <w:ind w:firstLineChars="236" w:firstLine="566"/>
        <w:rPr>
          <w:rFonts w:eastAsia="宋体" w:cs="宋体"/>
        </w:rPr>
      </w:pPr>
      <w:r>
        <w:rPr>
          <w:rFonts w:eastAsia="宋体" w:cs="宋体" w:hint="eastAsia"/>
          <w:kern w:val="2"/>
        </w:rPr>
        <w:t>参加项目编号：</w:t>
      </w:r>
      <w:r>
        <w:rPr>
          <w:rFonts w:eastAsia="宋体"/>
          <w:kern w:val="2"/>
          <w:u w:val="single"/>
        </w:rPr>
        <w:t xml:space="preserve"> JSZC-320613-NTHH-G2026-0003 </w:t>
      </w:r>
      <w:r>
        <w:rPr>
          <w:rFonts w:eastAsia="宋体" w:cs="宋体" w:hint="eastAsia"/>
          <w:kern w:val="2"/>
        </w:rPr>
        <w:t>的</w:t>
      </w:r>
      <w:r>
        <w:rPr>
          <w:rFonts w:eastAsia="宋体"/>
          <w:kern w:val="2"/>
          <w:u w:val="single"/>
        </w:rPr>
        <w:t xml:space="preserve"> </w:t>
      </w:r>
      <w:r>
        <w:rPr>
          <w:rFonts w:eastAsia="宋体" w:cs="宋体" w:hint="eastAsia"/>
          <w:kern w:val="2"/>
          <w:u w:val="single"/>
        </w:rPr>
        <w:t>崇川区电子政务外网运行维护服务项目</w:t>
      </w:r>
      <w:r>
        <w:rPr>
          <w:rFonts w:eastAsia="宋体"/>
          <w:kern w:val="2"/>
          <w:u w:val="single"/>
        </w:rPr>
        <w:t xml:space="preserve"> </w:t>
      </w:r>
      <w:r>
        <w:rPr>
          <w:rFonts w:eastAsia="宋体" w:cs="宋体" w:hint="eastAsia"/>
          <w:kern w:val="2"/>
        </w:rPr>
        <w:t>，针对本项目驻场服务备用人员的资质条件要求，</w:t>
      </w:r>
      <w:r>
        <w:rPr>
          <w:rFonts w:eastAsia="宋体" w:cs="宋体" w:hint="eastAsia"/>
        </w:rPr>
        <w:t>我方承诺：</w:t>
      </w:r>
    </w:p>
    <w:p w14:paraId="44F68A31" w14:textId="77777777" w:rsidR="005754FA" w:rsidRDefault="00000000">
      <w:pPr>
        <w:spacing w:line="420" w:lineRule="exact"/>
        <w:ind w:firstLineChars="236" w:firstLine="566"/>
        <w:rPr>
          <w:rFonts w:eastAsia="宋体" w:cs="宋体"/>
        </w:rPr>
      </w:pPr>
      <w:r>
        <w:rPr>
          <w:rFonts w:eastAsia="宋体" w:cs="宋体" w:hint="eastAsia"/>
        </w:rPr>
        <w:t>1.</w:t>
      </w:r>
      <w:r>
        <w:rPr>
          <w:rFonts w:eastAsia="宋体" w:cs="宋体" w:hint="eastAsia"/>
        </w:rPr>
        <w:t>我方响应本项目驻场服务要求，提供</w:t>
      </w:r>
      <w:r>
        <w:rPr>
          <w:rFonts w:eastAsia="宋体" w:cs="宋体" w:hint="eastAsia"/>
        </w:rPr>
        <w:t>7</w:t>
      </w:r>
      <w:r>
        <w:rPr>
          <w:rFonts w:eastAsia="宋体" w:cs="宋体" w:hint="eastAsia"/>
        </w:rPr>
        <w:t>名终端运维服务工程师驻场服务，并配备不少于</w:t>
      </w:r>
      <w:r>
        <w:rPr>
          <w:rFonts w:eastAsia="宋体" w:cs="宋体" w:hint="eastAsia"/>
        </w:rPr>
        <w:t>2</w:t>
      </w:r>
      <w:r>
        <w:rPr>
          <w:rFonts w:eastAsia="宋体" w:cs="宋体" w:hint="eastAsia"/>
        </w:rPr>
        <w:t>名机动备用人员。其中机动备用人员的全部资质条件与正式驻场运维工程师资质要求保持一致，可随时顶岗驻场工作，保障运维服务连续性。</w:t>
      </w:r>
    </w:p>
    <w:p w14:paraId="201F560A" w14:textId="77777777" w:rsidR="005754FA" w:rsidRDefault="00000000">
      <w:pPr>
        <w:spacing w:line="420" w:lineRule="exact"/>
        <w:ind w:firstLineChars="236" w:firstLine="566"/>
        <w:rPr>
          <w:rFonts w:eastAsia="宋体" w:cs="宋体"/>
        </w:rPr>
      </w:pPr>
      <w:r>
        <w:rPr>
          <w:rFonts w:eastAsia="宋体" w:cs="宋体" w:hint="eastAsia"/>
        </w:rPr>
        <w:t>2.</w:t>
      </w:r>
      <w:r>
        <w:rPr>
          <w:rFonts w:eastAsia="宋体" w:cs="宋体"/>
        </w:rPr>
        <w:t>我方响应本项目驻场服务要求，</w:t>
      </w:r>
      <w:r>
        <w:rPr>
          <w:rFonts w:eastAsia="宋体" w:cs="宋体" w:hint="eastAsia"/>
        </w:rPr>
        <w:t>提供</w:t>
      </w:r>
      <w:r>
        <w:rPr>
          <w:rFonts w:eastAsia="宋体" w:cs="宋体" w:hint="eastAsia"/>
        </w:rPr>
        <w:t>2</w:t>
      </w:r>
      <w:r>
        <w:rPr>
          <w:rFonts w:eastAsia="宋体" w:cs="宋体" w:hint="eastAsia"/>
        </w:rPr>
        <w:t>名网管工程师到用户现场驻场服务，并常备</w:t>
      </w:r>
      <w:r>
        <w:rPr>
          <w:rFonts w:eastAsia="宋体" w:cs="宋体" w:hint="eastAsia"/>
        </w:rPr>
        <w:t>1</w:t>
      </w:r>
      <w:r>
        <w:rPr>
          <w:rFonts w:eastAsia="宋体" w:cs="宋体" w:hint="eastAsia"/>
        </w:rPr>
        <w:t>名备用人员。其中备用网管工程师的全部资质条件与正式驻场网管工程师资质要求保持一致，可随时顶岗驻场工作，保障运维服务连续性。</w:t>
      </w:r>
    </w:p>
    <w:p w14:paraId="14845B90" w14:textId="77777777" w:rsidR="005754FA" w:rsidRDefault="005754FA">
      <w:pPr>
        <w:spacing w:line="420" w:lineRule="exact"/>
        <w:ind w:firstLineChars="236" w:firstLine="566"/>
        <w:rPr>
          <w:rFonts w:eastAsia="宋体" w:cs="宋体"/>
        </w:rPr>
      </w:pPr>
    </w:p>
    <w:p w14:paraId="7BFEFBBC" w14:textId="77777777" w:rsidR="005754FA" w:rsidRDefault="00000000">
      <w:pPr>
        <w:spacing w:line="420" w:lineRule="exact"/>
        <w:ind w:firstLineChars="236" w:firstLine="566"/>
        <w:rPr>
          <w:rFonts w:eastAsia="宋体" w:cs="宋体"/>
          <w:kern w:val="2"/>
        </w:rPr>
      </w:pPr>
      <w:r>
        <w:rPr>
          <w:rFonts w:eastAsia="宋体" w:cs="宋体" w:hint="eastAsia"/>
          <w:kern w:val="2"/>
        </w:rPr>
        <w:t>特此承诺。</w:t>
      </w:r>
    </w:p>
    <w:p w14:paraId="000C4F11" w14:textId="77777777" w:rsidR="005754FA" w:rsidRDefault="005754FA">
      <w:pPr>
        <w:spacing w:line="420" w:lineRule="exact"/>
        <w:ind w:firstLineChars="236" w:firstLine="566"/>
        <w:rPr>
          <w:rFonts w:eastAsia="宋体" w:cs="宋体"/>
          <w:kern w:val="2"/>
        </w:rPr>
      </w:pPr>
    </w:p>
    <w:p w14:paraId="7341E4B6" w14:textId="77777777" w:rsidR="005754FA" w:rsidRDefault="00000000">
      <w:pPr>
        <w:spacing w:line="420" w:lineRule="exact"/>
        <w:ind w:firstLine="4536"/>
        <w:jc w:val="left"/>
        <w:rPr>
          <w:rFonts w:eastAsia="宋体" w:cs="宋体"/>
        </w:rPr>
      </w:pPr>
      <w:r>
        <w:rPr>
          <w:rFonts w:eastAsia="宋体" w:cs="宋体" w:hint="eastAsia"/>
        </w:rPr>
        <w:t>供应商全称（加盖</w:t>
      </w:r>
      <w:r>
        <w:rPr>
          <w:rFonts w:eastAsia="宋体" w:cs="宋体" w:hint="eastAsia"/>
        </w:rPr>
        <w:t>CA</w:t>
      </w:r>
      <w:r>
        <w:rPr>
          <w:rFonts w:eastAsia="宋体" w:cs="宋体" w:hint="eastAsia"/>
        </w:rPr>
        <w:t>电子公章）：</w:t>
      </w:r>
    </w:p>
    <w:p w14:paraId="176A33BF" w14:textId="77777777" w:rsidR="005754FA" w:rsidRDefault="00000000">
      <w:pPr>
        <w:spacing w:line="420" w:lineRule="exact"/>
        <w:ind w:firstLine="4536"/>
        <w:jc w:val="left"/>
        <w:rPr>
          <w:rFonts w:eastAsia="宋体" w:cs="宋体"/>
        </w:rPr>
      </w:pPr>
      <w:r>
        <w:rPr>
          <w:rFonts w:eastAsia="宋体" w:cs="宋体" w:hint="eastAsia"/>
        </w:rPr>
        <w:t>日</w:t>
      </w:r>
      <w:r>
        <w:rPr>
          <w:rFonts w:eastAsia="宋体" w:cs="宋体" w:hint="eastAsia"/>
        </w:rPr>
        <w:t xml:space="preserve"> </w:t>
      </w:r>
      <w:r>
        <w:rPr>
          <w:rFonts w:eastAsia="宋体" w:cs="宋体" w:hint="eastAsia"/>
        </w:rPr>
        <w:t>期：</w:t>
      </w:r>
    </w:p>
    <w:p w14:paraId="604FF7C2" w14:textId="77777777" w:rsidR="005754FA" w:rsidRDefault="005754FA">
      <w:pPr>
        <w:spacing w:before="120" w:after="120" w:line="420" w:lineRule="exact"/>
        <w:ind w:firstLine="488"/>
        <w:outlineLvl w:val="1"/>
        <w:rPr>
          <w:rFonts w:eastAsia="宋体"/>
          <w:b/>
          <w:bCs/>
        </w:rPr>
        <w:sectPr w:rsidR="005754FA">
          <w:pgSz w:w="11906" w:h="16838"/>
          <w:pgMar w:top="851" w:right="851" w:bottom="851" w:left="1134" w:header="851" w:footer="471" w:gutter="0"/>
          <w:cols w:space="425"/>
          <w:docGrid w:linePitch="360"/>
        </w:sectPr>
      </w:pPr>
    </w:p>
    <w:p w14:paraId="0C8DA603" w14:textId="77777777" w:rsidR="005754FA" w:rsidRDefault="00000000">
      <w:pPr>
        <w:spacing w:before="120" w:after="120" w:line="420" w:lineRule="exact"/>
        <w:ind w:firstLine="488"/>
        <w:outlineLvl w:val="1"/>
        <w:rPr>
          <w:rFonts w:eastAsia="宋体"/>
          <w:b/>
          <w:bCs/>
        </w:rPr>
      </w:pPr>
      <w:r>
        <w:rPr>
          <w:rFonts w:eastAsia="宋体" w:hint="eastAsia"/>
          <w:b/>
          <w:bCs/>
        </w:rPr>
        <w:lastRenderedPageBreak/>
        <w:t>七、质疑函范本</w:t>
      </w:r>
    </w:p>
    <w:p w14:paraId="0C1BE33E" w14:textId="77777777" w:rsidR="005754FA" w:rsidRDefault="00000000">
      <w:pPr>
        <w:spacing w:beforeLines="100" w:before="240" w:afterLines="100" w:after="240" w:line="420" w:lineRule="exact"/>
        <w:jc w:val="center"/>
        <w:rPr>
          <w:rFonts w:eastAsia="宋体" w:cs="宋体"/>
          <w:b/>
          <w:bCs/>
          <w:sz w:val="28"/>
          <w:szCs w:val="28"/>
        </w:rPr>
      </w:pPr>
      <w:r>
        <w:rPr>
          <w:rFonts w:eastAsia="宋体" w:cs="宋体" w:hint="eastAsia"/>
          <w:b/>
          <w:bCs/>
          <w:sz w:val="28"/>
          <w:szCs w:val="28"/>
        </w:rPr>
        <w:t>质疑函范本</w:t>
      </w:r>
    </w:p>
    <w:p w14:paraId="35F9F838" w14:textId="77777777" w:rsidR="005754FA" w:rsidRDefault="00000000">
      <w:pPr>
        <w:spacing w:line="420" w:lineRule="exact"/>
        <w:ind w:firstLine="485"/>
        <w:jc w:val="left"/>
        <w:rPr>
          <w:rFonts w:eastAsia="宋体"/>
        </w:rPr>
      </w:pPr>
      <w:r>
        <w:rPr>
          <w:rFonts w:eastAsia="宋体" w:hint="eastAsia"/>
        </w:rPr>
        <w:t>一、质疑供应商基本信息</w:t>
      </w:r>
    </w:p>
    <w:p w14:paraId="67816AFF" w14:textId="77777777" w:rsidR="005754FA" w:rsidRDefault="00000000">
      <w:pPr>
        <w:spacing w:line="420" w:lineRule="exact"/>
        <w:ind w:firstLine="485"/>
        <w:jc w:val="left"/>
        <w:rPr>
          <w:rFonts w:eastAsia="宋体"/>
          <w:u w:val="single"/>
        </w:rPr>
      </w:pPr>
      <w:r>
        <w:rPr>
          <w:rFonts w:eastAsia="宋体" w:hint="eastAsia"/>
        </w:rPr>
        <w:t>质疑供应商：</w:t>
      </w:r>
      <w:r>
        <w:rPr>
          <w:rFonts w:eastAsia="宋体" w:hint="eastAsia"/>
          <w:u w:val="single"/>
        </w:rPr>
        <w:t xml:space="preserve"> </w:t>
      </w:r>
    </w:p>
    <w:p w14:paraId="49A190BE" w14:textId="77777777" w:rsidR="005754FA" w:rsidRDefault="00000000">
      <w:pPr>
        <w:spacing w:line="420" w:lineRule="exact"/>
        <w:ind w:firstLine="485"/>
        <w:jc w:val="left"/>
        <w:rPr>
          <w:rFonts w:eastAsia="宋体"/>
        </w:rPr>
      </w:pPr>
      <w:r>
        <w:rPr>
          <w:rFonts w:eastAsia="宋体" w:hint="eastAsia"/>
        </w:rPr>
        <w:t>地址：</w:t>
      </w:r>
      <w:r>
        <w:rPr>
          <w:rFonts w:eastAsia="宋体" w:hint="eastAsia"/>
          <w:u w:val="single"/>
        </w:rPr>
        <w:t xml:space="preserve"> </w:t>
      </w:r>
      <w:r>
        <w:rPr>
          <w:rFonts w:eastAsia="宋体" w:hint="eastAsia"/>
        </w:rPr>
        <w:t>邮编：</w:t>
      </w:r>
      <w:r>
        <w:rPr>
          <w:rFonts w:eastAsia="宋体" w:hint="eastAsia"/>
          <w:u w:val="single"/>
        </w:rPr>
        <w:t xml:space="preserve"> </w:t>
      </w:r>
    </w:p>
    <w:p w14:paraId="5CE5CCB8" w14:textId="77777777" w:rsidR="005754FA" w:rsidRDefault="00000000">
      <w:pPr>
        <w:spacing w:line="420" w:lineRule="exact"/>
        <w:ind w:firstLine="485"/>
        <w:jc w:val="left"/>
        <w:rPr>
          <w:rFonts w:eastAsia="宋体"/>
        </w:rPr>
      </w:pPr>
      <w:r>
        <w:rPr>
          <w:rFonts w:eastAsia="宋体" w:hint="eastAsia"/>
        </w:rPr>
        <w:t>联系人：</w:t>
      </w:r>
      <w:r>
        <w:rPr>
          <w:rFonts w:eastAsia="宋体" w:hint="eastAsia"/>
          <w:u w:val="single"/>
        </w:rPr>
        <w:t xml:space="preserve"> </w:t>
      </w:r>
      <w:r>
        <w:rPr>
          <w:rFonts w:eastAsia="宋体" w:hint="eastAsia"/>
        </w:rPr>
        <w:t>联系电话：</w:t>
      </w:r>
      <w:r>
        <w:rPr>
          <w:rFonts w:eastAsia="宋体" w:hint="eastAsia"/>
          <w:u w:val="single"/>
        </w:rPr>
        <w:t xml:space="preserve"> </w:t>
      </w:r>
    </w:p>
    <w:p w14:paraId="21D3B4BE" w14:textId="77777777" w:rsidR="005754FA" w:rsidRDefault="00000000">
      <w:pPr>
        <w:spacing w:line="420" w:lineRule="exact"/>
        <w:ind w:firstLine="485"/>
        <w:jc w:val="left"/>
        <w:rPr>
          <w:rFonts w:eastAsia="宋体"/>
          <w:u w:val="single"/>
        </w:rPr>
      </w:pPr>
      <w:r>
        <w:rPr>
          <w:rFonts w:eastAsia="宋体" w:hint="eastAsia"/>
        </w:rPr>
        <w:t>授权代表：</w:t>
      </w:r>
      <w:r>
        <w:rPr>
          <w:rFonts w:eastAsia="宋体" w:hint="eastAsia"/>
          <w:u w:val="single"/>
        </w:rPr>
        <w:t xml:space="preserve"> </w:t>
      </w:r>
    </w:p>
    <w:p w14:paraId="4A65C62A" w14:textId="77777777" w:rsidR="005754FA" w:rsidRDefault="00000000">
      <w:pPr>
        <w:spacing w:line="420" w:lineRule="exact"/>
        <w:ind w:firstLine="485"/>
        <w:jc w:val="left"/>
        <w:rPr>
          <w:rFonts w:eastAsia="宋体"/>
        </w:rPr>
      </w:pPr>
      <w:r>
        <w:rPr>
          <w:rFonts w:eastAsia="宋体" w:hint="eastAsia"/>
        </w:rPr>
        <w:t>联系电话：</w:t>
      </w:r>
      <w:r>
        <w:rPr>
          <w:rFonts w:eastAsia="宋体" w:hint="eastAsia"/>
          <w:u w:val="single"/>
        </w:rPr>
        <w:t xml:space="preserve"> </w:t>
      </w:r>
    </w:p>
    <w:p w14:paraId="5313CDFB" w14:textId="77777777" w:rsidR="005754FA" w:rsidRDefault="00000000">
      <w:pPr>
        <w:spacing w:line="420" w:lineRule="exact"/>
        <w:ind w:firstLine="485"/>
        <w:jc w:val="left"/>
        <w:rPr>
          <w:rFonts w:eastAsia="宋体"/>
        </w:rPr>
      </w:pPr>
      <w:r>
        <w:rPr>
          <w:rFonts w:eastAsia="宋体" w:hint="eastAsia"/>
        </w:rPr>
        <w:t>地址：</w:t>
      </w:r>
      <w:r>
        <w:rPr>
          <w:rFonts w:eastAsia="宋体" w:hint="eastAsia"/>
        </w:rPr>
        <w:t xml:space="preserve"> </w:t>
      </w:r>
      <w:r>
        <w:rPr>
          <w:rFonts w:eastAsia="宋体" w:hint="eastAsia"/>
        </w:rPr>
        <w:t>邮编：</w:t>
      </w:r>
      <w:r>
        <w:rPr>
          <w:rFonts w:eastAsia="宋体" w:hint="eastAsia"/>
          <w:u w:val="single"/>
        </w:rPr>
        <w:t xml:space="preserve"> </w:t>
      </w:r>
    </w:p>
    <w:p w14:paraId="791A219E" w14:textId="77777777" w:rsidR="005754FA" w:rsidRDefault="00000000">
      <w:pPr>
        <w:spacing w:line="420" w:lineRule="exact"/>
        <w:ind w:firstLine="485"/>
        <w:jc w:val="left"/>
        <w:rPr>
          <w:rFonts w:eastAsia="宋体"/>
        </w:rPr>
      </w:pPr>
      <w:r>
        <w:rPr>
          <w:rFonts w:eastAsia="宋体" w:hint="eastAsia"/>
        </w:rPr>
        <w:t>二、质疑项目基本情况</w:t>
      </w:r>
    </w:p>
    <w:p w14:paraId="5749DE6D" w14:textId="77777777" w:rsidR="005754FA" w:rsidRDefault="00000000">
      <w:pPr>
        <w:spacing w:line="420" w:lineRule="exact"/>
        <w:ind w:firstLine="485"/>
        <w:jc w:val="left"/>
        <w:rPr>
          <w:rFonts w:eastAsia="宋体"/>
        </w:rPr>
      </w:pPr>
      <w:r>
        <w:rPr>
          <w:rFonts w:eastAsia="宋体" w:hint="eastAsia"/>
        </w:rPr>
        <w:t>质疑项目的名称：</w:t>
      </w:r>
      <w:r>
        <w:rPr>
          <w:rFonts w:eastAsia="宋体" w:hint="eastAsia"/>
          <w:u w:val="single"/>
        </w:rPr>
        <w:t xml:space="preserve"> </w:t>
      </w:r>
    </w:p>
    <w:p w14:paraId="2532C8D9" w14:textId="77777777" w:rsidR="005754FA" w:rsidRDefault="00000000">
      <w:pPr>
        <w:spacing w:line="420" w:lineRule="exact"/>
        <w:ind w:firstLine="485"/>
        <w:jc w:val="left"/>
        <w:rPr>
          <w:rFonts w:eastAsia="宋体"/>
        </w:rPr>
      </w:pPr>
      <w:r>
        <w:rPr>
          <w:rFonts w:eastAsia="宋体" w:hint="eastAsia"/>
        </w:rPr>
        <w:t>质疑项目的编号：</w:t>
      </w:r>
      <w:r>
        <w:rPr>
          <w:rFonts w:eastAsia="宋体" w:hint="eastAsia"/>
          <w:u w:val="single"/>
        </w:rPr>
        <w:t xml:space="preserve"> </w:t>
      </w:r>
      <w:r>
        <w:rPr>
          <w:rFonts w:eastAsia="宋体" w:hint="eastAsia"/>
        </w:rPr>
        <w:t>包号：</w:t>
      </w:r>
      <w:r>
        <w:rPr>
          <w:rFonts w:eastAsia="宋体" w:hint="eastAsia"/>
          <w:u w:val="single"/>
        </w:rPr>
        <w:t xml:space="preserve"> </w:t>
      </w:r>
    </w:p>
    <w:p w14:paraId="100A695E" w14:textId="77777777" w:rsidR="005754FA" w:rsidRDefault="00000000">
      <w:pPr>
        <w:spacing w:line="420" w:lineRule="exact"/>
        <w:ind w:firstLine="485"/>
        <w:jc w:val="left"/>
        <w:rPr>
          <w:rFonts w:eastAsia="宋体"/>
          <w:u w:val="single"/>
        </w:rPr>
      </w:pPr>
      <w:r>
        <w:rPr>
          <w:rFonts w:eastAsia="宋体" w:hint="eastAsia"/>
        </w:rPr>
        <w:t>采购人名称：</w:t>
      </w:r>
      <w:r>
        <w:rPr>
          <w:rFonts w:eastAsia="宋体" w:hint="eastAsia"/>
          <w:u w:val="single"/>
        </w:rPr>
        <w:t xml:space="preserve"> </w:t>
      </w:r>
    </w:p>
    <w:p w14:paraId="77553437" w14:textId="77777777" w:rsidR="005754FA" w:rsidRDefault="00000000">
      <w:pPr>
        <w:spacing w:line="420" w:lineRule="exact"/>
        <w:ind w:firstLine="485"/>
        <w:jc w:val="left"/>
        <w:rPr>
          <w:rFonts w:eastAsia="宋体"/>
        </w:rPr>
      </w:pPr>
      <w:r>
        <w:rPr>
          <w:rFonts w:eastAsia="宋体" w:hint="eastAsia"/>
        </w:rPr>
        <w:t>招标文件获取日期：</w:t>
      </w:r>
      <w:r>
        <w:rPr>
          <w:rFonts w:eastAsia="宋体" w:hint="eastAsia"/>
          <w:u w:val="single"/>
        </w:rPr>
        <w:t xml:space="preserve"> </w:t>
      </w:r>
    </w:p>
    <w:p w14:paraId="73194433" w14:textId="77777777" w:rsidR="005754FA" w:rsidRDefault="00000000">
      <w:pPr>
        <w:spacing w:line="420" w:lineRule="exact"/>
        <w:ind w:firstLine="485"/>
        <w:jc w:val="left"/>
        <w:rPr>
          <w:rFonts w:eastAsia="宋体"/>
        </w:rPr>
      </w:pPr>
      <w:r>
        <w:rPr>
          <w:rFonts w:eastAsia="宋体" w:hint="eastAsia"/>
        </w:rPr>
        <w:t>三、质疑事项具体内容</w:t>
      </w:r>
    </w:p>
    <w:p w14:paraId="6B8E501F" w14:textId="77777777" w:rsidR="005754FA" w:rsidRDefault="00000000">
      <w:pPr>
        <w:spacing w:line="420" w:lineRule="exact"/>
        <w:ind w:firstLine="485"/>
        <w:jc w:val="left"/>
        <w:rPr>
          <w:rFonts w:eastAsia="宋体"/>
          <w:u w:val="single"/>
        </w:rPr>
      </w:pPr>
      <w:r>
        <w:rPr>
          <w:rFonts w:eastAsia="宋体" w:hint="eastAsia"/>
        </w:rPr>
        <w:t>质疑事项</w:t>
      </w:r>
      <w:r>
        <w:rPr>
          <w:rFonts w:eastAsia="宋体" w:hint="eastAsia"/>
        </w:rPr>
        <w:t>1</w:t>
      </w:r>
      <w:r>
        <w:rPr>
          <w:rFonts w:eastAsia="宋体" w:hint="eastAsia"/>
        </w:rPr>
        <w:t>：</w:t>
      </w:r>
      <w:r>
        <w:rPr>
          <w:rFonts w:eastAsia="宋体" w:hint="eastAsia"/>
          <w:u w:val="single"/>
        </w:rPr>
        <w:t xml:space="preserve"> </w:t>
      </w:r>
    </w:p>
    <w:p w14:paraId="5E1749BF" w14:textId="77777777" w:rsidR="005754FA" w:rsidRDefault="00000000">
      <w:pPr>
        <w:spacing w:line="420" w:lineRule="exact"/>
        <w:ind w:firstLine="485"/>
        <w:jc w:val="left"/>
        <w:rPr>
          <w:rFonts w:eastAsia="宋体"/>
          <w:u w:val="single"/>
        </w:rPr>
      </w:pPr>
      <w:r>
        <w:rPr>
          <w:rFonts w:eastAsia="宋体" w:hint="eastAsia"/>
        </w:rPr>
        <w:t>事实依据：</w:t>
      </w:r>
      <w:r>
        <w:rPr>
          <w:rFonts w:eastAsia="宋体" w:hint="eastAsia"/>
          <w:u w:val="single"/>
        </w:rPr>
        <w:t xml:space="preserve"> </w:t>
      </w:r>
    </w:p>
    <w:p w14:paraId="321D26FC" w14:textId="77777777" w:rsidR="005754FA" w:rsidRDefault="00000000">
      <w:pPr>
        <w:spacing w:line="420" w:lineRule="exact"/>
        <w:ind w:firstLine="485"/>
        <w:jc w:val="left"/>
        <w:rPr>
          <w:rFonts w:eastAsia="宋体"/>
        </w:rPr>
      </w:pPr>
      <w:r>
        <w:rPr>
          <w:rFonts w:eastAsia="宋体" w:hint="eastAsia"/>
          <w:u w:val="single"/>
        </w:rPr>
        <w:t xml:space="preserve"> </w:t>
      </w:r>
    </w:p>
    <w:p w14:paraId="24315171" w14:textId="77777777" w:rsidR="005754FA" w:rsidRDefault="00000000">
      <w:pPr>
        <w:spacing w:line="420" w:lineRule="exact"/>
        <w:ind w:firstLine="485"/>
        <w:jc w:val="left"/>
        <w:rPr>
          <w:rFonts w:eastAsia="宋体"/>
          <w:u w:val="single"/>
        </w:rPr>
      </w:pPr>
      <w:r>
        <w:rPr>
          <w:rFonts w:eastAsia="宋体" w:hint="eastAsia"/>
        </w:rPr>
        <w:t>法律依据：</w:t>
      </w:r>
      <w:r>
        <w:rPr>
          <w:rFonts w:eastAsia="宋体" w:hint="eastAsia"/>
          <w:u w:val="single"/>
        </w:rPr>
        <w:t xml:space="preserve"> </w:t>
      </w:r>
    </w:p>
    <w:p w14:paraId="4B827115" w14:textId="77777777" w:rsidR="005754FA" w:rsidRDefault="00000000">
      <w:pPr>
        <w:spacing w:line="420" w:lineRule="exact"/>
        <w:ind w:firstLine="485"/>
        <w:jc w:val="left"/>
        <w:rPr>
          <w:rFonts w:eastAsia="宋体"/>
          <w:u w:val="single"/>
        </w:rPr>
      </w:pPr>
      <w:r>
        <w:rPr>
          <w:rFonts w:eastAsia="宋体" w:hint="eastAsia"/>
          <w:u w:val="single"/>
        </w:rPr>
        <w:t xml:space="preserve"> </w:t>
      </w:r>
    </w:p>
    <w:p w14:paraId="628E6249" w14:textId="77777777" w:rsidR="005754FA" w:rsidRDefault="00000000">
      <w:pPr>
        <w:spacing w:line="420" w:lineRule="exact"/>
        <w:ind w:firstLine="485"/>
        <w:jc w:val="left"/>
        <w:rPr>
          <w:rFonts w:eastAsia="宋体"/>
          <w:u w:val="single"/>
        </w:rPr>
      </w:pPr>
      <w:r>
        <w:rPr>
          <w:rFonts w:eastAsia="宋体" w:hint="eastAsia"/>
        </w:rPr>
        <w:t>质疑事项</w:t>
      </w:r>
      <w:r>
        <w:rPr>
          <w:rFonts w:eastAsia="宋体" w:hint="eastAsia"/>
        </w:rPr>
        <w:t>2</w:t>
      </w:r>
    </w:p>
    <w:p w14:paraId="725D8A88" w14:textId="77777777" w:rsidR="005754FA" w:rsidRDefault="00000000">
      <w:pPr>
        <w:spacing w:line="420" w:lineRule="exact"/>
        <w:ind w:firstLine="485"/>
        <w:jc w:val="left"/>
        <w:rPr>
          <w:rFonts w:eastAsia="宋体"/>
        </w:rPr>
      </w:pPr>
      <w:r>
        <w:rPr>
          <w:rFonts w:eastAsia="宋体" w:hint="eastAsia"/>
        </w:rPr>
        <w:t>……</w:t>
      </w:r>
    </w:p>
    <w:p w14:paraId="4F8675BE" w14:textId="77777777" w:rsidR="005754FA" w:rsidRDefault="00000000">
      <w:pPr>
        <w:spacing w:line="420" w:lineRule="exact"/>
        <w:ind w:firstLine="485"/>
        <w:jc w:val="left"/>
        <w:rPr>
          <w:rFonts w:eastAsia="宋体"/>
        </w:rPr>
      </w:pPr>
      <w:r>
        <w:rPr>
          <w:rFonts w:eastAsia="宋体" w:hint="eastAsia"/>
        </w:rPr>
        <w:t>四、与质疑事项相关的质疑请求</w:t>
      </w:r>
    </w:p>
    <w:p w14:paraId="0FBC08D1" w14:textId="77777777" w:rsidR="005754FA" w:rsidRDefault="00000000">
      <w:pPr>
        <w:spacing w:line="420" w:lineRule="exact"/>
        <w:ind w:firstLine="485"/>
        <w:jc w:val="left"/>
        <w:rPr>
          <w:rFonts w:eastAsia="宋体"/>
          <w:u w:val="single"/>
        </w:rPr>
      </w:pPr>
      <w:r>
        <w:rPr>
          <w:rFonts w:eastAsia="宋体" w:hint="eastAsia"/>
        </w:rPr>
        <w:t>请求：</w:t>
      </w:r>
      <w:r>
        <w:rPr>
          <w:rFonts w:eastAsia="宋体" w:hint="eastAsia"/>
          <w:u w:val="single"/>
        </w:rPr>
        <w:t xml:space="preserve"> </w:t>
      </w:r>
    </w:p>
    <w:p w14:paraId="3FBCCE7C" w14:textId="77777777" w:rsidR="005754FA" w:rsidRDefault="005754FA">
      <w:pPr>
        <w:spacing w:line="420" w:lineRule="exact"/>
        <w:ind w:firstLine="485"/>
        <w:jc w:val="left"/>
        <w:rPr>
          <w:rFonts w:eastAsia="宋体"/>
        </w:rPr>
      </w:pPr>
    </w:p>
    <w:p w14:paraId="72EE3007" w14:textId="77777777" w:rsidR="005754FA" w:rsidRDefault="00000000">
      <w:pPr>
        <w:spacing w:line="420" w:lineRule="exact"/>
        <w:ind w:firstLine="485"/>
        <w:jc w:val="left"/>
        <w:rPr>
          <w:rFonts w:eastAsia="宋体"/>
        </w:rPr>
      </w:pPr>
      <w:r>
        <w:rPr>
          <w:rFonts w:eastAsia="宋体" w:hint="eastAsia"/>
        </w:rPr>
        <w:t>签字</w:t>
      </w:r>
      <w:r>
        <w:rPr>
          <w:rFonts w:eastAsia="宋体" w:hint="eastAsia"/>
        </w:rPr>
        <w:t>(</w:t>
      </w:r>
      <w:r>
        <w:rPr>
          <w:rFonts w:eastAsia="宋体" w:hint="eastAsia"/>
        </w:rPr>
        <w:t>签章</w:t>
      </w:r>
      <w:r>
        <w:rPr>
          <w:rFonts w:eastAsia="宋体" w:hint="eastAsia"/>
        </w:rPr>
        <w:t>)</w:t>
      </w:r>
      <w:r>
        <w:rPr>
          <w:rFonts w:eastAsia="宋体" w:hint="eastAsia"/>
        </w:rPr>
        <w:t>：</w:t>
      </w:r>
      <w:r>
        <w:rPr>
          <w:rFonts w:eastAsia="宋体" w:hint="eastAsia"/>
        </w:rPr>
        <w:t xml:space="preserve"> </w:t>
      </w:r>
      <w:r>
        <w:rPr>
          <w:rFonts w:eastAsia="宋体" w:hint="eastAsia"/>
        </w:rPr>
        <w:t>公章：</w:t>
      </w:r>
      <w:r>
        <w:rPr>
          <w:rFonts w:eastAsia="宋体" w:hint="eastAsia"/>
        </w:rPr>
        <w:t xml:space="preserve"> </w:t>
      </w:r>
    </w:p>
    <w:p w14:paraId="755161ED" w14:textId="77777777" w:rsidR="005754FA" w:rsidRDefault="00000000">
      <w:pPr>
        <w:spacing w:line="420" w:lineRule="exact"/>
        <w:ind w:firstLine="485"/>
        <w:jc w:val="left"/>
        <w:rPr>
          <w:rFonts w:eastAsia="宋体"/>
        </w:rPr>
      </w:pPr>
      <w:r>
        <w:rPr>
          <w:rFonts w:eastAsia="宋体" w:hint="eastAsia"/>
        </w:rPr>
        <w:t>日期：</w:t>
      </w:r>
      <w:r>
        <w:rPr>
          <w:rFonts w:eastAsia="宋体" w:hint="eastAsia"/>
        </w:rPr>
        <w:t xml:space="preserve"> </w:t>
      </w:r>
    </w:p>
    <w:p w14:paraId="7417C782" w14:textId="77777777" w:rsidR="005754FA" w:rsidRDefault="005754FA">
      <w:pPr>
        <w:spacing w:line="420" w:lineRule="exact"/>
        <w:ind w:firstLine="485"/>
        <w:jc w:val="left"/>
        <w:rPr>
          <w:rFonts w:eastAsia="宋体"/>
        </w:rPr>
      </w:pPr>
    </w:p>
    <w:p w14:paraId="3C222EBE" w14:textId="77777777" w:rsidR="005754FA" w:rsidRDefault="00000000">
      <w:pPr>
        <w:spacing w:line="420" w:lineRule="exact"/>
        <w:ind w:firstLine="485"/>
        <w:jc w:val="left"/>
        <w:rPr>
          <w:rFonts w:eastAsia="宋体"/>
        </w:rPr>
      </w:pPr>
      <w:r>
        <w:rPr>
          <w:rFonts w:eastAsia="宋体" w:hint="eastAsia"/>
        </w:rPr>
        <w:t>质疑函制作说明：</w:t>
      </w:r>
    </w:p>
    <w:p w14:paraId="68816397" w14:textId="77777777" w:rsidR="005754FA" w:rsidRDefault="00000000">
      <w:pPr>
        <w:spacing w:line="420" w:lineRule="exact"/>
        <w:ind w:firstLine="485"/>
        <w:jc w:val="left"/>
        <w:rPr>
          <w:rFonts w:eastAsia="宋体"/>
        </w:rPr>
      </w:pPr>
      <w:r>
        <w:rPr>
          <w:rFonts w:eastAsia="宋体" w:hint="eastAsia"/>
        </w:rPr>
        <w:t>1.</w:t>
      </w:r>
      <w:r>
        <w:rPr>
          <w:rFonts w:eastAsia="宋体" w:hint="eastAsia"/>
        </w:rPr>
        <w:t>供应商提出质疑时，应提交质疑函和必要的证明材料。</w:t>
      </w:r>
    </w:p>
    <w:p w14:paraId="5A8D8D12" w14:textId="77777777" w:rsidR="005754FA" w:rsidRDefault="00000000">
      <w:pPr>
        <w:spacing w:line="420" w:lineRule="exact"/>
        <w:ind w:firstLine="485"/>
        <w:jc w:val="left"/>
        <w:rPr>
          <w:rFonts w:eastAsia="宋体"/>
        </w:rPr>
      </w:pPr>
      <w:r>
        <w:rPr>
          <w:rFonts w:eastAsia="宋体" w:hint="eastAsia"/>
        </w:rPr>
        <w:t>2.</w:t>
      </w:r>
      <w:r>
        <w:rPr>
          <w:rFonts w:eastAsia="宋体" w:hint="eastAsia"/>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C668046" w14:textId="77777777" w:rsidR="005754FA" w:rsidRDefault="00000000">
      <w:pPr>
        <w:spacing w:line="420" w:lineRule="exact"/>
        <w:ind w:firstLine="485"/>
        <w:jc w:val="left"/>
        <w:rPr>
          <w:rFonts w:eastAsia="宋体"/>
        </w:rPr>
      </w:pPr>
      <w:r>
        <w:rPr>
          <w:rFonts w:eastAsia="宋体" w:hint="eastAsia"/>
        </w:rPr>
        <w:t>3.</w:t>
      </w:r>
      <w:r>
        <w:rPr>
          <w:rFonts w:eastAsia="宋体" w:hint="eastAsia"/>
        </w:rPr>
        <w:t>质疑供应商若对项目的某一分包进行质疑，质疑函中应列明具体分包号。</w:t>
      </w:r>
    </w:p>
    <w:p w14:paraId="3797639D" w14:textId="77777777" w:rsidR="005754FA" w:rsidRDefault="00000000">
      <w:pPr>
        <w:spacing w:line="420" w:lineRule="exact"/>
        <w:ind w:firstLine="485"/>
        <w:jc w:val="left"/>
        <w:rPr>
          <w:rFonts w:eastAsia="宋体"/>
        </w:rPr>
      </w:pPr>
      <w:r>
        <w:rPr>
          <w:rFonts w:eastAsia="宋体" w:hint="eastAsia"/>
        </w:rPr>
        <w:lastRenderedPageBreak/>
        <w:t>4.</w:t>
      </w:r>
      <w:r>
        <w:rPr>
          <w:rFonts w:eastAsia="宋体" w:hint="eastAsia"/>
        </w:rPr>
        <w:t>质疑函的质疑事项应具体、明确，并有必要的事实依据和法律依据。</w:t>
      </w:r>
    </w:p>
    <w:p w14:paraId="5AA12E9F" w14:textId="77777777" w:rsidR="005754FA" w:rsidRDefault="00000000">
      <w:pPr>
        <w:spacing w:line="420" w:lineRule="exact"/>
        <w:ind w:firstLine="485"/>
        <w:jc w:val="left"/>
        <w:rPr>
          <w:rFonts w:eastAsia="宋体"/>
        </w:rPr>
      </w:pPr>
      <w:r>
        <w:rPr>
          <w:rFonts w:eastAsia="宋体" w:hint="eastAsia"/>
        </w:rPr>
        <w:t>5.</w:t>
      </w:r>
      <w:r>
        <w:rPr>
          <w:rFonts w:eastAsia="宋体" w:hint="eastAsia"/>
        </w:rPr>
        <w:t>质疑函的质疑请求应与质疑事项相关。</w:t>
      </w:r>
    </w:p>
    <w:p w14:paraId="6714A09F" w14:textId="77777777" w:rsidR="005754FA" w:rsidRDefault="00000000">
      <w:pPr>
        <w:spacing w:line="420" w:lineRule="exact"/>
        <w:ind w:firstLine="485"/>
        <w:jc w:val="left"/>
        <w:rPr>
          <w:rFonts w:eastAsia="宋体"/>
        </w:rPr>
      </w:pPr>
      <w:r>
        <w:rPr>
          <w:rFonts w:eastAsia="宋体" w:hint="eastAsia"/>
        </w:rPr>
        <w:t>6.</w:t>
      </w:r>
      <w:r>
        <w:rPr>
          <w:rFonts w:eastAsia="宋体" w:hint="eastAsia"/>
        </w:rPr>
        <w:t>质疑供应商为自然人的，质疑函应由本人签字；质疑供应商为法人或者其他组织的，质疑函应由法定代表人、主要负责人，或者其授权代表签字或者盖章，并加盖公章。</w:t>
      </w:r>
    </w:p>
    <w:p w14:paraId="44FFCF95" w14:textId="77777777" w:rsidR="005754FA" w:rsidRDefault="005754FA">
      <w:pPr>
        <w:spacing w:line="420" w:lineRule="exact"/>
        <w:ind w:firstLine="485"/>
        <w:jc w:val="left"/>
        <w:rPr>
          <w:rFonts w:eastAsia="宋体"/>
        </w:rPr>
      </w:pPr>
    </w:p>
    <w:p w14:paraId="6B137FEA" w14:textId="77777777" w:rsidR="005754FA" w:rsidRDefault="00000000">
      <w:pPr>
        <w:spacing w:line="420" w:lineRule="exact"/>
        <w:jc w:val="center"/>
        <w:rPr>
          <w:rFonts w:eastAsia="宋体"/>
          <w:b/>
          <w:bCs/>
        </w:rPr>
      </w:pPr>
      <w:r>
        <w:rPr>
          <w:rFonts w:eastAsia="宋体"/>
          <w:b/>
          <w:bCs/>
        </w:rPr>
        <w:t>……</w:t>
      </w:r>
      <w:r>
        <w:rPr>
          <w:rFonts w:eastAsia="宋体" w:cs="宋体" w:hint="eastAsia"/>
          <w:b/>
          <w:bCs/>
        </w:rPr>
        <w:t>全文结束</w:t>
      </w:r>
      <w:r>
        <w:rPr>
          <w:rFonts w:eastAsia="宋体"/>
          <w:b/>
          <w:bCs/>
        </w:rPr>
        <w:t>……</w:t>
      </w:r>
    </w:p>
    <w:sectPr w:rsidR="005754FA">
      <w:pgSz w:w="11906" w:h="16838"/>
      <w:pgMar w:top="851" w:right="851" w:bottom="851" w:left="1134" w:header="851" w:footer="47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C5D1B" w14:textId="77777777" w:rsidR="00F50CC6" w:rsidRDefault="00F50CC6">
      <w:r>
        <w:separator/>
      </w:r>
    </w:p>
  </w:endnote>
  <w:endnote w:type="continuationSeparator" w:id="0">
    <w:p w14:paraId="73200C2F" w14:textId="77777777" w:rsidR="00F50CC6" w:rsidRDefault="00F50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方正仿宋_GBK"/>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altName w:val="苹方-简"/>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auto"/>
    <w:pitch w:val="default"/>
    <w:sig w:usb0="A00002BF" w:usb1="184F6CFA" w:usb2="00000012" w:usb3="00000000" w:csb0="00040001" w:csb1="00000000"/>
  </w:font>
  <w:font w:name="创艺简仿宋">
    <w:altName w:val="黑体"/>
    <w:charset w:val="00"/>
    <w:family w:val="auto"/>
    <w:pitch w:val="default"/>
  </w:font>
  <w:font w:name="Courier New">
    <w:panose1 w:val="02070309020205020404"/>
    <w:charset w:val="00"/>
    <w:family w:val="modern"/>
    <w:pitch w:val="default"/>
    <w:sig w:usb0="E0000AFF" w:usb1="40007843" w:usb2="00000001" w:usb3="00000000" w:csb0="400001BF" w:csb1="DFF70000"/>
  </w:font>
  <w:font w:name="Calibri">
    <w:panose1 w:val="020F0502020204030204"/>
    <w:charset w:val="00"/>
    <w:family w:val="swiss"/>
    <w:pitch w:val="variable"/>
    <w:sig w:usb0="E4002EFF" w:usb1="C000247B" w:usb2="00000009" w:usb3="00000000" w:csb0="000001FF" w:csb1="00000000"/>
  </w:font>
  <w:font w:name="Menlo">
    <w:altName w:val="Segoe Print"/>
    <w:charset w:val="00"/>
    <w:family w:val="auto"/>
    <w:pitch w:val="default"/>
    <w:sig w:usb0="E60022FF" w:usb1="D200F9FB" w:usb2="02000028" w:usb3="00000000" w:csb0="600001DF" w:csb1="FFDF0000"/>
  </w:font>
  <w:font w:name="Tahoma">
    <w:panose1 w:val="020B0604030504040204"/>
    <w:charset w:val="00"/>
    <w:family w:val="swiss"/>
    <w:pitch w:val="default"/>
    <w:sig w:usb0="E1002A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等线">
    <w:altName w:val="DengXian"/>
    <w:panose1 w:val="02010600030101010101"/>
    <w:charset w:val="86"/>
    <w:family w:val="auto"/>
    <w:pitch w:val="variable"/>
    <w:sig w:usb0="A00002BF" w:usb1="38CF7CFA" w:usb2="00000016" w:usb3="00000000" w:csb0="0004000F" w:csb1="00000000"/>
  </w:font>
  <w:font w:name="微软雅黑">
    <w:altName w:val="汉仪旗黑"/>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93F7F" w14:textId="77777777" w:rsidR="005754FA" w:rsidRDefault="00000000">
    <w:pPr>
      <w:pStyle w:val="af6"/>
      <w:jc w:val="center"/>
    </w:pPr>
    <w:r>
      <w:rPr>
        <w:b/>
        <w:bCs/>
      </w:rPr>
      <w:fldChar w:fldCharType="begin"/>
    </w:r>
    <w:r>
      <w:rPr>
        <w:b/>
        <w:bCs/>
      </w:rPr>
      <w:instrText>PAGE</w:instrText>
    </w:r>
    <w:r>
      <w:rPr>
        <w:b/>
        <w:bCs/>
      </w:rPr>
      <w:fldChar w:fldCharType="separate"/>
    </w:r>
    <w:r>
      <w:rPr>
        <w:b/>
        <w:bCs/>
      </w:rPr>
      <w:t>14</w:t>
    </w:r>
    <w:r>
      <w:rPr>
        <w:b/>
        <w:bCs/>
      </w:rPr>
      <w:fldChar w:fldCharType="end"/>
    </w:r>
    <w:r>
      <w:rPr>
        <w:lang w:val="zh-CN"/>
      </w:rPr>
      <w:t xml:space="preserve"> / </w:t>
    </w:r>
    <w:r>
      <w:rPr>
        <w:b/>
        <w:bCs/>
      </w:rPr>
      <w:fldChar w:fldCharType="begin"/>
    </w:r>
    <w:r>
      <w:rPr>
        <w:b/>
        <w:bCs/>
      </w:rPr>
      <w:instrText>NUMPAGES</w:instrText>
    </w:r>
    <w:r>
      <w:rPr>
        <w:b/>
        <w:bCs/>
      </w:rPr>
      <w:fldChar w:fldCharType="separate"/>
    </w:r>
    <w:r>
      <w:rPr>
        <w:b/>
        <w:bCs/>
      </w:rPr>
      <w:t>47</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DFEE1" w14:textId="77777777" w:rsidR="00F50CC6" w:rsidRDefault="00F50CC6">
      <w:r>
        <w:separator/>
      </w:r>
    </w:p>
  </w:footnote>
  <w:footnote w:type="continuationSeparator" w:id="0">
    <w:p w14:paraId="5759BD27" w14:textId="77777777" w:rsidR="00F50CC6" w:rsidRDefault="00F50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463FA"/>
    <w:multiLevelType w:val="multilevel"/>
    <w:tmpl w:val="156463FA"/>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1B960359"/>
    <w:multiLevelType w:val="multilevel"/>
    <w:tmpl w:val="1B960359"/>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218C29A4"/>
    <w:multiLevelType w:val="multilevel"/>
    <w:tmpl w:val="218C29A4"/>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28404A4A"/>
    <w:multiLevelType w:val="multilevel"/>
    <w:tmpl w:val="28404A4A"/>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470B30A0"/>
    <w:multiLevelType w:val="multilevel"/>
    <w:tmpl w:val="470B30A0"/>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60A13CD7"/>
    <w:multiLevelType w:val="multilevel"/>
    <w:tmpl w:val="60A13CD7"/>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916135285">
    <w:abstractNumId w:val="3"/>
  </w:num>
  <w:num w:numId="2" w16cid:durableId="29379630">
    <w:abstractNumId w:val="5"/>
  </w:num>
  <w:num w:numId="3" w16cid:durableId="73404065">
    <w:abstractNumId w:val="0"/>
  </w:num>
  <w:num w:numId="4" w16cid:durableId="1447770177">
    <w:abstractNumId w:val="4"/>
  </w:num>
  <w:num w:numId="5" w16cid:durableId="294680984">
    <w:abstractNumId w:val="2"/>
  </w:num>
  <w:num w:numId="6" w16cid:durableId="1211114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EwNjVmOGZlNWZhYWRhZGI4NTk1OTY5Y2FiZWI5ZjEifQ=="/>
    <w:docVar w:name="KSO_WPS_MARK_KEY" w:val="bababdc0-dfa2-45a1-b660-99168e4bea3c"/>
  </w:docVars>
  <w:rsids>
    <w:rsidRoot w:val="00C83507"/>
    <w:rsid w:val="000026A7"/>
    <w:rsid w:val="00011403"/>
    <w:rsid w:val="00012E0F"/>
    <w:rsid w:val="00021951"/>
    <w:rsid w:val="00023A5E"/>
    <w:rsid w:val="00025AA5"/>
    <w:rsid w:val="000337F4"/>
    <w:rsid w:val="00035376"/>
    <w:rsid w:val="00036340"/>
    <w:rsid w:val="00037E82"/>
    <w:rsid w:val="0005497F"/>
    <w:rsid w:val="00057041"/>
    <w:rsid w:val="00061E38"/>
    <w:rsid w:val="00061F8C"/>
    <w:rsid w:val="0007535C"/>
    <w:rsid w:val="000805E3"/>
    <w:rsid w:val="0008179C"/>
    <w:rsid w:val="00081EEF"/>
    <w:rsid w:val="000834FA"/>
    <w:rsid w:val="00092FB2"/>
    <w:rsid w:val="00093574"/>
    <w:rsid w:val="000A13CB"/>
    <w:rsid w:val="000A75E1"/>
    <w:rsid w:val="000B34AA"/>
    <w:rsid w:val="000C094B"/>
    <w:rsid w:val="000C0980"/>
    <w:rsid w:val="000C6F83"/>
    <w:rsid w:val="000D2576"/>
    <w:rsid w:val="000E1825"/>
    <w:rsid w:val="000E708B"/>
    <w:rsid w:val="000F73B5"/>
    <w:rsid w:val="0010622A"/>
    <w:rsid w:val="00107694"/>
    <w:rsid w:val="00120DA9"/>
    <w:rsid w:val="00124C9F"/>
    <w:rsid w:val="00127444"/>
    <w:rsid w:val="001336B7"/>
    <w:rsid w:val="0013581E"/>
    <w:rsid w:val="00145B26"/>
    <w:rsid w:val="00157464"/>
    <w:rsid w:val="001608A1"/>
    <w:rsid w:val="00164CD9"/>
    <w:rsid w:val="0016623C"/>
    <w:rsid w:val="00171DAE"/>
    <w:rsid w:val="00172A2A"/>
    <w:rsid w:val="00173159"/>
    <w:rsid w:val="00176268"/>
    <w:rsid w:val="00181F28"/>
    <w:rsid w:val="0019151D"/>
    <w:rsid w:val="001923C0"/>
    <w:rsid w:val="001941AD"/>
    <w:rsid w:val="00197721"/>
    <w:rsid w:val="001A046D"/>
    <w:rsid w:val="001A239F"/>
    <w:rsid w:val="001A590A"/>
    <w:rsid w:val="001A7F9B"/>
    <w:rsid w:val="001B075A"/>
    <w:rsid w:val="001B3694"/>
    <w:rsid w:val="001B76AD"/>
    <w:rsid w:val="001C34D4"/>
    <w:rsid w:val="001C3DCE"/>
    <w:rsid w:val="001D11A0"/>
    <w:rsid w:val="001D3947"/>
    <w:rsid w:val="001D7565"/>
    <w:rsid w:val="001D76A0"/>
    <w:rsid w:val="001E145E"/>
    <w:rsid w:val="001E3216"/>
    <w:rsid w:val="001E6092"/>
    <w:rsid w:val="001F65D5"/>
    <w:rsid w:val="00204714"/>
    <w:rsid w:val="00205DB8"/>
    <w:rsid w:val="00207315"/>
    <w:rsid w:val="00220270"/>
    <w:rsid w:val="00220F5E"/>
    <w:rsid w:val="00221AB1"/>
    <w:rsid w:val="00234D95"/>
    <w:rsid w:val="002370D9"/>
    <w:rsid w:val="0024197E"/>
    <w:rsid w:val="0024208F"/>
    <w:rsid w:val="002459E4"/>
    <w:rsid w:val="002524D6"/>
    <w:rsid w:val="002536FF"/>
    <w:rsid w:val="00254698"/>
    <w:rsid w:val="00260A8E"/>
    <w:rsid w:val="00265901"/>
    <w:rsid w:val="002678DA"/>
    <w:rsid w:val="00267D84"/>
    <w:rsid w:val="00272EF8"/>
    <w:rsid w:val="00274FE8"/>
    <w:rsid w:val="0028173F"/>
    <w:rsid w:val="00282246"/>
    <w:rsid w:val="002834D2"/>
    <w:rsid w:val="00284208"/>
    <w:rsid w:val="00286932"/>
    <w:rsid w:val="00286A82"/>
    <w:rsid w:val="0028754D"/>
    <w:rsid w:val="00293150"/>
    <w:rsid w:val="002978B4"/>
    <w:rsid w:val="002A5E39"/>
    <w:rsid w:val="002B2D39"/>
    <w:rsid w:val="002B4D4F"/>
    <w:rsid w:val="002C072B"/>
    <w:rsid w:val="002C4465"/>
    <w:rsid w:val="002D0013"/>
    <w:rsid w:val="002D0B0F"/>
    <w:rsid w:val="002D5D43"/>
    <w:rsid w:val="002D5F8B"/>
    <w:rsid w:val="002E165D"/>
    <w:rsid w:val="002E4F5F"/>
    <w:rsid w:val="002F0B64"/>
    <w:rsid w:val="002F3328"/>
    <w:rsid w:val="002F5CE9"/>
    <w:rsid w:val="00301149"/>
    <w:rsid w:val="00301241"/>
    <w:rsid w:val="00301B68"/>
    <w:rsid w:val="003029DE"/>
    <w:rsid w:val="00304B72"/>
    <w:rsid w:val="0030600F"/>
    <w:rsid w:val="00310521"/>
    <w:rsid w:val="00311F49"/>
    <w:rsid w:val="00315072"/>
    <w:rsid w:val="00317C19"/>
    <w:rsid w:val="003223CD"/>
    <w:rsid w:val="0032381A"/>
    <w:rsid w:val="00336E05"/>
    <w:rsid w:val="003426F7"/>
    <w:rsid w:val="003436AB"/>
    <w:rsid w:val="003458B2"/>
    <w:rsid w:val="003461D5"/>
    <w:rsid w:val="00347CE3"/>
    <w:rsid w:val="003562F0"/>
    <w:rsid w:val="00361CC1"/>
    <w:rsid w:val="00362ACC"/>
    <w:rsid w:val="0036449C"/>
    <w:rsid w:val="00364CEB"/>
    <w:rsid w:val="00366176"/>
    <w:rsid w:val="00373701"/>
    <w:rsid w:val="00375705"/>
    <w:rsid w:val="003772F0"/>
    <w:rsid w:val="00385B73"/>
    <w:rsid w:val="00395AD9"/>
    <w:rsid w:val="00395E60"/>
    <w:rsid w:val="003A0807"/>
    <w:rsid w:val="003A5BF8"/>
    <w:rsid w:val="003A6CFF"/>
    <w:rsid w:val="003A7523"/>
    <w:rsid w:val="003C1863"/>
    <w:rsid w:val="003C21D8"/>
    <w:rsid w:val="003C27C1"/>
    <w:rsid w:val="003C40F8"/>
    <w:rsid w:val="003C7AE6"/>
    <w:rsid w:val="003D2029"/>
    <w:rsid w:val="003D347F"/>
    <w:rsid w:val="003D6784"/>
    <w:rsid w:val="003E115B"/>
    <w:rsid w:val="003F00C3"/>
    <w:rsid w:val="003F162E"/>
    <w:rsid w:val="003F3659"/>
    <w:rsid w:val="003F3D1A"/>
    <w:rsid w:val="003F69D6"/>
    <w:rsid w:val="0040019B"/>
    <w:rsid w:val="0040368D"/>
    <w:rsid w:val="00405AE7"/>
    <w:rsid w:val="00417180"/>
    <w:rsid w:val="0042195D"/>
    <w:rsid w:val="00422AAF"/>
    <w:rsid w:val="00423C7D"/>
    <w:rsid w:val="00425B92"/>
    <w:rsid w:val="00425D4D"/>
    <w:rsid w:val="00432330"/>
    <w:rsid w:val="00437217"/>
    <w:rsid w:val="00441CE4"/>
    <w:rsid w:val="00443741"/>
    <w:rsid w:val="00445FB4"/>
    <w:rsid w:val="0045536E"/>
    <w:rsid w:val="00457229"/>
    <w:rsid w:val="00463FE0"/>
    <w:rsid w:val="004663E1"/>
    <w:rsid w:val="00474260"/>
    <w:rsid w:val="00475085"/>
    <w:rsid w:val="00480E47"/>
    <w:rsid w:val="004847D2"/>
    <w:rsid w:val="00484857"/>
    <w:rsid w:val="00485B5B"/>
    <w:rsid w:val="004865F1"/>
    <w:rsid w:val="00487189"/>
    <w:rsid w:val="00492E6C"/>
    <w:rsid w:val="00492FB9"/>
    <w:rsid w:val="004959C1"/>
    <w:rsid w:val="004A6159"/>
    <w:rsid w:val="004B35E4"/>
    <w:rsid w:val="004C1419"/>
    <w:rsid w:val="004C2A7D"/>
    <w:rsid w:val="004C6B90"/>
    <w:rsid w:val="004C7C90"/>
    <w:rsid w:val="004D061C"/>
    <w:rsid w:val="004D15CA"/>
    <w:rsid w:val="004D730B"/>
    <w:rsid w:val="004E185A"/>
    <w:rsid w:val="004E4D39"/>
    <w:rsid w:val="004F476B"/>
    <w:rsid w:val="00501A90"/>
    <w:rsid w:val="0051680B"/>
    <w:rsid w:val="0052445A"/>
    <w:rsid w:val="00526F8B"/>
    <w:rsid w:val="00527184"/>
    <w:rsid w:val="00535404"/>
    <w:rsid w:val="00540112"/>
    <w:rsid w:val="00540D1B"/>
    <w:rsid w:val="00547283"/>
    <w:rsid w:val="00553D51"/>
    <w:rsid w:val="00555FBC"/>
    <w:rsid w:val="00557C21"/>
    <w:rsid w:val="0056661B"/>
    <w:rsid w:val="00567F1F"/>
    <w:rsid w:val="00571A9C"/>
    <w:rsid w:val="005754FA"/>
    <w:rsid w:val="00576A2A"/>
    <w:rsid w:val="005775ED"/>
    <w:rsid w:val="0058017C"/>
    <w:rsid w:val="005804A8"/>
    <w:rsid w:val="0058684F"/>
    <w:rsid w:val="00590731"/>
    <w:rsid w:val="0059616E"/>
    <w:rsid w:val="005A6A11"/>
    <w:rsid w:val="005A6D5F"/>
    <w:rsid w:val="005C333D"/>
    <w:rsid w:val="005C42E7"/>
    <w:rsid w:val="005D4FEF"/>
    <w:rsid w:val="005E01C9"/>
    <w:rsid w:val="005E64DB"/>
    <w:rsid w:val="005F2C8C"/>
    <w:rsid w:val="005F36B7"/>
    <w:rsid w:val="00602239"/>
    <w:rsid w:val="006023AD"/>
    <w:rsid w:val="00607852"/>
    <w:rsid w:val="00607E50"/>
    <w:rsid w:val="00617F68"/>
    <w:rsid w:val="006225F1"/>
    <w:rsid w:val="00622CB3"/>
    <w:rsid w:val="0062334D"/>
    <w:rsid w:val="00624343"/>
    <w:rsid w:val="0063635B"/>
    <w:rsid w:val="00636C6E"/>
    <w:rsid w:val="00641EE5"/>
    <w:rsid w:val="006420E1"/>
    <w:rsid w:val="00642C88"/>
    <w:rsid w:val="00653B76"/>
    <w:rsid w:val="00654B88"/>
    <w:rsid w:val="00656EB0"/>
    <w:rsid w:val="00660080"/>
    <w:rsid w:val="006645E7"/>
    <w:rsid w:val="00665786"/>
    <w:rsid w:val="00665FB4"/>
    <w:rsid w:val="00672AD2"/>
    <w:rsid w:val="0067409A"/>
    <w:rsid w:val="006A21E7"/>
    <w:rsid w:val="006A6319"/>
    <w:rsid w:val="006A656C"/>
    <w:rsid w:val="006C797C"/>
    <w:rsid w:val="006D0A13"/>
    <w:rsid w:val="006E029D"/>
    <w:rsid w:val="006E06F3"/>
    <w:rsid w:val="006E1C8D"/>
    <w:rsid w:val="006E67B5"/>
    <w:rsid w:val="006F1924"/>
    <w:rsid w:val="00700A1E"/>
    <w:rsid w:val="00700FA7"/>
    <w:rsid w:val="00702171"/>
    <w:rsid w:val="007060AB"/>
    <w:rsid w:val="007065EB"/>
    <w:rsid w:val="00712F64"/>
    <w:rsid w:val="007133B7"/>
    <w:rsid w:val="00716C45"/>
    <w:rsid w:val="00717727"/>
    <w:rsid w:val="00717A2B"/>
    <w:rsid w:val="00721B82"/>
    <w:rsid w:val="007227F2"/>
    <w:rsid w:val="00724F19"/>
    <w:rsid w:val="00730168"/>
    <w:rsid w:val="00730315"/>
    <w:rsid w:val="00732C47"/>
    <w:rsid w:val="00736C4F"/>
    <w:rsid w:val="0074289A"/>
    <w:rsid w:val="007441E3"/>
    <w:rsid w:val="00746273"/>
    <w:rsid w:val="00756073"/>
    <w:rsid w:val="007567A9"/>
    <w:rsid w:val="00757A10"/>
    <w:rsid w:val="0076247A"/>
    <w:rsid w:val="00766B24"/>
    <w:rsid w:val="00780838"/>
    <w:rsid w:val="007808EC"/>
    <w:rsid w:val="00780B19"/>
    <w:rsid w:val="007827F4"/>
    <w:rsid w:val="0078709C"/>
    <w:rsid w:val="007932C1"/>
    <w:rsid w:val="007959A4"/>
    <w:rsid w:val="0079685F"/>
    <w:rsid w:val="00796A73"/>
    <w:rsid w:val="007A1240"/>
    <w:rsid w:val="007A2B68"/>
    <w:rsid w:val="007B6C3D"/>
    <w:rsid w:val="007C3DE7"/>
    <w:rsid w:val="007C3DFC"/>
    <w:rsid w:val="007C6782"/>
    <w:rsid w:val="007D00E5"/>
    <w:rsid w:val="007D04E8"/>
    <w:rsid w:val="007D15F3"/>
    <w:rsid w:val="007D23B7"/>
    <w:rsid w:val="007D3606"/>
    <w:rsid w:val="007D5171"/>
    <w:rsid w:val="007E1A0C"/>
    <w:rsid w:val="007E1CBA"/>
    <w:rsid w:val="007E7392"/>
    <w:rsid w:val="007F28D9"/>
    <w:rsid w:val="0080178C"/>
    <w:rsid w:val="00802C76"/>
    <w:rsid w:val="00823461"/>
    <w:rsid w:val="00837310"/>
    <w:rsid w:val="00845A48"/>
    <w:rsid w:val="00847F59"/>
    <w:rsid w:val="00850FD2"/>
    <w:rsid w:val="00851B4D"/>
    <w:rsid w:val="00852B8A"/>
    <w:rsid w:val="008539E2"/>
    <w:rsid w:val="00855020"/>
    <w:rsid w:val="00857065"/>
    <w:rsid w:val="0086738E"/>
    <w:rsid w:val="00867922"/>
    <w:rsid w:val="00870C0A"/>
    <w:rsid w:val="00871863"/>
    <w:rsid w:val="0087675B"/>
    <w:rsid w:val="00877BF9"/>
    <w:rsid w:val="00877C30"/>
    <w:rsid w:val="00892D86"/>
    <w:rsid w:val="008931E8"/>
    <w:rsid w:val="00897151"/>
    <w:rsid w:val="008A2EE0"/>
    <w:rsid w:val="008A5A9D"/>
    <w:rsid w:val="008A7571"/>
    <w:rsid w:val="008A7DDE"/>
    <w:rsid w:val="008C0FB2"/>
    <w:rsid w:val="008C11ED"/>
    <w:rsid w:val="008C2B14"/>
    <w:rsid w:val="008C3BD2"/>
    <w:rsid w:val="008C5477"/>
    <w:rsid w:val="008C694E"/>
    <w:rsid w:val="008D6B84"/>
    <w:rsid w:val="008E224C"/>
    <w:rsid w:val="008E2410"/>
    <w:rsid w:val="008E4E8A"/>
    <w:rsid w:val="008E51EB"/>
    <w:rsid w:val="008F16A6"/>
    <w:rsid w:val="008F1B27"/>
    <w:rsid w:val="008F2DAE"/>
    <w:rsid w:val="00900E9B"/>
    <w:rsid w:val="009048C6"/>
    <w:rsid w:val="00905225"/>
    <w:rsid w:val="0090720C"/>
    <w:rsid w:val="00910D7B"/>
    <w:rsid w:val="009132DD"/>
    <w:rsid w:val="0091353A"/>
    <w:rsid w:val="0092015A"/>
    <w:rsid w:val="00921033"/>
    <w:rsid w:val="00922DC1"/>
    <w:rsid w:val="00923BB5"/>
    <w:rsid w:val="009251D6"/>
    <w:rsid w:val="00926294"/>
    <w:rsid w:val="00942335"/>
    <w:rsid w:val="00945304"/>
    <w:rsid w:val="009456EC"/>
    <w:rsid w:val="00945ACA"/>
    <w:rsid w:val="00945ED7"/>
    <w:rsid w:val="00946D7C"/>
    <w:rsid w:val="0095159C"/>
    <w:rsid w:val="00962AF3"/>
    <w:rsid w:val="00964D0B"/>
    <w:rsid w:val="00965267"/>
    <w:rsid w:val="00967227"/>
    <w:rsid w:val="0097074B"/>
    <w:rsid w:val="0097295F"/>
    <w:rsid w:val="00986B83"/>
    <w:rsid w:val="00987406"/>
    <w:rsid w:val="00990271"/>
    <w:rsid w:val="009963CC"/>
    <w:rsid w:val="009A3067"/>
    <w:rsid w:val="009B022C"/>
    <w:rsid w:val="009B4253"/>
    <w:rsid w:val="009B659D"/>
    <w:rsid w:val="009C07DE"/>
    <w:rsid w:val="009C14D9"/>
    <w:rsid w:val="009C6D6F"/>
    <w:rsid w:val="009D0DF3"/>
    <w:rsid w:val="009D3C46"/>
    <w:rsid w:val="009D5BD7"/>
    <w:rsid w:val="009D5FF0"/>
    <w:rsid w:val="009E2668"/>
    <w:rsid w:val="009F6DCA"/>
    <w:rsid w:val="00A00585"/>
    <w:rsid w:val="00A03233"/>
    <w:rsid w:val="00A032D4"/>
    <w:rsid w:val="00A03BAC"/>
    <w:rsid w:val="00A07D34"/>
    <w:rsid w:val="00A1144C"/>
    <w:rsid w:val="00A11598"/>
    <w:rsid w:val="00A15A5A"/>
    <w:rsid w:val="00A163A3"/>
    <w:rsid w:val="00A21E0E"/>
    <w:rsid w:val="00A2456B"/>
    <w:rsid w:val="00A24F88"/>
    <w:rsid w:val="00A30F52"/>
    <w:rsid w:val="00A318E9"/>
    <w:rsid w:val="00A35AFF"/>
    <w:rsid w:val="00A44627"/>
    <w:rsid w:val="00A454B0"/>
    <w:rsid w:val="00A46E19"/>
    <w:rsid w:val="00A47494"/>
    <w:rsid w:val="00A479FD"/>
    <w:rsid w:val="00A55874"/>
    <w:rsid w:val="00A659F3"/>
    <w:rsid w:val="00A66318"/>
    <w:rsid w:val="00A851AC"/>
    <w:rsid w:val="00A90635"/>
    <w:rsid w:val="00AA0943"/>
    <w:rsid w:val="00AA53E8"/>
    <w:rsid w:val="00AA6F96"/>
    <w:rsid w:val="00AB15AC"/>
    <w:rsid w:val="00AC06C9"/>
    <w:rsid w:val="00AC36A2"/>
    <w:rsid w:val="00AD4095"/>
    <w:rsid w:val="00AE020A"/>
    <w:rsid w:val="00AE3967"/>
    <w:rsid w:val="00AE3F89"/>
    <w:rsid w:val="00AE4451"/>
    <w:rsid w:val="00B00806"/>
    <w:rsid w:val="00B01DB7"/>
    <w:rsid w:val="00B029C0"/>
    <w:rsid w:val="00B16874"/>
    <w:rsid w:val="00B168B5"/>
    <w:rsid w:val="00B17851"/>
    <w:rsid w:val="00B20A07"/>
    <w:rsid w:val="00B2164C"/>
    <w:rsid w:val="00B237B2"/>
    <w:rsid w:val="00B3306E"/>
    <w:rsid w:val="00B36D96"/>
    <w:rsid w:val="00B40AC5"/>
    <w:rsid w:val="00B46A56"/>
    <w:rsid w:val="00B51B67"/>
    <w:rsid w:val="00B55A97"/>
    <w:rsid w:val="00B55E33"/>
    <w:rsid w:val="00B56BE3"/>
    <w:rsid w:val="00B60161"/>
    <w:rsid w:val="00B613C2"/>
    <w:rsid w:val="00B624D1"/>
    <w:rsid w:val="00B634AA"/>
    <w:rsid w:val="00B65248"/>
    <w:rsid w:val="00B65782"/>
    <w:rsid w:val="00B66295"/>
    <w:rsid w:val="00B724E9"/>
    <w:rsid w:val="00B739E0"/>
    <w:rsid w:val="00B76024"/>
    <w:rsid w:val="00B8145D"/>
    <w:rsid w:val="00B82A8F"/>
    <w:rsid w:val="00B83B6B"/>
    <w:rsid w:val="00B92E16"/>
    <w:rsid w:val="00BA25A3"/>
    <w:rsid w:val="00BB28D2"/>
    <w:rsid w:val="00BC22FF"/>
    <w:rsid w:val="00BC4F77"/>
    <w:rsid w:val="00BC6C23"/>
    <w:rsid w:val="00BD6787"/>
    <w:rsid w:val="00BE3321"/>
    <w:rsid w:val="00BE3DAA"/>
    <w:rsid w:val="00BE4514"/>
    <w:rsid w:val="00BF55B5"/>
    <w:rsid w:val="00BF5AD8"/>
    <w:rsid w:val="00C006EC"/>
    <w:rsid w:val="00C022BB"/>
    <w:rsid w:val="00C04A94"/>
    <w:rsid w:val="00C04DE3"/>
    <w:rsid w:val="00C17430"/>
    <w:rsid w:val="00C206D1"/>
    <w:rsid w:val="00C219AF"/>
    <w:rsid w:val="00C2729D"/>
    <w:rsid w:val="00C27687"/>
    <w:rsid w:val="00C338D7"/>
    <w:rsid w:val="00C426D9"/>
    <w:rsid w:val="00C441BF"/>
    <w:rsid w:val="00C4772B"/>
    <w:rsid w:val="00C478AC"/>
    <w:rsid w:val="00C52E44"/>
    <w:rsid w:val="00C53D73"/>
    <w:rsid w:val="00C54E82"/>
    <w:rsid w:val="00C559B3"/>
    <w:rsid w:val="00C55B16"/>
    <w:rsid w:val="00C576F4"/>
    <w:rsid w:val="00C636C9"/>
    <w:rsid w:val="00C70003"/>
    <w:rsid w:val="00C83507"/>
    <w:rsid w:val="00C837C7"/>
    <w:rsid w:val="00C87C60"/>
    <w:rsid w:val="00CA3B51"/>
    <w:rsid w:val="00CD0F2F"/>
    <w:rsid w:val="00CD36F9"/>
    <w:rsid w:val="00CD5325"/>
    <w:rsid w:val="00CE5F61"/>
    <w:rsid w:val="00CF0764"/>
    <w:rsid w:val="00CF192D"/>
    <w:rsid w:val="00CF3291"/>
    <w:rsid w:val="00CF5459"/>
    <w:rsid w:val="00D02EA1"/>
    <w:rsid w:val="00D05C98"/>
    <w:rsid w:val="00D16C9E"/>
    <w:rsid w:val="00D174EF"/>
    <w:rsid w:val="00D22CB0"/>
    <w:rsid w:val="00D270DF"/>
    <w:rsid w:val="00D35A0C"/>
    <w:rsid w:val="00D36485"/>
    <w:rsid w:val="00D407F4"/>
    <w:rsid w:val="00D50563"/>
    <w:rsid w:val="00D50E67"/>
    <w:rsid w:val="00D5569D"/>
    <w:rsid w:val="00D60DF2"/>
    <w:rsid w:val="00D745FE"/>
    <w:rsid w:val="00D7711E"/>
    <w:rsid w:val="00D8033C"/>
    <w:rsid w:val="00D8491A"/>
    <w:rsid w:val="00D85084"/>
    <w:rsid w:val="00D863CF"/>
    <w:rsid w:val="00D86D5B"/>
    <w:rsid w:val="00D875D3"/>
    <w:rsid w:val="00D913C7"/>
    <w:rsid w:val="00DA1975"/>
    <w:rsid w:val="00DA4E28"/>
    <w:rsid w:val="00DC3BE1"/>
    <w:rsid w:val="00DD1A35"/>
    <w:rsid w:val="00DD27D3"/>
    <w:rsid w:val="00DD38E2"/>
    <w:rsid w:val="00DD558A"/>
    <w:rsid w:val="00DE5067"/>
    <w:rsid w:val="00DF2699"/>
    <w:rsid w:val="00DF3B93"/>
    <w:rsid w:val="00DF402C"/>
    <w:rsid w:val="00E041CD"/>
    <w:rsid w:val="00E05D47"/>
    <w:rsid w:val="00E10F62"/>
    <w:rsid w:val="00E17AA5"/>
    <w:rsid w:val="00E244C6"/>
    <w:rsid w:val="00E26DA0"/>
    <w:rsid w:val="00E275DE"/>
    <w:rsid w:val="00E27C62"/>
    <w:rsid w:val="00E3116F"/>
    <w:rsid w:val="00E31CA5"/>
    <w:rsid w:val="00E338A5"/>
    <w:rsid w:val="00E37DF7"/>
    <w:rsid w:val="00E44C2A"/>
    <w:rsid w:val="00E459E5"/>
    <w:rsid w:val="00E51AE9"/>
    <w:rsid w:val="00E55580"/>
    <w:rsid w:val="00E60196"/>
    <w:rsid w:val="00E66D78"/>
    <w:rsid w:val="00E715E9"/>
    <w:rsid w:val="00E71D13"/>
    <w:rsid w:val="00E7788F"/>
    <w:rsid w:val="00E81603"/>
    <w:rsid w:val="00E81A12"/>
    <w:rsid w:val="00E8639E"/>
    <w:rsid w:val="00E979DC"/>
    <w:rsid w:val="00EA14F0"/>
    <w:rsid w:val="00EA3821"/>
    <w:rsid w:val="00EA4B33"/>
    <w:rsid w:val="00EA5C21"/>
    <w:rsid w:val="00EA5E1C"/>
    <w:rsid w:val="00EB1A2F"/>
    <w:rsid w:val="00EB20D9"/>
    <w:rsid w:val="00EB6B39"/>
    <w:rsid w:val="00EB7873"/>
    <w:rsid w:val="00EC109B"/>
    <w:rsid w:val="00ED72D4"/>
    <w:rsid w:val="00ED77E8"/>
    <w:rsid w:val="00EE2356"/>
    <w:rsid w:val="00EE275C"/>
    <w:rsid w:val="00EE3DC0"/>
    <w:rsid w:val="00EE40EE"/>
    <w:rsid w:val="00EE49E6"/>
    <w:rsid w:val="00EE78B9"/>
    <w:rsid w:val="00EF45C0"/>
    <w:rsid w:val="00F0161E"/>
    <w:rsid w:val="00F017C7"/>
    <w:rsid w:val="00F121F7"/>
    <w:rsid w:val="00F15EB1"/>
    <w:rsid w:val="00F24688"/>
    <w:rsid w:val="00F2655B"/>
    <w:rsid w:val="00F31100"/>
    <w:rsid w:val="00F43BC1"/>
    <w:rsid w:val="00F45D3B"/>
    <w:rsid w:val="00F50A12"/>
    <w:rsid w:val="00F50CC6"/>
    <w:rsid w:val="00F5168A"/>
    <w:rsid w:val="00F54F0F"/>
    <w:rsid w:val="00F61419"/>
    <w:rsid w:val="00F66B0D"/>
    <w:rsid w:val="00F71149"/>
    <w:rsid w:val="00F846B7"/>
    <w:rsid w:val="00FA1335"/>
    <w:rsid w:val="00FA4191"/>
    <w:rsid w:val="00FA7FB5"/>
    <w:rsid w:val="00FB2D6E"/>
    <w:rsid w:val="00FB3080"/>
    <w:rsid w:val="00FC4ABB"/>
    <w:rsid w:val="00FD15D6"/>
    <w:rsid w:val="00FE13B7"/>
    <w:rsid w:val="00FE645D"/>
    <w:rsid w:val="00FE64DC"/>
    <w:rsid w:val="00FF094D"/>
    <w:rsid w:val="06151F0B"/>
    <w:rsid w:val="08CB2404"/>
    <w:rsid w:val="09D36BFF"/>
    <w:rsid w:val="0C031188"/>
    <w:rsid w:val="0DBB354A"/>
    <w:rsid w:val="0EF81835"/>
    <w:rsid w:val="13151DA2"/>
    <w:rsid w:val="14CA0E1E"/>
    <w:rsid w:val="18B708FC"/>
    <w:rsid w:val="1B0E0553"/>
    <w:rsid w:val="1BA43011"/>
    <w:rsid w:val="244A2F6C"/>
    <w:rsid w:val="261E6F51"/>
    <w:rsid w:val="2B726905"/>
    <w:rsid w:val="32C75434"/>
    <w:rsid w:val="346D7AA7"/>
    <w:rsid w:val="3A127315"/>
    <w:rsid w:val="3FF27370"/>
    <w:rsid w:val="46995904"/>
    <w:rsid w:val="4CAA019C"/>
    <w:rsid w:val="4CC748AA"/>
    <w:rsid w:val="4E207E07"/>
    <w:rsid w:val="4E842BE1"/>
    <w:rsid w:val="4F515E3B"/>
    <w:rsid w:val="55C753F4"/>
    <w:rsid w:val="57256655"/>
    <w:rsid w:val="575C02E5"/>
    <w:rsid w:val="57CC43A2"/>
    <w:rsid w:val="5D7719D5"/>
    <w:rsid w:val="5FCF115D"/>
    <w:rsid w:val="6159380D"/>
    <w:rsid w:val="679D2D0F"/>
    <w:rsid w:val="690515C9"/>
    <w:rsid w:val="697F1AC6"/>
    <w:rsid w:val="6B671D8D"/>
    <w:rsid w:val="717079C7"/>
    <w:rsid w:val="73FA1AC8"/>
    <w:rsid w:val="75F02EA0"/>
    <w:rsid w:val="788259A6"/>
    <w:rsid w:val="EAF3A025"/>
    <w:rsid w:val="F666FB85"/>
    <w:rsid w:val="F79BEE09"/>
    <w:rsid w:val="FE7F2C13"/>
    <w:rsid w:val="FF5F0D8C"/>
    <w:rsid w:val="FFA55C1E"/>
    <w:rsid w:val="FFEFF55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BA33B"/>
  <w15:docId w15:val="{4E6CDBA3-0EAA-4AD2-8936-AE156CBA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semiHidden="1" w:uiPriority="0" w:qFormat="1"/>
    <w:lsdException w:name="toc 3"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iPriority="0" w:qFormat="1"/>
    <w:lsdException w:name="annotation text" w:uiPriority="0" w:qFormat="1"/>
    <w:lsdException w:name="header" w:uiPriority="0" w:qFormat="1"/>
    <w:lsdException w:name="footer"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semiHidden="1" w:uiPriority="0" w:qFormat="1"/>
    <w:lsdException w:name="annotation reference" w:semiHidden="1" w:uiPriority="0" w:qFormat="1"/>
    <w:lsdException w:name="line number" w:uiPriority="0" w:qFormat="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qFormat="1"/>
    <w:lsdException w:name="Hyperlink"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iPriority="0" w:unhideWhenUsed="1" w:qFormat="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仿宋_GB2312"/>
      <w:sz w:val="24"/>
      <w:szCs w:val="24"/>
    </w:rPr>
  </w:style>
  <w:style w:type="paragraph" w:styleId="1">
    <w:name w:val="heading 1"/>
    <w:basedOn w:val="a"/>
    <w:next w:val="a"/>
    <w:link w:val="10"/>
    <w:uiPriority w:val="9"/>
    <w:qFormat/>
    <w:pPr>
      <w:keepNext/>
      <w:keepLines/>
      <w:spacing w:before="340" w:after="330" w:line="578" w:lineRule="auto"/>
      <w:outlineLvl w:val="0"/>
    </w:pPr>
    <w:rPr>
      <w:rFonts w:eastAsia="楷体_GB2312"/>
      <w:b/>
      <w:bCs/>
      <w:sz w:val="20"/>
      <w:szCs w:val="20"/>
    </w:rPr>
  </w:style>
  <w:style w:type="paragraph" w:styleId="2">
    <w:name w:val="heading 2"/>
    <w:basedOn w:val="a"/>
    <w:next w:val="a"/>
    <w:link w:val="20"/>
    <w:qFormat/>
    <w:pPr>
      <w:keepNext/>
      <w:keepLines/>
      <w:jc w:val="left"/>
      <w:outlineLvl w:val="1"/>
    </w:pPr>
    <w:rPr>
      <w:rFonts w:ascii="宋体" w:eastAsia="楷体_GB2312" w:hAnsi="宋体" w:cs="宋体"/>
      <w:b/>
      <w:bCs/>
      <w:sz w:val="20"/>
      <w:szCs w:val="20"/>
    </w:rPr>
  </w:style>
  <w:style w:type="paragraph" w:styleId="3">
    <w:name w:val="heading 3"/>
    <w:basedOn w:val="a"/>
    <w:next w:val="a"/>
    <w:link w:val="30"/>
    <w:uiPriority w:val="9"/>
    <w:qFormat/>
    <w:pPr>
      <w:keepNext/>
      <w:keepLines/>
      <w:jc w:val="left"/>
      <w:outlineLvl w:val="2"/>
    </w:pPr>
    <w:rPr>
      <w:rFonts w:eastAsia="楷体_GB2312"/>
      <w:b/>
      <w:bCs/>
      <w:sz w:val="20"/>
      <w:szCs w:val="20"/>
    </w:rPr>
  </w:style>
  <w:style w:type="paragraph" w:styleId="4">
    <w:name w:val="heading 4"/>
    <w:basedOn w:val="a"/>
    <w:next w:val="a"/>
    <w:link w:val="40"/>
    <w:uiPriority w:val="9"/>
    <w:qFormat/>
    <w:pPr>
      <w:keepNext/>
      <w:keepLines/>
      <w:spacing w:before="280" w:after="290" w:line="376" w:lineRule="auto"/>
      <w:outlineLvl w:val="3"/>
    </w:pPr>
    <w:rPr>
      <w:rFonts w:ascii="Cambria" w:eastAsia="宋体" w:hAnsi="Cambria" w:cs="Cambria"/>
      <w:b/>
      <w:bCs/>
      <w:sz w:val="28"/>
      <w:szCs w:val="28"/>
    </w:rPr>
  </w:style>
  <w:style w:type="paragraph" w:styleId="5">
    <w:name w:val="heading 5"/>
    <w:basedOn w:val="a"/>
    <w:next w:val="a0"/>
    <w:link w:val="50"/>
    <w:uiPriority w:val="9"/>
    <w:qFormat/>
    <w:pPr>
      <w:keepNext/>
      <w:keepLines/>
      <w:numPr>
        <w:ilvl w:val="4"/>
        <w:numId w:val="1"/>
      </w:numPr>
      <w:spacing w:before="280" w:after="290" w:line="376" w:lineRule="auto"/>
      <w:outlineLvl w:val="4"/>
    </w:pPr>
    <w:rPr>
      <w:rFonts w:ascii="宋体" w:eastAsia="宋体" w:cs="宋体"/>
      <w:b/>
      <w:bCs/>
      <w:spacing w:val="-2"/>
      <w:position w:val="-6"/>
      <w:sz w:val="20"/>
      <w:szCs w:val="20"/>
    </w:rPr>
  </w:style>
  <w:style w:type="paragraph" w:styleId="6">
    <w:name w:val="heading 6"/>
    <w:basedOn w:val="a"/>
    <w:next w:val="a0"/>
    <w:link w:val="60"/>
    <w:uiPriority w:val="9"/>
    <w:qFormat/>
    <w:pPr>
      <w:keepNext/>
      <w:keepLines/>
      <w:numPr>
        <w:ilvl w:val="5"/>
        <w:numId w:val="1"/>
      </w:numPr>
      <w:spacing w:before="240" w:after="64" w:line="320" w:lineRule="auto"/>
      <w:outlineLvl w:val="5"/>
    </w:pPr>
    <w:rPr>
      <w:rFonts w:ascii="Arial" w:eastAsia="黑体" w:hAnsi="Arial" w:cs="Arial"/>
      <w:b/>
      <w:bCs/>
      <w:spacing w:val="-2"/>
      <w:position w:val="-6"/>
      <w:sz w:val="20"/>
      <w:szCs w:val="20"/>
    </w:rPr>
  </w:style>
  <w:style w:type="paragraph" w:styleId="7">
    <w:name w:val="heading 7"/>
    <w:basedOn w:val="a"/>
    <w:next w:val="a0"/>
    <w:link w:val="70"/>
    <w:qFormat/>
    <w:pPr>
      <w:keepNext/>
      <w:keepLines/>
      <w:numPr>
        <w:ilvl w:val="6"/>
        <w:numId w:val="1"/>
      </w:numPr>
      <w:spacing w:before="240" w:after="64" w:line="320" w:lineRule="auto"/>
      <w:outlineLvl w:val="6"/>
    </w:pPr>
    <w:rPr>
      <w:rFonts w:ascii="宋体" w:eastAsia="宋体" w:cs="宋体"/>
      <w:b/>
      <w:bCs/>
      <w:spacing w:val="-2"/>
      <w:position w:val="-6"/>
      <w:sz w:val="20"/>
      <w:szCs w:val="20"/>
    </w:rPr>
  </w:style>
  <w:style w:type="paragraph" w:styleId="8">
    <w:name w:val="heading 8"/>
    <w:basedOn w:val="a"/>
    <w:next w:val="a0"/>
    <w:link w:val="80"/>
    <w:qFormat/>
    <w:pPr>
      <w:keepNext/>
      <w:keepLines/>
      <w:numPr>
        <w:ilvl w:val="7"/>
        <w:numId w:val="1"/>
      </w:numPr>
      <w:spacing w:before="240" w:after="64" w:line="320" w:lineRule="auto"/>
      <w:outlineLvl w:val="7"/>
    </w:pPr>
    <w:rPr>
      <w:rFonts w:ascii="Arial" w:eastAsia="黑体" w:hAnsi="Arial" w:cs="Arial"/>
      <w:spacing w:val="-2"/>
      <w:position w:val="-6"/>
      <w:sz w:val="20"/>
      <w:szCs w:val="20"/>
    </w:rPr>
  </w:style>
  <w:style w:type="paragraph" w:styleId="9">
    <w:name w:val="heading 9"/>
    <w:basedOn w:val="a"/>
    <w:next w:val="a0"/>
    <w:link w:val="90"/>
    <w:qFormat/>
    <w:pPr>
      <w:keepNext/>
      <w:keepLines/>
      <w:numPr>
        <w:ilvl w:val="8"/>
        <w:numId w:val="1"/>
      </w:numPr>
      <w:spacing w:before="240" w:after="64" w:line="320" w:lineRule="auto"/>
      <w:outlineLvl w:val="8"/>
    </w:pPr>
    <w:rPr>
      <w:rFonts w:ascii="Arial" w:eastAsia="黑体" w:hAnsi="Arial" w:cs="Arial"/>
      <w:spacing w:val="-2"/>
      <w:position w:val="-6"/>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a4"/>
    <w:qFormat/>
    <w:pPr>
      <w:ind w:firstLine="420"/>
      <w:jc w:val="left"/>
    </w:pPr>
    <w:rPr>
      <w:rFonts w:eastAsia="楷体_GB2312"/>
      <w:sz w:val="20"/>
      <w:szCs w:val="20"/>
    </w:rPr>
  </w:style>
  <w:style w:type="paragraph" w:styleId="TOC7">
    <w:name w:val="toc 7"/>
    <w:basedOn w:val="a"/>
    <w:next w:val="a"/>
    <w:semiHidden/>
    <w:qFormat/>
    <w:pPr>
      <w:ind w:left="2520"/>
    </w:pPr>
    <w:rPr>
      <w:rFonts w:eastAsia="楷体_GB2312"/>
      <w:sz w:val="26"/>
      <w:szCs w:val="26"/>
    </w:rPr>
  </w:style>
  <w:style w:type="paragraph" w:styleId="81">
    <w:name w:val="index 8"/>
    <w:basedOn w:val="a"/>
    <w:next w:val="a"/>
    <w:semiHidden/>
    <w:qFormat/>
    <w:pPr>
      <w:ind w:left="2940"/>
    </w:pPr>
    <w:rPr>
      <w:rFonts w:eastAsia="楷体_GB2312"/>
      <w:sz w:val="26"/>
      <w:szCs w:val="26"/>
    </w:r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51">
    <w:name w:val="index 5"/>
    <w:basedOn w:val="a"/>
    <w:next w:val="a"/>
    <w:semiHidden/>
    <w:qFormat/>
    <w:pPr>
      <w:ind w:left="1680"/>
    </w:pPr>
    <w:rPr>
      <w:rFonts w:eastAsia="楷体_GB2312"/>
      <w:sz w:val="26"/>
      <w:szCs w:val="26"/>
    </w:rPr>
  </w:style>
  <w:style w:type="paragraph" w:styleId="a6">
    <w:name w:val="Document Map"/>
    <w:basedOn w:val="a"/>
    <w:link w:val="a7"/>
    <w:semiHidden/>
    <w:qFormat/>
    <w:pPr>
      <w:shd w:val="clear" w:color="auto" w:fill="000080"/>
    </w:pPr>
    <w:rPr>
      <w:rFonts w:eastAsia="楷体_GB2312"/>
      <w:sz w:val="20"/>
      <w:szCs w:val="20"/>
    </w:rPr>
  </w:style>
  <w:style w:type="paragraph" w:styleId="a8">
    <w:name w:val="annotation text"/>
    <w:basedOn w:val="a"/>
    <w:link w:val="11"/>
    <w:qFormat/>
    <w:pPr>
      <w:jc w:val="left"/>
    </w:pPr>
  </w:style>
  <w:style w:type="paragraph" w:styleId="61">
    <w:name w:val="index 6"/>
    <w:basedOn w:val="a"/>
    <w:next w:val="a"/>
    <w:semiHidden/>
    <w:qFormat/>
    <w:pPr>
      <w:ind w:left="2100"/>
    </w:pPr>
    <w:rPr>
      <w:rFonts w:eastAsia="楷体_GB2312"/>
      <w:sz w:val="26"/>
      <w:szCs w:val="26"/>
    </w:rPr>
  </w:style>
  <w:style w:type="paragraph" w:styleId="a9">
    <w:name w:val="Body Text"/>
    <w:basedOn w:val="a"/>
    <w:next w:val="a"/>
    <w:link w:val="aa"/>
    <w:qFormat/>
    <w:pPr>
      <w:spacing w:line="400" w:lineRule="exact"/>
    </w:pPr>
    <w:rPr>
      <w:rFonts w:ascii="楷体_GB2312" w:eastAsia="楷体_GB2312" w:cs="楷体_GB2312"/>
      <w:sz w:val="20"/>
      <w:szCs w:val="20"/>
    </w:rPr>
  </w:style>
  <w:style w:type="paragraph" w:styleId="ab">
    <w:name w:val="Body Text Indent"/>
    <w:basedOn w:val="a"/>
    <w:link w:val="ac"/>
    <w:qFormat/>
    <w:pPr>
      <w:spacing w:line="520" w:lineRule="exact"/>
      <w:ind w:left="570"/>
    </w:pPr>
    <w:rPr>
      <w:rFonts w:ascii="方正仿宋简体" w:eastAsia="方正仿宋简体" w:hAnsi="创艺简仿宋" w:cs="方正仿宋简体"/>
      <w:sz w:val="20"/>
      <w:szCs w:val="20"/>
    </w:rPr>
  </w:style>
  <w:style w:type="paragraph" w:styleId="ad">
    <w:name w:val="Block Text"/>
    <w:basedOn w:val="a"/>
    <w:uiPriority w:val="99"/>
    <w:qFormat/>
    <w:pPr>
      <w:autoSpaceDE w:val="0"/>
      <w:autoSpaceDN w:val="0"/>
      <w:adjustRightInd w:val="0"/>
      <w:spacing w:line="300" w:lineRule="auto"/>
      <w:ind w:leftChars="12" w:left="29" w:right="6" w:firstLineChars="200" w:firstLine="560"/>
    </w:pPr>
    <w:rPr>
      <w:rFonts w:eastAsia="宋体"/>
      <w:sz w:val="28"/>
      <w:szCs w:val="20"/>
    </w:rPr>
  </w:style>
  <w:style w:type="paragraph" w:styleId="41">
    <w:name w:val="index 4"/>
    <w:basedOn w:val="a"/>
    <w:next w:val="a"/>
    <w:semiHidden/>
    <w:qFormat/>
    <w:pPr>
      <w:ind w:left="1260"/>
    </w:pPr>
    <w:rPr>
      <w:rFonts w:eastAsia="楷体_GB2312"/>
      <w:sz w:val="26"/>
      <w:szCs w:val="26"/>
    </w:rPr>
  </w:style>
  <w:style w:type="paragraph" w:styleId="TOC5">
    <w:name w:val="toc 5"/>
    <w:basedOn w:val="a"/>
    <w:next w:val="a"/>
    <w:semiHidden/>
    <w:qFormat/>
    <w:pPr>
      <w:ind w:left="1680"/>
    </w:pPr>
    <w:rPr>
      <w:rFonts w:eastAsia="楷体_GB2312"/>
      <w:sz w:val="26"/>
      <w:szCs w:val="26"/>
    </w:rPr>
  </w:style>
  <w:style w:type="paragraph" w:styleId="TOC3">
    <w:name w:val="toc 3"/>
    <w:basedOn w:val="a"/>
    <w:next w:val="a"/>
    <w:qFormat/>
    <w:pPr>
      <w:ind w:left="840"/>
    </w:pPr>
    <w:rPr>
      <w:rFonts w:eastAsia="楷体_GB2312"/>
      <w:sz w:val="26"/>
      <w:szCs w:val="26"/>
    </w:rPr>
  </w:style>
  <w:style w:type="paragraph" w:styleId="ae">
    <w:name w:val="Plain Text"/>
    <w:basedOn w:val="a"/>
    <w:link w:val="af"/>
    <w:qFormat/>
    <w:rPr>
      <w:rFonts w:ascii="宋体" w:eastAsia="楷体_GB2312" w:hAnsi="Courier New" w:cs="宋体"/>
      <w:sz w:val="26"/>
      <w:szCs w:val="26"/>
    </w:rPr>
  </w:style>
  <w:style w:type="paragraph" w:styleId="TOC8">
    <w:name w:val="toc 8"/>
    <w:basedOn w:val="a"/>
    <w:next w:val="a"/>
    <w:semiHidden/>
    <w:qFormat/>
    <w:pPr>
      <w:ind w:left="2940"/>
    </w:pPr>
    <w:rPr>
      <w:rFonts w:eastAsia="楷体_GB2312"/>
      <w:sz w:val="26"/>
      <w:szCs w:val="26"/>
    </w:rPr>
  </w:style>
  <w:style w:type="paragraph" w:styleId="31">
    <w:name w:val="index 3"/>
    <w:basedOn w:val="a"/>
    <w:next w:val="a"/>
    <w:semiHidden/>
    <w:qFormat/>
    <w:pPr>
      <w:ind w:left="840"/>
    </w:pPr>
    <w:rPr>
      <w:rFonts w:eastAsia="楷体_GB2312"/>
      <w:sz w:val="26"/>
      <w:szCs w:val="26"/>
    </w:rPr>
  </w:style>
  <w:style w:type="paragraph" w:styleId="af0">
    <w:name w:val="Date"/>
    <w:basedOn w:val="a"/>
    <w:next w:val="a"/>
    <w:link w:val="af1"/>
    <w:qFormat/>
    <w:rPr>
      <w:rFonts w:ascii="宋体" w:eastAsia="楷体_GB2312" w:hAnsi="宋体" w:cs="宋体"/>
      <w:sz w:val="20"/>
      <w:szCs w:val="20"/>
    </w:rPr>
  </w:style>
  <w:style w:type="paragraph" w:styleId="21">
    <w:name w:val="Body Text Indent 2"/>
    <w:basedOn w:val="a"/>
    <w:link w:val="22"/>
    <w:qFormat/>
    <w:pPr>
      <w:tabs>
        <w:tab w:val="left" w:pos="0"/>
      </w:tabs>
      <w:spacing w:line="360" w:lineRule="auto"/>
      <w:ind w:firstLine="502"/>
    </w:pPr>
    <w:rPr>
      <w:rFonts w:ascii="宋体" w:eastAsia="宋体" w:cs="宋体"/>
      <w:b/>
      <w:bCs/>
      <w:sz w:val="20"/>
      <w:szCs w:val="20"/>
    </w:rPr>
  </w:style>
  <w:style w:type="paragraph" w:styleId="af2">
    <w:name w:val="endnote text"/>
    <w:basedOn w:val="a"/>
    <w:link w:val="af3"/>
    <w:uiPriority w:val="99"/>
    <w:semiHidden/>
    <w:unhideWhenUsed/>
    <w:qFormat/>
    <w:rPr>
      <w:sz w:val="20"/>
    </w:rPr>
  </w:style>
  <w:style w:type="paragraph" w:styleId="af4">
    <w:name w:val="Balloon Text"/>
    <w:basedOn w:val="a"/>
    <w:link w:val="af5"/>
    <w:uiPriority w:val="99"/>
    <w:qFormat/>
    <w:rPr>
      <w:rFonts w:eastAsia="楷体_GB2312"/>
      <w:sz w:val="18"/>
      <w:szCs w:val="18"/>
    </w:rPr>
  </w:style>
  <w:style w:type="paragraph" w:styleId="af6">
    <w:name w:val="footer"/>
    <w:basedOn w:val="a"/>
    <w:link w:val="af7"/>
    <w:uiPriority w:val="99"/>
    <w:qFormat/>
    <w:pPr>
      <w:tabs>
        <w:tab w:val="center" w:pos="4153"/>
        <w:tab w:val="right" w:pos="8306"/>
      </w:tabs>
      <w:jc w:val="left"/>
    </w:pPr>
    <w:rPr>
      <w:rFonts w:eastAsia="楷体_GB2312"/>
      <w:sz w:val="18"/>
      <w:szCs w:val="18"/>
    </w:rPr>
  </w:style>
  <w:style w:type="paragraph" w:styleId="af8">
    <w:name w:val="envelope return"/>
    <w:basedOn w:val="a"/>
    <w:uiPriority w:val="99"/>
    <w:qFormat/>
    <w:rPr>
      <w:rFonts w:ascii="Arial" w:eastAsia="宋体" w:hAnsi="Arial" w:cs="Arial"/>
      <w:sz w:val="21"/>
    </w:rPr>
  </w:style>
  <w:style w:type="paragraph" w:styleId="af9">
    <w:name w:val="header"/>
    <w:basedOn w:val="a"/>
    <w:link w:val="afa"/>
    <w:qFormat/>
    <w:pPr>
      <w:pBdr>
        <w:bottom w:val="single" w:sz="6" w:space="1" w:color="auto"/>
      </w:pBdr>
      <w:tabs>
        <w:tab w:val="center" w:pos="4153"/>
        <w:tab w:val="right" w:pos="8306"/>
      </w:tabs>
      <w:jc w:val="center"/>
    </w:pPr>
    <w:rPr>
      <w:rFonts w:eastAsia="楷体_GB2312"/>
      <w:sz w:val="18"/>
      <w:szCs w:val="18"/>
    </w:rPr>
  </w:style>
  <w:style w:type="paragraph" w:styleId="TOC1">
    <w:name w:val="toc 1"/>
    <w:basedOn w:val="a"/>
    <w:next w:val="a"/>
    <w:uiPriority w:val="39"/>
    <w:qFormat/>
    <w:pPr>
      <w:jc w:val="left"/>
    </w:pPr>
    <w:rPr>
      <w:rFonts w:eastAsia="楷体_GB2312"/>
    </w:rPr>
  </w:style>
  <w:style w:type="paragraph" w:styleId="TOC4">
    <w:name w:val="toc 4"/>
    <w:basedOn w:val="a"/>
    <w:next w:val="a"/>
    <w:semiHidden/>
    <w:qFormat/>
    <w:pPr>
      <w:ind w:left="1260"/>
    </w:pPr>
    <w:rPr>
      <w:rFonts w:eastAsia="楷体_GB2312"/>
      <w:sz w:val="26"/>
      <w:szCs w:val="26"/>
    </w:rPr>
  </w:style>
  <w:style w:type="paragraph" w:styleId="afb">
    <w:name w:val="index heading"/>
    <w:basedOn w:val="a"/>
    <w:next w:val="12"/>
    <w:semiHidden/>
    <w:qFormat/>
    <w:rPr>
      <w:rFonts w:eastAsia="楷体_GB2312"/>
      <w:sz w:val="26"/>
      <w:szCs w:val="26"/>
    </w:rPr>
  </w:style>
  <w:style w:type="paragraph" w:styleId="12">
    <w:name w:val="index 1"/>
    <w:basedOn w:val="a"/>
    <w:next w:val="a"/>
    <w:semiHidden/>
    <w:qFormat/>
    <w:rPr>
      <w:rFonts w:eastAsia="楷体_GB2312"/>
      <w:sz w:val="26"/>
      <w:szCs w:val="26"/>
    </w:rPr>
  </w:style>
  <w:style w:type="paragraph" w:styleId="afc">
    <w:name w:val="Subtitle"/>
    <w:basedOn w:val="a"/>
    <w:next w:val="a"/>
    <w:link w:val="afd"/>
    <w:uiPriority w:val="11"/>
    <w:qFormat/>
    <w:pPr>
      <w:spacing w:before="200" w:after="200"/>
    </w:pPr>
  </w:style>
  <w:style w:type="paragraph" w:styleId="afe">
    <w:name w:val="footnote text"/>
    <w:basedOn w:val="a"/>
    <w:link w:val="aff"/>
    <w:semiHidden/>
    <w:qFormat/>
    <w:pPr>
      <w:jc w:val="left"/>
    </w:pPr>
    <w:rPr>
      <w:rFonts w:eastAsia="楷体_GB2312"/>
      <w:sz w:val="20"/>
      <w:szCs w:val="20"/>
    </w:rPr>
  </w:style>
  <w:style w:type="paragraph" w:styleId="TOC6">
    <w:name w:val="toc 6"/>
    <w:basedOn w:val="a"/>
    <w:next w:val="a"/>
    <w:semiHidden/>
    <w:qFormat/>
    <w:pPr>
      <w:ind w:left="2100"/>
    </w:pPr>
    <w:rPr>
      <w:rFonts w:eastAsia="楷体_GB2312"/>
      <w:sz w:val="26"/>
      <w:szCs w:val="26"/>
    </w:rPr>
  </w:style>
  <w:style w:type="paragraph" w:styleId="32">
    <w:name w:val="Body Text Indent 3"/>
    <w:basedOn w:val="a"/>
    <w:link w:val="33"/>
    <w:qFormat/>
    <w:pPr>
      <w:spacing w:line="360" w:lineRule="auto"/>
      <w:ind w:firstLine="617"/>
    </w:pPr>
    <w:rPr>
      <w:rFonts w:eastAsia="宋体"/>
      <w:sz w:val="20"/>
      <w:szCs w:val="20"/>
    </w:rPr>
  </w:style>
  <w:style w:type="paragraph" w:styleId="71">
    <w:name w:val="index 7"/>
    <w:basedOn w:val="a"/>
    <w:next w:val="a"/>
    <w:semiHidden/>
    <w:qFormat/>
    <w:pPr>
      <w:ind w:left="2520"/>
    </w:pPr>
    <w:rPr>
      <w:rFonts w:eastAsia="楷体_GB2312"/>
      <w:sz w:val="26"/>
      <w:szCs w:val="26"/>
    </w:rPr>
  </w:style>
  <w:style w:type="paragraph" w:styleId="91">
    <w:name w:val="index 9"/>
    <w:basedOn w:val="a"/>
    <w:next w:val="a"/>
    <w:semiHidden/>
    <w:qFormat/>
    <w:pPr>
      <w:ind w:left="3360"/>
    </w:pPr>
    <w:rPr>
      <w:rFonts w:eastAsia="楷体_GB2312"/>
      <w:sz w:val="26"/>
      <w:szCs w:val="26"/>
    </w:rPr>
  </w:style>
  <w:style w:type="paragraph" w:styleId="aff0">
    <w:name w:val="table of figures"/>
    <w:basedOn w:val="a"/>
    <w:next w:val="a"/>
    <w:semiHidden/>
    <w:qFormat/>
    <w:pPr>
      <w:ind w:left="420" w:hanging="420"/>
      <w:jc w:val="left"/>
    </w:pPr>
    <w:rPr>
      <w:rFonts w:eastAsia="楷体_GB2312"/>
      <w:smallCaps/>
    </w:rPr>
  </w:style>
  <w:style w:type="paragraph" w:styleId="TOC2">
    <w:name w:val="toc 2"/>
    <w:basedOn w:val="a"/>
    <w:next w:val="a"/>
    <w:semiHidden/>
    <w:qFormat/>
    <w:pPr>
      <w:ind w:left="420"/>
    </w:pPr>
    <w:rPr>
      <w:rFonts w:eastAsia="楷体_GB2312"/>
      <w:sz w:val="26"/>
      <w:szCs w:val="26"/>
    </w:rPr>
  </w:style>
  <w:style w:type="paragraph" w:styleId="TOC9">
    <w:name w:val="toc 9"/>
    <w:basedOn w:val="a"/>
    <w:next w:val="a"/>
    <w:semiHidden/>
    <w:qFormat/>
    <w:pPr>
      <w:ind w:left="3360"/>
    </w:pPr>
    <w:rPr>
      <w:rFonts w:eastAsia="楷体_GB2312"/>
      <w:sz w:val="26"/>
      <w:szCs w:val="26"/>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黑体"/>
      <w:sz w:val="20"/>
      <w:szCs w:val="20"/>
    </w:rPr>
  </w:style>
  <w:style w:type="paragraph" w:styleId="aff1">
    <w:name w:val="Normal (Web)"/>
    <w:basedOn w:val="a"/>
    <w:qFormat/>
    <w:pPr>
      <w:spacing w:before="100" w:beforeAutospacing="1" w:after="100" w:afterAutospacing="1"/>
      <w:jc w:val="left"/>
    </w:pPr>
    <w:rPr>
      <w:rFonts w:ascii="Calibri" w:eastAsia="宋体" w:hAnsi="Calibri" w:cs="Calibri"/>
    </w:rPr>
  </w:style>
  <w:style w:type="paragraph" w:styleId="23">
    <w:name w:val="index 2"/>
    <w:basedOn w:val="a"/>
    <w:next w:val="a"/>
    <w:semiHidden/>
    <w:qFormat/>
    <w:pPr>
      <w:ind w:left="420"/>
    </w:pPr>
    <w:rPr>
      <w:rFonts w:eastAsia="楷体_GB2312"/>
      <w:sz w:val="26"/>
      <w:szCs w:val="26"/>
    </w:rPr>
  </w:style>
  <w:style w:type="paragraph" w:styleId="aff2">
    <w:name w:val="Title"/>
    <w:basedOn w:val="a"/>
    <w:next w:val="a"/>
    <w:link w:val="aff3"/>
    <w:uiPriority w:val="10"/>
    <w:qFormat/>
    <w:pPr>
      <w:spacing w:before="300" w:after="200"/>
      <w:contextualSpacing/>
    </w:pPr>
    <w:rPr>
      <w:sz w:val="48"/>
      <w:szCs w:val="48"/>
    </w:rPr>
  </w:style>
  <w:style w:type="paragraph" w:styleId="aff4">
    <w:name w:val="annotation subject"/>
    <w:basedOn w:val="a8"/>
    <w:next w:val="a8"/>
    <w:link w:val="aff5"/>
    <w:semiHidden/>
    <w:qFormat/>
    <w:rPr>
      <w:rFonts w:eastAsia="楷体_GB2312"/>
      <w:b/>
      <w:bCs/>
      <w:sz w:val="20"/>
      <w:szCs w:val="20"/>
    </w:rPr>
  </w:style>
  <w:style w:type="paragraph" w:styleId="24">
    <w:name w:val="Body Text First Indent 2"/>
    <w:basedOn w:val="ab"/>
    <w:link w:val="25"/>
    <w:uiPriority w:val="99"/>
    <w:semiHidden/>
    <w:unhideWhenUsed/>
    <w:qFormat/>
    <w:pPr>
      <w:spacing w:after="120" w:line="240" w:lineRule="auto"/>
      <w:ind w:left="420" w:firstLine="420"/>
    </w:pPr>
    <w:rPr>
      <w:rFonts w:ascii="Times New Roman" w:eastAsia="仿宋_GB2312" w:hAnsi="Times New Roman" w:cs="Times New Roman"/>
      <w:sz w:val="24"/>
      <w:szCs w:val="24"/>
    </w:rPr>
  </w:style>
  <w:style w:type="table" w:styleId="aff6">
    <w:name w:val="Table Grid"/>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7">
    <w:name w:val="Table Theme"/>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Strong"/>
    <w:qFormat/>
    <w:rPr>
      <w:b/>
      <w:bCs/>
    </w:rPr>
  </w:style>
  <w:style w:type="character" w:styleId="aff9">
    <w:name w:val="endnote reference"/>
    <w:basedOn w:val="a1"/>
    <w:uiPriority w:val="99"/>
    <w:semiHidden/>
    <w:unhideWhenUsed/>
    <w:qFormat/>
    <w:rPr>
      <w:vertAlign w:val="superscript"/>
    </w:rPr>
  </w:style>
  <w:style w:type="character" w:styleId="affa">
    <w:name w:val="page number"/>
    <w:basedOn w:val="a1"/>
    <w:qFormat/>
  </w:style>
  <w:style w:type="character" w:styleId="affb">
    <w:name w:val="FollowedHyperlink"/>
    <w:qFormat/>
    <w:rPr>
      <w:color w:val="auto"/>
      <w:u w:val="single"/>
    </w:rPr>
  </w:style>
  <w:style w:type="character" w:styleId="affc">
    <w:name w:val="Emphasis"/>
    <w:qFormat/>
    <w:rPr>
      <w:i/>
      <w:iCs/>
    </w:rPr>
  </w:style>
  <w:style w:type="character" w:styleId="affd">
    <w:name w:val="line number"/>
    <w:basedOn w:val="a1"/>
    <w:qFormat/>
  </w:style>
  <w:style w:type="character" w:styleId="HTML1">
    <w:name w:val="HTML Definition"/>
    <w:qFormat/>
    <w:rPr>
      <w:i/>
      <w:iCs/>
    </w:rPr>
  </w:style>
  <w:style w:type="character" w:styleId="affe">
    <w:name w:val="Hyperlink"/>
    <w:uiPriority w:val="99"/>
    <w:qFormat/>
    <w:rPr>
      <w:color w:val="0000FF"/>
      <w:u w:val="single"/>
    </w:rPr>
  </w:style>
  <w:style w:type="character" w:styleId="HTML2">
    <w:name w:val="HTML Code"/>
    <w:qFormat/>
    <w:rPr>
      <w:rFonts w:ascii="Menlo" w:hAnsi="Menlo" w:cs="Menlo"/>
      <w:color w:val="auto"/>
      <w:sz w:val="21"/>
      <w:szCs w:val="21"/>
      <w:shd w:val="clear" w:color="auto" w:fill="auto"/>
    </w:rPr>
  </w:style>
  <w:style w:type="character" w:styleId="afff">
    <w:name w:val="annotation reference"/>
    <w:semiHidden/>
    <w:qFormat/>
    <w:rPr>
      <w:sz w:val="21"/>
      <w:szCs w:val="21"/>
    </w:rPr>
  </w:style>
  <w:style w:type="character" w:styleId="HTML3">
    <w:name w:val="HTML Cite"/>
    <w:basedOn w:val="a1"/>
    <w:qFormat/>
  </w:style>
  <w:style w:type="character" w:styleId="afff0">
    <w:name w:val="footnote reference"/>
    <w:semiHidden/>
    <w:qFormat/>
    <w:rPr>
      <w:vertAlign w:val="superscript"/>
    </w:rPr>
  </w:style>
  <w:style w:type="character" w:styleId="HTML4">
    <w:name w:val="HTML Keyboard"/>
    <w:qFormat/>
    <w:rPr>
      <w:rFonts w:ascii="Menlo" w:hAnsi="Menlo" w:cs="Menlo"/>
      <w:sz w:val="21"/>
      <w:szCs w:val="21"/>
    </w:rPr>
  </w:style>
  <w:style w:type="character" w:styleId="HTML5">
    <w:name w:val="HTML Sample"/>
    <w:qFormat/>
    <w:rPr>
      <w:rFonts w:ascii="Menlo" w:hAnsi="Menlo" w:cs="Menlo"/>
      <w:sz w:val="21"/>
      <w:szCs w:val="21"/>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paragraph" w:styleId="afff1">
    <w:name w:val="No Spacing"/>
    <w:uiPriority w:val="1"/>
    <w:qFormat/>
  </w:style>
  <w:style w:type="character" w:customStyle="1" w:styleId="aff3">
    <w:name w:val="标题 字符"/>
    <w:basedOn w:val="a1"/>
    <w:link w:val="aff2"/>
    <w:uiPriority w:val="10"/>
    <w:qFormat/>
    <w:rPr>
      <w:sz w:val="48"/>
      <w:szCs w:val="48"/>
    </w:rPr>
  </w:style>
  <w:style w:type="character" w:customStyle="1" w:styleId="afd">
    <w:name w:val="副标题 字符"/>
    <w:basedOn w:val="a1"/>
    <w:link w:val="afc"/>
    <w:uiPriority w:val="11"/>
    <w:qFormat/>
    <w:rPr>
      <w:sz w:val="24"/>
      <w:szCs w:val="24"/>
    </w:rPr>
  </w:style>
  <w:style w:type="paragraph" w:styleId="afff2">
    <w:name w:val="Quote"/>
    <w:basedOn w:val="a"/>
    <w:next w:val="a"/>
    <w:link w:val="afff3"/>
    <w:uiPriority w:val="29"/>
    <w:qFormat/>
    <w:pPr>
      <w:ind w:left="720" w:right="720"/>
    </w:pPr>
    <w:rPr>
      <w:i/>
    </w:rPr>
  </w:style>
  <w:style w:type="character" w:customStyle="1" w:styleId="afff3">
    <w:name w:val="引用 字符"/>
    <w:link w:val="afff2"/>
    <w:uiPriority w:val="29"/>
    <w:qFormat/>
    <w:rPr>
      <w:i/>
    </w:rPr>
  </w:style>
  <w:style w:type="paragraph" w:styleId="afff4">
    <w:name w:val="Intense Quote"/>
    <w:basedOn w:val="a"/>
    <w:next w:val="a"/>
    <w:link w:val="af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5">
    <w:name w:val="明显引用 字符"/>
    <w:link w:val="afff4"/>
    <w:uiPriority w:val="30"/>
    <w:qFormat/>
    <w:rPr>
      <w:i/>
    </w:rPr>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af3">
    <w:name w:val="尾注文本 字符"/>
    <w:link w:val="af2"/>
    <w:uiPriority w:val="99"/>
    <w:qFormat/>
    <w:rPr>
      <w:sz w:val="20"/>
    </w:rPr>
  </w:style>
  <w:style w:type="paragraph" w:customStyle="1" w:styleId="TOC10">
    <w:name w:val="TOC 标题1"/>
    <w:uiPriority w:val="39"/>
    <w:unhideWhenUsed/>
    <w:qFormat/>
  </w:style>
  <w:style w:type="character" w:customStyle="1" w:styleId="10">
    <w:name w:val="标题 1 字符"/>
    <w:link w:val="1"/>
    <w:uiPriority w:val="99"/>
    <w:qFormat/>
    <w:rPr>
      <w:rFonts w:eastAsia="楷体_GB2312"/>
      <w:b/>
      <w:bCs/>
      <w:sz w:val="20"/>
      <w:szCs w:val="20"/>
    </w:rPr>
  </w:style>
  <w:style w:type="character" w:customStyle="1" w:styleId="20">
    <w:name w:val="标题 2 字符"/>
    <w:link w:val="2"/>
    <w:qFormat/>
    <w:rPr>
      <w:rFonts w:ascii="宋体" w:eastAsia="楷体_GB2312" w:hAnsi="宋体" w:cs="宋体"/>
      <w:b/>
      <w:bCs/>
      <w:sz w:val="20"/>
      <w:szCs w:val="20"/>
    </w:rPr>
  </w:style>
  <w:style w:type="character" w:customStyle="1" w:styleId="30">
    <w:name w:val="标题 3 字符"/>
    <w:link w:val="3"/>
    <w:uiPriority w:val="99"/>
    <w:qFormat/>
    <w:rPr>
      <w:rFonts w:eastAsia="楷体_GB2312"/>
      <w:b/>
      <w:bCs/>
      <w:sz w:val="20"/>
      <w:szCs w:val="20"/>
    </w:rPr>
  </w:style>
  <w:style w:type="character" w:customStyle="1" w:styleId="40">
    <w:name w:val="标题 4 字符"/>
    <w:link w:val="4"/>
    <w:uiPriority w:val="9"/>
    <w:qFormat/>
    <w:rPr>
      <w:rFonts w:ascii="Cambria" w:eastAsia="宋体" w:hAnsi="Cambria" w:cs="Cambria"/>
      <w:b/>
      <w:bCs/>
      <w:sz w:val="28"/>
      <w:szCs w:val="28"/>
    </w:rPr>
  </w:style>
  <w:style w:type="character" w:customStyle="1" w:styleId="50">
    <w:name w:val="标题 5 字符"/>
    <w:link w:val="5"/>
    <w:uiPriority w:val="99"/>
    <w:qFormat/>
    <w:rPr>
      <w:rFonts w:ascii="宋体" w:eastAsia="宋体" w:cs="宋体"/>
      <w:b/>
      <w:bCs/>
      <w:spacing w:val="-2"/>
      <w:position w:val="-6"/>
      <w:sz w:val="20"/>
      <w:szCs w:val="20"/>
    </w:rPr>
  </w:style>
  <w:style w:type="character" w:customStyle="1" w:styleId="60">
    <w:name w:val="标题 6 字符"/>
    <w:link w:val="6"/>
    <w:uiPriority w:val="99"/>
    <w:qFormat/>
    <w:rPr>
      <w:rFonts w:ascii="Arial" w:eastAsia="黑体" w:hAnsi="Arial" w:cs="Arial"/>
      <w:b/>
      <w:bCs/>
      <w:spacing w:val="-2"/>
      <w:position w:val="-6"/>
      <w:sz w:val="20"/>
      <w:szCs w:val="20"/>
    </w:rPr>
  </w:style>
  <w:style w:type="character" w:customStyle="1" w:styleId="70">
    <w:name w:val="标题 7 字符"/>
    <w:link w:val="7"/>
    <w:uiPriority w:val="99"/>
    <w:qFormat/>
    <w:rPr>
      <w:rFonts w:ascii="宋体" w:eastAsia="宋体" w:cs="宋体"/>
      <w:b/>
      <w:bCs/>
      <w:spacing w:val="-2"/>
      <w:position w:val="-6"/>
      <w:sz w:val="20"/>
      <w:szCs w:val="20"/>
    </w:rPr>
  </w:style>
  <w:style w:type="character" w:customStyle="1" w:styleId="80">
    <w:name w:val="标题 8 字符"/>
    <w:link w:val="8"/>
    <w:uiPriority w:val="99"/>
    <w:qFormat/>
    <w:rPr>
      <w:rFonts w:ascii="Arial" w:eastAsia="黑体" w:hAnsi="Arial" w:cs="Arial"/>
      <w:spacing w:val="-2"/>
      <w:position w:val="-6"/>
      <w:sz w:val="20"/>
      <w:szCs w:val="20"/>
    </w:rPr>
  </w:style>
  <w:style w:type="character" w:customStyle="1" w:styleId="90">
    <w:name w:val="标题 9 字符"/>
    <w:link w:val="9"/>
    <w:uiPriority w:val="99"/>
    <w:qFormat/>
    <w:rPr>
      <w:rFonts w:ascii="Arial" w:eastAsia="黑体" w:hAnsi="Arial" w:cs="Arial"/>
      <w:spacing w:val="-2"/>
      <w:position w:val="-6"/>
      <w:sz w:val="20"/>
      <w:szCs w:val="20"/>
    </w:rPr>
  </w:style>
  <w:style w:type="character" w:customStyle="1" w:styleId="grid">
    <w:name w:val="grid"/>
    <w:basedOn w:val="a1"/>
    <w:qFormat/>
  </w:style>
  <w:style w:type="character" w:customStyle="1" w:styleId="BodyTextIndentChar">
    <w:name w:val="Body Text Indent Char"/>
    <w:uiPriority w:val="99"/>
    <w:qFormat/>
    <w:rPr>
      <w:rFonts w:ascii="方正仿宋简体" w:eastAsia="方正仿宋简体" w:hAnsi="创艺简仿宋" w:cs="方正仿宋简体"/>
    </w:rPr>
  </w:style>
  <w:style w:type="character" w:customStyle="1" w:styleId="hilite">
    <w:name w:val="hilite"/>
    <w:qFormat/>
    <w:rPr>
      <w:color w:val="FFFFFF"/>
      <w:shd w:val="clear" w:color="auto" w:fill="auto"/>
    </w:rPr>
  </w:style>
  <w:style w:type="character" w:customStyle="1" w:styleId="bdsnopic">
    <w:name w:val="bds_nopic"/>
    <w:basedOn w:val="a1"/>
    <w:qFormat/>
  </w:style>
  <w:style w:type="character" w:customStyle="1" w:styleId="HeaderChar">
    <w:name w:val="Header Char"/>
    <w:uiPriority w:val="99"/>
    <w:qFormat/>
    <w:rPr>
      <w:rFonts w:eastAsia="楷体_GB2312"/>
      <w:sz w:val="18"/>
      <w:szCs w:val="18"/>
    </w:rPr>
  </w:style>
  <w:style w:type="character" w:customStyle="1" w:styleId="a4">
    <w:name w:val="正文缩进 字符"/>
    <w:link w:val="a0"/>
    <w:qFormat/>
    <w:rPr>
      <w:rFonts w:eastAsia="楷体_GB2312"/>
    </w:rPr>
  </w:style>
  <w:style w:type="character" w:customStyle="1" w:styleId="PlainTextChar">
    <w:name w:val="Plain Text Char"/>
    <w:uiPriority w:val="99"/>
    <w:qFormat/>
    <w:rPr>
      <w:rFonts w:ascii="宋体" w:eastAsia="楷体_GB2312" w:hAnsi="Courier New" w:cs="宋体"/>
      <w:sz w:val="26"/>
      <w:szCs w:val="26"/>
    </w:rPr>
  </w:style>
  <w:style w:type="character" w:customStyle="1" w:styleId="bdsmore4">
    <w:name w:val="bds_more4"/>
    <w:qFormat/>
    <w:rPr>
      <w:rFonts w:ascii="宋体" w:eastAsia="宋体" w:hAnsi="宋体" w:cs="宋体"/>
    </w:rPr>
  </w:style>
  <w:style w:type="character" w:customStyle="1" w:styleId="afff6">
    <w:name w:val="批注文字 字符"/>
    <w:semiHidden/>
    <w:qFormat/>
    <w:rPr>
      <w:rFonts w:eastAsia="楷体_GB2312"/>
      <w:sz w:val="26"/>
      <w:szCs w:val="26"/>
    </w:rPr>
  </w:style>
  <w:style w:type="character" w:customStyle="1" w:styleId="FooterChar">
    <w:name w:val="Footer Char"/>
    <w:uiPriority w:val="99"/>
    <w:qFormat/>
    <w:rPr>
      <w:rFonts w:eastAsia="楷体_GB2312"/>
      <w:sz w:val="18"/>
      <w:szCs w:val="18"/>
    </w:rPr>
  </w:style>
  <w:style w:type="character" w:customStyle="1" w:styleId="active">
    <w:name w:val="active"/>
    <w:qFormat/>
    <w:rPr>
      <w:color w:val="00FF00"/>
      <w:shd w:val="clear" w:color="auto" w:fill="000000"/>
    </w:rPr>
  </w:style>
  <w:style w:type="character" w:customStyle="1" w:styleId="other">
    <w:name w:val="other"/>
    <w:basedOn w:val="a1"/>
    <w:qFormat/>
  </w:style>
  <w:style w:type="character" w:customStyle="1" w:styleId="grid2">
    <w:name w:val="grid2"/>
    <w:basedOn w:val="a1"/>
    <w:qFormat/>
  </w:style>
  <w:style w:type="character" w:customStyle="1" w:styleId="active8">
    <w:name w:val="active8"/>
    <w:qFormat/>
    <w:rPr>
      <w:color w:val="00FF00"/>
      <w:shd w:val="clear" w:color="auto" w:fill="000000"/>
    </w:rPr>
  </w:style>
  <w:style w:type="character" w:customStyle="1" w:styleId="hilite6">
    <w:name w:val="hilite6"/>
    <w:qFormat/>
    <w:rPr>
      <w:color w:val="FFFFFF"/>
      <w:shd w:val="clear" w:color="auto" w:fill="auto"/>
    </w:rPr>
  </w:style>
  <w:style w:type="character" w:customStyle="1" w:styleId="bdsmore6">
    <w:name w:val="bds_more6"/>
    <w:basedOn w:val="a1"/>
    <w:qFormat/>
  </w:style>
  <w:style w:type="character" w:customStyle="1" w:styleId="bdsmore8">
    <w:name w:val="bds_more8"/>
    <w:qFormat/>
    <w:rPr>
      <w:rFonts w:ascii="宋体" w:eastAsia="宋体" w:hAnsi="宋体" w:cs="宋体"/>
    </w:rPr>
  </w:style>
  <w:style w:type="character" w:customStyle="1" w:styleId="noused">
    <w:name w:val="noused"/>
    <w:qFormat/>
    <w:rPr>
      <w:b/>
      <w:bCs/>
      <w:color w:val="FFFFFF"/>
      <w:sz w:val="21"/>
      <w:szCs w:val="21"/>
    </w:rPr>
  </w:style>
  <w:style w:type="character" w:customStyle="1" w:styleId="bdsnopic1">
    <w:name w:val="bds_nopic1"/>
    <w:basedOn w:val="a1"/>
    <w:qFormat/>
  </w:style>
  <w:style w:type="character" w:customStyle="1" w:styleId="bdsmore7">
    <w:name w:val="bds_more7"/>
    <w:basedOn w:val="a1"/>
    <w:qFormat/>
  </w:style>
  <w:style w:type="character" w:customStyle="1" w:styleId="bdsmore5">
    <w:name w:val="bds_more5"/>
    <w:basedOn w:val="a1"/>
    <w:qFormat/>
  </w:style>
  <w:style w:type="character" w:customStyle="1" w:styleId="bdsnopic2">
    <w:name w:val="bds_nopic2"/>
    <w:basedOn w:val="a1"/>
    <w:qFormat/>
  </w:style>
  <w:style w:type="character" w:customStyle="1" w:styleId="CharChar2">
    <w:name w:val="Char Char2"/>
    <w:uiPriority w:val="99"/>
    <w:qFormat/>
    <w:rPr>
      <w:rFonts w:ascii="宋体" w:eastAsia="楷体_GB2312" w:hAnsi="宋体" w:cs="宋体"/>
      <w:b/>
      <w:bCs/>
      <w:sz w:val="26"/>
      <w:szCs w:val="26"/>
      <w:lang w:val="en-US" w:eastAsia="zh-CN"/>
    </w:rPr>
  </w:style>
  <w:style w:type="character" w:customStyle="1" w:styleId="hover61">
    <w:name w:val="hover61"/>
    <w:qFormat/>
    <w:rPr>
      <w:shd w:val="clear" w:color="auto" w:fill="FF0000"/>
    </w:rPr>
  </w:style>
  <w:style w:type="character" w:customStyle="1" w:styleId="state">
    <w:name w:val="state"/>
    <w:qFormat/>
    <w:rPr>
      <w:b/>
      <w:bCs/>
      <w:color w:val="FFFFFF"/>
      <w:sz w:val="19"/>
      <w:szCs w:val="19"/>
    </w:rPr>
  </w:style>
  <w:style w:type="character" w:customStyle="1" w:styleId="af7">
    <w:name w:val="页脚 字符"/>
    <w:link w:val="af6"/>
    <w:qFormat/>
    <w:rPr>
      <w:sz w:val="18"/>
      <w:szCs w:val="18"/>
    </w:rPr>
  </w:style>
  <w:style w:type="character" w:customStyle="1" w:styleId="13">
    <w:name w:val="页脚 字符1"/>
    <w:uiPriority w:val="99"/>
    <w:semiHidden/>
    <w:qFormat/>
    <w:rPr>
      <w:sz w:val="18"/>
      <w:szCs w:val="18"/>
    </w:rPr>
  </w:style>
  <w:style w:type="paragraph" w:customStyle="1" w:styleId="Char">
    <w:name w:val="Char"/>
    <w:basedOn w:val="a"/>
    <w:qFormat/>
    <w:rPr>
      <w:rFonts w:ascii="Tahoma" w:eastAsia="宋体" w:hAnsi="Tahoma" w:cs="Tahoma"/>
    </w:rPr>
  </w:style>
  <w:style w:type="character" w:customStyle="1" w:styleId="afa">
    <w:name w:val="页眉 字符"/>
    <w:link w:val="af9"/>
    <w:qFormat/>
    <w:rPr>
      <w:sz w:val="18"/>
      <w:szCs w:val="18"/>
    </w:rPr>
  </w:style>
  <w:style w:type="character" w:customStyle="1" w:styleId="14">
    <w:name w:val="页眉 字符1"/>
    <w:uiPriority w:val="99"/>
    <w:semiHidden/>
    <w:qFormat/>
    <w:rPr>
      <w:sz w:val="18"/>
      <w:szCs w:val="18"/>
    </w:rPr>
  </w:style>
  <w:style w:type="paragraph" w:customStyle="1" w:styleId="CharChar1CharCharCharChar">
    <w:name w:val="Char Char1 Char Char Char Char"/>
    <w:basedOn w:val="a6"/>
    <w:uiPriority w:val="99"/>
    <w:qFormat/>
    <w:pPr>
      <w:spacing w:line="360" w:lineRule="auto"/>
    </w:pPr>
    <w:rPr>
      <w:rFonts w:ascii="Tahoma" w:eastAsia="宋体" w:hAnsi="Tahoma" w:cs="Tahoma"/>
      <w:sz w:val="24"/>
      <w:szCs w:val="24"/>
    </w:rPr>
  </w:style>
  <w:style w:type="paragraph" w:customStyle="1" w:styleId="afff7">
    <w:name w:val="图"/>
    <w:basedOn w:val="a"/>
    <w:qFormat/>
    <w:pPr>
      <w:keepNext/>
      <w:spacing w:before="60" w:after="60" w:line="300" w:lineRule="auto"/>
      <w:jc w:val="center"/>
    </w:pPr>
    <w:rPr>
      <w:rFonts w:eastAsia="宋体"/>
      <w:spacing w:val="20"/>
    </w:rPr>
  </w:style>
  <w:style w:type="character" w:customStyle="1" w:styleId="33">
    <w:name w:val="正文文本缩进 3 字符"/>
    <w:link w:val="32"/>
    <w:uiPriority w:val="99"/>
    <w:qFormat/>
    <w:rPr>
      <w:rFonts w:eastAsia="宋体"/>
    </w:rPr>
  </w:style>
  <w:style w:type="paragraph" w:customStyle="1" w:styleId="p15">
    <w:name w:val="p15"/>
    <w:basedOn w:val="a"/>
    <w:qFormat/>
    <w:pPr>
      <w:widowControl/>
      <w:spacing w:before="100" w:beforeAutospacing="1" w:after="100" w:afterAutospacing="1"/>
      <w:jc w:val="left"/>
    </w:pPr>
    <w:rPr>
      <w:rFonts w:ascii="宋体" w:eastAsia="楷体_GB2312" w:hAnsi="宋体" w:cs="宋体"/>
    </w:rPr>
  </w:style>
  <w:style w:type="character" w:customStyle="1" w:styleId="af5">
    <w:name w:val="批注框文本 字符"/>
    <w:link w:val="af4"/>
    <w:uiPriority w:val="99"/>
    <w:semiHidden/>
    <w:qFormat/>
    <w:rPr>
      <w:rFonts w:eastAsia="楷体_GB2312"/>
      <w:sz w:val="18"/>
      <w:szCs w:val="18"/>
    </w:rPr>
  </w:style>
  <w:style w:type="character" w:customStyle="1" w:styleId="11">
    <w:name w:val="批注文字 字符1"/>
    <w:basedOn w:val="a1"/>
    <w:link w:val="a8"/>
    <w:uiPriority w:val="99"/>
    <w:semiHidden/>
    <w:qFormat/>
  </w:style>
  <w:style w:type="character" w:customStyle="1" w:styleId="aff5">
    <w:name w:val="批注主题 字符"/>
    <w:link w:val="aff4"/>
    <w:uiPriority w:val="99"/>
    <w:semiHidden/>
    <w:qFormat/>
    <w:rPr>
      <w:rFonts w:eastAsia="楷体_GB2312"/>
      <w:b/>
      <w:bCs/>
      <w:sz w:val="20"/>
      <w:szCs w:val="20"/>
    </w:rPr>
  </w:style>
  <w:style w:type="character" w:customStyle="1" w:styleId="HTML0">
    <w:name w:val="HTML 预设格式 字符"/>
    <w:link w:val="HTML"/>
    <w:uiPriority w:val="99"/>
    <w:qFormat/>
    <w:rPr>
      <w:rFonts w:ascii="黑体" w:eastAsia="黑体" w:hAnsi="Courier New" w:cs="黑体"/>
      <w:sz w:val="20"/>
      <w:szCs w:val="20"/>
    </w:rPr>
  </w:style>
  <w:style w:type="character" w:customStyle="1" w:styleId="aa">
    <w:name w:val="正文文本 字符"/>
    <w:link w:val="a9"/>
    <w:uiPriority w:val="99"/>
    <w:qFormat/>
    <w:rPr>
      <w:rFonts w:ascii="楷体_GB2312" w:eastAsia="楷体_GB2312" w:cs="楷体_GB2312"/>
      <w:sz w:val="20"/>
      <w:szCs w:val="20"/>
    </w:rPr>
  </w:style>
  <w:style w:type="character" w:customStyle="1" w:styleId="af1">
    <w:name w:val="日期 字符"/>
    <w:link w:val="af0"/>
    <w:uiPriority w:val="99"/>
    <w:qFormat/>
    <w:rPr>
      <w:rFonts w:ascii="宋体" w:eastAsia="楷体_GB2312" w:hAnsi="宋体" w:cs="宋体"/>
      <w:sz w:val="20"/>
      <w:szCs w:val="20"/>
    </w:rPr>
  </w:style>
  <w:style w:type="character" w:customStyle="1" w:styleId="a7">
    <w:name w:val="文档结构图 字符"/>
    <w:link w:val="a6"/>
    <w:uiPriority w:val="99"/>
    <w:semiHidden/>
    <w:qFormat/>
    <w:rPr>
      <w:rFonts w:eastAsia="楷体_GB2312"/>
      <w:sz w:val="20"/>
      <w:szCs w:val="20"/>
      <w:shd w:val="clear" w:color="auto" w:fill="000080"/>
    </w:rPr>
  </w:style>
  <w:style w:type="paragraph" w:customStyle="1" w:styleId="Char1">
    <w:name w:val="Char1"/>
    <w:basedOn w:val="a"/>
    <w:uiPriority w:val="99"/>
    <w:qFormat/>
    <w:pPr>
      <w:widowControl/>
      <w:spacing w:after="160" w:line="240" w:lineRule="exact"/>
      <w:jc w:val="left"/>
    </w:pPr>
    <w:rPr>
      <w:rFonts w:ascii="Verdana" w:eastAsia="宋体" w:hAnsi="Verdana" w:cs="Verdana"/>
      <w:sz w:val="21"/>
      <w:szCs w:val="21"/>
      <w:lang w:eastAsia="en-US"/>
    </w:rPr>
  </w:style>
  <w:style w:type="character" w:customStyle="1" w:styleId="af">
    <w:name w:val="纯文本 字符"/>
    <w:link w:val="ae"/>
    <w:qFormat/>
    <w:rPr>
      <w:rFonts w:ascii="宋体" w:eastAsia="宋体" w:hAnsi="Courier New" w:cs="宋体"/>
      <w:sz w:val="21"/>
      <w:szCs w:val="21"/>
    </w:rPr>
  </w:style>
  <w:style w:type="character" w:customStyle="1" w:styleId="15">
    <w:name w:val="纯文本 字符1"/>
    <w:uiPriority w:val="99"/>
    <w:semiHidden/>
    <w:qFormat/>
    <w:rPr>
      <w:rFonts w:ascii="等线" w:eastAsia="等线" w:hAnsi="Courier New" w:cs="等线"/>
    </w:rPr>
  </w:style>
  <w:style w:type="paragraph" w:styleId="afff8">
    <w:name w:val="List Paragraph"/>
    <w:basedOn w:val="a"/>
    <w:qFormat/>
    <w:pPr>
      <w:ind w:firstLine="420"/>
    </w:pPr>
    <w:rPr>
      <w:rFonts w:eastAsia="宋体"/>
      <w:sz w:val="21"/>
      <w:szCs w:val="21"/>
    </w:rPr>
  </w:style>
  <w:style w:type="character" w:customStyle="1" w:styleId="aff">
    <w:name w:val="脚注文本 字符"/>
    <w:link w:val="afe"/>
    <w:uiPriority w:val="99"/>
    <w:semiHidden/>
    <w:qFormat/>
    <w:rPr>
      <w:rFonts w:eastAsia="楷体_GB2312"/>
      <w:sz w:val="20"/>
      <w:szCs w:val="20"/>
    </w:rPr>
  </w:style>
  <w:style w:type="character" w:customStyle="1" w:styleId="22">
    <w:name w:val="正文文本缩进 2 字符"/>
    <w:link w:val="21"/>
    <w:uiPriority w:val="99"/>
    <w:qFormat/>
    <w:rPr>
      <w:rFonts w:ascii="宋体" w:eastAsia="宋体" w:cs="宋体"/>
      <w:b/>
      <w:bCs/>
      <w:sz w:val="20"/>
      <w:szCs w:val="20"/>
    </w:rPr>
  </w:style>
  <w:style w:type="paragraph" w:customStyle="1" w:styleId="16">
    <w:name w:val="纯文本1"/>
    <w:basedOn w:val="a"/>
    <w:qFormat/>
    <w:rPr>
      <w:rFonts w:ascii="宋体" w:eastAsia="楷体_GB2312" w:hAnsi="Courier New" w:cs="宋体"/>
      <w:sz w:val="26"/>
      <w:szCs w:val="26"/>
    </w:rPr>
  </w:style>
  <w:style w:type="character" w:customStyle="1" w:styleId="ac">
    <w:name w:val="正文文本缩进 字符"/>
    <w:link w:val="ab"/>
    <w:qFormat/>
    <w:rPr>
      <w:sz w:val="24"/>
      <w:szCs w:val="24"/>
    </w:rPr>
  </w:style>
  <w:style w:type="character" w:customStyle="1" w:styleId="17">
    <w:name w:val="正文文本缩进 字符1"/>
    <w:basedOn w:val="a1"/>
    <w:uiPriority w:val="99"/>
    <w:semiHidden/>
    <w:qFormat/>
  </w:style>
  <w:style w:type="paragraph" w:customStyle="1" w:styleId="113">
    <w:name w:val="纯文本11"/>
    <w:basedOn w:val="a"/>
    <w:uiPriority w:val="99"/>
    <w:qFormat/>
    <w:rPr>
      <w:rFonts w:ascii="宋体" w:eastAsia="楷体_GB2312" w:hAnsi="Courier New" w:cs="宋体"/>
      <w:sz w:val="28"/>
      <w:szCs w:val="28"/>
    </w:rPr>
  </w:style>
  <w:style w:type="table" w:customStyle="1" w:styleId="18">
    <w:name w:val="网格型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01">
    <w:name w:val="font01"/>
    <w:qFormat/>
    <w:rPr>
      <w:rFonts w:ascii="宋体" w:eastAsia="宋体" w:hAnsi="宋体" w:cs="宋体"/>
      <w:b/>
      <w:bCs/>
      <w:color w:val="000000"/>
      <w:sz w:val="18"/>
      <w:szCs w:val="18"/>
      <w:u w:val="none"/>
      <w:vertAlign w:val="superscript"/>
    </w:rPr>
  </w:style>
  <w:style w:type="paragraph" w:customStyle="1" w:styleId="afff9">
    <w:name w:val="图例"/>
    <w:basedOn w:val="a"/>
    <w:qFormat/>
    <w:pPr>
      <w:spacing w:before="120" w:after="120" w:line="360" w:lineRule="auto"/>
      <w:jc w:val="center"/>
    </w:pPr>
    <w:rPr>
      <w:rFonts w:ascii="Calibri" w:hAnsi="Calibri" w:cs="Calibri"/>
      <w:b/>
      <w:bCs/>
      <w:sz w:val="21"/>
      <w:szCs w:val="21"/>
    </w:rPr>
  </w:style>
  <w:style w:type="paragraph" w:customStyle="1" w:styleId="TableParagraph">
    <w:name w:val="Table Paragraph"/>
    <w:basedOn w:val="a"/>
    <w:uiPriority w:val="1"/>
    <w:qFormat/>
    <w:rPr>
      <w:rFonts w:ascii="微软雅黑" w:eastAsia="微软雅黑" w:hAnsi="微软雅黑" w:cs="微软雅黑"/>
      <w:sz w:val="21"/>
      <w:szCs w:val="21"/>
      <w:lang w:val="zh-CN"/>
    </w:rPr>
  </w:style>
  <w:style w:type="table" w:customStyle="1" w:styleId="26">
    <w:name w:val="网格型2"/>
    <w:uiPriority w:val="99"/>
    <w:qFormat/>
    <w:pPr>
      <w:widowControl w:val="0"/>
      <w:jc w:val="both"/>
    </w:pPr>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Char21">
    <w:name w:val="Char Char21"/>
    <w:qFormat/>
    <w:rPr>
      <w:rFonts w:ascii="宋体" w:eastAsia="楷体_GB2312" w:hAnsi="宋体"/>
      <w:b/>
      <w:sz w:val="26"/>
      <w:lang w:val="en-US" w:eastAsia="zh-CN" w:bidi="ar-SA"/>
    </w:rPr>
  </w:style>
  <w:style w:type="paragraph" w:customStyle="1" w:styleId="CharChar1CharCharCharChar1">
    <w:name w:val="Char Char1 Char Char Char Char1"/>
    <w:basedOn w:val="a6"/>
    <w:qFormat/>
    <w:pPr>
      <w:spacing w:line="360" w:lineRule="auto"/>
    </w:pPr>
    <w:rPr>
      <w:rFonts w:ascii="Tahoma" w:eastAsia="宋体" w:hAnsi="Tahoma"/>
      <w:sz w:val="24"/>
      <w:szCs w:val="24"/>
    </w:rPr>
  </w:style>
  <w:style w:type="paragraph" w:customStyle="1" w:styleId="Char2">
    <w:name w:val="Char2"/>
    <w:basedOn w:val="a"/>
    <w:qFormat/>
    <w:pPr>
      <w:widowControl/>
      <w:spacing w:after="160" w:line="240" w:lineRule="exact"/>
      <w:jc w:val="left"/>
    </w:pPr>
    <w:rPr>
      <w:rFonts w:ascii="Verdana" w:eastAsia="宋体" w:hAnsi="Verdana"/>
      <w:sz w:val="21"/>
      <w:szCs w:val="20"/>
      <w:lang w:eastAsia="en-US"/>
    </w:rPr>
  </w:style>
  <w:style w:type="paragraph" w:customStyle="1" w:styleId="27">
    <w:name w:val="纯文本2"/>
    <w:basedOn w:val="a"/>
    <w:qFormat/>
    <w:rPr>
      <w:rFonts w:ascii="宋体" w:eastAsia="楷体_GB2312" w:hAnsi="Courier New"/>
      <w:sz w:val="26"/>
      <w:szCs w:val="20"/>
    </w:rPr>
  </w:style>
  <w:style w:type="table" w:customStyle="1" w:styleId="213">
    <w:name w:val="网格型21"/>
    <w:basedOn w:val="a2"/>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9">
    <w:name w:val="1"/>
    <w:basedOn w:val="a"/>
    <w:next w:val="afff8"/>
    <w:qFormat/>
    <w:pPr>
      <w:ind w:firstLine="420"/>
    </w:pPr>
    <w:rPr>
      <w:rFonts w:eastAsia="宋体"/>
      <w:sz w:val="21"/>
    </w:rPr>
  </w:style>
  <w:style w:type="character" w:customStyle="1" w:styleId="Char0">
    <w:name w:val="日期 Char"/>
    <w:qFormat/>
    <w:rPr>
      <w:rFonts w:ascii="宋体" w:eastAsia="楷体_GB2312" w:hAnsi="宋体"/>
      <w:sz w:val="24"/>
    </w:rPr>
  </w:style>
  <w:style w:type="character" w:customStyle="1" w:styleId="Char3">
    <w:name w:val="文档结构图 Char"/>
    <w:semiHidden/>
    <w:qFormat/>
    <w:rPr>
      <w:rFonts w:eastAsia="楷体_GB2312"/>
      <w:sz w:val="26"/>
      <w:shd w:val="clear" w:color="auto" w:fill="000080"/>
    </w:rPr>
  </w:style>
  <w:style w:type="character" w:customStyle="1" w:styleId="8Char">
    <w:name w:val="标题 8 Char"/>
    <w:qFormat/>
    <w:rPr>
      <w:rFonts w:ascii="Arial" w:eastAsia="黑体" w:hAnsi="Arial"/>
      <w:spacing w:val="-2"/>
      <w:position w:val="-6"/>
      <w:sz w:val="24"/>
    </w:rPr>
  </w:style>
  <w:style w:type="character" w:customStyle="1" w:styleId="font21">
    <w:name w:val="font21"/>
    <w:qFormat/>
    <w:rPr>
      <w:rFonts w:ascii="宋体" w:eastAsia="宋体" w:hAnsi="宋体" w:cs="宋体" w:hint="eastAsia"/>
      <w:color w:val="000000"/>
      <w:sz w:val="20"/>
      <w:szCs w:val="20"/>
      <w:u w:val="none"/>
      <w:vertAlign w:val="superscript"/>
    </w:rPr>
  </w:style>
  <w:style w:type="character" w:customStyle="1" w:styleId="3Char">
    <w:name w:val="标题 3 Char"/>
    <w:uiPriority w:val="9"/>
    <w:qFormat/>
    <w:rPr>
      <w:rFonts w:ascii="Times New Roman" w:eastAsia="宋体" w:hAnsi="Times New Roman" w:cs="Times New Roman"/>
      <w:b/>
      <w:bCs/>
      <w:sz w:val="32"/>
      <w:szCs w:val="32"/>
    </w:rPr>
  </w:style>
  <w:style w:type="character" w:customStyle="1" w:styleId="Char4">
    <w:name w:val="正文文本 Char"/>
    <w:qFormat/>
    <w:rPr>
      <w:rFonts w:ascii="楷体_GB2312" w:eastAsia="楷体_GB2312"/>
      <w:sz w:val="28"/>
    </w:rPr>
  </w:style>
  <w:style w:type="character" w:customStyle="1" w:styleId="2Char">
    <w:name w:val="正文文本缩进 2 Char"/>
    <w:qFormat/>
    <w:rPr>
      <w:rFonts w:ascii="宋体"/>
      <w:b/>
      <w:bCs/>
      <w:sz w:val="24"/>
    </w:rPr>
  </w:style>
  <w:style w:type="character" w:customStyle="1" w:styleId="4Char">
    <w:name w:val="标题 4 Char"/>
    <w:uiPriority w:val="9"/>
    <w:qFormat/>
    <w:rPr>
      <w:rFonts w:ascii="Cambria" w:eastAsia="宋体" w:hAnsi="Cambria" w:cs="黑体"/>
      <w:b/>
      <w:bCs/>
      <w:sz w:val="28"/>
      <w:szCs w:val="28"/>
    </w:rPr>
  </w:style>
  <w:style w:type="character" w:customStyle="1" w:styleId="6Char">
    <w:name w:val="标题 6 Char"/>
    <w:uiPriority w:val="9"/>
    <w:semiHidden/>
    <w:qFormat/>
    <w:rPr>
      <w:rFonts w:ascii="Cambria" w:eastAsia="宋体" w:hAnsi="Cambria" w:cs="黑体"/>
      <w:b/>
      <w:bCs/>
      <w:sz w:val="24"/>
      <w:szCs w:val="24"/>
    </w:rPr>
  </w:style>
  <w:style w:type="character" w:customStyle="1" w:styleId="Char5">
    <w:name w:val="列出段落 Char"/>
    <w:link w:val="1a"/>
    <w:uiPriority w:val="34"/>
    <w:qFormat/>
  </w:style>
  <w:style w:type="paragraph" w:customStyle="1" w:styleId="1a">
    <w:name w:val="列表段落1"/>
    <w:basedOn w:val="a"/>
    <w:link w:val="Char5"/>
    <w:uiPriority w:val="34"/>
    <w:qFormat/>
    <w:pPr>
      <w:ind w:firstLine="420"/>
    </w:pPr>
    <w:rPr>
      <w:rFonts w:eastAsia="宋体"/>
      <w:sz w:val="20"/>
      <w:szCs w:val="20"/>
    </w:rPr>
  </w:style>
  <w:style w:type="character" w:customStyle="1" w:styleId="apple-converted-space">
    <w:name w:val="apple-converted-space"/>
    <w:basedOn w:val="a1"/>
    <w:qFormat/>
  </w:style>
  <w:style w:type="character" w:customStyle="1" w:styleId="2Char0">
    <w:name w:val="标题 2 Char"/>
    <w:qFormat/>
    <w:rPr>
      <w:rFonts w:ascii="Cambria" w:eastAsia="宋体" w:hAnsi="Cambria" w:cs="黑体"/>
      <w:b/>
      <w:bCs/>
      <w:sz w:val="32"/>
      <w:szCs w:val="32"/>
    </w:rPr>
  </w:style>
  <w:style w:type="character" w:customStyle="1" w:styleId="9Char">
    <w:name w:val="标题 9 Char"/>
    <w:qFormat/>
    <w:rPr>
      <w:rFonts w:ascii="Arial" w:eastAsia="黑体" w:hAnsi="Arial"/>
      <w:spacing w:val="-2"/>
      <w:position w:val="-6"/>
      <w:sz w:val="28"/>
    </w:rPr>
  </w:style>
  <w:style w:type="character" w:customStyle="1" w:styleId="Char6">
    <w:name w:val="页眉 Char"/>
    <w:qFormat/>
    <w:rPr>
      <w:rFonts w:ascii="Times New Roman" w:eastAsia="宋体" w:hAnsi="Times New Roman" w:cs="Times New Roman"/>
      <w:sz w:val="18"/>
      <w:szCs w:val="18"/>
    </w:rPr>
  </w:style>
  <w:style w:type="character" w:customStyle="1" w:styleId="3Char0">
    <w:name w:val="正文文本缩进 3 Char"/>
    <w:qFormat/>
    <w:rPr>
      <w:sz w:val="24"/>
      <w:szCs w:val="24"/>
    </w:rPr>
  </w:style>
  <w:style w:type="character" w:customStyle="1" w:styleId="2CharChar">
    <w:name w:val="正文缩进2格 Char Char"/>
    <w:link w:val="28"/>
    <w:qFormat/>
    <w:rPr>
      <w:rFonts w:ascii="仿宋_GB2312" w:eastAsia="仿宋_GB2312" w:hAnsi="宋体"/>
      <w:sz w:val="31"/>
      <w:szCs w:val="28"/>
    </w:rPr>
  </w:style>
  <w:style w:type="paragraph" w:customStyle="1" w:styleId="28">
    <w:name w:val="正文缩进2格"/>
    <w:basedOn w:val="a"/>
    <w:link w:val="2CharChar"/>
    <w:qFormat/>
    <w:pPr>
      <w:spacing w:line="600" w:lineRule="exact"/>
      <w:ind w:firstLine="639"/>
    </w:pPr>
    <w:rPr>
      <w:rFonts w:ascii="仿宋_GB2312" w:hAnsi="宋体"/>
      <w:sz w:val="31"/>
      <w:szCs w:val="28"/>
    </w:rPr>
  </w:style>
  <w:style w:type="character" w:customStyle="1" w:styleId="Char7">
    <w:name w:val="正文缩进 Char"/>
    <w:qFormat/>
    <w:rPr>
      <w:szCs w:val="24"/>
    </w:rPr>
  </w:style>
  <w:style w:type="character" w:customStyle="1" w:styleId="Char8">
    <w:name w:val="纯文本 Char"/>
    <w:qFormat/>
    <w:rPr>
      <w:rFonts w:ascii="宋体" w:hAnsi="Courier New"/>
      <w:sz w:val="21"/>
    </w:rPr>
  </w:style>
  <w:style w:type="character" w:customStyle="1" w:styleId="CharChar22">
    <w:name w:val="Char Char22"/>
    <w:qFormat/>
    <w:rPr>
      <w:rFonts w:ascii="宋体" w:eastAsia="楷体_GB2312" w:hAnsi="宋体"/>
      <w:b/>
      <w:sz w:val="26"/>
      <w:lang w:val="en-US" w:eastAsia="zh-CN" w:bidi="ar-SA"/>
    </w:rPr>
  </w:style>
  <w:style w:type="character" w:customStyle="1" w:styleId="font51">
    <w:name w:val="font51"/>
    <w:qFormat/>
    <w:rPr>
      <w:rFonts w:ascii="宋体" w:eastAsia="宋体" w:hAnsi="宋体" w:cs="宋体" w:hint="eastAsia"/>
      <w:color w:val="000000"/>
      <w:sz w:val="20"/>
      <w:szCs w:val="20"/>
      <w:u w:val="none"/>
    </w:rPr>
  </w:style>
  <w:style w:type="character" w:customStyle="1" w:styleId="5Char">
    <w:name w:val="标题 5 Char"/>
    <w:uiPriority w:val="9"/>
    <w:qFormat/>
    <w:rPr>
      <w:rFonts w:ascii="Times New Roman" w:eastAsia="宋体" w:hAnsi="Times New Roman" w:cs="Times New Roman"/>
      <w:b/>
      <w:bCs/>
      <w:sz w:val="28"/>
      <w:szCs w:val="28"/>
    </w:rPr>
  </w:style>
  <w:style w:type="character" w:customStyle="1" w:styleId="1Char">
    <w:name w:val="标题 1 Char"/>
    <w:uiPriority w:val="9"/>
    <w:qFormat/>
    <w:rPr>
      <w:rFonts w:ascii="Times New Roman" w:eastAsia="宋体" w:hAnsi="Times New Roman" w:cs="Times New Roman"/>
      <w:b/>
      <w:bCs/>
      <w:sz w:val="44"/>
      <w:szCs w:val="44"/>
    </w:rPr>
  </w:style>
  <w:style w:type="character" w:customStyle="1" w:styleId="HTMLChar">
    <w:name w:val="HTML 预设格式 Char"/>
    <w:qFormat/>
    <w:rPr>
      <w:rFonts w:ascii="黑体" w:eastAsia="黑体" w:hAnsi="Courier New" w:cs="楷体_GB2312"/>
    </w:rPr>
  </w:style>
  <w:style w:type="character" w:customStyle="1" w:styleId="7Char">
    <w:name w:val="标题 7 Char"/>
    <w:qFormat/>
    <w:rPr>
      <w:rFonts w:ascii="宋体"/>
      <w:b/>
      <w:spacing w:val="-2"/>
      <w:position w:val="-6"/>
      <w:sz w:val="24"/>
    </w:rPr>
  </w:style>
  <w:style w:type="character" w:customStyle="1" w:styleId="Char9">
    <w:name w:val="批注文字 Char"/>
    <w:qFormat/>
    <w:rPr>
      <w:sz w:val="21"/>
      <w:szCs w:val="24"/>
    </w:rPr>
  </w:style>
  <w:style w:type="character" w:customStyle="1" w:styleId="Chara">
    <w:name w:val="正文文本缩进 Char"/>
    <w:qFormat/>
    <w:rPr>
      <w:rFonts w:ascii="Times New Roman" w:eastAsia="宋体" w:hAnsi="Times New Roman" w:cs="Times New Roman"/>
      <w:szCs w:val="24"/>
    </w:rPr>
  </w:style>
  <w:style w:type="character" w:customStyle="1" w:styleId="param-name">
    <w:name w:val="param-name"/>
    <w:basedOn w:val="a1"/>
    <w:qFormat/>
  </w:style>
  <w:style w:type="character" w:customStyle="1" w:styleId="1CharChar">
    <w:name w:val="标题 1 Char Char"/>
    <w:qFormat/>
    <w:rPr>
      <w:rFonts w:ascii="宋体" w:eastAsia="宋体" w:hAnsi="宋体" w:hint="eastAsia"/>
      <w:b/>
      <w:spacing w:val="-2"/>
      <w:sz w:val="24"/>
      <w:lang w:val="en-US" w:eastAsia="zh-CN"/>
    </w:rPr>
  </w:style>
  <w:style w:type="character" w:customStyle="1" w:styleId="Charb">
    <w:name w:val="批注框文本 Char"/>
    <w:uiPriority w:val="99"/>
    <w:semiHidden/>
    <w:qFormat/>
    <w:rPr>
      <w:rFonts w:ascii="Times New Roman" w:eastAsia="宋体" w:hAnsi="Times New Roman" w:cs="Times New Roman"/>
      <w:sz w:val="18"/>
      <w:szCs w:val="18"/>
    </w:rPr>
  </w:style>
  <w:style w:type="character" w:customStyle="1" w:styleId="Charc">
    <w:name w:val="页脚 Char"/>
    <w:uiPriority w:val="99"/>
    <w:qFormat/>
    <w:rPr>
      <w:rFonts w:ascii="Times New Roman" w:eastAsia="宋体" w:hAnsi="Times New Roman" w:cs="Times New Roman"/>
      <w:sz w:val="18"/>
      <w:szCs w:val="18"/>
    </w:rPr>
  </w:style>
  <w:style w:type="paragraph" w:customStyle="1" w:styleId="p0">
    <w:name w:val="p0"/>
    <w:basedOn w:val="a"/>
    <w:qFormat/>
    <w:pPr>
      <w:widowControl/>
    </w:pPr>
    <w:rPr>
      <w:rFonts w:eastAsia="宋体"/>
      <w:sz w:val="21"/>
      <w:szCs w:val="21"/>
    </w:rPr>
  </w:style>
  <w:style w:type="paragraph" w:customStyle="1" w:styleId="xl113">
    <w:name w:val="xl11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sz w:val="20"/>
      <w:szCs w:val="20"/>
    </w:rPr>
  </w:style>
  <w:style w:type="paragraph" w:customStyle="1" w:styleId="font5">
    <w:name w:val="font5"/>
    <w:basedOn w:val="a"/>
    <w:qFormat/>
    <w:pPr>
      <w:widowControl/>
      <w:spacing w:before="100" w:beforeAutospacing="1" w:after="100" w:afterAutospacing="1"/>
      <w:jc w:val="left"/>
    </w:pPr>
    <w:rPr>
      <w:rFonts w:ascii="宋体" w:eastAsia="宋体" w:hAnsi="宋体" w:cs="宋体"/>
      <w:sz w:val="18"/>
      <w:szCs w:val="18"/>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sz w:val="20"/>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sz w:val="20"/>
      <w:szCs w:val="20"/>
    </w:rPr>
  </w:style>
  <w:style w:type="paragraph" w:customStyle="1" w:styleId="CharChar1CharCharCharChar2">
    <w:name w:val="Char Char1 Char Char Char Char2"/>
    <w:basedOn w:val="a6"/>
    <w:qFormat/>
    <w:pPr>
      <w:spacing w:line="360" w:lineRule="auto"/>
    </w:pPr>
    <w:rPr>
      <w:rFonts w:ascii="Tahoma" w:eastAsia="宋体" w:hAnsi="Tahoma"/>
      <w:sz w:val="24"/>
      <w:szCs w:val="24"/>
      <w:lang w:val="zh-CN"/>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sz w:val="20"/>
      <w:szCs w:val="20"/>
    </w:rPr>
  </w:style>
  <w:style w:type="paragraph" w:customStyle="1" w:styleId="1b">
    <w:name w:val="无间隔1"/>
    <w:uiPriority w:val="1"/>
    <w:qFormat/>
    <w:pPr>
      <w:widowControl w:val="0"/>
      <w:jc w:val="both"/>
    </w:pPr>
    <w:rPr>
      <w:sz w:val="21"/>
      <w:szCs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29">
    <w:name w:val="列出段落2"/>
    <w:basedOn w:val="a"/>
    <w:qFormat/>
    <w:pPr>
      <w:ind w:firstLine="420"/>
    </w:pPr>
    <w:rPr>
      <w:rFonts w:eastAsia="宋体"/>
      <w:sz w:val="21"/>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108">
    <w:name w:val="xl108"/>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eastAsia="宋体" w:hAnsi="宋体" w:cs="宋体"/>
      <w:sz w:val="20"/>
      <w:szCs w:val="20"/>
    </w:rPr>
  </w:style>
  <w:style w:type="paragraph" w:customStyle="1" w:styleId="xl75">
    <w:name w:val="xl75"/>
    <w:basedOn w:val="a"/>
    <w:qFormat/>
    <w:pPr>
      <w:widowControl/>
      <w:spacing w:before="100" w:beforeAutospacing="1" w:after="100" w:afterAutospacing="1"/>
      <w:jc w:val="left"/>
    </w:pPr>
    <w:rPr>
      <w:rFonts w:ascii="宋体" w:eastAsia="宋体" w:hAnsi="宋体" w:cs="宋体"/>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67">
    <w:name w:val="xl67"/>
    <w:basedOn w:val="a"/>
    <w:qFormat/>
    <w:pPr>
      <w:widowControl/>
      <w:spacing w:before="100" w:beforeAutospacing="1" w:after="100" w:afterAutospacing="1"/>
      <w:jc w:val="left"/>
    </w:pPr>
    <w:rPr>
      <w:rFonts w:ascii="宋体" w:eastAsia="宋体" w:hAnsi="宋体" w:cs="宋体"/>
      <w:color w:val="FF000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69">
    <w:name w:val="xl69"/>
    <w:basedOn w:val="a"/>
    <w:qFormat/>
    <w:pPr>
      <w:widowControl/>
      <w:spacing w:before="100" w:beforeAutospacing="1" w:after="100" w:afterAutospacing="1"/>
      <w:jc w:val="left"/>
    </w:pPr>
    <w:rPr>
      <w:rFonts w:ascii="宋体" w:eastAsia="宋体" w:hAnsi="宋体" w:cs="宋体"/>
      <w:color w:val="00800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sz w:val="20"/>
      <w:szCs w:val="20"/>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1c">
    <w:name w:val="正文1"/>
    <w:qFormat/>
    <w:pPr>
      <w:jc w:val="both"/>
    </w:pPr>
    <w:rPr>
      <w:sz w:val="21"/>
      <w:szCs w:val="21"/>
    </w:rPr>
  </w:style>
  <w:style w:type="paragraph" w:customStyle="1" w:styleId="xl66">
    <w:name w:val="xl66"/>
    <w:basedOn w:val="a"/>
    <w:qFormat/>
    <w:pPr>
      <w:widowControl/>
      <w:spacing w:before="100" w:beforeAutospacing="1" w:after="100" w:afterAutospacing="1"/>
      <w:jc w:val="left"/>
    </w:pPr>
    <w:rPr>
      <w:rFonts w:ascii="宋体" w:eastAsia="宋体" w:hAnsi="宋体" w:cs="宋体"/>
    </w:rPr>
  </w:style>
  <w:style w:type="paragraph" w:customStyle="1" w:styleId="xl65">
    <w:name w:val="xl65"/>
    <w:basedOn w:val="a"/>
    <w:qFormat/>
    <w:pPr>
      <w:widowControl/>
      <w:spacing w:before="100" w:beforeAutospacing="1" w:after="100" w:afterAutospacing="1"/>
      <w:jc w:val="left"/>
    </w:pPr>
    <w:rPr>
      <w:rFonts w:ascii="宋体" w:eastAsia="宋体" w:hAnsi="宋体" w:cs="宋体"/>
      <w:color w:val="FF000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sz w:val="20"/>
      <w:szCs w:val="20"/>
    </w:rPr>
  </w:style>
  <w:style w:type="paragraph" w:customStyle="1" w:styleId="xl107">
    <w:name w:val="xl107"/>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112">
    <w:name w:val="xl112"/>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xl106">
    <w:name w:val="xl106"/>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sz w:val="20"/>
      <w:szCs w:val="20"/>
    </w:rPr>
  </w:style>
  <w:style w:type="paragraph" w:customStyle="1" w:styleId="xl110">
    <w:name w:val="xl11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109">
    <w:name w:val="xl109"/>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100">
    <w:name w:val="样式 标题 1 + 宋体 段前: 0 磅 段后: 0 磅 行距: 单倍行距"/>
    <w:basedOn w:val="1"/>
    <w:qFormat/>
    <w:pPr>
      <w:spacing w:before="240" w:after="240" w:line="240" w:lineRule="auto"/>
      <w:jc w:val="center"/>
    </w:pPr>
    <w:rPr>
      <w:rFonts w:ascii="仿宋_GB2312" w:eastAsia="仿宋_GB2312" w:hAnsi="宋体" w:cs="宋体"/>
      <w:sz w:val="44"/>
      <w:lang w:val="zh-CN"/>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70">
    <w:name w:val="xl70"/>
    <w:basedOn w:val="a"/>
    <w:qFormat/>
    <w:pPr>
      <w:widowControl/>
      <w:spacing w:before="100" w:beforeAutospacing="1" w:after="100" w:afterAutospacing="1"/>
      <w:jc w:val="center"/>
    </w:pPr>
    <w:rPr>
      <w:rFonts w:ascii="宋体" w:eastAsia="宋体" w:hAnsi="宋体" w:cs="宋体"/>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68">
    <w:name w:val="xl68"/>
    <w:basedOn w:val="a"/>
    <w:qFormat/>
    <w:pPr>
      <w:widowControl/>
      <w:spacing w:before="100" w:beforeAutospacing="1" w:after="100" w:afterAutospacing="1"/>
      <w:jc w:val="left"/>
    </w:pPr>
    <w:rPr>
      <w:rFonts w:ascii="宋体" w:eastAsia="宋体" w:hAnsi="宋体" w:cs="宋体"/>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sz w:val="20"/>
      <w:szCs w:val="20"/>
    </w:rPr>
  </w:style>
  <w:style w:type="paragraph" w:customStyle="1" w:styleId="xl105">
    <w:name w:val="xl105"/>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GP">
    <w:name w:val="GP正文(首行缩进)"/>
    <w:basedOn w:val="a"/>
    <w:qFormat/>
    <w:pPr>
      <w:spacing w:line="360" w:lineRule="auto"/>
      <w:ind w:firstLine="480"/>
      <w:jc w:val="left"/>
    </w:pPr>
    <w:rPr>
      <w:rFonts w:eastAsia="宋体" w:hAnsi="宋体"/>
    </w:rPr>
  </w:style>
  <w:style w:type="paragraph" w:customStyle="1" w:styleId="font6">
    <w:name w:val="font6"/>
    <w:basedOn w:val="a"/>
    <w:qFormat/>
    <w:pPr>
      <w:widowControl/>
      <w:spacing w:before="100" w:beforeAutospacing="1" w:after="100" w:afterAutospacing="1"/>
      <w:jc w:val="left"/>
    </w:pPr>
    <w:rPr>
      <w:rFonts w:ascii="宋体" w:eastAsia="宋体" w:hAnsi="宋体" w:cs="宋体"/>
      <w:sz w:val="18"/>
      <w:szCs w:val="18"/>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xl114">
    <w:name w:val="xl11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eastAsia="宋体" w:hAnsi="宋体" w:cs="宋体"/>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StyleNormalIndentALTZ41Char1">
    <w:name w:val="Style Normal Indent表正文正文非缩进特点ALT+Z标题4段1正文（首行缩进两字） Char正文（首行...1"/>
    <w:basedOn w:val="a0"/>
    <w:qFormat/>
    <w:pPr>
      <w:spacing w:line="360" w:lineRule="auto"/>
      <w:ind w:firstLine="590"/>
      <w:jc w:val="both"/>
    </w:pPr>
    <w:rPr>
      <w:rFonts w:eastAsia="宋体"/>
      <w:sz w:val="24"/>
      <w:szCs w:val="24"/>
      <w:lang w:val="zh-CN"/>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sz w:val="20"/>
      <w:szCs w:val="20"/>
    </w:rPr>
  </w:style>
  <w:style w:type="paragraph" w:customStyle="1" w:styleId="34">
    <w:name w:val="纯文本3"/>
    <w:basedOn w:val="a"/>
    <w:qFormat/>
    <w:rPr>
      <w:rFonts w:ascii="宋体" w:eastAsia="楷体_GB2312" w:hAnsi="Courier New"/>
      <w:sz w:val="26"/>
      <w:szCs w:val="20"/>
    </w:rPr>
  </w:style>
  <w:style w:type="paragraph" w:customStyle="1" w:styleId="Char30">
    <w:name w:val="Char3"/>
    <w:basedOn w:val="a"/>
    <w:qFormat/>
    <w:pPr>
      <w:widowControl/>
      <w:spacing w:after="160" w:line="240" w:lineRule="exact"/>
      <w:jc w:val="left"/>
    </w:pPr>
    <w:rPr>
      <w:rFonts w:ascii="Verdana" w:eastAsia="宋体" w:hAnsi="Verdana"/>
      <w:sz w:val="21"/>
      <w:szCs w:val="20"/>
      <w:lang w:eastAsia="en-US"/>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0"/>
      <w:szCs w:val="20"/>
    </w:rPr>
  </w:style>
  <w:style w:type="paragraph" w:customStyle="1" w:styleId="xl74">
    <w:name w:val="xl74"/>
    <w:basedOn w:val="a"/>
    <w:qFormat/>
    <w:pPr>
      <w:widowControl/>
      <w:spacing w:before="100" w:beforeAutospacing="1" w:after="100" w:afterAutospacing="1"/>
      <w:jc w:val="left"/>
    </w:pPr>
    <w:rPr>
      <w:rFonts w:ascii="宋体" w:eastAsia="宋体" w:hAnsi="宋体" w:cs="宋体"/>
    </w:rPr>
  </w:style>
  <w:style w:type="table" w:customStyle="1" w:styleId="35">
    <w:name w:val="网格型3"/>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indent">
    <w:name w:val="paragraphindent"/>
    <w:basedOn w:val="a"/>
    <w:uiPriority w:val="99"/>
    <w:qFormat/>
    <w:pPr>
      <w:widowControl/>
      <w:spacing w:before="100" w:beforeAutospacing="1" w:after="100" w:afterAutospacing="1"/>
      <w:jc w:val="left"/>
    </w:pPr>
    <w:rPr>
      <w:rFonts w:ascii="宋体" w:eastAsia="楷体_GB2312" w:hAnsi="宋体" w:cs="宋体"/>
      <w:szCs w:val="26"/>
    </w:rPr>
  </w:style>
  <w:style w:type="character" w:customStyle="1" w:styleId="25">
    <w:name w:val="正文文本首行缩进 2 字符"/>
    <w:basedOn w:val="ac"/>
    <w:link w:val="24"/>
    <w:uiPriority w:val="99"/>
    <w:semiHidden/>
    <w:qFormat/>
    <w:rPr>
      <w:rFonts w:eastAsia="仿宋_GB2312"/>
      <w:sz w:val="24"/>
      <w:szCs w:val="24"/>
    </w:rPr>
  </w:style>
  <w:style w:type="table" w:customStyle="1" w:styleId="42">
    <w:name w:val="网格型4"/>
    <w:basedOn w:val="a2"/>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网格型5"/>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网格型6"/>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d">
    <w:name w:val="修订1"/>
    <w:hidden/>
    <w:uiPriority w:val="99"/>
    <w:unhideWhenUsed/>
    <w:qFormat/>
    <w:rPr>
      <w:rFonts w:eastAsia="仿宋_GB2312"/>
      <w:sz w:val="24"/>
      <w:szCs w:val="24"/>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41bb9ba0-4f12-49c6-a4a8-1cdb69dda63e</errorID>
      <errorWord>下</errorWord>
      <group>L1_Word</group>
      <groupName>字词问题</groupName>
      <ability>L2_Typo</ability>
      <abilityName>字词错误</abilityName>
      <candidateList>
        <item>下简</item>
      </candidateList>
      <explain/>
      <paraID>1E057CF3</paraID>
      <start>8</start>
      <end>10</end>
      <status>modified</status>
      <modifiedWord>下简</modifiedWord>
      <trackRevisions>false</trackRevisions>
    </reviewItem>
    <reviewItem>
      <errorID>a1031617-06a0-4378-9678-23eeff67c788</errorID>
      <errorWord>2026年07月</errorWord>
      <group>L1_Knowledge</group>
      <groupName>知识性问题</groupName>
      <ability>L2_Time</ability>
      <abilityName>日期时间</abilityName>
      <candidateList>
        <item>2026年7月</item>
      </candidateList>
      <explain>根据日常书写习惯，月份一般会省略前导零。</explain>
      <paraID>21A648D5</paraID>
      <start>83</start>
      <end>91</end>
      <status>ignored</status>
      <modifiedWord/>
      <trackRevisions>false</trackRevisions>
    </reviewItem>
    <reviewItem>
      <errorID>c0135a63-05f6-42ec-b3fa-ad074d7a26bf</errorID>
      <errorWord>(</errorWord>
      <group>L1_Format</group>
      <groupName>格式问题</groupName>
      <ability>L2_HalfPunc_CN</ability>
      <abilityName>全半角问题</abilityName>
      <candidateList>
        <item>（</item>
      </candidateList>
      <explain>文本全半角错误。</explain>
      <paraID>5B10C016</paraID>
      <start>120</start>
      <end>121</end>
      <status>ignored</status>
      <modifiedWord/>
      <trackRevisions>false</trackRevisions>
    </reviewItem>
    <reviewItem>
      <errorID>d854adfe-0205-49e6-adcf-d4e61a732453</errorID>
      <errorWord>)</errorWord>
      <group>L1_Format</group>
      <groupName>格式问题</groupName>
      <ability>L2_HalfPunc_CN</ability>
      <abilityName>全半角问题</abilityName>
      <candidateList>
        <item>）</item>
      </candidateList>
      <explain>文本全半角错误。</explain>
      <paraID>5B10C016</paraID>
      <start>130</start>
      <end>131</end>
      <status>ignored</status>
      <modifiedWord/>
      <trackRevisions>false</trackRevisions>
    </reviewItem>
    <reviewItem>
      <errorID>c8c18366-eee8-470a-9f2f-5eb29c366e6c</errorID>
      <errorWord>2026年07月</errorWord>
      <group>L1_Knowledge</group>
      <groupName>知识性问题</groupName>
      <ability>L2_Time</ability>
      <abilityName>日期时间</abilityName>
      <candidateList>
        <item>2026年7月</item>
      </candidateList>
      <explain>根据日常书写习惯，月份一般会省略前导零。</explain>
      <paraID> 94966C8</paraID>
      <start>5</start>
      <end>13</end>
      <status>ignored</status>
      <modifiedWord/>
      <trackRevisions>false</trackRevisions>
    </reviewItem>
    <reviewItem>
      <errorID>39873016-862b-4dcf-8bd1-4b0da7575dfa</errorID>
      <errorWord>2026年07月</errorWord>
      <group>L1_Knowledge</group>
      <groupName>知识性问题</groupName>
      <ability>L2_Time</ability>
      <abilityName>日期时间</abilityName>
      <candidateList>
        <item>2026年7月</item>
      </candidateList>
      <explain>根据日常书写习惯，月份一般会省略前导零。</explain>
      <paraID> 94966C8</paraID>
      <start>16</start>
      <end>24</end>
      <status>ignored</status>
      <modifiedWord/>
      <trackRevisions>false</trackRevisions>
    </reviewItem>
    <reviewItem>
      <errorID>ff199e84-32e8-4472-8937-17685e87161e</errorID>
      <errorWord>2026年07月</errorWord>
      <group>L1_Knowledge</group>
      <groupName>知识性问题</groupName>
      <ability>L2_Time</ability>
      <abilityName>日期时间</abilityName>
      <candidateList>
        <item>2026年7月</item>
      </candidateList>
      <explain>根据日常书写习惯，月份一般会省略前导零。</explain>
      <paraID> 88BE22B</paraID>
      <start>3</start>
      <end>11</end>
      <status>ignored</status>
      <modifiedWord/>
      <trackRevisions>false</trackRevisions>
    </reviewItem>
    <reviewItem>
      <errorID>b9bcdcf0-734a-484b-a713-d12440495fcb</errorID>
      <errorWord>(</errorWord>
      <group>L1_Format</group>
      <groupName>格式问题</groupName>
      <ability>L2_HalfPunc_CN</ability>
      <abilityName>全半角问题</abilityName>
      <candidateList>
        <item>（</item>
      </candidateList>
      <explain>文本全半角错误。</explain>
      <paraID>5BAD49D2</paraID>
      <start>65</start>
      <end>66</end>
      <status>ignored</status>
      <modifiedWord/>
      <trackRevisions>false</trackRevisions>
    </reviewItem>
    <reviewItem>
      <errorID>d602af07-956d-41b6-8ed7-26b36d572b6d</errorID>
      <errorWord>)</errorWord>
      <group>L1_Format</group>
      <groupName>格式问题</groupName>
      <ability>L2_HalfPunc_CN</ability>
      <abilityName>全半角问题</abilityName>
      <candidateList>
        <item>）</item>
      </candidateList>
      <explain>文本全半角错误。</explain>
      <paraID>5BAD49D2</paraID>
      <start>69</start>
      <end>70</end>
      <status>ignored</status>
      <modifiedWord/>
      <trackRevisions>false</trackRevisions>
    </reviewItem>
    <reviewItem>
      <errorID>158b8529-1e33-4f75-8dbb-4a0a8f411eb7</errorID>
      <errorWord>-</errorWord>
      <group>L1_Format</group>
      <groupName>格式问题</groupName>
      <ability>L2_HalfPunc_CN</ability>
      <abilityName>全半角问题</abilityName>
      <candidateList>
        <item>－</item>
      </candidateList>
      <explain>文本全半角错误。</explain>
      <paraID>7A380349</paraID>
      <start>11</start>
      <end>12</end>
      <status>ignored</status>
      <modifiedWord/>
      <trackRevisions>false</trackRevisions>
    </reviewItem>
    <reviewItem>
      <errorID>0a7474a3-f561-46b4-a8a8-31cbf00b85b5</errorID>
      <errorWord>-</errorWord>
      <group>L1_Format</group>
      <groupName>格式问题</groupName>
      <ability>L2_HalfPunc_CN</ability>
      <abilityName>全半角问题</abilityName>
      <candidateList>
        <item>－</item>
      </candidateList>
      <explain>文本全半角错误。</explain>
      <paraID>7A380349</paraID>
      <start>12</start>
      <end>13</end>
      <status>ignored</status>
      <modifiedWord/>
      <trackRevisions>false</trackRevisions>
    </reviewItem>
    <reviewItem>
      <errorID>569f36dd-43a4-4120-9a82-28af11ab0e09</errorID>
      <errorWord>-</errorWord>
      <group>L1_Format</group>
      <groupName>格式问题</groupName>
      <ability>L2_HalfPunc_CN</ability>
      <abilityName>全半角问题</abilityName>
      <candidateList>
        <item>－</item>
      </candidateList>
      <explain>文本全半角错误。</explain>
      <paraID>7A380349</paraID>
      <start>38</start>
      <end>39</end>
      <status>ignored</status>
      <modifiedWord/>
      <trackRevisions>false</trackRevisions>
    </reviewItem>
    <reviewItem>
      <errorID>9a1ac0c0-8dcf-4867-b617-dd77a559a427</errorID>
      <errorWord>-</errorWord>
      <group>L1_Format</group>
      <groupName>格式问题</groupName>
      <ability>L2_HalfPunc_CN</ability>
      <abilityName>全半角问题</abilityName>
      <candidateList>
        <item>－</item>
      </candidateList>
      <explain>文本全半角错误。</explain>
      <paraID>7A380349</paraID>
      <start>39</start>
      <end>40</end>
      <status>ignored</status>
      <modifiedWord/>
      <trackRevisions>false</trackRevisions>
    </reviewItem>
    <reviewItem>
      <errorID>f170b009-fac7-478f-b466-081cbfa3051a</errorID>
      <errorWord>“.</errorWord>
      <group>L1_Punc</group>
      <groupName>标点问题</groupName>
      <ability>L2_Punc_CN</ability>
      <abilityName>标点符号问题</abilityName>
      <candidateList>
        <item>“</item>
      </candidateList>
      <explain/>
      <paraID>7A380349</paraID>
      <start>51</start>
      <end>53</end>
      <status>ignored</status>
      <modifiedWord/>
      <trackRevisions>false</trackRevisions>
    </reviewItem>
    <reviewItem>
      <errorID>b8f1d211-358d-48da-82e5-4401eaed9ab8</errorID>
      <errorWord>“.</errorWord>
      <group>L1_Punc</group>
      <groupName>标点问题</groupName>
      <ability>L2_Punc_CN</ability>
      <abilityName>标点符号问题</abilityName>
      <candidateList>
        <item>“</item>
      </candidateList>
      <explain/>
      <paraID>7A380349</paraID>
      <start>66</start>
      <end>68</end>
      <status>ignored</status>
      <modifiedWord/>
      <trackRevisions>false</trackRevisions>
    </reviewItem>
    <reviewItem>
      <errorID>71ed4340-bf28-4c2c-9443-aa64d6de68f3</errorID>
      <errorWord>-</errorWord>
      <group>L1_Format</group>
      <groupName>格式问题</groupName>
      <ability>L2_HalfPunc_CN</ability>
      <abilityName>全半角问题</abilityName>
      <candidateList>
        <item>－</item>
      </candidateList>
      <explain>文本全半角错误。</explain>
      <paraID>7A380349</paraID>
      <start>89</start>
      <end>90</end>
      <status>ignored</status>
      <modifiedWord/>
      <trackRevisions>false</trackRevisions>
    </reviewItem>
    <reviewItem>
      <errorID>2a916bd6-a223-404e-a46e-d7013b2abaab</errorID>
      <errorWord>-</errorWord>
      <group>L1_Format</group>
      <groupName>格式问题</groupName>
      <ability>L2_HalfPunc_CN</ability>
      <abilityName>全半角问题</abilityName>
      <candidateList>
        <item>－</item>
      </candidateList>
      <explain>文本全半角错误。</explain>
      <paraID>7A380349</paraID>
      <start>97</start>
      <end>98</end>
      <status>ignored</status>
      <modifiedWord/>
      <trackRevisions>false</trackRevisions>
    </reviewItem>
    <reviewItem>
      <errorID>d8190487-ee37-47af-8522-d3af9d72108d</errorID>
      <errorWord>-</errorWord>
      <group>L1_Format</group>
      <groupName>格式问题</groupName>
      <ability>L2_HalfPunc_CN</ability>
      <abilityName>全半角问题</abilityName>
      <candidateList>
        <item>－</item>
      </candidateList>
      <explain>文本全半角错误。</explain>
      <paraID>7A380349</paraID>
      <start>98</start>
      <end>99</end>
      <status>ignored</status>
      <modifiedWord/>
      <trackRevisions>false</trackRevisions>
    </reviewItem>
    <reviewItem>
      <errorID>0b9906f8-e99e-4af8-8882-b517e1838b38</errorID>
      <errorWord>“.</errorWord>
      <group>L1_Punc</group>
      <groupName>标点问题</groupName>
      <ability>L2_Punc_CN</ability>
      <abilityName>标点符号问题</abilityName>
      <candidateList>
        <item>“</item>
      </candidateList>
      <explain/>
      <paraID>1185B3FA</paraID>
      <start>12</start>
      <end>14</end>
      <status>ignored</status>
      <modifiedWord/>
      <trackRevisions>false</trackRevisions>
    </reviewItem>
    <reviewItem>
      <errorID>12ab308a-6fec-4988-9898-a7076bb7e905</errorID>
      <errorWord>-</errorWord>
      <group>L1_Format</group>
      <groupName>格式问题</groupName>
      <ability>L2_HalfPunc_CN</ability>
      <abilityName>全半角问题</abilityName>
      <candidateList>
        <item>－</item>
      </candidateList>
      <explain>文本全半角错误。</explain>
      <paraID>1185B3FA</paraID>
      <start>48</start>
      <end>49</end>
      <status>ignored</status>
      <modifiedWord/>
      <trackRevisions>false</trackRevisions>
    </reviewItem>
    <reviewItem>
      <errorID>4425725a-e3a7-47dc-a088-fccd1adc0c88</errorID>
      <errorWord>-</errorWord>
      <group>L1_Format</group>
      <groupName>格式问题</groupName>
      <ability>L2_HalfPunc_CN</ability>
      <abilityName>全半角问题</abilityName>
      <candidateList>
        <item>－</item>
      </candidateList>
      <explain>文本全半角错误。</explain>
      <paraID>1185B3FA</paraID>
      <start>49</start>
      <end>50</end>
      <status>ignored</status>
      <modifiedWord/>
      <trackRevisions>false</trackRevisions>
    </reviewItem>
    <reviewItem>
      <errorID>7870a63b-f737-4ed4-a939-f8647e926f59</errorID>
      <errorWord>-</errorWord>
      <group>L1_Format</group>
      <groupName>格式问题</groupName>
      <ability>L2_HalfPunc_CN</ability>
      <abilityName>全半角问题</abilityName>
      <candidateList>
        <item>－</item>
      </candidateList>
      <explain>文本全半角错误。</explain>
      <paraID>1185B3FA</paraID>
      <start>55</start>
      <end>56</end>
      <status>ignored</status>
      <modifiedWord/>
      <trackRevisions>false</trackRevisions>
    </reviewItem>
    <reviewItem>
      <errorID>0d464020-4f0c-40a5-bade-4f01488ac65c</errorID>
      <errorWord>-</errorWord>
      <group>L1_Format</group>
      <groupName>格式问题</groupName>
      <ability>L2_HalfPunc_CN</ability>
      <abilityName>全半角问题</abilityName>
      <candidateList>
        <item>－</item>
      </candidateList>
      <explain>文本全半角错误。</explain>
      <paraID>1185B3FA</paraID>
      <start>56</start>
      <end>57</end>
      <status>ignored</status>
      <modifiedWord/>
      <trackRevisions>false</trackRevisions>
    </reviewItem>
    <reviewItem>
      <errorID>12c62fe0-8640-439a-8c9e-f50a64980cdb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258F40AF</paraID>
      <start>77</start>
      <end>81</end>
      <status>modified</status>
      <modifiedWord>勘查现场</modifiedWord>
      <trackRevisions>false</trackRevisions>
    </reviewItem>
    <reviewItem>
      <errorID>03bb2208-be30-4b82-9036-0b7f0b349dee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382B57E</paraID>
      <start>49</start>
      <end>53</end>
      <status>modified</status>
      <modifiedWord>勘查现场</modifiedWord>
      <trackRevisions>false</trackRevisions>
    </reviewItem>
    <reviewItem>
      <errorID>b2582c35-a262-4785-9972-14ae9e834752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610D7C74</paraID>
      <start>2</start>
      <end>6</end>
      <status>modified</status>
      <modifiedWord>勘查现场</modifiedWord>
      <trackRevisions>false</trackRevisions>
    </reviewItem>
    <reviewItem>
      <errorID>21e663f8-bdcb-4484-9379-1429d46392a1</errorID>
      <errorWord>得</errorWord>
      <group>L1_Word</group>
      <groupName>字词问题</groupName>
      <ability>L2_DDD</ability>
      <abilityName>的地得用法</abilityName>
      <candidateList>
        <item>的</item>
      </candidateList>
      <explain/>
      <paraID>51EE59C9</paraID>
      <start>50</start>
      <end>51</end>
      <status>modified</status>
      <modifiedWord>的</modifiedWord>
      <trackRevisions>false</trackRevisions>
    </reviewItem>
    <reviewItem>
      <errorID>3c9c9d35-8c1a-4313-9956-7faaa7b9e1f1</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40CF603B</paraID>
      <start>11</start>
      <end>16</end>
      <status>modified</status>
      <modifiedWord>和其他有关</modifiedWord>
      <trackRevisions>false</trackRevisions>
    </reviewItem>
    <reviewItem>
      <errorID>7a7e9e9e-929e-47bc-8c62-8270a91946d0</errorID>
      <errorWord>服务台帐</errorWord>
      <group>L1_Word</group>
      <groupName>字词问题</groupName>
      <ability>L2_Alias</ability>
      <abilityName>也作/曾用词</abilityName>
      <candidateList>
        <item>服务台账</item>
      </candidateList>
      <explain>词汇[服务台帐]为不规范表述或旧称，其规范书面表述为[服务台账]。</explain>
      <paraID>57AB4DB2</paraID>
      <start>75</start>
      <end>79</end>
      <status>modified</status>
      <modifiedWord>服务台账</modifiedWord>
      <trackRevisions>false</trackRevisions>
    </reviewItem>
    <reviewItem>
      <errorID>720d5959-8b1f-4b50-9f1d-a116128e986d</errorID>
      <errorWord>其它</errorWord>
      <group>L1_Word</group>
      <groupName>字词问题</groupName>
      <ability>L2_Alias</ability>
      <abilityName>也作/曾用词</abilityName>
      <candidateList>
        <item>其他</item>
      </candidateList>
      <explain>词汇[其它]为不规范表述或旧称，其规范书面表述为[其他]。</explain>
      <paraID>39261FFC</paraID>
      <start>74</start>
      <end>76</end>
      <status>modified</status>
      <modifiedWord>其他</modifiedWord>
      <trackRevisions>false</trackRevisions>
    </reviewItem>
    <reviewItem>
      <errorID>607cb1a6-3890-47ca-8cd4-bbbc818c567d</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2BF0EE3B</paraID>
      <start>38</start>
      <end>43</end>
      <status>modified</status>
      <modifiedWord>的其他部分</modifiedWord>
      <trackRevisions>false</trackRevisions>
    </reviewItem>
    <reviewItem>
      <errorID>732c8319-e65d-417d-a6b8-186b4c7f5bdb</errorID>
      <errorWord>其它</errorWord>
      <group>L1_Word</group>
      <groupName>字词问题</groupName>
      <ability>L2_Alias</ability>
      <abilityName>也作/曾用词</abilityName>
      <candidateList>
        <item>其他</item>
      </candidateList>
      <explain>词汇[其它]为不规范表述或旧称，其规范书面表述为[其他]。</explain>
      <paraID>5F41697F</paraID>
      <start>20</start>
      <end>22</end>
      <status>modified</status>
      <modifiedWord>其他</modifiedWord>
      <trackRevisions>false</trackRevisions>
    </reviewItem>
    <reviewItem>
      <errorID>fe49379b-6b82-4193-936d-cce9b938ff1f</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5F9136F8</paraID>
      <start>172</start>
      <end>176</end>
      <status>modified</status>
      <modifiedWord>其他所有</modifiedWord>
      <trackRevisions>false</trackRevisions>
    </reviewItem>
    <reviewItem>
      <errorID>a0c68c8f-fda9-4543-b630-acd5eace2899</errorID>
      <errorWord>服务台帐</errorWord>
      <group>L1_Word</group>
      <groupName>字词问题</groupName>
      <ability>L2_Alias</ability>
      <abilityName>也作/曾用词</abilityName>
      <candidateList>
        <item>服务台账</item>
      </candidateList>
      <explain>词汇[服务台帐]为不规范表述或旧称，其规范书面表述为[服务台账]。</explain>
      <paraID>3E54BCB7</paraID>
      <start>74</start>
      <end>78</end>
      <status>modified</status>
      <modifiedWord>服务台账</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02D06DAA-5679-4031-B0B9-94CD3B013080}">
  <ds:schemaRefs>
    <ds:schemaRef ds:uri="http://schemas.wps.cn/vas-ai-hub/contract-review"/>
  </ds:schemaRefs>
</ds:datastoreItem>
</file>

<file path=customXml/itemProps2.xml><?xml version="1.0" encoding="utf-8"?>
<ds:datastoreItem xmlns:ds="http://schemas.openxmlformats.org/officeDocument/2006/customXml" ds:itemID="{EEDEA5D1-F432-4C69-9433-0688C3E16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75</Pages>
  <Words>27451</Words>
  <Characters>28825</Characters>
  <Application>Microsoft Office Word</Application>
  <DocSecurity>0</DocSecurity>
  <Lines>1372</Lines>
  <Paragraphs>1372</Paragraphs>
  <ScaleCrop>false</ScaleCrop>
  <Company>ql</Company>
  <LinksUpToDate>false</LinksUpToDate>
  <CharactersWithSpaces>54904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戴 健秋</dc:creator>
  <cp:lastModifiedBy>Jianqiu Dai</cp:lastModifiedBy>
  <cp:revision>5</cp:revision>
  <cp:lastPrinted>2025-05-01T01:00:00Z</cp:lastPrinted>
  <dcterms:created xsi:type="dcterms:W3CDTF">2026-08-19T06:05:00Z</dcterms:created>
  <dcterms:modified xsi:type="dcterms:W3CDTF">2026-08-19T07:38:00Z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451CBABD16DA03420C08856A0E8BBEBB_43</vt:lpwstr>
  </property>
  <property fmtid="{D5CDD505-2E9C-101B-9397-08002B2CF9AE}" pid="4" name="KSOTemplateDocerSaveRecord">
    <vt:lpwstr>eyJoZGlkIjoiYmE2MmE5NWQ0NTdiZDM1MmNkYjEzZTYxZDcxNDk3YmIiLCJ1c2VySWQiOiIzOTUyNTU3MTkifQ==</vt:lpwstr>
  </property>
</Properties>
</file>