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1D5FE" w14:textId="77777777" w:rsidR="00245CA4" w:rsidRPr="00892A85" w:rsidRDefault="00FA6504">
      <w:pPr>
        <w:spacing w:after="0" w:line="360" w:lineRule="auto"/>
        <w:jc w:val="center"/>
        <w:rPr>
          <w:rFonts w:ascii="宋体" w:hAnsi="宋体" w:cs="宋体" w:hint="eastAsia"/>
          <w:bCs/>
          <w:sz w:val="84"/>
          <w:szCs w:val="84"/>
        </w:rPr>
      </w:pPr>
      <w:r w:rsidRPr="00892A85">
        <w:rPr>
          <w:rFonts w:ascii="宋体" w:hAnsi="宋体" w:cs="宋体" w:hint="eastAsia"/>
          <w:bCs/>
          <w:sz w:val="84"/>
          <w:szCs w:val="84"/>
        </w:rPr>
        <w:t>苏州市吴中区</w:t>
      </w:r>
    </w:p>
    <w:p w14:paraId="253B28B9" w14:textId="77777777" w:rsidR="00245CA4" w:rsidRPr="00892A85" w:rsidRDefault="00FA6504">
      <w:pPr>
        <w:spacing w:after="0" w:line="360" w:lineRule="auto"/>
        <w:jc w:val="center"/>
        <w:rPr>
          <w:rFonts w:ascii="宋体" w:hAnsi="宋体" w:cs="宋体" w:hint="eastAsia"/>
          <w:bCs/>
          <w:sz w:val="84"/>
          <w:szCs w:val="84"/>
        </w:rPr>
      </w:pPr>
      <w:r w:rsidRPr="00892A85">
        <w:rPr>
          <w:rFonts w:ascii="宋体" w:hAnsi="宋体" w:cs="宋体" w:hint="eastAsia"/>
          <w:bCs/>
          <w:sz w:val="84"/>
          <w:szCs w:val="84"/>
        </w:rPr>
        <w:t>政府采购</w:t>
      </w:r>
    </w:p>
    <w:p w14:paraId="69960491" w14:textId="77777777" w:rsidR="00245CA4" w:rsidRPr="00892A85" w:rsidRDefault="00FA6504">
      <w:pPr>
        <w:spacing w:after="0" w:line="360" w:lineRule="auto"/>
        <w:jc w:val="center"/>
        <w:rPr>
          <w:rFonts w:ascii="宋体" w:hAnsi="宋体" w:cs="宋体" w:hint="eastAsia"/>
          <w:bCs/>
          <w:sz w:val="32"/>
          <w:szCs w:val="32"/>
        </w:rPr>
      </w:pPr>
      <w:r w:rsidRPr="00892A85">
        <w:rPr>
          <w:rFonts w:ascii="宋体" w:hAnsi="宋体" w:cs="宋体" w:hint="eastAsia"/>
          <w:bCs/>
          <w:sz w:val="84"/>
          <w:szCs w:val="84"/>
        </w:rPr>
        <w:t>竞争性磋商文件</w:t>
      </w:r>
    </w:p>
    <w:p w14:paraId="3B3A13D4" w14:textId="77777777" w:rsidR="00245CA4" w:rsidRPr="00892A85" w:rsidRDefault="00FA6504">
      <w:pPr>
        <w:spacing w:after="0" w:line="360" w:lineRule="auto"/>
        <w:ind w:firstLineChars="400" w:firstLine="1285"/>
        <w:rPr>
          <w:rFonts w:ascii="宋体" w:hAnsi="宋体" w:cs="宋体" w:hint="eastAsia"/>
          <w:b/>
          <w:sz w:val="32"/>
          <w:szCs w:val="32"/>
        </w:rPr>
      </w:pPr>
      <w:r w:rsidRPr="00892A85">
        <w:rPr>
          <w:rFonts w:ascii="宋体" w:hAnsi="宋体" w:cs="宋体" w:hint="eastAsia"/>
          <w:b/>
          <w:sz w:val="32"/>
          <w:szCs w:val="32"/>
        </w:rPr>
        <w:t>采购单位：</w:t>
      </w:r>
      <w:r w:rsidRPr="00892A85">
        <w:rPr>
          <w:rFonts w:ascii="宋体" w:hAnsi="宋体" w:cs="宋体" w:hint="eastAsia"/>
          <w:b/>
          <w:sz w:val="32"/>
          <w:szCs w:val="32"/>
        </w:rPr>
        <w:t>苏州市吴中区人民政府横泾街道办事处</w:t>
      </w:r>
      <w:r w:rsidRPr="00892A85">
        <w:rPr>
          <w:rFonts w:ascii="宋体" w:hAnsi="宋体" w:cs="宋体" w:hint="eastAsia"/>
          <w:b/>
          <w:sz w:val="32"/>
          <w:szCs w:val="32"/>
        </w:rPr>
        <w:t xml:space="preserve"> </w:t>
      </w:r>
    </w:p>
    <w:p w14:paraId="3E178E19" w14:textId="77777777" w:rsidR="00245CA4" w:rsidRPr="00892A85" w:rsidRDefault="00FA6504">
      <w:pPr>
        <w:spacing w:after="0" w:line="360" w:lineRule="auto"/>
        <w:ind w:firstLineChars="400" w:firstLine="1285"/>
        <w:rPr>
          <w:rFonts w:ascii="宋体" w:hAnsi="宋体" w:cs="宋体" w:hint="eastAsia"/>
          <w:b/>
          <w:sz w:val="32"/>
          <w:szCs w:val="32"/>
        </w:rPr>
      </w:pPr>
      <w:r w:rsidRPr="00892A85">
        <w:rPr>
          <w:rFonts w:ascii="宋体" w:hAnsi="宋体" w:cs="宋体" w:hint="eastAsia"/>
          <w:b/>
          <w:sz w:val="32"/>
          <w:szCs w:val="32"/>
        </w:rPr>
        <w:t>采购编号：</w:t>
      </w:r>
      <w:r w:rsidRPr="00892A85">
        <w:rPr>
          <w:rFonts w:ascii="宋体" w:hAnsi="宋体" w:cs="宋体" w:hint="eastAsia"/>
          <w:b/>
          <w:sz w:val="32"/>
          <w:szCs w:val="32"/>
        </w:rPr>
        <w:t>JSZC-320506006-BDSU-C2026-0012</w:t>
      </w:r>
    </w:p>
    <w:p w14:paraId="28B32602" w14:textId="77777777" w:rsidR="00245CA4" w:rsidRPr="00892A85" w:rsidRDefault="00FA6504">
      <w:pPr>
        <w:spacing w:after="0" w:line="360" w:lineRule="auto"/>
        <w:ind w:firstLineChars="400" w:firstLine="1285"/>
        <w:rPr>
          <w:rFonts w:ascii="宋体" w:hAnsi="宋体" w:cs="宋体" w:hint="eastAsia"/>
          <w:b/>
          <w:sz w:val="32"/>
          <w:szCs w:val="32"/>
        </w:rPr>
      </w:pPr>
      <w:r w:rsidRPr="00892A85">
        <w:rPr>
          <w:rFonts w:ascii="宋体" w:hAnsi="宋体" w:cs="宋体" w:hint="eastAsia"/>
          <w:b/>
          <w:sz w:val="32"/>
          <w:szCs w:val="32"/>
        </w:rPr>
        <w:t>采购项目：</w:t>
      </w:r>
      <w:r w:rsidRPr="00892A85">
        <w:rPr>
          <w:rFonts w:ascii="宋体" w:hAnsi="宋体" w:cs="宋体" w:hint="eastAsia"/>
          <w:b/>
          <w:sz w:val="32"/>
          <w:szCs w:val="32"/>
        </w:rPr>
        <w:t>2026</w:t>
      </w:r>
      <w:r w:rsidRPr="00892A85">
        <w:rPr>
          <w:rFonts w:ascii="宋体" w:hAnsi="宋体" w:cs="宋体" w:hint="eastAsia"/>
          <w:b/>
          <w:sz w:val="32"/>
          <w:szCs w:val="32"/>
        </w:rPr>
        <w:t>年横泾街道河道清淤及挡墙工程</w:t>
      </w:r>
    </w:p>
    <w:p w14:paraId="7BC5D4CB" w14:textId="77777777" w:rsidR="00245CA4" w:rsidRPr="00892A85" w:rsidRDefault="00FA6504">
      <w:pPr>
        <w:spacing w:after="0" w:line="360" w:lineRule="auto"/>
        <w:ind w:firstLineChars="400" w:firstLine="1285"/>
        <w:rPr>
          <w:rFonts w:ascii="宋体" w:hAnsi="宋体" w:cs="宋体" w:hint="eastAsia"/>
          <w:b/>
          <w:sz w:val="32"/>
          <w:szCs w:val="32"/>
        </w:rPr>
      </w:pPr>
      <w:r w:rsidRPr="00892A85">
        <w:rPr>
          <w:rFonts w:ascii="宋体" w:hAnsi="宋体" w:cs="宋体" w:hint="eastAsia"/>
          <w:b/>
          <w:sz w:val="32"/>
          <w:szCs w:val="32"/>
        </w:rPr>
        <w:t>采购类别：工程类</w:t>
      </w:r>
    </w:p>
    <w:p w14:paraId="6F81672E" w14:textId="77777777" w:rsidR="00245CA4" w:rsidRPr="00892A85" w:rsidRDefault="00245CA4">
      <w:pPr>
        <w:spacing w:after="0" w:line="360" w:lineRule="auto"/>
        <w:jc w:val="center"/>
        <w:rPr>
          <w:rFonts w:ascii="宋体" w:hAnsi="宋体" w:cs="宋体" w:hint="eastAsia"/>
          <w:b/>
          <w:sz w:val="32"/>
          <w:szCs w:val="32"/>
        </w:rPr>
      </w:pPr>
    </w:p>
    <w:p w14:paraId="52603E3B" w14:textId="77777777" w:rsidR="00245CA4" w:rsidRPr="00892A85" w:rsidRDefault="00245CA4">
      <w:pPr>
        <w:pStyle w:val="a5"/>
        <w:spacing w:after="0" w:line="360" w:lineRule="auto"/>
        <w:ind w:left="0"/>
        <w:rPr>
          <w:rFonts w:ascii="宋体" w:hAnsi="宋体" w:cs="宋体" w:hint="eastAsia"/>
          <w:sz w:val="32"/>
          <w:szCs w:val="32"/>
        </w:rPr>
      </w:pPr>
    </w:p>
    <w:p w14:paraId="51403446" w14:textId="77777777" w:rsidR="00245CA4" w:rsidRPr="00892A85" w:rsidRDefault="00FA6504">
      <w:pPr>
        <w:spacing w:after="0" w:line="360" w:lineRule="auto"/>
        <w:jc w:val="center"/>
        <w:rPr>
          <w:rFonts w:ascii="宋体" w:hAnsi="宋体" w:cs="宋体" w:hint="eastAsia"/>
          <w:b/>
          <w:sz w:val="32"/>
          <w:szCs w:val="32"/>
        </w:rPr>
      </w:pPr>
      <w:r w:rsidRPr="00892A85">
        <w:rPr>
          <w:rFonts w:ascii="宋体" w:hAnsi="宋体" w:cs="宋体" w:hint="eastAsia"/>
          <w:b/>
          <w:sz w:val="32"/>
          <w:szCs w:val="32"/>
        </w:rPr>
        <w:t>步定（苏州）项目管理有限公司</w:t>
      </w:r>
    </w:p>
    <w:p w14:paraId="27224F47" w14:textId="77777777" w:rsidR="00245CA4" w:rsidRPr="00892A85" w:rsidRDefault="00FA6504">
      <w:pPr>
        <w:widowControl/>
        <w:spacing w:after="0" w:line="360" w:lineRule="auto"/>
        <w:jc w:val="center"/>
        <w:rPr>
          <w:rFonts w:ascii="宋体" w:hAnsi="宋体" w:cs="宋体" w:hint="eastAsia"/>
          <w:b/>
          <w:bCs/>
          <w:sz w:val="44"/>
          <w:szCs w:val="44"/>
        </w:rPr>
      </w:pPr>
      <w:r w:rsidRPr="00892A85">
        <w:rPr>
          <w:rFonts w:ascii="宋体" w:hAnsi="宋体" w:cs="宋体" w:hint="eastAsia"/>
          <w:b/>
          <w:sz w:val="32"/>
          <w:szCs w:val="32"/>
        </w:rPr>
        <w:t>二〇二六年</w:t>
      </w:r>
      <w:r w:rsidRPr="00892A85">
        <w:rPr>
          <w:rFonts w:ascii="宋体" w:hAnsi="宋体" w:cs="宋体" w:hint="eastAsia"/>
          <w:b/>
          <w:sz w:val="32"/>
          <w:szCs w:val="32"/>
        </w:rPr>
        <w:t>九</w:t>
      </w:r>
      <w:r w:rsidRPr="00892A85">
        <w:rPr>
          <w:rFonts w:ascii="宋体" w:hAnsi="宋体" w:cs="宋体" w:hint="eastAsia"/>
          <w:b/>
          <w:sz w:val="32"/>
          <w:szCs w:val="32"/>
        </w:rPr>
        <w:t>月</w:t>
      </w:r>
      <w:r w:rsidRPr="00892A85">
        <w:rPr>
          <w:rFonts w:ascii="宋体" w:hAnsi="宋体" w:cs="宋体"/>
          <w:b/>
          <w:bCs/>
          <w:sz w:val="44"/>
          <w:szCs w:val="44"/>
        </w:rPr>
        <w:br w:type="page" w:clear="all"/>
      </w:r>
    </w:p>
    <w:p w14:paraId="6A481535" w14:textId="77777777" w:rsidR="00245CA4" w:rsidRPr="00892A85" w:rsidRDefault="00FA6504">
      <w:pPr>
        <w:spacing w:line="360" w:lineRule="auto"/>
        <w:jc w:val="center"/>
        <w:rPr>
          <w:rFonts w:ascii="宋体" w:hAnsi="宋体" w:cs="宋体" w:hint="eastAsia"/>
          <w:b/>
          <w:bCs/>
          <w:sz w:val="44"/>
          <w:szCs w:val="44"/>
        </w:rPr>
      </w:pPr>
      <w:r w:rsidRPr="00892A85">
        <w:rPr>
          <w:rFonts w:ascii="宋体" w:hAnsi="宋体" w:cs="宋体" w:hint="eastAsia"/>
          <w:b/>
          <w:bCs/>
          <w:sz w:val="44"/>
          <w:szCs w:val="44"/>
        </w:rPr>
        <w:lastRenderedPageBreak/>
        <w:t>目</w:t>
      </w:r>
      <w:r w:rsidRPr="00892A85">
        <w:rPr>
          <w:rFonts w:ascii="宋体" w:hAnsi="宋体" w:cs="宋体" w:hint="eastAsia"/>
          <w:b/>
          <w:bCs/>
          <w:sz w:val="44"/>
          <w:szCs w:val="44"/>
        </w:rPr>
        <w:t xml:space="preserve"> </w:t>
      </w:r>
      <w:r w:rsidRPr="00892A85">
        <w:rPr>
          <w:rFonts w:ascii="宋体" w:hAnsi="宋体" w:cs="宋体"/>
          <w:b/>
          <w:bCs/>
          <w:sz w:val="44"/>
          <w:szCs w:val="44"/>
        </w:rPr>
        <w:t xml:space="preserve">   </w:t>
      </w:r>
      <w:r w:rsidRPr="00892A85">
        <w:rPr>
          <w:rFonts w:ascii="宋体" w:hAnsi="宋体" w:cs="宋体" w:hint="eastAsia"/>
          <w:b/>
          <w:bCs/>
          <w:sz w:val="44"/>
          <w:szCs w:val="44"/>
        </w:rPr>
        <w:t>录</w:t>
      </w:r>
    </w:p>
    <w:p w14:paraId="6A6277DB" w14:textId="77777777" w:rsidR="00245CA4" w:rsidRPr="00892A85" w:rsidRDefault="00FA6504">
      <w:pPr>
        <w:pStyle w:val="TOC1"/>
        <w:tabs>
          <w:tab w:val="right" w:leader="dot" w:pos="9740"/>
        </w:tabs>
        <w:spacing w:after="0" w:line="480" w:lineRule="auto"/>
        <w:ind w:firstLineChars="139" w:firstLine="417"/>
        <w:rPr>
          <w:rFonts w:ascii="宋体" w:hAnsi="宋体" w:cs="宋体" w:hint="eastAsia"/>
          <w:sz w:val="30"/>
          <w:szCs w:val="30"/>
        </w:rPr>
      </w:pPr>
      <w:r w:rsidRPr="00892A85">
        <w:rPr>
          <w:rFonts w:ascii="宋体" w:hAnsi="宋体" w:cs="宋体"/>
          <w:sz w:val="30"/>
          <w:szCs w:val="30"/>
        </w:rPr>
        <w:fldChar w:fldCharType="begin"/>
      </w:r>
      <w:r w:rsidRPr="00892A85">
        <w:rPr>
          <w:rFonts w:ascii="宋体" w:hAnsi="宋体" w:cs="宋体"/>
          <w:sz w:val="30"/>
          <w:szCs w:val="30"/>
        </w:rPr>
        <w:instrText xml:space="preserve"> TOC \o "1-1" \h \z \u </w:instrText>
      </w:r>
      <w:r w:rsidRPr="00892A85">
        <w:rPr>
          <w:rFonts w:ascii="宋体" w:hAnsi="宋体" w:cs="宋体"/>
          <w:sz w:val="30"/>
          <w:szCs w:val="30"/>
        </w:rPr>
        <w:fldChar w:fldCharType="separate"/>
      </w:r>
      <w:hyperlink w:anchor="_Toc4617" w:tooltip="#_Toc4617" w:history="1">
        <w:r w:rsidRPr="00892A85">
          <w:rPr>
            <w:rFonts w:ascii="宋体" w:hAnsi="宋体" w:cs="宋体" w:hint="eastAsia"/>
            <w:sz w:val="30"/>
            <w:szCs w:val="30"/>
          </w:rPr>
          <w:t>第一章</w:t>
        </w:r>
        <w:r w:rsidRPr="00892A85">
          <w:rPr>
            <w:rFonts w:ascii="宋体" w:hAnsi="宋体" w:cs="宋体" w:hint="eastAsia"/>
            <w:sz w:val="30"/>
            <w:szCs w:val="30"/>
          </w:rPr>
          <w:t xml:space="preserve">  </w:t>
        </w:r>
        <w:r w:rsidRPr="00892A85">
          <w:rPr>
            <w:rFonts w:ascii="宋体" w:hAnsi="宋体" w:cs="宋体" w:hint="eastAsia"/>
            <w:sz w:val="30"/>
            <w:szCs w:val="30"/>
          </w:rPr>
          <w:t>磋商邀请函</w:t>
        </w:r>
      </w:hyperlink>
    </w:p>
    <w:p w14:paraId="5E9CF216" w14:textId="77777777" w:rsidR="00245CA4" w:rsidRPr="00892A85" w:rsidRDefault="00FA6504">
      <w:pPr>
        <w:pStyle w:val="TOC1"/>
        <w:tabs>
          <w:tab w:val="right" w:leader="dot" w:pos="9740"/>
        </w:tabs>
        <w:spacing w:after="0" w:line="480" w:lineRule="auto"/>
        <w:ind w:firstLineChars="200" w:firstLine="420"/>
        <w:rPr>
          <w:rFonts w:ascii="宋体" w:hAnsi="宋体" w:cs="宋体" w:hint="eastAsia"/>
          <w:sz w:val="30"/>
          <w:szCs w:val="30"/>
        </w:rPr>
      </w:pPr>
      <w:hyperlink w:anchor="_Toc477" w:tooltip="#_Toc477" w:history="1">
        <w:r w:rsidRPr="00892A85">
          <w:rPr>
            <w:rFonts w:ascii="宋体" w:hAnsi="宋体" w:cs="宋体" w:hint="eastAsia"/>
            <w:sz w:val="30"/>
            <w:szCs w:val="30"/>
          </w:rPr>
          <w:t>第二章</w:t>
        </w:r>
        <w:r w:rsidRPr="00892A85">
          <w:rPr>
            <w:rFonts w:ascii="宋体" w:hAnsi="宋体" w:cs="宋体" w:hint="eastAsia"/>
            <w:sz w:val="30"/>
            <w:szCs w:val="30"/>
          </w:rPr>
          <w:t xml:space="preserve">  </w:t>
        </w:r>
        <w:r w:rsidRPr="00892A85">
          <w:rPr>
            <w:rFonts w:ascii="宋体" w:hAnsi="宋体" w:cs="宋体" w:hint="eastAsia"/>
            <w:sz w:val="30"/>
            <w:szCs w:val="30"/>
          </w:rPr>
          <w:t>磋商须知</w:t>
        </w:r>
      </w:hyperlink>
    </w:p>
    <w:p w14:paraId="4600148D" w14:textId="77777777" w:rsidR="00245CA4" w:rsidRPr="00892A85" w:rsidRDefault="00FA6504">
      <w:pPr>
        <w:pStyle w:val="TOC1"/>
        <w:tabs>
          <w:tab w:val="right" w:leader="dot" w:pos="9740"/>
        </w:tabs>
        <w:spacing w:after="0" w:line="480" w:lineRule="auto"/>
        <w:ind w:firstLineChars="200" w:firstLine="420"/>
        <w:rPr>
          <w:rFonts w:ascii="宋体" w:hAnsi="宋体" w:cs="宋体" w:hint="eastAsia"/>
          <w:sz w:val="30"/>
          <w:szCs w:val="30"/>
        </w:rPr>
      </w:pPr>
      <w:hyperlink w:anchor="_Toc14760" w:tooltip="#_Toc14760" w:history="1">
        <w:r w:rsidRPr="00892A85">
          <w:rPr>
            <w:rFonts w:ascii="宋体" w:hAnsi="宋体" w:cs="宋体" w:hint="eastAsia"/>
            <w:sz w:val="30"/>
            <w:szCs w:val="30"/>
          </w:rPr>
          <w:t>第三章</w:t>
        </w:r>
        <w:r w:rsidRPr="00892A85">
          <w:rPr>
            <w:rFonts w:ascii="宋体" w:hAnsi="宋体" w:cs="宋体" w:hint="eastAsia"/>
            <w:sz w:val="30"/>
            <w:szCs w:val="30"/>
          </w:rPr>
          <w:t xml:space="preserve">  </w:t>
        </w:r>
        <w:r w:rsidRPr="00892A85">
          <w:rPr>
            <w:rFonts w:ascii="宋体" w:hAnsi="宋体" w:cs="宋体" w:hint="eastAsia"/>
            <w:sz w:val="30"/>
            <w:szCs w:val="30"/>
          </w:rPr>
          <w:t>采购内容</w:t>
        </w:r>
      </w:hyperlink>
    </w:p>
    <w:p w14:paraId="0C2147E8" w14:textId="77777777" w:rsidR="00245CA4" w:rsidRPr="00892A85" w:rsidRDefault="00FA6504">
      <w:pPr>
        <w:pStyle w:val="TOC1"/>
        <w:tabs>
          <w:tab w:val="right" w:leader="dot" w:pos="9740"/>
        </w:tabs>
        <w:spacing w:after="0" w:line="480" w:lineRule="auto"/>
        <w:ind w:firstLineChars="200" w:firstLine="420"/>
        <w:rPr>
          <w:rFonts w:ascii="宋体" w:hAnsi="宋体" w:cs="宋体" w:hint="eastAsia"/>
          <w:sz w:val="30"/>
          <w:szCs w:val="30"/>
        </w:rPr>
      </w:pPr>
      <w:hyperlink w:anchor="_Toc17955" w:tooltip="#_Toc17955" w:history="1">
        <w:r w:rsidRPr="00892A85">
          <w:rPr>
            <w:rFonts w:ascii="宋体" w:hAnsi="宋体" w:cs="宋体" w:hint="eastAsia"/>
            <w:sz w:val="30"/>
            <w:szCs w:val="30"/>
          </w:rPr>
          <w:t>第四章</w:t>
        </w:r>
        <w:r w:rsidRPr="00892A85">
          <w:rPr>
            <w:rFonts w:ascii="宋体" w:hAnsi="宋体" w:cs="宋体" w:hint="eastAsia"/>
            <w:sz w:val="30"/>
            <w:szCs w:val="30"/>
          </w:rPr>
          <w:t xml:space="preserve">  </w:t>
        </w:r>
        <w:r w:rsidRPr="00892A85">
          <w:rPr>
            <w:rFonts w:ascii="宋体" w:hAnsi="宋体" w:cs="宋体" w:hint="eastAsia"/>
            <w:sz w:val="30"/>
            <w:szCs w:val="30"/>
          </w:rPr>
          <w:t>评审办法及评分标准</w:t>
        </w:r>
      </w:hyperlink>
    </w:p>
    <w:p w14:paraId="73D04B39" w14:textId="77777777" w:rsidR="00245CA4" w:rsidRPr="00892A85" w:rsidRDefault="00FA6504">
      <w:pPr>
        <w:pStyle w:val="TOC1"/>
        <w:tabs>
          <w:tab w:val="right" w:leader="dot" w:pos="9740"/>
        </w:tabs>
        <w:spacing w:after="0" w:line="480" w:lineRule="auto"/>
        <w:ind w:firstLineChars="200" w:firstLine="420"/>
        <w:rPr>
          <w:rFonts w:ascii="宋体" w:hAnsi="宋体" w:cs="宋体" w:hint="eastAsia"/>
          <w:sz w:val="30"/>
          <w:szCs w:val="30"/>
        </w:rPr>
      </w:pPr>
      <w:hyperlink w:anchor="_Toc26638" w:tooltip="#_Toc26638" w:history="1">
        <w:r w:rsidRPr="00892A85">
          <w:rPr>
            <w:rFonts w:ascii="宋体" w:hAnsi="宋体" w:cs="宋体" w:hint="eastAsia"/>
            <w:sz w:val="30"/>
            <w:szCs w:val="30"/>
          </w:rPr>
          <w:t>第五章</w:t>
        </w:r>
        <w:r w:rsidRPr="00892A85">
          <w:rPr>
            <w:rFonts w:ascii="宋体" w:hAnsi="宋体" w:cs="宋体" w:hint="eastAsia"/>
            <w:sz w:val="30"/>
            <w:szCs w:val="30"/>
          </w:rPr>
          <w:t xml:space="preserve">  </w:t>
        </w:r>
        <w:r w:rsidRPr="00892A85">
          <w:rPr>
            <w:rFonts w:ascii="宋体" w:hAnsi="宋体" w:cs="宋体" w:hint="eastAsia"/>
            <w:sz w:val="30"/>
            <w:szCs w:val="30"/>
          </w:rPr>
          <w:t>合同主要条款及格式</w:t>
        </w:r>
      </w:hyperlink>
    </w:p>
    <w:p w14:paraId="18E2AF8A" w14:textId="77777777" w:rsidR="00245CA4" w:rsidRPr="00892A85" w:rsidRDefault="00FA6504">
      <w:pPr>
        <w:pStyle w:val="TOC1"/>
        <w:tabs>
          <w:tab w:val="right" w:leader="dot" w:pos="9740"/>
        </w:tabs>
        <w:spacing w:after="0" w:line="480" w:lineRule="auto"/>
        <w:ind w:firstLineChars="200" w:firstLine="420"/>
        <w:rPr>
          <w:rFonts w:ascii="宋体" w:hAnsi="宋体" w:cs="宋体" w:hint="eastAsia"/>
          <w:sz w:val="30"/>
          <w:szCs w:val="30"/>
        </w:rPr>
      </w:pPr>
      <w:hyperlink w:anchor="_Toc17258" w:tooltip="#_Toc17258" w:history="1">
        <w:r w:rsidRPr="00892A85">
          <w:rPr>
            <w:rFonts w:ascii="宋体" w:hAnsi="宋体" w:cs="宋体" w:hint="eastAsia"/>
            <w:sz w:val="30"/>
            <w:szCs w:val="30"/>
          </w:rPr>
          <w:t>第六章</w:t>
        </w:r>
        <w:r w:rsidRPr="00892A85">
          <w:rPr>
            <w:rFonts w:ascii="宋体" w:hAnsi="宋体" w:cs="宋体" w:hint="eastAsia"/>
            <w:sz w:val="30"/>
            <w:szCs w:val="30"/>
          </w:rPr>
          <w:t xml:space="preserve"> </w:t>
        </w:r>
        <w:r w:rsidRPr="00892A85">
          <w:rPr>
            <w:rFonts w:ascii="宋体" w:hAnsi="宋体" w:cs="宋体"/>
            <w:sz w:val="30"/>
            <w:szCs w:val="30"/>
          </w:rPr>
          <w:t xml:space="preserve"> </w:t>
        </w:r>
        <w:r w:rsidRPr="00892A85">
          <w:rPr>
            <w:rFonts w:ascii="宋体" w:hAnsi="宋体" w:cs="宋体" w:hint="eastAsia"/>
            <w:sz w:val="30"/>
            <w:szCs w:val="30"/>
          </w:rPr>
          <w:t>磋商响应文件格式</w:t>
        </w:r>
      </w:hyperlink>
    </w:p>
    <w:p w14:paraId="4B74EEEA" w14:textId="77777777" w:rsidR="00245CA4" w:rsidRPr="00892A85" w:rsidRDefault="00FA6504">
      <w:pPr>
        <w:spacing w:after="0" w:line="360" w:lineRule="auto"/>
        <w:ind w:firstLineChars="200" w:firstLine="600"/>
        <w:rPr>
          <w:rFonts w:ascii="宋体" w:hAnsi="宋体" w:cs="宋体" w:hint="eastAsia"/>
        </w:rPr>
      </w:pPr>
      <w:r w:rsidRPr="00892A85">
        <w:rPr>
          <w:rFonts w:ascii="宋体" w:hAnsi="宋体" w:cs="宋体"/>
          <w:sz w:val="30"/>
          <w:szCs w:val="30"/>
        </w:rPr>
        <w:fldChar w:fldCharType="end"/>
      </w:r>
    </w:p>
    <w:p w14:paraId="5FFE602C" w14:textId="77777777" w:rsidR="00245CA4" w:rsidRPr="00892A85" w:rsidRDefault="00245CA4"/>
    <w:p w14:paraId="3CBC57AB" w14:textId="77777777" w:rsidR="00245CA4" w:rsidRPr="00892A85" w:rsidRDefault="00245CA4">
      <w:pPr>
        <w:spacing w:line="360" w:lineRule="auto"/>
        <w:ind w:firstLine="420"/>
        <w:rPr>
          <w:rFonts w:ascii="宋体" w:hAnsi="宋体" w:cs="宋体" w:hint="eastAsia"/>
        </w:rPr>
      </w:pPr>
    </w:p>
    <w:p w14:paraId="207C133D" w14:textId="77777777" w:rsidR="00245CA4" w:rsidRPr="00892A85" w:rsidRDefault="00245CA4"/>
    <w:p w14:paraId="52FAD603" w14:textId="77777777" w:rsidR="00245CA4" w:rsidRPr="00892A85" w:rsidRDefault="00FA6504">
      <w:pPr>
        <w:rPr>
          <w:rFonts w:ascii="宋体" w:hAnsi="宋体" w:cs="宋体" w:hint="eastAsia"/>
        </w:rPr>
      </w:pPr>
      <w:r w:rsidRPr="00892A85">
        <w:rPr>
          <w:rFonts w:ascii="宋体" w:hAnsi="宋体" w:cs="宋体"/>
        </w:rPr>
        <w:tab/>
      </w:r>
    </w:p>
    <w:p w14:paraId="7BF11C89" w14:textId="77777777" w:rsidR="00245CA4" w:rsidRPr="00892A85" w:rsidRDefault="00FA6504">
      <w:pPr>
        <w:pStyle w:val="10"/>
        <w:pBdr>
          <w:top w:val="none" w:sz="0" w:space="0" w:color="000000"/>
          <w:left w:val="none" w:sz="0" w:space="0" w:color="000000"/>
          <w:bottom w:val="none" w:sz="0" w:space="0" w:color="000000"/>
          <w:right w:val="none" w:sz="0" w:space="0" w:color="000000"/>
        </w:pBdr>
        <w:spacing w:before="0" w:after="0" w:line="360" w:lineRule="auto"/>
        <w:rPr>
          <w:rFonts w:ascii="宋体" w:eastAsia="宋体" w:cs="Arial" w:hint="eastAsia"/>
          <w:b w:val="0"/>
          <w:bCs w:val="0"/>
          <w:sz w:val="40"/>
          <w:szCs w:val="40"/>
        </w:rPr>
      </w:pPr>
      <w:bookmarkStart w:id="0" w:name="_Toc4617"/>
      <w:bookmarkStart w:id="1" w:name="_Toc2427"/>
      <w:bookmarkStart w:id="2" w:name="_Toc154502118"/>
      <w:r w:rsidRPr="00892A85">
        <w:rPr>
          <w:rFonts w:ascii="宋体" w:cs="宋体"/>
        </w:rPr>
        <w:br w:type="page" w:clear="all"/>
      </w:r>
      <w:r w:rsidRPr="00892A85">
        <w:rPr>
          <w:rFonts w:ascii="宋体" w:eastAsia="宋体" w:cs="黑体" w:hint="eastAsia"/>
          <w:bCs w:val="0"/>
          <w:sz w:val="36"/>
          <w:szCs w:val="32"/>
        </w:rPr>
        <w:lastRenderedPageBreak/>
        <w:t>磋商</w:t>
      </w:r>
      <w:r w:rsidRPr="00892A85">
        <w:rPr>
          <w:rFonts w:ascii="宋体" w:eastAsia="宋体" w:cs="黑体"/>
          <w:bCs w:val="0"/>
          <w:sz w:val="36"/>
          <w:szCs w:val="32"/>
        </w:rPr>
        <w:t>须知前附表</w:t>
      </w:r>
    </w:p>
    <w:tbl>
      <w:tblPr>
        <w:tblStyle w:val="83"/>
        <w:tblW w:w="9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6957"/>
      </w:tblGrid>
      <w:tr w:rsidR="00245CA4" w:rsidRPr="00892A85" w14:paraId="7432FA7A" w14:textId="77777777">
        <w:trPr>
          <w:trHeight w:val="567"/>
          <w:jc w:val="center"/>
        </w:trPr>
        <w:tc>
          <w:tcPr>
            <w:tcW w:w="704" w:type="dxa"/>
            <w:tcMar>
              <w:top w:w="0" w:type="dxa"/>
              <w:left w:w="108" w:type="dxa"/>
              <w:bottom w:w="0" w:type="dxa"/>
              <w:right w:w="108" w:type="dxa"/>
            </w:tcMar>
            <w:vAlign w:val="center"/>
          </w:tcPr>
          <w:p w14:paraId="6BE09FBD"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项号</w:t>
            </w:r>
            <w:proofErr w:type="spellEnd"/>
          </w:p>
        </w:tc>
        <w:tc>
          <w:tcPr>
            <w:tcW w:w="1701" w:type="dxa"/>
            <w:tcMar>
              <w:top w:w="0" w:type="dxa"/>
              <w:left w:w="108" w:type="dxa"/>
              <w:bottom w:w="0" w:type="dxa"/>
              <w:right w:w="108" w:type="dxa"/>
            </w:tcMar>
            <w:vAlign w:val="center"/>
          </w:tcPr>
          <w:p w14:paraId="235D0C20"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内</w:t>
            </w:r>
            <w:r w:rsidRPr="00892A85">
              <w:rPr>
                <w:rFonts w:ascii="宋体" w:hAnsi="宋体" w:cs="宋体"/>
                <w:szCs w:val="21"/>
                <w:lang w:eastAsia="en-US"/>
              </w:rPr>
              <w:t> </w:t>
            </w:r>
            <w:r w:rsidRPr="00892A85">
              <w:rPr>
                <w:rFonts w:ascii="宋体" w:hAnsi="宋体" w:cs="宋体"/>
                <w:szCs w:val="21"/>
                <w:lang w:eastAsia="en-US"/>
              </w:rPr>
              <w:t>容</w:t>
            </w:r>
          </w:p>
        </w:tc>
        <w:tc>
          <w:tcPr>
            <w:tcW w:w="6957" w:type="dxa"/>
            <w:tcMar>
              <w:top w:w="0" w:type="dxa"/>
              <w:left w:w="108" w:type="dxa"/>
              <w:bottom w:w="0" w:type="dxa"/>
              <w:right w:w="108" w:type="dxa"/>
            </w:tcMar>
            <w:vAlign w:val="center"/>
          </w:tcPr>
          <w:p w14:paraId="43A6E1D8"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说明与要求</w:t>
            </w:r>
            <w:proofErr w:type="spellEnd"/>
          </w:p>
        </w:tc>
      </w:tr>
      <w:tr w:rsidR="00245CA4" w:rsidRPr="00892A85" w14:paraId="6FA1D3B1" w14:textId="77777777">
        <w:trPr>
          <w:trHeight w:val="561"/>
          <w:jc w:val="center"/>
        </w:trPr>
        <w:tc>
          <w:tcPr>
            <w:tcW w:w="704" w:type="dxa"/>
            <w:tcMar>
              <w:top w:w="0" w:type="dxa"/>
              <w:left w:w="108" w:type="dxa"/>
              <w:bottom w:w="0" w:type="dxa"/>
              <w:right w:w="108" w:type="dxa"/>
            </w:tcMar>
            <w:vAlign w:val="center"/>
          </w:tcPr>
          <w:p w14:paraId="62C0007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w:t>
            </w:r>
          </w:p>
        </w:tc>
        <w:tc>
          <w:tcPr>
            <w:tcW w:w="1701" w:type="dxa"/>
            <w:tcMar>
              <w:top w:w="0" w:type="dxa"/>
              <w:left w:w="108" w:type="dxa"/>
              <w:bottom w:w="0" w:type="dxa"/>
              <w:right w:w="108" w:type="dxa"/>
            </w:tcMar>
            <w:vAlign w:val="center"/>
          </w:tcPr>
          <w:p w14:paraId="7ADE056E"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工程名称</w:t>
            </w:r>
            <w:proofErr w:type="spellEnd"/>
          </w:p>
        </w:tc>
        <w:tc>
          <w:tcPr>
            <w:tcW w:w="6957" w:type="dxa"/>
            <w:tcMar>
              <w:top w:w="0" w:type="dxa"/>
              <w:left w:w="108" w:type="dxa"/>
              <w:bottom w:w="0" w:type="dxa"/>
              <w:right w:w="108" w:type="dxa"/>
            </w:tcMar>
            <w:vAlign w:val="center"/>
          </w:tcPr>
          <w:p w14:paraId="32833C01"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hint="eastAsia"/>
                <w:szCs w:val="21"/>
              </w:rPr>
              <w:t>2026</w:t>
            </w:r>
            <w:r w:rsidRPr="00892A85">
              <w:rPr>
                <w:rFonts w:ascii="宋体" w:hAnsi="宋体" w:cs="宋体" w:hint="eastAsia"/>
                <w:szCs w:val="21"/>
              </w:rPr>
              <w:t>年横泾街道河道清淤及挡墙工程</w:t>
            </w:r>
          </w:p>
        </w:tc>
      </w:tr>
      <w:tr w:rsidR="00245CA4" w:rsidRPr="00892A85" w14:paraId="5075E5D5" w14:textId="77777777">
        <w:trPr>
          <w:trHeight w:val="540"/>
          <w:jc w:val="center"/>
        </w:trPr>
        <w:tc>
          <w:tcPr>
            <w:tcW w:w="704" w:type="dxa"/>
            <w:tcMar>
              <w:top w:w="0" w:type="dxa"/>
              <w:left w:w="108" w:type="dxa"/>
              <w:bottom w:w="0" w:type="dxa"/>
              <w:right w:w="108" w:type="dxa"/>
            </w:tcMar>
            <w:vAlign w:val="center"/>
          </w:tcPr>
          <w:p w14:paraId="2E432BA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2</w:t>
            </w:r>
          </w:p>
        </w:tc>
        <w:tc>
          <w:tcPr>
            <w:tcW w:w="1701" w:type="dxa"/>
            <w:tcMar>
              <w:top w:w="0" w:type="dxa"/>
              <w:left w:w="108" w:type="dxa"/>
              <w:bottom w:w="0" w:type="dxa"/>
              <w:right w:w="108" w:type="dxa"/>
            </w:tcMar>
            <w:vAlign w:val="center"/>
          </w:tcPr>
          <w:p w14:paraId="61EDA2E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承包方式</w:t>
            </w:r>
            <w:proofErr w:type="spellEnd"/>
          </w:p>
        </w:tc>
        <w:tc>
          <w:tcPr>
            <w:tcW w:w="6957" w:type="dxa"/>
            <w:tcMar>
              <w:top w:w="0" w:type="dxa"/>
              <w:left w:w="108" w:type="dxa"/>
              <w:bottom w:w="0" w:type="dxa"/>
              <w:right w:w="108" w:type="dxa"/>
            </w:tcMar>
            <w:vAlign w:val="center"/>
          </w:tcPr>
          <w:p w14:paraId="748FECA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lang w:eastAsia="en-US"/>
              </w:rPr>
            </w:pPr>
            <w:proofErr w:type="spellStart"/>
            <w:r w:rsidRPr="00892A85">
              <w:rPr>
                <w:rFonts w:ascii="宋体" w:hAnsi="宋体" w:cs="宋体"/>
                <w:szCs w:val="21"/>
                <w:lang w:eastAsia="en-US"/>
              </w:rPr>
              <w:t>包工包料</w:t>
            </w:r>
            <w:proofErr w:type="spellEnd"/>
          </w:p>
        </w:tc>
      </w:tr>
      <w:tr w:rsidR="00245CA4" w:rsidRPr="00892A85" w14:paraId="6EEBA56B" w14:textId="77777777">
        <w:trPr>
          <w:trHeight w:val="562"/>
          <w:jc w:val="center"/>
        </w:trPr>
        <w:tc>
          <w:tcPr>
            <w:tcW w:w="704" w:type="dxa"/>
            <w:tcMar>
              <w:top w:w="0" w:type="dxa"/>
              <w:left w:w="108" w:type="dxa"/>
              <w:bottom w:w="0" w:type="dxa"/>
              <w:right w:w="108" w:type="dxa"/>
            </w:tcMar>
            <w:vAlign w:val="center"/>
          </w:tcPr>
          <w:p w14:paraId="55FEF445"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3</w:t>
            </w:r>
          </w:p>
        </w:tc>
        <w:tc>
          <w:tcPr>
            <w:tcW w:w="1701" w:type="dxa"/>
            <w:tcMar>
              <w:top w:w="0" w:type="dxa"/>
              <w:left w:w="108" w:type="dxa"/>
              <w:bottom w:w="0" w:type="dxa"/>
              <w:right w:w="108" w:type="dxa"/>
            </w:tcMar>
            <w:vAlign w:val="center"/>
          </w:tcPr>
          <w:p w14:paraId="30EDD761"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质量标准</w:t>
            </w:r>
            <w:proofErr w:type="spellEnd"/>
          </w:p>
        </w:tc>
        <w:tc>
          <w:tcPr>
            <w:tcW w:w="6957" w:type="dxa"/>
            <w:tcMar>
              <w:top w:w="0" w:type="dxa"/>
              <w:left w:w="108" w:type="dxa"/>
              <w:bottom w:w="0" w:type="dxa"/>
              <w:right w:w="108" w:type="dxa"/>
            </w:tcMar>
            <w:vAlign w:val="center"/>
          </w:tcPr>
          <w:p w14:paraId="2F6C75B0"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lang w:eastAsia="en-US"/>
              </w:rPr>
            </w:pPr>
            <w:proofErr w:type="spellStart"/>
            <w:r w:rsidRPr="00892A85">
              <w:rPr>
                <w:rFonts w:ascii="宋体" w:hAnsi="宋体" w:cs="宋体"/>
                <w:szCs w:val="21"/>
                <w:lang w:eastAsia="en-US"/>
              </w:rPr>
              <w:t>合格</w:t>
            </w:r>
            <w:proofErr w:type="spellEnd"/>
          </w:p>
        </w:tc>
      </w:tr>
      <w:tr w:rsidR="00245CA4" w:rsidRPr="00892A85" w14:paraId="788481E3" w14:textId="77777777">
        <w:trPr>
          <w:trHeight w:val="579"/>
          <w:jc w:val="center"/>
        </w:trPr>
        <w:tc>
          <w:tcPr>
            <w:tcW w:w="704" w:type="dxa"/>
            <w:tcMar>
              <w:top w:w="0" w:type="dxa"/>
              <w:left w:w="108" w:type="dxa"/>
              <w:bottom w:w="0" w:type="dxa"/>
              <w:right w:w="108" w:type="dxa"/>
            </w:tcMar>
            <w:vAlign w:val="center"/>
          </w:tcPr>
          <w:p w14:paraId="6135FAD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4</w:t>
            </w:r>
          </w:p>
        </w:tc>
        <w:tc>
          <w:tcPr>
            <w:tcW w:w="1701" w:type="dxa"/>
            <w:tcMar>
              <w:top w:w="0" w:type="dxa"/>
              <w:left w:w="108" w:type="dxa"/>
              <w:bottom w:w="0" w:type="dxa"/>
              <w:right w:w="108" w:type="dxa"/>
            </w:tcMar>
            <w:vAlign w:val="center"/>
          </w:tcPr>
          <w:p w14:paraId="6EE43B5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发包范围</w:t>
            </w:r>
            <w:proofErr w:type="spellEnd"/>
          </w:p>
        </w:tc>
        <w:tc>
          <w:tcPr>
            <w:tcW w:w="6957" w:type="dxa"/>
            <w:tcMar>
              <w:top w:w="0" w:type="dxa"/>
              <w:left w:w="108" w:type="dxa"/>
              <w:bottom w:w="0" w:type="dxa"/>
              <w:right w:w="108" w:type="dxa"/>
            </w:tcMar>
            <w:vAlign w:val="center"/>
          </w:tcPr>
          <w:p w14:paraId="44C5EF9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hint="eastAsia"/>
                <w:szCs w:val="21"/>
              </w:rPr>
              <w:t>2026</w:t>
            </w:r>
            <w:r w:rsidRPr="00892A85">
              <w:rPr>
                <w:rFonts w:ascii="宋体" w:hAnsi="宋体" w:cs="宋体" w:hint="eastAsia"/>
                <w:szCs w:val="21"/>
              </w:rPr>
              <w:t>年横泾街道河道清淤及挡墙工程</w:t>
            </w:r>
            <w:r w:rsidRPr="00892A85">
              <w:rPr>
                <w:rFonts w:ascii="宋体" w:hAnsi="宋体" w:cs="宋体"/>
                <w:szCs w:val="21"/>
              </w:rPr>
              <w:t>，工程内容详见工程量清单及图纸。</w:t>
            </w:r>
          </w:p>
        </w:tc>
      </w:tr>
      <w:tr w:rsidR="00245CA4" w:rsidRPr="00892A85" w14:paraId="5647E321" w14:textId="77777777">
        <w:trPr>
          <w:trHeight w:val="583"/>
          <w:jc w:val="center"/>
        </w:trPr>
        <w:tc>
          <w:tcPr>
            <w:tcW w:w="704" w:type="dxa"/>
            <w:tcMar>
              <w:top w:w="0" w:type="dxa"/>
              <w:left w:w="108" w:type="dxa"/>
              <w:bottom w:w="0" w:type="dxa"/>
              <w:right w:w="108" w:type="dxa"/>
            </w:tcMar>
            <w:vAlign w:val="center"/>
          </w:tcPr>
          <w:p w14:paraId="0E77D71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5</w:t>
            </w:r>
          </w:p>
        </w:tc>
        <w:tc>
          <w:tcPr>
            <w:tcW w:w="1701" w:type="dxa"/>
            <w:tcMar>
              <w:top w:w="0" w:type="dxa"/>
              <w:left w:w="108" w:type="dxa"/>
              <w:bottom w:w="0" w:type="dxa"/>
              <w:right w:w="108" w:type="dxa"/>
            </w:tcMar>
            <w:vAlign w:val="center"/>
          </w:tcPr>
          <w:p w14:paraId="2683E12E"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工期要求</w:t>
            </w:r>
            <w:proofErr w:type="spellEnd"/>
          </w:p>
        </w:tc>
        <w:tc>
          <w:tcPr>
            <w:tcW w:w="6957" w:type="dxa"/>
            <w:tcMar>
              <w:top w:w="0" w:type="dxa"/>
              <w:left w:w="108" w:type="dxa"/>
              <w:bottom w:w="0" w:type="dxa"/>
              <w:right w:w="108" w:type="dxa"/>
            </w:tcMar>
            <w:vAlign w:val="center"/>
          </w:tcPr>
          <w:p w14:paraId="2C62684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hint="eastAsia"/>
                <w:szCs w:val="21"/>
              </w:rPr>
              <w:t>120</w:t>
            </w:r>
            <w:r w:rsidRPr="00892A85">
              <w:rPr>
                <w:rFonts w:ascii="宋体" w:hAnsi="宋体" w:cs="宋体" w:hint="eastAsia"/>
                <w:szCs w:val="21"/>
              </w:rPr>
              <w:t>日历天</w:t>
            </w:r>
            <w:r w:rsidRPr="00892A85">
              <w:rPr>
                <w:rFonts w:ascii="宋体" w:hAnsi="宋体" w:cs="宋体"/>
                <w:szCs w:val="21"/>
              </w:rPr>
              <w:t>（具体开工日期以采购人通知为准）</w:t>
            </w:r>
          </w:p>
        </w:tc>
      </w:tr>
      <w:tr w:rsidR="00245CA4" w:rsidRPr="00892A85" w14:paraId="5F70B795" w14:textId="77777777">
        <w:trPr>
          <w:trHeight w:val="563"/>
          <w:jc w:val="center"/>
        </w:trPr>
        <w:tc>
          <w:tcPr>
            <w:tcW w:w="704" w:type="dxa"/>
            <w:tcMar>
              <w:top w:w="0" w:type="dxa"/>
              <w:left w:w="108" w:type="dxa"/>
              <w:bottom w:w="0" w:type="dxa"/>
              <w:right w:w="108" w:type="dxa"/>
            </w:tcMar>
            <w:vAlign w:val="center"/>
          </w:tcPr>
          <w:p w14:paraId="1EE159AF"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6</w:t>
            </w:r>
          </w:p>
        </w:tc>
        <w:tc>
          <w:tcPr>
            <w:tcW w:w="1701" w:type="dxa"/>
            <w:tcMar>
              <w:top w:w="0" w:type="dxa"/>
              <w:left w:w="108" w:type="dxa"/>
              <w:bottom w:w="0" w:type="dxa"/>
              <w:right w:w="108" w:type="dxa"/>
            </w:tcMar>
            <w:vAlign w:val="center"/>
          </w:tcPr>
          <w:p w14:paraId="463A493E"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资金来源</w:t>
            </w:r>
            <w:proofErr w:type="spellEnd"/>
          </w:p>
        </w:tc>
        <w:tc>
          <w:tcPr>
            <w:tcW w:w="6957" w:type="dxa"/>
            <w:tcMar>
              <w:top w:w="0" w:type="dxa"/>
              <w:left w:w="108" w:type="dxa"/>
              <w:bottom w:w="0" w:type="dxa"/>
              <w:right w:w="108" w:type="dxa"/>
            </w:tcMar>
            <w:vAlign w:val="center"/>
          </w:tcPr>
          <w:p w14:paraId="4518B1F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lang w:eastAsia="en-US"/>
              </w:rPr>
            </w:pPr>
            <w:proofErr w:type="spellStart"/>
            <w:r w:rsidRPr="00892A85">
              <w:rPr>
                <w:rFonts w:ascii="宋体" w:hAnsi="宋体" w:cs="宋体"/>
                <w:szCs w:val="21"/>
                <w:lang w:eastAsia="en-US"/>
              </w:rPr>
              <w:t>财政资金</w:t>
            </w:r>
            <w:proofErr w:type="spellEnd"/>
          </w:p>
        </w:tc>
      </w:tr>
      <w:tr w:rsidR="00245CA4" w:rsidRPr="00892A85" w14:paraId="31B73159" w14:textId="77777777">
        <w:trPr>
          <w:trHeight w:val="655"/>
          <w:jc w:val="center"/>
        </w:trPr>
        <w:tc>
          <w:tcPr>
            <w:tcW w:w="704" w:type="dxa"/>
            <w:tcMar>
              <w:top w:w="0" w:type="dxa"/>
              <w:left w:w="108" w:type="dxa"/>
              <w:bottom w:w="0" w:type="dxa"/>
              <w:right w:w="108" w:type="dxa"/>
            </w:tcMar>
            <w:vAlign w:val="center"/>
          </w:tcPr>
          <w:p w14:paraId="023FC153"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7</w:t>
            </w:r>
          </w:p>
        </w:tc>
        <w:tc>
          <w:tcPr>
            <w:tcW w:w="1701" w:type="dxa"/>
            <w:tcMar>
              <w:top w:w="0" w:type="dxa"/>
              <w:left w:w="108" w:type="dxa"/>
              <w:bottom w:w="0" w:type="dxa"/>
              <w:right w:w="108" w:type="dxa"/>
            </w:tcMar>
            <w:vAlign w:val="center"/>
          </w:tcPr>
          <w:p w14:paraId="62E839BC"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现场踏勘</w:t>
            </w:r>
            <w:proofErr w:type="spellEnd"/>
          </w:p>
        </w:tc>
        <w:tc>
          <w:tcPr>
            <w:tcW w:w="6957" w:type="dxa"/>
            <w:tcMar>
              <w:top w:w="0" w:type="dxa"/>
              <w:left w:w="108" w:type="dxa"/>
              <w:bottom w:w="0" w:type="dxa"/>
              <w:right w:w="108" w:type="dxa"/>
            </w:tcMar>
            <w:vAlign w:val="center"/>
          </w:tcPr>
          <w:p w14:paraId="01FBBE11"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由响应单位自行踏勘（供应商由于未踏勘现场导致的报价失误或对工程量清单理解产生的歧义，其后果自行承担）。</w:t>
            </w:r>
          </w:p>
        </w:tc>
      </w:tr>
      <w:tr w:rsidR="00245CA4" w:rsidRPr="00892A85" w14:paraId="09F36F38" w14:textId="77777777">
        <w:trPr>
          <w:trHeight w:val="1671"/>
          <w:jc w:val="center"/>
        </w:trPr>
        <w:tc>
          <w:tcPr>
            <w:tcW w:w="704" w:type="dxa"/>
            <w:tcMar>
              <w:top w:w="0" w:type="dxa"/>
              <w:left w:w="108" w:type="dxa"/>
              <w:bottom w:w="0" w:type="dxa"/>
              <w:right w:w="108" w:type="dxa"/>
            </w:tcMar>
            <w:vAlign w:val="center"/>
          </w:tcPr>
          <w:p w14:paraId="5BECEC63"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8</w:t>
            </w:r>
          </w:p>
        </w:tc>
        <w:tc>
          <w:tcPr>
            <w:tcW w:w="1701" w:type="dxa"/>
            <w:tcMar>
              <w:top w:w="0" w:type="dxa"/>
              <w:left w:w="108" w:type="dxa"/>
              <w:bottom w:w="0" w:type="dxa"/>
              <w:right w:w="108" w:type="dxa"/>
            </w:tcMar>
            <w:vAlign w:val="center"/>
          </w:tcPr>
          <w:p w14:paraId="2B3586A1"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rPr>
            </w:pPr>
            <w:r w:rsidRPr="00892A85">
              <w:rPr>
                <w:rFonts w:ascii="宋体" w:hAnsi="宋体" w:cs="宋体"/>
                <w:szCs w:val="21"/>
              </w:rPr>
              <w:t>供应商的资质等级要求</w:t>
            </w:r>
          </w:p>
        </w:tc>
        <w:tc>
          <w:tcPr>
            <w:tcW w:w="6957" w:type="dxa"/>
            <w:tcMar>
              <w:top w:w="0" w:type="dxa"/>
              <w:left w:w="108" w:type="dxa"/>
              <w:bottom w:w="0" w:type="dxa"/>
              <w:right w:w="108" w:type="dxa"/>
            </w:tcMar>
            <w:vAlign w:val="center"/>
          </w:tcPr>
          <w:p w14:paraId="3F7AA136"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cs="宋体" w:hint="eastAsia"/>
                <w:szCs w:val="21"/>
              </w:rPr>
            </w:pPr>
            <w:r w:rsidRPr="00892A85">
              <w:rPr>
                <w:rFonts w:ascii="宋体" w:hAnsi="宋体" w:cs="宋体"/>
                <w:szCs w:val="21"/>
              </w:rPr>
              <w:t>（</w:t>
            </w:r>
            <w:r w:rsidRPr="00892A85">
              <w:rPr>
                <w:rFonts w:ascii="宋体" w:hAnsi="宋体" w:cs="宋体"/>
                <w:szCs w:val="21"/>
              </w:rPr>
              <w:t>1</w:t>
            </w:r>
            <w:r w:rsidRPr="00892A85">
              <w:rPr>
                <w:rFonts w:ascii="宋体" w:hAnsi="宋体" w:cs="宋体"/>
                <w:szCs w:val="21"/>
              </w:rPr>
              <w:t>）申请人资质类别和等级：</w:t>
            </w:r>
            <w:bookmarkStart w:id="3" w:name="OLE_LINK4"/>
            <w:r w:rsidRPr="00892A85">
              <w:rPr>
                <w:rFonts w:ascii="宋体" w:hAnsi="宋体" w:cs="宋体" w:hint="eastAsia"/>
                <w:szCs w:val="21"/>
              </w:rPr>
              <w:t>具备水利水电工程施工总承包叁级及以上资质；并具有《安全生产许可证》</w:t>
            </w:r>
            <w:bookmarkEnd w:id="3"/>
            <w:r w:rsidRPr="00892A85">
              <w:rPr>
                <w:rFonts w:ascii="宋体" w:hAnsi="宋体" w:cs="宋体"/>
                <w:szCs w:val="21"/>
              </w:rPr>
              <w:t>；</w:t>
            </w:r>
          </w:p>
          <w:p w14:paraId="5E875C7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left"/>
              <w:rPr>
                <w:rFonts w:ascii="宋体" w:hAnsi="宋体" w:hint="eastAsia"/>
                <w:szCs w:val="21"/>
              </w:rPr>
            </w:pPr>
            <w:r w:rsidRPr="00892A85">
              <w:rPr>
                <w:rFonts w:ascii="宋体" w:hAnsi="宋体" w:cs="宋体"/>
                <w:szCs w:val="21"/>
              </w:rPr>
              <w:t>（</w:t>
            </w:r>
            <w:r w:rsidRPr="00892A85">
              <w:rPr>
                <w:rFonts w:ascii="宋体" w:hAnsi="宋体" w:cs="宋体" w:hint="eastAsia"/>
                <w:szCs w:val="21"/>
              </w:rPr>
              <w:t>2</w:t>
            </w:r>
            <w:r w:rsidRPr="00892A85">
              <w:rPr>
                <w:rFonts w:ascii="宋体" w:hAnsi="宋体" w:cs="宋体"/>
                <w:szCs w:val="21"/>
              </w:rPr>
              <w:t>）拟选派项目负责人资质等级：</w:t>
            </w:r>
            <w:r w:rsidRPr="00892A85">
              <w:rPr>
                <w:rFonts w:ascii="宋体" w:hAnsi="宋体" w:cs="宋体" w:hint="eastAsia"/>
                <w:szCs w:val="21"/>
              </w:rPr>
              <w:t>水利水电工程专业二级及以上</w:t>
            </w:r>
            <w:r w:rsidRPr="00892A85">
              <w:rPr>
                <w:rFonts w:ascii="宋体" w:hAnsi="宋体" w:cs="宋体"/>
                <w:szCs w:val="21"/>
              </w:rPr>
              <w:t>注册建造师资质并具备项目经理安全生产考核合格证（</w:t>
            </w:r>
            <w:r w:rsidRPr="00892A85">
              <w:rPr>
                <w:rFonts w:ascii="宋体" w:hAnsi="宋体" w:cs="宋体"/>
                <w:szCs w:val="21"/>
              </w:rPr>
              <w:t>B</w:t>
            </w:r>
            <w:r w:rsidRPr="00892A85">
              <w:rPr>
                <w:rFonts w:ascii="宋体" w:hAnsi="宋体" w:cs="宋体"/>
                <w:szCs w:val="21"/>
              </w:rPr>
              <w:t>类），且无在建工程项目；</w:t>
            </w:r>
          </w:p>
        </w:tc>
      </w:tr>
      <w:tr w:rsidR="00245CA4" w:rsidRPr="00892A85" w14:paraId="70C37941" w14:textId="77777777">
        <w:trPr>
          <w:trHeight w:val="699"/>
          <w:jc w:val="center"/>
        </w:trPr>
        <w:tc>
          <w:tcPr>
            <w:tcW w:w="704" w:type="dxa"/>
            <w:tcMar>
              <w:top w:w="0" w:type="dxa"/>
              <w:left w:w="108" w:type="dxa"/>
              <w:bottom w:w="0" w:type="dxa"/>
              <w:right w:w="108" w:type="dxa"/>
            </w:tcMar>
            <w:vAlign w:val="center"/>
          </w:tcPr>
          <w:p w14:paraId="5AFE61F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9</w:t>
            </w:r>
          </w:p>
        </w:tc>
        <w:tc>
          <w:tcPr>
            <w:tcW w:w="1701" w:type="dxa"/>
            <w:tcMar>
              <w:top w:w="0" w:type="dxa"/>
              <w:left w:w="108" w:type="dxa"/>
              <w:bottom w:w="0" w:type="dxa"/>
              <w:right w:w="108" w:type="dxa"/>
            </w:tcMar>
            <w:vAlign w:val="center"/>
          </w:tcPr>
          <w:p w14:paraId="6C019B38"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询问和质疑</w:t>
            </w:r>
            <w:proofErr w:type="spellEnd"/>
          </w:p>
        </w:tc>
        <w:tc>
          <w:tcPr>
            <w:tcW w:w="6957" w:type="dxa"/>
            <w:tcMar>
              <w:top w:w="0" w:type="dxa"/>
              <w:left w:w="108" w:type="dxa"/>
              <w:bottom w:w="0" w:type="dxa"/>
              <w:right w:w="108" w:type="dxa"/>
            </w:tcMar>
            <w:vAlign w:val="center"/>
          </w:tcPr>
          <w:p w14:paraId="14ACA6A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w:t>
            </w:r>
            <w:r w:rsidRPr="00892A85">
              <w:rPr>
                <w:rFonts w:ascii="宋体" w:hAnsi="宋体"/>
                <w:szCs w:val="21"/>
              </w:rPr>
              <w:t>1</w:t>
            </w:r>
            <w:r w:rsidRPr="00892A85">
              <w:rPr>
                <w:rFonts w:ascii="宋体" w:hAnsi="宋体" w:cs="宋体"/>
                <w:szCs w:val="21"/>
              </w:rPr>
              <w:t>）询问：获取磋商文件成功的磋商供应商在下载磋商文件后，对磋商文件有疑问的，可通过</w:t>
            </w:r>
            <w:r w:rsidRPr="00892A85">
              <w:rPr>
                <w:rFonts w:ascii="宋体" w:hAnsi="宋体" w:cs="宋体" w:hint="eastAsia"/>
                <w:szCs w:val="21"/>
              </w:rPr>
              <w:t>联系电话或苏采云系统</w:t>
            </w:r>
            <w:r w:rsidRPr="00892A85">
              <w:rPr>
                <w:rFonts w:ascii="宋体" w:hAnsi="宋体" w:cs="宋体"/>
                <w:szCs w:val="21"/>
              </w:rPr>
              <w:t>进行询问</w:t>
            </w:r>
            <w:r w:rsidRPr="00892A85">
              <w:rPr>
                <w:rFonts w:ascii="宋体" w:hAnsi="宋体" w:cs="宋体" w:hint="eastAsia"/>
                <w:szCs w:val="21"/>
              </w:rPr>
              <w:t>，代理机构工作人员会在收到后</w:t>
            </w:r>
            <w:r w:rsidRPr="00892A85">
              <w:rPr>
                <w:rFonts w:ascii="宋体" w:hAnsi="宋体" w:cs="宋体" w:hint="eastAsia"/>
                <w:szCs w:val="21"/>
              </w:rPr>
              <w:t>3</w:t>
            </w:r>
            <w:r w:rsidRPr="00892A85">
              <w:rPr>
                <w:rFonts w:ascii="宋体" w:hAnsi="宋体" w:cs="宋体" w:hint="eastAsia"/>
                <w:szCs w:val="21"/>
              </w:rPr>
              <w:t>个工作日内进行解答</w:t>
            </w:r>
            <w:r w:rsidRPr="00892A85">
              <w:rPr>
                <w:rFonts w:ascii="宋体" w:hAnsi="宋体" w:cs="宋体"/>
                <w:szCs w:val="21"/>
              </w:rPr>
              <w:t>。</w:t>
            </w:r>
          </w:p>
          <w:p w14:paraId="3E8269D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w:t>
            </w:r>
            <w:r w:rsidRPr="00892A85">
              <w:rPr>
                <w:rFonts w:ascii="宋体" w:hAnsi="宋体"/>
                <w:szCs w:val="21"/>
              </w:rPr>
              <w:t>2</w:t>
            </w:r>
            <w:r w:rsidRPr="00892A85">
              <w:rPr>
                <w:rFonts w:ascii="宋体" w:hAnsi="宋体" w:cs="宋体"/>
                <w:szCs w:val="21"/>
              </w:rPr>
              <w:t>）质疑：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w:t>
            </w:r>
            <w:proofErr w:type="gramStart"/>
            <w:r w:rsidRPr="00892A85">
              <w:rPr>
                <w:rFonts w:ascii="宋体" w:hAnsi="宋体"/>
                <w:szCs w:val="21"/>
              </w:rPr>
              <w:t>(</w:t>
            </w:r>
            <w:r w:rsidRPr="00892A85">
              <w:rPr>
                <w:rFonts w:ascii="宋体" w:hAnsi="宋体" w:cs="宋体"/>
                <w:szCs w:val="21"/>
              </w:rPr>
              <w:t>中华人民共和国财政部令第</w:t>
            </w:r>
            <w:r w:rsidRPr="00892A85">
              <w:rPr>
                <w:rFonts w:ascii="宋体" w:hAnsi="宋体" w:cs="宋体"/>
                <w:szCs w:val="21"/>
              </w:rPr>
              <w:t xml:space="preserve"> </w:t>
            </w:r>
            <w:r w:rsidRPr="00892A85">
              <w:rPr>
                <w:rFonts w:ascii="宋体" w:hAnsi="宋体"/>
                <w:szCs w:val="21"/>
              </w:rPr>
              <w:t xml:space="preserve">94 </w:t>
            </w:r>
            <w:r w:rsidRPr="00892A85">
              <w:rPr>
                <w:rFonts w:ascii="宋体" w:hAnsi="宋体" w:cs="宋体"/>
                <w:szCs w:val="21"/>
              </w:rPr>
              <w:t>号</w:t>
            </w:r>
            <w:r w:rsidRPr="00892A85">
              <w:rPr>
                <w:rFonts w:ascii="宋体" w:hAnsi="宋体"/>
                <w:szCs w:val="21"/>
              </w:rPr>
              <w:t>)</w:t>
            </w:r>
            <w:proofErr w:type="gramEnd"/>
            <w:r w:rsidRPr="00892A85">
              <w:rPr>
                <w:rFonts w:ascii="宋体" w:hAnsi="宋体" w:cs="宋体"/>
                <w:szCs w:val="21"/>
              </w:rPr>
              <w:t>。</w:t>
            </w:r>
          </w:p>
          <w:p w14:paraId="2C239C7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p>
          <w:p w14:paraId="6D36A45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磋商供应商如对本项目提出质疑须在法定质疑期内一次性提出针对同一采购程序环节的质疑。</w:t>
            </w:r>
          </w:p>
          <w:p w14:paraId="644BD4B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lastRenderedPageBreak/>
              <w:t>联系单位：</w:t>
            </w:r>
            <w:r w:rsidRPr="00892A85">
              <w:rPr>
                <w:rFonts w:ascii="宋体" w:hAnsi="宋体" w:cs="宋体" w:hint="eastAsia"/>
                <w:szCs w:val="21"/>
              </w:rPr>
              <w:t>步定（苏州）项目管理有限公司</w:t>
            </w:r>
          </w:p>
          <w:p w14:paraId="4C2CE113"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通讯地址：</w:t>
            </w:r>
            <w:r w:rsidRPr="00892A85">
              <w:rPr>
                <w:rFonts w:ascii="宋体" w:hAnsi="宋体" w:cs="宋体" w:hint="eastAsia"/>
              </w:rPr>
              <w:t>苏州市吴中区木渎花苑三村</w:t>
            </w:r>
            <w:r w:rsidRPr="00892A85">
              <w:rPr>
                <w:rFonts w:ascii="宋体" w:hAnsi="宋体" w:cs="宋体" w:hint="eastAsia"/>
              </w:rPr>
              <w:t>19-5</w:t>
            </w:r>
            <w:r w:rsidRPr="00892A85">
              <w:rPr>
                <w:rFonts w:ascii="宋体" w:hAnsi="宋体" w:cs="宋体" w:hint="eastAsia"/>
              </w:rPr>
              <w:t>号</w:t>
            </w:r>
            <w:r w:rsidRPr="00892A85">
              <w:rPr>
                <w:rFonts w:ascii="宋体" w:hAnsi="宋体" w:cs="宋体"/>
              </w:rPr>
              <w:t>；电话：</w:t>
            </w:r>
            <w:r w:rsidRPr="00892A85">
              <w:rPr>
                <w:rFonts w:ascii="宋体" w:hAnsi="宋体" w:cs="宋体" w:hint="eastAsia"/>
                <w:sz w:val="22"/>
              </w:rPr>
              <w:t>18913095097</w:t>
            </w:r>
            <w:r w:rsidRPr="00892A85">
              <w:rPr>
                <w:rFonts w:ascii="宋体" w:hAnsi="宋体" w:cs="宋体"/>
              </w:rPr>
              <w:t>；联系人：</w:t>
            </w:r>
            <w:r w:rsidRPr="00892A85">
              <w:rPr>
                <w:rFonts w:ascii="宋体" w:hAnsi="宋体" w:cs="宋体" w:hint="eastAsia"/>
              </w:rPr>
              <w:t>张敬柏</w:t>
            </w:r>
            <w:r w:rsidRPr="00892A85">
              <w:rPr>
                <w:rFonts w:ascii="宋体" w:hAnsi="宋体" w:cs="宋体"/>
              </w:rPr>
              <w:t>。</w:t>
            </w:r>
          </w:p>
        </w:tc>
      </w:tr>
      <w:tr w:rsidR="00245CA4" w:rsidRPr="00892A85" w14:paraId="30A93C92" w14:textId="77777777">
        <w:trPr>
          <w:trHeight w:val="609"/>
          <w:jc w:val="center"/>
        </w:trPr>
        <w:tc>
          <w:tcPr>
            <w:tcW w:w="704" w:type="dxa"/>
            <w:tcMar>
              <w:top w:w="0" w:type="dxa"/>
              <w:left w:w="108" w:type="dxa"/>
              <w:bottom w:w="0" w:type="dxa"/>
              <w:right w:w="108" w:type="dxa"/>
            </w:tcMar>
            <w:vAlign w:val="center"/>
          </w:tcPr>
          <w:p w14:paraId="160FAD46"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lastRenderedPageBreak/>
              <w:t>10</w:t>
            </w:r>
          </w:p>
        </w:tc>
        <w:tc>
          <w:tcPr>
            <w:tcW w:w="1701" w:type="dxa"/>
            <w:tcMar>
              <w:top w:w="0" w:type="dxa"/>
              <w:left w:w="108" w:type="dxa"/>
              <w:bottom w:w="0" w:type="dxa"/>
              <w:right w:w="108" w:type="dxa"/>
            </w:tcMar>
            <w:vAlign w:val="center"/>
          </w:tcPr>
          <w:p w14:paraId="7277173D"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工程报价方式</w:t>
            </w:r>
            <w:proofErr w:type="spellEnd"/>
          </w:p>
        </w:tc>
        <w:tc>
          <w:tcPr>
            <w:tcW w:w="6957" w:type="dxa"/>
            <w:tcMar>
              <w:top w:w="0" w:type="dxa"/>
              <w:left w:w="108" w:type="dxa"/>
              <w:bottom w:w="0" w:type="dxa"/>
              <w:right w:w="108" w:type="dxa"/>
            </w:tcMar>
            <w:vAlign w:val="center"/>
          </w:tcPr>
          <w:p w14:paraId="5DC383EE"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lang w:eastAsia="en-US"/>
              </w:rPr>
            </w:pPr>
            <w:proofErr w:type="spellStart"/>
            <w:r w:rsidRPr="00892A85">
              <w:rPr>
                <w:rFonts w:ascii="宋体" w:hAnsi="宋体" w:cs="宋体"/>
                <w:szCs w:val="21"/>
                <w:lang w:eastAsia="en-US"/>
              </w:rPr>
              <w:t>固定单价</w:t>
            </w:r>
            <w:proofErr w:type="spellEnd"/>
          </w:p>
        </w:tc>
      </w:tr>
      <w:tr w:rsidR="00245CA4" w:rsidRPr="00892A85" w14:paraId="2B751B66" w14:textId="77777777">
        <w:trPr>
          <w:trHeight w:val="707"/>
          <w:jc w:val="center"/>
        </w:trPr>
        <w:tc>
          <w:tcPr>
            <w:tcW w:w="704" w:type="dxa"/>
            <w:tcMar>
              <w:top w:w="0" w:type="dxa"/>
              <w:left w:w="108" w:type="dxa"/>
              <w:bottom w:w="0" w:type="dxa"/>
              <w:right w:w="108" w:type="dxa"/>
            </w:tcMar>
            <w:vAlign w:val="center"/>
          </w:tcPr>
          <w:p w14:paraId="6785713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11</w:t>
            </w:r>
          </w:p>
        </w:tc>
        <w:tc>
          <w:tcPr>
            <w:tcW w:w="1701" w:type="dxa"/>
            <w:tcMar>
              <w:top w:w="0" w:type="dxa"/>
              <w:left w:w="108" w:type="dxa"/>
              <w:bottom w:w="0" w:type="dxa"/>
              <w:right w:w="108" w:type="dxa"/>
            </w:tcMar>
            <w:vAlign w:val="center"/>
          </w:tcPr>
          <w:p w14:paraId="05557CC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磋商保证金</w:t>
            </w:r>
            <w:proofErr w:type="spellEnd"/>
          </w:p>
        </w:tc>
        <w:tc>
          <w:tcPr>
            <w:tcW w:w="6957" w:type="dxa"/>
            <w:tcMar>
              <w:top w:w="0" w:type="dxa"/>
              <w:left w:w="108" w:type="dxa"/>
              <w:bottom w:w="0" w:type="dxa"/>
              <w:right w:w="108" w:type="dxa"/>
            </w:tcMar>
            <w:vAlign w:val="center"/>
          </w:tcPr>
          <w:p w14:paraId="3BA10622"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本项目不收取磋商保证金，采购文件中有关磋商保证金的条款不适用。</w:t>
            </w:r>
          </w:p>
        </w:tc>
      </w:tr>
      <w:tr w:rsidR="00245CA4" w:rsidRPr="00892A85" w14:paraId="552C045B" w14:textId="77777777">
        <w:trPr>
          <w:trHeight w:val="983"/>
          <w:jc w:val="center"/>
        </w:trPr>
        <w:tc>
          <w:tcPr>
            <w:tcW w:w="704" w:type="dxa"/>
            <w:tcMar>
              <w:top w:w="0" w:type="dxa"/>
              <w:left w:w="108" w:type="dxa"/>
              <w:bottom w:w="0" w:type="dxa"/>
              <w:right w:w="108" w:type="dxa"/>
            </w:tcMar>
            <w:vAlign w:val="center"/>
          </w:tcPr>
          <w:p w14:paraId="46A8D1C0"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12</w:t>
            </w:r>
          </w:p>
        </w:tc>
        <w:tc>
          <w:tcPr>
            <w:tcW w:w="1701" w:type="dxa"/>
            <w:tcMar>
              <w:top w:w="0" w:type="dxa"/>
              <w:left w:w="108" w:type="dxa"/>
              <w:bottom w:w="0" w:type="dxa"/>
              <w:right w:w="108" w:type="dxa"/>
            </w:tcMar>
            <w:vAlign w:val="center"/>
          </w:tcPr>
          <w:p w14:paraId="55838758"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最高限价</w:t>
            </w:r>
            <w:proofErr w:type="spellEnd"/>
          </w:p>
        </w:tc>
        <w:tc>
          <w:tcPr>
            <w:tcW w:w="6957" w:type="dxa"/>
            <w:tcMar>
              <w:top w:w="0" w:type="dxa"/>
              <w:left w:w="108" w:type="dxa"/>
              <w:bottom w:w="0" w:type="dxa"/>
              <w:right w:w="108" w:type="dxa"/>
            </w:tcMar>
            <w:vAlign w:val="center"/>
          </w:tcPr>
          <w:p w14:paraId="31EC1795"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b/>
                <w:szCs w:val="21"/>
              </w:rPr>
              <w:t>最高限价：</w:t>
            </w:r>
            <w:r w:rsidRPr="00892A85">
              <w:rPr>
                <w:rFonts w:ascii="宋体" w:hAnsi="宋体" w:cs="宋体" w:hint="eastAsia"/>
                <w:b/>
                <w:szCs w:val="21"/>
              </w:rPr>
              <w:t>2757924.75</w:t>
            </w:r>
            <w:r w:rsidRPr="00892A85">
              <w:rPr>
                <w:rFonts w:ascii="宋体" w:hAnsi="宋体" w:cs="宋体"/>
                <w:b/>
                <w:szCs w:val="21"/>
              </w:rPr>
              <w:t>元</w:t>
            </w:r>
          </w:p>
          <w:p w14:paraId="49517616"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b/>
                <w:szCs w:val="21"/>
              </w:rPr>
              <w:t>注：报价超过最高限价的按无效报价处理。</w:t>
            </w:r>
          </w:p>
        </w:tc>
      </w:tr>
      <w:tr w:rsidR="00245CA4" w:rsidRPr="00892A85" w14:paraId="5776B920" w14:textId="77777777">
        <w:trPr>
          <w:trHeight w:val="1401"/>
          <w:jc w:val="center"/>
        </w:trPr>
        <w:tc>
          <w:tcPr>
            <w:tcW w:w="704" w:type="dxa"/>
            <w:tcMar>
              <w:top w:w="0" w:type="dxa"/>
              <w:left w:w="108" w:type="dxa"/>
              <w:bottom w:w="0" w:type="dxa"/>
              <w:right w:w="108" w:type="dxa"/>
            </w:tcMar>
            <w:vAlign w:val="center"/>
          </w:tcPr>
          <w:p w14:paraId="14AFF326"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13</w:t>
            </w:r>
          </w:p>
        </w:tc>
        <w:tc>
          <w:tcPr>
            <w:tcW w:w="1701" w:type="dxa"/>
            <w:tcMar>
              <w:top w:w="0" w:type="dxa"/>
              <w:left w:w="108" w:type="dxa"/>
              <w:bottom w:w="0" w:type="dxa"/>
              <w:right w:w="108" w:type="dxa"/>
            </w:tcMar>
            <w:vAlign w:val="center"/>
          </w:tcPr>
          <w:p w14:paraId="3D0FB559"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磋商响应文件提交</w:t>
            </w:r>
            <w:proofErr w:type="spellEnd"/>
          </w:p>
        </w:tc>
        <w:tc>
          <w:tcPr>
            <w:tcW w:w="6957" w:type="dxa"/>
            <w:tcMar>
              <w:top w:w="0" w:type="dxa"/>
              <w:left w:w="108" w:type="dxa"/>
              <w:bottom w:w="0" w:type="dxa"/>
              <w:right w:w="108" w:type="dxa"/>
            </w:tcMar>
            <w:vAlign w:val="center"/>
          </w:tcPr>
          <w:p w14:paraId="1EACE82F" w14:textId="02A46AF9"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上传截止时间：</w:t>
            </w:r>
            <w:r w:rsidRPr="00892A85">
              <w:rPr>
                <w:rFonts w:ascii="宋体" w:hAnsi="宋体" w:cs="宋体" w:hint="eastAsia"/>
                <w:szCs w:val="21"/>
              </w:rPr>
              <w:t>2026</w:t>
            </w:r>
            <w:r w:rsidRPr="00892A85">
              <w:rPr>
                <w:rFonts w:ascii="宋体" w:hAnsi="宋体" w:cs="宋体" w:hint="eastAsia"/>
                <w:szCs w:val="21"/>
              </w:rPr>
              <w:t>年</w:t>
            </w:r>
            <w:r w:rsidR="00F03B55" w:rsidRPr="00892A85">
              <w:rPr>
                <w:rFonts w:ascii="宋体" w:hAnsi="宋体" w:cs="宋体" w:hint="eastAsia"/>
                <w:szCs w:val="21"/>
              </w:rPr>
              <w:t>9月28</w:t>
            </w:r>
            <w:r w:rsidRPr="00892A85">
              <w:rPr>
                <w:rFonts w:ascii="宋体" w:hAnsi="宋体" w:cs="宋体"/>
                <w:szCs w:val="21"/>
              </w:rPr>
              <w:t>日</w:t>
            </w:r>
            <w:r w:rsidRPr="00892A85">
              <w:rPr>
                <w:rFonts w:ascii="宋体" w:hAnsi="宋体" w:cs="宋体" w:hint="eastAsia"/>
                <w:szCs w:val="21"/>
              </w:rPr>
              <w:t>13</w:t>
            </w:r>
            <w:r w:rsidRPr="00892A85">
              <w:rPr>
                <w:rFonts w:ascii="宋体" w:hAnsi="宋体" w:cs="宋体" w:hint="eastAsia"/>
                <w:szCs w:val="21"/>
              </w:rPr>
              <w:t>：</w:t>
            </w:r>
            <w:r w:rsidRPr="00892A85">
              <w:rPr>
                <w:rFonts w:ascii="宋体" w:hAnsi="宋体" w:cs="宋体" w:hint="eastAsia"/>
                <w:szCs w:val="21"/>
              </w:rPr>
              <w:t>30</w:t>
            </w:r>
            <w:r w:rsidRPr="00892A85">
              <w:rPr>
                <w:rFonts w:ascii="宋体" w:hAnsi="宋体" w:cs="宋体"/>
                <w:szCs w:val="21"/>
              </w:rPr>
              <w:t>（北京时间）</w:t>
            </w:r>
          </w:p>
          <w:p w14:paraId="6A54062C"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地点：</w:t>
            </w:r>
            <w:r w:rsidRPr="00892A85">
              <w:rPr>
                <w:rFonts w:ascii="宋体" w:hAnsi="宋体" w:cs="宋体"/>
                <w:szCs w:val="21"/>
              </w:rPr>
              <w:t>“</w:t>
            </w:r>
            <w:r w:rsidRPr="00892A85">
              <w:rPr>
                <w:rFonts w:ascii="宋体" w:hAnsi="宋体" w:cs="宋体"/>
                <w:szCs w:val="21"/>
              </w:rPr>
              <w:t>苏采云</w:t>
            </w:r>
            <w:r w:rsidRPr="00892A85">
              <w:rPr>
                <w:rFonts w:ascii="宋体" w:hAnsi="宋体" w:cs="宋体"/>
                <w:szCs w:val="21"/>
              </w:rPr>
              <w:t>”</w:t>
            </w:r>
            <w:r w:rsidRPr="00892A85">
              <w:rPr>
                <w:rFonts w:ascii="宋体" w:hAnsi="宋体" w:cs="宋体"/>
                <w:szCs w:val="21"/>
              </w:rPr>
              <w:t>系统</w:t>
            </w:r>
          </w:p>
          <w:p w14:paraId="347DC18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本项目为不见面开标项目，开标阶段供应商在【供应商解密】环节必须使用</w:t>
            </w:r>
            <w:r w:rsidRPr="00892A85">
              <w:rPr>
                <w:rFonts w:ascii="宋体" w:hAnsi="宋体" w:cs="宋体"/>
                <w:szCs w:val="21"/>
              </w:rPr>
              <w:t xml:space="preserve"> CA</w:t>
            </w:r>
            <w:r w:rsidRPr="00892A85">
              <w:rPr>
                <w:rFonts w:ascii="宋体" w:hAnsi="宋体" w:cs="宋体"/>
                <w:szCs w:val="21"/>
              </w:rPr>
              <w:t>证书解密电子投标文件，如在系统规定的解密时间内未能完成解密的视为放弃投标（响应）。</w:t>
            </w:r>
          </w:p>
        </w:tc>
      </w:tr>
      <w:tr w:rsidR="00245CA4" w:rsidRPr="00892A85" w14:paraId="66C9654F" w14:textId="77777777">
        <w:trPr>
          <w:trHeight w:val="888"/>
          <w:jc w:val="center"/>
        </w:trPr>
        <w:tc>
          <w:tcPr>
            <w:tcW w:w="704" w:type="dxa"/>
            <w:tcMar>
              <w:top w:w="0" w:type="dxa"/>
              <w:left w:w="108" w:type="dxa"/>
              <w:bottom w:w="0" w:type="dxa"/>
              <w:right w:w="108" w:type="dxa"/>
            </w:tcMar>
            <w:vAlign w:val="center"/>
          </w:tcPr>
          <w:p w14:paraId="00A8F358"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14</w:t>
            </w:r>
          </w:p>
        </w:tc>
        <w:tc>
          <w:tcPr>
            <w:tcW w:w="1701" w:type="dxa"/>
            <w:tcMar>
              <w:top w:w="0" w:type="dxa"/>
              <w:left w:w="108" w:type="dxa"/>
              <w:bottom w:w="0" w:type="dxa"/>
              <w:right w:w="108" w:type="dxa"/>
            </w:tcMar>
            <w:vAlign w:val="center"/>
          </w:tcPr>
          <w:p w14:paraId="6C8C2DF7"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磋商时间</w:t>
            </w:r>
            <w:proofErr w:type="spellEnd"/>
          </w:p>
        </w:tc>
        <w:tc>
          <w:tcPr>
            <w:tcW w:w="6957" w:type="dxa"/>
            <w:tcMar>
              <w:top w:w="0" w:type="dxa"/>
              <w:left w:w="108" w:type="dxa"/>
              <w:bottom w:w="0" w:type="dxa"/>
              <w:right w:w="108" w:type="dxa"/>
            </w:tcMar>
            <w:vAlign w:val="center"/>
          </w:tcPr>
          <w:p w14:paraId="58CC4302" w14:textId="75E48AF2"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响应文件开启时间：</w:t>
            </w:r>
            <w:r w:rsidRPr="00892A85">
              <w:rPr>
                <w:rFonts w:ascii="宋体" w:hAnsi="宋体" w:cs="宋体" w:hint="eastAsia"/>
                <w:szCs w:val="21"/>
              </w:rPr>
              <w:t>2026</w:t>
            </w:r>
            <w:r w:rsidRPr="00892A85">
              <w:rPr>
                <w:rFonts w:ascii="宋体" w:hAnsi="宋体" w:cs="宋体" w:hint="eastAsia"/>
                <w:szCs w:val="21"/>
              </w:rPr>
              <w:t>年</w:t>
            </w:r>
            <w:r w:rsidR="00F03B55" w:rsidRPr="00892A85">
              <w:rPr>
                <w:rFonts w:ascii="宋体" w:hAnsi="宋体" w:cs="宋体" w:hint="eastAsia"/>
                <w:szCs w:val="21"/>
              </w:rPr>
              <w:t>9月28</w:t>
            </w:r>
            <w:r w:rsidRPr="00892A85">
              <w:rPr>
                <w:rFonts w:ascii="宋体" w:hAnsi="宋体" w:cs="宋体"/>
                <w:szCs w:val="21"/>
              </w:rPr>
              <w:t>日</w:t>
            </w:r>
            <w:r w:rsidRPr="00892A85">
              <w:rPr>
                <w:rFonts w:ascii="宋体" w:hAnsi="宋体" w:cs="宋体" w:hint="eastAsia"/>
                <w:szCs w:val="21"/>
              </w:rPr>
              <w:t>13</w:t>
            </w:r>
            <w:r w:rsidRPr="00892A85">
              <w:rPr>
                <w:rFonts w:ascii="宋体" w:hAnsi="宋体" w:cs="宋体" w:hint="eastAsia"/>
                <w:szCs w:val="21"/>
              </w:rPr>
              <w:t>：</w:t>
            </w:r>
            <w:r w:rsidRPr="00892A85">
              <w:rPr>
                <w:rFonts w:ascii="宋体" w:hAnsi="宋体" w:cs="宋体" w:hint="eastAsia"/>
                <w:szCs w:val="21"/>
              </w:rPr>
              <w:t>30</w:t>
            </w:r>
            <w:r w:rsidRPr="00892A85">
              <w:rPr>
                <w:rFonts w:ascii="宋体" w:hAnsi="宋体" w:cs="宋体"/>
                <w:szCs w:val="21"/>
              </w:rPr>
              <w:t>（北京时间）</w:t>
            </w:r>
          </w:p>
          <w:p w14:paraId="2F3386DC"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hint="eastAsia"/>
                <w:szCs w:val="21"/>
              </w:rPr>
            </w:pPr>
            <w:r w:rsidRPr="00892A85">
              <w:rPr>
                <w:rFonts w:ascii="宋体" w:hAnsi="宋体" w:cs="宋体"/>
                <w:szCs w:val="21"/>
              </w:rPr>
              <w:t>磋商地点：</w:t>
            </w:r>
            <w:r w:rsidRPr="00892A85">
              <w:rPr>
                <w:rFonts w:ascii="宋体" w:hAnsi="宋体" w:cs="宋体"/>
                <w:szCs w:val="21"/>
              </w:rPr>
              <w:t>“</w:t>
            </w:r>
            <w:r w:rsidRPr="00892A85">
              <w:rPr>
                <w:rFonts w:ascii="宋体" w:hAnsi="宋体" w:cs="宋体"/>
                <w:szCs w:val="21"/>
              </w:rPr>
              <w:t>苏采云</w:t>
            </w:r>
            <w:r w:rsidRPr="00892A85">
              <w:rPr>
                <w:rFonts w:ascii="宋体" w:hAnsi="宋体" w:cs="宋体"/>
                <w:szCs w:val="21"/>
              </w:rPr>
              <w:t>”</w:t>
            </w:r>
            <w:r w:rsidRPr="00892A85">
              <w:rPr>
                <w:rFonts w:ascii="宋体" w:hAnsi="宋体" w:cs="宋体"/>
                <w:szCs w:val="21"/>
              </w:rPr>
              <w:t>系统</w:t>
            </w:r>
          </w:p>
        </w:tc>
      </w:tr>
      <w:tr w:rsidR="00245CA4" w:rsidRPr="00892A85" w14:paraId="456D1754" w14:textId="77777777">
        <w:trPr>
          <w:trHeight w:val="1411"/>
          <w:jc w:val="center"/>
        </w:trPr>
        <w:tc>
          <w:tcPr>
            <w:tcW w:w="704" w:type="dxa"/>
            <w:tcMar>
              <w:top w:w="0" w:type="dxa"/>
              <w:left w:w="108" w:type="dxa"/>
              <w:bottom w:w="0" w:type="dxa"/>
              <w:right w:w="108" w:type="dxa"/>
            </w:tcMar>
            <w:vAlign w:val="center"/>
          </w:tcPr>
          <w:p w14:paraId="57407B2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t>15</w:t>
            </w:r>
          </w:p>
        </w:tc>
        <w:tc>
          <w:tcPr>
            <w:tcW w:w="1701" w:type="dxa"/>
            <w:tcMar>
              <w:top w:w="0" w:type="dxa"/>
              <w:left w:w="108" w:type="dxa"/>
              <w:bottom w:w="0" w:type="dxa"/>
              <w:right w:w="108" w:type="dxa"/>
            </w:tcMar>
            <w:vAlign w:val="center"/>
          </w:tcPr>
          <w:p w14:paraId="5FC1D093"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szCs w:val="21"/>
                <w:lang w:eastAsia="en-US"/>
              </w:rPr>
              <w:t>代理服务费</w:t>
            </w:r>
            <w:proofErr w:type="spellEnd"/>
          </w:p>
        </w:tc>
        <w:tc>
          <w:tcPr>
            <w:tcW w:w="6957" w:type="dxa"/>
            <w:tcMar>
              <w:top w:w="0" w:type="dxa"/>
              <w:left w:w="108" w:type="dxa"/>
              <w:bottom w:w="0" w:type="dxa"/>
              <w:right w:w="108" w:type="dxa"/>
            </w:tcMar>
            <w:vAlign w:val="center"/>
          </w:tcPr>
          <w:p w14:paraId="296B7AD5"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rPr>
              <w:t>1</w:t>
            </w:r>
            <w:r w:rsidRPr="00892A85">
              <w:rPr>
                <w:rFonts w:ascii="宋体" w:hAnsi="宋体" w:cs="宋体" w:hint="eastAsia"/>
                <w:kern w:val="2"/>
                <w:szCs w:val="21"/>
              </w:rPr>
              <w:t>、</w:t>
            </w:r>
            <w:r w:rsidRPr="00892A85">
              <w:rPr>
                <w:rFonts w:ascii="宋体" w:hAnsi="宋体" w:cs="宋体" w:hint="eastAsia"/>
                <w:kern w:val="2"/>
                <w:szCs w:val="21"/>
                <w:lang w:val="zh-CN"/>
              </w:rPr>
              <w:t>支付主体及原因说明</w:t>
            </w:r>
          </w:p>
          <w:p w14:paraId="1B5418A5"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本项目采购预算中已列支代理服务费，供应商报价中应当包含代理服务费，故本项目采购代理服务费应由中标（成交）供应商在领取中标通知书时向采购代理机构支付。供应商在投标报价时应将该费用综合考虑在内。</w:t>
            </w:r>
          </w:p>
          <w:p w14:paraId="04422E90"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rPr>
              <w:t>2</w:t>
            </w:r>
            <w:r w:rsidRPr="00892A85">
              <w:rPr>
                <w:rFonts w:ascii="宋体" w:hAnsi="宋体" w:cs="宋体" w:hint="eastAsia"/>
                <w:kern w:val="2"/>
                <w:szCs w:val="21"/>
                <w:lang w:val="zh-CN"/>
              </w:rPr>
              <w:t>、收取方式</w:t>
            </w:r>
          </w:p>
          <w:p w14:paraId="7A00FBC3"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中标（成交）供应商在领取中标（成交）通知书时，一次性向采购代理机构支付代理服务费。</w:t>
            </w:r>
          </w:p>
          <w:p w14:paraId="12C7638D" w14:textId="77777777"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rPr>
              <w:t>3</w:t>
            </w:r>
            <w:r w:rsidRPr="00892A85">
              <w:rPr>
                <w:rFonts w:ascii="宋体" w:hAnsi="宋体" w:cs="宋体" w:hint="eastAsia"/>
                <w:kern w:val="2"/>
                <w:szCs w:val="21"/>
              </w:rPr>
              <w:t>、收费标准</w:t>
            </w:r>
          </w:p>
          <w:p w14:paraId="0642C782"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具体收费以如下比例按差额定率累进法进行计算，含在供应商响应总报价中：</w:t>
            </w:r>
          </w:p>
          <w:p w14:paraId="4AEC6AF1"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预算金额</w:t>
            </w:r>
            <w:r w:rsidRPr="00892A85">
              <w:rPr>
                <w:rFonts w:ascii="宋体" w:hAnsi="宋体" w:cs="宋体" w:hint="eastAsia"/>
                <w:kern w:val="2"/>
                <w:szCs w:val="21"/>
                <w:lang w:val="zh-CN"/>
              </w:rPr>
              <w:t>100</w:t>
            </w:r>
            <w:r w:rsidRPr="00892A85">
              <w:rPr>
                <w:rFonts w:ascii="宋体" w:hAnsi="宋体" w:cs="宋体" w:hint="eastAsia"/>
                <w:kern w:val="2"/>
                <w:szCs w:val="21"/>
                <w:lang w:val="zh-CN"/>
              </w:rPr>
              <w:t>万元以下部分按该部分预算金额的</w:t>
            </w:r>
            <w:r w:rsidRPr="00892A85">
              <w:rPr>
                <w:rFonts w:ascii="宋体" w:hAnsi="宋体" w:cs="宋体" w:hint="eastAsia"/>
                <w:kern w:val="2"/>
                <w:szCs w:val="21"/>
                <w:lang w:val="zh-CN"/>
              </w:rPr>
              <w:t>1.5%</w:t>
            </w:r>
            <w:r w:rsidRPr="00892A85">
              <w:rPr>
                <w:rFonts w:ascii="宋体" w:hAnsi="宋体" w:cs="宋体" w:hint="eastAsia"/>
                <w:kern w:val="2"/>
                <w:szCs w:val="21"/>
                <w:lang w:val="zh-CN"/>
              </w:rPr>
              <w:t>计算；</w:t>
            </w:r>
          </w:p>
          <w:p w14:paraId="6ACF798A"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预算金额</w:t>
            </w:r>
            <w:r w:rsidRPr="00892A85">
              <w:rPr>
                <w:rFonts w:ascii="宋体" w:hAnsi="宋体" w:cs="宋体" w:hint="eastAsia"/>
                <w:kern w:val="2"/>
                <w:szCs w:val="21"/>
                <w:lang w:val="zh-CN"/>
              </w:rPr>
              <w:t>100</w:t>
            </w:r>
            <w:r w:rsidRPr="00892A85">
              <w:rPr>
                <w:rFonts w:ascii="宋体" w:hAnsi="宋体" w:cs="宋体" w:hint="eastAsia"/>
                <w:kern w:val="2"/>
                <w:szCs w:val="21"/>
                <w:lang w:val="zh-CN"/>
              </w:rPr>
              <w:t>（含）～</w:t>
            </w:r>
            <w:r w:rsidRPr="00892A85">
              <w:rPr>
                <w:rFonts w:ascii="宋体" w:hAnsi="宋体" w:cs="宋体" w:hint="eastAsia"/>
                <w:kern w:val="2"/>
                <w:szCs w:val="21"/>
                <w:lang w:val="zh-CN"/>
              </w:rPr>
              <w:t>500</w:t>
            </w:r>
            <w:r w:rsidRPr="00892A85">
              <w:rPr>
                <w:rFonts w:ascii="宋体" w:hAnsi="宋体" w:cs="宋体" w:hint="eastAsia"/>
                <w:kern w:val="2"/>
                <w:szCs w:val="21"/>
                <w:lang w:val="zh-CN"/>
              </w:rPr>
              <w:t>万元部分按该部分预算金额的</w:t>
            </w:r>
            <w:r w:rsidRPr="00892A85">
              <w:rPr>
                <w:rFonts w:ascii="宋体" w:hAnsi="宋体" w:cs="宋体" w:hint="eastAsia"/>
                <w:kern w:val="2"/>
                <w:szCs w:val="21"/>
                <w:lang w:val="zh-CN"/>
              </w:rPr>
              <w:t>1.1%</w:t>
            </w:r>
            <w:r w:rsidRPr="00892A85">
              <w:rPr>
                <w:rFonts w:ascii="宋体" w:hAnsi="宋体" w:cs="宋体" w:hint="eastAsia"/>
                <w:kern w:val="2"/>
                <w:szCs w:val="21"/>
                <w:lang w:val="zh-CN"/>
              </w:rPr>
              <w:t>计算；</w:t>
            </w:r>
          </w:p>
          <w:p w14:paraId="347682BE"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预算金额</w:t>
            </w:r>
            <w:r w:rsidRPr="00892A85">
              <w:rPr>
                <w:rFonts w:ascii="宋体" w:hAnsi="宋体" w:cs="宋体" w:hint="eastAsia"/>
                <w:kern w:val="2"/>
                <w:szCs w:val="21"/>
                <w:lang w:val="zh-CN"/>
              </w:rPr>
              <w:t>500</w:t>
            </w:r>
            <w:r w:rsidRPr="00892A85">
              <w:rPr>
                <w:rFonts w:ascii="宋体" w:hAnsi="宋体" w:cs="宋体" w:hint="eastAsia"/>
                <w:kern w:val="2"/>
                <w:szCs w:val="21"/>
                <w:lang w:val="zh-CN"/>
              </w:rPr>
              <w:t>（含）～</w:t>
            </w:r>
            <w:r w:rsidRPr="00892A85">
              <w:rPr>
                <w:rFonts w:ascii="宋体" w:hAnsi="宋体" w:cs="宋体" w:hint="eastAsia"/>
                <w:kern w:val="2"/>
                <w:szCs w:val="21"/>
                <w:lang w:val="zh-CN"/>
              </w:rPr>
              <w:t>1000</w:t>
            </w:r>
            <w:r w:rsidRPr="00892A85">
              <w:rPr>
                <w:rFonts w:ascii="宋体" w:hAnsi="宋体" w:cs="宋体" w:hint="eastAsia"/>
                <w:kern w:val="2"/>
                <w:szCs w:val="21"/>
                <w:lang w:val="zh-CN"/>
              </w:rPr>
              <w:t>万元部分按该部分预算金额的</w:t>
            </w:r>
            <w:r w:rsidRPr="00892A85">
              <w:rPr>
                <w:rFonts w:ascii="宋体" w:hAnsi="宋体" w:cs="宋体" w:hint="eastAsia"/>
                <w:kern w:val="2"/>
                <w:szCs w:val="21"/>
                <w:lang w:val="zh-CN"/>
              </w:rPr>
              <w:t>0.8%</w:t>
            </w:r>
            <w:r w:rsidRPr="00892A85">
              <w:rPr>
                <w:rFonts w:ascii="宋体" w:hAnsi="宋体" w:cs="宋体" w:hint="eastAsia"/>
                <w:kern w:val="2"/>
                <w:szCs w:val="21"/>
                <w:lang w:val="zh-CN"/>
              </w:rPr>
              <w:t>计算；</w:t>
            </w:r>
          </w:p>
          <w:p w14:paraId="4182842C"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预算金额</w:t>
            </w:r>
            <w:r w:rsidRPr="00892A85">
              <w:rPr>
                <w:rFonts w:ascii="宋体" w:hAnsi="宋体" w:cs="宋体" w:hint="eastAsia"/>
                <w:kern w:val="2"/>
                <w:szCs w:val="21"/>
                <w:lang w:val="zh-CN"/>
              </w:rPr>
              <w:t>1000</w:t>
            </w:r>
            <w:r w:rsidRPr="00892A85">
              <w:rPr>
                <w:rFonts w:ascii="宋体" w:hAnsi="宋体" w:cs="宋体" w:hint="eastAsia"/>
                <w:kern w:val="2"/>
                <w:szCs w:val="21"/>
                <w:lang w:val="zh-CN"/>
              </w:rPr>
              <w:t>（含）～</w:t>
            </w:r>
            <w:r w:rsidRPr="00892A85">
              <w:rPr>
                <w:rFonts w:ascii="宋体" w:hAnsi="宋体" w:cs="宋体" w:hint="eastAsia"/>
                <w:kern w:val="2"/>
                <w:szCs w:val="21"/>
                <w:lang w:val="zh-CN"/>
              </w:rPr>
              <w:t>5000</w:t>
            </w:r>
            <w:r w:rsidRPr="00892A85">
              <w:rPr>
                <w:rFonts w:ascii="宋体" w:hAnsi="宋体" w:cs="宋体" w:hint="eastAsia"/>
                <w:kern w:val="2"/>
                <w:szCs w:val="21"/>
                <w:lang w:val="zh-CN"/>
              </w:rPr>
              <w:t>万元部分按该部分预算金额的</w:t>
            </w:r>
            <w:r w:rsidRPr="00892A85">
              <w:rPr>
                <w:rFonts w:ascii="宋体" w:hAnsi="宋体" w:cs="宋体" w:hint="eastAsia"/>
                <w:kern w:val="2"/>
                <w:szCs w:val="21"/>
                <w:lang w:val="zh-CN"/>
              </w:rPr>
              <w:t>0.5%</w:t>
            </w:r>
            <w:r w:rsidRPr="00892A85">
              <w:rPr>
                <w:rFonts w:ascii="宋体" w:hAnsi="宋体" w:cs="宋体" w:hint="eastAsia"/>
                <w:kern w:val="2"/>
                <w:szCs w:val="21"/>
                <w:lang w:val="zh-CN"/>
              </w:rPr>
              <w:t>计算；</w:t>
            </w:r>
          </w:p>
          <w:p w14:paraId="47155AF5" w14:textId="50D94E4A"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lang w:val="zh-CN"/>
              </w:rPr>
              <w:t>如按上述方法计算的金额低于人民币</w:t>
            </w:r>
            <w:r w:rsidRPr="00892A85">
              <w:rPr>
                <w:rFonts w:ascii="宋体" w:hAnsi="宋体" w:cs="宋体" w:hint="eastAsia"/>
                <w:kern w:val="2"/>
                <w:szCs w:val="21"/>
                <w:lang w:val="zh-CN"/>
              </w:rPr>
              <w:t>3000</w:t>
            </w:r>
            <w:r w:rsidRPr="00892A85">
              <w:rPr>
                <w:rFonts w:ascii="宋体" w:hAnsi="宋体" w:cs="宋体" w:hint="eastAsia"/>
                <w:kern w:val="2"/>
                <w:szCs w:val="21"/>
                <w:lang w:val="zh-CN"/>
              </w:rPr>
              <w:t>元的，则成交服务费按人民币</w:t>
            </w:r>
            <w:r w:rsidRPr="00892A85">
              <w:rPr>
                <w:rFonts w:ascii="宋体" w:hAnsi="宋体" w:cs="宋体" w:hint="eastAsia"/>
                <w:kern w:val="2"/>
                <w:szCs w:val="21"/>
                <w:lang w:val="zh-CN"/>
              </w:rPr>
              <w:t>3000</w:t>
            </w:r>
            <w:r w:rsidRPr="00892A85">
              <w:rPr>
                <w:rFonts w:ascii="宋体" w:hAnsi="宋体" w:cs="宋体" w:hint="eastAsia"/>
                <w:kern w:val="2"/>
                <w:szCs w:val="21"/>
                <w:lang w:val="zh-CN"/>
              </w:rPr>
              <w:t>元计取。本项目代理服务费为</w:t>
            </w:r>
            <w:r w:rsidRPr="00892A85">
              <w:rPr>
                <w:rFonts w:ascii="宋体" w:hAnsi="宋体" w:cs="宋体" w:hint="eastAsia"/>
                <w:kern w:val="2"/>
                <w:szCs w:val="21"/>
              </w:rPr>
              <w:t>34337.17</w:t>
            </w:r>
            <w:r w:rsidRPr="00892A85">
              <w:rPr>
                <w:rFonts w:ascii="宋体" w:hAnsi="宋体" w:cs="宋体" w:hint="eastAsia"/>
                <w:kern w:val="2"/>
                <w:szCs w:val="21"/>
              </w:rPr>
              <w:t>元。</w:t>
            </w:r>
          </w:p>
          <w:p w14:paraId="194F5414" w14:textId="77777777"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rPr>
              <w:t>4</w:t>
            </w:r>
            <w:r w:rsidRPr="00892A85">
              <w:rPr>
                <w:rFonts w:ascii="宋体" w:hAnsi="宋体" w:cs="宋体" w:hint="eastAsia"/>
                <w:kern w:val="2"/>
                <w:szCs w:val="21"/>
              </w:rPr>
              <w:t>、其他说明</w:t>
            </w:r>
          </w:p>
          <w:p w14:paraId="13594C66" w14:textId="77777777"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rPr>
              <w:t>（</w:t>
            </w:r>
            <w:r w:rsidRPr="00892A85">
              <w:rPr>
                <w:rFonts w:ascii="宋体" w:hAnsi="宋体" w:cs="宋体" w:hint="eastAsia"/>
                <w:kern w:val="2"/>
                <w:szCs w:val="21"/>
              </w:rPr>
              <w:t>1</w:t>
            </w:r>
            <w:r w:rsidRPr="00892A85">
              <w:rPr>
                <w:rFonts w:ascii="宋体" w:hAnsi="宋体" w:cs="宋体" w:hint="eastAsia"/>
                <w:kern w:val="2"/>
                <w:szCs w:val="21"/>
              </w:rPr>
              <w:t>）供应商在投标报价中应充分考虑代理服务费因素，报价中包含代理</w:t>
            </w:r>
            <w:r w:rsidRPr="00892A85">
              <w:rPr>
                <w:rFonts w:ascii="宋体" w:hAnsi="宋体" w:cs="宋体" w:hint="eastAsia"/>
                <w:kern w:val="2"/>
                <w:szCs w:val="21"/>
              </w:rPr>
              <w:lastRenderedPageBreak/>
              <w:t>服务费。</w:t>
            </w:r>
          </w:p>
          <w:p w14:paraId="63D4A351" w14:textId="77777777"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rPr>
              <w:t>（</w:t>
            </w:r>
            <w:r w:rsidRPr="00892A85">
              <w:rPr>
                <w:rFonts w:ascii="宋体" w:hAnsi="宋体" w:cs="宋体" w:hint="eastAsia"/>
                <w:kern w:val="2"/>
                <w:szCs w:val="21"/>
              </w:rPr>
              <w:t>2</w:t>
            </w:r>
            <w:r w:rsidRPr="00892A85">
              <w:rPr>
                <w:rFonts w:ascii="宋体" w:hAnsi="宋体" w:cs="宋体" w:hint="eastAsia"/>
                <w:kern w:val="2"/>
                <w:szCs w:val="21"/>
              </w:rPr>
              <w:t>）采购代理机构将在中标（成交）结果公告中，一并公开本项目的代理费收取情况，包括具体收费标准及收费金额，接受社会监督。</w:t>
            </w:r>
          </w:p>
          <w:p w14:paraId="6F8A5874" w14:textId="77777777" w:rsidR="00245CA4" w:rsidRPr="00892A85" w:rsidRDefault="00FA6504">
            <w:pPr>
              <w:autoSpaceDE w:val="0"/>
              <w:autoSpaceDN w:val="0"/>
              <w:spacing w:after="0" w:line="360" w:lineRule="auto"/>
              <w:rPr>
                <w:rFonts w:ascii="宋体" w:hAnsi="宋体" w:cs="宋体" w:hint="eastAsia"/>
                <w:kern w:val="2"/>
                <w:szCs w:val="21"/>
              </w:rPr>
            </w:pPr>
            <w:r w:rsidRPr="00892A85">
              <w:rPr>
                <w:rFonts w:ascii="宋体" w:hAnsi="宋体" w:cs="宋体" w:hint="eastAsia"/>
                <w:kern w:val="2"/>
                <w:szCs w:val="21"/>
              </w:rPr>
              <w:t>5</w:t>
            </w:r>
            <w:r w:rsidRPr="00892A85">
              <w:rPr>
                <w:rFonts w:ascii="宋体" w:hAnsi="宋体" w:cs="宋体" w:hint="eastAsia"/>
                <w:kern w:val="2"/>
                <w:szCs w:val="21"/>
              </w:rPr>
              <w:t>、收款单位信息</w:t>
            </w:r>
          </w:p>
          <w:p w14:paraId="297047EA"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收款单位：步定（苏州）项目管理有限公司</w:t>
            </w:r>
            <w:r w:rsidRPr="00892A85">
              <w:rPr>
                <w:rFonts w:ascii="宋体" w:hAnsi="宋体" w:cs="宋体" w:hint="eastAsia"/>
                <w:kern w:val="2"/>
                <w:szCs w:val="21"/>
                <w:lang w:val="zh-CN"/>
              </w:rPr>
              <w:t> </w:t>
            </w:r>
          </w:p>
          <w:p w14:paraId="53839387" w14:textId="77777777" w:rsidR="00245CA4" w:rsidRPr="00892A85" w:rsidRDefault="00FA6504">
            <w:pPr>
              <w:autoSpaceDE w:val="0"/>
              <w:autoSpaceDN w:val="0"/>
              <w:spacing w:after="0" w:line="360" w:lineRule="auto"/>
              <w:rPr>
                <w:rFonts w:ascii="宋体" w:hAnsi="宋体" w:cs="宋体" w:hint="eastAsia"/>
                <w:kern w:val="2"/>
                <w:szCs w:val="21"/>
                <w:lang w:val="zh-CN"/>
              </w:rPr>
            </w:pPr>
            <w:r w:rsidRPr="00892A85">
              <w:rPr>
                <w:rFonts w:ascii="宋体" w:hAnsi="宋体" w:cs="宋体" w:hint="eastAsia"/>
                <w:kern w:val="2"/>
                <w:szCs w:val="21"/>
                <w:lang w:val="zh-CN"/>
              </w:rPr>
              <w:t>银行帐号：</w:t>
            </w:r>
            <w:r w:rsidRPr="00892A85">
              <w:rPr>
                <w:rFonts w:ascii="宋体" w:hAnsi="宋体" w:cs="宋体" w:hint="eastAsia"/>
                <w:kern w:val="2"/>
                <w:szCs w:val="21"/>
                <w:lang w:val="zh-CN"/>
              </w:rPr>
              <w:t>32250199759100003467</w:t>
            </w:r>
          </w:p>
          <w:p w14:paraId="79BF92B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rPr>
                <w:rFonts w:ascii="宋体" w:hAnsi="宋体" w:cs="宋体" w:hint="eastAsia"/>
                <w:szCs w:val="21"/>
              </w:rPr>
            </w:pPr>
            <w:r w:rsidRPr="00892A85">
              <w:rPr>
                <w:rFonts w:ascii="宋体" w:hAnsi="宋体" w:cs="宋体" w:hint="eastAsia"/>
                <w:kern w:val="2"/>
                <w:szCs w:val="21"/>
              </w:rPr>
              <w:t>开户银行：中国建设银行股份有限公司苏州吴中经济技术开发区支行</w:t>
            </w:r>
          </w:p>
        </w:tc>
      </w:tr>
      <w:tr w:rsidR="00245CA4" w:rsidRPr="00892A85" w14:paraId="3539D2CA" w14:textId="77777777">
        <w:trPr>
          <w:trHeight w:val="2825"/>
          <w:jc w:val="center"/>
        </w:trPr>
        <w:tc>
          <w:tcPr>
            <w:tcW w:w="704" w:type="dxa"/>
            <w:tcMar>
              <w:top w:w="0" w:type="dxa"/>
              <w:left w:w="108" w:type="dxa"/>
              <w:bottom w:w="0" w:type="dxa"/>
              <w:right w:w="108" w:type="dxa"/>
            </w:tcMar>
            <w:vAlign w:val="center"/>
          </w:tcPr>
          <w:p w14:paraId="0524D40D"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r w:rsidRPr="00892A85">
              <w:rPr>
                <w:rFonts w:ascii="宋体" w:hAnsi="宋体" w:cs="宋体"/>
                <w:szCs w:val="21"/>
                <w:lang w:eastAsia="en-US"/>
              </w:rPr>
              <w:lastRenderedPageBreak/>
              <w:t>16</w:t>
            </w:r>
          </w:p>
        </w:tc>
        <w:tc>
          <w:tcPr>
            <w:tcW w:w="1701" w:type="dxa"/>
            <w:tcMar>
              <w:top w:w="0" w:type="dxa"/>
              <w:left w:w="108" w:type="dxa"/>
              <w:bottom w:w="0" w:type="dxa"/>
              <w:right w:w="108" w:type="dxa"/>
            </w:tcMar>
            <w:vAlign w:val="center"/>
          </w:tcPr>
          <w:p w14:paraId="70E7A4B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roofErr w:type="spellStart"/>
            <w:r w:rsidRPr="00892A85">
              <w:rPr>
                <w:rFonts w:ascii="宋体" w:hAnsi="宋体" w:cs="宋体"/>
                <w:b/>
                <w:szCs w:val="21"/>
                <w:lang w:eastAsia="en-US"/>
              </w:rPr>
              <w:t>特别提醒</w:t>
            </w:r>
            <w:proofErr w:type="spellEnd"/>
          </w:p>
          <w:p w14:paraId="01A761A5" w14:textId="77777777" w:rsidR="00245CA4" w:rsidRPr="00892A85" w:rsidRDefault="00245CA4">
            <w:pPr>
              <w:widowControl/>
              <w:pBdr>
                <w:top w:val="none" w:sz="0" w:space="0" w:color="000000"/>
                <w:left w:val="none" w:sz="0" w:space="0" w:color="000000"/>
                <w:bottom w:val="none" w:sz="0" w:space="0" w:color="000000"/>
                <w:right w:val="none" w:sz="0" w:space="0" w:color="000000"/>
              </w:pBdr>
              <w:spacing w:after="0" w:line="360" w:lineRule="auto"/>
              <w:jc w:val="center"/>
              <w:rPr>
                <w:rFonts w:ascii="宋体" w:hAnsi="宋体" w:hint="eastAsia"/>
                <w:szCs w:val="21"/>
                <w:lang w:eastAsia="en-US"/>
              </w:rPr>
            </w:pPr>
          </w:p>
        </w:tc>
        <w:tc>
          <w:tcPr>
            <w:tcW w:w="6957" w:type="dxa"/>
            <w:tcMar>
              <w:top w:w="0" w:type="dxa"/>
              <w:left w:w="108" w:type="dxa"/>
              <w:bottom w:w="0" w:type="dxa"/>
              <w:right w:w="108" w:type="dxa"/>
            </w:tcMar>
            <w:vAlign w:val="center"/>
          </w:tcPr>
          <w:p w14:paraId="0D59A3FA"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left"/>
              <w:rPr>
                <w:rFonts w:ascii="宋体" w:hAnsi="宋体" w:hint="eastAsia"/>
                <w:szCs w:val="21"/>
              </w:rPr>
            </w:pPr>
            <w:r w:rsidRPr="00892A85">
              <w:rPr>
                <w:rFonts w:ascii="宋体" w:hAnsi="宋体" w:cs="宋体"/>
                <w:szCs w:val="21"/>
              </w:rPr>
              <w:t>1</w:t>
            </w:r>
            <w:r w:rsidRPr="00892A85">
              <w:rPr>
                <w:rFonts w:ascii="宋体" w:hAnsi="宋体" w:cs="宋体"/>
                <w:szCs w:val="21"/>
              </w:rPr>
              <w:t>、本项目支持网上不见面开标，供应商不需到现场参加磋商会。</w:t>
            </w:r>
          </w:p>
          <w:p w14:paraId="42F467AB" w14:textId="77777777" w:rsidR="00245CA4" w:rsidRPr="00892A85" w:rsidRDefault="00FA6504">
            <w:pPr>
              <w:widowControl/>
              <w:pBdr>
                <w:top w:val="none" w:sz="0" w:space="0" w:color="000000"/>
                <w:left w:val="none" w:sz="0" w:space="0" w:color="000000"/>
                <w:bottom w:val="none" w:sz="0" w:space="0" w:color="000000"/>
                <w:right w:val="none" w:sz="0" w:space="0" w:color="000000"/>
              </w:pBdr>
              <w:spacing w:after="0" w:line="360" w:lineRule="auto"/>
              <w:jc w:val="left"/>
              <w:rPr>
                <w:rFonts w:ascii="宋体" w:hAnsi="宋体" w:hint="eastAsia"/>
                <w:szCs w:val="21"/>
              </w:rPr>
            </w:pPr>
            <w:r w:rsidRPr="00892A85">
              <w:rPr>
                <w:rFonts w:ascii="宋体" w:hAnsi="宋体" w:cs="宋体"/>
                <w:szCs w:val="21"/>
              </w:rPr>
              <w:t>2</w:t>
            </w:r>
            <w:r w:rsidRPr="00892A85">
              <w:rPr>
                <w:rFonts w:ascii="宋体" w:hAnsi="宋体" w:cs="宋体"/>
                <w:szCs w:val="21"/>
              </w:rPr>
              <w:t>、本项目采用线上二次报价</w:t>
            </w:r>
            <w:r w:rsidRPr="00892A85">
              <w:rPr>
                <w:rFonts w:ascii="宋体" w:hAnsi="宋体" w:cs="宋体"/>
                <w:szCs w:val="21"/>
              </w:rPr>
              <w:t>(</w:t>
            </w:r>
            <w:r w:rsidRPr="00892A85">
              <w:rPr>
                <w:rFonts w:ascii="宋体" w:hAnsi="宋体" w:cs="宋体"/>
                <w:szCs w:val="21"/>
              </w:rPr>
              <w:t>及时关注系统，以防错过二次</w:t>
            </w:r>
            <w:proofErr w:type="gramStart"/>
            <w:r w:rsidRPr="00892A85">
              <w:rPr>
                <w:rFonts w:ascii="宋体" w:hAnsi="宋体" w:cs="宋体"/>
                <w:szCs w:val="21"/>
              </w:rPr>
              <w:t>报价</w:t>
            </w:r>
            <w:r w:rsidRPr="00892A85">
              <w:rPr>
                <w:rFonts w:ascii="宋体" w:hAnsi="宋体" w:cs="宋体"/>
                <w:szCs w:val="21"/>
              </w:rPr>
              <w:t>)</w:t>
            </w:r>
            <w:r w:rsidRPr="00892A85">
              <w:rPr>
                <w:rFonts w:ascii="宋体" w:hAnsi="宋体" w:cs="宋体"/>
                <w:szCs w:val="21"/>
              </w:rPr>
              <w:t>，</w:t>
            </w:r>
            <w:proofErr w:type="gramEnd"/>
            <w:r w:rsidRPr="00892A85">
              <w:rPr>
                <w:rFonts w:ascii="宋体" w:hAnsi="宋体" w:cs="宋体"/>
                <w:szCs w:val="21"/>
              </w:rPr>
              <w:t>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p>
        </w:tc>
      </w:tr>
    </w:tbl>
    <w:p w14:paraId="06587271" w14:textId="77777777" w:rsidR="00245CA4" w:rsidRPr="00892A85" w:rsidRDefault="00245CA4">
      <w:pPr>
        <w:widowControl/>
        <w:jc w:val="left"/>
        <w:rPr>
          <w:rFonts w:ascii="宋体" w:hAnsi="宋体" w:cs="宋体" w:hint="eastAsia"/>
        </w:rPr>
      </w:pPr>
    </w:p>
    <w:p w14:paraId="0A2B117A" w14:textId="77777777" w:rsidR="00245CA4" w:rsidRPr="00892A85" w:rsidRDefault="00FA6504">
      <w:pPr>
        <w:widowControl/>
        <w:jc w:val="left"/>
        <w:rPr>
          <w:rStyle w:val="afff0"/>
          <w:rFonts w:ascii="宋体" w:hAnsi="宋体" w:cs="宋体" w:hint="eastAsia"/>
          <w:sz w:val="36"/>
          <w:szCs w:val="36"/>
        </w:rPr>
      </w:pPr>
      <w:r w:rsidRPr="00892A85">
        <w:rPr>
          <w:rStyle w:val="afff0"/>
          <w:rFonts w:ascii="宋体" w:hAnsi="宋体" w:cs="宋体"/>
          <w:sz w:val="36"/>
          <w:szCs w:val="36"/>
        </w:rPr>
        <w:br w:type="page" w:clear="all"/>
      </w:r>
    </w:p>
    <w:p w14:paraId="314A202E" w14:textId="77777777" w:rsidR="00245CA4" w:rsidRPr="00892A85" w:rsidRDefault="00FA6504">
      <w:pPr>
        <w:spacing w:line="360" w:lineRule="auto"/>
        <w:ind w:firstLine="420"/>
        <w:jc w:val="center"/>
        <w:outlineLvl w:val="0"/>
        <w:rPr>
          <w:rStyle w:val="afff0"/>
          <w:rFonts w:ascii="宋体" w:hAnsi="宋体" w:cs="宋体" w:hint="eastAsia"/>
          <w:sz w:val="36"/>
          <w:szCs w:val="36"/>
        </w:rPr>
      </w:pPr>
      <w:proofErr w:type="gramStart"/>
      <w:r w:rsidRPr="00892A85">
        <w:rPr>
          <w:rStyle w:val="afff0"/>
          <w:rFonts w:ascii="宋体" w:hAnsi="宋体" w:cs="宋体" w:hint="eastAsia"/>
          <w:sz w:val="36"/>
          <w:szCs w:val="36"/>
        </w:rPr>
        <w:lastRenderedPageBreak/>
        <w:t>第一章</w:t>
      </w:r>
      <w:r w:rsidRPr="00892A85">
        <w:rPr>
          <w:rStyle w:val="afff0"/>
          <w:rFonts w:ascii="宋体" w:hAnsi="宋体" w:cs="宋体" w:hint="eastAsia"/>
          <w:sz w:val="36"/>
          <w:szCs w:val="36"/>
        </w:rPr>
        <w:t xml:space="preserve"> </w:t>
      </w:r>
      <w:r w:rsidRPr="00892A85">
        <w:rPr>
          <w:rStyle w:val="afff0"/>
          <w:rFonts w:ascii="宋体" w:hAnsi="宋体" w:cs="宋体"/>
          <w:sz w:val="36"/>
          <w:szCs w:val="36"/>
        </w:rPr>
        <w:t xml:space="preserve"> </w:t>
      </w:r>
      <w:r w:rsidRPr="00892A85">
        <w:rPr>
          <w:rStyle w:val="afff0"/>
          <w:rFonts w:ascii="宋体" w:hAnsi="宋体" w:cs="宋体" w:hint="eastAsia"/>
          <w:sz w:val="36"/>
          <w:szCs w:val="36"/>
        </w:rPr>
        <w:t>磋商邀请函</w:t>
      </w:r>
      <w:bookmarkEnd w:id="0"/>
      <w:bookmarkEnd w:id="1"/>
      <w:bookmarkEnd w:id="2"/>
      <w:proofErr w:type="gramEnd"/>
    </w:p>
    <w:p w14:paraId="03C15AA8" w14:textId="77777777" w:rsidR="00245CA4" w:rsidRPr="00892A85" w:rsidRDefault="00FA6504">
      <w:pPr>
        <w:pBdr>
          <w:top w:val="single" w:sz="4" w:space="1" w:color="000000"/>
          <w:left w:val="single" w:sz="4" w:space="4" w:color="000000"/>
          <w:bottom w:val="single" w:sz="4" w:space="1" w:color="000000"/>
          <w:right w:val="single" w:sz="4" w:space="4" w:color="000000"/>
        </w:pBdr>
        <w:spacing w:after="0" w:line="360" w:lineRule="auto"/>
        <w:rPr>
          <w:rFonts w:ascii="宋体" w:hAnsi="宋体" w:cs="宋体" w:hint="eastAsia"/>
          <w:szCs w:val="21"/>
        </w:rPr>
      </w:pPr>
      <w:r w:rsidRPr="00892A85">
        <w:rPr>
          <w:rFonts w:ascii="宋体" w:hAnsi="宋体" w:cs="宋体" w:hint="eastAsia"/>
          <w:szCs w:val="21"/>
        </w:rPr>
        <w:t>项目概况</w:t>
      </w:r>
    </w:p>
    <w:p w14:paraId="2BBF9F9F" w14:textId="3CB9BD58" w:rsidR="00245CA4" w:rsidRPr="00892A85" w:rsidRDefault="00FA6504">
      <w:pPr>
        <w:pBdr>
          <w:top w:val="single" w:sz="4" w:space="1" w:color="000000"/>
          <w:left w:val="single" w:sz="4" w:space="4" w:color="000000"/>
          <w:bottom w:val="single" w:sz="4" w:space="1" w:color="000000"/>
          <w:right w:val="single" w:sz="4" w:space="4" w:color="000000"/>
        </w:pBdr>
        <w:spacing w:after="0" w:line="360" w:lineRule="auto"/>
        <w:ind w:firstLine="420"/>
        <w:rPr>
          <w:rFonts w:ascii="宋体" w:hAnsi="宋体" w:cs="宋体" w:hint="eastAsia"/>
          <w:szCs w:val="21"/>
        </w:rPr>
      </w:pPr>
      <w:r w:rsidRPr="00892A85">
        <w:rPr>
          <w:rFonts w:ascii="宋体" w:hAnsi="宋体" w:cs="宋体" w:hint="eastAsia"/>
          <w:szCs w:val="21"/>
        </w:rPr>
        <w:t>2026</w:t>
      </w:r>
      <w:r w:rsidRPr="00892A85">
        <w:rPr>
          <w:rFonts w:ascii="宋体" w:hAnsi="宋体" w:cs="宋体" w:hint="eastAsia"/>
          <w:szCs w:val="21"/>
        </w:rPr>
        <w:t>年横泾街道河道清淤及挡墙工程</w:t>
      </w:r>
      <w:r w:rsidRPr="00892A85">
        <w:rPr>
          <w:rFonts w:ascii="宋体" w:hAnsi="宋体" w:cs="宋体" w:hint="eastAsia"/>
          <w:szCs w:val="21"/>
        </w:rPr>
        <w:t>的潜在供应商应在“苏采云”系统获取采购文件，并于</w:t>
      </w:r>
      <w:r w:rsidRPr="00892A85">
        <w:rPr>
          <w:rFonts w:ascii="宋体" w:hAnsi="宋体" w:cs="宋体" w:hint="eastAsia"/>
          <w:szCs w:val="21"/>
        </w:rPr>
        <w:t>2026</w:t>
      </w:r>
      <w:r w:rsidRPr="00892A85">
        <w:rPr>
          <w:rFonts w:ascii="宋体" w:hAnsi="宋体" w:cs="宋体" w:hint="eastAsia"/>
          <w:szCs w:val="21"/>
        </w:rPr>
        <w:t>年</w:t>
      </w:r>
      <w:r w:rsidR="00F03B55" w:rsidRPr="00892A85">
        <w:rPr>
          <w:rFonts w:ascii="宋体" w:hAnsi="宋体" w:cs="宋体" w:hint="eastAsia"/>
          <w:szCs w:val="21"/>
        </w:rPr>
        <w:t>9月28</w:t>
      </w:r>
      <w:r w:rsidRPr="00892A85">
        <w:rPr>
          <w:rFonts w:ascii="宋体" w:hAnsi="宋体" w:cs="宋体" w:hint="eastAsia"/>
          <w:szCs w:val="21"/>
        </w:rPr>
        <w:t>日</w:t>
      </w:r>
      <w:r w:rsidRPr="00892A85">
        <w:rPr>
          <w:rFonts w:ascii="宋体" w:hAnsi="宋体" w:cs="宋体" w:hint="eastAsia"/>
          <w:szCs w:val="21"/>
        </w:rPr>
        <w:t>13</w:t>
      </w:r>
      <w:r w:rsidRPr="00892A85">
        <w:rPr>
          <w:rFonts w:ascii="宋体" w:hAnsi="宋体" w:cs="宋体" w:hint="eastAsia"/>
          <w:szCs w:val="21"/>
        </w:rPr>
        <w:t>：</w:t>
      </w:r>
      <w:r w:rsidRPr="00892A85">
        <w:rPr>
          <w:rFonts w:ascii="宋体" w:hAnsi="宋体" w:cs="宋体" w:hint="eastAsia"/>
          <w:szCs w:val="21"/>
        </w:rPr>
        <w:t>30</w:t>
      </w:r>
      <w:r w:rsidRPr="00892A85">
        <w:rPr>
          <w:rFonts w:ascii="宋体" w:hAnsi="宋体" w:cs="宋体" w:hint="eastAsia"/>
          <w:szCs w:val="21"/>
        </w:rPr>
        <w:t>整</w:t>
      </w:r>
      <w:r w:rsidRPr="00892A85">
        <w:rPr>
          <w:rFonts w:ascii="宋体" w:hAnsi="宋体" w:cs="宋体" w:hint="eastAsia"/>
          <w:bCs/>
          <w:szCs w:val="21"/>
        </w:rPr>
        <w:t>（北京时间）前提交响应文件</w:t>
      </w:r>
      <w:r w:rsidRPr="00892A85">
        <w:rPr>
          <w:rFonts w:ascii="宋体" w:hAnsi="宋体" w:cs="宋体" w:hint="eastAsia"/>
          <w:szCs w:val="21"/>
        </w:rPr>
        <w:t>。</w:t>
      </w:r>
    </w:p>
    <w:p w14:paraId="715B6044" w14:textId="77777777" w:rsidR="00245CA4" w:rsidRPr="00892A85" w:rsidRDefault="00FA6504">
      <w:pPr>
        <w:spacing w:after="0" w:line="360" w:lineRule="auto"/>
        <w:ind w:firstLine="422"/>
        <w:rPr>
          <w:rFonts w:ascii="宋体" w:hAnsi="宋体" w:cs="宋体" w:hint="eastAsia"/>
          <w:b/>
          <w:szCs w:val="21"/>
        </w:rPr>
      </w:pPr>
      <w:bookmarkStart w:id="4" w:name="_Toc35393790"/>
      <w:bookmarkStart w:id="5" w:name="_Toc28359002"/>
      <w:bookmarkStart w:id="6" w:name="_Toc28359079"/>
      <w:bookmarkStart w:id="7" w:name="_Toc35393621"/>
      <w:bookmarkStart w:id="8" w:name="_Hlk24379207"/>
      <w:r w:rsidRPr="00892A85">
        <w:rPr>
          <w:rFonts w:ascii="宋体" w:hAnsi="宋体" w:cs="宋体" w:hint="eastAsia"/>
          <w:b/>
          <w:szCs w:val="21"/>
        </w:rPr>
        <w:t>一、项目基本情况</w:t>
      </w:r>
      <w:bookmarkEnd w:id="4"/>
      <w:bookmarkEnd w:id="5"/>
      <w:bookmarkEnd w:id="6"/>
      <w:bookmarkEnd w:id="7"/>
    </w:p>
    <w:p w14:paraId="5988F1CF" w14:textId="77777777" w:rsidR="00245CA4" w:rsidRPr="00892A85" w:rsidRDefault="00FA6504">
      <w:pPr>
        <w:tabs>
          <w:tab w:val="left" w:pos="7113"/>
        </w:tabs>
        <w:spacing w:after="0" w:line="360" w:lineRule="auto"/>
        <w:ind w:firstLine="420"/>
        <w:rPr>
          <w:rFonts w:ascii="宋体" w:hAnsi="宋体" w:cs="宋体" w:hint="eastAsia"/>
          <w:szCs w:val="21"/>
        </w:rPr>
      </w:pPr>
      <w:r w:rsidRPr="00892A85">
        <w:rPr>
          <w:rFonts w:ascii="宋体" w:hAnsi="宋体" w:cs="宋体" w:hint="eastAsia"/>
          <w:szCs w:val="21"/>
        </w:rPr>
        <w:t>项目编号：</w:t>
      </w:r>
      <w:r w:rsidRPr="00892A85">
        <w:rPr>
          <w:rFonts w:ascii="宋体" w:hAnsi="宋体" w:cs="宋体" w:hint="eastAsia"/>
          <w:szCs w:val="21"/>
        </w:rPr>
        <w:t>JSZC-320506006-BDSU-C2026-0012</w:t>
      </w:r>
    </w:p>
    <w:p w14:paraId="75B17B9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项目名称：</w:t>
      </w:r>
      <w:r w:rsidRPr="00892A85">
        <w:rPr>
          <w:rFonts w:ascii="宋体" w:hAnsi="宋体" w:cs="宋体" w:hint="eastAsia"/>
          <w:szCs w:val="21"/>
        </w:rPr>
        <w:t>2026</w:t>
      </w:r>
      <w:r w:rsidRPr="00892A85">
        <w:rPr>
          <w:rFonts w:ascii="宋体" w:hAnsi="宋体" w:cs="宋体" w:hint="eastAsia"/>
          <w:szCs w:val="21"/>
        </w:rPr>
        <w:t>年横泾街道河道清淤及挡墙工程</w:t>
      </w:r>
    </w:p>
    <w:p w14:paraId="34E0726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采购方式：竞争性磋商</w:t>
      </w:r>
      <w:bookmarkEnd w:id="8"/>
    </w:p>
    <w:p w14:paraId="2191CC2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预算金额：人民币</w:t>
      </w:r>
      <w:r w:rsidRPr="00892A85">
        <w:rPr>
          <w:rFonts w:ascii="宋体" w:hAnsi="宋体" w:cs="宋体" w:hint="eastAsia"/>
          <w:szCs w:val="21"/>
        </w:rPr>
        <w:t>贰佰柒拾伍万柒仟玖佰贰拾肆元柒角伍分</w:t>
      </w:r>
      <w:r w:rsidRPr="00892A85">
        <w:rPr>
          <w:rFonts w:ascii="宋体" w:hAnsi="宋体" w:cs="宋体" w:hint="eastAsia"/>
          <w:szCs w:val="21"/>
        </w:rPr>
        <w:t>（￥</w:t>
      </w:r>
      <w:r w:rsidRPr="00892A85">
        <w:rPr>
          <w:rFonts w:ascii="宋体" w:hAnsi="宋体" w:cs="宋体" w:hint="eastAsia"/>
          <w:szCs w:val="21"/>
        </w:rPr>
        <w:t>2757924.75</w:t>
      </w:r>
      <w:r w:rsidRPr="00892A85">
        <w:rPr>
          <w:rFonts w:ascii="宋体" w:hAnsi="宋体" w:cs="宋体" w:hint="eastAsia"/>
          <w:szCs w:val="21"/>
        </w:rPr>
        <w:t>）</w:t>
      </w:r>
    </w:p>
    <w:p w14:paraId="715111B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最高限价：人民币</w:t>
      </w:r>
      <w:r w:rsidRPr="00892A85">
        <w:rPr>
          <w:rFonts w:ascii="宋体" w:hAnsi="宋体" w:cs="宋体" w:hint="eastAsia"/>
          <w:szCs w:val="21"/>
        </w:rPr>
        <w:t>贰佰柒拾伍万柒仟玖佰贰拾肆元柒角伍分</w:t>
      </w:r>
      <w:r w:rsidRPr="00892A85">
        <w:rPr>
          <w:rFonts w:ascii="宋体" w:hAnsi="宋体" w:cs="宋体" w:hint="eastAsia"/>
          <w:szCs w:val="21"/>
        </w:rPr>
        <w:t>（￥</w:t>
      </w:r>
      <w:r w:rsidRPr="00892A85">
        <w:rPr>
          <w:rFonts w:ascii="宋体" w:hAnsi="宋体" w:cs="宋体" w:hint="eastAsia"/>
          <w:szCs w:val="21"/>
        </w:rPr>
        <w:t>2757924.75</w:t>
      </w:r>
      <w:r w:rsidRPr="00892A85">
        <w:rPr>
          <w:rFonts w:ascii="宋体" w:hAnsi="宋体" w:cs="宋体" w:hint="eastAsia"/>
          <w:szCs w:val="21"/>
        </w:rPr>
        <w:t>），超过最高限价为无效响应。</w:t>
      </w:r>
    </w:p>
    <w:p w14:paraId="4E21596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采购需求：</w:t>
      </w:r>
      <w:r w:rsidRPr="00892A85">
        <w:rPr>
          <w:rFonts w:ascii="宋体" w:hAnsi="宋体" w:cs="宋体" w:hint="eastAsia"/>
          <w:szCs w:val="21"/>
        </w:rPr>
        <w:t>2026</w:t>
      </w:r>
      <w:r w:rsidRPr="00892A85">
        <w:rPr>
          <w:rFonts w:ascii="宋体" w:hAnsi="宋体" w:cs="宋体" w:hint="eastAsia"/>
          <w:szCs w:val="21"/>
        </w:rPr>
        <w:t>年横泾街道河道清淤及挡墙工程</w:t>
      </w:r>
      <w:r w:rsidRPr="00892A85">
        <w:rPr>
          <w:rFonts w:ascii="宋体" w:hAnsi="宋体" w:cs="宋体" w:hint="eastAsia"/>
          <w:szCs w:val="21"/>
        </w:rPr>
        <w:t>，</w:t>
      </w:r>
      <w:r w:rsidRPr="00892A85">
        <w:rPr>
          <w:rFonts w:ascii="宋体" w:hAnsi="宋体" w:cs="宋体" w:hint="eastAsia"/>
          <w:szCs w:val="21"/>
        </w:rPr>
        <w:t>具体内容</w:t>
      </w:r>
      <w:r w:rsidRPr="00892A85">
        <w:rPr>
          <w:rFonts w:ascii="宋体" w:hAnsi="宋体" w:cs="宋体" w:hint="eastAsia"/>
          <w:szCs w:val="21"/>
        </w:rPr>
        <w:t>以工程量清单及图纸为准。</w:t>
      </w:r>
    </w:p>
    <w:p w14:paraId="706F4F4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工期要求：</w:t>
      </w:r>
      <w:r w:rsidRPr="00892A85">
        <w:rPr>
          <w:rFonts w:ascii="宋体" w:hAnsi="宋体" w:cs="宋体" w:hint="eastAsia"/>
          <w:szCs w:val="21"/>
        </w:rPr>
        <w:t>120</w:t>
      </w:r>
      <w:r w:rsidRPr="00892A85">
        <w:rPr>
          <w:rFonts w:ascii="宋体" w:hAnsi="宋体" w:cs="宋体" w:hint="eastAsia"/>
          <w:szCs w:val="21"/>
        </w:rPr>
        <w:t>日历天</w:t>
      </w:r>
      <w:r w:rsidRPr="00892A85">
        <w:rPr>
          <w:rFonts w:ascii="宋体" w:hAnsi="宋体" w:cs="宋体" w:hint="eastAsia"/>
          <w:szCs w:val="21"/>
        </w:rPr>
        <w:t>（具体开工日期以采购人通知为准）。</w:t>
      </w:r>
    </w:p>
    <w:p w14:paraId="794163F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本项目不接受联合体。</w:t>
      </w:r>
    </w:p>
    <w:p w14:paraId="5CA48FEF" w14:textId="77777777" w:rsidR="00245CA4" w:rsidRPr="00892A85" w:rsidRDefault="00FA6504">
      <w:pPr>
        <w:spacing w:after="0" w:line="360" w:lineRule="auto"/>
        <w:ind w:firstLine="422"/>
        <w:rPr>
          <w:rFonts w:ascii="宋体" w:hAnsi="宋体" w:cs="宋体" w:hint="eastAsia"/>
          <w:b/>
          <w:szCs w:val="21"/>
        </w:rPr>
      </w:pPr>
      <w:bookmarkStart w:id="9" w:name="_Toc28359013"/>
      <w:bookmarkStart w:id="10" w:name="_Toc35393799"/>
      <w:bookmarkStart w:id="11" w:name="_Toc28359090"/>
      <w:bookmarkStart w:id="12" w:name="_Toc35393630"/>
      <w:r w:rsidRPr="00892A85">
        <w:rPr>
          <w:rFonts w:ascii="宋体" w:hAnsi="宋体" w:cs="宋体" w:hint="eastAsia"/>
          <w:b/>
          <w:szCs w:val="21"/>
        </w:rPr>
        <w:t>二、申请人的资格要求：</w:t>
      </w:r>
      <w:bookmarkEnd w:id="9"/>
      <w:bookmarkEnd w:id="10"/>
      <w:bookmarkEnd w:id="11"/>
      <w:bookmarkEnd w:id="12"/>
    </w:p>
    <w:p w14:paraId="3032AD4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、满足《中华人民共和国政府采购法》第二十二条规定；</w:t>
      </w:r>
    </w:p>
    <w:p w14:paraId="232D3988" w14:textId="77777777" w:rsidR="00245CA4" w:rsidRPr="00892A85" w:rsidRDefault="00FA6504">
      <w:pPr>
        <w:spacing w:after="0" w:line="360" w:lineRule="auto"/>
        <w:ind w:firstLine="420"/>
        <w:rPr>
          <w:rFonts w:ascii="宋体" w:hAnsi="宋体" w:cs="宋体" w:hint="eastAsia"/>
          <w:szCs w:val="21"/>
        </w:rPr>
      </w:pPr>
      <w:bookmarkStart w:id="13" w:name="_Toc28359003"/>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）具有独立承担民事责任的能力；</w:t>
      </w:r>
    </w:p>
    <w:p w14:paraId="1904E29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）具有良好的商业信誉和健全的财务会计制度；</w:t>
      </w:r>
    </w:p>
    <w:p w14:paraId="6B764A1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3</w:t>
      </w:r>
      <w:r w:rsidRPr="00892A85">
        <w:rPr>
          <w:rFonts w:ascii="宋体" w:hAnsi="宋体" w:cs="宋体" w:hint="eastAsia"/>
          <w:szCs w:val="21"/>
        </w:rPr>
        <w:t>）具有履行合同所必需的设备和专业技术能力；</w:t>
      </w:r>
    </w:p>
    <w:p w14:paraId="3405693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4</w:t>
      </w:r>
      <w:r w:rsidRPr="00892A85">
        <w:rPr>
          <w:rFonts w:ascii="宋体" w:hAnsi="宋体" w:cs="宋体" w:hint="eastAsia"/>
          <w:szCs w:val="21"/>
        </w:rPr>
        <w:t>）有依法缴纳税收和社会保障资金的良好记录；</w:t>
      </w:r>
    </w:p>
    <w:p w14:paraId="4EA3200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5</w:t>
      </w:r>
      <w:r w:rsidRPr="00892A85">
        <w:rPr>
          <w:rFonts w:ascii="宋体" w:hAnsi="宋体" w:cs="宋体" w:hint="eastAsia"/>
          <w:szCs w:val="21"/>
        </w:rPr>
        <w:t>）参加政府采购活动前三年内，在经营活动中没有重大违法记录；</w:t>
      </w:r>
    </w:p>
    <w:p w14:paraId="630F8DD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6</w:t>
      </w:r>
      <w:r w:rsidRPr="00892A85">
        <w:rPr>
          <w:rFonts w:ascii="宋体" w:hAnsi="宋体" w:cs="宋体" w:hint="eastAsia"/>
          <w:szCs w:val="21"/>
        </w:rPr>
        <w:t>）法律、行政法规规定的其他条件；</w:t>
      </w:r>
      <w:bookmarkStart w:id="14" w:name="_Toc28359091"/>
      <w:bookmarkStart w:id="15" w:name="_Toc28359014"/>
      <w:bookmarkEnd w:id="13"/>
    </w:p>
    <w:p w14:paraId="66C17C3F" w14:textId="77777777" w:rsidR="00245CA4" w:rsidRPr="00892A85" w:rsidRDefault="00FA6504">
      <w:pPr>
        <w:spacing w:after="0" w:line="360" w:lineRule="auto"/>
        <w:ind w:firstLine="420"/>
        <w:rPr>
          <w:rFonts w:ascii="宋体" w:hAnsi="宋体" w:cs="宋体" w:hint="eastAsia"/>
          <w:szCs w:val="21"/>
        </w:rPr>
      </w:pPr>
      <w:bookmarkStart w:id="16" w:name="_Toc35393631"/>
      <w:bookmarkStart w:id="17" w:name="_Toc35393800"/>
      <w:r w:rsidRPr="00892A85">
        <w:rPr>
          <w:rFonts w:ascii="宋体" w:hAnsi="宋体" w:cs="宋体" w:hint="eastAsia"/>
          <w:szCs w:val="21"/>
        </w:rPr>
        <w:t>2</w:t>
      </w:r>
      <w:r w:rsidRPr="00892A85">
        <w:rPr>
          <w:rFonts w:ascii="宋体" w:hAnsi="宋体" w:cs="宋体" w:hint="eastAsia"/>
          <w:szCs w:val="21"/>
        </w:rPr>
        <w:t>、落实政府采购政策需满足的资格要求：</w:t>
      </w:r>
    </w:p>
    <w:p w14:paraId="27C8627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w:t>
      </w:r>
      <w:r w:rsidRPr="00892A85">
        <w:rPr>
          <w:rFonts w:ascii="宋体" w:hAnsi="宋体" w:cs="宋体" w:hint="eastAsia"/>
          <w:szCs w:val="21"/>
        </w:rPr>
        <w:t>根据《政府采购促进中小企业发展管理办法》的相关规定，本项目专门面向中小企业采购，所属行业为</w:t>
      </w:r>
      <w:r w:rsidRPr="00892A85">
        <w:rPr>
          <w:rFonts w:ascii="宋体" w:hAnsi="宋体" w:cs="宋体" w:hint="eastAsia"/>
          <w:b/>
          <w:bCs/>
          <w:szCs w:val="21"/>
        </w:rPr>
        <w:t>建筑业。</w:t>
      </w:r>
      <w:r w:rsidRPr="00892A85">
        <w:rPr>
          <w:rFonts w:ascii="宋体" w:hAnsi="宋体" w:cs="宋体" w:hint="eastAsia"/>
          <w:szCs w:val="21"/>
        </w:rPr>
        <w:t>供应商应提供《中小企业声明函》或《残疾人福利性单位声明函》或省级以上监狱管理局、戒毒管理局（含新疆生产建设兵团）出具的属于监狱企业的证明文件；</w:t>
      </w:r>
    </w:p>
    <w:p w14:paraId="4D773AF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、本项目的</w:t>
      </w:r>
      <w:bookmarkStart w:id="18" w:name="_Hlk160714915"/>
      <w:r w:rsidRPr="00892A85">
        <w:rPr>
          <w:rFonts w:ascii="宋体" w:hAnsi="宋体" w:cs="宋体" w:hint="eastAsia"/>
          <w:szCs w:val="21"/>
        </w:rPr>
        <w:t>特定资格要求</w:t>
      </w:r>
      <w:bookmarkEnd w:id="18"/>
      <w:r w:rsidRPr="00892A85">
        <w:rPr>
          <w:rFonts w:ascii="宋体" w:hAnsi="宋体" w:cs="宋体" w:hint="eastAsia"/>
          <w:szCs w:val="21"/>
        </w:rPr>
        <w:t>：</w:t>
      </w:r>
    </w:p>
    <w:p w14:paraId="721CE7BF" w14:textId="77777777" w:rsidR="00245CA4" w:rsidRPr="00892A85" w:rsidRDefault="00FA6504">
      <w:pPr>
        <w:spacing w:after="0" w:line="360" w:lineRule="auto"/>
        <w:ind w:firstLine="420"/>
        <w:rPr>
          <w:rFonts w:ascii="宋体" w:hAnsi="宋体" w:cs="宋体" w:hint="eastAsia"/>
          <w:szCs w:val="21"/>
        </w:rPr>
      </w:pPr>
      <w:bookmarkStart w:id="19" w:name="_Toc28359096"/>
      <w:bookmarkStart w:id="20" w:name="_Toc35393637"/>
      <w:bookmarkStart w:id="21" w:name="_Toc28359019"/>
      <w:bookmarkStart w:id="22" w:name="_Toc35393806"/>
      <w:bookmarkEnd w:id="14"/>
      <w:bookmarkEnd w:id="15"/>
      <w:bookmarkEnd w:id="16"/>
      <w:bookmarkEnd w:id="17"/>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）供应商</w:t>
      </w:r>
      <w:bookmarkStart w:id="23" w:name="OLE_LINK5"/>
      <w:r w:rsidRPr="00892A85">
        <w:rPr>
          <w:rFonts w:ascii="宋体" w:hAnsi="宋体" w:cs="宋体" w:hint="eastAsia"/>
          <w:szCs w:val="21"/>
        </w:rPr>
        <w:t>具备水利水电工程施工总承包叁级及以上资质</w:t>
      </w:r>
      <w:bookmarkEnd w:id="23"/>
      <w:r w:rsidRPr="00892A85">
        <w:rPr>
          <w:rFonts w:ascii="宋体" w:hAnsi="宋体" w:cs="宋体" w:hint="eastAsia"/>
          <w:szCs w:val="21"/>
        </w:rPr>
        <w:t>；</w:t>
      </w:r>
      <w:r w:rsidRPr="00892A85">
        <w:rPr>
          <w:rFonts w:ascii="宋体" w:hAnsi="宋体" w:cs="宋体" w:hint="eastAsia"/>
          <w:szCs w:val="21"/>
        </w:rPr>
        <w:t xml:space="preserve"> </w:t>
      </w:r>
    </w:p>
    <w:p w14:paraId="59F36D1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）供应商具备安全生产条件，并取得行政主管部门核发《安全生产许可证》；</w:t>
      </w:r>
      <w:r w:rsidRPr="00892A85">
        <w:rPr>
          <w:rFonts w:ascii="宋体" w:hAnsi="宋体" w:cs="宋体" w:hint="eastAsia"/>
          <w:szCs w:val="21"/>
        </w:rPr>
        <w:t xml:space="preserve"> </w:t>
      </w:r>
    </w:p>
    <w:p w14:paraId="6AAC078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3</w:t>
      </w:r>
      <w:r w:rsidRPr="00892A85">
        <w:rPr>
          <w:rFonts w:ascii="宋体" w:hAnsi="宋体" w:cs="宋体" w:hint="eastAsia"/>
          <w:szCs w:val="21"/>
        </w:rPr>
        <w:t>）拟派项目负责人：具备</w:t>
      </w:r>
      <w:r w:rsidRPr="00892A85">
        <w:rPr>
          <w:rFonts w:ascii="宋体" w:hAnsi="宋体" w:cs="宋体" w:hint="eastAsia"/>
          <w:szCs w:val="21"/>
        </w:rPr>
        <w:t>水利水电工程专业</w:t>
      </w:r>
      <w:r w:rsidRPr="00892A85">
        <w:rPr>
          <w:rFonts w:ascii="宋体" w:hAnsi="宋体" w:cs="宋体" w:hint="eastAsia"/>
          <w:szCs w:val="21"/>
        </w:rPr>
        <w:t>二级及以上注册建造师资质证书，行政主管部门核发的《建筑施工企业项目负责人安全生产考核合格证书》（</w:t>
      </w:r>
      <w:r w:rsidRPr="00892A85">
        <w:rPr>
          <w:rFonts w:ascii="宋体" w:hAnsi="宋体" w:cs="宋体" w:hint="eastAsia"/>
          <w:szCs w:val="21"/>
        </w:rPr>
        <w:t>B</w:t>
      </w:r>
      <w:r w:rsidRPr="00892A85">
        <w:rPr>
          <w:rFonts w:ascii="宋体" w:hAnsi="宋体" w:cs="宋体" w:hint="eastAsia"/>
          <w:szCs w:val="21"/>
        </w:rPr>
        <w:t>类证），且无在建工程；</w:t>
      </w:r>
    </w:p>
    <w:p w14:paraId="64AABF6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项目负责人必须满足下列条件之一：</w:t>
      </w:r>
    </w:p>
    <w:p w14:paraId="057CE28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①项目负责人不得同时在两个或者两个以上单位受聘或者执业：</w:t>
      </w:r>
      <w:r w:rsidRPr="00892A85">
        <w:rPr>
          <w:rFonts w:ascii="宋体" w:hAnsi="宋体" w:cs="宋体" w:hint="eastAsia"/>
          <w:szCs w:val="21"/>
        </w:rPr>
        <w:t>A</w:t>
      </w:r>
      <w:r w:rsidRPr="00892A85">
        <w:rPr>
          <w:rFonts w:ascii="宋体" w:hAnsi="宋体" w:cs="宋体" w:hint="eastAsia"/>
          <w:szCs w:val="21"/>
        </w:rPr>
        <w:t>、同时在两个及以上单位签订劳动</w:t>
      </w:r>
      <w:r w:rsidRPr="00892A85">
        <w:rPr>
          <w:rFonts w:ascii="宋体" w:hAnsi="宋体" w:cs="宋体" w:hint="eastAsia"/>
          <w:szCs w:val="21"/>
        </w:rPr>
        <w:lastRenderedPageBreak/>
        <w:t>合同或交纳社会保险；</w:t>
      </w:r>
      <w:r w:rsidRPr="00892A85">
        <w:rPr>
          <w:rFonts w:ascii="宋体" w:hAnsi="宋体" w:cs="宋体" w:hint="eastAsia"/>
          <w:szCs w:val="21"/>
        </w:rPr>
        <w:t>B</w:t>
      </w:r>
      <w:r w:rsidRPr="00892A85">
        <w:rPr>
          <w:rFonts w:ascii="宋体" w:hAnsi="宋体" w:cs="宋体" w:hint="eastAsia"/>
          <w:szCs w:val="21"/>
        </w:rPr>
        <w:t>、将本人执（职）业资格证书同时注册在两个及以上单位。</w:t>
      </w:r>
    </w:p>
    <w:p w14:paraId="230C0DC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②项目负责人是非变更后无在建工程，或项目负责人是变更后无在建工程（必须原合同工期已满且变更备案之日已满</w:t>
      </w:r>
      <w:r w:rsidRPr="00892A85">
        <w:rPr>
          <w:rFonts w:ascii="宋体" w:hAnsi="宋体" w:cs="宋体" w:hint="eastAsia"/>
          <w:szCs w:val="21"/>
        </w:rPr>
        <w:t>6</w:t>
      </w:r>
      <w:r w:rsidRPr="00892A85">
        <w:rPr>
          <w:rFonts w:ascii="宋体" w:hAnsi="宋体" w:cs="宋体" w:hint="eastAsia"/>
          <w:szCs w:val="21"/>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07A050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szCs w:val="21"/>
        </w:rPr>
        <w:t>4</w:t>
      </w:r>
      <w:r w:rsidRPr="00892A85">
        <w:rPr>
          <w:rFonts w:ascii="宋体" w:hAnsi="宋体" w:cs="宋体" w:hint="eastAsia"/>
          <w:szCs w:val="21"/>
        </w:rPr>
        <w:t>）</w:t>
      </w:r>
      <w:r w:rsidRPr="00892A85">
        <w:rPr>
          <w:rFonts w:ascii="宋体" w:hAnsi="宋体" w:cs="宋体"/>
          <w:szCs w:val="21"/>
        </w:rPr>
        <w:t>未被</w:t>
      </w:r>
      <w:r w:rsidRPr="00892A85">
        <w:rPr>
          <w:rFonts w:ascii="宋体" w:hAnsi="宋体" w:cs="宋体"/>
          <w:szCs w:val="21"/>
        </w:rPr>
        <w:t>“</w:t>
      </w:r>
      <w:r w:rsidRPr="00892A85">
        <w:rPr>
          <w:rFonts w:ascii="宋体" w:hAnsi="宋体" w:cs="宋体"/>
          <w:szCs w:val="21"/>
        </w:rPr>
        <w:t>信用中国</w:t>
      </w:r>
      <w:r w:rsidRPr="00892A85">
        <w:rPr>
          <w:rFonts w:ascii="宋体" w:hAnsi="宋体" w:cs="宋体"/>
          <w:szCs w:val="21"/>
        </w:rPr>
        <w:t>”</w:t>
      </w:r>
      <w:r w:rsidRPr="00892A85">
        <w:rPr>
          <w:rFonts w:ascii="宋体" w:hAnsi="宋体" w:cs="宋体"/>
          <w:szCs w:val="21"/>
        </w:rPr>
        <w:t>网站（</w:t>
      </w:r>
      <w:r w:rsidRPr="00892A85">
        <w:rPr>
          <w:rFonts w:ascii="宋体" w:hAnsi="宋体" w:cs="宋体"/>
          <w:szCs w:val="21"/>
        </w:rPr>
        <w:t>www.creditchina.gov.cn</w:t>
      </w:r>
      <w:r w:rsidRPr="00892A85">
        <w:rPr>
          <w:rFonts w:ascii="宋体" w:hAnsi="宋体" w:cs="宋体"/>
          <w:szCs w:val="21"/>
        </w:rPr>
        <w:t>）列入失信被执行人、重大税收违法案件当事人名单、政府采购严重失信行为记录名单</w:t>
      </w:r>
      <w:r w:rsidRPr="00892A85">
        <w:rPr>
          <w:rFonts w:ascii="宋体" w:hAnsi="宋体" w:cs="宋体" w:hint="eastAsia"/>
          <w:szCs w:val="21"/>
        </w:rPr>
        <w:t>；</w:t>
      </w:r>
    </w:p>
    <w:p w14:paraId="041FC70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5</w:t>
      </w:r>
      <w:r w:rsidRPr="00892A85">
        <w:rPr>
          <w:rFonts w:ascii="宋体" w:hAnsi="宋体" w:cs="宋体" w:hint="eastAsia"/>
          <w:szCs w:val="21"/>
        </w:rPr>
        <w:t>）单位负责人为同一人或者存在直接控股、管理关系的不同供应商，不得参加同一合同项下的政府采购活动</w:t>
      </w:r>
      <w:r w:rsidRPr="00892A85">
        <w:rPr>
          <w:rFonts w:ascii="宋体" w:hAnsi="宋体" w:cs="宋体"/>
          <w:szCs w:val="21"/>
        </w:rPr>
        <w:t>。</w:t>
      </w:r>
    </w:p>
    <w:p w14:paraId="5223C13E" w14:textId="77777777" w:rsidR="00245CA4" w:rsidRPr="00892A85" w:rsidRDefault="00FA6504">
      <w:pPr>
        <w:widowControl/>
        <w:spacing w:after="0" w:line="360" w:lineRule="auto"/>
        <w:ind w:firstLine="422"/>
        <w:rPr>
          <w:rFonts w:ascii="宋体" w:hAnsi="宋体" w:cs="宋体" w:hint="eastAsia"/>
          <w:b/>
          <w:szCs w:val="21"/>
        </w:rPr>
      </w:pPr>
      <w:bookmarkStart w:id="24" w:name="_Toc35393789"/>
      <w:bookmarkStart w:id="25" w:name="_Toc28359001"/>
      <w:r w:rsidRPr="00892A85">
        <w:rPr>
          <w:rFonts w:ascii="宋体" w:hAnsi="宋体" w:cs="宋体" w:hint="eastAsia"/>
          <w:b/>
          <w:szCs w:val="21"/>
        </w:rPr>
        <w:t>三、报名及采购文件的获取</w:t>
      </w:r>
      <w:bookmarkEnd w:id="24"/>
      <w:bookmarkEnd w:id="25"/>
    </w:p>
    <w:p w14:paraId="40B955F8"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时间：自公告发布之日起</w:t>
      </w:r>
      <w:r w:rsidRPr="00892A85">
        <w:rPr>
          <w:rFonts w:ascii="宋体" w:hAnsi="宋体" w:cs="宋体" w:hint="eastAsia"/>
          <w:szCs w:val="21"/>
          <w:shd w:val="clear" w:color="auto" w:fill="FFFFFF"/>
          <w:lang w:bidi="ar"/>
        </w:rPr>
        <w:t>5</w:t>
      </w:r>
      <w:r w:rsidRPr="00892A85">
        <w:rPr>
          <w:rFonts w:ascii="宋体" w:hAnsi="宋体" w:cs="宋体" w:hint="eastAsia"/>
          <w:szCs w:val="21"/>
          <w:shd w:val="clear" w:color="auto" w:fill="FFFFFF"/>
          <w:lang w:bidi="ar"/>
        </w:rPr>
        <w:t>个工作日。</w:t>
      </w:r>
    </w:p>
    <w:p w14:paraId="2123DAE5" w14:textId="77777777" w:rsidR="00245CA4" w:rsidRPr="00892A85" w:rsidRDefault="00FA6504">
      <w:pPr>
        <w:widowControl/>
        <w:shd w:val="clear" w:color="auto" w:fill="FFFFFF"/>
        <w:spacing w:after="0" w:line="360" w:lineRule="auto"/>
        <w:ind w:firstLine="420"/>
        <w:jc w:val="left"/>
        <w:rPr>
          <w:rFonts w:ascii="宋体" w:hAnsi="宋体" w:cs="宋体" w:hint="eastAsia"/>
          <w:szCs w:val="21"/>
          <w:shd w:val="clear" w:color="auto" w:fill="FFFFFF"/>
        </w:rPr>
      </w:pPr>
      <w:r w:rsidRPr="00892A85">
        <w:rPr>
          <w:rFonts w:ascii="宋体" w:hAnsi="宋体" w:cs="宋体" w:hint="eastAsia"/>
          <w:szCs w:val="21"/>
          <w:shd w:val="clear" w:color="auto" w:fill="FFFFFF"/>
          <w:lang w:bidi="ar"/>
        </w:rPr>
        <w:t>地点：苏采云系统自行下载</w:t>
      </w:r>
    </w:p>
    <w:p w14:paraId="779147D3"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1.CA</w:t>
      </w:r>
      <w:r w:rsidRPr="00892A85">
        <w:rPr>
          <w:rFonts w:ascii="宋体" w:hAnsi="宋体" w:cs="宋体" w:hint="eastAsia"/>
          <w:szCs w:val="21"/>
          <w:shd w:val="clear" w:color="auto" w:fill="FFFFFF"/>
          <w:lang w:bidi="ar"/>
        </w:rPr>
        <w:t>证书办理</w:t>
      </w:r>
    </w:p>
    <w:p w14:paraId="1B7D522E"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供应商参与政府采购活动需办理江苏省电子政务证书认证中心</w:t>
      </w:r>
      <w:r w:rsidRPr="00892A85">
        <w:rPr>
          <w:rFonts w:ascii="宋体" w:hAnsi="宋体" w:cs="宋体" w:hint="eastAsia"/>
          <w:szCs w:val="21"/>
          <w:shd w:val="clear" w:color="auto" w:fill="FFFFFF"/>
          <w:lang w:bidi="ar"/>
        </w:rPr>
        <w:t>CA</w:t>
      </w:r>
      <w:r w:rsidRPr="00892A85">
        <w:rPr>
          <w:rFonts w:ascii="宋体" w:hAnsi="宋体" w:cs="宋体" w:hint="eastAsia"/>
          <w:szCs w:val="21"/>
          <w:shd w:val="clear" w:color="auto" w:fill="FFFFFF"/>
          <w:lang w:bidi="ar"/>
        </w:rPr>
        <w:t>证书和方正国际软件（北京）有限公司电子签章。</w:t>
      </w:r>
      <w:r w:rsidRPr="00892A85">
        <w:rPr>
          <w:rFonts w:ascii="宋体" w:hAnsi="宋体" w:cs="宋体" w:hint="eastAsia"/>
          <w:szCs w:val="21"/>
          <w:shd w:val="clear" w:color="auto" w:fill="FFFFFF"/>
          <w:lang w:bidi="ar"/>
        </w:rPr>
        <w:t>CA</w:t>
      </w:r>
      <w:r w:rsidRPr="00892A85">
        <w:rPr>
          <w:rFonts w:ascii="宋体" w:hAnsi="宋体" w:cs="宋体" w:hint="eastAsia"/>
          <w:szCs w:val="21"/>
          <w:shd w:val="clear" w:color="auto" w:fill="FFFFFF"/>
          <w:lang w:bidi="ar"/>
        </w:rPr>
        <w:t>证书及电子签章的办理方法详见苏州市政府采购网―法规政策</w:t>
      </w:r>
      <w:r w:rsidRPr="00892A85">
        <w:rPr>
          <w:rFonts w:ascii="宋体" w:hAnsi="宋体" w:cs="宋体" w:hint="eastAsia"/>
          <w:szCs w:val="21"/>
          <w:shd w:val="clear" w:color="auto" w:fill="FFFFFF"/>
          <w:lang w:bidi="ar"/>
        </w:rPr>
        <w:t>--</w:t>
      </w:r>
      <w:r w:rsidRPr="00892A85">
        <w:rPr>
          <w:rFonts w:ascii="宋体" w:hAnsi="宋体" w:cs="宋体" w:hint="eastAsia"/>
          <w:szCs w:val="21"/>
          <w:shd w:val="clear" w:color="auto" w:fill="FFFFFF"/>
          <w:lang w:bidi="ar"/>
        </w:rPr>
        <w:t>《转发省财政厅关于更换全省政府采购交易系统</w:t>
      </w:r>
      <w:r w:rsidRPr="00892A85">
        <w:rPr>
          <w:rFonts w:ascii="宋体" w:hAnsi="宋体" w:cs="宋体" w:hint="eastAsia"/>
          <w:szCs w:val="21"/>
          <w:shd w:val="clear" w:color="auto" w:fill="FFFFFF"/>
          <w:lang w:bidi="ar"/>
        </w:rPr>
        <w:t>CA</w:t>
      </w:r>
      <w:r w:rsidRPr="00892A85">
        <w:rPr>
          <w:rFonts w:ascii="宋体" w:hAnsi="宋体" w:cs="宋体" w:hint="eastAsia"/>
          <w:szCs w:val="21"/>
          <w:shd w:val="clear" w:color="auto" w:fill="FFFFFF"/>
          <w:lang w:bidi="ar"/>
        </w:rPr>
        <w:t>数字证书和电子签章的通知》或者“苏采云”系统登录界面中的“新</w:t>
      </w:r>
      <w:r w:rsidRPr="00892A85">
        <w:rPr>
          <w:rFonts w:ascii="宋体" w:hAnsi="宋体" w:cs="宋体" w:hint="eastAsia"/>
          <w:szCs w:val="21"/>
          <w:shd w:val="clear" w:color="auto" w:fill="FFFFFF"/>
          <w:lang w:bidi="ar"/>
        </w:rPr>
        <w:t>CA</w:t>
      </w:r>
      <w:r w:rsidRPr="00892A85">
        <w:rPr>
          <w:rFonts w:ascii="宋体" w:hAnsi="宋体" w:cs="宋体" w:hint="eastAsia"/>
          <w:szCs w:val="21"/>
          <w:shd w:val="clear" w:color="auto" w:fill="FFFFFF"/>
          <w:lang w:bidi="ar"/>
        </w:rPr>
        <w:t>办理指南”。</w:t>
      </w:r>
      <w:r w:rsidRPr="00892A85">
        <w:rPr>
          <w:rFonts w:ascii="宋体" w:hAnsi="宋体" w:cs="宋体" w:hint="eastAsia"/>
          <w:b/>
          <w:szCs w:val="21"/>
          <w:shd w:val="clear" w:color="auto" w:fill="FFFFFF"/>
          <w:lang w:bidi="ar"/>
        </w:rPr>
        <w:t>“苏采云”系统目前仅支持“苏采云”系统下的政务</w:t>
      </w:r>
      <w:r w:rsidRPr="00892A85">
        <w:rPr>
          <w:rFonts w:ascii="宋体" w:hAnsi="宋体" w:cs="宋体" w:hint="eastAsia"/>
          <w:b/>
          <w:szCs w:val="21"/>
          <w:shd w:val="clear" w:color="auto" w:fill="FFFFFF"/>
          <w:lang w:bidi="ar"/>
        </w:rPr>
        <w:t>CA</w:t>
      </w:r>
      <w:r w:rsidRPr="00892A85">
        <w:rPr>
          <w:rFonts w:ascii="宋体" w:hAnsi="宋体" w:cs="宋体" w:hint="eastAsia"/>
          <w:b/>
          <w:szCs w:val="21"/>
          <w:shd w:val="clear" w:color="auto" w:fill="FFFFFF"/>
          <w:lang w:bidi="ar"/>
        </w:rPr>
        <w:t>证书，江苏省内各地区办理的“苏采云”系统下的政务</w:t>
      </w:r>
      <w:r w:rsidRPr="00892A85">
        <w:rPr>
          <w:rFonts w:ascii="宋体" w:hAnsi="宋体" w:cs="宋体" w:hint="eastAsia"/>
          <w:b/>
          <w:szCs w:val="21"/>
          <w:shd w:val="clear" w:color="auto" w:fill="FFFFFF"/>
          <w:lang w:bidi="ar"/>
        </w:rPr>
        <w:t>CA</w:t>
      </w:r>
      <w:r w:rsidRPr="00892A85">
        <w:rPr>
          <w:rFonts w:ascii="宋体" w:hAnsi="宋体" w:cs="宋体" w:hint="eastAsia"/>
          <w:b/>
          <w:szCs w:val="21"/>
          <w:shd w:val="clear" w:color="auto" w:fill="FFFFFF"/>
          <w:lang w:bidi="ar"/>
        </w:rPr>
        <w:t>证书全省通用。</w:t>
      </w:r>
      <w:r w:rsidRPr="00892A85">
        <w:rPr>
          <w:rFonts w:ascii="宋体" w:hAnsi="宋体" w:cs="宋体" w:hint="eastAsia"/>
          <w:b/>
          <w:bCs/>
          <w:szCs w:val="21"/>
          <w:shd w:val="clear" w:color="auto" w:fill="FFFFFF"/>
          <w:lang w:bidi="ar"/>
        </w:rPr>
        <w:t>苏州现场办理地址：苏州市高新区邓尉路</w:t>
      </w:r>
      <w:r w:rsidRPr="00892A85">
        <w:rPr>
          <w:rFonts w:ascii="宋体" w:hAnsi="宋体" w:cs="宋体" w:hint="eastAsia"/>
          <w:b/>
          <w:bCs/>
          <w:szCs w:val="21"/>
          <w:shd w:val="clear" w:color="auto" w:fill="FFFFFF"/>
          <w:lang w:bidi="ar"/>
        </w:rPr>
        <w:t>105</w:t>
      </w:r>
      <w:r w:rsidRPr="00892A85">
        <w:rPr>
          <w:rFonts w:ascii="宋体" w:hAnsi="宋体" w:cs="宋体" w:hint="eastAsia"/>
          <w:b/>
          <w:bCs/>
          <w:szCs w:val="21"/>
          <w:shd w:val="clear" w:color="auto" w:fill="FFFFFF"/>
          <w:lang w:bidi="ar"/>
        </w:rPr>
        <w:t>号狮山科技馆一楼服务大厅，咨询电话：</w:t>
      </w:r>
      <w:r w:rsidRPr="00892A85">
        <w:rPr>
          <w:rFonts w:ascii="宋体" w:hAnsi="宋体" w:cs="宋体" w:hint="eastAsia"/>
          <w:b/>
          <w:bCs/>
          <w:szCs w:val="21"/>
          <w:shd w:val="clear" w:color="auto" w:fill="FFFFFF"/>
          <w:lang w:bidi="ar"/>
        </w:rPr>
        <w:t>0512-65737699</w:t>
      </w:r>
      <w:r w:rsidRPr="00892A85">
        <w:rPr>
          <w:rFonts w:ascii="宋体" w:hAnsi="宋体" w:cs="宋体" w:hint="eastAsia"/>
          <w:b/>
          <w:bCs/>
          <w:szCs w:val="21"/>
          <w:shd w:val="clear" w:color="auto" w:fill="FFFFFF"/>
          <w:lang w:bidi="ar"/>
        </w:rPr>
        <w:t>。</w:t>
      </w:r>
    </w:p>
    <w:p w14:paraId="31C6712C"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2.</w:t>
      </w:r>
      <w:r w:rsidRPr="00892A85">
        <w:rPr>
          <w:rFonts w:ascii="宋体" w:hAnsi="宋体" w:cs="宋体" w:hint="eastAsia"/>
          <w:szCs w:val="21"/>
          <w:shd w:val="clear" w:color="auto" w:fill="FFFFFF"/>
          <w:lang w:bidi="ar"/>
        </w:rPr>
        <w:t>参与采购活动</w:t>
      </w:r>
    </w:p>
    <w:p w14:paraId="24F0833F"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供应商插入</w:t>
      </w:r>
      <w:r w:rsidRPr="00892A85">
        <w:rPr>
          <w:rFonts w:ascii="宋体" w:hAnsi="宋体" w:cs="宋体" w:hint="eastAsia"/>
          <w:szCs w:val="21"/>
          <w:shd w:val="clear" w:color="auto" w:fill="FFFFFF"/>
          <w:lang w:bidi="ar"/>
        </w:rPr>
        <w:t>CA</w:t>
      </w:r>
      <w:r w:rsidRPr="00892A85">
        <w:rPr>
          <w:rFonts w:ascii="宋体" w:hAnsi="宋体" w:cs="宋体" w:hint="eastAsia"/>
          <w:szCs w:val="21"/>
          <w:shd w:val="clear" w:color="auto" w:fill="FFFFFF"/>
          <w:lang w:bidi="ar"/>
        </w:rPr>
        <w:t>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9E7CEB2"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3.</w:t>
      </w:r>
      <w:r w:rsidRPr="00892A85">
        <w:rPr>
          <w:rFonts w:ascii="宋体" w:hAnsi="宋体" w:cs="宋体" w:hint="eastAsia"/>
          <w:szCs w:val="21"/>
          <w:shd w:val="clear" w:color="auto" w:fill="FFFFFF"/>
          <w:lang w:bidi="ar"/>
        </w:rPr>
        <w:t>电子投标准备</w:t>
      </w:r>
    </w:p>
    <w:p w14:paraId="0CF14F18"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供应商在“苏采云”系统中操作成功参与项目后，必须在“已参与项目”界面中下载电子招标文件（后缀名为“</w:t>
      </w:r>
      <w:r w:rsidRPr="00892A85">
        <w:rPr>
          <w:rFonts w:ascii="宋体" w:hAnsi="宋体" w:cs="宋体" w:hint="eastAsia"/>
          <w:szCs w:val="21"/>
          <w:shd w:val="clear" w:color="auto" w:fill="FFFFFF"/>
          <w:lang w:bidi="ar"/>
        </w:rPr>
        <w:t>.</w:t>
      </w:r>
      <w:proofErr w:type="spellStart"/>
      <w:r w:rsidRPr="00892A85">
        <w:rPr>
          <w:rFonts w:ascii="宋体" w:hAnsi="宋体" w:cs="宋体" w:hint="eastAsia"/>
          <w:szCs w:val="21"/>
          <w:shd w:val="clear" w:color="auto" w:fill="FFFFFF"/>
          <w:lang w:bidi="ar"/>
        </w:rPr>
        <w:t>kedt</w:t>
      </w:r>
      <w:proofErr w:type="spellEnd"/>
      <w:r w:rsidRPr="00892A85">
        <w:rPr>
          <w:rFonts w:ascii="宋体" w:hAnsi="宋体" w:cs="宋体" w:hint="eastAsia"/>
          <w:szCs w:val="21"/>
          <w:shd w:val="clear" w:color="auto" w:fill="FFFFFF"/>
          <w:lang w:bidi="ar"/>
        </w:rPr>
        <w:t>”）并导入政府采购客户端工具后方可进行投标文件制作和提交</w:t>
      </w:r>
      <w:r w:rsidRPr="00892A85">
        <w:rPr>
          <w:rFonts w:ascii="宋体" w:hAnsi="宋体" w:cs="宋体" w:hint="eastAsia"/>
          <w:b/>
          <w:szCs w:val="21"/>
          <w:shd w:val="clear" w:color="auto" w:fill="FFFFFF"/>
          <w:lang w:bidi="ar"/>
        </w:rPr>
        <w:t>（具体详见《苏采云系统供应商操作手册》，网址链接</w:t>
      </w:r>
      <w:r w:rsidRPr="00892A85">
        <w:rPr>
          <w:rFonts w:ascii="宋体" w:hAnsi="宋体" w:cs="宋体" w:hint="eastAsia"/>
          <w:b/>
          <w:szCs w:val="21"/>
          <w:shd w:val="clear" w:color="auto" w:fill="FFFFFF"/>
          <w:lang w:bidi="ar"/>
        </w:rPr>
        <w:t>https://czju.suzhou.gov.cn/zfcg/html/content/20231220161910031.shtml</w:t>
      </w:r>
      <w:r w:rsidRPr="00892A85">
        <w:rPr>
          <w:rFonts w:ascii="宋体" w:hAnsi="宋体" w:cs="宋体" w:hint="eastAsia"/>
          <w:b/>
          <w:szCs w:val="21"/>
          <w:shd w:val="clear" w:color="auto" w:fill="FFFFFF"/>
          <w:lang w:bidi="ar"/>
        </w:rPr>
        <w:t>）。</w:t>
      </w:r>
    </w:p>
    <w:p w14:paraId="207409B0"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在系统操作过程中如有疑问，请按以下方式联系：</w:t>
      </w:r>
    </w:p>
    <w:p w14:paraId="1EA460BC"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注册咨询：</w:t>
      </w:r>
      <w:r w:rsidRPr="00892A85">
        <w:rPr>
          <w:rFonts w:ascii="宋体" w:hAnsi="宋体" w:cs="宋体" w:hint="eastAsia"/>
          <w:szCs w:val="21"/>
        </w:rPr>
        <w:t>18261002950</w:t>
      </w:r>
      <w:r w:rsidRPr="00892A85">
        <w:rPr>
          <w:rFonts w:ascii="宋体" w:hAnsi="宋体" w:cs="宋体" w:hint="eastAsia"/>
          <w:szCs w:val="21"/>
        </w:rPr>
        <w:t>；</w:t>
      </w:r>
    </w:p>
    <w:p w14:paraId="231FBDD4"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CA</w:t>
      </w:r>
      <w:r w:rsidRPr="00892A85">
        <w:rPr>
          <w:rFonts w:ascii="宋体" w:hAnsi="宋体" w:cs="宋体" w:hint="eastAsia"/>
          <w:szCs w:val="21"/>
        </w:rPr>
        <w:t>技术咨询电话：</w:t>
      </w:r>
      <w:r w:rsidRPr="00892A85">
        <w:rPr>
          <w:rFonts w:ascii="宋体" w:hAnsi="宋体" w:cs="宋体" w:hint="eastAsia"/>
          <w:szCs w:val="21"/>
        </w:rPr>
        <w:t>400-608-6099</w:t>
      </w:r>
      <w:r w:rsidRPr="00892A85">
        <w:rPr>
          <w:rFonts w:ascii="宋体" w:hAnsi="宋体" w:cs="宋体" w:hint="eastAsia"/>
          <w:szCs w:val="21"/>
        </w:rPr>
        <w:t>；</w:t>
      </w:r>
    </w:p>
    <w:p w14:paraId="13C223F8"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签章使用问题：</w:t>
      </w:r>
      <w:r w:rsidRPr="00892A85">
        <w:rPr>
          <w:rFonts w:ascii="宋体" w:hAnsi="宋体" w:cs="宋体" w:hint="eastAsia"/>
          <w:szCs w:val="21"/>
        </w:rPr>
        <w:t>025-83633811</w:t>
      </w:r>
      <w:r w:rsidRPr="00892A85">
        <w:rPr>
          <w:rFonts w:ascii="宋体" w:hAnsi="宋体" w:cs="宋体" w:hint="eastAsia"/>
          <w:szCs w:val="21"/>
        </w:rPr>
        <w:t>、</w:t>
      </w:r>
      <w:r w:rsidRPr="00892A85">
        <w:rPr>
          <w:rFonts w:ascii="宋体" w:hAnsi="宋体" w:cs="宋体" w:hint="eastAsia"/>
          <w:szCs w:val="21"/>
        </w:rPr>
        <w:t>025-83633812</w:t>
      </w:r>
      <w:r w:rsidRPr="00892A85">
        <w:rPr>
          <w:rFonts w:ascii="宋体" w:hAnsi="宋体" w:cs="宋体" w:hint="eastAsia"/>
          <w:szCs w:val="21"/>
        </w:rPr>
        <w:t>、</w:t>
      </w:r>
      <w:r w:rsidRPr="00892A85">
        <w:rPr>
          <w:rFonts w:ascii="宋体" w:hAnsi="宋体" w:cs="宋体" w:hint="eastAsia"/>
          <w:szCs w:val="21"/>
        </w:rPr>
        <w:t>15380932027</w:t>
      </w:r>
      <w:r w:rsidRPr="00892A85">
        <w:rPr>
          <w:rFonts w:ascii="宋体" w:hAnsi="宋体" w:cs="宋体" w:hint="eastAsia"/>
          <w:szCs w:val="21"/>
        </w:rPr>
        <w:t>、</w:t>
      </w:r>
      <w:r w:rsidRPr="00892A85">
        <w:rPr>
          <w:rFonts w:ascii="宋体" w:hAnsi="宋体" w:cs="宋体" w:hint="eastAsia"/>
          <w:szCs w:val="21"/>
        </w:rPr>
        <w:t>15371015030</w:t>
      </w:r>
      <w:r w:rsidRPr="00892A85">
        <w:rPr>
          <w:rFonts w:ascii="宋体" w:hAnsi="宋体" w:cs="宋体" w:hint="eastAsia"/>
          <w:szCs w:val="21"/>
        </w:rPr>
        <w:t>；</w:t>
      </w:r>
    </w:p>
    <w:p w14:paraId="19EA8C2E"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rPr>
        <w:lastRenderedPageBreak/>
        <w:t>系统使用指导与咨询：联系电话：</w:t>
      </w:r>
      <w:r w:rsidRPr="00892A85">
        <w:rPr>
          <w:rFonts w:ascii="宋体" w:hAnsi="宋体" w:cs="宋体" w:hint="eastAsia"/>
          <w:szCs w:val="21"/>
        </w:rPr>
        <w:t>13914088964</w:t>
      </w:r>
      <w:r w:rsidRPr="00892A85">
        <w:rPr>
          <w:rFonts w:ascii="宋体" w:hAnsi="宋体" w:cs="宋体" w:hint="eastAsia"/>
          <w:szCs w:val="21"/>
        </w:rPr>
        <w:t>、</w:t>
      </w:r>
      <w:r w:rsidRPr="00892A85">
        <w:rPr>
          <w:rFonts w:ascii="宋体" w:hAnsi="宋体" w:cs="宋体" w:hint="eastAsia"/>
          <w:szCs w:val="21"/>
        </w:rPr>
        <w:t>18261002950</w:t>
      </w:r>
      <w:r w:rsidRPr="00892A85">
        <w:rPr>
          <w:rFonts w:ascii="宋体" w:hAnsi="宋体" w:cs="宋体" w:hint="eastAsia"/>
          <w:szCs w:val="21"/>
        </w:rPr>
        <w:t>；智能客服：登录苏采云系统后，联系系统右下方智能客服图标进行咨询</w:t>
      </w:r>
      <w:r w:rsidRPr="00892A85">
        <w:rPr>
          <w:rFonts w:ascii="宋体" w:hAnsi="宋体" w:cs="宋体" w:hint="eastAsia"/>
          <w:szCs w:val="21"/>
          <w:shd w:val="clear" w:color="auto" w:fill="FFFFFF"/>
          <w:lang w:bidi="ar"/>
        </w:rPr>
        <w:t>。</w:t>
      </w:r>
    </w:p>
    <w:p w14:paraId="5610853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依法获取采购文件的方式：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p>
    <w:p w14:paraId="52D2A9C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szCs w:val="21"/>
        </w:rPr>
        <w:t>4</w:t>
      </w:r>
      <w:r w:rsidRPr="00892A85">
        <w:rPr>
          <w:rFonts w:ascii="宋体" w:hAnsi="宋体" w:cs="宋体" w:hint="eastAsia"/>
          <w:szCs w:val="21"/>
        </w:rPr>
        <w:t>.</w:t>
      </w:r>
      <w:r w:rsidRPr="00892A85">
        <w:rPr>
          <w:rFonts w:ascii="宋体" w:hAnsi="宋体" w:cs="宋体" w:hint="eastAsia"/>
          <w:szCs w:val="21"/>
        </w:rPr>
        <w:t>售价：免费</w:t>
      </w:r>
    </w:p>
    <w:p w14:paraId="76C71BBD" w14:textId="77777777" w:rsidR="00245CA4" w:rsidRPr="00892A85" w:rsidRDefault="00FA6504">
      <w:pPr>
        <w:widowControl/>
        <w:spacing w:after="0" w:line="360" w:lineRule="auto"/>
        <w:ind w:firstLine="422"/>
        <w:rPr>
          <w:rFonts w:ascii="宋体" w:hAnsi="宋体" w:cs="宋体" w:hint="eastAsia"/>
          <w:b/>
          <w:szCs w:val="21"/>
        </w:rPr>
      </w:pPr>
      <w:r w:rsidRPr="00892A85">
        <w:rPr>
          <w:rFonts w:ascii="宋体" w:hAnsi="宋体" w:cs="宋体" w:hint="eastAsia"/>
          <w:b/>
          <w:szCs w:val="21"/>
        </w:rPr>
        <w:t>四、响应文件提交</w:t>
      </w:r>
    </w:p>
    <w:p w14:paraId="4F801E91" w14:textId="23D6AF8B" w:rsidR="00245CA4" w:rsidRPr="00892A85" w:rsidRDefault="00FA6504">
      <w:pPr>
        <w:spacing w:after="0" w:line="360" w:lineRule="auto"/>
        <w:ind w:firstLine="420"/>
        <w:rPr>
          <w:rFonts w:ascii="宋体" w:hAnsi="宋体" w:cs="宋体" w:hint="eastAsia"/>
          <w:szCs w:val="21"/>
        </w:rPr>
      </w:pPr>
      <w:bookmarkStart w:id="26" w:name="_Toc35393803"/>
      <w:bookmarkStart w:id="27" w:name="_Toc35393634"/>
      <w:bookmarkStart w:id="28" w:name="_Toc28359017"/>
      <w:bookmarkStart w:id="29" w:name="_Toc28359094"/>
      <w:r w:rsidRPr="00892A85">
        <w:rPr>
          <w:rFonts w:ascii="宋体" w:hAnsi="宋体" w:cs="宋体" w:hint="eastAsia"/>
          <w:szCs w:val="21"/>
        </w:rPr>
        <w:t>1.</w:t>
      </w:r>
      <w:r w:rsidRPr="00892A85">
        <w:rPr>
          <w:rFonts w:ascii="宋体" w:hAnsi="宋体" w:cs="宋体" w:hint="eastAsia"/>
          <w:szCs w:val="21"/>
        </w:rPr>
        <w:t>网上响应文件接收截止时间：</w:t>
      </w:r>
      <w:r w:rsidRPr="00892A85">
        <w:rPr>
          <w:rFonts w:ascii="宋体" w:hAnsi="宋体" w:cs="宋体" w:hint="eastAsia"/>
          <w:szCs w:val="21"/>
        </w:rPr>
        <w:t>2026</w:t>
      </w:r>
      <w:r w:rsidRPr="00892A85">
        <w:rPr>
          <w:rFonts w:ascii="宋体" w:hAnsi="宋体" w:cs="宋体" w:hint="eastAsia"/>
          <w:szCs w:val="21"/>
        </w:rPr>
        <w:t>年</w:t>
      </w:r>
      <w:r w:rsidR="00F03B55" w:rsidRPr="00892A85">
        <w:rPr>
          <w:rFonts w:ascii="宋体" w:hAnsi="宋体" w:cs="宋体" w:hint="eastAsia"/>
          <w:szCs w:val="21"/>
        </w:rPr>
        <w:t>9月28</w:t>
      </w:r>
      <w:r w:rsidRPr="00892A85">
        <w:rPr>
          <w:rFonts w:ascii="宋体" w:hAnsi="宋体" w:cs="宋体" w:hint="eastAsia"/>
          <w:szCs w:val="21"/>
        </w:rPr>
        <w:t>日</w:t>
      </w:r>
      <w:r w:rsidRPr="00892A85">
        <w:rPr>
          <w:rFonts w:ascii="宋体" w:hAnsi="宋体" w:cs="宋体" w:hint="eastAsia"/>
          <w:szCs w:val="21"/>
        </w:rPr>
        <w:t>13</w:t>
      </w:r>
      <w:r w:rsidRPr="00892A85">
        <w:rPr>
          <w:rFonts w:ascii="宋体" w:hAnsi="宋体" w:cs="宋体" w:hint="eastAsia"/>
          <w:szCs w:val="21"/>
        </w:rPr>
        <w:t>：</w:t>
      </w:r>
      <w:r w:rsidRPr="00892A85">
        <w:rPr>
          <w:rFonts w:ascii="宋体" w:hAnsi="宋体" w:cs="宋体" w:hint="eastAsia"/>
          <w:szCs w:val="21"/>
        </w:rPr>
        <w:t>30</w:t>
      </w:r>
      <w:r w:rsidRPr="00892A85">
        <w:rPr>
          <w:rFonts w:ascii="宋体" w:hAnsi="宋体" w:cs="宋体" w:hint="eastAsia"/>
          <w:szCs w:val="21"/>
        </w:rPr>
        <w:t>（北京时间）</w:t>
      </w:r>
    </w:p>
    <w:p w14:paraId="012172BA" w14:textId="27966CD1"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shd w:val="clear" w:color="auto" w:fill="FFFFFF"/>
          <w:lang w:bidi="ar"/>
        </w:rPr>
        <w:t>开标时间</w:t>
      </w:r>
      <w:r w:rsidRPr="00892A85">
        <w:rPr>
          <w:rFonts w:ascii="宋体" w:hAnsi="宋体" w:cs="宋体" w:hint="eastAsia"/>
          <w:szCs w:val="21"/>
        </w:rPr>
        <w:t>：</w:t>
      </w:r>
      <w:r w:rsidRPr="00892A85">
        <w:rPr>
          <w:rFonts w:ascii="宋体" w:hAnsi="宋体" w:cs="宋体" w:hint="eastAsia"/>
          <w:szCs w:val="21"/>
        </w:rPr>
        <w:t>2026</w:t>
      </w:r>
      <w:r w:rsidRPr="00892A85">
        <w:rPr>
          <w:rFonts w:ascii="宋体" w:hAnsi="宋体" w:cs="宋体" w:hint="eastAsia"/>
          <w:szCs w:val="21"/>
        </w:rPr>
        <w:t>年</w:t>
      </w:r>
      <w:r w:rsidR="00F03B55" w:rsidRPr="00892A85">
        <w:rPr>
          <w:rFonts w:ascii="宋体" w:hAnsi="宋体" w:cs="宋体" w:hint="eastAsia"/>
          <w:szCs w:val="21"/>
        </w:rPr>
        <w:t>9月28</w:t>
      </w:r>
      <w:r w:rsidRPr="00892A85">
        <w:rPr>
          <w:rFonts w:ascii="宋体" w:hAnsi="宋体" w:cs="宋体"/>
          <w:szCs w:val="21"/>
        </w:rPr>
        <w:t>日</w:t>
      </w:r>
      <w:r w:rsidRPr="00892A85">
        <w:rPr>
          <w:rFonts w:ascii="宋体" w:hAnsi="宋体" w:cs="宋体" w:hint="eastAsia"/>
          <w:szCs w:val="21"/>
        </w:rPr>
        <w:t>13</w:t>
      </w:r>
      <w:r w:rsidRPr="00892A85">
        <w:rPr>
          <w:rFonts w:ascii="宋体" w:hAnsi="宋体" w:cs="宋体" w:hint="eastAsia"/>
          <w:szCs w:val="21"/>
        </w:rPr>
        <w:t>：</w:t>
      </w:r>
      <w:r w:rsidRPr="00892A85">
        <w:rPr>
          <w:rFonts w:ascii="宋体" w:hAnsi="宋体" w:cs="宋体" w:hint="eastAsia"/>
          <w:szCs w:val="21"/>
        </w:rPr>
        <w:t>30</w:t>
      </w:r>
      <w:r w:rsidRPr="00892A85">
        <w:rPr>
          <w:rFonts w:ascii="宋体" w:hAnsi="宋体" w:cs="宋体" w:hint="eastAsia"/>
          <w:szCs w:val="21"/>
        </w:rPr>
        <w:t>（北京时间）</w:t>
      </w:r>
    </w:p>
    <w:p w14:paraId="7B3AF912" w14:textId="0A22A952" w:rsidR="00245CA4" w:rsidRPr="00892A85" w:rsidRDefault="00FA6504">
      <w:pPr>
        <w:spacing w:after="0" w:line="360" w:lineRule="auto"/>
        <w:ind w:firstLine="420"/>
        <w:rPr>
          <w:rFonts w:ascii="宋体" w:hAnsi="宋体" w:cs="宋体" w:hint="eastAsia"/>
          <w:szCs w:val="21"/>
          <w:shd w:val="clear" w:color="auto" w:fill="FFFFFF"/>
        </w:rPr>
      </w:pPr>
      <w:r w:rsidRPr="00892A85">
        <w:rPr>
          <w:rFonts w:ascii="宋体" w:hAnsi="宋体" w:cs="宋体" w:hint="eastAsia"/>
          <w:szCs w:val="21"/>
          <w:shd w:val="clear" w:color="auto" w:fill="FFFFFF"/>
          <w:lang w:bidi="ar"/>
        </w:rPr>
        <w:t>3.</w:t>
      </w:r>
      <w:r w:rsidRPr="00892A85">
        <w:rPr>
          <w:rFonts w:ascii="宋体" w:hAnsi="宋体" w:cs="宋体" w:hint="eastAsia"/>
          <w:szCs w:val="21"/>
          <w:shd w:val="clear" w:color="auto" w:fill="FFFFFF"/>
          <w:lang w:bidi="ar"/>
        </w:rPr>
        <w:t>开标地点：“苏采云”系统（网址：</w:t>
      </w:r>
      <w:r w:rsidRPr="00892A85">
        <w:rPr>
          <w:rFonts w:ascii="宋体" w:hAnsi="宋体" w:cs="宋体" w:hint="eastAsia"/>
          <w:szCs w:val="21"/>
          <w:u w:val="single"/>
          <w:shd w:val="clear" w:color="auto" w:fill="FFFFFF"/>
          <w:lang w:bidi="ar"/>
        </w:rPr>
        <w:t>https://jszfcg.jsczt.cn/</w:t>
      </w:r>
      <w:r w:rsidRPr="00892A85">
        <w:rPr>
          <w:rFonts w:ascii="宋体" w:hAnsi="宋体" w:cs="宋体" w:hint="eastAsia"/>
          <w:szCs w:val="21"/>
          <w:u w:val="single"/>
          <w:shd w:val="clear" w:color="auto" w:fill="FFFFFF"/>
          <w:lang w:bidi="ar"/>
        </w:rPr>
        <w:t>）</w:t>
      </w:r>
    </w:p>
    <w:p w14:paraId="20722DE4" w14:textId="77777777" w:rsidR="00245CA4" w:rsidRPr="00892A85" w:rsidRDefault="00FA6504">
      <w:pPr>
        <w:spacing w:after="0" w:line="360" w:lineRule="auto"/>
        <w:ind w:firstLine="420"/>
        <w:rPr>
          <w:rFonts w:ascii="宋体" w:hAnsi="宋体" w:cs="宋体" w:hint="eastAsia"/>
          <w:szCs w:val="21"/>
          <w:shd w:val="clear" w:color="auto" w:fill="FFFFFF"/>
        </w:rPr>
      </w:pPr>
      <w:r w:rsidRPr="00892A85">
        <w:rPr>
          <w:rFonts w:ascii="宋体" w:hAnsi="宋体" w:cs="宋体" w:hint="eastAsia"/>
          <w:szCs w:val="21"/>
          <w:shd w:val="clear" w:color="auto" w:fill="FFFFFF"/>
          <w:lang w:bidi="ar"/>
        </w:rPr>
        <w:t>4.</w:t>
      </w:r>
      <w:r w:rsidRPr="00892A85">
        <w:rPr>
          <w:rFonts w:ascii="宋体" w:hAnsi="宋体" w:cs="宋体" w:hint="eastAsia"/>
          <w:szCs w:val="21"/>
          <w:shd w:val="clear" w:color="auto" w:fill="FFFFFF"/>
          <w:lang w:bidi="ar"/>
        </w:rPr>
        <w:t>本项目采用电子招投标形式，请供应商按照《苏采云系统供应商操作手册》进行制作、上传电子投标文件。</w:t>
      </w:r>
      <w:r w:rsidRPr="00892A85">
        <w:rPr>
          <w:rFonts w:ascii="宋体" w:hAnsi="宋体" w:cs="宋体" w:hint="eastAsia"/>
          <w:b/>
          <w:szCs w:val="21"/>
          <w:shd w:val="clear" w:color="auto" w:fill="FFFFFF"/>
          <w:lang w:bidi="ar"/>
        </w:rPr>
        <w:t>电子投标文件制作完成后请于投标文件递交截止时间前成功上传至“苏采云”系统，否则视为放弃参加该采购项目。</w:t>
      </w:r>
      <w:r w:rsidRPr="00892A85">
        <w:rPr>
          <w:rFonts w:ascii="宋体" w:hAnsi="宋体" w:cs="宋体" w:hint="eastAsia"/>
          <w:szCs w:val="21"/>
          <w:shd w:val="clear" w:color="auto" w:fill="FFFFFF"/>
          <w:lang w:bidi="ar"/>
        </w:rPr>
        <w:t>供应商应充分考虑到网络环境、网络带宽等风险因素，如因供应商自身原因造成的电子投标文件上传不成功由供应商自行承担全部责任。</w:t>
      </w:r>
    </w:p>
    <w:p w14:paraId="575736B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shd w:val="clear" w:color="auto" w:fill="FFFFFF"/>
          <w:lang w:bidi="ar"/>
        </w:rPr>
        <w:t>5.</w:t>
      </w:r>
      <w:r w:rsidRPr="00892A85">
        <w:rPr>
          <w:rFonts w:ascii="宋体" w:hAnsi="宋体" w:cs="宋体" w:hint="eastAsia"/>
          <w:szCs w:val="21"/>
          <w:shd w:val="clear" w:color="auto" w:fill="FFFFFF"/>
          <w:lang w:bidi="ar"/>
        </w:rPr>
        <w:t>线上参加开标（开启）会方式：供应商登录“苏采云”系统在平台首页点击“开标大厅”，进入江苏省政府采购一体化不见面开标（采购）大厅，在今日项目列表，点击项目，进入不见面开标系统。</w:t>
      </w:r>
      <w:r w:rsidRPr="00892A85">
        <w:rPr>
          <w:rFonts w:ascii="宋体" w:hAnsi="宋体" w:cs="宋体" w:hint="eastAsia"/>
          <w:b/>
          <w:szCs w:val="21"/>
          <w:shd w:val="clear" w:color="auto" w:fill="FFFFFF"/>
          <w:lang w:bidi="ar"/>
        </w:rPr>
        <w:t>本项目为不见面开标项目，开标阶段供应商在【供应商解密】环节必须使用</w:t>
      </w:r>
      <w:r w:rsidRPr="00892A85">
        <w:rPr>
          <w:rFonts w:ascii="宋体" w:hAnsi="宋体" w:cs="宋体" w:hint="eastAsia"/>
          <w:b/>
          <w:szCs w:val="21"/>
          <w:shd w:val="clear" w:color="auto" w:fill="FFFFFF"/>
          <w:lang w:bidi="ar"/>
        </w:rPr>
        <w:t>CA</w:t>
      </w:r>
      <w:r w:rsidRPr="00892A85">
        <w:rPr>
          <w:rFonts w:ascii="宋体" w:hAnsi="宋体" w:cs="宋体" w:hint="eastAsia"/>
          <w:b/>
          <w:szCs w:val="21"/>
          <w:shd w:val="clear" w:color="auto" w:fill="FFFFFF"/>
          <w:lang w:bidi="ar"/>
        </w:rPr>
        <w:t>证书解密电子投标文件，如在系统规定的解密时间（投标文件提交截止时间后</w:t>
      </w:r>
      <w:r w:rsidRPr="00892A85">
        <w:rPr>
          <w:rFonts w:ascii="宋体" w:hAnsi="宋体" w:cs="宋体" w:hint="eastAsia"/>
          <w:b/>
          <w:szCs w:val="21"/>
          <w:shd w:val="clear" w:color="auto" w:fill="FFFFFF"/>
          <w:lang w:bidi="ar"/>
        </w:rPr>
        <w:t>30</w:t>
      </w:r>
      <w:r w:rsidRPr="00892A85">
        <w:rPr>
          <w:rFonts w:ascii="宋体" w:hAnsi="宋体" w:cs="宋体" w:hint="eastAsia"/>
          <w:b/>
          <w:szCs w:val="21"/>
          <w:shd w:val="clear" w:color="auto" w:fill="FFFFFF"/>
          <w:lang w:bidi="ar"/>
        </w:rPr>
        <w:t>分钟）内未能完成解密的视为放弃投标。</w:t>
      </w:r>
    </w:p>
    <w:p w14:paraId="47DA7E0B" w14:textId="77777777" w:rsidR="00245CA4" w:rsidRPr="00892A85" w:rsidRDefault="00FA6504">
      <w:pPr>
        <w:widowControl/>
        <w:shd w:val="clear" w:color="auto" w:fill="FFFFFF"/>
        <w:spacing w:after="0" w:line="360" w:lineRule="auto"/>
        <w:ind w:firstLine="420"/>
        <w:jc w:val="left"/>
        <w:rPr>
          <w:rFonts w:ascii="宋体" w:hAnsi="宋体" w:cs="宋体" w:hint="eastAsia"/>
          <w:szCs w:val="21"/>
        </w:rPr>
      </w:pPr>
      <w:r w:rsidRPr="00892A85">
        <w:rPr>
          <w:rFonts w:ascii="宋体" w:hAnsi="宋体" w:cs="宋体" w:hint="eastAsia"/>
          <w:szCs w:val="21"/>
          <w:shd w:val="clear" w:color="auto" w:fill="FFFFFF"/>
          <w:lang w:bidi="ar"/>
        </w:rPr>
        <w:t>请供应商确保电脑、系统及其他设备（视频输入输出设备等）无误，且开标直至项目结束始终保持系统在线状态。</w:t>
      </w:r>
    </w:p>
    <w:p w14:paraId="24223FFE" w14:textId="77777777" w:rsidR="00245CA4" w:rsidRPr="00892A85" w:rsidRDefault="00FA6504">
      <w:pPr>
        <w:widowControl/>
        <w:spacing w:after="0" w:line="360" w:lineRule="auto"/>
        <w:ind w:firstLine="422"/>
        <w:rPr>
          <w:rFonts w:ascii="宋体" w:hAnsi="宋体" w:cs="宋体" w:hint="eastAsia"/>
          <w:b/>
          <w:szCs w:val="21"/>
        </w:rPr>
      </w:pPr>
      <w:r w:rsidRPr="00892A85">
        <w:rPr>
          <w:rFonts w:ascii="宋体" w:hAnsi="宋体" w:cs="宋体" w:hint="eastAsia"/>
          <w:b/>
          <w:szCs w:val="21"/>
        </w:rPr>
        <w:t>五、公告期限</w:t>
      </w:r>
      <w:bookmarkEnd w:id="26"/>
      <w:bookmarkEnd w:id="27"/>
      <w:bookmarkEnd w:id="28"/>
      <w:bookmarkEnd w:id="29"/>
    </w:p>
    <w:p w14:paraId="50FDBE80" w14:textId="77777777" w:rsidR="00245CA4" w:rsidRPr="00892A85" w:rsidRDefault="00FA6504">
      <w:pPr>
        <w:widowControl/>
        <w:spacing w:after="0" w:line="360" w:lineRule="auto"/>
        <w:ind w:firstLine="420"/>
        <w:rPr>
          <w:rFonts w:ascii="宋体" w:hAnsi="宋体" w:cs="宋体" w:hint="eastAsia"/>
          <w:szCs w:val="21"/>
        </w:rPr>
      </w:pPr>
      <w:r w:rsidRPr="00892A85">
        <w:rPr>
          <w:rFonts w:ascii="宋体" w:hAnsi="宋体" w:cs="宋体" w:hint="eastAsia"/>
          <w:szCs w:val="21"/>
        </w:rPr>
        <w:t>自本公告发布之日起</w:t>
      </w:r>
      <w:r w:rsidRPr="00892A85">
        <w:rPr>
          <w:rFonts w:ascii="宋体" w:hAnsi="宋体" w:cs="宋体"/>
          <w:szCs w:val="21"/>
        </w:rPr>
        <w:t>3</w:t>
      </w:r>
      <w:r w:rsidRPr="00892A85">
        <w:rPr>
          <w:rFonts w:ascii="宋体" w:hAnsi="宋体" w:cs="宋体" w:hint="eastAsia"/>
          <w:szCs w:val="21"/>
        </w:rPr>
        <w:t>个工作日。</w:t>
      </w:r>
    </w:p>
    <w:p w14:paraId="31821C6D" w14:textId="77777777" w:rsidR="00245CA4" w:rsidRPr="00892A85" w:rsidRDefault="00FA6504">
      <w:pPr>
        <w:widowControl/>
        <w:spacing w:after="0" w:line="360" w:lineRule="auto"/>
        <w:ind w:firstLine="422"/>
        <w:rPr>
          <w:rFonts w:ascii="宋体" w:hAnsi="宋体" w:cs="宋体" w:hint="eastAsia"/>
          <w:b/>
          <w:szCs w:val="21"/>
        </w:rPr>
      </w:pPr>
      <w:bookmarkStart w:id="30" w:name="_Toc35393635"/>
      <w:bookmarkStart w:id="31" w:name="_Toc35393804"/>
      <w:r w:rsidRPr="00892A85">
        <w:rPr>
          <w:rFonts w:ascii="宋体" w:hAnsi="宋体" w:cs="宋体" w:hint="eastAsia"/>
          <w:b/>
          <w:szCs w:val="21"/>
        </w:rPr>
        <w:t>六、其他补充事宜</w:t>
      </w:r>
      <w:bookmarkEnd w:id="30"/>
      <w:bookmarkEnd w:id="31"/>
    </w:p>
    <w:p w14:paraId="678958F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本项目获取招标（采购）文件截止日期之后仍可以下载招标（采购）文件，但截止日期之后下载的招标（采购）文件，视为非有效方式且不作为供应商权益受到损害的证明材料和依据。</w:t>
      </w:r>
    </w:p>
    <w:p w14:paraId="1B26CDA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为采购项目提供整体设计、规范编制或者项目管理、监理、监测等服务的供应商，不得再参加该采购项目的其他采购活动。</w:t>
      </w:r>
    </w:p>
    <w:p w14:paraId="3AAB616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单位负责人为同一人或者存在直接控股、管理关系的不同供应商</w:t>
      </w:r>
      <w:r w:rsidRPr="00892A85">
        <w:rPr>
          <w:rFonts w:ascii="宋体" w:hAnsi="宋体" w:cs="宋体" w:hint="eastAsia"/>
          <w:szCs w:val="21"/>
        </w:rPr>
        <w:t>(</w:t>
      </w:r>
      <w:r w:rsidRPr="00892A85">
        <w:rPr>
          <w:rFonts w:ascii="宋体" w:hAnsi="宋体" w:cs="宋体" w:hint="eastAsia"/>
          <w:szCs w:val="21"/>
        </w:rPr>
        <w:t>包含法定代表人为同一个人的两个及两个以上法人，母公司、全资子公司及其控股公司</w:t>
      </w:r>
      <w:r w:rsidRPr="00892A85">
        <w:rPr>
          <w:rFonts w:ascii="宋体" w:hAnsi="宋体" w:cs="宋体" w:hint="eastAsia"/>
          <w:szCs w:val="21"/>
        </w:rPr>
        <w:t>)</w:t>
      </w:r>
      <w:r w:rsidRPr="00892A85">
        <w:rPr>
          <w:rFonts w:ascii="宋体" w:hAnsi="宋体" w:cs="宋体" w:hint="eastAsia"/>
          <w:szCs w:val="21"/>
        </w:rPr>
        <w:t>，不得参加同一合同项下的政府采购活动。</w:t>
      </w:r>
    </w:p>
    <w:p w14:paraId="5BC52E18" w14:textId="77777777" w:rsidR="00245CA4" w:rsidRPr="00892A85" w:rsidRDefault="00FA6504">
      <w:pPr>
        <w:spacing w:after="0" w:line="360" w:lineRule="auto"/>
        <w:ind w:firstLine="420"/>
        <w:jc w:val="left"/>
        <w:rPr>
          <w:rFonts w:ascii="宋体" w:hAnsi="宋体" w:cs="宋体" w:hint="eastAsia"/>
          <w:szCs w:val="21"/>
        </w:rPr>
      </w:pPr>
      <w:r w:rsidRPr="00892A85">
        <w:rPr>
          <w:rFonts w:ascii="宋体" w:hAnsi="宋体" w:cs="宋体" w:hint="eastAsia"/>
          <w:szCs w:val="21"/>
        </w:rPr>
        <w:t>4.</w:t>
      </w:r>
      <w:r w:rsidRPr="00892A85">
        <w:rPr>
          <w:rFonts w:ascii="宋体" w:hAnsi="宋体" w:cs="宋体" w:hint="eastAsia"/>
          <w:szCs w:val="21"/>
        </w:rPr>
        <w:t>本次采购的有关信息将在苏州市政府采购网、江苏政府采购网、中国政府采购网上发布，敬请留意；</w:t>
      </w:r>
    </w:p>
    <w:p w14:paraId="368641F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5.</w:t>
      </w:r>
      <w:r w:rsidRPr="00892A85">
        <w:rPr>
          <w:rFonts w:ascii="宋体" w:hAnsi="宋体" w:cs="宋体"/>
          <w:szCs w:val="21"/>
        </w:rPr>
        <w:t>不同供应商响应文件的制作机器码一致，均视为无效响应</w:t>
      </w:r>
      <w:r w:rsidRPr="00892A85">
        <w:rPr>
          <w:rFonts w:ascii="宋体" w:hAnsi="宋体" w:cs="宋体" w:hint="eastAsia"/>
          <w:szCs w:val="21"/>
        </w:rPr>
        <w:t>；</w:t>
      </w:r>
    </w:p>
    <w:p w14:paraId="579D3BC7" w14:textId="77777777" w:rsidR="00245CA4" w:rsidRPr="00892A85" w:rsidRDefault="00FA6504">
      <w:pPr>
        <w:spacing w:after="0" w:line="360" w:lineRule="auto"/>
        <w:ind w:firstLine="420"/>
        <w:jc w:val="left"/>
        <w:rPr>
          <w:rFonts w:ascii="宋体" w:hAnsi="宋体" w:cs="宋体" w:hint="eastAsia"/>
          <w:szCs w:val="21"/>
        </w:rPr>
      </w:pPr>
      <w:r w:rsidRPr="00892A85">
        <w:rPr>
          <w:rFonts w:ascii="宋体" w:hAnsi="宋体" w:cs="宋体" w:hint="eastAsia"/>
          <w:szCs w:val="21"/>
        </w:rPr>
        <w:t>6.</w:t>
      </w:r>
      <w:r w:rsidRPr="00892A85">
        <w:rPr>
          <w:rFonts w:ascii="宋体" w:hAnsi="宋体" w:cs="宋体" w:hint="eastAsia"/>
          <w:szCs w:val="21"/>
        </w:rPr>
        <w:t>苏州市吴中区政府采购监督电话：</w:t>
      </w:r>
      <w:r w:rsidRPr="00892A85">
        <w:rPr>
          <w:rFonts w:ascii="宋体" w:hAnsi="宋体" w:cs="宋体" w:hint="eastAsia"/>
          <w:szCs w:val="21"/>
        </w:rPr>
        <w:t>0512-65283947</w:t>
      </w:r>
      <w:r w:rsidRPr="00892A85">
        <w:rPr>
          <w:rFonts w:ascii="宋体" w:hAnsi="宋体" w:cs="宋体" w:hint="eastAsia"/>
          <w:szCs w:val="21"/>
        </w:rPr>
        <w:t>；</w:t>
      </w:r>
    </w:p>
    <w:p w14:paraId="460B3116" w14:textId="77777777" w:rsidR="00245CA4" w:rsidRPr="00892A85" w:rsidRDefault="00FA6504">
      <w:pPr>
        <w:spacing w:after="0" w:line="360" w:lineRule="auto"/>
        <w:ind w:firstLine="420"/>
        <w:jc w:val="left"/>
      </w:pPr>
      <w:r w:rsidRPr="00892A85">
        <w:rPr>
          <w:rFonts w:ascii="宋体" w:hAnsi="宋体" w:cs="宋体" w:hint="eastAsia"/>
          <w:szCs w:val="21"/>
        </w:rPr>
        <w:lastRenderedPageBreak/>
        <w:t>7.</w:t>
      </w:r>
      <w:r w:rsidRPr="00892A85">
        <w:rPr>
          <w:rFonts w:ascii="宋体" w:hAnsi="宋体" w:cs="宋体" w:hint="eastAsia"/>
          <w:szCs w:val="21"/>
        </w:rPr>
        <w:t>根据苏州市财政局《关于深入开展苏州市政府采购合同信用融资业务的通知》相关要求，本项目支持政府采购合同信用融</w:t>
      </w:r>
      <w:r w:rsidRPr="00892A85">
        <w:rPr>
          <w:rFonts w:ascii="宋体" w:hAnsi="宋体" w:cs="宋体" w:hint="eastAsia"/>
          <w:sz w:val="24"/>
        </w:rPr>
        <w:t>资。</w:t>
      </w:r>
    </w:p>
    <w:p w14:paraId="3666F322" w14:textId="77777777" w:rsidR="00245CA4" w:rsidRPr="00892A85" w:rsidRDefault="00FA6504">
      <w:pPr>
        <w:spacing w:after="0" w:line="360" w:lineRule="auto"/>
        <w:ind w:firstLine="420"/>
        <w:rPr>
          <w:rFonts w:ascii="宋体" w:hAnsi="宋体" w:cs="宋体" w:hint="eastAsia"/>
          <w:b/>
          <w:bCs/>
        </w:rPr>
      </w:pPr>
      <w:r w:rsidRPr="00892A85">
        <w:rPr>
          <w:rFonts w:ascii="宋体" w:hAnsi="宋体" w:cs="宋体" w:hint="eastAsia"/>
          <w:b/>
          <w:bCs/>
        </w:rPr>
        <w:t>八、对本次采购提出询问，请按以下方式联系</w:t>
      </w:r>
    </w:p>
    <w:p w14:paraId="268A268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szCs w:val="21"/>
        </w:rPr>
        <w:t>1</w:t>
      </w:r>
      <w:r w:rsidRPr="00892A85">
        <w:rPr>
          <w:rFonts w:ascii="宋体" w:hAnsi="宋体" w:cs="宋体" w:hint="eastAsia"/>
          <w:szCs w:val="21"/>
        </w:rPr>
        <w:t>.</w:t>
      </w:r>
      <w:r w:rsidRPr="00892A85">
        <w:rPr>
          <w:rFonts w:ascii="宋体" w:hAnsi="宋体" w:cs="宋体" w:hint="eastAsia"/>
          <w:szCs w:val="21"/>
        </w:rPr>
        <w:t>采购人信息</w:t>
      </w:r>
      <w:bookmarkEnd w:id="19"/>
      <w:bookmarkEnd w:id="20"/>
      <w:bookmarkEnd w:id="21"/>
      <w:bookmarkEnd w:id="22"/>
    </w:p>
    <w:p w14:paraId="1CF51EA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名称：</w:t>
      </w:r>
      <w:r w:rsidRPr="00892A85">
        <w:rPr>
          <w:rFonts w:ascii="宋体" w:hAnsi="宋体" w:cs="宋体" w:hint="eastAsia"/>
          <w:szCs w:val="21"/>
        </w:rPr>
        <w:t>苏州市吴中区人民政府横泾街道办事处</w:t>
      </w:r>
    </w:p>
    <w:p w14:paraId="02A6A293" w14:textId="77777777" w:rsidR="00245CA4" w:rsidRPr="00892A85" w:rsidRDefault="00FA6504">
      <w:pPr>
        <w:spacing w:after="0" w:line="360" w:lineRule="auto"/>
        <w:ind w:firstLine="420"/>
        <w:rPr>
          <w:rFonts w:ascii="宋体" w:hAnsi="宋体" w:cs="宋体" w:hint="eastAsia"/>
          <w:szCs w:val="21"/>
        </w:rPr>
      </w:pPr>
      <w:bookmarkStart w:id="32" w:name="_Toc28359097"/>
      <w:bookmarkStart w:id="33" w:name="_Toc28359020"/>
      <w:bookmarkStart w:id="34" w:name="_Toc35393807"/>
      <w:bookmarkStart w:id="35" w:name="_Toc35393638"/>
      <w:r w:rsidRPr="00892A85">
        <w:rPr>
          <w:rFonts w:ascii="宋体" w:hAnsi="宋体" w:cs="宋体" w:hint="eastAsia"/>
          <w:szCs w:val="21"/>
        </w:rPr>
        <w:t>地址：苏州市吴中区横泾街道乐园北路</w:t>
      </w:r>
      <w:r w:rsidRPr="00892A85">
        <w:rPr>
          <w:rFonts w:ascii="宋体" w:hAnsi="宋体" w:cs="宋体" w:hint="eastAsia"/>
          <w:szCs w:val="21"/>
        </w:rPr>
        <w:t>8</w:t>
      </w:r>
      <w:r w:rsidRPr="00892A85">
        <w:rPr>
          <w:rFonts w:ascii="宋体" w:hAnsi="宋体" w:cs="宋体" w:hint="eastAsia"/>
          <w:szCs w:val="21"/>
        </w:rPr>
        <w:t>号</w:t>
      </w:r>
    </w:p>
    <w:p w14:paraId="4DB79F1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联系人：龚培兴</w:t>
      </w:r>
      <w:r w:rsidRPr="00892A85">
        <w:rPr>
          <w:rFonts w:ascii="宋体" w:hAnsi="宋体" w:cs="宋体" w:hint="eastAsia"/>
          <w:szCs w:val="21"/>
        </w:rPr>
        <w:t xml:space="preserve">       </w:t>
      </w:r>
    </w:p>
    <w:p w14:paraId="185E3BD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联系方式：</w:t>
      </w:r>
      <w:r w:rsidRPr="00892A85">
        <w:rPr>
          <w:rFonts w:ascii="宋体" w:hAnsi="宋体" w:cs="宋体" w:hint="eastAsia"/>
          <w:szCs w:val="21"/>
        </w:rPr>
        <w:t>0512-66201549</w:t>
      </w:r>
    </w:p>
    <w:p w14:paraId="7229E6A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szCs w:val="21"/>
        </w:rPr>
        <w:t>2</w:t>
      </w:r>
      <w:r w:rsidRPr="00892A85">
        <w:rPr>
          <w:rFonts w:ascii="宋体" w:hAnsi="宋体" w:cs="宋体" w:hint="eastAsia"/>
          <w:szCs w:val="21"/>
        </w:rPr>
        <w:t>.</w:t>
      </w:r>
      <w:r w:rsidRPr="00892A85">
        <w:rPr>
          <w:rFonts w:ascii="宋体" w:hAnsi="宋体" w:cs="宋体" w:hint="eastAsia"/>
          <w:szCs w:val="21"/>
        </w:rPr>
        <w:t>采购代理机构信息</w:t>
      </w:r>
      <w:bookmarkEnd w:id="32"/>
      <w:bookmarkEnd w:id="33"/>
      <w:bookmarkEnd w:id="34"/>
      <w:bookmarkEnd w:id="35"/>
    </w:p>
    <w:p w14:paraId="4C82FFD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名称：步定（苏州）项目管理有限公司</w:t>
      </w:r>
    </w:p>
    <w:p w14:paraId="589EC81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地址：苏州市吴中区木渎花苑三村</w:t>
      </w:r>
      <w:r w:rsidRPr="00892A85">
        <w:rPr>
          <w:rFonts w:ascii="宋体" w:hAnsi="宋体" w:cs="宋体" w:hint="eastAsia"/>
          <w:szCs w:val="21"/>
        </w:rPr>
        <w:t>19-5</w:t>
      </w:r>
      <w:r w:rsidRPr="00892A85">
        <w:rPr>
          <w:rFonts w:ascii="宋体" w:hAnsi="宋体" w:cs="宋体" w:hint="eastAsia"/>
          <w:szCs w:val="21"/>
        </w:rPr>
        <w:t>号</w:t>
      </w:r>
    </w:p>
    <w:p w14:paraId="5E6E9EB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联系方式：</w:t>
      </w:r>
      <w:r w:rsidRPr="00892A85">
        <w:rPr>
          <w:rFonts w:ascii="宋体" w:hAnsi="宋体" w:cs="宋体" w:hint="eastAsia"/>
          <w:szCs w:val="21"/>
        </w:rPr>
        <w:t>18913095097</w:t>
      </w:r>
    </w:p>
    <w:p w14:paraId="54CB276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项目联系方式</w:t>
      </w:r>
    </w:p>
    <w:p w14:paraId="10B33CE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项目联系人：张敬柏</w:t>
      </w:r>
    </w:p>
    <w:p w14:paraId="4733993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电话：</w:t>
      </w:r>
      <w:r w:rsidRPr="00892A85">
        <w:rPr>
          <w:rFonts w:ascii="宋体" w:hAnsi="宋体" w:cs="宋体" w:hint="eastAsia"/>
          <w:szCs w:val="21"/>
        </w:rPr>
        <w:t>18913095097</w:t>
      </w:r>
    </w:p>
    <w:p w14:paraId="2189E17F" w14:textId="77777777" w:rsidR="00245CA4" w:rsidRPr="00892A85" w:rsidRDefault="00FA6504">
      <w:pPr>
        <w:rPr>
          <w:rStyle w:val="afff0"/>
          <w:rFonts w:ascii="宋体" w:hAnsi="宋体" w:cs="宋体" w:hint="eastAsia"/>
          <w:bCs/>
          <w:sz w:val="36"/>
          <w:szCs w:val="36"/>
        </w:rPr>
      </w:pPr>
      <w:bookmarkStart w:id="36" w:name="_Toc477"/>
      <w:bookmarkStart w:id="37" w:name="_Toc974"/>
      <w:bookmarkStart w:id="38" w:name="_Toc154502119"/>
      <w:r w:rsidRPr="00892A85">
        <w:rPr>
          <w:rStyle w:val="afff0"/>
          <w:rFonts w:ascii="宋体" w:hAnsi="宋体" w:cs="宋体" w:hint="eastAsia"/>
          <w:bCs/>
          <w:sz w:val="36"/>
          <w:szCs w:val="36"/>
        </w:rPr>
        <w:br w:type="page"/>
      </w:r>
    </w:p>
    <w:p w14:paraId="419C8B0C" w14:textId="77777777" w:rsidR="00245CA4" w:rsidRPr="00892A85" w:rsidRDefault="00FA6504">
      <w:pPr>
        <w:spacing w:after="0" w:line="360" w:lineRule="auto"/>
        <w:jc w:val="center"/>
        <w:outlineLvl w:val="0"/>
        <w:rPr>
          <w:rStyle w:val="afff0"/>
          <w:rFonts w:ascii="宋体" w:hAnsi="宋体" w:cs="宋体" w:hint="eastAsia"/>
          <w:bCs/>
          <w:sz w:val="36"/>
          <w:szCs w:val="36"/>
        </w:rPr>
      </w:pPr>
      <w:proofErr w:type="gramStart"/>
      <w:r w:rsidRPr="00892A85">
        <w:rPr>
          <w:rStyle w:val="afff0"/>
          <w:rFonts w:ascii="宋体" w:hAnsi="宋体" w:cs="宋体" w:hint="eastAsia"/>
          <w:bCs/>
          <w:sz w:val="36"/>
          <w:szCs w:val="36"/>
        </w:rPr>
        <w:lastRenderedPageBreak/>
        <w:t>第二章</w:t>
      </w:r>
      <w:r w:rsidRPr="00892A85">
        <w:rPr>
          <w:rStyle w:val="afff0"/>
          <w:rFonts w:ascii="宋体" w:hAnsi="宋体" w:cs="宋体" w:hint="eastAsia"/>
          <w:bCs/>
          <w:sz w:val="36"/>
          <w:szCs w:val="36"/>
        </w:rPr>
        <w:t xml:space="preserve"> </w:t>
      </w:r>
      <w:r w:rsidRPr="00892A85">
        <w:rPr>
          <w:rStyle w:val="afff0"/>
          <w:rFonts w:ascii="宋体" w:hAnsi="宋体" w:cs="宋体"/>
          <w:bCs/>
          <w:sz w:val="36"/>
          <w:szCs w:val="36"/>
        </w:rPr>
        <w:t xml:space="preserve"> </w:t>
      </w:r>
      <w:r w:rsidRPr="00892A85">
        <w:rPr>
          <w:rStyle w:val="afff0"/>
          <w:rFonts w:ascii="宋体" w:hAnsi="宋体" w:cs="宋体" w:hint="eastAsia"/>
          <w:bCs/>
          <w:sz w:val="36"/>
          <w:szCs w:val="36"/>
        </w:rPr>
        <w:t>磋商响应须知</w:t>
      </w:r>
      <w:bookmarkEnd w:id="36"/>
      <w:bookmarkEnd w:id="37"/>
      <w:bookmarkEnd w:id="38"/>
      <w:proofErr w:type="gramEnd"/>
    </w:p>
    <w:p w14:paraId="2D8F10E5"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1 </w:t>
      </w:r>
      <w:r w:rsidRPr="00892A85">
        <w:rPr>
          <w:rFonts w:ascii="宋体" w:hAnsi="宋体" w:cs="宋体" w:hint="eastAsia"/>
          <w:b/>
          <w:bCs/>
          <w:szCs w:val="21"/>
        </w:rPr>
        <w:t>总则</w:t>
      </w:r>
    </w:p>
    <w:p w14:paraId="6487EA3F"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1.1</w:t>
      </w:r>
      <w:r w:rsidRPr="00892A85">
        <w:rPr>
          <w:rFonts w:ascii="宋体" w:hAnsi="宋体" w:cs="宋体" w:hint="eastAsia"/>
          <w:b/>
          <w:bCs/>
          <w:szCs w:val="21"/>
        </w:rPr>
        <w:t>供应商资格要求</w:t>
      </w:r>
    </w:p>
    <w:p w14:paraId="4D32508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1.1.1</w:t>
      </w:r>
      <w:r w:rsidRPr="00892A85">
        <w:rPr>
          <w:rFonts w:ascii="宋体" w:hAnsi="宋体" w:cs="宋体" w:hint="eastAsia"/>
          <w:szCs w:val="21"/>
        </w:rPr>
        <w:t>详见第一章竞争性磋商公告中“二、申请人的资格要求”。</w:t>
      </w:r>
    </w:p>
    <w:p w14:paraId="1E48E6A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1.1.2</w:t>
      </w:r>
      <w:r w:rsidRPr="00892A85">
        <w:rPr>
          <w:rFonts w:ascii="宋体" w:hAnsi="宋体" w:cs="宋体" w:hint="eastAsia"/>
          <w:szCs w:val="21"/>
        </w:rPr>
        <w:t>响应单位不得存在苏州市财政局《关于印发苏州市市级政府采购信用记录查询和使用工作试行办法的通知》</w:t>
      </w:r>
      <w:r w:rsidRPr="00892A85">
        <w:rPr>
          <w:rFonts w:ascii="宋体" w:hAnsi="宋体" w:cs="宋体" w:hint="eastAsia"/>
          <w:szCs w:val="21"/>
        </w:rPr>
        <w:t>(</w:t>
      </w:r>
      <w:r w:rsidRPr="00892A85">
        <w:rPr>
          <w:rFonts w:ascii="宋体" w:hAnsi="宋体" w:cs="宋体" w:hint="eastAsia"/>
          <w:szCs w:val="21"/>
        </w:rPr>
        <w:t>苏财购</w:t>
      </w:r>
      <w:proofErr w:type="gramStart"/>
      <w:r w:rsidRPr="00892A85">
        <w:rPr>
          <w:rFonts w:ascii="宋体" w:hAnsi="宋体" w:cs="宋体" w:hint="eastAsia"/>
          <w:szCs w:val="21"/>
        </w:rPr>
        <w:t>(2017)</w:t>
      </w:r>
      <w:proofErr w:type="gramEnd"/>
      <w:r w:rsidRPr="00892A85">
        <w:rPr>
          <w:rFonts w:ascii="宋体" w:hAnsi="宋体" w:cs="宋体" w:hint="eastAsia"/>
          <w:szCs w:val="21"/>
        </w:rPr>
        <w:t>11</w:t>
      </w:r>
      <w:proofErr w:type="gramStart"/>
      <w:r w:rsidRPr="00892A85">
        <w:rPr>
          <w:rFonts w:ascii="宋体" w:hAnsi="宋体" w:cs="宋体" w:hint="eastAsia"/>
          <w:szCs w:val="21"/>
        </w:rPr>
        <w:t>号</w:t>
      </w:r>
      <w:r w:rsidRPr="00892A85">
        <w:rPr>
          <w:rFonts w:ascii="宋体" w:hAnsi="宋体" w:cs="宋体" w:hint="eastAsia"/>
          <w:szCs w:val="21"/>
        </w:rPr>
        <w:t>)</w:t>
      </w:r>
      <w:proofErr w:type="gramEnd"/>
      <w:r w:rsidRPr="00892A85">
        <w:rPr>
          <w:rFonts w:ascii="宋体" w:hAnsi="宋体" w:cs="宋体" w:hint="eastAsia"/>
          <w:szCs w:val="21"/>
        </w:rPr>
        <w:t>文件规定应拒绝的失信信息。</w:t>
      </w:r>
    </w:p>
    <w:p w14:paraId="6DC5355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1.1.3</w:t>
      </w:r>
      <w:r w:rsidRPr="00892A85">
        <w:rPr>
          <w:rFonts w:ascii="宋体" w:hAnsi="宋体" w:cs="宋体" w:hint="eastAsia"/>
          <w:szCs w:val="21"/>
        </w:rPr>
        <w:t>为采购项目提供整体设计、规范编制或者项目管理、监理、监测等服务的供应商，不得再参加该采购项目的其他采购活动。</w:t>
      </w:r>
    </w:p>
    <w:p w14:paraId="419C059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1.1.4</w:t>
      </w:r>
      <w:r w:rsidRPr="00892A85">
        <w:rPr>
          <w:rFonts w:ascii="宋体" w:hAnsi="宋体" w:cs="宋体" w:hint="eastAsia"/>
          <w:szCs w:val="21"/>
        </w:rPr>
        <w:t>单位负责人为同一人或者存在直接控股、管理关系的不同供应商，不得参加同一合同项下的政府采购活动。</w:t>
      </w:r>
    </w:p>
    <w:p w14:paraId="198EB07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1.1.5</w:t>
      </w:r>
      <w:r w:rsidRPr="00892A85">
        <w:rPr>
          <w:rFonts w:ascii="宋体" w:hAnsi="宋体" w:cs="宋体" w:hint="eastAsia"/>
          <w:szCs w:val="21"/>
        </w:rPr>
        <w:t>联合体：第一章竞争性磋商公告规定接受联合体的，联合体除应符合上述资格要求外，还应遵守以下规定：</w:t>
      </w:r>
    </w:p>
    <w:p w14:paraId="1213C94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）联合体各方应当向采购人提交联合体协议书，载明联合体各方承担的工作和义务，否则视为无效响应。</w:t>
      </w:r>
    </w:p>
    <w:p w14:paraId="1C1E582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）联合体中有同类资质的供应商按照联合体分工承担相同工作的，应当按照资质等级较低的供应商确定资质等级。</w:t>
      </w:r>
    </w:p>
    <w:p w14:paraId="5329A1F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3</w:t>
      </w:r>
      <w:r w:rsidRPr="00892A85">
        <w:rPr>
          <w:rFonts w:ascii="宋体" w:hAnsi="宋体" w:cs="宋体" w:hint="eastAsia"/>
          <w:szCs w:val="21"/>
        </w:rPr>
        <w:t>）联合体各方不得再单独参加或者与其他供应商另外组成联合体参加同一合同项下的政府采购活动，否则各供应商均视为无效响应。</w:t>
      </w:r>
    </w:p>
    <w:p w14:paraId="7F36947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4</w:t>
      </w:r>
      <w:r w:rsidRPr="00892A85">
        <w:rPr>
          <w:rFonts w:ascii="宋体" w:hAnsi="宋体" w:cs="宋体" w:hint="eastAsia"/>
          <w:szCs w:val="21"/>
        </w:rPr>
        <w:t>）联合体各方应当共同与采购人签订采购合同，就采购合同约定的事项对采购人承担连带责任。</w:t>
      </w:r>
    </w:p>
    <w:p w14:paraId="6BEA3AA5"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1.2</w:t>
      </w:r>
      <w:r w:rsidRPr="00892A85">
        <w:rPr>
          <w:rFonts w:ascii="宋体" w:hAnsi="宋体" w:cs="宋体" w:hint="eastAsia"/>
          <w:b/>
          <w:bCs/>
          <w:szCs w:val="21"/>
        </w:rPr>
        <w:t>分包及转包</w:t>
      </w:r>
    </w:p>
    <w:p w14:paraId="13D8CCB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本项目不允许分包及转包。</w:t>
      </w:r>
    </w:p>
    <w:p w14:paraId="7F337826"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1.3</w:t>
      </w:r>
      <w:r w:rsidRPr="00892A85">
        <w:rPr>
          <w:rFonts w:ascii="宋体" w:hAnsi="宋体" w:cs="宋体" w:hint="eastAsia"/>
          <w:b/>
          <w:bCs/>
          <w:szCs w:val="21"/>
        </w:rPr>
        <w:t>磋商费用</w:t>
      </w:r>
    </w:p>
    <w:p w14:paraId="749555EB"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1.3.1</w:t>
      </w:r>
      <w:r w:rsidRPr="00892A85">
        <w:rPr>
          <w:rFonts w:ascii="宋体" w:hAnsi="宋体" w:cs="宋体" w:hint="eastAsia"/>
          <w:szCs w:val="21"/>
        </w:rPr>
        <w:t>供应商应自行承担所有准备及参加磋商的相关费用。不论磋商结果如何，采购代理机构在任何情况下均无义务也无责任承担这些费用。</w:t>
      </w:r>
    </w:p>
    <w:p w14:paraId="200E0BF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1.3.2</w:t>
      </w:r>
      <w:r w:rsidRPr="00892A85">
        <w:rPr>
          <w:rFonts w:ascii="宋体" w:hAnsi="宋体" w:cs="宋体" w:hint="eastAsia"/>
          <w:szCs w:val="21"/>
        </w:rPr>
        <w:t>本次磋商项目由步定（苏州）项目管理有限公司代理并向成交单位收取代理服务费用。</w:t>
      </w:r>
    </w:p>
    <w:p w14:paraId="55EEA6E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收费标准：</w:t>
      </w:r>
    </w:p>
    <w:p w14:paraId="3F84C18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w:t>
      </w:r>
      <w:r w:rsidRPr="00892A85">
        <w:rPr>
          <w:rFonts w:ascii="宋体" w:hAnsi="宋体" w:cs="宋体" w:hint="eastAsia"/>
          <w:szCs w:val="21"/>
        </w:rPr>
        <w:t>100</w:t>
      </w:r>
      <w:r w:rsidRPr="00892A85">
        <w:rPr>
          <w:rFonts w:ascii="宋体" w:hAnsi="宋体" w:cs="宋体" w:hint="eastAsia"/>
          <w:szCs w:val="21"/>
        </w:rPr>
        <w:t>万元以下部分，费率为该部分预算金额的</w:t>
      </w:r>
      <w:r w:rsidRPr="00892A85">
        <w:rPr>
          <w:rFonts w:ascii="宋体" w:hAnsi="宋体" w:cs="宋体" w:hint="eastAsia"/>
          <w:szCs w:val="21"/>
        </w:rPr>
        <w:t>1.5%</w:t>
      </w:r>
      <w:r w:rsidRPr="00892A85">
        <w:rPr>
          <w:rFonts w:ascii="宋体" w:hAnsi="宋体" w:cs="宋体" w:hint="eastAsia"/>
          <w:szCs w:val="21"/>
        </w:rPr>
        <w:t>；</w:t>
      </w:r>
    </w:p>
    <w:p w14:paraId="6301564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w:t>
      </w:r>
      <w:r w:rsidRPr="00892A85">
        <w:rPr>
          <w:rFonts w:ascii="宋体" w:hAnsi="宋体" w:cs="宋体" w:hint="eastAsia"/>
          <w:szCs w:val="21"/>
        </w:rPr>
        <w:t>100</w:t>
      </w:r>
      <w:r w:rsidRPr="00892A85">
        <w:rPr>
          <w:rFonts w:ascii="宋体" w:hAnsi="宋体" w:cs="宋体" w:hint="eastAsia"/>
          <w:szCs w:val="21"/>
        </w:rPr>
        <w:t>万元（含）－</w:t>
      </w:r>
      <w:r w:rsidRPr="00892A85">
        <w:rPr>
          <w:rFonts w:ascii="宋体" w:hAnsi="宋体" w:cs="宋体" w:hint="eastAsia"/>
          <w:szCs w:val="21"/>
        </w:rPr>
        <w:t>500</w:t>
      </w:r>
      <w:r w:rsidRPr="00892A85">
        <w:rPr>
          <w:rFonts w:ascii="宋体" w:hAnsi="宋体" w:cs="宋体" w:hint="eastAsia"/>
          <w:szCs w:val="21"/>
        </w:rPr>
        <w:t>万元部分，费率为该部分预算金额的</w:t>
      </w:r>
      <w:r w:rsidRPr="00892A85">
        <w:rPr>
          <w:rFonts w:ascii="宋体" w:hAnsi="宋体" w:cs="宋体" w:hint="eastAsia"/>
          <w:szCs w:val="21"/>
        </w:rPr>
        <w:t>1.1%</w:t>
      </w:r>
      <w:r w:rsidRPr="00892A85">
        <w:rPr>
          <w:rFonts w:ascii="宋体" w:hAnsi="宋体" w:cs="宋体" w:hint="eastAsia"/>
          <w:szCs w:val="21"/>
        </w:rPr>
        <w:t>；</w:t>
      </w:r>
    </w:p>
    <w:p w14:paraId="45587DE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w:t>
      </w:r>
      <w:r w:rsidRPr="00892A85">
        <w:rPr>
          <w:rFonts w:ascii="宋体" w:hAnsi="宋体" w:cs="宋体" w:hint="eastAsia"/>
          <w:szCs w:val="21"/>
        </w:rPr>
        <w:t>500</w:t>
      </w:r>
      <w:r w:rsidRPr="00892A85">
        <w:rPr>
          <w:rFonts w:ascii="宋体" w:hAnsi="宋体" w:cs="宋体" w:hint="eastAsia"/>
          <w:szCs w:val="21"/>
        </w:rPr>
        <w:t>万元（含）</w:t>
      </w:r>
      <w:r w:rsidRPr="00892A85">
        <w:rPr>
          <w:rFonts w:ascii="宋体" w:hAnsi="宋体" w:cs="宋体" w:hint="eastAsia"/>
          <w:szCs w:val="21"/>
        </w:rPr>
        <w:t>-1000</w:t>
      </w:r>
      <w:r w:rsidRPr="00892A85">
        <w:rPr>
          <w:rFonts w:ascii="宋体" w:hAnsi="宋体" w:cs="宋体" w:hint="eastAsia"/>
          <w:szCs w:val="21"/>
        </w:rPr>
        <w:t>万元部分，费率为该部分预算金额的</w:t>
      </w:r>
      <w:r w:rsidRPr="00892A85">
        <w:rPr>
          <w:rFonts w:ascii="宋体" w:hAnsi="宋体" w:cs="宋体" w:hint="eastAsia"/>
          <w:szCs w:val="21"/>
        </w:rPr>
        <w:t>0.8%</w:t>
      </w:r>
      <w:r w:rsidRPr="00892A85">
        <w:rPr>
          <w:rFonts w:ascii="宋体" w:hAnsi="宋体" w:cs="宋体" w:hint="eastAsia"/>
          <w:szCs w:val="21"/>
        </w:rPr>
        <w:t>；</w:t>
      </w:r>
    </w:p>
    <w:p w14:paraId="6EE3982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w:t>
      </w:r>
      <w:r w:rsidRPr="00892A85">
        <w:rPr>
          <w:rFonts w:ascii="宋体" w:hAnsi="宋体" w:cs="宋体" w:hint="eastAsia"/>
          <w:szCs w:val="21"/>
        </w:rPr>
        <w:t>1000</w:t>
      </w:r>
      <w:r w:rsidRPr="00892A85">
        <w:rPr>
          <w:rFonts w:ascii="宋体" w:hAnsi="宋体" w:cs="宋体" w:hint="eastAsia"/>
          <w:szCs w:val="21"/>
        </w:rPr>
        <w:t>万元（含）</w:t>
      </w:r>
      <w:r w:rsidRPr="00892A85">
        <w:rPr>
          <w:rFonts w:ascii="宋体" w:hAnsi="宋体" w:cs="宋体" w:hint="eastAsia"/>
          <w:szCs w:val="21"/>
        </w:rPr>
        <w:t>-5000</w:t>
      </w:r>
      <w:r w:rsidRPr="00892A85">
        <w:rPr>
          <w:rFonts w:ascii="宋体" w:hAnsi="宋体" w:cs="宋体" w:hint="eastAsia"/>
          <w:szCs w:val="21"/>
        </w:rPr>
        <w:t>万元部分，费率为该部分预算金额的</w:t>
      </w:r>
      <w:r w:rsidRPr="00892A85">
        <w:rPr>
          <w:rFonts w:ascii="宋体" w:hAnsi="宋体" w:cs="宋体" w:hint="eastAsia"/>
          <w:szCs w:val="21"/>
        </w:rPr>
        <w:t>0.5%</w:t>
      </w:r>
      <w:r w:rsidRPr="00892A85">
        <w:rPr>
          <w:rFonts w:ascii="宋体" w:hAnsi="宋体" w:cs="宋体" w:hint="eastAsia"/>
          <w:szCs w:val="21"/>
        </w:rPr>
        <w:t>；</w:t>
      </w:r>
    </w:p>
    <w:p w14:paraId="2C52078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预算金额</w:t>
      </w:r>
      <w:r w:rsidRPr="00892A85">
        <w:rPr>
          <w:rFonts w:ascii="宋体" w:hAnsi="宋体" w:cs="宋体" w:hint="eastAsia"/>
          <w:szCs w:val="21"/>
        </w:rPr>
        <w:t>5000</w:t>
      </w:r>
      <w:r w:rsidRPr="00892A85">
        <w:rPr>
          <w:rFonts w:ascii="宋体" w:hAnsi="宋体" w:cs="宋体" w:hint="eastAsia"/>
          <w:szCs w:val="21"/>
        </w:rPr>
        <w:t>万元以上部分，费率为该部分预算金额的</w:t>
      </w:r>
      <w:r w:rsidRPr="00892A85">
        <w:rPr>
          <w:rFonts w:ascii="宋体" w:hAnsi="宋体" w:cs="宋体" w:hint="eastAsia"/>
          <w:szCs w:val="21"/>
        </w:rPr>
        <w:t>0.25%</w:t>
      </w:r>
      <w:r w:rsidRPr="00892A85">
        <w:rPr>
          <w:rFonts w:ascii="宋体" w:hAnsi="宋体" w:cs="宋体" w:hint="eastAsia"/>
          <w:szCs w:val="21"/>
        </w:rPr>
        <w:t>。</w:t>
      </w:r>
    </w:p>
    <w:p w14:paraId="61F8D3B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说明：代理服务费以采购预算金额为基数依据，按以上规定的标准和差额定率累进法进行计算收取。如按上述方法计算的金额低于人民币</w:t>
      </w:r>
      <w:r w:rsidRPr="00892A85">
        <w:rPr>
          <w:rFonts w:ascii="宋体" w:hAnsi="宋体" w:cs="宋体" w:hint="eastAsia"/>
          <w:szCs w:val="21"/>
        </w:rPr>
        <w:t>3</w:t>
      </w:r>
      <w:r w:rsidRPr="00892A85">
        <w:rPr>
          <w:rFonts w:ascii="宋体" w:hAnsi="宋体" w:cs="宋体"/>
          <w:szCs w:val="21"/>
        </w:rPr>
        <w:t>000</w:t>
      </w:r>
      <w:r w:rsidRPr="00892A85">
        <w:rPr>
          <w:rFonts w:ascii="宋体" w:hAnsi="宋体" w:cs="宋体" w:hint="eastAsia"/>
          <w:szCs w:val="21"/>
        </w:rPr>
        <w:t>元整的，则本项目代理服务费按人民币</w:t>
      </w:r>
      <w:r w:rsidRPr="00892A85">
        <w:rPr>
          <w:rFonts w:ascii="宋体" w:hAnsi="宋体" w:cs="宋体" w:hint="eastAsia"/>
          <w:szCs w:val="21"/>
        </w:rPr>
        <w:t>3</w:t>
      </w:r>
      <w:r w:rsidRPr="00892A85">
        <w:rPr>
          <w:rFonts w:ascii="宋体" w:hAnsi="宋体" w:cs="宋体"/>
          <w:szCs w:val="21"/>
        </w:rPr>
        <w:t>000</w:t>
      </w:r>
      <w:r w:rsidRPr="00892A85">
        <w:rPr>
          <w:rFonts w:ascii="宋体" w:hAnsi="宋体" w:cs="宋体" w:hint="eastAsia"/>
          <w:szCs w:val="21"/>
        </w:rPr>
        <w:t>元整计收。</w:t>
      </w:r>
    </w:p>
    <w:p w14:paraId="21DDDF8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成交单位须按上述规定计算并支付服务费，该费用应在领取成交通知书时付清。</w:t>
      </w:r>
    </w:p>
    <w:p w14:paraId="57D4262A" w14:textId="6EC669AE"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本项目成交服务费为</w:t>
      </w:r>
      <w:r w:rsidRPr="00892A85">
        <w:rPr>
          <w:rFonts w:ascii="宋体" w:hAnsi="宋体" w:cs="宋体" w:hint="eastAsia"/>
          <w:kern w:val="2"/>
          <w:szCs w:val="21"/>
        </w:rPr>
        <w:t>34337.17</w:t>
      </w:r>
      <w:r w:rsidRPr="00892A85">
        <w:rPr>
          <w:rFonts w:ascii="宋体" w:hAnsi="宋体" w:cs="宋体" w:hint="eastAsia"/>
          <w:szCs w:val="21"/>
        </w:rPr>
        <w:t>元，由成交单位在领取成交通知书时一次性支付，该费用包含在响应报价中。</w:t>
      </w:r>
    </w:p>
    <w:p w14:paraId="00C8EBF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成交单位如果未按上述规定缴纳成交服务费，采购代理机构将保留诉讼的权利。</w:t>
      </w:r>
    </w:p>
    <w:p w14:paraId="3711C40A"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1.4</w:t>
      </w:r>
      <w:r w:rsidRPr="00892A85">
        <w:rPr>
          <w:rFonts w:ascii="宋体" w:hAnsi="宋体" w:cs="宋体" w:hint="eastAsia"/>
          <w:b/>
          <w:bCs/>
          <w:szCs w:val="21"/>
        </w:rPr>
        <w:t>保密</w:t>
      </w:r>
    </w:p>
    <w:p w14:paraId="3F9A94E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参与采购活动的各方应对采购文件和响应文件中的商业和技术等秘密保密，否则应承担相应的法律责任。</w:t>
      </w:r>
    </w:p>
    <w:p w14:paraId="284ECB4B"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1.5</w:t>
      </w:r>
      <w:r w:rsidRPr="00892A85">
        <w:rPr>
          <w:rFonts w:ascii="宋体" w:hAnsi="宋体" w:cs="宋体" w:hint="eastAsia"/>
          <w:b/>
          <w:bCs/>
          <w:szCs w:val="21"/>
        </w:rPr>
        <w:t>语言文字</w:t>
      </w:r>
    </w:p>
    <w:p w14:paraId="71D9B54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磋商文件响应文件使用的语言文字为中文。使用外文的，应附有中文注释或译本，对不同文本响应文件的解释发生异议的，以中文文本为准。因未附注释或译本引起的对供应商不利的后果由供应商自行承担。</w:t>
      </w:r>
    </w:p>
    <w:p w14:paraId="480BD44F"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1.6</w:t>
      </w:r>
      <w:r w:rsidRPr="00892A85">
        <w:rPr>
          <w:rFonts w:ascii="宋体" w:hAnsi="宋体" w:cs="宋体" w:hint="eastAsia"/>
          <w:b/>
          <w:bCs/>
          <w:szCs w:val="21"/>
        </w:rPr>
        <w:t>计量单位</w:t>
      </w:r>
    </w:p>
    <w:p w14:paraId="08DCB60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除磋商文件有特殊要求外，所有计量均采用中华人民共和国法定计量单位。</w:t>
      </w:r>
    </w:p>
    <w:p w14:paraId="16406139"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1.</w:t>
      </w:r>
      <w:r w:rsidRPr="00892A85">
        <w:rPr>
          <w:rFonts w:ascii="宋体" w:hAnsi="宋体" w:cs="宋体"/>
          <w:b/>
          <w:bCs/>
          <w:szCs w:val="21"/>
        </w:rPr>
        <w:t>7</w:t>
      </w:r>
      <w:r w:rsidRPr="00892A85">
        <w:rPr>
          <w:rFonts w:ascii="宋体" w:hAnsi="宋体" w:cs="宋体" w:hint="eastAsia"/>
          <w:b/>
          <w:bCs/>
          <w:szCs w:val="21"/>
        </w:rPr>
        <w:t>知识产权</w:t>
      </w:r>
    </w:p>
    <w:p w14:paraId="3EDE750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供应商应保证在本项目使用的任何产品（包括部分使用）时，不会产生因第三方提出侵犯其专权利、商标权或其它知识产权而引起的法律和经济纠纷，如因专利权、商标权或其它知识产权而引起法律和经济纠纷，由供应商承担所有相关责任。</w:t>
      </w:r>
    </w:p>
    <w:p w14:paraId="773CD659"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2 </w:t>
      </w:r>
      <w:r w:rsidRPr="00892A85">
        <w:rPr>
          <w:rFonts w:ascii="宋体" w:hAnsi="宋体" w:cs="宋体" w:hint="eastAsia"/>
          <w:b/>
          <w:bCs/>
          <w:szCs w:val="21"/>
        </w:rPr>
        <w:t>磋商文件的说明</w:t>
      </w:r>
    </w:p>
    <w:p w14:paraId="73F80CBD"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2.1</w:t>
      </w:r>
      <w:r w:rsidRPr="00892A85">
        <w:rPr>
          <w:rFonts w:ascii="宋体" w:hAnsi="宋体" w:cs="宋体" w:hint="eastAsia"/>
          <w:b/>
          <w:bCs/>
          <w:szCs w:val="21"/>
        </w:rPr>
        <w:t>磋商文件的获取</w:t>
      </w:r>
    </w:p>
    <w:p w14:paraId="0E0DAAF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详见采购文件公告。</w:t>
      </w:r>
    </w:p>
    <w:p w14:paraId="3D64ACC2"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2.2</w:t>
      </w:r>
      <w:r w:rsidRPr="00892A85">
        <w:rPr>
          <w:rFonts w:ascii="宋体" w:hAnsi="宋体" w:cs="宋体" w:hint="eastAsia"/>
          <w:b/>
          <w:bCs/>
          <w:szCs w:val="21"/>
        </w:rPr>
        <w:t>磋商文件的询问</w:t>
      </w:r>
    </w:p>
    <w:p w14:paraId="5A445EF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供应商在收到磋商文件后，若有问题需要询问，应于下载磋商文件后在“苏采云”里及时提出，采购代理机构将予以解答。</w:t>
      </w:r>
    </w:p>
    <w:p w14:paraId="0BFB6D44"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2.3</w:t>
      </w:r>
      <w:r w:rsidRPr="00892A85">
        <w:rPr>
          <w:rFonts w:ascii="宋体" w:hAnsi="宋体" w:cs="宋体" w:hint="eastAsia"/>
          <w:b/>
          <w:bCs/>
          <w:szCs w:val="21"/>
        </w:rPr>
        <w:t>磋商文件的澄清或修改</w:t>
      </w:r>
    </w:p>
    <w:p w14:paraId="479B8D2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2.3.1</w:t>
      </w:r>
      <w:r w:rsidRPr="00892A85">
        <w:rPr>
          <w:rFonts w:ascii="宋体" w:hAnsi="宋体" w:cs="宋体" w:hint="eastAsia"/>
          <w:szCs w:val="21"/>
        </w:rPr>
        <w:t>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p>
    <w:p w14:paraId="358263D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2.3.2</w:t>
      </w:r>
      <w:r w:rsidRPr="00892A85">
        <w:rPr>
          <w:rFonts w:ascii="宋体" w:hAnsi="宋体" w:cs="宋体" w:hint="eastAsia"/>
          <w:szCs w:val="21"/>
        </w:rPr>
        <w:t>为保证供应商有足够时间修正响应文件，或出于其他合理原因，采购代理机构可依法顺延提交首次响应文件截止之日。</w:t>
      </w:r>
    </w:p>
    <w:p w14:paraId="663CE6B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2.3.3</w:t>
      </w:r>
      <w:r w:rsidRPr="00892A85">
        <w:rPr>
          <w:rFonts w:ascii="宋体" w:hAnsi="宋体" w:cs="宋体" w:hint="eastAsia"/>
          <w:szCs w:val="21"/>
        </w:rPr>
        <w:t>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p>
    <w:p w14:paraId="496B58B0"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3 </w:t>
      </w:r>
      <w:r w:rsidRPr="00892A85">
        <w:rPr>
          <w:rFonts w:ascii="宋体" w:hAnsi="宋体" w:cs="宋体" w:hint="eastAsia"/>
          <w:b/>
          <w:bCs/>
          <w:szCs w:val="21"/>
        </w:rPr>
        <w:t>响应文件说明</w:t>
      </w:r>
    </w:p>
    <w:p w14:paraId="363634D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供应商应详细阅读磋商文件的全部内容，不按磋商文件的要求提供的响应文件和资料，其风险由供应</w:t>
      </w:r>
      <w:r w:rsidRPr="00892A85">
        <w:rPr>
          <w:rFonts w:ascii="宋体" w:hAnsi="宋体" w:cs="宋体" w:hint="eastAsia"/>
          <w:szCs w:val="21"/>
        </w:rPr>
        <w:lastRenderedPageBreak/>
        <w:t>商自行承担，并根据有关条款规定，可能导致响应无效。</w:t>
      </w:r>
    </w:p>
    <w:p w14:paraId="58964BA9" w14:textId="77777777" w:rsidR="00245CA4" w:rsidRPr="00892A85" w:rsidRDefault="00FA6504">
      <w:pPr>
        <w:tabs>
          <w:tab w:val="left" w:pos="0"/>
        </w:tabs>
        <w:spacing w:after="0" w:line="360" w:lineRule="auto"/>
        <w:ind w:firstLine="210"/>
        <w:rPr>
          <w:rFonts w:ascii="宋体" w:hAnsi="宋体" w:cs="宋体" w:hint="eastAsia"/>
          <w:szCs w:val="21"/>
        </w:rPr>
      </w:pPr>
      <w:r w:rsidRPr="00892A85">
        <w:rPr>
          <w:rFonts w:ascii="宋体" w:hAnsi="宋体" w:cs="宋体" w:hint="eastAsia"/>
          <w:szCs w:val="21"/>
        </w:rPr>
        <w:t>供应商应保证上传的投标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文件完整、清晰可辨认，若因上传资料过小或模糊不清等无法辨认的都视为该资料未提供。</w:t>
      </w:r>
    </w:p>
    <w:p w14:paraId="18E182A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响应单位必须保证全部响应资料的真实性，如有虚假或对采购文件所要求说明的情况故意隐瞒或虚报，视为不实质性响应磋商文件，响应无效。</w:t>
      </w:r>
    </w:p>
    <w:p w14:paraId="1E5D84C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如供应商响应文件中某些条款不响应磋商文件提出的全部内容与要求，须在偏离表中逐条列出，未列出的视同响应。</w:t>
      </w:r>
    </w:p>
    <w:p w14:paraId="04BC814C" w14:textId="77777777" w:rsidR="00245CA4" w:rsidRPr="00892A85" w:rsidRDefault="00FA6504">
      <w:pPr>
        <w:spacing w:after="0" w:line="360" w:lineRule="auto"/>
        <w:ind w:firstLine="422"/>
        <w:rPr>
          <w:rFonts w:ascii="宋体" w:hAnsi="宋体" w:cs="宋体" w:hint="eastAsia"/>
          <w:szCs w:val="21"/>
        </w:rPr>
      </w:pPr>
      <w:r w:rsidRPr="00892A85">
        <w:rPr>
          <w:rFonts w:ascii="宋体" w:hAnsi="宋体" w:cs="宋体" w:hint="eastAsia"/>
          <w:b/>
          <w:bCs/>
          <w:szCs w:val="21"/>
        </w:rPr>
        <w:t>3.1</w:t>
      </w:r>
      <w:r w:rsidRPr="00892A85">
        <w:rPr>
          <w:rFonts w:ascii="宋体" w:hAnsi="宋体" w:cs="宋体" w:hint="eastAsia"/>
          <w:b/>
          <w:bCs/>
          <w:szCs w:val="21"/>
        </w:rPr>
        <w:t>磋商保证金：</w:t>
      </w:r>
      <w:r w:rsidRPr="00892A85">
        <w:rPr>
          <w:rFonts w:ascii="宋体" w:hAnsi="宋体" w:cs="宋体" w:hint="eastAsia"/>
          <w:szCs w:val="21"/>
        </w:rPr>
        <w:t>无。</w:t>
      </w:r>
    </w:p>
    <w:p w14:paraId="4EB8E566"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3.2</w:t>
      </w:r>
      <w:r w:rsidRPr="00892A85">
        <w:rPr>
          <w:rFonts w:ascii="宋体" w:hAnsi="宋体" w:cs="宋体" w:hint="eastAsia"/>
          <w:b/>
          <w:bCs/>
          <w:szCs w:val="21"/>
        </w:rPr>
        <w:t>响应文件的组成</w:t>
      </w:r>
    </w:p>
    <w:p w14:paraId="26455B0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3.2.1</w:t>
      </w:r>
      <w:r w:rsidRPr="00892A85">
        <w:rPr>
          <w:rFonts w:ascii="宋体" w:hAnsi="宋体" w:cs="宋体" w:hint="eastAsia"/>
          <w:szCs w:val="21"/>
        </w:rPr>
        <w:t>磋商响应函（格式见第六章）；</w:t>
      </w:r>
    </w:p>
    <w:p w14:paraId="4DC15D9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3.2.2</w:t>
      </w:r>
      <w:r w:rsidRPr="00892A85">
        <w:rPr>
          <w:rFonts w:ascii="宋体" w:hAnsi="宋体" w:cs="宋体" w:hint="eastAsia"/>
          <w:szCs w:val="21"/>
        </w:rPr>
        <w:t>关于资格文件的声明函（格式见第六章）；</w:t>
      </w:r>
    </w:p>
    <w:p w14:paraId="0E2FC84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3.2.3</w:t>
      </w:r>
      <w:r w:rsidRPr="00892A85">
        <w:rPr>
          <w:rFonts w:ascii="宋体" w:hAnsi="宋体" w:cs="宋体" w:hint="eastAsia"/>
          <w:szCs w:val="21"/>
        </w:rPr>
        <w:t>供应商基本情况表（格式见第六章）；</w:t>
      </w:r>
    </w:p>
    <w:p w14:paraId="5A238A5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3.2.4</w:t>
      </w:r>
      <w:r w:rsidRPr="00892A85">
        <w:rPr>
          <w:rFonts w:ascii="宋体" w:hAnsi="宋体" w:cs="宋体" w:hint="eastAsia"/>
          <w:szCs w:val="21"/>
        </w:rPr>
        <w:t>磋商报价表（开标一览表）、工程量清单报价表；</w:t>
      </w:r>
    </w:p>
    <w:p w14:paraId="207EDBB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3.2.5</w:t>
      </w:r>
      <w:r w:rsidRPr="00892A85">
        <w:rPr>
          <w:rFonts w:ascii="宋体" w:hAnsi="宋体" w:cs="宋体" w:hint="eastAsia"/>
          <w:szCs w:val="21"/>
        </w:rPr>
        <w:t>法定代表人身份证扫描件；</w:t>
      </w:r>
    </w:p>
    <w:p w14:paraId="3DBFA01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3.2.6</w:t>
      </w:r>
      <w:r w:rsidRPr="00892A85">
        <w:rPr>
          <w:rFonts w:ascii="宋体" w:hAnsi="宋体" w:cs="宋体" w:hint="eastAsia"/>
          <w:szCs w:val="21"/>
        </w:rPr>
        <w:t>法定代表人授权委托书及代理人身份证扫描件（如有授权，格式见第六章）；</w:t>
      </w:r>
    </w:p>
    <w:p w14:paraId="7B6E9847"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hint="eastAsia"/>
          <w:szCs w:val="21"/>
        </w:rPr>
        <w:t>合格供应商的基本条件、特定资格所需提供的相应证明材料，具体包括：</w:t>
      </w:r>
    </w:p>
    <w:p w14:paraId="5CD4E5E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.1</w:t>
      </w:r>
      <w:r w:rsidRPr="00892A85">
        <w:rPr>
          <w:rFonts w:ascii="宋体" w:hAnsi="宋体" w:cs="宋体" w:hint="eastAsia"/>
          <w:szCs w:val="21"/>
        </w:rPr>
        <w:t>具有独立承担民事责任的能力的材料：包括法人或者其他组织的营业执照等证明文件，自然人的身份证明；</w:t>
      </w:r>
    </w:p>
    <w:p w14:paraId="6E84064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.2</w:t>
      </w:r>
      <w:r w:rsidRPr="00892A85">
        <w:rPr>
          <w:rFonts w:ascii="宋体" w:hAnsi="宋体" w:cs="宋体" w:hint="eastAsia"/>
          <w:szCs w:val="21"/>
        </w:rPr>
        <w:t>具有良好的商业信誉和健全的财务会计制度的材料：最近一期经审计的财务报告，</w:t>
      </w:r>
      <w:r w:rsidRPr="00892A85">
        <w:rPr>
          <w:rFonts w:asciiTheme="minorEastAsia" w:eastAsiaTheme="minorEastAsia" w:hAnsiTheme="minorEastAsia" w:cstheme="minorEastAsia" w:hint="eastAsia"/>
          <w:szCs w:val="21"/>
        </w:rPr>
        <w:t>其他组织、自然人及成立未满一年的法人应提供银行出具的资信证明</w:t>
      </w:r>
      <w:r w:rsidRPr="00892A85">
        <w:rPr>
          <w:rFonts w:ascii="宋体" w:hAnsi="宋体" w:cs="宋体" w:hint="eastAsia"/>
          <w:szCs w:val="21"/>
        </w:rPr>
        <w:t>；</w:t>
      </w:r>
    </w:p>
    <w:p w14:paraId="59F30487"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.3</w:t>
      </w:r>
      <w:r w:rsidRPr="00892A85">
        <w:rPr>
          <w:rFonts w:ascii="宋体" w:hAnsi="宋体" w:cs="宋体" w:hint="eastAsia"/>
          <w:szCs w:val="21"/>
        </w:rPr>
        <w:t>具有履行合同所必需的设备和专业技术能力的证明材料</w:t>
      </w:r>
      <w:r w:rsidRPr="00892A85">
        <w:rPr>
          <w:rFonts w:asciiTheme="minorEastAsia" w:eastAsiaTheme="minorEastAsia" w:hAnsiTheme="minorEastAsia" w:cstheme="minorEastAsia" w:hint="eastAsia"/>
          <w:szCs w:val="21"/>
        </w:rPr>
        <w:t>（提供承诺函格式自拟）</w:t>
      </w:r>
      <w:r w:rsidRPr="00892A85">
        <w:rPr>
          <w:rFonts w:ascii="宋体" w:hAnsi="宋体" w:cs="宋体" w:hint="eastAsia"/>
          <w:szCs w:val="21"/>
        </w:rPr>
        <w:t>；</w:t>
      </w:r>
    </w:p>
    <w:p w14:paraId="5B01846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.4</w:t>
      </w:r>
      <w:r w:rsidRPr="00892A85">
        <w:rPr>
          <w:rFonts w:ascii="宋体" w:hAnsi="宋体" w:cs="宋体" w:hint="eastAsia"/>
          <w:szCs w:val="21"/>
        </w:rPr>
        <w:t>有依法缴纳税收和社会保障资金的良好记录的材料：</w:t>
      </w:r>
      <w:r w:rsidRPr="00892A85">
        <w:rPr>
          <w:rFonts w:ascii="宋体" w:hAnsi="宋体" w:cs="宋体" w:hint="eastAsia"/>
          <w:bCs/>
          <w:szCs w:val="21"/>
        </w:rPr>
        <w:t>如税务登记证（如有）和</w:t>
      </w:r>
      <w:r w:rsidRPr="00892A85">
        <w:rPr>
          <w:rFonts w:asciiTheme="minorEastAsia" w:eastAsiaTheme="minorEastAsia" w:hAnsiTheme="minorEastAsia" w:cstheme="minorEastAsia" w:hint="eastAsia"/>
          <w:szCs w:val="21"/>
        </w:rPr>
        <w:t>近三个月内任意一期</w:t>
      </w:r>
      <w:r w:rsidRPr="00892A85">
        <w:rPr>
          <w:rFonts w:ascii="宋体" w:hAnsi="宋体" w:cs="宋体" w:hint="eastAsia"/>
          <w:bCs/>
          <w:szCs w:val="21"/>
        </w:rPr>
        <w:t>依法缴纳税收的凭据，社会保险登记证（如有）和</w:t>
      </w:r>
      <w:r w:rsidRPr="00892A85">
        <w:rPr>
          <w:rFonts w:asciiTheme="minorEastAsia" w:eastAsiaTheme="minorEastAsia" w:hAnsiTheme="minorEastAsia" w:cstheme="minorEastAsia" w:hint="eastAsia"/>
          <w:szCs w:val="21"/>
        </w:rPr>
        <w:t>近三个月内任意一期</w:t>
      </w:r>
      <w:r w:rsidRPr="00892A85">
        <w:rPr>
          <w:rFonts w:ascii="宋体" w:hAnsi="宋体" w:cs="宋体" w:hint="eastAsia"/>
          <w:bCs/>
          <w:szCs w:val="21"/>
        </w:rPr>
        <w:t>依法缴纳社会保险的凭据（专用收据或社会保险缴纳清单）</w:t>
      </w:r>
      <w:r w:rsidRPr="00892A85">
        <w:rPr>
          <w:rFonts w:ascii="宋体" w:hAnsi="宋体" w:cs="宋体" w:hint="eastAsia"/>
          <w:szCs w:val="21"/>
        </w:rPr>
        <w:t>。注：依法免税或不需要缴纳社会保障资金的供应商，应提供相应证明资料证明其依法免税或不需要缴纳社会保障资金，否则不予认可；</w:t>
      </w:r>
    </w:p>
    <w:p w14:paraId="64409F8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.5</w:t>
      </w:r>
      <w:r w:rsidRPr="00892A85">
        <w:rPr>
          <w:rFonts w:ascii="宋体" w:hAnsi="宋体" w:cs="宋体" w:hint="eastAsia"/>
          <w:szCs w:val="21"/>
        </w:rPr>
        <w:t>参加政府采购活动前三年内，在经营活动中没有出现重大违法记录的书面声明函（格式见第六章）；</w:t>
      </w:r>
    </w:p>
    <w:p w14:paraId="1E350EE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.6</w:t>
      </w:r>
      <w:r w:rsidRPr="00892A85">
        <w:rPr>
          <w:rFonts w:ascii="宋体" w:hAnsi="宋体" w:cs="宋体" w:hint="eastAsia"/>
          <w:szCs w:val="21"/>
        </w:rPr>
        <w:t>特定资格要求</w:t>
      </w:r>
      <w:r w:rsidRPr="00892A85">
        <w:rPr>
          <w:rFonts w:ascii="宋体" w:hAnsi="宋体" w:cs="宋体" w:hint="eastAsia"/>
          <w:szCs w:val="21"/>
        </w:rPr>
        <w:t>:</w:t>
      </w:r>
    </w:p>
    <w:p w14:paraId="7488ABD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.6.1</w:t>
      </w:r>
      <w:r w:rsidRPr="00892A85">
        <w:rPr>
          <w:rFonts w:ascii="宋体" w:hAnsi="宋体" w:cs="宋体" w:hint="eastAsia"/>
          <w:szCs w:val="21"/>
        </w:rPr>
        <w:t>水利水电工程施工总承包叁级及以上资质证书扫描件</w:t>
      </w:r>
      <w:r w:rsidRPr="00892A85">
        <w:rPr>
          <w:rFonts w:ascii="宋体" w:hAnsi="宋体" w:cs="宋体" w:hint="eastAsia"/>
          <w:szCs w:val="21"/>
        </w:rPr>
        <w:t>；</w:t>
      </w:r>
    </w:p>
    <w:p w14:paraId="3A35831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.6.2</w:t>
      </w:r>
      <w:r w:rsidRPr="00892A85">
        <w:rPr>
          <w:rFonts w:ascii="宋体" w:hAnsi="宋体" w:cs="宋体" w:hint="eastAsia"/>
          <w:szCs w:val="21"/>
        </w:rPr>
        <w:t>《安全生产许可证》扫描件；</w:t>
      </w:r>
    </w:p>
    <w:p w14:paraId="31F1F7E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3.2.7</w:t>
      </w:r>
      <w:r w:rsidRPr="00892A85">
        <w:rPr>
          <w:rFonts w:ascii="宋体" w:hAnsi="宋体" w:cs="宋体"/>
          <w:szCs w:val="21"/>
        </w:rPr>
        <w:t>.6.3</w:t>
      </w:r>
      <w:r w:rsidRPr="00892A85">
        <w:rPr>
          <w:rFonts w:ascii="宋体" w:hAnsi="宋体" w:cs="宋体" w:hint="eastAsia"/>
          <w:szCs w:val="21"/>
        </w:rPr>
        <w:t>拟派项目负责人为</w:t>
      </w:r>
      <w:r w:rsidRPr="00892A85">
        <w:rPr>
          <w:rFonts w:ascii="宋体" w:hAnsi="宋体" w:cs="宋体" w:hint="eastAsia"/>
          <w:szCs w:val="21"/>
        </w:rPr>
        <w:t>水利水电工程专业</w:t>
      </w:r>
      <w:r w:rsidRPr="00892A85">
        <w:rPr>
          <w:rFonts w:ascii="宋体" w:hAnsi="宋体" w:cs="宋体" w:hint="eastAsia"/>
          <w:szCs w:val="21"/>
        </w:rPr>
        <w:t>二级及以上注册建造师资质证书</w:t>
      </w:r>
      <w:r w:rsidRPr="00892A85">
        <w:rPr>
          <w:rFonts w:ascii="宋体" w:hAnsi="宋体" w:cs="宋体" w:hint="eastAsia"/>
          <w:szCs w:val="21"/>
        </w:rPr>
        <w:t>及行政主管部门颁发的安全生产考核合格证（</w:t>
      </w:r>
      <w:r w:rsidRPr="00892A85">
        <w:rPr>
          <w:rFonts w:ascii="宋体" w:hAnsi="宋体" w:cs="宋体" w:hint="eastAsia"/>
          <w:szCs w:val="21"/>
        </w:rPr>
        <w:t>B</w:t>
      </w:r>
      <w:r w:rsidRPr="00892A85">
        <w:rPr>
          <w:rFonts w:ascii="宋体" w:hAnsi="宋体" w:cs="宋体" w:hint="eastAsia"/>
          <w:szCs w:val="21"/>
        </w:rPr>
        <w:t>类）扫描件及无在建工程承诺书；</w:t>
      </w:r>
    </w:p>
    <w:p w14:paraId="2AC0DCE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3.2.</w:t>
      </w:r>
      <w:r w:rsidRPr="00892A85">
        <w:rPr>
          <w:rFonts w:ascii="宋体" w:hAnsi="宋体" w:cs="宋体"/>
          <w:bCs/>
          <w:szCs w:val="21"/>
        </w:rPr>
        <w:t>8</w:t>
      </w:r>
      <w:r w:rsidRPr="00892A85">
        <w:rPr>
          <w:rFonts w:ascii="宋体" w:hAnsi="宋体" w:cs="宋体" w:hint="eastAsia"/>
          <w:bCs/>
          <w:szCs w:val="21"/>
        </w:rPr>
        <w:t>《中小企业声明函》或《残疾人福利性单位声明函》或省级以上监狱管理局、戒毒管理局（含新疆生产建设兵团）出具的属于监狱企业的证明文件；</w:t>
      </w:r>
      <w:r w:rsidRPr="00892A85">
        <w:rPr>
          <w:rFonts w:ascii="宋体" w:hAnsi="宋体" w:cs="宋体" w:hint="eastAsia"/>
          <w:bCs/>
          <w:szCs w:val="21"/>
        </w:rPr>
        <w:t xml:space="preserve"> </w:t>
      </w:r>
    </w:p>
    <w:p w14:paraId="43E80873"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lastRenderedPageBreak/>
        <w:t>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p>
    <w:p w14:paraId="3798FEE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9</w:t>
      </w:r>
      <w:r w:rsidRPr="00892A85">
        <w:rPr>
          <w:rFonts w:ascii="宋体" w:hAnsi="宋体" w:cs="宋体" w:hint="eastAsia"/>
          <w:szCs w:val="21"/>
        </w:rPr>
        <w:t>技术要求偏离表（格式见第六章）；</w:t>
      </w:r>
    </w:p>
    <w:p w14:paraId="037745E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10</w:t>
      </w:r>
      <w:r w:rsidRPr="00892A85">
        <w:rPr>
          <w:rFonts w:ascii="宋体" w:hAnsi="宋体" w:cs="宋体" w:hint="eastAsia"/>
          <w:szCs w:val="21"/>
        </w:rPr>
        <w:t>商务需求偏离表（格式见第六章）；</w:t>
      </w:r>
    </w:p>
    <w:p w14:paraId="11C05C1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3.2.1</w:t>
      </w:r>
      <w:r w:rsidRPr="00892A85">
        <w:rPr>
          <w:rFonts w:ascii="宋体" w:hAnsi="宋体" w:cs="宋体"/>
          <w:szCs w:val="21"/>
        </w:rPr>
        <w:t>1</w:t>
      </w:r>
      <w:bookmarkStart w:id="39" w:name="_Hlk180420956"/>
      <w:r w:rsidRPr="00892A85">
        <w:rPr>
          <w:rFonts w:ascii="宋体" w:hAnsi="宋体" w:cs="宋体" w:hint="eastAsia"/>
          <w:szCs w:val="21"/>
        </w:rPr>
        <w:t>供应商与其他单位存在控股、管理关系情况表</w:t>
      </w:r>
      <w:bookmarkEnd w:id="39"/>
      <w:r w:rsidRPr="00892A85">
        <w:rPr>
          <w:rFonts w:ascii="宋体" w:hAnsi="宋体" w:cs="宋体" w:hint="eastAsia"/>
          <w:szCs w:val="21"/>
        </w:rPr>
        <w:t>；投标（响应）保证承诺书；（格式见第六章）</w:t>
      </w:r>
    </w:p>
    <w:p w14:paraId="1B98F32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3.2.1</w:t>
      </w:r>
      <w:r w:rsidRPr="00892A85">
        <w:rPr>
          <w:rFonts w:ascii="宋体" w:hAnsi="宋体" w:cs="宋体"/>
          <w:szCs w:val="21"/>
        </w:rPr>
        <w:t>2</w:t>
      </w:r>
      <w:r w:rsidRPr="00892A85">
        <w:rPr>
          <w:rFonts w:ascii="宋体" w:hAnsi="宋体" w:cs="宋体" w:hint="eastAsia"/>
          <w:szCs w:val="21"/>
        </w:rPr>
        <w:t xml:space="preserve"> </w:t>
      </w:r>
      <w:bookmarkStart w:id="40" w:name="_Hlk155975507"/>
      <w:r w:rsidRPr="00892A85">
        <w:rPr>
          <w:rFonts w:ascii="宋体" w:hAnsi="宋体" w:cs="宋体" w:hint="eastAsia"/>
          <w:szCs w:val="21"/>
        </w:rPr>
        <w:t>投入本项目人员名单</w:t>
      </w:r>
      <w:bookmarkEnd w:id="40"/>
      <w:r w:rsidRPr="00892A85">
        <w:rPr>
          <w:rFonts w:ascii="宋体" w:hAnsi="宋体" w:cs="宋体" w:hint="eastAsia"/>
          <w:szCs w:val="21"/>
        </w:rPr>
        <w:t>（格式见第六章）；</w:t>
      </w:r>
    </w:p>
    <w:p w14:paraId="55B43BF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13</w:t>
      </w:r>
      <w:r w:rsidRPr="00892A85">
        <w:rPr>
          <w:rFonts w:ascii="宋体" w:hAnsi="宋体" w:cs="宋体" w:hint="eastAsia"/>
          <w:szCs w:val="21"/>
        </w:rPr>
        <w:t>采购需求中要求必须提供的材料、证明（如有）；</w:t>
      </w:r>
      <w:r w:rsidRPr="00892A85">
        <w:rPr>
          <w:rFonts w:ascii="宋体" w:hAnsi="宋体" w:cs="宋体" w:hint="eastAsia"/>
          <w:szCs w:val="21"/>
        </w:rPr>
        <w:t xml:space="preserve"> </w:t>
      </w:r>
    </w:p>
    <w:p w14:paraId="7E6D39A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14</w:t>
      </w:r>
      <w:r w:rsidRPr="00892A85">
        <w:rPr>
          <w:rFonts w:ascii="宋体" w:hAnsi="宋体" w:cs="宋体" w:hint="eastAsia"/>
          <w:szCs w:val="21"/>
        </w:rPr>
        <w:t>针对本项目的各项施工方案等；</w:t>
      </w:r>
    </w:p>
    <w:p w14:paraId="3F4AEF4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15</w:t>
      </w:r>
      <w:r w:rsidRPr="00892A85">
        <w:rPr>
          <w:rFonts w:ascii="宋体" w:hAnsi="宋体" w:cs="宋体" w:hint="eastAsia"/>
          <w:szCs w:val="21"/>
        </w:rPr>
        <w:t>投入本项目专业设备清单；</w:t>
      </w:r>
    </w:p>
    <w:p w14:paraId="38CB393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16</w:t>
      </w:r>
      <w:r w:rsidRPr="00892A85">
        <w:rPr>
          <w:rFonts w:ascii="宋体" w:hAnsi="宋体" w:cs="宋体" w:hint="eastAsia"/>
          <w:szCs w:val="21"/>
        </w:rPr>
        <w:t>类似项目业绩一览表（格式见第六章）；</w:t>
      </w:r>
    </w:p>
    <w:p w14:paraId="675E971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17</w:t>
      </w:r>
      <w:r w:rsidRPr="00892A85">
        <w:rPr>
          <w:rFonts w:ascii="宋体" w:hAnsi="宋体" w:cs="宋体" w:hint="eastAsia"/>
          <w:szCs w:val="21"/>
        </w:rPr>
        <w:t xml:space="preserve"> </w:t>
      </w:r>
      <w:r w:rsidRPr="00892A85">
        <w:rPr>
          <w:rFonts w:ascii="宋体" w:hAnsi="宋体" w:cs="宋体" w:hint="eastAsia"/>
          <w:szCs w:val="21"/>
        </w:rPr>
        <w:t>评分标准中所涉及到的其他材料、证明；</w:t>
      </w:r>
    </w:p>
    <w:p w14:paraId="32D762B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3.2.</w:t>
      </w:r>
      <w:r w:rsidRPr="00892A85">
        <w:rPr>
          <w:rFonts w:ascii="宋体" w:hAnsi="宋体" w:cs="宋体"/>
          <w:szCs w:val="21"/>
        </w:rPr>
        <w:t>18</w:t>
      </w:r>
      <w:r w:rsidRPr="00892A85">
        <w:rPr>
          <w:rFonts w:ascii="宋体" w:hAnsi="宋体" w:cs="宋体" w:hint="eastAsia"/>
          <w:szCs w:val="21"/>
        </w:rPr>
        <w:t>供应商认为需加以说明或证明的其他资料；</w:t>
      </w:r>
    </w:p>
    <w:p w14:paraId="0BF1D428"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3.2.</w:t>
      </w:r>
      <w:r w:rsidRPr="00892A85">
        <w:rPr>
          <w:rFonts w:ascii="宋体" w:hAnsi="宋体" w:cs="宋体"/>
          <w:b/>
          <w:bCs/>
          <w:szCs w:val="21"/>
        </w:rPr>
        <w:t>19</w:t>
      </w:r>
      <w:r w:rsidRPr="00892A85">
        <w:rPr>
          <w:rFonts w:ascii="宋体" w:hAnsi="宋体" w:cs="宋体" w:hint="eastAsia"/>
          <w:b/>
          <w:bCs/>
          <w:szCs w:val="21"/>
        </w:rPr>
        <w:t>清单内产品如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w:t>
      </w:r>
    </w:p>
    <w:p w14:paraId="5764AA51"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注</w:t>
      </w:r>
      <w:r w:rsidRPr="00892A85">
        <w:rPr>
          <w:rFonts w:ascii="宋体" w:hAnsi="宋体" w:cs="宋体" w:hint="eastAsia"/>
          <w:b/>
          <w:bCs/>
          <w:szCs w:val="21"/>
        </w:rPr>
        <w:t>1</w:t>
      </w:r>
      <w:r w:rsidRPr="00892A85">
        <w:rPr>
          <w:rFonts w:ascii="宋体" w:hAnsi="宋体" w:cs="宋体" w:hint="eastAsia"/>
          <w:b/>
          <w:bCs/>
          <w:szCs w:val="21"/>
        </w:rPr>
        <w:t>：以上</w:t>
      </w:r>
      <w:r w:rsidRPr="00892A85">
        <w:rPr>
          <w:rFonts w:ascii="宋体" w:hAnsi="宋体" w:cs="宋体" w:hint="eastAsia"/>
          <w:b/>
          <w:bCs/>
          <w:szCs w:val="21"/>
        </w:rPr>
        <w:t>3.2.1-3.2.</w:t>
      </w:r>
      <w:r w:rsidRPr="00892A85">
        <w:rPr>
          <w:rFonts w:ascii="宋体" w:hAnsi="宋体" w:cs="宋体"/>
          <w:b/>
          <w:bCs/>
          <w:szCs w:val="21"/>
        </w:rPr>
        <w:t>13</w:t>
      </w:r>
      <w:r w:rsidRPr="00892A85">
        <w:rPr>
          <w:rFonts w:ascii="宋体" w:hAnsi="宋体" w:cs="宋体" w:hint="eastAsia"/>
          <w:b/>
          <w:bCs/>
          <w:szCs w:val="21"/>
        </w:rPr>
        <w:t>项资料必须提供。</w:t>
      </w:r>
    </w:p>
    <w:p w14:paraId="4BE6D093"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注</w:t>
      </w:r>
      <w:r w:rsidRPr="00892A85">
        <w:rPr>
          <w:rFonts w:ascii="宋体" w:hAnsi="宋体" w:cs="宋体"/>
          <w:b/>
          <w:bCs/>
          <w:szCs w:val="21"/>
        </w:rPr>
        <w:t>2</w:t>
      </w:r>
      <w:r w:rsidRPr="00892A85">
        <w:rPr>
          <w:rFonts w:ascii="宋体" w:hAnsi="宋体" w:cs="宋体" w:hint="eastAsia"/>
          <w:b/>
          <w:bCs/>
          <w:szCs w:val="21"/>
        </w:rPr>
        <w:t>：供应商应保证上传的投标（响应）文件完整、清晰可辨认，若因上传资料过小或模糊不清等无法辨认的视为该资料未提供。</w:t>
      </w:r>
    </w:p>
    <w:p w14:paraId="70DC677F"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注</w:t>
      </w:r>
      <w:r w:rsidRPr="00892A85">
        <w:rPr>
          <w:rFonts w:ascii="宋体" w:hAnsi="宋体" w:cs="宋体"/>
          <w:b/>
          <w:bCs/>
          <w:szCs w:val="21"/>
        </w:rPr>
        <w:t>3</w:t>
      </w:r>
      <w:r w:rsidRPr="00892A85">
        <w:rPr>
          <w:rFonts w:ascii="宋体" w:hAnsi="宋体" w:cs="宋体" w:hint="eastAsia"/>
          <w:b/>
          <w:bCs/>
          <w:szCs w:val="21"/>
        </w:rPr>
        <w:t>：供应商必须保证全部响应资料的真实性，如有虚假或对采购文件所要求说明的情况故意隐瞒或虚报，视为不实质性响应磋商文件，响应无效。</w:t>
      </w:r>
    </w:p>
    <w:p w14:paraId="527B7A02"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3.3</w:t>
      </w:r>
      <w:r w:rsidRPr="00892A85">
        <w:rPr>
          <w:rFonts w:ascii="宋体" w:hAnsi="宋体" w:cs="宋体" w:hint="eastAsia"/>
          <w:b/>
          <w:bCs/>
          <w:szCs w:val="21"/>
        </w:rPr>
        <w:t>响应报价</w:t>
      </w:r>
    </w:p>
    <w:p w14:paraId="660476C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3.3.1</w:t>
      </w:r>
      <w:r w:rsidRPr="00892A85">
        <w:rPr>
          <w:rFonts w:ascii="宋体" w:hAnsi="宋体" w:cs="宋体" w:hint="eastAsia"/>
          <w:szCs w:val="21"/>
        </w:rPr>
        <w:t>响应报价应包括完成本采购项目全部内容的一切费用，除非合同条款中另有规定，供应商所报价格在合同实施期间不因市场变化因素而变动。</w:t>
      </w:r>
    </w:p>
    <w:p w14:paraId="544D277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3.3.2</w:t>
      </w:r>
      <w:r w:rsidRPr="00892A85">
        <w:rPr>
          <w:rFonts w:ascii="宋体" w:hAnsi="宋体" w:cs="宋体" w:hint="eastAsia"/>
          <w:szCs w:val="21"/>
        </w:rPr>
        <w:t>如果磋商文件要求分标段响应的，则供应商可以根据自身经营许可范围，选择响应其中部分或者全部标段，但各标段应分别计算填写单价和总价。</w:t>
      </w:r>
    </w:p>
    <w:p w14:paraId="2EEF565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3.3.3</w:t>
      </w:r>
      <w:r w:rsidRPr="00892A85">
        <w:rPr>
          <w:rFonts w:ascii="宋体" w:hAnsi="宋体" w:cs="宋体" w:hint="eastAsia"/>
          <w:szCs w:val="21"/>
        </w:rPr>
        <w:t>供应商应对所投项目的全部内容进行报价，</w:t>
      </w:r>
      <w:r w:rsidRPr="00892A85">
        <w:rPr>
          <w:rFonts w:ascii="宋体" w:hAnsi="宋体" w:cs="宋体" w:hint="eastAsia"/>
          <w:b/>
          <w:bCs/>
          <w:szCs w:val="21"/>
        </w:rPr>
        <w:t>只对其中部分内容报价的，其响应无效。</w:t>
      </w:r>
    </w:p>
    <w:p w14:paraId="2ED0599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3.3.4</w:t>
      </w:r>
      <w:r w:rsidRPr="00892A85">
        <w:rPr>
          <w:rFonts w:ascii="宋体" w:hAnsi="宋体" w:cs="宋体" w:hint="eastAsia"/>
          <w:szCs w:val="21"/>
        </w:rPr>
        <w:t>一项采购内容只允许一个报价，</w:t>
      </w:r>
      <w:r w:rsidRPr="00892A85">
        <w:rPr>
          <w:rFonts w:ascii="宋体" w:hAnsi="宋体" w:cs="宋体" w:hint="eastAsia"/>
          <w:b/>
          <w:bCs/>
          <w:szCs w:val="21"/>
        </w:rPr>
        <w:t>任何有选择性响应报价的，其响应无效</w:t>
      </w:r>
      <w:r w:rsidRPr="00892A85">
        <w:rPr>
          <w:rFonts w:ascii="宋体" w:hAnsi="宋体" w:cs="宋体" w:hint="eastAsia"/>
          <w:szCs w:val="21"/>
        </w:rPr>
        <w:t>。</w:t>
      </w:r>
    </w:p>
    <w:p w14:paraId="0A08E33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3.3.5</w:t>
      </w:r>
      <w:r w:rsidRPr="00892A85">
        <w:rPr>
          <w:rFonts w:ascii="宋体" w:hAnsi="宋体" w:cs="宋体" w:hint="eastAsia"/>
          <w:szCs w:val="21"/>
        </w:rPr>
        <w:t>任意一次报价（包括首次报价、多轮报价）超过磋商文件中规定的预算金额或者最高限价的，包括报的各标的物的单价超过预算单价的（针对采购文件标明预算单价的项目），其响应文件按无效文件处理。</w:t>
      </w:r>
    </w:p>
    <w:p w14:paraId="1201C97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3.3.</w:t>
      </w:r>
      <w:r w:rsidRPr="00892A85">
        <w:rPr>
          <w:rFonts w:ascii="宋体" w:hAnsi="宋体" w:cs="宋体"/>
          <w:szCs w:val="21"/>
        </w:rPr>
        <w:t>6</w:t>
      </w:r>
      <w:r w:rsidRPr="00892A85">
        <w:rPr>
          <w:rFonts w:ascii="宋体" w:hAnsi="宋体" w:cs="宋体" w:hint="eastAsia"/>
          <w:szCs w:val="21"/>
        </w:rPr>
        <w:t>报价的大写金额和小写金额不一致的，以大写金额为准。</w:t>
      </w:r>
    </w:p>
    <w:p w14:paraId="699B9AB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w:t>
      </w:r>
      <w:r w:rsidRPr="00892A85">
        <w:rPr>
          <w:rFonts w:ascii="宋体" w:hAnsi="宋体" w:cs="宋体"/>
          <w:szCs w:val="21"/>
        </w:rPr>
        <w:t>7</w:t>
      </w:r>
      <w:r w:rsidRPr="00892A85">
        <w:rPr>
          <w:rFonts w:ascii="宋体" w:hAnsi="宋体" w:cs="宋体" w:hint="eastAsia"/>
          <w:szCs w:val="21"/>
        </w:rPr>
        <w:t>单价金额小数点或者百分比有明显错位的，以该次报价总价为准。</w:t>
      </w:r>
    </w:p>
    <w:p w14:paraId="118A9A2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w:t>
      </w:r>
      <w:r w:rsidRPr="00892A85">
        <w:rPr>
          <w:rFonts w:ascii="宋体" w:hAnsi="宋体" w:cs="宋体"/>
          <w:szCs w:val="21"/>
        </w:rPr>
        <w:t>8</w:t>
      </w:r>
      <w:r w:rsidRPr="00892A85">
        <w:rPr>
          <w:rFonts w:ascii="宋体" w:hAnsi="宋体" w:cs="宋体" w:hint="eastAsia"/>
          <w:szCs w:val="21"/>
        </w:rPr>
        <w:t>总价金额与按单价汇总金额不一致的，以单价金额计算结果为准。</w:t>
      </w:r>
    </w:p>
    <w:p w14:paraId="0D48647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3.3.</w:t>
      </w:r>
      <w:r w:rsidRPr="00892A85">
        <w:rPr>
          <w:rFonts w:ascii="宋体" w:hAnsi="宋体" w:cs="宋体"/>
          <w:szCs w:val="21"/>
        </w:rPr>
        <w:t>9</w:t>
      </w:r>
      <w:r w:rsidRPr="00892A85">
        <w:rPr>
          <w:rFonts w:ascii="宋体" w:hAnsi="宋体" w:cs="宋体" w:hint="eastAsia"/>
          <w:szCs w:val="21"/>
        </w:rPr>
        <w:t>响应文件报价中的单价和总价全部采用人民币表示，除非另有规定。</w:t>
      </w:r>
    </w:p>
    <w:p w14:paraId="2D432011"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3.4</w:t>
      </w:r>
      <w:r w:rsidRPr="00892A85">
        <w:rPr>
          <w:rFonts w:ascii="宋体" w:hAnsi="宋体" w:cs="宋体" w:hint="eastAsia"/>
          <w:b/>
          <w:bCs/>
          <w:szCs w:val="21"/>
        </w:rPr>
        <w:t>电子投标（响应）文件的编制与提交</w:t>
      </w:r>
    </w:p>
    <w:p w14:paraId="0332092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3.4.1</w:t>
      </w:r>
      <w:r w:rsidRPr="00892A85">
        <w:rPr>
          <w:rFonts w:ascii="宋体" w:hAnsi="宋体" w:cs="宋体" w:hint="eastAsia"/>
          <w:szCs w:val="21"/>
        </w:rPr>
        <w:t>电子投标（响应）文件制作：本项目为网上招投标项目，请供应商插入</w:t>
      </w:r>
      <w:r w:rsidRPr="00892A85">
        <w:rPr>
          <w:rFonts w:ascii="宋体" w:hAnsi="宋体" w:cs="宋体" w:hint="eastAsia"/>
          <w:szCs w:val="21"/>
        </w:rPr>
        <w:t>CA</w:t>
      </w:r>
      <w:r w:rsidRPr="00892A85">
        <w:rPr>
          <w:rFonts w:ascii="宋体" w:hAnsi="宋体" w:cs="宋体" w:hint="eastAsia"/>
          <w:szCs w:val="21"/>
        </w:rPr>
        <w:t>证书登陆“苏采云”系统下载客户端（参与项目页面可下载客户端及客户端使用说明），在客户端编制电子投标（响应）文件并进行</w:t>
      </w:r>
      <w:r w:rsidRPr="00892A85">
        <w:rPr>
          <w:rFonts w:ascii="宋体" w:hAnsi="宋体" w:cs="宋体" w:hint="eastAsia"/>
          <w:szCs w:val="21"/>
        </w:rPr>
        <w:t>CA</w:t>
      </w:r>
      <w:r w:rsidRPr="00892A85">
        <w:rPr>
          <w:rFonts w:ascii="宋体" w:hAnsi="宋体" w:cs="宋体" w:hint="eastAsia"/>
          <w:szCs w:val="21"/>
        </w:rPr>
        <w:t>加密。操作步骤详见“苏采云”系统页面提示和《操作手册》。</w:t>
      </w:r>
    </w:p>
    <w:p w14:paraId="319653B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3.4.2</w:t>
      </w:r>
      <w:r w:rsidRPr="00892A85">
        <w:rPr>
          <w:rFonts w:ascii="宋体" w:hAnsi="宋体" w:cs="宋体" w:hint="eastAsia"/>
          <w:szCs w:val="21"/>
        </w:rPr>
        <w:t>电子投标（</w:t>
      </w:r>
      <w:proofErr w:type="gramStart"/>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p>
    <w:p w14:paraId="6F15996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注：（</w:t>
      </w:r>
      <w:r w:rsidRPr="00892A85">
        <w:rPr>
          <w:rFonts w:ascii="宋体" w:hAnsi="宋体" w:cs="宋体" w:hint="eastAsia"/>
          <w:szCs w:val="21"/>
        </w:rPr>
        <w:t>1</w:t>
      </w:r>
      <w:r w:rsidRPr="00892A85">
        <w:rPr>
          <w:rFonts w:ascii="宋体" w:hAnsi="宋体" w:cs="宋体" w:hint="eastAsia"/>
          <w:szCs w:val="21"/>
        </w:rPr>
        <w:t>）请供应商务必保管好编制递交电子投标（响应）文件时使用的</w:t>
      </w:r>
      <w:r w:rsidRPr="00892A85">
        <w:rPr>
          <w:rFonts w:ascii="宋体" w:hAnsi="宋体" w:cs="宋体" w:hint="eastAsia"/>
          <w:szCs w:val="21"/>
        </w:rPr>
        <w:t>CA</w:t>
      </w:r>
      <w:r w:rsidRPr="00892A85">
        <w:rPr>
          <w:rFonts w:ascii="宋体" w:hAnsi="宋体" w:cs="宋体" w:hint="eastAsia"/>
          <w:szCs w:val="21"/>
        </w:rPr>
        <w:t>，如因丢失、损坏等原因更换</w:t>
      </w:r>
      <w:r w:rsidRPr="00892A85">
        <w:rPr>
          <w:rFonts w:ascii="宋体" w:hAnsi="宋体" w:cs="宋体" w:hint="eastAsia"/>
          <w:szCs w:val="21"/>
        </w:rPr>
        <w:t>CA</w:t>
      </w:r>
      <w:r w:rsidRPr="00892A85">
        <w:rPr>
          <w:rFonts w:ascii="宋体" w:hAnsi="宋体" w:cs="宋体" w:hint="eastAsia"/>
          <w:szCs w:val="21"/>
        </w:rPr>
        <w:t>锁时，需重新制作电子投标（响应）文件并递交，否则可能无法解密，因此导致的响应失败等不利后果由供应商自行承担。</w:t>
      </w:r>
    </w:p>
    <w:p w14:paraId="2AABB93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18ECA1D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3.4.3</w:t>
      </w:r>
      <w:r w:rsidRPr="00892A85">
        <w:rPr>
          <w:rFonts w:ascii="宋体" w:hAnsi="宋体" w:cs="宋体" w:hint="eastAsia"/>
          <w:b/>
          <w:bCs/>
          <w:szCs w:val="21"/>
        </w:rPr>
        <w:t>响应文件未按照采购文件要求加盖</w:t>
      </w:r>
      <w:r w:rsidRPr="00892A85">
        <w:rPr>
          <w:rFonts w:ascii="宋体" w:hAnsi="宋体" w:cs="宋体" w:hint="eastAsia"/>
          <w:b/>
          <w:bCs/>
          <w:szCs w:val="21"/>
        </w:rPr>
        <w:t>CA</w:t>
      </w:r>
      <w:r w:rsidRPr="00892A85">
        <w:rPr>
          <w:rFonts w:ascii="宋体" w:hAnsi="宋体" w:cs="宋体" w:hint="eastAsia"/>
          <w:b/>
          <w:bCs/>
          <w:szCs w:val="21"/>
        </w:rPr>
        <w:t>电子公章的，响应无效</w:t>
      </w:r>
      <w:r w:rsidRPr="00892A85">
        <w:rPr>
          <w:rFonts w:ascii="宋体" w:hAnsi="宋体" w:cs="宋体" w:hint="eastAsia"/>
          <w:szCs w:val="21"/>
        </w:rPr>
        <w:t>。</w:t>
      </w:r>
    </w:p>
    <w:p w14:paraId="49094D1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3.4.4</w:t>
      </w:r>
      <w:r w:rsidRPr="00892A85">
        <w:rPr>
          <w:rFonts w:ascii="宋体" w:hAnsi="宋体" w:cs="宋体" w:hint="eastAsia"/>
          <w:szCs w:val="21"/>
        </w:rPr>
        <w:t>联合体投标：如招标</w:t>
      </w:r>
      <w:proofErr w:type="gramStart"/>
      <w:r w:rsidRPr="00892A85">
        <w:rPr>
          <w:rFonts w:ascii="宋体" w:hAnsi="宋体" w:cs="宋体" w:hint="eastAsia"/>
          <w:szCs w:val="21"/>
        </w:rPr>
        <w:t>(</w:t>
      </w:r>
      <w:r w:rsidRPr="00892A85">
        <w:rPr>
          <w:rFonts w:ascii="宋体" w:hAnsi="宋体" w:cs="宋体" w:hint="eastAsia"/>
          <w:szCs w:val="21"/>
        </w:rPr>
        <w:t>采购</w:t>
      </w:r>
      <w:r w:rsidRPr="00892A85">
        <w:rPr>
          <w:rFonts w:ascii="宋体" w:hAnsi="宋体" w:cs="宋体" w:hint="eastAsia"/>
          <w:szCs w:val="21"/>
        </w:rPr>
        <w:t>)</w:t>
      </w:r>
      <w:proofErr w:type="gramEnd"/>
      <w:r w:rsidRPr="00892A85">
        <w:rPr>
          <w:rFonts w:ascii="宋体" w:hAnsi="宋体" w:cs="宋体" w:hint="eastAsia"/>
          <w:szCs w:val="21"/>
        </w:rPr>
        <w:t>公告中允许联合体投标（响应），联合体的投标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文件制作上传操作如下：</w:t>
      </w:r>
    </w:p>
    <w:p w14:paraId="04DEFD4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第一步：在投标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文件中上传联合体投标（响应）协议书。</w:t>
      </w:r>
    </w:p>
    <w:p w14:paraId="79A6DCF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第二步：在投标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文件中，由联合体中的牵头人制作投标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w:t>
      </w:r>
    </w:p>
    <w:p w14:paraId="1178B419"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3.5</w:t>
      </w:r>
      <w:r w:rsidRPr="00892A85">
        <w:rPr>
          <w:rFonts w:ascii="宋体" w:hAnsi="宋体" w:cs="宋体" w:hint="eastAsia"/>
          <w:b/>
          <w:bCs/>
          <w:szCs w:val="21"/>
        </w:rPr>
        <w:t>响应文件开启、评标（评审）</w:t>
      </w:r>
    </w:p>
    <w:p w14:paraId="5EA1E2F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3.5.1</w:t>
      </w:r>
      <w:r w:rsidRPr="00892A85">
        <w:rPr>
          <w:rFonts w:ascii="宋体" w:hAnsi="宋体" w:cs="宋体" w:hint="eastAsia"/>
          <w:szCs w:val="21"/>
        </w:rPr>
        <w:t>线上参加（观看）开标（开启）会方式：登录“苏采云”系统，点击“开标大厅”，选择对应项目，点击进入不见面开标系统。</w:t>
      </w:r>
    </w:p>
    <w:p w14:paraId="038E282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3.5.2</w:t>
      </w:r>
      <w:r w:rsidRPr="00892A85">
        <w:rPr>
          <w:rFonts w:ascii="宋体" w:hAnsi="宋体" w:cs="宋体" w:hint="eastAsia"/>
          <w:szCs w:val="21"/>
        </w:rPr>
        <w:t>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p>
    <w:p w14:paraId="7FA73FF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3.5.3</w:t>
      </w:r>
      <w:r w:rsidRPr="00892A85">
        <w:rPr>
          <w:rFonts w:ascii="宋体" w:hAnsi="宋体" w:cs="宋体" w:hint="eastAsia"/>
          <w:b/>
          <w:bCs/>
          <w:szCs w:val="21"/>
        </w:rPr>
        <w:t>供应商在“苏采云”系统规定的时间内未成功解密电子响应文件的，响应无效</w:t>
      </w:r>
      <w:r w:rsidRPr="00892A85">
        <w:rPr>
          <w:rFonts w:ascii="宋体" w:hAnsi="宋体" w:cs="宋体" w:hint="eastAsia"/>
          <w:szCs w:val="21"/>
        </w:rPr>
        <w:t>。</w:t>
      </w:r>
    </w:p>
    <w:p w14:paraId="4E4F260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3.5.4</w:t>
      </w:r>
      <w:r w:rsidRPr="00892A85">
        <w:rPr>
          <w:rFonts w:ascii="宋体" w:hAnsi="宋体" w:cs="宋体" w:hint="eastAsia"/>
          <w:szCs w:val="21"/>
        </w:rPr>
        <w:t>供应商电脑环境最低要求：谷歌浏览器，版本可直接网上下载最新版本即可。如需收听现场语音需配置放音设备，如视频直播、互动交流使用异常，请刷新网页，如仍无法解决，请联系技术支持。</w:t>
      </w:r>
    </w:p>
    <w:p w14:paraId="4D73A9D9"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3.</w:t>
      </w:r>
      <w:r w:rsidRPr="00892A85">
        <w:rPr>
          <w:rFonts w:ascii="宋体" w:hAnsi="宋体" w:cs="宋体"/>
          <w:b/>
          <w:bCs/>
          <w:szCs w:val="21"/>
        </w:rPr>
        <w:t>6</w:t>
      </w:r>
      <w:r w:rsidRPr="00892A85">
        <w:rPr>
          <w:rFonts w:ascii="宋体" w:hAnsi="宋体" w:cs="宋体" w:hint="eastAsia"/>
          <w:b/>
          <w:bCs/>
          <w:szCs w:val="21"/>
        </w:rPr>
        <w:t>响应文件的修改和撤回</w:t>
      </w:r>
    </w:p>
    <w:p w14:paraId="6947BD9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3.</w:t>
      </w:r>
      <w:r w:rsidRPr="00892A85">
        <w:rPr>
          <w:rFonts w:ascii="宋体" w:hAnsi="宋体" w:cs="宋体"/>
          <w:szCs w:val="21"/>
        </w:rPr>
        <w:t>6</w:t>
      </w:r>
      <w:r w:rsidRPr="00892A85">
        <w:rPr>
          <w:rFonts w:ascii="宋体" w:hAnsi="宋体" w:cs="宋体" w:hint="eastAsia"/>
          <w:szCs w:val="21"/>
        </w:rPr>
        <w:t>.1</w:t>
      </w:r>
      <w:r w:rsidRPr="00892A85">
        <w:rPr>
          <w:rFonts w:ascii="宋体" w:hAnsi="宋体" w:cs="宋体" w:hint="eastAsia"/>
          <w:szCs w:val="21"/>
        </w:rPr>
        <w:t>供应商在提交投标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文件截止时间前，可以对所递交的投标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文件进行补充、修改或者撤回，具体操作方法见《操作手册》。提交投标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文件截止时间后供应商不得撤回投标</w:t>
      </w:r>
      <w:proofErr w:type="gramStart"/>
      <w:r w:rsidRPr="00892A85">
        <w:rPr>
          <w:rFonts w:ascii="宋体" w:hAnsi="宋体" w:cs="宋体" w:hint="eastAsia"/>
          <w:szCs w:val="21"/>
        </w:rPr>
        <w:t>(</w:t>
      </w:r>
      <w:r w:rsidRPr="00892A85">
        <w:rPr>
          <w:rFonts w:ascii="宋体" w:hAnsi="宋体" w:cs="宋体" w:hint="eastAsia"/>
          <w:szCs w:val="21"/>
        </w:rPr>
        <w:t>响应</w:t>
      </w:r>
      <w:r w:rsidRPr="00892A85">
        <w:rPr>
          <w:rFonts w:ascii="宋体" w:hAnsi="宋体" w:cs="宋体" w:hint="eastAsia"/>
          <w:szCs w:val="21"/>
        </w:rPr>
        <w:t>)</w:t>
      </w:r>
      <w:proofErr w:type="gramEnd"/>
      <w:r w:rsidRPr="00892A85">
        <w:rPr>
          <w:rFonts w:ascii="宋体" w:hAnsi="宋体" w:cs="宋体" w:hint="eastAsia"/>
          <w:szCs w:val="21"/>
        </w:rPr>
        <w:t>文件。供应商撤回投标（响应）文件，则认为其不再参与本项目采购活动。</w:t>
      </w:r>
    </w:p>
    <w:p w14:paraId="004199A3"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4 </w:t>
      </w:r>
      <w:r w:rsidRPr="00892A85">
        <w:rPr>
          <w:rFonts w:ascii="宋体" w:hAnsi="宋体" w:cs="宋体" w:hint="eastAsia"/>
          <w:b/>
          <w:bCs/>
          <w:szCs w:val="21"/>
        </w:rPr>
        <w:t>磋商程序</w:t>
      </w:r>
    </w:p>
    <w:p w14:paraId="6FAFA9C6"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4.1</w:t>
      </w:r>
      <w:r w:rsidRPr="00892A85">
        <w:rPr>
          <w:rFonts w:ascii="宋体" w:hAnsi="宋体" w:cs="宋体" w:hint="eastAsia"/>
          <w:b/>
          <w:bCs/>
          <w:szCs w:val="21"/>
        </w:rPr>
        <w:t>磋商小组</w:t>
      </w:r>
    </w:p>
    <w:p w14:paraId="41110D8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4.1.1</w:t>
      </w:r>
      <w:r w:rsidRPr="00892A85">
        <w:rPr>
          <w:rFonts w:ascii="宋体" w:hAnsi="宋体" w:cs="宋体" w:hint="eastAsia"/>
          <w:szCs w:val="21"/>
        </w:rPr>
        <w:t>采购代理机构负责组织评审工作；磋商小组由相关专家及采购人代表组成，负责具体评审事务，并独立履行法律、法规规定的职责。</w:t>
      </w:r>
    </w:p>
    <w:p w14:paraId="46412BB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4.1.2</w:t>
      </w:r>
      <w:r w:rsidRPr="00892A85">
        <w:rPr>
          <w:rFonts w:ascii="宋体" w:hAnsi="宋体" w:cs="宋体" w:hint="eastAsia"/>
          <w:szCs w:val="21"/>
        </w:rPr>
        <w:t>采购人员及相关人员与参加采购活动的供应商存在下列利害关系之一的，应当</w:t>
      </w:r>
      <w:proofErr w:type="gramStart"/>
      <w:r w:rsidRPr="00892A85">
        <w:rPr>
          <w:rFonts w:ascii="宋体" w:hAnsi="宋体" w:cs="宋体" w:hint="eastAsia"/>
          <w:szCs w:val="21"/>
        </w:rPr>
        <w:t>回避</w:t>
      </w:r>
      <w:r w:rsidRPr="00892A85">
        <w:rPr>
          <w:rFonts w:ascii="宋体" w:hAnsi="宋体" w:cs="宋体" w:hint="eastAsia"/>
          <w:szCs w:val="21"/>
        </w:rPr>
        <w:t>:</w:t>
      </w:r>
      <w:proofErr w:type="gramEnd"/>
    </w:p>
    <w:p w14:paraId="4D3606DB"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（一）参加采购活动前三年内，与供应商存在劳动关系，或者担任过供应商的董事、监事，或者是供应商的控股股东或实际控制人；</w:t>
      </w:r>
    </w:p>
    <w:p w14:paraId="2CB1EC6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（二）与供应商的法定代表人或者负责人有夫妻、直系血亲、三代以内旁系血亲或者近姻亲关系；</w:t>
      </w:r>
    </w:p>
    <w:p w14:paraId="40C80EE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（三）与供应商有其他可能影响政府采购活动公平、公正进行的关系。</w:t>
      </w:r>
    </w:p>
    <w:p w14:paraId="55EF9C3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采购人员及相关人员发现本人与参加采购活动的供应商有利害关系的，应当主动提出回避。采购人或者采购代理机构发现磋商小组与参加采购活动的供应商有利害关系的，应当要求其回避。</w:t>
      </w:r>
    </w:p>
    <w:p w14:paraId="6447BE1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4.1.3</w:t>
      </w:r>
      <w:r w:rsidRPr="00892A85">
        <w:rPr>
          <w:rFonts w:ascii="宋体" w:hAnsi="宋体" w:cs="宋体" w:hint="eastAsia"/>
          <w:szCs w:val="21"/>
        </w:rPr>
        <w:t>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p>
    <w:p w14:paraId="2F5484B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4.1.4</w:t>
      </w:r>
      <w:r w:rsidRPr="00892A85">
        <w:rPr>
          <w:rFonts w:ascii="宋体" w:hAnsi="宋体" w:cs="宋体" w:hint="eastAsia"/>
          <w:szCs w:val="21"/>
        </w:rPr>
        <w:t>磋商小组成员应当按照客观、公正、审慎的原则，根据磋商文件规定的评审程序、评审方法和评审标准进行独立评审。</w:t>
      </w:r>
    </w:p>
    <w:p w14:paraId="587382AB"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4.2</w:t>
      </w:r>
      <w:r w:rsidRPr="00892A85">
        <w:rPr>
          <w:rFonts w:ascii="宋体" w:hAnsi="宋体" w:cs="宋体" w:hint="eastAsia"/>
          <w:b/>
          <w:bCs/>
          <w:szCs w:val="21"/>
        </w:rPr>
        <w:t>资格审查</w:t>
      </w:r>
    </w:p>
    <w:p w14:paraId="6268CA7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4.2.1</w:t>
      </w:r>
      <w:r w:rsidRPr="00892A85">
        <w:rPr>
          <w:rFonts w:ascii="宋体" w:hAnsi="宋体" w:cs="宋体" w:hint="eastAsia"/>
          <w:b/>
          <w:bCs/>
          <w:szCs w:val="21"/>
        </w:rPr>
        <w:t>由磋商小组按磋商文件的资格条件进行资格性审查，未通过资格性审查的响应无效。</w:t>
      </w:r>
    </w:p>
    <w:p w14:paraId="692B0F3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4.2.2</w:t>
      </w:r>
      <w:r w:rsidRPr="00892A85">
        <w:rPr>
          <w:rFonts w:ascii="宋体" w:hAnsi="宋体" w:cs="宋体" w:hint="eastAsia"/>
          <w:szCs w:val="21"/>
        </w:rPr>
        <w:t>根据政府采购法及相关法规，以及《关于印发苏州市市级政府采购信用记录查询和使用工作试行办法的通知》（苏财购（</w:t>
      </w:r>
      <w:r w:rsidRPr="00892A85">
        <w:rPr>
          <w:rFonts w:ascii="宋体" w:hAnsi="宋体" w:cs="宋体" w:hint="eastAsia"/>
          <w:szCs w:val="21"/>
        </w:rPr>
        <w:t>2017</w:t>
      </w:r>
      <w:r w:rsidRPr="00892A85">
        <w:rPr>
          <w:rFonts w:ascii="宋体" w:hAnsi="宋体" w:cs="宋体" w:hint="eastAsia"/>
          <w:szCs w:val="21"/>
        </w:rPr>
        <w:t>）</w:t>
      </w:r>
      <w:r w:rsidRPr="00892A85">
        <w:rPr>
          <w:rFonts w:ascii="宋体" w:hAnsi="宋体" w:cs="宋体" w:hint="eastAsia"/>
          <w:szCs w:val="21"/>
        </w:rPr>
        <w:t>11</w:t>
      </w:r>
      <w:r w:rsidRPr="00892A85">
        <w:rPr>
          <w:rFonts w:ascii="宋体" w:hAnsi="宋体" w:cs="宋体" w:hint="eastAsia"/>
          <w:szCs w:val="21"/>
        </w:rPr>
        <w:t>号）、《层转《财政部关于〈中华人民共和国政府采购法实施条例〉第十九条第一款“较大数额罚款”具体适用问题的意见》的通知》（苏财购〔</w:t>
      </w:r>
      <w:r w:rsidRPr="00892A85">
        <w:rPr>
          <w:rFonts w:ascii="宋体" w:hAnsi="宋体" w:cs="宋体" w:hint="eastAsia"/>
          <w:szCs w:val="21"/>
        </w:rPr>
        <w:t>2022</w:t>
      </w:r>
      <w:r w:rsidRPr="00892A85">
        <w:rPr>
          <w:rFonts w:ascii="宋体" w:hAnsi="宋体" w:cs="宋体" w:hint="eastAsia"/>
          <w:szCs w:val="21"/>
        </w:rPr>
        <w:t>〕</w:t>
      </w:r>
      <w:r w:rsidRPr="00892A85">
        <w:rPr>
          <w:rFonts w:ascii="宋体" w:hAnsi="宋体" w:cs="宋体" w:hint="eastAsia"/>
          <w:szCs w:val="21"/>
        </w:rPr>
        <w:t>4</w:t>
      </w:r>
      <w:r w:rsidRPr="00892A85">
        <w:rPr>
          <w:rFonts w:ascii="宋体" w:hAnsi="宋体" w:cs="宋体" w:hint="eastAsia"/>
          <w:szCs w:val="21"/>
        </w:rPr>
        <w:t>号）规定，将对供应商进行信用查询。</w:t>
      </w:r>
    </w:p>
    <w:p w14:paraId="33F48E3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）查询时间：响应文件递交截止时间。</w:t>
      </w:r>
    </w:p>
    <w:p w14:paraId="4800EC3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）查询渠道：</w:t>
      </w:r>
      <w:bookmarkStart w:id="41" w:name="_Hlk168662544"/>
      <w:r w:rsidRPr="00892A85">
        <w:rPr>
          <w:rFonts w:ascii="宋体" w:hAnsi="宋体" w:cs="宋体" w:hint="eastAsia"/>
          <w:szCs w:val="21"/>
        </w:rPr>
        <w:t>采购代理机构会在接收响应文件截止时间后，登录“苏采云”系统可一键链接至“信用中国”查询供应商的信用信息。</w:t>
      </w:r>
      <w:bookmarkEnd w:id="41"/>
    </w:p>
    <w:p w14:paraId="6673973B"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3</w:t>
      </w:r>
      <w:r w:rsidRPr="00892A85">
        <w:rPr>
          <w:rFonts w:ascii="宋体" w:hAnsi="宋体" w:cs="宋体" w:hint="eastAsia"/>
          <w:szCs w:val="21"/>
        </w:rPr>
        <w:t>）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p>
    <w:p w14:paraId="7B7D9FA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4</w:t>
      </w:r>
      <w:r w:rsidRPr="00892A85">
        <w:rPr>
          <w:rFonts w:ascii="宋体" w:hAnsi="宋体" w:cs="宋体" w:hint="eastAsia"/>
          <w:szCs w:val="21"/>
        </w:rPr>
        <w:t>）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p>
    <w:p w14:paraId="1D63A99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（一）政府采购严重违法记录，即供应商被全国各级财政部门列入“政府采购严重违法失信行为记录名单”，且在处罚有效期内的。</w:t>
      </w:r>
    </w:p>
    <w:p w14:paraId="136E7F9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（二）财政部门与法院、工商、税务等部门联合惩戒的失信信息，包括：</w:t>
      </w:r>
    </w:p>
    <w:p w14:paraId="1121AD5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）被列入失信被执行人名单；</w:t>
      </w:r>
    </w:p>
    <w:p w14:paraId="54044C4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）被列入重大税收违法案件当事人名单；</w:t>
      </w:r>
    </w:p>
    <w:p w14:paraId="43F03AC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3</w:t>
      </w:r>
      <w:r w:rsidRPr="00892A85">
        <w:rPr>
          <w:rFonts w:ascii="宋体" w:hAnsi="宋体" w:cs="宋体" w:hint="eastAsia"/>
          <w:szCs w:val="21"/>
        </w:rPr>
        <w:t>）企业经营异常名录中被责令停产停业、暂扣或者吊销许可证或者执照，或者对经营活动中的违法行为处以</w:t>
      </w:r>
      <w:r w:rsidRPr="00892A85">
        <w:rPr>
          <w:rFonts w:ascii="宋体" w:hAnsi="宋体" w:cs="宋体" w:hint="eastAsia"/>
          <w:szCs w:val="21"/>
        </w:rPr>
        <w:t>200</w:t>
      </w:r>
      <w:r w:rsidRPr="00892A85">
        <w:rPr>
          <w:rFonts w:ascii="宋体" w:hAnsi="宋体" w:cs="宋体" w:hint="eastAsia"/>
          <w:szCs w:val="21"/>
        </w:rPr>
        <w:t>万元及以上数额罚款（或法律、行政法规以及国务院有关部门明确规定相关领域“较大数额罚款”标准高于</w:t>
      </w:r>
      <w:r w:rsidRPr="00892A85">
        <w:rPr>
          <w:rFonts w:ascii="宋体" w:hAnsi="宋体" w:cs="宋体" w:hint="eastAsia"/>
          <w:szCs w:val="21"/>
        </w:rPr>
        <w:t>200</w:t>
      </w:r>
      <w:r w:rsidRPr="00892A85">
        <w:rPr>
          <w:rFonts w:ascii="宋体" w:hAnsi="宋体" w:cs="宋体" w:hint="eastAsia"/>
          <w:szCs w:val="21"/>
        </w:rPr>
        <w:t>万元的，从其规定）的信用记录。处罚生效日至递交投标（响应）文件日未满三年的。</w:t>
      </w:r>
    </w:p>
    <w:p w14:paraId="720BDA7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4.2.3</w:t>
      </w:r>
      <w:r w:rsidRPr="00892A85">
        <w:rPr>
          <w:rFonts w:ascii="宋体" w:hAnsi="宋体" w:cs="宋体" w:hint="eastAsia"/>
          <w:szCs w:val="21"/>
        </w:rPr>
        <w:t>磋商小组应当对响应文件进行评审，并根据磋商文件规定的程序、评定成交的标准等事项与实质性响应磋商文件要求的供应商进行磋商。未实质性响应磋商文件的响应文件按无效处理，磋商小组应当告知有关供应商。</w:t>
      </w:r>
    </w:p>
    <w:p w14:paraId="4BC87F23"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4.3</w:t>
      </w:r>
      <w:r w:rsidRPr="00892A85">
        <w:rPr>
          <w:rFonts w:ascii="宋体" w:hAnsi="宋体" w:cs="宋体" w:hint="eastAsia"/>
          <w:b/>
          <w:bCs/>
          <w:szCs w:val="21"/>
        </w:rPr>
        <w:t>磋商</w:t>
      </w:r>
    </w:p>
    <w:p w14:paraId="65C24A3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4.3.1</w:t>
      </w:r>
      <w:r w:rsidRPr="00892A85">
        <w:rPr>
          <w:rFonts w:ascii="宋体" w:hAnsi="宋体" w:cs="宋体" w:hint="eastAsia"/>
          <w:szCs w:val="21"/>
        </w:rPr>
        <w:t>本项目采用线上磋商：磋商小组通过“苏采云”系统向供应商发布“磋商函”，供应商可通过查看【磋商响应】菜单中的待办信息，应当按照要求在“苏采云”系统提交“磋商响应函”并加盖</w:t>
      </w:r>
      <w:r w:rsidRPr="00892A85">
        <w:rPr>
          <w:rFonts w:ascii="宋体" w:hAnsi="宋体" w:cs="宋体" w:hint="eastAsia"/>
          <w:szCs w:val="21"/>
        </w:rPr>
        <w:t>CA</w:t>
      </w:r>
      <w:r w:rsidRPr="00892A85">
        <w:rPr>
          <w:rFonts w:ascii="宋体" w:hAnsi="宋体" w:cs="宋体" w:hint="eastAsia"/>
          <w:szCs w:val="21"/>
        </w:rPr>
        <w:t>电子公章，具体操作方式见《操作手册》。</w:t>
      </w:r>
    </w:p>
    <w:p w14:paraId="69A6EEE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4.3.2</w:t>
      </w:r>
      <w:r w:rsidRPr="00892A85">
        <w:rPr>
          <w:rFonts w:ascii="宋体" w:hAnsi="宋体" w:cs="宋体" w:hint="eastAsia"/>
          <w:szCs w:val="21"/>
        </w:rPr>
        <w:t>磋商小组认为有必要与供应商进行磋商的，磋商供应商按顺序进行磋商。磋商小组所有成员应当集中与单一供应商分别进行磋商，并给予所有参加磋商的供应商平等的磋商机会。</w:t>
      </w:r>
    </w:p>
    <w:p w14:paraId="442837F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4.3.3</w:t>
      </w:r>
      <w:r w:rsidRPr="00892A85">
        <w:rPr>
          <w:rFonts w:ascii="宋体" w:hAnsi="宋体" w:cs="宋体" w:hint="eastAsia"/>
          <w:szCs w:val="21"/>
        </w:rPr>
        <w:t>在磋商过程中，磋商小组可以根据磋商文件和磋商情况实质性变动采购需求中的技术、技术要求以及合同草案条款，但不得变动磋商文件中的其他内容。实质性变动的内容，须经采购人代表确认。</w:t>
      </w:r>
    </w:p>
    <w:p w14:paraId="55F6BD1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4.3.4</w:t>
      </w:r>
      <w:r w:rsidRPr="00892A85">
        <w:rPr>
          <w:rFonts w:ascii="宋体" w:hAnsi="宋体" w:cs="宋体" w:hint="eastAsia"/>
          <w:szCs w:val="21"/>
        </w:rPr>
        <w:t>对磋商文件作出的实质性变动是磋商文件的有效组成部分，磋商小组应以书面形式记录具体变动内容并经采购人代表签字确认后及时以书面形式（通过“苏采云”系统）同时通知所有参加磋商的供应商。</w:t>
      </w:r>
    </w:p>
    <w:p w14:paraId="75C1F3F3" w14:textId="77777777" w:rsidR="00245CA4" w:rsidRPr="00892A85" w:rsidRDefault="00FA6504">
      <w:pPr>
        <w:spacing w:after="0" w:line="360" w:lineRule="auto"/>
        <w:ind w:firstLine="420"/>
        <w:rPr>
          <w:rFonts w:ascii="宋体" w:hAnsi="宋体" w:cs="宋体" w:hint="eastAsia"/>
          <w:b/>
          <w:bCs/>
          <w:szCs w:val="21"/>
        </w:rPr>
      </w:pPr>
      <w:r w:rsidRPr="00892A85">
        <w:rPr>
          <w:rFonts w:ascii="宋体" w:hAnsi="宋体" w:cs="宋体" w:hint="eastAsia"/>
          <w:szCs w:val="21"/>
        </w:rPr>
        <w:t>4.3.5</w:t>
      </w:r>
      <w:r w:rsidRPr="00892A85">
        <w:rPr>
          <w:rFonts w:ascii="宋体" w:hAnsi="宋体" w:cs="宋体" w:hint="eastAsia"/>
          <w:szCs w:val="21"/>
        </w:rPr>
        <w:t>供应商应当在规定时间内按照磋商文件的变动情况和磋商小组的要求通过“苏采云”系统重新提交响应文件，并加盖</w:t>
      </w:r>
      <w:r w:rsidRPr="00892A85">
        <w:rPr>
          <w:rFonts w:ascii="宋体" w:hAnsi="宋体" w:cs="宋体" w:hint="eastAsia"/>
          <w:szCs w:val="21"/>
        </w:rPr>
        <w:t>CA</w:t>
      </w:r>
      <w:r w:rsidRPr="00892A85">
        <w:rPr>
          <w:rFonts w:ascii="宋体" w:hAnsi="宋体" w:cs="宋体" w:hint="eastAsia"/>
          <w:szCs w:val="21"/>
        </w:rPr>
        <w:t>电子公章。重新提交的响应文件按磋商文件进行评审。</w:t>
      </w:r>
      <w:r w:rsidRPr="00892A85">
        <w:rPr>
          <w:rFonts w:ascii="宋体" w:hAnsi="宋体" w:cs="宋体" w:hint="eastAsia"/>
          <w:b/>
          <w:bCs/>
          <w:szCs w:val="21"/>
        </w:rPr>
        <w:t>未按要求重新提交响应文件的按响应无效处理。</w:t>
      </w:r>
    </w:p>
    <w:p w14:paraId="2CB89921"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4.4</w:t>
      </w:r>
      <w:r w:rsidRPr="00892A85">
        <w:rPr>
          <w:rFonts w:ascii="宋体" w:hAnsi="宋体" w:cs="宋体" w:hint="eastAsia"/>
          <w:b/>
          <w:bCs/>
          <w:szCs w:val="21"/>
        </w:rPr>
        <w:t>澄清</w:t>
      </w:r>
    </w:p>
    <w:p w14:paraId="40D7578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4606B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4.4.1</w:t>
      </w:r>
      <w:r w:rsidRPr="00892A85">
        <w:rPr>
          <w:rFonts w:ascii="宋体" w:hAnsi="宋体" w:cs="宋体" w:hint="eastAsia"/>
          <w:szCs w:val="21"/>
        </w:rPr>
        <w:t>本项目采用线上澄清。</w:t>
      </w:r>
    </w:p>
    <w:p w14:paraId="397CCCE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4.4.2</w:t>
      </w:r>
      <w:r w:rsidRPr="00892A85">
        <w:rPr>
          <w:rFonts w:ascii="宋体" w:hAnsi="宋体" w:cs="宋体" w:hint="eastAsia"/>
          <w:szCs w:val="21"/>
        </w:rPr>
        <w:t>线上澄清答复的方式：需要供应商进行澄清、说明和更正的，磋商小组将通过“苏采云”系统向供应商发布“澄清要求函”，接到“澄清要求函”的供应商应当按照要求在“苏采云”系统中提交“澄清响应函”并加盖</w:t>
      </w:r>
      <w:r w:rsidRPr="00892A85">
        <w:rPr>
          <w:rFonts w:ascii="宋体" w:hAnsi="宋体" w:cs="宋体" w:hint="eastAsia"/>
          <w:szCs w:val="21"/>
        </w:rPr>
        <w:t>CA</w:t>
      </w:r>
      <w:r w:rsidRPr="00892A85">
        <w:rPr>
          <w:rFonts w:ascii="宋体" w:hAnsi="宋体" w:cs="宋体" w:hint="eastAsia"/>
          <w:szCs w:val="21"/>
        </w:rPr>
        <w:t>电子公章。澄清、说明和更正的内容作为响应文件的补充部分，具体操作方式见《操</w:t>
      </w:r>
      <w:r w:rsidRPr="00892A85">
        <w:rPr>
          <w:rFonts w:ascii="宋体" w:hAnsi="宋体" w:cs="宋体" w:hint="eastAsia"/>
          <w:szCs w:val="21"/>
        </w:rPr>
        <w:lastRenderedPageBreak/>
        <w:t>作手册》。</w:t>
      </w:r>
      <w:r w:rsidRPr="00892A85">
        <w:rPr>
          <w:rFonts w:ascii="宋体" w:hAnsi="宋体" w:cs="宋体" w:hint="eastAsia"/>
          <w:b/>
          <w:bCs/>
          <w:szCs w:val="21"/>
        </w:rPr>
        <w:t>未加盖</w:t>
      </w:r>
      <w:r w:rsidRPr="00892A85">
        <w:rPr>
          <w:rFonts w:ascii="宋体" w:hAnsi="宋体" w:cs="宋体" w:hint="eastAsia"/>
          <w:b/>
          <w:bCs/>
          <w:szCs w:val="21"/>
        </w:rPr>
        <w:t>CA</w:t>
      </w:r>
      <w:r w:rsidRPr="00892A85">
        <w:rPr>
          <w:rFonts w:ascii="宋体" w:hAnsi="宋体" w:cs="宋体" w:hint="eastAsia"/>
          <w:b/>
          <w:bCs/>
          <w:szCs w:val="21"/>
        </w:rPr>
        <w:t>电子公章的澄清无效。</w:t>
      </w:r>
    </w:p>
    <w:p w14:paraId="03CCE69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4.4.3</w:t>
      </w:r>
      <w:r w:rsidRPr="00892A85">
        <w:rPr>
          <w:rFonts w:ascii="宋体" w:hAnsi="宋体" w:cs="宋体" w:hint="eastAsia"/>
          <w:szCs w:val="21"/>
        </w:rPr>
        <w:t>接到磋商小组澄清、说明和更正要求的供应商如未按规定做出澄清、说明和更正，其风险由供应商自行承担。</w:t>
      </w:r>
    </w:p>
    <w:p w14:paraId="66B75605"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4.5</w:t>
      </w:r>
      <w:r w:rsidRPr="00892A85">
        <w:rPr>
          <w:rFonts w:ascii="宋体" w:hAnsi="宋体" w:cs="宋体" w:hint="eastAsia"/>
          <w:b/>
          <w:bCs/>
          <w:szCs w:val="21"/>
        </w:rPr>
        <w:t>最后报价</w:t>
      </w:r>
    </w:p>
    <w:p w14:paraId="226BE0E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4.5.1</w:t>
      </w:r>
      <w:r w:rsidRPr="00892A85">
        <w:rPr>
          <w:rFonts w:ascii="宋体" w:hAnsi="宋体" w:cs="宋体" w:hint="eastAsia"/>
          <w:szCs w:val="21"/>
        </w:rPr>
        <w:t>磋商结束后，磋商小组应当要求所有继续参加磋商的供应商在规定时间内提交最后报价，最后报价作为评审价格（各供应商可提供最后报价总价或最后报价总价的明细报价；若未提供明细报价的则合同单价按最终报价与第一次报价总价的下浮比例同比例下浮）。最后报价是供应商响应文件的有效组成部分。</w:t>
      </w:r>
    </w:p>
    <w:p w14:paraId="1F9EA9C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4.5.2</w:t>
      </w:r>
      <w:r w:rsidRPr="00892A85">
        <w:rPr>
          <w:rFonts w:ascii="宋体" w:hAnsi="宋体" w:cs="宋体" w:hint="eastAsia"/>
          <w:szCs w:val="21"/>
        </w:rPr>
        <w:t>线上二次报价：磋商小组将在“苏采云”系统中向符合条件的供应商发布“最后报价要求函”及分项报价表（如有），要求其在规定时间内提交最后报价。因供应商自身原因导致线上报价失败的后果由供应商自行承担。</w:t>
      </w:r>
      <w:r w:rsidRPr="00892A85">
        <w:rPr>
          <w:rFonts w:ascii="宋体" w:hAnsi="宋体" w:cs="宋体" w:hint="eastAsia"/>
          <w:b/>
          <w:bCs/>
          <w:szCs w:val="21"/>
        </w:rPr>
        <w:t>供应商未在磋商小组规定的时间内在“苏采云”系统中提交最后报价的视为放弃磋商，其响应文件按无效响应处理，提交最后报价须加盖</w:t>
      </w:r>
      <w:r w:rsidRPr="00892A85">
        <w:rPr>
          <w:rFonts w:ascii="宋体" w:hAnsi="宋体" w:cs="宋体" w:hint="eastAsia"/>
          <w:b/>
          <w:bCs/>
          <w:szCs w:val="21"/>
        </w:rPr>
        <w:t>CA</w:t>
      </w:r>
      <w:r w:rsidRPr="00892A85">
        <w:rPr>
          <w:rFonts w:ascii="宋体" w:hAnsi="宋体" w:cs="宋体" w:hint="eastAsia"/>
          <w:b/>
          <w:bCs/>
          <w:szCs w:val="21"/>
        </w:rPr>
        <w:t>电子签</w:t>
      </w:r>
      <w:proofErr w:type="gramStart"/>
      <w:r w:rsidRPr="00892A85">
        <w:rPr>
          <w:rFonts w:ascii="宋体" w:hAnsi="宋体" w:cs="宋体" w:hint="eastAsia"/>
          <w:b/>
          <w:bCs/>
          <w:szCs w:val="21"/>
        </w:rPr>
        <w:t>章</w:t>
      </w:r>
      <w:r w:rsidRPr="00892A85">
        <w:rPr>
          <w:rFonts w:ascii="宋体" w:hAnsi="宋体" w:cs="宋体" w:hint="eastAsia"/>
          <w:b/>
          <w:bCs/>
          <w:szCs w:val="21"/>
        </w:rPr>
        <w:t>,</w:t>
      </w:r>
      <w:proofErr w:type="gramEnd"/>
      <w:r w:rsidRPr="00892A85">
        <w:rPr>
          <w:rFonts w:ascii="宋体" w:hAnsi="宋体" w:cs="宋体" w:hint="eastAsia"/>
          <w:b/>
          <w:bCs/>
          <w:szCs w:val="21"/>
        </w:rPr>
        <w:t>否则视为未提交最后报价。</w:t>
      </w:r>
      <w:r w:rsidRPr="00892A85">
        <w:rPr>
          <w:rFonts w:ascii="宋体" w:hAnsi="宋体" w:cs="宋体" w:hint="eastAsia"/>
          <w:szCs w:val="21"/>
        </w:rPr>
        <w:t>在提交最后报价之前，可以根据磋商情况退出磋商，并在“苏采云”系统中提交“退出磋商函”并加盖</w:t>
      </w:r>
      <w:r w:rsidRPr="00892A85">
        <w:rPr>
          <w:rFonts w:ascii="宋体" w:hAnsi="宋体" w:cs="宋体" w:hint="eastAsia"/>
          <w:szCs w:val="21"/>
        </w:rPr>
        <w:t>CA</w:t>
      </w:r>
      <w:r w:rsidRPr="00892A85">
        <w:rPr>
          <w:rFonts w:ascii="宋体" w:hAnsi="宋体" w:cs="宋体" w:hint="eastAsia"/>
          <w:szCs w:val="21"/>
        </w:rPr>
        <w:t>电子公章。</w:t>
      </w:r>
    </w:p>
    <w:p w14:paraId="24E4C85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4.5.3</w:t>
      </w:r>
      <w:r w:rsidRPr="00892A85">
        <w:rPr>
          <w:rFonts w:ascii="宋体" w:hAnsi="宋体" w:cs="宋体" w:hint="eastAsia"/>
          <w:szCs w:val="21"/>
        </w:rPr>
        <w:t>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77E63AD2" w14:textId="77777777" w:rsidR="00245CA4" w:rsidRPr="00892A85" w:rsidRDefault="00FA6504">
      <w:pPr>
        <w:spacing w:after="0" w:line="360" w:lineRule="auto"/>
        <w:ind w:firstLine="420"/>
        <w:rPr>
          <w:rFonts w:ascii="宋体" w:hAnsi="宋体" w:cs="宋体" w:hint="eastAsia"/>
          <w:b/>
          <w:bCs/>
          <w:szCs w:val="21"/>
        </w:rPr>
      </w:pPr>
      <w:r w:rsidRPr="00892A85">
        <w:rPr>
          <w:rFonts w:ascii="宋体" w:hAnsi="宋体" w:cs="宋体" w:hint="eastAsia"/>
          <w:szCs w:val="21"/>
        </w:rPr>
        <w:t>4.5.4</w:t>
      </w:r>
      <w:r w:rsidRPr="00892A85">
        <w:rPr>
          <w:rFonts w:ascii="宋体" w:hAnsi="宋体" w:cs="宋体"/>
          <w:b/>
          <w:u w:val="single"/>
        </w:rPr>
        <w:t>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sidRPr="00892A85">
        <w:rPr>
          <w:rFonts w:ascii="宋体" w:hAnsi="宋体" w:cs="宋体" w:hint="eastAsia"/>
          <w:b/>
          <w:u w:val="single"/>
        </w:rPr>
        <w:t>具体要求按《财政部关于推动解决政府采购异常低价问题的通知（财库〔</w:t>
      </w:r>
      <w:r w:rsidRPr="00892A85">
        <w:rPr>
          <w:rFonts w:ascii="宋体" w:hAnsi="宋体" w:cs="宋体" w:hint="eastAsia"/>
          <w:b/>
          <w:u w:val="single"/>
        </w:rPr>
        <w:t>2026</w:t>
      </w:r>
      <w:r w:rsidRPr="00892A85">
        <w:rPr>
          <w:rFonts w:ascii="宋体" w:hAnsi="宋体" w:cs="宋体" w:hint="eastAsia"/>
          <w:b/>
          <w:u w:val="single"/>
        </w:rPr>
        <w:t>〕</w:t>
      </w:r>
      <w:r w:rsidRPr="00892A85">
        <w:rPr>
          <w:rFonts w:ascii="宋体" w:hAnsi="宋体" w:cs="宋体" w:hint="eastAsia"/>
          <w:b/>
          <w:u w:val="single"/>
        </w:rPr>
        <w:t>2</w:t>
      </w:r>
      <w:r w:rsidRPr="00892A85">
        <w:rPr>
          <w:rFonts w:ascii="宋体" w:hAnsi="宋体" w:cs="宋体" w:hint="eastAsia"/>
          <w:b/>
          <w:u w:val="single"/>
        </w:rPr>
        <w:t>号）》文件执行。</w:t>
      </w:r>
    </w:p>
    <w:p w14:paraId="566B713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4.5.5</w:t>
      </w:r>
      <w:r w:rsidRPr="00892A85">
        <w:rPr>
          <w:rFonts w:ascii="宋体" w:hAnsi="宋体" w:cs="宋体" w:hint="eastAsia"/>
          <w:b/>
          <w:bCs/>
          <w:szCs w:val="21"/>
        </w:rPr>
        <w:t>未在规定时间提交最后报价的，响应文件按无效处理</w:t>
      </w:r>
      <w:r w:rsidRPr="00892A85">
        <w:rPr>
          <w:rFonts w:ascii="宋体" w:hAnsi="宋体" w:cs="宋体" w:hint="eastAsia"/>
          <w:szCs w:val="21"/>
        </w:rPr>
        <w:t>。</w:t>
      </w:r>
    </w:p>
    <w:p w14:paraId="72E4212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4.5.6</w:t>
      </w:r>
      <w:r w:rsidRPr="00892A85">
        <w:rPr>
          <w:rFonts w:ascii="宋体" w:hAnsi="宋体" w:cs="宋体" w:hint="eastAsia"/>
          <w:szCs w:val="21"/>
        </w:rPr>
        <w:t>在规定时间内提交最后报价的供应商少于</w:t>
      </w:r>
      <w:r w:rsidRPr="00892A85">
        <w:rPr>
          <w:rFonts w:ascii="宋体" w:hAnsi="宋体" w:cs="宋体" w:hint="eastAsia"/>
          <w:szCs w:val="21"/>
        </w:rPr>
        <w:t>3</w:t>
      </w:r>
      <w:r w:rsidRPr="00892A85">
        <w:rPr>
          <w:rFonts w:ascii="宋体" w:hAnsi="宋体" w:cs="宋体" w:hint="eastAsia"/>
          <w:szCs w:val="21"/>
        </w:rPr>
        <w:t>家的，项目终止。</w:t>
      </w:r>
    </w:p>
    <w:p w14:paraId="34D9AA6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4.5.7</w:t>
      </w:r>
      <w:r w:rsidRPr="00892A85">
        <w:rPr>
          <w:rFonts w:ascii="宋体" w:hAnsi="宋体" w:cs="宋体" w:hint="eastAsia"/>
          <w:szCs w:val="21"/>
        </w:rPr>
        <w:t>如磋商过程中出现本磋商文件未尽事宜，由磋商小组根据政府采购有关法律、法规讨论决定。</w:t>
      </w:r>
    </w:p>
    <w:p w14:paraId="1D6A9FAA"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5 </w:t>
      </w:r>
      <w:r w:rsidRPr="00892A85">
        <w:rPr>
          <w:rFonts w:ascii="宋体" w:hAnsi="宋体" w:cs="宋体" w:hint="eastAsia"/>
          <w:b/>
          <w:bCs/>
          <w:szCs w:val="21"/>
        </w:rPr>
        <w:t>项目终止</w:t>
      </w:r>
    </w:p>
    <w:p w14:paraId="1E7BEE5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出现下列情形之一的，采购人或者采购代理机构应当终止竞争性磋商采购活动，发布项目终止公告并说明原因，重新开展采购活动：</w:t>
      </w:r>
    </w:p>
    <w:p w14:paraId="137422B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、因情况变化，不再符合规定的竞争性磋商采购方式适用情形的；</w:t>
      </w:r>
    </w:p>
    <w:p w14:paraId="696420B7"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、出现影响采购公正的违法、违规行为的；</w:t>
      </w:r>
    </w:p>
    <w:p w14:paraId="4147F7B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、在采购过程中符合竞争要求的供应商或者报价未超过采购预算（最高限价）的供应商不足</w:t>
      </w:r>
      <w:r w:rsidRPr="00892A85">
        <w:rPr>
          <w:rFonts w:ascii="宋体" w:hAnsi="宋体" w:cs="宋体" w:hint="eastAsia"/>
          <w:szCs w:val="21"/>
        </w:rPr>
        <w:t>3</w:t>
      </w:r>
      <w:r w:rsidRPr="00892A85">
        <w:rPr>
          <w:rFonts w:ascii="宋体" w:hAnsi="宋体" w:cs="宋体" w:hint="eastAsia"/>
          <w:szCs w:val="21"/>
        </w:rPr>
        <w:t>家的，但符合《政府采购竞争性磋商采购方式管理暂行办法》第三条第四项的情形除外。</w:t>
      </w:r>
    </w:p>
    <w:p w14:paraId="00F68B7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项目终止后，采购代理机构应当将项目终止的理由告知所有供应商。</w:t>
      </w:r>
    </w:p>
    <w:p w14:paraId="0D50E3E5"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6 </w:t>
      </w:r>
      <w:r w:rsidRPr="00892A85">
        <w:rPr>
          <w:rFonts w:ascii="宋体" w:hAnsi="宋体" w:cs="宋体" w:hint="eastAsia"/>
          <w:b/>
          <w:bCs/>
          <w:szCs w:val="21"/>
        </w:rPr>
        <w:t>成交</w:t>
      </w:r>
    </w:p>
    <w:p w14:paraId="73437A3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6.1</w:t>
      </w:r>
      <w:r w:rsidRPr="00892A85">
        <w:rPr>
          <w:rFonts w:ascii="宋体" w:hAnsi="宋体" w:cs="宋体" w:hint="eastAsia"/>
          <w:szCs w:val="21"/>
        </w:rPr>
        <w:t>磋商小组应当根据综合评分情况，按照评审得分由高到低顺序推荐</w:t>
      </w:r>
      <w:r w:rsidRPr="00892A85">
        <w:rPr>
          <w:rFonts w:ascii="宋体" w:hAnsi="宋体" w:cs="宋体" w:hint="eastAsia"/>
          <w:szCs w:val="21"/>
        </w:rPr>
        <w:t>3</w:t>
      </w:r>
      <w:r w:rsidRPr="00892A85">
        <w:rPr>
          <w:rFonts w:ascii="宋体" w:hAnsi="宋体" w:cs="宋体" w:hint="eastAsia"/>
          <w:szCs w:val="21"/>
        </w:rPr>
        <w:t>名成交候选供应商，评审得</w:t>
      </w:r>
      <w:r w:rsidRPr="00892A85">
        <w:rPr>
          <w:rFonts w:ascii="宋体" w:hAnsi="宋体" w:cs="宋体" w:hint="eastAsia"/>
          <w:szCs w:val="21"/>
        </w:rPr>
        <w:lastRenderedPageBreak/>
        <w:t>分相同的，按照最后报价由低到高的顺序推荐，评审得分且最后报价相同的，按照技术指标优劣顺序推荐。</w:t>
      </w:r>
    </w:p>
    <w:p w14:paraId="7EB58EC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6.2</w:t>
      </w:r>
      <w:r w:rsidRPr="00892A85">
        <w:rPr>
          <w:rFonts w:ascii="宋体" w:hAnsi="宋体" w:cs="宋体" w:hint="eastAsia"/>
          <w:szCs w:val="21"/>
        </w:rPr>
        <w:t>采购单位根据磋商成交原则确定成交供应商。</w:t>
      </w:r>
    </w:p>
    <w:p w14:paraId="1632457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6.3</w:t>
      </w:r>
      <w:r w:rsidRPr="00892A85">
        <w:rPr>
          <w:rFonts w:ascii="宋体" w:hAnsi="宋体" w:cs="宋体" w:hint="eastAsia"/>
          <w:szCs w:val="21"/>
        </w:rPr>
        <w:t>采购人或者采购代理机构应当在成交供应商确定后</w:t>
      </w:r>
      <w:r w:rsidRPr="00892A85">
        <w:rPr>
          <w:rFonts w:ascii="宋体" w:hAnsi="宋体" w:cs="宋体" w:hint="eastAsia"/>
          <w:szCs w:val="21"/>
        </w:rPr>
        <w:t>2</w:t>
      </w:r>
      <w:r w:rsidRPr="00892A85">
        <w:rPr>
          <w:rFonts w:ascii="宋体" w:hAnsi="宋体" w:cs="宋体" w:hint="eastAsia"/>
          <w:szCs w:val="21"/>
        </w:rPr>
        <w:t>个工作日内，在政府采购信息媒体上发布成交结果，成交公告期限为</w:t>
      </w:r>
      <w:r w:rsidRPr="00892A85">
        <w:rPr>
          <w:rFonts w:ascii="宋体" w:hAnsi="宋体" w:cs="宋体" w:hint="eastAsia"/>
          <w:szCs w:val="21"/>
        </w:rPr>
        <w:t>1</w:t>
      </w:r>
      <w:r w:rsidRPr="00892A85">
        <w:rPr>
          <w:rFonts w:ascii="宋体" w:hAnsi="宋体" w:cs="宋体" w:hint="eastAsia"/>
          <w:szCs w:val="21"/>
        </w:rPr>
        <w:t>个工作日。</w:t>
      </w:r>
    </w:p>
    <w:p w14:paraId="21A0183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6.4</w:t>
      </w:r>
      <w:r w:rsidRPr="00892A85">
        <w:rPr>
          <w:rFonts w:ascii="宋体" w:hAnsi="宋体" w:cs="宋体" w:hint="eastAsia"/>
          <w:szCs w:val="21"/>
        </w:rPr>
        <w:t>采购人或采购代理机构根据相关规定发布成交公告，成交公告发出的同时应当向成交供应商发出《成交通知书》。请成交供应商在成交结果公告届满之日起</w:t>
      </w:r>
      <w:r w:rsidRPr="00892A85">
        <w:rPr>
          <w:rFonts w:ascii="宋体" w:hAnsi="宋体" w:cs="宋体" w:hint="eastAsia"/>
          <w:szCs w:val="21"/>
        </w:rPr>
        <w:t>30</w:t>
      </w:r>
      <w:proofErr w:type="gramStart"/>
      <w:r w:rsidRPr="00892A85">
        <w:rPr>
          <w:rFonts w:ascii="宋体" w:hAnsi="宋体" w:cs="宋体" w:hint="eastAsia"/>
          <w:szCs w:val="21"/>
        </w:rPr>
        <w:t>日内</w:t>
      </w:r>
      <w:r w:rsidRPr="00892A85">
        <w:rPr>
          <w:rFonts w:ascii="宋体" w:hAnsi="宋体" w:cs="宋体" w:hint="eastAsia"/>
          <w:szCs w:val="21"/>
        </w:rPr>
        <w:t>,</w:t>
      </w:r>
      <w:proofErr w:type="gramEnd"/>
      <w:r w:rsidRPr="00892A85">
        <w:rPr>
          <w:rFonts w:ascii="宋体" w:hAnsi="宋体" w:cs="宋体" w:hint="eastAsia"/>
          <w:szCs w:val="21"/>
        </w:rPr>
        <w:t>使用</w:t>
      </w:r>
      <w:r w:rsidRPr="00892A85">
        <w:rPr>
          <w:rFonts w:ascii="宋体" w:hAnsi="宋体" w:cs="宋体" w:hint="eastAsia"/>
          <w:szCs w:val="21"/>
        </w:rPr>
        <w:t>CA</w:t>
      </w:r>
      <w:r w:rsidRPr="00892A85">
        <w:rPr>
          <w:rFonts w:ascii="宋体" w:hAnsi="宋体" w:cs="宋体" w:hint="eastAsia"/>
          <w:szCs w:val="21"/>
        </w:rPr>
        <w:t>数字证书登录“苏采云”系统及时下载成交通知书。因系统存储空间有限，自成交结果公告届满之日起</w:t>
      </w:r>
      <w:r w:rsidRPr="00892A85">
        <w:rPr>
          <w:rFonts w:ascii="宋体" w:hAnsi="宋体" w:cs="宋体" w:hint="eastAsia"/>
          <w:szCs w:val="21"/>
        </w:rPr>
        <w:t>30</w:t>
      </w:r>
      <w:r w:rsidRPr="00892A85">
        <w:rPr>
          <w:rFonts w:ascii="宋体" w:hAnsi="宋体" w:cs="宋体" w:hint="eastAsia"/>
          <w:szCs w:val="21"/>
        </w:rPr>
        <w:t>日后，“苏采云”系统不再保证提供下载成交通知书</w:t>
      </w:r>
      <w:proofErr w:type="gramStart"/>
      <w:r w:rsidRPr="00892A85">
        <w:rPr>
          <w:rFonts w:ascii="宋体" w:hAnsi="宋体" w:cs="宋体" w:hint="eastAsia"/>
          <w:szCs w:val="21"/>
        </w:rPr>
        <w:t>服务</w:t>
      </w:r>
      <w:r w:rsidRPr="00892A85">
        <w:rPr>
          <w:rFonts w:ascii="宋体" w:hAnsi="宋体" w:cs="宋体" w:hint="eastAsia"/>
          <w:szCs w:val="21"/>
        </w:rPr>
        <w:t>,</w:t>
      </w:r>
      <w:proofErr w:type="gramEnd"/>
      <w:r w:rsidRPr="00892A85">
        <w:rPr>
          <w:rFonts w:ascii="宋体" w:hAnsi="宋体" w:cs="宋体" w:hint="eastAsia"/>
          <w:szCs w:val="21"/>
        </w:rPr>
        <w:t>因未及时下载而造成的不利后果由成交供应商自行承担）；对未通过资格审查的供应商，应当告知其未通过的原因；未成交供应商须在成交公告发出之日起</w:t>
      </w:r>
      <w:r w:rsidRPr="00892A85">
        <w:rPr>
          <w:rFonts w:ascii="宋体" w:hAnsi="宋体" w:cs="宋体" w:hint="eastAsia"/>
          <w:szCs w:val="21"/>
        </w:rPr>
        <w:t>2</w:t>
      </w:r>
      <w:r w:rsidRPr="00892A85">
        <w:rPr>
          <w:rFonts w:ascii="宋体" w:hAnsi="宋体" w:cs="宋体" w:hint="eastAsia"/>
          <w:szCs w:val="21"/>
        </w:rPr>
        <w:t>个工作日内向采购代理机构另行提供用以接收《未成交通知书》的电子邮件地址，未按时提供电子邮件地址或提供信息有误的，视为自动放弃并自行承担相应后果。</w:t>
      </w:r>
    </w:p>
    <w:p w14:paraId="15CCAC2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6.5</w:t>
      </w:r>
      <w:r w:rsidRPr="00892A85">
        <w:rPr>
          <w:rFonts w:ascii="宋体" w:hAnsi="宋体" w:cs="宋体" w:hint="eastAsia"/>
          <w:szCs w:val="21"/>
        </w:rPr>
        <w:t>成交通知书发出后，采购人不得违法改变成交结果，成交供应商无正当理由不得放弃成交。</w:t>
      </w:r>
    </w:p>
    <w:p w14:paraId="67F4146D"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7 </w:t>
      </w:r>
      <w:r w:rsidRPr="00892A85">
        <w:rPr>
          <w:rFonts w:ascii="宋体" w:hAnsi="宋体" w:cs="宋体" w:hint="eastAsia"/>
          <w:b/>
          <w:bCs/>
          <w:szCs w:val="21"/>
        </w:rPr>
        <w:t>履约保证金：无。</w:t>
      </w:r>
    </w:p>
    <w:p w14:paraId="19C07A68"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8 </w:t>
      </w:r>
      <w:r w:rsidRPr="00892A85">
        <w:rPr>
          <w:rFonts w:ascii="宋体" w:hAnsi="宋体" w:cs="宋体" w:hint="eastAsia"/>
          <w:b/>
          <w:bCs/>
          <w:szCs w:val="21"/>
        </w:rPr>
        <w:t>合同</w:t>
      </w:r>
    </w:p>
    <w:p w14:paraId="0824B55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8.1</w:t>
      </w:r>
      <w:r w:rsidRPr="00892A85">
        <w:rPr>
          <w:rFonts w:ascii="宋体" w:hAnsi="宋体" w:cs="宋体" w:hint="eastAsia"/>
          <w:szCs w:val="21"/>
        </w:rPr>
        <w:t>采购人原则上应当自中标（成交）通知书发出之日起</w:t>
      </w:r>
      <w:r w:rsidRPr="00892A85">
        <w:rPr>
          <w:rFonts w:ascii="宋体" w:hAnsi="宋体" w:cs="宋体" w:hint="eastAsia"/>
          <w:szCs w:val="21"/>
        </w:rPr>
        <w:t>15</w:t>
      </w:r>
      <w:r w:rsidRPr="00892A85">
        <w:rPr>
          <w:rFonts w:ascii="宋体" w:hAnsi="宋体" w:cs="宋体" w:hint="eastAsia"/>
          <w:szCs w:val="21"/>
        </w:rPr>
        <w:t>日内（最迟</w:t>
      </w:r>
      <w:r w:rsidRPr="00892A85">
        <w:rPr>
          <w:rFonts w:ascii="宋体" w:hAnsi="宋体" w:cs="宋体" w:hint="eastAsia"/>
          <w:szCs w:val="21"/>
        </w:rPr>
        <w:t>30</w:t>
      </w:r>
      <w:r w:rsidRPr="00892A85">
        <w:rPr>
          <w:rFonts w:ascii="宋体" w:hAnsi="宋体" w:cs="宋体" w:hint="eastAsia"/>
          <w:szCs w:val="21"/>
        </w:rPr>
        <w:t>日内），按照磋商文件约定的合同文本、技术和服务要求等事项签订政府采购合同。</w:t>
      </w:r>
    </w:p>
    <w:p w14:paraId="034D57A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8.2</w:t>
      </w:r>
      <w:r w:rsidRPr="00892A85">
        <w:rPr>
          <w:rFonts w:ascii="宋体" w:hAnsi="宋体" w:cs="宋体" w:hint="eastAsia"/>
          <w:szCs w:val="21"/>
        </w:rPr>
        <w:t>采购合同签订之日起两个工作日之内采购合同应网上公示。签订之日起七个工作日内，采购人应当将合同备案。</w:t>
      </w:r>
    </w:p>
    <w:p w14:paraId="49281FA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8.3</w:t>
      </w:r>
      <w:r w:rsidRPr="00892A85">
        <w:rPr>
          <w:rFonts w:ascii="宋体" w:hAnsi="宋体" w:cs="宋体" w:hint="eastAsia"/>
          <w:szCs w:val="21"/>
        </w:rPr>
        <w:t>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p>
    <w:p w14:paraId="2352DA75"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9 </w:t>
      </w:r>
      <w:r w:rsidRPr="00892A85">
        <w:rPr>
          <w:rFonts w:ascii="宋体" w:hAnsi="宋体" w:cs="宋体" w:hint="eastAsia"/>
          <w:b/>
          <w:bCs/>
          <w:szCs w:val="21"/>
        </w:rPr>
        <w:t>质疑</w:t>
      </w:r>
    </w:p>
    <w:p w14:paraId="3C9378F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9.1</w:t>
      </w:r>
      <w:r w:rsidRPr="00892A85">
        <w:rPr>
          <w:rFonts w:ascii="宋体" w:hAnsi="宋体" w:cs="宋体" w:hint="eastAsia"/>
          <w:szCs w:val="21"/>
        </w:rPr>
        <w:t>质疑及答复遵守《政府采购质疑和投诉办法》（中华人民共和国财政部令第</w:t>
      </w:r>
      <w:r w:rsidRPr="00892A85">
        <w:rPr>
          <w:rFonts w:ascii="宋体" w:hAnsi="宋体" w:cs="宋体" w:hint="eastAsia"/>
          <w:szCs w:val="21"/>
        </w:rPr>
        <w:t>94</w:t>
      </w:r>
      <w:r w:rsidRPr="00892A85">
        <w:rPr>
          <w:rFonts w:ascii="宋体" w:hAnsi="宋体" w:cs="宋体" w:hint="eastAsia"/>
          <w:szCs w:val="21"/>
        </w:rPr>
        <w:t>号）规定。</w:t>
      </w:r>
    </w:p>
    <w:p w14:paraId="009594D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9.2</w:t>
      </w:r>
      <w:r w:rsidRPr="00892A85">
        <w:rPr>
          <w:rFonts w:ascii="宋体" w:hAnsi="宋体" w:cs="宋体" w:hint="eastAsia"/>
          <w:szCs w:val="21"/>
        </w:rPr>
        <w:t>供应商认为采购文件、采购过程和采购结果使自己的权益受到损害的，可以在知道或应知其权益受到损害之日起七个工作日内，以书面形式根据下述</w:t>
      </w:r>
      <w:r w:rsidRPr="00892A85">
        <w:rPr>
          <w:rFonts w:ascii="宋体" w:hAnsi="宋体" w:cs="宋体" w:hint="eastAsia"/>
          <w:szCs w:val="21"/>
        </w:rPr>
        <w:t>9.5</w:t>
      </w:r>
      <w:r w:rsidRPr="00892A85">
        <w:rPr>
          <w:rFonts w:ascii="宋体" w:hAnsi="宋体" w:cs="宋体" w:hint="eastAsia"/>
          <w:szCs w:val="21"/>
        </w:rPr>
        <w:t>、</w:t>
      </w:r>
      <w:r w:rsidRPr="00892A85">
        <w:rPr>
          <w:rFonts w:ascii="宋体" w:hAnsi="宋体" w:cs="宋体" w:hint="eastAsia"/>
          <w:szCs w:val="21"/>
        </w:rPr>
        <w:t>9.6</w:t>
      </w:r>
      <w:r w:rsidRPr="00892A85">
        <w:rPr>
          <w:rFonts w:ascii="宋体" w:hAnsi="宋体" w:cs="宋体" w:hint="eastAsia"/>
          <w:szCs w:val="21"/>
        </w:rPr>
        <w:t>条款的规定向代理单位或采购人提出质疑。上述应知其权益受到损害之日，是指：</w:t>
      </w:r>
    </w:p>
    <w:p w14:paraId="057C03E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①对可以质疑的采购文件提出质疑的，为收到采购文件之日或者采购文件公告期限届满之日；</w:t>
      </w:r>
    </w:p>
    <w:p w14:paraId="01AD875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②对采购过程提出质疑的，为各采购程序环节结束之日；</w:t>
      </w:r>
    </w:p>
    <w:p w14:paraId="792CCC5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③对中标或者成交结果提出质疑的，为中标或者成交结果公告期限届满之日。</w:t>
      </w:r>
    </w:p>
    <w:p w14:paraId="46A893C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9.3</w:t>
      </w:r>
      <w:r w:rsidRPr="00892A85">
        <w:rPr>
          <w:rFonts w:ascii="宋体" w:hAnsi="宋体" w:cs="宋体" w:hint="eastAsia"/>
          <w:szCs w:val="21"/>
        </w:rPr>
        <w:t>供应商应当在法定质疑期内一次性提出针对同一采购程序环节的质疑。供应商如在法定期限内对同一采购程序环节提出多次质疑的，代理单位、采购人将只对供应商第一次质疑作出答复。</w:t>
      </w:r>
    </w:p>
    <w:p w14:paraId="4C3A3B2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9.4</w:t>
      </w:r>
      <w:r w:rsidRPr="00892A85">
        <w:rPr>
          <w:rFonts w:ascii="宋体" w:hAnsi="宋体" w:cs="宋体" w:hint="eastAsia"/>
          <w:szCs w:val="21"/>
        </w:rPr>
        <w:t>提出质疑的供应商应当是参与所质疑项目采购活动的供应商，对采购文件内容质疑时，需提供在“苏采云”系统中下载本项目磋商文件的《投标供应商确认函》，未依照采购公告要求获取采购文件的供应商，视为未参与该项政府采购活动，不具备对该政府采购项目提出质疑的法定权利。</w:t>
      </w:r>
    </w:p>
    <w:p w14:paraId="70FBCBF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9.</w:t>
      </w:r>
      <w:r w:rsidRPr="00892A85">
        <w:rPr>
          <w:rFonts w:ascii="宋体" w:hAnsi="宋体" w:cs="宋体"/>
          <w:szCs w:val="21"/>
        </w:rPr>
        <w:t>5</w:t>
      </w:r>
      <w:r w:rsidRPr="00892A85">
        <w:rPr>
          <w:rFonts w:ascii="宋体" w:hAnsi="宋体" w:cs="宋体" w:hint="eastAsia"/>
          <w:szCs w:val="21"/>
        </w:rPr>
        <w:t>供应商对除上述事项以外其他事项的询问、质疑请向代理单位提出，由代理单位负责答复。代理单位联系电话：</w:t>
      </w:r>
      <w:r w:rsidRPr="00892A85">
        <w:rPr>
          <w:rFonts w:ascii="宋体" w:hAnsi="宋体" w:cs="宋体" w:hint="eastAsia"/>
          <w:szCs w:val="21"/>
        </w:rPr>
        <w:t>18913095097</w:t>
      </w:r>
      <w:r w:rsidRPr="00892A85">
        <w:rPr>
          <w:rFonts w:ascii="宋体" w:hAnsi="宋体" w:cs="宋体" w:hint="eastAsia"/>
          <w:szCs w:val="21"/>
        </w:rPr>
        <w:t>。</w:t>
      </w:r>
    </w:p>
    <w:p w14:paraId="06CC8E3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代理单位通讯地址：苏州市吴中区木渎花苑三村</w:t>
      </w:r>
      <w:r w:rsidRPr="00892A85">
        <w:rPr>
          <w:rFonts w:ascii="宋体" w:hAnsi="宋体" w:cs="宋体" w:hint="eastAsia"/>
          <w:szCs w:val="21"/>
        </w:rPr>
        <w:t>19-5</w:t>
      </w:r>
      <w:r w:rsidRPr="00892A85">
        <w:rPr>
          <w:rFonts w:ascii="宋体" w:hAnsi="宋体" w:cs="宋体" w:hint="eastAsia"/>
          <w:szCs w:val="21"/>
        </w:rPr>
        <w:t>号。</w:t>
      </w:r>
    </w:p>
    <w:p w14:paraId="7077779D"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w:t>
      </w:r>
      <w:r w:rsidRPr="00892A85">
        <w:rPr>
          <w:rFonts w:ascii="宋体" w:hAnsi="宋体" w:cs="宋体"/>
          <w:szCs w:val="21"/>
        </w:rPr>
        <w:t>6</w:t>
      </w:r>
      <w:r w:rsidRPr="00892A85">
        <w:rPr>
          <w:rFonts w:ascii="宋体" w:hAnsi="宋体" w:cs="宋体" w:hint="eastAsia"/>
          <w:szCs w:val="21"/>
        </w:rPr>
        <w:t>接收质疑函的方式为书面形式（当场送达或邮寄方式）。供应商质疑函范本格式请参照“苏州市政府采购”网站——“下载中心”——</w:t>
      </w:r>
      <w:hyperlink r:id="rId8" w:tooltip="http://czju.suzhou.gov.cn/zfcg/html/content/20180305093615738.shtml" w:history="1">
        <w:r w:rsidRPr="00892A85">
          <w:rPr>
            <w:rFonts w:ascii="宋体" w:hAnsi="宋体" w:cs="宋体" w:hint="eastAsia"/>
            <w:szCs w:val="21"/>
          </w:rPr>
          <w:t>“政府采购供应商质疑函范本</w:t>
        </w:r>
      </w:hyperlink>
      <w:r w:rsidRPr="00892A85">
        <w:rPr>
          <w:rFonts w:ascii="宋体" w:hAnsi="宋体" w:cs="宋体" w:hint="eastAsia"/>
          <w:szCs w:val="21"/>
        </w:rPr>
        <w:t>”。供应商如组成联合体参加投标，则《质疑函范本》中要求签字、盖章、加盖公章之处，联合体各方均须按要求签字、盖章、加盖公章。</w:t>
      </w:r>
    </w:p>
    <w:p w14:paraId="3234BA5F"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w:t>
      </w:r>
      <w:r w:rsidRPr="00892A85">
        <w:rPr>
          <w:rFonts w:ascii="宋体" w:hAnsi="宋体" w:cs="宋体"/>
          <w:szCs w:val="21"/>
        </w:rPr>
        <w:t>7</w:t>
      </w:r>
      <w:r w:rsidRPr="00892A85">
        <w:rPr>
          <w:rFonts w:ascii="宋体" w:hAnsi="宋体" w:cs="宋体" w:hint="eastAsia"/>
          <w:szCs w:val="21"/>
        </w:rPr>
        <w:t>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p>
    <w:p w14:paraId="2BDE9D90"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 xml:space="preserve">10 </w:t>
      </w:r>
      <w:r w:rsidRPr="00892A85">
        <w:rPr>
          <w:rFonts w:ascii="宋体" w:hAnsi="宋体" w:cs="宋体" w:hint="eastAsia"/>
          <w:b/>
          <w:bCs/>
          <w:szCs w:val="21"/>
        </w:rPr>
        <w:t>未尽事宜</w:t>
      </w:r>
    </w:p>
    <w:p w14:paraId="164F68FE" w14:textId="77777777" w:rsidR="00245CA4" w:rsidRPr="00892A85" w:rsidRDefault="00FA6504">
      <w:pPr>
        <w:spacing w:after="0" w:line="360" w:lineRule="auto"/>
        <w:ind w:firstLine="420"/>
        <w:rPr>
          <w:rFonts w:ascii="宋体" w:hAnsi="宋体" w:cs="宋体" w:hint="eastAsia"/>
          <w:b/>
          <w:bCs/>
          <w:szCs w:val="21"/>
        </w:rPr>
      </w:pPr>
      <w:r w:rsidRPr="00892A85">
        <w:rPr>
          <w:rFonts w:ascii="宋体" w:hAnsi="宋体" w:cs="宋体" w:hint="eastAsia"/>
          <w:szCs w:val="21"/>
        </w:rPr>
        <w:t>按《中华人民共和国政府采购法》及其他有关法律法规的规定执行。</w:t>
      </w:r>
    </w:p>
    <w:p w14:paraId="7F7B9D47" w14:textId="77777777" w:rsidR="00245CA4" w:rsidRPr="00892A85" w:rsidRDefault="00FA6504">
      <w:pPr>
        <w:spacing w:line="360" w:lineRule="auto"/>
        <w:ind w:firstLine="142"/>
        <w:jc w:val="center"/>
        <w:outlineLvl w:val="0"/>
        <w:rPr>
          <w:rStyle w:val="afff0"/>
          <w:rFonts w:ascii="宋体" w:hAnsi="宋体" w:cs="宋体" w:hint="eastAsia"/>
          <w:bCs/>
          <w:sz w:val="36"/>
          <w:szCs w:val="36"/>
        </w:rPr>
      </w:pPr>
      <w:r w:rsidRPr="00892A85">
        <w:rPr>
          <w:rStyle w:val="afff0"/>
          <w:rFonts w:ascii="宋体" w:hAnsi="宋体" w:cs="宋体"/>
          <w:bCs/>
          <w:sz w:val="36"/>
          <w:szCs w:val="36"/>
        </w:rPr>
        <w:br w:type="page" w:clear="all"/>
      </w:r>
      <w:bookmarkStart w:id="42" w:name="_Toc9582"/>
      <w:bookmarkStart w:id="43" w:name="_Toc154502120"/>
      <w:bookmarkStart w:id="44" w:name="_Toc14760"/>
      <w:proofErr w:type="gramStart"/>
      <w:r w:rsidRPr="00892A85">
        <w:rPr>
          <w:rStyle w:val="afff0"/>
          <w:rFonts w:ascii="宋体" w:hAnsi="宋体" w:cs="宋体" w:hint="eastAsia"/>
          <w:bCs/>
          <w:sz w:val="36"/>
          <w:szCs w:val="36"/>
        </w:rPr>
        <w:lastRenderedPageBreak/>
        <w:t>第三章</w:t>
      </w:r>
      <w:r w:rsidRPr="00892A85">
        <w:rPr>
          <w:rStyle w:val="afff0"/>
          <w:rFonts w:ascii="宋体" w:hAnsi="宋体" w:cs="宋体" w:hint="eastAsia"/>
          <w:bCs/>
          <w:sz w:val="36"/>
          <w:szCs w:val="36"/>
        </w:rPr>
        <w:t xml:space="preserve">  </w:t>
      </w:r>
      <w:r w:rsidRPr="00892A85">
        <w:rPr>
          <w:rStyle w:val="afff0"/>
          <w:rFonts w:ascii="宋体" w:hAnsi="宋体" w:cs="宋体" w:hint="eastAsia"/>
          <w:bCs/>
          <w:sz w:val="36"/>
          <w:szCs w:val="36"/>
        </w:rPr>
        <w:t>采购内容</w:t>
      </w:r>
      <w:bookmarkEnd w:id="42"/>
      <w:bookmarkEnd w:id="43"/>
      <w:bookmarkEnd w:id="44"/>
      <w:proofErr w:type="gramEnd"/>
    </w:p>
    <w:p w14:paraId="444DB829"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步定（苏州）项目管理有限公司受</w:t>
      </w:r>
      <w:r w:rsidRPr="00892A85">
        <w:rPr>
          <w:rFonts w:ascii="宋体" w:hAnsi="宋体" w:cs="宋体" w:hint="eastAsia"/>
          <w:szCs w:val="21"/>
        </w:rPr>
        <w:t>苏州市吴中区人民政府横泾街道办事处</w:t>
      </w:r>
      <w:r w:rsidRPr="00892A85">
        <w:rPr>
          <w:rFonts w:ascii="宋体" w:hAnsi="宋体" w:cs="宋体" w:hint="eastAsia"/>
          <w:szCs w:val="21"/>
        </w:rPr>
        <w:t>的委托，就其所需</w:t>
      </w:r>
      <w:r w:rsidRPr="00892A85">
        <w:rPr>
          <w:rFonts w:ascii="宋体" w:hAnsi="宋体" w:cs="宋体" w:hint="eastAsia"/>
          <w:szCs w:val="21"/>
        </w:rPr>
        <w:t>2026</w:t>
      </w:r>
      <w:r w:rsidRPr="00892A85">
        <w:rPr>
          <w:rFonts w:ascii="宋体" w:hAnsi="宋体" w:cs="宋体" w:hint="eastAsia"/>
          <w:szCs w:val="21"/>
        </w:rPr>
        <w:t>年横泾街道河道清淤及挡墙工程</w:t>
      </w:r>
      <w:r w:rsidRPr="00892A85">
        <w:rPr>
          <w:rFonts w:ascii="宋体" w:hAnsi="宋体" w:cs="宋体" w:hint="eastAsia"/>
          <w:szCs w:val="21"/>
        </w:rPr>
        <w:t>项目采用竞争性磋商方式进行采购，欢迎有资格的供应商前来参加本次磋商采购活动。</w:t>
      </w:r>
    </w:p>
    <w:p w14:paraId="749ED109" w14:textId="77777777" w:rsidR="00245CA4" w:rsidRPr="00892A85" w:rsidRDefault="00FA6504">
      <w:pPr>
        <w:spacing w:after="0" w:line="360" w:lineRule="auto"/>
        <w:ind w:firstLine="422"/>
        <w:rPr>
          <w:rFonts w:ascii="宋体" w:hAnsi="宋体" w:cs="宋体" w:hint="eastAsia"/>
          <w:szCs w:val="21"/>
        </w:rPr>
      </w:pPr>
      <w:r w:rsidRPr="00892A85">
        <w:rPr>
          <w:rFonts w:ascii="宋体" w:hAnsi="宋体" w:cs="宋体" w:hint="eastAsia"/>
          <w:b/>
          <w:bCs/>
          <w:szCs w:val="21"/>
        </w:rPr>
        <w:t>一、采购编号：</w:t>
      </w:r>
      <w:r w:rsidRPr="00892A85">
        <w:rPr>
          <w:rFonts w:ascii="宋体" w:hAnsi="宋体" w:cs="宋体" w:hint="eastAsia"/>
          <w:szCs w:val="21"/>
        </w:rPr>
        <w:t>JSZC-320506006-BDSU-C2026-0012</w:t>
      </w:r>
    </w:p>
    <w:p w14:paraId="0BC645CD" w14:textId="77777777" w:rsidR="00245CA4" w:rsidRPr="00892A85" w:rsidRDefault="00FA6504">
      <w:pPr>
        <w:spacing w:after="0" w:line="360" w:lineRule="auto"/>
        <w:ind w:firstLine="422"/>
        <w:rPr>
          <w:rFonts w:ascii="宋体" w:hAnsi="宋体" w:cs="宋体" w:hint="eastAsia"/>
          <w:szCs w:val="21"/>
        </w:rPr>
      </w:pPr>
      <w:r w:rsidRPr="00892A85">
        <w:rPr>
          <w:rFonts w:ascii="宋体" w:hAnsi="宋体" w:cs="宋体" w:hint="eastAsia"/>
          <w:b/>
          <w:bCs/>
          <w:szCs w:val="21"/>
        </w:rPr>
        <w:t>二、采购内容：</w:t>
      </w:r>
      <w:r w:rsidRPr="00892A85">
        <w:rPr>
          <w:rFonts w:ascii="宋体" w:hAnsi="宋体" w:cs="宋体" w:hint="eastAsia"/>
          <w:szCs w:val="21"/>
        </w:rPr>
        <w:t>2026</w:t>
      </w:r>
      <w:r w:rsidRPr="00892A85">
        <w:rPr>
          <w:rFonts w:ascii="宋体" w:hAnsi="宋体" w:cs="宋体" w:hint="eastAsia"/>
          <w:szCs w:val="21"/>
        </w:rPr>
        <w:t>年横泾街道河道清淤及挡墙工程</w:t>
      </w:r>
    </w:p>
    <w:p w14:paraId="507082F1"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三、项目概况：</w:t>
      </w:r>
    </w:p>
    <w:p w14:paraId="075C3D9B"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w:t>
      </w:r>
      <w:bookmarkStart w:id="45" w:name="_Hlk159837408"/>
      <w:r w:rsidRPr="00892A85">
        <w:rPr>
          <w:rFonts w:ascii="宋体" w:hAnsi="宋体" w:cs="宋体" w:hint="eastAsia"/>
          <w:szCs w:val="21"/>
        </w:rPr>
        <w:t>采购需求：</w:t>
      </w:r>
      <w:r w:rsidRPr="00892A85">
        <w:rPr>
          <w:rFonts w:ascii="宋体" w:hAnsi="宋体" w:cs="宋体" w:hint="eastAsia"/>
          <w:szCs w:val="21"/>
        </w:rPr>
        <w:t>2026</w:t>
      </w:r>
      <w:r w:rsidRPr="00892A85">
        <w:rPr>
          <w:rFonts w:ascii="宋体" w:hAnsi="宋体" w:cs="宋体" w:hint="eastAsia"/>
          <w:szCs w:val="21"/>
        </w:rPr>
        <w:t>年横泾街道河道清淤及挡墙工程</w:t>
      </w:r>
      <w:r w:rsidRPr="00892A85">
        <w:rPr>
          <w:rFonts w:ascii="宋体" w:hAnsi="宋体" w:cs="宋体" w:hint="eastAsia"/>
          <w:szCs w:val="21"/>
        </w:rPr>
        <w:t>，</w:t>
      </w:r>
      <w:r w:rsidRPr="00892A85">
        <w:rPr>
          <w:rFonts w:ascii="宋体" w:hAnsi="宋体" w:cs="宋体" w:hint="eastAsia"/>
          <w:szCs w:val="21"/>
        </w:rPr>
        <w:t>具体内容</w:t>
      </w:r>
      <w:r w:rsidRPr="00892A85">
        <w:rPr>
          <w:rFonts w:ascii="宋体" w:hAnsi="宋体" w:cs="宋体" w:hint="eastAsia"/>
          <w:szCs w:val="21"/>
        </w:rPr>
        <w:t>以工程量清单及图纸为准。</w:t>
      </w:r>
      <w:bookmarkEnd w:id="45"/>
    </w:p>
    <w:p w14:paraId="78B425EB" w14:textId="77777777" w:rsidR="00245CA4" w:rsidRPr="00892A85" w:rsidRDefault="00FA6504">
      <w:pPr>
        <w:spacing w:after="0" w:line="360" w:lineRule="auto"/>
        <w:ind w:firstLine="420"/>
        <w:rPr>
          <w:rFonts w:ascii="宋体" w:hAnsi="宋体" w:cs="宋体" w:hint="eastAsia"/>
          <w:szCs w:val="21"/>
        </w:rPr>
      </w:pPr>
      <w:bookmarkStart w:id="46" w:name="_Hlk159837424"/>
      <w:r w:rsidRPr="00892A85">
        <w:rPr>
          <w:rFonts w:ascii="宋体" w:hAnsi="宋体" w:cs="宋体" w:hint="eastAsia"/>
          <w:szCs w:val="21"/>
        </w:rPr>
        <w:t>2</w:t>
      </w:r>
      <w:r w:rsidRPr="00892A85">
        <w:rPr>
          <w:rFonts w:ascii="宋体" w:hAnsi="宋体" w:cs="宋体" w:hint="eastAsia"/>
          <w:szCs w:val="21"/>
        </w:rPr>
        <w:t>、工期要求：</w:t>
      </w:r>
      <w:r w:rsidRPr="00892A85">
        <w:rPr>
          <w:rFonts w:ascii="宋体" w:hAnsi="宋体" w:cs="宋体" w:hint="eastAsia"/>
          <w:szCs w:val="21"/>
        </w:rPr>
        <w:t>120</w:t>
      </w:r>
      <w:r w:rsidRPr="00892A85">
        <w:rPr>
          <w:rFonts w:ascii="宋体" w:hAnsi="宋体" w:cs="宋体" w:hint="eastAsia"/>
          <w:szCs w:val="21"/>
        </w:rPr>
        <w:t>日历天</w:t>
      </w:r>
      <w:r w:rsidRPr="00892A85">
        <w:rPr>
          <w:rFonts w:ascii="宋体" w:hAnsi="宋体" w:cs="宋体" w:hint="eastAsia"/>
          <w:szCs w:val="21"/>
        </w:rPr>
        <w:t>（具体开工日期以采购人通知为准。）</w:t>
      </w:r>
      <w:bookmarkEnd w:id="46"/>
    </w:p>
    <w:p w14:paraId="321F949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、项目承包方式：包工包料。</w:t>
      </w:r>
    </w:p>
    <w:p w14:paraId="0093639C"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4</w:t>
      </w:r>
      <w:r w:rsidRPr="00892A85">
        <w:rPr>
          <w:rFonts w:ascii="宋体" w:hAnsi="宋体" w:cs="宋体" w:hint="eastAsia"/>
          <w:szCs w:val="21"/>
        </w:rPr>
        <w:t>、项目质量要求：合格。</w:t>
      </w:r>
    </w:p>
    <w:p w14:paraId="3160FE7C"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szCs w:val="21"/>
        </w:rPr>
        <w:t>5</w:t>
      </w:r>
      <w:r w:rsidRPr="00892A85">
        <w:rPr>
          <w:rFonts w:ascii="宋体" w:hAnsi="宋体" w:cs="宋体" w:hint="eastAsia"/>
          <w:szCs w:val="21"/>
        </w:rPr>
        <w:t>、工程量清单及图纸</w:t>
      </w:r>
      <w:r w:rsidRPr="00892A85">
        <w:rPr>
          <w:rFonts w:ascii="宋体" w:hAnsi="宋体" w:cs="宋体" w:hint="eastAsia"/>
        </w:rPr>
        <w:t>的获取：</w:t>
      </w:r>
    </w:p>
    <w:p w14:paraId="710FB855" w14:textId="77777777" w:rsidR="00245CA4" w:rsidRPr="00892A85" w:rsidRDefault="00FA6504">
      <w:pPr>
        <w:spacing w:after="0" w:line="360" w:lineRule="auto"/>
        <w:ind w:firstLine="420"/>
        <w:rPr>
          <w:rFonts w:ascii="宋体" w:hAnsi="宋体" w:cs="宋体" w:hint="eastAsia"/>
          <w:b/>
          <w:bCs/>
          <w:szCs w:val="21"/>
          <w:u w:val="single"/>
        </w:rPr>
      </w:pPr>
      <w:r w:rsidRPr="00892A85">
        <w:rPr>
          <w:rFonts w:ascii="宋体" w:hAnsi="宋体" w:cs="宋体" w:hint="eastAsia"/>
          <w:szCs w:val="21"/>
        </w:rPr>
        <w:t>图纸（如有）、工程量清单另附</w:t>
      </w:r>
      <w:r w:rsidRPr="00892A85">
        <w:rPr>
          <w:rFonts w:ascii="宋体" w:hAnsi="宋体" w:cs="宋体" w:hint="eastAsia"/>
          <w:b/>
          <w:bCs/>
          <w:szCs w:val="21"/>
          <w:u w:val="single"/>
        </w:rPr>
        <w:t>（如响应单位</w:t>
      </w:r>
      <w:r w:rsidRPr="00892A85">
        <w:rPr>
          <w:rFonts w:ascii="宋体" w:hAnsi="宋体" w:cs="宋体" w:hint="eastAsia"/>
          <w:b/>
          <w:bCs/>
          <w:szCs w:val="21"/>
          <w:u w:val="single"/>
        </w:rPr>
        <w:t>在</w:t>
      </w:r>
      <w:r w:rsidRPr="00892A85">
        <w:rPr>
          <w:rFonts w:ascii="宋体" w:hAnsi="宋体" w:cs="宋体" w:hint="eastAsia"/>
          <w:b/>
          <w:bCs/>
          <w:szCs w:val="21"/>
          <w:u w:val="single"/>
        </w:rPr>
        <w:t>系统中无法获取相关资料，请响应单位在报名成功后联系代理公司项目负责人获取工程量清单等附件文件。联系人：张敬柏；联系电话：</w:t>
      </w:r>
      <w:r w:rsidRPr="00892A85">
        <w:rPr>
          <w:rFonts w:ascii="宋体" w:hAnsi="宋体" w:cs="宋体" w:hint="eastAsia"/>
          <w:b/>
          <w:bCs/>
          <w:szCs w:val="21"/>
          <w:u w:val="single"/>
        </w:rPr>
        <w:t>18913095097</w:t>
      </w:r>
      <w:r w:rsidRPr="00892A85">
        <w:rPr>
          <w:rFonts w:ascii="宋体" w:hAnsi="宋体" w:cs="宋体" w:hint="eastAsia"/>
          <w:b/>
          <w:bCs/>
          <w:szCs w:val="21"/>
          <w:u w:val="single"/>
        </w:rPr>
        <w:t>；邮箱：</w:t>
      </w:r>
      <w:hyperlink r:id="rId9" w:history="1">
        <w:r w:rsidRPr="00892A85">
          <w:rPr>
            <w:rFonts w:ascii="宋体" w:hAnsi="宋体" w:cs="宋体" w:hint="eastAsia"/>
            <w:b/>
            <w:bCs/>
            <w:szCs w:val="21"/>
            <w:u w:val="single"/>
          </w:rPr>
          <w:t>35510511@qq.com</w:t>
        </w:r>
        <w:r w:rsidRPr="00892A85">
          <w:rPr>
            <w:rFonts w:ascii="宋体" w:hAnsi="宋体" w:cs="宋体" w:hint="eastAsia"/>
            <w:b/>
            <w:bCs/>
            <w:szCs w:val="21"/>
            <w:u w:val="single"/>
          </w:rPr>
          <w:t>）。</w:t>
        </w:r>
      </w:hyperlink>
    </w:p>
    <w:p w14:paraId="031F7FB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6</w:t>
      </w:r>
      <w:r w:rsidRPr="00892A85">
        <w:rPr>
          <w:rFonts w:ascii="宋体" w:hAnsi="宋体" w:cs="宋体" w:hint="eastAsia"/>
          <w:szCs w:val="21"/>
        </w:rPr>
        <w:t>、施工要求：</w:t>
      </w:r>
    </w:p>
    <w:p w14:paraId="6A726D4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）按采购文件、图纸（如有）、工程量清单等资料组织施工；</w:t>
      </w:r>
    </w:p>
    <w:p w14:paraId="42D6738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）施工质量应符合现行国家施工技术及验收规范规程，如对施工工艺的特殊要求，按设计图纸及国家有关规定执行。</w:t>
      </w:r>
    </w:p>
    <w:p w14:paraId="381A6712"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7</w:t>
      </w:r>
      <w:r w:rsidRPr="00892A85">
        <w:rPr>
          <w:rFonts w:ascii="宋体" w:hAnsi="宋体" w:cs="宋体" w:hint="eastAsia"/>
          <w:szCs w:val="21"/>
        </w:rPr>
        <w:t>、工程报价方式：固定综合单价报价。</w:t>
      </w:r>
    </w:p>
    <w:p w14:paraId="67F0E86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8</w:t>
      </w:r>
      <w:r w:rsidRPr="00892A85">
        <w:rPr>
          <w:rFonts w:ascii="宋体" w:hAnsi="宋体" w:cs="宋体" w:hint="eastAsia"/>
          <w:szCs w:val="21"/>
        </w:rPr>
        <w:t>、质保期：</w:t>
      </w:r>
      <w:r w:rsidRPr="00892A85">
        <w:rPr>
          <w:rFonts w:ascii="宋体" w:hAnsi="宋体" w:cs="宋体" w:hint="eastAsia"/>
          <w:szCs w:val="21"/>
        </w:rPr>
        <w:t>2</w:t>
      </w:r>
      <w:r w:rsidRPr="00892A85">
        <w:rPr>
          <w:rFonts w:ascii="宋体" w:hAnsi="宋体" w:cs="宋体" w:hint="eastAsia"/>
          <w:szCs w:val="21"/>
        </w:rPr>
        <w:t>年</w:t>
      </w:r>
    </w:p>
    <w:p w14:paraId="20102FC7"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9</w:t>
      </w:r>
      <w:r w:rsidRPr="00892A85">
        <w:rPr>
          <w:rFonts w:ascii="宋体" w:hAnsi="宋体" w:cs="宋体" w:hint="eastAsia"/>
          <w:szCs w:val="21"/>
        </w:rPr>
        <w:t>、响应单位需为本项目组建项目组，人数不少于</w:t>
      </w:r>
      <w:r w:rsidRPr="00892A85">
        <w:rPr>
          <w:rFonts w:ascii="宋体" w:hAnsi="宋体" w:cs="宋体" w:hint="eastAsia"/>
          <w:szCs w:val="21"/>
        </w:rPr>
        <w:t>5</w:t>
      </w:r>
      <w:r w:rsidRPr="00892A85">
        <w:rPr>
          <w:rFonts w:ascii="宋体" w:hAnsi="宋体" w:cs="宋体" w:hint="eastAsia"/>
          <w:szCs w:val="21"/>
        </w:rPr>
        <w:t>人：其中项目经理</w:t>
      </w:r>
      <w:r w:rsidRPr="00892A85">
        <w:rPr>
          <w:rFonts w:ascii="宋体" w:hAnsi="宋体" w:cs="宋体" w:hint="eastAsia"/>
          <w:szCs w:val="21"/>
        </w:rPr>
        <w:t>1</w:t>
      </w:r>
      <w:r w:rsidRPr="00892A85">
        <w:rPr>
          <w:rFonts w:ascii="宋体" w:hAnsi="宋体" w:cs="宋体" w:hint="eastAsia"/>
          <w:szCs w:val="21"/>
        </w:rPr>
        <w:t>名，技术负责人</w:t>
      </w:r>
      <w:r w:rsidRPr="00892A85">
        <w:rPr>
          <w:rFonts w:ascii="宋体" w:hAnsi="宋体" w:cs="宋体" w:hint="eastAsia"/>
          <w:szCs w:val="21"/>
        </w:rPr>
        <w:t>1</w:t>
      </w:r>
      <w:r w:rsidRPr="00892A85">
        <w:rPr>
          <w:rFonts w:ascii="宋体" w:hAnsi="宋体" w:cs="宋体" w:hint="eastAsia"/>
          <w:szCs w:val="21"/>
        </w:rPr>
        <w:t>名，安全员</w:t>
      </w:r>
      <w:r w:rsidRPr="00892A85">
        <w:rPr>
          <w:rFonts w:ascii="宋体" w:hAnsi="宋体" w:cs="宋体" w:hint="eastAsia"/>
          <w:szCs w:val="21"/>
        </w:rPr>
        <w:t>1</w:t>
      </w:r>
      <w:r w:rsidRPr="00892A85">
        <w:rPr>
          <w:rFonts w:ascii="宋体" w:hAnsi="宋体" w:cs="宋体" w:hint="eastAsia"/>
          <w:szCs w:val="21"/>
        </w:rPr>
        <w:t>名，其他项目组成员不低于</w:t>
      </w:r>
      <w:r w:rsidRPr="00892A85">
        <w:rPr>
          <w:rFonts w:ascii="宋体" w:hAnsi="宋体" w:cs="宋体" w:hint="eastAsia"/>
          <w:szCs w:val="21"/>
        </w:rPr>
        <w:t>2</w:t>
      </w:r>
      <w:r w:rsidRPr="00892A85">
        <w:rPr>
          <w:rFonts w:ascii="宋体" w:hAnsi="宋体" w:cs="宋体" w:hint="eastAsia"/>
          <w:szCs w:val="21"/>
        </w:rPr>
        <w:t>名。项目组成员需具备完成本项目的能力。</w:t>
      </w:r>
    </w:p>
    <w:p w14:paraId="2805AAE7" w14:textId="77777777" w:rsidR="00245CA4" w:rsidRPr="00892A85" w:rsidRDefault="00FA6504">
      <w:pPr>
        <w:tabs>
          <w:tab w:val="left" w:pos="0"/>
        </w:tabs>
        <w:spacing w:after="0" w:line="360" w:lineRule="auto"/>
        <w:ind w:firstLine="422"/>
        <w:rPr>
          <w:rFonts w:ascii="宋体" w:hAnsi="宋体" w:cs="宋体" w:hint="eastAsia"/>
          <w:b/>
          <w:bCs/>
          <w:szCs w:val="21"/>
        </w:rPr>
      </w:pPr>
      <w:r w:rsidRPr="00892A85">
        <w:rPr>
          <w:rFonts w:ascii="宋体" w:hAnsi="宋体" w:cs="宋体" w:hint="eastAsia"/>
          <w:b/>
          <w:bCs/>
          <w:szCs w:val="21"/>
        </w:rPr>
        <w:t>四、报价要求：</w:t>
      </w:r>
    </w:p>
    <w:p w14:paraId="7C7A2FF0"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、计价方式：</w:t>
      </w:r>
      <w:proofErr w:type="gramStart"/>
      <w:r w:rsidRPr="00892A85">
        <w:rPr>
          <w:rFonts w:ascii="宋体" w:hAnsi="宋体" w:cs="宋体" w:hint="eastAsia"/>
          <w:szCs w:val="21"/>
        </w:rPr>
        <w:t>本工程项目采用下列第</w:t>
      </w:r>
      <w:r w:rsidRPr="00892A85">
        <w:rPr>
          <w:rFonts w:ascii="宋体" w:hAnsi="宋体" w:cs="宋体" w:hint="eastAsia"/>
          <w:szCs w:val="21"/>
          <w:u w:val="single"/>
        </w:rPr>
        <w:t xml:space="preserve">  </w:t>
      </w:r>
      <w:r w:rsidRPr="00892A85">
        <w:rPr>
          <w:rFonts w:ascii="宋体" w:hAnsi="宋体" w:cs="宋体" w:hint="eastAsia"/>
          <w:szCs w:val="21"/>
          <w:u w:val="single"/>
        </w:rPr>
        <w:t>（</w:t>
      </w:r>
      <w:proofErr w:type="gramEnd"/>
      <w:r w:rsidRPr="00892A85">
        <w:rPr>
          <w:rFonts w:ascii="宋体" w:hAnsi="宋体" w:cs="宋体" w:hint="eastAsia"/>
          <w:szCs w:val="21"/>
          <w:u w:val="single"/>
        </w:rPr>
        <w:t>1</w:t>
      </w:r>
      <w:proofErr w:type="gramStart"/>
      <w:r w:rsidRPr="00892A85">
        <w:rPr>
          <w:rFonts w:ascii="宋体" w:hAnsi="宋体" w:cs="宋体" w:hint="eastAsia"/>
          <w:szCs w:val="21"/>
          <w:u w:val="single"/>
        </w:rPr>
        <w:t>）</w:t>
      </w:r>
      <w:r w:rsidRPr="00892A85">
        <w:rPr>
          <w:rFonts w:ascii="宋体" w:hAnsi="宋体" w:cs="宋体" w:hint="eastAsia"/>
          <w:szCs w:val="21"/>
          <w:u w:val="single"/>
        </w:rPr>
        <w:t xml:space="preserve">  </w:t>
      </w:r>
      <w:r w:rsidRPr="00892A85">
        <w:rPr>
          <w:rFonts w:ascii="宋体" w:hAnsi="宋体" w:cs="宋体" w:hint="eastAsia"/>
          <w:szCs w:val="21"/>
        </w:rPr>
        <w:t>种计价方式</w:t>
      </w:r>
      <w:proofErr w:type="gramEnd"/>
      <w:r w:rsidRPr="00892A85">
        <w:rPr>
          <w:rFonts w:ascii="宋体" w:hAnsi="宋体" w:cs="宋体" w:hint="eastAsia"/>
          <w:szCs w:val="21"/>
        </w:rPr>
        <w:t>。</w:t>
      </w:r>
    </w:p>
    <w:p w14:paraId="768E0A1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）工程量清单计价方式</w:t>
      </w:r>
    </w:p>
    <w:p w14:paraId="4225F098"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）计价表计价方式</w:t>
      </w:r>
    </w:p>
    <w:p w14:paraId="448BC1C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、报价方式：</w:t>
      </w:r>
      <w:proofErr w:type="gramStart"/>
      <w:r w:rsidRPr="00892A85">
        <w:rPr>
          <w:rFonts w:ascii="宋体" w:hAnsi="宋体" w:cs="宋体" w:hint="eastAsia"/>
          <w:szCs w:val="21"/>
        </w:rPr>
        <w:t>本工程项目采用下列第</w:t>
      </w:r>
      <w:r w:rsidRPr="00892A85">
        <w:rPr>
          <w:rFonts w:ascii="宋体" w:hAnsi="宋体" w:cs="宋体" w:hint="eastAsia"/>
          <w:szCs w:val="21"/>
          <w:u w:val="single"/>
        </w:rPr>
        <w:t xml:space="preserve">  </w:t>
      </w:r>
      <w:r w:rsidRPr="00892A85">
        <w:rPr>
          <w:rFonts w:ascii="宋体" w:hAnsi="宋体" w:cs="宋体" w:hint="eastAsia"/>
          <w:szCs w:val="21"/>
          <w:u w:val="single"/>
        </w:rPr>
        <w:t>（</w:t>
      </w:r>
      <w:proofErr w:type="gramEnd"/>
      <w:r w:rsidRPr="00892A85">
        <w:rPr>
          <w:rFonts w:ascii="宋体" w:hAnsi="宋体" w:cs="宋体" w:hint="eastAsia"/>
          <w:szCs w:val="21"/>
          <w:u w:val="single"/>
        </w:rPr>
        <w:t>2</w:t>
      </w:r>
      <w:proofErr w:type="gramStart"/>
      <w:r w:rsidRPr="00892A85">
        <w:rPr>
          <w:rFonts w:ascii="宋体" w:hAnsi="宋体" w:cs="宋体" w:hint="eastAsia"/>
          <w:szCs w:val="21"/>
          <w:u w:val="single"/>
        </w:rPr>
        <w:t>）</w:t>
      </w:r>
      <w:r w:rsidRPr="00892A85">
        <w:rPr>
          <w:rFonts w:ascii="宋体" w:hAnsi="宋体" w:cs="宋体" w:hint="eastAsia"/>
          <w:szCs w:val="21"/>
          <w:u w:val="single"/>
        </w:rPr>
        <w:t xml:space="preserve">  </w:t>
      </w:r>
      <w:r w:rsidRPr="00892A85">
        <w:rPr>
          <w:rFonts w:ascii="宋体" w:hAnsi="宋体" w:cs="宋体" w:hint="eastAsia"/>
          <w:szCs w:val="21"/>
        </w:rPr>
        <w:t>种报价方式</w:t>
      </w:r>
      <w:proofErr w:type="gramEnd"/>
      <w:r w:rsidRPr="00892A85">
        <w:rPr>
          <w:rFonts w:ascii="宋体" w:hAnsi="宋体" w:cs="宋体" w:hint="eastAsia"/>
          <w:szCs w:val="21"/>
        </w:rPr>
        <w:t>。</w:t>
      </w:r>
    </w:p>
    <w:p w14:paraId="40959881"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1</w:t>
      </w:r>
      <w:r w:rsidRPr="00892A85">
        <w:rPr>
          <w:rFonts w:ascii="宋体" w:hAnsi="宋体" w:cs="宋体" w:hint="eastAsia"/>
          <w:szCs w:val="21"/>
        </w:rPr>
        <w:t>）固定总价报价。竞争报价人应充分考虑施工期间各类建材市场价格变化，政策性调整的风险，一旦经评审确定成交单位，报价不作调整。</w:t>
      </w:r>
    </w:p>
    <w:p w14:paraId="460862F5"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w:t>
      </w:r>
      <w:r w:rsidRPr="00892A85">
        <w:rPr>
          <w:rFonts w:ascii="宋体" w:hAnsi="宋体" w:cs="宋体" w:hint="eastAsia"/>
          <w:szCs w:val="21"/>
        </w:rPr>
        <w:t>2</w:t>
      </w:r>
      <w:r w:rsidRPr="00892A85">
        <w:rPr>
          <w:rFonts w:ascii="宋体" w:hAnsi="宋体" w:cs="宋体" w:hint="eastAsia"/>
          <w:szCs w:val="21"/>
        </w:rPr>
        <w:t>）固定单价报价。供应商报价时，必须按统一的工程量清单报价，成交后，本工程中工程量清单项目的综合单价按标底单价下浮之后的综合单价执行【成交下浮率＝（预算价</w:t>
      </w:r>
      <w:r w:rsidRPr="00892A85">
        <w:rPr>
          <w:rFonts w:ascii="宋体" w:hAnsi="宋体" w:cs="宋体" w:hint="eastAsia"/>
          <w:szCs w:val="21"/>
        </w:rPr>
        <w:t>-</w:t>
      </w:r>
      <w:r w:rsidRPr="00892A85">
        <w:rPr>
          <w:rFonts w:ascii="宋体" w:hAnsi="宋体" w:cs="宋体" w:hint="eastAsia"/>
          <w:szCs w:val="21"/>
        </w:rPr>
        <w:t>成交价）</w:t>
      </w:r>
      <w:r w:rsidRPr="00892A85">
        <w:rPr>
          <w:rFonts w:ascii="宋体" w:hAnsi="宋体" w:cs="宋体" w:hint="eastAsia"/>
          <w:szCs w:val="21"/>
        </w:rPr>
        <w:t>/[</w:t>
      </w:r>
      <w:r w:rsidRPr="00892A85">
        <w:rPr>
          <w:rFonts w:ascii="宋体" w:hAnsi="宋体" w:cs="宋体" w:hint="eastAsia"/>
          <w:szCs w:val="21"/>
        </w:rPr>
        <w:t>预算价</w:t>
      </w:r>
      <w:r w:rsidRPr="00892A85">
        <w:rPr>
          <w:rFonts w:ascii="宋体" w:hAnsi="宋体" w:cs="宋体" w:hint="eastAsia"/>
          <w:szCs w:val="21"/>
        </w:rPr>
        <w:t>-</w:t>
      </w:r>
      <w:r w:rsidRPr="00892A85">
        <w:rPr>
          <w:rFonts w:ascii="宋体" w:hAnsi="宋体" w:cs="宋体" w:hint="eastAsia"/>
          <w:szCs w:val="21"/>
        </w:rPr>
        <w:t>暂列金额×</w:t>
      </w:r>
      <w:proofErr w:type="gramStart"/>
      <w:r w:rsidRPr="00892A85">
        <w:rPr>
          <w:rFonts w:ascii="宋体" w:hAnsi="宋体" w:cs="宋体" w:hint="eastAsia"/>
          <w:szCs w:val="21"/>
        </w:rPr>
        <w:t>(1+</w:t>
      </w:r>
      <w:r w:rsidRPr="00892A85">
        <w:rPr>
          <w:rFonts w:ascii="宋体" w:hAnsi="宋体" w:cs="宋体" w:hint="eastAsia"/>
          <w:szCs w:val="21"/>
        </w:rPr>
        <w:t>现行增值税税率</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专业工程暂估价</w:t>
      </w:r>
      <w:proofErr w:type="gramStart"/>
      <w:r w:rsidRPr="00892A85">
        <w:rPr>
          <w:rFonts w:ascii="宋体" w:hAnsi="宋体" w:cs="宋体" w:hint="eastAsia"/>
          <w:szCs w:val="21"/>
        </w:rPr>
        <w:t>(</w:t>
      </w:r>
      <w:r w:rsidRPr="00892A85">
        <w:rPr>
          <w:rFonts w:ascii="宋体" w:hAnsi="宋体" w:cs="宋体" w:hint="eastAsia"/>
          <w:szCs w:val="21"/>
        </w:rPr>
        <w:t>含税</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材料暂估价×</w:t>
      </w:r>
      <w:proofErr w:type="gramStart"/>
      <w:r w:rsidRPr="00892A85">
        <w:rPr>
          <w:rFonts w:ascii="宋体" w:hAnsi="宋体" w:cs="宋体" w:hint="eastAsia"/>
          <w:szCs w:val="21"/>
        </w:rPr>
        <w:t>(1+</w:t>
      </w:r>
      <w:r w:rsidRPr="00892A85">
        <w:rPr>
          <w:rFonts w:ascii="宋体" w:hAnsi="宋体" w:cs="宋体" w:hint="eastAsia"/>
          <w:szCs w:val="21"/>
        </w:rPr>
        <w:t>现行增值税税率</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甲供材料费×</w:t>
      </w:r>
      <w:proofErr w:type="gramStart"/>
      <w:r w:rsidRPr="00892A85">
        <w:rPr>
          <w:rFonts w:ascii="宋体" w:hAnsi="宋体" w:cs="宋体" w:hint="eastAsia"/>
          <w:szCs w:val="21"/>
        </w:rPr>
        <w:t>(1+</w:t>
      </w:r>
      <w:r w:rsidRPr="00892A85">
        <w:rPr>
          <w:rFonts w:ascii="宋体" w:hAnsi="宋体" w:cs="宋体" w:hint="eastAsia"/>
          <w:szCs w:val="21"/>
        </w:rPr>
        <w:t>现</w:t>
      </w:r>
      <w:r w:rsidRPr="00892A85">
        <w:rPr>
          <w:rFonts w:ascii="宋体" w:hAnsi="宋体" w:cs="宋体" w:hint="eastAsia"/>
          <w:szCs w:val="21"/>
        </w:rPr>
        <w:lastRenderedPageBreak/>
        <w:t>行增值税税率</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安全生产措施费</w:t>
      </w:r>
      <w:proofErr w:type="gramStart"/>
      <w:r w:rsidRPr="00892A85">
        <w:rPr>
          <w:rFonts w:ascii="宋体" w:hAnsi="宋体" w:cs="宋体" w:hint="eastAsia"/>
          <w:szCs w:val="21"/>
        </w:rPr>
        <w:t>(</w:t>
      </w:r>
      <w:r w:rsidRPr="00892A85">
        <w:rPr>
          <w:rFonts w:ascii="宋体" w:hAnsi="宋体" w:cs="宋体" w:hint="eastAsia"/>
          <w:szCs w:val="21"/>
        </w:rPr>
        <w:t>含税</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w:t>
      </w:r>
    </w:p>
    <w:p w14:paraId="4AC91F87" w14:textId="77777777" w:rsidR="00245CA4" w:rsidRPr="00892A85" w:rsidRDefault="00FA6504">
      <w:pPr>
        <w:spacing w:after="0" w:line="360" w:lineRule="auto"/>
        <w:ind w:firstLine="420"/>
        <w:rPr>
          <w:rFonts w:ascii="Calibri" w:hAnsi="Calibri" w:cs="Calibri"/>
          <w:szCs w:val="21"/>
        </w:rPr>
      </w:pPr>
      <w:r w:rsidRPr="00892A85">
        <w:rPr>
          <w:rFonts w:ascii="宋体" w:hAnsi="宋体" w:cs="宋体" w:hint="eastAsia"/>
          <w:szCs w:val="21"/>
        </w:rPr>
        <w:t>3</w:t>
      </w:r>
      <w:r w:rsidRPr="00892A85">
        <w:rPr>
          <w:rFonts w:ascii="宋体" w:hAnsi="宋体" w:cs="宋体" w:hint="eastAsia"/>
          <w:szCs w:val="21"/>
        </w:rPr>
        <w:t>、在政府采购合同履行中，采购人需追加与合同标的相同的货物、工程或者服务的，在不改变合同其他条款的前提下，可以与供应商协商签订补充合同，但所有补充合同的采购金额不得超过原合同采购金额的百分之十。</w:t>
      </w:r>
      <w:r w:rsidRPr="00892A85">
        <w:rPr>
          <w:rFonts w:ascii="Calibri" w:hAnsi="Calibri" w:cs="Calibri"/>
          <w:szCs w:val="21"/>
        </w:rPr>
        <w:t>原成交金额</w:t>
      </w:r>
      <w:r w:rsidRPr="00892A85">
        <w:rPr>
          <w:rFonts w:asciiTheme="minorEastAsia" w:eastAsiaTheme="minorEastAsia" w:hAnsiTheme="minorEastAsia" w:cstheme="minorEastAsia" w:hint="eastAsia"/>
          <w:szCs w:val="21"/>
        </w:rPr>
        <w:t>1O%</w:t>
      </w:r>
      <w:r w:rsidRPr="00892A85">
        <w:rPr>
          <w:rFonts w:ascii="Calibri" w:hAnsi="Calibri" w:cs="Calibri"/>
          <w:szCs w:val="21"/>
        </w:rPr>
        <w:t>以内的追加费用仅限于原合同内工程清单数量调整增加的工程费用，原合同外内容不计入。</w:t>
      </w:r>
    </w:p>
    <w:p w14:paraId="20CB65AC" w14:textId="77777777" w:rsidR="00245CA4" w:rsidRPr="00892A85" w:rsidRDefault="00FA6504">
      <w:pPr>
        <w:spacing w:after="0" w:line="360" w:lineRule="auto"/>
        <w:ind w:firstLine="422"/>
        <w:rPr>
          <w:rFonts w:ascii="Calibri" w:hAnsi="Calibri" w:cs="Calibri"/>
          <w:szCs w:val="21"/>
        </w:rPr>
      </w:pPr>
      <w:r w:rsidRPr="00892A85">
        <w:rPr>
          <w:rFonts w:ascii="Calibri" w:hAnsi="Calibri" w:cs="Calibri"/>
          <w:szCs w:val="21"/>
        </w:rPr>
        <w:t>4</w:t>
      </w:r>
      <w:r w:rsidRPr="00892A85">
        <w:rPr>
          <w:rFonts w:ascii="Calibri" w:hAnsi="Calibri" w:cs="Calibri"/>
          <w:szCs w:val="21"/>
        </w:rPr>
        <w:t>、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p>
    <w:p w14:paraId="360832FA" w14:textId="77777777" w:rsidR="00245CA4" w:rsidRPr="00892A85" w:rsidRDefault="00FA6504">
      <w:pPr>
        <w:spacing w:after="0" w:line="360" w:lineRule="auto"/>
        <w:ind w:firstLine="422"/>
        <w:rPr>
          <w:rFonts w:ascii="Calibri" w:hAnsi="Calibri" w:cs="Calibri"/>
          <w:szCs w:val="21"/>
        </w:rPr>
      </w:pPr>
      <w:r w:rsidRPr="00892A85">
        <w:rPr>
          <w:rFonts w:ascii="Calibri" w:hAnsi="Calibri" w:cs="Calibri" w:hint="eastAsia"/>
          <w:szCs w:val="21"/>
        </w:rPr>
        <w:t>5</w:t>
      </w:r>
      <w:r w:rsidRPr="00892A85">
        <w:rPr>
          <w:rFonts w:ascii="Calibri" w:hAnsi="Calibri" w:cs="Calibri"/>
          <w:szCs w:val="21"/>
        </w:rPr>
        <w:t>、计价格式中列明的所有需要填报的单价和合价，</w:t>
      </w:r>
      <w:r w:rsidRPr="00892A85">
        <w:rPr>
          <w:rFonts w:ascii="Calibri" w:hAnsi="Calibri" w:cs="Calibri" w:hint="eastAsia"/>
          <w:szCs w:val="21"/>
        </w:rPr>
        <w:t>响应单位</w:t>
      </w:r>
      <w:r w:rsidRPr="00892A85">
        <w:rPr>
          <w:rFonts w:ascii="Calibri" w:hAnsi="Calibri" w:cs="Calibri"/>
          <w:szCs w:val="21"/>
        </w:rPr>
        <w:t>均需填报；投标人自主漏报项目，费用视同含在其他清单单价中。</w:t>
      </w:r>
    </w:p>
    <w:p w14:paraId="73988333" w14:textId="77777777" w:rsidR="00245CA4" w:rsidRPr="00892A85" w:rsidRDefault="00FA6504">
      <w:pPr>
        <w:spacing w:after="0" w:line="360" w:lineRule="auto"/>
        <w:ind w:firstLine="422"/>
        <w:rPr>
          <w:rFonts w:ascii="Calibri" w:hAnsi="Calibri" w:cs="Calibri"/>
          <w:szCs w:val="21"/>
        </w:rPr>
      </w:pPr>
      <w:r w:rsidRPr="00892A85">
        <w:rPr>
          <w:rFonts w:ascii="Calibri" w:hAnsi="Calibri" w:cs="Calibri" w:hint="eastAsia"/>
          <w:szCs w:val="21"/>
        </w:rPr>
        <w:t>6</w:t>
      </w:r>
      <w:r w:rsidRPr="00892A85">
        <w:rPr>
          <w:rFonts w:ascii="Calibri" w:hAnsi="Calibri" w:cs="Calibri" w:hint="eastAsia"/>
          <w:szCs w:val="21"/>
        </w:rPr>
        <w:t>、计价时，不可竞争费用均按规定计算，不得让利或随意调整计算标准，否则报价无效</w:t>
      </w:r>
    </w:p>
    <w:p w14:paraId="3CEE2853" w14:textId="77777777" w:rsidR="00245CA4" w:rsidRPr="00892A85" w:rsidRDefault="00FA6504">
      <w:pPr>
        <w:spacing w:after="0" w:line="360" w:lineRule="auto"/>
        <w:ind w:firstLine="422"/>
        <w:rPr>
          <w:rFonts w:ascii="Calibri" w:hAnsi="Calibri" w:cs="Calibri"/>
          <w:szCs w:val="21"/>
        </w:rPr>
      </w:pPr>
      <w:r w:rsidRPr="00892A85">
        <w:rPr>
          <w:rFonts w:ascii="Calibri" w:hAnsi="Calibri" w:cs="Calibri" w:hint="eastAsia"/>
          <w:szCs w:val="21"/>
        </w:rPr>
        <w:t>7</w:t>
      </w:r>
      <w:r w:rsidRPr="00892A85">
        <w:rPr>
          <w:rFonts w:ascii="Calibri" w:hAnsi="Calibri" w:cs="Calibri" w:hint="eastAsia"/>
          <w:szCs w:val="21"/>
        </w:rPr>
        <w:t>、本工程所有提供参考品牌及规格型号的主要装饰材料（如有），响应单位可以直接选用或采用同档次产品进行报价，施工中如采购人发现响应供应商采用的品牌低于参考品牌的档次，则采购人有权将该部分材料品牌按参考品牌规格型号进行调整，成交单位必须按调整后的品牌规格型号进行施工，且成交价格不予调整。</w:t>
      </w:r>
    </w:p>
    <w:p w14:paraId="178DC81B" w14:textId="77777777" w:rsidR="00245CA4" w:rsidRPr="00892A85" w:rsidRDefault="00FA6504">
      <w:pPr>
        <w:spacing w:after="0" w:line="360" w:lineRule="auto"/>
        <w:ind w:firstLine="422"/>
        <w:rPr>
          <w:rFonts w:ascii="宋体" w:hAnsi="宋体" w:cs="宋体" w:hint="eastAsia"/>
          <w:b/>
          <w:szCs w:val="21"/>
        </w:rPr>
      </w:pPr>
      <w:r w:rsidRPr="00892A85">
        <w:rPr>
          <w:rFonts w:ascii="宋体" w:hAnsi="宋体" w:cs="宋体" w:hint="eastAsia"/>
          <w:b/>
          <w:szCs w:val="21"/>
        </w:rPr>
        <w:t>五、综合说明及其它要求：</w:t>
      </w:r>
    </w:p>
    <w:p w14:paraId="35426004" w14:textId="77777777" w:rsidR="00245CA4" w:rsidRPr="00892A85" w:rsidRDefault="00FA6504">
      <w:pPr>
        <w:tabs>
          <w:tab w:val="left" w:pos="753"/>
        </w:tabs>
        <w:spacing w:after="0" w:line="360" w:lineRule="auto"/>
        <w:ind w:firstLine="420"/>
        <w:rPr>
          <w:rFonts w:ascii="宋体" w:hAnsi="宋体" w:cs="宋体" w:hint="eastAsia"/>
          <w:bCs/>
          <w:szCs w:val="21"/>
        </w:rPr>
      </w:pPr>
      <w:r w:rsidRPr="00892A85">
        <w:rPr>
          <w:rFonts w:ascii="宋体" w:hAnsi="宋体" w:cs="宋体" w:hint="eastAsia"/>
          <w:bCs/>
          <w:szCs w:val="21"/>
        </w:rPr>
        <w:t>1</w:t>
      </w:r>
      <w:r w:rsidRPr="00892A85">
        <w:rPr>
          <w:rFonts w:ascii="宋体" w:hAnsi="宋体" w:cs="宋体" w:hint="eastAsia"/>
          <w:bCs/>
          <w:szCs w:val="21"/>
        </w:rPr>
        <w:t>、磋商响应总报价包括完成该项目所需的</w:t>
      </w:r>
      <w:bookmarkStart w:id="47" w:name="OLE_LINK1"/>
      <w:bookmarkStart w:id="48" w:name="OLE_LINK2"/>
      <w:r w:rsidRPr="00892A85">
        <w:rPr>
          <w:rFonts w:ascii="宋体" w:hAnsi="宋体" w:cs="宋体" w:hint="eastAsia"/>
          <w:bCs/>
          <w:szCs w:val="21"/>
        </w:rPr>
        <w:t>全部人工费、材料费、机械费、管理费、利润、工程风险、规费、税金，以及所需的施工准备、施工过程、保修期等所需的供货、运输、运杂保险、装卸、备品、备件、损耗、安装、调试、人员培训、售后服务、专利技术、代理服务费等一切费用</w:t>
      </w:r>
      <w:bookmarkEnd w:id="47"/>
      <w:bookmarkEnd w:id="48"/>
      <w:r w:rsidRPr="00892A85">
        <w:rPr>
          <w:rFonts w:ascii="宋体" w:hAnsi="宋体" w:cs="宋体" w:hint="eastAsia"/>
          <w:bCs/>
          <w:szCs w:val="21"/>
        </w:rPr>
        <w:t>。同时，除非合同条款中另有规定，否则，上述总价款在合同实施期间不因政策法令变化、市场价格变更等任何因素而变动。</w:t>
      </w:r>
    </w:p>
    <w:p w14:paraId="4E6A59B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2</w:t>
      </w:r>
      <w:r w:rsidRPr="00892A85">
        <w:rPr>
          <w:rFonts w:ascii="宋体" w:hAnsi="宋体" w:cs="宋体" w:hint="eastAsia"/>
          <w:bCs/>
          <w:szCs w:val="21"/>
        </w:rPr>
        <w:t>、供应商必须说明其是否响应采购文件中提出的全部服务内容与要求，如果以其中某些条款不响应时，应在文件中逐条列出，未列出的视同响应。</w:t>
      </w:r>
    </w:p>
    <w:p w14:paraId="61016ACB"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t>3</w:t>
      </w:r>
      <w:r w:rsidRPr="00892A85">
        <w:rPr>
          <w:rFonts w:ascii="宋体" w:hAnsi="宋体" w:cs="宋体" w:hint="eastAsia"/>
          <w:bCs/>
          <w:szCs w:val="21"/>
        </w:rPr>
        <w:t>、供应商应按照相关规范合理配备施工项目组人员。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p>
    <w:p w14:paraId="0E6AE45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t>4</w:t>
      </w:r>
      <w:r w:rsidRPr="00892A85">
        <w:rPr>
          <w:rFonts w:ascii="宋体" w:hAnsi="宋体" w:cs="宋体" w:hint="eastAsia"/>
          <w:bCs/>
          <w:szCs w:val="21"/>
        </w:rPr>
        <w:t>、质量必须达到合格，凡非因采购方责任，经验收达不到合格要求，必须返工到合格并承担因返工引起的一切经济损失。</w:t>
      </w:r>
    </w:p>
    <w:p w14:paraId="35C76581"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t>5</w:t>
      </w:r>
      <w:r w:rsidRPr="00892A85">
        <w:rPr>
          <w:rFonts w:ascii="宋体" w:hAnsi="宋体" w:cs="宋体" w:hint="eastAsia"/>
          <w:bCs/>
          <w:szCs w:val="21"/>
        </w:rPr>
        <w:t>、伴随服务：</w:t>
      </w:r>
    </w:p>
    <w:p w14:paraId="3D8DD5AA"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成交单位除应履行按期按量交付合格的工程及设备、材料的义务之外，还应提供下列服务：</w:t>
      </w:r>
    </w:p>
    <w:p w14:paraId="054A9F65"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1</w:t>
      </w:r>
      <w:r w:rsidRPr="00892A85">
        <w:rPr>
          <w:rFonts w:ascii="宋体" w:hAnsi="宋体" w:cs="宋体" w:hint="eastAsia"/>
          <w:bCs/>
          <w:szCs w:val="21"/>
        </w:rPr>
        <w:t>）设备的现场安装、启动、调试、监督（如果必须安装、调试的话）。</w:t>
      </w:r>
    </w:p>
    <w:p w14:paraId="1AD1A7DB"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2</w:t>
      </w:r>
      <w:r w:rsidRPr="00892A85">
        <w:rPr>
          <w:rFonts w:ascii="宋体" w:hAnsi="宋体" w:cs="宋体" w:hint="eastAsia"/>
          <w:bCs/>
          <w:szCs w:val="21"/>
        </w:rPr>
        <w:t>）除合同另有约定之外，伴随服务的费用均已含在合同价款中，采购方不再另行进行支付。</w:t>
      </w:r>
    </w:p>
    <w:p w14:paraId="78213EF1"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t>6</w:t>
      </w:r>
      <w:r w:rsidRPr="00892A85">
        <w:rPr>
          <w:rFonts w:ascii="宋体" w:hAnsi="宋体" w:cs="宋体" w:hint="eastAsia"/>
          <w:bCs/>
          <w:szCs w:val="21"/>
        </w:rPr>
        <w:t>、成交单位应当办理有关施工现场交通、环卫、施工噪声等管理手续，若发生费用由成交单位负责。</w:t>
      </w:r>
    </w:p>
    <w:p w14:paraId="2E78A135"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lastRenderedPageBreak/>
        <w:t>7</w:t>
      </w:r>
      <w:r w:rsidRPr="00892A85">
        <w:rPr>
          <w:rFonts w:ascii="宋体" w:hAnsi="宋体" w:cs="宋体" w:hint="eastAsia"/>
          <w:bCs/>
          <w:szCs w:val="21"/>
        </w:rPr>
        <w:t>、工程未交付之前，成交单位应自始至终对成品进行保护和防止丢失。</w:t>
      </w:r>
    </w:p>
    <w:p w14:paraId="64CD3941"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bCs/>
          <w:szCs w:val="21"/>
        </w:rPr>
        <w:t>8</w:t>
      </w:r>
      <w:r w:rsidRPr="00892A85">
        <w:rPr>
          <w:rFonts w:ascii="宋体" w:hAnsi="宋体" w:cs="宋体" w:hint="eastAsia"/>
          <w:bCs/>
          <w:szCs w:val="21"/>
        </w:rPr>
        <w:t>、施工人员需服从采购方安全管理。</w:t>
      </w:r>
    </w:p>
    <w:p w14:paraId="301A6C00"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9</w:t>
      </w:r>
      <w:r w:rsidRPr="00892A85">
        <w:rPr>
          <w:rFonts w:ascii="宋体" w:hAnsi="宋体" w:cs="宋体" w:hint="eastAsia"/>
          <w:bCs/>
          <w:szCs w:val="21"/>
        </w:rPr>
        <w:t>、本项目成交单位必须严格执行《关于进一步明确吴中区</w:t>
      </w:r>
      <w:r w:rsidRPr="00892A85">
        <w:rPr>
          <w:rFonts w:ascii="宋体" w:hAnsi="宋体" w:cs="宋体" w:hint="eastAsia"/>
          <w:bCs/>
          <w:szCs w:val="21"/>
        </w:rPr>
        <w:t>&lt;</w:t>
      </w:r>
      <w:r w:rsidRPr="00892A85">
        <w:rPr>
          <w:rFonts w:ascii="宋体" w:hAnsi="宋体" w:cs="宋体" w:hint="eastAsia"/>
          <w:bCs/>
          <w:szCs w:val="21"/>
        </w:rPr>
        <w:t>建筑垃圾处理</w:t>
      </w:r>
      <w:proofErr w:type="gramStart"/>
      <w:r w:rsidRPr="00892A85">
        <w:rPr>
          <w:rFonts w:ascii="宋体" w:hAnsi="宋体" w:cs="宋体" w:hint="eastAsia"/>
          <w:bCs/>
          <w:szCs w:val="21"/>
        </w:rPr>
        <w:t>方案</w:t>
      </w:r>
      <w:r w:rsidRPr="00892A85">
        <w:rPr>
          <w:rFonts w:ascii="宋体" w:hAnsi="宋体" w:cs="宋体" w:hint="eastAsia"/>
          <w:bCs/>
          <w:szCs w:val="21"/>
        </w:rPr>
        <w:t>&gt;</w:t>
      </w:r>
      <w:proofErr w:type="gramEnd"/>
      <w:r w:rsidRPr="00892A85">
        <w:rPr>
          <w:rFonts w:ascii="宋体" w:hAnsi="宋体" w:cs="宋体" w:hint="eastAsia"/>
          <w:bCs/>
          <w:szCs w:val="21"/>
        </w:rPr>
        <w:t>备案工作若干规定的通知》</w:t>
      </w:r>
      <w:r w:rsidRPr="00892A85">
        <w:rPr>
          <w:rFonts w:ascii="宋体" w:hAnsi="宋体" w:cs="宋体" w:hint="eastAsia"/>
          <w:bCs/>
          <w:szCs w:val="21"/>
        </w:rPr>
        <w:t>(</w:t>
      </w:r>
      <w:r w:rsidRPr="00892A85">
        <w:rPr>
          <w:rFonts w:ascii="宋体" w:hAnsi="宋体" w:cs="宋体" w:hint="eastAsia"/>
          <w:bCs/>
          <w:szCs w:val="21"/>
        </w:rPr>
        <w:t>吴城发</w:t>
      </w:r>
      <w:r w:rsidRPr="00892A85">
        <w:rPr>
          <w:rFonts w:ascii="宋体" w:hAnsi="宋体" w:cs="宋体" w:hint="eastAsia"/>
          <w:bCs/>
          <w:szCs w:val="21"/>
        </w:rPr>
        <w:t>[2023]124</w:t>
      </w:r>
      <w:r w:rsidRPr="00892A85">
        <w:rPr>
          <w:rFonts w:ascii="宋体" w:hAnsi="宋体" w:cs="宋体" w:hint="eastAsia"/>
          <w:bCs/>
          <w:szCs w:val="21"/>
        </w:rPr>
        <w:t>号</w:t>
      </w:r>
      <w:r w:rsidRPr="00892A85">
        <w:rPr>
          <w:rFonts w:ascii="宋体" w:hAnsi="宋体" w:cs="宋体" w:hint="eastAsia"/>
          <w:bCs/>
          <w:szCs w:val="21"/>
        </w:rPr>
        <w:t>)</w:t>
      </w:r>
      <w:r w:rsidRPr="00892A85">
        <w:rPr>
          <w:rFonts w:ascii="宋体" w:hAnsi="宋体" w:cs="宋体" w:hint="eastAsia"/>
          <w:bCs/>
          <w:szCs w:val="21"/>
        </w:rPr>
        <w:t>、《关于加强建筑垃圾源头备案工作的通知》吴城发</w:t>
      </w:r>
      <w:r w:rsidRPr="00892A85">
        <w:rPr>
          <w:rFonts w:ascii="宋体" w:hAnsi="宋体" w:cs="宋体" w:hint="eastAsia"/>
          <w:bCs/>
          <w:szCs w:val="21"/>
        </w:rPr>
        <w:t>[2024]44</w:t>
      </w:r>
      <w:r w:rsidRPr="00892A85">
        <w:rPr>
          <w:rFonts w:ascii="宋体" w:hAnsi="宋体" w:cs="宋体" w:hint="eastAsia"/>
          <w:bCs/>
          <w:szCs w:val="21"/>
        </w:rPr>
        <w:t>号的规定，如有违反，采购单位有权解除合同并追究相应责任。</w:t>
      </w:r>
    </w:p>
    <w:p w14:paraId="00ADF95F"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10</w:t>
      </w:r>
      <w:r w:rsidRPr="00892A85">
        <w:rPr>
          <w:rFonts w:ascii="宋体" w:hAnsi="宋体" w:cs="宋体" w:hint="eastAsia"/>
          <w:bCs/>
          <w:szCs w:val="21"/>
        </w:rPr>
        <w:t>、验收</w:t>
      </w:r>
    </w:p>
    <w:p w14:paraId="2D445BE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1</w:t>
      </w:r>
      <w:r w:rsidRPr="00892A85">
        <w:rPr>
          <w:rFonts w:ascii="宋体" w:hAnsi="宋体" w:cs="宋体" w:hint="eastAsia"/>
          <w:bCs/>
          <w:szCs w:val="21"/>
        </w:rPr>
        <w:t>）验收标准：根据现行国家技术、施工及验收规范规程及采购需求由采购人进行验收。</w:t>
      </w:r>
    </w:p>
    <w:p w14:paraId="32873F3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2</w:t>
      </w:r>
      <w:r w:rsidRPr="00892A85">
        <w:rPr>
          <w:rFonts w:ascii="宋体" w:hAnsi="宋体" w:cs="宋体" w:hint="eastAsia"/>
          <w:bCs/>
          <w:szCs w:val="21"/>
        </w:rPr>
        <w:t>）验收时间：根据采购人进度安排确定。</w:t>
      </w:r>
    </w:p>
    <w:p w14:paraId="09919F41"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3</w:t>
      </w:r>
      <w:r w:rsidRPr="00892A85">
        <w:rPr>
          <w:rFonts w:ascii="宋体" w:hAnsi="宋体" w:cs="宋体" w:hint="eastAsia"/>
          <w:bCs/>
          <w:szCs w:val="21"/>
        </w:rPr>
        <w:t>）本项目将根据政府采购法及相关法规，以及《江苏省政府采购履约验收管理办法》文件的规定，对供应商进行履约验收。</w:t>
      </w:r>
    </w:p>
    <w:p w14:paraId="32973028"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11</w:t>
      </w:r>
      <w:r w:rsidRPr="00892A85">
        <w:rPr>
          <w:rFonts w:ascii="宋体" w:hAnsi="宋体" w:cs="宋体" w:hint="eastAsia"/>
          <w:bCs/>
          <w:szCs w:val="21"/>
        </w:rPr>
        <w:t>、付款方式：</w:t>
      </w:r>
    </w:p>
    <w:p w14:paraId="6D1F3ED1"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1</w:t>
      </w:r>
      <w:r w:rsidRPr="00892A85">
        <w:rPr>
          <w:rFonts w:ascii="宋体" w:hAnsi="宋体" w:cs="宋体" w:hint="eastAsia"/>
          <w:bCs/>
          <w:szCs w:val="21"/>
        </w:rPr>
        <w:t>）工程预付款：本项目无预付款。</w:t>
      </w:r>
    </w:p>
    <w:p w14:paraId="62B9B6AC"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bCs/>
          <w:szCs w:val="21"/>
        </w:rPr>
        <w:t>（</w:t>
      </w:r>
      <w:r w:rsidRPr="00892A85">
        <w:rPr>
          <w:rFonts w:ascii="宋体" w:hAnsi="宋体" w:cs="宋体" w:hint="eastAsia"/>
          <w:bCs/>
          <w:szCs w:val="21"/>
        </w:rPr>
        <w:t>2</w:t>
      </w:r>
      <w:r w:rsidRPr="00892A85">
        <w:rPr>
          <w:rFonts w:ascii="宋体" w:hAnsi="宋体" w:cs="宋体" w:hint="eastAsia"/>
          <w:bCs/>
          <w:szCs w:val="21"/>
        </w:rPr>
        <w:t>）工程进度款：详见合同主要条款</w:t>
      </w:r>
    </w:p>
    <w:p w14:paraId="09A1C585" w14:textId="77777777" w:rsidR="00245CA4" w:rsidRPr="00892A85" w:rsidRDefault="00FA6504">
      <w:pPr>
        <w:spacing w:after="0" w:line="360" w:lineRule="auto"/>
        <w:ind w:firstLine="420"/>
        <w:rPr>
          <w:rFonts w:ascii="宋体" w:hAnsi="宋体" w:cs="宋体" w:hint="eastAsia"/>
          <w:b/>
          <w:szCs w:val="21"/>
        </w:rPr>
      </w:pPr>
      <w:r w:rsidRPr="00892A85">
        <w:rPr>
          <w:rFonts w:ascii="宋体" w:hAnsi="宋体" w:cs="宋体" w:hint="eastAsia"/>
          <w:b/>
          <w:szCs w:val="21"/>
        </w:rPr>
        <w:t>六、凡涉及采购文件的补充说明和修改，均以苏州市政府采购网发布的文件为准。</w:t>
      </w:r>
    </w:p>
    <w:p w14:paraId="1E233B69" w14:textId="77777777" w:rsidR="00245CA4" w:rsidRPr="00892A85" w:rsidRDefault="00245CA4">
      <w:pPr>
        <w:spacing w:line="360" w:lineRule="auto"/>
        <w:ind w:firstLine="420"/>
        <w:rPr>
          <w:rFonts w:ascii="宋体" w:hAnsi="宋体" w:cs="宋体" w:hint="eastAsia"/>
        </w:rPr>
      </w:pPr>
    </w:p>
    <w:p w14:paraId="48AAF88C" w14:textId="77777777" w:rsidR="00245CA4" w:rsidRPr="00892A85" w:rsidRDefault="00FA6504">
      <w:pPr>
        <w:spacing w:after="0" w:line="360" w:lineRule="auto"/>
        <w:jc w:val="center"/>
        <w:outlineLvl w:val="0"/>
        <w:rPr>
          <w:rStyle w:val="afff0"/>
          <w:rFonts w:ascii="宋体" w:hAnsi="宋体" w:cs="宋体" w:hint="eastAsia"/>
          <w:bCs/>
          <w:sz w:val="36"/>
          <w:szCs w:val="36"/>
        </w:rPr>
      </w:pPr>
      <w:r w:rsidRPr="00892A85">
        <w:rPr>
          <w:rFonts w:ascii="宋体" w:hAnsi="宋体" w:cs="宋体" w:hint="eastAsia"/>
        </w:rPr>
        <w:br w:type="page" w:clear="all"/>
      </w:r>
      <w:bookmarkStart w:id="49" w:name="_Toc17955"/>
      <w:bookmarkStart w:id="50" w:name="_Toc28344"/>
      <w:bookmarkStart w:id="51" w:name="_Toc154502121"/>
      <w:proofErr w:type="gramStart"/>
      <w:r w:rsidRPr="00892A85">
        <w:rPr>
          <w:rStyle w:val="afff0"/>
          <w:rFonts w:ascii="宋体" w:hAnsi="宋体" w:cs="宋体" w:hint="eastAsia"/>
          <w:bCs/>
          <w:sz w:val="36"/>
          <w:szCs w:val="36"/>
        </w:rPr>
        <w:lastRenderedPageBreak/>
        <w:t>第四章</w:t>
      </w:r>
      <w:r w:rsidRPr="00892A85">
        <w:rPr>
          <w:rStyle w:val="afff0"/>
          <w:rFonts w:ascii="宋体" w:hAnsi="宋体" w:cs="宋体" w:hint="eastAsia"/>
          <w:bCs/>
          <w:sz w:val="36"/>
          <w:szCs w:val="36"/>
        </w:rPr>
        <w:t xml:space="preserve">  </w:t>
      </w:r>
      <w:r w:rsidRPr="00892A85">
        <w:rPr>
          <w:rStyle w:val="afff0"/>
          <w:rFonts w:ascii="宋体" w:hAnsi="宋体" w:cs="宋体" w:hint="eastAsia"/>
          <w:bCs/>
          <w:sz w:val="36"/>
          <w:szCs w:val="36"/>
        </w:rPr>
        <w:t>评审办法及评分标准</w:t>
      </w:r>
      <w:bookmarkEnd w:id="49"/>
      <w:bookmarkEnd w:id="50"/>
      <w:bookmarkEnd w:id="51"/>
      <w:proofErr w:type="gramEnd"/>
    </w:p>
    <w:p w14:paraId="620DDEAF" w14:textId="77777777" w:rsidR="00245CA4" w:rsidRPr="00892A85" w:rsidRDefault="00FA6504">
      <w:pPr>
        <w:spacing w:after="0" w:line="360" w:lineRule="auto"/>
        <w:ind w:firstLine="422"/>
        <w:rPr>
          <w:rFonts w:ascii="宋体" w:hAnsi="宋体" w:cs="宋体" w:hint="eastAsia"/>
          <w:b/>
        </w:rPr>
      </w:pPr>
      <w:r w:rsidRPr="00892A85">
        <w:rPr>
          <w:rFonts w:ascii="宋体" w:hAnsi="宋体" w:cs="宋体" w:hint="eastAsia"/>
          <w:b/>
        </w:rPr>
        <w:t>一、成交原则</w:t>
      </w:r>
    </w:p>
    <w:p w14:paraId="4924D8E2"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1</w:t>
      </w:r>
      <w:r w:rsidRPr="00892A85">
        <w:rPr>
          <w:rFonts w:ascii="宋体" w:hAnsi="宋体" w:cs="宋体" w:hint="eastAsia"/>
          <w:szCs w:val="21"/>
          <w:lang w:val="zh-CN"/>
        </w:rPr>
        <w:t>、本次磋商采用综合评分法，即在响应文件满足采购文件全部实质性要求且按评审因素的量化指标评审得分从高到低的顺序推荐</w:t>
      </w:r>
      <w:r w:rsidRPr="00892A85">
        <w:rPr>
          <w:rFonts w:ascii="宋体" w:hAnsi="宋体" w:cs="宋体" w:hint="eastAsia"/>
          <w:szCs w:val="21"/>
        </w:rPr>
        <w:t>3</w:t>
      </w:r>
      <w:r w:rsidRPr="00892A85">
        <w:rPr>
          <w:rFonts w:ascii="宋体" w:hAnsi="宋体" w:cs="宋体" w:hint="eastAsia"/>
          <w:szCs w:val="21"/>
        </w:rPr>
        <w:t>名</w:t>
      </w:r>
      <w:r w:rsidRPr="00892A85">
        <w:rPr>
          <w:rFonts w:ascii="宋体" w:hAnsi="宋体" w:cs="宋体" w:hint="eastAsia"/>
          <w:szCs w:val="21"/>
          <w:lang w:val="zh-CN"/>
        </w:rPr>
        <w:t>成交候选供应商。采购人</w:t>
      </w:r>
      <w:r w:rsidRPr="00892A85">
        <w:rPr>
          <w:rFonts w:asciiTheme="minorEastAsia" w:hAnsiTheme="minorEastAsia" w:cs="宋体" w:hint="eastAsia"/>
          <w:szCs w:val="21"/>
        </w:rPr>
        <w:t>按照排序由高到低的原则确定最终</w:t>
      </w:r>
      <w:r w:rsidRPr="00892A85">
        <w:rPr>
          <w:rFonts w:ascii="宋体" w:hAnsi="宋体" w:cs="宋体" w:hint="eastAsia"/>
          <w:szCs w:val="21"/>
          <w:lang w:val="zh-CN"/>
        </w:rPr>
        <w:t>成交供应商。</w:t>
      </w:r>
    </w:p>
    <w:p w14:paraId="25A132DD"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2</w:t>
      </w:r>
      <w:r w:rsidRPr="00892A85">
        <w:rPr>
          <w:rFonts w:ascii="宋体" w:hAnsi="宋体" w:cs="宋体" w:hint="eastAsia"/>
          <w:szCs w:val="21"/>
          <w:lang w:val="zh-CN"/>
        </w:rPr>
        <w:t>、评审小组各成员独立对每个进入打分程序的有效磋商供应商的响应文件技术和资质部分以打分的形式进行评审和评价。</w:t>
      </w:r>
    </w:p>
    <w:p w14:paraId="34291D2E"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3</w:t>
      </w:r>
      <w:r w:rsidRPr="00892A85">
        <w:rPr>
          <w:rFonts w:ascii="宋体" w:hAnsi="宋体" w:cs="宋体" w:hint="eastAsia"/>
          <w:szCs w:val="21"/>
          <w:lang w:val="zh-CN"/>
        </w:rPr>
        <w:t>、对评委的评分（除价格分外）进行统计汇总，直接算术平均计算出每个磋商供应商的得分，加上价格得分即为每个磋商供应商的综合得分。</w:t>
      </w:r>
    </w:p>
    <w:p w14:paraId="28513FD6"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4</w:t>
      </w:r>
      <w:r w:rsidRPr="00892A85">
        <w:rPr>
          <w:rFonts w:ascii="宋体" w:hAnsi="宋体" w:cs="宋体" w:hint="eastAsia"/>
          <w:szCs w:val="21"/>
          <w:lang w:val="zh-CN"/>
        </w:rPr>
        <w:t>、根据《财政部关于推动解决政府采购异常低价问题的通知（财库〔</w:t>
      </w:r>
      <w:r w:rsidRPr="00892A85">
        <w:rPr>
          <w:rFonts w:ascii="宋体" w:hAnsi="宋体" w:cs="宋体" w:hint="eastAsia"/>
          <w:szCs w:val="21"/>
          <w:lang w:val="zh-CN"/>
        </w:rPr>
        <w:t>2026</w:t>
      </w:r>
      <w:r w:rsidRPr="00892A85">
        <w:rPr>
          <w:rFonts w:ascii="宋体" w:hAnsi="宋体" w:cs="宋体" w:hint="eastAsia"/>
          <w:szCs w:val="21"/>
          <w:lang w:val="zh-CN"/>
        </w:rPr>
        <w:t>〕</w:t>
      </w:r>
      <w:r w:rsidRPr="00892A85">
        <w:rPr>
          <w:rFonts w:ascii="宋体" w:hAnsi="宋体" w:cs="宋体" w:hint="eastAsia"/>
          <w:szCs w:val="21"/>
          <w:lang w:val="zh-CN"/>
        </w:rPr>
        <w:t>2</w:t>
      </w:r>
      <w:r w:rsidRPr="00892A85">
        <w:rPr>
          <w:rFonts w:ascii="宋体" w:hAnsi="宋体" w:cs="宋体" w:hint="eastAsia"/>
          <w:szCs w:val="21"/>
          <w:lang w:val="zh-CN"/>
        </w:rPr>
        <w:t>号）》的相关规定，评审中出现下列情形之一的，评审委员会（评审小组）应当启动异常低价投标（响应）审查程序：</w:t>
      </w:r>
    </w:p>
    <w:p w14:paraId="500AAB37"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w:t>
      </w:r>
      <w:r w:rsidRPr="00892A85">
        <w:rPr>
          <w:rFonts w:ascii="宋体" w:hAnsi="宋体" w:cs="宋体" w:hint="eastAsia"/>
          <w:szCs w:val="21"/>
          <w:lang w:val="zh-CN"/>
        </w:rPr>
        <w:t>1</w:t>
      </w:r>
      <w:r w:rsidRPr="00892A85">
        <w:rPr>
          <w:rFonts w:ascii="宋体" w:hAnsi="宋体" w:cs="宋体" w:hint="eastAsia"/>
          <w:szCs w:val="21"/>
          <w:lang w:val="zh-CN"/>
        </w:rPr>
        <w:t>）投标（响应）报价低于全部通过符合性审查供应商投标（响应）报价平均值</w:t>
      </w:r>
      <w:r w:rsidRPr="00892A85">
        <w:rPr>
          <w:rFonts w:ascii="宋体" w:hAnsi="宋体" w:cs="宋体" w:hint="eastAsia"/>
          <w:szCs w:val="21"/>
          <w:lang w:val="zh-CN"/>
        </w:rPr>
        <w:t>50%</w:t>
      </w:r>
      <w:r w:rsidRPr="00892A85">
        <w:rPr>
          <w:rFonts w:ascii="宋体" w:hAnsi="宋体" w:cs="宋体" w:hint="eastAsia"/>
          <w:szCs w:val="21"/>
          <w:lang w:val="zh-CN"/>
        </w:rPr>
        <w:t>的，即投标（响应）报价＜全部通过符合性审查供应商投标（响应）报价平均值×</w:t>
      </w:r>
      <w:r w:rsidRPr="00892A85">
        <w:rPr>
          <w:rFonts w:ascii="宋体" w:hAnsi="宋体" w:cs="宋体" w:hint="eastAsia"/>
          <w:szCs w:val="21"/>
          <w:lang w:val="zh-CN"/>
        </w:rPr>
        <w:t>50%</w:t>
      </w:r>
      <w:r w:rsidRPr="00892A85">
        <w:rPr>
          <w:rFonts w:ascii="宋体" w:hAnsi="宋体" w:cs="宋体" w:hint="eastAsia"/>
          <w:szCs w:val="21"/>
          <w:lang w:val="zh-CN"/>
        </w:rPr>
        <w:t>；</w:t>
      </w:r>
    </w:p>
    <w:p w14:paraId="445738D8"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w:t>
      </w:r>
      <w:r w:rsidRPr="00892A85">
        <w:rPr>
          <w:rFonts w:ascii="宋体" w:hAnsi="宋体" w:cs="宋体" w:hint="eastAsia"/>
          <w:szCs w:val="21"/>
          <w:lang w:val="zh-CN"/>
        </w:rPr>
        <w:t>2</w:t>
      </w:r>
      <w:r w:rsidRPr="00892A85">
        <w:rPr>
          <w:rFonts w:ascii="宋体" w:hAnsi="宋体" w:cs="宋体" w:hint="eastAsia"/>
          <w:szCs w:val="21"/>
          <w:lang w:val="zh-CN"/>
        </w:rPr>
        <w:t>）投标（响应）报价低于通过符合性审查的次低报价供应商投标（响应）报价</w:t>
      </w:r>
      <w:r w:rsidRPr="00892A85">
        <w:rPr>
          <w:rFonts w:ascii="宋体" w:hAnsi="宋体" w:cs="宋体" w:hint="eastAsia"/>
          <w:szCs w:val="21"/>
          <w:lang w:val="zh-CN"/>
        </w:rPr>
        <w:t>50%</w:t>
      </w:r>
      <w:r w:rsidRPr="00892A85">
        <w:rPr>
          <w:rFonts w:ascii="宋体" w:hAnsi="宋体" w:cs="宋体" w:hint="eastAsia"/>
          <w:szCs w:val="21"/>
          <w:lang w:val="zh-CN"/>
        </w:rPr>
        <w:t>的，即投标（响应）报价＜通过符合性审查的次低报价供应商投标（响应）报价×</w:t>
      </w:r>
      <w:r w:rsidRPr="00892A85">
        <w:rPr>
          <w:rFonts w:ascii="宋体" w:hAnsi="宋体" w:cs="宋体" w:hint="eastAsia"/>
          <w:szCs w:val="21"/>
          <w:lang w:val="zh-CN"/>
        </w:rPr>
        <w:t>50%</w:t>
      </w:r>
      <w:r w:rsidRPr="00892A85">
        <w:rPr>
          <w:rFonts w:ascii="宋体" w:hAnsi="宋体" w:cs="宋体" w:hint="eastAsia"/>
          <w:szCs w:val="21"/>
          <w:lang w:val="zh-CN"/>
        </w:rPr>
        <w:t>；</w:t>
      </w:r>
    </w:p>
    <w:p w14:paraId="612C8478"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w:t>
      </w:r>
      <w:r w:rsidRPr="00892A85">
        <w:rPr>
          <w:rFonts w:ascii="宋体" w:hAnsi="宋体" w:cs="宋体" w:hint="eastAsia"/>
          <w:szCs w:val="21"/>
          <w:lang w:val="zh-CN"/>
        </w:rPr>
        <w:t>3</w:t>
      </w:r>
      <w:r w:rsidRPr="00892A85">
        <w:rPr>
          <w:rFonts w:ascii="宋体" w:hAnsi="宋体" w:cs="宋体" w:hint="eastAsia"/>
          <w:szCs w:val="21"/>
          <w:lang w:val="zh-CN"/>
        </w:rPr>
        <w:t>）投标（响应）报价低于采购项目最高限价</w:t>
      </w:r>
      <w:r w:rsidRPr="00892A85">
        <w:rPr>
          <w:rFonts w:ascii="宋体" w:hAnsi="宋体" w:cs="宋体" w:hint="eastAsia"/>
          <w:szCs w:val="21"/>
          <w:lang w:val="zh-CN"/>
        </w:rPr>
        <w:t>45%</w:t>
      </w:r>
      <w:r w:rsidRPr="00892A85">
        <w:rPr>
          <w:rFonts w:ascii="宋体" w:hAnsi="宋体" w:cs="宋体" w:hint="eastAsia"/>
          <w:szCs w:val="21"/>
          <w:lang w:val="zh-CN"/>
        </w:rPr>
        <w:t>的，即投标（响应）报价＜采购项目最高限价×</w:t>
      </w:r>
      <w:r w:rsidRPr="00892A85">
        <w:rPr>
          <w:rFonts w:ascii="宋体" w:hAnsi="宋体" w:cs="宋体" w:hint="eastAsia"/>
          <w:szCs w:val="21"/>
          <w:lang w:val="zh-CN"/>
        </w:rPr>
        <w:t>45%</w:t>
      </w:r>
      <w:r w:rsidRPr="00892A85">
        <w:rPr>
          <w:rFonts w:ascii="宋体" w:hAnsi="宋体" w:cs="宋体" w:hint="eastAsia"/>
          <w:szCs w:val="21"/>
          <w:lang w:val="zh-CN"/>
        </w:rPr>
        <w:t>；</w:t>
      </w:r>
    </w:p>
    <w:p w14:paraId="03E2CCCF"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w:t>
      </w:r>
      <w:r w:rsidRPr="00892A85">
        <w:rPr>
          <w:rFonts w:ascii="宋体" w:hAnsi="宋体" w:cs="宋体" w:hint="eastAsia"/>
          <w:szCs w:val="21"/>
          <w:lang w:val="zh-CN"/>
        </w:rPr>
        <w:t>4</w:t>
      </w:r>
      <w:r w:rsidRPr="00892A85">
        <w:rPr>
          <w:rFonts w:ascii="宋体" w:hAnsi="宋体" w:cs="宋体" w:hint="eastAsia"/>
          <w:szCs w:val="21"/>
          <w:lang w:val="zh-CN"/>
        </w:rPr>
        <w:t>）评审委员会（评审小组）基于专业判断，认为供应商报价过低，有可能影响产品质量或者不能诚信履约的其他情形。</w:t>
      </w:r>
      <w:r w:rsidRPr="00892A85">
        <w:rPr>
          <w:rFonts w:ascii="宋体" w:hAnsi="宋体" w:cs="宋体" w:hint="eastAsia"/>
          <w:szCs w:val="21"/>
          <w:lang w:val="zh-CN"/>
        </w:rPr>
        <w:t> </w:t>
      </w:r>
    </w:p>
    <w:p w14:paraId="2ED7D32E"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（二）评审委员会（评审小组）启动异常低价投标（响应）审查后，属于前述第</w:t>
      </w:r>
      <w:r w:rsidRPr="00892A85">
        <w:rPr>
          <w:rFonts w:ascii="宋体" w:hAnsi="宋体" w:cs="宋体" w:hint="eastAsia"/>
          <w:szCs w:val="21"/>
          <w:lang w:val="zh-CN"/>
        </w:rPr>
        <w:t>1</w:t>
      </w:r>
      <w:r w:rsidRPr="00892A85">
        <w:rPr>
          <w:rFonts w:ascii="宋体" w:hAnsi="宋体" w:cs="宋体" w:hint="eastAsia"/>
          <w:szCs w:val="21"/>
          <w:lang w:val="zh-CN"/>
        </w:rPr>
        <w:t>项至第</w:t>
      </w:r>
      <w:r w:rsidRPr="00892A85">
        <w:rPr>
          <w:rFonts w:ascii="宋体" w:hAnsi="宋体" w:cs="宋体" w:hint="eastAsia"/>
          <w:szCs w:val="21"/>
          <w:lang w:val="zh-CN"/>
        </w:rPr>
        <w:t>4</w:t>
      </w:r>
      <w:r w:rsidRPr="00892A85">
        <w:rPr>
          <w:rFonts w:ascii="宋体" w:hAnsi="宋体" w:cs="宋体" w:hint="eastAsia"/>
          <w:szCs w:val="21"/>
          <w:lang w:val="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892A85">
        <w:rPr>
          <w:rFonts w:ascii="宋体" w:hAnsi="宋体" w:cs="宋体" w:hint="eastAsia"/>
          <w:szCs w:val="21"/>
          <w:lang w:val="zh-CN"/>
        </w:rPr>
        <w:t>30</w:t>
      </w:r>
      <w:r w:rsidRPr="00892A85">
        <w:rPr>
          <w:rFonts w:ascii="宋体" w:hAnsi="宋体" w:cs="宋体" w:hint="eastAsia"/>
          <w:szCs w:val="21"/>
          <w:lang w:val="zh-CN"/>
        </w:rPr>
        <w:t>分钟。其中，属于第</w:t>
      </w:r>
      <w:r w:rsidRPr="00892A85">
        <w:rPr>
          <w:rFonts w:ascii="宋体" w:hAnsi="宋体" w:cs="宋体" w:hint="eastAsia"/>
          <w:szCs w:val="21"/>
          <w:lang w:val="zh-CN"/>
        </w:rPr>
        <w:t>3</w:t>
      </w:r>
      <w:r w:rsidRPr="00892A85">
        <w:rPr>
          <w:rFonts w:ascii="宋体" w:hAnsi="宋体" w:cs="宋体" w:hint="eastAsia"/>
          <w:szCs w:val="21"/>
          <w:lang w:val="zh-CN"/>
        </w:rPr>
        <w:t>项情形，供应商已随投标（响应）文件一并提交相关书面说明及必要的证明材料的，在评审现场可不再重复提交。</w:t>
      </w:r>
      <w:r w:rsidRPr="00892A85">
        <w:rPr>
          <w:rFonts w:ascii="宋体" w:hAnsi="宋体" w:cs="宋体" w:hint="eastAsia"/>
          <w:szCs w:val="21"/>
          <w:lang w:val="zh-CN"/>
        </w:rPr>
        <w:t> </w:t>
      </w:r>
    </w:p>
    <w:p w14:paraId="28CD451C"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lang w:val="zh-CN"/>
        </w:rPr>
        <w:t>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审查相关情况应当在评审报告中进行记录。</w:t>
      </w:r>
    </w:p>
    <w:p w14:paraId="65E0FBE4" w14:textId="77777777" w:rsidR="00245CA4" w:rsidRPr="00892A85" w:rsidRDefault="00FA6504">
      <w:pPr>
        <w:spacing w:after="0" w:line="360" w:lineRule="auto"/>
        <w:ind w:firstLineChars="200" w:firstLine="420"/>
        <w:rPr>
          <w:rFonts w:ascii="宋体" w:hAnsi="宋体" w:cs="宋体" w:hint="eastAsia"/>
          <w:szCs w:val="21"/>
          <w:lang w:val="zh-CN"/>
        </w:rPr>
      </w:pPr>
      <w:r w:rsidRPr="00892A85">
        <w:rPr>
          <w:rFonts w:ascii="宋体" w:hAnsi="宋体" w:cs="宋体" w:hint="eastAsia"/>
          <w:szCs w:val="21"/>
        </w:rPr>
        <w:t>5</w:t>
      </w:r>
      <w:r w:rsidRPr="00892A85">
        <w:rPr>
          <w:rFonts w:ascii="宋体" w:hAnsi="宋体" w:cs="宋体" w:hint="eastAsia"/>
          <w:szCs w:val="21"/>
          <w:lang w:val="zh-CN"/>
        </w:rPr>
        <w:t>、如出现评审总得分最高的磋商供应商有两个或两个以上的，以磋商报价较低者优先作为成交候选人，如果磋商报价也相同的，则由采购人组织以抽签方式确定成交候选人。</w:t>
      </w:r>
    </w:p>
    <w:p w14:paraId="032C46EE" w14:textId="77777777" w:rsidR="00245CA4" w:rsidRPr="00892A85" w:rsidRDefault="00FA6504">
      <w:pPr>
        <w:spacing w:after="0" w:line="360" w:lineRule="auto"/>
        <w:ind w:firstLine="422"/>
        <w:rPr>
          <w:rFonts w:ascii="宋体" w:hAnsi="宋体" w:cs="宋体" w:hint="eastAsia"/>
          <w:szCs w:val="20"/>
        </w:rPr>
      </w:pPr>
      <w:r w:rsidRPr="00892A85">
        <w:rPr>
          <w:rFonts w:ascii="宋体" w:hAnsi="宋体" w:cs="宋体" w:hint="eastAsia"/>
          <w:b/>
          <w:szCs w:val="21"/>
        </w:rPr>
        <w:t>二、评分标准：</w:t>
      </w:r>
    </w:p>
    <w:p w14:paraId="54A9B78E" w14:textId="77777777" w:rsidR="00245CA4" w:rsidRPr="00892A85" w:rsidRDefault="00FA6504">
      <w:pPr>
        <w:spacing w:after="0" w:line="360" w:lineRule="auto"/>
        <w:ind w:firstLine="422"/>
        <w:rPr>
          <w:rFonts w:ascii="宋体" w:hAnsi="宋体" w:cs="宋体" w:hint="eastAsia"/>
          <w:b/>
          <w:szCs w:val="21"/>
        </w:rPr>
      </w:pPr>
      <w:r w:rsidRPr="00892A85">
        <w:rPr>
          <w:rFonts w:ascii="宋体" w:hAnsi="宋体" w:cs="宋体" w:hint="eastAsia"/>
          <w:b/>
          <w:szCs w:val="21"/>
        </w:rPr>
        <w:t>（一）价格基准分（</w:t>
      </w:r>
      <w:r w:rsidRPr="00892A85">
        <w:rPr>
          <w:rFonts w:ascii="宋体" w:hAnsi="宋体" w:cs="宋体"/>
          <w:b/>
          <w:szCs w:val="21"/>
        </w:rPr>
        <w:t>10</w:t>
      </w:r>
      <w:r w:rsidRPr="00892A85">
        <w:rPr>
          <w:rFonts w:ascii="宋体" w:hAnsi="宋体" w:cs="宋体" w:hint="eastAsia"/>
          <w:b/>
          <w:szCs w:val="21"/>
        </w:rPr>
        <w:t>分）</w:t>
      </w:r>
    </w:p>
    <w:p w14:paraId="0DF3AB0B"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第一步：磋商报价低于或等于财政预算价格及最高限价的，为有效磋商报价。超财政预算及最高限价</w:t>
      </w:r>
      <w:r w:rsidRPr="00892A85">
        <w:rPr>
          <w:rFonts w:ascii="宋体" w:hAnsi="宋体" w:cs="宋体" w:hint="eastAsia"/>
          <w:szCs w:val="21"/>
        </w:rPr>
        <w:lastRenderedPageBreak/>
        <w:t>的磋商报价文件为未实质性响应文件，不参与评审。</w:t>
      </w:r>
    </w:p>
    <w:p w14:paraId="57F5710E"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第二步：在所有有效磋商报价中满足采购文件要求，且磋商价格最低的磋商报价为评标基准价，其价格分为</w:t>
      </w:r>
      <w:r w:rsidRPr="00892A85">
        <w:rPr>
          <w:rFonts w:ascii="宋体" w:hAnsi="宋体" w:cs="宋体"/>
          <w:szCs w:val="21"/>
        </w:rPr>
        <w:t>10</w:t>
      </w:r>
      <w:r w:rsidRPr="00892A85">
        <w:rPr>
          <w:rFonts w:ascii="宋体" w:hAnsi="宋体" w:cs="宋体" w:hint="eastAsia"/>
          <w:szCs w:val="21"/>
        </w:rPr>
        <w:t>分，其他供应商的价格分按照下列公式计算（计算结果四舍五入保留两位小数）</w:t>
      </w:r>
    </w:p>
    <w:p w14:paraId="7DFEF86E" w14:textId="77777777" w:rsidR="00245CA4" w:rsidRPr="00892A85" w:rsidRDefault="00FA6504">
      <w:pPr>
        <w:spacing w:after="0" w:line="360" w:lineRule="auto"/>
        <w:ind w:firstLine="420"/>
        <w:rPr>
          <w:rFonts w:ascii="宋体" w:hAnsi="宋体" w:cs="宋体" w:hint="eastAsia"/>
          <w:b/>
          <w:bCs/>
          <w:szCs w:val="21"/>
        </w:rPr>
      </w:pPr>
      <w:r w:rsidRPr="00892A85">
        <w:rPr>
          <w:rFonts w:ascii="宋体" w:hAnsi="宋体" w:cs="宋体" w:hint="eastAsia"/>
          <w:b/>
          <w:bCs/>
          <w:szCs w:val="21"/>
        </w:rPr>
        <w:t>磋商报价得分＝（评审基准价</w:t>
      </w:r>
      <w:r w:rsidRPr="00892A85">
        <w:rPr>
          <w:rFonts w:ascii="宋体" w:hAnsi="宋体" w:cs="宋体" w:hint="eastAsia"/>
          <w:b/>
          <w:bCs/>
          <w:szCs w:val="21"/>
        </w:rPr>
        <w:t>/</w:t>
      </w:r>
      <w:r w:rsidRPr="00892A85">
        <w:rPr>
          <w:rFonts w:ascii="宋体" w:hAnsi="宋体" w:cs="宋体" w:hint="eastAsia"/>
          <w:b/>
          <w:bCs/>
          <w:szCs w:val="21"/>
        </w:rPr>
        <w:t>最后磋商报价）×</w:t>
      </w:r>
      <w:r w:rsidRPr="00892A85">
        <w:rPr>
          <w:rFonts w:ascii="宋体" w:hAnsi="宋体" w:cs="宋体"/>
          <w:b/>
          <w:bCs/>
          <w:szCs w:val="21"/>
        </w:rPr>
        <w:t>10</w:t>
      </w:r>
      <w:r w:rsidRPr="00892A85">
        <w:rPr>
          <w:rFonts w:ascii="宋体" w:hAnsi="宋体" w:cs="宋体" w:hint="eastAsia"/>
          <w:b/>
          <w:bCs/>
          <w:szCs w:val="21"/>
        </w:rPr>
        <w:t>%</w:t>
      </w:r>
      <w:r w:rsidRPr="00892A85">
        <w:rPr>
          <w:rFonts w:ascii="宋体" w:hAnsi="宋体" w:cs="宋体" w:hint="eastAsia"/>
          <w:b/>
          <w:bCs/>
          <w:szCs w:val="21"/>
        </w:rPr>
        <w:t>×</w:t>
      </w:r>
      <w:r w:rsidRPr="00892A85">
        <w:rPr>
          <w:rFonts w:ascii="宋体" w:hAnsi="宋体" w:cs="宋体" w:hint="eastAsia"/>
          <w:b/>
          <w:bCs/>
          <w:szCs w:val="21"/>
        </w:rPr>
        <w:t>100</w:t>
      </w:r>
      <w:r w:rsidRPr="00892A85">
        <w:rPr>
          <w:rFonts w:ascii="宋体" w:hAnsi="宋体" w:cs="宋体" w:hint="eastAsia"/>
          <w:b/>
          <w:bCs/>
          <w:szCs w:val="21"/>
        </w:rPr>
        <w:t>。</w:t>
      </w:r>
    </w:p>
    <w:p w14:paraId="398D85B4"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评定内容还包括分析磋商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p>
    <w:p w14:paraId="054F1A0B" w14:textId="77777777" w:rsidR="00245CA4" w:rsidRPr="00892A85" w:rsidRDefault="00FA6504">
      <w:pPr>
        <w:spacing w:after="0" w:line="360" w:lineRule="auto"/>
        <w:ind w:firstLine="420"/>
        <w:rPr>
          <w:rFonts w:ascii="宋体" w:hAnsi="宋体" w:cs="宋体" w:hint="eastAsia"/>
          <w:bCs/>
          <w:szCs w:val="21"/>
        </w:rPr>
      </w:pPr>
      <w:r w:rsidRPr="00892A85">
        <w:rPr>
          <w:rFonts w:ascii="宋体" w:hAnsi="宋体" w:cs="宋体" w:hint="eastAsia"/>
          <w:szCs w:val="21"/>
        </w:rPr>
        <w:t>1</w:t>
      </w:r>
      <w:r w:rsidRPr="00892A85">
        <w:rPr>
          <w:rFonts w:ascii="宋体" w:hAnsi="宋体" w:cs="宋体" w:hint="eastAsia"/>
          <w:szCs w:val="21"/>
        </w:rPr>
        <w:t>、根据政府采购法及相关法规，以及苏州市财政局《关于印发苏州市市级政府采购信用记录查询和使用工作试行办法的通知》（苏财购（</w:t>
      </w:r>
      <w:r w:rsidRPr="00892A85">
        <w:rPr>
          <w:rFonts w:ascii="宋体" w:hAnsi="宋体" w:cs="宋体" w:hint="eastAsia"/>
          <w:szCs w:val="21"/>
        </w:rPr>
        <w:t>2017</w:t>
      </w:r>
      <w:r w:rsidRPr="00892A85">
        <w:rPr>
          <w:rFonts w:ascii="宋体" w:hAnsi="宋体" w:cs="宋体" w:hint="eastAsia"/>
          <w:szCs w:val="21"/>
        </w:rPr>
        <w:t>）</w:t>
      </w:r>
      <w:r w:rsidRPr="00892A85">
        <w:rPr>
          <w:rFonts w:ascii="宋体" w:hAnsi="宋体" w:cs="宋体" w:hint="eastAsia"/>
          <w:szCs w:val="21"/>
        </w:rPr>
        <w:t>11</w:t>
      </w:r>
      <w:r w:rsidRPr="00892A85">
        <w:rPr>
          <w:rFonts w:ascii="宋体" w:hAnsi="宋体" w:cs="宋体" w:hint="eastAsia"/>
          <w:szCs w:val="21"/>
        </w:rPr>
        <w:t>号）文件的规定，将对供应商进行信用查询，凡经评标小</w:t>
      </w:r>
      <w:r w:rsidRPr="00892A85">
        <w:rPr>
          <w:rFonts w:ascii="宋体" w:hAnsi="宋体" w:cs="宋体" w:hint="eastAsia"/>
          <w:bCs/>
          <w:szCs w:val="21"/>
        </w:rPr>
        <w:t>组确认不符合政府采购相关法律法规规定的，将拒绝其参与政府采购活动。</w:t>
      </w:r>
    </w:p>
    <w:p w14:paraId="46A6CEB2" w14:textId="77777777" w:rsidR="00245CA4" w:rsidRPr="00892A85" w:rsidRDefault="00FA6504">
      <w:pPr>
        <w:tabs>
          <w:tab w:val="left" w:pos="2870"/>
        </w:tabs>
        <w:spacing w:after="0" w:line="360" w:lineRule="auto"/>
        <w:rPr>
          <w:rFonts w:ascii="宋体" w:hAnsi="宋体" w:cs="宋体" w:hint="eastAsia"/>
          <w:bCs/>
          <w:szCs w:val="21"/>
        </w:rPr>
      </w:pPr>
      <w:r w:rsidRPr="00892A85">
        <w:rPr>
          <w:rFonts w:ascii="宋体" w:hAnsi="宋体" w:cs="宋体" w:hint="eastAsia"/>
          <w:bCs/>
          <w:szCs w:val="21"/>
        </w:rPr>
        <w:t xml:space="preserve">    </w:t>
      </w:r>
      <w:r w:rsidRPr="00892A85">
        <w:rPr>
          <w:rFonts w:ascii="宋体" w:hAnsi="宋体" w:cs="宋体" w:hint="eastAsia"/>
          <w:bCs/>
          <w:szCs w:val="21"/>
        </w:rPr>
        <w:t>（</w:t>
      </w:r>
      <w:r w:rsidRPr="00892A85">
        <w:rPr>
          <w:rFonts w:ascii="宋体" w:hAnsi="宋体" w:cs="宋体" w:hint="eastAsia"/>
          <w:bCs/>
          <w:szCs w:val="21"/>
        </w:rPr>
        <w:t>1</w:t>
      </w:r>
      <w:r w:rsidRPr="00892A85">
        <w:rPr>
          <w:rFonts w:ascii="宋体" w:hAnsi="宋体" w:cs="宋体" w:hint="eastAsia"/>
          <w:bCs/>
          <w:szCs w:val="21"/>
        </w:rPr>
        <w:t>）查询时间：投标文件提交截止时间。</w:t>
      </w:r>
    </w:p>
    <w:p w14:paraId="08544D12" w14:textId="77777777" w:rsidR="00245CA4" w:rsidRPr="00892A85" w:rsidRDefault="00FA6504">
      <w:pPr>
        <w:tabs>
          <w:tab w:val="left" w:pos="2870"/>
        </w:tabs>
        <w:spacing w:after="0" w:line="360" w:lineRule="auto"/>
        <w:rPr>
          <w:rFonts w:ascii="宋体" w:hAnsi="宋体" w:cs="宋体" w:hint="eastAsia"/>
          <w:bCs/>
          <w:szCs w:val="21"/>
        </w:rPr>
      </w:pPr>
      <w:r w:rsidRPr="00892A85">
        <w:rPr>
          <w:rFonts w:ascii="宋体" w:hAnsi="宋体" w:cs="宋体" w:hint="eastAsia"/>
          <w:bCs/>
          <w:szCs w:val="21"/>
        </w:rPr>
        <w:t xml:space="preserve">    </w:t>
      </w:r>
      <w:r w:rsidRPr="00892A85">
        <w:rPr>
          <w:rFonts w:ascii="宋体" w:hAnsi="宋体" w:cs="宋体" w:hint="eastAsia"/>
          <w:bCs/>
          <w:szCs w:val="21"/>
        </w:rPr>
        <w:t>（</w:t>
      </w:r>
      <w:r w:rsidRPr="00892A85">
        <w:rPr>
          <w:rFonts w:ascii="宋体" w:hAnsi="宋体" w:cs="宋体" w:hint="eastAsia"/>
          <w:bCs/>
          <w:szCs w:val="21"/>
        </w:rPr>
        <w:t>2</w:t>
      </w:r>
      <w:r w:rsidRPr="00892A85">
        <w:rPr>
          <w:rFonts w:ascii="宋体" w:hAnsi="宋体" w:cs="宋体" w:hint="eastAsia"/>
          <w:bCs/>
          <w:szCs w:val="21"/>
        </w:rPr>
        <w:t>）查询渠道：采购代理机构会在接收响应文件截止时间后，登录“苏采云”系统可一键链接至“信用中国”查询供应商的信用信息。</w:t>
      </w:r>
    </w:p>
    <w:p w14:paraId="251D6D2E" w14:textId="77777777" w:rsidR="00245CA4" w:rsidRPr="00892A85" w:rsidRDefault="00FA6504">
      <w:pPr>
        <w:tabs>
          <w:tab w:val="left" w:pos="2870"/>
        </w:tabs>
        <w:spacing w:after="0" w:line="360" w:lineRule="auto"/>
        <w:rPr>
          <w:rFonts w:ascii="宋体" w:hAnsi="宋体" w:cs="宋体" w:hint="eastAsia"/>
          <w:bCs/>
          <w:szCs w:val="21"/>
        </w:rPr>
      </w:pPr>
      <w:r w:rsidRPr="00892A85">
        <w:rPr>
          <w:rFonts w:ascii="宋体" w:hAnsi="宋体" w:cs="宋体" w:hint="eastAsia"/>
          <w:bCs/>
          <w:szCs w:val="21"/>
        </w:rPr>
        <w:t xml:space="preserve">    </w:t>
      </w:r>
      <w:r w:rsidRPr="00892A85">
        <w:rPr>
          <w:rFonts w:ascii="宋体" w:hAnsi="宋体" w:cs="宋体" w:hint="eastAsia"/>
          <w:bCs/>
          <w:szCs w:val="21"/>
        </w:rPr>
        <w:t>（</w:t>
      </w:r>
      <w:r w:rsidRPr="00892A85">
        <w:rPr>
          <w:rFonts w:ascii="宋体" w:hAnsi="宋体" w:cs="宋体" w:hint="eastAsia"/>
          <w:bCs/>
          <w:szCs w:val="21"/>
        </w:rPr>
        <w:t>3</w:t>
      </w:r>
      <w:r w:rsidRPr="00892A85">
        <w:rPr>
          <w:rFonts w:ascii="宋体" w:hAnsi="宋体" w:cs="宋体" w:hint="eastAsia"/>
          <w:bCs/>
          <w:szCs w:val="21"/>
        </w:rPr>
        <w:t>）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p>
    <w:p w14:paraId="74F235AE" w14:textId="77777777" w:rsidR="00245CA4" w:rsidRPr="00892A85" w:rsidRDefault="00FA6504">
      <w:pPr>
        <w:tabs>
          <w:tab w:val="left" w:pos="2870"/>
        </w:tabs>
        <w:spacing w:after="0" w:line="360" w:lineRule="auto"/>
        <w:rPr>
          <w:rFonts w:ascii="宋体" w:hAnsi="宋体" w:cs="宋体" w:hint="eastAsia"/>
          <w:szCs w:val="21"/>
        </w:rPr>
      </w:pPr>
      <w:r w:rsidRPr="00892A85">
        <w:rPr>
          <w:rFonts w:ascii="宋体" w:hAnsi="宋体" w:cs="宋体" w:hint="eastAsia"/>
          <w:bCs/>
          <w:szCs w:val="21"/>
        </w:rPr>
        <w:t xml:space="preserve">    </w:t>
      </w:r>
      <w:r w:rsidRPr="00892A85">
        <w:rPr>
          <w:rFonts w:ascii="宋体" w:hAnsi="宋体" w:cs="宋体" w:hint="eastAsia"/>
          <w:bCs/>
          <w:szCs w:val="21"/>
        </w:rPr>
        <w:t>（</w:t>
      </w:r>
      <w:r w:rsidRPr="00892A85">
        <w:rPr>
          <w:rFonts w:ascii="宋体" w:hAnsi="宋体" w:cs="宋体" w:hint="eastAsia"/>
          <w:bCs/>
          <w:szCs w:val="21"/>
        </w:rPr>
        <w:t>4</w:t>
      </w:r>
      <w:r w:rsidRPr="00892A85">
        <w:rPr>
          <w:rFonts w:ascii="宋体" w:hAnsi="宋体" w:cs="宋体" w:hint="eastAsia"/>
          <w:bCs/>
          <w:szCs w:val="21"/>
        </w:rPr>
        <w:t>）信用记录使用规则：评标小组在对供应商进行资格性审查时，应根据查询结果对供应商的不良信用记录逐项甄别确认。</w:t>
      </w:r>
    </w:p>
    <w:p w14:paraId="0B02485A"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、针对中小型企业的评审加分：</w:t>
      </w:r>
    </w:p>
    <w:p w14:paraId="719E6D26" w14:textId="77777777" w:rsidR="00245CA4" w:rsidRPr="00892A85" w:rsidRDefault="00FA6504">
      <w:pPr>
        <w:spacing w:after="0" w:line="360" w:lineRule="auto"/>
        <w:ind w:firstLine="422"/>
        <w:rPr>
          <w:rFonts w:ascii="宋体" w:hAnsi="宋体" w:cs="宋体" w:hint="eastAsia"/>
          <w:b/>
          <w:bCs/>
          <w:szCs w:val="21"/>
        </w:rPr>
      </w:pPr>
      <w:r w:rsidRPr="00892A85">
        <w:rPr>
          <w:rFonts w:ascii="宋体" w:hAnsi="宋体" w:cs="宋体" w:hint="eastAsia"/>
          <w:b/>
          <w:bCs/>
          <w:szCs w:val="21"/>
        </w:rPr>
        <w:t>本项目为专门面向中小企业采购的项目，不再执行价格评审优惠的扶持政策。</w:t>
      </w:r>
    </w:p>
    <w:p w14:paraId="65CE3D71" w14:textId="77777777" w:rsidR="00245CA4" w:rsidRPr="00892A85" w:rsidRDefault="00FA6504">
      <w:pPr>
        <w:pStyle w:val="06"/>
        <w:spacing w:after="0"/>
        <w:jc w:val="left"/>
        <w:rPr>
          <w:rFonts w:hint="eastAsia"/>
          <w:b/>
          <w:bCs/>
        </w:rPr>
      </w:pPr>
      <w:r w:rsidRPr="00892A85">
        <w:rPr>
          <w:rFonts w:hint="eastAsia"/>
          <w:b/>
          <w:bCs/>
        </w:rPr>
        <w:t>（二）施工组织设计（</w:t>
      </w:r>
      <w:r w:rsidRPr="00892A85">
        <w:rPr>
          <w:rFonts w:hint="eastAsia"/>
          <w:b/>
          <w:bCs/>
        </w:rPr>
        <w:t>60</w:t>
      </w:r>
      <w:r w:rsidRPr="00892A85">
        <w:rPr>
          <w:rFonts w:hint="eastAsia"/>
          <w:b/>
          <w:bCs/>
        </w:rPr>
        <w:t>分）</w:t>
      </w:r>
    </w:p>
    <w:p w14:paraId="341814F5" w14:textId="77777777" w:rsidR="00245CA4" w:rsidRPr="00892A85" w:rsidRDefault="00FA6504">
      <w:pPr>
        <w:pStyle w:val="06"/>
        <w:spacing w:after="0"/>
        <w:jc w:val="left"/>
        <w:rPr>
          <w:rFonts w:hint="eastAsia"/>
        </w:rPr>
      </w:pPr>
      <w:r w:rsidRPr="00892A85">
        <w:rPr>
          <w:rFonts w:hint="eastAsia"/>
        </w:rPr>
        <w:t>1</w:t>
      </w:r>
      <w:r w:rsidRPr="00892A85">
        <w:rPr>
          <w:rFonts w:hint="eastAsia"/>
        </w:rPr>
        <w:t>、总体</w:t>
      </w:r>
      <w:proofErr w:type="gramStart"/>
      <w:r w:rsidRPr="00892A85">
        <w:rPr>
          <w:rFonts w:hint="eastAsia"/>
        </w:rPr>
        <w:t>概述</w:t>
      </w:r>
      <w:r w:rsidRPr="00892A85">
        <w:rPr>
          <w:rFonts w:hint="eastAsia"/>
        </w:rPr>
        <w:t>,</w:t>
      </w:r>
      <w:proofErr w:type="gramEnd"/>
      <w:r w:rsidRPr="00892A85">
        <w:rPr>
          <w:rFonts w:hint="eastAsia"/>
        </w:rPr>
        <w:t>包括但不限于工程概述、总体安排、及施工部署及施工段划分等健全、合理、规范、高效（</w:t>
      </w:r>
      <w:r w:rsidRPr="00892A85">
        <w:rPr>
          <w:rFonts w:hint="eastAsia"/>
        </w:rPr>
        <w:t>8</w:t>
      </w:r>
      <w:r w:rsidRPr="00892A85">
        <w:rPr>
          <w:rFonts w:hint="eastAsia"/>
        </w:rPr>
        <w:t>分）：综合评定优秀，概述详细，组织机构健全，总体安排科学，方案考虑周全，有合理化建议等得</w:t>
      </w:r>
      <w:r w:rsidRPr="00892A85">
        <w:rPr>
          <w:rFonts w:hint="eastAsia"/>
        </w:rPr>
        <w:t>8</w:t>
      </w:r>
      <w:r w:rsidRPr="00892A85">
        <w:rPr>
          <w:rFonts w:hint="eastAsia"/>
        </w:rPr>
        <w:t>分；综合评定良好，概述较为详细，总体安排可行，方案考虑比较细致，能满足项目实施需要的得</w:t>
      </w:r>
      <w:r w:rsidRPr="00892A85">
        <w:rPr>
          <w:rFonts w:hint="eastAsia"/>
        </w:rPr>
        <w:t>5</w:t>
      </w:r>
      <w:r w:rsidRPr="00892A85">
        <w:rPr>
          <w:rFonts w:hint="eastAsia"/>
        </w:rPr>
        <w:t>分；综合评定一般，方案简单，基本能满足项目实施需要的得</w:t>
      </w:r>
      <w:r w:rsidRPr="00892A85">
        <w:rPr>
          <w:rFonts w:hint="eastAsia"/>
        </w:rPr>
        <w:t>2</w:t>
      </w:r>
      <w:r w:rsidRPr="00892A85">
        <w:rPr>
          <w:rFonts w:hint="eastAsia"/>
        </w:rPr>
        <w:t>分；未提供不得分。</w:t>
      </w:r>
    </w:p>
    <w:p w14:paraId="1AE8CCFA" w14:textId="77777777" w:rsidR="00245CA4" w:rsidRPr="00892A85" w:rsidRDefault="00FA6504">
      <w:pPr>
        <w:pStyle w:val="06"/>
        <w:spacing w:after="0"/>
        <w:jc w:val="left"/>
        <w:rPr>
          <w:rFonts w:hint="eastAsia"/>
        </w:rPr>
      </w:pPr>
      <w:r w:rsidRPr="00892A85">
        <w:rPr>
          <w:rFonts w:hint="eastAsia"/>
        </w:rPr>
        <w:t>2</w:t>
      </w:r>
      <w:r w:rsidRPr="00892A85">
        <w:rPr>
          <w:rFonts w:hint="eastAsia"/>
        </w:rPr>
        <w:t>、施工总进度</w:t>
      </w:r>
      <w:proofErr w:type="gramStart"/>
      <w:r w:rsidRPr="00892A85">
        <w:rPr>
          <w:rFonts w:hint="eastAsia"/>
        </w:rPr>
        <w:t>计划</w:t>
      </w:r>
      <w:r w:rsidRPr="00892A85">
        <w:rPr>
          <w:rFonts w:hint="eastAsia"/>
        </w:rPr>
        <w:t>,</w:t>
      </w:r>
      <w:proofErr w:type="gramEnd"/>
      <w:r w:rsidRPr="00892A85">
        <w:rPr>
          <w:rFonts w:hint="eastAsia"/>
        </w:rPr>
        <w:t>包括但不仅限于本工程施工进度计划的描述、工期的保证措施、准备计划等，以及为完成该计划所定措施科学、合理、规范、高效（</w:t>
      </w:r>
      <w:r w:rsidRPr="00892A85">
        <w:rPr>
          <w:rFonts w:hint="eastAsia"/>
        </w:rPr>
        <w:t>8</w:t>
      </w:r>
      <w:r w:rsidRPr="00892A85">
        <w:rPr>
          <w:rFonts w:hint="eastAsia"/>
        </w:rPr>
        <w:t>分）：综合评定优秀，总进度计划详尽，项目实施进度、时间点、关键节点等设置清晰准确的得</w:t>
      </w:r>
      <w:r w:rsidRPr="00892A85">
        <w:rPr>
          <w:rFonts w:hint="eastAsia"/>
        </w:rPr>
        <w:t>8</w:t>
      </w:r>
      <w:r w:rsidRPr="00892A85">
        <w:rPr>
          <w:rFonts w:hint="eastAsia"/>
        </w:rPr>
        <w:t>分；综合评定良好，总进度计划较为详尽，项目实施进度、时间点、关键点等设置比较准确的得</w:t>
      </w:r>
      <w:r w:rsidRPr="00892A85">
        <w:rPr>
          <w:rFonts w:hint="eastAsia"/>
        </w:rPr>
        <w:t>5</w:t>
      </w:r>
      <w:r w:rsidRPr="00892A85">
        <w:rPr>
          <w:rFonts w:hint="eastAsia"/>
        </w:rPr>
        <w:t>分；综合评定一般，方案简单，描述不清楚，基本能满足项目实施需要的得</w:t>
      </w:r>
      <w:r w:rsidRPr="00892A85">
        <w:rPr>
          <w:rFonts w:hint="eastAsia"/>
        </w:rPr>
        <w:t>2</w:t>
      </w:r>
      <w:r w:rsidRPr="00892A85">
        <w:rPr>
          <w:rFonts w:hint="eastAsia"/>
        </w:rPr>
        <w:t>分；未提供不得分。</w:t>
      </w:r>
    </w:p>
    <w:p w14:paraId="700C61B8" w14:textId="77777777" w:rsidR="00245CA4" w:rsidRPr="00892A85" w:rsidRDefault="00FA6504">
      <w:pPr>
        <w:pStyle w:val="06"/>
        <w:spacing w:after="0"/>
        <w:jc w:val="left"/>
        <w:rPr>
          <w:rFonts w:hint="eastAsia"/>
        </w:rPr>
      </w:pPr>
      <w:r w:rsidRPr="00892A85">
        <w:rPr>
          <w:rFonts w:hint="eastAsia"/>
        </w:rPr>
        <w:t>3</w:t>
      </w:r>
      <w:r w:rsidRPr="00892A85">
        <w:rPr>
          <w:rFonts w:hint="eastAsia"/>
        </w:rPr>
        <w:t>、分部、分项工程的施工</w:t>
      </w:r>
      <w:proofErr w:type="gramStart"/>
      <w:r w:rsidRPr="00892A85">
        <w:rPr>
          <w:rFonts w:hint="eastAsia"/>
        </w:rPr>
        <w:t>方案</w:t>
      </w:r>
      <w:r w:rsidRPr="00892A85">
        <w:rPr>
          <w:rFonts w:hint="eastAsia"/>
        </w:rPr>
        <w:t>,</w:t>
      </w:r>
      <w:proofErr w:type="gramEnd"/>
      <w:r w:rsidRPr="00892A85">
        <w:rPr>
          <w:rFonts w:hint="eastAsia"/>
        </w:rPr>
        <w:t>包括该工程分部分项工程的施工方案、关键施工技术、工艺及工程项目实施的重点、难点和解决方案、具体施工技术措施科学、合理、操作性强、规范、高效（</w:t>
      </w:r>
      <w:r w:rsidRPr="00892A85">
        <w:rPr>
          <w:rFonts w:hint="eastAsia"/>
        </w:rPr>
        <w:t>8</w:t>
      </w:r>
      <w:r w:rsidRPr="00892A85">
        <w:rPr>
          <w:rFonts w:hint="eastAsia"/>
        </w:rPr>
        <w:t>分）：综合评定优秀，分项施工方案、关键施工技术、工艺及工程项目实施的重点、难点和解决方案、科学合理、操</w:t>
      </w:r>
      <w:r w:rsidRPr="00892A85">
        <w:rPr>
          <w:rFonts w:hint="eastAsia"/>
        </w:rPr>
        <w:lastRenderedPageBreak/>
        <w:t>作性强、考虑周全的得</w:t>
      </w:r>
      <w:r w:rsidRPr="00892A85">
        <w:rPr>
          <w:rFonts w:hint="eastAsia"/>
        </w:rPr>
        <w:t>8</w:t>
      </w:r>
      <w:r w:rsidRPr="00892A85">
        <w:rPr>
          <w:rFonts w:hint="eastAsia"/>
        </w:rPr>
        <w:t>分；综合评定良好，分项施工方案、关键施工技术、工艺及工程项目实施的重点、难点和解决方案、比较合理、操作性较强、考虑较周全的得</w:t>
      </w:r>
      <w:r w:rsidRPr="00892A85">
        <w:rPr>
          <w:rFonts w:hint="eastAsia"/>
        </w:rPr>
        <w:t>5</w:t>
      </w:r>
      <w:r w:rsidRPr="00892A85">
        <w:rPr>
          <w:rFonts w:hint="eastAsia"/>
        </w:rPr>
        <w:t>分；综合评定一般，方案简单，操作性不强的得</w:t>
      </w:r>
      <w:r w:rsidRPr="00892A85">
        <w:rPr>
          <w:rFonts w:hint="eastAsia"/>
        </w:rPr>
        <w:t>2</w:t>
      </w:r>
      <w:r w:rsidRPr="00892A85">
        <w:rPr>
          <w:rFonts w:hint="eastAsia"/>
        </w:rPr>
        <w:t>分；未提供不得分。</w:t>
      </w:r>
    </w:p>
    <w:p w14:paraId="260DB3F3" w14:textId="77777777" w:rsidR="00245CA4" w:rsidRPr="00892A85" w:rsidRDefault="00FA6504">
      <w:pPr>
        <w:pStyle w:val="06"/>
        <w:spacing w:after="0"/>
        <w:jc w:val="left"/>
        <w:rPr>
          <w:rFonts w:hint="eastAsia"/>
        </w:rPr>
      </w:pPr>
      <w:r w:rsidRPr="00892A85">
        <w:rPr>
          <w:rFonts w:hint="eastAsia"/>
        </w:rPr>
        <w:t>4</w:t>
      </w:r>
      <w:r w:rsidRPr="00892A85">
        <w:rPr>
          <w:rFonts w:hint="eastAsia"/>
        </w:rPr>
        <w:t>、拟投入劳动力、材料、机械设备配备，针对本项目提供的劳动力、材料、机械设备配置方案是否合理、操作性等方面进行</w:t>
      </w:r>
      <w:r w:rsidRPr="00892A85">
        <w:rPr>
          <w:rFonts w:hint="eastAsia"/>
        </w:rPr>
        <w:t>评定</w:t>
      </w:r>
      <w:r w:rsidRPr="00892A85">
        <w:rPr>
          <w:rFonts w:hint="eastAsia"/>
        </w:rPr>
        <w:t>（</w:t>
      </w:r>
      <w:r w:rsidRPr="00892A85">
        <w:rPr>
          <w:rFonts w:hint="eastAsia"/>
        </w:rPr>
        <w:t>8</w:t>
      </w:r>
      <w:r w:rsidRPr="00892A85">
        <w:rPr>
          <w:rFonts w:hint="eastAsia"/>
        </w:rPr>
        <w:t>分）：方案内容与进度计划完全吻合、配套合理，具有可操作性强，内容描述详细的得</w:t>
      </w:r>
      <w:r w:rsidRPr="00892A85">
        <w:rPr>
          <w:rFonts w:hint="eastAsia"/>
        </w:rPr>
        <w:t>8</w:t>
      </w:r>
      <w:r w:rsidRPr="00892A85">
        <w:rPr>
          <w:rFonts w:hint="eastAsia"/>
        </w:rPr>
        <w:t>分；方案内容与进度计划基本吻合、配套有一定合理性，可操作性较强，内容描述较完整的得</w:t>
      </w:r>
      <w:r w:rsidRPr="00892A85">
        <w:rPr>
          <w:rFonts w:hint="eastAsia"/>
        </w:rPr>
        <w:t>5</w:t>
      </w:r>
      <w:r w:rsidRPr="00892A85">
        <w:rPr>
          <w:rFonts w:hint="eastAsia"/>
        </w:rPr>
        <w:t>分；方案内容与进度计划吻合一般、配套一般，可操作性欠缺，内容粗糙的得</w:t>
      </w:r>
      <w:r w:rsidRPr="00892A85">
        <w:rPr>
          <w:rFonts w:hint="eastAsia"/>
        </w:rPr>
        <w:t>2</w:t>
      </w:r>
      <w:r w:rsidRPr="00892A85">
        <w:rPr>
          <w:rFonts w:hint="eastAsia"/>
        </w:rPr>
        <w:t>分；未提供不得分。</w:t>
      </w:r>
    </w:p>
    <w:p w14:paraId="76BD3E87" w14:textId="77777777" w:rsidR="00245CA4" w:rsidRPr="00892A85" w:rsidRDefault="00FA6504">
      <w:pPr>
        <w:pStyle w:val="06"/>
        <w:spacing w:after="0"/>
        <w:jc w:val="left"/>
        <w:rPr>
          <w:rFonts w:hint="eastAsia"/>
        </w:rPr>
      </w:pPr>
      <w:r w:rsidRPr="00892A85">
        <w:rPr>
          <w:rFonts w:hint="eastAsia"/>
        </w:rPr>
        <w:t>5</w:t>
      </w:r>
      <w:r w:rsidRPr="00892A85">
        <w:rPr>
          <w:rFonts w:hint="eastAsia"/>
        </w:rPr>
        <w:t>、安全文明施工</w:t>
      </w:r>
      <w:proofErr w:type="gramStart"/>
      <w:r w:rsidRPr="00892A85">
        <w:rPr>
          <w:rFonts w:hint="eastAsia"/>
        </w:rPr>
        <w:t>措施</w:t>
      </w:r>
      <w:r w:rsidRPr="00892A85">
        <w:rPr>
          <w:rFonts w:hint="eastAsia"/>
        </w:rPr>
        <w:t>,</w:t>
      </w:r>
      <w:proofErr w:type="gramEnd"/>
      <w:r w:rsidRPr="00892A85">
        <w:rPr>
          <w:rFonts w:hint="eastAsia"/>
        </w:rPr>
        <w:t>包括该工程安全文明施工、施工现场扬尘污染防治措施及环境保护方面的措施科学、合理、操作性强、规范、高效（</w:t>
      </w:r>
      <w:r w:rsidRPr="00892A85">
        <w:rPr>
          <w:rFonts w:hint="eastAsia"/>
        </w:rPr>
        <w:t>7</w:t>
      </w:r>
      <w:r w:rsidRPr="00892A85">
        <w:rPr>
          <w:rFonts w:hint="eastAsia"/>
        </w:rPr>
        <w:t>分）：综合评定优秀，措施科学合理，问题沟通和解决机制简单有效，对项目安全、环保等风险进行分析，给出应对措施，操作性强的得</w:t>
      </w:r>
      <w:r w:rsidRPr="00892A85">
        <w:rPr>
          <w:rFonts w:hint="eastAsia"/>
        </w:rPr>
        <w:t>7</w:t>
      </w:r>
      <w:r w:rsidRPr="00892A85">
        <w:rPr>
          <w:rFonts w:hint="eastAsia"/>
        </w:rPr>
        <w:t>分；综合评定良好，措施比较合理、操作性较强、考虑较周全、能满足项目实施需要</w:t>
      </w:r>
      <w:proofErr w:type="gramStart"/>
      <w:r w:rsidRPr="00892A85">
        <w:rPr>
          <w:rFonts w:hint="eastAsia"/>
        </w:rPr>
        <w:t>的的</w:t>
      </w:r>
      <w:proofErr w:type="gramEnd"/>
      <w:r w:rsidRPr="00892A85">
        <w:rPr>
          <w:rFonts w:hint="eastAsia"/>
        </w:rPr>
        <w:t>得</w:t>
      </w:r>
      <w:r w:rsidRPr="00892A85">
        <w:rPr>
          <w:rFonts w:hint="eastAsia"/>
        </w:rPr>
        <w:t>4</w:t>
      </w:r>
      <w:r w:rsidRPr="00892A85">
        <w:rPr>
          <w:rFonts w:hint="eastAsia"/>
        </w:rPr>
        <w:t>分；综合评定一般，措施简单，操作性不强的得</w:t>
      </w:r>
      <w:r w:rsidRPr="00892A85">
        <w:rPr>
          <w:rFonts w:hint="eastAsia"/>
        </w:rPr>
        <w:t>1</w:t>
      </w:r>
      <w:r w:rsidRPr="00892A85">
        <w:rPr>
          <w:rFonts w:hint="eastAsia"/>
        </w:rPr>
        <w:t>分；未提供不得分。</w:t>
      </w:r>
    </w:p>
    <w:p w14:paraId="5514A54C" w14:textId="77777777" w:rsidR="00245CA4" w:rsidRPr="00892A85" w:rsidRDefault="00FA6504">
      <w:pPr>
        <w:pStyle w:val="06"/>
        <w:spacing w:after="0"/>
        <w:jc w:val="left"/>
        <w:rPr>
          <w:rFonts w:hint="eastAsia"/>
        </w:rPr>
      </w:pPr>
      <w:r w:rsidRPr="00892A85">
        <w:rPr>
          <w:rFonts w:hint="eastAsia"/>
        </w:rPr>
        <w:t>6</w:t>
      </w:r>
      <w:r w:rsidRPr="00892A85">
        <w:rPr>
          <w:rFonts w:hint="eastAsia"/>
        </w:rPr>
        <w:t>、质量保证措施，对本项目质量保证的相关措施内容进行</w:t>
      </w:r>
      <w:r w:rsidRPr="00892A85">
        <w:rPr>
          <w:rFonts w:hint="eastAsia"/>
        </w:rPr>
        <w:t>评定</w:t>
      </w:r>
      <w:r w:rsidRPr="00892A85">
        <w:rPr>
          <w:rFonts w:hint="eastAsia"/>
        </w:rPr>
        <w:t>（</w:t>
      </w:r>
      <w:r w:rsidRPr="00892A85">
        <w:rPr>
          <w:rFonts w:hint="eastAsia"/>
        </w:rPr>
        <w:t>7</w:t>
      </w:r>
      <w:r w:rsidRPr="00892A85">
        <w:rPr>
          <w:rFonts w:hint="eastAsia"/>
        </w:rPr>
        <w:t>分）：综合评定优秀，措施科学合理，问题沟通和解决机制简单有效，对项目安全、环保等风险进行分析，给出应对措施，操作性强的得</w:t>
      </w:r>
      <w:r w:rsidRPr="00892A85">
        <w:rPr>
          <w:rFonts w:hint="eastAsia"/>
        </w:rPr>
        <w:t>7</w:t>
      </w:r>
      <w:r w:rsidRPr="00892A85">
        <w:rPr>
          <w:rFonts w:hint="eastAsia"/>
        </w:rPr>
        <w:t>分；综合评定良好，措施比较合理、操作性较强、考虑较周全、能满足项目实施需要</w:t>
      </w:r>
      <w:proofErr w:type="gramStart"/>
      <w:r w:rsidRPr="00892A85">
        <w:rPr>
          <w:rFonts w:hint="eastAsia"/>
        </w:rPr>
        <w:t>的的</w:t>
      </w:r>
      <w:proofErr w:type="gramEnd"/>
      <w:r w:rsidRPr="00892A85">
        <w:rPr>
          <w:rFonts w:hint="eastAsia"/>
        </w:rPr>
        <w:t>得</w:t>
      </w:r>
      <w:r w:rsidRPr="00892A85">
        <w:rPr>
          <w:rFonts w:hint="eastAsia"/>
        </w:rPr>
        <w:t>4</w:t>
      </w:r>
      <w:r w:rsidRPr="00892A85">
        <w:rPr>
          <w:rFonts w:hint="eastAsia"/>
        </w:rPr>
        <w:t>分；综合评定一般，措施简单，操作性不强的得</w:t>
      </w:r>
      <w:r w:rsidRPr="00892A85">
        <w:rPr>
          <w:rFonts w:hint="eastAsia"/>
        </w:rPr>
        <w:t>1</w:t>
      </w:r>
      <w:r w:rsidRPr="00892A85">
        <w:rPr>
          <w:rFonts w:hint="eastAsia"/>
        </w:rPr>
        <w:t>分；未提供不得分。</w:t>
      </w:r>
    </w:p>
    <w:p w14:paraId="14162FF3" w14:textId="77777777" w:rsidR="00245CA4" w:rsidRPr="00892A85" w:rsidRDefault="00FA6504">
      <w:pPr>
        <w:pStyle w:val="06"/>
        <w:spacing w:after="0"/>
        <w:jc w:val="left"/>
        <w:rPr>
          <w:rFonts w:hint="eastAsia"/>
        </w:rPr>
      </w:pPr>
      <w:r w:rsidRPr="00892A85">
        <w:rPr>
          <w:rFonts w:hint="eastAsia"/>
        </w:rPr>
        <w:t>7</w:t>
      </w:r>
      <w:r w:rsidRPr="00892A85">
        <w:rPr>
          <w:rFonts w:hint="eastAsia"/>
        </w:rPr>
        <w:t>、季节性施工措施，针对本项目提供的季节性措施进行</w:t>
      </w:r>
      <w:r w:rsidRPr="00892A85">
        <w:rPr>
          <w:rFonts w:hint="eastAsia"/>
        </w:rPr>
        <w:t>评定</w:t>
      </w:r>
      <w:r w:rsidRPr="00892A85">
        <w:rPr>
          <w:rFonts w:hint="eastAsia"/>
        </w:rPr>
        <w:t>（</w:t>
      </w:r>
      <w:r w:rsidRPr="00892A85">
        <w:rPr>
          <w:rFonts w:hint="eastAsia"/>
        </w:rPr>
        <w:t>7</w:t>
      </w:r>
      <w:r w:rsidRPr="00892A85">
        <w:rPr>
          <w:rFonts w:hint="eastAsia"/>
        </w:rPr>
        <w:t>分）：方案科学合理，给出应对措施，操作性强的得</w:t>
      </w:r>
      <w:r w:rsidRPr="00892A85">
        <w:rPr>
          <w:rFonts w:hint="eastAsia"/>
        </w:rPr>
        <w:t>7</w:t>
      </w:r>
      <w:r w:rsidRPr="00892A85">
        <w:rPr>
          <w:rFonts w:hint="eastAsia"/>
        </w:rPr>
        <w:t>分；措施合理、操作性较强、考虑较周全、能满足项目实施需要的得</w:t>
      </w:r>
      <w:r w:rsidRPr="00892A85">
        <w:rPr>
          <w:rFonts w:hint="eastAsia"/>
        </w:rPr>
        <w:t>4</w:t>
      </w:r>
      <w:r w:rsidRPr="00892A85">
        <w:rPr>
          <w:rFonts w:hint="eastAsia"/>
        </w:rPr>
        <w:t>分；措施简单，操作性不强的得</w:t>
      </w:r>
      <w:r w:rsidRPr="00892A85">
        <w:rPr>
          <w:rFonts w:hint="eastAsia"/>
        </w:rPr>
        <w:t>1</w:t>
      </w:r>
      <w:r w:rsidRPr="00892A85">
        <w:rPr>
          <w:rFonts w:hint="eastAsia"/>
        </w:rPr>
        <w:t>分；未提供的不得分。</w:t>
      </w:r>
    </w:p>
    <w:p w14:paraId="323A40DD" w14:textId="77777777" w:rsidR="00245CA4" w:rsidRPr="00892A85" w:rsidRDefault="00FA6504">
      <w:pPr>
        <w:pStyle w:val="06"/>
        <w:spacing w:after="0"/>
        <w:jc w:val="left"/>
        <w:rPr>
          <w:rFonts w:hint="eastAsia"/>
        </w:rPr>
      </w:pPr>
      <w:r w:rsidRPr="00892A85">
        <w:rPr>
          <w:rFonts w:hint="eastAsia"/>
        </w:rPr>
        <w:t>8</w:t>
      </w:r>
      <w:r w:rsidRPr="00892A85">
        <w:rPr>
          <w:rFonts w:hint="eastAsia"/>
        </w:rPr>
        <w:t>、突发事件的应急情况及相关应急措施，针对突发事件的应急情况及相关应急预案是否完善，有效，应急保障措施是否适应、可行进行</w:t>
      </w:r>
      <w:r w:rsidRPr="00892A85">
        <w:rPr>
          <w:rFonts w:hint="eastAsia"/>
        </w:rPr>
        <w:t>评定</w:t>
      </w:r>
      <w:r w:rsidRPr="00892A85">
        <w:rPr>
          <w:rFonts w:hint="eastAsia"/>
        </w:rPr>
        <w:t>（</w:t>
      </w:r>
      <w:r w:rsidRPr="00892A85">
        <w:rPr>
          <w:rFonts w:hint="eastAsia"/>
        </w:rPr>
        <w:t>7</w:t>
      </w:r>
      <w:r w:rsidRPr="00892A85">
        <w:rPr>
          <w:rFonts w:hint="eastAsia"/>
        </w:rPr>
        <w:t>分）：应急措施最完整、科学、合理、全面的得</w:t>
      </w:r>
      <w:r w:rsidRPr="00892A85">
        <w:rPr>
          <w:rFonts w:hint="eastAsia"/>
        </w:rPr>
        <w:t>7</w:t>
      </w:r>
      <w:r w:rsidRPr="00892A85">
        <w:rPr>
          <w:rFonts w:hint="eastAsia"/>
        </w:rPr>
        <w:t>分；应急措施较完整、科学、合理、但有缺陷的得</w:t>
      </w:r>
      <w:r w:rsidRPr="00892A85">
        <w:rPr>
          <w:rFonts w:hint="eastAsia"/>
        </w:rPr>
        <w:t>4</w:t>
      </w:r>
      <w:r w:rsidRPr="00892A85">
        <w:rPr>
          <w:rFonts w:hint="eastAsia"/>
        </w:rPr>
        <w:t>分；应急措施不够完整、科学、合理、且有重大缺陷的得</w:t>
      </w:r>
      <w:r w:rsidRPr="00892A85">
        <w:rPr>
          <w:rFonts w:hint="eastAsia"/>
        </w:rPr>
        <w:t>1</w:t>
      </w:r>
      <w:r w:rsidRPr="00892A85">
        <w:rPr>
          <w:rFonts w:hint="eastAsia"/>
        </w:rPr>
        <w:t>分，未提供不得分。</w:t>
      </w:r>
    </w:p>
    <w:p w14:paraId="7FD731FA" w14:textId="77777777" w:rsidR="00245CA4" w:rsidRPr="00892A85" w:rsidRDefault="00FA6504">
      <w:pPr>
        <w:pStyle w:val="06"/>
        <w:spacing w:after="0"/>
        <w:jc w:val="left"/>
        <w:rPr>
          <w:rFonts w:hint="eastAsia"/>
          <w:b/>
          <w:bCs/>
        </w:rPr>
      </w:pPr>
      <w:r w:rsidRPr="00892A85">
        <w:rPr>
          <w:rFonts w:hint="eastAsia"/>
          <w:b/>
          <w:bCs/>
        </w:rPr>
        <w:t>（三）项目组人员配备（</w:t>
      </w:r>
      <w:r w:rsidRPr="00892A85">
        <w:rPr>
          <w:rFonts w:hint="eastAsia"/>
          <w:b/>
          <w:bCs/>
        </w:rPr>
        <w:t>12</w:t>
      </w:r>
      <w:r w:rsidRPr="00892A85">
        <w:rPr>
          <w:rFonts w:hint="eastAsia"/>
          <w:b/>
          <w:bCs/>
        </w:rPr>
        <w:t>分）</w:t>
      </w:r>
    </w:p>
    <w:p w14:paraId="7DA53FE6" w14:textId="77777777" w:rsidR="00245CA4" w:rsidRPr="00892A85" w:rsidRDefault="00FA6504">
      <w:pPr>
        <w:pStyle w:val="06"/>
        <w:spacing w:after="0"/>
        <w:jc w:val="left"/>
        <w:rPr>
          <w:rFonts w:hint="eastAsia"/>
        </w:rPr>
      </w:pPr>
      <w:r w:rsidRPr="00892A85">
        <w:rPr>
          <w:rFonts w:hint="eastAsia"/>
        </w:rPr>
        <w:t>1</w:t>
      </w:r>
      <w:r w:rsidRPr="00892A85">
        <w:rPr>
          <w:rFonts w:hint="eastAsia"/>
        </w:rPr>
        <w:t>、拟配备项目组人员（除项目经理、技术负责人外）具有水利类中级（或以上）职称的，有一个得</w:t>
      </w:r>
      <w:r w:rsidRPr="00892A85">
        <w:rPr>
          <w:rFonts w:hint="eastAsia"/>
        </w:rPr>
        <w:t>3</w:t>
      </w:r>
      <w:r w:rsidRPr="00892A85">
        <w:rPr>
          <w:rFonts w:hint="eastAsia"/>
        </w:rPr>
        <w:t>分</w:t>
      </w:r>
      <w:r w:rsidRPr="00892A85">
        <w:rPr>
          <w:rFonts w:hint="eastAsia"/>
        </w:rPr>
        <w:t>；</w:t>
      </w:r>
      <w:r w:rsidRPr="00892A85">
        <w:rPr>
          <w:rFonts w:hint="eastAsia"/>
        </w:rPr>
        <w:t>具有水利类助理级工程师职称，每个得</w:t>
      </w:r>
      <w:r w:rsidRPr="00892A85">
        <w:rPr>
          <w:rFonts w:hint="eastAsia"/>
        </w:rPr>
        <w:t>1</w:t>
      </w:r>
      <w:r w:rsidRPr="00892A85">
        <w:rPr>
          <w:rFonts w:hint="eastAsia"/>
        </w:rPr>
        <w:t>分</w:t>
      </w:r>
      <w:r w:rsidRPr="00892A85">
        <w:rPr>
          <w:rFonts w:hint="eastAsia"/>
        </w:rPr>
        <w:t>；</w:t>
      </w:r>
      <w:r w:rsidRPr="00892A85">
        <w:rPr>
          <w:rFonts w:hint="eastAsia"/>
        </w:rPr>
        <w:t>限评</w:t>
      </w:r>
      <w:r w:rsidRPr="00892A85">
        <w:rPr>
          <w:rFonts w:hint="eastAsia"/>
        </w:rPr>
        <w:t>3</w:t>
      </w:r>
      <w:r w:rsidRPr="00892A85">
        <w:rPr>
          <w:rFonts w:hint="eastAsia"/>
        </w:rPr>
        <w:t>人，最高得</w:t>
      </w:r>
      <w:r w:rsidRPr="00892A85">
        <w:rPr>
          <w:rFonts w:hint="eastAsia"/>
        </w:rPr>
        <w:t>9</w:t>
      </w:r>
      <w:r w:rsidRPr="00892A85">
        <w:rPr>
          <w:rFonts w:hint="eastAsia"/>
        </w:rPr>
        <w:t>分。（响应文件中需提供以上人员的职称证书扫描件及</w:t>
      </w:r>
      <w:r w:rsidRPr="00892A85">
        <w:rPr>
          <w:rFonts w:hint="eastAsia"/>
        </w:rPr>
        <w:t>响应单位</w:t>
      </w:r>
      <w:r w:rsidRPr="00892A85">
        <w:rPr>
          <w:rFonts w:hint="eastAsia"/>
        </w:rPr>
        <w:t>近</w:t>
      </w:r>
      <w:r w:rsidRPr="00892A85">
        <w:rPr>
          <w:rFonts w:hint="eastAsia"/>
        </w:rPr>
        <w:t>三个月任意一期</w:t>
      </w:r>
      <w:r w:rsidRPr="00892A85">
        <w:rPr>
          <w:rFonts w:hint="eastAsia"/>
        </w:rPr>
        <w:t>的</w:t>
      </w:r>
      <w:r w:rsidRPr="00892A85">
        <w:rPr>
          <w:rFonts w:hint="eastAsia"/>
        </w:rPr>
        <w:t>为其</w:t>
      </w:r>
      <w:r w:rsidRPr="00892A85">
        <w:rPr>
          <w:rFonts w:hint="eastAsia"/>
        </w:rPr>
        <w:t>缴纳社保</w:t>
      </w:r>
      <w:r w:rsidRPr="00892A85">
        <w:rPr>
          <w:rFonts w:hint="eastAsia"/>
        </w:rPr>
        <w:t>的</w:t>
      </w:r>
      <w:r w:rsidRPr="00892A85">
        <w:rPr>
          <w:rFonts w:hint="eastAsia"/>
        </w:rPr>
        <w:t>证明</w:t>
      </w:r>
      <w:r w:rsidRPr="00892A85">
        <w:rPr>
          <w:rFonts w:hint="eastAsia"/>
        </w:rPr>
        <w:t>材料</w:t>
      </w:r>
      <w:r w:rsidRPr="00892A85">
        <w:rPr>
          <w:rFonts w:hint="eastAsia"/>
        </w:rPr>
        <w:t>扫描件，未提供或者提供不全的不得分。）</w:t>
      </w:r>
    </w:p>
    <w:p w14:paraId="479152F7" w14:textId="77777777" w:rsidR="00245CA4" w:rsidRPr="00892A85" w:rsidRDefault="00FA6504">
      <w:pPr>
        <w:pStyle w:val="06"/>
        <w:spacing w:after="0"/>
        <w:jc w:val="left"/>
        <w:rPr>
          <w:rFonts w:hint="eastAsia"/>
        </w:rPr>
      </w:pPr>
      <w:r w:rsidRPr="00892A85">
        <w:rPr>
          <w:rFonts w:hint="eastAsia"/>
        </w:rPr>
        <w:t>2</w:t>
      </w:r>
      <w:r w:rsidRPr="00892A85">
        <w:rPr>
          <w:rFonts w:hint="eastAsia"/>
        </w:rPr>
        <w:t>、项目组配备人员中（除项目经理、技术负责人外）配备初级及以上注册安全工程师</w:t>
      </w:r>
      <w:r w:rsidRPr="00892A85">
        <w:rPr>
          <w:rFonts w:hint="eastAsia"/>
        </w:rPr>
        <w:t>的</w:t>
      </w:r>
      <w:r w:rsidRPr="00892A85">
        <w:rPr>
          <w:rFonts w:hint="eastAsia"/>
        </w:rPr>
        <w:t>，每个得</w:t>
      </w:r>
      <w:r w:rsidRPr="00892A85">
        <w:rPr>
          <w:rFonts w:hint="eastAsia"/>
        </w:rPr>
        <w:t>3</w:t>
      </w:r>
      <w:r w:rsidRPr="00892A85">
        <w:rPr>
          <w:rFonts w:hint="eastAsia"/>
        </w:rPr>
        <w:t>分，最高得</w:t>
      </w:r>
      <w:r w:rsidRPr="00892A85">
        <w:rPr>
          <w:rFonts w:hint="eastAsia"/>
        </w:rPr>
        <w:t>3</w:t>
      </w:r>
      <w:r w:rsidRPr="00892A85">
        <w:rPr>
          <w:rFonts w:hint="eastAsia"/>
        </w:rPr>
        <w:t>分。（响应文件中需提供以上人员的证书扫描件及</w:t>
      </w:r>
      <w:r w:rsidRPr="00892A85">
        <w:rPr>
          <w:rFonts w:hint="eastAsia"/>
        </w:rPr>
        <w:t>响应单位</w:t>
      </w:r>
      <w:r w:rsidRPr="00892A85">
        <w:rPr>
          <w:rFonts w:hint="eastAsia"/>
        </w:rPr>
        <w:t>近</w:t>
      </w:r>
      <w:r w:rsidRPr="00892A85">
        <w:rPr>
          <w:rFonts w:hint="eastAsia"/>
        </w:rPr>
        <w:t>三个月任意一期</w:t>
      </w:r>
      <w:r w:rsidRPr="00892A85">
        <w:rPr>
          <w:rFonts w:hint="eastAsia"/>
        </w:rPr>
        <w:t>的</w:t>
      </w:r>
      <w:r w:rsidRPr="00892A85">
        <w:rPr>
          <w:rFonts w:hint="eastAsia"/>
        </w:rPr>
        <w:t>为其</w:t>
      </w:r>
      <w:r w:rsidRPr="00892A85">
        <w:rPr>
          <w:rFonts w:hint="eastAsia"/>
        </w:rPr>
        <w:t>缴纳社保</w:t>
      </w:r>
      <w:r w:rsidRPr="00892A85">
        <w:rPr>
          <w:rFonts w:hint="eastAsia"/>
        </w:rPr>
        <w:t>的</w:t>
      </w:r>
      <w:r w:rsidRPr="00892A85">
        <w:rPr>
          <w:rFonts w:hint="eastAsia"/>
        </w:rPr>
        <w:t>证明</w:t>
      </w:r>
      <w:r w:rsidRPr="00892A85">
        <w:rPr>
          <w:rFonts w:hint="eastAsia"/>
        </w:rPr>
        <w:t>材料</w:t>
      </w:r>
      <w:r w:rsidRPr="00892A85">
        <w:rPr>
          <w:rFonts w:hint="eastAsia"/>
        </w:rPr>
        <w:t>扫描件，未提供或者提供不全的不得分。）</w:t>
      </w:r>
    </w:p>
    <w:p w14:paraId="2D28A3AD" w14:textId="77777777" w:rsidR="00245CA4" w:rsidRPr="00892A85" w:rsidRDefault="00FA6504">
      <w:pPr>
        <w:pStyle w:val="06"/>
        <w:spacing w:after="0"/>
        <w:jc w:val="left"/>
        <w:rPr>
          <w:rFonts w:hint="eastAsia"/>
          <w:b/>
          <w:bCs/>
        </w:rPr>
      </w:pPr>
      <w:r w:rsidRPr="00892A85">
        <w:rPr>
          <w:rFonts w:hint="eastAsia"/>
          <w:b/>
          <w:bCs/>
        </w:rPr>
        <w:t>（四）企业综合实力（</w:t>
      </w:r>
      <w:r w:rsidRPr="00892A85">
        <w:rPr>
          <w:rFonts w:hint="eastAsia"/>
          <w:b/>
          <w:bCs/>
        </w:rPr>
        <w:t>18</w:t>
      </w:r>
      <w:r w:rsidRPr="00892A85">
        <w:rPr>
          <w:rFonts w:hint="eastAsia"/>
          <w:b/>
          <w:bCs/>
        </w:rPr>
        <w:t>分）</w:t>
      </w:r>
    </w:p>
    <w:p w14:paraId="0B1BE470" w14:textId="77777777" w:rsidR="00245CA4" w:rsidRPr="00892A85" w:rsidRDefault="00FA6504">
      <w:pPr>
        <w:pStyle w:val="06"/>
        <w:spacing w:after="0"/>
        <w:jc w:val="left"/>
        <w:rPr>
          <w:rFonts w:hint="eastAsia"/>
        </w:rPr>
      </w:pPr>
      <w:r w:rsidRPr="00892A85">
        <w:rPr>
          <w:rFonts w:hint="eastAsia"/>
        </w:rPr>
        <w:lastRenderedPageBreak/>
        <w:t>1</w:t>
      </w:r>
      <w:r w:rsidRPr="00892A85">
        <w:rPr>
          <w:rFonts w:hint="eastAsia"/>
        </w:rPr>
        <w:t>、响应单位具有质量管理体系认证证书、环境管理体系认证证书、职业健康安全管理体系认证证书，且均在有效期内的，每提供一个得</w:t>
      </w:r>
      <w:r w:rsidRPr="00892A85">
        <w:rPr>
          <w:rFonts w:hint="eastAsia"/>
        </w:rPr>
        <w:t>3</w:t>
      </w:r>
      <w:r w:rsidRPr="00892A85">
        <w:rPr>
          <w:rFonts w:hint="eastAsia"/>
        </w:rPr>
        <w:t>分，最高得</w:t>
      </w:r>
      <w:r w:rsidRPr="00892A85">
        <w:rPr>
          <w:rFonts w:hint="eastAsia"/>
        </w:rPr>
        <w:t>9</w:t>
      </w:r>
      <w:r w:rsidRPr="00892A85">
        <w:rPr>
          <w:rFonts w:hint="eastAsia"/>
        </w:rPr>
        <w:t>分。（提供证书扫描件</w:t>
      </w:r>
      <w:r w:rsidRPr="00892A85">
        <w:rPr>
          <w:rFonts w:hint="eastAsia"/>
        </w:rPr>
        <w:t>及</w:t>
      </w:r>
      <w:r w:rsidRPr="00892A85">
        <w:rPr>
          <w:rFonts w:hint="eastAsia"/>
        </w:rPr>
        <w:t>该证书在中国国家认证认可监督管理委员会网站</w:t>
      </w:r>
      <w:r w:rsidRPr="00892A85">
        <w:rPr>
          <w:rFonts w:hint="eastAsia"/>
        </w:rPr>
        <w:t>http://www.cnca.gov.cn/</w:t>
      </w:r>
      <w:r w:rsidRPr="00892A85">
        <w:rPr>
          <w:rFonts w:hint="eastAsia"/>
        </w:rPr>
        <w:t>上查询的页面截图并加盖公章，未提供的</w:t>
      </w:r>
      <w:r w:rsidRPr="00892A85">
        <w:rPr>
          <w:rFonts w:hint="eastAsia"/>
        </w:rPr>
        <w:t>或提供不全的</w:t>
      </w:r>
      <w:r w:rsidRPr="00892A85">
        <w:rPr>
          <w:rFonts w:hint="eastAsia"/>
        </w:rPr>
        <w:t>不得分。）</w:t>
      </w:r>
    </w:p>
    <w:p w14:paraId="48176631" w14:textId="77777777" w:rsidR="00245CA4" w:rsidRPr="00892A85" w:rsidRDefault="00FA6504">
      <w:pPr>
        <w:pStyle w:val="06"/>
        <w:spacing w:after="0"/>
        <w:jc w:val="left"/>
        <w:rPr>
          <w:rFonts w:hint="eastAsia"/>
        </w:rPr>
      </w:pPr>
      <w:r w:rsidRPr="00892A85">
        <w:rPr>
          <w:rFonts w:hint="eastAsia"/>
        </w:rPr>
        <w:t>2</w:t>
      </w:r>
      <w:r w:rsidRPr="00892A85">
        <w:rPr>
          <w:rFonts w:hint="eastAsia"/>
        </w:rPr>
        <w:t>、响应单位自</w:t>
      </w:r>
      <w:r w:rsidRPr="00892A85">
        <w:rPr>
          <w:rFonts w:hint="eastAsia"/>
        </w:rPr>
        <w:t>2023</w:t>
      </w:r>
      <w:r w:rsidRPr="00892A85">
        <w:rPr>
          <w:rFonts w:hint="eastAsia"/>
        </w:rPr>
        <w:t>年</w:t>
      </w:r>
      <w:r w:rsidRPr="00892A85">
        <w:rPr>
          <w:rFonts w:hint="eastAsia"/>
        </w:rPr>
        <w:t>9</w:t>
      </w:r>
      <w:r w:rsidRPr="00892A85">
        <w:rPr>
          <w:rFonts w:hint="eastAsia"/>
        </w:rPr>
        <w:t>月</w:t>
      </w:r>
      <w:r w:rsidRPr="00892A85">
        <w:rPr>
          <w:rFonts w:hint="eastAsia"/>
        </w:rPr>
        <w:t>1</w:t>
      </w:r>
      <w:r w:rsidRPr="00892A85">
        <w:rPr>
          <w:rFonts w:hint="eastAsia"/>
        </w:rPr>
        <w:t>日至今承担过类似项目业绩</w:t>
      </w:r>
      <w:r w:rsidRPr="00892A85">
        <w:rPr>
          <w:rFonts w:hint="eastAsia"/>
        </w:rPr>
        <w:t>的</w:t>
      </w:r>
      <w:r w:rsidRPr="00892A85">
        <w:rPr>
          <w:rFonts w:hint="eastAsia"/>
        </w:rPr>
        <w:t>，每提供一个得</w:t>
      </w:r>
      <w:r w:rsidRPr="00892A85">
        <w:rPr>
          <w:rFonts w:hint="eastAsia"/>
        </w:rPr>
        <w:t>3</w:t>
      </w:r>
      <w:r w:rsidRPr="00892A85">
        <w:rPr>
          <w:rFonts w:hint="eastAsia"/>
        </w:rPr>
        <w:t>分，最高得</w:t>
      </w:r>
      <w:r w:rsidRPr="00892A85">
        <w:rPr>
          <w:rFonts w:hint="eastAsia"/>
        </w:rPr>
        <w:t>9</w:t>
      </w:r>
      <w:r w:rsidRPr="00892A85">
        <w:rPr>
          <w:rFonts w:hint="eastAsia"/>
        </w:rPr>
        <w:t>分。（时间以竣工验收证明时间为准，响应文件中提供中标通知书</w:t>
      </w:r>
      <w:r w:rsidRPr="00892A85">
        <w:rPr>
          <w:rFonts w:hint="eastAsia"/>
        </w:rPr>
        <w:t>/</w:t>
      </w:r>
      <w:r w:rsidRPr="00892A85">
        <w:rPr>
          <w:rFonts w:hint="eastAsia"/>
        </w:rPr>
        <w:t>直接发包通知书、施工合同、竣工验收证明等证明材料扫描件，未提供或者提供不全的不得分。）</w:t>
      </w:r>
    </w:p>
    <w:p w14:paraId="44B846E8" w14:textId="77777777" w:rsidR="00245CA4" w:rsidRPr="00892A85" w:rsidRDefault="00FA6504">
      <w:pPr>
        <w:tabs>
          <w:tab w:val="left" w:pos="2870"/>
        </w:tabs>
        <w:spacing w:after="0" w:line="360" w:lineRule="auto"/>
        <w:ind w:firstLineChars="200" w:firstLine="422"/>
        <w:rPr>
          <w:rFonts w:ascii="宋体" w:hAnsi="宋体" w:cs="宋体" w:hint="eastAsia"/>
          <w:b/>
          <w:bCs/>
          <w:szCs w:val="21"/>
        </w:rPr>
      </w:pPr>
      <w:r w:rsidRPr="00892A85">
        <w:rPr>
          <w:rFonts w:ascii="宋体" w:hAnsi="宋体" w:cs="宋体" w:hint="eastAsia"/>
          <w:b/>
          <w:bCs/>
          <w:szCs w:val="21"/>
        </w:rPr>
        <w:t>注：</w:t>
      </w:r>
      <w:r w:rsidRPr="00892A85">
        <w:rPr>
          <w:rFonts w:ascii="宋体" w:hAnsi="宋体" w:cs="宋体" w:hint="eastAsia"/>
          <w:b/>
          <w:bCs/>
          <w:szCs w:val="21"/>
        </w:rPr>
        <w:t>1</w:t>
      </w:r>
      <w:r w:rsidRPr="00892A85">
        <w:rPr>
          <w:rFonts w:ascii="宋体" w:hAnsi="宋体" w:cs="宋体" w:hint="eastAsia"/>
          <w:b/>
          <w:bCs/>
          <w:szCs w:val="21"/>
        </w:rPr>
        <w:t>、针对评分标准中评分的每一条，响应单位均应提供相关资料并做出相应说明供评委评判，不提供相关资料的对应评分项不得分。</w:t>
      </w:r>
    </w:p>
    <w:p w14:paraId="6C851BB4" w14:textId="77777777" w:rsidR="00245CA4" w:rsidRPr="00892A85" w:rsidRDefault="00FA6504">
      <w:pPr>
        <w:tabs>
          <w:tab w:val="left" w:pos="2870"/>
        </w:tabs>
        <w:spacing w:after="0" w:line="360" w:lineRule="auto"/>
        <w:ind w:firstLineChars="200" w:firstLine="422"/>
        <w:rPr>
          <w:rFonts w:ascii="宋体" w:hAnsi="宋体" w:cs="宋体" w:hint="eastAsia"/>
          <w:b/>
          <w:bCs/>
          <w:szCs w:val="21"/>
        </w:rPr>
      </w:pPr>
      <w:r w:rsidRPr="00892A85">
        <w:rPr>
          <w:rFonts w:ascii="宋体" w:hAnsi="宋体" w:cs="宋体" w:hint="eastAsia"/>
          <w:b/>
          <w:bCs/>
          <w:szCs w:val="21"/>
        </w:rPr>
        <w:t>2.</w:t>
      </w:r>
      <w:r w:rsidRPr="00892A85">
        <w:rPr>
          <w:rFonts w:ascii="宋体" w:hAnsi="宋体" w:cs="宋体" w:hint="eastAsia"/>
          <w:b/>
          <w:bCs/>
          <w:szCs w:val="21"/>
        </w:rPr>
        <w:t>所有扫描件字迹须清晰可见，并且加盖响应单位</w:t>
      </w:r>
      <w:proofErr w:type="gramStart"/>
      <w:r w:rsidRPr="00892A85">
        <w:rPr>
          <w:rFonts w:ascii="宋体" w:hAnsi="宋体" w:cs="宋体" w:hint="eastAsia"/>
          <w:b/>
          <w:bCs/>
          <w:szCs w:val="21"/>
        </w:rPr>
        <w:t>公章</w:t>
      </w:r>
      <w:r w:rsidRPr="00892A85">
        <w:rPr>
          <w:rFonts w:ascii="宋体" w:hAnsi="宋体" w:cs="宋体" w:hint="eastAsia"/>
          <w:b/>
          <w:bCs/>
          <w:szCs w:val="21"/>
        </w:rPr>
        <w:t>,</w:t>
      </w:r>
      <w:proofErr w:type="gramEnd"/>
      <w:r w:rsidRPr="00892A85">
        <w:rPr>
          <w:rFonts w:ascii="宋体" w:hAnsi="宋体" w:cs="宋体" w:hint="eastAsia"/>
          <w:b/>
          <w:bCs/>
          <w:szCs w:val="21"/>
        </w:rPr>
        <w:t>字迹不清晰或内容不全或者未加盖响应单位公章，视为未提供。</w:t>
      </w:r>
    </w:p>
    <w:p w14:paraId="4984B809" w14:textId="77777777" w:rsidR="00245CA4" w:rsidRPr="00892A85" w:rsidRDefault="00245CA4">
      <w:pPr>
        <w:pStyle w:val="affc"/>
        <w:spacing w:beforeAutospacing="0" w:afterAutospacing="0" w:line="360" w:lineRule="auto"/>
        <w:ind w:firstLine="480"/>
        <w:jc w:val="both"/>
      </w:pPr>
    </w:p>
    <w:p w14:paraId="0394FDA0" w14:textId="77777777" w:rsidR="00245CA4" w:rsidRPr="00892A85" w:rsidRDefault="00245CA4">
      <w:pPr>
        <w:pStyle w:val="a5"/>
      </w:pPr>
    </w:p>
    <w:p w14:paraId="05D29A20" w14:textId="77777777" w:rsidR="00245CA4" w:rsidRPr="00892A85" w:rsidRDefault="00FA6504">
      <w:pPr>
        <w:widowControl/>
        <w:jc w:val="left"/>
        <w:rPr>
          <w:rFonts w:ascii="宋体" w:hAnsi="宋体" w:cs="宋体" w:hint="eastAsia"/>
          <w:b/>
          <w:szCs w:val="21"/>
        </w:rPr>
      </w:pPr>
      <w:bookmarkStart w:id="52" w:name="_Toc26638"/>
      <w:bookmarkStart w:id="53" w:name="_Toc10379"/>
      <w:bookmarkStart w:id="54" w:name="_Toc154502122"/>
      <w:r w:rsidRPr="00892A85">
        <w:rPr>
          <w:rFonts w:ascii="宋体" w:hAnsi="宋体" w:cs="宋体" w:hint="eastAsia"/>
          <w:b/>
          <w:szCs w:val="21"/>
        </w:rPr>
        <w:br w:type="page" w:clear="all"/>
      </w:r>
    </w:p>
    <w:p w14:paraId="7B6F7D89" w14:textId="77777777" w:rsidR="00245CA4" w:rsidRPr="00892A85" w:rsidRDefault="00FA6504">
      <w:pPr>
        <w:spacing w:line="360" w:lineRule="auto"/>
        <w:jc w:val="center"/>
        <w:outlineLvl w:val="0"/>
        <w:rPr>
          <w:rStyle w:val="afff0"/>
          <w:rFonts w:ascii="宋体" w:hAnsi="宋体" w:cs="宋体" w:hint="eastAsia"/>
          <w:bCs/>
          <w:sz w:val="36"/>
          <w:szCs w:val="36"/>
        </w:rPr>
      </w:pPr>
      <w:proofErr w:type="gramStart"/>
      <w:r w:rsidRPr="00892A85">
        <w:rPr>
          <w:rStyle w:val="afff0"/>
          <w:rFonts w:ascii="宋体" w:hAnsi="宋体" w:cs="宋体" w:hint="eastAsia"/>
          <w:bCs/>
          <w:sz w:val="36"/>
          <w:szCs w:val="36"/>
        </w:rPr>
        <w:lastRenderedPageBreak/>
        <w:t>第五章</w:t>
      </w:r>
      <w:r w:rsidRPr="00892A85">
        <w:rPr>
          <w:rStyle w:val="afff0"/>
          <w:rFonts w:ascii="宋体" w:hAnsi="宋体" w:cs="宋体" w:hint="eastAsia"/>
          <w:bCs/>
          <w:sz w:val="36"/>
          <w:szCs w:val="36"/>
        </w:rPr>
        <w:t xml:space="preserve"> </w:t>
      </w:r>
      <w:r w:rsidRPr="00892A85">
        <w:rPr>
          <w:rStyle w:val="afff0"/>
          <w:rFonts w:ascii="宋体" w:hAnsi="宋体" w:cs="宋体"/>
          <w:bCs/>
          <w:sz w:val="36"/>
          <w:szCs w:val="36"/>
        </w:rPr>
        <w:t xml:space="preserve"> </w:t>
      </w:r>
      <w:r w:rsidRPr="00892A85">
        <w:rPr>
          <w:rStyle w:val="afff0"/>
          <w:rFonts w:ascii="宋体" w:hAnsi="宋体" w:cs="宋体" w:hint="eastAsia"/>
          <w:bCs/>
          <w:sz w:val="36"/>
          <w:szCs w:val="36"/>
        </w:rPr>
        <w:t>合同主要条款及格式</w:t>
      </w:r>
      <w:bookmarkStart w:id="55" w:name="_Toc17258"/>
      <w:bookmarkStart w:id="56" w:name="_Toc154502123"/>
      <w:bookmarkStart w:id="57" w:name="_Toc6511"/>
      <w:bookmarkEnd w:id="52"/>
      <w:bookmarkEnd w:id="53"/>
      <w:bookmarkEnd w:id="54"/>
      <w:proofErr w:type="gramEnd"/>
    </w:p>
    <w:p w14:paraId="7F2FEEA5" w14:textId="77777777" w:rsidR="00245CA4" w:rsidRPr="00892A85" w:rsidRDefault="00245CA4">
      <w:pPr>
        <w:pStyle w:val="a5"/>
      </w:pPr>
    </w:p>
    <w:p w14:paraId="6CE33623" w14:textId="77777777" w:rsidR="00245CA4" w:rsidRPr="00892A85" w:rsidRDefault="00FA6504">
      <w:pPr>
        <w:spacing w:line="360" w:lineRule="auto"/>
        <w:ind w:firstLine="420"/>
        <w:rPr>
          <w:rFonts w:ascii="宋体" w:hAnsi="宋体" w:hint="eastAsia"/>
          <w:szCs w:val="21"/>
        </w:rPr>
      </w:pPr>
      <w:r w:rsidRPr="00892A85">
        <w:rPr>
          <w:rFonts w:ascii="宋体" w:hAnsi="宋体" w:hint="eastAsia"/>
          <w:szCs w:val="21"/>
        </w:rPr>
        <w:t>根据步定（苏州）项目管理有限公司采购编号</w:t>
      </w:r>
      <w:r w:rsidRPr="00892A85">
        <w:rPr>
          <w:rFonts w:ascii="宋体" w:hAnsi="宋体"/>
          <w:szCs w:val="21"/>
          <w:u w:val="single"/>
        </w:rPr>
        <w:t xml:space="preserve">                 </w:t>
      </w:r>
      <w:r w:rsidRPr="00892A85">
        <w:rPr>
          <w:rFonts w:ascii="宋体" w:hAnsi="宋体" w:hint="eastAsia"/>
          <w:szCs w:val="21"/>
        </w:rPr>
        <w:t>号政府采购文件及成交单位的响应文件和成交通知书，甲乙双方就此次成交项目的采购事宜，签订本合同书。</w:t>
      </w:r>
    </w:p>
    <w:p w14:paraId="63A0C2D7" w14:textId="77777777" w:rsidR="00245CA4" w:rsidRPr="00892A85" w:rsidRDefault="00FA6504">
      <w:pPr>
        <w:spacing w:line="360" w:lineRule="auto"/>
        <w:jc w:val="center"/>
        <w:rPr>
          <w:rFonts w:ascii="宋体" w:hAnsi="宋体" w:hint="eastAsia"/>
          <w:b/>
          <w:szCs w:val="21"/>
        </w:rPr>
      </w:pPr>
      <w:r w:rsidRPr="00892A85">
        <w:rPr>
          <w:rFonts w:ascii="宋体" w:hAnsi="宋体" w:hint="eastAsia"/>
          <w:b/>
          <w:szCs w:val="21"/>
        </w:rPr>
        <w:t>第一部分</w:t>
      </w:r>
      <w:r w:rsidRPr="00892A85">
        <w:rPr>
          <w:rFonts w:ascii="宋体" w:hAnsi="宋体" w:hint="eastAsia"/>
          <w:b/>
          <w:szCs w:val="21"/>
        </w:rPr>
        <w:t xml:space="preserve"> </w:t>
      </w:r>
      <w:r w:rsidRPr="00892A85">
        <w:rPr>
          <w:rFonts w:ascii="宋体" w:hAnsi="宋体" w:hint="eastAsia"/>
          <w:b/>
          <w:szCs w:val="21"/>
        </w:rPr>
        <w:t>合同协议书</w:t>
      </w:r>
    </w:p>
    <w:p w14:paraId="295FA220" w14:textId="77777777" w:rsidR="00245CA4" w:rsidRPr="00892A85" w:rsidRDefault="00FA6504">
      <w:pPr>
        <w:spacing w:line="360" w:lineRule="auto"/>
        <w:rPr>
          <w:rFonts w:ascii="宋体" w:hAnsi="宋体" w:hint="eastAsia"/>
          <w:b/>
          <w:szCs w:val="21"/>
          <w:u w:val="single"/>
        </w:rPr>
      </w:pPr>
      <w:r w:rsidRPr="00892A85">
        <w:rPr>
          <w:rFonts w:ascii="宋体" w:hAnsi="宋体" w:hint="eastAsia"/>
          <w:b/>
          <w:szCs w:val="21"/>
        </w:rPr>
        <w:t>发包人（全称）：</w:t>
      </w:r>
      <w:r w:rsidRPr="00892A85">
        <w:rPr>
          <w:rFonts w:ascii="宋体" w:hAnsi="宋体" w:cs="宋体" w:hint="eastAsia"/>
          <w:b/>
          <w:szCs w:val="21"/>
        </w:rPr>
        <w:t>苏州市吴中区人民政府横泾街道办事处</w:t>
      </w:r>
    </w:p>
    <w:p w14:paraId="54DB6E4E" w14:textId="77777777" w:rsidR="00245CA4" w:rsidRPr="00892A85" w:rsidRDefault="00FA6504">
      <w:pPr>
        <w:spacing w:line="360" w:lineRule="auto"/>
        <w:rPr>
          <w:rFonts w:ascii="宋体" w:hAnsi="宋体" w:hint="eastAsia"/>
          <w:b/>
          <w:szCs w:val="21"/>
          <w:u w:val="single"/>
        </w:rPr>
      </w:pPr>
      <w:r w:rsidRPr="00892A85">
        <w:rPr>
          <w:rFonts w:ascii="宋体" w:hAnsi="宋体" w:hint="eastAsia"/>
          <w:b/>
          <w:szCs w:val="21"/>
        </w:rPr>
        <w:t>承包人（全称）：</w:t>
      </w:r>
      <w:r w:rsidRPr="00892A85">
        <w:rPr>
          <w:rFonts w:ascii="宋体" w:hAnsi="宋体" w:hint="eastAsia"/>
          <w:szCs w:val="21"/>
          <w:u w:val="single"/>
        </w:rPr>
        <w:t xml:space="preserve">                           </w:t>
      </w:r>
    </w:p>
    <w:p w14:paraId="01238786" w14:textId="77777777" w:rsidR="00245CA4" w:rsidRPr="00892A85" w:rsidRDefault="00FA6504">
      <w:pPr>
        <w:keepNext/>
        <w:keepLines/>
        <w:spacing w:line="360" w:lineRule="auto"/>
        <w:outlineLvl w:val="3"/>
        <w:rPr>
          <w:rFonts w:ascii="宋体" w:hAnsi="宋体" w:hint="eastAsia"/>
          <w:szCs w:val="21"/>
        </w:rPr>
      </w:pPr>
      <w:r w:rsidRPr="00892A85">
        <w:rPr>
          <w:rFonts w:ascii="宋体" w:hAnsi="宋体" w:hint="eastAsia"/>
          <w:szCs w:val="21"/>
        </w:rPr>
        <w:t>一、工程概况</w:t>
      </w:r>
    </w:p>
    <w:p w14:paraId="4B12C358" w14:textId="77777777" w:rsidR="00245CA4" w:rsidRPr="00892A85" w:rsidRDefault="00FA6504">
      <w:pPr>
        <w:spacing w:line="360" w:lineRule="auto"/>
        <w:ind w:firstLine="470"/>
        <w:rPr>
          <w:rFonts w:ascii="宋体" w:hAnsi="宋体" w:hint="eastAsia"/>
          <w:szCs w:val="21"/>
          <w:u w:val="single"/>
        </w:rPr>
      </w:pPr>
      <w:r w:rsidRPr="00892A85">
        <w:rPr>
          <w:rFonts w:ascii="宋体" w:hAnsi="宋体" w:hint="eastAsia"/>
          <w:bCs/>
          <w:szCs w:val="21"/>
        </w:rPr>
        <w:t>1.</w:t>
      </w:r>
      <w:r w:rsidRPr="00892A85">
        <w:rPr>
          <w:rFonts w:ascii="宋体" w:hAnsi="宋体" w:hint="eastAsia"/>
          <w:bCs/>
          <w:szCs w:val="21"/>
        </w:rPr>
        <w:t>工程名称</w:t>
      </w:r>
      <w:r w:rsidRPr="00892A85">
        <w:rPr>
          <w:rFonts w:ascii="宋体" w:hAnsi="宋体" w:hint="eastAsia"/>
          <w:szCs w:val="21"/>
        </w:rPr>
        <w:t>：</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29DCF27E" w14:textId="77777777" w:rsidR="00245CA4" w:rsidRPr="00892A85" w:rsidRDefault="00FA6504">
      <w:pPr>
        <w:spacing w:line="360" w:lineRule="auto"/>
        <w:ind w:firstLine="470"/>
        <w:rPr>
          <w:rFonts w:ascii="宋体" w:hAnsi="宋体" w:hint="eastAsia"/>
          <w:bCs/>
          <w:szCs w:val="21"/>
        </w:rPr>
      </w:pPr>
      <w:r w:rsidRPr="00892A85">
        <w:rPr>
          <w:rFonts w:ascii="宋体" w:hAnsi="宋体" w:hint="eastAsia"/>
          <w:bCs/>
          <w:szCs w:val="21"/>
        </w:rPr>
        <w:t>2.</w:t>
      </w:r>
      <w:r w:rsidRPr="00892A85">
        <w:rPr>
          <w:rFonts w:ascii="宋体" w:hAnsi="宋体" w:hint="eastAsia"/>
          <w:bCs/>
          <w:szCs w:val="21"/>
        </w:rPr>
        <w:t>工程地点：</w:t>
      </w:r>
      <w:r w:rsidRPr="00892A85">
        <w:rPr>
          <w:rFonts w:ascii="宋体" w:hAnsi="宋体" w:hint="eastAsia"/>
          <w:szCs w:val="21"/>
          <w:u w:val="single"/>
        </w:rPr>
        <w:t>甲方</w:t>
      </w:r>
      <w:r w:rsidRPr="00892A85">
        <w:rPr>
          <w:rFonts w:ascii="宋体" w:hAnsi="宋体"/>
          <w:szCs w:val="21"/>
          <w:u w:val="single"/>
        </w:rPr>
        <w:t>指定地点</w:t>
      </w:r>
      <w:r w:rsidRPr="00892A85">
        <w:rPr>
          <w:rFonts w:ascii="宋体" w:hAnsi="宋体" w:hint="eastAsia"/>
          <w:szCs w:val="21"/>
        </w:rPr>
        <w:t>。</w:t>
      </w:r>
    </w:p>
    <w:p w14:paraId="1C4FA3D1" w14:textId="77777777" w:rsidR="00245CA4" w:rsidRPr="00892A85" w:rsidRDefault="00FA6504">
      <w:pPr>
        <w:spacing w:line="360" w:lineRule="auto"/>
        <w:ind w:firstLine="470"/>
        <w:rPr>
          <w:rFonts w:ascii="宋体" w:hAnsi="宋体" w:hint="eastAsia"/>
          <w:bCs/>
          <w:szCs w:val="21"/>
        </w:rPr>
      </w:pPr>
      <w:r w:rsidRPr="00892A85">
        <w:rPr>
          <w:rFonts w:ascii="宋体" w:hAnsi="宋体" w:hint="eastAsia"/>
          <w:bCs/>
          <w:szCs w:val="21"/>
        </w:rPr>
        <w:t>3.</w:t>
      </w:r>
      <w:r w:rsidRPr="00892A85">
        <w:rPr>
          <w:rFonts w:ascii="宋体" w:hAnsi="宋体" w:hint="eastAsia"/>
          <w:bCs/>
          <w:szCs w:val="21"/>
        </w:rPr>
        <w:t>工程内容：</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bCs/>
          <w:szCs w:val="21"/>
        </w:rPr>
        <w:t>。</w:t>
      </w:r>
      <w:proofErr w:type="gramEnd"/>
    </w:p>
    <w:p w14:paraId="364C4CD0" w14:textId="77777777" w:rsidR="00245CA4" w:rsidRPr="00892A85" w:rsidRDefault="00FA6504">
      <w:pPr>
        <w:spacing w:line="360" w:lineRule="auto"/>
        <w:ind w:firstLine="470"/>
        <w:rPr>
          <w:rFonts w:ascii="宋体" w:hAnsi="宋体" w:hint="eastAsia"/>
          <w:bCs/>
          <w:szCs w:val="21"/>
        </w:rPr>
      </w:pPr>
      <w:r w:rsidRPr="00892A85">
        <w:rPr>
          <w:rFonts w:ascii="宋体" w:hAnsi="宋体" w:hint="eastAsia"/>
          <w:szCs w:val="21"/>
        </w:rPr>
        <w:t>4.</w:t>
      </w:r>
      <w:r w:rsidRPr="00892A85">
        <w:rPr>
          <w:rFonts w:ascii="宋体" w:hAnsi="宋体" w:hint="eastAsia"/>
          <w:szCs w:val="21"/>
        </w:rPr>
        <w:t>工程承包范围：</w:t>
      </w:r>
      <w:r w:rsidRPr="00892A85">
        <w:rPr>
          <w:rFonts w:ascii="宋体" w:hAnsi="宋体" w:hint="eastAsia"/>
          <w:szCs w:val="21"/>
          <w:u w:val="single"/>
        </w:rPr>
        <w:t>详见工程量清单</w:t>
      </w:r>
      <w:r w:rsidRPr="00892A85">
        <w:rPr>
          <w:rFonts w:ascii="宋体" w:hAnsi="宋体" w:hint="eastAsia"/>
          <w:bCs/>
          <w:szCs w:val="21"/>
        </w:rPr>
        <w:t>。</w:t>
      </w:r>
    </w:p>
    <w:p w14:paraId="282B90C5" w14:textId="77777777" w:rsidR="00245CA4" w:rsidRPr="00892A85" w:rsidRDefault="00FA6504">
      <w:pPr>
        <w:keepNext/>
        <w:keepLines/>
        <w:spacing w:line="360" w:lineRule="auto"/>
        <w:outlineLvl w:val="3"/>
        <w:rPr>
          <w:rFonts w:ascii="宋体" w:hAnsi="宋体" w:hint="eastAsia"/>
          <w:bCs/>
          <w:szCs w:val="21"/>
        </w:rPr>
      </w:pPr>
      <w:r w:rsidRPr="00892A85">
        <w:rPr>
          <w:rFonts w:ascii="宋体" w:hAnsi="宋体" w:hint="eastAsia"/>
          <w:bCs/>
          <w:szCs w:val="21"/>
        </w:rPr>
        <w:t>二、合同工期</w:t>
      </w:r>
    </w:p>
    <w:p w14:paraId="2A5D9ACD" w14:textId="77777777" w:rsidR="00245CA4" w:rsidRPr="00892A85" w:rsidRDefault="00FA6504">
      <w:pPr>
        <w:spacing w:line="360" w:lineRule="auto"/>
        <w:ind w:firstLine="459"/>
        <w:rPr>
          <w:rFonts w:ascii="宋体" w:hAnsi="宋体" w:hint="eastAsia"/>
          <w:szCs w:val="21"/>
        </w:rPr>
      </w:pPr>
      <w:r w:rsidRPr="00892A85">
        <w:rPr>
          <w:rFonts w:ascii="宋体" w:hAnsi="宋体" w:hint="eastAsia"/>
          <w:szCs w:val="21"/>
        </w:rPr>
        <w:t>计划开工日期：</w:t>
      </w:r>
      <w:r w:rsidRPr="00892A85">
        <w:rPr>
          <w:rFonts w:ascii="宋体" w:hAnsi="宋体" w:hint="eastAsia"/>
          <w:bCs/>
          <w:szCs w:val="21"/>
          <w:u w:val="single"/>
        </w:rPr>
        <w:t xml:space="preserve">     </w:t>
      </w:r>
      <w:r w:rsidRPr="00892A85">
        <w:rPr>
          <w:rFonts w:ascii="宋体" w:hAnsi="宋体" w:hint="eastAsia"/>
          <w:szCs w:val="21"/>
          <w:u w:val="single"/>
        </w:rPr>
        <w:t xml:space="preserve"> </w:t>
      </w:r>
      <w:r w:rsidRPr="00892A85">
        <w:rPr>
          <w:rFonts w:ascii="宋体" w:hAnsi="宋体" w:hint="eastAsia"/>
          <w:szCs w:val="21"/>
        </w:rPr>
        <w:t>年</w:t>
      </w:r>
      <w:r w:rsidRPr="00892A85">
        <w:rPr>
          <w:rFonts w:ascii="宋体" w:hAnsi="宋体" w:hint="eastAsia"/>
          <w:bCs/>
          <w:szCs w:val="21"/>
          <w:u w:val="single"/>
        </w:rPr>
        <w:t xml:space="preserve">     </w:t>
      </w:r>
      <w:r w:rsidRPr="00892A85">
        <w:rPr>
          <w:rFonts w:ascii="宋体" w:hAnsi="宋体" w:hint="eastAsia"/>
          <w:szCs w:val="21"/>
        </w:rPr>
        <w:t>月</w:t>
      </w:r>
      <w:r w:rsidRPr="00892A85">
        <w:rPr>
          <w:rFonts w:ascii="宋体" w:hAnsi="宋体" w:hint="eastAsia"/>
          <w:bCs/>
          <w:szCs w:val="21"/>
          <w:u w:val="single"/>
        </w:rPr>
        <w:t xml:space="preserve">     </w:t>
      </w:r>
      <w:r w:rsidRPr="00892A85">
        <w:rPr>
          <w:rFonts w:ascii="宋体" w:hAnsi="宋体" w:hint="eastAsia"/>
          <w:szCs w:val="21"/>
        </w:rPr>
        <w:t>日。</w:t>
      </w:r>
    </w:p>
    <w:p w14:paraId="64087E04" w14:textId="77777777" w:rsidR="00245CA4" w:rsidRPr="00892A85" w:rsidRDefault="00FA6504">
      <w:pPr>
        <w:spacing w:line="360" w:lineRule="auto"/>
        <w:ind w:firstLine="459"/>
        <w:rPr>
          <w:rFonts w:ascii="宋体" w:hAnsi="宋体" w:hint="eastAsia"/>
          <w:szCs w:val="21"/>
        </w:rPr>
      </w:pPr>
      <w:r w:rsidRPr="00892A85">
        <w:rPr>
          <w:rFonts w:ascii="宋体" w:hAnsi="宋体" w:hint="eastAsia"/>
          <w:szCs w:val="21"/>
        </w:rPr>
        <w:t>计划竣工日期：</w:t>
      </w:r>
      <w:r w:rsidRPr="00892A85">
        <w:rPr>
          <w:rFonts w:ascii="宋体" w:hAnsi="宋体" w:hint="eastAsia"/>
          <w:szCs w:val="21"/>
          <w:u w:val="single"/>
        </w:rPr>
        <w:t xml:space="preserve">      </w:t>
      </w:r>
      <w:r w:rsidRPr="00892A85">
        <w:rPr>
          <w:rFonts w:ascii="宋体" w:hAnsi="宋体" w:hint="eastAsia"/>
          <w:szCs w:val="21"/>
        </w:rPr>
        <w:t>年</w:t>
      </w:r>
      <w:r w:rsidRPr="00892A85">
        <w:rPr>
          <w:rFonts w:ascii="宋体" w:hAnsi="宋体" w:hint="eastAsia"/>
          <w:bCs/>
          <w:szCs w:val="21"/>
          <w:u w:val="single"/>
        </w:rPr>
        <w:t xml:space="preserve">     </w:t>
      </w:r>
      <w:r w:rsidRPr="00892A85">
        <w:rPr>
          <w:rFonts w:ascii="宋体" w:hAnsi="宋体" w:hint="eastAsia"/>
          <w:szCs w:val="21"/>
        </w:rPr>
        <w:t>月</w:t>
      </w:r>
      <w:r w:rsidRPr="00892A85">
        <w:rPr>
          <w:rFonts w:ascii="宋体" w:hAnsi="宋体" w:hint="eastAsia"/>
          <w:bCs/>
          <w:szCs w:val="21"/>
          <w:u w:val="single"/>
        </w:rPr>
        <w:t xml:space="preserve">     </w:t>
      </w:r>
      <w:r w:rsidRPr="00892A85">
        <w:rPr>
          <w:rFonts w:ascii="宋体" w:hAnsi="宋体" w:hint="eastAsia"/>
          <w:szCs w:val="21"/>
        </w:rPr>
        <w:t>日。</w:t>
      </w:r>
    </w:p>
    <w:p w14:paraId="34D74D99" w14:textId="77777777" w:rsidR="00245CA4" w:rsidRPr="00892A85" w:rsidRDefault="00FA6504">
      <w:pPr>
        <w:spacing w:line="360" w:lineRule="auto"/>
        <w:ind w:firstLine="459"/>
        <w:rPr>
          <w:rFonts w:ascii="宋体" w:hAnsi="宋体" w:hint="eastAsia"/>
          <w:szCs w:val="21"/>
        </w:rPr>
      </w:pPr>
      <w:r w:rsidRPr="00892A85">
        <w:rPr>
          <w:rFonts w:ascii="宋体" w:hAnsi="宋体" w:hint="eastAsia"/>
          <w:szCs w:val="21"/>
        </w:rPr>
        <w:t>工期总日历天数：</w:t>
      </w:r>
      <w:r w:rsidRPr="00892A85">
        <w:rPr>
          <w:rFonts w:ascii="宋体" w:hAnsi="宋体" w:hint="eastAsia"/>
          <w:szCs w:val="21"/>
          <w:u w:val="single"/>
        </w:rPr>
        <w:t xml:space="preserve">     </w:t>
      </w:r>
      <w:r w:rsidRPr="00892A85">
        <w:rPr>
          <w:rFonts w:ascii="宋体" w:hAnsi="宋体" w:hint="eastAsia"/>
          <w:szCs w:val="21"/>
        </w:rPr>
        <w:t>日历</w:t>
      </w:r>
      <w:r w:rsidRPr="00892A85">
        <w:rPr>
          <w:rFonts w:ascii="宋体" w:hAnsi="宋体" w:hint="eastAsia"/>
          <w:szCs w:val="21"/>
        </w:rPr>
        <w:t>天。</w:t>
      </w:r>
      <w:r w:rsidRPr="00892A85">
        <w:rPr>
          <w:rFonts w:hint="eastAsia"/>
          <w:szCs w:val="21"/>
        </w:rPr>
        <w:t>或以甲方通知为准。</w:t>
      </w:r>
    </w:p>
    <w:p w14:paraId="42C8C0DF"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三、质量标准</w:t>
      </w:r>
    </w:p>
    <w:p w14:paraId="2A9C0022" w14:textId="77777777" w:rsidR="00245CA4" w:rsidRPr="00892A85" w:rsidRDefault="00FA6504">
      <w:pPr>
        <w:spacing w:line="360" w:lineRule="auto"/>
        <w:ind w:firstLine="459"/>
        <w:rPr>
          <w:rFonts w:ascii="宋体" w:hAnsi="宋体" w:hint="eastAsia"/>
          <w:szCs w:val="21"/>
        </w:rPr>
      </w:pPr>
      <w:r w:rsidRPr="00892A85">
        <w:rPr>
          <w:rFonts w:ascii="宋体" w:hAnsi="宋体" w:hint="eastAsia"/>
          <w:szCs w:val="21"/>
        </w:rPr>
        <w:t>工程质量符合</w:t>
      </w:r>
      <w:r w:rsidRPr="00892A85">
        <w:rPr>
          <w:rFonts w:ascii="宋体" w:hAnsi="宋体" w:hint="eastAsia"/>
          <w:szCs w:val="21"/>
          <w:u w:val="single"/>
        </w:rPr>
        <w:t>合格</w:t>
      </w:r>
      <w:r w:rsidRPr="00892A85">
        <w:rPr>
          <w:rFonts w:ascii="宋体" w:hAnsi="宋体" w:hint="eastAsia"/>
          <w:szCs w:val="21"/>
        </w:rPr>
        <w:t>标准。</w:t>
      </w:r>
    </w:p>
    <w:p w14:paraId="3DBDD904"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四、签约合同价与合同价格形式</w:t>
      </w:r>
      <w:r w:rsidRPr="00892A85">
        <w:rPr>
          <w:rFonts w:ascii="宋体" w:hAnsi="宋体"/>
          <w:bCs/>
          <w:szCs w:val="21"/>
        </w:rPr>
        <w:tab/>
      </w:r>
    </w:p>
    <w:p w14:paraId="373B3EED"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w:t>
      </w:r>
      <w:r w:rsidRPr="00892A85">
        <w:rPr>
          <w:rFonts w:ascii="宋体" w:hAnsi="宋体" w:hint="eastAsia"/>
          <w:szCs w:val="21"/>
        </w:rPr>
        <w:t>签约合同价为：</w:t>
      </w:r>
      <w:r w:rsidRPr="00892A85">
        <w:rPr>
          <w:rFonts w:ascii="宋体" w:hAnsi="宋体" w:hint="eastAsia"/>
          <w:szCs w:val="21"/>
          <w:u w:val="single"/>
        </w:rPr>
        <w:t xml:space="preserve">              </w:t>
      </w:r>
      <w:r w:rsidRPr="00892A85">
        <w:rPr>
          <w:rFonts w:ascii="宋体" w:hAnsi="宋体" w:hint="eastAsia"/>
          <w:szCs w:val="21"/>
        </w:rPr>
        <w:t>元</w:t>
      </w:r>
    </w:p>
    <w:p w14:paraId="76E9E71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人民币（大写）</w:t>
      </w:r>
      <w:proofErr w:type="gramStart"/>
      <w:r w:rsidRPr="00892A85">
        <w:rPr>
          <w:rFonts w:ascii="宋体" w:hAnsi="宋体" w:hint="eastAsia"/>
          <w:szCs w:val="21"/>
        </w:rPr>
        <w:t>(¥</w:t>
      </w:r>
      <w:r w:rsidRPr="00892A85">
        <w:rPr>
          <w:rFonts w:ascii="宋体" w:hAnsi="宋体" w:hint="eastAsia"/>
          <w:szCs w:val="21"/>
        </w:rPr>
        <w:t>元</w:t>
      </w:r>
      <w:r w:rsidRPr="00892A85">
        <w:rPr>
          <w:rFonts w:ascii="宋体" w:hAnsi="宋体" w:hint="eastAsia"/>
          <w:szCs w:val="21"/>
        </w:rPr>
        <w:t>)</w:t>
      </w:r>
      <w:proofErr w:type="gramEnd"/>
      <w:r w:rsidRPr="00892A85">
        <w:rPr>
          <w:rFonts w:ascii="宋体" w:hAnsi="宋体" w:hint="eastAsia"/>
          <w:szCs w:val="21"/>
        </w:rPr>
        <w:t>；</w:t>
      </w:r>
      <w:r w:rsidRPr="00892A85">
        <w:rPr>
          <w:rFonts w:ascii="宋体" w:hAnsi="宋体" w:hint="eastAsia"/>
          <w:szCs w:val="21"/>
          <w:u w:val="single"/>
        </w:rPr>
        <w:t xml:space="preserve">                     </w:t>
      </w:r>
    </w:p>
    <w:p w14:paraId="0652FA6E" w14:textId="77777777" w:rsidR="00245CA4" w:rsidRPr="00892A85" w:rsidRDefault="00FA6504">
      <w:pPr>
        <w:spacing w:line="360" w:lineRule="auto"/>
        <w:ind w:firstLine="480"/>
        <w:rPr>
          <w:rFonts w:ascii="宋体" w:hAnsi="宋体" w:hint="eastAsia"/>
          <w:szCs w:val="21"/>
          <w:u w:val="single"/>
        </w:rPr>
      </w:pPr>
      <w:r w:rsidRPr="00892A85">
        <w:rPr>
          <w:rFonts w:ascii="宋体" w:hAnsi="宋体" w:hint="eastAsia"/>
          <w:szCs w:val="21"/>
        </w:rPr>
        <w:t>注：</w:t>
      </w:r>
      <w:r w:rsidRPr="00892A85">
        <w:rPr>
          <w:rFonts w:ascii="宋体" w:hAnsi="宋体" w:hint="eastAsia"/>
          <w:szCs w:val="21"/>
          <w:u w:val="single"/>
        </w:rPr>
        <w:t>（</w:t>
      </w:r>
      <w:r w:rsidRPr="00892A85">
        <w:rPr>
          <w:rFonts w:ascii="宋体" w:hAnsi="宋体" w:hint="eastAsia"/>
          <w:szCs w:val="21"/>
          <w:u w:val="single"/>
        </w:rPr>
        <w:t>1</w:t>
      </w:r>
      <w:r w:rsidRPr="00892A85">
        <w:rPr>
          <w:rFonts w:ascii="宋体" w:hAnsi="宋体" w:hint="eastAsia"/>
          <w:szCs w:val="21"/>
          <w:u w:val="single"/>
        </w:rPr>
        <w:t>）追加合同价款不得超过原合同价的</w:t>
      </w:r>
      <w:r w:rsidRPr="00892A85">
        <w:rPr>
          <w:rFonts w:ascii="宋体" w:hAnsi="宋体" w:hint="eastAsia"/>
          <w:szCs w:val="21"/>
          <w:u w:val="single"/>
        </w:rPr>
        <w:t>10%</w:t>
      </w:r>
      <w:r w:rsidRPr="00892A85">
        <w:rPr>
          <w:rFonts w:ascii="宋体" w:hAnsi="宋体" w:hint="eastAsia"/>
          <w:szCs w:val="21"/>
          <w:u w:val="single"/>
        </w:rPr>
        <w:t>。（</w:t>
      </w:r>
      <w:r w:rsidRPr="00892A85">
        <w:rPr>
          <w:rFonts w:ascii="宋体" w:hAnsi="宋体" w:hint="eastAsia"/>
          <w:szCs w:val="21"/>
          <w:u w:val="single"/>
        </w:rPr>
        <w:t>2</w:t>
      </w:r>
      <w:r w:rsidRPr="00892A85">
        <w:rPr>
          <w:rFonts w:ascii="宋体" w:hAnsi="宋体" w:hint="eastAsia"/>
          <w:szCs w:val="21"/>
          <w:u w:val="single"/>
        </w:rPr>
        <w:t>）原合同价</w:t>
      </w:r>
      <w:r w:rsidRPr="00892A85">
        <w:rPr>
          <w:rFonts w:ascii="宋体" w:hAnsi="宋体" w:hint="eastAsia"/>
          <w:szCs w:val="21"/>
          <w:u w:val="single"/>
        </w:rPr>
        <w:t>10%</w:t>
      </w:r>
      <w:r w:rsidRPr="00892A85">
        <w:rPr>
          <w:rFonts w:ascii="宋体" w:hAnsi="宋体" w:hint="eastAsia"/>
          <w:szCs w:val="21"/>
          <w:u w:val="single"/>
        </w:rPr>
        <w:t>以内的追加合同价款，限于原合同内工程清单数量调整增加的工程价款，原合同外工程内容不得计入。</w:t>
      </w:r>
    </w:p>
    <w:p w14:paraId="385E13B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2.</w:t>
      </w:r>
      <w:r w:rsidRPr="00892A85">
        <w:rPr>
          <w:rFonts w:ascii="宋体" w:hAnsi="宋体" w:hint="eastAsia"/>
          <w:szCs w:val="21"/>
        </w:rPr>
        <w:t>合同价格形式：</w:t>
      </w:r>
      <w:r w:rsidRPr="00892A85">
        <w:rPr>
          <w:rFonts w:ascii="宋体" w:hAnsi="宋体" w:hint="eastAsia"/>
          <w:szCs w:val="21"/>
          <w:u w:val="single"/>
        </w:rPr>
        <w:t>固定综合单价</w:t>
      </w:r>
      <w:r w:rsidRPr="00892A85">
        <w:rPr>
          <w:rFonts w:ascii="宋体" w:hAnsi="宋体" w:hint="eastAsia"/>
          <w:szCs w:val="21"/>
        </w:rPr>
        <w:t>。</w:t>
      </w:r>
    </w:p>
    <w:p w14:paraId="0C2757CF" w14:textId="77777777" w:rsidR="00245CA4" w:rsidRPr="00892A85" w:rsidRDefault="00FA6504">
      <w:pPr>
        <w:keepNext/>
        <w:keepLines/>
        <w:spacing w:line="360" w:lineRule="auto"/>
        <w:outlineLvl w:val="3"/>
        <w:rPr>
          <w:rFonts w:ascii="宋体" w:hAnsi="宋体" w:hint="eastAsia"/>
          <w:bCs/>
          <w:szCs w:val="21"/>
        </w:rPr>
      </w:pPr>
      <w:r w:rsidRPr="00892A85">
        <w:rPr>
          <w:rFonts w:ascii="宋体" w:hAnsi="宋体" w:hint="eastAsia"/>
          <w:bCs/>
          <w:szCs w:val="21"/>
        </w:rPr>
        <w:lastRenderedPageBreak/>
        <w:t>五、项目经理</w:t>
      </w:r>
    </w:p>
    <w:p w14:paraId="5C604B22"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承包人项目经理：</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752F3442"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六、合同文件构成</w:t>
      </w:r>
    </w:p>
    <w:p w14:paraId="2EF4D12C"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本协议书与下列文件一起构成合同文件：</w:t>
      </w:r>
    </w:p>
    <w:p w14:paraId="01094EF1"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1</w:t>
      </w:r>
      <w:r w:rsidRPr="00892A85">
        <w:rPr>
          <w:rFonts w:ascii="宋体" w:hAnsi="宋体" w:hint="eastAsia"/>
          <w:szCs w:val="21"/>
        </w:rPr>
        <w:t>）成交通知书（如有）；</w:t>
      </w:r>
    </w:p>
    <w:p w14:paraId="5D2631BD"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2</w:t>
      </w:r>
      <w:r w:rsidRPr="00892A85">
        <w:rPr>
          <w:rFonts w:ascii="宋体" w:hAnsi="宋体" w:hint="eastAsia"/>
          <w:szCs w:val="21"/>
        </w:rPr>
        <w:t>）响应函及其附录（如有）；</w:t>
      </w:r>
    </w:p>
    <w:p w14:paraId="1D4F16BA"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3</w:t>
      </w:r>
      <w:r w:rsidRPr="00892A85">
        <w:rPr>
          <w:rFonts w:ascii="宋体" w:hAnsi="宋体" w:hint="eastAsia"/>
          <w:szCs w:val="21"/>
        </w:rPr>
        <w:t>）专用合同条款及其附件；</w:t>
      </w:r>
    </w:p>
    <w:p w14:paraId="7E278E32"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4</w:t>
      </w:r>
      <w:r w:rsidRPr="00892A85">
        <w:rPr>
          <w:rFonts w:ascii="宋体" w:hAnsi="宋体" w:hint="eastAsia"/>
          <w:szCs w:val="21"/>
        </w:rPr>
        <w:t>）通用合同条款；</w:t>
      </w:r>
    </w:p>
    <w:p w14:paraId="4E870FF2"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5</w:t>
      </w:r>
      <w:r w:rsidRPr="00892A85">
        <w:rPr>
          <w:rFonts w:ascii="宋体" w:hAnsi="宋体" w:hint="eastAsia"/>
          <w:szCs w:val="21"/>
        </w:rPr>
        <w:t>）技术标准和要求；</w:t>
      </w:r>
    </w:p>
    <w:p w14:paraId="2E7B9374"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6</w:t>
      </w:r>
      <w:r w:rsidRPr="00892A85">
        <w:rPr>
          <w:rFonts w:ascii="宋体" w:hAnsi="宋体" w:hint="eastAsia"/>
          <w:szCs w:val="21"/>
        </w:rPr>
        <w:t>）图纸（如有）；</w:t>
      </w:r>
    </w:p>
    <w:p w14:paraId="55D48921"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7</w:t>
      </w:r>
      <w:r w:rsidRPr="00892A85">
        <w:rPr>
          <w:rFonts w:ascii="宋体" w:hAnsi="宋体" w:hint="eastAsia"/>
          <w:szCs w:val="21"/>
        </w:rPr>
        <w:t>）已标价工程量清单或预算书；</w:t>
      </w:r>
    </w:p>
    <w:p w14:paraId="559D9579"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8</w:t>
      </w:r>
      <w:r w:rsidRPr="00892A85">
        <w:rPr>
          <w:rFonts w:ascii="宋体" w:hAnsi="宋体" w:hint="eastAsia"/>
          <w:szCs w:val="21"/>
        </w:rPr>
        <w:t>）其他合同文件。</w:t>
      </w:r>
    </w:p>
    <w:p w14:paraId="197C1EA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在合同订立及履行过程中形成的与合同有关的文件均构成合同文件组成部分。</w:t>
      </w:r>
    </w:p>
    <w:p w14:paraId="49B16C8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上述各项合同文件包括合同当事人就该项合同文件所作出的补充和修改，属于同一类内容的文件，应以最新签署的为准。专用合同条款及其附件须经合同当事人签字或盖章。</w:t>
      </w:r>
    </w:p>
    <w:p w14:paraId="369E1C50" w14:textId="77777777" w:rsidR="00245CA4" w:rsidRPr="00892A85" w:rsidRDefault="00FA6504">
      <w:pPr>
        <w:keepNext/>
        <w:keepLines/>
        <w:spacing w:line="360" w:lineRule="auto"/>
        <w:outlineLvl w:val="3"/>
        <w:rPr>
          <w:rFonts w:ascii="宋体" w:hAnsi="宋体" w:hint="eastAsia"/>
          <w:bCs/>
          <w:szCs w:val="21"/>
        </w:rPr>
      </w:pPr>
      <w:r w:rsidRPr="00892A85">
        <w:rPr>
          <w:rFonts w:ascii="宋体" w:hAnsi="宋体" w:hint="eastAsia"/>
          <w:bCs/>
          <w:szCs w:val="21"/>
        </w:rPr>
        <w:t>七、词语含义</w:t>
      </w:r>
    </w:p>
    <w:p w14:paraId="6AB100A7"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本协议书中词语含义与第二部分通用合同条款中赋予的含义相同。</w:t>
      </w:r>
    </w:p>
    <w:p w14:paraId="2372ED79"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八、签订时间</w:t>
      </w:r>
    </w:p>
    <w:p w14:paraId="0B0CF687"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本合同于</w:t>
      </w:r>
      <w:bookmarkStart w:id="58" w:name="OLE_LINK57"/>
      <w:r w:rsidRPr="00892A85">
        <w:rPr>
          <w:rFonts w:ascii="宋体" w:hAnsi="宋体" w:hint="eastAsia"/>
          <w:bCs/>
          <w:szCs w:val="21"/>
          <w:u w:val="single"/>
        </w:rPr>
        <w:t xml:space="preserve">     </w:t>
      </w:r>
      <w:bookmarkEnd w:id="58"/>
      <w:r w:rsidRPr="00892A85">
        <w:rPr>
          <w:rFonts w:ascii="宋体" w:hAnsi="宋体" w:hint="eastAsia"/>
          <w:bCs/>
          <w:szCs w:val="21"/>
        </w:rPr>
        <w:t>年</w:t>
      </w:r>
      <w:r w:rsidRPr="00892A85">
        <w:rPr>
          <w:rFonts w:ascii="宋体" w:hAnsi="宋体" w:hint="eastAsia"/>
          <w:bCs/>
          <w:szCs w:val="21"/>
          <w:u w:val="single"/>
        </w:rPr>
        <w:t xml:space="preserve">     </w:t>
      </w:r>
      <w:r w:rsidRPr="00892A85">
        <w:rPr>
          <w:rFonts w:ascii="宋体" w:hAnsi="宋体" w:hint="eastAsia"/>
          <w:bCs/>
          <w:szCs w:val="21"/>
        </w:rPr>
        <w:t>月</w:t>
      </w:r>
      <w:r w:rsidRPr="00892A85">
        <w:rPr>
          <w:rFonts w:ascii="宋体" w:hAnsi="宋体" w:hint="eastAsia"/>
          <w:bCs/>
          <w:szCs w:val="21"/>
          <w:u w:val="single"/>
        </w:rPr>
        <w:t xml:space="preserve">     </w:t>
      </w:r>
      <w:r w:rsidRPr="00892A85">
        <w:rPr>
          <w:rFonts w:ascii="宋体" w:hAnsi="宋体" w:hint="eastAsia"/>
          <w:bCs/>
          <w:szCs w:val="21"/>
        </w:rPr>
        <w:t>日签订。</w:t>
      </w:r>
    </w:p>
    <w:p w14:paraId="0B5A5C08"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九、签订地点</w:t>
      </w:r>
    </w:p>
    <w:p w14:paraId="24896138"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本合同在</w:t>
      </w:r>
      <w:r w:rsidRPr="00892A85">
        <w:rPr>
          <w:rFonts w:ascii="宋体" w:hAnsi="宋体" w:hint="eastAsia"/>
          <w:bCs/>
          <w:szCs w:val="21"/>
          <w:u w:val="single"/>
        </w:rPr>
        <w:t xml:space="preserve">                            </w:t>
      </w:r>
      <w:r w:rsidRPr="00892A85">
        <w:rPr>
          <w:rFonts w:ascii="宋体" w:hAnsi="宋体" w:hint="eastAsia"/>
          <w:bCs/>
          <w:szCs w:val="21"/>
        </w:rPr>
        <w:t>签订。</w:t>
      </w:r>
    </w:p>
    <w:p w14:paraId="456371AB"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十、补充协议</w:t>
      </w:r>
    </w:p>
    <w:p w14:paraId="130C7C2C" w14:textId="77777777" w:rsidR="00245CA4" w:rsidRPr="00892A85" w:rsidRDefault="00FA6504">
      <w:pPr>
        <w:spacing w:line="360" w:lineRule="auto"/>
        <w:ind w:firstLine="480"/>
        <w:rPr>
          <w:rFonts w:ascii="宋体" w:hAnsi="宋体" w:hint="eastAsia"/>
          <w:b/>
          <w:bCs/>
          <w:szCs w:val="21"/>
        </w:rPr>
      </w:pPr>
      <w:r w:rsidRPr="00892A85">
        <w:rPr>
          <w:rFonts w:ascii="宋体" w:hAnsi="宋体" w:hint="eastAsia"/>
          <w:bCs/>
          <w:szCs w:val="21"/>
        </w:rPr>
        <w:t>合同未尽事宜，合同当事人另行签订补充协议，补充协议是合同的组成部分。</w:t>
      </w:r>
    </w:p>
    <w:p w14:paraId="61046FA9"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t>十一、合同生效</w:t>
      </w:r>
    </w:p>
    <w:p w14:paraId="023C91C5"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本合同自</w:t>
      </w:r>
      <w:r w:rsidRPr="00892A85">
        <w:rPr>
          <w:rFonts w:ascii="宋体" w:hAnsi="宋体" w:hint="eastAsia"/>
          <w:bCs/>
          <w:szCs w:val="21"/>
          <w:u w:val="single"/>
        </w:rPr>
        <w:t>合同签订双方盖章签字之日</w:t>
      </w:r>
      <w:r w:rsidRPr="00892A85">
        <w:rPr>
          <w:rFonts w:ascii="宋体" w:hAnsi="宋体" w:hint="eastAsia"/>
          <w:bCs/>
          <w:szCs w:val="21"/>
        </w:rPr>
        <w:t>生效。</w:t>
      </w:r>
    </w:p>
    <w:p w14:paraId="68B0F134" w14:textId="77777777" w:rsidR="00245CA4" w:rsidRPr="00892A85" w:rsidRDefault="00FA6504">
      <w:pPr>
        <w:keepNext/>
        <w:keepLines/>
        <w:spacing w:line="360" w:lineRule="auto"/>
        <w:outlineLvl w:val="3"/>
        <w:rPr>
          <w:rFonts w:ascii="宋体" w:hAnsi="宋体" w:hint="eastAsia"/>
          <w:b/>
          <w:szCs w:val="21"/>
        </w:rPr>
      </w:pPr>
      <w:r w:rsidRPr="00892A85">
        <w:rPr>
          <w:rFonts w:ascii="宋体" w:hAnsi="宋体" w:hint="eastAsia"/>
          <w:bCs/>
          <w:szCs w:val="21"/>
        </w:rPr>
        <w:lastRenderedPageBreak/>
        <w:t>十二、合同份数</w:t>
      </w:r>
    </w:p>
    <w:p w14:paraId="67225266" w14:textId="77777777" w:rsidR="00245CA4" w:rsidRPr="00892A85" w:rsidRDefault="00FA6504">
      <w:pPr>
        <w:spacing w:line="360" w:lineRule="auto"/>
        <w:ind w:firstLine="480"/>
        <w:rPr>
          <w:rFonts w:ascii="宋体" w:hAnsi="宋体" w:hint="eastAsia"/>
          <w:bCs/>
          <w:szCs w:val="21"/>
        </w:rPr>
      </w:pPr>
      <w:r w:rsidRPr="00892A85">
        <w:rPr>
          <w:rFonts w:ascii="宋体" w:hAnsi="宋体" w:hint="eastAsia"/>
          <w:bCs/>
          <w:szCs w:val="21"/>
        </w:rPr>
        <w:t>本合同一式六份，均具有同等法律效力，发包人执二份，承包人执二份，招标代理机构及政府采购监管部门各执一份。</w:t>
      </w:r>
    </w:p>
    <w:p w14:paraId="2AC00339" w14:textId="77777777" w:rsidR="00245CA4" w:rsidRPr="00892A85" w:rsidRDefault="00245CA4">
      <w:pPr>
        <w:spacing w:line="360" w:lineRule="auto"/>
        <w:rPr>
          <w:rFonts w:ascii="宋体" w:hAnsi="宋体" w:hint="eastAsia"/>
          <w:szCs w:val="21"/>
        </w:rPr>
      </w:pPr>
    </w:p>
    <w:p w14:paraId="23487854" w14:textId="77777777" w:rsidR="00245CA4" w:rsidRPr="00892A85" w:rsidRDefault="00FA6504">
      <w:pPr>
        <w:spacing w:line="360" w:lineRule="auto"/>
        <w:rPr>
          <w:rFonts w:ascii="宋体" w:hAnsi="宋体" w:hint="eastAsia"/>
          <w:szCs w:val="21"/>
        </w:rPr>
      </w:pPr>
      <w:r w:rsidRPr="00892A85">
        <w:rPr>
          <w:rFonts w:ascii="宋体" w:hAnsi="宋体" w:hint="eastAsia"/>
          <w:szCs w:val="21"/>
        </w:rPr>
        <w:t>发包人：</w:t>
      </w:r>
      <w:r w:rsidRPr="00892A85">
        <w:rPr>
          <w:rFonts w:ascii="宋体" w:hAnsi="宋体" w:hint="eastAsia"/>
          <w:szCs w:val="21"/>
        </w:rPr>
        <w:t xml:space="preserve">  </w:t>
      </w:r>
      <w:proofErr w:type="gramStart"/>
      <w:r w:rsidRPr="00892A85">
        <w:rPr>
          <w:rFonts w:ascii="宋体" w:hAnsi="宋体" w:hint="eastAsia"/>
          <w:szCs w:val="21"/>
        </w:rPr>
        <w:t>(</w:t>
      </w:r>
      <w:r w:rsidRPr="00892A85">
        <w:rPr>
          <w:rFonts w:ascii="宋体" w:hAnsi="宋体" w:hint="eastAsia"/>
          <w:szCs w:val="21"/>
        </w:rPr>
        <w:t>公章</w:t>
      </w:r>
      <w:r w:rsidRPr="00892A85">
        <w:rPr>
          <w:rFonts w:ascii="宋体" w:hAnsi="宋体" w:hint="eastAsia"/>
          <w:szCs w:val="21"/>
        </w:rPr>
        <w:t>)</w:t>
      </w:r>
      <w:proofErr w:type="gramEnd"/>
      <w:r w:rsidRPr="00892A85">
        <w:rPr>
          <w:rFonts w:ascii="宋体" w:hAnsi="宋体" w:hint="eastAsia"/>
          <w:szCs w:val="21"/>
        </w:rPr>
        <w:t xml:space="preserve">                             </w:t>
      </w:r>
      <w:r w:rsidRPr="00892A85">
        <w:rPr>
          <w:rFonts w:ascii="宋体" w:hAnsi="宋体" w:hint="eastAsia"/>
          <w:szCs w:val="21"/>
        </w:rPr>
        <w:t>承包人：</w:t>
      </w:r>
      <w:r w:rsidRPr="00892A85">
        <w:rPr>
          <w:rFonts w:ascii="宋体" w:hAnsi="宋体" w:hint="eastAsia"/>
          <w:szCs w:val="21"/>
        </w:rPr>
        <w:t xml:space="preserve">  </w:t>
      </w:r>
      <w:proofErr w:type="gramStart"/>
      <w:r w:rsidRPr="00892A85">
        <w:rPr>
          <w:rFonts w:ascii="宋体" w:hAnsi="宋体" w:hint="eastAsia"/>
          <w:szCs w:val="21"/>
        </w:rPr>
        <w:t>(</w:t>
      </w:r>
      <w:r w:rsidRPr="00892A85">
        <w:rPr>
          <w:rFonts w:ascii="宋体" w:hAnsi="宋体" w:hint="eastAsia"/>
          <w:szCs w:val="21"/>
        </w:rPr>
        <w:t>公章</w:t>
      </w:r>
      <w:r w:rsidRPr="00892A85">
        <w:rPr>
          <w:rFonts w:ascii="宋体" w:hAnsi="宋体" w:hint="eastAsia"/>
          <w:szCs w:val="21"/>
        </w:rPr>
        <w:t>)</w:t>
      </w:r>
      <w:proofErr w:type="gramEnd"/>
    </w:p>
    <w:p w14:paraId="2E3CE118" w14:textId="77777777" w:rsidR="00245CA4" w:rsidRPr="00892A85" w:rsidRDefault="00FA6504">
      <w:pPr>
        <w:spacing w:line="360" w:lineRule="auto"/>
        <w:rPr>
          <w:rFonts w:ascii="宋体" w:hAnsi="宋体" w:hint="eastAsia"/>
          <w:szCs w:val="21"/>
        </w:rPr>
      </w:pPr>
      <w:r w:rsidRPr="00892A85">
        <w:rPr>
          <w:rFonts w:ascii="宋体" w:hAnsi="宋体" w:hint="eastAsia"/>
          <w:szCs w:val="21"/>
        </w:rPr>
        <w:t>法定代表人或其委托代理人：</w:t>
      </w:r>
      <w:r w:rsidRPr="00892A85">
        <w:rPr>
          <w:rFonts w:ascii="宋体" w:hAnsi="宋体" w:hint="eastAsia"/>
          <w:szCs w:val="21"/>
        </w:rPr>
        <w:t xml:space="preserve">                 </w:t>
      </w:r>
      <w:r w:rsidRPr="00892A85">
        <w:rPr>
          <w:rFonts w:ascii="宋体" w:hAnsi="宋体" w:hint="eastAsia"/>
          <w:szCs w:val="21"/>
        </w:rPr>
        <w:t>法定代表人或其委托代理人：</w:t>
      </w:r>
    </w:p>
    <w:p w14:paraId="7094207F" w14:textId="77777777" w:rsidR="00245CA4" w:rsidRPr="00892A85" w:rsidRDefault="00FA6504">
      <w:pPr>
        <w:spacing w:line="360" w:lineRule="auto"/>
        <w:rPr>
          <w:rFonts w:ascii="宋体" w:hAnsi="宋体" w:hint="eastAsia"/>
          <w:szCs w:val="21"/>
        </w:rPr>
      </w:pPr>
      <w:r w:rsidRPr="00892A85">
        <w:rPr>
          <w:rFonts w:ascii="宋体" w:hAnsi="宋体" w:hint="eastAsia"/>
          <w:szCs w:val="21"/>
        </w:rPr>
        <w:t>（签字）</w:t>
      </w:r>
      <w:r w:rsidRPr="00892A85">
        <w:rPr>
          <w:rFonts w:ascii="宋体" w:hAnsi="宋体" w:hint="eastAsia"/>
          <w:szCs w:val="21"/>
        </w:rPr>
        <w:t xml:space="preserve">                                        </w:t>
      </w:r>
      <w:r w:rsidRPr="00892A85">
        <w:rPr>
          <w:rFonts w:ascii="宋体" w:hAnsi="宋体" w:hint="eastAsia"/>
          <w:szCs w:val="21"/>
        </w:rPr>
        <w:t>（签字）</w:t>
      </w:r>
    </w:p>
    <w:p w14:paraId="7DAF8C9D" w14:textId="77777777" w:rsidR="00245CA4" w:rsidRPr="00892A85" w:rsidRDefault="00245CA4">
      <w:pPr>
        <w:spacing w:line="360" w:lineRule="auto"/>
        <w:rPr>
          <w:rFonts w:ascii="宋体" w:hAnsi="宋体" w:hint="eastAsia"/>
          <w:szCs w:val="21"/>
        </w:rPr>
      </w:pPr>
    </w:p>
    <w:p w14:paraId="52B25334" w14:textId="77777777" w:rsidR="00245CA4" w:rsidRPr="00892A85" w:rsidRDefault="00FA6504">
      <w:pPr>
        <w:rPr>
          <w:rFonts w:ascii="宋体" w:hAnsi="宋体" w:hint="eastAsia"/>
          <w:b/>
          <w:bCs/>
          <w:szCs w:val="21"/>
        </w:rPr>
      </w:pPr>
      <w:r w:rsidRPr="00892A85">
        <w:rPr>
          <w:rFonts w:ascii="宋体" w:hAnsi="宋体" w:hint="eastAsia"/>
          <w:b/>
          <w:bCs/>
          <w:szCs w:val="21"/>
        </w:rPr>
        <w:br w:type="page"/>
      </w:r>
    </w:p>
    <w:p w14:paraId="1E2EC896" w14:textId="77777777" w:rsidR="00245CA4" w:rsidRPr="00892A85" w:rsidRDefault="00FA6504">
      <w:pPr>
        <w:keepNext/>
        <w:keepLines/>
        <w:spacing w:before="260" w:after="260" w:line="412" w:lineRule="auto"/>
        <w:jc w:val="center"/>
        <w:outlineLvl w:val="2"/>
        <w:rPr>
          <w:rFonts w:ascii="宋体" w:hAnsi="宋体" w:hint="eastAsia"/>
          <w:b/>
          <w:bCs/>
          <w:szCs w:val="21"/>
        </w:rPr>
      </w:pPr>
      <w:r w:rsidRPr="00892A85">
        <w:rPr>
          <w:rFonts w:ascii="宋体" w:hAnsi="宋体" w:hint="eastAsia"/>
          <w:b/>
          <w:bCs/>
          <w:szCs w:val="21"/>
        </w:rPr>
        <w:lastRenderedPageBreak/>
        <w:t>第二部分</w:t>
      </w:r>
      <w:r w:rsidRPr="00892A85">
        <w:rPr>
          <w:rFonts w:ascii="宋体" w:hAnsi="宋体" w:hint="eastAsia"/>
          <w:b/>
          <w:bCs/>
          <w:szCs w:val="21"/>
        </w:rPr>
        <w:t xml:space="preserve"> </w:t>
      </w:r>
      <w:r w:rsidRPr="00892A85">
        <w:rPr>
          <w:rFonts w:ascii="宋体" w:hAnsi="宋体" w:hint="eastAsia"/>
          <w:b/>
          <w:bCs/>
          <w:szCs w:val="21"/>
        </w:rPr>
        <w:t>通用合同条款</w:t>
      </w:r>
    </w:p>
    <w:p w14:paraId="03D1DC0B" w14:textId="77777777" w:rsidR="00245CA4" w:rsidRPr="00892A85" w:rsidRDefault="00FA6504">
      <w:pPr>
        <w:ind w:firstLine="360"/>
        <w:jc w:val="left"/>
        <w:rPr>
          <w:rFonts w:ascii="宋体" w:hAnsi="宋体" w:hint="eastAsia"/>
          <w:szCs w:val="21"/>
        </w:rPr>
      </w:pPr>
      <w:r w:rsidRPr="00892A85">
        <w:rPr>
          <w:rFonts w:ascii="宋体" w:hAnsi="宋体" w:hint="eastAsia"/>
          <w:szCs w:val="21"/>
        </w:rPr>
        <w:t>按《建设工程施工合同》（</w:t>
      </w:r>
      <w:r w:rsidRPr="00892A85">
        <w:rPr>
          <w:rFonts w:ascii="宋体" w:hAnsi="宋体" w:hint="eastAsia"/>
          <w:szCs w:val="21"/>
        </w:rPr>
        <w:t>GF</w:t>
      </w:r>
      <w:r w:rsidRPr="00892A85">
        <w:rPr>
          <w:rFonts w:ascii="宋体" w:hAnsi="宋体" w:hint="eastAsia"/>
          <w:szCs w:val="21"/>
        </w:rPr>
        <w:t>—</w:t>
      </w:r>
      <w:r w:rsidRPr="00892A85">
        <w:rPr>
          <w:rFonts w:ascii="宋体" w:hAnsi="宋体" w:hint="eastAsia"/>
          <w:szCs w:val="21"/>
        </w:rPr>
        <w:t>2017</w:t>
      </w:r>
      <w:r w:rsidRPr="00892A85">
        <w:rPr>
          <w:rFonts w:ascii="宋体" w:hAnsi="宋体" w:hint="eastAsia"/>
          <w:szCs w:val="21"/>
        </w:rPr>
        <w:t>—</w:t>
      </w:r>
      <w:r w:rsidRPr="00892A85">
        <w:rPr>
          <w:rFonts w:ascii="宋体" w:hAnsi="宋体" w:hint="eastAsia"/>
          <w:szCs w:val="21"/>
        </w:rPr>
        <w:t>0201</w:t>
      </w:r>
      <w:r w:rsidRPr="00892A85">
        <w:rPr>
          <w:rFonts w:ascii="宋体" w:hAnsi="宋体" w:hint="eastAsia"/>
          <w:szCs w:val="21"/>
        </w:rPr>
        <w:t>）通用合同条款执行。</w:t>
      </w:r>
    </w:p>
    <w:p w14:paraId="24F3324B" w14:textId="77777777" w:rsidR="00245CA4" w:rsidRPr="00892A85" w:rsidRDefault="00245CA4">
      <w:pPr>
        <w:spacing w:line="360" w:lineRule="auto"/>
        <w:rPr>
          <w:rFonts w:ascii="宋体" w:hAnsi="宋体" w:hint="eastAsia"/>
          <w:szCs w:val="21"/>
        </w:rPr>
      </w:pPr>
    </w:p>
    <w:p w14:paraId="20DD25BD" w14:textId="77777777" w:rsidR="00245CA4" w:rsidRPr="00892A85" w:rsidRDefault="00FA6504">
      <w:pPr>
        <w:jc w:val="center"/>
        <w:rPr>
          <w:rFonts w:ascii="宋体" w:hAnsi="宋体" w:hint="eastAsia"/>
          <w:b/>
          <w:szCs w:val="21"/>
        </w:rPr>
      </w:pPr>
      <w:r w:rsidRPr="00892A85">
        <w:rPr>
          <w:rFonts w:ascii="宋体" w:hAnsi="宋体" w:hint="eastAsia"/>
          <w:b/>
          <w:szCs w:val="21"/>
        </w:rPr>
        <w:t>第三部分</w:t>
      </w:r>
      <w:r w:rsidRPr="00892A85">
        <w:rPr>
          <w:rFonts w:ascii="宋体" w:hAnsi="宋体" w:hint="eastAsia"/>
          <w:b/>
          <w:szCs w:val="21"/>
        </w:rPr>
        <w:t xml:space="preserve"> </w:t>
      </w:r>
      <w:r w:rsidRPr="00892A85">
        <w:rPr>
          <w:rFonts w:ascii="宋体" w:hAnsi="宋体" w:hint="eastAsia"/>
          <w:b/>
          <w:szCs w:val="21"/>
        </w:rPr>
        <w:t>专用合同条款</w:t>
      </w:r>
    </w:p>
    <w:p w14:paraId="5EFD89DE"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 xml:space="preserve">1. </w:t>
      </w:r>
      <w:r w:rsidRPr="00892A85">
        <w:rPr>
          <w:rFonts w:ascii="宋体" w:hAnsi="宋体" w:hint="eastAsia"/>
          <w:bCs/>
          <w:szCs w:val="21"/>
        </w:rPr>
        <w:t>一般约定</w:t>
      </w:r>
    </w:p>
    <w:p w14:paraId="3F9EEB0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1.1 </w:t>
      </w:r>
      <w:r w:rsidRPr="00892A85">
        <w:rPr>
          <w:rFonts w:ascii="宋体" w:hAnsi="宋体" w:hint="eastAsia"/>
          <w:szCs w:val="21"/>
        </w:rPr>
        <w:t>词语定义</w:t>
      </w:r>
    </w:p>
    <w:p w14:paraId="4EAC570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1.1.1</w:t>
      </w:r>
      <w:r w:rsidRPr="00892A85">
        <w:rPr>
          <w:rFonts w:ascii="宋体" w:hAnsi="宋体" w:hint="eastAsia"/>
          <w:szCs w:val="21"/>
        </w:rPr>
        <w:t>合同</w:t>
      </w:r>
    </w:p>
    <w:p w14:paraId="449339FA"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1.1.1.10</w:t>
      </w:r>
      <w:r w:rsidRPr="00892A85">
        <w:rPr>
          <w:rFonts w:ascii="宋体" w:hAnsi="宋体" w:hint="eastAsia"/>
          <w:szCs w:val="21"/>
        </w:rPr>
        <w:t>其他合同文件包括：</w:t>
      </w:r>
      <w:r w:rsidRPr="00892A85">
        <w:rPr>
          <w:rFonts w:ascii="宋体" w:hAnsi="宋体" w:hint="eastAsia"/>
          <w:szCs w:val="21"/>
          <w:u w:val="single"/>
        </w:rPr>
        <w:t>成交通知书、磋商文件、磋商响应文件以及在履行合同过程中，双方具有相应权限的管理人员书面确认的对合同内容有实质性影响的会议纪要、签证、设计变更等资料</w:t>
      </w:r>
      <w:r w:rsidRPr="00892A85">
        <w:rPr>
          <w:rFonts w:ascii="宋体" w:hAnsi="宋体" w:hint="eastAsia"/>
          <w:szCs w:val="21"/>
        </w:rPr>
        <w:t>。</w:t>
      </w:r>
    </w:p>
    <w:p w14:paraId="5F23F98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1.1.2 </w:t>
      </w:r>
      <w:r w:rsidRPr="00892A85">
        <w:rPr>
          <w:rFonts w:ascii="宋体" w:hAnsi="宋体" w:hint="eastAsia"/>
          <w:szCs w:val="21"/>
        </w:rPr>
        <w:t>合同当事人及其他相关方</w:t>
      </w:r>
    </w:p>
    <w:p w14:paraId="02284B0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1.1.2.10</w:t>
      </w:r>
      <w:r w:rsidRPr="00892A85">
        <w:rPr>
          <w:rFonts w:ascii="宋体" w:hAnsi="宋体" w:hint="eastAsia"/>
          <w:szCs w:val="21"/>
        </w:rPr>
        <w:t>监理人：</w:t>
      </w:r>
    </w:p>
    <w:p w14:paraId="5ED2C147"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名</w:t>
      </w:r>
      <w:r w:rsidRPr="00892A85">
        <w:rPr>
          <w:rFonts w:ascii="宋体" w:hAnsi="宋体" w:hint="eastAsia"/>
          <w:szCs w:val="21"/>
        </w:rPr>
        <w:t xml:space="preserve">    </w:t>
      </w:r>
      <w:r w:rsidRPr="00892A85">
        <w:rPr>
          <w:rFonts w:ascii="宋体" w:hAnsi="宋体" w:hint="eastAsia"/>
          <w:szCs w:val="21"/>
        </w:rPr>
        <w:t>称：</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564D9F0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资质类别和等级：</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7ADBB9E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联系电话：</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5A776FEA"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1.1.2.20 </w:t>
      </w:r>
      <w:r w:rsidRPr="00892A85">
        <w:rPr>
          <w:rFonts w:ascii="宋体" w:hAnsi="宋体" w:hint="eastAsia"/>
          <w:szCs w:val="21"/>
        </w:rPr>
        <w:t>设计人：</w:t>
      </w:r>
    </w:p>
    <w:p w14:paraId="330D493D"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名</w:t>
      </w:r>
      <w:r w:rsidRPr="00892A85">
        <w:rPr>
          <w:rFonts w:ascii="宋体" w:hAnsi="宋体" w:hint="eastAsia"/>
          <w:szCs w:val="21"/>
        </w:rPr>
        <w:t xml:space="preserve">    </w:t>
      </w:r>
      <w:r w:rsidRPr="00892A85">
        <w:rPr>
          <w:rFonts w:ascii="宋体" w:hAnsi="宋体" w:hint="eastAsia"/>
          <w:szCs w:val="21"/>
        </w:rPr>
        <w:t>称：</w:t>
      </w:r>
      <w:r w:rsidRPr="00892A85">
        <w:rPr>
          <w:rFonts w:ascii="宋体" w:hAnsi="宋体" w:hint="eastAsia"/>
          <w:bCs/>
          <w:szCs w:val="21"/>
          <w:u w:val="single"/>
        </w:rPr>
        <w:t xml:space="preserve">                    </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1FBF6BD9"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资质类别和等级：</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0D9930A3"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联系电话：</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48EB97A9"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1.1.3 </w:t>
      </w:r>
      <w:r w:rsidRPr="00892A85">
        <w:rPr>
          <w:rFonts w:ascii="宋体" w:hAnsi="宋体" w:hint="eastAsia"/>
          <w:szCs w:val="21"/>
        </w:rPr>
        <w:t>工程和设备</w:t>
      </w:r>
    </w:p>
    <w:p w14:paraId="1125FBF3"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1.1.3.10 </w:t>
      </w:r>
      <w:r w:rsidRPr="00892A85">
        <w:rPr>
          <w:rFonts w:ascii="宋体" w:hAnsi="宋体" w:hint="eastAsia"/>
          <w:szCs w:val="21"/>
        </w:rPr>
        <w:t>作为施工现场组成部分的其他场所包括：</w:t>
      </w:r>
      <w:r w:rsidRPr="00892A85">
        <w:rPr>
          <w:rFonts w:ascii="宋体" w:hAnsi="宋体" w:hint="eastAsia"/>
          <w:szCs w:val="21"/>
          <w:u w:val="single"/>
        </w:rPr>
        <w:t>发包方提供的施工场地</w:t>
      </w:r>
      <w:r w:rsidRPr="00892A85">
        <w:rPr>
          <w:rFonts w:ascii="宋体" w:hAnsi="宋体" w:hint="eastAsia"/>
          <w:szCs w:val="21"/>
        </w:rPr>
        <w:t>。</w:t>
      </w:r>
    </w:p>
    <w:p w14:paraId="793F4CAD"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1.1.3.20 </w:t>
      </w:r>
      <w:r w:rsidRPr="00892A85">
        <w:rPr>
          <w:rFonts w:ascii="宋体" w:hAnsi="宋体" w:hint="eastAsia"/>
          <w:szCs w:val="21"/>
        </w:rPr>
        <w:t>永久占地包括：</w:t>
      </w:r>
      <w:r w:rsidRPr="00892A85">
        <w:rPr>
          <w:rFonts w:ascii="宋体" w:hAnsi="宋体" w:hint="eastAsia"/>
          <w:szCs w:val="21"/>
          <w:u w:val="single"/>
        </w:rPr>
        <w:t>依据设计图纸确定</w:t>
      </w:r>
      <w:r w:rsidRPr="00892A85">
        <w:rPr>
          <w:rFonts w:ascii="宋体" w:hAnsi="宋体" w:hint="eastAsia"/>
          <w:szCs w:val="21"/>
        </w:rPr>
        <w:t>。</w:t>
      </w:r>
    </w:p>
    <w:p w14:paraId="0C6D79EB"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1.1.3.30</w:t>
      </w:r>
      <w:r w:rsidRPr="00892A85">
        <w:rPr>
          <w:rFonts w:ascii="宋体" w:hAnsi="宋体" w:hint="eastAsia"/>
          <w:szCs w:val="21"/>
        </w:rPr>
        <w:t>临时占地包括：</w:t>
      </w:r>
      <w:r w:rsidRPr="00892A85">
        <w:rPr>
          <w:rFonts w:ascii="宋体" w:hAnsi="宋体" w:hint="eastAsia"/>
          <w:szCs w:val="21"/>
          <w:u w:val="single"/>
        </w:rPr>
        <w:t>双方在合同履行过程中确定</w:t>
      </w:r>
      <w:r w:rsidRPr="00892A85">
        <w:rPr>
          <w:rFonts w:ascii="宋体" w:hAnsi="宋体" w:hint="eastAsia"/>
          <w:szCs w:val="21"/>
        </w:rPr>
        <w:t>。</w:t>
      </w:r>
    </w:p>
    <w:p w14:paraId="5EEAE397"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1.2</w:t>
      </w:r>
      <w:r w:rsidRPr="00892A85">
        <w:rPr>
          <w:rFonts w:ascii="宋体" w:hAnsi="宋体" w:hint="eastAsia"/>
          <w:szCs w:val="21"/>
        </w:rPr>
        <w:t>法律</w:t>
      </w:r>
      <w:r w:rsidRPr="00892A85">
        <w:rPr>
          <w:rFonts w:ascii="宋体" w:hAnsi="宋体" w:hint="eastAsia"/>
          <w:szCs w:val="21"/>
        </w:rPr>
        <w:t xml:space="preserve"> </w:t>
      </w:r>
    </w:p>
    <w:p w14:paraId="742A1309" w14:textId="77777777" w:rsidR="00245CA4" w:rsidRPr="00892A85" w:rsidRDefault="00FA6504">
      <w:pPr>
        <w:spacing w:line="360" w:lineRule="auto"/>
        <w:ind w:firstLine="480"/>
        <w:jc w:val="left"/>
        <w:rPr>
          <w:rFonts w:ascii="宋体" w:hAnsi="宋体" w:hint="eastAsia"/>
          <w:szCs w:val="21"/>
          <w:u w:val="single"/>
        </w:rPr>
      </w:pPr>
      <w:r w:rsidRPr="00892A85">
        <w:rPr>
          <w:rFonts w:ascii="宋体" w:hAnsi="宋体" w:hint="eastAsia"/>
          <w:szCs w:val="21"/>
        </w:rPr>
        <w:t>适用于合同的其他规范性文件：</w:t>
      </w:r>
      <w:r w:rsidRPr="00892A85">
        <w:rPr>
          <w:rFonts w:ascii="宋体" w:hAnsi="宋体" w:hint="eastAsia"/>
          <w:szCs w:val="21"/>
          <w:u w:val="single"/>
        </w:rPr>
        <w:t>《中华人民共和国建筑法》、《中华人民共和国安全生产法》、《中华人民共和国消防法》、《中华人民共和国政府采购法》、《中华人民共和国政府采购法实施条例》、</w:t>
      </w:r>
      <w:r w:rsidRPr="00892A85">
        <w:rPr>
          <w:rFonts w:ascii="宋体" w:hAnsi="宋体" w:hint="eastAsia"/>
          <w:szCs w:val="21"/>
          <w:u w:val="single"/>
        </w:rPr>
        <w:lastRenderedPageBreak/>
        <w:t>《政府采购竞争性磋商采购方式管理暂行办法》等</w:t>
      </w:r>
      <w:r w:rsidRPr="00892A85">
        <w:rPr>
          <w:rFonts w:ascii="宋体" w:hAnsi="宋体" w:hint="eastAsia"/>
          <w:szCs w:val="21"/>
        </w:rPr>
        <w:t>。</w:t>
      </w:r>
    </w:p>
    <w:p w14:paraId="0D2931CA"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1.3 </w:t>
      </w:r>
      <w:r w:rsidRPr="00892A85">
        <w:rPr>
          <w:rFonts w:ascii="宋体" w:hAnsi="宋体" w:hint="eastAsia"/>
          <w:szCs w:val="21"/>
        </w:rPr>
        <w:t>标准和规范</w:t>
      </w:r>
    </w:p>
    <w:p w14:paraId="0067CD0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1.3.1</w:t>
      </w:r>
      <w:r w:rsidRPr="00892A85">
        <w:rPr>
          <w:rFonts w:ascii="宋体" w:hAnsi="宋体" w:hint="eastAsia"/>
          <w:szCs w:val="21"/>
        </w:rPr>
        <w:t>适用于工程的标准规范包括：</w:t>
      </w:r>
      <w:r w:rsidRPr="00892A85">
        <w:rPr>
          <w:rFonts w:ascii="宋体" w:hAnsi="宋体" w:hint="eastAsia"/>
          <w:szCs w:val="21"/>
          <w:u w:val="single"/>
        </w:rPr>
        <w:t>现行工程施工标准规范以及质量验收标准及规范</w:t>
      </w:r>
      <w:r w:rsidRPr="00892A85">
        <w:rPr>
          <w:rFonts w:ascii="宋体" w:hAnsi="宋体" w:hint="eastAsia"/>
          <w:szCs w:val="21"/>
        </w:rPr>
        <w:t>。</w:t>
      </w:r>
    </w:p>
    <w:p w14:paraId="29324E2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1.3.2 </w:t>
      </w:r>
      <w:r w:rsidRPr="00892A85">
        <w:rPr>
          <w:rFonts w:ascii="宋体" w:hAnsi="宋体" w:hint="eastAsia"/>
          <w:szCs w:val="21"/>
        </w:rPr>
        <w:t>发包人提供国外标准、规范的名称：</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09EE081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发包人提供国外标准、规范的份数：</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0BBA1AC1"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1.3.3</w:t>
      </w:r>
      <w:r w:rsidRPr="00892A85">
        <w:rPr>
          <w:rFonts w:ascii="宋体" w:hAnsi="宋体" w:hint="eastAsia"/>
          <w:szCs w:val="21"/>
        </w:rPr>
        <w:t>发包人对工程的技术标准和功能要求的特殊要求：</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7DA105E6"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1.4 </w:t>
      </w:r>
      <w:r w:rsidRPr="00892A85">
        <w:rPr>
          <w:rFonts w:ascii="宋体" w:hAnsi="宋体" w:hint="eastAsia"/>
          <w:szCs w:val="21"/>
        </w:rPr>
        <w:t>合同文件的优先顺序</w:t>
      </w:r>
    </w:p>
    <w:p w14:paraId="256C33B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合同文件组成及优先顺序为：</w:t>
      </w:r>
      <w:r w:rsidRPr="00892A85">
        <w:rPr>
          <w:rFonts w:ascii="宋体" w:hAnsi="宋体" w:hint="eastAsia"/>
          <w:szCs w:val="21"/>
          <w:u w:val="single"/>
        </w:rPr>
        <w:t>（</w:t>
      </w:r>
      <w:r w:rsidRPr="00892A85">
        <w:rPr>
          <w:rFonts w:ascii="宋体" w:hAnsi="宋体" w:hint="eastAsia"/>
          <w:szCs w:val="21"/>
          <w:u w:val="single"/>
        </w:rPr>
        <w:t>1</w:t>
      </w:r>
      <w:r w:rsidRPr="00892A85">
        <w:rPr>
          <w:rFonts w:ascii="宋体" w:hAnsi="宋体" w:hint="eastAsia"/>
          <w:szCs w:val="21"/>
          <w:u w:val="single"/>
        </w:rPr>
        <w:t>）合同协议书；（</w:t>
      </w:r>
      <w:r w:rsidRPr="00892A85">
        <w:rPr>
          <w:rFonts w:ascii="宋体" w:hAnsi="宋体" w:hint="eastAsia"/>
          <w:szCs w:val="21"/>
          <w:u w:val="single"/>
        </w:rPr>
        <w:t>2</w:t>
      </w:r>
      <w:r w:rsidRPr="00892A85">
        <w:rPr>
          <w:rFonts w:ascii="宋体" w:hAnsi="宋体" w:hint="eastAsia"/>
          <w:szCs w:val="21"/>
          <w:u w:val="single"/>
        </w:rPr>
        <w:t>）成交通知书；（</w:t>
      </w:r>
      <w:r w:rsidRPr="00892A85">
        <w:rPr>
          <w:rFonts w:ascii="宋体" w:hAnsi="宋体" w:hint="eastAsia"/>
          <w:szCs w:val="21"/>
          <w:u w:val="single"/>
        </w:rPr>
        <w:t>3</w:t>
      </w:r>
      <w:r w:rsidRPr="00892A85">
        <w:rPr>
          <w:rFonts w:ascii="宋体" w:hAnsi="宋体" w:hint="eastAsia"/>
          <w:szCs w:val="21"/>
          <w:u w:val="single"/>
        </w:rPr>
        <w:t>）专用合同条款及其附件；（</w:t>
      </w:r>
      <w:r w:rsidRPr="00892A85">
        <w:rPr>
          <w:rFonts w:ascii="宋体" w:hAnsi="宋体" w:hint="eastAsia"/>
          <w:szCs w:val="21"/>
          <w:u w:val="single"/>
        </w:rPr>
        <w:t>4</w:t>
      </w:r>
      <w:r w:rsidRPr="00892A85">
        <w:rPr>
          <w:rFonts w:ascii="宋体" w:hAnsi="宋体" w:hint="eastAsia"/>
          <w:szCs w:val="21"/>
          <w:u w:val="single"/>
        </w:rPr>
        <w:t>）通用合同条款；（</w:t>
      </w:r>
      <w:r w:rsidRPr="00892A85">
        <w:rPr>
          <w:rFonts w:ascii="宋体" w:hAnsi="宋体" w:hint="eastAsia"/>
          <w:szCs w:val="21"/>
          <w:u w:val="single"/>
        </w:rPr>
        <w:t>5</w:t>
      </w:r>
      <w:r w:rsidRPr="00892A85">
        <w:rPr>
          <w:rFonts w:ascii="宋体" w:hAnsi="宋体" w:hint="eastAsia"/>
          <w:szCs w:val="21"/>
          <w:u w:val="single"/>
        </w:rPr>
        <w:t>）技术标准和要求；（</w:t>
      </w:r>
      <w:r w:rsidRPr="00892A85">
        <w:rPr>
          <w:rFonts w:ascii="宋体" w:hAnsi="宋体" w:hint="eastAsia"/>
          <w:szCs w:val="21"/>
          <w:u w:val="single"/>
        </w:rPr>
        <w:t>6</w:t>
      </w:r>
      <w:r w:rsidRPr="00892A85">
        <w:rPr>
          <w:rFonts w:ascii="宋体" w:hAnsi="宋体" w:hint="eastAsia"/>
          <w:szCs w:val="21"/>
          <w:u w:val="single"/>
        </w:rPr>
        <w:t>）图纸（如有）；（</w:t>
      </w:r>
      <w:r w:rsidRPr="00892A85">
        <w:rPr>
          <w:rFonts w:ascii="宋体" w:hAnsi="宋体" w:hint="eastAsia"/>
          <w:szCs w:val="21"/>
          <w:u w:val="single"/>
        </w:rPr>
        <w:t>7</w:t>
      </w:r>
      <w:r w:rsidRPr="00892A85">
        <w:rPr>
          <w:rFonts w:ascii="宋体" w:hAnsi="宋体" w:hint="eastAsia"/>
          <w:szCs w:val="21"/>
          <w:u w:val="single"/>
        </w:rPr>
        <w:t>）磋商文件；（</w:t>
      </w:r>
      <w:r w:rsidRPr="00892A85">
        <w:rPr>
          <w:rFonts w:ascii="宋体" w:hAnsi="宋体" w:hint="eastAsia"/>
          <w:szCs w:val="21"/>
          <w:u w:val="single"/>
        </w:rPr>
        <w:t>8</w:t>
      </w:r>
      <w:r w:rsidRPr="00892A85">
        <w:rPr>
          <w:rFonts w:ascii="宋体" w:hAnsi="宋体" w:hint="eastAsia"/>
          <w:szCs w:val="21"/>
          <w:u w:val="single"/>
        </w:rPr>
        <w:t>）磋商响应文件及已标价工程量清单或预算书；（</w:t>
      </w:r>
      <w:r w:rsidRPr="00892A85">
        <w:rPr>
          <w:rFonts w:ascii="宋体" w:hAnsi="宋体" w:hint="eastAsia"/>
          <w:szCs w:val="21"/>
          <w:u w:val="single"/>
        </w:rPr>
        <w:t>9</w:t>
      </w:r>
      <w:r w:rsidRPr="00892A85">
        <w:rPr>
          <w:rFonts w:ascii="宋体" w:hAnsi="宋体" w:hint="eastAsia"/>
          <w:szCs w:val="21"/>
          <w:u w:val="single"/>
        </w:rPr>
        <w:t>）其他合同文件。</w:t>
      </w:r>
    </w:p>
    <w:p w14:paraId="430850A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1.5 </w:t>
      </w:r>
      <w:r w:rsidRPr="00892A85">
        <w:rPr>
          <w:rFonts w:ascii="宋体" w:hAnsi="宋体" w:hint="eastAsia"/>
          <w:szCs w:val="21"/>
        </w:rPr>
        <w:t>图纸和承包人文件</w:t>
      </w:r>
      <w:r w:rsidRPr="00892A85">
        <w:rPr>
          <w:rFonts w:ascii="宋体" w:hAnsi="宋体" w:hint="eastAsia"/>
          <w:szCs w:val="21"/>
        </w:rPr>
        <w:tab/>
      </w:r>
    </w:p>
    <w:p w14:paraId="310A6BA9"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1.5.1 </w:t>
      </w:r>
      <w:r w:rsidRPr="00892A85">
        <w:rPr>
          <w:rFonts w:ascii="宋体" w:hAnsi="宋体" w:hint="eastAsia"/>
          <w:szCs w:val="21"/>
        </w:rPr>
        <w:t>图纸的提供</w:t>
      </w:r>
    </w:p>
    <w:p w14:paraId="77D10231"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发包人向承包人提供图纸的期限：</w:t>
      </w:r>
      <w:r w:rsidRPr="00892A85">
        <w:rPr>
          <w:rFonts w:ascii="宋体" w:hAnsi="宋体" w:hint="eastAsia"/>
          <w:szCs w:val="21"/>
          <w:u w:val="single"/>
        </w:rPr>
        <w:t xml:space="preserve">  </w:t>
      </w:r>
      <w:r w:rsidRPr="00892A85">
        <w:rPr>
          <w:rFonts w:ascii="宋体" w:hAnsi="宋体" w:hint="eastAsia"/>
          <w:szCs w:val="21"/>
          <w:u w:val="single"/>
        </w:rPr>
        <w:t>开工前</w:t>
      </w:r>
      <w:r w:rsidRPr="00892A85">
        <w:rPr>
          <w:rFonts w:ascii="宋体" w:hAnsi="宋体" w:hint="eastAsia"/>
          <w:szCs w:val="21"/>
          <w:u w:val="single"/>
        </w:rPr>
        <w:t>7</w:t>
      </w:r>
      <w:r w:rsidRPr="00892A85">
        <w:rPr>
          <w:rFonts w:ascii="宋体" w:hAnsi="宋体" w:hint="eastAsia"/>
          <w:szCs w:val="21"/>
          <w:u w:val="single"/>
        </w:rPr>
        <w:t>天</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u w:val="single"/>
        </w:rPr>
        <w:t>。</w:t>
      </w:r>
      <w:proofErr w:type="gramEnd"/>
      <w:r w:rsidRPr="00892A85">
        <w:rPr>
          <w:rFonts w:ascii="宋体" w:hAnsi="宋体" w:hint="eastAsia"/>
          <w:szCs w:val="21"/>
        </w:rPr>
        <w:t>；</w:t>
      </w:r>
    </w:p>
    <w:p w14:paraId="284DFCCD"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发包人向承包人提供图纸的数量：</w:t>
      </w:r>
      <w:r w:rsidRPr="00892A85">
        <w:rPr>
          <w:rFonts w:ascii="宋体" w:hAnsi="宋体" w:hint="eastAsia"/>
          <w:szCs w:val="21"/>
          <w:u w:val="single"/>
        </w:rPr>
        <w:t>按承包人实际需求</w:t>
      </w:r>
      <w:r w:rsidRPr="00892A85">
        <w:rPr>
          <w:rFonts w:ascii="宋体" w:hAnsi="宋体" w:hint="eastAsia"/>
          <w:szCs w:val="21"/>
        </w:rPr>
        <w:t>；</w:t>
      </w:r>
    </w:p>
    <w:p w14:paraId="52E806A2"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发包人向承包人提供图纸的内容：</w:t>
      </w:r>
      <w:r w:rsidRPr="00892A85">
        <w:rPr>
          <w:rFonts w:ascii="宋体" w:hAnsi="宋体" w:hint="eastAsia"/>
          <w:szCs w:val="21"/>
          <w:u w:val="single"/>
        </w:rPr>
        <w:t>详见图纸</w:t>
      </w:r>
      <w:r w:rsidRPr="00892A85">
        <w:rPr>
          <w:rFonts w:ascii="宋体" w:hAnsi="宋体" w:hint="eastAsia"/>
          <w:szCs w:val="21"/>
        </w:rPr>
        <w:t>。</w:t>
      </w:r>
    </w:p>
    <w:p w14:paraId="2A535D9A"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1.5.2 </w:t>
      </w:r>
      <w:r w:rsidRPr="00892A85">
        <w:rPr>
          <w:rFonts w:ascii="宋体" w:hAnsi="宋体" w:hint="eastAsia"/>
          <w:szCs w:val="21"/>
        </w:rPr>
        <w:t>承包人文件</w:t>
      </w:r>
    </w:p>
    <w:p w14:paraId="5B3AB43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需要由承包人提供的文件，包括：</w:t>
      </w:r>
      <w:r w:rsidRPr="00892A85">
        <w:rPr>
          <w:rFonts w:ascii="宋体" w:hAnsi="宋体" w:hint="eastAsia"/>
          <w:szCs w:val="21"/>
          <w:u w:val="single"/>
        </w:rPr>
        <w:t>与工程实施相关的开工报审表、施工组织设计、进度计划、质量安全措施等各类资料，并符合档案管理要求</w:t>
      </w:r>
      <w:r w:rsidRPr="00892A85">
        <w:rPr>
          <w:rFonts w:ascii="宋体" w:hAnsi="宋体" w:hint="eastAsia"/>
          <w:szCs w:val="21"/>
        </w:rPr>
        <w:t>；</w:t>
      </w:r>
    </w:p>
    <w:p w14:paraId="76215316"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承包人提供的文件的期限为：</w:t>
      </w:r>
      <w:r w:rsidRPr="00892A85">
        <w:rPr>
          <w:rFonts w:ascii="宋体" w:hAnsi="宋体" w:hint="eastAsia"/>
          <w:szCs w:val="21"/>
          <w:u w:val="single"/>
        </w:rPr>
        <w:t>按监理人及发包人要求</w:t>
      </w:r>
      <w:r w:rsidRPr="00892A85">
        <w:rPr>
          <w:rFonts w:ascii="宋体" w:hAnsi="宋体" w:hint="eastAsia"/>
          <w:szCs w:val="21"/>
        </w:rPr>
        <w:t>；</w:t>
      </w:r>
    </w:p>
    <w:p w14:paraId="777D656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承包人提供的文件的数量为：</w:t>
      </w:r>
      <w:r w:rsidRPr="00892A85">
        <w:rPr>
          <w:rFonts w:ascii="宋体" w:hAnsi="宋体" w:hint="eastAsia"/>
          <w:szCs w:val="21"/>
          <w:u w:val="single"/>
        </w:rPr>
        <w:t>按发包人要求</w:t>
      </w:r>
      <w:r w:rsidRPr="00892A85">
        <w:rPr>
          <w:rFonts w:ascii="宋体" w:hAnsi="宋体" w:hint="eastAsia"/>
          <w:szCs w:val="21"/>
        </w:rPr>
        <w:t>；</w:t>
      </w:r>
    </w:p>
    <w:p w14:paraId="20A82EB6"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承包人提供的文件的形式为：</w:t>
      </w:r>
      <w:r w:rsidRPr="00892A85">
        <w:rPr>
          <w:rFonts w:ascii="宋体" w:hAnsi="宋体" w:hint="eastAsia"/>
          <w:szCs w:val="21"/>
          <w:u w:val="single"/>
        </w:rPr>
        <w:t>双方另行确定</w:t>
      </w:r>
      <w:r w:rsidRPr="00892A85">
        <w:rPr>
          <w:rFonts w:ascii="宋体" w:hAnsi="宋体" w:hint="eastAsia"/>
          <w:szCs w:val="21"/>
        </w:rPr>
        <w:t>；</w:t>
      </w:r>
    </w:p>
    <w:p w14:paraId="6F14AD31"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发包人审批承包人文件的期限：</w:t>
      </w:r>
      <w:r w:rsidRPr="00892A85">
        <w:rPr>
          <w:rFonts w:ascii="宋体" w:hAnsi="宋体" w:hint="eastAsia"/>
          <w:szCs w:val="21"/>
          <w:u w:val="single"/>
        </w:rPr>
        <w:t xml:space="preserve"> 7</w:t>
      </w:r>
      <w:r w:rsidRPr="00892A85">
        <w:rPr>
          <w:rFonts w:ascii="宋体" w:hAnsi="宋体" w:hint="eastAsia"/>
          <w:szCs w:val="21"/>
          <w:u w:val="single"/>
        </w:rPr>
        <w:t>日内</w:t>
      </w:r>
      <w:r w:rsidRPr="00892A85">
        <w:rPr>
          <w:rFonts w:ascii="宋体" w:hAnsi="宋体" w:hint="eastAsia"/>
          <w:szCs w:val="21"/>
        </w:rPr>
        <w:t>。</w:t>
      </w:r>
    </w:p>
    <w:p w14:paraId="0745300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1.5.3 </w:t>
      </w:r>
      <w:r w:rsidRPr="00892A85">
        <w:rPr>
          <w:rFonts w:ascii="宋体" w:hAnsi="宋体" w:hint="eastAsia"/>
          <w:szCs w:val="21"/>
        </w:rPr>
        <w:t>现场图纸准备</w:t>
      </w:r>
    </w:p>
    <w:p w14:paraId="045066DF"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关于现场图纸准备的约定：</w:t>
      </w:r>
      <w:r w:rsidRPr="00892A85">
        <w:rPr>
          <w:rFonts w:ascii="宋体" w:hAnsi="宋体" w:hint="eastAsia"/>
          <w:szCs w:val="21"/>
          <w:u w:val="single"/>
        </w:rPr>
        <w:t>按工程实际所需</w:t>
      </w:r>
      <w:r w:rsidRPr="00892A85">
        <w:rPr>
          <w:rFonts w:ascii="宋体" w:hAnsi="宋体" w:hint="eastAsia"/>
          <w:szCs w:val="21"/>
        </w:rPr>
        <w:t>。</w:t>
      </w:r>
    </w:p>
    <w:p w14:paraId="1B8722D3"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lastRenderedPageBreak/>
        <w:t xml:space="preserve">2. </w:t>
      </w:r>
      <w:r w:rsidRPr="00892A85">
        <w:rPr>
          <w:rFonts w:ascii="宋体" w:hAnsi="宋体" w:hint="eastAsia"/>
          <w:bCs/>
          <w:szCs w:val="21"/>
        </w:rPr>
        <w:t>发包人</w:t>
      </w:r>
    </w:p>
    <w:p w14:paraId="2A4FB9C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2.1 </w:t>
      </w:r>
      <w:r w:rsidRPr="00892A85">
        <w:rPr>
          <w:rFonts w:ascii="宋体" w:hAnsi="宋体" w:hint="eastAsia"/>
          <w:szCs w:val="21"/>
        </w:rPr>
        <w:t>发包人代表</w:t>
      </w:r>
    </w:p>
    <w:p w14:paraId="4F96681F"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发包人代表：</w:t>
      </w:r>
    </w:p>
    <w:p w14:paraId="582557E2"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姓</w:t>
      </w:r>
      <w:r w:rsidRPr="00892A85">
        <w:rPr>
          <w:rFonts w:ascii="宋体" w:hAnsi="宋体" w:hint="eastAsia"/>
          <w:szCs w:val="21"/>
        </w:rPr>
        <w:t xml:space="preserve">    </w:t>
      </w:r>
      <w:r w:rsidRPr="00892A85">
        <w:rPr>
          <w:rFonts w:ascii="宋体" w:hAnsi="宋体" w:hint="eastAsia"/>
          <w:szCs w:val="21"/>
        </w:rPr>
        <w:t>名：</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2BA96526"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身份证号：</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1C9A39CD"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职</w:t>
      </w:r>
      <w:r w:rsidRPr="00892A85">
        <w:rPr>
          <w:rFonts w:ascii="宋体" w:hAnsi="宋体" w:hint="eastAsia"/>
          <w:szCs w:val="21"/>
        </w:rPr>
        <w:t xml:space="preserve">    </w:t>
      </w:r>
      <w:r w:rsidRPr="00892A85">
        <w:rPr>
          <w:rFonts w:ascii="宋体" w:hAnsi="宋体" w:hint="eastAsia"/>
          <w:szCs w:val="21"/>
        </w:rPr>
        <w:t>务：</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63A81C87"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联系电话：</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435B4394" w14:textId="77777777" w:rsidR="00245CA4" w:rsidRPr="00892A85" w:rsidRDefault="00FA6504">
      <w:pPr>
        <w:spacing w:line="360" w:lineRule="auto"/>
        <w:ind w:firstLine="480"/>
        <w:rPr>
          <w:rFonts w:ascii="宋体" w:hAnsi="宋体" w:hint="eastAsia"/>
          <w:b/>
          <w:szCs w:val="21"/>
        </w:rPr>
      </w:pPr>
      <w:r w:rsidRPr="00892A85">
        <w:rPr>
          <w:rFonts w:ascii="宋体" w:hAnsi="宋体" w:hint="eastAsia"/>
          <w:szCs w:val="21"/>
        </w:rPr>
        <w:t>发包人对发包人代表的授权范围如下：</w:t>
      </w:r>
      <w:r w:rsidRPr="00892A85">
        <w:rPr>
          <w:rFonts w:ascii="宋体" w:hAnsi="宋体" w:hint="eastAsia"/>
          <w:szCs w:val="21"/>
          <w:u w:val="single"/>
        </w:rPr>
        <w:t>督促指导承包人、工程师行使职权，协调施工现场各方面的关系，协调工程质量，进度和安全文明施工中存在的问题，解决有关设计和技术签证，办理、签认、现场经济技术签证，审核工程进度报表</w:t>
      </w:r>
      <w:r w:rsidRPr="00892A85">
        <w:rPr>
          <w:rFonts w:ascii="宋体" w:hAnsi="宋体" w:hint="eastAsia"/>
          <w:szCs w:val="21"/>
        </w:rPr>
        <w:t>。</w:t>
      </w:r>
    </w:p>
    <w:p w14:paraId="1F3C6B1F"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2.2 </w:t>
      </w:r>
      <w:r w:rsidRPr="00892A85">
        <w:rPr>
          <w:rFonts w:ascii="宋体" w:hAnsi="宋体" w:hint="eastAsia"/>
          <w:szCs w:val="21"/>
        </w:rPr>
        <w:t>施工现场、施工条件和基础资料的提供</w:t>
      </w:r>
    </w:p>
    <w:p w14:paraId="6BE63C61"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2.2.1 </w:t>
      </w:r>
      <w:r w:rsidRPr="00892A85">
        <w:rPr>
          <w:rFonts w:ascii="宋体" w:hAnsi="宋体" w:hint="eastAsia"/>
          <w:szCs w:val="21"/>
        </w:rPr>
        <w:t>提供施工现场</w:t>
      </w:r>
    </w:p>
    <w:p w14:paraId="7AA7574F"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关于发包人移交施工现场的期限要求：</w:t>
      </w:r>
      <w:r w:rsidRPr="00892A85">
        <w:rPr>
          <w:rFonts w:ascii="宋体" w:hAnsi="宋体" w:hint="eastAsia"/>
          <w:szCs w:val="21"/>
          <w:u w:val="single"/>
        </w:rPr>
        <w:t>已具备施工条件</w:t>
      </w:r>
      <w:r w:rsidRPr="00892A85">
        <w:rPr>
          <w:rFonts w:ascii="宋体" w:hAnsi="宋体" w:hint="eastAsia"/>
          <w:szCs w:val="21"/>
        </w:rPr>
        <w:t>。</w:t>
      </w:r>
    </w:p>
    <w:p w14:paraId="00CD7E7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2.2.2 </w:t>
      </w:r>
      <w:r w:rsidRPr="00892A85">
        <w:rPr>
          <w:rFonts w:ascii="宋体" w:hAnsi="宋体" w:hint="eastAsia"/>
          <w:szCs w:val="21"/>
        </w:rPr>
        <w:t>提供施工条件</w:t>
      </w:r>
    </w:p>
    <w:p w14:paraId="667A66F0" w14:textId="77777777" w:rsidR="00245CA4" w:rsidRPr="00892A85" w:rsidRDefault="00FA6504">
      <w:pPr>
        <w:spacing w:line="360" w:lineRule="auto"/>
        <w:ind w:firstLine="480"/>
        <w:rPr>
          <w:rFonts w:ascii="宋体" w:hAnsi="宋体" w:hint="eastAsia"/>
          <w:szCs w:val="21"/>
          <w:u w:val="single"/>
        </w:rPr>
      </w:pPr>
      <w:r w:rsidRPr="00892A85">
        <w:rPr>
          <w:rFonts w:ascii="宋体" w:hAnsi="宋体" w:hint="eastAsia"/>
          <w:szCs w:val="21"/>
        </w:rPr>
        <w:t>关于发包人应负责提供施工所需要的条件，包括：</w:t>
      </w:r>
      <w:r w:rsidRPr="00892A85">
        <w:rPr>
          <w:rFonts w:ascii="宋体" w:hAnsi="宋体" w:hint="eastAsia"/>
          <w:szCs w:val="21"/>
          <w:u w:val="single"/>
        </w:rPr>
        <w:t>施工所需的水、电、电讯线路、道路均已提供，相关费用由承包人承担</w:t>
      </w:r>
      <w:r w:rsidRPr="00892A85">
        <w:rPr>
          <w:rFonts w:ascii="宋体" w:hAnsi="宋体" w:hint="eastAsia"/>
          <w:szCs w:val="21"/>
        </w:rPr>
        <w:t>。</w:t>
      </w:r>
    </w:p>
    <w:p w14:paraId="00CBE3C1"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 xml:space="preserve">3. </w:t>
      </w:r>
      <w:r w:rsidRPr="00892A85">
        <w:rPr>
          <w:rFonts w:ascii="宋体" w:hAnsi="宋体" w:hint="eastAsia"/>
          <w:bCs/>
          <w:szCs w:val="21"/>
        </w:rPr>
        <w:t>承包人</w:t>
      </w:r>
    </w:p>
    <w:p w14:paraId="28ED048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3.1 </w:t>
      </w:r>
      <w:r w:rsidRPr="00892A85">
        <w:rPr>
          <w:rFonts w:ascii="宋体" w:hAnsi="宋体" w:hint="eastAsia"/>
          <w:szCs w:val="21"/>
        </w:rPr>
        <w:t>承包人的一般义务</w:t>
      </w:r>
    </w:p>
    <w:p w14:paraId="27D3AFB3"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w:t>
      </w:r>
      <w:r w:rsidRPr="00892A85">
        <w:rPr>
          <w:rFonts w:ascii="宋体" w:hAnsi="宋体" w:hint="eastAsia"/>
          <w:szCs w:val="21"/>
        </w:rPr>
        <w:t>1</w:t>
      </w:r>
      <w:r w:rsidRPr="00892A85">
        <w:rPr>
          <w:rFonts w:ascii="宋体" w:hAnsi="宋体" w:hint="eastAsia"/>
          <w:szCs w:val="21"/>
        </w:rPr>
        <w:t>）承包人提交的竣工资料的内容：</w:t>
      </w:r>
      <w:r w:rsidRPr="00892A85">
        <w:rPr>
          <w:rFonts w:ascii="宋体" w:hAnsi="宋体" w:hint="eastAsia"/>
          <w:szCs w:val="21"/>
          <w:u w:val="single"/>
        </w:rPr>
        <w:t>书面正式验收申请并提供竣工图纸、文字资料和工程照片</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7F082048"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承包人需要提交的竣工资料套数：</w:t>
      </w:r>
      <w:r w:rsidRPr="00892A85">
        <w:rPr>
          <w:rFonts w:ascii="宋体" w:hAnsi="宋体" w:hint="eastAsia"/>
          <w:szCs w:val="21"/>
          <w:u w:val="single"/>
        </w:rPr>
        <w:t>三套</w:t>
      </w:r>
      <w:r w:rsidRPr="00892A85">
        <w:rPr>
          <w:rFonts w:ascii="宋体" w:hAnsi="宋体" w:hint="eastAsia"/>
          <w:szCs w:val="21"/>
        </w:rPr>
        <w:t>。</w:t>
      </w:r>
    </w:p>
    <w:p w14:paraId="75CB5FD4"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承包人提交的竣工资料的费用承担</w:t>
      </w:r>
      <w:r w:rsidRPr="00892A85">
        <w:rPr>
          <w:rFonts w:ascii="宋体" w:hAnsi="宋体" w:hint="eastAsia"/>
          <w:szCs w:val="21"/>
          <w:u w:val="single"/>
        </w:rPr>
        <w:t>由承包人承担</w:t>
      </w:r>
      <w:r w:rsidRPr="00892A85">
        <w:rPr>
          <w:rFonts w:ascii="宋体" w:hAnsi="宋体" w:hint="eastAsia"/>
          <w:szCs w:val="21"/>
        </w:rPr>
        <w:t>。</w:t>
      </w:r>
    </w:p>
    <w:p w14:paraId="16283F61"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承包人提交的竣工资料移交时间：</w:t>
      </w:r>
      <w:r w:rsidRPr="00892A85">
        <w:rPr>
          <w:rFonts w:ascii="宋体" w:hAnsi="宋体" w:hint="eastAsia"/>
          <w:szCs w:val="21"/>
          <w:u w:val="single"/>
        </w:rPr>
        <w:t>工程竣工验收合格后</w:t>
      </w:r>
      <w:r w:rsidRPr="00892A85">
        <w:rPr>
          <w:rFonts w:ascii="宋体" w:hAnsi="宋体" w:hint="eastAsia"/>
          <w:szCs w:val="21"/>
          <w:u w:val="single"/>
        </w:rPr>
        <w:t>10</w:t>
      </w:r>
      <w:r w:rsidRPr="00892A85">
        <w:rPr>
          <w:rFonts w:ascii="宋体" w:hAnsi="宋体" w:hint="eastAsia"/>
          <w:szCs w:val="21"/>
          <w:u w:val="single"/>
        </w:rPr>
        <w:t>天内</w:t>
      </w:r>
      <w:r w:rsidRPr="00892A85">
        <w:rPr>
          <w:rFonts w:ascii="宋体" w:hAnsi="宋体" w:hint="eastAsia"/>
          <w:szCs w:val="21"/>
        </w:rPr>
        <w:t>。</w:t>
      </w:r>
    </w:p>
    <w:p w14:paraId="21142D5A"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承包人提交的竣工资料形式要求：</w:t>
      </w:r>
      <w:r w:rsidRPr="00892A85">
        <w:rPr>
          <w:rFonts w:ascii="宋体" w:hAnsi="宋体" w:hint="eastAsia"/>
          <w:szCs w:val="21"/>
          <w:u w:val="single"/>
        </w:rPr>
        <w:t>书面及电子文档</w:t>
      </w:r>
      <w:r w:rsidRPr="00892A85">
        <w:rPr>
          <w:rFonts w:ascii="宋体" w:hAnsi="宋体" w:hint="eastAsia"/>
          <w:szCs w:val="21"/>
        </w:rPr>
        <w:t>。</w:t>
      </w:r>
    </w:p>
    <w:p w14:paraId="1E1CA99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w:t>
      </w:r>
      <w:r w:rsidRPr="00892A85">
        <w:rPr>
          <w:rFonts w:ascii="宋体" w:hAnsi="宋体" w:hint="eastAsia"/>
          <w:szCs w:val="21"/>
        </w:rPr>
        <w:t>2</w:t>
      </w:r>
      <w:r w:rsidRPr="00892A85">
        <w:rPr>
          <w:rFonts w:ascii="宋体" w:hAnsi="宋体" w:hint="eastAsia"/>
          <w:szCs w:val="21"/>
        </w:rPr>
        <w:t>）承包人应履行的其他义务：</w:t>
      </w:r>
      <w:r w:rsidRPr="00892A85">
        <w:rPr>
          <w:rFonts w:ascii="宋体" w:hAnsi="宋体" w:hint="eastAsia"/>
          <w:szCs w:val="21"/>
          <w:u w:val="single"/>
        </w:rPr>
        <w:t>①承包人必须提供和维修施工使用的照明、围栏、标志等设施，并负责安全保卫，确保过路行人的安全。因承包人未设置以上照明、围栏、标志导致的安全事故由承包人负责，并独立承担可能产生的一切费用；②需承包人办理的有关施工场地交通、环卫和施工噪音管理等手续；</w:t>
      </w:r>
      <w:r w:rsidRPr="00892A85">
        <w:rPr>
          <w:rFonts w:ascii="宋体" w:hAnsi="宋体" w:hint="eastAsia"/>
          <w:szCs w:val="21"/>
          <w:u w:val="single"/>
        </w:rPr>
        <w:lastRenderedPageBreak/>
        <w:t>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施工过程中产生损坏，必须赔偿一切损失；⑤在施工过程中，应配合可能进入施工现场发包人的其他承包人，并无条件服从发包人的协调；禁止向河道和绿地倾倒或排放建筑、生活垃圾以及污水，否则，应承担由此而造成的一切责任</w:t>
      </w:r>
      <w:r w:rsidRPr="00892A85">
        <w:rPr>
          <w:rFonts w:ascii="宋体" w:hAnsi="宋体" w:hint="eastAsia"/>
          <w:szCs w:val="21"/>
        </w:rPr>
        <w:t>。</w:t>
      </w:r>
    </w:p>
    <w:p w14:paraId="4CA3D6A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3.2 </w:t>
      </w:r>
      <w:r w:rsidRPr="00892A85">
        <w:rPr>
          <w:rFonts w:ascii="宋体" w:hAnsi="宋体" w:hint="eastAsia"/>
          <w:szCs w:val="21"/>
        </w:rPr>
        <w:t>项目经理</w:t>
      </w:r>
    </w:p>
    <w:p w14:paraId="446ED71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3.2.1 </w:t>
      </w:r>
      <w:r w:rsidRPr="00892A85">
        <w:rPr>
          <w:rFonts w:ascii="宋体" w:hAnsi="宋体" w:hint="eastAsia"/>
          <w:szCs w:val="21"/>
        </w:rPr>
        <w:t>项目经理：</w:t>
      </w:r>
    </w:p>
    <w:p w14:paraId="6B3DF141"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姓名：</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425D466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身份证号：</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0F626D3B"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建造师执业资格等级：</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4E05306C" w14:textId="77777777" w:rsidR="00245CA4" w:rsidRPr="00892A85" w:rsidRDefault="00FA6504">
      <w:pPr>
        <w:widowControl/>
        <w:shd w:val="clear" w:color="auto" w:fill="FFFFFF"/>
        <w:spacing w:line="360" w:lineRule="auto"/>
        <w:ind w:firstLine="480"/>
        <w:jc w:val="left"/>
        <w:rPr>
          <w:rFonts w:ascii="宋体" w:hAnsi="宋体" w:hint="eastAsia"/>
          <w:bCs/>
          <w:szCs w:val="21"/>
        </w:rPr>
      </w:pPr>
      <w:r w:rsidRPr="00892A85">
        <w:rPr>
          <w:rFonts w:ascii="宋体" w:hAnsi="宋体" w:hint="eastAsia"/>
          <w:szCs w:val="21"/>
        </w:rPr>
        <w:t>建造师注册证书号：</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381F7DB8"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建造师执业印章号：</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2B26D78F"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安全生产考核合格证书号：</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0C28490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联系电话：</w:t>
      </w:r>
      <w:r w:rsidRPr="00892A85">
        <w:rPr>
          <w:rFonts w:ascii="宋体" w:hAnsi="宋体" w:hint="eastAsia"/>
          <w:bCs/>
          <w:szCs w:val="21"/>
          <w:u w:val="single"/>
        </w:rPr>
        <w:t xml:space="preserve">                   </w:t>
      </w:r>
      <w:proofErr w:type="gramStart"/>
      <w:r w:rsidRPr="00892A85">
        <w:rPr>
          <w:rFonts w:ascii="宋体" w:hAnsi="宋体" w:hint="eastAsia"/>
          <w:bCs/>
          <w:szCs w:val="21"/>
          <w:u w:val="single"/>
        </w:rPr>
        <w:t xml:space="preserve"> </w:t>
      </w:r>
      <w:r w:rsidRPr="00892A85">
        <w:rPr>
          <w:rFonts w:ascii="宋体" w:hAnsi="宋体" w:hint="eastAsia"/>
          <w:szCs w:val="21"/>
        </w:rPr>
        <w:t>；</w:t>
      </w:r>
      <w:proofErr w:type="gramEnd"/>
    </w:p>
    <w:p w14:paraId="0085DD8C"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承包人对项目经理的授权范围如下：</w:t>
      </w:r>
      <w:r w:rsidRPr="00892A85">
        <w:rPr>
          <w:rFonts w:ascii="宋体" w:hAnsi="宋体" w:hint="eastAsia"/>
          <w:szCs w:val="21"/>
          <w:u w:val="single"/>
        </w:rPr>
        <w:t>作为项目经理，代表承包人负责合同履行，按要求组织安全文明施工，保质、保量、按期完成任务，解决由乙方负责的各项事宜</w:t>
      </w:r>
      <w:r w:rsidRPr="00892A85">
        <w:rPr>
          <w:rFonts w:ascii="宋体" w:hAnsi="宋体" w:hint="eastAsia"/>
          <w:szCs w:val="21"/>
        </w:rPr>
        <w:t>。</w:t>
      </w:r>
    </w:p>
    <w:p w14:paraId="2A90F517"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4.</w:t>
      </w:r>
      <w:r w:rsidRPr="00892A85">
        <w:rPr>
          <w:rFonts w:ascii="宋体" w:hAnsi="宋体" w:hint="eastAsia"/>
          <w:bCs/>
          <w:szCs w:val="21"/>
        </w:rPr>
        <w:t>监理人</w:t>
      </w:r>
    </w:p>
    <w:p w14:paraId="161733CC"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4.1</w:t>
      </w:r>
      <w:r w:rsidRPr="00892A85">
        <w:rPr>
          <w:rFonts w:ascii="宋体" w:hAnsi="宋体" w:hint="eastAsia"/>
          <w:szCs w:val="21"/>
        </w:rPr>
        <w:t>监理人的一般规定</w:t>
      </w:r>
    </w:p>
    <w:p w14:paraId="132AE02F"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关于监理人的监理内容：</w:t>
      </w:r>
      <w:r w:rsidRPr="00892A85">
        <w:rPr>
          <w:rFonts w:ascii="宋体" w:hAnsi="宋体" w:hint="eastAsia"/>
          <w:szCs w:val="21"/>
          <w:u w:val="single"/>
        </w:rPr>
        <w:t>详见本项目监理合同，并符合相关规范规程等要求</w:t>
      </w:r>
      <w:r w:rsidRPr="00892A85">
        <w:rPr>
          <w:rFonts w:ascii="宋体" w:hAnsi="宋体" w:hint="eastAsia"/>
          <w:szCs w:val="21"/>
        </w:rPr>
        <w:t>。</w:t>
      </w:r>
    </w:p>
    <w:p w14:paraId="6EE71658"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关于监理人的监理权限：</w:t>
      </w:r>
      <w:r w:rsidRPr="00892A85">
        <w:rPr>
          <w:rFonts w:ascii="宋体" w:hAnsi="宋体" w:hint="eastAsia"/>
          <w:szCs w:val="21"/>
          <w:u w:val="single"/>
        </w:rPr>
        <w:t>详见本项目监理合同，并符合相关规范规程等要求</w:t>
      </w:r>
      <w:r w:rsidRPr="00892A85">
        <w:rPr>
          <w:rFonts w:ascii="宋体" w:hAnsi="宋体" w:hint="eastAsia"/>
          <w:szCs w:val="21"/>
        </w:rPr>
        <w:t>。</w:t>
      </w:r>
      <w:r w:rsidRPr="00892A85">
        <w:rPr>
          <w:rFonts w:ascii="宋体" w:hAnsi="宋体" w:hint="eastAsia"/>
          <w:szCs w:val="21"/>
        </w:rPr>
        <w:t xml:space="preserve"> </w:t>
      </w:r>
    </w:p>
    <w:p w14:paraId="3251170F"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关于监理人在施工现场的办公场所、生活场所的提供和费用承担的约定：</w:t>
      </w:r>
      <w:r w:rsidRPr="00892A85">
        <w:rPr>
          <w:rFonts w:ascii="宋体" w:hAnsi="宋体" w:hint="eastAsia"/>
          <w:szCs w:val="21"/>
          <w:u w:val="single"/>
        </w:rPr>
        <w:t>详见本项目监理合同，并符合相关规范规程等要求</w:t>
      </w:r>
      <w:r w:rsidRPr="00892A85">
        <w:rPr>
          <w:rFonts w:ascii="宋体" w:hAnsi="宋体" w:hint="eastAsia"/>
          <w:szCs w:val="21"/>
        </w:rPr>
        <w:t>。</w:t>
      </w:r>
    </w:p>
    <w:p w14:paraId="6BEE57AA"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 xml:space="preserve">5. </w:t>
      </w:r>
      <w:r w:rsidRPr="00892A85">
        <w:rPr>
          <w:rFonts w:ascii="宋体" w:hAnsi="宋体" w:hint="eastAsia"/>
          <w:bCs/>
          <w:szCs w:val="21"/>
        </w:rPr>
        <w:t>工程质量</w:t>
      </w:r>
    </w:p>
    <w:p w14:paraId="31A5FDF5"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5.1 </w:t>
      </w:r>
      <w:r w:rsidRPr="00892A85">
        <w:rPr>
          <w:rFonts w:ascii="宋体" w:hAnsi="宋体" w:hint="eastAsia"/>
          <w:szCs w:val="21"/>
        </w:rPr>
        <w:t>质量要求</w:t>
      </w:r>
    </w:p>
    <w:p w14:paraId="480C7ABE"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5.1.1 </w:t>
      </w:r>
      <w:r w:rsidRPr="00892A85">
        <w:rPr>
          <w:rFonts w:ascii="宋体" w:hAnsi="宋体" w:hint="eastAsia"/>
          <w:szCs w:val="21"/>
        </w:rPr>
        <w:t>特殊质量标准和要求：</w:t>
      </w:r>
      <w:r w:rsidRPr="00892A85">
        <w:rPr>
          <w:rFonts w:ascii="宋体" w:hAnsi="宋体" w:hint="eastAsia"/>
          <w:szCs w:val="21"/>
          <w:u w:val="single"/>
        </w:rPr>
        <w:t>执行通用条款</w:t>
      </w:r>
      <w:r w:rsidRPr="00892A85">
        <w:rPr>
          <w:rFonts w:ascii="宋体" w:hAnsi="宋体" w:hint="eastAsia"/>
          <w:szCs w:val="21"/>
        </w:rPr>
        <w:t>。</w:t>
      </w:r>
    </w:p>
    <w:p w14:paraId="21CDA397"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lastRenderedPageBreak/>
        <w:t xml:space="preserve">6. </w:t>
      </w:r>
      <w:r w:rsidRPr="00892A85">
        <w:rPr>
          <w:rFonts w:ascii="宋体" w:hAnsi="宋体" w:hint="eastAsia"/>
          <w:bCs/>
          <w:szCs w:val="21"/>
        </w:rPr>
        <w:t>安全文明施工与环境保护</w:t>
      </w:r>
    </w:p>
    <w:p w14:paraId="6909A627"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6.1</w:t>
      </w:r>
      <w:r w:rsidRPr="00892A85">
        <w:rPr>
          <w:rFonts w:ascii="宋体" w:hAnsi="宋体" w:hint="eastAsia"/>
          <w:szCs w:val="21"/>
        </w:rPr>
        <w:t>安全文明施工</w:t>
      </w:r>
    </w:p>
    <w:p w14:paraId="32381F41"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6.1.1 </w:t>
      </w:r>
      <w:r w:rsidRPr="00892A85">
        <w:rPr>
          <w:rFonts w:ascii="宋体" w:hAnsi="宋体" w:hint="eastAsia"/>
          <w:szCs w:val="21"/>
        </w:rPr>
        <w:t>项目安全生产的达标目标及相应事项的约定：</w:t>
      </w:r>
      <w:r w:rsidRPr="00892A85">
        <w:rPr>
          <w:rFonts w:ascii="宋体" w:hAnsi="宋体" w:hint="eastAsia"/>
          <w:szCs w:val="21"/>
          <w:u w:val="single"/>
        </w:rPr>
        <w:t>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w:t>
      </w:r>
      <w:r w:rsidRPr="00892A85">
        <w:rPr>
          <w:rFonts w:ascii="宋体" w:hAnsi="宋体" w:hint="eastAsia"/>
          <w:szCs w:val="21"/>
          <w:u w:val="single"/>
        </w:rPr>
        <w:t>2010</w:t>
      </w:r>
      <w:r w:rsidRPr="00892A85">
        <w:rPr>
          <w:rFonts w:ascii="宋体" w:hAnsi="宋体" w:hint="eastAsia"/>
          <w:szCs w:val="21"/>
          <w:u w:val="single"/>
        </w:rPr>
        <w:t>﹞</w:t>
      </w:r>
      <w:r w:rsidRPr="00892A85">
        <w:rPr>
          <w:rFonts w:ascii="宋体" w:hAnsi="宋体" w:hint="eastAsia"/>
          <w:szCs w:val="21"/>
          <w:u w:val="single"/>
        </w:rPr>
        <w:t>10</w:t>
      </w:r>
      <w:r w:rsidRPr="00892A85">
        <w:rPr>
          <w:rFonts w:ascii="宋体" w:hAnsi="宋体" w:hint="eastAsia"/>
          <w:szCs w:val="21"/>
          <w:u w:val="single"/>
        </w:rPr>
        <w:t>号文：关于在建设工程招标文件和施工合同中增加防止扬尘等要求的通知</w:t>
      </w:r>
      <w:r w:rsidRPr="00892A85">
        <w:rPr>
          <w:rFonts w:ascii="宋体" w:hAnsi="宋体" w:hint="eastAsia"/>
          <w:szCs w:val="21"/>
          <w:u w:val="single"/>
        </w:rPr>
        <w:t xml:space="preserve">  </w:t>
      </w:r>
      <w:proofErr w:type="gramStart"/>
      <w:r w:rsidRPr="00892A85">
        <w:rPr>
          <w:rFonts w:ascii="宋体" w:hAnsi="宋体" w:hint="eastAsia"/>
          <w:szCs w:val="21"/>
          <w:u w:val="single"/>
        </w:rPr>
        <w:t xml:space="preserve"> </w:t>
      </w:r>
      <w:r w:rsidRPr="00892A85">
        <w:rPr>
          <w:rFonts w:ascii="宋体" w:hAnsi="宋体" w:hint="eastAsia"/>
          <w:szCs w:val="21"/>
        </w:rPr>
        <w:t>。</w:t>
      </w:r>
      <w:proofErr w:type="gramEnd"/>
    </w:p>
    <w:p w14:paraId="2E13C879"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 xml:space="preserve">7. </w:t>
      </w:r>
      <w:r w:rsidRPr="00892A85">
        <w:rPr>
          <w:rFonts w:ascii="宋体" w:hAnsi="宋体" w:hint="eastAsia"/>
          <w:bCs/>
          <w:szCs w:val="21"/>
        </w:rPr>
        <w:t>变更</w:t>
      </w:r>
    </w:p>
    <w:p w14:paraId="47FE84DA"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7.1</w:t>
      </w:r>
      <w:r w:rsidRPr="00892A85">
        <w:rPr>
          <w:rFonts w:ascii="宋体" w:hAnsi="宋体" w:hint="eastAsia"/>
          <w:szCs w:val="21"/>
        </w:rPr>
        <w:t>变更的范围</w:t>
      </w:r>
    </w:p>
    <w:p w14:paraId="0A3B7032"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关于变更的范围的约定：</w:t>
      </w:r>
      <w:bookmarkStart w:id="59" w:name="EBf7ec8078927c45eeb9ebe8b166d53bc9"/>
      <w:r w:rsidRPr="00892A85">
        <w:rPr>
          <w:rFonts w:ascii="宋体" w:hAnsi="宋体" w:hint="eastAsia"/>
          <w:szCs w:val="21"/>
        </w:rPr>
        <w:t>本合同价款采用固定单价合同，除现行相关文件规定合同价款的调整因素外，合同价款不调整。</w:t>
      </w:r>
      <w:bookmarkEnd w:id="59"/>
    </w:p>
    <w:p w14:paraId="254BEF34"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u w:val="single"/>
        </w:rPr>
        <w:t>因工程设计变更、工程变更、现场签证等，造成工程合同价款调整的，承包人均应按照规定，及时办理相关手续资料，做好原始数据采集、影像资料留存等工作</w:t>
      </w:r>
      <w:r w:rsidRPr="00892A85">
        <w:rPr>
          <w:rFonts w:ascii="宋体" w:hAnsi="宋体" w:hint="eastAsia"/>
          <w:szCs w:val="21"/>
        </w:rPr>
        <w:t>。</w:t>
      </w:r>
    </w:p>
    <w:p w14:paraId="6D246AD7"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7.2 </w:t>
      </w:r>
      <w:r w:rsidRPr="00892A85">
        <w:rPr>
          <w:rFonts w:ascii="宋体" w:hAnsi="宋体" w:hint="eastAsia"/>
          <w:szCs w:val="21"/>
        </w:rPr>
        <w:t>变更估价</w:t>
      </w:r>
    </w:p>
    <w:p w14:paraId="2923A8DA"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7.2.1 </w:t>
      </w:r>
      <w:r w:rsidRPr="00892A85">
        <w:rPr>
          <w:rFonts w:ascii="宋体" w:hAnsi="宋体" w:hint="eastAsia"/>
          <w:szCs w:val="21"/>
        </w:rPr>
        <w:t>变更估价原则</w:t>
      </w:r>
    </w:p>
    <w:p w14:paraId="581178A7" w14:textId="77777777" w:rsidR="00245CA4" w:rsidRPr="00892A85" w:rsidRDefault="00FA6504">
      <w:pPr>
        <w:spacing w:line="360" w:lineRule="auto"/>
        <w:ind w:firstLine="480"/>
        <w:jc w:val="left"/>
        <w:rPr>
          <w:rFonts w:ascii="宋体" w:hAnsi="宋体" w:hint="eastAsia"/>
          <w:szCs w:val="21"/>
          <w:u w:val="single"/>
        </w:rPr>
      </w:pPr>
      <w:r w:rsidRPr="00892A85">
        <w:rPr>
          <w:rFonts w:ascii="宋体" w:hAnsi="宋体" w:hint="eastAsia"/>
          <w:szCs w:val="21"/>
        </w:rPr>
        <w:t>关于变更估价的</w:t>
      </w:r>
      <w:proofErr w:type="gramStart"/>
      <w:r w:rsidRPr="00892A85">
        <w:rPr>
          <w:rFonts w:ascii="宋体" w:hAnsi="宋体" w:hint="eastAsia"/>
          <w:szCs w:val="21"/>
        </w:rPr>
        <w:t>约定</w:t>
      </w:r>
      <w:r w:rsidRPr="00892A85">
        <w:rPr>
          <w:rFonts w:ascii="宋体" w:hAnsi="宋体" w:hint="eastAsia"/>
          <w:szCs w:val="21"/>
        </w:rPr>
        <w:t>:</w:t>
      </w:r>
      <w:proofErr w:type="gramEnd"/>
      <w:r w:rsidRPr="00892A85">
        <w:rPr>
          <w:rFonts w:ascii="宋体" w:hAnsi="宋体" w:hint="eastAsia"/>
          <w:szCs w:val="21"/>
          <w:u w:val="single"/>
        </w:rPr>
        <w:t>（</w:t>
      </w:r>
      <w:r w:rsidRPr="00892A85">
        <w:rPr>
          <w:rFonts w:ascii="宋体" w:hAnsi="宋体" w:hint="eastAsia"/>
          <w:szCs w:val="21"/>
          <w:u w:val="single"/>
        </w:rPr>
        <w:t>1</w:t>
      </w:r>
      <w:r w:rsidRPr="00892A85">
        <w:rPr>
          <w:rFonts w:ascii="宋体" w:hAnsi="宋体" w:hint="eastAsia"/>
          <w:szCs w:val="21"/>
          <w:u w:val="single"/>
        </w:rPr>
        <w:t>）追加合同价款不得超过原合同价的</w:t>
      </w:r>
      <w:r w:rsidRPr="00892A85">
        <w:rPr>
          <w:rFonts w:ascii="宋体" w:hAnsi="宋体" w:hint="eastAsia"/>
          <w:szCs w:val="21"/>
          <w:u w:val="single"/>
        </w:rPr>
        <w:t>10%</w:t>
      </w:r>
      <w:r w:rsidRPr="00892A85">
        <w:rPr>
          <w:rFonts w:ascii="宋体" w:hAnsi="宋体" w:hint="eastAsia"/>
          <w:szCs w:val="21"/>
          <w:u w:val="single"/>
        </w:rPr>
        <w:t>。（</w:t>
      </w:r>
      <w:r w:rsidRPr="00892A85">
        <w:rPr>
          <w:rFonts w:ascii="宋体" w:hAnsi="宋体" w:hint="eastAsia"/>
          <w:szCs w:val="21"/>
          <w:u w:val="single"/>
        </w:rPr>
        <w:t>2</w:t>
      </w:r>
      <w:r w:rsidRPr="00892A85">
        <w:rPr>
          <w:rFonts w:ascii="宋体" w:hAnsi="宋体" w:hint="eastAsia"/>
          <w:szCs w:val="21"/>
          <w:u w:val="single"/>
        </w:rPr>
        <w:t>）原合同价</w:t>
      </w:r>
      <w:r w:rsidRPr="00892A85">
        <w:rPr>
          <w:rFonts w:ascii="宋体" w:hAnsi="宋体" w:hint="eastAsia"/>
          <w:szCs w:val="21"/>
          <w:u w:val="single"/>
        </w:rPr>
        <w:t>10%</w:t>
      </w:r>
      <w:r w:rsidRPr="00892A85">
        <w:rPr>
          <w:rFonts w:ascii="宋体" w:hAnsi="宋体" w:hint="eastAsia"/>
          <w:szCs w:val="21"/>
          <w:u w:val="single"/>
        </w:rPr>
        <w:t>以内的追加合同价款，限于原合同内工程清单数量调整增加的工程价款，原合同外工程内容不得计入。</w:t>
      </w:r>
    </w:p>
    <w:p w14:paraId="314E871F" w14:textId="77777777" w:rsidR="00245CA4" w:rsidRPr="00892A85" w:rsidRDefault="00FA6504">
      <w:pPr>
        <w:keepNext/>
        <w:keepLines/>
        <w:spacing w:line="360" w:lineRule="auto"/>
        <w:ind w:firstLine="480"/>
        <w:outlineLvl w:val="3"/>
        <w:rPr>
          <w:rFonts w:ascii="宋体" w:hAnsi="宋体" w:hint="eastAsia"/>
          <w:bCs/>
          <w:szCs w:val="21"/>
        </w:rPr>
      </w:pPr>
      <w:r w:rsidRPr="00892A85">
        <w:rPr>
          <w:rFonts w:ascii="宋体" w:hAnsi="宋体" w:hint="eastAsia"/>
          <w:bCs/>
          <w:szCs w:val="21"/>
        </w:rPr>
        <w:t xml:space="preserve">8. </w:t>
      </w:r>
      <w:r w:rsidRPr="00892A85">
        <w:rPr>
          <w:rFonts w:ascii="宋体" w:hAnsi="宋体" w:hint="eastAsia"/>
          <w:bCs/>
          <w:szCs w:val="21"/>
        </w:rPr>
        <w:t>合同价格、计量与支付</w:t>
      </w:r>
    </w:p>
    <w:p w14:paraId="2CA26BAE"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8.1 </w:t>
      </w:r>
      <w:r w:rsidRPr="00892A85">
        <w:rPr>
          <w:rFonts w:ascii="宋体" w:hAnsi="宋体" w:hint="eastAsia"/>
          <w:szCs w:val="21"/>
        </w:rPr>
        <w:t>合同价格形式</w:t>
      </w:r>
    </w:p>
    <w:p w14:paraId="6E09CD9F"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1</w:t>
      </w:r>
      <w:r w:rsidRPr="00892A85">
        <w:rPr>
          <w:rFonts w:ascii="宋体" w:hAnsi="宋体" w:hint="eastAsia"/>
          <w:szCs w:val="21"/>
        </w:rPr>
        <w:t>、单价合同。</w:t>
      </w:r>
    </w:p>
    <w:p w14:paraId="09223DAF"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综合单价包含的风险范围：</w:t>
      </w:r>
      <w:r w:rsidRPr="00892A85">
        <w:rPr>
          <w:rFonts w:ascii="宋体" w:hAnsi="宋体" w:hint="eastAsia"/>
          <w:szCs w:val="21"/>
          <w:u w:val="single"/>
        </w:rPr>
        <w:t>不计取风险费</w:t>
      </w:r>
      <w:r w:rsidRPr="00892A85">
        <w:rPr>
          <w:rFonts w:ascii="宋体" w:hAnsi="宋体" w:hint="eastAsia"/>
          <w:szCs w:val="21"/>
        </w:rPr>
        <w:t>。</w:t>
      </w:r>
    </w:p>
    <w:p w14:paraId="01A50BDD"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风险费用的计算方法：</w:t>
      </w:r>
      <w:r w:rsidRPr="00892A85">
        <w:rPr>
          <w:rFonts w:ascii="宋体" w:hAnsi="宋体" w:hint="eastAsia"/>
          <w:szCs w:val="21"/>
          <w:u w:val="single"/>
        </w:rPr>
        <w:t>/</w:t>
      </w:r>
      <w:r w:rsidRPr="00892A85">
        <w:rPr>
          <w:rFonts w:ascii="宋体" w:hAnsi="宋体" w:hint="eastAsia"/>
          <w:szCs w:val="21"/>
        </w:rPr>
        <w:t>。</w:t>
      </w:r>
    </w:p>
    <w:p w14:paraId="33C4D3F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风险范围以外合同价格的调整方法：</w:t>
      </w:r>
      <w:r w:rsidRPr="00892A85">
        <w:rPr>
          <w:rFonts w:ascii="宋体" w:hAnsi="宋体" w:hint="eastAsia"/>
          <w:szCs w:val="21"/>
          <w:u w:val="single"/>
        </w:rPr>
        <w:t>/</w:t>
      </w:r>
      <w:r w:rsidRPr="00892A85">
        <w:rPr>
          <w:rFonts w:ascii="宋体" w:hAnsi="宋体" w:hint="eastAsia"/>
          <w:szCs w:val="21"/>
        </w:rPr>
        <w:t>。</w:t>
      </w:r>
    </w:p>
    <w:p w14:paraId="210534F4"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2</w:t>
      </w:r>
      <w:r w:rsidRPr="00892A85">
        <w:rPr>
          <w:rFonts w:ascii="宋体" w:hAnsi="宋体" w:hint="eastAsia"/>
          <w:szCs w:val="21"/>
        </w:rPr>
        <w:t>、总价合同。</w:t>
      </w:r>
    </w:p>
    <w:p w14:paraId="5FCD41C7"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总价包含的风险范围：</w:t>
      </w:r>
      <w:r w:rsidRPr="00892A85">
        <w:rPr>
          <w:rFonts w:ascii="宋体" w:hAnsi="宋体" w:hint="eastAsia"/>
          <w:szCs w:val="21"/>
          <w:u w:val="single"/>
        </w:rPr>
        <w:t>/</w:t>
      </w:r>
      <w:r w:rsidRPr="00892A85">
        <w:rPr>
          <w:rFonts w:ascii="宋体" w:hAnsi="宋体" w:hint="eastAsia"/>
          <w:szCs w:val="21"/>
        </w:rPr>
        <w:t>。</w:t>
      </w:r>
    </w:p>
    <w:p w14:paraId="60615C46"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风险费用的计算方法：</w:t>
      </w:r>
      <w:r w:rsidRPr="00892A85">
        <w:rPr>
          <w:rFonts w:ascii="宋体" w:hAnsi="宋体" w:hint="eastAsia"/>
          <w:szCs w:val="21"/>
          <w:u w:val="single"/>
        </w:rPr>
        <w:t>/</w:t>
      </w:r>
    </w:p>
    <w:p w14:paraId="121DDE05"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风险范围以外合同价格的调整方法：</w:t>
      </w:r>
      <w:r w:rsidRPr="00892A85">
        <w:rPr>
          <w:rFonts w:ascii="宋体" w:hAnsi="宋体" w:hint="eastAsia"/>
          <w:szCs w:val="21"/>
          <w:u w:val="single"/>
        </w:rPr>
        <w:t>/</w:t>
      </w:r>
      <w:r w:rsidRPr="00892A85">
        <w:rPr>
          <w:rFonts w:ascii="宋体" w:hAnsi="宋体" w:hint="eastAsia"/>
          <w:szCs w:val="21"/>
        </w:rPr>
        <w:t>。</w:t>
      </w:r>
    </w:p>
    <w:p w14:paraId="1EDB3192"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lastRenderedPageBreak/>
        <w:t>3</w:t>
      </w:r>
      <w:r w:rsidRPr="00892A85">
        <w:rPr>
          <w:rFonts w:ascii="宋体" w:hAnsi="宋体" w:hint="eastAsia"/>
          <w:szCs w:val="21"/>
        </w:rPr>
        <w:t>、其他价格方式：</w:t>
      </w:r>
      <w:r w:rsidRPr="00892A85">
        <w:rPr>
          <w:rFonts w:ascii="宋体" w:hAnsi="宋体" w:hint="eastAsia"/>
          <w:szCs w:val="21"/>
          <w:u w:val="single"/>
        </w:rPr>
        <w:t>/</w:t>
      </w:r>
      <w:r w:rsidRPr="00892A85">
        <w:rPr>
          <w:rFonts w:ascii="宋体" w:hAnsi="宋体" w:hint="eastAsia"/>
          <w:szCs w:val="21"/>
        </w:rPr>
        <w:t>。</w:t>
      </w:r>
    </w:p>
    <w:p w14:paraId="5A097A0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8.2 </w:t>
      </w:r>
      <w:r w:rsidRPr="00892A85">
        <w:rPr>
          <w:rFonts w:ascii="宋体" w:hAnsi="宋体" w:hint="eastAsia"/>
          <w:szCs w:val="21"/>
        </w:rPr>
        <w:t>预付款</w:t>
      </w:r>
    </w:p>
    <w:p w14:paraId="389ACC56"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8.2.1 </w:t>
      </w:r>
      <w:r w:rsidRPr="00892A85">
        <w:rPr>
          <w:rFonts w:ascii="宋体" w:hAnsi="宋体" w:hint="eastAsia"/>
          <w:szCs w:val="21"/>
        </w:rPr>
        <w:t>预付款的支付</w:t>
      </w:r>
    </w:p>
    <w:p w14:paraId="259DD3C3"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预付款支付比例或金额：</w:t>
      </w:r>
      <w:r w:rsidRPr="00892A85">
        <w:rPr>
          <w:rFonts w:ascii="宋体" w:hAnsi="宋体" w:hint="eastAsia"/>
          <w:szCs w:val="21"/>
          <w:u w:val="single"/>
        </w:rPr>
        <w:t>/</w:t>
      </w:r>
      <w:r w:rsidRPr="00892A85">
        <w:rPr>
          <w:rFonts w:ascii="宋体" w:hAnsi="宋体" w:hint="eastAsia"/>
          <w:szCs w:val="21"/>
        </w:rPr>
        <w:t>。</w:t>
      </w:r>
    </w:p>
    <w:p w14:paraId="32D1B57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预付款支付期限：</w:t>
      </w:r>
      <w:r w:rsidRPr="00892A85">
        <w:rPr>
          <w:rFonts w:ascii="宋体" w:hAnsi="宋体" w:hint="eastAsia"/>
          <w:szCs w:val="21"/>
          <w:u w:val="single"/>
        </w:rPr>
        <w:t>/</w:t>
      </w:r>
      <w:r w:rsidRPr="00892A85">
        <w:rPr>
          <w:rFonts w:ascii="宋体" w:hAnsi="宋体" w:hint="eastAsia"/>
          <w:szCs w:val="21"/>
        </w:rPr>
        <w:t>。</w:t>
      </w:r>
    </w:p>
    <w:p w14:paraId="322C2120"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预付款扣回的方式：</w:t>
      </w:r>
      <w:r w:rsidRPr="00892A85">
        <w:rPr>
          <w:rFonts w:ascii="宋体" w:hAnsi="宋体" w:hint="eastAsia"/>
          <w:szCs w:val="21"/>
          <w:u w:val="single"/>
        </w:rPr>
        <w:t>/</w:t>
      </w:r>
      <w:r w:rsidRPr="00892A85">
        <w:rPr>
          <w:rFonts w:ascii="宋体" w:hAnsi="宋体" w:hint="eastAsia"/>
          <w:szCs w:val="21"/>
        </w:rPr>
        <w:t>。</w:t>
      </w:r>
    </w:p>
    <w:p w14:paraId="61FFA29D"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8.2.2 </w:t>
      </w:r>
      <w:r w:rsidRPr="00892A85">
        <w:rPr>
          <w:rFonts w:ascii="宋体" w:hAnsi="宋体" w:hint="eastAsia"/>
          <w:szCs w:val="21"/>
        </w:rPr>
        <w:t>预付款担保</w:t>
      </w:r>
    </w:p>
    <w:p w14:paraId="270E40A5"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承包人提交预付款担保的期限：</w:t>
      </w:r>
      <w:r w:rsidRPr="00892A85">
        <w:rPr>
          <w:rFonts w:ascii="宋体" w:hAnsi="宋体" w:hint="eastAsia"/>
          <w:szCs w:val="21"/>
          <w:u w:val="single"/>
        </w:rPr>
        <w:t>/</w:t>
      </w:r>
      <w:r w:rsidRPr="00892A85">
        <w:rPr>
          <w:rFonts w:ascii="宋体" w:hAnsi="宋体" w:hint="eastAsia"/>
          <w:szCs w:val="21"/>
        </w:rPr>
        <w:t>。</w:t>
      </w:r>
    </w:p>
    <w:p w14:paraId="68D2CB16"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预付款担保的形式为：</w:t>
      </w:r>
      <w:r w:rsidRPr="00892A85">
        <w:rPr>
          <w:rFonts w:ascii="宋体" w:hAnsi="宋体" w:hint="eastAsia"/>
          <w:szCs w:val="21"/>
          <w:u w:val="single"/>
        </w:rPr>
        <w:t>/</w:t>
      </w:r>
      <w:r w:rsidRPr="00892A85">
        <w:rPr>
          <w:rFonts w:ascii="宋体" w:hAnsi="宋体" w:hint="eastAsia"/>
          <w:szCs w:val="21"/>
        </w:rPr>
        <w:t>。</w:t>
      </w:r>
    </w:p>
    <w:p w14:paraId="79C60054"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8.3 </w:t>
      </w:r>
      <w:r w:rsidRPr="00892A85">
        <w:rPr>
          <w:rFonts w:ascii="宋体" w:hAnsi="宋体" w:hint="eastAsia"/>
          <w:szCs w:val="21"/>
        </w:rPr>
        <w:t>计量</w:t>
      </w:r>
    </w:p>
    <w:p w14:paraId="3C078197"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8.3.1 </w:t>
      </w:r>
      <w:r w:rsidRPr="00892A85">
        <w:rPr>
          <w:rFonts w:ascii="宋体" w:hAnsi="宋体" w:hint="eastAsia"/>
          <w:szCs w:val="21"/>
        </w:rPr>
        <w:t>计量原则</w:t>
      </w:r>
    </w:p>
    <w:p w14:paraId="07034710"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工程量计算规则：</w:t>
      </w:r>
      <w:r w:rsidRPr="00892A85">
        <w:rPr>
          <w:rFonts w:ascii="宋体" w:hAnsi="宋体" w:hint="eastAsia"/>
          <w:szCs w:val="21"/>
          <w:u w:val="single"/>
        </w:rPr>
        <w:t>按现行工程量计算规范</w:t>
      </w:r>
      <w:r w:rsidRPr="00892A85">
        <w:rPr>
          <w:rFonts w:ascii="宋体" w:hAnsi="宋体" w:hint="eastAsia"/>
          <w:szCs w:val="21"/>
        </w:rPr>
        <w:t>。</w:t>
      </w:r>
    </w:p>
    <w:p w14:paraId="23C9F60C"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8.3.2 </w:t>
      </w:r>
      <w:r w:rsidRPr="00892A85">
        <w:rPr>
          <w:rFonts w:ascii="宋体" w:hAnsi="宋体" w:hint="eastAsia"/>
          <w:szCs w:val="21"/>
        </w:rPr>
        <w:t>计量周期</w:t>
      </w:r>
    </w:p>
    <w:p w14:paraId="15F0FDE8"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关于计量周期的约定：</w:t>
      </w:r>
      <w:r w:rsidRPr="00892A85">
        <w:rPr>
          <w:rFonts w:ascii="宋体" w:hAnsi="宋体" w:hint="eastAsia"/>
          <w:szCs w:val="21"/>
          <w:u w:val="single"/>
        </w:rPr>
        <w:t>按月计量</w:t>
      </w:r>
      <w:r w:rsidRPr="00892A85">
        <w:rPr>
          <w:rFonts w:ascii="宋体" w:hAnsi="宋体" w:hint="eastAsia"/>
          <w:szCs w:val="21"/>
        </w:rPr>
        <w:t>。</w:t>
      </w:r>
    </w:p>
    <w:p w14:paraId="59497510" w14:textId="77777777" w:rsidR="00245CA4" w:rsidRPr="00892A85" w:rsidRDefault="00FA6504">
      <w:pPr>
        <w:spacing w:line="360" w:lineRule="auto"/>
        <w:ind w:firstLine="480"/>
        <w:rPr>
          <w:rFonts w:ascii="宋体" w:hAnsi="宋体" w:hint="eastAsia"/>
          <w:szCs w:val="21"/>
        </w:rPr>
      </w:pPr>
      <w:r w:rsidRPr="00892A85">
        <w:rPr>
          <w:rFonts w:ascii="宋体" w:hAnsi="宋体" w:hint="eastAsia"/>
          <w:szCs w:val="21"/>
        </w:rPr>
        <w:t xml:space="preserve">8.4 </w:t>
      </w:r>
      <w:r w:rsidRPr="00892A85">
        <w:rPr>
          <w:rFonts w:ascii="宋体" w:hAnsi="宋体" w:hint="eastAsia"/>
          <w:szCs w:val="21"/>
        </w:rPr>
        <w:t>工程进度款支付</w:t>
      </w:r>
    </w:p>
    <w:p w14:paraId="721CC119"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 xml:space="preserve">8.4.1 </w:t>
      </w:r>
      <w:r w:rsidRPr="00892A85">
        <w:rPr>
          <w:rFonts w:ascii="宋体" w:hAnsi="宋体" w:hint="eastAsia"/>
          <w:szCs w:val="21"/>
        </w:rPr>
        <w:t>付款周期</w:t>
      </w:r>
    </w:p>
    <w:p w14:paraId="5428D790" w14:textId="77777777" w:rsidR="00245CA4" w:rsidRPr="00892A85" w:rsidRDefault="00FA6504">
      <w:pPr>
        <w:spacing w:line="360" w:lineRule="auto"/>
        <w:ind w:firstLine="480"/>
        <w:jc w:val="left"/>
        <w:rPr>
          <w:rFonts w:ascii="宋体" w:hAnsi="宋体" w:hint="eastAsia"/>
          <w:szCs w:val="21"/>
        </w:rPr>
      </w:pPr>
      <w:r w:rsidRPr="00892A85">
        <w:rPr>
          <w:rFonts w:ascii="宋体" w:hAnsi="宋体" w:hint="eastAsia"/>
          <w:szCs w:val="21"/>
        </w:rPr>
        <w:t>关于付款周期的约定：本项目竣工前</w:t>
      </w:r>
      <w:r w:rsidRPr="00892A85">
        <w:rPr>
          <w:rFonts w:ascii="宋体" w:hAnsi="宋体" w:cs="宋体"/>
          <w:szCs w:val="21"/>
        </w:rPr>
        <w:t>根据每</w:t>
      </w:r>
      <w:r w:rsidRPr="00892A85">
        <w:rPr>
          <w:rFonts w:ascii="宋体" w:hAnsi="宋体" w:cs="宋体" w:hint="eastAsia"/>
          <w:szCs w:val="21"/>
        </w:rPr>
        <w:t>月</w:t>
      </w:r>
      <w:r w:rsidRPr="00892A85">
        <w:rPr>
          <w:rFonts w:ascii="宋体" w:hAnsi="宋体" w:cs="宋体"/>
          <w:szCs w:val="21"/>
        </w:rPr>
        <w:t>乙方实际完成的</w:t>
      </w:r>
      <w:r w:rsidRPr="00892A85">
        <w:rPr>
          <w:rFonts w:ascii="宋体" w:hAnsi="宋体" w:cs="宋体" w:hint="eastAsia"/>
          <w:szCs w:val="21"/>
        </w:rPr>
        <w:t>工程</w:t>
      </w:r>
      <w:r w:rsidRPr="00892A85">
        <w:rPr>
          <w:rFonts w:ascii="宋体" w:hAnsi="宋体" w:cs="宋体"/>
          <w:szCs w:val="21"/>
        </w:rPr>
        <w:t>量</w:t>
      </w:r>
      <w:r w:rsidRPr="00892A85">
        <w:rPr>
          <w:rFonts w:ascii="宋体" w:hAnsi="宋体" w:cs="宋体" w:hint="eastAsia"/>
          <w:szCs w:val="21"/>
        </w:rPr>
        <w:t>对应的金额</w:t>
      </w:r>
      <w:r w:rsidRPr="00892A85">
        <w:rPr>
          <w:rFonts w:ascii="宋体" w:hAnsi="宋体" w:cs="宋体" w:hint="eastAsia"/>
          <w:szCs w:val="21"/>
        </w:rPr>
        <w:t>50%</w:t>
      </w:r>
      <w:r w:rsidRPr="00892A85">
        <w:rPr>
          <w:rFonts w:ascii="宋体" w:hAnsi="宋体" w:cs="宋体"/>
          <w:szCs w:val="21"/>
        </w:rPr>
        <w:t>结算</w:t>
      </w:r>
      <w:r w:rsidRPr="00892A85">
        <w:rPr>
          <w:rFonts w:ascii="宋体" w:hAnsi="宋体" w:cs="宋体" w:hint="eastAsia"/>
          <w:szCs w:val="21"/>
        </w:rPr>
        <w:t>。</w:t>
      </w:r>
      <w:r w:rsidRPr="00892A85">
        <w:rPr>
          <w:rFonts w:ascii="宋体" w:hAnsi="宋体" w:hint="eastAsia"/>
          <w:szCs w:val="21"/>
        </w:rPr>
        <w:t>本项目竣工验收合格后付至合同总金额的</w:t>
      </w:r>
      <w:r w:rsidRPr="00892A85">
        <w:rPr>
          <w:rFonts w:ascii="宋体" w:hAnsi="宋体" w:hint="eastAsia"/>
          <w:szCs w:val="21"/>
        </w:rPr>
        <w:t>50%</w:t>
      </w:r>
      <w:r w:rsidRPr="00892A85">
        <w:rPr>
          <w:rFonts w:ascii="宋体" w:hAnsi="宋体" w:hint="eastAsia"/>
          <w:szCs w:val="21"/>
        </w:rPr>
        <w:t>；</w:t>
      </w:r>
      <w:r w:rsidRPr="00892A85">
        <w:rPr>
          <w:rFonts w:ascii="宋体" w:hAnsi="宋体" w:hint="eastAsia"/>
          <w:szCs w:val="21"/>
        </w:rPr>
        <w:t>从竣工验收到审计结束一年内支付至审定价的</w:t>
      </w:r>
      <w:r w:rsidRPr="00892A85">
        <w:rPr>
          <w:rFonts w:ascii="宋体" w:hAnsi="宋体" w:hint="eastAsia"/>
          <w:szCs w:val="21"/>
        </w:rPr>
        <w:t>60%</w:t>
      </w:r>
      <w:r w:rsidRPr="00892A85">
        <w:rPr>
          <w:rFonts w:ascii="宋体" w:hAnsi="宋体" w:hint="eastAsia"/>
          <w:szCs w:val="21"/>
        </w:rPr>
        <w:t>；</w:t>
      </w:r>
      <w:r w:rsidRPr="00892A85">
        <w:rPr>
          <w:rFonts w:ascii="宋体" w:hAnsi="宋体" w:hint="eastAsia"/>
          <w:szCs w:val="21"/>
        </w:rPr>
        <w:t>审计结束后超过一年不到二年付至审定价的</w:t>
      </w:r>
      <w:r w:rsidRPr="00892A85">
        <w:rPr>
          <w:rFonts w:ascii="宋体" w:hAnsi="宋体" w:hint="eastAsia"/>
          <w:szCs w:val="21"/>
        </w:rPr>
        <w:t>75%</w:t>
      </w:r>
      <w:r w:rsidRPr="00892A85">
        <w:rPr>
          <w:rFonts w:ascii="宋体" w:hAnsi="宋体" w:hint="eastAsia"/>
          <w:szCs w:val="21"/>
        </w:rPr>
        <w:t>；</w:t>
      </w:r>
      <w:r w:rsidRPr="00892A85">
        <w:rPr>
          <w:rFonts w:ascii="宋体" w:hAnsi="宋体" w:hint="eastAsia"/>
          <w:szCs w:val="21"/>
        </w:rPr>
        <w:t>超过二年不到三年付至审定价的</w:t>
      </w:r>
      <w:r w:rsidRPr="00892A85">
        <w:rPr>
          <w:rFonts w:ascii="宋体" w:hAnsi="宋体" w:hint="eastAsia"/>
          <w:szCs w:val="21"/>
        </w:rPr>
        <w:t>90%</w:t>
      </w:r>
      <w:r w:rsidRPr="00892A85">
        <w:rPr>
          <w:rFonts w:ascii="宋体" w:hAnsi="宋体" w:hint="eastAsia"/>
          <w:szCs w:val="21"/>
        </w:rPr>
        <w:t>；</w:t>
      </w:r>
      <w:r w:rsidRPr="00892A85">
        <w:rPr>
          <w:rFonts w:ascii="宋体" w:hAnsi="宋体" w:hint="eastAsia"/>
          <w:szCs w:val="21"/>
        </w:rPr>
        <w:t>余款在</w:t>
      </w:r>
      <w:r w:rsidRPr="00892A85">
        <w:rPr>
          <w:rFonts w:ascii="宋体" w:hAnsi="宋体" w:hint="eastAsia"/>
          <w:szCs w:val="21"/>
        </w:rPr>
        <w:t>90%</w:t>
      </w:r>
      <w:r w:rsidRPr="00892A85">
        <w:rPr>
          <w:rFonts w:ascii="宋体" w:hAnsi="宋体" w:hint="eastAsia"/>
          <w:szCs w:val="21"/>
        </w:rPr>
        <w:t>的基础上，如不满</w:t>
      </w:r>
      <w:r w:rsidRPr="00892A85">
        <w:rPr>
          <w:rFonts w:ascii="宋体" w:hAnsi="宋体" w:hint="eastAsia"/>
          <w:szCs w:val="21"/>
        </w:rPr>
        <w:t>1</w:t>
      </w:r>
      <w:r w:rsidRPr="00892A85">
        <w:rPr>
          <w:rFonts w:ascii="宋体" w:hAnsi="宋体"/>
          <w:szCs w:val="21"/>
        </w:rPr>
        <w:t>0</w:t>
      </w:r>
      <w:r w:rsidRPr="00892A85">
        <w:rPr>
          <w:rFonts w:ascii="宋体" w:hAnsi="宋体" w:hint="eastAsia"/>
          <w:szCs w:val="21"/>
        </w:rPr>
        <w:t>万，则一次性付清。</w:t>
      </w:r>
    </w:p>
    <w:p w14:paraId="3DE29657" w14:textId="77777777" w:rsidR="00245CA4" w:rsidRPr="00892A85" w:rsidRDefault="00FA6504">
      <w:pPr>
        <w:pBdr>
          <w:top w:val="none" w:sz="0" w:space="0" w:color="000000"/>
          <w:left w:val="none" w:sz="0" w:space="0" w:color="000000"/>
          <w:bottom w:val="none" w:sz="0" w:space="0" w:color="000000"/>
          <w:right w:val="none" w:sz="0" w:space="0" w:color="000000"/>
        </w:pBdr>
        <w:spacing w:line="360" w:lineRule="auto"/>
        <w:ind w:firstLine="482"/>
        <w:rPr>
          <w:b/>
          <w:szCs w:val="21"/>
        </w:rPr>
      </w:pPr>
      <w:r w:rsidRPr="00892A85">
        <w:rPr>
          <w:rFonts w:ascii="宋体" w:hAnsi="宋体" w:cs="宋体"/>
          <w:b/>
          <w:szCs w:val="21"/>
        </w:rPr>
        <w:t>9</w:t>
      </w:r>
      <w:r w:rsidRPr="00892A85">
        <w:rPr>
          <w:rFonts w:ascii="宋体" w:hAnsi="宋体" w:cs="宋体" w:hint="eastAsia"/>
          <w:b/>
          <w:szCs w:val="21"/>
        </w:rPr>
        <w:t>、</w:t>
      </w:r>
      <w:r w:rsidRPr="00892A85">
        <w:rPr>
          <w:rFonts w:ascii="宋体" w:hAnsi="宋体" w:cs="宋体"/>
          <w:b/>
          <w:szCs w:val="21"/>
        </w:rPr>
        <w:t>甲方责任：</w:t>
      </w:r>
    </w:p>
    <w:p w14:paraId="38AE5814"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9.1</w:t>
      </w:r>
      <w:r w:rsidRPr="00892A85">
        <w:rPr>
          <w:rFonts w:ascii="宋体" w:hAnsi="宋体" w:cs="宋体" w:hint="eastAsia"/>
          <w:szCs w:val="21"/>
        </w:rPr>
        <w:t>有权对乙方拆除情况进行检查。</w:t>
      </w:r>
    </w:p>
    <w:p w14:paraId="1375D441"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9.2</w:t>
      </w:r>
      <w:r w:rsidRPr="00892A85">
        <w:rPr>
          <w:rFonts w:ascii="宋体" w:hAnsi="宋体" w:cs="宋体" w:hint="eastAsia"/>
          <w:szCs w:val="21"/>
        </w:rPr>
        <w:t>积极配合并协助乙方做好交接工作，确保项目的顺利展开。</w:t>
      </w:r>
    </w:p>
    <w:p w14:paraId="2A5C850D"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9.3</w:t>
      </w:r>
      <w:r w:rsidRPr="00892A85">
        <w:rPr>
          <w:rFonts w:ascii="宋体" w:hAnsi="宋体" w:cs="宋体" w:hint="eastAsia"/>
          <w:szCs w:val="21"/>
        </w:rPr>
        <w:t>甲方有对乙方履行合同责任和义务的工作计划和工作情况进行监督，对乙方日常工作的质量、安全措施等进行监督。</w:t>
      </w:r>
    </w:p>
    <w:p w14:paraId="3A69097B" w14:textId="77777777" w:rsidR="00245CA4" w:rsidRPr="00892A85" w:rsidRDefault="00FA6504">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1"/>
        </w:rPr>
      </w:pPr>
      <w:r w:rsidRPr="00892A85">
        <w:rPr>
          <w:rFonts w:ascii="宋体" w:hAnsi="宋体" w:cs="宋体" w:hint="eastAsia"/>
          <w:szCs w:val="21"/>
        </w:rPr>
        <w:t>9.4</w:t>
      </w:r>
      <w:r w:rsidRPr="00892A85">
        <w:rPr>
          <w:rFonts w:ascii="宋体" w:hAnsi="宋体" w:cs="宋体" w:hint="eastAsia"/>
          <w:szCs w:val="21"/>
        </w:rPr>
        <w:t>其他需要甲方提供或配合的协作事项，由双方协商确定。</w:t>
      </w:r>
    </w:p>
    <w:p w14:paraId="6A9D91A4" w14:textId="77777777" w:rsidR="00245CA4" w:rsidRPr="00892A85" w:rsidRDefault="00FA6504">
      <w:pPr>
        <w:pBdr>
          <w:top w:val="none" w:sz="0" w:space="0" w:color="000000"/>
          <w:left w:val="none" w:sz="0" w:space="0" w:color="000000"/>
          <w:bottom w:val="none" w:sz="0" w:space="0" w:color="000000"/>
          <w:right w:val="none" w:sz="0" w:space="0" w:color="000000"/>
        </w:pBdr>
        <w:spacing w:line="360" w:lineRule="auto"/>
        <w:ind w:firstLine="482"/>
        <w:rPr>
          <w:b/>
          <w:szCs w:val="21"/>
        </w:rPr>
      </w:pPr>
      <w:r w:rsidRPr="00892A85">
        <w:rPr>
          <w:rFonts w:ascii="宋体" w:hAnsi="宋体" w:cs="宋体"/>
          <w:b/>
          <w:szCs w:val="21"/>
        </w:rPr>
        <w:lastRenderedPageBreak/>
        <w:t>10</w:t>
      </w:r>
      <w:r w:rsidRPr="00892A85">
        <w:rPr>
          <w:rFonts w:ascii="宋体" w:hAnsi="宋体" w:cs="宋体" w:hint="eastAsia"/>
          <w:b/>
          <w:szCs w:val="21"/>
        </w:rPr>
        <w:t>、</w:t>
      </w:r>
      <w:r w:rsidRPr="00892A85">
        <w:rPr>
          <w:rFonts w:ascii="宋体" w:hAnsi="宋体" w:cs="宋体"/>
          <w:b/>
          <w:szCs w:val="21"/>
        </w:rPr>
        <w:t>乙方责任：</w:t>
      </w:r>
    </w:p>
    <w:p w14:paraId="39E9383D"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10.1</w:t>
      </w:r>
      <w:r w:rsidRPr="00892A85">
        <w:rPr>
          <w:rFonts w:ascii="宋体" w:hAnsi="宋体" w:cs="宋体" w:hint="eastAsia"/>
          <w:szCs w:val="21"/>
        </w:rPr>
        <w:t>乙方按照甲方的项目要求，安排专业的人员，高质、高效的履行合同各项责任和义务。</w:t>
      </w:r>
    </w:p>
    <w:p w14:paraId="431F5912"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10.2</w:t>
      </w:r>
      <w:r w:rsidRPr="00892A85">
        <w:rPr>
          <w:rFonts w:ascii="宋体" w:hAnsi="宋体" w:cs="宋体" w:hint="eastAsia"/>
          <w:szCs w:val="21"/>
        </w:rPr>
        <w:t>根据采购文件要求进行服务。严禁从事非经甲方认定或有碍甲方利益的各类业务。</w:t>
      </w:r>
    </w:p>
    <w:p w14:paraId="24A8EA5F"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10.3</w:t>
      </w:r>
      <w:r w:rsidRPr="00892A85">
        <w:rPr>
          <w:rFonts w:ascii="宋体" w:hAnsi="宋体" w:cs="宋体" w:hint="eastAsia"/>
          <w:szCs w:val="21"/>
        </w:rPr>
        <w:t>乙方应经常对项目服务人员进行岗位职责和安全教育，因管理不当、违规操作发生设备损坏、人员伤亡等安全事故对甲方造成损失的，乙方需承担全部的赔偿责任。合同履行期间所有安全事故责任由乙方负责，与甲方无关。</w:t>
      </w:r>
    </w:p>
    <w:p w14:paraId="7F340863"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10.4</w:t>
      </w:r>
      <w:r w:rsidRPr="00892A85">
        <w:rPr>
          <w:rFonts w:ascii="宋体" w:hAnsi="宋体" w:cs="宋体" w:hint="eastAsia"/>
          <w:szCs w:val="21"/>
        </w:rPr>
        <w:t>乙方须严格遵守《中华人民共和国劳动法》相关规定，按照劳动合同的约定或者国家规定每月及时足额支付劳动者劳动报酬，不得克扣或者无故拖欠劳动者的工资。乙方违反国家相关法规，与聘用人员发生纠纷，均由乙方负责调解与处理，甲方不承担责任。</w:t>
      </w:r>
    </w:p>
    <w:p w14:paraId="0A32C1EB" w14:textId="77777777" w:rsidR="00245CA4" w:rsidRPr="00892A85" w:rsidRDefault="00245CA4">
      <w:pPr>
        <w:spacing w:after="0" w:line="360" w:lineRule="auto"/>
        <w:rPr>
          <w:rFonts w:ascii="宋体" w:hAnsi="宋体" w:cs="宋体" w:hint="eastAsia"/>
          <w:sz w:val="24"/>
        </w:rPr>
      </w:pPr>
    </w:p>
    <w:p w14:paraId="584602E7" w14:textId="77777777" w:rsidR="00245CA4" w:rsidRPr="00892A85" w:rsidRDefault="00FA6504">
      <w:pPr>
        <w:spacing w:after="0" w:line="360" w:lineRule="auto"/>
        <w:outlineLvl w:val="0"/>
        <w:rPr>
          <w:rFonts w:ascii="宋体" w:hAnsi="宋体" w:cs="宋体" w:hint="eastAsia"/>
          <w:b/>
          <w:bCs/>
          <w:szCs w:val="21"/>
        </w:rPr>
      </w:pPr>
      <w:bookmarkStart w:id="60" w:name="_Toc19444"/>
      <w:r w:rsidRPr="00892A85">
        <w:rPr>
          <w:rFonts w:ascii="宋体" w:hAnsi="宋体" w:cs="宋体" w:hint="eastAsia"/>
          <w:b/>
          <w:bCs/>
          <w:szCs w:val="21"/>
        </w:rPr>
        <w:t>合同附件</w:t>
      </w:r>
      <w:r w:rsidRPr="00892A85">
        <w:rPr>
          <w:rFonts w:ascii="宋体" w:hAnsi="宋体" w:cs="宋体" w:hint="eastAsia"/>
          <w:b/>
          <w:bCs/>
          <w:szCs w:val="21"/>
        </w:rPr>
        <w:t>1</w:t>
      </w:r>
      <w:r w:rsidRPr="00892A85">
        <w:rPr>
          <w:rFonts w:ascii="宋体" w:hAnsi="宋体" w:cs="宋体" w:hint="eastAsia"/>
          <w:b/>
          <w:bCs/>
          <w:szCs w:val="21"/>
        </w:rPr>
        <w:t>：工程质量保修书</w:t>
      </w:r>
      <w:bookmarkEnd w:id="60"/>
    </w:p>
    <w:p w14:paraId="10EA2A0B" w14:textId="77777777" w:rsidR="00245CA4" w:rsidRPr="00892A85" w:rsidRDefault="00FA6504">
      <w:pPr>
        <w:spacing w:after="0" w:line="360" w:lineRule="auto"/>
        <w:outlineLvl w:val="0"/>
        <w:rPr>
          <w:rFonts w:ascii="宋体" w:hAnsi="宋体" w:cs="宋体" w:hint="eastAsia"/>
          <w:b/>
          <w:bCs/>
          <w:szCs w:val="21"/>
        </w:rPr>
      </w:pPr>
      <w:r w:rsidRPr="00892A85">
        <w:rPr>
          <w:rFonts w:ascii="宋体" w:hAnsi="宋体" w:cs="宋体" w:hint="eastAsia"/>
          <w:b/>
          <w:bCs/>
          <w:szCs w:val="21"/>
        </w:rPr>
        <w:t>合同附件</w:t>
      </w:r>
      <w:r w:rsidRPr="00892A85">
        <w:rPr>
          <w:rFonts w:ascii="宋体" w:hAnsi="宋体" w:cs="宋体" w:hint="eastAsia"/>
          <w:b/>
          <w:bCs/>
          <w:szCs w:val="21"/>
        </w:rPr>
        <w:t>2</w:t>
      </w:r>
      <w:r w:rsidRPr="00892A85">
        <w:rPr>
          <w:rFonts w:ascii="宋体" w:hAnsi="宋体" w:cs="宋体" w:hint="eastAsia"/>
          <w:b/>
          <w:bCs/>
          <w:szCs w:val="21"/>
        </w:rPr>
        <w:t>：安全生产协议书</w:t>
      </w:r>
    </w:p>
    <w:p w14:paraId="025B9E79" w14:textId="77777777" w:rsidR="00245CA4" w:rsidRPr="00892A85" w:rsidRDefault="00FA6504">
      <w:pPr>
        <w:widowControl/>
        <w:spacing w:after="0" w:line="360" w:lineRule="auto"/>
        <w:jc w:val="left"/>
        <w:rPr>
          <w:rFonts w:ascii="宋体" w:hAnsi="宋体" w:hint="eastAsia"/>
          <w:b/>
          <w:szCs w:val="21"/>
        </w:rPr>
      </w:pPr>
      <w:r w:rsidRPr="00892A85">
        <w:rPr>
          <w:rFonts w:ascii="宋体" w:hAnsi="宋体" w:cs="宋体" w:hint="eastAsia"/>
          <w:b/>
          <w:bCs/>
          <w:szCs w:val="21"/>
        </w:rPr>
        <w:t>合同</w:t>
      </w:r>
      <w:r w:rsidRPr="00892A85">
        <w:rPr>
          <w:rFonts w:ascii="宋体" w:hAnsi="宋体" w:hint="eastAsia"/>
          <w:b/>
          <w:szCs w:val="21"/>
        </w:rPr>
        <w:t>附件</w:t>
      </w:r>
      <w:r w:rsidRPr="00892A85">
        <w:rPr>
          <w:rFonts w:ascii="宋体" w:hAnsi="宋体" w:hint="eastAsia"/>
          <w:b/>
          <w:szCs w:val="21"/>
        </w:rPr>
        <w:t>3</w:t>
      </w:r>
      <w:r w:rsidRPr="00892A85">
        <w:rPr>
          <w:rFonts w:ascii="宋体" w:hAnsi="宋体" w:hint="eastAsia"/>
          <w:b/>
          <w:szCs w:val="21"/>
        </w:rPr>
        <w:t>：工程建设项目廉政责任书</w:t>
      </w:r>
    </w:p>
    <w:p w14:paraId="0FDB3D76" w14:textId="77777777" w:rsidR="00245CA4" w:rsidRPr="00892A85" w:rsidRDefault="00FA6504">
      <w:pPr>
        <w:rPr>
          <w:rFonts w:ascii="宋体"/>
          <w:b/>
          <w:bCs/>
          <w:sz w:val="28"/>
          <w:szCs w:val="28"/>
        </w:rPr>
      </w:pPr>
      <w:r w:rsidRPr="00892A85">
        <w:rPr>
          <w:rFonts w:ascii="宋体" w:hAnsi="宋体" w:cs="宋体" w:hint="eastAsia"/>
          <w:b/>
          <w:bCs/>
          <w:szCs w:val="21"/>
        </w:rPr>
        <w:t>合同</w:t>
      </w:r>
      <w:r w:rsidRPr="00892A85">
        <w:rPr>
          <w:rFonts w:ascii="宋体"/>
          <w:b/>
          <w:bCs/>
        </w:rPr>
        <w:t>附件</w:t>
      </w:r>
      <w:r w:rsidRPr="00892A85">
        <w:rPr>
          <w:rFonts w:ascii="宋体" w:hint="eastAsia"/>
          <w:b/>
          <w:bCs/>
        </w:rPr>
        <w:t>4</w:t>
      </w:r>
      <w:r w:rsidRPr="00892A85">
        <w:rPr>
          <w:rFonts w:ascii="宋体"/>
          <w:b/>
          <w:bCs/>
        </w:rPr>
        <w:t>：</w:t>
      </w:r>
      <w:r w:rsidRPr="00892A85">
        <w:rPr>
          <w:rFonts w:ascii="宋体" w:hint="eastAsia"/>
          <w:b/>
          <w:bCs/>
        </w:rPr>
        <w:t>政府采购履约验收书参考样本</w:t>
      </w:r>
      <w:proofErr w:type="gramStart"/>
      <w:r w:rsidRPr="00892A85">
        <w:rPr>
          <w:rFonts w:ascii="宋体" w:hint="eastAsia"/>
          <w:b/>
          <w:bCs/>
        </w:rPr>
        <w:t>(</w:t>
      </w:r>
      <w:r w:rsidRPr="00892A85">
        <w:rPr>
          <w:rFonts w:ascii="宋体" w:hint="eastAsia"/>
          <w:b/>
          <w:bCs/>
        </w:rPr>
        <w:t>工程类</w:t>
      </w:r>
      <w:r w:rsidRPr="00892A85">
        <w:rPr>
          <w:rFonts w:ascii="宋体" w:hint="eastAsia"/>
          <w:b/>
          <w:bCs/>
        </w:rPr>
        <w:t>)</w:t>
      </w:r>
      <w:proofErr w:type="gramEnd"/>
    </w:p>
    <w:p w14:paraId="68D17F81" w14:textId="77777777" w:rsidR="00245CA4" w:rsidRPr="00892A85" w:rsidRDefault="00FA6504">
      <w:pPr>
        <w:widowControl/>
        <w:spacing w:after="0" w:line="360" w:lineRule="auto"/>
        <w:jc w:val="left"/>
        <w:rPr>
          <w:rFonts w:ascii="宋体" w:hAnsi="宋体" w:cs="宋体" w:hint="eastAsia"/>
          <w:b/>
          <w:bCs/>
          <w:szCs w:val="21"/>
        </w:rPr>
      </w:pPr>
      <w:r w:rsidRPr="00892A85">
        <w:rPr>
          <w:rFonts w:ascii="宋体" w:hAnsi="宋体" w:cs="宋体" w:hint="eastAsia"/>
          <w:sz w:val="24"/>
        </w:rPr>
        <w:br w:type="page" w:clear="all"/>
      </w:r>
      <w:r w:rsidRPr="00892A85">
        <w:rPr>
          <w:rFonts w:ascii="宋体" w:hAnsi="宋体" w:cs="宋体" w:hint="eastAsia"/>
          <w:b/>
          <w:bCs/>
          <w:szCs w:val="21"/>
        </w:rPr>
        <w:lastRenderedPageBreak/>
        <w:t>合同附件</w:t>
      </w:r>
      <w:r w:rsidRPr="00892A85">
        <w:rPr>
          <w:rFonts w:ascii="宋体" w:hAnsi="宋体" w:cs="宋体" w:hint="eastAsia"/>
          <w:b/>
          <w:bCs/>
          <w:szCs w:val="21"/>
        </w:rPr>
        <w:t>1</w:t>
      </w:r>
      <w:r w:rsidRPr="00892A85">
        <w:rPr>
          <w:rFonts w:ascii="宋体" w:hAnsi="宋体" w:cs="宋体" w:hint="eastAsia"/>
          <w:b/>
          <w:bCs/>
          <w:szCs w:val="21"/>
        </w:rPr>
        <w:t>：</w:t>
      </w:r>
    </w:p>
    <w:p w14:paraId="48156C14" w14:textId="77777777" w:rsidR="00245CA4" w:rsidRPr="00892A85" w:rsidRDefault="00FA6504">
      <w:pPr>
        <w:spacing w:after="0" w:line="360" w:lineRule="auto"/>
        <w:jc w:val="center"/>
        <w:rPr>
          <w:rFonts w:ascii="宋体" w:hAnsi="宋体" w:cs="宋体" w:hint="eastAsia"/>
          <w:b/>
          <w:bCs/>
          <w:szCs w:val="21"/>
        </w:rPr>
      </w:pPr>
      <w:r w:rsidRPr="00892A85">
        <w:rPr>
          <w:rFonts w:ascii="宋体" w:hAnsi="宋体" w:cs="宋体" w:hint="eastAsia"/>
          <w:b/>
          <w:bCs/>
          <w:szCs w:val="21"/>
        </w:rPr>
        <w:t>工程质量保修书</w:t>
      </w:r>
    </w:p>
    <w:p w14:paraId="78E00A89"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发包人（全称）：</w:t>
      </w:r>
      <w:r w:rsidRPr="00892A85">
        <w:rPr>
          <w:rFonts w:ascii="宋体" w:hAnsi="宋体" w:cs="宋体" w:hint="eastAsia"/>
          <w:szCs w:val="21"/>
          <w:u w:val="single"/>
        </w:rPr>
        <w:t xml:space="preserve">                                </w:t>
      </w:r>
      <w:r w:rsidRPr="00892A85">
        <w:rPr>
          <w:rFonts w:ascii="宋体" w:hAnsi="宋体" w:cs="宋体" w:hint="eastAsia"/>
          <w:szCs w:val="21"/>
        </w:rPr>
        <w:t xml:space="preserve"> </w:t>
      </w:r>
    </w:p>
    <w:p w14:paraId="460130B7"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承包人（全称）：</w:t>
      </w:r>
      <w:r w:rsidRPr="00892A85">
        <w:rPr>
          <w:rFonts w:ascii="宋体" w:hAnsi="宋体" w:cs="宋体" w:hint="eastAsia"/>
          <w:szCs w:val="21"/>
          <w:u w:val="single"/>
        </w:rPr>
        <w:t xml:space="preserve">                                </w:t>
      </w:r>
      <w:r w:rsidRPr="00892A85">
        <w:rPr>
          <w:rFonts w:ascii="宋体" w:hAnsi="宋体" w:cs="宋体" w:hint="eastAsia"/>
          <w:szCs w:val="21"/>
        </w:rPr>
        <w:t xml:space="preserve"> </w:t>
      </w:r>
    </w:p>
    <w:p w14:paraId="36B6BB91"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 xml:space="preserve">　发包人和承包人根据《中华人民共和国建筑法》和《建设工程质量管理条例》，经协商一致就（工程全称）签订工程质量保修书。</w:t>
      </w:r>
    </w:p>
    <w:p w14:paraId="1B467069"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 xml:space="preserve">　　一、工程质量保修范围和内容</w:t>
      </w:r>
    </w:p>
    <w:p w14:paraId="7853319A"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 xml:space="preserve">　　承包人在质量保修期内，按照有关法律规定和合同约定，承担工程质量保修责任。</w:t>
      </w:r>
    </w:p>
    <w:p w14:paraId="2AA2C966" w14:textId="77777777" w:rsidR="00245CA4" w:rsidRPr="00892A85" w:rsidRDefault="00FA6504">
      <w:pPr>
        <w:spacing w:after="0" w:line="360" w:lineRule="auto"/>
        <w:rPr>
          <w:rFonts w:ascii="宋体" w:hAnsi="宋体" w:cs="宋体" w:hint="eastAsia"/>
          <w:b/>
          <w:bCs/>
          <w:szCs w:val="21"/>
          <w:u w:val="single"/>
        </w:rPr>
      </w:pPr>
      <w:r w:rsidRPr="00892A85">
        <w:rPr>
          <w:rFonts w:ascii="宋体" w:hAnsi="宋体" w:cs="宋体" w:hint="eastAsia"/>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215099F"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b/>
          <w:szCs w:val="21"/>
        </w:rPr>
        <w:t xml:space="preserve">　　</w:t>
      </w:r>
      <w:r w:rsidRPr="00892A85">
        <w:rPr>
          <w:rFonts w:ascii="宋体" w:hAnsi="宋体" w:cs="宋体" w:hint="eastAsia"/>
          <w:szCs w:val="21"/>
        </w:rPr>
        <w:t>二、质量保修期</w:t>
      </w:r>
    </w:p>
    <w:p w14:paraId="3C1F021D"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根据《建设工程质量管理条例》及有关规定，工程的质量保修期如下：</w:t>
      </w:r>
    </w:p>
    <w:p w14:paraId="0CA0D4DA"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．地基基础工程和主体结构工程为设计文件规定的工程合理使用年限；</w:t>
      </w:r>
    </w:p>
    <w:p w14:paraId="11125929"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．屋面防水工程、有防水要求的卫生间、房间和外墙面的防渗为</w:t>
      </w:r>
      <w:r w:rsidRPr="00892A85">
        <w:rPr>
          <w:rFonts w:ascii="宋体" w:hAnsi="宋体" w:cs="宋体" w:hint="eastAsia"/>
          <w:szCs w:val="21"/>
          <w:u w:val="single"/>
        </w:rPr>
        <w:t xml:space="preserve"> 5 </w:t>
      </w:r>
      <w:r w:rsidRPr="00892A85">
        <w:rPr>
          <w:rFonts w:ascii="宋体" w:hAnsi="宋体" w:cs="宋体" w:hint="eastAsia"/>
          <w:szCs w:val="21"/>
        </w:rPr>
        <w:t>年；</w:t>
      </w:r>
    </w:p>
    <w:p w14:paraId="07F32296"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．装修工程为</w:t>
      </w:r>
      <w:r w:rsidRPr="00892A85">
        <w:rPr>
          <w:rFonts w:ascii="宋体" w:hAnsi="宋体" w:cs="宋体" w:hint="eastAsia"/>
          <w:szCs w:val="21"/>
          <w:u w:val="single"/>
        </w:rPr>
        <w:t xml:space="preserve"> 2 </w:t>
      </w:r>
      <w:r w:rsidRPr="00892A85">
        <w:rPr>
          <w:rFonts w:ascii="宋体" w:hAnsi="宋体" w:cs="宋体" w:hint="eastAsia"/>
          <w:szCs w:val="21"/>
        </w:rPr>
        <w:t>年；</w:t>
      </w:r>
    </w:p>
    <w:p w14:paraId="158279CF"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4</w:t>
      </w:r>
      <w:r w:rsidRPr="00892A85">
        <w:rPr>
          <w:rFonts w:ascii="宋体" w:hAnsi="宋体" w:cs="宋体" w:hint="eastAsia"/>
          <w:szCs w:val="21"/>
        </w:rPr>
        <w:t>．电气管线、给排水管道、设备安装工程为</w:t>
      </w:r>
      <w:r w:rsidRPr="00892A85">
        <w:rPr>
          <w:rFonts w:ascii="宋体" w:hAnsi="宋体" w:cs="宋体" w:hint="eastAsia"/>
          <w:szCs w:val="21"/>
          <w:u w:val="single"/>
        </w:rPr>
        <w:t xml:space="preserve"> 2 </w:t>
      </w:r>
      <w:r w:rsidRPr="00892A85">
        <w:rPr>
          <w:rFonts w:ascii="宋体" w:hAnsi="宋体" w:cs="宋体" w:hint="eastAsia"/>
          <w:szCs w:val="21"/>
        </w:rPr>
        <w:t>年；</w:t>
      </w:r>
    </w:p>
    <w:p w14:paraId="4987BF35"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5</w:t>
      </w:r>
      <w:r w:rsidRPr="00892A85">
        <w:rPr>
          <w:rFonts w:ascii="宋体" w:hAnsi="宋体" w:cs="宋体" w:hint="eastAsia"/>
          <w:szCs w:val="21"/>
        </w:rPr>
        <w:t>．供热与供冷系统为</w:t>
      </w:r>
      <w:r w:rsidRPr="00892A85">
        <w:rPr>
          <w:rFonts w:ascii="宋体" w:hAnsi="宋体" w:cs="宋体" w:hint="eastAsia"/>
          <w:szCs w:val="21"/>
          <w:u w:val="single"/>
        </w:rPr>
        <w:t xml:space="preserve"> 2 </w:t>
      </w:r>
      <w:r w:rsidRPr="00892A85">
        <w:rPr>
          <w:rFonts w:ascii="宋体" w:hAnsi="宋体" w:cs="宋体" w:hint="eastAsia"/>
          <w:szCs w:val="21"/>
        </w:rPr>
        <w:t>个采暖期、供冷期；</w:t>
      </w:r>
    </w:p>
    <w:p w14:paraId="77BF3941"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6</w:t>
      </w:r>
      <w:r w:rsidRPr="00892A85">
        <w:rPr>
          <w:rFonts w:ascii="宋体" w:hAnsi="宋体" w:cs="宋体" w:hint="eastAsia"/>
          <w:szCs w:val="21"/>
        </w:rPr>
        <w:t>．住宅小区内的给排水设施、道路等配套工程为</w:t>
      </w:r>
      <w:r w:rsidRPr="00892A85">
        <w:rPr>
          <w:rFonts w:ascii="宋体" w:hAnsi="宋体" w:cs="宋体" w:hint="eastAsia"/>
          <w:szCs w:val="21"/>
          <w:u w:val="single"/>
        </w:rPr>
        <w:t xml:space="preserve"> 2 </w:t>
      </w:r>
      <w:r w:rsidRPr="00892A85">
        <w:rPr>
          <w:rFonts w:ascii="宋体" w:hAnsi="宋体" w:cs="宋体" w:hint="eastAsia"/>
          <w:szCs w:val="21"/>
        </w:rPr>
        <w:t>年；</w:t>
      </w:r>
    </w:p>
    <w:p w14:paraId="7E046D1E"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7</w:t>
      </w:r>
      <w:r w:rsidRPr="00892A85">
        <w:rPr>
          <w:rFonts w:ascii="宋体" w:hAnsi="宋体" w:cs="宋体" w:hint="eastAsia"/>
          <w:szCs w:val="21"/>
        </w:rPr>
        <w:t>．其他项目保修期限约定如下：</w:t>
      </w:r>
      <w:r w:rsidRPr="00892A85">
        <w:rPr>
          <w:rFonts w:ascii="宋体" w:hAnsi="宋体" w:cs="宋体" w:hint="eastAsia"/>
          <w:szCs w:val="21"/>
          <w:u w:val="single"/>
        </w:rPr>
        <w:t>景观绿化、智能化、亮化工程为</w:t>
      </w:r>
      <w:r w:rsidRPr="00892A85">
        <w:rPr>
          <w:rFonts w:ascii="宋体" w:hAnsi="宋体" w:cs="宋体" w:hint="eastAsia"/>
          <w:szCs w:val="21"/>
          <w:u w:val="single"/>
        </w:rPr>
        <w:t>2</w:t>
      </w:r>
      <w:r w:rsidRPr="00892A85">
        <w:rPr>
          <w:rFonts w:ascii="宋体" w:hAnsi="宋体" w:cs="宋体" w:hint="eastAsia"/>
          <w:szCs w:val="21"/>
          <w:u w:val="single"/>
        </w:rPr>
        <w:t>年</w:t>
      </w:r>
      <w:r w:rsidRPr="00892A85">
        <w:rPr>
          <w:rFonts w:ascii="宋体" w:hAnsi="宋体" w:cs="宋体" w:hint="eastAsia"/>
          <w:szCs w:val="21"/>
        </w:rPr>
        <w:t>。</w:t>
      </w:r>
    </w:p>
    <w:p w14:paraId="0ADB1781"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 xml:space="preserve">　　质量保修期自工程竣工验收合格之日起计算。</w:t>
      </w:r>
    </w:p>
    <w:p w14:paraId="1221703B"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三、缺陷责任期</w:t>
      </w:r>
    </w:p>
    <w:p w14:paraId="27DB3C09"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工程缺陷责任期为</w:t>
      </w:r>
      <w:r w:rsidRPr="00892A85">
        <w:rPr>
          <w:rFonts w:ascii="宋体" w:hAnsi="宋体" w:cs="宋体" w:hint="eastAsia"/>
          <w:b/>
          <w:bCs/>
          <w:szCs w:val="21"/>
          <w:u w:val="single"/>
        </w:rPr>
        <w:t>24</w:t>
      </w:r>
      <w:r w:rsidRPr="00892A85">
        <w:rPr>
          <w:rFonts w:ascii="宋体" w:hAnsi="宋体" w:cs="宋体" w:hint="eastAsia"/>
          <w:szCs w:val="21"/>
        </w:rPr>
        <w:t>个月，缺陷责任期自工程实际竣工之日起计算。单位工程先于全部工程进行验收，单位工程缺陷责任期自单位工程验收合格之日起算。</w:t>
      </w:r>
    </w:p>
    <w:p w14:paraId="209AEC61" w14:textId="77777777" w:rsidR="00245CA4" w:rsidRPr="00892A85" w:rsidRDefault="00FA6504">
      <w:pPr>
        <w:spacing w:after="0" w:line="360" w:lineRule="auto"/>
        <w:ind w:firstLine="480"/>
        <w:rPr>
          <w:rFonts w:ascii="宋体" w:hAnsi="宋体" w:cs="宋体" w:hint="eastAsia"/>
          <w:szCs w:val="21"/>
        </w:rPr>
      </w:pPr>
      <w:r w:rsidRPr="00892A85">
        <w:rPr>
          <w:rFonts w:ascii="宋体" w:hAnsi="宋体" w:cs="宋体" w:hint="eastAsia"/>
          <w:szCs w:val="21"/>
        </w:rPr>
        <w:t>缺陷责任期终止后，发包人应退还剩余的质量保证金。</w:t>
      </w:r>
    </w:p>
    <w:p w14:paraId="726B072C"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四、质量保修责任</w:t>
      </w:r>
    </w:p>
    <w:p w14:paraId="0EFF1D32" w14:textId="77777777" w:rsidR="00245CA4" w:rsidRPr="00892A85" w:rsidRDefault="00FA6504">
      <w:pPr>
        <w:spacing w:after="0" w:line="360" w:lineRule="auto"/>
        <w:ind w:left="105" w:firstLine="491"/>
        <w:rPr>
          <w:rFonts w:ascii="宋体" w:hAnsi="宋体" w:cs="宋体" w:hint="eastAsia"/>
          <w:szCs w:val="21"/>
        </w:rPr>
      </w:pPr>
      <w:r w:rsidRPr="00892A85">
        <w:rPr>
          <w:rFonts w:ascii="宋体" w:hAnsi="宋体" w:cs="宋体" w:hint="eastAsia"/>
          <w:szCs w:val="21"/>
        </w:rPr>
        <w:t>1</w:t>
      </w:r>
      <w:r w:rsidRPr="00892A85">
        <w:rPr>
          <w:rFonts w:ascii="宋体" w:hAnsi="宋体" w:cs="宋体" w:hint="eastAsia"/>
          <w:szCs w:val="21"/>
        </w:rPr>
        <w:t>．属于保修范围、内容的项目，承包人应当在接到保修通知之日起</w:t>
      </w:r>
      <w:r w:rsidRPr="00892A85">
        <w:rPr>
          <w:rFonts w:ascii="宋体" w:hAnsi="宋体" w:cs="宋体" w:hint="eastAsia"/>
          <w:szCs w:val="21"/>
        </w:rPr>
        <w:t>7</w:t>
      </w:r>
      <w:r w:rsidRPr="00892A85">
        <w:rPr>
          <w:rFonts w:ascii="宋体" w:hAnsi="宋体" w:cs="宋体" w:hint="eastAsia"/>
          <w:szCs w:val="21"/>
        </w:rPr>
        <w:t>天内派人保修。承包人不在约定期限内派人保修的，发包人可以委托他人修理。</w:t>
      </w:r>
    </w:p>
    <w:p w14:paraId="6C0FC487" w14:textId="77777777" w:rsidR="00245CA4" w:rsidRPr="00892A85" w:rsidRDefault="00FA6504">
      <w:pPr>
        <w:spacing w:after="0" w:line="360" w:lineRule="auto"/>
        <w:ind w:left="105" w:firstLine="491"/>
        <w:rPr>
          <w:rFonts w:ascii="宋体" w:hAnsi="宋体" w:cs="宋体" w:hint="eastAsia"/>
          <w:szCs w:val="21"/>
        </w:rPr>
      </w:pPr>
      <w:r w:rsidRPr="00892A85">
        <w:rPr>
          <w:rFonts w:ascii="宋体" w:hAnsi="宋体" w:cs="宋体" w:hint="eastAsia"/>
          <w:szCs w:val="21"/>
        </w:rPr>
        <w:t>2</w:t>
      </w:r>
      <w:r w:rsidRPr="00892A85">
        <w:rPr>
          <w:rFonts w:ascii="宋体" w:hAnsi="宋体" w:cs="宋体" w:hint="eastAsia"/>
          <w:szCs w:val="21"/>
        </w:rPr>
        <w:t>．发生紧急事故需抢修的，承包人在接到事故通知后，应当立即到达事故现场抢修。</w:t>
      </w:r>
    </w:p>
    <w:p w14:paraId="33F3662E" w14:textId="77777777" w:rsidR="00245CA4" w:rsidRPr="00892A85" w:rsidRDefault="00FA6504">
      <w:pPr>
        <w:spacing w:after="0" w:line="360" w:lineRule="auto"/>
        <w:ind w:left="105" w:firstLine="491"/>
        <w:rPr>
          <w:rFonts w:ascii="宋体" w:hAnsi="宋体" w:cs="宋体" w:hint="eastAsia"/>
          <w:szCs w:val="21"/>
        </w:rPr>
      </w:pPr>
      <w:r w:rsidRPr="00892A85">
        <w:rPr>
          <w:rFonts w:ascii="宋体" w:hAnsi="宋体" w:cs="宋体" w:hint="eastAsia"/>
          <w:szCs w:val="21"/>
        </w:rPr>
        <w:t>3</w:t>
      </w:r>
      <w:r w:rsidRPr="00892A85">
        <w:rPr>
          <w:rFonts w:ascii="宋体" w:hAnsi="宋体" w:cs="宋体" w:hint="eastAsia"/>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BA3C55C" w14:textId="77777777" w:rsidR="00245CA4" w:rsidRPr="00892A85" w:rsidRDefault="00FA6504">
      <w:pPr>
        <w:spacing w:after="0" w:line="360" w:lineRule="auto"/>
        <w:ind w:left="420" w:firstLine="120"/>
        <w:rPr>
          <w:rFonts w:ascii="宋体" w:hAnsi="宋体" w:cs="宋体" w:hint="eastAsia"/>
          <w:szCs w:val="21"/>
        </w:rPr>
      </w:pPr>
      <w:r w:rsidRPr="00892A85">
        <w:rPr>
          <w:rFonts w:ascii="宋体" w:hAnsi="宋体" w:cs="宋体" w:hint="eastAsia"/>
          <w:szCs w:val="21"/>
        </w:rPr>
        <w:t>4</w:t>
      </w:r>
      <w:r w:rsidRPr="00892A85">
        <w:rPr>
          <w:rFonts w:ascii="宋体" w:hAnsi="宋体" w:cs="宋体" w:hint="eastAsia"/>
          <w:szCs w:val="21"/>
        </w:rPr>
        <w:t>．质量保修完成后，由发包人组织验收。</w:t>
      </w:r>
    </w:p>
    <w:p w14:paraId="74D71B4F"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 xml:space="preserve">　　五、保修费用</w:t>
      </w:r>
    </w:p>
    <w:p w14:paraId="7B3F8B13"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lastRenderedPageBreak/>
        <w:t>保修费用由造成质量缺陷的责任方承担。</w:t>
      </w:r>
    </w:p>
    <w:p w14:paraId="4FC74EF6" w14:textId="77777777" w:rsidR="00245CA4" w:rsidRPr="00892A85" w:rsidRDefault="00FA6504">
      <w:pPr>
        <w:spacing w:after="0" w:line="360" w:lineRule="auto"/>
        <w:ind w:firstLine="420"/>
        <w:rPr>
          <w:rFonts w:ascii="宋体" w:hAnsi="宋体" w:cs="宋体" w:hint="eastAsia"/>
          <w:szCs w:val="21"/>
        </w:rPr>
      </w:pPr>
      <w:r w:rsidRPr="00892A85">
        <w:rPr>
          <w:rFonts w:ascii="宋体" w:hAnsi="宋体" w:cs="宋体" w:hint="eastAsia"/>
          <w:szCs w:val="21"/>
        </w:rPr>
        <w:t>六、双方约定的其他工程质量保修事项：</w:t>
      </w:r>
      <w:r w:rsidRPr="00892A85">
        <w:rPr>
          <w:rFonts w:ascii="宋体" w:hAnsi="宋体" w:cs="宋体" w:hint="eastAsia"/>
          <w:szCs w:val="21"/>
          <w:u w:val="single"/>
        </w:rPr>
        <w:t>无</w:t>
      </w:r>
      <w:r w:rsidRPr="00892A85">
        <w:rPr>
          <w:rFonts w:ascii="宋体" w:hAnsi="宋体" w:cs="宋体" w:hint="eastAsia"/>
          <w:szCs w:val="21"/>
        </w:rPr>
        <w:t>。</w:t>
      </w:r>
    </w:p>
    <w:p w14:paraId="2C2D2556" w14:textId="77777777" w:rsidR="00245CA4" w:rsidRPr="00892A85" w:rsidRDefault="00FA6504">
      <w:pPr>
        <w:spacing w:after="0" w:line="360" w:lineRule="auto"/>
        <w:ind w:firstLine="456"/>
        <w:rPr>
          <w:rFonts w:ascii="宋体" w:hAnsi="宋体" w:cs="宋体" w:hint="eastAsia"/>
          <w:szCs w:val="21"/>
        </w:rPr>
      </w:pPr>
      <w:r w:rsidRPr="00892A85">
        <w:rPr>
          <w:rFonts w:ascii="宋体" w:hAnsi="宋体" w:cs="宋体" w:hint="eastAsia"/>
          <w:szCs w:val="21"/>
        </w:rPr>
        <w:t>工程质量保修书由发包人、承包人在工程竣工验收前共同签署，作为施工合同附件，其有效期限至保修期满。</w:t>
      </w:r>
    </w:p>
    <w:p w14:paraId="5AFE1248" w14:textId="77777777" w:rsidR="00245CA4" w:rsidRPr="00892A85" w:rsidRDefault="00245CA4">
      <w:pPr>
        <w:spacing w:after="0" w:line="360" w:lineRule="auto"/>
        <w:ind w:firstLine="420"/>
        <w:rPr>
          <w:rFonts w:ascii="宋体" w:hAnsi="宋体" w:cs="宋体" w:hint="eastAsia"/>
          <w:szCs w:val="21"/>
        </w:rPr>
      </w:pPr>
    </w:p>
    <w:p w14:paraId="60103D47" w14:textId="77777777" w:rsidR="00245CA4" w:rsidRPr="00892A85" w:rsidRDefault="00245CA4">
      <w:pPr>
        <w:spacing w:after="0" w:line="360" w:lineRule="auto"/>
        <w:ind w:firstLine="420"/>
        <w:rPr>
          <w:rFonts w:ascii="宋体" w:hAnsi="宋体" w:cs="宋体" w:hint="eastAsia"/>
          <w:szCs w:val="21"/>
        </w:rPr>
      </w:pPr>
    </w:p>
    <w:p w14:paraId="6A0BC6ED" w14:textId="77777777" w:rsidR="00245CA4" w:rsidRPr="00892A85" w:rsidRDefault="00245CA4">
      <w:pPr>
        <w:spacing w:after="0" w:line="360" w:lineRule="auto"/>
        <w:ind w:firstLine="420"/>
        <w:rPr>
          <w:rFonts w:ascii="宋体" w:hAnsi="宋体" w:cs="宋体" w:hint="eastAsia"/>
          <w:szCs w:val="21"/>
        </w:rPr>
      </w:pPr>
    </w:p>
    <w:p w14:paraId="60DB4EC8"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发包人</w:t>
      </w:r>
      <w:proofErr w:type="gramStart"/>
      <w:r w:rsidRPr="00892A85">
        <w:rPr>
          <w:rFonts w:ascii="宋体" w:hAnsi="宋体" w:cs="宋体" w:hint="eastAsia"/>
          <w:szCs w:val="21"/>
        </w:rPr>
        <w:t>(</w:t>
      </w:r>
      <w:r w:rsidRPr="00892A85">
        <w:rPr>
          <w:rFonts w:ascii="宋体" w:hAnsi="宋体" w:cs="宋体" w:hint="eastAsia"/>
          <w:szCs w:val="21"/>
        </w:rPr>
        <w:t>公章</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 xml:space="preserve">                                  </w:t>
      </w:r>
      <w:r w:rsidRPr="00892A85">
        <w:rPr>
          <w:rFonts w:ascii="宋体" w:hAnsi="宋体" w:cs="宋体" w:hint="eastAsia"/>
          <w:szCs w:val="21"/>
        </w:rPr>
        <w:t>承包人</w:t>
      </w:r>
      <w:proofErr w:type="gramStart"/>
      <w:r w:rsidRPr="00892A85">
        <w:rPr>
          <w:rFonts w:ascii="宋体" w:hAnsi="宋体" w:cs="宋体" w:hint="eastAsia"/>
          <w:szCs w:val="21"/>
        </w:rPr>
        <w:t>(</w:t>
      </w:r>
      <w:r w:rsidRPr="00892A85">
        <w:rPr>
          <w:rFonts w:ascii="宋体" w:hAnsi="宋体" w:cs="宋体" w:hint="eastAsia"/>
          <w:szCs w:val="21"/>
        </w:rPr>
        <w:t>公章</w:t>
      </w:r>
      <w:r w:rsidRPr="00892A85">
        <w:rPr>
          <w:rFonts w:ascii="宋体" w:hAnsi="宋体" w:cs="宋体" w:hint="eastAsia"/>
          <w:szCs w:val="21"/>
        </w:rPr>
        <w:t>)</w:t>
      </w:r>
      <w:proofErr w:type="gramEnd"/>
      <w:r w:rsidRPr="00892A85">
        <w:rPr>
          <w:rFonts w:ascii="宋体" w:hAnsi="宋体" w:cs="宋体" w:hint="eastAsia"/>
          <w:szCs w:val="21"/>
        </w:rPr>
        <w:t>：</w:t>
      </w:r>
    </w:p>
    <w:p w14:paraId="586A42F2" w14:textId="77777777" w:rsidR="00245CA4" w:rsidRPr="00892A85" w:rsidRDefault="00245CA4">
      <w:pPr>
        <w:spacing w:after="0" w:line="360" w:lineRule="auto"/>
        <w:rPr>
          <w:rFonts w:ascii="宋体" w:hAnsi="宋体" w:cs="宋体" w:hint="eastAsia"/>
          <w:szCs w:val="21"/>
        </w:rPr>
      </w:pPr>
    </w:p>
    <w:p w14:paraId="7F971427" w14:textId="77777777" w:rsidR="00245CA4" w:rsidRPr="00892A85" w:rsidRDefault="00FA6504">
      <w:pPr>
        <w:spacing w:after="0" w:line="360" w:lineRule="auto"/>
        <w:rPr>
          <w:rFonts w:ascii="宋体" w:hAnsi="宋体" w:cs="宋体" w:hint="eastAsia"/>
          <w:szCs w:val="21"/>
        </w:rPr>
      </w:pPr>
      <w:r w:rsidRPr="00892A85">
        <w:rPr>
          <w:rFonts w:ascii="宋体" w:hAnsi="宋体" w:cs="宋体" w:hint="eastAsia"/>
          <w:szCs w:val="21"/>
        </w:rPr>
        <w:t>法定代表人</w:t>
      </w:r>
      <w:proofErr w:type="gramStart"/>
      <w:r w:rsidRPr="00892A85">
        <w:rPr>
          <w:rFonts w:ascii="宋体" w:hAnsi="宋体" w:cs="宋体" w:hint="eastAsia"/>
          <w:szCs w:val="21"/>
        </w:rPr>
        <w:t>(</w:t>
      </w:r>
      <w:r w:rsidRPr="00892A85">
        <w:rPr>
          <w:rFonts w:ascii="宋体" w:hAnsi="宋体" w:cs="宋体" w:hint="eastAsia"/>
          <w:szCs w:val="21"/>
        </w:rPr>
        <w:t>签字或盖章</w:t>
      </w:r>
      <w:r w:rsidRPr="00892A85">
        <w:rPr>
          <w:rFonts w:ascii="宋体" w:hAnsi="宋体" w:cs="宋体" w:hint="eastAsia"/>
          <w:szCs w:val="21"/>
        </w:rPr>
        <w:t>)</w:t>
      </w:r>
      <w:proofErr w:type="gramEnd"/>
      <w:r w:rsidRPr="00892A85">
        <w:rPr>
          <w:rFonts w:ascii="宋体" w:hAnsi="宋体" w:cs="宋体" w:hint="eastAsia"/>
          <w:szCs w:val="21"/>
        </w:rPr>
        <w:t>：</w:t>
      </w:r>
      <w:r w:rsidRPr="00892A85">
        <w:rPr>
          <w:rFonts w:ascii="宋体" w:hAnsi="宋体" w:cs="宋体" w:hint="eastAsia"/>
          <w:szCs w:val="21"/>
        </w:rPr>
        <w:t xml:space="preserve">                        </w:t>
      </w:r>
      <w:r w:rsidRPr="00892A85">
        <w:rPr>
          <w:rFonts w:ascii="宋体" w:hAnsi="宋体" w:cs="宋体" w:hint="eastAsia"/>
          <w:szCs w:val="21"/>
        </w:rPr>
        <w:t>法定代表人</w:t>
      </w:r>
      <w:proofErr w:type="gramStart"/>
      <w:r w:rsidRPr="00892A85">
        <w:rPr>
          <w:rFonts w:ascii="宋体" w:hAnsi="宋体" w:cs="宋体" w:hint="eastAsia"/>
          <w:szCs w:val="21"/>
        </w:rPr>
        <w:t>(</w:t>
      </w:r>
      <w:r w:rsidRPr="00892A85">
        <w:rPr>
          <w:rFonts w:ascii="宋体" w:hAnsi="宋体" w:cs="宋体" w:hint="eastAsia"/>
          <w:szCs w:val="21"/>
        </w:rPr>
        <w:t>签字或盖章</w:t>
      </w:r>
      <w:r w:rsidRPr="00892A85">
        <w:rPr>
          <w:rFonts w:ascii="宋体" w:hAnsi="宋体" w:cs="宋体" w:hint="eastAsia"/>
          <w:szCs w:val="21"/>
        </w:rPr>
        <w:t>)</w:t>
      </w:r>
      <w:proofErr w:type="gramEnd"/>
      <w:r w:rsidRPr="00892A85">
        <w:rPr>
          <w:rFonts w:ascii="宋体" w:hAnsi="宋体" w:cs="宋体" w:hint="eastAsia"/>
          <w:szCs w:val="21"/>
        </w:rPr>
        <w:t>：</w:t>
      </w:r>
    </w:p>
    <w:p w14:paraId="61ED1EFE" w14:textId="77777777" w:rsidR="00245CA4" w:rsidRPr="00892A85" w:rsidRDefault="00245CA4">
      <w:pPr>
        <w:spacing w:after="120" w:line="360" w:lineRule="auto"/>
        <w:rPr>
          <w:rFonts w:ascii="宋体" w:hAnsi="宋体" w:cs="宋体" w:hint="eastAsia"/>
          <w:sz w:val="24"/>
        </w:rPr>
      </w:pPr>
    </w:p>
    <w:p w14:paraId="60CAD5CE" w14:textId="77777777" w:rsidR="00245CA4" w:rsidRPr="00892A85" w:rsidRDefault="00FA6504">
      <w:pPr>
        <w:spacing w:after="0" w:line="240" w:lineRule="auto"/>
        <w:rPr>
          <w:rFonts w:ascii="宋体" w:hAnsi="宋体" w:cs="宋体" w:hint="eastAsia"/>
          <w:b/>
          <w:sz w:val="24"/>
        </w:rPr>
      </w:pPr>
      <w:r w:rsidRPr="00892A85">
        <w:rPr>
          <w:rFonts w:ascii="宋体" w:hAnsi="宋体" w:cs="宋体" w:hint="eastAsia"/>
          <w:b/>
          <w:sz w:val="24"/>
        </w:rPr>
        <w:br w:type="page" w:clear="all"/>
      </w:r>
    </w:p>
    <w:p w14:paraId="60793060" w14:textId="77777777" w:rsidR="00245CA4" w:rsidRPr="00892A85" w:rsidRDefault="00FA6504">
      <w:pPr>
        <w:widowControl/>
        <w:spacing w:after="0" w:line="240" w:lineRule="auto"/>
        <w:jc w:val="center"/>
        <w:rPr>
          <w:rFonts w:asciiTheme="minorEastAsia" w:eastAsiaTheme="minorEastAsia" w:hAnsiTheme="minorEastAsia" w:cstheme="minorEastAsia" w:hint="eastAsia"/>
          <w:b/>
          <w:szCs w:val="21"/>
        </w:rPr>
      </w:pPr>
      <w:bookmarkStart w:id="61" w:name="_Toc265681821"/>
      <w:bookmarkStart w:id="62" w:name="_Toc374692737"/>
      <w:r w:rsidRPr="00892A85">
        <w:rPr>
          <w:rFonts w:asciiTheme="minorEastAsia" w:eastAsiaTheme="minorEastAsia" w:hAnsiTheme="minorEastAsia" w:cstheme="minorEastAsia" w:hint="eastAsia"/>
          <w:b/>
          <w:bCs/>
          <w:szCs w:val="21"/>
        </w:rPr>
        <w:lastRenderedPageBreak/>
        <w:t>合同附件</w:t>
      </w:r>
      <w:r w:rsidRPr="00892A85">
        <w:rPr>
          <w:rFonts w:asciiTheme="minorEastAsia" w:eastAsiaTheme="minorEastAsia" w:hAnsiTheme="minorEastAsia" w:cstheme="minorEastAsia" w:hint="eastAsia"/>
          <w:b/>
          <w:bCs/>
          <w:szCs w:val="21"/>
        </w:rPr>
        <w:t>2</w:t>
      </w:r>
      <w:r w:rsidRPr="00892A85">
        <w:rPr>
          <w:rFonts w:asciiTheme="minorEastAsia" w:eastAsiaTheme="minorEastAsia" w:hAnsiTheme="minorEastAsia" w:cstheme="minorEastAsia" w:hint="eastAsia"/>
          <w:b/>
          <w:bCs/>
          <w:szCs w:val="21"/>
        </w:rPr>
        <w:t>：</w:t>
      </w:r>
      <w:r w:rsidRPr="00892A85">
        <w:rPr>
          <w:rFonts w:asciiTheme="minorEastAsia" w:eastAsiaTheme="minorEastAsia" w:hAnsiTheme="minorEastAsia" w:cstheme="minorEastAsia" w:hint="eastAsia"/>
          <w:b/>
          <w:szCs w:val="21"/>
        </w:rPr>
        <w:t>安</w:t>
      </w:r>
      <w:r w:rsidRPr="00892A85">
        <w:rPr>
          <w:rFonts w:asciiTheme="minorEastAsia" w:eastAsiaTheme="minorEastAsia" w:hAnsiTheme="minorEastAsia" w:cstheme="minorEastAsia" w:hint="eastAsia"/>
          <w:b/>
          <w:bCs/>
          <w:szCs w:val="21"/>
        </w:rPr>
        <w:t>全生产协议书</w:t>
      </w:r>
      <w:bookmarkEnd w:id="61"/>
      <w:bookmarkEnd w:id="62"/>
    </w:p>
    <w:p w14:paraId="2441CC56" w14:textId="77777777" w:rsidR="00245CA4" w:rsidRPr="00892A85" w:rsidRDefault="00FA6504">
      <w:pPr>
        <w:widowControl/>
        <w:spacing w:after="0" w:line="360" w:lineRule="auto"/>
        <w:ind w:left="31"/>
        <w:jc w:val="left"/>
        <w:rPr>
          <w:rFonts w:asciiTheme="minorEastAsia" w:eastAsiaTheme="minorEastAsia" w:hAnsiTheme="minorEastAsia" w:cstheme="minorEastAsia" w:hint="eastAsia"/>
          <w:b/>
          <w:szCs w:val="21"/>
          <w:u w:val="single"/>
        </w:rPr>
      </w:pPr>
      <w:r w:rsidRPr="00892A85">
        <w:rPr>
          <w:rFonts w:asciiTheme="minorEastAsia" w:eastAsiaTheme="minorEastAsia" w:hAnsiTheme="minorEastAsia" w:cstheme="minorEastAsia" w:hint="eastAsia"/>
          <w:b/>
          <w:szCs w:val="21"/>
        </w:rPr>
        <w:t>发包人（甲方）：</w:t>
      </w:r>
      <w:r w:rsidRPr="00892A85">
        <w:rPr>
          <w:rFonts w:asciiTheme="minorEastAsia" w:eastAsiaTheme="minorEastAsia" w:hAnsiTheme="minorEastAsia" w:cstheme="minorEastAsia" w:hint="eastAsia"/>
          <w:b/>
          <w:szCs w:val="21"/>
          <w:u w:val="single"/>
        </w:rPr>
        <w:t xml:space="preserve">                          </w:t>
      </w:r>
    </w:p>
    <w:p w14:paraId="0B48C395" w14:textId="77777777" w:rsidR="00245CA4" w:rsidRPr="00892A85" w:rsidRDefault="00FA6504">
      <w:pPr>
        <w:widowControl/>
        <w:spacing w:after="0" w:line="360" w:lineRule="auto"/>
        <w:ind w:left="31"/>
        <w:jc w:val="left"/>
        <w:rPr>
          <w:rFonts w:asciiTheme="minorEastAsia" w:eastAsiaTheme="minorEastAsia" w:hAnsiTheme="minorEastAsia" w:cstheme="minorEastAsia" w:hint="eastAsia"/>
          <w:b/>
          <w:szCs w:val="21"/>
          <w:u w:val="single"/>
        </w:rPr>
      </w:pPr>
      <w:r w:rsidRPr="00892A85">
        <w:rPr>
          <w:rFonts w:asciiTheme="minorEastAsia" w:eastAsiaTheme="minorEastAsia" w:hAnsiTheme="minorEastAsia" w:cstheme="minorEastAsia" w:hint="eastAsia"/>
          <w:b/>
          <w:szCs w:val="21"/>
        </w:rPr>
        <w:t>承包人（乙方）：</w:t>
      </w:r>
      <w:r w:rsidRPr="00892A85">
        <w:rPr>
          <w:rFonts w:asciiTheme="minorEastAsia" w:eastAsiaTheme="minorEastAsia" w:hAnsiTheme="minorEastAsia" w:cstheme="minorEastAsia" w:hint="eastAsia"/>
          <w:b/>
          <w:szCs w:val="21"/>
          <w:u w:val="single"/>
        </w:rPr>
        <w:t xml:space="preserve">                          </w:t>
      </w:r>
    </w:p>
    <w:p w14:paraId="0183D16C" w14:textId="77777777" w:rsidR="00245CA4" w:rsidRPr="00892A85" w:rsidRDefault="00FA6504">
      <w:pPr>
        <w:widowControl/>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p>
    <w:p w14:paraId="3905C8BE"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bCs/>
          <w:szCs w:val="21"/>
        </w:rPr>
        <w:t>工程概况</w:t>
      </w:r>
    </w:p>
    <w:p w14:paraId="2DF2F6D2" w14:textId="77777777" w:rsidR="00245CA4" w:rsidRPr="00892A85" w:rsidRDefault="00FA6504">
      <w:pPr>
        <w:widowControl/>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 xml:space="preserve">　　工程名称：</w:t>
      </w:r>
      <w:r w:rsidRPr="00892A85">
        <w:rPr>
          <w:rFonts w:asciiTheme="minorEastAsia" w:eastAsiaTheme="minorEastAsia" w:hAnsiTheme="minorEastAsia" w:cstheme="minorEastAsia" w:hint="eastAsia"/>
          <w:szCs w:val="21"/>
          <w:u w:val="single"/>
        </w:rPr>
        <w:t xml:space="preserve">　</w:t>
      </w:r>
      <w:r w:rsidRPr="00892A85">
        <w:rPr>
          <w:rFonts w:asciiTheme="minorEastAsia" w:eastAsiaTheme="minorEastAsia" w:hAnsiTheme="minorEastAsia" w:cstheme="minorEastAsia" w:hint="eastAsia"/>
          <w:szCs w:val="21"/>
          <w:u w:val="single"/>
        </w:rPr>
        <w:t xml:space="preserve">                           </w:t>
      </w:r>
    </w:p>
    <w:p w14:paraId="5CF39467" w14:textId="77777777" w:rsidR="00245CA4" w:rsidRPr="00892A85" w:rsidRDefault="00FA6504">
      <w:pPr>
        <w:widowControl/>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 xml:space="preserve">　　工程地点：</w:t>
      </w:r>
      <w:r w:rsidRPr="00892A85">
        <w:rPr>
          <w:rFonts w:asciiTheme="minorEastAsia" w:eastAsiaTheme="minorEastAsia" w:hAnsiTheme="minorEastAsia" w:cstheme="minorEastAsia" w:hint="eastAsia"/>
          <w:szCs w:val="21"/>
          <w:u w:val="single"/>
        </w:rPr>
        <w:t xml:space="preserve">　甲方指定地点</w:t>
      </w:r>
      <w:r w:rsidRPr="00892A85">
        <w:rPr>
          <w:rFonts w:asciiTheme="minorEastAsia" w:eastAsiaTheme="minorEastAsia" w:hAnsiTheme="minorEastAsia" w:cstheme="minorEastAsia" w:hint="eastAsia"/>
          <w:szCs w:val="21"/>
          <w:u w:val="single"/>
        </w:rPr>
        <w:t xml:space="preserve"> </w:t>
      </w:r>
    </w:p>
    <w:p w14:paraId="07912384"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bCs/>
          <w:szCs w:val="21"/>
        </w:rPr>
      </w:pPr>
      <w:r w:rsidRPr="00892A85">
        <w:rPr>
          <w:rFonts w:asciiTheme="minorEastAsia" w:eastAsiaTheme="minorEastAsia" w:hAnsiTheme="minorEastAsia" w:cstheme="minorEastAsia" w:hint="eastAsia"/>
          <w:bCs/>
          <w:szCs w:val="21"/>
        </w:rPr>
        <w:t>乙方资质及安全生产条件：</w:t>
      </w:r>
    </w:p>
    <w:p w14:paraId="660C283D" w14:textId="77777777" w:rsidR="00245CA4" w:rsidRPr="00892A85" w:rsidRDefault="00FA6504">
      <w:pPr>
        <w:widowControl/>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 xml:space="preserve">　　乙方应对承揽本工程所提供的资质、安全生产资格证书、安全生产条件等有关资料真实性负责。</w:t>
      </w:r>
    </w:p>
    <w:p w14:paraId="7B708938"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bCs/>
          <w:szCs w:val="21"/>
        </w:rPr>
      </w:pPr>
      <w:r w:rsidRPr="00892A85">
        <w:rPr>
          <w:rFonts w:asciiTheme="minorEastAsia" w:eastAsiaTheme="minorEastAsia" w:hAnsiTheme="minorEastAsia" w:cstheme="minorEastAsia" w:hint="eastAsia"/>
          <w:bCs/>
          <w:szCs w:val="21"/>
        </w:rPr>
        <w:t>现场负责人及安全生产管理人员：</w:t>
      </w:r>
    </w:p>
    <w:p w14:paraId="274D1A1D" w14:textId="77777777" w:rsidR="00245CA4" w:rsidRPr="00892A85" w:rsidRDefault="00FA6504">
      <w:pPr>
        <w:widowControl/>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 xml:space="preserve">　　乙方指定本工程项目负责人为现场负责人；并落实专职安全生产管理人员。　　　　</w:t>
      </w:r>
    </w:p>
    <w:p w14:paraId="53EF8C3F"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bCs/>
          <w:szCs w:val="21"/>
        </w:rPr>
        <w:t>甲方的责任和权利</w:t>
      </w:r>
    </w:p>
    <w:p w14:paraId="27E43231"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w:t>
      </w:r>
      <w:r w:rsidRPr="00892A85">
        <w:rPr>
          <w:rFonts w:asciiTheme="minorEastAsia" w:eastAsiaTheme="minorEastAsia" w:hAnsiTheme="minorEastAsia" w:cstheme="minorEastAsia" w:hint="eastAsia"/>
          <w:szCs w:val="21"/>
        </w:rPr>
        <w:t>、甲方应要求乙方制定</w:t>
      </w:r>
      <w:hyperlink r:id="rId10" w:tgtFrame="_blank" w:history="1">
        <w:r w:rsidRPr="00892A85">
          <w:rPr>
            <w:rFonts w:asciiTheme="minorEastAsia" w:eastAsiaTheme="minorEastAsia" w:hAnsiTheme="minorEastAsia" w:cstheme="minorEastAsia" w:hint="eastAsia"/>
            <w:szCs w:val="21"/>
          </w:rPr>
          <w:t>施工安全</w:t>
        </w:r>
      </w:hyperlink>
      <w:r w:rsidRPr="00892A85">
        <w:rPr>
          <w:rFonts w:asciiTheme="minorEastAsia" w:eastAsiaTheme="minorEastAsia" w:hAnsiTheme="minorEastAsia" w:cstheme="minorEastAsia" w:hint="eastAsia"/>
          <w:szCs w:val="21"/>
        </w:rPr>
        <w:t>措施，在开始施工前报甲方备案。</w:t>
      </w:r>
      <w:r w:rsidRPr="00892A85">
        <w:rPr>
          <w:rFonts w:asciiTheme="minorEastAsia" w:eastAsiaTheme="minorEastAsia" w:hAnsiTheme="minorEastAsia" w:cstheme="minorEastAsia" w:hint="eastAsia"/>
          <w:szCs w:val="21"/>
        </w:rPr>
        <w:t xml:space="preserve"> </w:t>
      </w:r>
    </w:p>
    <w:p w14:paraId="78664B74"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2</w:t>
      </w:r>
      <w:r w:rsidRPr="00892A85">
        <w:rPr>
          <w:rFonts w:asciiTheme="minorEastAsia" w:eastAsiaTheme="minorEastAsia" w:hAnsiTheme="minorEastAsia" w:cstheme="minorEastAsia" w:hint="eastAsia"/>
          <w:szCs w:val="21"/>
        </w:rPr>
        <w:t>、甲方有协助乙方搞好安全生产、安全管理以及督促检查的义务。甲方有权检查督促乙方执行有关安全生产方面的工作规定，对乙方不符合安全文明施工的行为进行制止、纠正并发出安全整改通知书，直至清退出场。</w:t>
      </w:r>
      <w:r w:rsidRPr="00892A85">
        <w:rPr>
          <w:rFonts w:asciiTheme="minorEastAsia" w:eastAsiaTheme="minorEastAsia" w:hAnsiTheme="minorEastAsia" w:cstheme="minorEastAsia" w:hint="eastAsia"/>
          <w:szCs w:val="21"/>
        </w:rPr>
        <w:t xml:space="preserve"> </w:t>
      </w:r>
    </w:p>
    <w:p w14:paraId="07699030"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3</w:t>
      </w:r>
      <w:r w:rsidRPr="00892A85">
        <w:rPr>
          <w:rFonts w:asciiTheme="minorEastAsia" w:eastAsiaTheme="minorEastAsia" w:hAnsiTheme="minorEastAsia" w:cstheme="minorEastAsia" w:hint="eastAsia"/>
          <w:szCs w:val="21"/>
        </w:rPr>
        <w:t>、甲方指派本工程监理单位及总监理工程师负责与乙方联系安全生产方面的工作。</w:t>
      </w:r>
    </w:p>
    <w:p w14:paraId="77CD3C67"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4</w:t>
      </w:r>
      <w:r w:rsidRPr="00892A85">
        <w:rPr>
          <w:rFonts w:asciiTheme="minorEastAsia" w:eastAsiaTheme="minorEastAsia" w:hAnsiTheme="minorEastAsia" w:cstheme="minorEastAsia" w:hint="eastAsia"/>
          <w:szCs w:val="21"/>
        </w:rPr>
        <w:t>、乙方在施工中发生的人身、财产</w:t>
      </w:r>
      <w:hyperlink r:id="rId11"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，甲方有责任负责调查、统计上报。乙方在施工中如发生国务院《特别重大</w:t>
      </w:r>
      <w:hyperlink r:id="rId12"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调查程序暂行规定》所规定的特大</w:t>
      </w:r>
      <w:hyperlink r:id="rId13"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，甲方有权督促乙方立即通知当地政府和公安部门，要求派人保护现场；并有权要求乙方提供</w:t>
      </w:r>
      <w:hyperlink r:id="rId14"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调查书面结论及处理意见。</w:t>
      </w:r>
    </w:p>
    <w:p w14:paraId="179339C0"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5</w:t>
      </w:r>
      <w:r w:rsidRPr="00892A85">
        <w:rPr>
          <w:rFonts w:asciiTheme="minorEastAsia" w:eastAsiaTheme="minorEastAsia" w:hAnsiTheme="minorEastAsia" w:cstheme="minorEastAsia" w:hint="eastAsia"/>
          <w:szCs w:val="21"/>
        </w:rPr>
        <w:t>、甲方不得要求乙方违反</w:t>
      </w:r>
      <w:hyperlink r:id="rId15" w:tgtFrame="_blank" w:history="1">
        <w:r w:rsidRPr="00892A85">
          <w:rPr>
            <w:rFonts w:asciiTheme="minorEastAsia" w:eastAsiaTheme="minorEastAsia" w:hAnsiTheme="minorEastAsia" w:cstheme="minorEastAsia" w:hint="eastAsia"/>
            <w:szCs w:val="21"/>
          </w:rPr>
          <w:t>安全管理</w:t>
        </w:r>
      </w:hyperlink>
      <w:r w:rsidRPr="00892A85">
        <w:rPr>
          <w:rFonts w:asciiTheme="minorEastAsia" w:eastAsiaTheme="minorEastAsia" w:hAnsiTheme="minorEastAsia" w:cstheme="minorEastAsia" w:hint="eastAsia"/>
          <w:szCs w:val="21"/>
        </w:rPr>
        <w:t>规定进行施工。因甲方原因导致的</w:t>
      </w:r>
      <w:hyperlink r:id="rId16"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由甲方承担责任。</w:t>
      </w:r>
    </w:p>
    <w:p w14:paraId="061B37D2"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bCs/>
          <w:szCs w:val="21"/>
        </w:rPr>
      </w:pPr>
      <w:r w:rsidRPr="00892A85">
        <w:rPr>
          <w:rFonts w:asciiTheme="minorEastAsia" w:eastAsiaTheme="minorEastAsia" w:hAnsiTheme="minorEastAsia" w:cstheme="minorEastAsia" w:hint="eastAsia"/>
          <w:bCs/>
          <w:szCs w:val="21"/>
        </w:rPr>
        <w:t>乙方的责任和权利</w:t>
      </w:r>
    </w:p>
    <w:p w14:paraId="5D392830"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w:t>
      </w:r>
      <w:r w:rsidRPr="00892A85">
        <w:rPr>
          <w:rFonts w:asciiTheme="minorEastAsia" w:eastAsiaTheme="minorEastAsia" w:hAnsiTheme="minorEastAsia" w:cstheme="minorEastAsia" w:hint="eastAsia"/>
          <w:szCs w:val="21"/>
        </w:rPr>
        <w:t>、乙方负责人是安全生产的第一责任人，对安全生产负全责。</w:t>
      </w:r>
    </w:p>
    <w:p w14:paraId="74C79C6A"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2</w:t>
      </w:r>
      <w:r w:rsidRPr="00892A85">
        <w:rPr>
          <w:rFonts w:asciiTheme="minorEastAsia" w:eastAsiaTheme="minorEastAsia" w:hAnsiTheme="minorEastAsia" w:cstheme="minorEastAsia" w:hint="eastAsia"/>
          <w:szCs w:val="21"/>
        </w:rPr>
        <w:t>、乙方的安全目标应与甲方总体安全目标相一致。</w:t>
      </w:r>
    </w:p>
    <w:p w14:paraId="28C88CB0"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3</w:t>
      </w:r>
      <w:r w:rsidRPr="00892A85">
        <w:rPr>
          <w:rFonts w:asciiTheme="minorEastAsia" w:eastAsiaTheme="minorEastAsia" w:hAnsiTheme="minorEastAsia" w:cstheme="minorEastAsia" w:hint="eastAsia"/>
          <w:szCs w:val="21"/>
        </w:rPr>
        <w:t>、严格执行甲方的安全生产管理制度及甲方的质量、职业健康安全、环境管理体系标准。遵守国家有关法律、法规、国家标准或行业标准和安全技术操作规程。</w:t>
      </w:r>
    </w:p>
    <w:p w14:paraId="30CA1148"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4</w:t>
      </w:r>
      <w:r w:rsidRPr="00892A85">
        <w:rPr>
          <w:rFonts w:asciiTheme="minorEastAsia" w:eastAsiaTheme="minorEastAsia" w:hAnsiTheme="minorEastAsia" w:cstheme="minorEastAsia" w:hint="eastAsia"/>
          <w:szCs w:val="21"/>
        </w:rPr>
        <w:t>、建立健全安全生产保证体系及安全组织机构，设立专职安全生产管理人员，建立健全现场安全责任制和消防安全责任制度。</w:t>
      </w:r>
    </w:p>
    <w:p w14:paraId="5305CCB9"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5</w:t>
      </w:r>
      <w:r w:rsidRPr="00892A85">
        <w:rPr>
          <w:rFonts w:asciiTheme="minorEastAsia" w:eastAsiaTheme="minorEastAsia" w:hAnsiTheme="minorEastAsia" w:cstheme="minorEastAsia" w:hint="eastAsia"/>
          <w:szCs w:val="21"/>
        </w:rPr>
        <w:t>、乙方的项目负责人、专职安全生产管理人员和特种作业人员应按照国家有关规定经过培训考核合格后，持岗位证上岗。</w:t>
      </w:r>
    </w:p>
    <w:p w14:paraId="208BBFAF"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6</w:t>
      </w:r>
      <w:r w:rsidRPr="00892A85">
        <w:rPr>
          <w:rFonts w:asciiTheme="minorEastAsia" w:eastAsiaTheme="minorEastAsia" w:hAnsiTheme="minorEastAsia" w:cstheme="minorEastAsia" w:hint="eastAsia"/>
          <w:szCs w:val="21"/>
        </w:rPr>
        <w:t>、乙方投入现场的全部机械及各类生产工具，必须经检验合格，符合国家的有关标准并遵守操作规程。</w:t>
      </w:r>
    </w:p>
    <w:p w14:paraId="2C455453"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lastRenderedPageBreak/>
        <w:t>7</w:t>
      </w:r>
      <w:r w:rsidRPr="00892A85">
        <w:rPr>
          <w:rFonts w:asciiTheme="minorEastAsia" w:eastAsiaTheme="minorEastAsia" w:hAnsiTheme="minorEastAsia" w:cstheme="minorEastAsia" w:hint="eastAsia"/>
          <w:szCs w:val="21"/>
        </w:rPr>
        <w:t>、乙方必须为从事危险作业的人员办理意外伤害保险，支付保险费，并将保单复印件交给甲方备查。</w:t>
      </w:r>
    </w:p>
    <w:p w14:paraId="7AC0AD05"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8</w:t>
      </w:r>
      <w:r w:rsidRPr="00892A85">
        <w:rPr>
          <w:rFonts w:asciiTheme="minorEastAsia" w:eastAsiaTheme="minorEastAsia" w:hAnsiTheme="minorEastAsia" w:cstheme="minorEastAsia" w:hint="eastAsia"/>
          <w:szCs w:val="21"/>
        </w:rPr>
        <w:t>、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p>
    <w:p w14:paraId="4CBA93D9"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9</w:t>
      </w:r>
      <w:r w:rsidRPr="00892A85">
        <w:rPr>
          <w:rFonts w:asciiTheme="minorEastAsia" w:eastAsiaTheme="minorEastAsia" w:hAnsiTheme="minorEastAsia" w:cstheme="minorEastAsia" w:hint="eastAsia"/>
          <w:szCs w:val="21"/>
        </w:rPr>
        <w:t>、施工过程中对人的不安全行为，物的不安全状态，作业环境的不安全因素和管理缺陷进行控制。严格按照安全施工要求进行施工，杜绝强令员工冒险作业和违章作业现象出现。</w:t>
      </w:r>
    </w:p>
    <w:p w14:paraId="2CC6CF90"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10</w:t>
      </w:r>
      <w:r w:rsidRPr="00892A85">
        <w:rPr>
          <w:rFonts w:asciiTheme="minorEastAsia" w:eastAsiaTheme="minorEastAsia" w:hAnsiTheme="minorEastAsia" w:cstheme="minorEastAsia" w:hint="eastAsia"/>
          <w:szCs w:val="21"/>
        </w:rPr>
        <w:t>、乙方施工现场的安全控制由乙方单位负责人负责。服从监理单位、建设单位对施工现场的安全管理。</w:t>
      </w:r>
    </w:p>
    <w:p w14:paraId="62159815"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11</w:t>
      </w:r>
      <w:r w:rsidRPr="00892A85">
        <w:rPr>
          <w:rFonts w:asciiTheme="minorEastAsia" w:eastAsiaTheme="minorEastAsia" w:hAnsiTheme="minorEastAsia" w:cstheme="minorEastAsia" w:hint="eastAsia"/>
          <w:szCs w:val="21"/>
        </w:rPr>
        <w:t>、按部颁</w:t>
      </w:r>
      <w:proofErr w:type="gramStart"/>
      <w:r w:rsidRPr="00892A85">
        <w:rPr>
          <w:rFonts w:asciiTheme="minorEastAsia" w:eastAsiaTheme="minorEastAsia" w:hAnsiTheme="minorEastAsia" w:cstheme="minorEastAsia" w:hint="eastAsia"/>
          <w:szCs w:val="21"/>
        </w:rPr>
        <w:t>ＪＧＪ５９</w:t>
      </w:r>
      <w:proofErr w:type="gramEnd"/>
      <w:r w:rsidRPr="00892A85">
        <w:rPr>
          <w:rFonts w:asciiTheme="minorEastAsia" w:eastAsiaTheme="minorEastAsia" w:hAnsiTheme="minorEastAsia" w:cstheme="minorEastAsia" w:hint="eastAsia"/>
          <w:szCs w:val="21"/>
        </w:rPr>
        <w:t>—</w:t>
      </w:r>
      <w:proofErr w:type="gramStart"/>
      <w:r w:rsidRPr="00892A85">
        <w:rPr>
          <w:rFonts w:asciiTheme="minorEastAsia" w:eastAsiaTheme="minorEastAsia" w:hAnsiTheme="minorEastAsia" w:cstheme="minorEastAsia" w:hint="eastAsia"/>
          <w:szCs w:val="21"/>
        </w:rPr>
        <w:t>９９</w:t>
      </w:r>
      <w:proofErr w:type="gramEnd"/>
      <w:r w:rsidRPr="00892A85">
        <w:rPr>
          <w:rFonts w:asciiTheme="minorEastAsia" w:eastAsiaTheme="minorEastAsia" w:hAnsiTheme="minorEastAsia" w:cstheme="minorEastAsia" w:hint="eastAsia"/>
          <w:szCs w:val="21"/>
        </w:rPr>
        <w:t>标准要求对施工现场进行有效控制。如有严重违反</w:t>
      </w:r>
      <w:proofErr w:type="gramStart"/>
      <w:r w:rsidRPr="00892A85">
        <w:rPr>
          <w:rFonts w:asciiTheme="minorEastAsia" w:eastAsiaTheme="minorEastAsia" w:hAnsiTheme="minorEastAsia" w:cstheme="minorEastAsia" w:hint="eastAsia"/>
          <w:szCs w:val="21"/>
        </w:rPr>
        <w:t>ＪＧＪ５９</w:t>
      </w:r>
      <w:proofErr w:type="gramEnd"/>
      <w:r w:rsidRPr="00892A85">
        <w:rPr>
          <w:rFonts w:asciiTheme="minorEastAsia" w:eastAsiaTheme="minorEastAsia" w:hAnsiTheme="minorEastAsia" w:cstheme="minorEastAsia" w:hint="eastAsia"/>
          <w:szCs w:val="21"/>
        </w:rPr>
        <w:t>—</w:t>
      </w:r>
      <w:proofErr w:type="gramStart"/>
      <w:r w:rsidRPr="00892A85">
        <w:rPr>
          <w:rFonts w:asciiTheme="minorEastAsia" w:eastAsiaTheme="minorEastAsia" w:hAnsiTheme="minorEastAsia" w:cstheme="minorEastAsia" w:hint="eastAsia"/>
          <w:szCs w:val="21"/>
        </w:rPr>
        <w:t>９９</w:t>
      </w:r>
      <w:proofErr w:type="gramEnd"/>
      <w:r w:rsidRPr="00892A85">
        <w:rPr>
          <w:rFonts w:asciiTheme="minorEastAsia" w:eastAsiaTheme="minorEastAsia" w:hAnsiTheme="minorEastAsia" w:cstheme="minorEastAsia" w:hint="eastAsia"/>
          <w:szCs w:val="21"/>
        </w:rPr>
        <w:t>标准保证项目条款，甲方单位有权提出停工并要求乙方支付违约金。</w:t>
      </w:r>
    </w:p>
    <w:p w14:paraId="7178567C"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12</w:t>
      </w:r>
      <w:r w:rsidRPr="00892A85">
        <w:rPr>
          <w:rFonts w:asciiTheme="minorEastAsia" w:eastAsiaTheme="minorEastAsia" w:hAnsiTheme="minorEastAsia" w:cstheme="minorEastAsia" w:hint="eastAsia"/>
          <w:szCs w:val="21"/>
        </w:rPr>
        <w:t>、平时进行安全检查，对安全隐患及时整改。对甲方单位签发的安全检查整改通知单应无条件地整改。</w:t>
      </w:r>
    </w:p>
    <w:p w14:paraId="309AD2BA"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13</w:t>
      </w:r>
      <w:r w:rsidRPr="00892A85">
        <w:rPr>
          <w:rFonts w:asciiTheme="minorEastAsia" w:eastAsiaTheme="minorEastAsia" w:hAnsiTheme="minorEastAsia" w:cstheme="minorEastAsia" w:hint="eastAsia"/>
          <w:szCs w:val="21"/>
        </w:rPr>
        <w:t>、乙方有权对甲方的安全管理提出合理化建议。</w:t>
      </w:r>
    </w:p>
    <w:p w14:paraId="3E92F0D4"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14</w:t>
      </w:r>
      <w:r w:rsidRPr="00892A85">
        <w:rPr>
          <w:rFonts w:asciiTheme="minorEastAsia" w:eastAsiaTheme="minorEastAsia" w:hAnsiTheme="minorEastAsia" w:cstheme="minorEastAsia" w:hint="eastAsia"/>
          <w:szCs w:val="21"/>
        </w:rPr>
        <w:t>、每月在规定的时间内及时向甲方上报各种安全统计数据。</w:t>
      </w:r>
    </w:p>
    <w:p w14:paraId="262DC4E4"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15</w:t>
      </w:r>
      <w:r w:rsidRPr="00892A85">
        <w:rPr>
          <w:rFonts w:asciiTheme="minorEastAsia" w:eastAsiaTheme="minorEastAsia" w:hAnsiTheme="minorEastAsia" w:cstheme="minorEastAsia" w:hint="eastAsia"/>
          <w:szCs w:val="21"/>
        </w:rPr>
        <w:t>、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p>
    <w:p w14:paraId="44E72A6E"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16</w:t>
      </w:r>
      <w:r w:rsidRPr="00892A85">
        <w:rPr>
          <w:rFonts w:asciiTheme="minorEastAsia" w:eastAsiaTheme="minorEastAsia" w:hAnsiTheme="minorEastAsia" w:cstheme="minorEastAsia" w:hint="eastAsia"/>
          <w:szCs w:val="21"/>
        </w:rPr>
        <w:t>、乙方在施工中必须加强安全管理，由于管理不到位造成负面影响，乙方将承担全部责任，并承担由此给甲方造成的名誉及经济损失。</w:t>
      </w:r>
    </w:p>
    <w:p w14:paraId="7353A25D"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17</w:t>
      </w:r>
      <w:r w:rsidRPr="00892A85">
        <w:rPr>
          <w:rFonts w:asciiTheme="minorEastAsia" w:eastAsiaTheme="minorEastAsia" w:hAnsiTheme="minorEastAsia" w:cstheme="minorEastAsia" w:hint="eastAsia"/>
          <w:szCs w:val="21"/>
        </w:rPr>
        <w:t>、如果乙方不遵守本合同条款，甲方将取消其分包商资格，不再继续与其合作。</w:t>
      </w:r>
    </w:p>
    <w:p w14:paraId="6A88B2E8"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bCs/>
          <w:szCs w:val="21"/>
        </w:rPr>
      </w:pPr>
      <w:hyperlink r:id="rId17" w:tgtFrame="_blank" w:history="1">
        <w:r w:rsidRPr="00892A85">
          <w:rPr>
            <w:rFonts w:asciiTheme="minorEastAsia" w:eastAsiaTheme="minorEastAsia" w:hAnsiTheme="minorEastAsia" w:cstheme="minorEastAsia" w:hint="eastAsia"/>
            <w:bCs/>
            <w:szCs w:val="21"/>
          </w:rPr>
          <w:t>施工安全</w:t>
        </w:r>
      </w:hyperlink>
      <w:r w:rsidRPr="00892A85">
        <w:rPr>
          <w:rFonts w:asciiTheme="minorEastAsia" w:eastAsiaTheme="minorEastAsia" w:hAnsiTheme="minorEastAsia" w:cstheme="minorEastAsia" w:hint="eastAsia"/>
          <w:bCs/>
          <w:szCs w:val="21"/>
        </w:rPr>
        <w:t>违约金</w:t>
      </w:r>
      <w:r w:rsidRPr="00892A85">
        <w:rPr>
          <w:rFonts w:asciiTheme="minorEastAsia" w:eastAsiaTheme="minorEastAsia" w:hAnsiTheme="minorEastAsia" w:cstheme="minorEastAsia" w:hint="eastAsia"/>
          <w:bCs/>
          <w:szCs w:val="21"/>
        </w:rPr>
        <w:t xml:space="preserve"> </w:t>
      </w:r>
    </w:p>
    <w:p w14:paraId="1944687E"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若施工过程中发生安全</w:t>
      </w:r>
      <w:hyperlink r:id="rId18" w:tgtFrame="_blank" w:history="1">
        <w:r w:rsidRPr="00892A85">
          <w:rPr>
            <w:rFonts w:asciiTheme="minorEastAsia" w:eastAsiaTheme="minorEastAsia" w:hAnsiTheme="minorEastAsia" w:cstheme="minorEastAsia" w:hint="eastAsia"/>
            <w:szCs w:val="21"/>
          </w:rPr>
          <w:t>事故</w:t>
        </w:r>
      </w:hyperlink>
      <w:r w:rsidRPr="00892A85">
        <w:rPr>
          <w:rFonts w:asciiTheme="minorEastAsia" w:eastAsiaTheme="minorEastAsia" w:hAnsiTheme="minorEastAsia" w:cstheme="minorEastAsia" w:hint="eastAsia"/>
          <w:szCs w:val="21"/>
        </w:rPr>
        <w:t>，乙方除承担相应的经济赔偿责任及其它法律责任外，如因此给甲方增加额外工作的，甲方有权扣除乙方应得工程款</w:t>
      </w:r>
      <w:r w:rsidRPr="00892A85">
        <w:rPr>
          <w:rFonts w:asciiTheme="minorEastAsia" w:eastAsiaTheme="minorEastAsia" w:hAnsiTheme="minorEastAsia" w:cstheme="minorEastAsia" w:hint="eastAsia"/>
          <w:szCs w:val="21"/>
        </w:rPr>
        <w:t>3%</w:t>
      </w:r>
      <w:r w:rsidRPr="00892A85">
        <w:rPr>
          <w:rFonts w:asciiTheme="minorEastAsia" w:eastAsiaTheme="minorEastAsia" w:hAnsiTheme="minorEastAsia" w:cstheme="minorEastAsia" w:hint="eastAsia"/>
          <w:szCs w:val="21"/>
        </w:rPr>
        <w:t>以内的金额作为安全违约金。</w:t>
      </w:r>
    </w:p>
    <w:p w14:paraId="70696710" w14:textId="77777777" w:rsidR="00245CA4" w:rsidRPr="00892A85" w:rsidRDefault="00FA6504">
      <w:pPr>
        <w:widowControl/>
        <w:numPr>
          <w:ilvl w:val="0"/>
          <w:numId w:val="1"/>
        </w:numPr>
        <w:spacing w:after="0" w:line="360" w:lineRule="auto"/>
        <w:jc w:val="left"/>
        <w:rPr>
          <w:rFonts w:asciiTheme="minorEastAsia" w:eastAsiaTheme="minorEastAsia" w:hAnsiTheme="minorEastAsia" w:cstheme="minorEastAsia" w:hint="eastAsia"/>
          <w:bCs/>
          <w:szCs w:val="21"/>
        </w:rPr>
      </w:pPr>
      <w:r w:rsidRPr="00892A85">
        <w:rPr>
          <w:rFonts w:asciiTheme="minorEastAsia" w:eastAsiaTheme="minorEastAsia" w:hAnsiTheme="minorEastAsia" w:cstheme="minorEastAsia" w:hint="eastAsia"/>
          <w:bCs/>
          <w:szCs w:val="21"/>
        </w:rPr>
        <w:t>其他</w:t>
      </w:r>
    </w:p>
    <w:p w14:paraId="16A3C0FC"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1</w:t>
      </w:r>
      <w:r w:rsidRPr="00892A85">
        <w:rPr>
          <w:rFonts w:asciiTheme="minorEastAsia" w:eastAsiaTheme="minorEastAsia" w:hAnsiTheme="minorEastAsia" w:cstheme="minorEastAsia" w:hint="eastAsia"/>
          <w:szCs w:val="21"/>
        </w:rPr>
        <w:t>、本合同签订后，未经双方共同协商同意，任何一方不得私自改动或终止。</w:t>
      </w:r>
    </w:p>
    <w:p w14:paraId="232F33E1"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2</w:t>
      </w:r>
      <w:r w:rsidRPr="00892A85">
        <w:rPr>
          <w:rFonts w:asciiTheme="minorEastAsia" w:eastAsiaTheme="minorEastAsia" w:hAnsiTheme="minorEastAsia" w:cstheme="minorEastAsia" w:hint="eastAsia"/>
          <w:szCs w:val="21"/>
        </w:rPr>
        <w:t>、本合同与工程合同具有同等效力，有效期自工程开工至全部工程完工后经交工验收合格，以及养护期满有发包人发给保修终止证书后失效。</w:t>
      </w:r>
    </w:p>
    <w:p w14:paraId="64E5F848"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3</w:t>
      </w:r>
      <w:r w:rsidRPr="00892A85">
        <w:rPr>
          <w:rFonts w:asciiTheme="minorEastAsia" w:eastAsiaTheme="minorEastAsia" w:hAnsiTheme="minorEastAsia" w:cstheme="minorEastAsia" w:hint="eastAsia"/>
          <w:szCs w:val="21"/>
        </w:rPr>
        <w:t>、合同履行过程中发生争议时，双方应协商解决，如果协商不成，任何一方可以向工程所在地人民法院提起诉讼。</w:t>
      </w:r>
    </w:p>
    <w:p w14:paraId="6572CF2D"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4</w:t>
      </w:r>
      <w:r w:rsidRPr="00892A85">
        <w:rPr>
          <w:rFonts w:asciiTheme="minorEastAsia" w:eastAsiaTheme="minorEastAsia" w:hAnsiTheme="minorEastAsia" w:cstheme="minorEastAsia" w:hint="eastAsia"/>
          <w:szCs w:val="21"/>
        </w:rPr>
        <w:t>、本合同自双方签字盖章后生效。</w:t>
      </w:r>
    </w:p>
    <w:p w14:paraId="0082D635" w14:textId="77777777" w:rsidR="00245CA4" w:rsidRPr="00892A85" w:rsidRDefault="00FA6504">
      <w:pPr>
        <w:widowControl/>
        <w:spacing w:after="0" w:line="360" w:lineRule="auto"/>
        <w:ind w:firstLine="480"/>
        <w:jc w:val="left"/>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5</w:t>
      </w:r>
      <w:r w:rsidRPr="00892A85">
        <w:rPr>
          <w:rFonts w:asciiTheme="minorEastAsia" w:eastAsiaTheme="minorEastAsia" w:hAnsiTheme="minorEastAsia" w:cstheme="minorEastAsia" w:hint="eastAsia"/>
          <w:szCs w:val="21"/>
        </w:rPr>
        <w:t>、本合同一式肆份，甲、乙双方各执贰份。</w:t>
      </w:r>
    </w:p>
    <w:p w14:paraId="36604F19" w14:textId="77777777" w:rsidR="00245CA4" w:rsidRPr="00892A85" w:rsidRDefault="00245CA4">
      <w:pPr>
        <w:widowControl/>
        <w:spacing w:after="0" w:line="360" w:lineRule="auto"/>
        <w:ind w:firstLine="480"/>
        <w:jc w:val="left"/>
        <w:rPr>
          <w:rFonts w:asciiTheme="minorEastAsia" w:eastAsiaTheme="minorEastAsia" w:hAnsiTheme="minorEastAsia" w:cstheme="minorEastAsia" w:hint="eastAsia"/>
          <w:szCs w:val="21"/>
        </w:rPr>
      </w:pPr>
    </w:p>
    <w:p w14:paraId="27C7537E" w14:textId="77777777" w:rsidR="00245CA4" w:rsidRPr="00892A85" w:rsidRDefault="00245CA4">
      <w:pPr>
        <w:widowControl/>
        <w:spacing w:after="0" w:line="360" w:lineRule="auto"/>
        <w:ind w:firstLine="480"/>
        <w:jc w:val="left"/>
        <w:rPr>
          <w:rFonts w:asciiTheme="minorEastAsia" w:eastAsiaTheme="minorEastAsia" w:hAnsiTheme="minorEastAsia" w:cstheme="minorEastAsia" w:hint="eastAsia"/>
          <w:szCs w:val="21"/>
        </w:rPr>
      </w:pPr>
    </w:p>
    <w:p w14:paraId="24DACCCF" w14:textId="77777777" w:rsidR="00245CA4" w:rsidRPr="00892A85" w:rsidRDefault="00245CA4">
      <w:pPr>
        <w:widowControl/>
        <w:spacing w:after="0" w:line="360" w:lineRule="auto"/>
        <w:ind w:firstLine="480"/>
        <w:jc w:val="left"/>
        <w:rPr>
          <w:rFonts w:asciiTheme="minorEastAsia" w:eastAsiaTheme="minorEastAsia" w:hAnsiTheme="minorEastAsia" w:cstheme="minorEastAsia" w:hint="eastAsia"/>
          <w:szCs w:val="21"/>
        </w:rPr>
      </w:pPr>
    </w:p>
    <w:tbl>
      <w:tblPr>
        <w:tblW w:w="9606" w:type="dxa"/>
        <w:tblLayout w:type="fixed"/>
        <w:tblLook w:val="04A0" w:firstRow="1" w:lastRow="0" w:firstColumn="1" w:lastColumn="0" w:noHBand="0" w:noVBand="1"/>
      </w:tblPr>
      <w:tblGrid>
        <w:gridCol w:w="5070"/>
        <w:gridCol w:w="4536"/>
      </w:tblGrid>
      <w:tr w:rsidR="00245CA4" w:rsidRPr="00892A85" w14:paraId="2E6FD283" w14:textId="77777777">
        <w:tc>
          <w:tcPr>
            <w:tcW w:w="5070" w:type="dxa"/>
          </w:tcPr>
          <w:p w14:paraId="78EFF856" w14:textId="77777777" w:rsidR="00245CA4" w:rsidRPr="00892A85" w:rsidRDefault="00FA6504">
            <w:pPr>
              <w:spacing w:after="0" w:line="360" w:lineRule="auto"/>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发包人：</w:t>
            </w:r>
            <w:proofErr w:type="gramStart"/>
            <w:r w:rsidRPr="00892A85">
              <w:rPr>
                <w:rFonts w:asciiTheme="minorEastAsia" w:eastAsiaTheme="minorEastAsia" w:hAnsiTheme="minorEastAsia" w:cstheme="minorEastAsia" w:hint="eastAsia"/>
                <w:szCs w:val="21"/>
              </w:rPr>
              <w:t>(</w:t>
            </w:r>
            <w:r w:rsidRPr="00892A85">
              <w:rPr>
                <w:rFonts w:asciiTheme="minorEastAsia" w:eastAsiaTheme="minorEastAsia" w:hAnsiTheme="minorEastAsia" w:cstheme="minorEastAsia" w:hint="eastAsia"/>
                <w:szCs w:val="21"/>
              </w:rPr>
              <w:t>公章</w:t>
            </w:r>
            <w:r w:rsidRPr="00892A85">
              <w:rPr>
                <w:rFonts w:asciiTheme="minorEastAsia" w:eastAsiaTheme="minorEastAsia" w:hAnsiTheme="minorEastAsia" w:cstheme="minorEastAsia" w:hint="eastAsia"/>
                <w:szCs w:val="21"/>
              </w:rPr>
              <w:t>)</w:t>
            </w:r>
            <w:proofErr w:type="gramEnd"/>
          </w:p>
          <w:p w14:paraId="291704F6" w14:textId="77777777" w:rsidR="00245CA4" w:rsidRPr="00892A85" w:rsidRDefault="00245CA4">
            <w:pPr>
              <w:spacing w:after="0" w:line="360" w:lineRule="auto"/>
              <w:rPr>
                <w:rFonts w:asciiTheme="minorEastAsia" w:eastAsiaTheme="minorEastAsia" w:hAnsiTheme="minorEastAsia" w:cstheme="minorEastAsia" w:hint="eastAsia"/>
                <w:szCs w:val="21"/>
              </w:rPr>
            </w:pPr>
          </w:p>
        </w:tc>
        <w:tc>
          <w:tcPr>
            <w:tcW w:w="4536" w:type="dxa"/>
          </w:tcPr>
          <w:p w14:paraId="732625CF" w14:textId="77777777" w:rsidR="00245CA4" w:rsidRPr="00892A85" w:rsidRDefault="00FA6504">
            <w:pPr>
              <w:spacing w:after="0" w:line="360" w:lineRule="auto"/>
              <w:rPr>
                <w:rFonts w:asciiTheme="minorEastAsia" w:eastAsiaTheme="minorEastAsia" w:hAnsiTheme="minorEastAsia" w:cstheme="minorEastAsia" w:hint="eastAsia"/>
                <w:szCs w:val="21"/>
              </w:rPr>
            </w:pPr>
            <w:proofErr w:type="gramStart"/>
            <w:r w:rsidRPr="00892A85">
              <w:rPr>
                <w:rFonts w:asciiTheme="minorEastAsia" w:eastAsiaTheme="minorEastAsia" w:hAnsiTheme="minorEastAsia" w:cstheme="minorEastAsia" w:hint="eastAsia"/>
                <w:szCs w:val="21"/>
              </w:rPr>
              <w:t>承包人</w:t>
            </w:r>
            <w:r w:rsidRPr="00892A85">
              <w:rPr>
                <w:rFonts w:asciiTheme="minorEastAsia" w:eastAsiaTheme="minorEastAsia" w:hAnsiTheme="minorEastAsia" w:cstheme="minorEastAsia" w:hint="eastAsia"/>
                <w:szCs w:val="21"/>
              </w:rPr>
              <w:t>:</w:t>
            </w:r>
            <w:proofErr w:type="gramEnd"/>
            <w:r w:rsidRPr="00892A85">
              <w:rPr>
                <w:rFonts w:asciiTheme="minorEastAsia" w:eastAsiaTheme="minorEastAsia" w:hAnsiTheme="minorEastAsia" w:cstheme="minorEastAsia" w:hint="eastAsia"/>
                <w:szCs w:val="21"/>
              </w:rPr>
              <w:t xml:space="preserve"> </w:t>
            </w:r>
            <w:proofErr w:type="gramStart"/>
            <w:r w:rsidRPr="00892A85">
              <w:rPr>
                <w:rFonts w:asciiTheme="minorEastAsia" w:eastAsiaTheme="minorEastAsia" w:hAnsiTheme="minorEastAsia" w:cstheme="minorEastAsia" w:hint="eastAsia"/>
                <w:szCs w:val="21"/>
              </w:rPr>
              <w:t>(</w:t>
            </w:r>
            <w:r w:rsidRPr="00892A85">
              <w:rPr>
                <w:rFonts w:asciiTheme="minorEastAsia" w:eastAsiaTheme="minorEastAsia" w:hAnsiTheme="minorEastAsia" w:cstheme="minorEastAsia" w:hint="eastAsia"/>
                <w:szCs w:val="21"/>
              </w:rPr>
              <w:t>公章</w:t>
            </w:r>
            <w:r w:rsidRPr="00892A85">
              <w:rPr>
                <w:rFonts w:asciiTheme="minorEastAsia" w:eastAsiaTheme="minorEastAsia" w:hAnsiTheme="minorEastAsia" w:cstheme="minorEastAsia" w:hint="eastAsia"/>
                <w:szCs w:val="21"/>
              </w:rPr>
              <w:t>)</w:t>
            </w:r>
            <w:proofErr w:type="gramEnd"/>
          </w:p>
          <w:p w14:paraId="19856B3D" w14:textId="77777777" w:rsidR="00245CA4" w:rsidRPr="00892A85" w:rsidRDefault="00245CA4">
            <w:pPr>
              <w:spacing w:after="0" w:line="360" w:lineRule="auto"/>
              <w:rPr>
                <w:rFonts w:asciiTheme="minorEastAsia" w:eastAsiaTheme="minorEastAsia" w:hAnsiTheme="minorEastAsia" w:cstheme="minorEastAsia" w:hint="eastAsia"/>
                <w:szCs w:val="21"/>
              </w:rPr>
            </w:pPr>
          </w:p>
        </w:tc>
      </w:tr>
      <w:tr w:rsidR="00245CA4" w:rsidRPr="00892A85" w14:paraId="1F4AF72E" w14:textId="77777777">
        <w:tc>
          <w:tcPr>
            <w:tcW w:w="5070" w:type="dxa"/>
          </w:tcPr>
          <w:p w14:paraId="12EBACC8" w14:textId="77777777" w:rsidR="00245CA4" w:rsidRPr="00892A85" w:rsidRDefault="00FA6504">
            <w:pPr>
              <w:spacing w:after="0" w:line="360" w:lineRule="auto"/>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法定代表人或其委托代理人：</w:t>
            </w:r>
          </w:p>
          <w:p w14:paraId="7650292E" w14:textId="77777777" w:rsidR="00245CA4" w:rsidRPr="00892A85" w:rsidRDefault="00FA6504">
            <w:pPr>
              <w:spacing w:after="0" w:line="360" w:lineRule="auto"/>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w:t>
            </w:r>
            <w:r w:rsidRPr="00892A85">
              <w:rPr>
                <w:rFonts w:asciiTheme="minorEastAsia" w:eastAsiaTheme="minorEastAsia" w:hAnsiTheme="minorEastAsia" w:cstheme="minorEastAsia" w:hint="eastAsia"/>
                <w:szCs w:val="21"/>
              </w:rPr>
              <w:t>签字</w:t>
            </w:r>
            <w:r w:rsidRPr="00892A85">
              <w:rPr>
                <w:rFonts w:asciiTheme="minorEastAsia" w:eastAsiaTheme="minorEastAsia" w:hAnsiTheme="minorEastAsia" w:cstheme="minorEastAsia" w:hint="eastAsia"/>
                <w:szCs w:val="21"/>
              </w:rPr>
              <w:t>)</w:t>
            </w:r>
          </w:p>
        </w:tc>
        <w:tc>
          <w:tcPr>
            <w:tcW w:w="4536" w:type="dxa"/>
          </w:tcPr>
          <w:p w14:paraId="7C48B036" w14:textId="77777777" w:rsidR="00245CA4" w:rsidRPr="00892A85" w:rsidRDefault="00FA6504">
            <w:pPr>
              <w:spacing w:after="0" w:line="360" w:lineRule="auto"/>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法定代表人或其委托代理人：</w:t>
            </w:r>
          </w:p>
          <w:p w14:paraId="0B9CF40B" w14:textId="77777777" w:rsidR="00245CA4" w:rsidRPr="00892A85" w:rsidRDefault="00FA6504">
            <w:pPr>
              <w:spacing w:after="0" w:line="360" w:lineRule="auto"/>
              <w:rPr>
                <w:rFonts w:asciiTheme="minorEastAsia" w:eastAsiaTheme="minorEastAsia" w:hAnsiTheme="minorEastAsia" w:cstheme="minorEastAsia" w:hint="eastAsia"/>
                <w:szCs w:val="21"/>
              </w:rPr>
            </w:pPr>
            <w:r w:rsidRPr="00892A85">
              <w:rPr>
                <w:rFonts w:asciiTheme="minorEastAsia" w:eastAsiaTheme="minorEastAsia" w:hAnsiTheme="minorEastAsia" w:cstheme="minorEastAsia" w:hint="eastAsia"/>
                <w:szCs w:val="21"/>
              </w:rPr>
              <w:t>(</w:t>
            </w:r>
            <w:r w:rsidRPr="00892A85">
              <w:rPr>
                <w:rFonts w:asciiTheme="minorEastAsia" w:eastAsiaTheme="minorEastAsia" w:hAnsiTheme="minorEastAsia" w:cstheme="minorEastAsia" w:hint="eastAsia"/>
                <w:szCs w:val="21"/>
              </w:rPr>
              <w:t>签字</w:t>
            </w:r>
            <w:r w:rsidRPr="00892A85">
              <w:rPr>
                <w:rFonts w:asciiTheme="minorEastAsia" w:eastAsiaTheme="minorEastAsia" w:hAnsiTheme="minorEastAsia" w:cstheme="minorEastAsia" w:hint="eastAsia"/>
                <w:szCs w:val="21"/>
              </w:rPr>
              <w:t>)</w:t>
            </w:r>
          </w:p>
        </w:tc>
      </w:tr>
    </w:tbl>
    <w:p w14:paraId="19F9677F" w14:textId="77777777" w:rsidR="00245CA4" w:rsidRPr="00892A85" w:rsidRDefault="00245CA4">
      <w:pPr>
        <w:spacing w:after="0" w:line="360" w:lineRule="auto"/>
        <w:rPr>
          <w:rFonts w:ascii="宋体" w:hAnsi="宋体" w:cs="宋体" w:hint="eastAsia"/>
          <w:bCs/>
          <w:sz w:val="24"/>
        </w:rPr>
      </w:pPr>
    </w:p>
    <w:p w14:paraId="10042711" w14:textId="77777777" w:rsidR="00245CA4" w:rsidRPr="00892A85" w:rsidRDefault="00FA6504">
      <w:pPr>
        <w:rPr>
          <w:rFonts w:ascii="宋体" w:hAnsi="宋体" w:hint="eastAsia"/>
          <w:b/>
          <w:szCs w:val="21"/>
        </w:rPr>
      </w:pPr>
      <w:r w:rsidRPr="00892A85">
        <w:rPr>
          <w:rFonts w:ascii="宋体" w:hAnsi="宋体" w:hint="eastAsia"/>
          <w:b/>
          <w:szCs w:val="21"/>
        </w:rPr>
        <w:br w:type="page"/>
      </w:r>
    </w:p>
    <w:p w14:paraId="0A5B65EF" w14:textId="77777777" w:rsidR="00245CA4" w:rsidRPr="00892A85" w:rsidRDefault="00FA6504">
      <w:pPr>
        <w:spacing w:after="0" w:line="360" w:lineRule="auto"/>
        <w:ind w:firstLine="470"/>
        <w:rPr>
          <w:rFonts w:ascii="宋体" w:hAnsi="宋体" w:cs="宋体" w:hint="eastAsia"/>
          <w:sz w:val="18"/>
          <w:szCs w:val="18"/>
        </w:rPr>
      </w:pPr>
      <w:r w:rsidRPr="00892A85">
        <w:rPr>
          <w:rFonts w:ascii="宋体" w:hAnsi="宋体" w:hint="eastAsia"/>
          <w:b/>
          <w:szCs w:val="21"/>
        </w:rPr>
        <w:lastRenderedPageBreak/>
        <w:t>附件</w:t>
      </w:r>
      <w:r w:rsidRPr="00892A85">
        <w:rPr>
          <w:rFonts w:ascii="宋体" w:hAnsi="宋体" w:hint="eastAsia"/>
          <w:b/>
          <w:szCs w:val="21"/>
        </w:rPr>
        <w:t>3</w:t>
      </w:r>
      <w:r w:rsidRPr="00892A85">
        <w:rPr>
          <w:rFonts w:ascii="宋体" w:hAnsi="宋体" w:hint="eastAsia"/>
          <w:b/>
          <w:szCs w:val="21"/>
        </w:rPr>
        <w:t>：工程建设项目廉政责任书</w:t>
      </w:r>
    </w:p>
    <w:p w14:paraId="6F62427C"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工程项目名称：</w:t>
      </w:r>
      <w:r w:rsidRPr="00892A85">
        <w:rPr>
          <w:rFonts w:ascii="宋体" w:hAnsi="宋体" w:cs="宋体" w:hint="eastAsia"/>
          <w:bCs/>
          <w:szCs w:val="21"/>
          <w:lang w:bidi="ar"/>
        </w:rPr>
        <w:t>2026</w:t>
      </w:r>
      <w:r w:rsidRPr="00892A85">
        <w:rPr>
          <w:rFonts w:ascii="宋体" w:hAnsi="宋体" w:cs="宋体" w:hint="eastAsia"/>
          <w:bCs/>
          <w:szCs w:val="21"/>
          <w:lang w:bidi="ar"/>
        </w:rPr>
        <w:t>年横泾街道河道清淤及挡墙工程</w:t>
      </w:r>
    </w:p>
    <w:p w14:paraId="279D85E3" w14:textId="77777777" w:rsidR="00245CA4" w:rsidRPr="00892A85" w:rsidRDefault="00FA6504">
      <w:pPr>
        <w:spacing w:after="0" w:line="360" w:lineRule="auto"/>
        <w:ind w:firstLine="480"/>
        <w:rPr>
          <w:rFonts w:ascii="宋体" w:hAnsi="宋体" w:hint="eastAsia"/>
          <w:szCs w:val="21"/>
        </w:rPr>
      </w:pPr>
      <w:r w:rsidRPr="00892A85">
        <w:rPr>
          <w:rFonts w:ascii="宋体" w:hAnsi="宋体" w:cs="宋体" w:hint="eastAsia"/>
          <w:bCs/>
          <w:szCs w:val="21"/>
          <w:lang w:bidi="ar"/>
        </w:rPr>
        <w:t>工程项目地址：</w:t>
      </w:r>
      <w:r w:rsidRPr="00892A85">
        <w:rPr>
          <w:rFonts w:ascii="宋体" w:hAnsi="宋体" w:hint="eastAsia"/>
          <w:szCs w:val="21"/>
        </w:rPr>
        <w:t>苏州市吴</w:t>
      </w:r>
      <w:r w:rsidRPr="00892A85">
        <w:rPr>
          <w:rFonts w:ascii="宋体" w:hAnsi="宋体" w:hint="eastAsia"/>
          <w:szCs w:val="21"/>
        </w:rPr>
        <w:t>中区</w:t>
      </w:r>
      <w:r w:rsidRPr="00892A85">
        <w:rPr>
          <w:rFonts w:ascii="宋体" w:hAnsi="宋体" w:hint="eastAsia"/>
          <w:szCs w:val="21"/>
        </w:rPr>
        <w:t>横泾街道</w:t>
      </w:r>
      <w:r w:rsidRPr="00892A85">
        <w:rPr>
          <w:rFonts w:ascii="宋体" w:hAnsi="宋体" w:hint="eastAsia"/>
          <w:szCs w:val="21"/>
        </w:rPr>
        <w:t xml:space="preserve"> </w:t>
      </w:r>
    </w:p>
    <w:p w14:paraId="61260C3C"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建设单位</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甲方</w:t>
      </w:r>
      <w:r w:rsidRPr="00892A85">
        <w:rPr>
          <w:rFonts w:ascii="宋体" w:hAnsi="宋体" w:cs="宋体" w:hint="eastAsia"/>
          <w:bCs/>
          <w:szCs w:val="21"/>
          <w:lang w:bidi="ar"/>
        </w:rPr>
        <w:t>)</w:t>
      </w:r>
      <w:proofErr w:type="gramEnd"/>
      <w:r w:rsidRPr="00892A85">
        <w:rPr>
          <w:rFonts w:ascii="宋体" w:hAnsi="宋体" w:cs="宋体" w:hint="eastAsia"/>
          <w:bCs/>
          <w:szCs w:val="21"/>
          <w:lang w:bidi="ar"/>
        </w:rPr>
        <w:t>:</w:t>
      </w:r>
      <w:r w:rsidRPr="00892A85">
        <w:rPr>
          <w:rFonts w:ascii="宋体" w:hAnsi="宋体" w:cs="宋体" w:hint="eastAsia"/>
          <w:szCs w:val="21"/>
          <w:u w:val="single"/>
          <w:lang w:bidi="ar"/>
        </w:rPr>
        <w:t>苏州市吴中区人民政府横泾街道办事处</w:t>
      </w:r>
    </w:p>
    <w:p w14:paraId="0BB05189"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施工单位</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乙方</w:t>
      </w:r>
      <w:r w:rsidRPr="00892A85">
        <w:rPr>
          <w:rFonts w:ascii="宋体" w:hAnsi="宋体" w:cs="宋体" w:hint="eastAsia"/>
          <w:bCs/>
          <w:szCs w:val="21"/>
          <w:lang w:bidi="ar"/>
        </w:rPr>
        <w:t>)</w:t>
      </w:r>
      <w:proofErr w:type="gramEnd"/>
      <w:r w:rsidRPr="00892A85">
        <w:rPr>
          <w:rFonts w:ascii="宋体" w:hAnsi="宋体" w:cs="宋体" w:hint="eastAsia"/>
          <w:bCs/>
          <w:szCs w:val="21"/>
          <w:lang w:bidi="ar"/>
        </w:rPr>
        <w:t>:</w:t>
      </w:r>
    </w:p>
    <w:p w14:paraId="0634B24A"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为加强工程建设中的廉政建设，规范工程建设项目承包双方的各项活动，防止发生各种谋取不当利益的违法违纪</w:t>
      </w:r>
      <w:proofErr w:type="gramStart"/>
      <w:r w:rsidRPr="00892A85">
        <w:rPr>
          <w:rFonts w:ascii="宋体" w:hAnsi="宋体" w:cs="宋体" w:hint="eastAsia"/>
          <w:bCs/>
          <w:szCs w:val="21"/>
          <w:lang w:bidi="ar"/>
        </w:rPr>
        <w:t>行为</w:t>
      </w:r>
      <w:r w:rsidRPr="00892A85">
        <w:rPr>
          <w:rFonts w:ascii="宋体" w:hAnsi="宋体" w:cs="宋体" w:hint="eastAsia"/>
          <w:bCs/>
          <w:szCs w:val="21"/>
          <w:lang w:bidi="ar"/>
        </w:rPr>
        <w:t>,</w:t>
      </w:r>
      <w:proofErr w:type="gramEnd"/>
      <w:r w:rsidRPr="00892A85">
        <w:rPr>
          <w:rFonts w:ascii="宋体" w:hAnsi="宋体" w:cs="宋体" w:hint="eastAsia"/>
          <w:bCs/>
          <w:szCs w:val="21"/>
          <w:lang w:bidi="ar"/>
        </w:rPr>
        <w:t>保护国家、集体和当事人合法权益，根据国家有关工程建没的法律法规和廉政建设责任制规定，特订立本廉政责任书。</w:t>
      </w:r>
    </w:p>
    <w:p w14:paraId="2EA8793B"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第一条甲乙双方的责任</w:t>
      </w:r>
    </w:p>
    <w:p w14:paraId="103F96B1"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一</w:t>
      </w:r>
      <w:r w:rsidRPr="00892A85">
        <w:rPr>
          <w:rFonts w:ascii="宋体" w:hAnsi="宋体" w:cs="宋体" w:hint="eastAsia"/>
          <w:bCs/>
          <w:szCs w:val="21"/>
          <w:lang w:bidi="ar"/>
        </w:rPr>
        <w:t>)</w:t>
      </w:r>
      <w:r w:rsidRPr="00892A85">
        <w:rPr>
          <w:rFonts w:ascii="宋体" w:hAnsi="宋体" w:cs="宋体" w:hint="eastAsia"/>
          <w:bCs/>
          <w:szCs w:val="21"/>
          <w:lang w:bidi="ar"/>
        </w:rPr>
        <w:t>应严格遵守国家关于市场准入、项目招标投标、工程建设、施工安装和市场活动等有关法律、法规，相关政策，以及廉政建设的各项规定。</w:t>
      </w:r>
    </w:p>
    <w:p w14:paraId="7284B800"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二</w:t>
      </w:r>
      <w:r w:rsidRPr="00892A85">
        <w:rPr>
          <w:rFonts w:ascii="宋体" w:hAnsi="宋体" w:cs="宋体" w:hint="eastAsia"/>
          <w:bCs/>
          <w:szCs w:val="21"/>
          <w:lang w:bidi="ar"/>
        </w:rPr>
        <w:t>)</w:t>
      </w:r>
      <w:r w:rsidRPr="00892A85">
        <w:rPr>
          <w:rFonts w:ascii="宋体" w:hAnsi="宋体" w:cs="宋体" w:hint="eastAsia"/>
          <w:bCs/>
          <w:szCs w:val="21"/>
          <w:lang w:bidi="ar"/>
        </w:rPr>
        <w:t>严格执行建设工程项目承发包合同文件，自觉按合同办事。</w:t>
      </w:r>
    </w:p>
    <w:p w14:paraId="6893BE93"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三</w:t>
      </w:r>
      <w:r w:rsidRPr="00892A85">
        <w:rPr>
          <w:rFonts w:ascii="宋体" w:hAnsi="宋体" w:cs="宋体" w:hint="eastAsia"/>
          <w:bCs/>
          <w:szCs w:val="21"/>
          <w:lang w:bidi="ar"/>
        </w:rPr>
        <w:t>)</w:t>
      </w:r>
      <w:r w:rsidRPr="00892A85">
        <w:rPr>
          <w:rFonts w:ascii="宋体" w:hAnsi="宋体" w:cs="宋体" w:hint="eastAsia"/>
          <w:bCs/>
          <w:szCs w:val="21"/>
          <w:lang w:bidi="ar"/>
        </w:rPr>
        <w:t>业务活动必须坚持公开、公平、公正、诚信、透明的原则</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除法律法规另有规定者外</w:t>
      </w:r>
      <w:r w:rsidRPr="00892A85">
        <w:rPr>
          <w:rFonts w:ascii="宋体" w:hAnsi="宋体" w:cs="宋体" w:hint="eastAsia"/>
          <w:bCs/>
          <w:szCs w:val="21"/>
          <w:lang w:bidi="ar"/>
        </w:rPr>
        <w:t>)</w:t>
      </w:r>
      <w:proofErr w:type="gramEnd"/>
      <w:r w:rsidRPr="00892A85">
        <w:rPr>
          <w:rFonts w:ascii="宋体" w:hAnsi="宋体" w:cs="宋体" w:hint="eastAsia"/>
          <w:bCs/>
          <w:szCs w:val="21"/>
          <w:lang w:bidi="ar"/>
        </w:rPr>
        <w:t>，不得为获取不正当的利益，损害国家、集体和对方的利益，不得违反工程建设管理、施工安装的规章制度。</w:t>
      </w:r>
    </w:p>
    <w:p w14:paraId="070300DF"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四</w:t>
      </w:r>
      <w:r w:rsidRPr="00892A85">
        <w:rPr>
          <w:rFonts w:ascii="宋体" w:hAnsi="宋体" w:cs="宋体" w:hint="eastAsia"/>
          <w:bCs/>
          <w:szCs w:val="21"/>
          <w:lang w:bidi="ar"/>
        </w:rPr>
        <w:t>)</w:t>
      </w:r>
      <w:r w:rsidRPr="00892A85">
        <w:rPr>
          <w:rFonts w:ascii="宋体" w:hAnsi="宋体" w:cs="宋体" w:hint="eastAsia"/>
          <w:bCs/>
          <w:szCs w:val="21"/>
          <w:lang w:bidi="ar"/>
        </w:rPr>
        <w:t>发现对方在业务活动中有违规、违纪、违法行为的，应及时提醒对方，情节严重的应向其上级主管部门或纪检监察、司法等有关机关举报。</w:t>
      </w:r>
    </w:p>
    <w:p w14:paraId="19451AF8"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第二条甲方的责任</w:t>
      </w:r>
    </w:p>
    <w:p w14:paraId="0B28592A"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甲方的领导和从事该建设工程项目的工作人员，在工程建设的事前、事中、事后应遵守以下</w:t>
      </w:r>
      <w:proofErr w:type="gramStart"/>
      <w:r w:rsidRPr="00892A85">
        <w:rPr>
          <w:rFonts w:ascii="宋体" w:hAnsi="宋体" w:cs="宋体" w:hint="eastAsia"/>
          <w:bCs/>
          <w:szCs w:val="21"/>
          <w:lang w:bidi="ar"/>
        </w:rPr>
        <w:t>规定</w:t>
      </w:r>
      <w:r w:rsidRPr="00892A85">
        <w:rPr>
          <w:rFonts w:ascii="宋体" w:hAnsi="宋体" w:cs="宋体" w:hint="eastAsia"/>
          <w:bCs/>
          <w:szCs w:val="21"/>
          <w:lang w:bidi="ar"/>
        </w:rPr>
        <w:t>:</w:t>
      </w:r>
      <w:proofErr w:type="gramEnd"/>
    </w:p>
    <w:p w14:paraId="25F15529"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一</w:t>
      </w:r>
      <w:r w:rsidRPr="00892A85">
        <w:rPr>
          <w:rFonts w:ascii="宋体" w:hAnsi="宋体" w:cs="宋体" w:hint="eastAsia"/>
          <w:bCs/>
          <w:szCs w:val="21"/>
          <w:lang w:bidi="ar"/>
        </w:rPr>
        <w:t>)</w:t>
      </w:r>
      <w:r w:rsidRPr="00892A85">
        <w:rPr>
          <w:rFonts w:ascii="宋体" w:hAnsi="宋体" w:cs="宋体" w:hint="eastAsia"/>
          <w:bCs/>
          <w:szCs w:val="21"/>
          <w:lang w:bidi="ar"/>
        </w:rPr>
        <w:t>不准向乙方和相关单位索要或接受回扣、礼金、有价证券、贵重物品和好处费、感谢费等。</w:t>
      </w:r>
    </w:p>
    <w:p w14:paraId="365CC283"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二</w:t>
      </w:r>
      <w:r w:rsidRPr="00892A85">
        <w:rPr>
          <w:rFonts w:ascii="宋体" w:hAnsi="宋体" w:cs="宋体" w:hint="eastAsia"/>
          <w:bCs/>
          <w:szCs w:val="21"/>
          <w:lang w:bidi="ar"/>
        </w:rPr>
        <w:t>)</w:t>
      </w:r>
      <w:r w:rsidRPr="00892A85">
        <w:rPr>
          <w:rFonts w:ascii="宋体" w:hAnsi="宋体" w:cs="宋体" w:hint="eastAsia"/>
          <w:bCs/>
          <w:szCs w:val="21"/>
          <w:lang w:bidi="ar"/>
        </w:rPr>
        <w:t>不准在乙方和相关单位报销任何应由甲方或个人支付的费用。</w:t>
      </w:r>
    </w:p>
    <w:p w14:paraId="1F9EF368"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三</w:t>
      </w:r>
      <w:r w:rsidRPr="00892A85">
        <w:rPr>
          <w:rFonts w:ascii="宋体" w:hAnsi="宋体" w:cs="宋体" w:hint="eastAsia"/>
          <w:bCs/>
          <w:szCs w:val="21"/>
          <w:lang w:bidi="ar"/>
        </w:rPr>
        <w:t>)</w:t>
      </w:r>
      <w:r w:rsidRPr="00892A85">
        <w:rPr>
          <w:rFonts w:ascii="宋体" w:hAnsi="宋体" w:cs="宋体" w:hint="eastAsia"/>
          <w:bCs/>
          <w:szCs w:val="21"/>
          <w:lang w:bidi="ar"/>
        </w:rPr>
        <w:t>不准要求、暗示、接受乙方和相关单位为个人装修住房、婚丧、嫁娶、配偶子女的工作安排以及出国</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境</w:t>
      </w:r>
      <w:r w:rsidRPr="00892A85">
        <w:rPr>
          <w:rFonts w:ascii="宋体" w:hAnsi="宋体" w:cs="宋体" w:hint="eastAsia"/>
          <w:bCs/>
          <w:szCs w:val="21"/>
          <w:lang w:bidi="ar"/>
        </w:rPr>
        <w:t>)</w:t>
      </w:r>
      <w:proofErr w:type="gramEnd"/>
      <w:r w:rsidRPr="00892A85">
        <w:rPr>
          <w:rFonts w:ascii="宋体" w:hAnsi="宋体" w:cs="宋体" w:hint="eastAsia"/>
          <w:bCs/>
          <w:szCs w:val="21"/>
          <w:lang w:bidi="ar"/>
        </w:rPr>
        <w:t>、旅游等提供方便。</w:t>
      </w:r>
    </w:p>
    <w:p w14:paraId="2FECB220"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四</w:t>
      </w:r>
      <w:r w:rsidRPr="00892A85">
        <w:rPr>
          <w:rFonts w:ascii="宋体" w:hAnsi="宋体" w:cs="宋体" w:hint="eastAsia"/>
          <w:bCs/>
          <w:szCs w:val="21"/>
          <w:lang w:bidi="ar"/>
        </w:rPr>
        <w:t>)</w:t>
      </w:r>
      <w:r w:rsidRPr="00892A85">
        <w:rPr>
          <w:rFonts w:ascii="宋体" w:hAnsi="宋体" w:cs="宋体" w:hint="eastAsia"/>
          <w:bCs/>
          <w:szCs w:val="21"/>
          <w:lang w:bidi="ar"/>
        </w:rPr>
        <w:t>不准参加有可能影响公正执行公务的乙方和相关单位的宴请和健身、娱乐活动。</w:t>
      </w:r>
    </w:p>
    <w:p w14:paraId="267A4B32"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五</w:t>
      </w:r>
      <w:r w:rsidRPr="00892A85">
        <w:rPr>
          <w:rFonts w:ascii="宋体" w:hAnsi="宋体" w:cs="宋体" w:hint="eastAsia"/>
          <w:bCs/>
          <w:szCs w:val="21"/>
          <w:lang w:bidi="ar"/>
        </w:rPr>
        <w:t>)</w:t>
      </w:r>
      <w:r w:rsidRPr="00892A85">
        <w:rPr>
          <w:rFonts w:ascii="宋体" w:hAnsi="宋体" w:cs="宋体" w:hint="eastAsia"/>
          <w:bCs/>
          <w:szCs w:val="21"/>
          <w:lang w:bidi="ar"/>
        </w:rPr>
        <w:t>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p>
    <w:p w14:paraId="3CA38146"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第三条乙方的责任</w:t>
      </w:r>
    </w:p>
    <w:p w14:paraId="67A3388A"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应与甲方保持正常的业务交往，按照有关法律法规和程序开展业务工作，严格执行工程建设的有关方针。政策，尤其是有关建筑施工安装的强制性标准和规范，并遵守以下</w:t>
      </w:r>
      <w:proofErr w:type="gramStart"/>
      <w:r w:rsidRPr="00892A85">
        <w:rPr>
          <w:rFonts w:ascii="宋体" w:hAnsi="宋体" w:cs="宋体" w:hint="eastAsia"/>
          <w:bCs/>
          <w:szCs w:val="21"/>
          <w:lang w:bidi="ar"/>
        </w:rPr>
        <w:t>规定</w:t>
      </w:r>
      <w:r w:rsidRPr="00892A85">
        <w:rPr>
          <w:rFonts w:ascii="宋体" w:hAnsi="宋体" w:cs="宋体" w:hint="eastAsia"/>
          <w:bCs/>
          <w:szCs w:val="21"/>
          <w:lang w:bidi="ar"/>
        </w:rPr>
        <w:t>:</w:t>
      </w:r>
      <w:proofErr w:type="gramEnd"/>
    </w:p>
    <w:p w14:paraId="7BBCE55D"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一</w:t>
      </w:r>
      <w:r w:rsidRPr="00892A85">
        <w:rPr>
          <w:rFonts w:ascii="宋体" w:hAnsi="宋体" w:cs="宋体" w:hint="eastAsia"/>
          <w:bCs/>
          <w:szCs w:val="21"/>
          <w:lang w:bidi="ar"/>
        </w:rPr>
        <w:t>)</w:t>
      </w:r>
      <w:r w:rsidRPr="00892A85">
        <w:rPr>
          <w:rFonts w:ascii="宋体" w:hAnsi="宋体" w:cs="宋体" w:hint="eastAsia"/>
          <w:bCs/>
          <w:szCs w:val="21"/>
          <w:lang w:bidi="ar"/>
        </w:rPr>
        <w:t>不准以任何理由向甲方、相关单位及其工作人员索要、接受或赠送礼金、有价证券、贵重物品和回扣、好处费、感谢费等。</w:t>
      </w:r>
    </w:p>
    <w:p w14:paraId="18B81BD2"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二</w:t>
      </w:r>
      <w:r w:rsidRPr="00892A85">
        <w:rPr>
          <w:rFonts w:ascii="宋体" w:hAnsi="宋体" w:cs="宋体" w:hint="eastAsia"/>
          <w:bCs/>
          <w:szCs w:val="21"/>
          <w:lang w:bidi="ar"/>
        </w:rPr>
        <w:t>)</w:t>
      </w:r>
      <w:r w:rsidRPr="00892A85">
        <w:rPr>
          <w:rFonts w:ascii="宋体" w:hAnsi="宋体" w:cs="宋体" w:hint="eastAsia"/>
          <w:bCs/>
          <w:szCs w:val="21"/>
          <w:lang w:bidi="ar"/>
        </w:rPr>
        <w:t>不准以任何理由为甲方和相关单位报销应由对方或个人支付的费用。</w:t>
      </w:r>
    </w:p>
    <w:p w14:paraId="6A1004A7"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三</w:t>
      </w:r>
      <w:r w:rsidRPr="00892A85">
        <w:rPr>
          <w:rFonts w:ascii="宋体" w:hAnsi="宋体" w:cs="宋体" w:hint="eastAsia"/>
          <w:bCs/>
          <w:szCs w:val="21"/>
          <w:lang w:bidi="ar"/>
        </w:rPr>
        <w:t>)</w:t>
      </w:r>
      <w:r w:rsidRPr="00892A85">
        <w:rPr>
          <w:rFonts w:ascii="宋体" w:hAnsi="宋体" w:cs="宋体" w:hint="eastAsia"/>
          <w:bCs/>
          <w:szCs w:val="21"/>
          <w:lang w:bidi="ar"/>
        </w:rPr>
        <w:t>不准接受或暗示为甲方、相关单位或个人装修住房、婚丧嫁娶，配偶子女的工作安排以及出国</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境</w:t>
      </w:r>
      <w:r w:rsidRPr="00892A85">
        <w:rPr>
          <w:rFonts w:ascii="宋体" w:hAnsi="宋体" w:cs="宋体" w:hint="eastAsia"/>
          <w:bCs/>
          <w:szCs w:val="21"/>
          <w:lang w:bidi="ar"/>
        </w:rPr>
        <w:t>)</w:t>
      </w:r>
      <w:proofErr w:type="gramEnd"/>
      <w:r w:rsidRPr="00892A85">
        <w:rPr>
          <w:rFonts w:ascii="宋体" w:hAnsi="宋体" w:cs="宋体" w:hint="eastAsia"/>
          <w:bCs/>
          <w:szCs w:val="21"/>
          <w:lang w:bidi="ar"/>
        </w:rPr>
        <w:t>、旅游等提供方便。</w:t>
      </w:r>
    </w:p>
    <w:p w14:paraId="038F71CF"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lastRenderedPageBreak/>
        <w:t>(</w:t>
      </w:r>
      <w:r w:rsidRPr="00892A85">
        <w:rPr>
          <w:rFonts w:ascii="宋体" w:hAnsi="宋体" w:cs="宋体" w:hint="eastAsia"/>
          <w:bCs/>
          <w:szCs w:val="21"/>
          <w:lang w:bidi="ar"/>
        </w:rPr>
        <w:t>四</w:t>
      </w:r>
      <w:r w:rsidRPr="00892A85">
        <w:rPr>
          <w:rFonts w:ascii="宋体" w:hAnsi="宋体" w:cs="宋体" w:hint="eastAsia"/>
          <w:bCs/>
          <w:szCs w:val="21"/>
          <w:lang w:bidi="ar"/>
        </w:rPr>
        <w:t>)</w:t>
      </w:r>
      <w:r w:rsidRPr="00892A85">
        <w:rPr>
          <w:rFonts w:ascii="宋体" w:hAnsi="宋体" w:cs="宋体" w:hint="eastAsia"/>
          <w:bCs/>
          <w:szCs w:val="21"/>
          <w:lang w:bidi="ar"/>
        </w:rPr>
        <w:t>不准以任何理由为甲方、相关单位或个人组织有可能影响公正执行公务的宴请，健身，娱乐等活动。</w:t>
      </w:r>
    </w:p>
    <w:p w14:paraId="310DBE55"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第四条违约责任</w:t>
      </w:r>
    </w:p>
    <w:p w14:paraId="774B9C31"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一</w:t>
      </w:r>
      <w:r w:rsidRPr="00892A85">
        <w:rPr>
          <w:rFonts w:ascii="宋体" w:hAnsi="宋体" w:cs="宋体" w:hint="eastAsia"/>
          <w:bCs/>
          <w:szCs w:val="21"/>
          <w:lang w:bidi="ar"/>
        </w:rPr>
        <w:t>)</w:t>
      </w:r>
      <w:r w:rsidRPr="00892A85">
        <w:rPr>
          <w:rFonts w:ascii="宋体" w:hAnsi="宋体" w:cs="宋体" w:hint="eastAsia"/>
          <w:bCs/>
          <w:szCs w:val="21"/>
          <w:lang w:bidi="ar"/>
        </w:rPr>
        <w:t>甲方工作人员有违反本责任书第一、二条责任行为的，按照管理权限，依据管理权限，依据有关法律法规和规定给予党纪、政纪处分或组织处理；涉嫌犯罪的，移交司法机关追究刑事</w:t>
      </w:r>
      <w:proofErr w:type="gramStart"/>
      <w:r w:rsidRPr="00892A85">
        <w:rPr>
          <w:rFonts w:ascii="宋体" w:hAnsi="宋体" w:cs="宋体" w:hint="eastAsia"/>
          <w:bCs/>
          <w:szCs w:val="21"/>
          <w:lang w:bidi="ar"/>
        </w:rPr>
        <w:t>责任</w:t>
      </w:r>
      <w:r w:rsidRPr="00892A85">
        <w:rPr>
          <w:rFonts w:ascii="宋体" w:hAnsi="宋体" w:cs="宋体" w:hint="eastAsia"/>
          <w:bCs/>
          <w:szCs w:val="21"/>
          <w:lang w:bidi="ar"/>
        </w:rPr>
        <w:t>;</w:t>
      </w:r>
      <w:proofErr w:type="gramEnd"/>
      <w:r w:rsidRPr="00892A85">
        <w:rPr>
          <w:rFonts w:ascii="宋体" w:hAnsi="宋体" w:cs="宋体" w:hint="eastAsia"/>
          <w:bCs/>
          <w:szCs w:val="21"/>
          <w:lang w:bidi="ar"/>
        </w:rPr>
        <w:t>给乙方单位造成经济损失的，应予赔偿。</w:t>
      </w:r>
    </w:p>
    <w:p w14:paraId="2AB3F16C"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w:t>
      </w:r>
      <w:r w:rsidRPr="00892A85">
        <w:rPr>
          <w:rFonts w:ascii="宋体" w:hAnsi="宋体" w:cs="宋体" w:hint="eastAsia"/>
          <w:bCs/>
          <w:szCs w:val="21"/>
          <w:lang w:bidi="ar"/>
        </w:rPr>
        <w:t>二</w:t>
      </w:r>
      <w:r w:rsidRPr="00892A85">
        <w:rPr>
          <w:rFonts w:ascii="宋体" w:hAnsi="宋体" w:cs="宋体" w:hint="eastAsia"/>
          <w:bCs/>
          <w:szCs w:val="21"/>
          <w:lang w:bidi="ar"/>
        </w:rPr>
        <w:t>)</w:t>
      </w:r>
      <w:r w:rsidRPr="00892A85">
        <w:rPr>
          <w:rFonts w:ascii="宋体" w:hAnsi="宋体" w:cs="宋体" w:hint="eastAsia"/>
          <w:bCs/>
          <w:szCs w:val="21"/>
          <w:lang w:bidi="ar"/>
        </w:rPr>
        <w:t>乙方工作人员有违反本责任书第一、三条责任行为的，按照管理权限，依据有关法律法规的规定给予党纪、政纪处分或组织处理；涉嫌犯罪的，移交司法机关追究刑事责任；给甲方单位造成经济损失的，应予赔偿。</w:t>
      </w:r>
    </w:p>
    <w:p w14:paraId="54418C2F"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第五条本责任书作为工程施工合同的附件，与工程施工合同具有同等法律效力，经双方签署后立即生效。</w:t>
      </w:r>
    </w:p>
    <w:p w14:paraId="71ABB9A4"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第六条本责任书的有效期为双方签署之日起至该工程项目竣工验收合格时止。</w:t>
      </w:r>
    </w:p>
    <w:p w14:paraId="63FDCF39" w14:textId="77777777" w:rsidR="00245CA4" w:rsidRPr="00892A85" w:rsidRDefault="00FA6504">
      <w:pPr>
        <w:spacing w:after="0" w:line="360" w:lineRule="auto"/>
        <w:ind w:firstLine="480"/>
        <w:rPr>
          <w:rFonts w:ascii="宋体" w:hAnsi="宋体" w:cs="宋体" w:hint="eastAsia"/>
          <w:bCs/>
          <w:szCs w:val="21"/>
        </w:rPr>
      </w:pPr>
      <w:r w:rsidRPr="00892A85">
        <w:rPr>
          <w:rFonts w:ascii="宋体" w:hAnsi="宋体" w:cs="宋体" w:hint="eastAsia"/>
          <w:bCs/>
          <w:szCs w:val="21"/>
          <w:lang w:bidi="ar"/>
        </w:rPr>
        <w:t>第七条本责任书一式四份，由甲乙双方各执一份，送交甲乙双方的监督单位各一份。</w:t>
      </w:r>
    </w:p>
    <w:p w14:paraId="1B03A749" w14:textId="77777777" w:rsidR="00245CA4" w:rsidRPr="00892A85" w:rsidRDefault="00245CA4">
      <w:pPr>
        <w:spacing w:after="0" w:line="480" w:lineRule="auto"/>
        <w:ind w:firstLine="480"/>
        <w:rPr>
          <w:rFonts w:ascii="宋体" w:hAnsi="宋体" w:cs="宋体" w:hint="eastAsia"/>
          <w:bCs/>
          <w:szCs w:val="21"/>
          <w:lang w:bidi="ar"/>
        </w:rPr>
      </w:pPr>
    </w:p>
    <w:p w14:paraId="76354C5F" w14:textId="77777777" w:rsidR="00245CA4" w:rsidRPr="00892A85" w:rsidRDefault="00FA6504">
      <w:pPr>
        <w:spacing w:after="0" w:line="480" w:lineRule="auto"/>
        <w:ind w:firstLine="480"/>
        <w:rPr>
          <w:rFonts w:ascii="宋体" w:hAnsi="宋体" w:cs="宋体" w:hint="eastAsia"/>
          <w:bCs/>
          <w:szCs w:val="21"/>
        </w:rPr>
      </w:pPr>
      <w:r w:rsidRPr="00892A85">
        <w:rPr>
          <w:rFonts w:ascii="宋体" w:hAnsi="宋体" w:cs="宋体" w:hint="eastAsia"/>
          <w:bCs/>
          <w:szCs w:val="21"/>
          <w:lang w:bidi="ar"/>
        </w:rPr>
        <w:t>甲方单位</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签章</w:t>
      </w:r>
      <w:r w:rsidRPr="00892A85">
        <w:rPr>
          <w:rFonts w:ascii="宋体" w:hAnsi="宋体" w:cs="宋体" w:hint="eastAsia"/>
          <w:bCs/>
          <w:szCs w:val="21"/>
          <w:lang w:bidi="ar"/>
        </w:rPr>
        <w:t>)</w:t>
      </w:r>
      <w:proofErr w:type="gramEnd"/>
      <w:r w:rsidRPr="00892A85">
        <w:rPr>
          <w:rFonts w:ascii="宋体" w:hAnsi="宋体" w:cs="宋体" w:hint="eastAsia"/>
          <w:bCs/>
          <w:szCs w:val="21"/>
          <w:lang w:bidi="ar"/>
        </w:rPr>
        <w:t xml:space="preserve">:                 </w:t>
      </w:r>
      <w:r w:rsidRPr="00892A85">
        <w:rPr>
          <w:rFonts w:ascii="宋体" w:hAnsi="宋体" w:cs="宋体" w:hint="eastAsia"/>
          <w:bCs/>
          <w:szCs w:val="21"/>
          <w:lang w:bidi="ar"/>
        </w:rPr>
        <w:t>乙方单位</w:t>
      </w:r>
      <w:proofErr w:type="gramStart"/>
      <w:r w:rsidRPr="00892A85">
        <w:rPr>
          <w:rFonts w:ascii="宋体" w:hAnsi="宋体" w:cs="宋体" w:hint="eastAsia"/>
          <w:bCs/>
          <w:szCs w:val="21"/>
          <w:lang w:bidi="ar"/>
        </w:rPr>
        <w:t>(</w:t>
      </w:r>
      <w:r w:rsidRPr="00892A85">
        <w:rPr>
          <w:rFonts w:ascii="宋体" w:hAnsi="宋体" w:cs="宋体" w:hint="eastAsia"/>
          <w:bCs/>
          <w:szCs w:val="21"/>
          <w:lang w:bidi="ar"/>
        </w:rPr>
        <w:t>签章</w:t>
      </w:r>
      <w:r w:rsidRPr="00892A85">
        <w:rPr>
          <w:rFonts w:ascii="宋体" w:hAnsi="宋体" w:cs="宋体" w:hint="eastAsia"/>
          <w:bCs/>
          <w:szCs w:val="21"/>
          <w:lang w:bidi="ar"/>
        </w:rPr>
        <w:t>)</w:t>
      </w:r>
      <w:proofErr w:type="gramEnd"/>
      <w:r w:rsidRPr="00892A85">
        <w:rPr>
          <w:rFonts w:ascii="宋体" w:hAnsi="宋体" w:cs="宋体" w:hint="eastAsia"/>
          <w:bCs/>
          <w:szCs w:val="21"/>
          <w:lang w:bidi="ar"/>
        </w:rPr>
        <w:t>:</w:t>
      </w:r>
    </w:p>
    <w:p w14:paraId="75BFC2D5" w14:textId="77777777" w:rsidR="00245CA4" w:rsidRPr="00892A85" w:rsidRDefault="00FA6504">
      <w:pPr>
        <w:spacing w:after="0" w:line="480" w:lineRule="auto"/>
        <w:ind w:firstLine="480"/>
        <w:rPr>
          <w:rFonts w:ascii="宋体" w:hAnsi="宋体" w:cs="宋体" w:hint="eastAsia"/>
          <w:bCs/>
          <w:szCs w:val="21"/>
        </w:rPr>
      </w:pPr>
      <w:r w:rsidRPr="00892A85">
        <w:rPr>
          <w:rFonts w:ascii="宋体" w:hAnsi="宋体" w:cs="宋体" w:hint="eastAsia"/>
          <w:bCs/>
          <w:szCs w:val="21"/>
          <w:lang w:bidi="ar"/>
        </w:rPr>
        <w:t>法定</w:t>
      </w:r>
      <w:proofErr w:type="gramStart"/>
      <w:r w:rsidRPr="00892A85">
        <w:rPr>
          <w:rFonts w:ascii="宋体" w:hAnsi="宋体" w:cs="宋体" w:hint="eastAsia"/>
          <w:bCs/>
          <w:szCs w:val="21"/>
          <w:lang w:bidi="ar"/>
        </w:rPr>
        <w:t>代表人</w:t>
      </w:r>
      <w:r w:rsidRPr="00892A85">
        <w:rPr>
          <w:rFonts w:ascii="宋体" w:hAnsi="宋体" w:cs="宋体" w:hint="eastAsia"/>
          <w:bCs/>
          <w:szCs w:val="21"/>
          <w:lang w:bidi="ar"/>
        </w:rPr>
        <w:t>:</w:t>
      </w:r>
      <w:proofErr w:type="gramEnd"/>
      <w:r w:rsidRPr="00892A85">
        <w:rPr>
          <w:rFonts w:ascii="宋体" w:hAnsi="宋体" w:cs="宋体" w:hint="eastAsia"/>
          <w:bCs/>
          <w:szCs w:val="21"/>
          <w:lang w:bidi="ar"/>
        </w:rPr>
        <w:t xml:space="preserve">                     </w:t>
      </w:r>
      <w:r w:rsidRPr="00892A85">
        <w:rPr>
          <w:rFonts w:ascii="宋体" w:hAnsi="宋体" w:cs="宋体" w:hint="eastAsia"/>
          <w:bCs/>
          <w:szCs w:val="21"/>
          <w:lang w:bidi="ar"/>
        </w:rPr>
        <w:t>法定</w:t>
      </w:r>
      <w:proofErr w:type="gramStart"/>
      <w:r w:rsidRPr="00892A85">
        <w:rPr>
          <w:rFonts w:ascii="宋体" w:hAnsi="宋体" w:cs="宋体" w:hint="eastAsia"/>
          <w:bCs/>
          <w:szCs w:val="21"/>
          <w:lang w:bidi="ar"/>
        </w:rPr>
        <w:t>代表人</w:t>
      </w:r>
      <w:r w:rsidRPr="00892A85">
        <w:rPr>
          <w:rFonts w:ascii="宋体" w:hAnsi="宋体" w:cs="宋体" w:hint="eastAsia"/>
          <w:bCs/>
          <w:szCs w:val="21"/>
          <w:lang w:bidi="ar"/>
        </w:rPr>
        <w:t>:</w:t>
      </w:r>
      <w:proofErr w:type="gramEnd"/>
    </w:p>
    <w:p w14:paraId="58A25BFD" w14:textId="77777777" w:rsidR="00245CA4" w:rsidRPr="00892A85" w:rsidRDefault="00FA6504">
      <w:pPr>
        <w:spacing w:after="0" w:line="480" w:lineRule="auto"/>
        <w:ind w:firstLine="480"/>
        <w:rPr>
          <w:rFonts w:ascii="宋体" w:hAnsi="宋体" w:cs="宋体" w:hint="eastAsia"/>
          <w:bCs/>
          <w:szCs w:val="21"/>
        </w:rPr>
      </w:pPr>
      <w:proofErr w:type="gramStart"/>
      <w:r w:rsidRPr="00892A85">
        <w:rPr>
          <w:rFonts w:ascii="宋体" w:hAnsi="宋体" w:cs="宋体" w:hint="eastAsia"/>
          <w:bCs/>
          <w:szCs w:val="21"/>
          <w:lang w:bidi="ar"/>
        </w:rPr>
        <w:t>地址</w:t>
      </w:r>
      <w:r w:rsidRPr="00892A85">
        <w:rPr>
          <w:rFonts w:ascii="宋体" w:hAnsi="宋体" w:cs="宋体" w:hint="eastAsia"/>
          <w:bCs/>
          <w:szCs w:val="21"/>
          <w:lang w:bidi="ar"/>
        </w:rPr>
        <w:t>:</w:t>
      </w:r>
      <w:proofErr w:type="gramEnd"/>
      <w:r w:rsidRPr="00892A85">
        <w:rPr>
          <w:rFonts w:ascii="宋体" w:hAnsi="宋体" w:cs="宋体" w:hint="eastAsia"/>
          <w:bCs/>
          <w:szCs w:val="21"/>
          <w:lang w:bidi="ar"/>
        </w:rPr>
        <w:t xml:space="preserve">                           </w:t>
      </w:r>
      <w:proofErr w:type="gramStart"/>
      <w:r w:rsidRPr="00892A85">
        <w:rPr>
          <w:rFonts w:ascii="宋体" w:hAnsi="宋体" w:cs="宋体" w:hint="eastAsia"/>
          <w:bCs/>
          <w:szCs w:val="21"/>
          <w:lang w:bidi="ar"/>
        </w:rPr>
        <w:t>地址</w:t>
      </w:r>
      <w:r w:rsidRPr="00892A85">
        <w:rPr>
          <w:rFonts w:ascii="宋体" w:hAnsi="宋体" w:cs="宋体" w:hint="eastAsia"/>
          <w:bCs/>
          <w:szCs w:val="21"/>
          <w:lang w:bidi="ar"/>
        </w:rPr>
        <w:t>:</w:t>
      </w:r>
      <w:proofErr w:type="gramEnd"/>
    </w:p>
    <w:p w14:paraId="67AFE76D" w14:textId="77777777" w:rsidR="00245CA4" w:rsidRPr="00892A85" w:rsidRDefault="00FA6504">
      <w:pPr>
        <w:spacing w:after="0" w:line="480" w:lineRule="auto"/>
        <w:ind w:firstLine="480"/>
        <w:rPr>
          <w:rFonts w:ascii="宋体" w:hAnsi="宋体" w:cs="宋体" w:hint="eastAsia"/>
          <w:bCs/>
          <w:szCs w:val="21"/>
        </w:rPr>
      </w:pPr>
      <w:proofErr w:type="gramStart"/>
      <w:r w:rsidRPr="00892A85">
        <w:rPr>
          <w:rFonts w:ascii="宋体" w:hAnsi="宋体" w:cs="宋体" w:hint="eastAsia"/>
          <w:bCs/>
          <w:szCs w:val="21"/>
          <w:lang w:bidi="ar"/>
        </w:rPr>
        <w:t>电话</w:t>
      </w:r>
      <w:r w:rsidRPr="00892A85">
        <w:rPr>
          <w:rFonts w:ascii="宋体" w:hAnsi="宋体" w:cs="宋体" w:hint="eastAsia"/>
          <w:bCs/>
          <w:szCs w:val="21"/>
          <w:lang w:bidi="ar"/>
        </w:rPr>
        <w:t>:</w:t>
      </w:r>
      <w:proofErr w:type="gramEnd"/>
      <w:r w:rsidRPr="00892A85">
        <w:rPr>
          <w:rFonts w:ascii="宋体" w:hAnsi="宋体" w:cs="宋体" w:hint="eastAsia"/>
          <w:bCs/>
          <w:szCs w:val="21"/>
          <w:lang w:bidi="ar"/>
        </w:rPr>
        <w:t xml:space="preserve">                           </w:t>
      </w:r>
      <w:proofErr w:type="gramStart"/>
      <w:r w:rsidRPr="00892A85">
        <w:rPr>
          <w:rFonts w:ascii="宋体" w:hAnsi="宋体" w:cs="宋体" w:hint="eastAsia"/>
          <w:bCs/>
          <w:szCs w:val="21"/>
          <w:lang w:bidi="ar"/>
        </w:rPr>
        <w:t>电话</w:t>
      </w:r>
      <w:r w:rsidRPr="00892A85">
        <w:rPr>
          <w:rFonts w:ascii="宋体" w:hAnsi="宋体" w:cs="宋体" w:hint="eastAsia"/>
          <w:bCs/>
          <w:szCs w:val="21"/>
          <w:lang w:bidi="ar"/>
        </w:rPr>
        <w:t>:</w:t>
      </w:r>
      <w:proofErr w:type="gramEnd"/>
    </w:p>
    <w:p w14:paraId="624E3DBA" w14:textId="77777777" w:rsidR="00245CA4" w:rsidRPr="00892A85" w:rsidRDefault="00FA6504">
      <w:pPr>
        <w:spacing w:after="0" w:line="480" w:lineRule="auto"/>
        <w:ind w:firstLineChars="427" w:firstLine="897"/>
        <w:rPr>
          <w:rFonts w:ascii="宋体" w:hAnsi="宋体" w:cs="宋体" w:hint="eastAsia"/>
          <w:bCs/>
          <w:szCs w:val="21"/>
        </w:rPr>
      </w:pPr>
      <w:proofErr w:type="gramStart"/>
      <w:r w:rsidRPr="00892A85">
        <w:rPr>
          <w:rFonts w:ascii="宋体" w:hAnsi="宋体" w:cs="宋体" w:hint="eastAsia"/>
          <w:bCs/>
          <w:szCs w:val="21"/>
          <w:lang w:bidi="ar"/>
        </w:rPr>
        <w:t>年</w:t>
      </w:r>
      <w:r w:rsidRPr="00892A85">
        <w:rPr>
          <w:rFonts w:ascii="宋体" w:hAnsi="宋体" w:cs="宋体" w:hint="eastAsia"/>
          <w:bCs/>
          <w:szCs w:val="21"/>
          <w:lang w:bidi="ar"/>
        </w:rPr>
        <w:t xml:space="preserve">  </w:t>
      </w:r>
      <w:r w:rsidRPr="00892A85">
        <w:rPr>
          <w:rFonts w:ascii="宋体" w:hAnsi="宋体" w:cs="宋体" w:hint="eastAsia"/>
          <w:bCs/>
          <w:szCs w:val="21"/>
          <w:lang w:bidi="ar"/>
        </w:rPr>
        <w:t>月</w:t>
      </w:r>
      <w:proofErr w:type="gramEnd"/>
      <w:r w:rsidRPr="00892A85">
        <w:rPr>
          <w:rFonts w:ascii="宋体" w:hAnsi="宋体" w:cs="宋体" w:hint="eastAsia"/>
          <w:bCs/>
          <w:szCs w:val="21"/>
          <w:lang w:bidi="ar"/>
        </w:rPr>
        <w:t xml:space="preserve">  </w:t>
      </w:r>
      <w:r w:rsidRPr="00892A85">
        <w:rPr>
          <w:rFonts w:ascii="宋体" w:hAnsi="宋体" w:cs="宋体" w:hint="eastAsia"/>
          <w:bCs/>
          <w:szCs w:val="21"/>
          <w:lang w:bidi="ar"/>
        </w:rPr>
        <w:t>日</w:t>
      </w:r>
      <w:r w:rsidRPr="00892A85">
        <w:rPr>
          <w:rFonts w:ascii="宋体" w:hAnsi="宋体" w:cs="宋体" w:hint="eastAsia"/>
          <w:bCs/>
          <w:szCs w:val="21"/>
          <w:lang w:bidi="ar"/>
        </w:rPr>
        <w:t xml:space="preserve">                      </w:t>
      </w:r>
      <w:proofErr w:type="gramStart"/>
      <w:r w:rsidRPr="00892A85">
        <w:rPr>
          <w:rFonts w:ascii="宋体" w:hAnsi="宋体" w:cs="宋体" w:hint="eastAsia"/>
          <w:bCs/>
          <w:szCs w:val="21"/>
          <w:lang w:bidi="ar"/>
        </w:rPr>
        <w:t>年</w:t>
      </w:r>
      <w:r w:rsidRPr="00892A85">
        <w:rPr>
          <w:rFonts w:ascii="宋体" w:hAnsi="宋体" w:cs="宋体" w:hint="eastAsia"/>
          <w:bCs/>
          <w:szCs w:val="21"/>
          <w:lang w:bidi="ar"/>
        </w:rPr>
        <w:t xml:space="preserve">  </w:t>
      </w:r>
      <w:r w:rsidRPr="00892A85">
        <w:rPr>
          <w:rFonts w:ascii="宋体" w:hAnsi="宋体" w:cs="宋体" w:hint="eastAsia"/>
          <w:bCs/>
          <w:szCs w:val="21"/>
          <w:lang w:bidi="ar"/>
        </w:rPr>
        <w:t>月</w:t>
      </w:r>
      <w:proofErr w:type="gramEnd"/>
      <w:r w:rsidRPr="00892A85">
        <w:rPr>
          <w:rFonts w:ascii="宋体" w:hAnsi="宋体" w:cs="宋体" w:hint="eastAsia"/>
          <w:bCs/>
          <w:szCs w:val="21"/>
          <w:lang w:bidi="ar"/>
        </w:rPr>
        <w:t xml:space="preserve">  </w:t>
      </w:r>
      <w:r w:rsidRPr="00892A85">
        <w:rPr>
          <w:rFonts w:ascii="宋体" w:hAnsi="宋体" w:cs="宋体" w:hint="eastAsia"/>
          <w:bCs/>
          <w:szCs w:val="21"/>
          <w:lang w:bidi="ar"/>
        </w:rPr>
        <w:t>日</w:t>
      </w:r>
    </w:p>
    <w:p w14:paraId="6EA2EF72" w14:textId="77777777" w:rsidR="00245CA4" w:rsidRPr="00892A85" w:rsidRDefault="00245CA4">
      <w:pPr>
        <w:jc w:val="center"/>
        <w:rPr>
          <w:rFonts w:ascii="宋体" w:hAnsi="宋体" w:cs="宋体" w:hint="eastAsia"/>
          <w:sz w:val="24"/>
        </w:rPr>
      </w:pPr>
    </w:p>
    <w:p w14:paraId="7BC8D14F" w14:textId="77777777" w:rsidR="00245CA4" w:rsidRPr="00892A85" w:rsidRDefault="00245CA4">
      <w:pPr>
        <w:jc w:val="center"/>
        <w:rPr>
          <w:rFonts w:ascii="宋体" w:hAnsi="宋体" w:hint="eastAsia"/>
          <w:b/>
          <w:bCs/>
          <w:sz w:val="24"/>
        </w:rPr>
      </w:pPr>
    </w:p>
    <w:p w14:paraId="6212CF4A" w14:textId="77777777" w:rsidR="00245CA4" w:rsidRPr="00892A85" w:rsidRDefault="00245CA4">
      <w:pPr>
        <w:jc w:val="center"/>
        <w:rPr>
          <w:rFonts w:ascii="宋体" w:hAnsi="宋体" w:hint="eastAsia"/>
          <w:b/>
          <w:bCs/>
          <w:sz w:val="24"/>
        </w:rPr>
      </w:pPr>
    </w:p>
    <w:p w14:paraId="06A73303" w14:textId="77777777" w:rsidR="00245CA4" w:rsidRPr="00892A85" w:rsidRDefault="00245CA4">
      <w:pPr>
        <w:jc w:val="center"/>
        <w:rPr>
          <w:rFonts w:ascii="宋体" w:hAnsi="宋体" w:hint="eastAsia"/>
          <w:b/>
          <w:bCs/>
          <w:sz w:val="24"/>
        </w:rPr>
      </w:pPr>
    </w:p>
    <w:p w14:paraId="575CA77F" w14:textId="77777777" w:rsidR="00245CA4" w:rsidRPr="00892A85" w:rsidRDefault="00245CA4">
      <w:pPr>
        <w:jc w:val="center"/>
        <w:rPr>
          <w:rFonts w:ascii="宋体" w:hAnsi="宋体" w:hint="eastAsia"/>
          <w:b/>
          <w:bCs/>
          <w:sz w:val="24"/>
        </w:rPr>
      </w:pPr>
    </w:p>
    <w:p w14:paraId="18928FD3" w14:textId="77777777" w:rsidR="00245CA4" w:rsidRPr="00892A85" w:rsidRDefault="00245CA4">
      <w:pPr>
        <w:jc w:val="center"/>
        <w:rPr>
          <w:rFonts w:ascii="宋体" w:hAnsi="宋体" w:hint="eastAsia"/>
          <w:b/>
          <w:bCs/>
          <w:sz w:val="24"/>
        </w:rPr>
      </w:pPr>
    </w:p>
    <w:p w14:paraId="49A45F94" w14:textId="77777777" w:rsidR="00245CA4" w:rsidRPr="00892A85" w:rsidRDefault="00245CA4">
      <w:pPr>
        <w:jc w:val="center"/>
        <w:rPr>
          <w:rFonts w:ascii="宋体" w:hAnsi="宋体" w:hint="eastAsia"/>
          <w:b/>
          <w:bCs/>
          <w:sz w:val="24"/>
        </w:rPr>
      </w:pPr>
    </w:p>
    <w:p w14:paraId="41F38702" w14:textId="77777777" w:rsidR="00245CA4" w:rsidRPr="00892A85" w:rsidRDefault="00245CA4">
      <w:pPr>
        <w:jc w:val="center"/>
        <w:rPr>
          <w:rFonts w:ascii="宋体" w:hAnsi="宋体" w:hint="eastAsia"/>
          <w:b/>
          <w:bCs/>
          <w:sz w:val="24"/>
        </w:rPr>
      </w:pPr>
    </w:p>
    <w:p w14:paraId="368F3430" w14:textId="77777777" w:rsidR="00245CA4" w:rsidRPr="00892A85" w:rsidRDefault="00245CA4">
      <w:pPr>
        <w:jc w:val="center"/>
        <w:rPr>
          <w:rFonts w:ascii="宋体" w:hAnsi="宋体" w:hint="eastAsia"/>
          <w:b/>
          <w:bCs/>
          <w:sz w:val="24"/>
        </w:rPr>
      </w:pPr>
    </w:p>
    <w:p w14:paraId="2ED1F4D3" w14:textId="77777777" w:rsidR="00245CA4" w:rsidRPr="00892A85" w:rsidRDefault="00245CA4">
      <w:pPr>
        <w:jc w:val="center"/>
        <w:rPr>
          <w:rFonts w:ascii="宋体" w:hAnsi="宋体" w:hint="eastAsia"/>
          <w:b/>
          <w:bCs/>
          <w:sz w:val="24"/>
        </w:rPr>
      </w:pPr>
    </w:p>
    <w:p w14:paraId="47A9FEE5" w14:textId="77777777" w:rsidR="00245CA4" w:rsidRPr="00892A85" w:rsidRDefault="00FA6504">
      <w:pPr>
        <w:rPr>
          <w:rFonts w:ascii="宋体"/>
          <w:b/>
          <w:bCs/>
          <w:sz w:val="28"/>
          <w:szCs w:val="28"/>
        </w:rPr>
      </w:pPr>
      <w:r w:rsidRPr="00892A85">
        <w:rPr>
          <w:rFonts w:ascii="宋体"/>
          <w:b/>
          <w:bCs/>
        </w:rPr>
        <w:lastRenderedPageBreak/>
        <w:t>附件</w:t>
      </w:r>
      <w:r w:rsidRPr="00892A85">
        <w:rPr>
          <w:rFonts w:ascii="宋体" w:hint="eastAsia"/>
          <w:b/>
          <w:bCs/>
        </w:rPr>
        <w:t>4</w:t>
      </w:r>
      <w:r w:rsidRPr="00892A85">
        <w:rPr>
          <w:rFonts w:ascii="宋体"/>
          <w:b/>
          <w:bCs/>
        </w:rPr>
        <w:t>：</w:t>
      </w:r>
      <w:r w:rsidRPr="00892A85">
        <w:rPr>
          <w:rFonts w:ascii="宋体" w:hint="eastAsia"/>
          <w:b/>
          <w:bCs/>
        </w:rPr>
        <w:t>政府采购履约验收书参考样本</w:t>
      </w:r>
      <w:proofErr w:type="gramStart"/>
      <w:r w:rsidRPr="00892A85">
        <w:rPr>
          <w:rFonts w:ascii="宋体" w:hint="eastAsia"/>
          <w:b/>
          <w:bCs/>
        </w:rPr>
        <w:t>(</w:t>
      </w:r>
      <w:r w:rsidRPr="00892A85">
        <w:rPr>
          <w:rFonts w:ascii="宋体" w:hint="eastAsia"/>
          <w:b/>
          <w:bCs/>
        </w:rPr>
        <w:t>工程类</w:t>
      </w:r>
      <w:r w:rsidRPr="00892A85">
        <w:rPr>
          <w:rFonts w:ascii="宋体" w:hint="eastAsia"/>
          <w:b/>
          <w:bCs/>
        </w:rPr>
        <w:t>)</w:t>
      </w:r>
      <w:proofErr w:type="gramEnd"/>
    </w:p>
    <w:tbl>
      <w:tblPr>
        <w:tblStyle w:val="17"/>
        <w:tblW w:w="9956" w:type="dxa"/>
        <w:tblLayout w:type="fixed"/>
        <w:tblLook w:val="04A0" w:firstRow="1" w:lastRow="0" w:firstColumn="1" w:lastColumn="0" w:noHBand="0" w:noVBand="1"/>
      </w:tblPr>
      <w:tblGrid>
        <w:gridCol w:w="1514"/>
        <w:gridCol w:w="1619"/>
        <w:gridCol w:w="1660"/>
        <w:gridCol w:w="351"/>
        <w:gridCol w:w="1201"/>
        <w:gridCol w:w="1336"/>
        <w:gridCol w:w="1296"/>
        <w:gridCol w:w="979"/>
      </w:tblGrid>
      <w:tr w:rsidR="00245CA4" w:rsidRPr="00892A85" w14:paraId="2F07B39E" w14:textId="77777777">
        <w:tc>
          <w:tcPr>
            <w:tcW w:w="1514" w:type="dxa"/>
          </w:tcPr>
          <w:p w14:paraId="5FA47287"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采购人</w:t>
            </w:r>
          </w:p>
        </w:tc>
        <w:tc>
          <w:tcPr>
            <w:tcW w:w="1619" w:type="dxa"/>
            <w:tcBorders>
              <w:right w:val="single" w:sz="4" w:space="0" w:color="auto"/>
            </w:tcBorders>
          </w:tcPr>
          <w:p w14:paraId="42CA8EFE"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c>
          <w:tcPr>
            <w:tcW w:w="2011" w:type="dxa"/>
            <w:gridSpan w:val="2"/>
            <w:tcBorders>
              <w:left w:val="single" w:sz="4" w:space="0" w:color="auto"/>
            </w:tcBorders>
          </w:tcPr>
          <w:p w14:paraId="6FDC79F7"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项目名称</w:t>
            </w:r>
          </w:p>
        </w:tc>
        <w:tc>
          <w:tcPr>
            <w:tcW w:w="2537" w:type="dxa"/>
            <w:gridSpan w:val="2"/>
          </w:tcPr>
          <w:p w14:paraId="783FF4CF"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合同名称</w:t>
            </w:r>
          </w:p>
        </w:tc>
        <w:tc>
          <w:tcPr>
            <w:tcW w:w="2275" w:type="dxa"/>
            <w:gridSpan w:val="2"/>
          </w:tcPr>
          <w:p w14:paraId="489FA19C"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r w:rsidR="00245CA4" w:rsidRPr="00892A85" w14:paraId="43867303" w14:textId="77777777">
        <w:tc>
          <w:tcPr>
            <w:tcW w:w="1514" w:type="dxa"/>
          </w:tcPr>
          <w:p w14:paraId="558274FC"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供应商</w:t>
            </w:r>
          </w:p>
        </w:tc>
        <w:tc>
          <w:tcPr>
            <w:tcW w:w="1619" w:type="dxa"/>
            <w:tcBorders>
              <w:right w:val="single" w:sz="4" w:space="0" w:color="auto"/>
            </w:tcBorders>
          </w:tcPr>
          <w:p w14:paraId="08CED76B"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c>
          <w:tcPr>
            <w:tcW w:w="2011" w:type="dxa"/>
            <w:gridSpan w:val="2"/>
            <w:tcBorders>
              <w:left w:val="single" w:sz="4" w:space="0" w:color="auto"/>
            </w:tcBorders>
          </w:tcPr>
          <w:p w14:paraId="022ADE9E"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项目及合同编号</w:t>
            </w:r>
          </w:p>
        </w:tc>
        <w:tc>
          <w:tcPr>
            <w:tcW w:w="2537" w:type="dxa"/>
            <w:gridSpan w:val="2"/>
          </w:tcPr>
          <w:p w14:paraId="41AB1676"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合同金额</w:t>
            </w:r>
          </w:p>
        </w:tc>
        <w:tc>
          <w:tcPr>
            <w:tcW w:w="2275" w:type="dxa"/>
            <w:gridSpan w:val="2"/>
          </w:tcPr>
          <w:p w14:paraId="5B897626"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r w:rsidR="00245CA4" w:rsidRPr="00892A85" w14:paraId="237879F0" w14:textId="77777777">
        <w:tc>
          <w:tcPr>
            <w:tcW w:w="1514" w:type="dxa"/>
          </w:tcPr>
          <w:p w14:paraId="17F70073"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分期（段）验收</w:t>
            </w:r>
          </w:p>
        </w:tc>
        <w:tc>
          <w:tcPr>
            <w:tcW w:w="1619" w:type="dxa"/>
            <w:tcBorders>
              <w:right w:val="single" w:sz="4" w:space="0" w:color="auto"/>
            </w:tcBorders>
          </w:tcPr>
          <w:p w14:paraId="79D904C1"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是□</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否□</w:t>
            </w:r>
          </w:p>
        </w:tc>
        <w:tc>
          <w:tcPr>
            <w:tcW w:w="2011" w:type="dxa"/>
            <w:gridSpan w:val="2"/>
            <w:tcBorders>
              <w:left w:val="single" w:sz="4" w:space="0" w:color="auto"/>
            </w:tcBorders>
          </w:tcPr>
          <w:p w14:paraId="15985D2C"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分期（段）情况</w:t>
            </w:r>
          </w:p>
        </w:tc>
        <w:tc>
          <w:tcPr>
            <w:tcW w:w="4812" w:type="dxa"/>
            <w:gridSpan w:val="4"/>
          </w:tcPr>
          <w:p w14:paraId="113B1A9B"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r w:rsidR="00245CA4" w:rsidRPr="00892A85" w14:paraId="281CA105" w14:textId="77777777">
        <w:tc>
          <w:tcPr>
            <w:tcW w:w="1514" w:type="dxa"/>
          </w:tcPr>
          <w:p w14:paraId="5FEAA68E"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验收时间</w:t>
            </w:r>
          </w:p>
        </w:tc>
        <w:tc>
          <w:tcPr>
            <w:tcW w:w="1619" w:type="dxa"/>
            <w:tcBorders>
              <w:right w:val="single" w:sz="4" w:space="0" w:color="auto"/>
            </w:tcBorders>
          </w:tcPr>
          <w:p w14:paraId="48048288"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c>
          <w:tcPr>
            <w:tcW w:w="2011" w:type="dxa"/>
            <w:gridSpan w:val="2"/>
            <w:tcBorders>
              <w:top w:val="single" w:sz="4" w:space="0" w:color="auto"/>
              <w:left w:val="single" w:sz="4" w:space="0" w:color="auto"/>
              <w:right w:val="single" w:sz="4" w:space="0" w:color="auto"/>
            </w:tcBorders>
          </w:tcPr>
          <w:p w14:paraId="7010794A"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验收地点</w:t>
            </w:r>
          </w:p>
        </w:tc>
        <w:tc>
          <w:tcPr>
            <w:tcW w:w="1201" w:type="dxa"/>
            <w:tcBorders>
              <w:top w:val="single" w:sz="4" w:space="0" w:color="auto"/>
              <w:left w:val="single" w:sz="4" w:space="0" w:color="auto"/>
              <w:right w:val="single" w:sz="4" w:space="0" w:color="auto"/>
            </w:tcBorders>
          </w:tcPr>
          <w:p w14:paraId="4309FC93"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c>
          <w:tcPr>
            <w:tcW w:w="1336" w:type="dxa"/>
            <w:tcBorders>
              <w:top w:val="single" w:sz="4" w:space="0" w:color="auto"/>
              <w:left w:val="single" w:sz="4" w:space="0" w:color="auto"/>
              <w:right w:val="single" w:sz="4" w:space="0" w:color="auto"/>
            </w:tcBorders>
          </w:tcPr>
          <w:p w14:paraId="712B746F"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验收组织形式</w:t>
            </w:r>
          </w:p>
        </w:tc>
        <w:tc>
          <w:tcPr>
            <w:tcW w:w="2275" w:type="dxa"/>
            <w:gridSpan w:val="2"/>
            <w:tcBorders>
              <w:left w:val="single" w:sz="4" w:space="0" w:color="auto"/>
            </w:tcBorders>
          </w:tcPr>
          <w:p w14:paraId="2B1EA8C8"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□验收小组验收</w:t>
            </w:r>
          </w:p>
          <w:p w14:paraId="523DCE35"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□采购代理机构验收</w:t>
            </w:r>
          </w:p>
        </w:tc>
      </w:tr>
      <w:tr w:rsidR="00245CA4" w:rsidRPr="00892A85" w14:paraId="35EB70EC" w14:textId="77777777">
        <w:trPr>
          <w:trHeight w:val="331"/>
        </w:trPr>
        <w:tc>
          <w:tcPr>
            <w:tcW w:w="1514" w:type="dxa"/>
            <w:vMerge w:val="restart"/>
          </w:tcPr>
          <w:p w14:paraId="6D5A0784" w14:textId="77777777" w:rsidR="00245CA4" w:rsidRPr="00892A85" w:rsidRDefault="00FA6504">
            <w:pPr>
              <w:jc w:val="left"/>
              <w:rPr>
                <w:rFonts w:ascii="Calibri" w:hAnsi="Calibri"/>
              </w:rPr>
            </w:pPr>
            <w:r w:rsidRPr="00892A85">
              <w:rPr>
                <w:rFonts w:ascii="Calibri" w:hAnsi="Calibri" w:hint="eastAsia"/>
              </w:rPr>
              <w:t>验收内容</w:t>
            </w:r>
          </w:p>
        </w:tc>
        <w:tc>
          <w:tcPr>
            <w:tcW w:w="1619" w:type="dxa"/>
            <w:tcBorders>
              <w:right w:val="single" w:sz="4" w:space="0" w:color="auto"/>
            </w:tcBorders>
          </w:tcPr>
          <w:p w14:paraId="31DF56D4"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施工内容</w:t>
            </w:r>
          </w:p>
        </w:tc>
        <w:tc>
          <w:tcPr>
            <w:tcW w:w="2011" w:type="dxa"/>
            <w:gridSpan w:val="2"/>
            <w:tcBorders>
              <w:left w:val="single" w:sz="4" w:space="0" w:color="auto"/>
              <w:right w:val="single" w:sz="4" w:space="0" w:color="auto"/>
            </w:tcBorders>
          </w:tcPr>
          <w:p w14:paraId="6012D0DD"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施工进度</w:t>
            </w:r>
          </w:p>
        </w:tc>
        <w:tc>
          <w:tcPr>
            <w:tcW w:w="1201" w:type="dxa"/>
            <w:tcBorders>
              <w:left w:val="single" w:sz="4" w:space="0" w:color="auto"/>
              <w:right w:val="single" w:sz="4" w:space="0" w:color="auto"/>
            </w:tcBorders>
          </w:tcPr>
          <w:p w14:paraId="4CE3A3EC"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施工质量</w:t>
            </w:r>
          </w:p>
        </w:tc>
        <w:tc>
          <w:tcPr>
            <w:tcW w:w="1336" w:type="dxa"/>
            <w:tcBorders>
              <w:left w:val="single" w:sz="4" w:space="0" w:color="auto"/>
              <w:right w:val="single" w:sz="4" w:space="0" w:color="auto"/>
            </w:tcBorders>
          </w:tcPr>
          <w:p w14:paraId="54147551"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施工人员</w:t>
            </w:r>
          </w:p>
          <w:p w14:paraId="2FE58370"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配备情况</w:t>
            </w:r>
          </w:p>
        </w:tc>
        <w:tc>
          <w:tcPr>
            <w:tcW w:w="1296" w:type="dxa"/>
            <w:tcBorders>
              <w:left w:val="single" w:sz="4" w:space="0" w:color="auto"/>
              <w:right w:val="single" w:sz="4" w:space="0" w:color="auto"/>
            </w:tcBorders>
          </w:tcPr>
          <w:p w14:paraId="12F01F74"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施工设备</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配备情况</w:t>
            </w:r>
          </w:p>
        </w:tc>
        <w:tc>
          <w:tcPr>
            <w:tcW w:w="979" w:type="dxa"/>
            <w:tcBorders>
              <w:left w:val="single" w:sz="4" w:space="0" w:color="auto"/>
            </w:tcBorders>
          </w:tcPr>
          <w:p w14:paraId="20F36EB9"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安全文明标准</w:t>
            </w:r>
          </w:p>
        </w:tc>
      </w:tr>
      <w:tr w:rsidR="00245CA4" w:rsidRPr="00892A85" w14:paraId="2DECA69F" w14:textId="77777777">
        <w:tc>
          <w:tcPr>
            <w:tcW w:w="1514" w:type="dxa"/>
            <w:vMerge/>
          </w:tcPr>
          <w:p w14:paraId="2457CCAD"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c>
          <w:tcPr>
            <w:tcW w:w="1619" w:type="dxa"/>
            <w:tcBorders>
              <w:right w:val="single" w:sz="4" w:space="0" w:color="auto"/>
            </w:tcBorders>
          </w:tcPr>
          <w:p w14:paraId="5753D280"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合格□</w:t>
            </w:r>
            <w:r w:rsidRPr="00892A85">
              <w:rPr>
                <w:rFonts w:ascii="宋体" w:hAnsi="宋体" w:cs="宋体" w:hint="eastAsia"/>
                <w:sz w:val="21"/>
                <w:szCs w:val="21"/>
                <w:lang w:eastAsia="zh-CN"/>
              </w:rPr>
              <w:t xml:space="preserve"> </w:t>
            </w:r>
          </w:p>
          <w:p w14:paraId="45BF678B"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c>
          <w:tcPr>
            <w:tcW w:w="2011" w:type="dxa"/>
            <w:gridSpan w:val="2"/>
            <w:tcBorders>
              <w:left w:val="single" w:sz="4" w:space="0" w:color="auto"/>
            </w:tcBorders>
          </w:tcPr>
          <w:p w14:paraId="5AF420AD"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p>
          <w:p w14:paraId="62967D3D"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c>
          <w:tcPr>
            <w:tcW w:w="1201" w:type="dxa"/>
            <w:tcBorders>
              <w:right w:val="single" w:sz="4" w:space="0" w:color="auto"/>
            </w:tcBorders>
          </w:tcPr>
          <w:p w14:paraId="424F78AF"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p>
          <w:p w14:paraId="7DD59E26"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c>
          <w:tcPr>
            <w:tcW w:w="1336" w:type="dxa"/>
            <w:tcBorders>
              <w:left w:val="single" w:sz="4" w:space="0" w:color="auto"/>
            </w:tcBorders>
          </w:tcPr>
          <w:p w14:paraId="07210A13"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p>
          <w:p w14:paraId="198C2E88"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c>
          <w:tcPr>
            <w:tcW w:w="1296" w:type="dxa"/>
            <w:tcBorders>
              <w:right w:val="single" w:sz="4" w:space="0" w:color="auto"/>
            </w:tcBorders>
          </w:tcPr>
          <w:p w14:paraId="31E1D0A7"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p>
          <w:p w14:paraId="3F0E67D1"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c>
          <w:tcPr>
            <w:tcW w:w="979" w:type="dxa"/>
            <w:tcBorders>
              <w:left w:val="single" w:sz="4" w:space="0" w:color="auto"/>
            </w:tcBorders>
          </w:tcPr>
          <w:p w14:paraId="26B18BE7"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p>
          <w:p w14:paraId="0450E1A2"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不合格□</w:t>
            </w:r>
          </w:p>
        </w:tc>
      </w:tr>
      <w:tr w:rsidR="00245CA4" w:rsidRPr="00892A85" w14:paraId="0ABD2AFE" w14:textId="77777777">
        <w:tc>
          <w:tcPr>
            <w:tcW w:w="1514" w:type="dxa"/>
            <w:tcBorders>
              <w:right w:val="single" w:sz="4" w:space="0" w:color="auto"/>
            </w:tcBorders>
          </w:tcPr>
          <w:p w14:paraId="6AC0E006" w14:textId="77777777" w:rsidR="00245CA4" w:rsidRPr="00892A85" w:rsidRDefault="00FA6504">
            <w:pPr>
              <w:pStyle w:val="1fff0"/>
              <w:widowControl/>
              <w:spacing w:after="0"/>
              <w:ind w:firstLine="0"/>
              <w:jc w:val="center"/>
              <w:rPr>
                <w:rFonts w:ascii="宋体" w:hAnsi="宋体" w:cs="宋体" w:hint="eastAsia"/>
                <w:sz w:val="21"/>
                <w:szCs w:val="21"/>
                <w:lang w:eastAsia="zh-CN"/>
              </w:rPr>
            </w:pPr>
            <w:r w:rsidRPr="00892A85">
              <w:rPr>
                <w:rFonts w:ascii="宋体" w:hAnsi="宋体" w:cs="宋体" w:hint="eastAsia"/>
                <w:sz w:val="21"/>
                <w:szCs w:val="21"/>
                <w:lang w:eastAsia="zh-CN"/>
              </w:rPr>
              <w:t>采购代理机构</w:t>
            </w:r>
          </w:p>
          <w:p w14:paraId="045F4437" w14:textId="77777777" w:rsidR="00245CA4" w:rsidRPr="00892A85" w:rsidRDefault="00FA6504">
            <w:pPr>
              <w:pStyle w:val="1fff0"/>
              <w:widowControl/>
              <w:spacing w:after="0"/>
              <w:ind w:firstLine="0"/>
              <w:jc w:val="center"/>
              <w:rPr>
                <w:rFonts w:ascii="宋体" w:hAnsi="宋体" w:cs="宋体" w:hint="eastAsia"/>
                <w:sz w:val="21"/>
                <w:szCs w:val="21"/>
                <w:lang w:eastAsia="zh-CN"/>
              </w:rPr>
            </w:pPr>
            <w:r w:rsidRPr="00892A85">
              <w:rPr>
                <w:rFonts w:ascii="宋体" w:hAnsi="宋体" w:cs="宋体" w:hint="eastAsia"/>
                <w:sz w:val="21"/>
                <w:szCs w:val="21"/>
                <w:lang w:eastAsia="zh-CN"/>
              </w:rPr>
              <w:t>情况说明</w:t>
            </w:r>
          </w:p>
        </w:tc>
        <w:tc>
          <w:tcPr>
            <w:tcW w:w="8442" w:type="dxa"/>
            <w:gridSpan w:val="7"/>
            <w:tcBorders>
              <w:left w:val="single" w:sz="4" w:space="0" w:color="auto"/>
            </w:tcBorders>
          </w:tcPr>
          <w:p w14:paraId="55C89306" w14:textId="77777777" w:rsidR="00245CA4" w:rsidRPr="00892A85" w:rsidRDefault="00FA6504">
            <w:pPr>
              <w:pStyle w:val="1fff0"/>
              <w:widowControl/>
              <w:spacing w:after="0"/>
              <w:ind w:firstLine="0"/>
              <w:jc w:val="center"/>
              <w:rPr>
                <w:rFonts w:ascii="宋体" w:hAnsi="宋体" w:cs="宋体" w:hint="eastAsia"/>
                <w:sz w:val="21"/>
                <w:szCs w:val="21"/>
                <w:lang w:eastAsia="zh-CN"/>
              </w:rPr>
            </w:pPr>
            <w:r w:rsidRPr="00892A85">
              <w:rPr>
                <w:rFonts w:ascii="宋体" w:hAnsi="宋体" w:cs="宋体" w:hint="eastAsia"/>
                <w:sz w:val="21"/>
                <w:szCs w:val="21"/>
                <w:lang w:eastAsia="zh-CN"/>
              </w:rPr>
              <w:t>（设计、监理等机构可根据实际情况，出具相关意见）</w:t>
            </w:r>
          </w:p>
        </w:tc>
      </w:tr>
      <w:tr w:rsidR="00245CA4" w:rsidRPr="00892A85" w14:paraId="7EB57A8B" w14:textId="77777777">
        <w:trPr>
          <w:trHeight w:val="1045"/>
        </w:trPr>
        <w:tc>
          <w:tcPr>
            <w:tcW w:w="1514" w:type="dxa"/>
          </w:tcPr>
          <w:p w14:paraId="162715A3" w14:textId="77777777" w:rsidR="00245CA4" w:rsidRPr="00892A85" w:rsidRDefault="00245CA4">
            <w:pPr>
              <w:pStyle w:val="1fff0"/>
              <w:widowControl/>
              <w:spacing w:after="0"/>
              <w:ind w:firstLine="0"/>
              <w:jc w:val="left"/>
              <w:rPr>
                <w:rFonts w:ascii="宋体" w:hAnsi="宋体" w:cs="宋体" w:hint="eastAsia"/>
                <w:sz w:val="21"/>
                <w:szCs w:val="21"/>
                <w:lang w:eastAsia="zh-CN"/>
              </w:rPr>
            </w:pPr>
          </w:p>
          <w:p w14:paraId="7475CD00"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存在问题和</w:t>
            </w:r>
          </w:p>
          <w:p w14:paraId="66468171"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改进意见</w:t>
            </w:r>
          </w:p>
        </w:tc>
        <w:tc>
          <w:tcPr>
            <w:tcW w:w="8442" w:type="dxa"/>
            <w:gridSpan w:val="7"/>
          </w:tcPr>
          <w:p w14:paraId="39E0C36A"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r w:rsidR="00245CA4" w:rsidRPr="00892A85" w14:paraId="0588D119" w14:textId="77777777">
        <w:trPr>
          <w:trHeight w:val="411"/>
        </w:trPr>
        <w:tc>
          <w:tcPr>
            <w:tcW w:w="1514" w:type="dxa"/>
          </w:tcPr>
          <w:p w14:paraId="132B19D0"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最终结论</w:t>
            </w:r>
          </w:p>
        </w:tc>
        <w:tc>
          <w:tcPr>
            <w:tcW w:w="8442" w:type="dxa"/>
            <w:gridSpan w:val="7"/>
          </w:tcPr>
          <w:p w14:paraId="778A0904"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合</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格□</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不合格□</w:t>
            </w:r>
          </w:p>
        </w:tc>
      </w:tr>
      <w:tr w:rsidR="00245CA4" w:rsidRPr="00892A85" w14:paraId="4BDCF41D" w14:textId="77777777">
        <w:tc>
          <w:tcPr>
            <w:tcW w:w="1514" w:type="dxa"/>
          </w:tcPr>
          <w:p w14:paraId="6CCA5C42"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验收小组成员签字</w:t>
            </w:r>
          </w:p>
        </w:tc>
        <w:tc>
          <w:tcPr>
            <w:tcW w:w="8442" w:type="dxa"/>
            <w:gridSpan w:val="7"/>
          </w:tcPr>
          <w:p w14:paraId="2A424850"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r w:rsidR="00245CA4" w:rsidRPr="00892A85" w14:paraId="0A1A90FE" w14:textId="77777777">
        <w:trPr>
          <w:trHeight w:val="316"/>
        </w:trPr>
        <w:tc>
          <w:tcPr>
            <w:tcW w:w="4793" w:type="dxa"/>
            <w:gridSpan w:val="3"/>
            <w:tcBorders>
              <w:bottom w:val="single" w:sz="4" w:space="0" w:color="auto"/>
              <w:right w:val="single" w:sz="4" w:space="0" w:color="auto"/>
            </w:tcBorders>
          </w:tcPr>
          <w:p w14:paraId="768DC836"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采购代理机构意见</w:t>
            </w:r>
          </w:p>
        </w:tc>
        <w:tc>
          <w:tcPr>
            <w:tcW w:w="5163" w:type="dxa"/>
            <w:gridSpan w:val="5"/>
            <w:tcBorders>
              <w:left w:val="single" w:sz="4" w:space="0" w:color="auto"/>
              <w:bottom w:val="single" w:sz="4" w:space="0" w:color="auto"/>
            </w:tcBorders>
          </w:tcPr>
          <w:p w14:paraId="3846AAFD"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采购人意见</w:t>
            </w:r>
          </w:p>
        </w:tc>
      </w:tr>
      <w:tr w:rsidR="00245CA4" w:rsidRPr="00892A85" w14:paraId="0609F1CD" w14:textId="77777777">
        <w:trPr>
          <w:trHeight w:val="511"/>
        </w:trPr>
        <w:tc>
          <w:tcPr>
            <w:tcW w:w="4793" w:type="dxa"/>
            <w:gridSpan w:val="3"/>
            <w:tcBorders>
              <w:top w:val="single" w:sz="4" w:space="0" w:color="auto"/>
              <w:right w:val="single" w:sz="4" w:space="0" w:color="auto"/>
            </w:tcBorders>
          </w:tcPr>
          <w:p w14:paraId="38391506"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经办人：</w:t>
            </w:r>
            <w:r w:rsidRPr="00892A85">
              <w:rPr>
                <w:rFonts w:ascii="宋体" w:hAnsi="宋体" w:cs="宋体" w:hint="eastAsia"/>
                <w:sz w:val="21"/>
                <w:szCs w:val="21"/>
                <w:lang w:eastAsia="zh-CN"/>
              </w:rPr>
              <w:t xml:space="preserve">     </w:t>
            </w:r>
          </w:p>
          <w:p w14:paraId="00E85C3A"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负责人：</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（采购代理机构公章）</w:t>
            </w:r>
          </w:p>
        </w:tc>
        <w:tc>
          <w:tcPr>
            <w:tcW w:w="5163" w:type="dxa"/>
            <w:gridSpan w:val="5"/>
            <w:tcBorders>
              <w:top w:val="single" w:sz="4" w:space="0" w:color="auto"/>
              <w:left w:val="single" w:sz="4" w:space="0" w:color="auto"/>
            </w:tcBorders>
          </w:tcPr>
          <w:p w14:paraId="6D26D6C3"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经办人：</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负责人：</w:t>
            </w:r>
            <w:r w:rsidRPr="00892A85">
              <w:rPr>
                <w:rFonts w:ascii="宋体" w:hAnsi="宋体" w:cs="宋体" w:hint="eastAsia"/>
                <w:sz w:val="21"/>
                <w:szCs w:val="21"/>
                <w:lang w:eastAsia="zh-CN"/>
              </w:rPr>
              <w:t xml:space="preserve"> </w:t>
            </w:r>
            <w:r w:rsidRPr="00892A85">
              <w:rPr>
                <w:rFonts w:ascii="宋体" w:hAnsi="宋体" w:cs="宋体" w:hint="eastAsia"/>
                <w:sz w:val="21"/>
                <w:szCs w:val="21"/>
                <w:lang w:eastAsia="zh-CN"/>
              </w:rPr>
              <w:t>（采购人公章）</w:t>
            </w:r>
          </w:p>
        </w:tc>
      </w:tr>
      <w:tr w:rsidR="00245CA4" w:rsidRPr="00892A85" w14:paraId="31E7D8EF" w14:textId="77777777">
        <w:trPr>
          <w:trHeight w:val="923"/>
        </w:trPr>
        <w:tc>
          <w:tcPr>
            <w:tcW w:w="9956" w:type="dxa"/>
            <w:gridSpan w:val="8"/>
          </w:tcPr>
          <w:p w14:paraId="468E0756"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供应商确认：</w:t>
            </w:r>
          </w:p>
          <w:p w14:paraId="51BC3B1E" w14:textId="77777777" w:rsidR="00245CA4" w:rsidRPr="00892A85" w:rsidRDefault="00245CA4">
            <w:pPr>
              <w:pStyle w:val="1fff0"/>
              <w:widowControl/>
              <w:spacing w:after="0"/>
              <w:ind w:firstLine="0"/>
              <w:jc w:val="left"/>
              <w:rPr>
                <w:rFonts w:ascii="宋体" w:hAnsi="宋体" w:cs="宋体" w:hint="eastAsia"/>
                <w:sz w:val="21"/>
                <w:szCs w:val="21"/>
                <w:lang w:eastAsia="zh-CN"/>
              </w:rPr>
            </w:pPr>
          </w:p>
          <w:p w14:paraId="3D34D5AD" w14:textId="77777777" w:rsidR="00245CA4" w:rsidRPr="00892A85" w:rsidRDefault="00FA6504">
            <w:pPr>
              <w:pStyle w:val="1fff0"/>
              <w:widowControl/>
              <w:spacing w:after="0"/>
              <w:ind w:firstLine="0"/>
              <w:jc w:val="left"/>
              <w:rPr>
                <w:rFonts w:ascii="宋体" w:hAnsi="宋体" w:cs="宋体" w:hint="eastAsia"/>
                <w:sz w:val="21"/>
                <w:szCs w:val="21"/>
                <w:lang w:eastAsia="zh-CN"/>
              </w:rPr>
            </w:pPr>
            <w:r w:rsidRPr="00892A85">
              <w:rPr>
                <w:rFonts w:ascii="宋体" w:hAnsi="宋体" w:cs="宋体" w:hint="eastAsia"/>
                <w:sz w:val="21"/>
                <w:szCs w:val="21"/>
                <w:lang w:eastAsia="zh-CN"/>
              </w:rPr>
              <w:t>（单位公章或授权代表签字）</w:t>
            </w:r>
          </w:p>
          <w:p w14:paraId="2EF61747" w14:textId="77777777" w:rsidR="00245CA4" w:rsidRPr="00892A85" w:rsidRDefault="00245CA4">
            <w:pPr>
              <w:pStyle w:val="1fff0"/>
              <w:widowControl/>
              <w:spacing w:after="0"/>
              <w:ind w:firstLine="0"/>
              <w:jc w:val="left"/>
              <w:rPr>
                <w:rFonts w:ascii="宋体" w:hAnsi="宋体" w:cs="宋体" w:hint="eastAsia"/>
                <w:sz w:val="21"/>
                <w:szCs w:val="21"/>
                <w:lang w:eastAsia="zh-CN"/>
              </w:rPr>
            </w:pPr>
          </w:p>
        </w:tc>
      </w:tr>
    </w:tbl>
    <w:p w14:paraId="267A1002" w14:textId="77777777" w:rsidR="00245CA4" w:rsidRPr="00892A85" w:rsidRDefault="00245CA4">
      <w:pPr>
        <w:rPr>
          <w:rFonts w:ascii="宋体"/>
          <w:b/>
          <w:bCs/>
        </w:rPr>
      </w:pPr>
    </w:p>
    <w:p w14:paraId="33C4E5A2" w14:textId="77777777" w:rsidR="00245CA4" w:rsidRPr="00892A85" w:rsidRDefault="00FA6504">
      <w:pPr>
        <w:rPr>
          <w:rFonts w:ascii="宋体"/>
          <w:b/>
          <w:bCs/>
        </w:rPr>
      </w:pPr>
      <w:r w:rsidRPr="00892A85">
        <w:rPr>
          <w:rFonts w:ascii="宋体" w:hint="eastAsia"/>
          <w:b/>
          <w:bCs/>
        </w:rPr>
        <w:t>说明：</w:t>
      </w:r>
      <w:r w:rsidRPr="00892A85">
        <w:rPr>
          <w:rFonts w:ascii="宋体" w:hint="eastAsia"/>
          <w:b/>
          <w:bCs/>
        </w:rPr>
        <w:t>1.</w:t>
      </w:r>
      <w:r w:rsidRPr="00892A85">
        <w:rPr>
          <w:rFonts w:ascii="宋体" w:hint="eastAsia"/>
          <w:b/>
          <w:bCs/>
        </w:rPr>
        <w:t>该表为工程类项目履约验收的参考样表，采购人或采购代理机构可以根据工作实际进行调整。</w:t>
      </w:r>
    </w:p>
    <w:p w14:paraId="23AA4794" w14:textId="77777777" w:rsidR="00245CA4" w:rsidRPr="00892A85" w:rsidRDefault="00FA6504">
      <w:pPr>
        <w:rPr>
          <w:rFonts w:ascii="宋体"/>
          <w:b/>
          <w:bCs/>
        </w:rPr>
      </w:pPr>
      <w:r w:rsidRPr="00892A85">
        <w:rPr>
          <w:rFonts w:ascii="宋体" w:hint="eastAsia"/>
          <w:b/>
          <w:bCs/>
        </w:rPr>
        <w:t>2.</w:t>
      </w:r>
      <w:r w:rsidRPr="00892A85">
        <w:rPr>
          <w:rFonts w:ascii="宋体" w:hint="eastAsia"/>
          <w:b/>
          <w:bCs/>
        </w:rPr>
        <w:t>未委托采购代理机构开展履约验收工作的，无需填写“采购代理机构意见”。</w:t>
      </w:r>
    </w:p>
    <w:p w14:paraId="5688B66E" w14:textId="77777777" w:rsidR="00245CA4" w:rsidRPr="00892A85" w:rsidRDefault="00245CA4">
      <w:pPr>
        <w:rPr>
          <w:rFonts w:ascii="宋体" w:hAnsi="宋体" w:cs="宋体" w:hint="eastAsia"/>
          <w:b/>
          <w:bCs/>
          <w:sz w:val="44"/>
          <w:szCs w:val="44"/>
        </w:rPr>
      </w:pPr>
    </w:p>
    <w:p w14:paraId="55CB869B" w14:textId="77777777" w:rsidR="00245CA4" w:rsidRPr="00892A85" w:rsidRDefault="00245CA4">
      <w:pPr>
        <w:rPr>
          <w:rFonts w:ascii="宋体" w:hAnsi="宋体" w:cs="宋体" w:hint="eastAsia"/>
          <w:b/>
          <w:bCs/>
          <w:sz w:val="36"/>
          <w:szCs w:val="36"/>
        </w:rPr>
      </w:pPr>
    </w:p>
    <w:p w14:paraId="7BF7D0AE" w14:textId="77777777" w:rsidR="00245CA4" w:rsidRPr="00892A85" w:rsidRDefault="00FA6504">
      <w:pPr>
        <w:rPr>
          <w:rFonts w:ascii="宋体" w:hAnsi="宋体" w:cs="宋体" w:hint="eastAsia"/>
          <w:b/>
          <w:bCs/>
          <w:sz w:val="36"/>
          <w:szCs w:val="36"/>
        </w:rPr>
      </w:pPr>
      <w:r w:rsidRPr="00892A85">
        <w:rPr>
          <w:rFonts w:ascii="宋体" w:hAnsi="宋体" w:cs="宋体" w:hint="eastAsia"/>
          <w:b/>
          <w:bCs/>
          <w:sz w:val="36"/>
          <w:szCs w:val="36"/>
        </w:rPr>
        <w:br w:type="page"/>
      </w:r>
    </w:p>
    <w:p w14:paraId="6D0DA463" w14:textId="77777777" w:rsidR="00245CA4" w:rsidRPr="00892A85" w:rsidRDefault="00FA6504">
      <w:pPr>
        <w:spacing w:line="360" w:lineRule="auto"/>
        <w:jc w:val="center"/>
        <w:outlineLvl w:val="0"/>
        <w:rPr>
          <w:rFonts w:ascii="宋体" w:hAnsi="宋体" w:cs="宋体" w:hint="eastAsia"/>
          <w:b/>
          <w:bCs/>
          <w:sz w:val="36"/>
          <w:szCs w:val="36"/>
        </w:rPr>
      </w:pPr>
      <w:r w:rsidRPr="00892A85">
        <w:rPr>
          <w:rFonts w:ascii="宋体" w:hAnsi="宋体" w:cs="宋体" w:hint="eastAsia"/>
          <w:b/>
          <w:bCs/>
          <w:sz w:val="36"/>
          <w:szCs w:val="36"/>
        </w:rPr>
        <w:lastRenderedPageBreak/>
        <w:t>第六章</w:t>
      </w:r>
      <w:r w:rsidRPr="00892A85">
        <w:rPr>
          <w:rFonts w:ascii="宋体" w:hAnsi="宋体" w:cs="宋体" w:hint="eastAsia"/>
          <w:b/>
          <w:bCs/>
          <w:sz w:val="36"/>
          <w:szCs w:val="36"/>
        </w:rPr>
        <w:t xml:space="preserve"> </w:t>
      </w:r>
      <w:r w:rsidRPr="00892A85">
        <w:rPr>
          <w:rFonts w:ascii="宋体" w:hAnsi="宋体" w:cs="宋体" w:hint="eastAsia"/>
          <w:b/>
          <w:bCs/>
          <w:sz w:val="36"/>
          <w:szCs w:val="36"/>
        </w:rPr>
        <w:t>磋商响应文件格式</w:t>
      </w:r>
      <w:bookmarkEnd w:id="55"/>
      <w:bookmarkEnd w:id="56"/>
      <w:bookmarkEnd w:id="57"/>
    </w:p>
    <w:p w14:paraId="3F684980" w14:textId="77777777" w:rsidR="00245CA4" w:rsidRPr="00892A85" w:rsidRDefault="00245CA4">
      <w:pPr>
        <w:spacing w:line="360" w:lineRule="auto"/>
        <w:ind w:firstLine="420"/>
        <w:rPr>
          <w:rFonts w:ascii="宋体" w:hAnsi="宋体" w:cs="宋体" w:hint="eastAsia"/>
          <w:szCs w:val="21"/>
        </w:rPr>
      </w:pPr>
    </w:p>
    <w:p w14:paraId="1ED87DC2" w14:textId="77777777" w:rsidR="00245CA4" w:rsidRPr="00892A85" w:rsidRDefault="00245CA4">
      <w:pPr>
        <w:spacing w:line="360" w:lineRule="auto"/>
        <w:ind w:firstLine="420"/>
        <w:rPr>
          <w:rFonts w:ascii="宋体" w:hAnsi="宋体" w:cs="宋体" w:hint="eastAsia"/>
          <w:szCs w:val="21"/>
        </w:rPr>
      </w:pPr>
    </w:p>
    <w:p w14:paraId="725D2F2D"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说明：</w:t>
      </w:r>
    </w:p>
    <w:p w14:paraId="7BE7B7EC" w14:textId="77777777" w:rsidR="00245CA4" w:rsidRPr="00892A85" w:rsidRDefault="00FA6504">
      <w:pPr>
        <w:spacing w:line="360" w:lineRule="auto"/>
        <w:ind w:firstLine="420"/>
        <w:rPr>
          <w:rFonts w:ascii="宋体" w:hAnsi="宋体" w:cs="宋体" w:hint="eastAsia"/>
          <w:szCs w:val="21"/>
        </w:rPr>
      </w:pPr>
      <w:r w:rsidRPr="00892A85">
        <w:rPr>
          <w:rFonts w:ascii="宋体" w:hAnsi="宋体" w:cs="宋体" w:hint="eastAsia"/>
          <w:szCs w:val="21"/>
        </w:rPr>
        <w:t>对本章所有的格式，供应商可根据自身情况进行补充和修改，但补充和修改不得造成与本格式内容有实质性的违背。</w:t>
      </w:r>
    </w:p>
    <w:p w14:paraId="0387CC34" w14:textId="77777777" w:rsidR="00245CA4" w:rsidRPr="00892A85" w:rsidRDefault="00245CA4"/>
    <w:p w14:paraId="0BB196EC" w14:textId="77777777" w:rsidR="00245CA4" w:rsidRPr="00892A85" w:rsidRDefault="00245CA4">
      <w:pPr>
        <w:spacing w:line="360" w:lineRule="auto"/>
        <w:ind w:firstLine="420"/>
        <w:rPr>
          <w:rFonts w:ascii="宋体" w:hAnsi="宋体" w:cs="宋体" w:hint="eastAsia"/>
        </w:rPr>
      </w:pPr>
    </w:p>
    <w:p w14:paraId="36F79FC5" w14:textId="77777777" w:rsidR="00245CA4" w:rsidRPr="00892A85" w:rsidRDefault="00245CA4">
      <w:pPr>
        <w:spacing w:line="360" w:lineRule="auto"/>
        <w:ind w:firstLine="420"/>
        <w:rPr>
          <w:rFonts w:ascii="宋体" w:hAnsi="宋体" w:cs="宋体" w:hint="eastAsia"/>
        </w:rPr>
      </w:pPr>
    </w:p>
    <w:p w14:paraId="54B91FB5"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b/>
          <w:bCs/>
        </w:rPr>
        <w:br w:type="page" w:clear="all"/>
      </w:r>
      <w:r w:rsidRPr="00892A85">
        <w:rPr>
          <w:rFonts w:ascii="宋体" w:hAnsi="宋体" w:cs="宋体" w:hint="eastAsia"/>
          <w:b/>
          <w:bCs/>
        </w:rPr>
        <w:lastRenderedPageBreak/>
        <w:t>1</w:t>
      </w:r>
      <w:r w:rsidRPr="00892A85">
        <w:rPr>
          <w:rFonts w:ascii="宋体" w:hAnsi="宋体" w:cs="宋体" w:hint="eastAsia"/>
          <w:b/>
          <w:bCs/>
        </w:rPr>
        <w:t>、法定代表人授权委托书</w:t>
      </w:r>
    </w:p>
    <w:p w14:paraId="5D02461B"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法定代表人授权委托书</w:t>
      </w:r>
    </w:p>
    <w:p w14:paraId="3B487478" w14:textId="77777777" w:rsidR="00245CA4" w:rsidRPr="00892A85" w:rsidRDefault="00245CA4">
      <w:pPr>
        <w:spacing w:line="360" w:lineRule="auto"/>
        <w:ind w:firstLine="420"/>
        <w:rPr>
          <w:rFonts w:ascii="宋体" w:hAnsi="宋体" w:cs="宋体" w:hint="eastAsia"/>
        </w:rPr>
      </w:pPr>
    </w:p>
    <w:p w14:paraId="65A8E054"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本授权委托书声明：我</w:t>
      </w:r>
      <w:r w:rsidRPr="00892A85">
        <w:rPr>
          <w:rFonts w:ascii="宋体" w:hAnsi="宋体" w:cs="宋体" w:hint="eastAsia"/>
          <w:szCs w:val="21"/>
          <w:u w:val="single"/>
        </w:rPr>
        <w:t>（姓名）</w:t>
      </w:r>
      <w:r w:rsidRPr="00892A85">
        <w:rPr>
          <w:rFonts w:ascii="宋体" w:hAnsi="宋体" w:cs="宋体" w:hint="eastAsia"/>
          <w:szCs w:val="21"/>
        </w:rPr>
        <w:t>系</w:t>
      </w:r>
      <w:r w:rsidRPr="00892A85">
        <w:rPr>
          <w:rFonts w:ascii="宋体" w:hAnsi="宋体" w:cs="宋体" w:hint="eastAsia"/>
          <w:szCs w:val="21"/>
          <w:u w:val="single"/>
        </w:rPr>
        <w:t>（单位名称）</w:t>
      </w:r>
      <w:r w:rsidRPr="00892A85">
        <w:rPr>
          <w:rFonts w:ascii="宋体" w:hAnsi="宋体" w:cs="宋体" w:hint="eastAsia"/>
          <w:szCs w:val="21"/>
        </w:rPr>
        <w:t>的法定代表人，现授权委托</w:t>
      </w:r>
      <w:r w:rsidRPr="00892A85">
        <w:rPr>
          <w:rFonts w:ascii="宋体" w:hAnsi="宋体" w:cs="宋体" w:hint="eastAsia"/>
          <w:szCs w:val="21"/>
          <w:u w:val="single"/>
        </w:rPr>
        <w:t>（单位名称）</w:t>
      </w:r>
      <w:r w:rsidRPr="00892A85">
        <w:rPr>
          <w:rFonts w:ascii="宋体" w:hAnsi="宋体" w:cs="宋体" w:hint="eastAsia"/>
          <w:szCs w:val="21"/>
        </w:rPr>
        <w:t>的</w:t>
      </w:r>
      <w:r w:rsidRPr="00892A85">
        <w:rPr>
          <w:rFonts w:ascii="宋体" w:hAnsi="宋体" w:cs="宋体" w:hint="eastAsia"/>
          <w:szCs w:val="21"/>
          <w:u w:val="single"/>
        </w:rPr>
        <w:t>（姓名）</w:t>
      </w:r>
      <w:r w:rsidRPr="00892A85">
        <w:rPr>
          <w:rFonts w:ascii="宋体" w:hAnsi="宋体" w:cs="宋体" w:hint="eastAsia"/>
          <w:szCs w:val="21"/>
        </w:rPr>
        <w:t>为我公司代理人，并以本公司的名义在</w:t>
      </w:r>
      <w:r w:rsidRPr="00892A85">
        <w:rPr>
          <w:rFonts w:ascii="宋体" w:hAnsi="宋体" w:cs="宋体" w:hint="eastAsia"/>
          <w:szCs w:val="21"/>
          <w:u w:val="single"/>
        </w:rPr>
        <w:t xml:space="preserve">           </w:t>
      </w:r>
      <w:r w:rsidRPr="00892A85">
        <w:rPr>
          <w:rFonts w:ascii="宋体" w:hAnsi="宋体" w:cs="宋体" w:hint="eastAsia"/>
          <w:szCs w:val="21"/>
        </w:rPr>
        <w:t>号采购项目的开标、评标和合同签订过程中所签署的一切文件和处理与这有关的一切事务，我公司均予以承认并由我公司承担全部法律后果。</w:t>
      </w:r>
    </w:p>
    <w:p w14:paraId="1AB2F453"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有效期自响应文件提交开始至合同履行完毕止。</w:t>
      </w:r>
    </w:p>
    <w:p w14:paraId="5E53C6A7"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代理人无转委托权。特此委托。</w:t>
      </w:r>
    </w:p>
    <w:p w14:paraId="4EF8DED7" w14:textId="77777777" w:rsidR="00245CA4" w:rsidRPr="00892A85" w:rsidRDefault="00245CA4">
      <w:pPr>
        <w:spacing w:line="360" w:lineRule="auto"/>
        <w:ind w:left="570" w:firstLine="480"/>
        <w:rPr>
          <w:rFonts w:ascii="宋体" w:hAnsi="宋体" w:cs="宋体" w:hint="eastAsia"/>
          <w:szCs w:val="21"/>
        </w:rPr>
      </w:pPr>
    </w:p>
    <w:p w14:paraId="3C89C6B5" w14:textId="77777777" w:rsidR="00245CA4" w:rsidRPr="00892A85" w:rsidRDefault="00245CA4">
      <w:pPr>
        <w:spacing w:line="360" w:lineRule="auto"/>
        <w:ind w:left="570" w:firstLine="480"/>
        <w:rPr>
          <w:rFonts w:ascii="宋体" w:hAnsi="宋体" w:cs="宋体" w:hint="eastAsia"/>
          <w:szCs w:val="21"/>
        </w:rPr>
      </w:pPr>
    </w:p>
    <w:p w14:paraId="0C98D71D"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供应商：（盖章）</w:t>
      </w:r>
    </w:p>
    <w:p w14:paraId="5E812057"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法定代表人：（签字和盖章）</w:t>
      </w:r>
    </w:p>
    <w:p w14:paraId="1AC29B46" w14:textId="77777777" w:rsidR="00245CA4" w:rsidRPr="00892A85" w:rsidRDefault="00FA6504">
      <w:pPr>
        <w:spacing w:line="360" w:lineRule="auto"/>
        <w:ind w:left="570" w:firstLine="480"/>
        <w:rPr>
          <w:rFonts w:ascii="宋体" w:hAnsi="宋体" w:cs="宋体" w:hint="eastAsia"/>
          <w:szCs w:val="21"/>
        </w:rPr>
      </w:pPr>
      <w:r w:rsidRPr="00892A85">
        <w:rPr>
          <w:rFonts w:ascii="宋体" w:hAnsi="宋体" w:cs="宋体" w:hint="eastAsia"/>
          <w:szCs w:val="21"/>
        </w:rPr>
        <w:t>代理人：（签字或盖章）</w:t>
      </w:r>
    </w:p>
    <w:p w14:paraId="36CB94F6" w14:textId="77777777" w:rsidR="00245CA4" w:rsidRPr="00892A85" w:rsidRDefault="00FA6504">
      <w:pPr>
        <w:spacing w:line="360" w:lineRule="auto"/>
        <w:ind w:left="570" w:right="420" w:firstLine="480"/>
        <w:rPr>
          <w:rFonts w:ascii="宋体" w:hAnsi="宋体" w:cs="宋体" w:hint="eastAsia"/>
          <w:szCs w:val="21"/>
        </w:rPr>
      </w:pPr>
      <w:r w:rsidRPr="00892A85">
        <w:rPr>
          <w:rFonts w:ascii="宋体" w:hAnsi="宋体" w:cs="宋体" w:hint="eastAsia"/>
          <w:szCs w:val="21"/>
        </w:rPr>
        <w:t>日期：</w:t>
      </w:r>
      <w:r w:rsidRPr="00892A85">
        <w:rPr>
          <w:rFonts w:ascii="宋体" w:hAnsi="宋体" w:cs="宋体" w:hint="eastAsia"/>
          <w:szCs w:val="21"/>
        </w:rPr>
        <w:t xml:space="preserve">     </w:t>
      </w:r>
      <w:r w:rsidRPr="00892A85">
        <w:rPr>
          <w:rFonts w:ascii="宋体" w:hAnsi="宋体" w:cs="宋体" w:hint="eastAsia"/>
          <w:szCs w:val="21"/>
        </w:rPr>
        <w:t>年</w:t>
      </w:r>
      <w:r w:rsidRPr="00892A85">
        <w:rPr>
          <w:rFonts w:ascii="宋体" w:hAnsi="宋体" w:cs="宋体" w:hint="eastAsia"/>
          <w:szCs w:val="21"/>
        </w:rPr>
        <w:t xml:space="preserve">     </w:t>
      </w:r>
      <w:r w:rsidRPr="00892A85">
        <w:rPr>
          <w:rFonts w:ascii="宋体" w:hAnsi="宋体" w:cs="宋体" w:hint="eastAsia"/>
          <w:szCs w:val="21"/>
        </w:rPr>
        <w:t>月</w:t>
      </w:r>
      <w:r w:rsidRPr="00892A85">
        <w:rPr>
          <w:rFonts w:ascii="宋体" w:hAnsi="宋体" w:cs="宋体" w:hint="eastAsia"/>
          <w:szCs w:val="21"/>
        </w:rPr>
        <w:t xml:space="preserve">     </w:t>
      </w:r>
      <w:r w:rsidRPr="00892A85">
        <w:rPr>
          <w:rFonts w:ascii="宋体" w:hAnsi="宋体" w:cs="宋体" w:hint="eastAsia"/>
          <w:szCs w:val="21"/>
        </w:rPr>
        <w:t>日</w:t>
      </w:r>
    </w:p>
    <w:p w14:paraId="3B1E749D" w14:textId="77777777" w:rsidR="00245CA4" w:rsidRPr="00892A85" w:rsidRDefault="00245CA4">
      <w:pPr>
        <w:spacing w:line="360" w:lineRule="auto"/>
        <w:ind w:firstLine="420"/>
        <w:rPr>
          <w:rFonts w:ascii="宋体" w:hAnsi="宋体" w:cs="宋体" w:hint="eastAsia"/>
        </w:rPr>
      </w:pPr>
    </w:p>
    <w:p w14:paraId="1A6C7D4F" w14:textId="77777777" w:rsidR="00245CA4" w:rsidRPr="00892A85" w:rsidRDefault="00245CA4">
      <w:pPr>
        <w:spacing w:line="360" w:lineRule="auto"/>
        <w:ind w:firstLine="420"/>
        <w:rPr>
          <w:rFonts w:ascii="宋体" w:hAnsi="宋体" w:cs="宋体" w:hint="eastAsia"/>
        </w:rPr>
      </w:pPr>
    </w:p>
    <w:p w14:paraId="4F10041C" w14:textId="77777777" w:rsidR="00245CA4" w:rsidRPr="00892A85" w:rsidRDefault="00245CA4">
      <w:pPr>
        <w:spacing w:line="360" w:lineRule="auto"/>
        <w:ind w:firstLine="420"/>
        <w:rPr>
          <w:rFonts w:ascii="宋体" w:hAnsi="宋体" w:cs="宋体" w:hint="eastAsia"/>
        </w:rPr>
      </w:pPr>
    </w:p>
    <w:p w14:paraId="347A79CB" w14:textId="77777777" w:rsidR="00245CA4" w:rsidRPr="00892A85" w:rsidRDefault="00245CA4">
      <w:pPr>
        <w:spacing w:line="360" w:lineRule="auto"/>
        <w:ind w:firstLine="420"/>
        <w:rPr>
          <w:rFonts w:ascii="宋体" w:hAnsi="宋体" w:cs="宋体" w:hint="eastAsia"/>
        </w:rPr>
      </w:pPr>
    </w:p>
    <w:p w14:paraId="599F2F7F" w14:textId="77777777" w:rsidR="00245CA4" w:rsidRPr="00892A85" w:rsidRDefault="00245CA4">
      <w:pPr>
        <w:spacing w:line="360" w:lineRule="auto"/>
        <w:ind w:firstLine="420"/>
        <w:rPr>
          <w:rFonts w:ascii="宋体" w:hAnsi="宋体" w:cs="宋体" w:hint="eastAsia"/>
        </w:rPr>
      </w:pPr>
    </w:p>
    <w:p w14:paraId="4AEDF14E" w14:textId="77777777" w:rsidR="00245CA4" w:rsidRPr="00892A85" w:rsidRDefault="00245CA4">
      <w:pPr>
        <w:spacing w:line="360" w:lineRule="auto"/>
        <w:ind w:firstLine="420"/>
        <w:rPr>
          <w:rFonts w:ascii="宋体" w:hAnsi="宋体" w:cs="宋体" w:hint="eastAsia"/>
        </w:rPr>
      </w:pPr>
    </w:p>
    <w:p w14:paraId="254F12D5" w14:textId="77777777" w:rsidR="00245CA4" w:rsidRPr="00892A85" w:rsidRDefault="00245CA4">
      <w:pPr>
        <w:spacing w:line="360" w:lineRule="auto"/>
        <w:ind w:firstLine="422"/>
        <w:rPr>
          <w:rFonts w:ascii="宋体" w:hAnsi="宋体" w:cs="宋体" w:hint="eastAsia"/>
          <w:b/>
          <w:bCs/>
        </w:rPr>
      </w:pPr>
    </w:p>
    <w:p w14:paraId="65923285" w14:textId="77777777" w:rsidR="00245CA4" w:rsidRPr="00892A85" w:rsidRDefault="00245CA4">
      <w:pPr>
        <w:spacing w:line="360" w:lineRule="auto"/>
        <w:ind w:firstLine="422"/>
        <w:rPr>
          <w:rFonts w:ascii="宋体" w:hAnsi="宋体" w:cs="宋体" w:hint="eastAsia"/>
          <w:b/>
          <w:bCs/>
        </w:rPr>
      </w:pPr>
    </w:p>
    <w:p w14:paraId="34A8FA8C"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hint="eastAsia"/>
          <w:b/>
          <w:bCs/>
        </w:rPr>
        <w:br w:type="page" w:clear="all"/>
      </w:r>
      <w:r w:rsidRPr="00892A85">
        <w:rPr>
          <w:rFonts w:ascii="宋体" w:hAnsi="宋体" w:cs="宋体" w:hint="eastAsia"/>
          <w:b/>
          <w:bCs/>
        </w:rPr>
        <w:lastRenderedPageBreak/>
        <w:t>2</w:t>
      </w:r>
      <w:r w:rsidRPr="00892A85">
        <w:rPr>
          <w:rFonts w:ascii="宋体" w:hAnsi="宋体" w:cs="宋体" w:hint="eastAsia"/>
          <w:b/>
          <w:bCs/>
        </w:rPr>
        <w:t>、磋商响应函</w:t>
      </w:r>
    </w:p>
    <w:p w14:paraId="51A0ABB8" w14:textId="77777777" w:rsidR="00245CA4" w:rsidRPr="00892A85" w:rsidRDefault="00FA6504">
      <w:pPr>
        <w:spacing w:after="0" w:line="360" w:lineRule="auto"/>
        <w:jc w:val="center"/>
        <w:rPr>
          <w:rFonts w:ascii="宋体" w:hAnsi="宋体" w:cs="宋体" w:hint="eastAsia"/>
          <w:b/>
          <w:bCs/>
        </w:rPr>
      </w:pPr>
      <w:r w:rsidRPr="00892A85">
        <w:rPr>
          <w:rFonts w:ascii="宋体" w:hAnsi="宋体" w:cs="宋体" w:hint="eastAsia"/>
          <w:b/>
          <w:bCs/>
        </w:rPr>
        <w:t>磋商响应函</w:t>
      </w:r>
    </w:p>
    <w:p w14:paraId="1BE88A09"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u w:val="single"/>
        </w:rPr>
        <w:t>致：步定（苏州）项目管理有限公司</w:t>
      </w:r>
      <w:r w:rsidRPr="00892A85">
        <w:rPr>
          <w:rFonts w:ascii="宋体" w:hAnsi="宋体" w:cs="宋体" w:hint="eastAsia"/>
        </w:rPr>
        <w:t>：</w:t>
      </w:r>
    </w:p>
    <w:p w14:paraId="43044D17"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我方已仔细研究了本项目的磋商文件，决定参加本次采购活动。</w:t>
      </w:r>
    </w:p>
    <w:p w14:paraId="170E52AF" w14:textId="77777777" w:rsidR="00245CA4" w:rsidRPr="00892A85" w:rsidRDefault="00FA6504">
      <w:pPr>
        <w:pStyle w:val="afb"/>
        <w:spacing w:after="0" w:line="360" w:lineRule="auto"/>
        <w:ind w:firstLine="420"/>
        <w:rPr>
          <w:rFonts w:hAnsi="宋体" w:cs="宋体"/>
          <w:sz w:val="21"/>
        </w:rPr>
      </w:pPr>
      <w:r w:rsidRPr="00892A85">
        <w:rPr>
          <w:rFonts w:eastAsia="宋体" w:hAnsi="宋体" w:cs="宋体" w:hint="eastAsia"/>
          <w:sz w:val="21"/>
        </w:rPr>
        <w:t>1</w:t>
      </w:r>
      <w:r w:rsidRPr="00892A85">
        <w:rPr>
          <w:rFonts w:eastAsia="宋体" w:hAnsi="宋体" w:cs="宋体" w:hint="eastAsia"/>
          <w:sz w:val="21"/>
        </w:rPr>
        <w:t>、我方愿意按提供满足磋商文件全部要求的货物及施工工作，提供磋商文件要求的所有资料，磋商响应总报价包括但不限于全部人工费、材料费、机械费、管理费、利润、工程风险、规费、税金，以及所需的施工准备、施工过程、保修期等所需的供货、运输、运杂保险、装卸、备品、备件、损耗、安装、调试、人员培训、售后服务、专利技术、代理服务费等验收合格交付使用前发生的一切费用。同时，除非合同条款中另有规定，否则，上述总价款在合同实施期间不因政策法令变化、市场价格变更等任何因素而变动。</w:t>
      </w:r>
    </w:p>
    <w:p w14:paraId="1B86C98F"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2</w:t>
      </w:r>
      <w:r w:rsidRPr="00892A85">
        <w:rPr>
          <w:rFonts w:ascii="宋体" w:hAnsi="宋体" w:cs="宋体" w:hint="eastAsia"/>
        </w:rPr>
        <w:t>、如果成为成交供应商，我方将严格履行磋商文件中规定的每一项要求，按期、按质、按量履行合同的义务。</w:t>
      </w:r>
    </w:p>
    <w:p w14:paraId="1CEF3F74"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3</w:t>
      </w:r>
      <w:r w:rsidRPr="00892A85">
        <w:rPr>
          <w:rFonts w:ascii="宋体" w:hAnsi="宋体" w:cs="宋体" w:hint="eastAsia"/>
        </w:rPr>
        <w:t>、</w:t>
      </w:r>
      <w:r w:rsidRPr="00892A85">
        <w:rPr>
          <w:rFonts w:ascii="宋体" w:hAnsi="宋体" w:cs="宋体" w:hint="eastAsia"/>
          <w:lang w:val="zh-CN"/>
        </w:rPr>
        <w:t>本磋商响应文件的有效期限为</w:t>
      </w:r>
      <w:r w:rsidRPr="00892A85">
        <w:rPr>
          <w:rFonts w:ascii="宋体" w:hAnsi="宋体" w:cs="宋体" w:hint="eastAsia"/>
        </w:rPr>
        <w:t>响应文件接收</w:t>
      </w:r>
      <w:r w:rsidRPr="00892A85">
        <w:rPr>
          <w:rFonts w:ascii="宋体" w:hAnsi="宋体" w:cs="宋体" w:hint="eastAsia"/>
          <w:lang w:val="zh-CN"/>
        </w:rPr>
        <w:t>截止时间之日起九十天。如果我们在磋商响应截止时间后在有效期内撤回响应，我们愿意承担一切责任。</w:t>
      </w:r>
    </w:p>
    <w:p w14:paraId="21620A14"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4</w:t>
      </w:r>
      <w:r w:rsidRPr="00892A85">
        <w:rPr>
          <w:rFonts w:ascii="宋体" w:hAnsi="宋体" w:cs="宋体" w:hint="eastAsia"/>
        </w:rPr>
        <w:t>、我方承诺该项响应在磋商全过程中保持有效，不作任何更改和变动，贵司另有要求除外。我们同意被确定成交后若不履行采购文件的内容要求和各项承诺及义务的即被视为违约，将承担相应的违约责任。</w:t>
      </w:r>
    </w:p>
    <w:p w14:paraId="492958F0"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5</w:t>
      </w:r>
      <w:r w:rsidRPr="00892A85">
        <w:rPr>
          <w:rFonts w:ascii="宋体" w:hAnsi="宋体" w:cs="宋体" w:hint="eastAsia"/>
        </w:rPr>
        <w:t>、我方保证全部响应文件内容真实有效完整，若有虚假，愿意承担与此相关的一切责任，并赔偿由此而导致贵司或采购方遭受的各项全部损失。</w:t>
      </w:r>
    </w:p>
    <w:p w14:paraId="5245C774"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6</w:t>
      </w:r>
      <w:r w:rsidRPr="00892A85">
        <w:rPr>
          <w:rFonts w:ascii="宋体" w:hAnsi="宋体" w:cs="宋体" w:hint="eastAsia"/>
        </w:rPr>
        <w:t>、我方承诺响应过程中不存在以下行为：</w:t>
      </w:r>
    </w:p>
    <w:p w14:paraId="5A0185EE"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a</w:t>
      </w:r>
      <w:r w:rsidRPr="00892A85">
        <w:rPr>
          <w:rFonts w:ascii="宋体" w:hAnsi="宋体" w:cs="宋体" w:hint="eastAsia"/>
        </w:rPr>
        <w:t>）提供虚假材料谋取中标、成交；</w:t>
      </w:r>
    </w:p>
    <w:p w14:paraId="077BDEAB"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b</w:t>
      </w:r>
      <w:r w:rsidRPr="00892A85">
        <w:rPr>
          <w:rFonts w:ascii="宋体" w:hAnsi="宋体" w:cs="宋体" w:hint="eastAsia"/>
        </w:rPr>
        <w:t>）采取不正当手段诋毁、排挤其他供应商；</w:t>
      </w:r>
    </w:p>
    <w:p w14:paraId="361A0C7B"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c</w:t>
      </w:r>
      <w:r w:rsidRPr="00892A85">
        <w:rPr>
          <w:rFonts w:ascii="宋体" w:hAnsi="宋体" w:cs="宋体" w:hint="eastAsia"/>
        </w:rPr>
        <w:t>）与采购人、其它供应商或者采购代理机构恶意串通；</w:t>
      </w:r>
    </w:p>
    <w:p w14:paraId="205D93AA"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d</w:t>
      </w:r>
      <w:r w:rsidRPr="00892A85">
        <w:rPr>
          <w:rFonts w:ascii="宋体" w:hAnsi="宋体" w:cs="宋体" w:hint="eastAsia"/>
        </w:rPr>
        <w:t>）向采购人、采购代理机构行贿或者提供其他不正当利益；</w:t>
      </w:r>
    </w:p>
    <w:p w14:paraId="40F6B773"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e</w:t>
      </w:r>
      <w:r w:rsidRPr="00892A85">
        <w:rPr>
          <w:rFonts w:ascii="宋体" w:hAnsi="宋体" w:cs="宋体" w:hint="eastAsia"/>
        </w:rPr>
        <w:t>）在采购过程中与采购人进行协商谈判；</w:t>
      </w:r>
    </w:p>
    <w:p w14:paraId="53E896AF"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f</w:t>
      </w:r>
      <w:r w:rsidRPr="00892A85">
        <w:rPr>
          <w:rFonts w:ascii="宋体" w:hAnsi="宋体" w:cs="宋体" w:hint="eastAsia"/>
        </w:rPr>
        <w:t>）拒绝有关部门监督检查或提供虚假情况。</w:t>
      </w:r>
    </w:p>
    <w:p w14:paraId="1CE9A499"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7</w:t>
      </w:r>
      <w:r w:rsidRPr="00892A85">
        <w:rPr>
          <w:rFonts w:ascii="宋体" w:hAnsi="宋体" w:cs="宋体" w:hint="eastAsia"/>
        </w:rPr>
        <w:t>、本函填写的电子邮箱为我方此次采购活动中的授权邮箱，该邮箱发至采购人或代理机构的函件无论是否签字或盖章，均视为我方的意思表示，我方均予以承认并承担相应后果。</w:t>
      </w:r>
    </w:p>
    <w:p w14:paraId="4A5C4012"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所有有关响应文件的函电，可按下列地址联系：</w:t>
      </w:r>
    </w:p>
    <w:p w14:paraId="5012DF1C"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联系人：</w:t>
      </w:r>
    </w:p>
    <w:p w14:paraId="7F061693"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联系电话：</w:t>
      </w:r>
    </w:p>
    <w:p w14:paraId="279D0AB4"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电子邮箱：</w:t>
      </w:r>
    </w:p>
    <w:p w14:paraId="4EB05443"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地址：</w:t>
      </w:r>
      <w:r w:rsidRPr="00892A85">
        <w:rPr>
          <w:rFonts w:ascii="宋体" w:hAnsi="宋体" w:cs="宋体" w:hint="eastAsia"/>
        </w:rPr>
        <w:t xml:space="preserve">  </w:t>
      </w:r>
    </w:p>
    <w:p w14:paraId="5D9D6302"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邮政编码：</w:t>
      </w:r>
    </w:p>
    <w:p w14:paraId="79EC274E" w14:textId="77777777" w:rsidR="00245CA4" w:rsidRPr="00892A85" w:rsidRDefault="00FA6504">
      <w:pPr>
        <w:pStyle w:val="affc"/>
        <w:spacing w:beforeAutospacing="0" w:after="0" w:afterAutospacing="0" w:line="360" w:lineRule="auto"/>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73ACC488" w14:textId="77777777" w:rsidR="00245CA4" w:rsidRPr="00892A85" w:rsidRDefault="00FA6504">
      <w:pPr>
        <w:pStyle w:val="affc"/>
        <w:spacing w:beforeAutospacing="0" w:after="0" w:afterAutospacing="0" w:line="360" w:lineRule="auto"/>
        <w:ind w:firstLine="480"/>
        <w:jc w:val="both"/>
        <w:rPr>
          <w:rFonts w:ascii="宋体" w:hAnsi="宋体" w:cs="宋体" w:hint="eastAsia"/>
          <w:sz w:val="21"/>
          <w:szCs w:val="21"/>
        </w:rPr>
      </w:pPr>
      <w:r w:rsidRPr="00892A85">
        <w:rPr>
          <w:rFonts w:ascii="宋体" w:hAnsi="宋体" w:cs="宋体" w:hint="eastAsia"/>
          <w:sz w:val="21"/>
          <w:szCs w:val="21"/>
        </w:rPr>
        <w:lastRenderedPageBreak/>
        <w:t>法定代表人或代理人（签字或盖章）：</w:t>
      </w:r>
    </w:p>
    <w:p w14:paraId="45FC9682" w14:textId="77777777" w:rsidR="00245CA4" w:rsidRPr="00892A85" w:rsidRDefault="00FA6504">
      <w:pPr>
        <w:pStyle w:val="affc"/>
        <w:spacing w:beforeAutospacing="0" w:after="0" w:afterAutospacing="0" w:line="360" w:lineRule="auto"/>
        <w:ind w:firstLine="480"/>
        <w:jc w:val="both"/>
        <w:rPr>
          <w:rFonts w:ascii="宋体" w:hAnsi="宋体" w:cs="宋体" w:hint="eastAsia"/>
          <w:sz w:val="21"/>
          <w:szCs w:val="21"/>
        </w:rPr>
      </w:pPr>
      <w:r w:rsidRPr="00892A85">
        <w:rPr>
          <w:rFonts w:ascii="宋体" w:hAnsi="宋体" w:cs="宋体" w:hint="eastAsia"/>
          <w:sz w:val="21"/>
          <w:szCs w:val="21"/>
        </w:rPr>
        <w:t>日期：</w:t>
      </w:r>
    </w:p>
    <w:p w14:paraId="0626D1DF"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hint="eastAsia"/>
          <w:b/>
          <w:bCs/>
        </w:rPr>
        <w:br w:type="page" w:clear="all"/>
      </w:r>
      <w:r w:rsidRPr="00892A85">
        <w:rPr>
          <w:rFonts w:ascii="宋体" w:hAnsi="宋体" w:cs="宋体" w:hint="eastAsia"/>
          <w:b/>
          <w:bCs/>
        </w:rPr>
        <w:lastRenderedPageBreak/>
        <w:t>3</w:t>
      </w:r>
      <w:r w:rsidRPr="00892A85">
        <w:rPr>
          <w:rFonts w:ascii="宋体" w:hAnsi="宋体" w:cs="宋体" w:hint="eastAsia"/>
          <w:b/>
          <w:bCs/>
        </w:rPr>
        <w:t>、开标一览表</w:t>
      </w:r>
    </w:p>
    <w:p w14:paraId="1A4E06EB" w14:textId="77777777" w:rsidR="00245CA4" w:rsidRPr="00892A85" w:rsidRDefault="00FA6504">
      <w:pPr>
        <w:pStyle w:val="affff2"/>
        <w:widowControl w:val="0"/>
        <w:spacing w:line="360" w:lineRule="auto"/>
        <w:ind w:firstLine="422"/>
        <w:jc w:val="center"/>
        <w:rPr>
          <w:rFonts w:hAnsi="宋体" w:cs="宋体" w:hint="eastAsia"/>
          <w:b/>
          <w:bCs/>
          <w:szCs w:val="21"/>
        </w:rPr>
      </w:pPr>
      <w:r w:rsidRPr="00892A85">
        <w:rPr>
          <w:rFonts w:hAnsi="宋体" w:cs="宋体" w:hint="eastAsia"/>
          <w:b/>
          <w:bCs/>
          <w:szCs w:val="21"/>
        </w:rPr>
        <w:t>开标一览表</w:t>
      </w:r>
    </w:p>
    <w:p w14:paraId="3E6C33F9"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hint="eastAsia"/>
          <w:b/>
          <w:bCs/>
        </w:rPr>
        <w:t>项目编号：</w:t>
      </w:r>
    </w:p>
    <w:p w14:paraId="58129FB0" w14:textId="77777777" w:rsidR="00245CA4" w:rsidRPr="00892A85" w:rsidRDefault="00FA6504">
      <w:pPr>
        <w:pStyle w:val="affff2"/>
        <w:widowControl w:val="0"/>
        <w:spacing w:line="360" w:lineRule="auto"/>
        <w:ind w:firstLine="422"/>
        <w:rPr>
          <w:rFonts w:hAnsi="宋体" w:cs="宋体" w:hint="eastAsia"/>
          <w:b/>
          <w:bCs/>
          <w:szCs w:val="21"/>
        </w:rPr>
      </w:pPr>
      <w:r w:rsidRPr="00892A85">
        <w:rPr>
          <w:rFonts w:hAnsi="宋体" w:cs="宋体" w:hint="eastAsia"/>
          <w:b/>
          <w:bCs/>
          <w:szCs w:val="21"/>
        </w:rPr>
        <w:t>项目名称：</w:t>
      </w:r>
      <w:r w:rsidRPr="00892A85">
        <w:rPr>
          <w:rFonts w:hAnsi="宋体" w:cs="宋体" w:hint="eastAsia"/>
          <w:b/>
          <w:bCs/>
          <w:szCs w:val="21"/>
        </w:rPr>
        <w:t xml:space="preserve"> </w:t>
      </w:r>
    </w:p>
    <w:tbl>
      <w:tblPr>
        <w:tblW w:w="876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7" w:type="dxa"/>
          <w:left w:w="57" w:type="dxa"/>
          <w:bottom w:w="57" w:type="dxa"/>
          <w:right w:w="57" w:type="dxa"/>
        </w:tblCellMar>
        <w:tblLook w:val="04A0" w:firstRow="1" w:lastRow="0" w:firstColumn="1" w:lastColumn="0" w:noHBand="0" w:noVBand="1"/>
      </w:tblPr>
      <w:tblGrid>
        <w:gridCol w:w="2960"/>
        <w:gridCol w:w="5805"/>
      </w:tblGrid>
      <w:tr w:rsidR="00245CA4" w:rsidRPr="00892A85" w14:paraId="53A4726F" w14:textId="77777777">
        <w:trPr>
          <w:trHeight w:val="417"/>
          <w:jc w:val="center"/>
        </w:trPr>
        <w:tc>
          <w:tcPr>
            <w:tcW w:w="2960" w:type="dxa"/>
            <w:vAlign w:val="center"/>
          </w:tcPr>
          <w:p w14:paraId="5D8500AC" w14:textId="77777777" w:rsidR="00245CA4" w:rsidRPr="00892A85" w:rsidRDefault="00FA6504">
            <w:pPr>
              <w:jc w:val="center"/>
              <w:rPr>
                <w:rFonts w:ascii="宋体" w:hAnsi="宋体" w:cs="宋体" w:hint="eastAsia"/>
              </w:rPr>
            </w:pPr>
            <w:r w:rsidRPr="00892A85">
              <w:rPr>
                <w:rFonts w:ascii="宋体" w:hAnsi="宋体" w:cs="宋体" w:hint="eastAsia"/>
              </w:rPr>
              <w:t>标题</w:t>
            </w:r>
          </w:p>
        </w:tc>
        <w:tc>
          <w:tcPr>
            <w:tcW w:w="5805" w:type="dxa"/>
            <w:vAlign w:val="center"/>
          </w:tcPr>
          <w:p w14:paraId="5277A93D" w14:textId="77777777" w:rsidR="00245CA4" w:rsidRPr="00892A85" w:rsidRDefault="00FA6504">
            <w:pPr>
              <w:jc w:val="center"/>
              <w:rPr>
                <w:rFonts w:ascii="宋体" w:hAnsi="宋体" w:cs="宋体" w:hint="eastAsia"/>
              </w:rPr>
            </w:pPr>
            <w:r w:rsidRPr="00892A85">
              <w:rPr>
                <w:rFonts w:ascii="宋体" w:hAnsi="宋体" w:cs="宋体" w:hint="eastAsia"/>
              </w:rPr>
              <w:t>内容</w:t>
            </w:r>
          </w:p>
        </w:tc>
      </w:tr>
      <w:tr w:rsidR="00245CA4" w:rsidRPr="00892A85" w14:paraId="2623B45F" w14:textId="77777777">
        <w:trPr>
          <w:trHeight w:val="606"/>
          <w:jc w:val="center"/>
        </w:trPr>
        <w:tc>
          <w:tcPr>
            <w:tcW w:w="2960" w:type="dxa"/>
            <w:vAlign w:val="center"/>
          </w:tcPr>
          <w:p w14:paraId="66C6EE07" w14:textId="77777777" w:rsidR="00245CA4" w:rsidRPr="00892A85" w:rsidRDefault="00FA6504">
            <w:pPr>
              <w:rPr>
                <w:rFonts w:ascii="宋体" w:hAnsi="宋体" w:cs="宋体" w:hint="eastAsia"/>
              </w:rPr>
            </w:pPr>
            <w:r w:rsidRPr="00892A85">
              <w:rPr>
                <w:rFonts w:ascii="宋体" w:hAnsi="宋体" w:cs="宋体" w:hint="eastAsia"/>
              </w:rPr>
              <w:t>供应商</w:t>
            </w:r>
          </w:p>
        </w:tc>
        <w:tc>
          <w:tcPr>
            <w:tcW w:w="5805" w:type="dxa"/>
            <w:vAlign w:val="center"/>
          </w:tcPr>
          <w:p w14:paraId="78A67D59" w14:textId="77777777" w:rsidR="00245CA4" w:rsidRPr="00892A85" w:rsidRDefault="00245CA4">
            <w:pPr>
              <w:rPr>
                <w:rFonts w:ascii="宋体" w:hAnsi="宋体" w:cs="宋体" w:hint="eastAsia"/>
              </w:rPr>
            </w:pPr>
          </w:p>
        </w:tc>
      </w:tr>
      <w:tr w:rsidR="00245CA4" w:rsidRPr="00892A85" w14:paraId="3D9026D8" w14:textId="77777777">
        <w:trPr>
          <w:trHeight w:val="603"/>
          <w:jc w:val="center"/>
        </w:trPr>
        <w:tc>
          <w:tcPr>
            <w:tcW w:w="2960" w:type="dxa"/>
            <w:vAlign w:val="center"/>
          </w:tcPr>
          <w:p w14:paraId="42CB6FDC" w14:textId="77777777" w:rsidR="00245CA4" w:rsidRPr="00892A85" w:rsidRDefault="00FA6504">
            <w:pPr>
              <w:rPr>
                <w:rFonts w:ascii="宋体" w:hAnsi="宋体" w:cs="宋体" w:hint="eastAsia"/>
              </w:rPr>
            </w:pPr>
            <w:r w:rsidRPr="00892A85">
              <w:rPr>
                <w:rFonts w:ascii="宋体" w:hAnsi="宋体" w:cs="宋体" w:hint="eastAsia"/>
              </w:rPr>
              <w:t>响应总报价</w:t>
            </w:r>
          </w:p>
        </w:tc>
        <w:tc>
          <w:tcPr>
            <w:tcW w:w="5805" w:type="dxa"/>
            <w:vAlign w:val="center"/>
          </w:tcPr>
          <w:p w14:paraId="118F327A" w14:textId="77777777" w:rsidR="00245CA4" w:rsidRPr="00892A85" w:rsidRDefault="00FA6504">
            <w:pPr>
              <w:jc w:val="right"/>
              <w:rPr>
                <w:rFonts w:ascii="宋体" w:hAnsi="宋体" w:cs="宋体" w:hint="eastAsia"/>
              </w:rPr>
            </w:pPr>
            <w:r w:rsidRPr="00892A85">
              <w:rPr>
                <w:rFonts w:ascii="宋体" w:hAnsi="宋体" w:cs="宋体" w:hint="eastAsia"/>
              </w:rPr>
              <w:t>元</w:t>
            </w:r>
          </w:p>
        </w:tc>
      </w:tr>
    </w:tbl>
    <w:p w14:paraId="5E2F12F8" w14:textId="77777777" w:rsidR="00245CA4" w:rsidRPr="00892A85" w:rsidRDefault="00245CA4">
      <w:pPr>
        <w:pStyle w:val="affff2"/>
        <w:widowControl w:val="0"/>
        <w:spacing w:line="360" w:lineRule="auto"/>
        <w:ind w:firstLine="420"/>
        <w:rPr>
          <w:rFonts w:hAnsi="宋体" w:cs="宋体" w:hint="eastAsia"/>
          <w:szCs w:val="21"/>
        </w:rPr>
      </w:pPr>
    </w:p>
    <w:p w14:paraId="4EF7A084"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0CD5BB6D"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7E840568"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29D06B8E" w14:textId="77777777" w:rsidR="00245CA4" w:rsidRPr="00892A85" w:rsidRDefault="00245CA4">
      <w:pPr>
        <w:spacing w:line="360" w:lineRule="auto"/>
        <w:ind w:firstLine="420"/>
        <w:rPr>
          <w:rFonts w:ascii="宋体" w:hAnsi="宋体" w:cs="宋体" w:hint="eastAsia"/>
        </w:rPr>
      </w:pPr>
    </w:p>
    <w:p w14:paraId="3BBAFB55" w14:textId="77777777" w:rsidR="00245CA4" w:rsidRPr="00892A85" w:rsidRDefault="00FA6504">
      <w:pPr>
        <w:rPr>
          <w:rFonts w:ascii="宋体" w:hAnsi="宋体" w:cs="宋体" w:hint="eastAsia"/>
          <w:b/>
          <w:bCs/>
          <w:szCs w:val="21"/>
        </w:rPr>
      </w:pPr>
      <w:r w:rsidRPr="00892A85">
        <w:rPr>
          <w:rFonts w:ascii="宋体" w:hAnsi="宋体" w:cs="宋体" w:hint="eastAsia"/>
          <w:b/>
          <w:bCs/>
          <w:szCs w:val="21"/>
        </w:rPr>
        <w:br w:type="page" w:clear="all"/>
      </w:r>
      <w:r w:rsidRPr="00892A85">
        <w:rPr>
          <w:rFonts w:ascii="宋体" w:hAnsi="宋体" w:cs="宋体" w:hint="eastAsia"/>
          <w:b/>
          <w:bCs/>
          <w:szCs w:val="21"/>
        </w:rPr>
        <w:lastRenderedPageBreak/>
        <w:t>4</w:t>
      </w:r>
      <w:r w:rsidRPr="00892A85">
        <w:rPr>
          <w:rFonts w:ascii="宋体" w:hAnsi="宋体" w:cs="宋体" w:hint="eastAsia"/>
          <w:b/>
          <w:bCs/>
          <w:szCs w:val="21"/>
        </w:rPr>
        <w:t>、工程量清单报价表自行制作。</w:t>
      </w:r>
    </w:p>
    <w:p w14:paraId="0F48B011" w14:textId="77777777" w:rsidR="00245CA4" w:rsidRPr="00892A85" w:rsidRDefault="00FA6504">
      <w:pPr>
        <w:spacing w:line="360" w:lineRule="auto"/>
        <w:rPr>
          <w:rFonts w:ascii="宋体" w:hAnsi="宋体" w:cs="宋体" w:hint="eastAsia"/>
          <w:b/>
          <w:bCs/>
        </w:rPr>
      </w:pPr>
      <w:r w:rsidRPr="00892A85">
        <w:rPr>
          <w:rFonts w:ascii="宋体" w:hAnsi="宋体" w:cs="宋体"/>
          <w:b/>
          <w:bCs/>
        </w:rPr>
        <w:br w:type="page" w:clear="all"/>
      </w:r>
      <w:r w:rsidRPr="00892A85">
        <w:rPr>
          <w:rFonts w:ascii="宋体" w:hAnsi="宋体" w:cs="宋体" w:hint="eastAsia"/>
          <w:b/>
          <w:bCs/>
        </w:rPr>
        <w:lastRenderedPageBreak/>
        <w:t>5</w:t>
      </w:r>
      <w:r w:rsidRPr="00892A85">
        <w:rPr>
          <w:rFonts w:ascii="宋体" w:hAnsi="宋体" w:cs="宋体" w:hint="eastAsia"/>
          <w:b/>
          <w:bCs/>
        </w:rPr>
        <w:t>、参加政府采购活动前三年内，在经营活动中没有重大违法记录声明</w:t>
      </w:r>
    </w:p>
    <w:p w14:paraId="72973AE3" w14:textId="77777777" w:rsidR="00245CA4" w:rsidRPr="00892A85" w:rsidRDefault="00245CA4">
      <w:pPr>
        <w:spacing w:line="360" w:lineRule="auto"/>
        <w:ind w:firstLine="422"/>
        <w:jc w:val="center"/>
        <w:rPr>
          <w:rFonts w:ascii="宋体" w:hAnsi="宋体" w:cs="宋体" w:hint="eastAsia"/>
          <w:b/>
          <w:bCs/>
        </w:rPr>
      </w:pPr>
    </w:p>
    <w:p w14:paraId="2EBB17F1"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参加政府采购活动前三年内，在经营活动中没有重大违法记录声明</w:t>
      </w:r>
    </w:p>
    <w:p w14:paraId="5A924D98" w14:textId="77777777" w:rsidR="00245CA4" w:rsidRPr="00892A85" w:rsidRDefault="00FA6504">
      <w:pPr>
        <w:spacing w:line="360" w:lineRule="auto"/>
        <w:rPr>
          <w:rFonts w:ascii="宋体" w:hAnsi="宋体" w:cs="宋体" w:hint="eastAsia"/>
        </w:rPr>
      </w:pPr>
      <w:r w:rsidRPr="00892A85">
        <w:rPr>
          <w:rFonts w:ascii="宋体" w:hAnsi="宋体" w:cs="宋体" w:hint="eastAsia"/>
        </w:rPr>
        <w:t>致：步定（苏州）项目管理有限公司：</w:t>
      </w:r>
    </w:p>
    <w:p w14:paraId="39B7A047"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我单位</w:t>
      </w:r>
      <w:r w:rsidRPr="00892A85">
        <w:rPr>
          <w:rFonts w:ascii="宋体" w:hAnsi="宋体" w:cs="宋体" w:hint="eastAsia"/>
          <w:u w:val="single"/>
        </w:rPr>
        <w:t>（供应商名称）</w:t>
      </w:r>
      <w:r w:rsidRPr="00892A85">
        <w:rPr>
          <w:rFonts w:ascii="宋体" w:hAnsi="宋体" w:cs="宋体" w:hint="eastAsia"/>
        </w:rPr>
        <w:t>在参加政府采购活动前三年内，没有重大违法记录，特此声明。</w:t>
      </w:r>
    </w:p>
    <w:p w14:paraId="548C9863"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若采购代理机构在本项目采购过程中发现我单位近三年内在经营活动中有重大违法记录，我单位将无条件退出本项目的磋商，并承担因此引起的一起后果。</w:t>
      </w:r>
    </w:p>
    <w:p w14:paraId="30BEEA94" w14:textId="77777777" w:rsidR="00245CA4" w:rsidRPr="00892A85" w:rsidRDefault="00245CA4">
      <w:pPr>
        <w:spacing w:line="360" w:lineRule="auto"/>
        <w:ind w:firstLine="420"/>
        <w:rPr>
          <w:rFonts w:ascii="宋体" w:hAnsi="宋体" w:cs="宋体" w:hint="eastAsia"/>
        </w:rPr>
      </w:pPr>
    </w:p>
    <w:p w14:paraId="2739F6B9"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75BAF191"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1FD24A21"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6172909B" w14:textId="77777777" w:rsidR="00245CA4" w:rsidRPr="00892A85" w:rsidRDefault="00FA6504">
      <w:pPr>
        <w:spacing w:line="360" w:lineRule="auto"/>
        <w:rPr>
          <w:rFonts w:ascii="宋体" w:hAnsi="宋体" w:cs="宋体" w:hint="eastAsia"/>
        </w:rPr>
      </w:pPr>
      <w:r w:rsidRPr="00892A85">
        <w:rPr>
          <w:rFonts w:ascii="宋体" w:hAnsi="宋体" w:cs="宋体"/>
          <w:b/>
        </w:rPr>
        <w:br w:type="page" w:clear="all"/>
      </w:r>
      <w:r w:rsidRPr="00892A85">
        <w:rPr>
          <w:rFonts w:ascii="宋体" w:hAnsi="宋体" w:cs="宋体" w:hint="eastAsia"/>
          <w:b/>
        </w:rPr>
        <w:lastRenderedPageBreak/>
        <w:t>6</w:t>
      </w:r>
      <w:r w:rsidRPr="00892A85">
        <w:rPr>
          <w:rFonts w:ascii="宋体" w:hAnsi="宋体" w:cs="宋体" w:hint="eastAsia"/>
          <w:b/>
        </w:rPr>
        <w:t>、关于资格文件的声明函</w:t>
      </w:r>
    </w:p>
    <w:p w14:paraId="03226221" w14:textId="77777777" w:rsidR="00245CA4" w:rsidRPr="00892A85" w:rsidRDefault="00245CA4">
      <w:pPr>
        <w:spacing w:line="360" w:lineRule="auto"/>
        <w:ind w:firstLine="422"/>
        <w:rPr>
          <w:rFonts w:ascii="宋体" w:hAnsi="宋体" w:cs="宋体" w:hint="eastAsia"/>
          <w:b/>
        </w:rPr>
      </w:pPr>
    </w:p>
    <w:p w14:paraId="591B3AF8" w14:textId="77777777" w:rsidR="00245CA4" w:rsidRPr="00892A85" w:rsidRDefault="00FA6504">
      <w:pPr>
        <w:spacing w:line="360" w:lineRule="auto"/>
        <w:ind w:firstLine="422"/>
        <w:jc w:val="center"/>
        <w:rPr>
          <w:rFonts w:ascii="宋体" w:hAnsi="宋体" w:cs="宋体" w:hint="eastAsia"/>
          <w:b/>
        </w:rPr>
      </w:pPr>
      <w:r w:rsidRPr="00892A85">
        <w:rPr>
          <w:rFonts w:ascii="宋体" w:hAnsi="宋体" w:cs="宋体" w:hint="eastAsia"/>
          <w:b/>
        </w:rPr>
        <w:t>关于资格文件的声明函</w:t>
      </w:r>
    </w:p>
    <w:p w14:paraId="04B211AB" w14:textId="77777777" w:rsidR="00245CA4" w:rsidRPr="00892A85" w:rsidRDefault="00FA6504">
      <w:pPr>
        <w:spacing w:line="360" w:lineRule="auto"/>
        <w:rPr>
          <w:rFonts w:ascii="宋体" w:hAnsi="宋体" w:cs="宋体" w:hint="eastAsia"/>
        </w:rPr>
      </w:pPr>
      <w:r w:rsidRPr="00892A85">
        <w:rPr>
          <w:rFonts w:ascii="宋体" w:hAnsi="宋体" w:cs="宋体" w:hint="eastAsia"/>
          <w:u w:val="single"/>
        </w:rPr>
        <w:t>步定（苏州）项目管理有限公司</w:t>
      </w:r>
      <w:r w:rsidRPr="00892A85">
        <w:rPr>
          <w:rFonts w:ascii="宋体" w:hAnsi="宋体" w:cs="宋体" w:hint="eastAsia"/>
        </w:rPr>
        <w:t>：</w:t>
      </w:r>
    </w:p>
    <w:p w14:paraId="3E5C81DF"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本公司愿就由贵公司组织实施的编号为号</w:t>
      </w:r>
      <w:r w:rsidRPr="00892A85">
        <w:rPr>
          <w:rFonts w:ascii="宋体" w:hAnsi="宋体" w:cs="宋体" w:hint="eastAsia"/>
          <w:u w:val="single"/>
        </w:rPr>
        <w:t xml:space="preserve">           </w:t>
      </w:r>
      <w:r w:rsidRPr="00892A85">
        <w:rPr>
          <w:rFonts w:ascii="宋体" w:hAnsi="宋体" w:cs="宋体" w:hint="eastAsia"/>
        </w:rPr>
        <w:t>（项目编号）的磋商采购活动进行响应。本公司所提交的响应文件中所有关于磋商资格的文件、证明和陈述均是真实的、准确的。若与真实情况不符，本公司愿意承担由此而产生的一切后果。</w:t>
      </w:r>
    </w:p>
    <w:p w14:paraId="7DEF1D0D" w14:textId="77777777" w:rsidR="00245CA4" w:rsidRPr="00892A85" w:rsidRDefault="00245CA4">
      <w:pPr>
        <w:pStyle w:val="aff4"/>
        <w:spacing w:line="360" w:lineRule="auto"/>
        <w:ind w:firstLine="520"/>
        <w:rPr>
          <w:rFonts w:ascii="宋体" w:hAnsi="宋体" w:cs="宋体" w:hint="eastAsia"/>
          <w:szCs w:val="21"/>
        </w:rPr>
      </w:pPr>
    </w:p>
    <w:p w14:paraId="593A8225"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349F9A30"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69EAE79F"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73C4A3D6" w14:textId="77777777" w:rsidR="00245CA4" w:rsidRPr="00892A85" w:rsidRDefault="00245CA4">
      <w:pPr>
        <w:pStyle w:val="aff4"/>
        <w:spacing w:line="360" w:lineRule="auto"/>
        <w:ind w:firstLine="520"/>
        <w:rPr>
          <w:rFonts w:ascii="宋体" w:hAnsi="宋体" w:cs="宋体" w:hint="eastAsia"/>
          <w:szCs w:val="21"/>
        </w:rPr>
      </w:pPr>
    </w:p>
    <w:p w14:paraId="59CE4A38" w14:textId="77777777" w:rsidR="00245CA4" w:rsidRPr="00892A85" w:rsidRDefault="00FA6504">
      <w:pPr>
        <w:spacing w:line="360" w:lineRule="auto"/>
        <w:ind w:firstLine="422"/>
        <w:rPr>
          <w:rFonts w:ascii="宋体" w:hAnsi="宋体" w:cs="宋体" w:hint="eastAsia"/>
          <w:b/>
        </w:rPr>
      </w:pPr>
      <w:bookmarkStart w:id="63" w:name="_Toc103258853"/>
      <w:r w:rsidRPr="00892A85">
        <w:rPr>
          <w:rFonts w:ascii="宋体" w:hAnsi="宋体" w:cs="宋体"/>
          <w:b/>
        </w:rPr>
        <w:br w:type="page" w:clear="all"/>
      </w:r>
      <w:r w:rsidRPr="00892A85">
        <w:rPr>
          <w:rFonts w:ascii="宋体" w:hAnsi="宋体" w:cs="宋体" w:hint="eastAsia"/>
          <w:b/>
        </w:rPr>
        <w:lastRenderedPageBreak/>
        <w:t>7</w:t>
      </w:r>
      <w:r w:rsidRPr="00892A85">
        <w:rPr>
          <w:rFonts w:ascii="宋体" w:hAnsi="宋体" w:cs="宋体" w:hint="eastAsia"/>
          <w:b/>
        </w:rPr>
        <w:t>、供应商基本情况表</w:t>
      </w:r>
      <w:bookmarkEnd w:id="63"/>
    </w:p>
    <w:p w14:paraId="5A021B63" w14:textId="77777777" w:rsidR="00245CA4" w:rsidRPr="00892A85" w:rsidRDefault="00FA6504">
      <w:pPr>
        <w:spacing w:line="360" w:lineRule="auto"/>
        <w:ind w:firstLine="422"/>
        <w:jc w:val="center"/>
        <w:rPr>
          <w:rFonts w:ascii="宋体" w:hAnsi="宋体" w:cs="宋体" w:hint="eastAsia"/>
          <w:b/>
        </w:rPr>
      </w:pPr>
      <w:r w:rsidRPr="00892A85">
        <w:rPr>
          <w:rFonts w:ascii="宋体" w:hAnsi="宋体" w:cs="宋体" w:hint="eastAsia"/>
          <w:b/>
        </w:rPr>
        <w:t>供应商基本情况表</w:t>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rsidR="00245CA4" w:rsidRPr="00892A85" w14:paraId="76578A80"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DE18506" w14:textId="77777777" w:rsidR="00245CA4" w:rsidRPr="00892A85" w:rsidRDefault="00FA6504">
            <w:pPr>
              <w:rPr>
                <w:rFonts w:ascii="宋体" w:hAnsi="宋体" w:cs="宋体" w:hint="eastAsia"/>
              </w:rPr>
            </w:pPr>
            <w:r w:rsidRPr="00892A85">
              <w:rPr>
                <w:rFonts w:ascii="宋体" w:hAnsi="宋体" w:cs="宋体" w:hint="eastAsia"/>
              </w:rPr>
              <w:t>法定代表人</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FB90BC5" w14:textId="77777777" w:rsidR="00245CA4" w:rsidRPr="00892A85" w:rsidRDefault="00245CA4">
            <w:pPr>
              <w:rPr>
                <w:rFonts w:ascii="宋体" w:hAnsi="宋体" w:cs="宋体" w:hint="eastAsia"/>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905878B" w14:textId="77777777" w:rsidR="00245CA4" w:rsidRPr="00892A85" w:rsidRDefault="00FA6504">
            <w:pPr>
              <w:rPr>
                <w:rFonts w:ascii="宋体" w:hAnsi="宋体" w:cs="宋体" w:hint="eastAsia"/>
              </w:rPr>
            </w:pPr>
            <w:r w:rsidRPr="00892A85">
              <w:rPr>
                <w:rFonts w:ascii="宋体" w:hAnsi="宋体" w:cs="宋体" w:hint="eastAsia"/>
              </w:rPr>
              <w:t>成立日期</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42DA674" w14:textId="77777777" w:rsidR="00245CA4" w:rsidRPr="00892A85" w:rsidRDefault="00245CA4">
            <w:pPr>
              <w:rPr>
                <w:rFonts w:ascii="宋体" w:hAnsi="宋体" w:cs="宋体" w:hint="eastAsia"/>
              </w:rPr>
            </w:pPr>
          </w:p>
        </w:tc>
      </w:tr>
      <w:tr w:rsidR="00245CA4" w:rsidRPr="00892A85" w14:paraId="376D2AED"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6952F4" w14:textId="77777777" w:rsidR="00245CA4" w:rsidRPr="00892A85" w:rsidRDefault="00FA6504">
            <w:pPr>
              <w:rPr>
                <w:rFonts w:ascii="宋体" w:hAnsi="宋体" w:cs="宋体" w:hint="eastAsia"/>
              </w:rPr>
            </w:pPr>
            <w:r w:rsidRPr="00892A85">
              <w:rPr>
                <w:rFonts w:ascii="宋体" w:hAnsi="宋体" w:cs="宋体" w:hint="eastAsia"/>
              </w:rPr>
              <w:t>注册地址</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EA01742" w14:textId="77777777" w:rsidR="00245CA4" w:rsidRPr="00892A85" w:rsidRDefault="00245CA4">
            <w:pPr>
              <w:rPr>
                <w:rFonts w:ascii="宋体" w:hAnsi="宋体" w:cs="宋体" w:hint="eastAsia"/>
              </w:rP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EA916CB" w14:textId="77777777" w:rsidR="00245CA4" w:rsidRPr="00892A85" w:rsidRDefault="00FA6504">
            <w:pPr>
              <w:rPr>
                <w:rFonts w:ascii="宋体" w:hAnsi="宋体" w:cs="宋体" w:hint="eastAsia"/>
              </w:rPr>
            </w:pPr>
            <w:r w:rsidRPr="00892A85">
              <w:rPr>
                <w:rFonts w:ascii="宋体" w:hAnsi="宋体" w:cs="宋体" w:hint="eastAsia"/>
              </w:rPr>
              <w:t>注册资金</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7DC3F17" w14:textId="77777777" w:rsidR="00245CA4" w:rsidRPr="00892A85" w:rsidRDefault="00245CA4">
            <w:pPr>
              <w:rPr>
                <w:rFonts w:ascii="宋体" w:hAnsi="宋体" w:cs="宋体" w:hint="eastAsia"/>
              </w:rPr>
            </w:pPr>
          </w:p>
        </w:tc>
      </w:tr>
      <w:tr w:rsidR="00245CA4" w:rsidRPr="00892A85" w14:paraId="3A665C05"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2148A34" w14:textId="77777777" w:rsidR="00245CA4" w:rsidRPr="00892A85" w:rsidRDefault="00FA6504">
            <w:pPr>
              <w:rPr>
                <w:rFonts w:ascii="宋体" w:hAnsi="宋体" w:cs="宋体" w:hint="eastAsia"/>
              </w:rPr>
            </w:pPr>
            <w:r w:rsidRPr="00892A85">
              <w:rPr>
                <w:rFonts w:ascii="宋体" w:hAnsi="宋体" w:cs="宋体" w:hint="eastAsia"/>
              </w:rPr>
              <w:t>经营范围</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906F15E" w14:textId="77777777" w:rsidR="00245CA4" w:rsidRPr="00892A85" w:rsidRDefault="00245CA4">
            <w:pPr>
              <w:rPr>
                <w:rFonts w:ascii="宋体" w:hAnsi="宋体" w:cs="宋体" w:hint="eastAsia"/>
              </w:rPr>
            </w:pPr>
          </w:p>
        </w:tc>
      </w:tr>
      <w:tr w:rsidR="00245CA4" w:rsidRPr="00892A85" w14:paraId="733A8F65"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E5007D" w14:textId="77777777" w:rsidR="00245CA4" w:rsidRPr="00892A85" w:rsidRDefault="00FA6504">
            <w:pPr>
              <w:rPr>
                <w:rFonts w:ascii="宋体" w:hAnsi="宋体" w:cs="宋体" w:hint="eastAsia"/>
              </w:rPr>
            </w:pPr>
            <w:r w:rsidRPr="00892A85">
              <w:rPr>
                <w:rFonts w:ascii="宋体" w:hAnsi="宋体" w:cs="宋体" w:hint="eastAsia"/>
              </w:rPr>
              <w:t>实现利润</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5078A1" w14:textId="77777777" w:rsidR="00245CA4" w:rsidRPr="00892A85" w:rsidRDefault="00FA6504">
            <w:pPr>
              <w:ind w:firstLineChars="400" w:firstLine="840"/>
              <w:rPr>
                <w:rFonts w:ascii="宋体" w:hAnsi="宋体" w:cs="宋体" w:hint="eastAsia"/>
              </w:rPr>
            </w:pPr>
            <w:r w:rsidRPr="00892A85">
              <w:rPr>
                <w:rFonts w:ascii="宋体" w:hAnsi="宋体" w:cs="宋体" w:hint="eastAsia"/>
              </w:rPr>
              <w:t>年</w:t>
            </w:r>
            <w:r w:rsidRPr="00892A85">
              <w:rPr>
                <w:rFonts w:ascii="宋体" w:hAnsi="宋体" w:cs="宋体" w:hint="eastAsia"/>
              </w:rPr>
              <w:t xml:space="preserve">    </w:t>
            </w:r>
            <w:r w:rsidRPr="00892A85">
              <w:rPr>
                <w:rFonts w:ascii="宋体" w:hAnsi="宋体" w:cs="宋体" w:hint="eastAsia"/>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307B53" w14:textId="77777777" w:rsidR="00245CA4" w:rsidRPr="00892A85" w:rsidRDefault="00FA6504">
            <w:pPr>
              <w:rPr>
                <w:rFonts w:ascii="宋体" w:hAnsi="宋体" w:cs="宋体" w:hint="eastAsia"/>
              </w:rPr>
            </w:pPr>
            <w:r w:rsidRPr="00892A85">
              <w:rPr>
                <w:rFonts w:ascii="宋体" w:hAnsi="宋体" w:cs="宋体" w:hint="eastAsia"/>
              </w:rPr>
              <w:t>员工总人数</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F7F9E4" w14:textId="77777777" w:rsidR="00245CA4" w:rsidRPr="00892A85" w:rsidRDefault="00245CA4">
            <w:pPr>
              <w:rPr>
                <w:rFonts w:ascii="宋体" w:hAnsi="宋体" w:cs="宋体" w:hint="eastAsia"/>
              </w:rPr>
            </w:pPr>
          </w:p>
        </w:tc>
      </w:tr>
      <w:tr w:rsidR="00245CA4" w:rsidRPr="00892A85" w14:paraId="26D71EC1"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89C015D" w14:textId="77777777" w:rsidR="00245CA4" w:rsidRPr="00892A85" w:rsidRDefault="00FA6504">
            <w:pPr>
              <w:rPr>
                <w:rFonts w:ascii="宋体" w:hAnsi="宋体" w:cs="宋体" w:hint="eastAsia"/>
              </w:rPr>
            </w:pPr>
            <w:r w:rsidRPr="00892A85">
              <w:rPr>
                <w:rFonts w:ascii="宋体" w:hAnsi="宋体" w:cs="宋体" w:hint="eastAsia"/>
              </w:rPr>
              <w:t>资产总计</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3ED2761" w14:textId="77777777" w:rsidR="00245CA4" w:rsidRPr="00892A85" w:rsidRDefault="00FA6504">
            <w:pPr>
              <w:ind w:firstLine="1050"/>
              <w:rPr>
                <w:rFonts w:ascii="宋体" w:hAnsi="宋体" w:cs="宋体" w:hint="eastAsia"/>
              </w:rPr>
            </w:pPr>
            <w:r w:rsidRPr="00892A85">
              <w:rPr>
                <w:rFonts w:ascii="宋体" w:hAnsi="宋体" w:cs="宋体" w:hint="eastAsia"/>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0C5881" w14:textId="77777777" w:rsidR="00245CA4" w:rsidRPr="00892A85" w:rsidRDefault="00FA6504">
            <w:pPr>
              <w:rPr>
                <w:rFonts w:ascii="宋体" w:hAnsi="宋体" w:cs="宋体" w:hint="eastAsia"/>
              </w:rPr>
            </w:pPr>
            <w:r w:rsidRPr="00892A85">
              <w:rPr>
                <w:rFonts w:ascii="宋体" w:hAnsi="宋体" w:cs="宋体" w:hint="eastAsia"/>
              </w:rPr>
              <w:t>营业收入</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0AC2368" w14:textId="77777777" w:rsidR="00245CA4" w:rsidRPr="00892A85" w:rsidRDefault="00FA6504">
            <w:pPr>
              <w:ind w:firstLine="630"/>
              <w:rPr>
                <w:rFonts w:ascii="宋体" w:hAnsi="宋体" w:cs="宋体" w:hint="eastAsia"/>
              </w:rPr>
            </w:pPr>
            <w:r w:rsidRPr="00892A85">
              <w:rPr>
                <w:rFonts w:ascii="宋体" w:hAnsi="宋体" w:cs="宋体" w:hint="eastAsia"/>
              </w:rPr>
              <w:t>年</w:t>
            </w:r>
            <w:r w:rsidRPr="00892A85">
              <w:rPr>
                <w:rFonts w:ascii="宋体" w:hAnsi="宋体" w:cs="宋体" w:hint="eastAsia"/>
              </w:rPr>
              <w:t xml:space="preserve">     </w:t>
            </w:r>
            <w:r w:rsidRPr="00892A85">
              <w:rPr>
                <w:rFonts w:ascii="宋体" w:hAnsi="宋体" w:cs="宋体" w:hint="eastAsia"/>
              </w:rPr>
              <w:t>万元</w:t>
            </w:r>
          </w:p>
        </w:tc>
      </w:tr>
      <w:tr w:rsidR="00245CA4" w:rsidRPr="00892A85" w14:paraId="1D4D4F6B"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5C3A104" w14:textId="77777777" w:rsidR="00245CA4" w:rsidRPr="00892A85" w:rsidRDefault="00FA6504">
            <w:pPr>
              <w:rPr>
                <w:rFonts w:ascii="宋体" w:hAnsi="宋体" w:cs="宋体" w:hint="eastAsia"/>
              </w:rPr>
            </w:pPr>
            <w:r w:rsidRPr="00892A85">
              <w:rPr>
                <w:rFonts w:ascii="宋体" w:hAnsi="宋体" w:cs="宋体" w:hint="eastAsia"/>
              </w:rPr>
              <w:t>单位简历及内设机构情况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D04D431" w14:textId="77777777" w:rsidR="00245CA4" w:rsidRPr="00892A85" w:rsidRDefault="00245CA4">
            <w:pPr>
              <w:rPr>
                <w:rFonts w:ascii="宋体" w:hAnsi="宋体" w:cs="宋体" w:hint="eastAsia"/>
              </w:rPr>
            </w:pPr>
          </w:p>
        </w:tc>
      </w:tr>
      <w:tr w:rsidR="00245CA4" w:rsidRPr="00892A85" w14:paraId="0F4F2D8F"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9EC79C3" w14:textId="77777777" w:rsidR="00245CA4" w:rsidRPr="00892A85" w:rsidRDefault="00FA6504">
            <w:pPr>
              <w:rPr>
                <w:rFonts w:ascii="宋体" w:hAnsi="宋体" w:cs="宋体" w:hint="eastAsia"/>
              </w:rPr>
            </w:pPr>
            <w:r w:rsidRPr="00892A85">
              <w:rPr>
                <w:rFonts w:ascii="宋体" w:hAnsi="宋体" w:cs="宋体" w:hint="eastAsia"/>
              </w:rPr>
              <w:t>单位优势及特长</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0080907" w14:textId="77777777" w:rsidR="00245CA4" w:rsidRPr="00892A85" w:rsidRDefault="00245CA4">
            <w:pPr>
              <w:rPr>
                <w:rFonts w:ascii="宋体" w:hAnsi="宋体" w:cs="宋体" w:hint="eastAsia"/>
              </w:rPr>
            </w:pPr>
          </w:p>
        </w:tc>
      </w:tr>
      <w:tr w:rsidR="00245CA4" w:rsidRPr="00892A85" w14:paraId="3608BA8C"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B937C85" w14:textId="77777777" w:rsidR="00245CA4" w:rsidRPr="00892A85" w:rsidRDefault="00FA6504">
            <w:pPr>
              <w:rPr>
                <w:rFonts w:ascii="宋体" w:hAnsi="宋体" w:cs="宋体" w:hint="eastAsia"/>
              </w:rPr>
            </w:pPr>
            <w:r w:rsidRPr="00892A85">
              <w:rPr>
                <w:rFonts w:ascii="宋体" w:hAnsi="宋体" w:cs="宋体" w:hint="eastAsia"/>
              </w:rPr>
              <w:t>商业信誉和健全的财务会计制度介绍</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41CF5A7" w14:textId="77777777" w:rsidR="00245CA4" w:rsidRPr="00892A85" w:rsidRDefault="00245CA4">
            <w:pPr>
              <w:rPr>
                <w:rFonts w:ascii="宋体" w:hAnsi="宋体" w:cs="宋体" w:hint="eastAsia"/>
              </w:rPr>
            </w:pPr>
          </w:p>
        </w:tc>
      </w:tr>
      <w:tr w:rsidR="00245CA4" w:rsidRPr="00892A85" w14:paraId="17AA49B4"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7E94D27" w14:textId="77777777" w:rsidR="00245CA4" w:rsidRPr="00892A85" w:rsidRDefault="00FA6504">
            <w:pPr>
              <w:rPr>
                <w:rFonts w:ascii="宋体" w:hAnsi="宋体" w:cs="宋体" w:hint="eastAsia"/>
              </w:rPr>
            </w:pPr>
            <w:r w:rsidRPr="00892A85">
              <w:rPr>
                <w:rFonts w:ascii="宋体" w:hAnsi="宋体" w:cs="宋体" w:hint="eastAsia"/>
              </w:rPr>
              <w:t>履行合同所必需的设备和专业技术能力情况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C417ECD" w14:textId="77777777" w:rsidR="00245CA4" w:rsidRPr="00892A85" w:rsidRDefault="00245CA4">
            <w:pPr>
              <w:rPr>
                <w:rFonts w:ascii="宋体" w:hAnsi="宋体" w:cs="宋体" w:hint="eastAsia"/>
              </w:rPr>
            </w:pPr>
          </w:p>
        </w:tc>
      </w:tr>
      <w:tr w:rsidR="00245CA4" w:rsidRPr="00892A85" w14:paraId="684E5DC5"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ADA3FF3" w14:textId="77777777" w:rsidR="00245CA4" w:rsidRPr="00892A85" w:rsidRDefault="00FA6504">
            <w:pPr>
              <w:rPr>
                <w:rFonts w:ascii="宋体" w:hAnsi="宋体" w:cs="宋体" w:hint="eastAsia"/>
              </w:rPr>
            </w:pPr>
            <w:r w:rsidRPr="00892A85">
              <w:rPr>
                <w:rFonts w:ascii="宋体" w:hAnsi="宋体" w:cs="宋体" w:hint="eastAsia"/>
              </w:rPr>
              <w:t>依法缴纳税收和社会保障资金情况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1D44B02" w14:textId="77777777" w:rsidR="00245CA4" w:rsidRPr="00892A85" w:rsidRDefault="00245CA4">
            <w:pPr>
              <w:rPr>
                <w:rFonts w:ascii="宋体" w:hAnsi="宋体" w:cs="宋体" w:hint="eastAsia"/>
              </w:rPr>
            </w:pPr>
          </w:p>
        </w:tc>
      </w:tr>
      <w:tr w:rsidR="00245CA4" w:rsidRPr="00892A85" w14:paraId="4A90EA58"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1704ACD" w14:textId="77777777" w:rsidR="00245CA4" w:rsidRPr="00892A85" w:rsidRDefault="00FA6504">
            <w:pPr>
              <w:rPr>
                <w:rFonts w:ascii="宋体" w:hAnsi="宋体" w:cs="宋体" w:hint="eastAsia"/>
              </w:rPr>
            </w:pPr>
            <w:r w:rsidRPr="00892A85">
              <w:rPr>
                <w:rFonts w:ascii="宋体" w:hAnsi="宋体" w:cs="宋体" w:hint="eastAsia"/>
              </w:rPr>
              <w:t>参加政府采购活动前三年内，在经营活动中有无重大违法记录</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BF25417" w14:textId="77777777" w:rsidR="00245CA4" w:rsidRPr="00892A85" w:rsidRDefault="00245CA4">
            <w:pPr>
              <w:rPr>
                <w:rFonts w:ascii="宋体" w:hAnsi="宋体" w:cs="宋体" w:hint="eastAsia"/>
              </w:rPr>
            </w:pPr>
          </w:p>
        </w:tc>
      </w:tr>
      <w:tr w:rsidR="00245CA4" w:rsidRPr="00892A85" w14:paraId="5DE7B357"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47B12B4" w14:textId="77777777" w:rsidR="00245CA4" w:rsidRPr="00892A85" w:rsidRDefault="00FA6504">
            <w:pPr>
              <w:rPr>
                <w:rFonts w:ascii="宋体" w:hAnsi="宋体" w:cs="宋体" w:hint="eastAsia"/>
              </w:rPr>
            </w:pPr>
            <w:r w:rsidRPr="00892A85">
              <w:rPr>
                <w:rFonts w:ascii="宋体" w:hAnsi="宋体" w:cs="宋体" w:hint="eastAsia"/>
              </w:rPr>
              <w:t>其他需要说明的情况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08949F8" w14:textId="77777777" w:rsidR="00245CA4" w:rsidRPr="00892A85" w:rsidRDefault="00245CA4">
            <w:pPr>
              <w:rPr>
                <w:rFonts w:ascii="宋体" w:hAnsi="宋体" w:cs="宋体" w:hint="eastAsia"/>
              </w:rPr>
            </w:pPr>
          </w:p>
        </w:tc>
      </w:tr>
    </w:tbl>
    <w:p w14:paraId="1CD80160" w14:textId="77777777" w:rsidR="00245CA4" w:rsidRPr="00892A85" w:rsidRDefault="00FA6504">
      <w:pPr>
        <w:spacing w:line="360" w:lineRule="auto"/>
        <w:ind w:firstLine="420"/>
        <w:rPr>
          <w:rFonts w:ascii="宋体" w:hAnsi="宋体" w:cs="宋体" w:hint="eastAsia"/>
          <w:b/>
        </w:rPr>
      </w:pPr>
      <w:r w:rsidRPr="00892A85">
        <w:rPr>
          <w:rFonts w:ascii="宋体" w:hAnsi="宋体" w:cs="宋体" w:hint="eastAsia"/>
        </w:rPr>
        <w:t>注：若事项较多，供应商可根据实际情况另纸说明。</w:t>
      </w:r>
    </w:p>
    <w:p w14:paraId="25B98184" w14:textId="77777777" w:rsidR="00245CA4" w:rsidRPr="00892A85" w:rsidRDefault="00245CA4">
      <w:pPr>
        <w:pStyle w:val="a5"/>
        <w:spacing w:after="0" w:line="360" w:lineRule="auto"/>
        <w:ind w:left="0" w:firstLine="420"/>
        <w:rPr>
          <w:rFonts w:ascii="宋体" w:hAnsi="宋体" w:cs="宋体" w:hint="eastAsia"/>
        </w:rPr>
      </w:pPr>
    </w:p>
    <w:p w14:paraId="58AA5CEC"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1ABBBDE0"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2F7002AF"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7723B1E9" w14:textId="77777777" w:rsidR="00245CA4" w:rsidRPr="00892A85" w:rsidRDefault="00FA6504">
      <w:pPr>
        <w:tabs>
          <w:tab w:val="left" w:pos="8930"/>
          <w:tab w:val="left" w:pos="9306"/>
        </w:tabs>
        <w:spacing w:line="360" w:lineRule="auto"/>
        <w:ind w:firstLine="422"/>
        <w:rPr>
          <w:rFonts w:ascii="宋体" w:hAnsi="宋体" w:cs="宋体" w:hint="eastAsia"/>
          <w:b/>
          <w:bCs/>
          <w:szCs w:val="21"/>
        </w:rPr>
      </w:pPr>
      <w:r w:rsidRPr="00892A85">
        <w:rPr>
          <w:rFonts w:ascii="宋体" w:hAnsi="宋体" w:cs="宋体"/>
          <w:b/>
          <w:bCs/>
          <w:szCs w:val="21"/>
        </w:rPr>
        <w:br w:type="page" w:clear="all"/>
      </w:r>
      <w:r w:rsidRPr="00892A85">
        <w:rPr>
          <w:rFonts w:ascii="宋体" w:hAnsi="宋体" w:cs="宋体" w:hint="eastAsia"/>
          <w:b/>
          <w:bCs/>
          <w:szCs w:val="21"/>
        </w:rPr>
        <w:lastRenderedPageBreak/>
        <w:t>8</w:t>
      </w:r>
      <w:r w:rsidRPr="00892A85">
        <w:rPr>
          <w:rFonts w:ascii="宋体" w:hAnsi="宋体" w:cs="宋体" w:hint="eastAsia"/>
          <w:b/>
          <w:bCs/>
          <w:szCs w:val="21"/>
        </w:rPr>
        <w:t>、投入本项目人员名单</w:t>
      </w:r>
    </w:p>
    <w:p w14:paraId="2F6D3CA5" w14:textId="77777777" w:rsidR="00245CA4" w:rsidRPr="00892A85" w:rsidRDefault="00FA6504">
      <w:pPr>
        <w:spacing w:line="360" w:lineRule="auto"/>
        <w:ind w:firstLine="420"/>
        <w:jc w:val="center"/>
        <w:rPr>
          <w:rFonts w:ascii="宋体" w:hAnsi="宋体" w:cs="宋体" w:hint="eastAsia"/>
          <w:szCs w:val="21"/>
        </w:rPr>
      </w:pPr>
      <w:r w:rsidRPr="00892A85">
        <w:rPr>
          <w:rFonts w:ascii="宋体" w:hAnsi="宋体" w:cs="宋体" w:hint="eastAsia"/>
          <w:szCs w:val="21"/>
        </w:rPr>
        <w:t>投入本项目人员名单</w:t>
      </w:r>
    </w:p>
    <w:tbl>
      <w:tblPr>
        <w:tblW w:w="90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3"/>
        <w:gridCol w:w="1684"/>
        <w:gridCol w:w="1636"/>
        <w:gridCol w:w="1563"/>
        <w:gridCol w:w="1488"/>
        <w:gridCol w:w="1768"/>
      </w:tblGrid>
      <w:tr w:rsidR="00245CA4" w:rsidRPr="00892A85" w14:paraId="7C941BE1" w14:textId="77777777">
        <w:trPr>
          <w:jc w:val="center"/>
        </w:trPr>
        <w:tc>
          <w:tcPr>
            <w:tcW w:w="943" w:type="dxa"/>
            <w:vAlign w:val="center"/>
          </w:tcPr>
          <w:p w14:paraId="0CBC494E"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姓名</w:t>
            </w:r>
          </w:p>
        </w:tc>
        <w:tc>
          <w:tcPr>
            <w:tcW w:w="1684" w:type="dxa"/>
            <w:vAlign w:val="center"/>
          </w:tcPr>
          <w:p w14:paraId="2E54F421"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拟在本项目中</w:t>
            </w:r>
          </w:p>
          <w:p w14:paraId="0C2651B6"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担任的职务</w:t>
            </w:r>
          </w:p>
        </w:tc>
        <w:tc>
          <w:tcPr>
            <w:tcW w:w="1636" w:type="dxa"/>
            <w:vAlign w:val="center"/>
          </w:tcPr>
          <w:p w14:paraId="35195DAD"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职称</w:t>
            </w:r>
            <w:r w:rsidRPr="00892A85">
              <w:rPr>
                <w:rFonts w:ascii="宋体" w:hAnsi="宋体" w:cs="宋体" w:hint="eastAsia"/>
                <w:szCs w:val="21"/>
              </w:rPr>
              <w:t>/</w:t>
            </w:r>
            <w:r w:rsidRPr="00892A85">
              <w:rPr>
                <w:rFonts w:ascii="宋体" w:hAnsi="宋体" w:cs="宋体" w:hint="eastAsia"/>
                <w:szCs w:val="21"/>
              </w:rPr>
              <w:t>资格证书号（岗位证号）</w:t>
            </w:r>
          </w:p>
        </w:tc>
        <w:tc>
          <w:tcPr>
            <w:tcW w:w="1563" w:type="dxa"/>
            <w:vAlign w:val="center"/>
          </w:tcPr>
          <w:p w14:paraId="292B9648"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身份证号码</w:t>
            </w:r>
          </w:p>
        </w:tc>
        <w:tc>
          <w:tcPr>
            <w:tcW w:w="1488" w:type="dxa"/>
            <w:vAlign w:val="center"/>
          </w:tcPr>
          <w:p w14:paraId="0831193B"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主要资历和项目管理经历</w:t>
            </w:r>
          </w:p>
        </w:tc>
        <w:tc>
          <w:tcPr>
            <w:tcW w:w="1768" w:type="dxa"/>
            <w:vAlign w:val="center"/>
          </w:tcPr>
          <w:p w14:paraId="5EA1B470"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联系方式</w:t>
            </w:r>
          </w:p>
        </w:tc>
      </w:tr>
      <w:tr w:rsidR="00245CA4" w:rsidRPr="00892A85" w14:paraId="7B722578" w14:textId="77777777">
        <w:trPr>
          <w:trHeight w:val="619"/>
          <w:jc w:val="center"/>
        </w:trPr>
        <w:tc>
          <w:tcPr>
            <w:tcW w:w="943" w:type="dxa"/>
            <w:vAlign w:val="center"/>
          </w:tcPr>
          <w:p w14:paraId="58FE75DB"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1</w:t>
            </w:r>
          </w:p>
        </w:tc>
        <w:tc>
          <w:tcPr>
            <w:tcW w:w="1684" w:type="dxa"/>
            <w:vAlign w:val="center"/>
          </w:tcPr>
          <w:p w14:paraId="34FC3AC9"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项目负责人（项目经理）</w:t>
            </w:r>
          </w:p>
        </w:tc>
        <w:tc>
          <w:tcPr>
            <w:tcW w:w="1636" w:type="dxa"/>
            <w:vAlign w:val="center"/>
          </w:tcPr>
          <w:p w14:paraId="4B67FDE5" w14:textId="77777777" w:rsidR="00245CA4" w:rsidRPr="00892A85" w:rsidRDefault="00245CA4">
            <w:pPr>
              <w:jc w:val="center"/>
              <w:rPr>
                <w:rFonts w:ascii="宋体" w:hAnsi="宋体" w:cs="宋体" w:hint="eastAsia"/>
                <w:szCs w:val="21"/>
              </w:rPr>
            </w:pPr>
          </w:p>
        </w:tc>
        <w:tc>
          <w:tcPr>
            <w:tcW w:w="1563" w:type="dxa"/>
            <w:vAlign w:val="center"/>
          </w:tcPr>
          <w:p w14:paraId="6F8421F7" w14:textId="77777777" w:rsidR="00245CA4" w:rsidRPr="00892A85" w:rsidRDefault="00245CA4">
            <w:pPr>
              <w:jc w:val="center"/>
              <w:rPr>
                <w:rFonts w:ascii="宋体" w:hAnsi="宋体" w:cs="宋体" w:hint="eastAsia"/>
                <w:szCs w:val="21"/>
              </w:rPr>
            </w:pPr>
          </w:p>
        </w:tc>
        <w:tc>
          <w:tcPr>
            <w:tcW w:w="1488" w:type="dxa"/>
            <w:vAlign w:val="center"/>
          </w:tcPr>
          <w:p w14:paraId="3B17F086" w14:textId="77777777" w:rsidR="00245CA4" w:rsidRPr="00892A85" w:rsidRDefault="00245CA4">
            <w:pPr>
              <w:jc w:val="center"/>
              <w:rPr>
                <w:rFonts w:ascii="宋体" w:hAnsi="宋体" w:cs="宋体" w:hint="eastAsia"/>
                <w:szCs w:val="21"/>
              </w:rPr>
            </w:pPr>
          </w:p>
        </w:tc>
        <w:tc>
          <w:tcPr>
            <w:tcW w:w="1768" w:type="dxa"/>
            <w:vAlign w:val="center"/>
          </w:tcPr>
          <w:p w14:paraId="20731ED2" w14:textId="77777777" w:rsidR="00245CA4" w:rsidRPr="00892A85" w:rsidRDefault="00245CA4">
            <w:pPr>
              <w:jc w:val="center"/>
              <w:rPr>
                <w:rFonts w:ascii="宋体" w:hAnsi="宋体" w:cs="宋体" w:hint="eastAsia"/>
                <w:szCs w:val="21"/>
              </w:rPr>
            </w:pPr>
          </w:p>
        </w:tc>
      </w:tr>
      <w:tr w:rsidR="00245CA4" w:rsidRPr="00892A85" w14:paraId="5948082A" w14:textId="77777777">
        <w:trPr>
          <w:trHeight w:val="620"/>
          <w:jc w:val="center"/>
        </w:trPr>
        <w:tc>
          <w:tcPr>
            <w:tcW w:w="943" w:type="dxa"/>
            <w:vAlign w:val="center"/>
          </w:tcPr>
          <w:p w14:paraId="65145BDC"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2</w:t>
            </w:r>
          </w:p>
        </w:tc>
        <w:tc>
          <w:tcPr>
            <w:tcW w:w="1684" w:type="dxa"/>
            <w:vAlign w:val="center"/>
          </w:tcPr>
          <w:p w14:paraId="5914FD15"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技术负责人</w:t>
            </w:r>
          </w:p>
        </w:tc>
        <w:tc>
          <w:tcPr>
            <w:tcW w:w="1636" w:type="dxa"/>
            <w:vAlign w:val="center"/>
          </w:tcPr>
          <w:p w14:paraId="153DF9A1" w14:textId="77777777" w:rsidR="00245CA4" w:rsidRPr="00892A85" w:rsidRDefault="00245CA4">
            <w:pPr>
              <w:jc w:val="center"/>
              <w:rPr>
                <w:rFonts w:ascii="宋体" w:hAnsi="宋体" w:cs="宋体" w:hint="eastAsia"/>
                <w:szCs w:val="21"/>
              </w:rPr>
            </w:pPr>
          </w:p>
        </w:tc>
        <w:tc>
          <w:tcPr>
            <w:tcW w:w="1563" w:type="dxa"/>
            <w:vAlign w:val="center"/>
          </w:tcPr>
          <w:p w14:paraId="059E57A7" w14:textId="77777777" w:rsidR="00245CA4" w:rsidRPr="00892A85" w:rsidRDefault="00245CA4">
            <w:pPr>
              <w:jc w:val="center"/>
              <w:rPr>
                <w:rFonts w:ascii="宋体" w:hAnsi="宋体" w:cs="宋体" w:hint="eastAsia"/>
                <w:szCs w:val="21"/>
              </w:rPr>
            </w:pPr>
          </w:p>
        </w:tc>
        <w:tc>
          <w:tcPr>
            <w:tcW w:w="1488" w:type="dxa"/>
            <w:vAlign w:val="center"/>
          </w:tcPr>
          <w:p w14:paraId="2695640E" w14:textId="77777777" w:rsidR="00245CA4" w:rsidRPr="00892A85" w:rsidRDefault="00245CA4">
            <w:pPr>
              <w:jc w:val="center"/>
              <w:rPr>
                <w:rFonts w:ascii="宋体" w:hAnsi="宋体" w:cs="宋体" w:hint="eastAsia"/>
                <w:szCs w:val="21"/>
              </w:rPr>
            </w:pPr>
          </w:p>
        </w:tc>
        <w:tc>
          <w:tcPr>
            <w:tcW w:w="1768" w:type="dxa"/>
            <w:vAlign w:val="center"/>
          </w:tcPr>
          <w:p w14:paraId="4C2C4461" w14:textId="77777777" w:rsidR="00245CA4" w:rsidRPr="00892A85" w:rsidRDefault="00245CA4">
            <w:pPr>
              <w:jc w:val="center"/>
              <w:rPr>
                <w:rFonts w:ascii="宋体" w:hAnsi="宋体" w:cs="宋体" w:hint="eastAsia"/>
                <w:szCs w:val="21"/>
              </w:rPr>
            </w:pPr>
          </w:p>
        </w:tc>
      </w:tr>
      <w:tr w:rsidR="00245CA4" w:rsidRPr="00892A85" w14:paraId="50C9D280" w14:textId="77777777">
        <w:trPr>
          <w:trHeight w:val="619"/>
          <w:jc w:val="center"/>
        </w:trPr>
        <w:tc>
          <w:tcPr>
            <w:tcW w:w="943" w:type="dxa"/>
            <w:vAlign w:val="center"/>
          </w:tcPr>
          <w:p w14:paraId="3B6E25AD"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3</w:t>
            </w:r>
          </w:p>
        </w:tc>
        <w:tc>
          <w:tcPr>
            <w:tcW w:w="1684" w:type="dxa"/>
            <w:vAlign w:val="center"/>
          </w:tcPr>
          <w:p w14:paraId="0BA81F57"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安全员</w:t>
            </w:r>
          </w:p>
        </w:tc>
        <w:tc>
          <w:tcPr>
            <w:tcW w:w="1636" w:type="dxa"/>
            <w:vAlign w:val="center"/>
          </w:tcPr>
          <w:p w14:paraId="4BC6F6A4" w14:textId="77777777" w:rsidR="00245CA4" w:rsidRPr="00892A85" w:rsidRDefault="00245CA4">
            <w:pPr>
              <w:jc w:val="center"/>
              <w:rPr>
                <w:rFonts w:ascii="宋体" w:hAnsi="宋体" w:cs="宋体" w:hint="eastAsia"/>
                <w:szCs w:val="21"/>
              </w:rPr>
            </w:pPr>
          </w:p>
        </w:tc>
        <w:tc>
          <w:tcPr>
            <w:tcW w:w="1563" w:type="dxa"/>
            <w:vAlign w:val="center"/>
          </w:tcPr>
          <w:p w14:paraId="2AF0C799" w14:textId="77777777" w:rsidR="00245CA4" w:rsidRPr="00892A85" w:rsidRDefault="00245CA4">
            <w:pPr>
              <w:jc w:val="center"/>
              <w:rPr>
                <w:rFonts w:ascii="宋体" w:hAnsi="宋体" w:cs="宋体" w:hint="eastAsia"/>
                <w:szCs w:val="21"/>
              </w:rPr>
            </w:pPr>
          </w:p>
        </w:tc>
        <w:tc>
          <w:tcPr>
            <w:tcW w:w="1488" w:type="dxa"/>
            <w:vAlign w:val="center"/>
          </w:tcPr>
          <w:p w14:paraId="72260023" w14:textId="77777777" w:rsidR="00245CA4" w:rsidRPr="00892A85" w:rsidRDefault="00245CA4">
            <w:pPr>
              <w:jc w:val="center"/>
              <w:rPr>
                <w:rFonts w:ascii="宋体" w:hAnsi="宋体" w:cs="宋体" w:hint="eastAsia"/>
                <w:szCs w:val="21"/>
              </w:rPr>
            </w:pPr>
          </w:p>
        </w:tc>
        <w:tc>
          <w:tcPr>
            <w:tcW w:w="1768" w:type="dxa"/>
            <w:vAlign w:val="center"/>
          </w:tcPr>
          <w:p w14:paraId="36E02A76" w14:textId="77777777" w:rsidR="00245CA4" w:rsidRPr="00892A85" w:rsidRDefault="00245CA4">
            <w:pPr>
              <w:jc w:val="center"/>
              <w:rPr>
                <w:rFonts w:ascii="宋体" w:hAnsi="宋体" w:cs="宋体" w:hint="eastAsia"/>
                <w:szCs w:val="21"/>
              </w:rPr>
            </w:pPr>
          </w:p>
        </w:tc>
      </w:tr>
      <w:tr w:rsidR="00245CA4" w:rsidRPr="00892A85" w14:paraId="0430534D" w14:textId="77777777">
        <w:trPr>
          <w:trHeight w:val="620"/>
          <w:jc w:val="center"/>
        </w:trPr>
        <w:tc>
          <w:tcPr>
            <w:tcW w:w="943" w:type="dxa"/>
            <w:vAlign w:val="center"/>
          </w:tcPr>
          <w:p w14:paraId="699D45F9"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4</w:t>
            </w:r>
          </w:p>
        </w:tc>
        <w:tc>
          <w:tcPr>
            <w:tcW w:w="1684" w:type="dxa"/>
            <w:vAlign w:val="center"/>
          </w:tcPr>
          <w:p w14:paraId="51925A9E" w14:textId="77777777" w:rsidR="00245CA4" w:rsidRPr="00892A85" w:rsidRDefault="00FA6504">
            <w:pPr>
              <w:jc w:val="center"/>
              <w:rPr>
                <w:rFonts w:ascii="宋体" w:hAnsi="宋体" w:cs="宋体" w:hint="eastAsia"/>
                <w:szCs w:val="21"/>
              </w:rPr>
            </w:pPr>
            <w:r w:rsidRPr="00892A85">
              <w:rPr>
                <w:rFonts w:ascii="宋体" w:hAnsi="宋体" w:cs="宋体" w:hint="eastAsia"/>
                <w:bCs/>
                <w:szCs w:val="21"/>
              </w:rPr>
              <w:t>…</w:t>
            </w:r>
          </w:p>
        </w:tc>
        <w:tc>
          <w:tcPr>
            <w:tcW w:w="1636" w:type="dxa"/>
            <w:vAlign w:val="center"/>
          </w:tcPr>
          <w:p w14:paraId="76AB2E38" w14:textId="77777777" w:rsidR="00245CA4" w:rsidRPr="00892A85" w:rsidRDefault="00245CA4">
            <w:pPr>
              <w:jc w:val="center"/>
              <w:rPr>
                <w:rFonts w:ascii="宋体" w:hAnsi="宋体" w:cs="宋体" w:hint="eastAsia"/>
                <w:szCs w:val="21"/>
              </w:rPr>
            </w:pPr>
          </w:p>
        </w:tc>
        <w:tc>
          <w:tcPr>
            <w:tcW w:w="1563" w:type="dxa"/>
            <w:vAlign w:val="center"/>
          </w:tcPr>
          <w:p w14:paraId="20191DD8" w14:textId="77777777" w:rsidR="00245CA4" w:rsidRPr="00892A85" w:rsidRDefault="00245CA4">
            <w:pPr>
              <w:jc w:val="center"/>
              <w:rPr>
                <w:rFonts w:ascii="宋体" w:hAnsi="宋体" w:cs="宋体" w:hint="eastAsia"/>
                <w:szCs w:val="21"/>
              </w:rPr>
            </w:pPr>
          </w:p>
        </w:tc>
        <w:tc>
          <w:tcPr>
            <w:tcW w:w="1488" w:type="dxa"/>
            <w:vAlign w:val="center"/>
          </w:tcPr>
          <w:p w14:paraId="7E9AB8EA" w14:textId="77777777" w:rsidR="00245CA4" w:rsidRPr="00892A85" w:rsidRDefault="00245CA4">
            <w:pPr>
              <w:jc w:val="center"/>
              <w:rPr>
                <w:rFonts w:ascii="宋体" w:hAnsi="宋体" w:cs="宋体" w:hint="eastAsia"/>
                <w:szCs w:val="21"/>
              </w:rPr>
            </w:pPr>
          </w:p>
        </w:tc>
        <w:tc>
          <w:tcPr>
            <w:tcW w:w="1768" w:type="dxa"/>
            <w:vAlign w:val="center"/>
          </w:tcPr>
          <w:p w14:paraId="10B4D3DC" w14:textId="77777777" w:rsidR="00245CA4" w:rsidRPr="00892A85" w:rsidRDefault="00245CA4">
            <w:pPr>
              <w:jc w:val="center"/>
              <w:rPr>
                <w:rFonts w:ascii="宋体" w:hAnsi="宋体" w:cs="宋体" w:hint="eastAsia"/>
                <w:szCs w:val="21"/>
              </w:rPr>
            </w:pPr>
          </w:p>
        </w:tc>
      </w:tr>
      <w:tr w:rsidR="00245CA4" w:rsidRPr="00892A85" w14:paraId="291084DA" w14:textId="77777777">
        <w:trPr>
          <w:trHeight w:val="619"/>
          <w:jc w:val="center"/>
        </w:trPr>
        <w:tc>
          <w:tcPr>
            <w:tcW w:w="943" w:type="dxa"/>
            <w:vAlign w:val="center"/>
          </w:tcPr>
          <w:p w14:paraId="4CF8632D"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5</w:t>
            </w:r>
          </w:p>
        </w:tc>
        <w:tc>
          <w:tcPr>
            <w:tcW w:w="1684" w:type="dxa"/>
            <w:vAlign w:val="center"/>
          </w:tcPr>
          <w:p w14:paraId="700183A5" w14:textId="77777777" w:rsidR="00245CA4" w:rsidRPr="00892A85" w:rsidRDefault="00FA6504">
            <w:pPr>
              <w:jc w:val="center"/>
              <w:rPr>
                <w:rFonts w:ascii="宋体" w:hAnsi="宋体" w:cs="宋体" w:hint="eastAsia"/>
                <w:szCs w:val="21"/>
              </w:rPr>
            </w:pPr>
            <w:r w:rsidRPr="00892A85">
              <w:rPr>
                <w:rFonts w:ascii="宋体" w:hAnsi="宋体" w:cs="宋体" w:hint="eastAsia"/>
                <w:bCs/>
                <w:szCs w:val="21"/>
              </w:rPr>
              <w:t>…</w:t>
            </w:r>
          </w:p>
        </w:tc>
        <w:tc>
          <w:tcPr>
            <w:tcW w:w="1636" w:type="dxa"/>
            <w:vAlign w:val="center"/>
          </w:tcPr>
          <w:p w14:paraId="05244A08" w14:textId="77777777" w:rsidR="00245CA4" w:rsidRPr="00892A85" w:rsidRDefault="00245CA4">
            <w:pPr>
              <w:jc w:val="center"/>
              <w:rPr>
                <w:rFonts w:ascii="宋体" w:hAnsi="宋体" w:cs="宋体" w:hint="eastAsia"/>
                <w:szCs w:val="21"/>
              </w:rPr>
            </w:pPr>
          </w:p>
        </w:tc>
        <w:tc>
          <w:tcPr>
            <w:tcW w:w="1563" w:type="dxa"/>
            <w:vAlign w:val="center"/>
          </w:tcPr>
          <w:p w14:paraId="5C38B666" w14:textId="77777777" w:rsidR="00245CA4" w:rsidRPr="00892A85" w:rsidRDefault="00245CA4">
            <w:pPr>
              <w:jc w:val="center"/>
              <w:rPr>
                <w:rFonts w:ascii="宋体" w:hAnsi="宋体" w:cs="宋体" w:hint="eastAsia"/>
                <w:szCs w:val="21"/>
              </w:rPr>
            </w:pPr>
          </w:p>
        </w:tc>
        <w:tc>
          <w:tcPr>
            <w:tcW w:w="1488" w:type="dxa"/>
            <w:vAlign w:val="center"/>
          </w:tcPr>
          <w:p w14:paraId="06BA4851" w14:textId="77777777" w:rsidR="00245CA4" w:rsidRPr="00892A85" w:rsidRDefault="00245CA4">
            <w:pPr>
              <w:jc w:val="center"/>
              <w:rPr>
                <w:rFonts w:ascii="宋体" w:hAnsi="宋体" w:cs="宋体" w:hint="eastAsia"/>
                <w:szCs w:val="21"/>
              </w:rPr>
            </w:pPr>
          </w:p>
        </w:tc>
        <w:tc>
          <w:tcPr>
            <w:tcW w:w="1768" w:type="dxa"/>
            <w:vAlign w:val="center"/>
          </w:tcPr>
          <w:p w14:paraId="3374F610" w14:textId="77777777" w:rsidR="00245CA4" w:rsidRPr="00892A85" w:rsidRDefault="00245CA4">
            <w:pPr>
              <w:jc w:val="center"/>
              <w:rPr>
                <w:rFonts w:ascii="宋体" w:hAnsi="宋体" w:cs="宋体" w:hint="eastAsia"/>
                <w:szCs w:val="21"/>
              </w:rPr>
            </w:pPr>
          </w:p>
        </w:tc>
      </w:tr>
      <w:tr w:rsidR="00245CA4" w:rsidRPr="00892A85" w14:paraId="6B739E2A" w14:textId="77777777">
        <w:trPr>
          <w:trHeight w:val="591"/>
          <w:jc w:val="center"/>
        </w:trPr>
        <w:tc>
          <w:tcPr>
            <w:tcW w:w="943" w:type="dxa"/>
            <w:vAlign w:val="center"/>
          </w:tcPr>
          <w:p w14:paraId="79C56C25"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6</w:t>
            </w:r>
          </w:p>
        </w:tc>
        <w:tc>
          <w:tcPr>
            <w:tcW w:w="1684" w:type="dxa"/>
            <w:vAlign w:val="center"/>
          </w:tcPr>
          <w:p w14:paraId="25D2B630" w14:textId="77777777" w:rsidR="00245CA4" w:rsidRPr="00892A85" w:rsidRDefault="00FA6504">
            <w:pPr>
              <w:jc w:val="center"/>
              <w:rPr>
                <w:rFonts w:ascii="宋体" w:hAnsi="宋体" w:cs="宋体" w:hint="eastAsia"/>
                <w:szCs w:val="21"/>
              </w:rPr>
            </w:pPr>
            <w:r w:rsidRPr="00892A85">
              <w:rPr>
                <w:rFonts w:ascii="宋体" w:hAnsi="宋体" w:cs="宋体" w:hint="eastAsia"/>
                <w:bCs/>
                <w:szCs w:val="21"/>
              </w:rPr>
              <w:t>…</w:t>
            </w:r>
          </w:p>
        </w:tc>
        <w:tc>
          <w:tcPr>
            <w:tcW w:w="1636" w:type="dxa"/>
            <w:vAlign w:val="center"/>
          </w:tcPr>
          <w:p w14:paraId="1FA414E6" w14:textId="77777777" w:rsidR="00245CA4" w:rsidRPr="00892A85" w:rsidRDefault="00245CA4">
            <w:pPr>
              <w:jc w:val="center"/>
              <w:rPr>
                <w:rFonts w:ascii="宋体" w:hAnsi="宋体" w:cs="宋体" w:hint="eastAsia"/>
                <w:szCs w:val="21"/>
              </w:rPr>
            </w:pPr>
          </w:p>
        </w:tc>
        <w:tc>
          <w:tcPr>
            <w:tcW w:w="1563" w:type="dxa"/>
            <w:vAlign w:val="center"/>
          </w:tcPr>
          <w:p w14:paraId="74C27DA3" w14:textId="77777777" w:rsidR="00245CA4" w:rsidRPr="00892A85" w:rsidRDefault="00245CA4">
            <w:pPr>
              <w:jc w:val="center"/>
              <w:rPr>
                <w:rFonts w:ascii="宋体" w:hAnsi="宋体" w:cs="宋体" w:hint="eastAsia"/>
                <w:szCs w:val="21"/>
              </w:rPr>
            </w:pPr>
          </w:p>
        </w:tc>
        <w:tc>
          <w:tcPr>
            <w:tcW w:w="1488" w:type="dxa"/>
            <w:vAlign w:val="center"/>
          </w:tcPr>
          <w:p w14:paraId="645ADE5C" w14:textId="77777777" w:rsidR="00245CA4" w:rsidRPr="00892A85" w:rsidRDefault="00245CA4">
            <w:pPr>
              <w:jc w:val="center"/>
              <w:rPr>
                <w:rFonts w:ascii="宋体" w:hAnsi="宋体" w:cs="宋体" w:hint="eastAsia"/>
                <w:szCs w:val="21"/>
              </w:rPr>
            </w:pPr>
          </w:p>
        </w:tc>
        <w:tc>
          <w:tcPr>
            <w:tcW w:w="1768" w:type="dxa"/>
            <w:vAlign w:val="center"/>
          </w:tcPr>
          <w:p w14:paraId="0D114AEA" w14:textId="77777777" w:rsidR="00245CA4" w:rsidRPr="00892A85" w:rsidRDefault="00245CA4">
            <w:pPr>
              <w:jc w:val="center"/>
              <w:rPr>
                <w:rFonts w:ascii="宋体" w:hAnsi="宋体" w:cs="宋体" w:hint="eastAsia"/>
                <w:szCs w:val="21"/>
              </w:rPr>
            </w:pPr>
          </w:p>
        </w:tc>
      </w:tr>
      <w:tr w:rsidR="00245CA4" w:rsidRPr="00892A85" w14:paraId="31676205" w14:textId="77777777">
        <w:trPr>
          <w:trHeight w:val="620"/>
          <w:jc w:val="center"/>
        </w:trPr>
        <w:tc>
          <w:tcPr>
            <w:tcW w:w="943" w:type="dxa"/>
            <w:vAlign w:val="center"/>
          </w:tcPr>
          <w:p w14:paraId="4D87A313" w14:textId="77777777" w:rsidR="00245CA4" w:rsidRPr="00892A85" w:rsidRDefault="00FA6504">
            <w:pPr>
              <w:jc w:val="center"/>
              <w:rPr>
                <w:rFonts w:ascii="宋体" w:hAnsi="宋体" w:cs="宋体" w:hint="eastAsia"/>
                <w:szCs w:val="21"/>
              </w:rPr>
            </w:pPr>
            <w:r w:rsidRPr="00892A85">
              <w:rPr>
                <w:rFonts w:ascii="宋体" w:hAnsi="宋体" w:cs="宋体" w:hint="eastAsia"/>
                <w:szCs w:val="21"/>
              </w:rPr>
              <w:t>7</w:t>
            </w:r>
          </w:p>
        </w:tc>
        <w:tc>
          <w:tcPr>
            <w:tcW w:w="1684" w:type="dxa"/>
            <w:vAlign w:val="center"/>
          </w:tcPr>
          <w:p w14:paraId="6787E671" w14:textId="77777777" w:rsidR="00245CA4" w:rsidRPr="00892A85" w:rsidRDefault="00FA6504">
            <w:pPr>
              <w:jc w:val="center"/>
              <w:rPr>
                <w:rFonts w:ascii="宋体" w:hAnsi="宋体" w:cs="宋体" w:hint="eastAsia"/>
                <w:szCs w:val="21"/>
              </w:rPr>
            </w:pPr>
            <w:r w:rsidRPr="00892A85">
              <w:rPr>
                <w:rFonts w:ascii="宋体" w:hAnsi="宋体" w:cs="宋体" w:hint="eastAsia"/>
                <w:bCs/>
                <w:szCs w:val="21"/>
              </w:rPr>
              <w:t>…</w:t>
            </w:r>
          </w:p>
        </w:tc>
        <w:tc>
          <w:tcPr>
            <w:tcW w:w="1636" w:type="dxa"/>
            <w:vAlign w:val="center"/>
          </w:tcPr>
          <w:p w14:paraId="63A07562" w14:textId="77777777" w:rsidR="00245CA4" w:rsidRPr="00892A85" w:rsidRDefault="00245CA4">
            <w:pPr>
              <w:jc w:val="center"/>
              <w:rPr>
                <w:rFonts w:ascii="宋体" w:hAnsi="宋体" w:cs="宋体" w:hint="eastAsia"/>
                <w:szCs w:val="21"/>
              </w:rPr>
            </w:pPr>
          </w:p>
        </w:tc>
        <w:tc>
          <w:tcPr>
            <w:tcW w:w="1563" w:type="dxa"/>
            <w:vAlign w:val="center"/>
          </w:tcPr>
          <w:p w14:paraId="1DC425DE" w14:textId="77777777" w:rsidR="00245CA4" w:rsidRPr="00892A85" w:rsidRDefault="00245CA4">
            <w:pPr>
              <w:jc w:val="center"/>
              <w:rPr>
                <w:rFonts w:ascii="宋体" w:hAnsi="宋体" w:cs="宋体" w:hint="eastAsia"/>
                <w:szCs w:val="21"/>
              </w:rPr>
            </w:pPr>
          </w:p>
        </w:tc>
        <w:tc>
          <w:tcPr>
            <w:tcW w:w="1488" w:type="dxa"/>
            <w:vAlign w:val="center"/>
          </w:tcPr>
          <w:p w14:paraId="08ED7365" w14:textId="77777777" w:rsidR="00245CA4" w:rsidRPr="00892A85" w:rsidRDefault="00245CA4">
            <w:pPr>
              <w:jc w:val="center"/>
              <w:rPr>
                <w:rFonts w:ascii="宋体" w:hAnsi="宋体" w:cs="宋体" w:hint="eastAsia"/>
                <w:szCs w:val="21"/>
              </w:rPr>
            </w:pPr>
          </w:p>
        </w:tc>
        <w:tc>
          <w:tcPr>
            <w:tcW w:w="1768" w:type="dxa"/>
            <w:vAlign w:val="center"/>
          </w:tcPr>
          <w:p w14:paraId="18709095" w14:textId="77777777" w:rsidR="00245CA4" w:rsidRPr="00892A85" w:rsidRDefault="00245CA4">
            <w:pPr>
              <w:jc w:val="center"/>
              <w:rPr>
                <w:rFonts w:ascii="宋体" w:hAnsi="宋体" w:cs="宋体" w:hint="eastAsia"/>
                <w:szCs w:val="21"/>
              </w:rPr>
            </w:pPr>
          </w:p>
        </w:tc>
      </w:tr>
      <w:tr w:rsidR="00245CA4" w:rsidRPr="00892A85" w14:paraId="2D78F64E" w14:textId="77777777">
        <w:trPr>
          <w:trHeight w:val="619"/>
          <w:jc w:val="center"/>
        </w:trPr>
        <w:tc>
          <w:tcPr>
            <w:tcW w:w="943" w:type="dxa"/>
            <w:vAlign w:val="center"/>
          </w:tcPr>
          <w:p w14:paraId="66283501" w14:textId="77777777" w:rsidR="00245CA4" w:rsidRPr="00892A85" w:rsidRDefault="00245CA4">
            <w:pPr>
              <w:jc w:val="center"/>
              <w:rPr>
                <w:rFonts w:ascii="宋体" w:hAnsi="宋体" w:cs="宋体" w:hint="eastAsia"/>
                <w:szCs w:val="21"/>
              </w:rPr>
            </w:pPr>
          </w:p>
        </w:tc>
        <w:tc>
          <w:tcPr>
            <w:tcW w:w="1684" w:type="dxa"/>
            <w:vAlign w:val="center"/>
          </w:tcPr>
          <w:p w14:paraId="2F864360" w14:textId="77777777" w:rsidR="00245CA4" w:rsidRPr="00892A85" w:rsidRDefault="00245CA4">
            <w:pPr>
              <w:jc w:val="center"/>
              <w:rPr>
                <w:rFonts w:ascii="宋体" w:hAnsi="宋体" w:cs="宋体" w:hint="eastAsia"/>
                <w:szCs w:val="21"/>
              </w:rPr>
            </w:pPr>
          </w:p>
        </w:tc>
        <w:tc>
          <w:tcPr>
            <w:tcW w:w="1636" w:type="dxa"/>
            <w:vAlign w:val="center"/>
          </w:tcPr>
          <w:p w14:paraId="4CD395D0" w14:textId="77777777" w:rsidR="00245CA4" w:rsidRPr="00892A85" w:rsidRDefault="00245CA4">
            <w:pPr>
              <w:jc w:val="center"/>
              <w:rPr>
                <w:rFonts w:ascii="宋体" w:hAnsi="宋体" w:cs="宋体" w:hint="eastAsia"/>
                <w:szCs w:val="21"/>
              </w:rPr>
            </w:pPr>
          </w:p>
        </w:tc>
        <w:tc>
          <w:tcPr>
            <w:tcW w:w="1563" w:type="dxa"/>
            <w:vAlign w:val="center"/>
          </w:tcPr>
          <w:p w14:paraId="6C272187" w14:textId="77777777" w:rsidR="00245CA4" w:rsidRPr="00892A85" w:rsidRDefault="00245CA4">
            <w:pPr>
              <w:jc w:val="center"/>
              <w:rPr>
                <w:rFonts w:ascii="宋体" w:hAnsi="宋体" w:cs="宋体" w:hint="eastAsia"/>
                <w:szCs w:val="21"/>
              </w:rPr>
            </w:pPr>
          </w:p>
        </w:tc>
        <w:tc>
          <w:tcPr>
            <w:tcW w:w="1488" w:type="dxa"/>
            <w:vAlign w:val="center"/>
          </w:tcPr>
          <w:p w14:paraId="343E377F" w14:textId="77777777" w:rsidR="00245CA4" w:rsidRPr="00892A85" w:rsidRDefault="00245CA4">
            <w:pPr>
              <w:jc w:val="center"/>
              <w:rPr>
                <w:rFonts w:ascii="宋体" w:hAnsi="宋体" w:cs="宋体" w:hint="eastAsia"/>
                <w:szCs w:val="21"/>
              </w:rPr>
            </w:pPr>
          </w:p>
        </w:tc>
        <w:tc>
          <w:tcPr>
            <w:tcW w:w="1768" w:type="dxa"/>
            <w:vAlign w:val="center"/>
          </w:tcPr>
          <w:p w14:paraId="51E3DBED" w14:textId="77777777" w:rsidR="00245CA4" w:rsidRPr="00892A85" w:rsidRDefault="00245CA4">
            <w:pPr>
              <w:jc w:val="center"/>
              <w:rPr>
                <w:rFonts w:ascii="宋体" w:hAnsi="宋体" w:cs="宋体" w:hint="eastAsia"/>
                <w:szCs w:val="21"/>
              </w:rPr>
            </w:pPr>
          </w:p>
        </w:tc>
      </w:tr>
      <w:tr w:rsidR="00245CA4" w:rsidRPr="00892A85" w14:paraId="74A11C7A" w14:textId="77777777">
        <w:trPr>
          <w:trHeight w:val="620"/>
          <w:jc w:val="center"/>
        </w:trPr>
        <w:tc>
          <w:tcPr>
            <w:tcW w:w="943" w:type="dxa"/>
            <w:vAlign w:val="center"/>
          </w:tcPr>
          <w:p w14:paraId="148DD4B2" w14:textId="77777777" w:rsidR="00245CA4" w:rsidRPr="00892A85" w:rsidRDefault="00245CA4">
            <w:pPr>
              <w:jc w:val="center"/>
              <w:rPr>
                <w:rFonts w:ascii="宋体" w:hAnsi="宋体" w:cs="宋体" w:hint="eastAsia"/>
                <w:szCs w:val="21"/>
              </w:rPr>
            </w:pPr>
          </w:p>
        </w:tc>
        <w:tc>
          <w:tcPr>
            <w:tcW w:w="1684" w:type="dxa"/>
            <w:vAlign w:val="center"/>
          </w:tcPr>
          <w:p w14:paraId="202579A6" w14:textId="77777777" w:rsidR="00245CA4" w:rsidRPr="00892A85" w:rsidRDefault="00245CA4">
            <w:pPr>
              <w:jc w:val="center"/>
              <w:rPr>
                <w:rFonts w:ascii="宋体" w:hAnsi="宋体" w:cs="宋体" w:hint="eastAsia"/>
                <w:szCs w:val="21"/>
              </w:rPr>
            </w:pPr>
          </w:p>
        </w:tc>
        <w:tc>
          <w:tcPr>
            <w:tcW w:w="1636" w:type="dxa"/>
            <w:vAlign w:val="center"/>
          </w:tcPr>
          <w:p w14:paraId="58B885A2" w14:textId="77777777" w:rsidR="00245CA4" w:rsidRPr="00892A85" w:rsidRDefault="00245CA4">
            <w:pPr>
              <w:jc w:val="center"/>
              <w:rPr>
                <w:rFonts w:ascii="宋体" w:hAnsi="宋体" w:cs="宋体" w:hint="eastAsia"/>
                <w:szCs w:val="21"/>
              </w:rPr>
            </w:pPr>
          </w:p>
        </w:tc>
        <w:tc>
          <w:tcPr>
            <w:tcW w:w="1563" w:type="dxa"/>
            <w:vAlign w:val="center"/>
          </w:tcPr>
          <w:p w14:paraId="39EB77C3" w14:textId="77777777" w:rsidR="00245CA4" w:rsidRPr="00892A85" w:rsidRDefault="00245CA4">
            <w:pPr>
              <w:jc w:val="center"/>
              <w:rPr>
                <w:rFonts w:ascii="宋体" w:hAnsi="宋体" w:cs="宋体" w:hint="eastAsia"/>
                <w:szCs w:val="21"/>
              </w:rPr>
            </w:pPr>
          </w:p>
        </w:tc>
        <w:tc>
          <w:tcPr>
            <w:tcW w:w="1488" w:type="dxa"/>
            <w:vAlign w:val="center"/>
          </w:tcPr>
          <w:p w14:paraId="195E3A80" w14:textId="77777777" w:rsidR="00245CA4" w:rsidRPr="00892A85" w:rsidRDefault="00245CA4">
            <w:pPr>
              <w:jc w:val="center"/>
              <w:rPr>
                <w:rFonts w:ascii="宋体" w:hAnsi="宋体" w:cs="宋体" w:hint="eastAsia"/>
                <w:szCs w:val="21"/>
              </w:rPr>
            </w:pPr>
          </w:p>
        </w:tc>
        <w:tc>
          <w:tcPr>
            <w:tcW w:w="1768" w:type="dxa"/>
            <w:vAlign w:val="center"/>
          </w:tcPr>
          <w:p w14:paraId="4EF6FEFD" w14:textId="77777777" w:rsidR="00245CA4" w:rsidRPr="00892A85" w:rsidRDefault="00245CA4">
            <w:pPr>
              <w:jc w:val="center"/>
              <w:rPr>
                <w:rFonts w:ascii="宋体" w:hAnsi="宋体" w:cs="宋体" w:hint="eastAsia"/>
                <w:szCs w:val="21"/>
              </w:rPr>
            </w:pPr>
          </w:p>
        </w:tc>
      </w:tr>
      <w:tr w:rsidR="00245CA4" w:rsidRPr="00892A85" w14:paraId="0A7718EF" w14:textId="77777777">
        <w:trPr>
          <w:trHeight w:val="620"/>
          <w:jc w:val="center"/>
        </w:trPr>
        <w:tc>
          <w:tcPr>
            <w:tcW w:w="943" w:type="dxa"/>
            <w:vAlign w:val="center"/>
          </w:tcPr>
          <w:p w14:paraId="63CE7C17" w14:textId="77777777" w:rsidR="00245CA4" w:rsidRPr="00892A85" w:rsidRDefault="00245CA4">
            <w:pPr>
              <w:jc w:val="center"/>
              <w:rPr>
                <w:rFonts w:ascii="宋体" w:hAnsi="宋体" w:cs="宋体" w:hint="eastAsia"/>
                <w:szCs w:val="21"/>
              </w:rPr>
            </w:pPr>
          </w:p>
        </w:tc>
        <w:tc>
          <w:tcPr>
            <w:tcW w:w="1684" w:type="dxa"/>
            <w:vAlign w:val="center"/>
          </w:tcPr>
          <w:p w14:paraId="037B5D4B" w14:textId="77777777" w:rsidR="00245CA4" w:rsidRPr="00892A85" w:rsidRDefault="00245CA4">
            <w:pPr>
              <w:jc w:val="center"/>
              <w:rPr>
                <w:rFonts w:ascii="宋体" w:hAnsi="宋体" w:cs="宋体" w:hint="eastAsia"/>
                <w:szCs w:val="21"/>
              </w:rPr>
            </w:pPr>
          </w:p>
        </w:tc>
        <w:tc>
          <w:tcPr>
            <w:tcW w:w="1636" w:type="dxa"/>
            <w:vAlign w:val="center"/>
          </w:tcPr>
          <w:p w14:paraId="2EB6BF0B" w14:textId="77777777" w:rsidR="00245CA4" w:rsidRPr="00892A85" w:rsidRDefault="00245CA4">
            <w:pPr>
              <w:jc w:val="center"/>
              <w:rPr>
                <w:rFonts w:ascii="宋体" w:hAnsi="宋体" w:cs="宋体" w:hint="eastAsia"/>
                <w:szCs w:val="21"/>
              </w:rPr>
            </w:pPr>
          </w:p>
        </w:tc>
        <w:tc>
          <w:tcPr>
            <w:tcW w:w="1563" w:type="dxa"/>
            <w:vAlign w:val="center"/>
          </w:tcPr>
          <w:p w14:paraId="33CBD6B3" w14:textId="77777777" w:rsidR="00245CA4" w:rsidRPr="00892A85" w:rsidRDefault="00245CA4">
            <w:pPr>
              <w:jc w:val="center"/>
              <w:rPr>
                <w:rFonts w:ascii="宋体" w:hAnsi="宋体" w:cs="宋体" w:hint="eastAsia"/>
                <w:szCs w:val="21"/>
              </w:rPr>
            </w:pPr>
          </w:p>
        </w:tc>
        <w:tc>
          <w:tcPr>
            <w:tcW w:w="1488" w:type="dxa"/>
            <w:vAlign w:val="center"/>
          </w:tcPr>
          <w:p w14:paraId="2DF8525E" w14:textId="77777777" w:rsidR="00245CA4" w:rsidRPr="00892A85" w:rsidRDefault="00245CA4">
            <w:pPr>
              <w:jc w:val="center"/>
              <w:rPr>
                <w:rFonts w:ascii="宋体" w:hAnsi="宋体" w:cs="宋体" w:hint="eastAsia"/>
                <w:szCs w:val="21"/>
              </w:rPr>
            </w:pPr>
          </w:p>
        </w:tc>
        <w:tc>
          <w:tcPr>
            <w:tcW w:w="1768" w:type="dxa"/>
            <w:vAlign w:val="center"/>
          </w:tcPr>
          <w:p w14:paraId="2A7CA29D" w14:textId="77777777" w:rsidR="00245CA4" w:rsidRPr="00892A85" w:rsidRDefault="00245CA4">
            <w:pPr>
              <w:jc w:val="center"/>
              <w:rPr>
                <w:rFonts w:ascii="宋体" w:hAnsi="宋体" w:cs="宋体" w:hint="eastAsia"/>
                <w:szCs w:val="21"/>
              </w:rPr>
            </w:pPr>
          </w:p>
        </w:tc>
      </w:tr>
    </w:tbl>
    <w:p w14:paraId="16044FA2" w14:textId="77777777" w:rsidR="00245CA4" w:rsidRPr="00892A85" w:rsidRDefault="00245CA4"/>
    <w:p w14:paraId="3E6FC647" w14:textId="77777777" w:rsidR="00245CA4" w:rsidRPr="00892A85" w:rsidRDefault="00FA6504">
      <w:pPr>
        <w:ind w:firstLineChars="200" w:firstLine="422"/>
        <w:rPr>
          <w:b/>
          <w:bCs/>
        </w:rPr>
      </w:pPr>
      <w:r w:rsidRPr="00892A85">
        <w:rPr>
          <w:rFonts w:hint="eastAsia"/>
          <w:b/>
          <w:bCs/>
        </w:rPr>
        <w:t>以上人员需提供相关岗位证书及</w:t>
      </w:r>
      <w:r w:rsidRPr="00892A85">
        <w:rPr>
          <w:rFonts w:hint="eastAsia"/>
          <w:b/>
          <w:bCs/>
        </w:rPr>
        <w:t>近三个月任意</w:t>
      </w:r>
      <w:r w:rsidRPr="00892A85">
        <w:rPr>
          <w:rFonts w:hint="eastAsia"/>
          <w:b/>
          <w:bCs/>
        </w:rPr>
        <w:t>一期社保缴纳证明。</w:t>
      </w:r>
    </w:p>
    <w:p w14:paraId="6116761F"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35BE656B"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644591C3"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5BF5C226" w14:textId="77777777" w:rsidR="00245CA4" w:rsidRPr="00892A85" w:rsidRDefault="00245CA4">
      <w:pPr>
        <w:spacing w:line="360" w:lineRule="auto"/>
        <w:rPr>
          <w:rFonts w:ascii="宋体" w:hAnsi="宋体" w:cs="宋体" w:hint="eastAsia"/>
          <w:szCs w:val="21"/>
        </w:rPr>
      </w:pPr>
    </w:p>
    <w:p w14:paraId="7E26239D"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b/>
          <w:bCs/>
        </w:rPr>
        <w:br w:type="page" w:clear="all"/>
      </w:r>
      <w:r w:rsidRPr="00892A85">
        <w:rPr>
          <w:rFonts w:ascii="宋体" w:hAnsi="宋体" w:cs="宋体" w:hint="eastAsia"/>
          <w:b/>
          <w:bCs/>
        </w:rPr>
        <w:lastRenderedPageBreak/>
        <w:t>9</w:t>
      </w:r>
      <w:r w:rsidRPr="00892A85">
        <w:rPr>
          <w:rFonts w:ascii="宋体" w:hAnsi="宋体" w:cs="宋体" w:hint="eastAsia"/>
          <w:b/>
          <w:bCs/>
        </w:rPr>
        <w:t>、技术要求偏离表</w:t>
      </w:r>
    </w:p>
    <w:p w14:paraId="183128E3"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技术要求偏离表</w:t>
      </w:r>
    </w:p>
    <w:p w14:paraId="30FA40D7" w14:textId="77777777" w:rsidR="00245CA4" w:rsidRPr="00892A85" w:rsidRDefault="00245CA4">
      <w:pPr>
        <w:pStyle w:val="a5"/>
        <w:spacing w:after="0" w:line="360" w:lineRule="auto"/>
        <w:ind w:left="0" w:firstLine="420"/>
        <w:rPr>
          <w:rFonts w:ascii="宋体" w:hAnsi="宋体" w:cs="宋体" w:hint="eastAsia"/>
        </w:rPr>
      </w:pPr>
    </w:p>
    <w:p w14:paraId="0B9650AD" w14:textId="77777777" w:rsidR="00245CA4" w:rsidRPr="00892A85" w:rsidRDefault="00245CA4">
      <w:pPr>
        <w:spacing w:line="360" w:lineRule="auto"/>
        <w:ind w:firstLine="40"/>
        <w:rPr>
          <w:rFonts w:ascii="宋体" w:hAnsi="宋体" w:cs="宋体" w:hint="eastAsia"/>
          <w:sz w:val="2"/>
        </w:rPr>
      </w:pPr>
    </w:p>
    <w:tbl>
      <w:tblPr>
        <w:tblW w:w="9719" w:type="dxa"/>
        <w:tblInd w:w="2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22"/>
        <w:gridCol w:w="1233"/>
        <w:gridCol w:w="2251"/>
        <w:gridCol w:w="2250"/>
        <w:gridCol w:w="1699"/>
        <w:gridCol w:w="1564"/>
      </w:tblGrid>
      <w:tr w:rsidR="00245CA4" w:rsidRPr="00892A85" w14:paraId="72D068C4" w14:textId="77777777">
        <w:trPr>
          <w:trHeight w:val="462"/>
        </w:trPr>
        <w:tc>
          <w:tcPr>
            <w:tcW w:w="722" w:type="dxa"/>
            <w:vAlign w:val="center"/>
          </w:tcPr>
          <w:p w14:paraId="20A1A4C9" w14:textId="77777777" w:rsidR="00245CA4" w:rsidRPr="00892A85" w:rsidRDefault="00FA6504">
            <w:pPr>
              <w:jc w:val="center"/>
              <w:rPr>
                <w:rFonts w:ascii="宋体" w:hAnsi="宋体" w:cs="宋体" w:hint="eastAsia"/>
              </w:rPr>
            </w:pPr>
            <w:r w:rsidRPr="00892A85">
              <w:rPr>
                <w:rFonts w:ascii="宋体" w:hAnsi="宋体" w:cs="宋体" w:hint="eastAsia"/>
              </w:rPr>
              <w:t>序号</w:t>
            </w:r>
          </w:p>
        </w:tc>
        <w:tc>
          <w:tcPr>
            <w:tcW w:w="1233" w:type="dxa"/>
            <w:vAlign w:val="center"/>
          </w:tcPr>
          <w:p w14:paraId="743B85BD" w14:textId="77777777" w:rsidR="00245CA4" w:rsidRPr="00892A85" w:rsidRDefault="00FA6504">
            <w:pPr>
              <w:jc w:val="center"/>
              <w:rPr>
                <w:rFonts w:ascii="宋体" w:hAnsi="宋体" w:cs="宋体" w:hint="eastAsia"/>
              </w:rPr>
            </w:pPr>
            <w:r w:rsidRPr="00892A85">
              <w:rPr>
                <w:rFonts w:ascii="宋体" w:hAnsi="宋体" w:cs="宋体" w:hint="eastAsia"/>
              </w:rPr>
              <w:t>服务内容</w:t>
            </w:r>
          </w:p>
        </w:tc>
        <w:tc>
          <w:tcPr>
            <w:tcW w:w="2251" w:type="dxa"/>
            <w:vAlign w:val="center"/>
          </w:tcPr>
          <w:p w14:paraId="2A8691E2" w14:textId="77777777" w:rsidR="00245CA4" w:rsidRPr="00892A85" w:rsidRDefault="00FA6504">
            <w:pPr>
              <w:jc w:val="center"/>
              <w:rPr>
                <w:rFonts w:ascii="宋体" w:hAnsi="宋体" w:cs="宋体" w:hint="eastAsia"/>
              </w:rPr>
            </w:pPr>
            <w:r w:rsidRPr="00892A85">
              <w:rPr>
                <w:rFonts w:ascii="宋体" w:hAnsi="宋体" w:cs="宋体" w:hint="eastAsia"/>
              </w:rPr>
              <w:t>采购需求</w:t>
            </w:r>
          </w:p>
        </w:tc>
        <w:tc>
          <w:tcPr>
            <w:tcW w:w="2250" w:type="dxa"/>
            <w:vAlign w:val="center"/>
          </w:tcPr>
          <w:p w14:paraId="07974613" w14:textId="77777777" w:rsidR="00245CA4" w:rsidRPr="00892A85" w:rsidRDefault="00FA6504">
            <w:pPr>
              <w:jc w:val="center"/>
              <w:rPr>
                <w:rFonts w:ascii="宋体" w:hAnsi="宋体" w:cs="宋体" w:hint="eastAsia"/>
              </w:rPr>
            </w:pPr>
            <w:r w:rsidRPr="00892A85">
              <w:rPr>
                <w:rFonts w:ascii="宋体" w:hAnsi="宋体" w:cs="宋体" w:hint="eastAsia"/>
              </w:rPr>
              <w:t>响应内容</w:t>
            </w:r>
          </w:p>
        </w:tc>
        <w:tc>
          <w:tcPr>
            <w:tcW w:w="1699" w:type="dxa"/>
            <w:vAlign w:val="center"/>
          </w:tcPr>
          <w:p w14:paraId="5167F881" w14:textId="77777777" w:rsidR="00245CA4" w:rsidRPr="00892A85" w:rsidRDefault="00FA6504">
            <w:pPr>
              <w:jc w:val="center"/>
              <w:rPr>
                <w:rFonts w:ascii="宋体" w:hAnsi="宋体" w:cs="宋体" w:hint="eastAsia"/>
              </w:rPr>
            </w:pPr>
            <w:r w:rsidRPr="00892A85">
              <w:rPr>
                <w:rFonts w:ascii="宋体" w:hAnsi="宋体" w:cs="宋体" w:hint="eastAsia"/>
              </w:rPr>
              <w:t>偏离</w:t>
            </w:r>
            <w:r w:rsidRPr="00892A85">
              <w:rPr>
                <w:rFonts w:ascii="宋体" w:hAnsi="宋体" w:cs="宋体" w:hint="eastAsia"/>
              </w:rPr>
              <w:t>/</w:t>
            </w:r>
            <w:r w:rsidRPr="00892A85">
              <w:rPr>
                <w:rFonts w:ascii="宋体" w:hAnsi="宋体" w:cs="宋体" w:hint="eastAsia"/>
              </w:rPr>
              <w:t>响应</w:t>
            </w:r>
          </w:p>
        </w:tc>
        <w:tc>
          <w:tcPr>
            <w:tcW w:w="1564" w:type="dxa"/>
            <w:vAlign w:val="center"/>
          </w:tcPr>
          <w:p w14:paraId="1CB55025" w14:textId="77777777" w:rsidR="00245CA4" w:rsidRPr="00892A85" w:rsidRDefault="00FA6504">
            <w:pPr>
              <w:jc w:val="center"/>
              <w:rPr>
                <w:rFonts w:ascii="宋体" w:hAnsi="宋体" w:cs="宋体" w:hint="eastAsia"/>
              </w:rPr>
            </w:pPr>
            <w:r w:rsidRPr="00892A85">
              <w:rPr>
                <w:rFonts w:ascii="宋体" w:hAnsi="宋体" w:cs="宋体" w:hint="eastAsia"/>
              </w:rPr>
              <w:t>说明</w:t>
            </w:r>
          </w:p>
        </w:tc>
      </w:tr>
      <w:tr w:rsidR="00245CA4" w:rsidRPr="00892A85" w14:paraId="16677910" w14:textId="77777777">
        <w:trPr>
          <w:trHeight w:val="457"/>
        </w:trPr>
        <w:tc>
          <w:tcPr>
            <w:tcW w:w="722" w:type="dxa"/>
            <w:vAlign w:val="center"/>
          </w:tcPr>
          <w:p w14:paraId="4050126D" w14:textId="77777777" w:rsidR="00245CA4" w:rsidRPr="00892A85" w:rsidRDefault="00245CA4">
            <w:pPr>
              <w:jc w:val="center"/>
              <w:rPr>
                <w:rFonts w:ascii="宋体" w:hAnsi="宋体" w:cs="宋体" w:hint="eastAsia"/>
              </w:rPr>
            </w:pPr>
          </w:p>
        </w:tc>
        <w:tc>
          <w:tcPr>
            <w:tcW w:w="1233" w:type="dxa"/>
            <w:vAlign w:val="center"/>
          </w:tcPr>
          <w:p w14:paraId="5ADFB6BD" w14:textId="77777777" w:rsidR="00245CA4" w:rsidRPr="00892A85" w:rsidRDefault="00245CA4">
            <w:pPr>
              <w:jc w:val="center"/>
              <w:rPr>
                <w:rFonts w:ascii="宋体" w:hAnsi="宋体" w:cs="宋体" w:hint="eastAsia"/>
              </w:rPr>
            </w:pPr>
          </w:p>
        </w:tc>
        <w:tc>
          <w:tcPr>
            <w:tcW w:w="2251" w:type="dxa"/>
            <w:vAlign w:val="center"/>
          </w:tcPr>
          <w:p w14:paraId="53725404" w14:textId="77777777" w:rsidR="00245CA4" w:rsidRPr="00892A85" w:rsidRDefault="00245CA4">
            <w:pPr>
              <w:jc w:val="center"/>
              <w:rPr>
                <w:rFonts w:ascii="宋体" w:hAnsi="宋体" w:cs="宋体" w:hint="eastAsia"/>
              </w:rPr>
            </w:pPr>
          </w:p>
        </w:tc>
        <w:tc>
          <w:tcPr>
            <w:tcW w:w="2250" w:type="dxa"/>
            <w:vAlign w:val="center"/>
          </w:tcPr>
          <w:p w14:paraId="640DF1BF" w14:textId="77777777" w:rsidR="00245CA4" w:rsidRPr="00892A85" w:rsidRDefault="00245CA4">
            <w:pPr>
              <w:jc w:val="center"/>
              <w:rPr>
                <w:rFonts w:ascii="宋体" w:hAnsi="宋体" w:cs="宋体" w:hint="eastAsia"/>
              </w:rPr>
            </w:pPr>
          </w:p>
        </w:tc>
        <w:tc>
          <w:tcPr>
            <w:tcW w:w="1699" w:type="dxa"/>
            <w:vAlign w:val="center"/>
          </w:tcPr>
          <w:p w14:paraId="0600137E" w14:textId="77777777" w:rsidR="00245CA4" w:rsidRPr="00892A85" w:rsidRDefault="00245CA4">
            <w:pPr>
              <w:jc w:val="center"/>
              <w:rPr>
                <w:rFonts w:ascii="宋体" w:hAnsi="宋体" w:cs="宋体" w:hint="eastAsia"/>
              </w:rPr>
            </w:pPr>
          </w:p>
        </w:tc>
        <w:tc>
          <w:tcPr>
            <w:tcW w:w="1564" w:type="dxa"/>
            <w:vAlign w:val="center"/>
          </w:tcPr>
          <w:p w14:paraId="4BF879DA" w14:textId="77777777" w:rsidR="00245CA4" w:rsidRPr="00892A85" w:rsidRDefault="00245CA4">
            <w:pPr>
              <w:jc w:val="center"/>
              <w:rPr>
                <w:rFonts w:ascii="宋体" w:hAnsi="宋体" w:cs="宋体" w:hint="eastAsia"/>
              </w:rPr>
            </w:pPr>
          </w:p>
        </w:tc>
      </w:tr>
      <w:tr w:rsidR="00245CA4" w:rsidRPr="00892A85" w14:paraId="365CE93D" w14:textId="77777777">
        <w:trPr>
          <w:trHeight w:val="460"/>
        </w:trPr>
        <w:tc>
          <w:tcPr>
            <w:tcW w:w="722" w:type="dxa"/>
            <w:vAlign w:val="center"/>
          </w:tcPr>
          <w:p w14:paraId="1A9C1EA0" w14:textId="77777777" w:rsidR="00245CA4" w:rsidRPr="00892A85" w:rsidRDefault="00245CA4">
            <w:pPr>
              <w:jc w:val="center"/>
              <w:rPr>
                <w:rFonts w:ascii="宋体" w:hAnsi="宋体" w:cs="宋体" w:hint="eastAsia"/>
              </w:rPr>
            </w:pPr>
          </w:p>
        </w:tc>
        <w:tc>
          <w:tcPr>
            <w:tcW w:w="1233" w:type="dxa"/>
            <w:vAlign w:val="center"/>
          </w:tcPr>
          <w:p w14:paraId="724FA25C" w14:textId="77777777" w:rsidR="00245CA4" w:rsidRPr="00892A85" w:rsidRDefault="00245CA4">
            <w:pPr>
              <w:jc w:val="center"/>
              <w:rPr>
                <w:rFonts w:ascii="宋体" w:hAnsi="宋体" w:cs="宋体" w:hint="eastAsia"/>
              </w:rPr>
            </w:pPr>
          </w:p>
        </w:tc>
        <w:tc>
          <w:tcPr>
            <w:tcW w:w="2251" w:type="dxa"/>
            <w:vAlign w:val="center"/>
          </w:tcPr>
          <w:p w14:paraId="74149323" w14:textId="77777777" w:rsidR="00245CA4" w:rsidRPr="00892A85" w:rsidRDefault="00245CA4">
            <w:pPr>
              <w:jc w:val="center"/>
              <w:rPr>
                <w:rFonts w:ascii="宋体" w:hAnsi="宋体" w:cs="宋体" w:hint="eastAsia"/>
              </w:rPr>
            </w:pPr>
          </w:p>
        </w:tc>
        <w:tc>
          <w:tcPr>
            <w:tcW w:w="2250" w:type="dxa"/>
            <w:vAlign w:val="center"/>
          </w:tcPr>
          <w:p w14:paraId="545D9F53" w14:textId="77777777" w:rsidR="00245CA4" w:rsidRPr="00892A85" w:rsidRDefault="00245CA4">
            <w:pPr>
              <w:jc w:val="center"/>
              <w:rPr>
                <w:rFonts w:ascii="宋体" w:hAnsi="宋体" w:cs="宋体" w:hint="eastAsia"/>
              </w:rPr>
            </w:pPr>
          </w:p>
        </w:tc>
        <w:tc>
          <w:tcPr>
            <w:tcW w:w="1699" w:type="dxa"/>
            <w:vAlign w:val="center"/>
          </w:tcPr>
          <w:p w14:paraId="26B60580" w14:textId="77777777" w:rsidR="00245CA4" w:rsidRPr="00892A85" w:rsidRDefault="00245CA4">
            <w:pPr>
              <w:jc w:val="center"/>
              <w:rPr>
                <w:rFonts w:ascii="宋体" w:hAnsi="宋体" w:cs="宋体" w:hint="eastAsia"/>
              </w:rPr>
            </w:pPr>
          </w:p>
        </w:tc>
        <w:tc>
          <w:tcPr>
            <w:tcW w:w="1564" w:type="dxa"/>
            <w:vAlign w:val="center"/>
          </w:tcPr>
          <w:p w14:paraId="2FFDCAE1" w14:textId="77777777" w:rsidR="00245CA4" w:rsidRPr="00892A85" w:rsidRDefault="00245CA4">
            <w:pPr>
              <w:jc w:val="center"/>
              <w:rPr>
                <w:rFonts w:ascii="宋体" w:hAnsi="宋体" w:cs="宋体" w:hint="eastAsia"/>
              </w:rPr>
            </w:pPr>
          </w:p>
        </w:tc>
      </w:tr>
      <w:tr w:rsidR="00245CA4" w:rsidRPr="00892A85" w14:paraId="7490E6EB" w14:textId="77777777">
        <w:trPr>
          <w:trHeight w:val="458"/>
        </w:trPr>
        <w:tc>
          <w:tcPr>
            <w:tcW w:w="722" w:type="dxa"/>
            <w:vAlign w:val="center"/>
          </w:tcPr>
          <w:p w14:paraId="256C9849" w14:textId="77777777" w:rsidR="00245CA4" w:rsidRPr="00892A85" w:rsidRDefault="00245CA4">
            <w:pPr>
              <w:jc w:val="center"/>
              <w:rPr>
                <w:rFonts w:ascii="宋体" w:hAnsi="宋体" w:cs="宋体" w:hint="eastAsia"/>
              </w:rPr>
            </w:pPr>
          </w:p>
        </w:tc>
        <w:tc>
          <w:tcPr>
            <w:tcW w:w="1233" w:type="dxa"/>
            <w:vAlign w:val="center"/>
          </w:tcPr>
          <w:p w14:paraId="521AFB2A" w14:textId="77777777" w:rsidR="00245CA4" w:rsidRPr="00892A85" w:rsidRDefault="00245CA4">
            <w:pPr>
              <w:jc w:val="center"/>
              <w:rPr>
                <w:rFonts w:ascii="宋体" w:hAnsi="宋体" w:cs="宋体" w:hint="eastAsia"/>
              </w:rPr>
            </w:pPr>
          </w:p>
        </w:tc>
        <w:tc>
          <w:tcPr>
            <w:tcW w:w="2251" w:type="dxa"/>
            <w:vAlign w:val="center"/>
          </w:tcPr>
          <w:p w14:paraId="70226182" w14:textId="77777777" w:rsidR="00245CA4" w:rsidRPr="00892A85" w:rsidRDefault="00245CA4">
            <w:pPr>
              <w:jc w:val="center"/>
              <w:rPr>
                <w:rFonts w:ascii="宋体" w:hAnsi="宋体" w:cs="宋体" w:hint="eastAsia"/>
              </w:rPr>
            </w:pPr>
          </w:p>
        </w:tc>
        <w:tc>
          <w:tcPr>
            <w:tcW w:w="2250" w:type="dxa"/>
            <w:vAlign w:val="center"/>
          </w:tcPr>
          <w:p w14:paraId="72039D9A" w14:textId="77777777" w:rsidR="00245CA4" w:rsidRPr="00892A85" w:rsidRDefault="00245CA4">
            <w:pPr>
              <w:jc w:val="center"/>
              <w:rPr>
                <w:rFonts w:ascii="宋体" w:hAnsi="宋体" w:cs="宋体" w:hint="eastAsia"/>
              </w:rPr>
            </w:pPr>
          </w:p>
        </w:tc>
        <w:tc>
          <w:tcPr>
            <w:tcW w:w="1699" w:type="dxa"/>
            <w:vAlign w:val="center"/>
          </w:tcPr>
          <w:p w14:paraId="0FC21402" w14:textId="77777777" w:rsidR="00245CA4" w:rsidRPr="00892A85" w:rsidRDefault="00245CA4">
            <w:pPr>
              <w:jc w:val="center"/>
              <w:rPr>
                <w:rFonts w:ascii="宋体" w:hAnsi="宋体" w:cs="宋体" w:hint="eastAsia"/>
              </w:rPr>
            </w:pPr>
          </w:p>
        </w:tc>
        <w:tc>
          <w:tcPr>
            <w:tcW w:w="1564" w:type="dxa"/>
            <w:vAlign w:val="center"/>
          </w:tcPr>
          <w:p w14:paraId="23865C55" w14:textId="77777777" w:rsidR="00245CA4" w:rsidRPr="00892A85" w:rsidRDefault="00245CA4">
            <w:pPr>
              <w:jc w:val="center"/>
              <w:rPr>
                <w:rFonts w:ascii="宋体" w:hAnsi="宋体" w:cs="宋体" w:hint="eastAsia"/>
              </w:rPr>
            </w:pPr>
          </w:p>
        </w:tc>
      </w:tr>
      <w:tr w:rsidR="00245CA4" w:rsidRPr="00892A85" w14:paraId="61888215" w14:textId="77777777">
        <w:trPr>
          <w:trHeight w:val="458"/>
        </w:trPr>
        <w:tc>
          <w:tcPr>
            <w:tcW w:w="722" w:type="dxa"/>
            <w:vAlign w:val="center"/>
          </w:tcPr>
          <w:p w14:paraId="75F7AE7E" w14:textId="77777777" w:rsidR="00245CA4" w:rsidRPr="00892A85" w:rsidRDefault="00245CA4">
            <w:pPr>
              <w:jc w:val="center"/>
              <w:rPr>
                <w:rFonts w:ascii="宋体" w:hAnsi="宋体" w:cs="宋体" w:hint="eastAsia"/>
              </w:rPr>
            </w:pPr>
          </w:p>
        </w:tc>
        <w:tc>
          <w:tcPr>
            <w:tcW w:w="1233" w:type="dxa"/>
            <w:vAlign w:val="center"/>
          </w:tcPr>
          <w:p w14:paraId="39EE11FB" w14:textId="77777777" w:rsidR="00245CA4" w:rsidRPr="00892A85" w:rsidRDefault="00245CA4">
            <w:pPr>
              <w:jc w:val="center"/>
              <w:rPr>
                <w:rFonts w:ascii="宋体" w:hAnsi="宋体" w:cs="宋体" w:hint="eastAsia"/>
              </w:rPr>
            </w:pPr>
          </w:p>
        </w:tc>
        <w:tc>
          <w:tcPr>
            <w:tcW w:w="2251" w:type="dxa"/>
            <w:vAlign w:val="center"/>
          </w:tcPr>
          <w:p w14:paraId="7D34ADE9" w14:textId="77777777" w:rsidR="00245CA4" w:rsidRPr="00892A85" w:rsidRDefault="00245CA4">
            <w:pPr>
              <w:jc w:val="center"/>
              <w:rPr>
                <w:rFonts w:ascii="宋体" w:hAnsi="宋体" w:cs="宋体" w:hint="eastAsia"/>
              </w:rPr>
            </w:pPr>
          </w:p>
        </w:tc>
        <w:tc>
          <w:tcPr>
            <w:tcW w:w="2250" w:type="dxa"/>
            <w:vAlign w:val="center"/>
          </w:tcPr>
          <w:p w14:paraId="6900BAC7" w14:textId="77777777" w:rsidR="00245CA4" w:rsidRPr="00892A85" w:rsidRDefault="00245CA4">
            <w:pPr>
              <w:jc w:val="center"/>
              <w:rPr>
                <w:rFonts w:ascii="宋体" w:hAnsi="宋体" w:cs="宋体" w:hint="eastAsia"/>
              </w:rPr>
            </w:pPr>
          </w:p>
        </w:tc>
        <w:tc>
          <w:tcPr>
            <w:tcW w:w="1699" w:type="dxa"/>
            <w:vAlign w:val="center"/>
          </w:tcPr>
          <w:p w14:paraId="5C0A5D4D" w14:textId="77777777" w:rsidR="00245CA4" w:rsidRPr="00892A85" w:rsidRDefault="00245CA4">
            <w:pPr>
              <w:jc w:val="center"/>
              <w:rPr>
                <w:rFonts w:ascii="宋体" w:hAnsi="宋体" w:cs="宋体" w:hint="eastAsia"/>
              </w:rPr>
            </w:pPr>
          </w:p>
        </w:tc>
        <w:tc>
          <w:tcPr>
            <w:tcW w:w="1564" w:type="dxa"/>
            <w:vAlign w:val="center"/>
          </w:tcPr>
          <w:p w14:paraId="14AA3A3A" w14:textId="77777777" w:rsidR="00245CA4" w:rsidRPr="00892A85" w:rsidRDefault="00245CA4">
            <w:pPr>
              <w:jc w:val="center"/>
              <w:rPr>
                <w:rFonts w:ascii="宋体" w:hAnsi="宋体" w:cs="宋体" w:hint="eastAsia"/>
              </w:rPr>
            </w:pPr>
          </w:p>
        </w:tc>
      </w:tr>
      <w:tr w:rsidR="00245CA4" w:rsidRPr="00892A85" w14:paraId="5025210C" w14:textId="77777777">
        <w:trPr>
          <w:trHeight w:val="460"/>
        </w:trPr>
        <w:tc>
          <w:tcPr>
            <w:tcW w:w="722" w:type="dxa"/>
            <w:vAlign w:val="center"/>
          </w:tcPr>
          <w:p w14:paraId="4CF3569D" w14:textId="77777777" w:rsidR="00245CA4" w:rsidRPr="00892A85" w:rsidRDefault="00245CA4">
            <w:pPr>
              <w:jc w:val="center"/>
              <w:rPr>
                <w:rFonts w:ascii="宋体" w:hAnsi="宋体" w:cs="宋体" w:hint="eastAsia"/>
              </w:rPr>
            </w:pPr>
          </w:p>
        </w:tc>
        <w:tc>
          <w:tcPr>
            <w:tcW w:w="1233" w:type="dxa"/>
            <w:vAlign w:val="center"/>
          </w:tcPr>
          <w:p w14:paraId="2E4EAFF6" w14:textId="77777777" w:rsidR="00245CA4" w:rsidRPr="00892A85" w:rsidRDefault="00245CA4">
            <w:pPr>
              <w:jc w:val="center"/>
              <w:rPr>
                <w:rFonts w:ascii="宋体" w:hAnsi="宋体" w:cs="宋体" w:hint="eastAsia"/>
              </w:rPr>
            </w:pPr>
          </w:p>
        </w:tc>
        <w:tc>
          <w:tcPr>
            <w:tcW w:w="2251" w:type="dxa"/>
            <w:vAlign w:val="center"/>
          </w:tcPr>
          <w:p w14:paraId="1BC12B90" w14:textId="77777777" w:rsidR="00245CA4" w:rsidRPr="00892A85" w:rsidRDefault="00245CA4">
            <w:pPr>
              <w:jc w:val="center"/>
              <w:rPr>
                <w:rFonts w:ascii="宋体" w:hAnsi="宋体" w:cs="宋体" w:hint="eastAsia"/>
              </w:rPr>
            </w:pPr>
          </w:p>
        </w:tc>
        <w:tc>
          <w:tcPr>
            <w:tcW w:w="2250" w:type="dxa"/>
            <w:vAlign w:val="center"/>
          </w:tcPr>
          <w:p w14:paraId="5CB0F9D2" w14:textId="77777777" w:rsidR="00245CA4" w:rsidRPr="00892A85" w:rsidRDefault="00245CA4">
            <w:pPr>
              <w:jc w:val="center"/>
              <w:rPr>
                <w:rFonts w:ascii="宋体" w:hAnsi="宋体" w:cs="宋体" w:hint="eastAsia"/>
              </w:rPr>
            </w:pPr>
          </w:p>
        </w:tc>
        <w:tc>
          <w:tcPr>
            <w:tcW w:w="1699" w:type="dxa"/>
            <w:vAlign w:val="center"/>
          </w:tcPr>
          <w:p w14:paraId="0C6CC436" w14:textId="77777777" w:rsidR="00245CA4" w:rsidRPr="00892A85" w:rsidRDefault="00245CA4">
            <w:pPr>
              <w:jc w:val="center"/>
              <w:rPr>
                <w:rFonts w:ascii="宋体" w:hAnsi="宋体" w:cs="宋体" w:hint="eastAsia"/>
              </w:rPr>
            </w:pPr>
          </w:p>
        </w:tc>
        <w:tc>
          <w:tcPr>
            <w:tcW w:w="1564" w:type="dxa"/>
            <w:vAlign w:val="center"/>
          </w:tcPr>
          <w:p w14:paraId="43AFF3B4" w14:textId="77777777" w:rsidR="00245CA4" w:rsidRPr="00892A85" w:rsidRDefault="00245CA4">
            <w:pPr>
              <w:jc w:val="center"/>
              <w:rPr>
                <w:rFonts w:ascii="宋体" w:hAnsi="宋体" w:cs="宋体" w:hint="eastAsia"/>
              </w:rPr>
            </w:pPr>
          </w:p>
        </w:tc>
      </w:tr>
      <w:tr w:rsidR="00245CA4" w:rsidRPr="00892A85" w14:paraId="7BB2D507" w14:textId="77777777">
        <w:trPr>
          <w:trHeight w:val="458"/>
        </w:trPr>
        <w:tc>
          <w:tcPr>
            <w:tcW w:w="722" w:type="dxa"/>
            <w:vAlign w:val="center"/>
          </w:tcPr>
          <w:p w14:paraId="3B71AF56" w14:textId="77777777" w:rsidR="00245CA4" w:rsidRPr="00892A85" w:rsidRDefault="00245CA4">
            <w:pPr>
              <w:jc w:val="center"/>
              <w:rPr>
                <w:rFonts w:ascii="宋体" w:hAnsi="宋体" w:cs="宋体" w:hint="eastAsia"/>
              </w:rPr>
            </w:pPr>
          </w:p>
        </w:tc>
        <w:tc>
          <w:tcPr>
            <w:tcW w:w="1233" w:type="dxa"/>
            <w:vAlign w:val="center"/>
          </w:tcPr>
          <w:p w14:paraId="13605840" w14:textId="77777777" w:rsidR="00245CA4" w:rsidRPr="00892A85" w:rsidRDefault="00245CA4">
            <w:pPr>
              <w:jc w:val="center"/>
              <w:rPr>
                <w:rFonts w:ascii="宋体" w:hAnsi="宋体" w:cs="宋体" w:hint="eastAsia"/>
              </w:rPr>
            </w:pPr>
          </w:p>
        </w:tc>
        <w:tc>
          <w:tcPr>
            <w:tcW w:w="2251" w:type="dxa"/>
            <w:vAlign w:val="center"/>
          </w:tcPr>
          <w:p w14:paraId="72265934" w14:textId="77777777" w:rsidR="00245CA4" w:rsidRPr="00892A85" w:rsidRDefault="00245CA4">
            <w:pPr>
              <w:jc w:val="center"/>
              <w:rPr>
                <w:rFonts w:ascii="宋体" w:hAnsi="宋体" w:cs="宋体" w:hint="eastAsia"/>
              </w:rPr>
            </w:pPr>
          </w:p>
        </w:tc>
        <w:tc>
          <w:tcPr>
            <w:tcW w:w="2250" w:type="dxa"/>
            <w:vAlign w:val="center"/>
          </w:tcPr>
          <w:p w14:paraId="44390472" w14:textId="77777777" w:rsidR="00245CA4" w:rsidRPr="00892A85" w:rsidRDefault="00245CA4">
            <w:pPr>
              <w:jc w:val="center"/>
              <w:rPr>
                <w:rFonts w:ascii="宋体" w:hAnsi="宋体" w:cs="宋体" w:hint="eastAsia"/>
              </w:rPr>
            </w:pPr>
          </w:p>
        </w:tc>
        <w:tc>
          <w:tcPr>
            <w:tcW w:w="1699" w:type="dxa"/>
            <w:vAlign w:val="center"/>
          </w:tcPr>
          <w:p w14:paraId="5A6C5A43" w14:textId="77777777" w:rsidR="00245CA4" w:rsidRPr="00892A85" w:rsidRDefault="00245CA4">
            <w:pPr>
              <w:jc w:val="center"/>
              <w:rPr>
                <w:rFonts w:ascii="宋体" w:hAnsi="宋体" w:cs="宋体" w:hint="eastAsia"/>
              </w:rPr>
            </w:pPr>
          </w:p>
        </w:tc>
        <w:tc>
          <w:tcPr>
            <w:tcW w:w="1564" w:type="dxa"/>
            <w:vAlign w:val="center"/>
          </w:tcPr>
          <w:p w14:paraId="09CF95CF" w14:textId="77777777" w:rsidR="00245CA4" w:rsidRPr="00892A85" w:rsidRDefault="00245CA4">
            <w:pPr>
              <w:jc w:val="center"/>
              <w:rPr>
                <w:rFonts w:ascii="宋体" w:hAnsi="宋体" w:cs="宋体" w:hint="eastAsia"/>
              </w:rPr>
            </w:pPr>
          </w:p>
        </w:tc>
      </w:tr>
      <w:tr w:rsidR="00245CA4" w:rsidRPr="00892A85" w14:paraId="0E7C8A5E" w14:textId="77777777">
        <w:trPr>
          <w:trHeight w:val="458"/>
        </w:trPr>
        <w:tc>
          <w:tcPr>
            <w:tcW w:w="722" w:type="dxa"/>
            <w:vAlign w:val="center"/>
          </w:tcPr>
          <w:p w14:paraId="16A35B8A" w14:textId="77777777" w:rsidR="00245CA4" w:rsidRPr="00892A85" w:rsidRDefault="00245CA4">
            <w:pPr>
              <w:jc w:val="center"/>
              <w:rPr>
                <w:rFonts w:ascii="宋体" w:hAnsi="宋体" w:cs="宋体" w:hint="eastAsia"/>
              </w:rPr>
            </w:pPr>
          </w:p>
        </w:tc>
        <w:tc>
          <w:tcPr>
            <w:tcW w:w="1233" w:type="dxa"/>
            <w:vAlign w:val="center"/>
          </w:tcPr>
          <w:p w14:paraId="13FB897D" w14:textId="77777777" w:rsidR="00245CA4" w:rsidRPr="00892A85" w:rsidRDefault="00245CA4">
            <w:pPr>
              <w:jc w:val="center"/>
              <w:rPr>
                <w:rFonts w:ascii="宋体" w:hAnsi="宋体" w:cs="宋体" w:hint="eastAsia"/>
              </w:rPr>
            </w:pPr>
          </w:p>
        </w:tc>
        <w:tc>
          <w:tcPr>
            <w:tcW w:w="2251" w:type="dxa"/>
            <w:vAlign w:val="center"/>
          </w:tcPr>
          <w:p w14:paraId="33D63769" w14:textId="77777777" w:rsidR="00245CA4" w:rsidRPr="00892A85" w:rsidRDefault="00245CA4">
            <w:pPr>
              <w:jc w:val="center"/>
              <w:rPr>
                <w:rFonts w:ascii="宋体" w:hAnsi="宋体" w:cs="宋体" w:hint="eastAsia"/>
              </w:rPr>
            </w:pPr>
          </w:p>
        </w:tc>
        <w:tc>
          <w:tcPr>
            <w:tcW w:w="2250" w:type="dxa"/>
            <w:vAlign w:val="center"/>
          </w:tcPr>
          <w:p w14:paraId="3C18770F" w14:textId="77777777" w:rsidR="00245CA4" w:rsidRPr="00892A85" w:rsidRDefault="00245CA4">
            <w:pPr>
              <w:jc w:val="center"/>
              <w:rPr>
                <w:rFonts w:ascii="宋体" w:hAnsi="宋体" w:cs="宋体" w:hint="eastAsia"/>
              </w:rPr>
            </w:pPr>
          </w:p>
        </w:tc>
        <w:tc>
          <w:tcPr>
            <w:tcW w:w="1699" w:type="dxa"/>
            <w:vAlign w:val="center"/>
          </w:tcPr>
          <w:p w14:paraId="119C51F8" w14:textId="77777777" w:rsidR="00245CA4" w:rsidRPr="00892A85" w:rsidRDefault="00245CA4">
            <w:pPr>
              <w:jc w:val="center"/>
              <w:rPr>
                <w:rFonts w:ascii="宋体" w:hAnsi="宋体" w:cs="宋体" w:hint="eastAsia"/>
              </w:rPr>
            </w:pPr>
          </w:p>
        </w:tc>
        <w:tc>
          <w:tcPr>
            <w:tcW w:w="1564" w:type="dxa"/>
            <w:vAlign w:val="center"/>
          </w:tcPr>
          <w:p w14:paraId="35015091" w14:textId="77777777" w:rsidR="00245CA4" w:rsidRPr="00892A85" w:rsidRDefault="00245CA4">
            <w:pPr>
              <w:jc w:val="center"/>
              <w:rPr>
                <w:rFonts w:ascii="宋体" w:hAnsi="宋体" w:cs="宋体" w:hint="eastAsia"/>
              </w:rPr>
            </w:pPr>
          </w:p>
        </w:tc>
      </w:tr>
      <w:tr w:rsidR="00245CA4" w:rsidRPr="00892A85" w14:paraId="128FAA13" w14:textId="77777777">
        <w:trPr>
          <w:trHeight w:val="465"/>
        </w:trPr>
        <w:tc>
          <w:tcPr>
            <w:tcW w:w="722" w:type="dxa"/>
            <w:vAlign w:val="center"/>
          </w:tcPr>
          <w:p w14:paraId="5AD4FAC2" w14:textId="77777777" w:rsidR="00245CA4" w:rsidRPr="00892A85" w:rsidRDefault="00245CA4">
            <w:pPr>
              <w:jc w:val="center"/>
              <w:rPr>
                <w:rFonts w:ascii="宋体" w:hAnsi="宋体" w:cs="宋体" w:hint="eastAsia"/>
              </w:rPr>
            </w:pPr>
          </w:p>
        </w:tc>
        <w:tc>
          <w:tcPr>
            <w:tcW w:w="1233" w:type="dxa"/>
            <w:vAlign w:val="center"/>
          </w:tcPr>
          <w:p w14:paraId="37A4D0AD" w14:textId="77777777" w:rsidR="00245CA4" w:rsidRPr="00892A85" w:rsidRDefault="00245CA4">
            <w:pPr>
              <w:jc w:val="center"/>
              <w:rPr>
                <w:rFonts w:ascii="宋体" w:hAnsi="宋体" w:cs="宋体" w:hint="eastAsia"/>
              </w:rPr>
            </w:pPr>
          </w:p>
        </w:tc>
        <w:tc>
          <w:tcPr>
            <w:tcW w:w="2251" w:type="dxa"/>
            <w:vAlign w:val="center"/>
          </w:tcPr>
          <w:p w14:paraId="48E63B6A" w14:textId="77777777" w:rsidR="00245CA4" w:rsidRPr="00892A85" w:rsidRDefault="00245CA4">
            <w:pPr>
              <w:jc w:val="center"/>
              <w:rPr>
                <w:rFonts w:ascii="宋体" w:hAnsi="宋体" w:cs="宋体" w:hint="eastAsia"/>
              </w:rPr>
            </w:pPr>
          </w:p>
        </w:tc>
        <w:tc>
          <w:tcPr>
            <w:tcW w:w="2250" w:type="dxa"/>
            <w:vAlign w:val="center"/>
          </w:tcPr>
          <w:p w14:paraId="43821EAF" w14:textId="77777777" w:rsidR="00245CA4" w:rsidRPr="00892A85" w:rsidRDefault="00245CA4">
            <w:pPr>
              <w:jc w:val="center"/>
              <w:rPr>
                <w:rFonts w:ascii="宋体" w:hAnsi="宋体" w:cs="宋体" w:hint="eastAsia"/>
              </w:rPr>
            </w:pPr>
          </w:p>
        </w:tc>
        <w:tc>
          <w:tcPr>
            <w:tcW w:w="1699" w:type="dxa"/>
            <w:vAlign w:val="center"/>
          </w:tcPr>
          <w:p w14:paraId="71DFFCDB" w14:textId="77777777" w:rsidR="00245CA4" w:rsidRPr="00892A85" w:rsidRDefault="00245CA4">
            <w:pPr>
              <w:jc w:val="center"/>
              <w:rPr>
                <w:rFonts w:ascii="宋体" w:hAnsi="宋体" w:cs="宋体" w:hint="eastAsia"/>
              </w:rPr>
            </w:pPr>
          </w:p>
        </w:tc>
        <w:tc>
          <w:tcPr>
            <w:tcW w:w="1564" w:type="dxa"/>
            <w:vAlign w:val="center"/>
          </w:tcPr>
          <w:p w14:paraId="38F4633B" w14:textId="77777777" w:rsidR="00245CA4" w:rsidRPr="00892A85" w:rsidRDefault="00245CA4">
            <w:pPr>
              <w:jc w:val="center"/>
              <w:rPr>
                <w:rFonts w:ascii="宋体" w:hAnsi="宋体" w:cs="宋体" w:hint="eastAsia"/>
              </w:rPr>
            </w:pPr>
          </w:p>
        </w:tc>
      </w:tr>
    </w:tbl>
    <w:p w14:paraId="2C7C5400"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注：供应商的服务与磋商文件规定有偏离的，应在此表中说明。未说明偏离的，将被认为响应磋商文件的规定。但该表不作为供应商对所投标服务的详细描述和说明的替代。</w:t>
      </w:r>
    </w:p>
    <w:p w14:paraId="38AF4736"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374BB9D6"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6F250AB3"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7B186B90" w14:textId="77777777" w:rsidR="00245CA4" w:rsidRPr="00892A85" w:rsidRDefault="00FA6504">
      <w:pPr>
        <w:spacing w:line="360" w:lineRule="auto"/>
        <w:ind w:firstLine="422"/>
        <w:rPr>
          <w:rFonts w:ascii="宋体" w:hAnsi="宋体" w:cs="宋体" w:hint="eastAsia"/>
          <w:b/>
          <w:bCs/>
        </w:rPr>
      </w:pPr>
      <w:r w:rsidRPr="00892A85">
        <w:rPr>
          <w:rFonts w:ascii="宋体" w:hAnsi="宋体" w:cs="宋体"/>
          <w:b/>
          <w:bCs/>
        </w:rPr>
        <w:br w:type="page" w:clear="all"/>
      </w:r>
      <w:r w:rsidRPr="00892A85">
        <w:rPr>
          <w:rFonts w:ascii="宋体" w:hAnsi="宋体" w:cs="宋体" w:hint="eastAsia"/>
          <w:b/>
          <w:bCs/>
        </w:rPr>
        <w:lastRenderedPageBreak/>
        <w:t>10</w:t>
      </w:r>
      <w:r w:rsidRPr="00892A85">
        <w:rPr>
          <w:rFonts w:ascii="宋体" w:hAnsi="宋体" w:cs="宋体" w:hint="eastAsia"/>
          <w:b/>
          <w:bCs/>
        </w:rPr>
        <w:t>、商务需求偏离表</w:t>
      </w:r>
    </w:p>
    <w:p w14:paraId="72E35AF0" w14:textId="77777777" w:rsidR="00245CA4" w:rsidRPr="00892A85" w:rsidRDefault="00FA6504">
      <w:pPr>
        <w:spacing w:line="360" w:lineRule="auto"/>
        <w:ind w:firstLine="422"/>
        <w:jc w:val="center"/>
        <w:rPr>
          <w:rFonts w:ascii="宋体" w:hAnsi="宋体" w:cs="宋体" w:hint="eastAsia"/>
        </w:rPr>
      </w:pPr>
      <w:r w:rsidRPr="00892A85">
        <w:rPr>
          <w:rFonts w:ascii="宋体" w:hAnsi="宋体" w:cs="宋体" w:hint="eastAsia"/>
          <w:b/>
          <w:bCs/>
        </w:rPr>
        <w:t>商务需求偏离表</w:t>
      </w:r>
    </w:p>
    <w:p w14:paraId="17248B1F" w14:textId="77777777" w:rsidR="00245CA4" w:rsidRPr="00892A85" w:rsidRDefault="00245CA4">
      <w:pPr>
        <w:spacing w:line="360" w:lineRule="auto"/>
        <w:ind w:firstLine="40"/>
        <w:rPr>
          <w:rFonts w:ascii="宋体" w:hAnsi="宋体" w:cs="宋体" w:hint="eastAsia"/>
          <w:sz w:val="2"/>
        </w:rPr>
      </w:pPr>
    </w:p>
    <w:tbl>
      <w:tblPr>
        <w:tblW w:w="8437" w:type="dxa"/>
        <w:tblInd w:w="46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46"/>
        <w:gridCol w:w="1946"/>
        <w:gridCol w:w="2089"/>
        <w:gridCol w:w="2280"/>
        <w:gridCol w:w="1276"/>
      </w:tblGrid>
      <w:tr w:rsidR="00245CA4" w:rsidRPr="00892A85" w14:paraId="7B4237A9" w14:textId="77777777">
        <w:trPr>
          <w:trHeight w:val="510"/>
        </w:trPr>
        <w:tc>
          <w:tcPr>
            <w:tcW w:w="846" w:type="dxa"/>
            <w:vAlign w:val="center"/>
          </w:tcPr>
          <w:p w14:paraId="6FF9E752" w14:textId="77777777" w:rsidR="00245CA4" w:rsidRPr="00892A85" w:rsidRDefault="00FA6504">
            <w:pPr>
              <w:jc w:val="center"/>
              <w:rPr>
                <w:rFonts w:ascii="宋体" w:hAnsi="宋体" w:cs="宋体" w:hint="eastAsia"/>
              </w:rPr>
            </w:pPr>
            <w:r w:rsidRPr="00892A85">
              <w:rPr>
                <w:rFonts w:ascii="宋体" w:hAnsi="宋体" w:cs="宋体" w:hint="eastAsia"/>
              </w:rPr>
              <w:t>序号</w:t>
            </w:r>
          </w:p>
        </w:tc>
        <w:tc>
          <w:tcPr>
            <w:tcW w:w="1946" w:type="dxa"/>
            <w:vAlign w:val="center"/>
          </w:tcPr>
          <w:p w14:paraId="612C246E" w14:textId="77777777" w:rsidR="00245CA4" w:rsidRPr="00892A85" w:rsidRDefault="00FA6504">
            <w:pPr>
              <w:jc w:val="center"/>
              <w:rPr>
                <w:rFonts w:ascii="宋体" w:hAnsi="宋体" w:cs="宋体" w:hint="eastAsia"/>
              </w:rPr>
            </w:pPr>
            <w:r w:rsidRPr="00892A85">
              <w:rPr>
                <w:rFonts w:ascii="宋体" w:hAnsi="宋体" w:cs="宋体" w:hint="eastAsia"/>
              </w:rPr>
              <w:t>磋商文件条目</w:t>
            </w:r>
          </w:p>
        </w:tc>
        <w:tc>
          <w:tcPr>
            <w:tcW w:w="2089" w:type="dxa"/>
            <w:vAlign w:val="center"/>
          </w:tcPr>
          <w:p w14:paraId="757E82AC" w14:textId="77777777" w:rsidR="00245CA4" w:rsidRPr="00892A85" w:rsidRDefault="00FA6504">
            <w:pPr>
              <w:jc w:val="center"/>
              <w:rPr>
                <w:rFonts w:ascii="宋体" w:hAnsi="宋体" w:cs="宋体" w:hint="eastAsia"/>
              </w:rPr>
            </w:pPr>
            <w:r w:rsidRPr="00892A85">
              <w:rPr>
                <w:rFonts w:ascii="宋体" w:hAnsi="宋体" w:cs="宋体" w:hint="eastAsia"/>
              </w:rPr>
              <w:t>磋商文件的商务条款</w:t>
            </w:r>
          </w:p>
        </w:tc>
        <w:tc>
          <w:tcPr>
            <w:tcW w:w="2280" w:type="dxa"/>
            <w:vAlign w:val="center"/>
          </w:tcPr>
          <w:p w14:paraId="11680436" w14:textId="77777777" w:rsidR="00245CA4" w:rsidRPr="00892A85" w:rsidRDefault="00FA6504">
            <w:pPr>
              <w:jc w:val="center"/>
              <w:rPr>
                <w:rFonts w:ascii="宋体" w:hAnsi="宋体" w:cs="宋体" w:hint="eastAsia"/>
              </w:rPr>
            </w:pPr>
            <w:r w:rsidRPr="00892A85">
              <w:rPr>
                <w:rFonts w:ascii="宋体" w:hAnsi="宋体" w:cs="宋体" w:hint="eastAsia"/>
              </w:rPr>
              <w:t>响应文件的商务条款</w:t>
            </w:r>
          </w:p>
        </w:tc>
        <w:tc>
          <w:tcPr>
            <w:tcW w:w="1276" w:type="dxa"/>
            <w:vAlign w:val="center"/>
          </w:tcPr>
          <w:p w14:paraId="5E764BAE" w14:textId="77777777" w:rsidR="00245CA4" w:rsidRPr="00892A85" w:rsidRDefault="00FA6504">
            <w:pPr>
              <w:jc w:val="center"/>
              <w:rPr>
                <w:rFonts w:ascii="宋体" w:hAnsi="宋体" w:cs="宋体" w:hint="eastAsia"/>
              </w:rPr>
            </w:pPr>
            <w:r w:rsidRPr="00892A85">
              <w:rPr>
                <w:rFonts w:ascii="宋体" w:hAnsi="宋体" w:cs="宋体" w:hint="eastAsia"/>
              </w:rPr>
              <w:t>说明</w:t>
            </w:r>
          </w:p>
        </w:tc>
      </w:tr>
      <w:tr w:rsidR="00245CA4" w:rsidRPr="00892A85" w14:paraId="440614D3" w14:textId="77777777">
        <w:trPr>
          <w:trHeight w:val="510"/>
        </w:trPr>
        <w:tc>
          <w:tcPr>
            <w:tcW w:w="846" w:type="dxa"/>
            <w:vAlign w:val="center"/>
          </w:tcPr>
          <w:p w14:paraId="365E4C5A" w14:textId="77777777" w:rsidR="00245CA4" w:rsidRPr="00892A85" w:rsidRDefault="00FA6504">
            <w:pPr>
              <w:jc w:val="center"/>
              <w:rPr>
                <w:rFonts w:ascii="宋体" w:hAnsi="宋体" w:cs="宋体" w:hint="eastAsia"/>
              </w:rPr>
            </w:pPr>
            <w:r w:rsidRPr="00892A85">
              <w:rPr>
                <w:rFonts w:ascii="宋体" w:hAnsi="宋体" w:cs="宋体" w:hint="eastAsia"/>
              </w:rPr>
              <w:t>1</w:t>
            </w:r>
          </w:p>
        </w:tc>
        <w:tc>
          <w:tcPr>
            <w:tcW w:w="1946" w:type="dxa"/>
            <w:vAlign w:val="center"/>
          </w:tcPr>
          <w:p w14:paraId="5AA3D935" w14:textId="77777777" w:rsidR="00245CA4" w:rsidRPr="00892A85" w:rsidRDefault="00FA6504">
            <w:pPr>
              <w:jc w:val="center"/>
              <w:rPr>
                <w:rFonts w:ascii="宋体" w:hAnsi="宋体" w:cs="宋体" w:hint="eastAsia"/>
              </w:rPr>
            </w:pPr>
            <w:r w:rsidRPr="00892A85">
              <w:rPr>
                <w:rFonts w:ascii="宋体" w:hAnsi="宋体" w:cs="宋体" w:hint="eastAsia"/>
              </w:rPr>
              <w:t>工期</w:t>
            </w:r>
          </w:p>
        </w:tc>
        <w:tc>
          <w:tcPr>
            <w:tcW w:w="2089" w:type="dxa"/>
            <w:vAlign w:val="center"/>
          </w:tcPr>
          <w:p w14:paraId="5AD0AF27" w14:textId="77777777" w:rsidR="00245CA4" w:rsidRPr="00892A85" w:rsidRDefault="00245CA4">
            <w:pPr>
              <w:jc w:val="center"/>
              <w:rPr>
                <w:rFonts w:ascii="宋体" w:hAnsi="宋体" w:cs="宋体" w:hint="eastAsia"/>
              </w:rPr>
            </w:pPr>
          </w:p>
        </w:tc>
        <w:tc>
          <w:tcPr>
            <w:tcW w:w="2280" w:type="dxa"/>
            <w:vAlign w:val="center"/>
          </w:tcPr>
          <w:p w14:paraId="12DC5066" w14:textId="77777777" w:rsidR="00245CA4" w:rsidRPr="00892A85" w:rsidRDefault="00245CA4">
            <w:pPr>
              <w:jc w:val="center"/>
              <w:rPr>
                <w:rFonts w:ascii="宋体" w:hAnsi="宋体" w:cs="宋体" w:hint="eastAsia"/>
              </w:rPr>
            </w:pPr>
          </w:p>
        </w:tc>
        <w:tc>
          <w:tcPr>
            <w:tcW w:w="1276" w:type="dxa"/>
            <w:vAlign w:val="center"/>
          </w:tcPr>
          <w:p w14:paraId="29051BBE" w14:textId="77777777" w:rsidR="00245CA4" w:rsidRPr="00892A85" w:rsidRDefault="00245CA4">
            <w:pPr>
              <w:jc w:val="center"/>
              <w:rPr>
                <w:rFonts w:ascii="宋体" w:hAnsi="宋体" w:cs="宋体" w:hint="eastAsia"/>
              </w:rPr>
            </w:pPr>
          </w:p>
        </w:tc>
      </w:tr>
      <w:tr w:rsidR="00245CA4" w:rsidRPr="00892A85" w14:paraId="57A92BD3" w14:textId="77777777">
        <w:trPr>
          <w:trHeight w:val="510"/>
        </w:trPr>
        <w:tc>
          <w:tcPr>
            <w:tcW w:w="846" w:type="dxa"/>
            <w:vAlign w:val="center"/>
          </w:tcPr>
          <w:p w14:paraId="3859C376" w14:textId="77777777" w:rsidR="00245CA4" w:rsidRPr="00892A85" w:rsidRDefault="00FA6504">
            <w:pPr>
              <w:jc w:val="center"/>
              <w:rPr>
                <w:rFonts w:ascii="宋体" w:hAnsi="宋体" w:cs="宋体" w:hint="eastAsia"/>
              </w:rPr>
            </w:pPr>
            <w:r w:rsidRPr="00892A85">
              <w:rPr>
                <w:rFonts w:ascii="宋体" w:hAnsi="宋体" w:cs="宋体" w:hint="eastAsia"/>
              </w:rPr>
              <w:t>2</w:t>
            </w:r>
          </w:p>
        </w:tc>
        <w:tc>
          <w:tcPr>
            <w:tcW w:w="1946" w:type="dxa"/>
            <w:vAlign w:val="center"/>
          </w:tcPr>
          <w:p w14:paraId="66AC536A" w14:textId="77777777" w:rsidR="00245CA4" w:rsidRPr="00892A85" w:rsidRDefault="00FA6504">
            <w:pPr>
              <w:jc w:val="center"/>
              <w:rPr>
                <w:rFonts w:ascii="宋体" w:hAnsi="宋体" w:cs="宋体" w:hint="eastAsia"/>
              </w:rPr>
            </w:pPr>
            <w:r w:rsidRPr="00892A85">
              <w:rPr>
                <w:rFonts w:ascii="宋体" w:hAnsi="宋体" w:cs="宋体" w:hint="eastAsia"/>
              </w:rPr>
              <w:t>付款方式</w:t>
            </w:r>
          </w:p>
        </w:tc>
        <w:tc>
          <w:tcPr>
            <w:tcW w:w="2089" w:type="dxa"/>
            <w:vAlign w:val="center"/>
          </w:tcPr>
          <w:p w14:paraId="7C0909A2" w14:textId="77777777" w:rsidR="00245CA4" w:rsidRPr="00892A85" w:rsidRDefault="00245CA4">
            <w:pPr>
              <w:jc w:val="center"/>
              <w:rPr>
                <w:rFonts w:ascii="宋体" w:hAnsi="宋体" w:cs="宋体" w:hint="eastAsia"/>
              </w:rPr>
            </w:pPr>
          </w:p>
        </w:tc>
        <w:tc>
          <w:tcPr>
            <w:tcW w:w="2280" w:type="dxa"/>
            <w:vAlign w:val="center"/>
          </w:tcPr>
          <w:p w14:paraId="01C37CEC" w14:textId="77777777" w:rsidR="00245CA4" w:rsidRPr="00892A85" w:rsidRDefault="00245CA4">
            <w:pPr>
              <w:jc w:val="center"/>
              <w:rPr>
                <w:rFonts w:ascii="宋体" w:hAnsi="宋体" w:cs="宋体" w:hint="eastAsia"/>
              </w:rPr>
            </w:pPr>
          </w:p>
        </w:tc>
        <w:tc>
          <w:tcPr>
            <w:tcW w:w="1276" w:type="dxa"/>
            <w:vAlign w:val="center"/>
          </w:tcPr>
          <w:p w14:paraId="439C20F5" w14:textId="77777777" w:rsidR="00245CA4" w:rsidRPr="00892A85" w:rsidRDefault="00245CA4">
            <w:pPr>
              <w:jc w:val="center"/>
              <w:rPr>
                <w:rFonts w:ascii="宋体" w:hAnsi="宋体" w:cs="宋体" w:hint="eastAsia"/>
              </w:rPr>
            </w:pPr>
          </w:p>
        </w:tc>
      </w:tr>
      <w:tr w:rsidR="00245CA4" w:rsidRPr="00892A85" w14:paraId="4F771F23" w14:textId="77777777">
        <w:trPr>
          <w:trHeight w:val="510"/>
        </w:trPr>
        <w:tc>
          <w:tcPr>
            <w:tcW w:w="846" w:type="dxa"/>
            <w:vAlign w:val="center"/>
          </w:tcPr>
          <w:p w14:paraId="10031FD0" w14:textId="77777777" w:rsidR="00245CA4" w:rsidRPr="00892A85" w:rsidRDefault="00FA6504">
            <w:pPr>
              <w:jc w:val="center"/>
              <w:rPr>
                <w:rFonts w:ascii="宋体" w:hAnsi="宋体" w:cs="宋体" w:hint="eastAsia"/>
              </w:rPr>
            </w:pPr>
            <w:r w:rsidRPr="00892A85">
              <w:rPr>
                <w:rFonts w:ascii="宋体" w:hAnsi="宋体" w:cs="宋体" w:hint="eastAsia"/>
              </w:rPr>
              <w:t>3</w:t>
            </w:r>
          </w:p>
        </w:tc>
        <w:tc>
          <w:tcPr>
            <w:tcW w:w="1946" w:type="dxa"/>
            <w:vAlign w:val="center"/>
          </w:tcPr>
          <w:p w14:paraId="62E82017" w14:textId="77777777" w:rsidR="00245CA4" w:rsidRPr="00892A85" w:rsidRDefault="00FA6504">
            <w:pPr>
              <w:jc w:val="center"/>
              <w:rPr>
                <w:rFonts w:ascii="宋体" w:hAnsi="宋体" w:cs="宋体" w:hint="eastAsia"/>
              </w:rPr>
            </w:pPr>
            <w:r w:rsidRPr="00892A85">
              <w:rPr>
                <w:rFonts w:ascii="宋体" w:hAnsi="宋体" w:cs="宋体" w:hint="eastAsia"/>
              </w:rPr>
              <w:t>质保期</w:t>
            </w:r>
          </w:p>
        </w:tc>
        <w:tc>
          <w:tcPr>
            <w:tcW w:w="2089" w:type="dxa"/>
            <w:vAlign w:val="center"/>
          </w:tcPr>
          <w:p w14:paraId="7E23EEAA" w14:textId="77777777" w:rsidR="00245CA4" w:rsidRPr="00892A85" w:rsidRDefault="00245CA4">
            <w:pPr>
              <w:jc w:val="center"/>
              <w:rPr>
                <w:rFonts w:ascii="宋体" w:hAnsi="宋体" w:cs="宋体" w:hint="eastAsia"/>
              </w:rPr>
            </w:pPr>
          </w:p>
        </w:tc>
        <w:tc>
          <w:tcPr>
            <w:tcW w:w="2280" w:type="dxa"/>
            <w:vAlign w:val="center"/>
          </w:tcPr>
          <w:p w14:paraId="4387E791" w14:textId="77777777" w:rsidR="00245CA4" w:rsidRPr="00892A85" w:rsidRDefault="00245CA4">
            <w:pPr>
              <w:jc w:val="center"/>
              <w:rPr>
                <w:rFonts w:ascii="宋体" w:hAnsi="宋体" w:cs="宋体" w:hint="eastAsia"/>
              </w:rPr>
            </w:pPr>
          </w:p>
        </w:tc>
        <w:tc>
          <w:tcPr>
            <w:tcW w:w="1276" w:type="dxa"/>
            <w:vAlign w:val="center"/>
          </w:tcPr>
          <w:p w14:paraId="4FCB9099" w14:textId="77777777" w:rsidR="00245CA4" w:rsidRPr="00892A85" w:rsidRDefault="00245CA4">
            <w:pPr>
              <w:jc w:val="center"/>
              <w:rPr>
                <w:rFonts w:ascii="宋体" w:hAnsi="宋体" w:cs="宋体" w:hint="eastAsia"/>
              </w:rPr>
            </w:pPr>
          </w:p>
        </w:tc>
      </w:tr>
      <w:tr w:rsidR="00245CA4" w:rsidRPr="00892A85" w14:paraId="71F161B3" w14:textId="77777777">
        <w:trPr>
          <w:trHeight w:val="510"/>
        </w:trPr>
        <w:tc>
          <w:tcPr>
            <w:tcW w:w="846" w:type="dxa"/>
            <w:vAlign w:val="center"/>
          </w:tcPr>
          <w:p w14:paraId="27F26E96" w14:textId="77777777" w:rsidR="00245CA4" w:rsidRPr="00892A85" w:rsidRDefault="00FA6504">
            <w:pPr>
              <w:jc w:val="center"/>
              <w:rPr>
                <w:rFonts w:ascii="宋体" w:hAnsi="宋体" w:cs="宋体" w:hint="eastAsia"/>
              </w:rPr>
            </w:pPr>
            <w:r w:rsidRPr="00892A85">
              <w:rPr>
                <w:rFonts w:ascii="宋体" w:hAnsi="宋体" w:cs="宋体" w:hint="eastAsia"/>
              </w:rPr>
              <w:t>…</w:t>
            </w:r>
          </w:p>
        </w:tc>
        <w:tc>
          <w:tcPr>
            <w:tcW w:w="1946" w:type="dxa"/>
            <w:vAlign w:val="center"/>
          </w:tcPr>
          <w:p w14:paraId="1A894769" w14:textId="77777777" w:rsidR="00245CA4" w:rsidRPr="00892A85" w:rsidRDefault="00FA6504">
            <w:pPr>
              <w:jc w:val="center"/>
              <w:rPr>
                <w:rFonts w:ascii="宋体" w:hAnsi="宋体" w:cs="宋体" w:hint="eastAsia"/>
              </w:rPr>
            </w:pPr>
            <w:r w:rsidRPr="00892A85">
              <w:rPr>
                <w:rFonts w:ascii="宋体" w:hAnsi="宋体" w:cs="宋体" w:hint="eastAsia"/>
              </w:rPr>
              <w:t>其他商务要求</w:t>
            </w:r>
          </w:p>
        </w:tc>
        <w:tc>
          <w:tcPr>
            <w:tcW w:w="2089" w:type="dxa"/>
            <w:vAlign w:val="center"/>
          </w:tcPr>
          <w:p w14:paraId="1F855599" w14:textId="77777777" w:rsidR="00245CA4" w:rsidRPr="00892A85" w:rsidRDefault="00245CA4">
            <w:pPr>
              <w:jc w:val="center"/>
              <w:rPr>
                <w:rFonts w:ascii="宋体" w:hAnsi="宋体" w:cs="宋体" w:hint="eastAsia"/>
              </w:rPr>
            </w:pPr>
          </w:p>
        </w:tc>
        <w:tc>
          <w:tcPr>
            <w:tcW w:w="2280" w:type="dxa"/>
            <w:vAlign w:val="center"/>
          </w:tcPr>
          <w:p w14:paraId="593188E0" w14:textId="77777777" w:rsidR="00245CA4" w:rsidRPr="00892A85" w:rsidRDefault="00245CA4">
            <w:pPr>
              <w:jc w:val="center"/>
              <w:rPr>
                <w:rFonts w:ascii="宋体" w:hAnsi="宋体" w:cs="宋体" w:hint="eastAsia"/>
              </w:rPr>
            </w:pPr>
          </w:p>
        </w:tc>
        <w:tc>
          <w:tcPr>
            <w:tcW w:w="1276" w:type="dxa"/>
            <w:vAlign w:val="center"/>
          </w:tcPr>
          <w:p w14:paraId="5C5CDF5A" w14:textId="77777777" w:rsidR="00245CA4" w:rsidRPr="00892A85" w:rsidRDefault="00245CA4">
            <w:pPr>
              <w:jc w:val="center"/>
              <w:rPr>
                <w:rFonts w:ascii="宋体" w:hAnsi="宋体" w:cs="宋体" w:hint="eastAsia"/>
              </w:rPr>
            </w:pPr>
          </w:p>
        </w:tc>
      </w:tr>
      <w:tr w:rsidR="00245CA4" w:rsidRPr="00892A85" w14:paraId="03C7BED5" w14:textId="77777777">
        <w:trPr>
          <w:trHeight w:val="510"/>
        </w:trPr>
        <w:tc>
          <w:tcPr>
            <w:tcW w:w="846" w:type="dxa"/>
            <w:vAlign w:val="center"/>
          </w:tcPr>
          <w:p w14:paraId="543E0058" w14:textId="77777777" w:rsidR="00245CA4" w:rsidRPr="00892A85" w:rsidRDefault="00245CA4">
            <w:pPr>
              <w:jc w:val="center"/>
              <w:rPr>
                <w:rFonts w:ascii="宋体" w:hAnsi="宋体" w:cs="宋体" w:hint="eastAsia"/>
              </w:rPr>
            </w:pPr>
          </w:p>
        </w:tc>
        <w:tc>
          <w:tcPr>
            <w:tcW w:w="1946" w:type="dxa"/>
            <w:vAlign w:val="center"/>
          </w:tcPr>
          <w:p w14:paraId="69A01498" w14:textId="77777777" w:rsidR="00245CA4" w:rsidRPr="00892A85" w:rsidRDefault="00245CA4">
            <w:pPr>
              <w:jc w:val="center"/>
              <w:rPr>
                <w:rFonts w:ascii="宋体" w:hAnsi="宋体" w:cs="宋体" w:hint="eastAsia"/>
              </w:rPr>
            </w:pPr>
          </w:p>
        </w:tc>
        <w:tc>
          <w:tcPr>
            <w:tcW w:w="2089" w:type="dxa"/>
            <w:vAlign w:val="center"/>
          </w:tcPr>
          <w:p w14:paraId="3D430940" w14:textId="77777777" w:rsidR="00245CA4" w:rsidRPr="00892A85" w:rsidRDefault="00245CA4">
            <w:pPr>
              <w:jc w:val="center"/>
              <w:rPr>
                <w:rFonts w:ascii="宋体" w:hAnsi="宋体" w:cs="宋体" w:hint="eastAsia"/>
              </w:rPr>
            </w:pPr>
          </w:p>
        </w:tc>
        <w:tc>
          <w:tcPr>
            <w:tcW w:w="2280" w:type="dxa"/>
            <w:vAlign w:val="center"/>
          </w:tcPr>
          <w:p w14:paraId="4FC6A3A8" w14:textId="77777777" w:rsidR="00245CA4" w:rsidRPr="00892A85" w:rsidRDefault="00245CA4">
            <w:pPr>
              <w:jc w:val="center"/>
              <w:rPr>
                <w:rFonts w:ascii="宋体" w:hAnsi="宋体" w:cs="宋体" w:hint="eastAsia"/>
              </w:rPr>
            </w:pPr>
          </w:p>
        </w:tc>
        <w:tc>
          <w:tcPr>
            <w:tcW w:w="1276" w:type="dxa"/>
            <w:vAlign w:val="center"/>
          </w:tcPr>
          <w:p w14:paraId="128141D8" w14:textId="77777777" w:rsidR="00245CA4" w:rsidRPr="00892A85" w:rsidRDefault="00245CA4">
            <w:pPr>
              <w:jc w:val="center"/>
              <w:rPr>
                <w:rFonts w:ascii="宋体" w:hAnsi="宋体" w:cs="宋体" w:hint="eastAsia"/>
              </w:rPr>
            </w:pPr>
          </w:p>
        </w:tc>
      </w:tr>
      <w:tr w:rsidR="00245CA4" w:rsidRPr="00892A85" w14:paraId="7160DE9F" w14:textId="77777777">
        <w:trPr>
          <w:trHeight w:val="510"/>
        </w:trPr>
        <w:tc>
          <w:tcPr>
            <w:tcW w:w="846" w:type="dxa"/>
            <w:vAlign w:val="center"/>
          </w:tcPr>
          <w:p w14:paraId="20F0B02C" w14:textId="77777777" w:rsidR="00245CA4" w:rsidRPr="00892A85" w:rsidRDefault="00245CA4">
            <w:pPr>
              <w:jc w:val="center"/>
              <w:rPr>
                <w:rFonts w:ascii="宋体" w:hAnsi="宋体" w:cs="宋体" w:hint="eastAsia"/>
              </w:rPr>
            </w:pPr>
          </w:p>
        </w:tc>
        <w:tc>
          <w:tcPr>
            <w:tcW w:w="1946" w:type="dxa"/>
            <w:vAlign w:val="center"/>
          </w:tcPr>
          <w:p w14:paraId="4CA343B4" w14:textId="77777777" w:rsidR="00245CA4" w:rsidRPr="00892A85" w:rsidRDefault="00245CA4">
            <w:pPr>
              <w:jc w:val="center"/>
              <w:rPr>
                <w:rFonts w:ascii="宋体" w:hAnsi="宋体" w:cs="宋体" w:hint="eastAsia"/>
              </w:rPr>
            </w:pPr>
          </w:p>
        </w:tc>
        <w:tc>
          <w:tcPr>
            <w:tcW w:w="2089" w:type="dxa"/>
            <w:vAlign w:val="center"/>
          </w:tcPr>
          <w:p w14:paraId="2E692151" w14:textId="77777777" w:rsidR="00245CA4" w:rsidRPr="00892A85" w:rsidRDefault="00245CA4">
            <w:pPr>
              <w:jc w:val="center"/>
              <w:rPr>
                <w:rFonts w:ascii="宋体" w:hAnsi="宋体" w:cs="宋体" w:hint="eastAsia"/>
              </w:rPr>
            </w:pPr>
          </w:p>
        </w:tc>
        <w:tc>
          <w:tcPr>
            <w:tcW w:w="2280" w:type="dxa"/>
            <w:vAlign w:val="center"/>
          </w:tcPr>
          <w:p w14:paraId="122FDA80" w14:textId="77777777" w:rsidR="00245CA4" w:rsidRPr="00892A85" w:rsidRDefault="00245CA4">
            <w:pPr>
              <w:jc w:val="center"/>
              <w:rPr>
                <w:rFonts w:ascii="宋体" w:hAnsi="宋体" w:cs="宋体" w:hint="eastAsia"/>
              </w:rPr>
            </w:pPr>
          </w:p>
        </w:tc>
        <w:tc>
          <w:tcPr>
            <w:tcW w:w="1276" w:type="dxa"/>
            <w:vAlign w:val="center"/>
          </w:tcPr>
          <w:p w14:paraId="50DE0B35" w14:textId="77777777" w:rsidR="00245CA4" w:rsidRPr="00892A85" w:rsidRDefault="00245CA4">
            <w:pPr>
              <w:jc w:val="center"/>
              <w:rPr>
                <w:rFonts w:ascii="宋体" w:hAnsi="宋体" w:cs="宋体" w:hint="eastAsia"/>
              </w:rPr>
            </w:pPr>
          </w:p>
        </w:tc>
      </w:tr>
      <w:tr w:rsidR="00245CA4" w:rsidRPr="00892A85" w14:paraId="3D27EEE9" w14:textId="77777777">
        <w:trPr>
          <w:trHeight w:val="510"/>
        </w:trPr>
        <w:tc>
          <w:tcPr>
            <w:tcW w:w="846" w:type="dxa"/>
            <w:vAlign w:val="center"/>
          </w:tcPr>
          <w:p w14:paraId="2C4968F5" w14:textId="77777777" w:rsidR="00245CA4" w:rsidRPr="00892A85" w:rsidRDefault="00245CA4">
            <w:pPr>
              <w:jc w:val="center"/>
              <w:rPr>
                <w:rFonts w:ascii="宋体" w:hAnsi="宋体" w:cs="宋体" w:hint="eastAsia"/>
              </w:rPr>
            </w:pPr>
          </w:p>
        </w:tc>
        <w:tc>
          <w:tcPr>
            <w:tcW w:w="1946" w:type="dxa"/>
            <w:vAlign w:val="center"/>
          </w:tcPr>
          <w:p w14:paraId="174C47C3" w14:textId="77777777" w:rsidR="00245CA4" w:rsidRPr="00892A85" w:rsidRDefault="00245CA4">
            <w:pPr>
              <w:jc w:val="center"/>
              <w:rPr>
                <w:rFonts w:ascii="宋体" w:hAnsi="宋体" w:cs="宋体" w:hint="eastAsia"/>
              </w:rPr>
            </w:pPr>
          </w:p>
        </w:tc>
        <w:tc>
          <w:tcPr>
            <w:tcW w:w="2089" w:type="dxa"/>
            <w:vAlign w:val="center"/>
          </w:tcPr>
          <w:p w14:paraId="6469C5A0" w14:textId="77777777" w:rsidR="00245CA4" w:rsidRPr="00892A85" w:rsidRDefault="00245CA4">
            <w:pPr>
              <w:jc w:val="center"/>
              <w:rPr>
                <w:rFonts w:ascii="宋体" w:hAnsi="宋体" w:cs="宋体" w:hint="eastAsia"/>
              </w:rPr>
            </w:pPr>
          </w:p>
        </w:tc>
        <w:tc>
          <w:tcPr>
            <w:tcW w:w="2280" w:type="dxa"/>
            <w:vAlign w:val="center"/>
          </w:tcPr>
          <w:p w14:paraId="48CF7765" w14:textId="77777777" w:rsidR="00245CA4" w:rsidRPr="00892A85" w:rsidRDefault="00245CA4">
            <w:pPr>
              <w:jc w:val="center"/>
              <w:rPr>
                <w:rFonts w:ascii="宋体" w:hAnsi="宋体" w:cs="宋体" w:hint="eastAsia"/>
              </w:rPr>
            </w:pPr>
          </w:p>
        </w:tc>
        <w:tc>
          <w:tcPr>
            <w:tcW w:w="1276" w:type="dxa"/>
            <w:vAlign w:val="center"/>
          </w:tcPr>
          <w:p w14:paraId="5A244996" w14:textId="77777777" w:rsidR="00245CA4" w:rsidRPr="00892A85" w:rsidRDefault="00245CA4">
            <w:pPr>
              <w:jc w:val="center"/>
              <w:rPr>
                <w:rFonts w:ascii="宋体" w:hAnsi="宋体" w:cs="宋体" w:hint="eastAsia"/>
              </w:rPr>
            </w:pPr>
          </w:p>
        </w:tc>
      </w:tr>
      <w:tr w:rsidR="00245CA4" w:rsidRPr="00892A85" w14:paraId="21D05DE7" w14:textId="77777777">
        <w:trPr>
          <w:trHeight w:val="510"/>
        </w:trPr>
        <w:tc>
          <w:tcPr>
            <w:tcW w:w="846" w:type="dxa"/>
            <w:vAlign w:val="center"/>
          </w:tcPr>
          <w:p w14:paraId="40053E4E" w14:textId="77777777" w:rsidR="00245CA4" w:rsidRPr="00892A85" w:rsidRDefault="00245CA4">
            <w:pPr>
              <w:jc w:val="center"/>
              <w:rPr>
                <w:rFonts w:ascii="宋体" w:hAnsi="宋体" w:cs="宋体" w:hint="eastAsia"/>
              </w:rPr>
            </w:pPr>
          </w:p>
        </w:tc>
        <w:tc>
          <w:tcPr>
            <w:tcW w:w="1946" w:type="dxa"/>
            <w:vAlign w:val="center"/>
          </w:tcPr>
          <w:p w14:paraId="24341220" w14:textId="77777777" w:rsidR="00245CA4" w:rsidRPr="00892A85" w:rsidRDefault="00245CA4">
            <w:pPr>
              <w:jc w:val="center"/>
              <w:rPr>
                <w:rFonts w:ascii="宋体" w:hAnsi="宋体" w:cs="宋体" w:hint="eastAsia"/>
              </w:rPr>
            </w:pPr>
          </w:p>
        </w:tc>
        <w:tc>
          <w:tcPr>
            <w:tcW w:w="2089" w:type="dxa"/>
            <w:vAlign w:val="center"/>
          </w:tcPr>
          <w:p w14:paraId="7CA81CA7" w14:textId="77777777" w:rsidR="00245CA4" w:rsidRPr="00892A85" w:rsidRDefault="00245CA4">
            <w:pPr>
              <w:jc w:val="center"/>
              <w:rPr>
                <w:rFonts w:ascii="宋体" w:hAnsi="宋体" w:cs="宋体" w:hint="eastAsia"/>
              </w:rPr>
            </w:pPr>
          </w:p>
        </w:tc>
        <w:tc>
          <w:tcPr>
            <w:tcW w:w="2280" w:type="dxa"/>
            <w:vAlign w:val="center"/>
          </w:tcPr>
          <w:p w14:paraId="58603A5D" w14:textId="77777777" w:rsidR="00245CA4" w:rsidRPr="00892A85" w:rsidRDefault="00245CA4">
            <w:pPr>
              <w:jc w:val="center"/>
              <w:rPr>
                <w:rFonts w:ascii="宋体" w:hAnsi="宋体" w:cs="宋体" w:hint="eastAsia"/>
              </w:rPr>
            </w:pPr>
          </w:p>
        </w:tc>
        <w:tc>
          <w:tcPr>
            <w:tcW w:w="1276" w:type="dxa"/>
            <w:vAlign w:val="center"/>
          </w:tcPr>
          <w:p w14:paraId="7EABD9D3" w14:textId="77777777" w:rsidR="00245CA4" w:rsidRPr="00892A85" w:rsidRDefault="00245CA4">
            <w:pPr>
              <w:jc w:val="center"/>
              <w:rPr>
                <w:rFonts w:ascii="宋体" w:hAnsi="宋体" w:cs="宋体" w:hint="eastAsia"/>
              </w:rPr>
            </w:pPr>
          </w:p>
        </w:tc>
      </w:tr>
    </w:tbl>
    <w:p w14:paraId="51AF3046"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注：供应商的响应文件（除技术要求部分）与磋商文件规定的有偏离的，应在此表中说明。未说明偏离的，将被认为响应采购文件的规定。但该表不作为供应商对所投标服务关于商务条款等详细描述和说明的替代。</w:t>
      </w:r>
    </w:p>
    <w:p w14:paraId="48DBC09A"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条目内容各供应商根据本项目要求和实际情况不限于此，可自行增减。</w:t>
      </w:r>
    </w:p>
    <w:p w14:paraId="31789F40" w14:textId="77777777" w:rsidR="00245CA4" w:rsidRPr="00892A85" w:rsidRDefault="00245CA4">
      <w:pPr>
        <w:pStyle w:val="a5"/>
        <w:spacing w:after="0" w:line="360" w:lineRule="auto"/>
        <w:ind w:left="0" w:firstLine="420"/>
        <w:rPr>
          <w:rFonts w:ascii="宋体" w:hAnsi="宋体" w:cs="宋体" w:hint="eastAsia"/>
        </w:rPr>
      </w:pPr>
    </w:p>
    <w:p w14:paraId="7B8222C7"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4A7D25E7"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3E23E144"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p>
    <w:p w14:paraId="0185B916" w14:textId="77777777" w:rsidR="00245CA4" w:rsidRPr="00892A85" w:rsidRDefault="00FA6504">
      <w:pPr>
        <w:spacing w:line="360" w:lineRule="auto"/>
        <w:ind w:firstLine="420"/>
        <w:rPr>
          <w:rFonts w:ascii="宋体" w:hAnsi="宋体" w:cs="宋体" w:hint="eastAsia"/>
          <w:b/>
          <w:bCs/>
        </w:rPr>
      </w:pPr>
      <w:r w:rsidRPr="00892A85">
        <w:rPr>
          <w:rFonts w:ascii="宋体" w:hAnsi="宋体" w:cs="宋体"/>
        </w:rPr>
        <w:br w:type="page" w:clear="all"/>
      </w:r>
      <w:r w:rsidRPr="00892A85">
        <w:rPr>
          <w:rFonts w:ascii="宋体" w:hAnsi="宋体" w:cs="宋体" w:hint="eastAsia"/>
          <w:b/>
          <w:bCs/>
        </w:rPr>
        <w:lastRenderedPageBreak/>
        <w:t>11</w:t>
      </w:r>
      <w:r w:rsidRPr="00892A85">
        <w:rPr>
          <w:rFonts w:ascii="宋体" w:hAnsi="宋体" w:cs="宋体" w:hint="eastAsia"/>
          <w:b/>
          <w:bCs/>
        </w:rPr>
        <w:t>、类似项目业绩一览表</w:t>
      </w:r>
    </w:p>
    <w:p w14:paraId="021A2A22"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类似项目业绩一览表</w:t>
      </w:r>
    </w:p>
    <w:p w14:paraId="40CF031D"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项目编号：</w:t>
      </w:r>
    </w:p>
    <w:p w14:paraId="60B74DAE" w14:textId="77777777" w:rsidR="00245CA4" w:rsidRPr="00892A85" w:rsidRDefault="00245CA4">
      <w:pPr>
        <w:spacing w:line="360" w:lineRule="auto"/>
        <w:ind w:firstLine="40"/>
        <w:rPr>
          <w:rFonts w:ascii="宋体" w:hAnsi="宋体" w:cs="宋体" w:hint="eastAsia"/>
          <w:sz w:val="2"/>
        </w:rPr>
      </w:pPr>
    </w:p>
    <w:tbl>
      <w:tblPr>
        <w:tblW w:w="9671" w:type="dxa"/>
        <w:tblInd w:w="24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785"/>
        <w:gridCol w:w="1178"/>
        <w:gridCol w:w="1089"/>
        <w:gridCol w:w="2020"/>
        <w:gridCol w:w="1559"/>
        <w:gridCol w:w="993"/>
        <w:gridCol w:w="1274"/>
        <w:gridCol w:w="773"/>
      </w:tblGrid>
      <w:tr w:rsidR="00245CA4" w:rsidRPr="00892A85" w14:paraId="2062425E" w14:textId="77777777">
        <w:trPr>
          <w:trHeight w:val="510"/>
        </w:trPr>
        <w:tc>
          <w:tcPr>
            <w:tcW w:w="785" w:type="dxa"/>
            <w:vAlign w:val="center"/>
          </w:tcPr>
          <w:p w14:paraId="732BEB24" w14:textId="77777777" w:rsidR="00245CA4" w:rsidRPr="00892A85" w:rsidRDefault="00FA6504">
            <w:pPr>
              <w:jc w:val="center"/>
              <w:rPr>
                <w:rFonts w:ascii="宋体" w:hAnsi="宋体" w:cs="宋体" w:hint="eastAsia"/>
              </w:rPr>
            </w:pPr>
            <w:r w:rsidRPr="00892A85">
              <w:rPr>
                <w:rFonts w:ascii="宋体" w:hAnsi="宋体" w:cs="宋体" w:hint="eastAsia"/>
              </w:rPr>
              <w:t>序号</w:t>
            </w:r>
          </w:p>
        </w:tc>
        <w:tc>
          <w:tcPr>
            <w:tcW w:w="1178" w:type="dxa"/>
            <w:vAlign w:val="center"/>
          </w:tcPr>
          <w:p w14:paraId="76E8C999" w14:textId="77777777" w:rsidR="00245CA4" w:rsidRPr="00892A85" w:rsidRDefault="00FA6504">
            <w:pPr>
              <w:jc w:val="center"/>
              <w:rPr>
                <w:rFonts w:ascii="宋体" w:hAnsi="宋体" w:cs="宋体" w:hint="eastAsia"/>
              </w:rPr>
            </w:pPr>
            <w:r w:rsidRPr="00892A85">
              <w:rPr>
                <w:rFonts w:ascii="宋体" w:hAnsi="宋体" w:cs="宋体" w:hint="eastAsia"/>
              </w:rPr>
              <w:t>项目名称</w:t>
            </w:r>
          </w:p>
        </w:tc>
        <w:tc>
          <w:tcPr>
            <w:tcW w:w="1089" w:type="dxa"/>
            <w:vAlign w:val="center"/>
          </w:tcPr>
          <w:p w14:paraId="5B8AE6CB" w14:textId="77777777" w:rsidR="00245CA4" w:rsidRPr="00892A85" w:rsidRDefault="00FA6504">
            <w:pPr>
              <w:jc w:val="center"/>
              <w:rPr>
                <w:rFonts w:ascii="宋体" w:hAnsi="宋体" w:cs="宋体" w:hint="eastAsia"/>
              </w:rPr>
            </w:pPr>
            <w:r w:rsidRPr="00892A85">
              <w:rPr>
                <w:rFonts w:ascii="宋体" w:hAnsi="宋体" w:cs="宋体" w:hint="eastAsia"/>
              </w:rPr>
              <w:t>项目时间</w:t>
            </w:r>
          </w:p>
        </w:tc>
        <w:tc>
          <w:tcPr>
            <w:tcW w:w="2020" w:type="dxa"/>
            <w:vAlign w:val="center"/>
          </w:tcPr>
          <w:p w14:paraId="7AC4EF75" w14:textId="77777777" w:rsidR="00245CA4" w:rsidRPr="00892A85" w:rsidRDefault="00FA6504">
            <w:pPr>
              <w:jc w:val="center"/>
              <w:rPr>
                <w:rFonts w:ascii="宋体" w:hAnsi="宋体" w:cs="宋体" w:hint="eastAsia"/>
              </w:rPr>
            </w:pPr>
            <w:r w:rsidRPr="00892A85">
              <w:rPr>
                <w:rFonts w:ascii="宋体" w:hAnsi="宋体" w:cs="宋体" w:hint="eastAsia"/>
              </w:rPr>
              <w:t>合同金额（元）</w:t>
            </w:r>
          </w:p>
        </w:tc>
        <w:tc>
          <w:tcPr>
            <w:tcW w:w="1559" w:type="dxa"/>
            <w:vAlign w:val="center"/>
          </w:tcPr>
          <w:p w14:paraId="7023430D" w14:textId="77777777" w:rsidR="00245CA4" w:rsidRPr="00892A85" w:rsidRDefault="00FA6504">
            <w:pPr>
              <w:jc w:val="center"/>
              <w:rPr>
                <w:rFonts w:ascii="宋体" w:hAnsi="宋体" w:cs="宋体" w:hint="eastAsia"/>
              </w:rPr>
            </w:pPr>
            <w:r w:rsidRPr="00892A85">
              <w:rPr>
                <w:rFonts w:ascii="宋体" w:hAnsi="宋体" w:cs="宋体" w:hint="eastAsia"/>
              </w:rPr>
              <w:t>采购单位</w:t>
            </w:r>
          </w:p>
        </w:tc>
        <w:tc>
          <w:tcPr>
            <w:tcW w:w="993" w:type="dxa"/>
            <w:vAlign w:val="center"/>
          </w:tcPr>
          <w:p w14:paraId="13D04B20" w14:textId="77777777" w:rsidR="00245CA4" w:rsidRPr="00892A85" w:rsidRDefault="00FA6504">
            <w:pPr>
              <w:jc w:val="center"/>
              <w:rPr>
                <w:rFonts w:ascii="宋体" w:hAnsi="宋体" w:cs="宋体" w:hint="eastAsia"/>
              </w:rPr>
            </w:pPr>
            <w:r w:rsidRPr="00892A85">
              <w:rPr>
                <w:rFonts w:ascii="宋体" w:hAnsi="宋体" w:cs="宋体" w:hint="eastAsia"/>
              </w:rPr>
              <w:t>联系人</w:t>
            </w:r>
          </w:p>
        </w:tc>
        <w:tc>
          <w:tcPr>
            <w:tcW w:w="1274" w:type="dxa"/>
            <w:vAlign w:val="center"/>
          </w:tcPr>
          <w:p w14:paraId="38DED8C7" w14:textId="77777777" w:rsidR="00245CA4" w:rsidRPr="00892A85" w:rsidRDefault="00FA6504">
            <w:pPr>
              <w:jc w:val="center"/>
              <w:rPr>
                <w:rFonts w:ascii="宋体" w:hAnsi="宋体" w:cs="宋体" w:hint="eastAsia"/>
              </w:rPr>
            </w:pPr>
            <w:r w:rsidRPr="00892A85">
              <w:rPr>
                <w:rFonts w:ascii="宋体" w:hAnsi="宋体" w:cs="宋体" w:hint="eastAsia"/>
              </w:rPr>
              <w:t>联系电话</w:t>
            </w:r>
          </w:p>
        </w:tc>
        <w:tc>
          <w:tcPr>
            <w:tcW w:w="773" w:type="dxa"/>
            <w:vAlign w:val="center"/>
          </w:tcPr>
          <w:p w14:paraId="582F0F13" w14:textId="77777777" w:rsidR="00245CA4" w:rsidRPr="00892A85" w:rsidRDefault="00FA6504">
            <w:pPr>
              <w:jc w:val="center"/>
              <w:rPr>
                <w:rFonts w:ascii="宋体" w:hAnsi="宋体" w:cs="宋体" w:hint="eastAsia"/>
              </w:rPr>
            </w:pPr>
            <w:r w:rsidRPr="00892A85">
              <w:rPr>
                <w:rFonts w:ascii="宋体" w:hAnsi="宋体" w:cs="宋体" w:hint="eastAsia"/>
              </w:rPr>
              <w:t>备注</w:t>
            </w:r>
          </w:p>
        </w:tc>
      </w:tr>
      <w:tr w:rsidR="00245CA4" w:rsidRPr="00892A85" w14:paraId="7D2D7035" w14:textId="77777777">
        <w:trPr>
          <w:trHeight w:val="510"/>
        </w:trPr>
        <w:tc>
          <w:tcPr>
            <w:tcW w:w="785" w:type="dxa"/>
            <w:vAlign w:val="center"/>
          </w:tcPr>
          <w:p w14:paraId="7498CA4A" w14:textId="77777777" w:rsidR="00245CA4" w:rsidRPr="00892A85" w:rsidRDefault="00FA6504">
            <w:pPr>
              <w:jc w:val="center"/>
              <w:rPr>
                <w:rFonts w:ascii="宋体" w:hAnsi="宋体" w:cs="宋体" w:hint="eastAsia"/>
              </w:rPr>
            </w:pPr>
            <w:r w:rsidRPr="00892A85">
              <w:rPr>
                <w:rFonts w:ascii="宋体" w:hAnsi="宋体" w:cs="宋体" w:hint="eastAsia"/>
              </w:rPr>
              <w:t>1</w:t>
            </w:r>
          </w:p>
        </w:tc>
        <w:tc>
          <w:tcPr>
            <w:tcW w:w="1178" w:type="dxa"/>
            <w:vAlign w:val="center"/>
          </w:tcPr>
          <w:p w14:paraId="2495774A" w14:textId="77777777" w:rsidR="00245CA4" w:rsidRPr="00892A85" w:rsidRDefault="00245CA4">
            <w:pPr>
              <w:jc w:val="center"/>
              <w:rPr>
                <w:rFonts w:ascii="宋体" w:hAnsi="宋体" w:cs="宋体" w:hint="eastAsia"/>
              </w:rPr>
            </w:pPr>
          </w:p>
        </w:tc>
        <w:tc>
          <w:tcPr>
            <w:tcW w:w="1089" w:type="dxa"/>
            <w:vAlign w:val="center"/>
          </w:tcPr>
          <w:p w14:paraId="150E15D9" w14:textId="77777777" w:rsidR="00245CA4" w:rsidRPr="00892A85" w:rsidRDefault="00245CA4">
            <w:pPr>
              <w:jc w:val="center"/>
              <w:rPr>
                <w:rFonts w:ascii="宋体" w:hAnsi="宋体" w:cs="宋体" w:hint="eastAsia"/>
              </w:rPr>
            </w:pPr>
          </w:p>
        </w:tc>
        <w:tc>
          <w:tcPr>
            <w:tcW w:w="2020" w:type="dxa"/>
            <w:vAlign w:val="center"/>
          </w:tcPr>
          <w:p w14:paraId="5868CFA4" w14:textId="77777777" w:rsidR="00245CA4" w:rsidRPr="00892A85" w:rsidRDefault="00245CA4">
            <w:pPr>
              <w:jc w:val="center"/>
              <w:rPr>
                <w:rFonts w:ascii="宋体" w:hAnsi="宋体" w:cs="宋体" w:hint="eastAsia"/>
              </w:rPr>
            </w:pPr>
          </w:p>
        </w:tc>
        <w:tc>
          <w:tcPr>
            <w:tcW w:w="1559" w:type="dxa"/>
            <w:vAlign w:val="center"/>
          </w:tcPr>
          <w:p w14:paraId="47F2AE0E" w14:textId="77777777" w:rsidR="00245CA4" w:rsidRPr="00892A85" w:rsidRDefault="00245CA4">
            <w:pPr>
              <w:jc w:val="center"/>
              <w:rPr>
                <w:rFonts w:ascii="宋体" w:hAnsi="宋体" w:cs="宋体" w:hint="eastAsia"/>
              </w:rPr>
            </w:pPr>
          </w:p>
        </w:tc>
        <w:tc>
          <w:tcPr>
            <w:tcW w:w="993" w:type="dxa"/>
            <w:vAlign w:val="center"/>
          </w:tcPr>
          <w:p w14:paraId="440C2301" w14:textId="77777777" w:rsidR="00245CA4" w:rsidRPr="00892A85" w:rsidRDefault="00245CA4">
            <w:pPr>
              <w:jc w:val="center"/>
              <w:rPr>
                <w:rFonts w:ascii="宋体" w:hAnsi="宋体" w:cs="宋体" w:hint="eastAsia"/>
              </w:rPr>
            </w:pPr>
          </w:p>
        </w:tc>
        <w:tc>
          <w:tcPr>
            <w:tcW w:w="1274" w:type="dxa"/>
            <w:vAlign w:val="center"/>
          </w:tcPr>
          <w:p w14:paraId="20A7C7FD" w14:textId="77777777" w:rsidR="00245CA4" w:rsidRPr="00892A85" w:rsidRDefault="00245CA4">
            <w:pPr>
              <w:jc w:val="center"/>
              <w:rPr>
                <w:rFonts w:ascii="宋体" w:hAnsi="宋体" w:cs="宋体" w:hint="eastAsia"/>
              </w:rPr>
            </w:pPr>
          </w:p>
        </w:tc>
        <w:tc>
          <w:tcPr>
            <w:tcW w:w="773" w:type="dxa"/>
            <w:vAlign w:val="center"/>
          </w:tcPr>
          <w:p w14:paraId="5FAFFA98" w14:textId="77777777" w:rsidR="00245CA4" w:rsidRPr="00892A85" w:rsidRDefault="00245CA4">
            <w:pPr>
              <w:jc w:val="center"/>
              <w:rPr>
                <w:rFonts w:ascii="宋体" w:hAnsi="宋体" w:cs="宋体" w:hint="eastAsia"/>
              </w:rPr>
            </w:pPr>
          </w:p>
        </w:tc>
      </w:tr>
      <w:tr w:rsidR="00245CA4" w:rsidRPr="00892A85" w14:paraId="224A373B" w14:textId="77777777">
        <w:trPr>
          <w:trHeight w:val="510"/>
        </w:trPr>
        <w:tc>
          <w:tcPr>
            <w:tcW w:w="785" w:type="dxa"/>
            <w:vAlign w:val="center"/>
          </w:tcPr>
          <w:p w14:paraId="53369D09" w14:textId="77777777" w:rsidR="00245CA4" w:rsidRPr="00892A85" w:rsidRDefault="00FA6504">
            <w:pPr>
              <w:jc w:val="center"/>
              <w:rPr>
                <w:rFonts w:ascii="宋体" w:hAnsi="宋体" w:cs="宋体" w:hint="eastAsia"/>
              </w:rPr>
            </w:pPr>
            <w:r w:rsidRPr="00892A85">
              <w:rPr>
                <w:rFonts w:ascii="宋体" w:hAnsi="宋体" w:cs="宋体" w:hint="eastAsia"/>
              </w:rPr>
              <w:t>2</w:t>
            </w:r>
          </w:p>
        </w:tc>
        <w:tc>
          <w:tcPr>
            <w:tcW w:w="1178" w:type="dxa"/>
            <w:vAlign w:val="center"/>
          </w:tcPr>
          <w:p w14:paraId="71333ECE" w14:textId="77777777" w:rsidR="00245CA4" w:rsidRPr="00892A85" w:rsidRDefault="00245CA4">
            <w:pPr>
              <w:jc w:val="center"/>
              <w:rPr>
                <w:rFonts w:ascii="宋体" w:hAnsi="宋体" w:cs="宋体" w:hint="eastAsia"/>
              </w:rPr>
            </w:pPr>
          </w:p>
        </w:tc>
        <w:tc>
          <w:tcPr>
            <w:tcW w:w="1089" w:type="dxa"/>
            <w:vAlign w:val="center"/>
          </w:tcPr>
          <w:p w14:paraId="55FD4B30" w14:textId="77777777" w:rsidR="00245CA4" w:rsidRPr="00892A85" w:rsidRDefault="00245CA4">
            <w:pPr>
              <w:jc w:val="center"/>
              <w:rPr>
                <w:rFonts w:ascii="宋体" w:hAnsi="宋体" w:cs="宋体" w:hint="eastAsia"/>
              </w:rPr>
            </w:pPr>
          </w:p>
        </w:tc>
        <w:tc>
          <w:tcPr>
            <w:tcW w:w="2020" w:type="dxa"/>
            <w:vAlign w:val="center"/>
          </w:tcPr>
          <w:p w14:paraId="713A4F12" w14:textId="77777777" w:rsidR="00245CA4" w:rsidRPr="00892A85" w:rsidRDefault="00245CA4">
            <w:pPr>
              <w:jc w:val="center"/>
              <w:rPr>
                <w:rFonts w:ascii="宋体" w:hAnsi="宋体" w:cs="宋体" w:hint="eastAsia"/>
              </w:rPr>
            </w:pPr>
          </w:p>
        </w:tc>
        <w:tc>
          <w:tcPr>
            <w:tcW w:w="1559" w:type="dxa"/>
            <w:vAlign w:val="center"/>
          </w:tcPr>
          <w:p w14:paraId="64F84F30" w14:textId="77777777" w:rsidR="00245CA4" w:rsidRPr="00892A85" w:rsidRDefault="00245CA4">
            <w:pPr>
              <w:jc w:val="center"/>
              <w:rPr>
                <w:rFonts w:ascii="宋体" w:hAnsi="宋体" w:cs="宋体" w:hint="eastAsia"/>
              </w:rPr>
            </w:pPr>
          </w:p>
        </w:tc>
        <w:tc>
          <w:tcPr>
            <w:tcW w:w="993" w:type="dxa"/>
            <w:vAlign w:val="center"/>
          </w:tcPr>
          <w:p w14:paraId="2502C2C6" w14:textId="77777777" w:rsidR="00245CA4" w:rsidRPr="00892A85" w:rsidRDefault="00245CA4">
            <w:pPr>
              <w:jc w:val="center"/>
              <w:rPr>
                <w:rFonts w:ascii="宋体" w:hAnsi="宋体" w:cs="宋体" w:hint="eastAsia"/>
              </w:rPr>
            </w:pPr>
          </w:p>
        </w:tc>
        <w:tc>
          <w:tcPr>
            <w:tcW w:w="1274" w:type="dxa"/>
            <w:vAlign w:val="center"/>
          </w:tcPr>
          <w:p w14:paraId="75F6F3B4" w14:textId="77777777" w:rsidR="00245CA4" w:rsidRPr="00892A85" w:rsidRDefault="00245CA4">
            <w:pPr>
              <w:jc w:val="center"/>
              <w:rPr>
                <w:rFonts w:ascii="宋体" w:hAnsi="宋体" w:cs="宋体" w:hint="eastAsia"/>
              </w:rPr>
            </w:pPr>
          </w:p>
        </w:tc>
        <w:tc>
          <w:tcPr>
            <w:tcW w:w="773" w:type="dxa"/>
            <w:vAlign w:val="center"/>
          </w:tcPr>
          <w:p w14:paraId="1DF02F10" w14:textId="77777777" w:rsidR="00245CA4" w:rsidRPr="00892A85" w:rsidRDefault="00245CA4">
            <w:pPr>
              <w:jc w:val="center"/>
              <w:rPr>
                <w:rFonts w:ascii="宋体" w:hAnsi="宋体" w:cs="宋体" w:hint="eastAsia"/>
              </w:rPr>
            </w:pPr>
          </w:p>
        </w:tc>
      </w:tr>
      <w:tr w:rsidR="00245CA4" w:rsidRPr="00892A85" w14:paraId="02B041F7" w14:textId="77777777">
        <w:trPr>
          <w:trHeight w:val="510"/>
        </w:trPr>
        <w:tc>
          <w:tcPr>
            <w:tcW w:w="785" w:type="dxa"/>
            <w:vAlign w:val="center"/>
          </w:tcPr>
          <w:p w14:paraId="143591AD" w14:textId="77777777" w:rsidR="00245CA4" w:rsidRPr="00892A85" w:rsidRDefault="00FA6504">
            <w:pPr>
              <w:jc w:val="center"/>
              <w:rPr>
                <w:rFonts w:ascii="宋体" w:hAnsi="宋体" w:cs="宋体" w:hint="eastAsia"/>
              </w:rPr>
            </w:pPr>
            <w:r w:rsidRPr="00892A85">
              <w:rPr>
                <w:rFonts w:ascii="宋体" w:hAnsi="宋体" w:cs="宋体" w:hint="eastAsia"/>
              </w:rPr>
              <w:t>3</w:t>
            </w:r>
          </w:p>
        </w:tc>
        <w:tc>
          <w:tcPr>
            <w:tcW w:w="1178" w:type="dxa"/>
            <w:vAlign w:val="center"/>
          </w:tcPr>
          <w:p w14:paraId="66225903" w14:textId="77777777" w:rsidR="00245CA4" w:rsidRPr="00892A85" w:rsidRDefault="00245CA4">
            <w:pPr>
              <w:jc w:val="center"/>
              <w:rPr>
                <w:rFonts w:ascii="宋体" w:hAnsi="宋体" w:cs="宋体" w:hint="eastAsia"/>
              </w:rPr>
            </w:pPr>
          </w:p>
        </w:tc>
        <w:tc>
          <w:tcPr>
            <w:tcW w:w="1089" w:type="dxa"/>
            <w:vAlign w:val="center"/>
          </w:tcPr>
          <w:p w14:paraId="4EBDA6A6" w14:textId="77777777" w:rsidR="00245CA4" w:rsidRPr="00892A85" w:rsidRDefault="00245CA4">
            <w:pPr>
              <w:jc w:val="center"/>
              <w:rPr>
                <w:rFonts w:ascii="宋体" w:hAnsi="宋体" w:cs="宋体" w:hint="eastAsia"/>
              </w:rPr>
            </w:pPr>
          </w:p>
        </w:tc>
        <w:tc>
          <w:tcPr>
            <w:tcW w:w="2020" w:type="dxa"/>
            <w:vAlign w:val="center"/>
          </w:tcPr>
          <w:p w14:paraId="5CAF10FC" w14:textId="77777777" w:rsidR="00245CA4" w:rsidRPr="00892A85" w:rsidRDefault="00245CA4">
            <w:pPr>
              <w:jc w:val="center"/>
              <w:rPr>
                <w:rFonts w:ascii="宋体" w:hAnsi="宋体" w:cs="宋体" w:hint="eastAsia"/>
              </w:rPr>
            </w:pPr>
          </w:p>
        </w:tc>
        <w:tc>
          <w:tcPr>
            <w:tcW w:w="1559" w:type="dxa"/>
            <w:vAlign w:val="center"/>
          </w:tcPr>
          <w:p w14:paraId="432B75DA" w14:textId="77777777" w:rsidR="00245CA4" w:rsidRPr="00892A85" w:rsidRDefault="00245CA4">
            <w:pPr>
              <w:jc w:val="center"/>
              <w:rPr>
                <w:rFonts w:ascii="宋体" w:hAnsi="宋体" w:cs="宋体" w:hint="eastAsia"/>
              </w:rPr>
            </w:pPr>
          </w:p>
        </w:tc>
        <w:tc>
          <w:tcPr>
            <w:tcW w:w="993" w:type="dxa"/>
            <w:vAlign w:val="center"/>
          </w:tcPr>
          <w:p w14:paraId="75551205" w14:textId="77777777" w:rsidR="00245CA4" w:rsidRPr="00892A85" w:rsidRDefault="00245CA4">
            <w:pPr>
              <w:jc w:val="center"/>
              <w:rPr>
                <w:rFonts w:ascii="宋体" w:hAnsi="宋体" w:cs="宋体" w:hint="eastAsia"/>
              </w:rPr>
            </w:pPr>
          </w:p>
        </w:tc>
        <w:tc>
          <w:tcPr>
            <w:tcW w:w="1274" w:type="dxa"/>
            <w:vAlign w:val="center"/>
          </w:tcPr>
          <w:p w14:paraId="5BA1443F" w14:textId="77777777" w:rsidR="00245CA4" w:rsidRPr="00892A85" w:rsidRDefault="00245CA4">
            <w:pPr>
              <w:jc w:val="center"/>
              <w:rPr>
                <w:rFonts w:ascii="宋体" w:hAnsi="宋体" w:cs="宋体" w:hint="eastAsia"/>
              </w:rPr>
            </w:pPr>
          </w:p>
        </w:tc>
        <w:tc>
          <w:tcPr>
            <w:tcW w:w="773" w:type="dxa"/>
            <w:vAlign w:val="center"/>
          </w:tcPr>
          <w:p w14:paraId="54C41D98" w14:textId="77777777" w:rsidR="00245CA4" w:rsidRPr="00892A85" w:rsidRDefault="00245CA4">
            <w:pPr>
              <w:jc w:val="center"/>
              <w:rPr>
                <w:rFonts w:ascii="宋体" w:hAnsi="宋体" w:cs="宋体" w:hint="eastAsia"/>
              </w:rPr>
            </w:pPr>
          </w:p>
        </w:tc>
      </w:tr>
      <w:tr w:rsidR="00245CA4" w:rsidRPr="00892A85" w14:paraId="1767D872" w14:textId="77777777">
        <w:trPr>
          <w:trHeight w:val="510"/>
        </w:trPr>
        <w:tc>
          <w:tcPr>
            <w:tcW w:w="785" w:type="dxa"/>
            <w:vAlign w:val="center"/>
          </w:tcPr>
          <w:p w14:paraId="3EDF49DE" w14:textId="77777777" w:rsidR="00245CA4" w:rsidRPr="00892A85" w:rsidRDefault="00FA6504">
            <w:pPr>
              <w:jc w:val="center"/>
              <w:rPr>
                <w:rFonts w:ascii="宋体" w:hAnsi="宋体" w:cs="宋体" w:hint="eastAsia"/>
              </w:rPr>
            </w:pPr>
            <w:r w:rsidRPr="00892A85">
              <w:rPr>
                <w:rFonts w:ascii="宋体" w:hAnsi="宋体" w:cs="宋体" w:hint="eastAsia"/>
              </w:rPr>
              <w:t>4</w:t>
            </w:r>
          </w:p>
        </w:tc>
        <w:tc>
          <w:tcPr>
            <w:tcW w:w="1178" w:type="dxa"/>
            <w:vAlign w:val="center"/>
          </w:tcPr>
          <w:p w14:paraId="172198C7" w14:textId="77777777" w:rsidR="00245CA4" w:rsidRPr="00892A85" w:rsidRDefault="00245CA4">
            <w:pPr>
              <w:jc w:val="center"/>
              <w:rPr>
                <w:rFonts w:ascii="宋体" w:hAnsi="宋体" w:cs="宋体" w:hint="eastAsia"/>
              </w:rPr>
            </w:pPr>
          </w:p>
        </w:tc>
        <w:tc>
          <w:tcPr>
            <w:tcW w:w="1089" w:type="dxa"/>
            <w:vAlign w:val="center"/>
          </w:tcPr>
          <w:p w14:paraId="7EEECD93" w14:textId="77777777" w:rsidR="00245CA4" w:rsidRPr="00892A85" w:rsidRDefault="00245CA4">
            <w:pPr>
              <w:jc w:val="center"/>
              <w:rPr>
                <w:rFonts w:ascii="宋体" w:hAnsi="宋体" w:cs="宋体" w:hint="eastAsia"/>
              </w:rPr>
            </w:pPr>
          </w:p>
        </w:tc>
        <w:tc>
          <w:tcPr>
            <w:tcW w:w="2020" w:type="dxa"/>
            <w:vAlign w:val="center"/>
          </w:tcPr>
          <w:p w14:paraId="2A5184F4" w14:textId="77777777" w:rsidR="00245CA4" w:rsidRPr="00892A85" w:rsidRDefault="00245CA4">
            <w:pPr>
              <w:jc w:val="center"/>
              <w:rPr>
                <w:rFonts w:ascii="宋体" w:hAnsi="宋体" w:cs="宋体" w:hint="eastAsia"/>
              </w:rPr>
            </w:pPr>
          </w:p>
        </w:tc>
        <w:tc>
          <w:tcPr>
            <w:tcW w:w="1559" w:type="dxa"/>
            <w:vAlign w:val="center"/>
          </w:tcPr>
          <w:p w14:paraId="1466448F" w14:textId="77777777" w:rsidR="00245CA4" w:rsidRPr="00892A85" w:rsidRDefault="00245CA4">
            <w:pPr>
              <w:jc w:val="center"/>
              <w:rPr>
                <w:rFonts w:ascii="宋体" w:hAnsi="宋体" w:cs="宋体" w:hint="eastAsia"/>
              </w:rPr>
            </w:pPr>
          </w:p>
        </w:tc>
        <w:tc>
          <w:tcPr>
            <w:tcW w:w="993" w:type="dxa"/>
            <w:vAlign w:val="center"/>
          </w:tcPr>
          <w:p w14:paraId="3260D31A" w14:textId="77777777" w:rsidR="00245CA4" w:rsidRPr="00892A85" w:rsidRDefault="00245CA4">
            <w:pPr>
              <w:jc w:val="center"/>
              <w:rPr>
                <w:rFonts w:ascii="宋体" w:hAnsi="宋体" w:cs="宋体" w:hint="eastAsia"/>
              </w:rPr>
            </w:pPr>
          </w:p>
        </w:tc>
        <w:tc>
          <w:tcPr>
            <w:tcW w:w="1274" w:type="dxa"/>
            <w:vAlign w:val="center"/>
          </w:tcPr>
          <w:p w14:paraId="478F6C47" w14:textId="77777777" w:rsidR="00245CA4" w:rsidRPr="00892A85" w:rsidRDefault="00245CA4">
            <w:pPr>
              <w:jc w:val="center"/>
              <w:rPr>
                <w:rFonts w:ascii="宋体" w:hAnsi="宋体" w:cs="宋体" w:hint="eastAsia"/>
              </w:rPr>
            </w:pPr>
          </w:p>
        </w:tc>
        <w:tc>
          <w:tcPr>
            <w:tcW w:w="773" w:type="dxa"/>
            <w:vAlign w:val="center"/>
          </w:tcPr>
          <w:p w14:paraId="6439C5D8" w14:textId="77777777" w:rsidR="00245CA4" w:rsidRPr="00892A85" w:rsidRDefault="00245CA4">
            <w:pPr>
              <w:jc w:val="center"/>
              <w:rPr>
                <w:rFonts w:ascii="宋体" w:hAnsi="宋体" w:cs="宋体" w:hint="eastAsia"/>
              </w:rPr>
            </w:pPr>
          </w:p>
        </w:tc>
      </w:tr>
      <w:tr w:rsidR="00245CA4" w:rsidRPr="00892A85" w14:paraId="3F6CA006" w14:textId="77777777">
        <w:trPr>
          <w:trHeight w:val="510"/>
        </w:trPr>
        <w:tc>
          <w:tcPr>
            <w:tcW w:w="785" w:type="dxa"/>
            <w:vAlign w:val="center"/>
          </w:tcPr>
          <w:p w14:paraId="05E75340" w14:textId="77777777" w:rsidR="00245CA4" w:rsidRPr="00892A85" w:rsidRDefault="00FA6504">
            <w:pPr>
              <w:jc w:val="center"/>
              <w:rPr>
                <w:rFonts w:ascii="宋体" w:hAnsi="宋体" w:cs="宋体" w:hint="eastAsia"/>
              </w:rPr>
            </w:pPr>
            <w:r w:rsidRPr="00892A85">
              <w:rPr>
                <w:rFonts w:ascii="宋体" w:hAnsi="宋体" w:cs="宋体" w:hint="eastAsia"/>
              </w:rPr>
              <w:t>5</w:t>
            </w:r>
          </w:p>
        </w:tc>
        <w:tc>
          <w:tcPr>
            <w:tcW w:w="1178" w:type="dxa"/>
            <w:vAlign w:val="center"/>
          </w:tcPr>
          <w:p w14:paraId="16717CD1" w14:textId="77777777" w:rsidR="00245CA4" w:rsidRPr="00892A85" w:rsidRDefault="00245CA4">
            <w:pPr>
              <w:jc w:val="center"/>
              <w:rPr>
                <w:rFonts w:ascii="宋体" w:hAnsi="宋体" w:cs="宋体" w:hint="eastAsia"/>
              </w:rPr>
            </w:pPr>
          </w:p>
        </w:tc>
        <w:tc>
          <w:tcPr>
            <w:tcW w:w="1089" w:type="dxa"/>
            <w:vAlign w:val="center"/>
          </w:tcPr>
          <w:p w14:paraId="1ACE2B1B" w14:textId="77777777" w:rsidR="00245CA4" w:rsidRPr="00892A85" w:rsidRDefault="00245CA4">
            <w:pPr>
              <w:jc w:val="center"/>
              <w:rPr>
                <w:rFonts w:ascii="宋体" w:hAnsi="宋体" w:cs="宋体" w:hint="eastAsia"/>
              </w:rPr>
            </w:pPr>
          </w:p>
        </w:tc>
        <w:tc>
          <w:tcPr>
            <w:tcW w:w="2020" w:type="dxa"/>
            <w:vAlign w:val="center"/>
          </w:tcPr>
          <w:p w14:paraId="725861BA" w14:textId="77777777" w:rsidR="00245CA4" w:rsidRPr="00892A85" w:rsidRDefault="00245CA4">
            <w:pPr>
              <w:jc w:val="center"/>
              <w:rPr>
                <w:rFonts w:ascii="宋体" w:hAnsi="宋体" w:cs="宋体" w:hint="eastAsia"/>
              </w:rPr>
            </w:pPr>
          </w:p>
        </w:tc>
        <w:tc>
          <w:tcPr>
            <w:tcW w:w="1559" w:type="dxa"/>
            <w:vAlign w:val="center"/>
          </w:tcPr>
          <w:p w14:paraId="43AA223E" w14:textId="77777777" w:rsidR="00245CA4" w:rsidRPr="00892A85" w:rsidRDefault="00245CA4">
            <w:pPr>
              <w:jc w:val="center"/>
              <w:rPr>
                <w:rFonts w:ascii="宋体" w:hAnsi="宋体" w:cs="宋体" w:hint="eastAsia"/>
              </w:rPr>
            </w:pPr>
          </w:p>
        </w:tc>
        <w:tc>
          <w:tcPr>
            <w:tcW w:w="993" w:type="dxa"/>
            <w:vAlign w:val="center"/>
          </w:tcPr>
          <w:p w14:paraId="70F08028" w14:textId="77777777" w:rsidR="00245CA4" w:rsidRPr="00892A85" w:rsidRDefault="00245CA4">
            <w:pPr>
              <w:jc w:val="center"/>
              <w:rPr>
                <w:rFonts w:ascii="宋体" w:hAnsi="宋体" w:cs="宋体" w:hint="eastAsia"/>
              </w:rPr>
            </w:pPr>
          </w:p>
        </w:tc>
        <w:tc>
          <w:tcPr>
            <w:tcW w:w="1274" w:type="dxa"/>
            <w:vAlign w:val="center"/>
          </w:tcPr>
          <w:p w14:paraId="5571845A" w14:textId="77777777" w:rsidR="00245CA4" w:rsidRPr="00892A85" w:rsidRDefault="00245CA4">
            <w:pPr>
              <w:jc w:val="center"/>
              <w:rPr>
                <w:rFonts w:ascii="宋体" w:hAnsi="宋体" w:cs="宋体" w:hint="eastAsia"/>
              </w:rPr>
            </w:pPr>
          </w:p>
        </w:tc>
        <w:tc>
          <w:tcPr>
            <w:tcW w:w="773" w:type="dxa"/>
            <w:vAlign w:val="center"/>
          </w:tcPr>
          <w:p w14:paraId="7EEF5A6A" w14:textId="77777777" w:rsidR="00245CA4" w:rsidRPr="00892A85" w:rsidRDefault="00245CA4">
            <w:pPr>
              <w:jc w:val="center"/>
              <w:rPr>
                <w:rFonts w:ascii="宋体" w:hAnsi="宋体" w:cs="宋体" w:hint="eastAsia"/>
              </w:rPr>
            </w:pPr>
          </w:p>
        </w:tc>
      </w:tr>
      <w:tr w:rsidR="00245CA4" w:rsidRPr="00892A85" w14:paraId="682068EC" w14:textId="77777777">
        <w:trPr>
          <w:trHeight w:val="510"/>
        </w:trPr>
        <w:tc>
          <w:tcPr>
            <w:tcW w:w="785" w:type="dxa"/>
            <w:vAlign w:val="center"/>
          </w:tcPr>
          <w:p w14:paraId="4543E869" w14:textId="77777777" w:rsidR="00245CA4" w:rsidRPr="00892A85" w:rsidRDefault="00FA6504">
            <w:pPr>
              <w:jc w:val="center"/>
              <w:rPr>
                <w:rFonts w:ascii="宋体" w:hAnsi="宋体" w:cs="宋体" w:hint="eastAsia"/>
              </w:rPr>
            </w:pPr>
            <w:r w:rsidRPr="00892A85">
              <w:rPr>
                <w:rFonts w:ascii="宋体" w:hAnsi="宋体" w:cs="宋体" w:hint="eastAsia"/>
              </w:rPr>
              <w:t>6</w:t>
            </w:r>
          </w:p>
        </w:tc>
        <w:tc>
          <w:tcPr>
            <w:tcW w:w="1178" w:type="dxa"/>
            <w:vAlign w:val="center"/>
          </w:tcPr>
          <w:p w14:paraId="5937E301" w14:textId="77777777" w:rsidR="00245CA4" w:rsidRPr="00892A85" w:rsidRDefault="00245CA4">
            <w:pPr>
              <w:jc w:val="center"/>
              <w:rPr>
                <w:rFonts w:ascii="宋体" w:hAnsi="宋体" w:cs="宋体" w:hint="eastAsia"/>
              </w:rPr>
            </w:pPr>
          </w:p>
        </w:tc>
        <w:tc>
          <w:tcPr>
            <w:tcW w:w="1089" w:type="dxa"/>
            <w:vAlign w:val="center"/>
          </w:tcPr>
          <w:p w14:paraId="500C758E" w14:textId="77777777" w:rsidR="00245CA4" w:rsidRPr="00892A85" w:rsidRDefault="00245CA4">
            <w:pPr>
              <w:jc w:val="center"/>
              <w:rPr>
                <w:rFonts w:ascii="宋体" w:hAnsi="宋体" w:cs="宋体" w:hint="eastAsia"/>
              </w:rPr>
            </w:pPr>
          </w:p>
        </w:tc>
        <w:tc>
          <w:tcPr>
            <w:tcW w:w="2020" w:type="dxa"/>
            <w:vAlign w:val="center"/>
          </w:tcPr>
          <w:p w14:paraId="09069A69" w14:textId="77777777" w:rsidR="00245CA4" w:rsidRPr="00892A85" w:rsidRDefault="00245CA4">
            <w:pPr>
              <w:jc w:val="center"/>
              <w:rPr>
                <w:rFonts w:ascii="宋体" w:hAnsi="宋体" w:cs="宋体" w:hint="eastAsia"/>
              </w:rPr>
            </w:pPr>
          </w:p>
        </w:tc>
        <w:tc>
          <w:tcPr>
            <w:tcW w:w="1559" w:type="dxa"/>
            <w:vAlign w:val="center"/>
          </w:tcPr>
          <w:p w14:paraId="5D5E6F1B" w14:textId="77777777" w:rsidR="00245CA4" w:rsidRPr="00892A85" w:rsidRDefault="00245CA4">
            <w:pPr>
              <w:jc w:val="center"/>
              <w:rPr>
                <w:rFonts w:ascii="宋体" w:hAnsi="宋体" w:cs="宋体" w:hint="eastAsia"/>
              </w:rPr>
            </w:pPr>
          </w:p>
        </w:tc>
        <w:tc>
          <w:tcPr>
            <w:tcW w:w="993" w:type="dxa"/>
            <w:vAlign w:val="center"/>
          </w:tcPr>
          <w:p w14:paraId="0AD94B29" w14:textId="77777777" w:rsidR="00245CA4" w:rsidRPr="00892A85" w:rsidRDefault="00245CA4">
            <w:pPr>
              <w:jc w:val="center"/>
              <w:rPr>
                <w:rFonts w:ascii="宋体" w:hAnsi="宋体" w:cs="宋体" w:hint="eastAsia"/>
              </w:rPr>
            </w:pPr>
          </w:p>
        </w:tc>
        <w:tc>
          <w:tcPr>
            <w:tcW w:w="1274" w:type="dxa"/>
            <w:vAlign w:val="center"/>
          </w:tcPr>
          <w:p w14:paraId="4D250A08" w14:textId="77777777" w:rsidR="00245CA4" w:rsidRPr="00892A85" w:rsidRDefault="00245CA4">
            <w:pPr>
              <w:jc w:val="center"/>
              <w:rPr>
                <w:rFonts w:ascii="宋体" w:hAnsi="宋体" w:cs="宋体" w:hint="eastAsia"/>
              </w:rPr>
            </w:pPr>
          </w:p>
        </w:tc>
        <w:tc>
          <w:tcPr>
            <w:tcW w:w="773" w:type="dxa"/>
            <w:vAlign w:val="center"/>
          </w:tcPr>
          <w:p w14:paraId="20FEC035" w14:textId="77777777" w:rsidR="00245CA4" w:rsidRPr="00892A85" w:rsidRDefault="00245CA4">
            <w:pPr>
              <w:jc w:val="center"/>
              <w:rPr>
                <w:rFonts w:ascii="宋体" w:hAnsi="宋体" w:cs="宋体" w:hint="eastAsia"/>
              </w:rPr>
            </w:pPr>
          </w:p>
        </w:tc>
      </w:tr>
      <w:tr w:rsidR="00245CA4" w:rsidRPr="00892A85" w14:paraId="1D1C469C" w14:textId="77777777">
        <w:trPr>
          <w:trHeight w:val="510"/>
        </w:trPr>
        <w:tc>
          <w:tcPr>
            <w:tcW w:w="785" w:type="dxa"/>
            <w:vAlign w:val="center"/>
          </w:tcPr>
          <w:p w14:paraId="3E66245D" w14:textId="77777777" w:rsidR="00245CA4" w:rsidRPr="00892A85" w:rsidRDefault="00245CA4">
            <w:pPr>
              <w:jc w:val="center"/>
              <w:rPr>
                <w:rFonts w:ascii="宋体" w:hAnsi="宋体" w:cs="宋体" w:hint="eastAsia"/>
              </w:rPr>
            </w:pPr>
          </w:p>
        </w:tc>
        <w:tc>
          <w:tcPr>
            <w:tcW w:w="1178" w:type="dxa"/>
            <w:vAlign w:val="center"/>
          </w:tcPr>
          <w:p w14:paraId="6F8DDC93" w14:textId="77777777" w:rsidR="00245CA4" w:rsidRPr="00892A85" w:rsidRDefault="00245CA4">
            <w:pPr>
              <w:jc w:val="center"/>
              <w:rPr>
                <w:rFonts w:ascii="宋体" w:hAnsi="宋体" w:cs="宋体" w:hint="eastAsia"/>
              </w:rPr>
            </w:pPr>
          </w:p>
        </w:tc>
        <w:tc>
          <w:tcPr>
            <w:tcW w:w="1089" w:type="dxa"/>
            <w:vAlign w:val="center"/>
          </w:tcPr>
          <w:p w14:paraId="3053D69C" w14:textId="77777777" w:rsidR="00245CA4" w:rsidRPr="00892A85" w:rsidRDefault="00245CA4">
            <w:pPr>
              <w:jc w:val="center"/>
              <w:rPr>
                <w:rFonts w:ascii="宋体" w:hAnsi="宋体" w:cs="宋体" w:hint="eastAsia"/>
              </w:rPr>
            </w:pPr>
          </w:p>
        </w:tc>
        <w:tc>
          <w:tcPr>
            <w:tcW w:w="2020" w:type="dxa"/>
            <w:vAlign w:val="center"/>
          </w:tcPr>
          <w:p w14:paraId="1B5CE508" w14:textId="77777777" w:rsidR="00245CA4" w:rsidRPr="00892A85" w:rsidRDefault="00245CA4">
            <w:pPr>
              <w:jc w:val="center"/>
              <w:rPr>
                <w:rFonts w:ascii="宋体" w:hAnsi="宋体" w:cs="宋体" w:hint="eastAsia"/>
              </w:rPr>
            </w:pPr>
          </w:p>
        </w:tc>
        <w:tc>
          <w:tcPr>
            <w:tcW w:w="1559" w:type="dxa"/>
            <w:vAlign w:val="center"/>
          </w:tcPr>
          <w:p w14:paraId="55CB2CE3" w14:textId="77777777" w:rsidR="00245CA4" w:rsidRPr="00892A85" w:rsidRDefault="00245CA4">
            <w:pPr>
              <w:jc w:val="center"/>
              <w:rPr>
                <w:rFonts w:ascii="宋体" w:hAnsi="宋体" w:cs="宋体" w:hint="eastAsia"/>
              </w:rPr>
            </w:pPr>
          </w:p>
        </w:tc>
        <w:tc>
          <w:tcPr>
            <w:tcW w:w="993" w:type="dxa"/>
            <w:vAlign w:val="center"/>
          </w:tcPr>
          <w:p w14:paraId="6E85D728" w14:textId="77777777" w:rsidR="00245CA4" w:rsidRPr="00892A85" w:rsidRDefault="00245CA4">
            <w:pPr>
              <w:jc w:val="center"/>
              <w:rPr>
                <w:rFonts w:ascii="宋体" w:hAnsi="宋体" w:cs="宋体" w:hint="eastAsia"/>
              </w:rPr>
            </w:pPr>
          </w:p>
        </w:tc>
        <w:tc>
          <w:tcPr>
            <w:tcW w:w="1274" w:type="dxa"/>
            <w:vAlign w:val="center"/>
          </w:tcPr>
          <w:p w14:paraId="1F9BF971" w14:textId="77777777" w:rsidR="00245CA4" w:rsidRPr="00892A85" w:rsidRDefault="00245CA4">
            <w:pPr>
              <w:jc w:val="center"/>
              <w:rPr>
                <w:rFonts w:ascii="宋体" w:hAnsi="宋体" w:cs="宋体" w:hint="eastAsia"/>
              </w:rPr>
            </w:pPr>
          </w:p>
        </w:tc>
        <w:tc>
          <w:tcPr>
            <w:tcW w:w="773" w:type="dxa"/>
            <w:vAlign w:val="center"/>
          </w:tcPr>
          <w:p w14:paraId="3DBD2AB5" w14:textId="77777777" w:rsidR="00245CA4" w:rsidRPr="00892A85" w:rsidRDefault="00245CA4">
            <w:pPr>
              <w:jc w:val="center"/>
              <w:rPr>
                <w:rFonts w:ascii="宋体" w:hAnsi="宋体" w:cs="宋体" w:hint="eastAsia"/>
              </w:rPr>
            </w:pPr>
          </w:p>
        </w:tc>
      </w:tr>
    </w:tbl>
    <w:p w14:paraId="60CD94E1" w14:textId="77777777" w:rsidR="00245CA4" w:rsidRPr="00892A85" w:rsidRDefault="00245CA4">
      <w:pPr>
        <w:spacing w:line="360" w:lineRule="auto"/>
        <w:ind w:firstLine="420"/>
        <w:rPr>
          <w:rFonts w:ascii="宋体" w:hAnsi="宋体" w:cs="宋体" w:hint="eastAsia"/>
        </w:rPr>
      </w:pPr>
    </w:p>
    <w:p w14:paraId="49D55D25"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注：若事项较多，供应商可根据响应内容的实际情况另纸说明。</w:t>
      </w:r>
    </w:p>
    <w:p w14:paraId="19633361" w14:textId="77777777" w:rsidR="00245CA4" w:rsidRPr="00892A85" w:rsidRDefault="00245CA4">
      <w:pPr>
        <w:spacing w:line="360" w:lineRule="auto"/>
        <w:ind w:firstLine="422"/>
        <w:rPr>
          <w:rFonts w:ascii="宋体" w:hAnsi="宋体" w:cs="宋体" w:hint="eastAsia"/>
          <w:b/>
        </w:rPr>
      </w:pPr>
      <w:bookmarkStart w:id="64" w:name="_Toc103258852"/>
    </w:p>
    <w:p w14:paraId="0DB6C90A"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384B2BF9"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36E2B0CC"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bookmarkEnd w:id="64"/>
    </w:p>
    <w:p w14:paraId="31A54492" w14:textId="77777777" w:rsidR="00245CA4" w:rsidRPr="00892A85" w:rsidRDefault="00245CA4">
      <w:pPr>
        <w:spacing w:line="360" w:lineRule="auto"/>
        <w:ind w:firstLine="422"/>
        <w:rPr>
          <w:rFonts w:ascii="宋体" w:hAnsi="宋体" w:cs="宋体" w:hint="eastAsia"/>
          <w:b/>
        </w:rPr>
      </w:pPr>
    </w:p>
    <w:p w14:paraId="2C44734D" w14:textId="77777777" w:rsidR="00245CA4" w:rsidRPr="00892A85" w:rsidRDefault="00245CA4">
      <w:pPr>
        <w:pStyle w:val="aff4"/>
        <w:spacing w:line="360" w:lineRule="auto"/>
        <w:ind w:firstLine="522"/>
        <w:rPr>
          <w:rFonts w:ascii="宋体" w:hAnsi="宋体" w:cs="宋体" w:hint="eastAsia"/>
          <w:b/>
        </w:rPr>
      </w:pPr>
    </w:p>
    <w:p w14:paraId="590817C7" w14:textId="77777777" w:rsidR="00245CA4" w:rsidRPr="00892A85" w:rsidRDefault="00FA6504">
      <w:pPr>
        <w:spacing w:line="360" w:lineRule="auto"/>
        <w:rPr>
          <w:rFonts w:ascii="宋体" w:hAnsi="宋体" w:cs="宋体" w:hint="eastAsia"/>
          <w:szCs w:val="21"/>
        </w:rPr>
      </w:pPr>
      <w:r w:rsidRPr="00892A85">
        <w:rPr>
          <w:rFonts w:ascii="宋体" w:hAnsi="宋体" w:cs="宋体"/>
          <w:b/>
          <w:bCs/>
        </w:rPr>
        <w:br w:type="page" w:clear="all"/>
      </w:r>
    </w:p>
    <w:p w14:paraId="26852016" w14:textId="77777777" w:rsidR="00245CA4" w:rsidRPr="00892A85" w:rsidRDefault="00FA6504">
      <w:pPr>
        <w:spacing w:line="360" w:lineRule="auto"/>
        <w:rPr>
          <w:rFonts w:ascii="宋体" w:hAnsi="宋体" w:cs="宋体" w:hint="eastAsia"/>
          <w:b/>
          <w:bCs/>
        </w:rPr>
      </w:pPr>
      <w:r w:rsidRPr="00892A85">
        <w:rPr>
          <w:rFonts w:ascii="宋体" w:hAnsi="宋体" w:cs="宋体" w:hint="eastAsia"/>
          <w:b/>
          <w:bCs/>
        </w:rPr>
        <w:lastRenderedPageBreak/>
        <w:t>12</w:t>
      </w:r>
      <w:r w:rsidRPr="00892A85">
        <w:rPr>
          <w:rFonts w:ascii="宋体" w:hAnsi="宋体" w:cs="宋体" w:hint="eastAsia"/>
          <w:b/>
          <w:bCs/>
        </w:rPr>
        <w:t>、中小企业声明函</w:t>
      </w:r>
    </w:p>
    <w:p w14:paraId="5C2CA9F5" w14:textId="77777777" w:rsidR="00245CA4" w:rsidRPr="00892A85" w:rsidRDefault="00FA6504">
      <w:pPr>
        <w:spacing w:after="0" w:line="360" w:lineRule="auto"/>
        <w:ind w:firstLine="422"/>
        <w:jc w:val="center"/>
        <w:rPr>
          <w:rFonts w:ascii="宋体" w:hAnsi="宋体" w:cs="宋体" w:hint="eastAsia"/>
          <w:b/>
          <w:bCs/>
        </w:rPr>
      </w:pPr>
      <w:r w:rsidRPr="00892A85">
        <w:rPr>
          <w:rFonts w:ascii="宋体" w:hAnsi="宋体" w:cs="宋体" w:hint="eastAsia"/>
          <w:b/>
          <w:bCs/>
        </w:rPr>
        <w:t>中小企业声明函</w:t>
      </w:r>
    </w:p>
    <w:p w14:paraId="3880FE29"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本公司郑重声明，根据《政府采购促进中小企业发展管理办法》（财库</w:t>
      </w:r>
      <w:r w:rsidRPr="00892A85">
        <w:rPr>
          <w:rFonts w:ascii="宋体" w:hAnsi="宋体" w:cs="宋体" w:hint="eastAsia"/>
        </w:rPr>
        <w:t>[2020]46</w:t>
      </w:r>
      <w:r w:rsidRPr="00892A85">
        <w:rPr>
          <w:rFonts w:ascii="宋体" w:hAnsi="宋体" w:cs="宋体" w:hint="eastAsia"/>
        </w:rPr>
        <w:t>号）的规定，本公司参加（单位名称）的（项目名称）采购活动，工程的施工单位全部为符合政策要求的中小企业。相关企业的具体情况如下：</w:t>
      </w:r>
    </w:p>
    <w:p w14:paraId="47A342C9"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1.</w:t>
      </w:r>
      <w:r w:rsidRPr="00892A85">
        <w:rPr>
          <w:rFonts w:ascii="宋体" w:hAnsi="宋体" w:cs="宋体" w:hint="eastAsia"/>
          <w:u w:val="single"/>
        </w:rPr>
        <w:tab/>
      </w:r>
      <w:r w:rsidRPr="00892A85">
        <w:rPr>
          <w:rFonts w:ascii="宋体" w:hAnsi="宋体" w:cs="宋体" w:hint="eastAsia"/>
          <w:u w:val="single"/>
        </w:rPr>
        <w:t>（标的名称）</w:t>
      </w:r>
      <w:r w:rsidRPr="00892A85">
        <w:rPr>
          <w:rFonts w:ascii="宋体" w:hAnsi="宋体" w:cs="宋体" w:hint="eastAsia"/>
        </w:rPr>
        <w:t>，属于</w:t>
      </w:r>
      <w:r w:rsidRPr="00892A85">
        <w:rPr>
          <w:rFonts w:ascii="宋体" w:hAnsi="宋体" w:cs="宋体" w:hint="eastAsia"/>
          <w:u w:val="single"/>
        </w:rPr>
        <w:t>（采购文件中明确的所属行业：建筑业）</w:t>
      </w:r>
      <w:r w:rsidRPr="00892A85">
        <w:rPr>
          <w:rFonts w:ascii="宋体" w:hAnsi="宋体" w:cs="宋体" w:hint="eastAsia"/>
          <w:u w:val="single"/>
        </w:rPr>
        <w:t xml:space="preserve"> </w:t>
      </w:r>
      <w:r w:rsidRPr="00892A85">
        <w:rPr>
          <w:rFonts w:ascii="宋体" w:hAnsi="宋体" w:cs="宋体" w:hint="eastAsia"/>
        </w:rPr>
        <w:t>；承接企业为</w:t>
      </w:r>
      <w:r w:rsidRPr="00892A85">
        <w:rPr>
          <w:rFonts w:ascii="宋体" w:hAnsi="宋体" w:cs="宋体" w:hint="eastAsia"/>
          <w:u w:val="single"/>
        </w:rPr>
        <w:t>（企业名称）</w:t>
      </w:r>
      <w:r w:rsidRPr="00892A85">
        <w:rPr>
          <w:rFonts w:ascii="宋体" w:hAnsi="宋体" w:cs="宋体" w:hint="eastAsia"/>
        </w:rPr>
        <w:t>，从业人员</w:t>
      </w:r>
      <w:r w:rsidRPr="00892A85">
        <w:rPr>
          <w:rFonts w:ascii="宋体" w:hAnsi="宋体" w:cs="宋体" w:hint="eastAsia"/>
          <w:u w:val="single"/>
        </w:rPr>
        <w:t xml:space="preserve">       </w:t>
      </w:r>
      <w:r w:rsidRPr="00892A85">
        <w:rPr>
          <w:rFonts w:ascii="宋体" w:hAnsi="宋体" w:cs="宋体" w:hint="eastAsia"/>
        </w:rPr>
        <w:t>人，营业收入为</w:t>
      </w:r>
      <w:r w:rsidRPr="00892A85">
        <w:rPr>
          <w:rFonts w:ascii="宋体" w:hAnsi="宋体" w:cs="宋体" w:hint="eastAsia"/>
          <w:u w:val="single"/>
        </w:rPr>
        <w:t xml:space="preserve">       </w:t>
      </w:r>
      <w:r w:rsidRPr="00892A85">
        <w:rPr>
          <w:rFonts w:ascii="宋体" w:hAnsi="宋体" w:cs="宋体" w:hint="eastAsia"/>
        </w:rPr>
        <w:t>万元，资产总额为</w:t>
      </w:r>
      <w:r w:rsidRPr="00892A85">
        <w:rPr>
          <w:rFonts w:ascii="宋体" w:hAnsi="宋体" w:cs="宋体" w:hint="eastAsia"/>
          <w:u w:val="single"/>
        </w:rPr>
        <w:t xml:space="preserve">       </w:t>
      </w:r>
      <w:r w:rsidRPr="00892A85">
        <w:rPr>
          <w:rFonts w:ascii="宋体" w:hAnsi="宋体" w:cs="宋体" w:hint="eastAsia"/>
        </w:rPr>
        <w:t>万元，属于</w:t>
      </w:r>
      <w:r w:rsidRPr="00892A85">
        <w:rPr>
          <w:rFonts w:ascii="宋体" w:hAnsi="宋体" w:cs="宋体" w:hint="eastAsia"/>
          <w:u w:val="single"/>
        </w:rPr>
        <w:t xml:space="preserve">       </w:t>
      </w:r>
      <w:r w:rsidRPr="00892A85">
        <w:rPr>
          <w:rFonts w:ascii="宋体" w:hAnsi="宋体" w:cs="宋体" w:hint="eastAsia"/>
          <w:u w:val="single"/>
        </w:rPr>
        <w:t>（中型企业、小型企业、微型企业）</w:t>
      </w:r>
      <w:r w:rsidRPr="00892A85">
        <w:rPr>
          <w:rFonts w:ascii="宋体" w:hAnsi="宋体" w:cs="宋体" w:hint="eastAsia"/>
        </w:rPr>
        <w:t>；</w:t>
      </w:r>
    </w:p>
    <w:p w14:paraId="5D45F554"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2.</w:t>
      </w:r>
      <w:r w:rsidRPr="00892A85">
        <w:rPr>
          <w:rFonts w:ascii="宋体" w:hAnsi="宋体" w:cs="宋体" w:hint="eastAsia"/>
          <w:u w:val="single"/>
        </w:rPr>
        <w:tab/>
      </w:r>
      <w:r w:rsidRPr="00892A85">
        <w:rPr>
          <w:rFonts w:ascii="宋体" w:hAnsi="宋体" w:cs="宋体" w:hint="eastAsia"/>
          <w:u w:val="single"/>
        </w:rPr>
        <w:t>（标的名称）</w:t>
      </w:r>
      <w:r w:rsidRPr="00892A85">
        <w:rPr>
          <w:rFonts w:ascii="宋体" w:hAnsi="宋体" w:cs="宋体" w:hint="eastAsia"/>
        </w:rPr>
        <w:t>，属于</w:t>
      </w:r>
      <w:r w:rsidRPr="00892A85">
        <w:rPr>
          <w:rFonts w:ascii="宋体" w:hAnsi="宋体" w:cs="宋体" w:hint="eastAsia"/>
          <w:u w:val="single"/>
        </w:rPr>
        <w:t>（采购文件中明确的所属行业：建筑业）</w:t>
      </w:r>
      <w:r w:rsidRPr="00892A85">
        <w:rPr>
          <w:rFonts w:ascii="宋体" w:hAnsi="宋体" w:cs="宋体" w:hint="eastAsia"/>
          <w:u w:val="single"/>
        </w:rPr>
        <w:t xml:space="preserve"> </w:t>
      </w:r>
      <w:r w:rsidRPr="00892A85">
        <w:rPr>
          <w:rFonts w:ascii="宋体" w:hAnsi="宋体" w:cs="宋体" w:hint="eastAsia"/>
        </w:rPr>
        <w:t>；承接企业为</w:t>
      </w:r>
      <w:r w:rsidRPr="00892A85">
        <w:rPr>
          <w:rFonts w:ascii="宋体" w:hAnsi="宋体" w:cs="宋体" w:hint="eastAsia"/>
          <w:u w:val="single"/>
        </w:rPr>
        <w:t>（企业名称）</w:t>
      </w:r>
      <w:r w:rsidRPr="00892A85">
        <w:rPr>
          <w:rFonts w:ascii="宋体" w:hAnsi="宋体" w:cs="宋体" w:hint="eastAsia"/>
        </w:rPr>
        <w:t>，从业人员</w:t>
      </w:r>
      <w:r w:rsidRPr="00892A85">
        <w:rPr>
          <w:rFonts w:ascii="宋体" w:hAnsi="宋体" w:cs="宋体" w:hint="eastAsia"/>
          <w:u w:val="single"/>
        </w:rPr>
        <w:t xml:space="preserve">       </w:t>
      </w:r>
      <w:r w:rsidRPr="00892A85">
        <w:rPr>
          <w:rFonts w:ascii="宋体" w:hAnsi="宋体" w:cs="宋体" w:hint="eastAsia"/>
        </w:rPr>
        <w:t>人，营业收入为</w:t>
      </w:r>
      <w:r w:rsidRPr="00892A85">
        <w:rPr>
          <w:rFonts w:ascii="宋体" w:hAnsi="宋体" w:cs="宋体" w:hint="eastAsia"/>
          <w:u w:val="single"/>
        </w:rPr>
        <w:t xml:space="preserve">       </w:t>
      </w:r>
      <w:r w:rsidRPr="00892A85">
        <w:rPr>
          <w:rFonts w:ascii="宋体" w:hAnsi="宋体" w:cs="宋体" w:hint="eastAsia"/>
        </w:rPr>
        <w:t>万元，资产总额为</w:t>
      </w:r>
      <w:r w:rsidRPr="00892A85">
        <w:rPr>
          <w:rFonts w:ascii="宋体" w:hAnsi="宋体" w:cs="宋体" w:hint="eastAsia"/>
          <w:u w:val="single"/>
        </w:rPr>
        <w:t xml:space="preserve">       </w:t>
      </w:r>
      <w:r w:rsidRPr="00892A85">
        <w:rPr>
          <w:rFonts w:ascii="宋体" w:hAnsi="宋体" w:cs="宋体" w:hint="eastAsia"/>
        </w:rPr>
        <w:t>万元，属于</w:t>
      </w:r>
      <w:r w:rsidRPr="00892A85">
        <w:rPr>
          <w:rFonts w:ascii="宋体" w:hAnsi="宋体" w:cs="宋体" w:hint="eastAsia"/>
          <w:u w:val="single"/>
        </w:rPr>
        <w:t xml:space="preserve">       </w:t>
      </w:r>
      <w:r w:rsidRPr="00892A85">
        <w:rPr>
          <w:rFonts w:ascii="宋体" w:hAnsi="宋体" w:cs="宋体" w:hint="eastAsia"/>
          <w:u w:val="single"/>
        </w:rPr>
        <w:t>（中型企业、小型企业、微型企业）</w:t>
      </w:r>
      <w:r w:rsidRPr="00892A85">
        <w:rPr>
          <w:rFonts w:ascii="宋体" w:hAnsi="宋体" w:cs="宋体" w:hint="eastAsia"/>
        </w:rPr>
        <w:t>；</w:t>
      </w:r>
    </w:p>
    <w:p w14:paraId="5FE18F53"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w:t>
      </w:r>
    </w:p>
    <w:p w14:paraId="6B444DFF"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以上企业，不属于大企业的分支机构，不存在控股股东为大企业的情形，也不存在与大企业的负责人为同一人的情形。</w:t>
      </w:r>
    </w:p>
    <w:p w14:paraId="36713097"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本企业对上述声明内容的真实性负责。如有虚假，将依法承担相应责任。</w:t>
      </w:r>
    </w:p>
    <w:p w14:paraId="2F61DB8F" w14:textId="77777777" w:rsidR="00245CA4" w:rsidRPr="00892A85" w:rsidRDefault="00245CA4">
      <w:pPr>
        <w:spacing w:after="0" w:line="360" w:lineRule="auto"/>
        <w:ind w:firstLine="420"/>
        <w:rPr>
          <w:rFonts w:ascii="宋体" w:hAnsi="宋体" w:cs="宋体" w:hint="eastAsia"/>
        </w:rPr>
      </w:pPr>
    </w:p>
    <w:p w14:paraId="5830DA75" w14:textId="77777777" w:rsidR="00245CA4" w:rsidRPr="00892A85" w:rsidRDefault="00245CA4">
      <w:pPr>
        <w:spacing w:after="0" w:line="360" w:lineRule="auto"/>
        <w:ind w:firstLine="420"/>
        <w:rPr>
          <w:rFonts w:ascii="宋体" w:hAnsi="宋体" w:cs="宋体" w:hint="eastAsia"/>
        </w:rPr>
      </w:pPr>
    </w:p>
    <w:p w14:paraId="6539AEB7" w14:textId="77777777" w:rsidR="00245CA4" w:rsidRPr="00892A85" w:rsidRDefault="00245CA4">
      <w:pPr>
        <w:spacing w:after="0" w:line="360" w:lineRule="auto"/>
        <w:ind w:firstLine="420"/>
        <w:rPr>
          <w:rFonts w:ascii="宋体" w:hAnsi="宋体" w:cs="宋体" w:hint="eastAsia"/>
        </w:rPr>
      </w:pPr>
    </w:p>
    <w:p w14:paraId="70F0981D"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position w:val="19"/>
        </w:rPr>
        <w:t>企业名称（盖章）：</w:t>
      </w:r>
    </w:p>
    <w:p w14:paraId="5908977B"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日期：</w:t>
      </w:r>
    </w:p>
    <w:p w14:paraId="39A828C5" w14:textId="77777777" w:rsidR="00245CA4" w:rsidRPr="00892A85" w:rsidRDefault="00245CA4">
      <w:pPr>
        <w:spacing w:after="0" w:line="360" w:lineRule="auto"/>
        <w:ind w:firstLine="420"/>
        <w:rPr>
          <w:rFonts w:ascii="宋体" w:hAnsi="宋体" w:cs="宋体" w:hint="eastAsia"/>
        </w:rPr>
      </w:pPr>
    </w:p>
    <w:p w14:paraId="0330D44E" w14:textId="77777777" w:rsidR="00245CA4" w:rsidRPr="00892A85" w:rsidRDefault="00245CA4">
      <w:pPr>
        <w:spacing w:after="0" w:line="360" w:lineRule="auto"/>
        <w:ind w:firstLine="420"/>
        <w:rPr>
          <w:rFonts w:ascii="宋体" w:hAnsi="宋体" w:cs="宋体" w:hint="eastAsia"/>
        </w:rPr>
      </w:pPr>
    </w:p>
    <w:p w14:paraId="034D536F"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注：</w:t>
      </w:r>
    </w:p>
    <w:p w14:paraId="48868B6A"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1</w:t>
      </w:r>
      <w:r w:rsidRPr="00892A85">
        <w:rPr>
          <w:rFonts w:ascii="宋体" w:hAnsi="宋体" w:cs="宋体" w:hint="eastAsia"/>
        </w:rPr>
        <w:t>、从业人员、营业收入、资产总额填报上一年度数据，无上一年度数据的新成立企业可不填报。</w:t>
      </w:r>
    </w:p>
    <w:p w14:paraId="6C9F33EC"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2</w:t>
      </w:r>
      <w:r w:rsidRPr="00892A85">
        <w:rPr>
          <w:rFonts w:ascii="宋体" w:hAnsi="宋体" w:cs="宋体" w:hint="eastAsia"/>
        </w:rPr>
        <w:t>、若供应商提供的“中小企业声明函”内容不实的，属于提供虚假材料谋取中标、成交，依照《中华人民共和国政府采购法》《中华人民共和国政府采购法实施条例》、《政府采购促进中小企业发展管理办法》（财库〔</w:t>
      </w:r>
      <w:r w:rsidRPr="00892A85">
        <w:rPr>
          <w:rFonts w:ascii="宋体" w:hAnsi="宋体" w:cs="宋体" w:hint="eastAsia"/>
        </w:rPr>
        <w:t>2020</w:t>
      </w:r>
      <w:r w:rsidRPr="00892A85">
        <w:rPr>
          <w:rFonts w:ascii="宋体" w:hAnsi="宋体" w:cs="宋体" w:hint="eastAsia"/>
        </w:rPr>
        <w:t>〕</w:t>
      </w:r>
      <w:r w:rsidRPr="00892A85">
        <w:rPr>
          <w:rFonts w:ascii="宋体" w:hAnsi="宋体" w:cs="宋体" w:hint="eastAsia"/>
        </w:rPr>
        <w:t>46</w:t>
      </w:r>
      <w:r w:rsidRPr="00892A85">
        <w:rPr>
          <w:rFonts w:ascii="宋体" w:hAnsi="宋体" w:cs="宋体" w:hint="eastAsia"/>
        </w:rPr>
        <w:t>号）等国家有关法律法规规定追究相应责任。</w:t>
      </w:r>
    </w:p>
    <w:p w14:paraId="3297D5CD" w14:textId="77777777" w:rsidR="00245CA4" w:rsidRPr="00892A85" w:rsidRDefault="00FA6504">
      <w:pPr>
        <w:spacing w:after="0" w:line="360" w:lineRule="auto"/>
        <w:ind w:firstLine="420"/>
        <w:rPr>
          <w:rFonts w:ascii="宋体" w:hAnsi="宋体" w:cs="宋体" w:hint="eastAsia"/>
        </w:rPr>
      </w:pPr>
      <w:r w:rsidRPr="00892A85">
        <w:rPr>
          <w:rFonts w:ascii="宋体" w:hAnsi="宋体" w:cs="宋体" w:hint="eastAsia"/>
        </w:rPr>
        <w:t>3</w:t>
      </w:r>
      <w:r w:rsidRPr="00892A85">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5F1F710" w14:textId="77777777" w:rsidR="00245CA4" w:rsidRPr="00892A85" w:rsidRDefault="00FA6504">
      <w:pPr>
        <w:pStyle w:val="a5"/>
        <w:spacing w:after="0" w:line="360" w:lineRule="auto"/>
        <w:ind w:left="0" w:firstLine="420"/>
        <w:rPr>
          <w:rFonts w:ascii="宋体" w:hAnsi="宋体" w:cs="宋体" w:hint="eastAsia"/>
        </w:rPr>
      </w:pPr>
      <w:r w:rsidRPr="00892A85">
        <w:rPr>
          <w:rFonts w:ascii="宋体" w:hAnsi="宋体" w:cs="宋体" w:hint="eastAsia"/>
        </w:rPr>
        <w:t>4</w:t>
      </w:r>
      <w:r w:rsidRPr="00892A85">
        <w:rPr>
          <w:rFonts w:ascii="宋体" w:hAnsi="宋体" w:cs="宋体" w:hint="eastAsia"/>
        </w:rPr>
        <w:t>、依据《政府采购促进中小企业发展管理办法》规定享受扶持政策获得政府采购合同的，小微企业不得将合同分包给大中型企业，中型企业不得将合同分包给大型企业。</w:t>
      </w:r>
      <w:r w:rsidRPr="00892A85">
        <w:rPr>
          <w:rFonts w:hAnsi="宋体" w:cs="宋体"/>
        </w:rPr>
        <w:t xml:space="preserve"> </w:t>
      </w:r>
    </w:p>
    <w:p w14:paraId="2E9FCF45" w14:textId="77777777" w:rsidR="00245CA4" w:rsidRPr="00892A85" w:rsidRDefault="00FA6504">
      <w:pPr>
        <w:pStyle w:val="affff2"/>
        <w:widowControl w:val="0"/>
        <w:spacing w:line="360" w:lineRule="auto"/>
        <w:rPr>
          <w:rFonts w:hAnsi="宋体" w:cs="宋体" w:hint="eastAsia"/>
          <w:b/>
          <w:bCs/>
        </w:rPr>
      </w:pPr>
      <w:r w:rsidRPr="00892A85">
        <w:rPr>
          <w:rFonts w:hAnsi="宋体" w:cs="宋体"/>
        </w:rPr>
        <w:br w:type="page" w:clear="all"/>
      </w:r>
      <w:r w:rsidRPr="00892A85">
        <w:rPr>
          <w:rFonts w:hAnsi="宋体" w:cs="宋体" w:hint="eastAsia"/>
          <w:b/>
          <w:bCs/>
        </w:rPr>
        <w:lastRenderedPageBreak/>
        <w:t>13</w:t>
      </w:r>
      <w:r w:rsidRPr="00892A85">
        <w:rPr>
          <w:rFonts w:hAnsi="宋体" w:cs="宋体" w:hint="eastAsia"/>
          <w:b/>
          <w:bCs/>
        </w:rPr>
        <w:t>、残疾人福利性单位声明函</w:t>
      </w:r>
    </w:p>
    <w:p w14:paraId="43DF5538" w14:textId="77777777" w:rsidR="00245CA4" w:rsidRPr="00892A85" w:rsidRDefault="00245CA4">
      <w:pPr>
        <w:spacing w:line="360" w:lineRule="auto"/>
        <w:ind w:firstLine="422"/>
        <w:jc w:val="center"/>
        <w:rPr>
          <w:rFonts w:ascii="宋体" w:hAnsi="宋体" w:cs="宋体" w:hint="eastAsia"/>
          <w:b/>
          <w:bCs/>
        </w:rPr>
      </w:pPr>
    </w:p>
    <w:p w14:paraId="69D5264C"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残疾人福利性单位声明函</w:t>
      </w:r>
    </w:p>
    <w:p w14:paraId="312B3376" w14:textId="77777777" w:rsidR="00245CA4" w:rsidRPr="00892A85" w:rsidRDefault="00245CA4">
      <w:pPr>
        <w:tabs>
          <w:tab w:val="left" w:pos="148"/>
        </w:tabs>
        <w:spacing w:line="360" w:lineRule="auto"/>
        <w:ind w:firstLine="420"/>
        <w:rPr>
          <w:rFonts w:ascii="宋体" w:hAnsi="宋体" w:cs="宋体" w:hint="eastAsia"/>
        </w:rPr>
      </w:pPr>
    </w:p>
    <w:p w14:paraId="61620763" w14:textId="77777777" w:rsidR="00245CA4" w:rsidRPr="00892A85" w:rsidRDefault="00FA6504">
      <w:pPr>
        <w:tabs>
          <w:tab w:val="left" w:pos="148"/>
        </w:tabs>
        <w:spacing w:line="360" w:lineRule="auto"/>
        <w:ind w:firstLine="420"/>
        <w:rPr>
          <w:rFonts w:ascii="宋体" w:hAnsi="宋体" w:cs="宋体" w:hint="eastAsia"/>
        </w:rPr>
      </w:pPr>
      <w:r w:rsidRPr="00892A85">
        <w:rPr>
          <w:rFonts w:ascii="宋体" w:hAnsi="宋体" w:cs="宋体" w:hint="eastAsia"/>
        </w:rPr>
        <w:t>本单位郑重声明，根据财政部、民政部、中国残疾人联合会《关于促进残疾人就业政府采购政策的通知》（财库〔</w:t>
      </w:r>
      <w:r w:rsidRPr="00892A85">
        <w:rPr>
          <w:rFonts w:ascii="宋体" w:hAnsi="宋体" w:cs="宋体" w:hint="eastAsia"/>
        </w:rPr>
        <w:t>2017</w:t>
      </w:r>
      <w:r w:rsidRPr="00892A85">
        <w:rPr>
          <w:rFonts w:ascii="宋体" w:hAnsi="宋体" w:cs="宋体" w:hint="eastAsia"/>
        </w:rPr>
        <w:t>〕</w:t>
      </w:r>
      <w:r w:rsidRPr="00892A85">
        <w:rPr>
          <w:rFonts w:ascii="宋体" w:hAnsi="宋体" w:cs="宋体" w:hint="eastAsia"/>
        </w:rPr>
        <w:t>141</w:t>
      </w:r>
      <w:r w:rsidRPr="00892A85">
        <w:rPr>
          <w:rFonts w:ascii="宋体" w:hAnsi="宋体" w:cs="宋体" w:hint="eastAsia"/>
        </w:rPr>
        <w:t>号）的规定，本单位为符合条件的残疾人福利性单位，且本单位参加</w:t>
      </w:r>
      <w:r w:rsidRPr="00892A85">
        <w:rPr>
          <w:rFonts w:ascii="宋体" w:hAnsi="宋体" w:cs="宋体" w:hint="eastAsia"/>
        </w:rPr>
        <w:t>______</w:t>
      </w:r>
      <w:r w:rsidRPr="00892A85">
        <w:rPr>
          <w:rFonts w:ascii="宋体" w:hAnsi="宋体" w:cs="宋体" w:hint="eastAsia"/>
        </w:rPr>
        <w:t>单位的</w:t>
      </w:r>
      <w:r w:rsidRPr="00892A85">
        <w:rPr>
          <w:rFonts w:ascii="宋体" w:hAnsi="宋体" w:cs="宋体" w:hint="eastAsia"/>
        </w:rPr>
        <w:t>______</w:t>
      </w:r>
      <w:r w:rsidRPr="00892A85">
        <w:rPr>
          <w:rFonts w:ascii="宋体" w:hAnsi="宋体" w:cs="宋体" w:hint="eastAsia"/>
        </w:rPr>
        <w:t>项目采购活动提供本单位制造的货物（由本单位承担工程</w:t>
      </w:r>
      <w:r w:rsidRPr="00892A85">
        <w:rPr>
          <w:rFonts w:ascii="宋体" w:hAnsi="宋体" w:cs="宋体" w:hint="eastAsia"/>
        </w:rPr>
        <w:t>/</w:t>
      </w:r>
      <w:r w:rsidRPr="00892A85">
        <w:rPr>
          <w:rFonts w:ascii="宋体" w:hAnsi="宋体" w:cs="宋体" w:hint="eastAsia"/>
        </w:rPr>
        <w:t>提供服务），或者提供其他残疾人福利性单位制造的货物（不包括使用非残疾人福利性单位注册商标的货物）。</w:t>
      </w:r>
    </w:p>
    <w:p w14:paraId="08C252C9" w14:textId="77777777" w:rsidR="00245CA4" w:rsidRPr="00892A85" w:rsidRDefault="00245CA4">
      <w:pPr>
        <w:spacing w:line="360" w:lineRule="auto"/>
        <w:ind w:firstLine="420"/>
        <w:rPr>
          <w:rFonts w:ascii="宋体" w:hAnsi="宋体" w:cs="宋体" w:hint="eastAsia"/>
        </w:rPr>
      </w:pPr>
    </w:p>
    <w:p w14:paraId="21EE9920"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本单位对上述声明的真实性负责。如有虚假，将依法承担相应责任。</w:t>
      </w:r>
    </w:p>
    <w:p w14:paraId="59752BA1" w14:textId="77777777" w:rsidR="00245CA4" w:rsidRPr="00892A85" w:rsidRDefault="00245CA4">
      <w:pPr>
        <w:spacing w:line="360" w:lineRule="auto"/>
        <w:ind w:firstLine="420"/>
        <w:rPr>
          <w:rFonts w:ascii="宋体" w:hAnsi="宋体" w:cs="宋体" w:hint="eastAsia"/>
        </w:rPr>
      </w:pPr>
    </w:p>
    <w:p w14:paraId="7F179281" w14:textId="77777777" w:rsidR="00245CA4" w:rsidRPr="00892A85" w:rsidRDefault="00245CA4">
      <w:pPr>
        <w:spacing w:line="360" w:lineRule="auto"/>
        <w:ind w:firstLine="420"/>
        <w:rPr>
          <w:rFonts w:ascii="宋体" w:hAnsi="宋体" w:cs="宋体" w:hint="eastAsia"/>
        </w:rPr>
      </w:pPr>
    </w:p>
    <w:p w14:paraId="465C68F5"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供应商（盖章）：</w:t>
      </w:r>
    </w:p>
    <w:p w14:paraId="62334FDA"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日期：</w:t>
      </w:r>
      <w:r w:rsidRPr="00892A85">
        <w:rPr>
          <w:rFonts w:ascii="宋体" w:hAnsi="宋体" w:cs="宋体" w:hint="eastAsia"/>
        </w:rPr>
        <w:t xml:space="preserve">  </w:t>
      </w:r>
      <w:proofErr w:type="gramStart"/>
      <w:r w:rsidRPr="00892A85">
        <w:rPr>
          <w:rFonts w:ascii="宋体" w:hAnsi="宋体" w:cs="宋体" w:hint="eastAsia"/>
        </w:rPr>
        <w:t>年</w:t>
      </w:r>
      <w:r w:rsidRPr="00892A85">
        <w:rPr>
          <w:rFonts w:ascii="宋体" w:hAnsi="宋体" w:cs="宋体" w:hint="eastAsia"/>
        </w:rPr>
        <w:t xml:space="preserve">  </w:t>
      </w:r>
      <w:r w:rsidRPr="00892A85">
        <w:rPr>
          <w:rFonts w:ascii="宋体" w:hAnsi="宋体" w:cs="宋体" w:hint="eastAsia"/>
        </w:rPr>
        <w:t>月</w:t>
      </w:r>
      <w:proofErr w:type="gramEnd"/>
      <w:r w:rsidRPr="00892A85">
        <w:rPr>
          <w:rFonts w:ascii="宋体" w:hAnsi="宋体" w:cs="宋体" w:hint="eastAsia"/>
        </w:rPr>
        <w:t xml:space="preserve">  </w:t>
      </w:r>
      <w:r w:rsidRPr="00892A85">
        <w:rPr>
          <w:rFonts w:ascii="宋体" w:hAnsi="宋体" w:cs="宋体" w:hint="eastAsia"/>
        </w:rPr>
        <w:t>日</w:t>
      </w:r>
    </w:p>
    <w:p w14:paraId="658B37A8" w14:textId="77777777" w:rsidR="00245CA4" w:rsidRPr="00892A85" w:rsidRDefault="00245CA4">
      <w:pPr>
        <w:spacing w:line="360" w:lineRule="auto"/>
        <w:ind w:firstLine="420"/>
        <w:rPr>
          <w:rFonts w:ascii="宋体" w:hAnsi="宋体" w:cs="宋体" w:hint="eastAsia"/>
        </w:rPr>
      </w:pPr>
    </w:p>
    <w:p w14:paraId="28E32397" w14:textId="77777777" w:rsidR="00245CA4" w:rsidRPr="00892A85" w:rsidRDefault="00245CA4">
      <w:pPr>
        <w:spacing w:line="360" w:lineRule="auto"/>
        <w:ind w:firstLine="420"/>
        <w:rPr>
          <w:rFonts w:ascii="宋体" w:hAnsi="宋体" w:cs="宋体" w:hint="eastAsia"/>
        </w:rPr>
      </w:pPr>
    </w:p>
    <w:p w14:paraId="2CD91F7D" w14:textId="77777777" w:rsidR="00245CA4" w:rsidRPr="00892A85" w:rsidRDefault="00245CA4">
      <w:pPr>
        <w:spacing w:line="360" w:lineRule="auto"/>
        <w:ind w:firstLine="420"/>
        <w:rPr>
          <w:rFonts w:ascii="宋体" w:hAnsi="宋体" w:cs="宋体" w:hint="eastAsia"/>
        </w:rPr>
      </w:pPr>
    </w:p>
    <w:p w14:paraId="2099CAC4" w14:textId="77777777" w:rsidR="00245CA4" w:rsidRPr="00892A85" w:rsidRDefault="00245CA4">
      <w:pPr>
        <w:spacing w:line="360" w:lineRule="auto"/>
        <w:ind w:firstLine="420"/>
        <w:rPr>
          <w:rFonts w:ascii="宋体" w:hAnsi="宋体" w:cs="宋体" w:hint="eastAsia"/>
        </w:rPr>
      </w:pPr>
    </w:p>
    <w:p w14:paraId="47047833" w14:textId="77777777" w:rsidR="00245CA4" w:rsidRPr="00892A85" w:rsidRDefault="00245CA4">
      <w:pPr>
        <w:spacing w:line="360" w:lineRule="auto"/>
        <w:ind w:firstLine="420"/>
        <w:rPr>
          <w:rFonts w:ascii="宋体" w:hAnsi="宋体" w:cs="宋体" w:hint="eastAsia"/>
        </w:rPr>
      </w:pPr>
    </w:p>
    <w:p w14:paraId="118422CF" w14:textId="77777777" w:rsidR="00245CA4" w:rsidRPr="00892A85" w:rsidRDefault="00245CA4">
      <w:pPr>
        <w:spacing w:line="360" w:lineRule="auto"/>
        <w:ind w:firstLine="420"/>
        <w:rPr>
          <w:rFonts w:ascii="宋体" w:hAnsi="宋体" w:cs="宋体" w:hint="eastAsia"/>
        </w:rPr>
      </w:pPr>
    </w:p>
    <w:p w14:paraId="1538105B" w14:textId="77777777" w:rsidR="00245CA4" w:rsidRPr="00892A85" w:rsidRDefault="00245CA4">
      <w:pPr>
        <w:spacing w:line="360" w:lineRule="auto"/>
        <w:ind w:firstLine="420"/>
        <w:rPr>
          <w:rFonts w:ascii="宋体" w:hAnsi="宋体" w:cs="宋体" w:hint="eastAsia"/>
        </w:rPr>
      </w:pPr>
    </w:p>
    <w:p w14:paraId="22D82C88" w14:textId="77777777" w:rsidR="00245CA4" w:rsidRPr="00892A85" w:rsidRDefault="00245CA4">
      <w:pPr>
        <w:spacing w:line="360" w:lineRule="auto"/>
        <w:ind w:firstLine="420"/>
        <w:rPr>
          <w:rFonts w:ascii="宋体" w:hAnsi="宋体" w:cs="宋体" w:hint="eastAsia"/>
        </w:rPr>
      </w:pPr>
    </w:p>
    <w:p w14:paraId="5A311D18" w14:textId="77777777" w:rsidR="00245CA4" w:rsidRPr="00892A85" w:rsidRDefault="00245CA4">
      <w:pPr>
        <w:spacing w:line="360" w:lineRule="auto"/>
        <w:ind w:firstLine="420"/>
        <w:rPr>
          <w:rFonts w:ascii="宋体" w:hAnsi="宋体" w:cs="宋体" w:hint="eastAsia"/>
        </w:rPr>
      </w:pPr>
    </w:p>
    <w:p w14:paraId="29360AB2" w14:textId="77777777" w:rsidR="00245CA4" w:rsidRPr="00892A85" w:rsidRDefault="00245CA4">
      <w:pPr>
        <w:spacing w:line="360" w:lineRule="auto"/>
        <w:ind w:firstLine="420"/>
        <w:rPr>
          <w:rFonts w:ascii="宋体" w:hAnsi="宋体" w:cs="宋体" w:hint="eastAsia"/>
        </w:rPr>
      </w:pPr>
    </w:p>
    <w:p w14:paraId="19451480" w14:textId="77777777" w:rsidR="00245CA4" w:rsidRPr="00892A85" w:rsidRDefault="00245CA4">
      <w:pPr>
        <w:spacing w:line="360" w:lineRule="auto"/>
        <w:ind w:firstLine="420"/>
        <w:rPr>
          <w:rFonts w:ascii="宋体" w:hAnsi="宋体" w:cs="宋体" w:hint="eastAsia"/>
        </w:rPr>
      </w:pPr>
    </w:p>
    <w:p w14:paraId="0A303112" w14:textId="77777777" w:rsidR="00245CA4" w:rsidRPr="00892A85" w:rsidRDefault="00FA6504">
      <w:pPr>
        <w:spacing w:line="360" w:lineRule="auto"/>
        <w:rPr>
          <w:rFonts w:ascii="宋体" w:hAnsi="宋体" w:cs="宋体" w:hint="eastAsia"/>
          <w:b/>
          <w:bCs/>
        </w:rPr>
      </w:pPr>
      <w:r w:rsidRPr="00892A85">
        <w:rPr>
          <w:rFonts w:ascii="宋体" w:hAnsi="宋体" w:cs="宋体" w:hint="eastAsia"/>
          <w:b/>
          <w:bCs/>
        </w:rPr>
        <w:lastRenderedPageBreak/>
        <w:t>14</w:t>
      </w:r>
      <w:r w:rsidRPr="00892A85">
        <w:rPr>
          <w:rFonts w:ascii="宋体" w:hAnsi="宋体" w:cs="宋体" w:hint="eastAsia"/>
          <w:b/>
          <w:bCs/>
        </w:rPr>
        <w:t>、供应商与其他单位存在控股、管理关系情况表</w:t>
      </w:r>
    </w:p>
    <w:p w14:paraId="75D72659" w14:textId="77777777" w:rsidR="00245CA4" w:rsidRPr="00892A85" w:rsidRDefault="00245CA4">
      <w:pPr>
        <w:jc w:val="center"/>
        <w:rPr>
          <w:rFonts w:ascii="宋体" w:hAnsi="宋体" w:hint="eastAsia"/>
          <w:sz w:val="24"/>
        </w:rPr>
      </w:pPr>
    </w:p>
    <w:p w14:paraId="59E727FB" w14:textId="77777777" w:rsidR="00245CA4" w:rsidRPr="00892A85" w:rsidRDefault="00FA6504">
      <w:pPr>
        <w:spacing w:line="360" w:lineRule="auto"/>
        <w:ind w:firstLine="422"/>
        <w:jc w:val="center"/>
        <w:rPr>
          <w:rFonts w:ascii="宋体" w:hAnsi="宋体" w:cs="宋体" w:hint="eastAsia"/>
          <w:b/>
          <w:bCs/>
        </w:rPr>
      </w:pPr>
      <w:r w:rsidRPr="00892A85">
        <w:rPr>
          <w:rFonts w:ascii="宋体" w:hAnsi="宋体" w:cs="宋体" w:hint="eastAsia"/>
          <w:b/>
          <w:bCs/>
        </w:rPr>
        <w:t>供应商与其他单位存在控股、管理关系情况表</w:t>
      </w:r>
    </w:p>
    <w:p w14:paraId="13F5A792" w14:textId="77777777" w:rsidR="00245CA4" w:rsidRPr="00892A85" w:rsidRDefault="00245CA4">
      <w:pPr>
        <w:rPr>
          <w:rFonts w:ascii="宋体" w:eastAsia="等线" w:hAnsi="宋体" w:hint="eastAsia"/>
          <w:sz w:val="24"/>
        </w:rPr>
      </w:pPr>
    </w:p>
    <w:tbl>
      <w:tblPr>
        <w:tblW w:w="916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235"/>
      </w:tblGrid>
      <w:tr w:rsidR="00245CA4" w:rsidRPr="00892A85" w14:paraId="678F44B8" w14:textId="77777777">
        <w:trPr>
          <w:trHeight w:val="637"/>
        </w:trPr>
        <w:tc>
          <w:tcPr>
            <w:tcW w:w="4928" w:type="dxa"/>
            <w:vAlign w:val="center"/>
          </w:tcPr>
          <w:p w14:paraId="522A4848" w14:textId="77777777" w:rsidR="00245CA4" w:rsidRPr="00892A85" w:rsidRDefault="00FA6504">
            <w:pPr>
              <w:jc w:val="center"/>
              <w:rPr>
                <w:rFonts w:ascii="宋体" w:hAnsi="宋体" w:hint="eastAsia"/>
                <w:szCs w:val="21"/>
              </w:rPr>
            </w:pPr>
            <w:r w:rsidRPr="00892A85">
              <w:rPr>
                <w:rFonts w:ascii="宋体" w:hAnsi="宋体" w:hint="eastAsia"/>
                <w:szCs w:val="21"/>
              </w:rPr>
              <w:t>与供应商存在控股、管理关系的单位名称</w:t>
            </w:r>
          </w:p>
        </w:tc>
        <w:tc>
          <w:tcPr>
            <w:tcW w:w="4235" w:type="dxa"/>
            <w:vAlign w:val="center"/>
          </w:tcPr>
          <w:p w14:paraId="3B23CD7F" w14:textId="77777777" w:rsidR="00245CA4" w:rsidRPr="00892A85" w:rsidRDefault="00FA6504">
            <w:pPr>
              <w:jc w:val="center"/>
              <w:rPr>
                <w:rFonts w:ascii="宋体" w:hAnsi="宋体" w:hint="eastAsia"/>
                <w:szCs w:val="21"/>
              </w:rPr>
            </w:pPr>
            <w:r w:rsidRPr="00892A85">
              <w:rPr>
                <w:rFonts w:ascii="宋体" w:hAnsi="宋体" w:hint="eastAsia"/>
                <w:szCs w:val="21"/>
              </w:rPr>
              <w:t>控股、管理关系情况说明</w:t>
            </w:r>
          </w:p>
        </w:tc>
      </w:tr>
      <w:tr w:rsidR="00245CA4" w:rsidRPr="00892A85" w14:paraId="3B924643" w14:textId="77777777">
        <w:trPr>
          <w:trHeight w:val="850"/>
        </w:trPr>
        <w:tc>
          <w:tcPr>
            <w:tcW w:w="4928" w:type="dxa"/>
            <w:vAlign w:val="center"/>
          </w:tcPr>
          <w:p w14:paraId="7E4C40E6" w14:textId="77777777" w:rsidR="00245CA4" w:rsidRPr="00892A85" w:rsidRDefault="00245CA4">
            <w:pPr>
              <w:jc w:val="center"/>
              <w:rPr>
                <w:rFonts w:ascii="宋体" w:eastAsia="等线" w:hAnsi="宋体" w:hint="eastAsia"/>
                <w:szCs w:val="21"/>
              </w:rPr>
            </w:pPr>
          </w:p>
        </w:tc>
        <w:tc>
          <w:tcPr>
            <w:tcW w:w="4235" w:type="dxa"/>
            <w:vAlign w:val="center"/>
          </w:tcPr>
          <w:p w14:paraId="4E62B3A3" w14:textId="77777777" w:rsidR="00245CA4" w:rsidRPr="00892A85" w:rsidRDefault="00245CA4">
            <w:pPr>
              <w:jc w:val="center"/>
              <w:rPr>
                <w:rFonts w:ascii="宋体" w:eastAsia="等线" w:hAnsi="宋体" w:hint="eastAsia"/>
                <w:szCs w:val="21"/>
              </w:rPr>
            </w:pPr>
          </w:p>
        </w:tc>
      </w:tr>
      <w:tr w:rsidR="00245CA4" w:rsidRPr="00892A85" w14:paraId="738D1CDC" w14:textId="77777777">
        <w:trPr>
          <w:trHeight w:val="850"/>
        </w:trPr>
        <w:tc>
          <w:tcPr>
            <w:tcW w:w="4928" w:type="dxa"/>
            <w:vAlign w:val="center"/>
          </w:tcPr>
          <w:p w14:paraId="759E4E34" w14:textId="77777777" w:rsidR="00245CA4" w:rsidRPr="00892A85" w:rsidRDefault="00245CA4">
            <w:pPr>
              <w:jc w:val="center"/>
              <w:rPr>
                <w:rFonts w:ascii="宋体" w:eastAsia="等线" w:hAnsi="宋体" w:hint="eastAsia"/>
                <w:szCs w:val="21"/>
              </w:rPr>
            </w:pPr>
          </w:p>
        </w:tc>
        <w:tc>
          <w:tcPr>
            <w:tcW w:w="4235" w:type="dxa"/>
            <w:vAlign w:val="center"/>
          </w:tcPr>
          <w:p w14:paraId="552B273C" w14:textId="77777777" w:rsidR="00245CA4" w:rsidRPr="00892A85" w:rsidRDefault="00245CA4">
            <w:pPr>
              <w:jc w:val="center"/>
              <w:rPr>
                <w:rFonts w:ascii="宋体" w:eastAsia="等线" w:hAnsi="宋体" w:hint="eastAsia"/>
                <w:szCs w:val="21"/>
              </w:rPr>
            </w:pPr>
          </w:p>
        </w:tc>
      </w:tr>
      <w:tr w:rsidR="00245CA4" w:rsidRPr="00892A85" w14:paraId="14AC47C1" w14:textId="77777777">
        <w:trPr>
          <w:trHeight w:val="850"/>
        </w:trPr>
        <w:tc>
          <w:tcPr>
            <w:tcW w:w="4928" w:type="dxa"/>
            <w:vAlign w:val="center"/>
          </w:tcPr>
          <w:p w14:paraId="07990BA0" w14:textId="77777777" w:rsidR="00245CA4" w:rsidRPr="00892A85" w:rsidRDefault="00245CA4">
            <w:pPr>
              <w:jc w:val="center"/>
              <w:rPr>
                <w:rFonts w:ascii="宋体" w:eastAsia="等线" w:hAnsi="宋体" w:hint="eastAsia"/>
                <w:szCs w:val="21"/>
              </w:rPr>
            </w:pPr>
          </w:p>
        </w:tc>
        <w:tc>
          <w:tcPr>
            <w:tcW w:w="4235" w:type="dxa"/>
            <w:vAlign w:val="center"/>
          </w:tcPr>
          <w:p w14:paraId="155FBB97" w14:textId="77777777" w:rsidR="00245CA4" w:rsidRPr="00892A85" w:rsidRDefault="00245CA4">
            <w:pPr>
              <w:jc w:val="center"/>
              <w:rPr>
                <w:rFonts w:ascii="宋体" w:eastAsia="等线" w:hAnsi="宋体" w:hint="eastAsia"/>
                <w:szCs w:val="21"/>
              </w:rPr>
            </w:pPr>
          </w:p>
        </w:tc>
      </w:tr>
      <w:tr w:rsidR="00245CA4" w:rsidRPr="00892A85" w14:paraId="0FCA703A" w14:textId="77777777">
        <w:trPr>
          <w:trHeight w:val="850"/>
        </w:trPr>
        <w:tc>
          <w:tcPr>
            <w:tcW w:w="4928" w:type="dxa"/>
            <w:vAlign w:val="center"/>
          </w:tcPr>
          <w:p w14:paraId="30497DEC" w14:textId="77777777" w:rsidR="00245CA4" w:rsidRPr="00892A85" w:rsidRDefault="00245CA4">
            <w:pPr>
              <w:jc w:val="center"/>
              <w:rPr>
                <w:rFonts w:ascii="宋体" w:eastAsia="等线" w:hAnsi="宋体" w:hint="eastAsia"/>
                <w:szCs w:val="21"/>
              </w:rPr>
            </w:pPr>
          </w:p>
        </w:tc>
        <w:tc>
          <w:tcPr>
            <w:tcW w:w="4235" w:type="dxa"/>
            <w:vAlign w:val="center"/>
          </w:tcPr>
          <w:p w14:paraId="0E70932A" w14:textId="77777777" w:rsidR="00245CA4" w:rsidRPr="00892A85" w:rsidRDefault="00245CA4">
            <w:pPr>
              <w:jc w:val="center"/>
              <w:rPr>
                <w:rFonts w:ascii="宋体" w:eastAsia="等线" w:hAnsi="宋体" w:hint="eastAsia"/>
                <w:szCs w:val="21"/>
              </w:rPr>
            </w:pPr>
          </w:p>
        </w:tc>
      </w:tr>
      <w:tr w:rsidR="00245CA4" w:rsidRPr="00892A85" w14:paraId="3C4BF4A9" w14:textId="77777777">
        <w:trPr>
          <w:trHeight w:val="850"/>
        </w:trPr>
        <w:tc>
          <w:tcPr>
            <w:tcW w:w="4928" w:type="dxa"/>
            <w:vAlign w:val="center"/>
          </w:tcPr>
          <w:p w14:paraId="64401CDC" w14:textId="77777777" w:rsidR="00245CA4" w:rsidRPr="00892A85" w:rsidRDefault="00245CA4">
            <w:pPr>
              <w:jc w:val="center"/>
              <w:rPr>
                <w:rFonts w:ascii="宋体" w:eastAsia="等线" w:hAnsi="宋体" w:hint="eastAsia"/>
                <w:szCs w:val="21"/>
              </w:rPr>
            </w:pPr>
          </w:p>
        </w:tc>
        <w:tc>
          <w:tcPr>
            <w:tcW w:w="4235" w:type="dxa"/>
            <w:vAlign w:val="center"/>
          </w:tcPr>
          <w:p w14:paraId="0AA0222E" w14:textId="77777777" w:rsidR="00245CA4" w:rsidRPr="00892A85" w:rsidRDefault="00245CA4">
            <w:pPr>
              <w:jc w:val="center"/>
              <w:rPr>
                <w:rFonts w:ascii="宋体" w:eastAsia="等线" w:hAnsi="宋体" w:hint="eastAsia"/>
                <w:szCs w:val="21"/>
              </w:rPr>
            </w:pPr>
          </w:p>
        </w:tc>
      </w:tr>
      <w:tr w:rsidR="00245CA4" w:rsidRPr="00892A85" w14:paraId="2344CD3B" w14:textId="77777777">
        <w:trPr>
          <w:trHeight w:val="850"/>
        </w:trPr>
        <w:tc>
          <w:tcPr>
            <w:tcW w:w="4928" w:type="dxa"/>
            <w:vAlign w:val="center"/>
          </w:tcPr>
          <w:p w14:paraId="48F5C8D7" w14:textId="77777777" w:rsidR="00245CA4" w:rsidRPr="00892A85" w:rsidRDefault="00245CA4">
            <w:pPr>
              <w:jc w:val="center"/>
              <w:rPr>
                <w:rFonts w:ascii="宋体" w:hAnsi="宋体" w:hint="eastAsia"/>
                <w:szCs w:val="21"/>
              </w:rPr>
            </w:pPr>
          </w:p>
        </w:tc>
        <w:tc>
          <w:tcPr>
            <w:tcW w:w="4235" w:type="dxa"/>
            <w:vAlign w:val="center"/>
          </w:tcPr>
          <w:p w14:paraId="1826CAF5" w14:textId="77777777" w:rsidR="00245CA4" w:rsidRPr="00892A85" w:rsidRDefault="00245CA4">
            <w:pPr>
              <w:jc w:val="center"/>
              <w:rPr>
                <w:rFonts w:ascii="宋体" w:hAnsi="宋体" w:hint="eastAsia"/>
                <w:szCs w:val="21"/>
              </w:rPr>
            </w:pPr>
          </w:p>
        </w:tc>
      </w:tr>
    </w:tbl>
    <w:p w14:paraId="21821B10" w14:textId="77777777" w:rsidR="00245CA4" w:rsidRPr="00892A85" w:rsidRDefault="00245CA4">
      <w:pPr>
        <w:spacing w:line="360" w:lineRule="auto"/>
        <w:ind w:firstLine="420"/>
        <w:rPr>
          <w:rFonts w:ascii="宋体" w:hAnsi="宋体" w:cs="宋体" w:hint="eastAsia"/>
        </w:rPr>
      </w:pPr>
    </w:p>
    <w:p w14:paraId="17550B5C" w14:textId="77777777" w:rsidR="00245CA4" w:rsidRPr="00892A85" w:rsidRDefault="00FA6504">
      <w:pPr>
        <w:spacing w:line="360" w:lineRule="auto"/>
        <w:ind w:firstLine="420"/>
        <w:rPr>
          <w:rFonts w:ascii="宋体" w:hAnsi="宋体" w:cs="宋体" w:hint="eastAsia"/>
        </w:rPr>
      </w:pPr>
      <w:r w:rsidRPr="00892A85">
        <w:rPr>
          <w:rFonts w:ascii="宋体" w:hAnsi="宋体" w:cs="宋体" w:hint="eastAsia"/>
        </w:rPr>
        <w:t>注：响应单位须如实填写所有与之有控股、管理关系的情况。</w:t>
      </w:r>
    </w:p>
    <w:p w14:paraId="34A17408" w14:textId="77777777" w:rsidR="00245CA4" w:rsidRPr="00892A85" w:rsidRDefault="00245CA4">
      <w:pPr>
        <w:rPr>
          <w:rFonts w:ascii="宋体" w:eastAsia="等线" w:hAnsi="宋体" w:hint="eastAsia"/>
          <w:szCs w:val="21"/>
        </w:rPr>
      </w:pPr>
    </w:p>
    <w:p w14:paraId="30ED25CF"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磋商响应单位（盖章）：</w:t>
      </w:r>
    </w:p>
    <w:p w14:paraId="14D033F1"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法定代表人或代理人（签字或盖章）：</w:t>
      </w:r>
    </w:p>
    <w:p w14:paraId="126571CE" w14:textId="77777777" w:rsidR="00245CA4" w:rsidRPr="00892A85" w:rsidRDefault="00FA6504">
      <w:pPr>
        <w:pStyle w:val="affc"/>
        <w:spacing w:line="360" w:lineRule="atLeast"/>
        <w:ind w:firstLine="480"/>
        <w:jc w:val="both"/>
        <w:rPr>
          <w:rFonts w:ascii="宋体" w:hAnsi="宋体" w:cs="宋体" w:hint="eastAsia"/>
          <w:sz w:val="21"/>
          <w:szCs w:val="21"/>
        </w:rPr>
      </w:pPr>
      <w:r w:rsidRPr="00892A85">
        <w:rPr>
          <w:rFonts w:ascii="宋体" w:hAnsi="宋体" w:cs="宋体" w:hint="eastAsia"/>
          <w:sz w:val="21"/>
          <w:szCs w:val="21"/>
        </w:rPr>
        <w:t>日期：</w:t>
      </w:r>
      <w:r w:rsidRPr="00892A85">
        <w:rPr>
          <w:rFonts w:ascii="宋体" w:hAnsi="宋体" w:cs="宋体" w:hint="eastAsia"/>
          <w:b/>
          <w:bCs/>
          <w:sz w:val="21"/>
        </w:rPr>
        <w:br w:type="page" w:clear="all"/>
      </w:r>
    </w:p>
    <w:p w14:paraId="58CBA9BA" w14:textId="77777777" w:rsidR="00245CA4" w:rsidRPr="00892A85" w:rsidRDefault="00FA6504">
      <w:pPr>
        <w:rPr>
          <w:rFonts w:ascii="宋体" w:hAnsi="宋体" w:cs="宋体" w:hint="eastAsia"/>
          <w:b/>
          <w:szCs w:val="21"/>
        </w:rPr>
      </w:pPr>
      <w:r w:rsidRPr="00892A85">
        <w:rPr>
          <w:rFonts w:ascii="宋体" w:hAnsi="宋体" w:cs="宋体"/>
          <w:b/>
          <w:bCs/>
          <w:szCs w:val="21"/>
        </w:rPr>
        <w:lastRenderedPageBreak/>
        <w:t>1</w:t>
      </w:r>
      <w:r w:rsidRPr="00892A85">
        <w:rPr>
          <w:rFonts w:ascii="宋体" w:hAnsi="宋体" w:cs="宋体" w:hint="eastAsia"/>
          <w:b/>
          <w:bCs/>
          <w:szCs w:val="21"/>
        </w:rPr>
        <w:t>5</w:t>
      </w:r>
      <w:r w:rsidRPr="00892A85">
        <w:rPr>
          <w:rFonts w:ascii="宋体" w:hAnsi="宋体" w:cs="宋体" w:hint="eastAsia"/>
          <w:b/>
          <w:bCs/>
          <w:szCs w:val="21"/>
        </w:rPr>
        <w:t>、</w:t>
      </w:r>
      <w:r w:rsidRPr="00892A85">
        <w:rPr>
          <w:rFonts w:ascii="宋体" w:hAnsi="宋体" w:cs="宋体" w:hint="eastAsia"/>
          <w:b/>
          <w:szCs w:val="21"/>
        </w:rPr>
        <w:t>投标（响应）保证承诺书</w:t>
      </w:r>
    </w:p>
    <w:p w14:paraId="183B1FC3" w14:textId="77777777" w:rsidR="00245CA4" w:rsidRPr="00892A85" w:rsidRDefault="00245CA4">
      <w:pPr>
        <w:pStyle w:val="affc"/>
        <w:spacing w:beforeAutospacing="0" w:afterAutospacing="0" w:line="360" w:lineRule="auto"/>
        <w:ind w:firstLine="422"/>
        <w:jc w:val="center"/>
        <w:rPr>
          <w:rFonts w:ascii="宋体" w:hAnsi="宋体" w:cs="宋体" w:hint="eastAsia"/>
          <w:b/>
          <w:bCs/>
          <w:sz w:val="21"/>
          <w:szCs w:val="21"/>
        </w:rPr>
      </w:pPr>
    </w:p>
    <w:p w14:paraId="2F3E317D" w14:textId="77777777" w:rsidR="00245CA4" w:rsidRPr="00892A85" w:rsidRDefault="00FA6504">
      <w:pPr>
        <w:pStyle w:val="affc"/>
        <w:spacing w:beforeAutospacing="0" w:afterAutospacing="0" w:line="360" w:lineRule="auto"/>
        <w:jc w:val="center"/>
        <w:rPr>
          <w:rFonts w:ascii="宋体" w:hAnsi="宋体" w:cs="宋体" w:hint="eastAsia"/>
          <w:b/>
          <w:bCs/>
          <w:sz w:val="21"/>
          <w:szCs w:val="21"/>
        </w:rPr>
      </w:pPr>
      <w:r w:rsidRPr="00892A85">
        <w:rPr>
          <w:rFonts w:ascii="宋体" w:hAnsi="宋体" w:cs="宋体" w:hint="eastAsia"/>
          <w:b/>
          <w:bCs/>
          <w:sz w:val="21"/>
          <w:szCs w:val="21"/>
        </w:rPr>
        <w:t>投标（响应）保证承诺书</w:t>
      </w:r>
    </w:p>
    <w:p w14:paraId="7FFD6458" w14:textId="77777777" w:rsidR="00245CA4" w:rsidRPr="00892A85" w:rsidRDefault="00FA6504">
      <w:pPr>
        <w:pStyle w:val="affc"/>
        <w:spacing w:beforeAutospacing="0" w:after="0" w:afterAutospacing="0" w:line="360" w:lineRule="auto"/>
        <w:rPr>
          <w:rFonts w:ascii="宋体" w:hAnsi="宋体" w:cs="宋体" w:hint="eastAsia"/>
          <w:sz w:val="21"/>
          <w:szCs w:val="21"/>
        </w:rPr>
      </w:pPr>
      <w:r w:rsidRPr="00892A85">
        <w:rPr>
          <w:rFonts w:ascii="宋体" w:hAnsi="宋体" w:cs="宋体" w:hint="eastAsia"/>
          <w:sz w:val="21"/>
          <w:szCs w:val="21"/>
        </w:rPr>
        <w:t>致：</w:t>
      </w:r>
      <w:r w:rsidRPr="00892A85">
        <w:rPr>
          <w:rFonts w:ascii="宋体" w:hAnsi="宋体" w:cs="宋体" w:hint="eastAsia"/>
          <w:sz w:val="21"/>
          <w:szCs w:val="21"/>
          <w:u w:val="single"/>
        </w:rPr>
        <w:t>（采购代理机构名称）</w:t>
      </w:r>
    </w:p>
    <w:p w14:paraId="36FF7F4D"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我（单位</w:t>
      </w:r>
      <w:r w:rsidRPr="00892A85">
        <w:rPr>
          <w:rFonts w:ascii="宋体" w:hAnsi="宋体" w:cs="宋体" w:hint="eastAsia"/>
          <w:sz w:val="21"/>
          <w:szCs w:val="21"/>
        </w:rPr>
        <w:t>/</w:t>
      </w:r>
      <w:r w:rsidRPr="00892A85">
        <w:rPr>
          <w:rFonts w:ascii="宋体" w:hAnsi="宋体" w:cs="宋体" w:hint="eastAsia"/>
          <w:sz w:val="21"/>
          <w:szCs w:val="21"/>
        </w:rPr>
        <w:t>本人，以下统称我单位）自愿参加</w:t>
      </w:r>
      <w:r w:rsidRPr="00892A85">
        <w:rPr>
          <w:rFonts w:ascii="宋体" w:hAnsi="宋体" w:cs="宋体" w:hint="eastAsia"/>
          <w:sz w:val="21"/>
          <w:szCs w:val="21"/>
          <w:u w:val="single"/>
        </w:rPr>
        <w:t xml:space="preserve"> </w:t>
      </w:r>
      <w:r w:rsidRPr="00892A85">
        <w:rPr>
          <w:rFonts w:ascii="宋体" w:hAnsi="宋体" w:cs="宋体" w:hint="eastAsia"/>
          <w:sz w:val="21"/>
          <w:szCs w:val="21"/>
          <w:u w:val="single"/>
        </w:rPr>
        <w:t>（项目名称和采购编号）</w:t>
      </w:r>
      <w:r w:rsidRPr="00892A85">
        <w:rPr>
          <w:rFonts w:ascii="宋体" w:hAnsi="宋体" w:cs="宋体" w:hint="eastAsia"/>
          <w:sz w:val="21"/>
          <w:szCs w:val="21"/>
        </w:rPr>
        <w:t>的投标（</w:t>
      </w:r>
      <w:proofErr w:type="gramStart"/>
      <w:r w:rsidRPr="00892A85">
        <w:rPr>
          <w:rFonts w:ascii="宋体" w:hAnsi="宋体" w:cs="宋体" w:hint="eastAsia"/>
          <w:sz w:val="21"/>
          <w:szCs w:val="21"/>
        </w:rPr>
        <w:t>响应）</w:t>
      </w:r>
      <w:r w:rsidRPr="00892A85">
        <w:rPr>
          <w:rFonts w:ascii="宋体" w:hAnsi="宋体" w:cs="宋体" w:hint="eastAsia"/>
          <w:sz w:val="21"/>
          <w:szCs w:val="21"/>
        </w:rPr>
        <w:t>,</w:t>
      </w:r>
      <w:proofErr w:type="gramEnd"/>
      <w:r w:rsidRPr="00892A85">
        <w:rPr>
          <w:rFonts w:ascii="宋体" w:hAnsi="宋体" w:cs="宋体" w:hint="eastAsia"/>
          <w:sz w:val="21"/>
          <w:szCs w:val="21"/>
        </w:rPr>
        <w:t>并做出如下承诺：</w:t>
      </w:r>
    </w:p>
    <w:p w14:paraId="02C38637"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一、除不可抗力外，我单位如果发生以下行为，将在行为发生的</w:t>
      </w:r>
      <w:r w:rsidRPr="00892A85">
        <w:rPr>
          <w:rFonts w:ascii="宋体" w:hAnsi="宋体" w:cs="宋体" w:hint="eastAsia"/>
          <w:sz w:val="21"/>
          <w:szCs w:val="21"/>
        </w:rPr>
        <w:t>10</w:t>
      </w:r>
      <w:r w:rsidRPr="00892A85">
        <w:rPr>
          <w:rFonts w:ascii="宋体" w:hAnsi="宋体" w:cs="宋体" w:hint="eastAsia"/>
          <w:sz w:val="21"/>
          <w:szCs w:val="21"/>
        </w:rPr>
        <w:t>个工作日内，向贵方</w:t>
      </w:r>
      <w:r w:rsidRPr="00892A85">
        <w:rPr>
          <w:rFonts w:ascii="宋体" w:hAnsi="宋体" w:cs="宋体" w:hint="eastAsia"/>
          <w:sz w:val="21"/>
          <w:szCs w:val="21"/>
          <w:u w:val="single"/>
        </w:rPr>
        <w:t>（或采购人）</w:t>
      </w:r>
      <w:r w:rsidRPr="00892A85">
        <w:rPr>
          <w:rFonts w:ascii="宋体" w:hAnsi="宋体" w:cs="宋体" w:hint="eastAsia"/>
          <w:sz w:val="21"/>
          <w:szCs w:val="21"/>
        </w:rPr>
        <w:t>支付本采购文件公布的预算金额（或最高限价）的</w:t>
      </w:r>
      <w:r w:rsidRPr="00892A85">
        <w:rPr>
          <w:rFonts w:ascii="宋体" w:hAnsi="宋体" w:cs="宋体" w:hint="eastAsia"/>
          <w:sz w:val="21"/>
          <w:szCs w:val="21"/>
        </w:rPr>
        <w:t>2%</w:t>
      </w:r>
      <w:r w:rsidRPr="00892A85">
        <w:rPr>
          <w:rFonts w:ascii="宋体" w:hAnsi="宋体" w:cs="宋体" w:hint="eastAsia"/>
          <w:sz w:val="21"/>
          <w:szCs w:val="21"/>
        </w:rPr>
        <w:t>作为违约赔偿金（数量不确定的单价采购须约定具体金额）。</w:t>
      </w:r>
    </w:p>
    <w:p w14:paraId="2200AC45"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1.</w:t>
      </w:r>
      <w:r w:rsidRPr="00892A85">
        <w:rPr>
          <w:rFonts w:ascii="宋体" w:hAnsi="宋体" w:cs="宋体" w:hint="eastAsia"/>
          <w:sz w:val="21"/>
          <w:szCs w:val="21"/>
        </w:rPr>
        <w:t>自投标（响应）截止时间至本项目发布中标（成交）公告为止，撤销投标（响应）；</w:t>
      </w:r>
    </w:p>
    <w:p w14:paraId="0EDDA711"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2.</w:t>
      </w:r>
      <w:r w:rsidRPr="00892A85">
        <w:rPr>
          <w:rFonts w:ascii="宋体" w:hAnsi="宋体" w:cs="宋体" w:hint="eastAsia"/>
          <w:sz w:val="21"/>
          <w:szCs w:val="21"/>
        </w:rPr>
        <w:t>中标（成交）后不依法与采购人签订合同；</w:t>
      </w:r>
    </w:p>
    <w:p w14:paraId="685EF30B"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3.</w:t>
      </w:r>
      <w:r w:rsidRPr="00892A85">
        <w:rPr>
          <w:rFonts w:ascii="宋体" w:hAnsi="宋体" w:cs="宋体" w:hint="eastAsia"/>
          <w:sz w:val="21"/>
          <w:szCs w:val="21"/>
        </w:rPr>
        <w:t>中标（成交）后不按本采购文件规定向采购人提交履约保证金；</w:t>
      </w:r>
    </w:p>
    <w:p w14:paraId="1D9ECBDC"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4.</w:t>
      </w:r>
      <w:r w:rsidRPr="00892A85">
        <w:rPr>
          <w:rFonts w:ascii="宋体" w:hAnsi="宋体" w:cs="宋体" w:hint="eastAsia"/>
          <w:sz w:val="21"/>
          <w:szCs w:val="21"/>
        </w:rPr>
        <w:t>中标（成交）后不按本采购文件规定向贵方缴纳采购代理费。</w:t>
      </w:r>
    </w:p>
    <w:p w14:paraId="6FFF68BF" w14:textId="77777777" w:rsidR="00245CA4" w:rsidRPr="00892A85" w:rsidRDefault="00FA6504">
      <w:pPr>
        <w:pStyle w:val="affc"/>
        <w:spacing w:beforeAutospacing="0" w:after="0" w:afterAutospacing="0" w:line="360" w:lineRule="auto"/>
        <w:ind w:firstLine="420"/>
        <w:rPr>
          <w:rFonts w:ascii="宋体" w:hAnsi="宋体" w:cs="宋体" w:hint="eastAsia"/>
          <w:sz w:val="21"/>
          <w:szCs w:val="21"/>
        </w:rPr>
      </w:pPr>
      <w:r w:rsidRPr="00892A85">
        <w:rPr>
          <w:rFonts w:ascii="宋体" w:hAnsi="宋体" w:cs="宋体" w:hint="eastAsia"/>
          <w:sz w:val="21"/>
          <w:szCs w:val="21"/>
        </w:rPr>
        <w:t>二、我单位知晓上述行为的法律后果，承认本承诺书作为贵方</w:t>
      </w:r>
      <w:r w:rsidRPr="00892A85">
        <w:rPr>
          <w:rFonts w:ascii="宋体" w:hAnsi="宋体" w:cs="宋体" w:hint="eastAsia"/>
          <w:sz w:val="21"/>
          <w:szCs w:val="21"/>
          <w:u w:val="single"/>
        </w:rPr>
        <w:t>（或采购人）</w:t>
      </w:r>
      <w:r w:rsidRPr="00892A85">
        <w:rPr>
          <w:rFonts w:ascii="宋体" w:hAnsi="宋体" w:cs="宋体" w:hint="eastAsia"/>
          <w:sz w:val="21"/>
          <w:szCs w:val="21"/>
        </w:rPr>
        <w:t>要求我单位履行违约赔偿义务的依据作用。</w:t>
      </w:r>
    </w:p>
    <w:p w14:paraId="34625F93" w14:textId="77777777" w:rsidR="00245CA4" w:rsidRPr="00892A85" w:rsidRDefault="00245CA4">
      <w:pPr>
        <w:pStyle w:val="affc"/>
        <w:spacing w:beforeAutospacing="0" w:afterAutospacing="0" w:line="360" w:lineRule="auto"/>
        <w:ind w:firstLine="420"/>
        <w:rPr>
          <w:rFonts w:ascii="宋体" w:hAnsi="宋体" w:cs="宋体" w:hint="eastAsia"/>
          <w:sz w:val="21"/>
          <w:szCs w:val="21"/>
        </w:rPr>
      </w:pPr>
    </w:p>
    <w:p w14:paraId="3CF94B5E"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投标（响应）人（盖公章）：</w:t>
      </w:r>
      <w:r w:rsidRPr="00892A85">
        <w:rPr>
          <w:rFonts w:ascii="宋体" w:hAnsi="宋体" w:cs="宋体" w:hint="eastAsia"/>
          <w:sz w:val="21"/>
          <w:szCs w:val="21"/>
        </w:rPr>
        <w:t xml:space="preserve">                              </w:t>
      </w:r>
    </w:p>
    <w:p w14:paraId="42CD1B22"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地址：</w:t>
      </w:r>
      <w:r w:rsidRPr="00892A85">
        <w:rPr>
          <w:rFonts w:ascii="宋体" w:hAnsi="宋体" w:cs="宋体" w:hint="eastAsia"/>
          <w:sz w:val="21"/>
          <w:szCs w:val="21"/>
        </w:rPr>
        <w:t xml:space="preserve">                                                                </w:t>
      </w:r>
    </w:p>
    <w:p w14:paraId="5196B3DA"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电话：</w:t>
      </w:r>
      <w:r w:rsidRPr="00892A85">
        <w:rPr>
          <w:rFonts w:ascii="宋体" w:hAnsi="宋体" w:cs="宋体" w:hint="eastAsia"/>
          <w:sz w:val="21"/>
          <w:szCs w:val="21"/>
        </w:rPr>
        <w:t xml:space="preserve">                                         </w:t>
      </w:r>
      <w:r w:rsidRPr="00892A85">
        <w:rPr>
          <w:rFonts w:ascii="宋体" w:hAnsi="宋体" w:cs="宋体" w:hint="eastAsia"/>
          <w:sz w:val="21"/>
          <w:szCs w:val="21"/>
        </w:rPr>
        <w:t>传真：</w:t>
      </w:r>
      <w:r w:rsidRPr="00892A85">
        <w:rPr>
          <w:rFonts w:ascii="宋体" w:hAnsi="宋体" w:cs="宋体" w:hint="eastAsia"/>
          <w:sz w:val="21"/>
          <w:szCs w:val="21"/>
        </w:rPr>
        <w:t xml:space="preserve">                      </w:t>
      </w:r>
    </w:p>
    <w:p w14:paraId="1D7E9D7F"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电子邮件：</w:t>
      </w:r>
      <w:r w:rsidRPr="00892A85">
        <w:rPr>
          <w:rFonts w:ascii="宋体" w:hAnsi="宋体" w:cs="宋体" w:hint="eastAsia"/>
          <w:sz w:val="21"/>
          <w:szCs w:val="21"/>
        </w:rPr>
        <w:t xml:space="preserve">                                     </w:t>
      </w:r>
      <w:r w:rsidRPr="00892A85">
        <w:rPr>
          <w:rFonts w:ascii="宋体" w:hAnsi="宋体" w:cs="宋体" w:hint="eastAsia"/>
          <w:sz w:val="21"/>
          <w:szCs w:val="21"/>
        </w:rPr>
        <w:t>邮编：</w:t>
      </w:r>
      <w:r w:rsidRPr="00892A85">
        <w:rPr>
          <w:rFonts w:ascii="宋体" w:hAnsi="宋体" w:cs="宋体" w:hint="eastAsia"/>
          <w:sz w:val="21"/>
          <w:szCs w:val="21"/>
        </w:rPr>
        <w:t xml:space="preserve">                      </w:t>
      </w:r>
    </w:p>
    <w:p w14:paraId="1D6CC8D0"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法定代表人或委托代理人</w:t>
      </w:r>
      <w:proofErr w:type="gramStart"/>
      <w:r w:rsidRPr="00892A85">
        <w:rPr>
          <w:rFonts w:ascii="宋体" w:hAnsi="宋体" w:cs="宋体" w:hint="eastAsia"/>
          <w:sz w:val="21"/>
          <w:szCs w:val="21"/>
        </w:rPr>
        <w:t>(</w:t>
      </w:r>
      <w:r w:rsidRPr="00892A85">
        <w:rPr>
          <w:rFonts w:ascii="宋体" w:hAnsi="宋体" w:cs="宋体" w:hint="eastAsia"/>
          <w:sz w:val="21"/>
          <w:szCs w:val="21"/>
        </w:rPr>
        <w:t>签字或签章</w:t>
      </w:r>
      <w:r w:rsidRPr="00892A85">
        <w:rPr>
          <w:rFonts w:ascii="宋体" w:hAnsi="宋体" w:cs="宋体" w:hint="eastAsia"/>
          <w:sz w:val="21"/>
          <w:szCs w:val="21"/>
        </w:rPr>
        <w:t>)</w:t>
      </w:r>
      <w:proofErr w:type="gramEnd"/>
      <w:r w:rsidRPr="00892A85">
        <w:rPr>
          <w:rFonts w:ascii="宋体" w:hAnsi="宋体" w:cs="宋体" w:hint="eastAsia"/>
          <w:sz w:val="21"/>
          <w:szCs w:val="21"/>
        </w:rPr>
        <w:t>：</w:t>
      </w:r>
      <w:r w:rsidRPr="00892A85">
        <w:rPr>
          <w:rFonts w:ascii="宋体" w:hAnsi="宋体" w:cs="宋体" w:hint="eastAsia"/>
          <w:sz w:val="21"/>
          <w:szCs w:val="21"/>
        </w:rPr>
        <w:t xml:space="preserve">                                 </w:t>
      </w:r>
    </w:p>
    <w:p w14:paraId="71608576" w14:textId="77777777" w:rsidR="00245CA4" w:rsidRPr="00892A85" w:rsidRDefault="00FA6504">
      <w:pPr>
        <w:pStyle w:val="affc"/>
        <w:spacing w:beforeAutospacing="0" w:afterAutospacing="0" w:line="360" w:lineRule="auto"/>
        <w:rPr>
          <w:rFonts w:ascii="宋体" w:hAnsi="宋体" w:cs="宋体" w:hint="eastAsia"/>
          <w:sz w:val="21"/>
          <w:szCs w:val="21"/>
        </w:rPr>
      </w:pPr>
      <w:r w:rsidRPr="00892A85">
        <w:rPr>
          <w:rFonts w:ascii="宋体" w:hAnsi="宋体" w:cs="宋体" w:hint="eastAsia"/>
          <w:sz w:val="21"/>
          <w:szCs w:val="21"/>
        </w:rPr>
        <w:t>日期：</w:t>
      </w:r>
    </w:p>
    <w:p w14:paraId="1EECFF06" w14:textId="77777777" w:rsidR="00245CA4" w:rsidRPr="00892A85" w:rsidRDefault="00245CA4">
      <w:pPr>
        <w:pStyle w:val="aff4"/>
        <w:spacing w:line="360" w:lineRule="auto"/>
        <w:ind w:firstLine="422"/>
        <w:jc w:val="right"/>
        <w:rPr>
          <w:rFonts w:ascii="宋体" w:hAnsi="宋体" w:cs="宋体" w:hint="eastAsia"/>
          <w:b/>
          <w:bCs/>
          <w:sz w:val="21"/>
          <w:szCs w:val="21"/>
        </w:rPr>
      </w:pPr>
    </w:p>
    <w:p w14:paraId="0500461A" w14:textId="77777777" w:rsidR="00245CA4" w:rsidRDefault="00FA6504">
      <w:pPr>
        <w:pStyle w:val="aff4"/>
        <w:spacing w:line="360" w:lineRule="auto"/>
        <w:ind w:firstLine="422"/>
        <w:jc w:val="right"/>
        <w:rPr>
          <w:rFonts w:ascii="宋体" w:hAnsi="宋体" w:cs="宋体" w:hint="eastAsia"/>
          <w:b/>
          <w:bCs/>
          <w:sz w:val="21"/>
          <w:szCs w:val="21"/>
        </w:rPr>
      </w:pPr>
      <w:r w:rsidRPr="00892A85">
        <w:rPr>
          <w:rFonts w:ascii="宋体" w:hAnsi="宋体" w:cs="宋体" w:hint="eastAsia"/>
          <w:b/>
          <w:bCs/>
          <w:sz w:val="21"/>
          <w:szCs w:val="21"/>
        </w:rPr>
        <w:t>（全文完）</w:t>
      </w:r>
    </w:p>
    <w:p w14:paraId="768DFA68" w14:textId="77777777" w:rsidR="00245CA4" w:rsidRDefault="00245CA4">
      <w:pPr>
        <w:spacing w:line="360" w:lineRule="auto"/>
        <w:ind w:firstLine="420"/>
        <w:rPr>
          <w:rFonts w:ascii="宋体" w:hAnsi="宋体" w:cs="宋体" w:hint="eastAsia"/>
          <w:szCs w:val="21"/>
        </w:rPr>
      </w:pPr>
    </w:p>
    <w:sectPr w:rsidR="00245CA4">
      <w:footerReference w:type="default" r:id="rId19"/>
      <w:pgSz w:w="11906" w:h="16838"/>
      <w:pgMar w:top="1440" w:right="1083" w:bottom="1440" w:left="1083"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57F9" w14:textId="77777777" w:rsidR="00FA6504" w:rsidRDefault="00FA6504">
      <w:pPr>
        <w:spacing w:after="0" w:line="240" w:lineRule="auto"/>
      </w:pPr>
      <w:r>
        <w:separator/>
      </w:r>
    </w:p>
  </w:endnote>
  <w:endnote w:type="continuationSeparator" w:id="0">
    <w:p w14:paraId="209EA985" w14:textId="77777777" w:rsidR="00FA6504" w:rsidRDefault="00FA6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00"/>
    <w:family w:val="auto"/>
    <w:pitch w:val="default"/>
  </w:font>
  <w:font w:name="Cambria">
    <w:panose1 w:val="02040503050406030204"/>
    <w:charset w:val="00"/>
    <w:family w:val="auto"/>
    <w:pitch w:val="default"/>
    <w:sig w:usb0="E00002FF" w:usb1="400004FF" w:usb2="00000000" w:usb3="00000000" w:csb0="2000019F" w:csb1="00000000"/>
  </w:font>
  <w:font w:name="楷体_GB2312;楷体">
    <w:altName w:val="宋体"/>
    <w:charset w:val="00"/>
    <w:family w:val="auto"/>
    <w:pitch w:val="default"/>
  </w:font>
  <w:font w:name="楷体_GB2312">
    <w:altName w:val="楷体"/>
    <w:charset w:val="00"/>
    <w:family w:val="auto"/>
    <w:pitch w:val="default"/>
  </w:font>
  <w:font w:name="Tahoma">
    <w:panose1 w:val="020B0604030504040204"/>
    <w:charset w:val="00"/>
    <w:family w:val="auto"/>
    <w:pitch w:val="default"/>
    <w:sig w:usb0="E1002EFF" w:usb1="C000605B" w:usb2="00000029" w:usb3="00000000" w:csb0="200101FF" w:csb1="20280000"/>
  </w:font>
  <w:font w:name="monospace">
    <w:altName w:val="Malgun Gothic"/>
    <w:charset w:val="00"/>
    <w:family w:val="auto"/>
    <w:pitch w:val="default"/>
  </w:font>
  <w:font w:name="宋体ラ...">
    <w:altName w:val="宋体"/>
    <w:charset w:val="00"/>
    <w:family w:val="auto"/>
    <w:pitch w:val="default"/>
  </w:font>
  <w:font w:name="宋体;SimSun">
    <w:altName w:val="宋体"/>
    <w:charset w:val="00"/>
    <w:family w:val="auto"/>
    <w:pitch w:val="default"/>
  </w:font>
  <w:font w:name="方正仿宋简体">
    <w:altName w:val="微软雅黑"/>
    <w:charset w:val="00"/>
    <w:family w:val="auto"/>
    <w:pitch w:val="default"/>
  </w:font>
  <w:font w:name="创艺简仿宋">
    <w:altName w:val="仿宋"/>
    <w:charset w:val="00"/>
    <w:family w:val="auto"/>
    <w:pitch w:val="default"/>
  </w:font>
  <w:font w:name="方正仿宋简体;宋体">
    <w:altName w:val="仿宋"/>
    <w:charset w:val="00"/>
    <w:family w:val="auto"/>
    <w:pitch w:val="default"/>
  </w:font>
  <w:font w:name="创艺简仿宋;仿宋">
    <w:altName w:val="仿宋"/>
    <w:charset w:val="00"/>
    <w:family w:val="auto"/>
    <w:pitch w:val="default"/>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10006FF" w:usb1="4000205B" w:usb2="00000010" w:usb3="00000000" w:csb0="2000019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auto"/>
    <w:pitch w:val="default"/>
    <w:sig w:usb0="A00002FF" w:usb1="28CFFCFA" w:usb2="00000016" w:usb3="00000000" w:csb0="00100001" w:csb1="00000000"/>
  </w:font>
  <w:font w:name="font-weight : 700">
    <w:altName w:val="Malgun Gothic"/>
    <w:charset w:val="00"/>
    <w:family w:val="auto"/>
    <w:pitch w:val="default"/>
  </w:font>
  <w:font w:name="华文细黑">
    <w:panose1 w:val="02010600040101010101"/>
    <w:charset w:val="86"/>
    <w:family w:val="auto"/>
    <w:pitch w:val="default"/>
    <w:sig w:usb0="00000287" w:usb1="080F0000" w:usb2="00000000" w:usb3="00000000" w:csb0="0004009F" w:csb1="DFD70000"/>
  </w:font>
  <w:font w:name="等线">
    <w:altName w:val="DengXian"/>
    <w:panose1 w:val="02010600030101010101"/>
    <w:charset w:val="86"/>
    <w:family w:val="auto"/>
    <w:pitch w:val="variable"/>
    <w:sig w:usb0="A00002BF" w:usb1="38CF7CFA" w:usb2="00000016" w:usb3="00000000" w:csb0="0004000F" w:csb1="00000000"/>
  </w:font>
  <w:font w:name="Microsoft YaHei UI">
    <w:altName w:val="宋体"/>
    <w:panose1 w:val="020B0503020204020204"/>
    <w:charset w:val="86"/>
    <w:family w:val="auto"/>
    <w:pitch w:val="default"/>
    <w:sig w:usb0="00000000" w:usb1="00000000" w:usb2="00000016" w:usb3="00000000" w:csb0="0004001F" w:csb1="00000000"/>
  </w:font>
  <w:font w:name="华文细黑.">
    <w:altName w:val="黑体"/>
    <w:charset w:val="00"/>
    <w:family w:val="auto"/>
    <w:pitch w:val="default"/>
  </w:font>
  <w:font w:name="微软雅黑">
    <w:panose1 w:val="020B0503020204020204"/>
    <w:charset w:val="86"/>
    <w:family w:val="swiss"/>
    <w:pitch w:val="default"/>
    <w:sig w:usb0="80000287" w:usb1="280F3C52" w:usb2="00000016" w:usb3="00000000" w:csb0="0004001F" w:csb1="00000000"/>
  </w:font>
  <w:font w:name="昆仑仿宋">
    <w:altName w:val="仿宋"/>
    <w:charset w:val="00"/>
    <w:family w:val="auto"/>
    <w:pitch w:val="default"/>
  </w:font>
  <w:font w:name="2OcuAe">
    <w:altName w:val="Malgun Gothic"/>
    <w:charset w:val="00"/>
    <w:family w:val="auto"/>
    <w:pitch w:val="default"/>
  </w:font>
  <w:font w:name="MS Gothic">
    <w:altName w:val="ＭＳ ゴシック"/>
    <w:panose1 w:val="020B0609070205080204"/>
    <w:charset w:val="80"/>
    <w:family w:val="auto"/>
    <w:pitch w:val="default"/>
    <w:sig w:usb0="E00002FF" w:usb1="6AC7FDFB" w:usb2="00000012" w:usb3="00000000" w:csb0="4002009F" w:csb1="DFD70000"/>
  </w:font>
  <w:font w:name="仿宋">
    <w:panose1 w:val="02010609060101010101"/>
    <w:charset w:val="86"/>
    <w:family w:val="modern"/>
    <w:pitch w:val="default"/>
    <w:sig w:usb0="800002BF" w:usb1="38CF7CFA" w:usb2="00000016" w:usb3="00000000" w:csb0="00040001" w:csb1="00000000"/>
  </w:font>
  <w:font w:name="微软雅黑.">
    <w:altName w:val="黑体"/>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01D8" w14:textId="77777777" w:rsidR="00245CA4" w:rsidRDefault="00FA6504">
    <w:pPr>
      <w:pStyle w:val="aff2"/>
      <w:jc w:val="cen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32C6D" w14:textId="77777777" w:rsidR="00FA6504" w:rsidRDefault="00FA6504">
      <w:pPr>
        <w:spacing w:after="0" w:line="240" w:lineRule="auto"/>
      </w:pPr>
      <w:r>
        <w:separator/>
      </w:r>
    </w:p>
  </w:footnote>
  <w:footnote w:type="continuationSeparator" w:id="0">
    <w:p w14:paraId="69AFF5F0" w14:textId="77777777" w:rsidR="00FA6504" w:rsidRDefault="00FA6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decimal"/>
      <w:pStyle w:val="2"/>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B5E306ED"/>
    <w:multiLevelType w:val="multilevel"/>
    <w:tmpl w:val="B5E306ED"/>
    <w:lvl w:ilvl="0">
      <w:start w:val="1"/>
      <w:numFmt w:val="decimal"/>
      <w:pStyle w:val="a"/>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BF205925"/>
    <w:multiLevelType w:val="multilevel"/>
    <w:tmpl w:val="BF205925"/>
    <w:lvl w:ilvl="0">
      <w:start w:val="1"/>
      <w:numFmt w:val="decimal"/>
      <w:pStyle w:val="a0"/>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8879AEF"/>
    <w:multiLevelType w:val="multilevel"/>
    <w:tmpl w:val="C8879AEF"/>
    <w:lvl w:ilvl="0">
      <w:start w:val="1"/>
      <w:numFmt w:val="bullet"/>
      <w:pStyle w:val="a1"/>
      <w:lvlText w:val="•"/>
      <w:lvlJc w:val="left"/>
      <w:pPr>
        <w:ind w:left="780" w:hanging="420"/>
      </w:pPr>
      <w:rPr>
        <w:rFonts w:ascii="Arial" w:hAnsi="Arial" w:hint="default"/>
      </w:rPr>
    </w:lvl>
    <w:lvl w:ilvl="1">
      <w:start w:val="1"/>
      <w:numFmt w:val="bullet"/>
      <w:lvlText w:val="•"/>
      <w:lvlJc w:val="left"/>
      <w:pPr>
        <w:ind w:left="1200" w:hanging="420"/>
      </w:pPr>
      <w:rPr>
        <w:rFonts w:ascii="Arial" w:hAnsi="Arial" w:hint="default"/>
      </w:rPr>
    </w:lvl>
    <w:lvl w:ilvl="2">
      <w:start w:val="1"/>
      <w:numFmt w:val="bullet"/>
      <w:lvlText w:val=""/>
      <w:lvlJc w:val="left"/>
      <w:pPr>
        <w:ind w:left="1620" w:hanging="420"/>
      </w:pPr>
      <w:rPr>
        <w:rFonts w:ascii="Wingdings" w:hAnsi="Wingdings" w:hint="default"/>
      </w:rPr>
    </w:lvl>
    <w:lvl w:ilvl="3">
      <w:start w:val="1"/>
      <w:numFmt w:val="bullet"/>
      <w:lvlText w:val=""/>
      <w:lvlJc w:val="left"/>
      <w:pPr>
        <w:ind w:left="2040" w:hanging="420"/>
      </w:pPr>
      <w:rPr>
        <w:rFonts w:ascii="Wingdings" w:hAnsi="Wingdings" w:hint="default"/>
      </w:rPr>
    </w:lvl>
    <w:lvl w:ilvl="4">
      <w:start w:val="1"/>
      <w:numFmt w:val="bullet"/>
      <w:lvlText w:val=""/>
      <w:lvlJc w:val="left"/>
      <w:pPr>
        <w:ind w:left="2460" w:hanging="420"/>
      </w:pPr>
      <w:rPr>
        <w:rFonts w:ascii="Wingdings" w:hAnsi="Wingdings" w:hint="default"/>
      </w:rPr>
    </w:lvl>
    <w:lvl w:ilvl="5">
      <w:start w:val="1"/>
      <w:numFmt w:val="bullet"/>
      <w:lvlText w:val=""/>
      <w:lvlJc w:val="left"/>
      <w:pPr>
        <w:ind w:left="2880" w:hanging="420"/>
      </w:pPr>
      <w:rPr>
        <w:rFonts w:ascii="Wingdings" w:hAnsi="Wingdings" w:hint="default"/>
      </w:rPr>
    </w:lvl>
    <w:lvl w:ilvl="6">
      <w:start w:val="1"/>
      <w:numFmt w:val="bullet"/>
      <w:lvlText w:val=""/>
      <w:lvlJc w:val="left"/>
      <w:pPr>
        <w:ind w:left="3300" w:hanging="420"/>
      </w:pPr>
      <w:rPr>
        <w:rFonts w:ascii="Wingdings" w:hAnsi="Wingdings" w:hint="default"/>
      </w:rPr>
    </w:lvl>
    <w:lvl w:ilvl="7">
      <w:start w:val="1"/>
      <w:numFmt w:val="bullet"/>
      <w:lvlText w:val=""/>
      <w:lvlJc w:val="left"/>
      <w:pPr>
        <w:ind w:left="3720" w:hanging="420"/>
      </w:pPr>
      <w:rPr>
        <w:rFonts w:ascii="Wingdings" w:hAnsi="Wingdings" w:hint="default"/>
      </w:rPr>
    </w:lvl>
    <w:lvl w:ilvl="8">
      <w:start w:val="1"/>
      <w:numFmt w:val="bullet"/>
      <w:lvlText w:val=""/>
      <w:lvlJc w:val="left"/>
      <w:pPr>
        <w:ind w:left="4140" w:hanging="420"/>
      </w:pPr>
      <w:rPr>
        <w:rFonts w:ascii="Wingdings" w:hAnsi="Wingdings" w:hint="default"/>
      </w:rPr>
    </w:lvl>
  </w:abstractNum>
  <w:abstractNum w:abstractNumId="4" w15:restartNumberingAfterBreak="0">
    <w:nsid w:val="CF092B84"/>
    <w:multiLevelType w:val="multilevel"/>
    <w:tmpl w:val="CF092B84"/>
    <w:lvl w:ilvl="0">
      <w:start w:val="21"/>
      <w:numFmt w:val="decimal"/>
      <w:pStyle w:val="3"/>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053208E"/>
    <w:multiLevelType w:val="multilevel"/>
    <w:tmpl w:val="0053208E"/>
    <w:lvl w:ilvl="0">
      <w:start w:val="1"/>
      <w:numFmt w:val="chineseCountingThousand"/>
      <w:pStyle w:val="Char"/>
      <w:lvlText w:val="%1、"/>
      <w:lvlJc w:val="left"/>
      <w:pPr>
        <w:tabs>
          <w:tab w:val="left" w:pos="960"/>
        </w:tabs>
        <w:ind w:left="960" w:hanging="420"/>
      </w:pPr>
      <w:rPr>
        <w:rFonts w:cs="Times New Roman"/>
        <w:b/>
      </w:rPr>
    </w:lvl>
    <w:lvl w:ilvl="1">
      <w:start w:val="1"/>
      <w:numFmt w:val="decimal"/>
      <w:lvlText w:val="%2."/>
      <w:lvlJc w:val="left"/>
      <w:pPr>
        <w:tabs>
          <w:tab w:val="left" w:pos="840"/>
        </w:tabs>
        <w:ind w:left="840" w:hanging="420"/>
      </w:pPr>
      <w:rPr>
        <w:rFonts w:ascii="宋体" w:eastAsia="宋体" w:hAnsi="宋体" w:cs="Times New Roman"/>
        <w:b w:val="0"/>
        <w:sz w:val="21"/>
        <w:szCs w:val="21"/>
      </w:rPr>
    </w:lvl>
    <w:lvl w:ilvl="2">
      <w:start w:val="1"/>
      <w:numFmt w:val="decimal"/>
      <w:lvlText w:val="%3."/>
      <w:lvlJc w:val="lef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3"/>
      <w:numFmt w:val="japaneseCounting"/>
      <w:lvlText w:val="%5、"/>
      <w:lvlJc w:val="left"/>
      <w:pPr>
        <w:tabs>
          <w:tab w:val="left" w:pos="2100"/>
        </w:tabs>
        <w:ind w:left="2100" w:hanging="420"/>
      </w:pPr>
      <w:rPr>
        <w:rFonts w:cs="Times New Roman" w:hint="default"/>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15:restartNumberingAfterBreak="0">
    <w:nsid w:val="0248C179"/>
    <w:multiLevelType w:val="multilevel"/>
    <w:tmpl w:val="0248C179"/>
    <w:lvl w:ilvl="0">
      <w:start w:val="1"/>
      <w:numFmt w:val="bullet"/>
      <w:pStyle w:val="05"/>
      <w:lvlText w:val=""/>
      <w:lvlJc w:val="left"/>
      <w:pPr>
        <w:tabs>
          <w:tab w:val="left" w:pos="780"/>
        </w:tabs>
        <w:ind w:left="780" w:hanging="360"/>
      </w:pPr>
      <w:rPr>
        <w:rFonts w:ascii="Wingdings" w:eastAsia="宋体" w:hAnsi="Wingdings" w:cs="Times New Roman" w:hint="default"/>
      </w:rPr>
    </w:lvl>
    <w:lvl w:ilvl="1">
      <w:start w:val="1"/>
      <w:numFmt w:val="decimal"/>
      <w:lvlText w:val="%2)"/>
      <w:lvlJc w:val="left"/>
      <w:pPr>
        <w:tabs>
          <w:tab w:val="left" w:pos="833"/>
        </w:tabs>
        <w:ind w:left="833" w:hanging="420"/>
      </w:pPr>
      <w:rPr>
        <w:rFonts w:hint="default"/>
      </w:rPr>
    </w:lvl>
    <w:lvl w:ilvl="2">
      <w:start w:val="1"/>
      <w:numFmt w:val="decimal"/>
      <w:lvlText w:val="%3、"/>
      <w:lvlJc w:val="left"/>
      <w:pPr>
        <w:tabs>
          <w:tab w:val="left" w:pos="1389"/>
        </w:tabs>
        <w:ind w:left="1389" w:hanging="556"/>
      </w:pPr>
      <w:rPr>
        <w:rFonts w:hint="default"/>
      </w:rPr>
    </w:lvl>
    <w:lvl w:ilvl="3">
      <w:start w:val="1"/>
      <w:numFmt w:val="bullet"/>
      <w:lvlText w:val=""/>
      <w:lvlJc w:val="left"/>
      <w:pPr>
        <w:tabs>
          <w:tab w:val="left" w:pos="1673"/>
        </w:tabs>
        <w:ind w:left="1673" w:hanging="420"/>
      </w:pPr>
      <w:rPr>
        <w:rFonts w:ascii="Wingdings" w:hAnsi="Wingdings" w:hint="default"/>
      </w:rPr>
    </w:lvl>
    <w:lvl w:ilvl="4">
      <w:start w:val="1"/>
      <w:numFmt w:val="bullet"/>
      <w:lvlText w:val=""/>
      <w:lvlJc w:val="left"/>
      <w:pPr>
        <w:tabs>
          <w:tab w:val="left" w:pos="2093"/>
        </w:tabs>
        <w:ind w:left="2093" w:hanging="420"/>
      </w:pPr>
      <w:rPr>
        <w:rFonts w:ascii="Wingdings" w:hAnsi="Wingdings" w:hint="default"/>
      </w:rPr>
    </w:lvl>
    <w:lvl w:ilvl="5">
      <w:start w:val="1"/>
      <w:numFmt w:val="bullet"/>
      <w:lvlText w:val=""/>
      <w:lvlJc w:val="left"/>
      <w:pPr>
        <w:tabs>
          <w:tab w:val="left" w:pos="2513"/>
        </w:tabs>
        <w:ind w:left="2513" w:hanging="420"/>
      </w:pPr>
      <w:rPr>
        <w:rFonts w:ascii="Wingdings" w:hAnsi="Wingdings" w:hint="default"/>
      </w:rPr>
    </w:lvl>
    <w:lvl w:ilvl="6">
      <w:start w:val="1"/>
      <w:numFmt w:val="bullet"/>
      <w:lvlText w:val=""/>
      <w:lvlJc w:val="left"/>
      <w:pPr>
        <w:tabs>
          <w:tab w:val="left" w:pos="2933"/>
        </w:tabs>
        <w:ind w:left="2933" w:hanging="420"/>
      </w:pPr>
      <w:rPr>
        <w:rFonts w:ascii="Wingdings" w:hAnsi="Wingdings" w:hint="default"/>
      </w:rPr>
    </w:lvl>
    <w:lvl w:ilvl="7">
      <w:start w:val="1"/>
      <w:numFmt w:val="bullet"/>
      <w:lvlText w:val=""/>
      <w:lvlJc w:val="left"/>
      <w:pPr>
        <w:tabs>
          <w:tab w:val="left" w:pos="3353"/>
        </w:tabs>
        <w:ind w:left="3353" w:hanging="420"/>
      </w:pPr>
      <w:rPr>
        <w:rFonts w:ascii="Wingdings" w:hAnsi="Wingdings" w:hint="default"/>
      </w:rPr>
    </w:lvl>
    <w:lvl w:ilvl="8">
      <w:start w:val="1"/>
      <w:numFmt w:val="bullet"/>
      <w:lvlText w:val=""/>
      <w:lvlJc w:val="left"/>
      <w:pPr>
        <w:tabs>
          <w:tab w:val="left" w:pos="3773"/>
        </w:tabs>
        <w:ind w:left="3773" w:hanging="420"/>
      </w:pPr>
      <w:rPr>
        <w:rFonts w:ascii="Wingdings" w:hAnsi="Wingdings" w:hint="default"/>
      </w:rPr>
    </w:lvl>
  </w:abstractNum>
  <w:abstractNum w:abstractNumId="7" w15:restartNumberingAfterBreak="0">
    <w:nsid w:val="03D62ECE"/>
    <w:multiLevelType w:val="multilevel"/>
    <w:tmpl w:val="03D62ECE"/>
    <w:lvl w:ilvl="0">
      <w:start w:val="1"/>
      <w:numFmt w:val="bullet"/>
      <w:pStyle w:val="20"/>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5B654F3"/>
    <w:multiLevelType w:val="multilevel"/>
    <w:tmpl w:val="25B654F3"/>
    <w:lvl w:ilvl="0">
      <w:start w:val="1"/>
      <w:numFmt w:val="decimal"/>
      <w:lvlText w:val="%1."/>
      <w:lvlJc w:val="left"/>
      <w:pPr>
        <w:tabs>
          <w:tab w:val="left" w:pos="360"/>
        </w:tabs>
        <w:ind w:left="360" w:hanging="360"/>
      </w:pPr>
    </w:lvl>
    <w:lvl w:ilvl="1">
      <w:start w:val="1"/>
      <w:numFmt w:val="bullet"/>
      <w:pStyle w:val="a2"/>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A8F537B"/>
    <w:multiLevelType w:val="multilevel"/>
    <w:tmpl w:val="2A8F537B"/>
    <w:lvl w:ilvl="0">
      <w:start w:val="1"/>
      <w:numFmt w:val="decimal"/>
      <w:pStyle w:va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4D4DC07F"/>
    <w:multiLevelType w:val="multilevel"/>
    <w:tmpl w:val="4D4DC07F"/>
    <w:lvl w:ilvl="0">
      <w:start w:val="1"/>
      <w:numFmt w:val="bullet"/>
      <w:lvlText w:val=""/>
      <w:lvlJc w:val="left"/>
      <w:pPr>
        <w:tabs>
          <w:tab w:val="left" w:pos="360"/>
        </w:tabs>
        <w:ind w:left="360" w:hanging="360"/>
      </w:pPr>
      <w:rPr>
        <w:rFonts w:ascii="Wingdings" w:hAnsi="Wingdings" w:hint="default"/>
      </w:rPr>
    </w:lvl>
    <w:lvl w:ilvl="1">
      <w:start w:val="1"/>
      <w:numFmt w:val="bullet"/>
      <w:pStyle w:val="2002"/>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ADCABA"/>
    <w:multiLevelType w:val="multilevel"/>
    <w:tmpl w:val="59ADCABA"/>
    <w:lvl w:ilvl="0">
      <w:start w:val="1"/>
      <w:numFmt w:val="chineseCountingThousand"/>
      <w:pStyle w:val="21"/>
      <w:lvlText w:val="%1. "/>
      <w:legacy w:legacy="1" w:legacySpace="0" w:legacyIndent="0"/>
      <w:lvlJc w:val="left"/>
      <w:rPr>
        <w:sz w:val="32"/>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5A241D34"/>
    <w:multiLevelType w:val="multilevel"/>
    <w:tmpl w:val="5A241D34"/>
    <w:lvl w:ilvl="0">
      <w:start w:val="1"/>
      <w:numFmt w:val="decimal"/>
      <w:lvlText w:val="%1."/>
      <w:lvlJc w:val="left"/>
      <w:pPr>
        <w:ind w:left="420" w:hanging="420"/>
      </w:pPr>
      <w:rPr>
        <w:b w:val="0"/>
      </w:rPr>
    </w:lvl>
    <w:lvl w:ilvl="1">
      <w:start w:val="1"/>
      <w:numFmt w:val="lowerLetter"/>
      <w:lvlText w:val="%2)"/>
      <w:lvlJc w:val="left"/>
      <w:pPr>
        <w:ind w:left="840" w:hanging="420"/>
      </w:pPr>
    </w:lvl>
    <w:lvl w:ilvl="2">
      <w:start w:val="1"/>
      <w:numFmt w:val="lowerRoman"/>
      <w:pStyle w:val="30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72183CF9"/>
    <w:multiLevelType w:val="multilevel"/>
    <w:tmpl w:val="72183CF9"/>
    <w:lvl w:ilvl="0">
      <w:start w:val="1"/>
      <w:numFmt w:val="decimal"/>
      <w:pStyle w:val="a3"/>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330449375">
    <w:abstractNumId w:val="7"/>
  </w:num>
  <w:num w:numId="2" w16cid:durableId="211114045">
    <w:abstractNumId w:val="2"/>
  </w:num>
  <w:num w:numId="3" w16cid:durableId="669023377">
    <w:abstractNumId w:val="13"/>
  </w:num>
  <w:num w:numId="4" w16cid:durableId="726804344">
    <w:abstractNumId w:val="4"/>
  </w:num>
  <w:num w:numId="5" w16cid:durableId="681707518">
    <w:abstractNumId w:val="11"/>
  </w:num>
  <w:num w:numId="6" w16cid:durableId="717318315">
    <w:abstractNumId w:val="5"/>
  </w:num>
  <w:num w:numId="7" w16cid:durableId="1362585442">
    <w:abstractNumId w:val="1"/>
  </w:num>
  <w:num w:numId="8" w16cid:durableId="2007125090">
    <w:abstractNumId w:val="8"/>
  </w:num>
  <w:num w:numId="9" w16cid:durableId="630750930">
    <w:abstractNumId w:val="6"/>
  </w:num>
  <w:num w:numId="10" w16cid:durableId="1743134380">
    <w:abstractNumId w:val="0"/>
  </w:num>
  <w:num w:numId="11" w16cid:durableId="1291857491">
    <w:abstractNumId w:val="9"/>
  </w:num>
  <w:num w:numId="12" w16cid:durableId="1912231557">
    <w:abstractNumId w:val="12"/>
  </w:num>
  <w:num w:numId="13" w16cid:durableId="788208667">
    <w:abstractNumId w:val="3"/>
  </w:num>
  <w:num w:numId="14" w16cid:durableId="20484134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9D6"/>
    <w:rsid w:val="00010F6C"/>
    <w:rsid w:val="000178F1"/>
    <w:rsid w:val="00057567"/>
    <w:rsid w:val="000814F9"/>
    <w:rsid w:val="00085B79"/>
    <w:rsid w:val="001A59D6"/>
    <w:rsid w:val="001B11FE"/>
    <w:rsid w:val="00245CA4"/>
    <w:rsid w:val="002539B3"/>
    <w:rsid w:val="002D6347"/>
    <w:rsid w:val="0036625C"/>
    <w:rsid w:val="00522BC2"/>
    <w:rsid w:val="00673892"/>
    <w:rsid w:val="007C04EC"/>
    <w:rsid w:val="00836C8B"/>
    <w:rsid w:val="00892A85"/>
    <w:rsid w:val="008A049F"/>
    <w:rsid w:val="00B408F0"/>
    <w:rsid w:val="00C63A64"/>
    <w:rsid w:val="00D53D2C"/>
    <w:rsid w:val="00E807BB"/>
    <w:rsid w:val="00EE00E9"/>
    <w:rsid w:val="00F03B55"/>
    <w:rsid w:val="00F1073A"/>
    <w:rsid w:val="00F62863"/>
    <w:rsid w:val="00F96B91"/>
    <w:rsid w:val="00FA6504"/>
    <w:rsid w:val="048E07EA"/>
    <w:rsid w:val="05A03DE1"/>
    <w:rsid w:val="0B736EA7"/>
    <w:rsid w:val="14D11E70"/>
    <w:rsid w:val="191A6E6C"/>
    <w:rsid w:val="19B047E9"/>
    <w:rsid w:val="1F0A284C"/>
    <w:rsid w:val="1FBD46CE"/>
    <w:rsid w:val="33C97CF3"/>
    <w:rsid w:val="33F52DA0"/>
    <w:rsid w:val="35AC422F"/>
    <w:rsid w:val="361D008E"/>
    <w:rsid w:val="366B6E9B"/>
    <w:rsid w:val="387174DC"/>
    <w:rsid w:val="42891782"/>
    <w:rsid w:val="43781163"/>
    <w:rsid w:val="44C27CA2"/>
    <w:rsid w:val="463D0D03"/>
    <w:rsid w:val="46945A15"/>
    <w:rsid w:val="47A648C1"/>
    <w:rsid w:val="484B0706"/>
    <w:rsid w:val="4A6C2BEA"/>
    <w:rsid w:val="4CC071D0"/>
    <w:rsid w:val="526D4C2A"/>
    <w:rsid w:val="54482497"/>
    <w:rsid w:val="5B08654B"/>
    <w:rsid w:val="5C44443E"/>
    <w:rsid w:val="5D3F0725"/>
    <w:rsid w:val="5DF72A5E"/>
    <w:rsid w:val="6114311D"/>
    <w:rsid w:val="6163471E"/>
    <w:rsid w:val="62C16242"/>
    <w:rsid w:val="657F059A"/>
    <w:rsid w:val="678C6D09"/>
    <w:rsid w:val="67932A48"/>
    <w:rsid w:val="69DA1F28"/>
    <w:rsid w:val="6A730898"/>
    <w:rsid w:val="6B785E28"/>
    <w:rsid w:val="70335D28"/>
    <w:rsid w:val="76B44472"/>
    <w:rsid w:val="78781FDE"/>
    <w:rsid w:val="7C1959B7"/>
    <w:rsid w:val="7C4A1294"/>
    <w:rsid w:val="7E2E706D"/>
    <w:rsid w:val="7E490BCD"/>
    <w:rsid w:val="7FC60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32E8C"/>
  <w15:docId w15:val="{16C7009E-9AEF-4F89-A2FA-C09489B3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uiPriority="0" w:qFormat="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uiPriority="0" w:qFormat="1"/>
    <w:lsdException w:name="footnote reference" w:uiPriority="0" w:unhideWhenUsed="1" w:qFormat="1"/>
    <w:lsdException w:name="annotation reference" w:uiPriority="0" w:qFormat="1"/>
    <w:lsdException w:name="line number" w:uiPriority="0" w:qFormat="1"/>
    <w:lsdException w:name="page number"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uiPriority="0" w:qFormat="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unhideWhenUsed="1" w:qFormat="1"/>
    <w:lsdException w:name="Block Text" w:uiPriority="0" w:unhideWhenUsed="1" w:qFormat="1"/>
    <w:lsdException w:name="Hyperlink" w:unhideWhenUsed="1" w:qFormat="1"/>
    <w:lsdException w:name="FollowedHyperlink" w:unhideWhenUsed="1"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next w:val="a5"/>
    <w:qFormat/>
    <w:pPr>
      <w:widowControl w:val="0"/>
      <w:jc w:val="both"/>
    </w:pPr>
    <w:rPr>
      <w:rFonts w:ascii="Times New Roman" w:hAnsi="Times New Roman"/>
      <w:sz w:val="21"/>
      <w:szCs w:val="24"/>
    </w:rPr>
  </w:style>
  <w:style w:type="paragraph" w:styleId="10">
    <w:name w:val="heading 1"/>
    <w:basedOn w:val="a4"/>
    <w:next w:val="a4"/>
    <w:link w:val="11"/>
    <w:qFormat/>
    <w:pPr>
      <w:keepNext/>
      <w:spacing w:before="60" w:after="60" w:line="288" w:lineRule="auto"/>
      <w:jc w:val="center"/>
      <w:outlineLvl w:val="0"/>
    </w:pPr>
    <w:rPr>
      <w:rFonts w:ascii="仿宋_GB2312" w:eastAsia="仿宋_GB2312" w:hAnsi="宋体"/>
      <w:b/>
      <w:bCs/>
      <w:sz w:val="24"/>
    </w:rPr>
  </w:style>
  <w:style w:type="paragraph" w:styleId="22">
    <w:name w:val="heading 2"/>
    <w:basedOn w:val="a4"/>
    <w:next w:val="a4"/>
    <w:link w:val="23"/>
    <w:uiPriority w:val="9"/>
    <w:qFormat/>
    <w:pPr>
      <w:keepNext/>
      <w:keepLines/>
      <w:spacing w:before="260" w:after="260" w:line="416" w:lineRule="auto"/>
      <w:outlineLvl w:val="1"/>
    </w:pPr>
    <w:rPr>
      <w:rFonts w:ascii="Cambria" w:hAnsi="Cambria"/>
      <w:b/>
      <w:bCs/>
      <w:sz w:val="32"/>
      <w:szCs w:val="32"/>
    </w:rPr>
  </w:style>
  <w:style w:type="paragraph" w:styleId="30">
    <w:name w:val="heading 3"/>
    <w:basedOn w:val="a4"/>
    <w:next w:val="a4"/>
    <w:link w:val="31"/>
    <w:qFormat/>
    <w:pPr>
      <w:keepNext/>
      <w:keepLines/>
      <w:spacing w:before="260" w:after="260" w:line="416" w:lineRule="auto"/>
      <w:outlineLvl w:val="2"/>
    </w:pPr>
    <w:rPr>
      <w:b/>
      <w:bCs/>
      <w:sz w:val="32"/>
      <w:szCs w:val="32"/>
    </w:rPr>
  </w:style>
  <w:style w:type="paragraph" w:styleId="4">
    <w:name w:val="heading 4"/>
    <w:basedOn w:val="a4"/>
    <w:next w:val="a4"/>
    <w:link w:val="40"/>
    <w:unhideWhenUsed/>
    <w:qFormat/>
    <w:pPr>
      <w:keepNext/>
      <w:keepLines/>
      <w:spacing w:before="320" w:after="200"/>
      <w:outlineLvl w:val="3"/>
    </w:pPr>
    <w:rPr>
      <w:rFonts w:ascii="Arial" w:eastAsia="Arial" w:hAnsi="Arial" w:cs="Arial"/>
      <w:b/>
      <w:bCs/>
      <w:sz w:val="26"/>
      <w:szCs w:val="26"/>
    </w:rPr>
  </w:style>
  <w:style w:type="paragraph" w:styleId="5">
    <w:name w:val="heading 5"/>
    <w:basedOn w:val="a4"/>
    <w:next w:val="a4"/>
    <w:link w:val="50"/>
    <w:unhideWhenUsed/>
    <w:qFormat/>
    <w:pPr>
      <w:keepNext/>
      <w:keepLines/>
      <w:spacing w:before="320" w:after="200"/>
      <w:outlineLvl w:val="4"/>
    </w:pPr>
    <w:rPr>
      <w:rFonts w:ascii="Arial" w:eastAsia="Arial" w:hAnsi="Arial" w:cs="Arial"/>
      <w:b/>
      <w:bCs/>
      <w:sz w:val="24"/>
    </w:rPr>
  </w:style>
  <w:style w:type="paragraph" w:styleId="6">
    <w:name w:val="heading 6"/>
    <w:basedOn w:val="a4"/>
    <w:next w:val="a4"/>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4"/>
    <w:next w:val="a4"/>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4"/>
    <w:next w:val="a4"/>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4"/>
    <w:next w:val="a4"/>
    <w:link w:val="90"/>
    <w:unhideWhenUsed/>
    <w:qFormat/>
    <w:pPr>
      <w:keepNext/>
      <w:keepLines/>
      <w:spacing w:before="320" w:after="200"/>
      <w:outlineLvl w:val="8"/>
    </w:pPr>
    <w:rPr>
      <w:rFonts w:ascii="Arial" w:eastAsia="Arial" w:hAnsi="Arial" w:cs="Arial"/>
      <w:i/>
      <w:iCs/>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Indent"/>
    <w:basedOn w:val="a4"/>
    <w:next w:val="a4"/>
    <w:link w:val="a9"/>
    <w:unhideWhenUsed/>
    <w:qFormat/>
    <w:pPr>
      <w:spacing w:after="120"/>
      <w:ind w:left="420"/>
    </w:pPr>
  </w:style>
  <w:style w:type="paragraph" w:styleId="aa">
    <w:name w:val="annotation subject"/>
    <w:basedOn w:val="ab"/>
    <w:next w:val="ab"/>
    <w:link w:val="ac"/>
    <w:unhideWhenUsed/>
    <w:qFormat/>
    <w:rPr>
      <w:b/>
      <w:bCs/>
    </w:rPr>
  </w:style>
  <w:style w:type="paragraph" w:styleId="ab">
    <w:name w:val="annotation text"/>
    <w:basedOn w:val="a4"/>
    <w:link w:val="ad"/>
    <w:unhideWhenUsed/>
    <w:qFormat/>
    <w:pPr>
      <w:jc w:val="left"/>
    </w:pPr>
  </w:style>
  <w:style w:type="paragraph" w:styleId="TOC7">
    <w:name w:val="toc 7"/>
    <w:basedOn w:val="a4"/>
    <w:next w:val="a4"/>
    <w:uiPriority w:val="39"/>
    <w:unhideWhenUsed/>
    <w:qFormat/>
    <w:pPr>
      <w:spacing w:after="57"/>
      <w:ind w:left="1701"/>
    </w:pPr>
  </w:style>
  <w:style w:type="paragraph" w:styleId="ae">
    <w:name w:val="Body Text First Indent"/>
    <w:basedOn w:val="a4"/>
    <w:link w:val="af"/>
    <w:qFormat/>
    <w:pPr>
      <w:ind w:firstLine="480"/>
    </w:pPr>
    <w:rPr>
      <w:rFonts w:eastAsia="楷体_GB2312;楷体"/>
      <w:sz w:val="26"/>
      <w:szCs w:val="20"/>
      <w:lang w:val="zh-CN"/>
    </w:rPr>
  </w:style>
  <w:style w:type="paragraph" w:styleId="20">
    <w:name w:val="List Number 2"/>
    <w:basedOn w:val="a4"/>
    <w:qFormat/>
    <w:pPr>
      <w:numPr>
        <w:numId w:val="1"/>
      </w:numPr>
    </w:pPr>
  </w:style>
  <w:style w:type="paragraph" w:styleId="af0">
    <w:name w:val="Note Heading"/>
    <w:basedOn w:val="a4"/>
    <w:next w:val="a4"/>
    <w:link w:val="af1"/>
    <w:qFormat/>
    <w:pPr>
      <w:spacing w:line="360" w:lineRule="auto"/>
      <w:jc w:val="center"/>
    </w:pPr>
    <w:rPr>
      <w:sz w:val="24"/>
    </w:rPr>
  </w:style>
  <w:style w:type="paragraph" w:styleId="a0">
    <w:name w:val="List Number"/>
    <w:basedOn w:val="a4"/>
    <w:qFormat/>
    <w:pPr>
      <w:numPr>
        <w:numId w:val="2"/>
      </w:numPr>
      <w:tabs>
        <w:tab w:val="left" w:pos="360"/>
      </w:tabs>
    </w:pPr>
  </w:style>
  <w:style w:type="paragraph" w:styleId="af2">
    <w:name w:val="Normal Indent"/>
    <w:basedOn w:val="a4"/>
    <w:next w:val="a4"/>
    <w:link w:val="af3"/>
    <w:unhideWhenUsed/>
    <w:qFormat/>
    <w:pPr>
      <w:ind w:firstLine="420"/>
      <w:jc w:val="left"/>
    </w:pPr>
    <w:rPr>
      <w:rFonts w:eastAsia="楷体_GB2312"/>
      <w:sz w:val="24"/>
      <w:szCs w:val="20"/>
    </w:rPr>
  </w:style>
  <w:style w:type="paragraph" w:styleId="af4">
    <w:name w:val="caption"/>
    <w:basedOn w:val="a4"/>
    <w:next w:val="a4"/>
    <w:unhideWhenUsed/>
    <w:qFormat/>
    <w:pPr>
      <w:spacing w:line="276" w:lineRule="auto"/>
    </w:pPr>
    <w:rPr>
      <w:b/>
      <w:bCs/>
      <w:color w:val="4F81BD"/>
      <w:sz w:val="18"/>
      <w:szCs w:val="18"/>
    </w:rPr>
  </w:style>
  <w:style w:type="paragraph" w:styleId="a3">
    <w:name w:val="List Bullet"/>
    <w:basedOn w:val="a4"/>
    <w:qFormat/>
    <w:pPr>
      <w:numPr>
        <w:numId w:val="3"/>
      </w:numPr>
      <w:tabs>
        <w:tab w:val="left" w:pos="360"/>
      </w:tabs>
    </w:pPr>
  </w:style>
  <w:style w:type="paragraph" w:styleId="af5">
    <w:name w:val="Document Map"/>
    <w:basedOn w:val="a4"/>
    <w:link w:val="af6"/>
    <w:qFormat/>
    <w:pPr>
      <w:shd w:val="clear" w:color="auto" w:fill="000080"/>
    </w:pPr>
  </w:style>
  <w:style w:type="paragraph" w:styleId="32">
    <w:name w:val="Body Text 3"/>
    <w:basedOn w:val="a4"/>
    <w:link w:val="33"/>
    <w:qFormat/>
    <w:rPr>
      <w:rFonts w:ascii="宋体"/>
      <w:sz w:val="24"/>
      <w:szCs w:val="20"/>
    </w:rPr>
  </w:style>
  <w:style w:type="paragraph" w:styleId="af7">
    <w:name w:val="Body Text"/>
    <w:basedOn w:val="a4"/>
    <w:next w:val="af2"/>
    <w:link w:val="af8"/>
    <w:unhideWhenUsed/>
    <w:qFormat/>
    <w:pPr>
      <w:spacing w:after="120"/>
    </w:pPr>
  </w:style>
  <w:style w:type="paragraph" w:styleId="3">
    <w:name w:val="List Number 3"/>
    <w:basedOn w:val="a4"/>
    <w:qFormat/>
    <w:pPr>
      <w:numPr>
        <w:numId w:val="4"/>
      </w:numPr>
      <w:tabs>
        <w:tab w:val="left" w:pos="1200"/>
      </w:tabs>
    </w:pPr>
  </w:style>
  <w:style w:type="paragraph" w:styleId="af9">
    <w:name w:val="List Continue"/>
    <w:basedOn w:val="a4"/>
    <w:qFormat/>
    <w:pPr>
      <w:widowControl/>
      <w:spacing w:after="120"/>
      <w:ind w:left="420"/>
      <w:jc w:val="left"/>
    </w:pPr>
    <w:rPr>
      <w:sz w:val="20"/>
      <w:szCs w:val="20"/>
    </w:rPr>
  </w:style>
  <w:style w:type="paragraph" w:styleId="afa">
    <w:name w:val="Block Text"/>
    <w:basedOn w:val="a4"/>
    <w:unhideWhenUsed/>
    <w:qFormat/>
    <w:pPr>
      <w:spacing w:line="360" w:lineRule="auto"/>
      <w:ind w:left="630" w:right="-609" w:firstLine="420"/>
    </w:pPr>
    <w:rPr>
      <w:rFonts w:ascii="仿宋_GB2312" w:eastAsia="仿宋_GB2312" w:hint="eastAsia"/>
      <w:szCs w:val="20"/>
    </w:rPr>
  </w:style>
  <w:style w:type="paragraph" w:styleId="21">
    <w:name w:val="List Bullet 2"/>
    <w:basedOn w:val="a4"/>
    <w:qFormat/>
    <w:pPr>
      <w:numPr>
        <w:numId w:val="5"/>
      </w:numPr>
      <w:tabs>
        <w:tab w:val="left" w:pos="780"/>
      </w:tabs>
    </w:pPr>
  </w:style>
  <w:style w:type="paragraph" w:styleId="41">
    <w:name w:val="index 4"/>
    <w:basedOn w:val="a4"/>
    <w:next w:val="a4"/>
    <w:unhideWhenUsed/>
    <w:qFormat/>
    <w:pPr>
      <w:ind w:left="600"/>
    </w:pPr>
  </w:style>
  <w:style w:type="paragraph" w:styleId="TOC5">
    <w:name w:val="toc 5"/>
    <w:basedOn w:val="a4"/>
    <w:next w:val="a4"/>
    <w:uiPriority w:val="39"/>
    <w:unhideWhenUsed/>
    <w:qFormat/>
    <w:pPr>
      <w:spacing w:after="57"/>
      <w:ind w:left="1134"/>
    </w:pPr>
  </w:style>
  <w:style w:type="paragraph" w:styleId="TOC3">
    <w:name w:val="toc 3"/>
    <w:basedOn w:val="a4"/>
    <w:next w:val="a4"/>
    <w:uiPriority w:val="39"/>
    <w:unhideWhenUsed/>
    <w:qFormat/>
    <w:pPr>
      <w:spacing w:after="57"/>
      <w:ind w:left="567"/>
    </w:pPr>
  </w:style>
  <w:style w:type="paragraph" w:styleId="afb">
    <w:name w:val="Plain Text"/>
    <w:basedOn w:val="a4"/>
    <w:link w:val="12"/>
    <w:qFormat/>
    <w:rPr>
      <w:rFonts w:ascii="宋体" w:eastAsia="楷体_GB2312" w:hAnsi="Courier New"/>
      <w:sz w:val="26"/>
    </w:rPr>
  </w:style>
  <w:style w:type="paragraph" w:styleId="TOC8">
    <w:name w:val="toc 8"/>
    <w:basedOn w:val="a4"/>
    <w:next w:val="a4"/>
    <w:uiPriority w:val="39"/>
    <w:unhideWhenUsed/>
    <w:qFormat/>
    <w:pPr>
      <w:spacing w:after="57"/>
      <w:ind w:left="1984"/>
    </w:pPr>
  </w:style>
  <w:style w:type="paragraph" w:styleId="afc">
    <w:name w:val="Date"/>
    <w:basedOn w:val="a4"/>
    <w:next w:val="a4"/>
    <w:link w:val="afd"/>
    <w:qFormat/>
    <w:rPr>
      <w:rFonts w:ascii="宋体" w:eastAsia="楷体_GB2312;楷体" w:hAnsi="宋体"/>
      <w:sz w:val="24"/>
      <w:szCs w:val="20"/>
    </w:rPr>
  </w:style>
  <w:style w:type="paragraph" w:styleId="24">
    <w:name w:val="Body Text Indent 2"/>
    <w:basedOn w:val="a4"/>
    <w:link w:val="25"/>
    <w:qFormat/>
    <w:pPr>
      <w:spacing w:after="120" w:line="480" w:lineRule="auto"/>
      <w:ind w:left="420"/>
    </w:pPr>
  </w:style>
  <w:style w:type="paragraph" w:styleId="afe">
    <w:name w:val="endnote text"/>
    <w:basedOn w:val="a4"/>
    <w:link w:val="aff"/>
    <w:uiPriority w:val="99"/>
    <w:semiHidden/>
    <w:unhideWhenUsed/>
    <w:qFormat/>
    <w:rPr>
      <w:sz w:val="20"/>
    </w:rPr>
  </w:style>
  <w:style w:type="paragraph" w:styleId="aff0">
    <w:name w:val="Balloon Text"/>
    <w:basedOn w:val="a4"/>
    <w:link w:val="aff1"/>
    <w:unhideWhenUsed/>
    <w:qFormat/>
    <w:rPr>
      <w:rFonts w:eastAsia="楷体_GB2312;楷体"/>
      <w:sz w:val="18"/>
      <w:szCs w:val="18"/>
    </w:rPr>
  </w:style>
  <w:style w:type="paragraph" w:styleId="aff2">
    <w:name w:val="footer"/>
    <w:basedOn w:val="a4"/>
    <w:link w:val="aff3"/>
    <w:uiPriority w:val="99"/>
    <w:unhideWhenUsed/>
    <w:qFormat/>
    <w:pPr>
      <w:tabs>
        <w:tab w:val="center" w:pos="4153"/>
        <w:tab w:val="right" w:pos="8306"/>
      </w:tabs>
      <w:jc w:val="left"/>
    </w:pPr>
    <w:rPr>
      <w:sz w:val="18"/>
      <w:szCs w:val="18"/>
    </w:rPr>
  </w:style>
  <w:style w:type="paragraph" w:styleId="aff4">
    <w:name w:val="envelope return"/>
    <w:basedOn w:val="a4"/>
    <w:qFormat/>
    <w:rPr>
      <w:sz w:val="26"/>
    </w:rPr>
  </w:style>
  <w:style w:type="paragraph" w:styleId="26">
    <w:name w:val="Body Text First Indent 2"/>
    <w:basedOn w:val="a5"/>
    <w:link w:val="27"/>
    <w:qFormat/>
    <w:pPr>
      <w:ind w:firstLine="420"/>
    </w:pPr>
    <w:rPr>
      <w:rFonts w:ascii="Calibri" w:hAnsi="Calibri"/>
    </w:rPr>
  </w:style>
  <w:style w:type="paragraph" w:styleId="aff5">
    <w:name w:val="header"/>
    <w:basedOn w:val="a4"/>
    <w:link w:val="aff6"/>
    <w:uiPriority w:val="99"/>
    <w:unhideWhenUsed/>
    <w:qFormat/>
    <w:pPr>
      <w:pBdr>
        <w:top w:val="none" w:sz="0" w:space="1" w:color="000000"/>
        <w:left w:val="none" w:sz="0" w:space="4" w:color="000000"/>
        <w:bottom w:val="none" w:sz="0" w:space="1" w:color="000000"/>
        <w:right w:val="none" w:sz="0" w:space="4" w:color="000000"/>
      </w:pBdr>
      <w:tabs>
        <w:tab w:val="center" w:pos="4153"/>
        <w:tab w:val="right" w:pos="8306"/>
      </w:tabs>
    </w:pPr>
    <w:rPr>
      <w:sz w:val="18"/>
    </w:rPr>
  </w:style>
  <w:style w:type="paragraph" w:styleId="TOC1">
    <w:name w:val="toc 1"/>
    <w:basedOn w:val="a4"/>
    <w:next w:val="a4"/>
    <w:uiPriority w:val="39"/>
    <w:unhideWhenUsed/>
    <w:qFormat/>
  </w:style>
  <w:style w:type="paragraph" w:styleId="TOC4">
    <w:name w:val="toc 4"/>
    <w:basedOn w:val="a4"/>
    <w:next w:val="a4"/>
    <w:uiPriority w:val="39"/>
    <w:unhideWhenUsed/>
    <w:qFormat/>
    <w:pPr>
      <w:spacing w:after="57"/>
      <w:ind w:left="850"/>
    </w:pPr>
  </w:style>
  <w:style w:type="paragraph" w:styleId="aff7">
    <w:name w:val="Subtitle"/>
    <w:basedOn w:val="a4"/>
    <w:next w:val="a4"/>
    <w:link w:val="aff8"/>
    <w:qFormat/>
    <w:pPr>
      <w:spacing w:before="200" w:after="200"/>
    </w:pPr>
    <w:rPr>
      <w:sz w:val="24"/>
    </w:rPr>
  </w:style>
  <w:style w:type="paragraph" w:styleId="aff9">
    <w:name w:val="footnote text"/>
    <w:basedOn w:val="a4"/>
    <w:link w:val="affa"/>
    <w:unhideWhenUsed/>
    <w:qFormat/>
    <w:pPr>
      <w:spacing w:after="40"/>
    </w:pPr>
    <w:rPr>
      <w:sz w:val="18"/>
    </w:rPr>
  </w:style>
  <w:style w:type="paragraph" w:styleId="TOC6">
    <w:name w:val="toc 6"/>
    <w:basedOn w:val="a4"/>
    <w:next w:val="a4"/>
    <w:uiPriority w:val="39"/>
    <w:unhideWhenUsed/>
    <w:qFormat/>
    <w:pPr>
      <w:spacing w:after="57"/>
      <w:ind w:left="1417"/>
    </w:pPr>
  </w:style>
  <w:style w:type="paragraph" w:styleId="34">
    <w:name w:val="Body Text Indent 3"/>
    <w:basedOn w:val="a4"/>
    <w:link w:val="35"/>
    <w:unhideWhenUsed/>
    <w:qFormat/>
    <w:pPr>
      <w:spacing w:line="440" w:lineRule="atLeast"/>
      <w:ind w:firstLine="480"/>
      <w:jc w:val="left"/>
    </w:pPr>
    <w:rPr>
      <w:sz w:val="24"/>
    </w:rPr>
  </w:style>
  <w:style w:type="paragraph" w:styleId="affb">
    <w:name w:val="table of figures"/>
    <w:basedOn w:val="a4"/>
    <w:next w:val="a4"/>
    <w:uiPriority w:val="99"/>
    <w:unhideWhenUsed/>
    <w:qFormat/>
  </w:style>
  <w:style w:type="paragraph" w:styleId="TOC2">
    <w:name w:val="toc 2"/>
    <w:basedOn w:val="a4"/>
    <w:next w:val="a4"/>
    <w:uiPriority w:val="39"/>
    <w:unhideWhenUsed/>
    <w:qFormat/>
    <w:pPr>
      <w:spacing w:after="57"/>
      <w:ind w:left="283"/>
    </w:pPr>
  </w:style>
  <w:style w:type="paragraph" w:styleId="TOC9">
    <w:name w:val="toc 9"/>
    <w:basedOn w:val="a4"/>
    <w:next w:val="a4"/>
    <w:uiPriority w:val="39"/>
    <w:unhideWhenUsed/>
    <w:qFormat/>
    <w:pPr>
      <w:spacing w:after="57"/>
      <w:ind w:left="2268"/>
    </w:pPr>
  </w:style>
  <w:style w:type="paragraph" w:styleId="28">
    <w:name w:val="Body Text 2"/>
    <w:basedOn w:val="a4"/>
    <w:link w:val="29"/>
    <w:qFormat/>
    <w:pPr>
      <w:jc w:val="center"/>
    </w:pPr>
    <w:rPr>
      <w:rFonts w:ascii="宋体" w:hAnsi="宋体"/>
      <w:color w:val="FF0000"/>
      <w:sz w:val="28"/>
    </w:rPr>
  </w:style>
  <w:style w:type="paragraph" w:styleId="42">
    <w:name w:val="List 4"/>
    <w:basedOn w:val="a4"/>
    <w:qFormat/>
    <w:pPr>
      <w:ind w:left="1680" w:hanging="420"/>
    </w:pPr>
    <w:rPr>
      <w:rFonts w:eastAsia="仿宋_GB2312"/>
      <w:sz w:val="30"/>
      <w:szCs w:val="20"/>
    </w:rPr>
  </w:style>
  <w:style w:type="paragraph" w:styleId="HTML">
    <w:name w:val="HTML Preformatted"/>
    <w:basedOn w:val="a4"/>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sz w:val="24"/>
    </w:rPr>
  </w:style>
  <w:style w:type="paragraph" w:styleId="affc">
    <w:name w:val="Normal (Web)"/>
    <w:basedOn w:val="a4"/>
    <w:link w:val="affd"/>
    <w:uiPriority w:val="99"/>
    <w:qFormat/>
    <w:pPr>
      <w:spacing w:beforeAutospacing="1" w:afterAutospacing="1"/>
      <w:jc w:val="left"/>
    </w:pPr>
    <w:rPr>
      <w:sz w:val="24"/>
    </w:rPr>
  </w:style>
  <w:style w:type="paragraph" w:styleId="2a">
    <w:name w:val="index 2"/>
    <w:basedOn w:val="a4"/>
    <w:next w:val="a4"/>
    <w:qFormat/>
    <w:pPr>
      <w:ind w:left="420"/>
    </w:pPr>
    <w:rPr>
      <w:rFonts w:eastAsia="楷体_GB2312"/>
      <w:sz w:val="26"/>
      <w:szCs w:val="20"/>
    </w:rPr>
  </w:style>
  <w:style w:type="paragraph" w:styleId="affe">
    <w:name w:val="Title"/>
    <w:basedOn w:val="a4"/>
    <w:next w:val="a4"/>
    <w:link w:val="afff"/>
    <w:qFormat/>
    <w:pPr>
      <w:spacing w:before="300" w:after="200"/>
      <w:contextualSpacing/>
    </w:pPr>
    <w:rPr>
      <w:sz w:val="48"/>
      <w:szCs w:val="48"/>
    </w:rPr>
  </w:style>
  <w:style w:type="character" w:styleId="afff0">
    <w:name w:val="Strong"/>
    <w:uiPriority w:val="22"/>
    <w:qFormat/>
    <w:rPr>
      <w:rFonts w:ascii="Calibri" w:eastAsia="宋体" w:hAnsi="Calibri" w:cs="Times New Roman"/>
      <w:b/>
    </w:rPr>
  </w:style>
  <w:style w:type="character" w:styleId="afff1">
    <w:name w:val="endnote reference"/>
    <w:uiPriority w:val="99"/>
    <w:semiHidden/>
    <w:unhideWhenUsed/>
    <w:qFormat/>
    <w:rPr>
      <w:vertAlign w:val="superscript"/>
    </w:rPr>
  </w:style>
  <w:style w:type="character" w:styleId="afff2">
    <w:name w:val="page number"/>
    <w:unhideWhenUsed/>
    <w:qFormat/>
  </w:style>
  <w:style w:type="character" w:styleId="afff3">
    <w:name w:val="FollowedHyperlink"/>
    <w:uiPriority w:val="99"/>
    <w:unhideWhenUsed/>
    <w:qFormat/>
    <w:rPr>
      <w:color w:val="333333"/>
      <w:u w:val="none"/>
    </w:rPr>
  </w:style>
  <w:style w:type="character" w:styleId="afff4">
    <w:name w:val="Emphasis"/>
    <w:qFormat/>
  </w:style>
  <w:style w:type="character" w:styleId="afff5">
    <w:name w:val="line number"/>
    <w:qFormat/>
    <w:rPr>
      <w:rFonts w:ascii="Tahoma" w:eastAsia="宋体" w:hAnsi="Tahoma" w:cs="Times New Roman"/>
      <w:sz w:val="24"/>
      <w:szCs w:val="24"/>
      <w:lang w:val="en-US" w:eastAsia="zh-CN" w:bidi="ar-SA"/>
    </w:rPr>
  </w:style>
  <w:style w:type="character" w:styleId="HTML1">
    <w:name w:val="HTML Definition"/>
    <w:qFormat/>
  </w:style>
  <w:style w:type="character" w:styleId="HTML2">
    <w:name w:val="HTML Typewriter"/>
    <w:qFormat/>
    <w:rPr>
      <w:rFonts w:ascii="monospace" w:eastAsia="monospace" w:hAnsi="monospace" w:cs="monospace" w:hint="default"/>
      <w:sz w:val="20"/>
    </w:rPr>
  </w:style>
  <w:style w:type="character" w:styleId="HTML3">
    <w:name w:val="HTML Acronym"/>
    <w:qFormat/>
  </w:style>
  <w:style w:type="character" w:styleId="HTML4">
    <w:name w:val="HTML Variable"/>
    <w:qFormat/>
  </w:style>
  <w:style w:type="character" w:styleId="afff6">
    <w:name w:val="Hyperlink"/>
    <w:uiPriority w:val="99"/>
    <w:unhideWhenUsed/>
    <w:qFormat/>
    <w:rPr>
      <w:rFonts w:ascii="Times New Roman" w:eastAsia="宋体" w:hAnsi="Times New Roman" w:cs="Times New Roman"/>
      <w:color w:val="0066CC"/>
      <w:sz w:val="21"/>
      <w:szCs w:val="21"/>
      <w:u w:val="none"/>
    </w:rPr>
  </w:style>
  <w:style w:type="character" w:styleId="HTML5">
    <w:name w:val="HTML Code"/>
    <w:qFormat/>
    <w:rPr>
      <w:rFonts w:ascii="monospace" w:eastAsia="monospace" w:hAnsi="monospace" w:cs="monospace" w:hint="default"/>
      <w:sz w:val="20"/>
    </w:rPr>
  </w:style>
  <w:style w:type="character" w:styleId="afff7">
    <w:name w:val="annotation reference"/>
    <w:qFormat/>
    <w:rPr>
      <w:sz w:val="21"/>
      <w:szCs w:val="21"/>
    </w:rPr>
  </w:style>
  <w:style w:type="character" w:styleId="HTML6">
    <w:name w:val="HTML Cite"/>
    <w:qFormat/>
  </w:style>
  <w:style w:type="character" w:styleId="afff8">
    <w:name w:val="footnote reference"/>
    <w:unhideWhenUsed/>
    <w:qFormat/>
    <w:rPr>
      <w:vertAlign w:val="superscript"/>
    </w:rPr>
  </w:style>
  <w:style w:type="character" w:styleId="HTML7">
    <w:name w:val="HTML Keyboard"/>
    <w:qFormat/>
    <w:rPr>
      <w:rFonts w:ascii="monospace" w:eastAsia="monospace" w:hAnsi="monospace" w:cs="monospace"/>
      <w:sz w:val="20"/>
    </w:rPr>
  </w:style>
  <w:style w:type="character" w:styleId="HTML8">
    <w:name w:val="HTML Sample"/>
    <w:qFormat/>
    <w:rPr>
      <w:rFonts w:ascii="monospace" w:eastAsia="monospace" w:hAnsi="monospace" w:cs="monospace" w:hint="default"/>
    </w:rPr>
  </w:style>
  <w:style w:type="table" w:styleId="afff9">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0">
    <w:name w:val="正文文本11"/>
    <w:basedOn w:val="a4"/>
    <w:next w:val="2b"/>
    <w:qFormat/>
    <w:pPr>
      <w:spacing w:line="400" w:lineRule="exact"/>
    </w:pPr>
    <w:rPr>
      <w:rFonts w:ascii="楷体_GB2312"/>
      <w:sz w:val="28"/>
    </w:rPr>
  </w:style>
  <w:style w:type="paragraph" w:customStyle="1" w:styleId="2b">
    <w:name w:val="正文缩进2"/>
    <w:basedOn w:val="91"/>
    <w:next w:val="a4"/>
    <w:uiPriority w:val="99"/>
    <w:unhideWhenUsed/>
    <w:qFormat/>
    <w:pPr>
      <w:ind w:firstLine="420"/>
    </w:pPr>
  </w:style>
  <w:style w:type="paragraph" w:customStyle="1" w:styleId="91">
    <w:name w:val="正文9"/>
    <w:qFormat/>
    <w:pPr>
      <w:widowControl w:val="0"/>
      <w:jc w:val="both"/>
    </w:pPr>
    <w:rPr>
      <w:rFonts w:ascii="Times New Roman" w:hAnsi="Times New Roman"/>
    </w:rPr>
  </w:style>
  <w:style w:type="paragraph" w:customStyle="1" w:styleId="13">
    <w:name w:val="正文文本1"/>
    <w:basedOn w:val="a4"/>
    <w:next w:val="14"/>
    <w:qFormat/>
    <w:pPr>
      <w:ind w:firstLine="2560"/>
    </w:pPr>
    <w:rPr>
      <w:rFonts w:ascii="Calibri" w:hAnsi="Calibri"/>
      <w:sz w:val="20"/>
      <w:szCs w:val="20"/>
      <w:lang w:eastAsia="en-US"/>
    </w:rPr>
  </w:style>
  <w:style w:type="paragraph" w:customStyle="1" w:styleId="14">
    <w:name w:val="正文缩进1"/>
    <w:basedOn w:val="15"/>
    <w:next w:val="a4"/>
    <w:uiPriority w:val="99"/>
    <w:qFormat/>
    <w:pPr>
      <w:ind w:firstLine="420"/>
    </w:pPr>
  </w:style>
  <w:style w:type="paragraph" w:customStyle="1" w:styleId="15">
    <w:name w:val="正文1"/>
    <w:basedOn w:val="a4"/>
    <w:next w:val="a4"/>
    <w:qFormat/>
    <w:pPr>
      <w:spacing w:before="120" w:line="360" w:lineRule="auto"/>
      <w:ind w:left="420" w:firstLine="527"/>
    </w:pPr>
    <w:rPr>
      <w:rFonts w:ascii="宋体" w:eastAsia="楷体_GB2312;楷体" w:hAnsi="宋体"/>
      <w:sz w:val="26"/>
      <w:szCs w:val="20"/>
    </w:rPr>
  </w:style>
  <w:style w:type="table" w:customStyle="1" w:styleId="111">
    <w:name w:val="无格式表格 11"/>
    <w:basedOn w:val="a7"/>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7"/>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7"/>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7"/>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7"/>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7"/>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7"/>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7"/>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7"/>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7"/>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7"/>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7"/>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7"/>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7"/>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7"/>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7"/>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7"/>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7"/>
    <w:uiPriority w:val="99"/>
    <w:qFormat/>
    <w:tblPr>
      <w:tblBorders>
        <w:top w:val="single" w:sz="4" w:space="0" w:color="7F7F7F"/>
        <w:bottom w:val="single" w:sz="4" w:space="0" w:color="7F7F7F"/>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7"/>
    <w:uiPriority w:val="99"/>
    <w:qFormat/>
    <w:tblPr>
      <w:tblBorders>
        <w:right w:val="single" w:sz="4" w:space="0" w:color="7F7F7F"/>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EndnoteTextChar">
    <w:name w:val="Endnote Text Char"/>
    <w:uiPriority w:val="99"/>
    <w:qFormat/>
    <w:rPr>
      <w:sz w:val="20"/>
    </w:rPr>
  </w:style>
  <w:style w:type="character" w:customStyle="1" w:styleId="11">
    <w:name w:val="标题 1 字符"/>
    <w:link w:val="10"/>
    <w:qFormat/>
    <w:rPr>
      <w:rFonts w:ascii="Arial" w:eastAsia="Arial" w:hAnsi="Arial" w:cs="Arial"/>
      <w:sz w:val="40"/>
      <w:szCs w:val="40"/>
    </w:rPr>
  </w:style>
  <w:style w:type="character" w:customStyle="1" w:styleId="23">
    <w:name w:val="标题 2 字符"/>
    <w:link w:val="22"/>
    <w:uiPriority w:val="9"/>
    <w:qFormat/>
    <w:rPr>
      <w:rFonts w:ascii="Arial" w:eastAsia="Arial" w:hAnsi="Arial" w:cs="Arial"/>
      <w:sz w:val="34"/>
    </w:rPr>
  </w:style>
  <w:style w:type="character" w:customStyle="1" w:styleId="31">
    <w:name w:val="标题 3 字符"/>
    <w:link w:val="30"/>
    <w:qFormat/>
    <w:rPr>
      <w:rFonts w:ascii="Arial" w:eastAsia="Arial" w:hAnsi="Arial" w:cs="Arial"/>
      <w:sz w:val="30"/>
      <w:szCs w:val="30"/>
    </w:rPr>
  </w:style>
  <w:style w:type="character" w:customStyle="1" w:styleId="40">
    <w:name w:val="标题 4 字符"/>
    <w:link w:val="4"/>
    <w:qFormat/>
    <w:rPr>
      <w:rFonts w:ascii="Arial" w:eastAsia="Arial" w:hAnsi="Arial" w:cs="Arial"/>
      <w:b/>
      <w:bCs/>
      <w:sz w:val="26"/>
      <w:szCs w:val="26"/>
    </w:rPr>
  </w:style>
  <w:style w:type="character" w:customStyle="1" w:styleId="50">
    <w:name w:val="标题 5 字符"/>
    <w:link w:val="5"/>
    <w:qFormat/>
    <w:rPr>
      <w:rFonts w:ascii="Arial" w:eastAsia="Arial" w:hAnsi="Arial" w:cs="Arial"/>
      <w:b/>
      <w:bCs/>
      <w:sz w:val="24"/>
      <w:szCs w:val="24"/>
    </w:rPr>
  </w:style>
  <w:style w:type="character" w:customStyle="1" w:styleId="60">
    <w:name w:val="标题 6 字符"/>
    <w:link w:val="6"/>
    <w:qFormat/>
    <w:rPr>
      <w:rFonts w:ascii="Arial" w:eastAsia="Arial" w:hAnsi="Arial" w:cs="Arial"/>
      <w:b/>
      <w:bCs/>
      <w:sz w:val="22"/>
      <w:szCs w:val="22"/>
    </w:rPr>
  </w:style>
  <w:style w:type="character" w:customStyle="1" w:styleId="70">
    <w:name w:val="标题 7 字符"/>
    <w:link w:val="7"/>
    <w:qFormat/>
    <w:rPr>
      <w:rFonts w:ascii="Arial" w:eastAsia="Arial" w:hAnsi="Arial" w:cs="Arial"/>
      <w:b/>
      <w:bCs/>
      <w:i/>
      <w:iCs/>
      <w:sz w:val="22"/>
      <w:szCs w:val="22"/>
    </w:rPr>
  </w:style>
  <w:style w:type="character" w:customStyle="1" w:styleId="80">
    <w:name w:val="标题 8 字符"/>
    <w:link w:val="8"/>
    <w:qFormat/>
    <w:rPr>
      <w:rFonts w:ascii="Arial" w:eastAsia="Arial" w:hAnsi="Arial" w:cs="Arial"/>
      <w:i/>
      <w:iCs/>
      <w:sz w:val="22"/>
      <w:szCs w:val="22"/>
    </w:rPr>
  </w:style>
  <w:style w:type="character" w:customStyle="1" w:styleId="90">
    <w:name w:val="标题 9 字符"/>
    <w:link w:val="9"/>
    <w:qFormat/>
    <w:rPr>
      <w:rFonts w:ascii="Arial" w:eastAsia="Arial" w:hAnsi="Arial" w:cs="Arial"/>
      <w:i/>
      <w:iCs/>
      <w:sz w:val="21"/>
      <w:szCs w:val="21"/>
    </w:rPr>
  </w:style>
  <w:style w:type="paragraph" w:styleId="afffa">
    <w:name w:val="List Paragraph"/>
    <w:basedOn w:val="a4"/>
    <w:link w:val="afffb"/>
    <w:qFormat/>
    <w:pPr>
      <w:ind w:left="720"/>
      <w:contextualSpacing/>
    </w:pPr>
  </w:style>
  <w:style w:type="paragraph" w:styleId="afffc">
    <w:name w:val="No Spacing"/>
    <w:link w:val="afffd"/>
    <w:uiPriority w:val="1"/>
    <w:qFormat/>
    <w:rPr>
      <w:rFonts w:ascii="Times New Roman" w:hAnsi="Times New Roman"/>
    </w:rPr>
  </w:style>
  <w:style w:type="character" w:customStyle="1" w:styleId="afff">
    <w:name w:val="标题 字符"/>
    <w:link w:val="affe"/>
    <w:qFormat/>
    <w:rPr>
      <w:sz w:val="48"/>
      <w:szCs w:val="48"/>
    </w:rPr>
  </w:style>
  <w:style w:type="character" w:customStyle="1" w:styleId="aff8">
    <w:name w:val="副标题 字符"/>
    <w:link w:val="aff7"/>
    <w:qFormat/>
    <w:rPr>
      <w:sz w:val="24"/>
      <w:szCs w:val="24"/>
    </w:rPr>
  </w:style>
  <w:style w:type="paragraph" w:styleId="afffe">
    <w:name w:val="Quote"/>
    <w:basedOn w:val="a4"/>
    <w:next w:val="a4"/>
    <w:link w:val="affff"/>
    <w:qFormat/>
    <w:pPr>
      <w:ind w:left="720" w:right="720"/>
    </w:pPr>
    <w:rPr>
      <w:i/>
    </w:rPr>
  </w:style>
  <w:style w:type="character" w:customStyle="1" w:styleId="affff">
    <w:name w:val="引用 字符"/>
    <w:link w:val="afffe"/>
    <w:qFormat/>
    <w:rPr>
      <w:i/>
    </w:rPr>
  </w:style>
  <w:style w:type="paragraph" w:styleId="affff0">
    <w:name w:val="Intense Quote"/>
    <w:basedOn w:val="a4"/>
    <w:next w:val="a4"/>
    <w:link w:val="affff1"/>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f1">
    <w:name w:val="明显引用 字符"/>
    <w:link w:val="affff0"/>
    <w:qFormat/>
    <w:rPr>
      <w:i/>
    </w:rPr>
  </w:style>
  <w:style w:type="character" w:customStyle="1" w:styleId="aff6">
    <w:name w:val="页眉 字符"/>
    <w:link w:val="aff5"/>
    <w:uiPriority w:val="99"/>
    <w:qFormat/>
  </w:style>
  <w:style w:type="character" w:customStyle="1" w:styleId="FooterChar">
    <w:name w:val="Footer Char"/>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a">
    <w:name w:val="脚注文本 字符"/>
    <w:link w:val="aff9"/>
    <w:qFormat/>
    <w:rPr>
      <w:sz w:val="18"/>
    </w:rPr>
  </w:style>
  <w:style w:type="character" w:customStyle="1" w:styleId="aff">
    <w:name w:val="尾注文本 字符"/>
    <w:link w:val="afe"/>
    <w:uiPriority w:val="99"/>
    <w:qFormat/>
    <w:rPr>
      <w:sz w:val="20"/>
    </w:rPr>
  </w:style>
  <w:style w:type="paragraph" w:customStyle="1" w:styleId="TOC10">
    <w:name w:val="TOC 标题1"/>
    <w:uiPriority w:val="39"/>
    <w:unhideWhenUsed/>
    <w:qFormat/>
    <w:rPr>
      <w:rFonts w:ascii="Times New Roman" w:hAnsi="Times New Roman"/>
    </w:rPr>
  </w:style>
  <w:style w:type="character" w:customStyle="1" w:styleId="a9">
    <w:name w:val="正文文本缩进 字符"/>
    <w:link w:val="a5"/>
    <w:qFormat/>
    <w:rPr>
      <w:sz w:val="21"/>
      <w:szCs w:val="24"/>
    </w:rPr>
  </w:style>
  <w:style w:type="character" w:customStyle="1" w:styleId="af3">
    <w:name w:val="正文缩进 字符"/>
    <w:link w:val="af2"/>
    <w:qFormat/>
    <w:rPr>
      <w:rFonts w:ascii="Times New Roman" w:eastAsia="楷体_GB2312" w:hAnsi="Times New Roman" w:cs="Times New Roman"/>
      <w:sz w:val="24"/>
      <w:szCs w:val="20"/>
    </w:rPr>
  </w:style>
  <w:style w:type="character" w:customStyle="1" w:styleId="ad">
    <w:name w:val="批注文字 字符"/>
    <w:link w:val="ab"/>
    <w:qFormat/>
    <w:rPr>
      <w:sz w:val="21"/>
      <w:szCs w:val="24"/>
    </w:rPr>
  </w:style>
  <w:style w:type="character" w:customStyle="1" w:styleId="af8">
    <w:name w:val="正文文本 字符"/>
    <w:link w:val="af7"/>
    <w:qFormat/>
    <w:rPr>
      <w:rFonts w:ascii="Times New Roman" w:eastAsia="宋体" w:hAnsi="Times New Roman" w:cs="Times New Roman"/>
    </w:rPr>
  </w:style>
  <w:style w:type="character" w:customStyle="1" w:styleId="aff3">
    <w:name w:val="页脚 字符"/>
    <w:link w:val="aff2"/>
    <w:uiPriority w:val="99"/>
    <w:qFormat/>
    <w:rPr>
      <w:sz w:val="18"/>
      <w:szCs w:val="18"/>
    </w:rPr>
  </w:style>
  <w:style w:type="character" w:customStyle="1" w:styleId="35">
    <w:name w:val="正文文本缩进 3 字符"/>
    <w:link w:val="34"/>
    <w:qFormat/>
    <w:rPr>
      <w:rFonts w:ascii="Times New Roman" w:eastAsia="宋体" w:hAnsi="Times New Roman" w:cs="Times New Roman"/>
      <w:sz w:val="24"/>
    </w:rPr>
  </w:style>
  <w:style w:type="character" w:customStyle="1" w:styleId="ac">
    <w:name w:val="批注主题 字符"/>
    <w:link w:val="aa"/>
    <w:qFormat/>
    <w:rPr>
      <w:b/>
      <w:bCs/>
      <w:sz w:val="21"/>
      <w:szCs w:val="24"/>
    </w:rPr>
  </w:style>
  <w:style w:type="paragraph" w:customStyle="1" w:styleId="2c">
    <w:name w:val="纯文本2"/>
    <w:basedOn w:val="a4"/>
    <w:qFormat/>
    <w:rPr>
      <w:rFonts w:ascii="宋体" w:hAnsi="Courier New"/>
    </w:rPr>
  </w:style>
  <w:style w:type="paragraph" w:customStyle="1" w:styleId="Default">
    <w:name w:val="Default"/>
    <w:qFormat/>
    <w:pPr>
      <w:widowControl w:val="0"/>
    </w:pPr>
    <w:rPr>
      <w:rFonts w:ascii="宋体ラ..." w:eastAsia="宋体ラ..." w:hAnsi="Times New Roman" w:cs="宋体ラ..."/>
      <w:color w:val="000000"/>
      <w:sz w:val="24"/>
      <w:szCs w:val="24"/>
    </w:rPr>
  </w:style>
  <w:style w:type="paragraph" w:customStyle="1" w:styleId="Blockquote">
    <w:name w:val="Blockquote"/>
    <w:basedOn w:val="a4"/>
    <w:qFormat/>
    <w:pPr>
      <w:spacing w:before="100" w:after="100"/>
      <w:ind w:left="360" w:right="360"/>
      <w:jc w:val="left"/>
    </w:pPr>
    <w:rPr>
      <w:sz w:val="24"/>
      <w:szCs w:val="20"/>
    </w:rPr>
  </w:style>
  <w:style w:type="character" w:customStyle="1" w:styleId="Char0">
    <w:name w:val="正文文本 Char"/>
    <w:qFormat/>
    <w:rPr>
      <w:rFonts w:ascii="Calibri" w:eastAsia="宋体" w:hAnsi="Calibri" w:cs="Times New Roman"/>
      <w:szCs w:val="24"/>
    </w:rPr>
  </w:style>
  <w:style w:type="paragraph" w:customStyle="1" w:styleId="43">
    <w:name w:val="纯文本4"/>
    <w:basedOn w:val="a4"/>
    <w:qFormat/>
    <w:rPr>
      <w:rFonts w:ascii="宋体" w:eastAsia="楷体_GB2312" w:hAnsi="Courier New"/>
      <w:sz w:val="26"/>
      <w:szCs w:val="20"/>
    </w:rPr>
  </w:style>
  <w:style w:type="character" w:customStyle="1" w:styleId="first-child">
    <w:name w:val="first-child"/>
    <w:qFormat/>
    <w:rPr>
      <w:rFonts w:ascii="Times New Roman" w:eastAsia="宋体" w:hAnsi="Times New Roman" w:cs="Times New Roman"/>
    </w:rPr>
  </w:style>
  <w:style w:type="character" w:customStyle="1" w:styleId="layui-this">
    <w:name w:val="layui-this"/>
    <w:qFormat/>
    <w:rPr>
      <w:rFonts w:ascii="Times New Roman" w:eastAsia="宋体" w:hAnsi="Times New Roman" w:cs="Times New Roman"/>
      <w:shd w:val="clear" w:color="auto" w:fill="FFFFFF"/>
    </w:rPr>
  </w:style>
  <w:style w:type="character" w:customStyle="1" w:styleId="l-btn-left">
    <w:name w:val="l-btn-left"/>
    <w:qFormat/>
    <w:rPr>
      <w:rFonts w:ascii="Times New Roman" w:eastAsia="宋体" w:hAnsi="Times New Roman" w:cs="Times New Roman"/>
    </w:rPr>
  </w:style>
  <w:style w:type="character" w:customStyle="1" w:styleId="l-btn-text33">
    <w:name w:val="l-btn-text33"/>
    <w:qFormat/>
    <w:rPr>
      <w:rFonts w:ascii="Times New Roman" w:eastAsia="宋体" w:hAnsi="Times New Roman" w:cs="Times New Roman"/>
    </w:rPr>
  </w:style>
  <w:style w:type="character" w:customStyle="1" w:styleId="l-btn-text35">
    <w:name w:val="l-btn-text35"/>
    <w:qFormat/>
    <w:rPr>
      <w:rFonts w:ascii="Times New Roman" w:eastAsia="宋体" w:hAnsi="Times New Roman" w:cs="Times New Roman"/>
    </w:rPr>
  </w:style>
  <w:style w:type="character" w:customStyle="1" w:styleId="3Char">
    <w:name w:val="正文文本缩进 3 Char"/>
    <w:qFormat/>
    <w:rPr>
      <w:rFonts w:ascii="Times New Roman" w:eastAsia="宋体" w:hAnsi="Times New Roman" w:cs="Times New Roman"/>
      <w:sz w:val="16"/>
      <w:szCs w:val="16"/>
    </w:rPr>
  </w:style>
  <w:style w:type="character" w:customStyle="1" w:styleId="l-btn-text36">
    <w:name w:val="l-btn-text36"/>
    <w:qFormat/>
    <w:rPr>
      <w:rFonts w:ascii="Times New Roman" w:eastAsia="宋体" w:hAnsi="Times New Roman" w:cs="Times New Roman"/>
    </w:rPr>
  </w:style>
  <w:style w:type="character" w:customStyle="1" w:styleId="l-btn-text">
    <w:name w:val="l-btn-text"/>
    <w:qFormat/>
    <w:rPr>
      <w:rFonts w:ascii="Times New Roman" w:eastAsia="宋体" w:hAnsi="Times New Roman" w:cs="Times New Roman"/>
    </w:rPr>
  </w:style>
  <w:style w:type="paragraph" w:customStyle="1" w:styleId="affff2">
    <w:name w:val="段"/>
    <w:next w:val="a4"/>
    <w:qFormat/>
    <w:pPr>
      <w:ind w:firstLine="200"/>
      <w:jc w:val="both"/>
    </w:pPr>
    <w:rPr>
      <w:rFonts w:ascii="宋体" w:hAnsi="Times New Roman"/>
      <w:sz w:val="21"/>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NormalCharacter1">
    <w:name w:val="NormalCharacter1"/>
    <w:semiHidden/>
    <w:qFormat/>
  </w:style>
  <w:style w:type="paragraph" w:customStyle="1" w:styleId="affff3">
    <w:name w:val="首行缩进"/>
    <w:basedOn w:val="a4"/>
    <w:qFormat/>
    <w:pPr>
      <w:widowControl/>
      <w:ind w:left="1024" w:firstLine="480"/>
    </w:pPr>
    <w:rPr>
      <w:rFonts w:ascii="Calibri" w:hAnsi="Calibri"/>
      <w:sz w:val="20"/>
      <w:szCs w:val="20"/>
      <w:lang w:val="zh-CN"/>
    </w:rPr>
  </w:style>
  <w:style w:type="paragraph" w:customStyle="1" w:styleId="16">
    <w:name w:val="修订1"/>
    <w:uiPriority w:val="99"/>
    <w:unhideWhenUsed/>
    <w:qFormat/>
    <w:rPr>
      <w:rFonts w:ascii="Times New Roman" w:hAnsi="Times New Roman"/>
      <w:sz w:val="21"/>
      <w:szCs w:val="24"/>
    </w:rPr>
  </w:style>
  <w:style w:type="character" w:customStyle="1" w:styleId="afd">
    <w:name w:val="日期 字符"/>
    <w:link w:val="afc"/>
    <w:qFormat/>
    <w:rPr>
      <w:rFonts w:ascii="宋体" w:eastAsia="楷体_GB2312;楷体" w:hAnsi="宋体"/>
      <w:sz w:val="24"/>
    </w:rPr>
  </w:style>
  <w:style w:type="character" w:customStyle="1" w:styleId="aff1">
    <w:name w:val="批注框文本 字符"/>
    <w:link w:val="aff0"/>
    <w:qFormat/>
    <w:rPr>
      <w:rFonts w:eastAsia="楷体_GB2312;楷体"/>
      <w:sz w:val="18"/>
      <w:szCs w:val="18"/>
    </w:rPr>
  </w:style>
  <w:style w:type="character" w:customStyle="1" w:styleId="af">
    <w:name w:val="正文文本首行缩进 字符"/>
    <w:link w:val="ae"/>
    <w:qFormat/>
    <w:rPr>
      <w:rFonts w:ascii="Times New Roman" w:eastAsia="楷体_GB2312;楷体" w:hAnsi="Times New Roman" w:cs="Times New Roman"/>
      <w:sz w:val="26"/>
      <w:lang w:val="zh-CN"/>
    </w:rPr>
  </w:style>
  <w:style w:type="table" w:customStyle="1" w:styleId="17">
    <w:name w:val="网格型1"/>
    <w:basedOn w:val="a7"/>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纯文本1"/>
    <w:basedOn w:val="a4"/>
    <w:qFormat/>
    <w:rPr>
      <w:rFonts w:ascii="宋体;SimSun" w:eastAsia="楷体_GB2312;楷体" w:hAnsi="宋体;SimSun" w:cs="Courier New"/>
      <w:sz w:val="26"/>
      <w:szCs w:val="20"/>
    </w:rPr>
  </w:style>
  <w:style w:type="paragraph" w:customStyle="1" w:styleId="114">
    <w:name w:val="修订11"/>
    <w:hidden/>
    <w:qFormat/>
    <w:rPr>
      <w:rFonts w:ascii="Times New Roman" w:eastAsia="楷体_GB2312;楷体" w:hAnsi="Times New Roman"/>
      <w:sz w:val="26"/>
    </w:rPr>
  </w:style>
  <w:style w:type="paragraph" w:customStyle="1" w:styleId="2d">
    <w:name w:val="修订2"/>
    <w:hidden/>
    <w:qFormat/>
    <w:rPr>
      <w:rFonts w:ascii="Times New Roman" w:eastAsia="楷体_GB2312;楷体" w:hAnsi="Times New Roman"/>
      <w:sz w:val="26"/>
    </w:rPr>
  </w:style>
  <w:style w:type="paragraph" w:customStyle="1" w:styleId="36">
    <w:name w:val="修订3"/>
    <w:hidden/>
    <w:qFormat/>
    <w:rPr>
      <w:rFonts w:ascii="Times New Roman" w:eastAsia="楷体_GB2312;楷体" w:hAnsi="Times New Roman"/>
      <w:sz w:val="26"/>
    </w:rPr>
  </w:style>
  <w:style w:type="character" w:customStyle="1" w:styleId="Char1">
    <w:name w:val="批注文字 Char1"/>
    <w:qFormat/>
    <w:rPr>
      <w:rFonts w:ascii="Calibri" w:eastAsia="宋体" w:hAnsi="Calibri" w:cs="Times New Roman"/>
    </w:rPr>
  </w:style>
  <w:style w:type="paragraph" w:customStyle="1" w:styleId="19">
    <w:name w:val="正文_1"/>
    <w:qFormat/>
    <w:pPr>
      <w:widowControl w:val="0"/>
      <w:jc w:val="both"/>
    </w:pPr>
    <w:rPr>
      <w:rFonts w:ascii="Times New Roman" w:hAnsi="Times New Roman"/>
      <w:sz w:val="21"/>
      <w:szCs w:val="24"/>
    </w:rPr>
  </w:style>
  <w:style w:type="paragraph" w:customStyle="1" w:styleId="06">
    <w:name w:val="06正文"/>
    <w:basedOn w:val="a4"/>
    <w:link w:val="06Char"/>
    <w:qFormat/>
    <w:pPr>
      <w:widowControl/>
      <w:spacing w:line="360" w:lineRule="auto"/>
      <w:ind w:firstLine="420"/>
    </w:pPr>
    <w:rPr>
      <w:rFonts w:ascii="宋体" w:hAnsi="宋体"/>
      <w:szCs w:val="21"/>
    </w:rPr>
  </w:style>
  <w:style w:type="character" w:customStyle="1" w:styleId="af6">
    <w:name w:val="文档结构图 字符"/>
    <w:link w:val="af5"/>
    <w:qFormat/>
    <w:rPr>
      <w:sz w:val="21"/>
      <w:szCs w:val="24"/>
      <w:shd w:val="clear" w:color="auto" w:fill="000080"/>
    </w:rPr>
  </w:style>
  <w:style w:type="character" w:customStyle="1" w:styleId="33">
    <w:name w:val="正文文本 3 字符"/>
    <w:link w:val="32"/>
    <w:qFormat/>
    <w:rPr>
      <w:rFonts w:ascii="宋体"/>
      <w:sz w:val="24"/>
    </w:rPr>
  </w:style>
  <w:style w:type="paragraph" w:customStyle="1" w:styleId="0">
    <w:name w:val="正文_0"/>
    <w:qFormat/>
    <w:pPr>
      <w:widowControl w:val="0"/>
      <w:jc w:val="both"/>
    </w:pPr>
    <w:rPr>
      <w:sz w:val="21"/>
      <w:szCs w:val="22"/>
    </w:rPr>
  </w:style>
  <w:style w:type="character" w:customStyle="1" w:styleId="25">
    <w:name w:val="正文文本缩进 2 字符"/>
    <w:link w:val="24"/>
    <w:qFormat/>
    <w:rPr>
      <w:sz w:val="21"/>
      <w:szCs w:val="24"/>
    </w:rPr>
  </w:style>
  <w:style w:type="character" w:customStyle="1" w:styleId="29">
    <w:name w:val="正文文本 2 字符"/>
    <w:link w:val="28"/>
    <w:qFormat/>
    <w:rPr>
      <w:rFonts w:ascii="宋体" w:hAnsi="宋体"/>
      <w:color w:val="FF0000"/>
      <w:sz w:val="28"/>
      <w:szCs w:val="24"/>
    </w:rPr>
  </w:style>
  <w:style w:type="character" w:customStyle="1" w:styleId="HTML0">
    <w:name w:val="HTML 预设格式 字符"/>
    <w:link w:val="HTML"/>
    <w:qFormat/>
    <w:rPr>
      <w:rFonts w:ascii="宋体" w:hAnsi="宋体"/>
      <w:sz w:val="24"/>
      <w:szCs w:val="24"/>
    </w:rPr>
  </w:style>
  <w:style w:type="table" w:customStyle="1" w:styleId="115">
    <w:name w:val="网格型11"/>
    <w:basedOn w:val="a7"/>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
    <w:name w:val="Char"/>
    <w:basedOn w:val="a4"/>
    <w:qFormat/>
    <w:pPr>
      <w:numPr>
        <w:numId w:val="6"/>
      </w:numPr>
      <w:tabs>
        <w:tab w:val="left" w:pos="420"/>
      </w:tabs>
    </w:pPr>
    <w:rPr>
      <w:sz w:val="24"/>
    </w:rPr>
  </w:style>
  <w:style w:type="paragraph" w:customStyle="1" w:styleId="72">
    <w:name w:val="纯文本7"/>
    <w:basedOn w:val="a4"/>
    <w:qFormat/>
    <w:rPr>
      <w:rFonts w:ascii="宋体" w:eastAsia="楷体_GB2312" w:hAnsi="Courier New"/>
      <w:sz w:val="28"/>
      <w:szCs w:val="20"/>
    </w:rPr>
  </w:style>
  <w:style w:type="character" w:customStyle="1" w:styleId="apple-converted-space">
    <w:name w:val="apple-converted-space"/>
    <w:qFormat/>
  </w:style>
  <w:style w:type="character" w:customStyle="1" w:styleId="AndyChar">
    <w:name w:val="Andy_正文 Char"/>
    <w:link w:val="Andy"/>
    <w:qFormat/>
    <w:rPr>
      <w:sz w:val="24"/>
      <w:szCs w:val="24"/>
    </w:rPr>
  </w:style>
  <w:style w:type="paragraph" w:customStyle="1" w:styleId="Andy">
    <w:name w:val="Andy_正文"/>
    <w:basedOn w:val="a4"/>
    <w:link w:val="AndyChar"/>
    <w:qFormat/>
    <w:pPr>
      <w:spacing w:line="360" w:lineRule="auto"/>
      <w:ind w:firstLine="480"/>
    </w:pPr>
    <w:rPr>
      <w:sz w:val="24"/>
    </w:rPr>
  </w:style>
  <w:style w:type="character" w:customStyle="1" w:styleId="Char2">
    <w:name w:val="纯文本 Char2"/>
    <w:uiPriority w:val="99"/>
    <w:qFormat/>
    <w:rPr>
      <w:rFonts w:ascii="宋体" w:eastAsia="楷体_GB2312" w:hAnsi="Courier New"/>
      <w:sz w:val="26"/>
    </w:rPr>
  </w:style>
  <w:style w:type="character" w:customStyle="1" w:styleId="Char3">
    <w:name w:val="+正文 Char3"/>
    <w:link w:val="affff4"/>
    <w:qFormat/>
    <w:rPr>
      <w:sz w:val="24"/>
      <w:szCs w:val="24"/>
    </w:rPr>
  </w:style>
  <w:style w:type="paragraph" w:customStyle="1" w:styleId="affff4">
    <w:name w:val="+正文"/>
    <w:basedOn w:val="a4"/>
    <w:link w:val="Char3"/>
    <w:qFormat/>
    <w:pPr>
      <w:spacing w:line="360" w:lineRule="auto"/>
      <w:ind w:firstLine="200"/>
    </w:pPr>
    <w:rPr>
      <w:sz w:val="24"/>
    </w:rPr>
  </w:style>
  <w:style w:type="character" w:customStyle="1" w:styleId="1a">
    <w:name w:val="正文文本 字符1"/>
    <w:qFormat/>
    <w:rPr>
      <w:rFonts w:ascii="楷体_GB2312;楷体" w:eastAsia="楷体_GB2312;楷体" w:hAnsi="楷体_GB2312;楷体"/>
      <w:sz w:val="28"/>
    </w:rPr>
  </w:style>
  <w:style w:type="character" w:customStyle="1" w:styleId="1b">
    <w:name w:val="超链接1"/>
    <w:uiPriority w:val="99"/>
    <w:unhideWhenUsed/>
    <w:qFormat/>
    <w:rPr>
      <w:color w:val="0000FF"/>
      <w:u w:val="single"/>
    </w:rPr>
  </w:style>
  <w:style w:type="character" w:customStyle="1" w:styleId="1c">
    <w:name w:val="正文缩进 字符1"/>
    <w:uiPriority w:val="99"/>
    <w:qFormat/>
    <w:rPr>
      <w:rFonts w:eastAsia="楷体_GB2312;楷体"/>
      <w:sz w:val="24"/>
    </w:rPr>
  </w:style>
  <w:style w:type="character" w:customStyle="1" w:styleId="512">
    <w:name w:val="标题 5 字符1"/>
    <w:qFormat/>
    <w:rPr>
      <w:b/>
      <w:bCs/>
      <w:i/>
      <w:iCs/>
      <w:sz w:val="26"/>
      <w:szCs w:val="26"/>
    </w:rPr>
  </w:style>
  <w:style w:type="character" w:customStyle="1" w:styleId="PlainTextCharChar">
    <w:name w:val="Plain Text Char Char"/>
    <w:link w:val="37"/>
    <w:qFormat/>
    <w:rPr>
      <w:rFonts w:ascii="宋体" w:eastAsia="楷体_GB2312" w:hAnsi="Courier New"/>
      <w:sz w:val="28"/>
    </w:rPr>
  </w:style>
  <w:style w:type="paragraph" w:customStyle="1" w:styleId="37">
    <w:name w:val="纯文本3"/>
    <w:basedOn w:val="a4"/>
    <w:link w:val="PlainTextCharChar"/>
    <w:qFormat/>
    <w:rPr>
      <w:rFonts w:ascii="宋体" w:eastAsia="楷体_GB2312" w:hAnsi="Courier New"/>
      <w:sz w:val="28"/>
      <w:szCs w:val="20"/>
    </w:rPr>
  </w:style>
  <w:style w:type="character" w:customStyle="1" w:styleId="clh15">
    <w:name w:val="c lh15"/>
    <w:qFormat/>
  </w:style>
  <w:style w:type="character" w:customStyle="1" w:styleId="affff5">
    <w:name w:val="纯文本 字符"/>
    <w:qFormat/>
    <w:rPr>
      <w:rFonts w:ascii="宋体" w:eastAsia="楷体_GB2312" w:hAnsi="Courier New"/>
      <w:sz w:val="26"/>
      <w:szCs w:val="24"/>
    </w:rPr>
  </w:style>
  <w:style w:type="paragraph" w:customStyle="1" w:styleId="1d">
    <w:name w:val="正文文本缩进1"/>
    <w:basedOn w:val="73"/>
    <w:qFormat/>
    <w:pPr>
      <w:spacing w:after="120"/>
      <w:ind w:left="420"/>
    </w:pPr>
    <w:rPr>
      <w:rFonts w:ascii="方正仿宋简体" w:eastAsia="方正仿宋简体" w:hAnsi="创艺简仿宋"/>
      <w:sz w:val="24"/>
      <w:szCs w:val="24"/>
    </w:rPr>
  </w:style>
  <w:style w:type="paragraph" w:customStyle="1" w:styleId="73">
    <w:name w:val="正文7"/>
    <w:qFormat/>
    <w:pPr>
      <w:widowControl w:val="0"/>
      <w:jc w:val="both"/>
    </w:pPr>
    <w:rPr>
      <w:rFonts w:ascii="Times New Roman" w:hAnsi="Times New Roman"/>
    </w:rPr>
  </w:style>
  <w:style w:type="character" w:customStyle="1" w:styleId="413">
    <w:name w:val="标题 4 字符1"/>
    <w:qFormat/>
    <w:rPr>
      <w:b/>
      <w:bCs/>
      <w:sz w:val="28"/>
      <w:szCs w:val="28"/>
    </w:rPr>
  </w:style>
  <w:style w:type="character" w:customStyle="1" w:styleId="1e">
    <w:name w:val="批注文字 字符1"/>
    <w:qFormat/>
    <w:rPr>
      <w:sz w:val="21"/>
      <w:szCs w:val="24"/>
    </w:rPr>
  </w:style>
  <w:style w:type="character" w:customStyle="1" w:styleId="12">
    <w:name w:val="纯文本 字符1"/>
    <w:link w:val="afb"/>
    <w:qFormat/>
    <w:rPr>
      <w:rFonts w:ascii="宋体" w:eastAsia="楷体_GB2312" w:hAnsi="Courier New"/>
      <w:sz w:val="26"/>
      <w:szCs w:val="24"/>
    </w:rPr>
  </w:style>
  <w:style w:type="character" w:customStyle="1" w:styleId="1f">
    <w:name w:val="页脚 字符1"/>
    <w:uiPriority w:val="99"/>
    <w:qFormat/>
    <w:rPr>
      <w:rFonts w:ascii="Tahoma" w:eastAsia="宋体;SimSun" w:hAnsi="Tahoma" w:cs="Tahoma"/>
      <w:sz w:val="18"/>
      <w:szCs w:val="18"/>
    </w:rPr>
  </w:style>
  <w:style w:type="character" w:customStyle="1" w:styleId="1f0">
    <w:name w:val="页眉 字符1"/>
    <w:qFormat/>
    <w:rPr>
      <w:rFonts w:ascii="Times New Roman" w:hAnsi="Times New Roman"/>
      <w:sz w:val="18"/>
      <w:szCs w:val="18"/>
    </w:rPr>
  </w:style>
  <w:style w:type="character" w:customStyle="1" w:styleId="1f1">
    <w:name w:val="副标题 字符1"/>
    <w:qFormat/>
    <w:rPr>
      <w:rFonts w:ascii="宋体" w:eastAsia="楷体_GB2312" w:hAnsi="Courier New"/>
      <w:sz w:val="26"/>
      <w:szCs w:val="24"/>
    </w:rPr>
  </w:style>
  <w:style w:type="character" w:customStyle="1" w:styleId="1f2">
    <w:name w:val="批注主题 字符1"/>
    <w:qFormat/>
    <w:rPr>
      <w:b/>
      <w:bCs/>
      <w:sz w:val="21"/>
      <w:szCs w:val="24"/>
    </w:rPr>
  </w:style>
  <w:style w:type="character" w:customStyle="1" w:styleId="27">
    <w:name w:val="正文文本首行缩进 2 字符"/>
    <w:link w:val="26"/>
    <w:qFormat/>
    <w:rPr>
      <w:rFonts w:ascii="Calibri" w:hAnsi="Calibri"/>
      <w:sz w:val="21"/>
      <w:szCs w:val="24"/>
    </w:rPr>
  </w:style>
  <w:style w:type="character" w:customStyle="1" w:styleId="2e">
    <w:name w:val="副标题 字符2"/>
    <w:qFormat/>
    <w:rPr>
      <w:rFonts w:ascii="Calibri" w:eastAsia="宋体" w:hAnsi="Calibri" w:cs="Times New Roman"/>
      <w:b/>
      <w:bCs/>
      <w:sz w:val="32"/>
      <w:szCs w:val="32"/>
    </w:rPr>
  </w:style>
  <w:style w:type="character" w:customStyle="1" w:styleId="2f">
    <w:name w:val="纯文本 字符2"/>
    <w:qFormat/>
    <w:rPr>
      <w:rFonts w:ascii="宋体" w:eastAsia="宋体" w:hAnsi="Courier New" w:cs="Courier New"/>
      <w:sz w:val="21"/>
      <w:szCs w:val="24"/>
    </w:rPr>
  </w:style>
  <w:style w:type="paragraph" w:customStyle="1" w:styleId="Char1CharCharChar">
    <w:name w:val="Char1 Char Char Char"/>
    <w:basedOn w:val="a4"/>
    <w:qFormat/>
    <w:rPr>
      <w:rFonts w:ascii="Tahoma" w:hAnsi="Tahoma"/>
      <w:sz w:val="24"/>
      <w:szCs w:val="20"/>
    </w:rPr>
  </w:style>
  <w:style w:type="paragraph" w:customStyle="1" w:styleId="Char11">
    <w:name w:val="Char11"/>
    <w:basedOn w:val="a4"/>
    <w:qFormat/>
    <w:pPr>
      <w:tabs>
        <w:tab w:val="left" w:pos="420"/>
        <w:tab w:val="left" w:pos="960"/>
      </w:tabs>
      <w:ind w:left="960" w:hanging="420"/>
    </w:pPr>
    <w:rPr>
      <w:sz w:val="24"/>
    </w:rPr>
  </w:style>
  <w:style w:type="paragraph" w:customStyle="1" w:styleId="CharCharCharCharCharCharCharCharCharChar">
    <w:name w:val="Char Char Char Char Char Char Char Char Char Char"/>
    <w:basedOn w:val="a4"/>
    <w:qFormat/>
    <w:pPr>
      <w:tabs>
        <w:tab w:val="left" w:pos="420"/>
        <w:tab w:val="left" w:pos="960"/>
      </w:tabs>
      <w:ind w:left="960" w:hanging="420"/>
    </w:pPr>
    <w:rPr>
      <w:sz w:val="24"/>
    </w:rPr>
  </w:style>
  <w:style w:type="paragraph" w:customStyle="1" w:styleId="PlainText1">
    <w:name w:val="Plain Text1"/>
    <w:basedOn w:val="a4"/>
    <w:qFormat/>
    <w:rPr>
      <w:rFonts w:ascii="宋体" w:hAnsi="Courier New"/>
    </w:rPr>
  </w:style>
  <w:style w:type="character" w:customStyle="1" w:styleId="1f3">
    <w:name w:val="正文文本缩进 字符1"/>
    <w:qFormat/>
    <w:rPr>
      <w:rFonts w:ascii="方正仿宋简体;宋体" w:eastAsia="方正仿宋简体;宋体" w:hAnsi="方正仿宋简体;宋体" w:cs="创艺简仿宋;仿宋"/>
      <w:sz w:val="24"/>
    </w:rPr>
  </w:style>
  <w:style w:type="character" w:customStyle="1" w:styleId="213">
    <w:name w:val="正文文本首行缩进 2 字符1"/>
    <w:qFormat/>
    <w:rPr>
      <w:rFonts w:ascii="Times New Roman" w:eastAsia="方正仿宋简体;宋体" w:hAnsi="Times New Roman" w:cs="创艺简仿宋;仿宋"/>
      <w:sz w:val="21"/>
    </w:rPr>
  </w:style>
  <w:style w:type="character" w:customStyle="1" w:styleId="2f0">
    <w:name w:val="批注文字 字符2"/>
    <w:qFormat/>
    <w:rPr>
      <w:rFonts w:ascii="Times New Roman" w:hAnsi="Times New Roman"/>
      <w:sz w:val="21"/>
      <w:szCs w:val="24"/>
    </w:rPr>
  </w:style>
  <w:style w:type="character" w:customStyle="1" w:styleId="2f1">
    <w:name w:val="批注主题 字符2"/>
    <w:qFormat/>
    <w:rPr>
      <w:rFonts w:ascii="Times New Roman" w:hAnsi="Times New Roman"/>
      <w:b/>
      <w:bCs/>
      <w:sz w:val="21"/>
      <w:szCs w:val="24"/>
    </w:rPr>
  </w:style>
  <w:style w:type="paragraph" w:customStyle="1" w:styleId="62">
    <w:name w:val="纯文本6"/>
    <w:basedOn w:val="a4"/>
    <w:qFormat/>
    <w:rPr>
      <w:rFonts w:ascii="宋体" w:eastAsia="楷体_GB2312" w:hAnsi="Courier New"/>
      <w:sz w:val="26"/>
    </w:rPr>
  </w:style>
  <w:style w:type="paragraph" w:customStyle="1" w:styleId="CharCharCharCharCharCharCharCharChar1CharCharCharChar">
    <w:name w:val="Char Char Char Char Char Char Char Char Char1 Char Char Char Char"/>
    <w:basedOn w:val="af5"/>
    <w:qFormat/>
    <w:pPr>
      <w:spacing w:line="360" w:lineRule="auto"/>
    </w:pPr>
    <w:rPr>
      <w:rFonts w:eastAsia="楷体_GB2312"/>
      <w:sz w:val="26"/>
      <w:szCs w:val="20"/>
    </w:rPr>
  </w:style>
  <w:style w:type="paragraph" w:customStyle="1" w:styleId="CharCharCharChar">
    <w:name w:val="Char Char Char Char"/>
    <w:basedOn w:val="af5"/>
    <w:qFormat/>
    <w:pPr>
      <w:spacing w:line="360" w:lineRule="auto"/>
    </w:pPr>
    <w:rPr>
      <w:sz w:val="24"/>
      <w:szCs w:val="20"/>
    </w:rPr>
  </w:style>
  <w:style w:type="paragraph" w:customStyle="1" w:styleId="CharCharChar">
    <w:name w:val="Char Char Char"/>
    <w:basedOn w:val="af5"/>
    <w:qFormat/>
    <w:pPr>
      <w:spacing w:line="360" w:lineRule="auto"/>
    </w:pPr>
    <w:rPr>
      <w:rFonts w:ascii="Tahoma" w:hAnsi="Tahoma"/>
      <w:sz w:val="24"/>
    </w:rPr>
  </w:style>
  <w:style w:type="paragraph" w:customStyle="1" w:styleId="CharCharChar1CharCharCharChar">
    <w:name w:val="Char Char Char1 Char Char Char Char"/>
    <w:basedOn w:val="a4"/>
    <w:qFormat/>
    <w:pPr>
      <w:widowControl/>
      <w:spacing w:line="240" w:lineRule="exact"/>
      <w:jc w:val="left"/>
    </w:pPr>
    <w:rPr>
      <w:sz w:val="24"/>
    </w:rPr>
  </w:style>
  <w:style w:type="paragraph" w:customStyle="1" w:styleId="52">
    <w:name w:val="纯文本5"/>
    <w:basedOn w:val="a4"/>
    <w:qFormat/>
    <w:rPr>
      <w:rFonts w:ascii="宋体" w:eastAsia="楷体_GB2312" w:hAnsi="Courier New" w:hint="eastAsia"/>
      <w:sz w:val="28"/>
      <w:szCs w:val="20"/>
    </w:rPr>
  </w:style>
  <w:style w:type="paragraph" w:customStyle="1" w:styleId="CharCharCharCharCharCharChar">
    <w:name w:val="Char Char Char Char Char Char Char"/>
    <w:basedOn w:val="a4"/>
    <w:qFormat/>
  </w:style>
  <w:style w:type="paragraph" w:customStyle="1" w:styleId="Style49">
    <w:name w:val="_Style 49"/>
    <w:basedOn w:val="a4"/>
    <w:next w:val="afb"/>
    <w:qFormat/>
    <w:pPr>
      <w:widowControl/>
      <w:jc w:val="left"/>
    </w:pPr>
    <w:rPr>
      <w:rFonts w:ascii="宋体" w:hAnsi="Courier New"/>
      <w:sz w:val="24"/>
    </w:rPr>
  </w:style>
  <w:style w:type="paragraph" w:customStyle="1" w:styleId="Affff6">
    <w:name w:val="正文 A"/>
    <w:qFormat/>
    <w:pPr>
      <w:framePr w:wrap="around" w:hAnchor="text" w:yAlign="top"/>
      <w:widowControl w:val="0"/>
      <w:jc w:val="both"/>
    </w:pPr>
    <w:rPr>
      <w:rFonts w:ascii="Times New Roman" w:eastAsia="Arial Unicode MS" w:hAnsi="Arial Unicode MS" w:cs="Arial Unicode MS"/>
      <w:color w:val="000000"/>
      <w:sz w:val="21"/>
      <w:szCs w:val="21"/>
    </w:rPr>
  </w:style>
  <w:style w:type="paragraph" w:customStyle="1" w:styleId="affff7">
    <w:name w:val="成雄"/>
    <w:basedOn w:val="a4"/>
    <w:qFormat/>
    <w:pPr>
      <w:spacing w:line="500" w:lineRule="exact"/>
    </w:pPr>
    <w:rPr>
      <w:rFonts w:ascii="宋体" w:hAnsi="宋体"/>
      <w:sz w:val="24"/>
    </w:rPr>
  </w:style>
  <w:style w:type="paragraph" w:customStyle="1" w:styleId="2f2">
    <w:name w:val="正文2"/>
    <w:basedOn w:val="a4"/>
    <w:qFormat/>
    <w:pPr>
      <w:widowControl/>
      <w:spacing w:line="360" w:lineRule="auto"/>
      <w:ind w:firstLine="200"/>
      <w:jc w:val="left"/>
    </w:pPr>
    <w:rPr>
      <w:rFonts w:ascii="Verdana" w:eastAsia="黑体" w:hAnsi="Verdana"/>
      <w:szCs w:val="20"/>
      <w:lang w:eastAsia="en-US"/>
    </w:rPr>
  </w:style>
  <w:style w:type="paragraph" w:customStyle="1" w:styleId="CharCharCharCharCharCharCharCharChar1Char">
    <w:name w:val="Char Char Char Char Char Char Char Char Char1 Char"/>
    <w:basedOn w:val="af5"/>
    <w:qFormat/>
    <w:pPr>
      <w:spacing w:line="360" w:lineRule="auto"/>
    </w:pPr>
    <w:rPr>
      <w:rFonts w:ascii="Tahoma" w:hAnsi="Tahoma"/>
      <w:sz w:val="24"/>
    </w:rPr>
  </w:style>
  <w:style w:type="table" w:customStyle="1" w:styleId="1110">
    <w:name w:val="网格型111"/>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网格型1111"/>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3">
    <w:name w:val="超链接2"/>
    <w:uiPriority w:val="99"/>
    <w:unhideWhenUsed/>
    <w:qFormat/>
    <w:rPr>
      <w:color w:val="0000FF"/>
      <w:u w:val="single"/>
    </w:rPr>
  </w:style>
  <w:style w:type="paragraph" w:customStyle="1" w:styleId="81">
    <w:name w:val="纯文本8"/>
    <w:basedOn w:val="a4"/>
    <w:qFormat/>
    <w:rPr>
      <w:rFonts w:ascii="宋体" w:eastAsia="楷体_GB2312" w:hAnsi="Courier New"/>
      <w:sz w:val="28"/>
      <w:szCs w:val="20"/>
    </w:rPr>
  </w:style>
  <w:style w:type="paragraph" w:customStyle="1" w:styleId="Char1CharCharChar1">
    <w:name w:val="Char1 Char Char Char1"/>
    <w:basedOn w:val="a4"/>
    <w:qFormat/>
    <w:rPr>
      <w:rFonts w:ascii="Tahoma" w:hAnsi="Tahoma"/>
      <w:sz w:val="24"/>
      <w:szCs w:val="20"/>
    </w:rPr>
  </w:style>
  <w:style w:type="paragraph" w:customStyle="1" w:styleId="Char20">
    <w:name w:val="Char2"/>
    <w:basedOn w:val="a4"/>
    <w:qFormat/>
    <w:pPr>
      <w:tabs>
        <w:tab w:val="left" w:pos="420"/>
        <w:tab w:val="left" w:pos="960"/>
      </w:tabs>
      <w:ind w:left="960" w:hanging="420"/>
    </w:pPr>
    <w:rPr>
      <w:sz w:val="24"/>
    </w:rPr>
  </w:style>
  <w:style w:type="paragraph" w:customStyle="1" w:styleId="CharCharCharCharCharCharCharCharCharChar1">
    <w:name w:val="Char Char Char Char Char Char Char Char Char Char1"/>
    <w:basedOn w:val="a4"/>
    <w:qFormat/>
    <w:pPr>
      <w:tabs>
        <w:tab w:val="left" w:pos="420"/>
        <w:tab w:val="left" w:pos="960"/>
      </w:tabs>
      <w:ind w:left="960" w:hanging="420"/>
    </w:pPr>
    <w:rPr>
      <w:sz w:val="24"/>
    </w:rPr>
  </w:style>
  <w:style w:type="paragraph" w:customStyle="1" w:styleId="CharCharCharCharCharCharCharCharChar1CharCharCharChar1">
    <w:name w:val="Char Char Char Char Char Char Char Char Char1 Char Char Char Char1"/>
    <w:basedOn w:val="af5"/>
    <w:qFormat/>
    <w:pPr>
      <w:spacing w:line="360" w:lineRule="auto"/>
    </w:pPr>
    <w:rPr>
      <w:rFonts w:eastAsia="楷体_GB2312"/>
      <w:sz w:val="26"/>
      <w:szCs w:val="20"/>
    </w:rPr>
  </w:style>
  <w:style w:type="paragraph" w:customStyle="1" w:styleId="CharCharChar1">
    <w:name w:val="Char Char Char1"/>
    <w:basedOn w:val="af5"/>
    <w:qFormat/>
    <w:pPr>
      <w:spacing w:line="360" w:lineRule="auto"/>
    </w:pPr>
    <w:rPr>
      <w:rFonts w:ascii="Tahoma" w:hAnsi="Tahoma"/>
      <w:sz w:val="24"/>
    </w:rPr>
  </w:style>
  <w:style w:type="paragraph" w:customStyle="1" w:styleId="CharCharChar1CharCharCharChar1">
    <w:name w:val="Char Char Char1 Char Char Char Char1"/>
    <w:basedOn w:val="a4"/>
    <w:qFormat/>
    <w:pPr>
      <w:widowControl/>
      <w:spacing w:line="240" w:lineRule="exact"/>
      <w:jc w:val="left"/>
    </w:pPr>
    <w:rPr>
      <w:sz w:val="24"/>
    </w:rPr>
  </w:style>
  <w:style w:type="table" w:customStyle="1" w:styleId="2f4">
    <w:name w:val="网格型2"/>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网格型12"/>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网格型21"/>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
    <w:name w:val="网格型3"/>
    <w:basedOn w:val="a7"/>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21">
    <w:name w:val="正文首行缩进 Char2"/>
    <w:qFormat/>
    <w:rPr>
      <w:rFonts w:ascii="Calibri" w:hAnsi="Calibri"/>
      <w:szCs w:val="22"/>
    </w:rPr>
  </w:style>
  <w:style w:type="paragraph" w:customStyle="1" w:styleId="92">
    <w:name w:val="纯文本9"/>
    <w:basedOn w:val="a4"/>
    <w:qFormat/>
    <w:rPr>
      <w:rFonts w:ascii="宋体" w:eastAsia="楷体_GB2312" w:hAnsi="Courier New"/>
      <w:sz w:val="28"/>
      <w:szCs w:val="20"/>
    </w:rPr>
  </w:style>
  <w:style w:type="character" w:customStyle="1" w:styleId="39">
    <w:name w:val="超链接3"/>
    <w:unhideWhenUsed/>
    <w:qFormat/>
    <w:rPr>
      <w:color w:val="0000FF"/>
      <w:u w:val="single"/>
    </w:rPr>
  </w:style>
  <w:style w:type="paragraph" w:customStyle="1" w:styleId="Char1CharCharChar2">
    <w:name w:val="Char1 Char Char Char2"/>
    <w:basedOn w:val="a4"/>
    <w:qFormat/>
    <w:rPr>
      <w:rFonts w:ascii="Tahoma" w:hAnsi="Tahoma"/>
      <w:sz w:val="24"/>
      <w:szCs w:val="20"/>
    </w:rPr>
  </w:style>
  <w:style w:type="paragraph" w:customStyle="1" w:styleId="CharCharCharCharCharCharCharCharChar1CharCharCharChar2">
    <w:name w:val="Char Char Char Char Char Char Char Char Char1 Char Char Char Char2"/>
    <w:basedOn w:val="af5"/>
    <w:qFormat/>
    <w:pPr>
      <w:spacing w:line="360" w:lineRule="auto"/>
    </w:pPr>
    <w:rPr>
      <w:rFonts w:eastAsia="楷体_GB2312"/>
      <w:sz w:val="26"/>
      <w:szCs w:val="20"/>
    </w:rPr>
  </w:style>
  <w:style w:type="paragraph" w:customStyle="1" w:styleId="CharCharCharCharCharCharCharCharCharChar2">
    <w:name w:val="Char Char Char Char Char Char Char Char Char Char2"/>
    <w:basedOn w:val="a4"/>
    <w:qFormat/>
    <w:pPr>
      <w:tabs>
        <w:tab w:val="left" w:pos="420"/>
        <w:tab w:val="left" w:pos="960"/>
      </w:tabs>
      <w:ind w:left="960" w:hanging="420"/>
    </w:pPr>
    <w:rPr>
      <w:sz w:val="24"/>
    </w:rPr>
  </w:style>
  <w:style w:type="paragraph" w:customStyle="1" w:styleId="CharCharChar2">
    <w:name w:val="Char Char Char2"/>
    <w:basedOn w:val="af5"/>
    <w:qFormat/>
    <w:pPr>
      <w:spacing w:line="360" w:lineRule="auto"/>
    </w:pPr>
    <w:rPr>
      <w:rFonts w:ascii="Tahoma" w:hAnsi="Tahoma"/>
      <w:sz w:val="24"/>
    </w:rPr>
  </w:style>
  <w:style w:type="character" w:customStyle="1" w:styleId="afffd">
    <w:name w:val="无间隔 字符"/>
    <w:link w:val="afffc"/>
    <w:uiPriority w:val="1"/>
    <w:qFormat/>
  </w:style>
  <w:style w:type="paragraph" w:customStyle="1" w:styleId="CharCharChar1CharCharCharChar2">
    <w:name w:val="Char Char Char1 Char Char Char Char2"/>
    <w:basedOn w:val="a4"/>
    <w:qFormat/>
    <w:pPr>
      <w:widowControl/>
      <w:spacing w:line="240" w:lineRule="exact"/>
      <w:jc w:val="left"/>
    </w:pPr>
    <w:rPr>
      <w:sz w:val="24"/>
    </w:rPr>
  </w:style>
  <w:style w:type="paragraph" w:customStyle="1" w:styleId="Char30">
    <w:name w:val="Char3"/>
    <w:basedOn w:val="a4"/>
    <w:qFormat/>
    <w:pPr>
      <w:tabs>
        <w:tab w:val="left" w:pos="420"/>
        <w:tab w:val="left" w:pos="960"/>
      </w:tabs>
      <w:ind w:left="960" w:hanging="420"/>
    </w:pPr>
    <w:rPr>
      <w:sz w:val="24"/>
    </w:rPr>
  </w:style>
  <w:style w:type="table" w:customStyle="1" w:styleId="130">
    <w:name w:val="网格型13"/>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24">
    <w:name w:val="Char Char24"/>
    <w:qFormat/>
    <w:rPr>
      <w:rFonts w:eastAsia="宋体"/>
      <w:b/>
      <w:bCs/>
      <w:sz w:val="32"/>
      <w:szCs w:val="44"/>
      <w:lang w:val="en-US" w:eastAsia="zh-CN" w:bidi="ar-SA"/>
    </w:rPr>
  </w:style>
  <w:style w:type="character" w:customStyle="1" w:styleId="Heading3Char">
    <w:name w:val="Heading 3 Char"/>
    <w:qFormat/>
    <w:rPr>
      <w:rFonts w:cs="Times New Roman"/>
      <w:b/>
      <w:bCs/>
      <w:sz w:val="32"/>
      <w:szCs w:val="32"/>
    </w:rPr>
  </w:style>
  <w:style w:type="character" w:customStyle="1" w:styleId="Char10">
    <w:name w:val="引用 Char1"/>
    <w:uiPriority w:val="29"/>
    <w:qFormat/>
    <w:rPr>
      <w:rFonts w:ascii="Times New Roman" w:eastAsia="宋体" w:hAnsi="Times New Roman" w:cs="Times New Roman"/>
      <w:i/>
      <w:iCs/>
      <w:color w:val="000000"/>
      <w:szCs w:val="24"/>
    </w:rPr>
  </w:style>
  <w:style w:type="character" w:customStyle="1" w:styleId="BodyTextIndentChar">
    <w:name w:val="Body Text Indent Char"/>
    <w:qFormat/>
    <w:rPr>
      <w:rFonts w:ascii="宋体" w:eastAsia="宋体" w:hAnsi="宋体"/>
      <w:sz w:val="21"/>
      <w:lang w:val="en-US" w:eastAsia="zh-CN" w:bidi="ar-SA"/>
    </w:rPr>
  </w:style>
  <w:style w:type="character" w:customStyle="1" w:styleId="Char22">
    <w:name w:val="批注文字 Char2"/>
    <w:qFormat/>
    <w:rPr>
      <w:rFonts w:eastAsia="宋体"/>
      <w:sz w:val="21"/>
      <w:szCs w:val="24"/>
      <w:lang w:val="en-US" w:eastAsia="zh-CN" w:bidi="ar-SA"/>
    </w:rPr>
  </w:style>
  <w:style w:type="character" w:customStyle="1" w:styleId="CommentTextChar">
    <w:name w:val="Comment Text Char"/>
    <w:qFormat/>
    <w:rPr>
      <w:rFonts w:cs="Times New Roman"/>
      <w:sz w:val="24"/>
      <w:szCs w:val="24"/>
    </w:rPr>
  </w:style>
  <w:style w:type="character" w:customStyle="1" w:styleId="Char12">
    <w:name w:val="批注框文本 Char1"/>
    <w:qFormat/>
    <w:rPr>
      <w:rFonts w:ascii="Times New Roman" w:eastAsia="宋体" w:hAnsi="Times New Roman" w:cs="Times New Roman"/>
      <w:sz w:val="18"/>
      <w:szCs w:val="18"/>
    </w:rPr>
  </w:style>
  <w:style w:type="character" w:customStyle="1" w:styleId="CharChar">
    <w:name w:val="批注文字 Char Char"/>
    <w:qFormat/>
    <w:rPr>
      <w:rFonts w:ascii="宋体" w:eastAsia="宋体" w:hAnsi="Times New Roman" w:cs="Times New Roman"/>
      <w:sz w:val="28"/>
      <w:szCs w:val="20"/>
    </w:rPr>
  </w:style>
  <w:style w:type="character" w:customStyle="1" w:styleId="CharChar91">
    <w:name w:val="Char Char91"/>
    <w:qFormat/>
    <w:rPr>
      <w:rFonts w:eastAsia="宋体"/>
      <w:b/>
      <w:bCs/>
      <w:sz w:val="32"/>
      <w:szCs w:val="44"/>
      <w:lang w:val="en-US" w:eastAsia="zh-CN" w:bidi="ar-SA"/>
    </w:rPr>
  </w:style>
  <w:style w:type="character" w:customStyle="1" w:styleId="TitleChar">
    <w:name w:val="Title Char"/>
    <w:qFormat/>
    <w:rPr>
      <w:rFonts w:ascii="Cambria" w:hAnsi="Cambria"/>
      <w:b/>
      <w:sz w:val="32"/>
      <w:lang w:bidi="ar-SA"/>
    </w:rPr>
  </w:style>
  <w:style w:type="character" w:customStyle="1" w:styleId="CommentTextChar1">
    <w:name w:val="Comment Text Char1"/>
    <w:qFormat/>
    <w:rPr>
      <w:sz w:val="24"/>
      <w:lang w:bidi="ar-SA"/>
    </w:rPr>
  </w:style>
  <w:style w:type="character" w:customStyle="1" w:styleId="CharChar23">
    <w:name w:val="Char Char23"/>
    <w:qFormat/>
    <w:rPr>
      <w:rFonts w:eastAsia="宋体"/>
      <w:b/>
      <w:bCs/>
      <w:sz w:val="32"/>
      <w:szCs w:val="44"/>
      <w:lang w:val="en-US" w:eastAsia="zh-CN" w:bidi="ar-SA"/>
    </w:rPr>
  </w:style>
  <w:style w:type="character" w:customStyle="1" w:styleId="Char13">
    <w:name w:val="日期 Char1"/>
    <w:qFormat/>
    <w:rPr>
      <w:rFonts w:ascii="Times New Roman" w:eastAsia="宋体" w:hAnsi="Times New Roman" w:cs="Times New Roman"/>
      <w:szCs w:val="24"/>
    </w:rPr>
  </w:style>
  <w:style w:type="character" w:customStyle="1" w:styleId="Heading1Char">
    <w:name w:val="Heading 1 Char"/>
    <w:qFormat/>
    <w:rPr>
      <w:rFonts w:eastAsia="宋体"/>
      <w:b/>
      <w:bCs/>
      <w:sz w:val="32"/>
      <w:szCs w:val="44"/>
      <w:lang w:val="en-US" w:eastAsia="zh-CN" w:bidi="ar-SA"/>
    </w:rPr>
  </w:style>
  <w:style w:type="character" w:customStyle="1" w:styleId="CharChar181">
    <w:name w:val="Char Char181"/>
    <w:qFormat/>
    <w:rPr>
      <w:b/>
      <w:bCs/>
      <w:sz w:val="44"/>
      <w:szCs w:val="44"/>
    </w:rPr>
  </w:style>
  <w:style w:type="character" w:customStyle="1" w:styleId="3Char1">
    <w:name w:val="标题 3 Char1"/>
    <w:qFormat/>
    <w:rPr>
      <w:rFonts w:ascii="Calibri" w:eastAsia="宋体" w:hAnsi="Calibri" w:cs="Arial"/>
      <w:b/>
      <w:sz w:val="32"/>
      <w:szCs w:val="20"/>
    </w:rPr>
  </w:style>
  <w:style w:type="character" w:customStyle="1" w:styleId="5CharChar">
    <w:name w:val="标题5 Char Char"/>
    <w:link w:val="53"/>
    <w:qFormat/>
    <w:rPr>
      <w:rFonts w:ascii="Arial" w:hAnsi="Arial"/>
      <w:b/>
      <w:bCs/>
      <w:sz w:val="24"/>
      <w:szCs w:val="32"/>
    </w:rPr>
  </w:style>
  <w:style w:type="paragraph" w:customStyle="1" w:styleId="53">
    <w:name w:val="标题5"/>
    <w:basedOn w:val="30"/>
    <w:link w:val="5CharChar"/>
    <w:qFormat/>
    <w:pPr>
      <w:spacing w:line="413" w:lineRule="auto"/>
    </w:pPr>
    <w:rPr>
      <w:rFonts w:ascii="Arial" w:hAnsi="Arial"/>
      <w:sz w:val="24"/>
    </w:rPr>
  </w:style>
  <w:style w:type="character" w:customStyle="1" w:styleId="1f4">
    <w:name w:val="不明显强调1"/>
    <w:qFormat/>
    <w:rPr>
      <w:i/>
      <w:iCs/>
      <w:color w:val="808080"/>
    </w:rPr>
  </w:style>
  <w:style w:type="character" w:customStyle="1" w:styleId="CharChar19">
    <w:name w:val="Char Char19"/>
    <w:qFormat/>
    <w:rPr>
      <w:rFonts w:ascii="Arial" w:eastAsia="宋体" w:hAnsi="Arial" w:cs="Times New Roman"/>
      <w:b/>
      <w:bCs/>
      <w:szCs w:val="28"/>
    </w:rPr>
  </w:style>
  <w:style w:type="character" w:customStyle="1" w:styleId="CharChar29">
    <w:name w:val="Char Char29"/>
    <w:qFormat/>
    <w:rPr>
      <w:rFonts w:ascii="Arial" w:eastAsia="黑体" w:hAnsi="Arial" w:cs="Times New Roman"/>
      <w:b/>
      <w:bCs/>
      <w:sz w:val="32"/>
      <w:szCs w:val="32"/>
    </w:rPr>
  </w:style>
  <w:style w:type="character" w:customStyle="1" w:styleId="2Char1">
    <w:name w:val="标题 2 Char1"/>
    <w:qFormat/>
    <w:rPr>
      <w:rFonts w:ascii="Arial" w:eastAsia="黑体" w:hAnsi="Arial" w:cs="Calibri"/>
      <w:b/>
      <w:sz w:val="32"/>
      <w:szCs w:val="20"/>
    </w:rPr>
  </w:style>
  <w:style w:type="character" w:customStyle="1" w:styleId="Char14">
    <w:name w:val="标题 Char1"/>
    <w:uiPriority w:val="10"/>
    <w:qFormat/>
    <w:rPr>
      <w:rFonts w:ascii="Cambria" w:eastAsia="宋体" w:hAnsi="Cambria" w:cs="Times New Roman"/>
      <w:b/>
      <w:bCs/>
      <w:sz w:val="32"/>
      <w:szCs w:val="32"/>
    </w:rPr>
  </w:style>
  <w:style w:type="character" w:customStyle="1" w:styleId="Char15">
    <w:name w:val="副标题 Char1"/>
    <w:uiPriority w:val="11"/>
    <w:qFormat/>
    <w:rPr>
      <w:rFonts w:ascii="Cambria" w:hAnsi="Cambria" w:cs="Times New Roman" w:hint="default"/>
      <w:b/>
      <w:bCs/>
      <w:sz w:val="32"/>
      <w:szCs w:val="32"/>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Char4">
    <w:name w:val="明显引用 Char"/>
    <w:qFormat/>
    <w:rPr>
      <w:b/>
      <w:bCs/>
      <w:i/>
      <w:iCs/>
      <w:color w:val="4F81BD"/>
    </w:rPr>
  </w:style>
  <w:style w:type="character" w:customStyle="1" w:styleId="textcontents">
    <w:name w:val="textcontents"/>
    <w:qFormat/>
    <w:rPr>
      <w:rFonts w:cs="Times New Roman"/>
    </w:rPr>
  </w:style>
  <w:style w:type="character" w:customStyle="1" w:styleId="CharChar9">
    <w:name w:val="Char Char9"/>
    <w:qFormat/>
    <w:rPr>
      <w:rFonts w:eastAsia="宋体"/>
      <w:b/>
      <w:bCs/>
      <w:sz w:val="32"/>
      <w:szCs w:val="44"/>
      <w:lang w:val="en-US" w:eastAsia="zh-CN" w:bidi="ar-SA"/>
    </w:rPr>
  </w:style>
  <w:style w:type="character" w:customStyle="1" w:styleId="1Char1">
    <w:name w:val="标题 1 Char1"/>
    <w:qFormat/>
    <w:rPr>
      <w:rFonts w:ascii="Calibri" w:eastAsia="宋体" w:hAnsi="Calibri" w:cs="Arial"/>
      <w:b/>
      <w:sz w:val="44"/>
      <w:szCs w:val="20"/>
    </w:rPr>
  </w:style>
  <w:style w:type="character" w:customStyle="1" w:styleId="Heading5Char">
    <w:name w:val="Heading 5 Char"/>
    <w:qFormat/>
    <w:rPr>
      <w:rFonts w:eastAsia="宋体"/>
      <w:b/>
      <w:bCs/>
      <w:sz w:val="28"/>
      <w:szCs w:val="28"/>
      <w:lang w:val="en-US" w:eastAsia="zh-CN" w:bidi="ar-SA"/>
    </w:rPr>
  </w:style>
  <w:style w:type="character" w:customStyle="1" w:styleId="DocumentMapChar">
    <w:name w:val="Document Map Char"/>
    <w:qFormat/>
    <w:rPr>
      <w:rFonts w:eastAsia="宋体"/>
      <w:sz w:val="21"/>
      <w:szCs w:val="24"/>
      <w:lang w:val="en-US" w:eastAsia="zh-CN"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har5">
    <w:name w:val="引用 Char"/>
    <w:qFormat/>
    <w:rPr>
      <w:i/>
      <w:iCs/>
      <w:color w:val="000000"/>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HeaderChar">
    <w:name w:val="Header Char"/>
    <w:qFormat/>
    <w:rPr>
      <w:rFonts w:eastAsia="宋体"/>
      <w:sz w:val="18"/>
      <w:szCs w:val="18"/>
      <w:lang w:val="en-US" w:eastAsia="zh-CN" w:bidi="ar-SA"/>
    </w:rPr>
  </w:style>
  <w:style w:type="character" w:customStyle="1" w:styleId="Char16">
    <w:name w:val="文档结构图 Char1"/>
    <w:qFormat/>
    <w:rPr>
      <w:rFonts w:ascii="宋体" w:eastAsia="宋体" w:hAnsi="Times New Roman" w:cs="Times New Roman"/>
      <w:sz w:val="18"/>
      <w:szCs w:val="18"/>
    </w:rPr>
  </w:style>
  <w:style w:type="character" w:customStyle="1" w:styleId="FootnoteTextChar">
    <w:name w:val="Footnote Text Char"/>
    <w:qFormat/>
    <w:rPr>
      <w:rFonts w:eastAsia="宋体"/>
      <w:sz w:val="18"/>
      <w:lang w:val="en-US" w:eastAsia="zh-CN" w:bidi="ar-SA"/>
    </w:rPr>
  </w:style>
  <w:style w:type="character" w:customStyle="1" w:styleId="1f5">
    <w:name w:val="明显强调1"/>
    <w:qFormat/>
    <w:rPr>
      <w:b/>
      <w:bCs/>
      <w:i/>
      <w:iCs/>
      <w:color w:val="4F81BD"/>
    </w:rPr>
  </w:style>
  <w:style w:type="character" w:customStyle="1" w:styleId="BodyTextIndent2Char">
    <w:name w:val="Body Text Indent 2 Char"/>
    <w:qFormat/>
    <w:rPr>
      <w:rFonts w:eastAsia="宋体"/>
      <w:sz w:val="21"/>
      <w:szCs w:val="24"/>
      <w:lang w:val="en-US" w:eastAsia="zh-CN" w:bidi="ar-SA"/>
    </w:rPr>
  </w:style>
  <w:style w:type="character" w:customStyle="1" w:styleId="1f6">
    <w:name w:val="明显参考1"/>
    <w:qFormat/>
    <w:rPr>
      <w:b/>
      <w:bCs/>
      <w:smallCaps/>
      <w:color w:val="C0504D"/>
      <w:spacing w:val="5"/>
      <w:u w:val="single"/>
    </w:rPr>
  </w:style>
  <w:style w:type="character" w:customStyle="1" w:styleId="CommentSubjectChar">
    <w:name w:val="Comment Subject Char"/>
    <w:qFormat/>
    <w:rPr>
      <w:b/>
      <w:sz w:val="24"/>
      <w:lang w:bidi="ar-SA"/>
    </w:rPr>
  </w:style>
  <w:style w:type="character" w:customStyle="1" w:styleId="CharChar6">
    <w:name w:val="Char Char6"/>
    <w:qFormat/>
    <w:rPr>
      <w:rFonts w:eastAsia="宋体"/>
      <w:b/>
      <w:bCs/>
      <w:sz w:val="32"/>
      <w:szCs w:val="44"/>
      <w:lang w:val="en-US" w:eastAsia="zh-CN" w:bidi="ar-SA"/>
    </w:rPr>
  </w:style>
  <w:style w:type="character" w:customStyle="1" w:styleId="Char17">
    <w:name w:val="正文文本 Char1"/>
    <w:qFormat/>
    <w:rPr>
      <w:sz w:val="21"/>
      <w:szCs w:val="22"/>
    </w:rPr>
  </w:style>
  <w:style w:type="character" w:customStyle="1" w:styleId="Heading3Char1">
    <w:name w:val="Heading 3 Char1"/>
    <w:qFormat/>
    <w:rPr>
      <w:rFonts w:eastAsia="宋体"/>
      <w:b/>
      <w:bCs/>
      <w:sz w:val="24"/>
      <w:szCs w:val="32"/>
      <w:lang w:val="en-US" w:eastAsia="zh-CN" w:bidi="ar-SA"/>
    </w:rPr>
  </w:style>
  <w:style w:type="character" w:customStyle="1" w:styleId="1f7">
    <w:name w:val="书籍标题1"/>
    <w:qFormat/>
    <w:rPr>
      <w:b/>
      <w:bCs/>
      <w:smallCaps/>
      <w:spacing w:val="5"/>
    </w:rPr>
  </w:style>
  <w:style w:type="character" w:customStyle="1" w:styleId="BalloonTextChar">
    <w:name w:val="Balloon Text Char"/>
    <w:qFormat/>
    <w:rPr>
      <w:sz w:val="18"/>
      <w:lang w:bidi="ar-SA"/>
    </w:rPr>
  </w:style>
  <w:style w:type="character" w:customStyle="1" w:styleId="DateChar">
    <w:name w:val="Date Char"/>
    <w:qFormat/>
    <w:rPr>
      <w:rFonts w:eastAsia="宋体"/>
      <w:sz w:val="21"/>
      <w:szCs w:val="24"/>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CharChar22">
    <w:name w:val="Char Char22"/>
    <w:qFormat/>
    <w:rPr>
      <w:rFonts w:ascii="Times New Roman" w:eastAsia="宋体" w:hAnsi="Times New Roman" w:cs="Times New Roman"/>
      <w:b/>
      <w:bCs/>
      <w:sz w:val="32"/>
      <w:szCs w:val="44"/>
    </w:rPr>
  </w:style>
  <w:style w:type="character" w:customStyle="1" w:styleId="CharChar21">
    <w:name w:val="Char Char21"/>
    <w:qFormat/>
    <w:rPr>
      <w:rFonts w:ascii="Arial" w:eastAsia="黑体" w:hAnsi="Arial" w:cs="Times New Roman"/>
      <w:b/>
      <w:bCs/>
      <w:sz w:val="32"/>
      <w:szCs w:val="32"/>
    </w:rPr>
  </w:style>
  <w:style w:type="character" w:customStyle="1" w:styleId="Char18">
    <w:name w:val="纯文本 Char1"/>
    <w:qFormat/>
    <w:rPr>
      <w:rFonts w:ascii="宋体" w:eastAsia="宋体" w:hAnsi="Courier New" w:cs="Courier New"/>
      <w:szCs w:val="21"/>
    </w:rPr>
  </w:style>
  <w:style w:type="character" w:customStyle="1" w:styleId="4CharChar">
    <w:name w:val="标题4 Char Char"/>
    <w:link w:val="44"/>
    <w:qFormat/>
    <w:rPr>
      <w:rFonts w:ascii="Arial" w:hAnsi="Arial"/>
      <w:b/>
      <w:bCs/>
      <w:sz w:val="24"/>
      <w:szCs w:val="32"/>
    </w:rPr>
  </w:style>
  <w:style w:type="paragraph" w:customStyle="1" w:styleId="44">
    <w:name w:val="标题4"/>
    <w:basedOn w:val="22"/>
    <w:next w:val="41"/>
    <w:link w:val="4CharChar"/>
    <w:qFormat/>
    <w:pPr>
      <w:spacing w:before="0" w:after="0" w:line="360" w:lineRule="auto"/>
    </w:pPr>
    <w:rPr>
      <w:rFonts w:ascii="Arial" w:hAnsi="Arial"/>
      <w:sz w:val="24"/>
    </w:rPr>
  </w:style>
  <w:style w:type="character" w:customStyle="1" w:styleId="CharChar18">
    <w:name w:val="Char Char18"/>
    <w:qFormat/>
    <w:rPr>
      <w:rFonts w:ascii="Times New Roman" w:eastAsia="宋体" w:hAnsi="Times New Roman" w:cs="Times New Roman"/>
      <w:b/>
      <w:bCs/>
      <w:sz w:val="28"/>
      <w:szCs w:val="28"/>
    </w:rPr>
  </w:style>
  <w:style w:type="character" w:customStyle="1" w:styleId="Char19">
    <w:name w:val="批注主题 Char1"/>
    <w:qFormat/>
    <w:rPr>
      <w:rFonts w:ascii="Times New Roman" w:eastAsia="宋体" w:hAnsi="Times New Roman" w:cs="Times New Roman"/>
      <w:b/>
      <w:bCs/>
      <w:szCs w:val="24"/>
    </w:rPr>
  </w:style>
  <w:style w:type="character" w:customStyle="1" w:styleId="Char6">
    <w:name w:val="样式 Char"/>
    <w:link w:val="affff8"/>
    <w:qFormat/>
    <w:rPr>
      <w:rFonts w:ascii="宋体" w:hAnsi="宋体" w:cs="宋体"/>
      <w:sz w:val="24"/>
      <w:szCs w:val="24"/>
    </w:rPr>
  </w:style>
  <w:style w:type="paragraph" w:customStyle="1" w:styleId="affff8">
    <w:name w:val="样式"/>
    <w:link w:val="Char6"/>
    <w:qFormat/>
    <w:pPr>
      <w:widowControl w:val="0"/>
    </w:pPr>
    <w:rPr>
      <w:rFonts w:ascii="宋体" w:hAnsi="宋体" w:cs="宋体"/>
      <w:sz w:val="24"/>
      <w:szCs w:val="24"/>
    </w:rPr>
  </w:style>
  <w:style w:type="character" w:customStyle="1" w:styleId="00">
    <w:name w:val="超链接_0"/>
    <w:uiPriority w:val="99"/>
    <w:qFormat/>
    <w:rPr>
      <w:rFonts w:ascii="Calibri" w:hAnsi="Calibri" w:cs="Times New Roman"/>
      <w:color w:val="0000FF"/>
      <w:u w:val="single"/>
    </w:rPr>
  </w:style>
  <w:style w:type="character" w:customStyle="1" w:styleId="1f8">
    <w:name w:val="不明显参考1"/>
    <w:qFormat/>
    <w:rPr>
      <w:smallCaps/>
      <w:color w:val="C0504D"/>
      <w:u w:val="single"/>
    </w:rPr>
  </w:style>
  <w:style w:type="character" w:customStyle="1" w:styleId="Char23">
    <w:name w:val="标题 Char2"/>
    <w:qFormat/>
    <w:rPr>
      <w:rFonts w:ascii="Cambria" w:eastAsia="宋体" w:hAnsi="Cambria" w:cs="Times New Roman"/>
      <w:b/>
      <w:bCs/>
      <w:sz w:val="32"/>
      <w:szCs w:val="32"/>
    </w:rPr>
  </w:style>
  <w:style w:type="character" w:customStyle="1" w:styleId="CharChar28">
    <w:name w:val="Char Char28"/>
    <w:qFormat/>
    <w:rPr>
      <w:rFonts w:ascii="Times New Roman" w:eastAsia="黑体" w:hAnsi="Times New Roman" w:cs="Times New Roman"/>
      <w:b/>
      <w:bCs/>
      <w:sz w:val="32"/>
      <w:szCs w:val="32"/>
    </w:rPr>
  </w:style>
  <w:style w:type="paragraph" w:customStyle="1" w:styleId="01">
    <w:name w:val="正文缩进_0"/>
    <w:basedOn w:val="19"/>
    <w:qFormat/>
    <w:pPr>
      <w:ind w:firstLine="420"/>
    </w:pPr>
    <w:rPr>
      <w:szCs w:val="22"/>
      <w:u w:val="single"/>
    </w:rPr>
  </w:style>
  <w:style w:type="paragraph" w:customStyle="1" w:styleId="301">
    <w:name w:val="标题 3_0"/>
    <w:basedOn w:val="0"/>
    <w:next w:val="0"/>
    <w:link w:val="CharChar16"/>
    <w:qFormat/>
    <w:pPr>
      <w:keepNext/>
      <w:keepLines/>
      <w:spacing w:before="260" w:after="260" w:line="413" w:lineRule="auto"/>
      <w:outlineLvl w:val="2"/>
    </w:pPr>
    <w:rPr>
      <w:rFonts w:ascii="Times New Roman" w:hAnsi="Times New Roman"/>
      <w:b/>
      <w:bCs/>
      <w:sz w:val="32"/>
      <w:szCs w:val="32"/>
    </w:rPr>
  </w:style>
  <w:style w:type="character" w:customStyle="1" w:styleId="CharChar16">
    <w:name w:val="Char Char16"/>
    <w:link w:val="301"/>
    <w:qFormat/>
    <w:rPr>
      <w:b/>
      <w:bCs/>
      <w:sz w:val="32"/>
      <w:szCs w:val="32"/>
    </w:rPr>
  </w:style>
  <w:style w:type="paragraph" w:customStyle="1" w:styleId="affff9">
    <w:name w:val="表格文字"/>
    <w:basedOn w:val="a4"/>
    <w:qFormat/>
    <w:pPr>
      <w:spacing w:line="420" w:lineRule="atLeast"/>
      <w:jc w:val="left"/>
    </w:pPr>
    <w:rPr>
      <w:szCs w:val="20"/>
    </w:rPr>
  </w:style>
  <w:style w:type="paragraph" w:customStyle="1" w:styleId="TOC11">
    <w:name w:val="TOC 标题11"/>
    <w:basedOn w:val="10"/>
    <w:next w:val="a4"/>
    <w:qFormat/>
    <w:pPr>
      <w:keepLines/>
      <w:spacing w:before="340" w:after="330" w:line="576" w:lineRule="auto"/>
      <w:outlineLvl w:val="9"/>
    </w:pPr>
    <w:rPr>
      <w:rFonts w:ascii="Calibri" w:eastAsia="黑体" w:hAnsi="Calibri"/>
      <w:sz w:val="44"/>
      <w:szCs w:val="44"/>
    </w:rPr>
  </w:style>
  <w:style w:type="paragraph" w:customStyle="1" w:styleId="flNote">
    <w:name w:val="flNote"/>
    <w:basedOn w:val="a4"/>
    <w:qFormat/>
    <w:pPr>
      <w:spacing w:before="320" w:line="360" w:lineRule="atLeast"/>
      <w:jc w:val="center"/>
    </w:pPr>
    <w:rPr>
      <w:rFonts w:ascii="Arial" w:eastAsia="黑体"/>
      <w:sz w:val="30"/>
      <w:szCs w:val="20"/>
    </w:rPr>
  </w:style>
  <w:style w:type="paragraph" w:customStyle="1" w:styleId="Style37">
    <w:name w:val="_Style 37"/>
    <w:basedOn w:val="a4"/>
    <w:next w:val="a4"/>
    <w:qFormat/>
  </w:style>
  <w:style w:type="paragraph" w:customStyle="1" w:styleId="2TimesNewRoman5020">
    <w:name w:val="样式 标题 2 + Times New Roman 四号 非加粗 段前: 5 磅 段后: 0 磅 行距: 固定值 20..."/>
    <w:basedOn w:val="22"/>
    <w:qFormat/>
    <w:pPr>
      <w:spacing w:before="100" w:after="0" w:line="400" w:lineRule="exact"/>
    </w:pPr>
    <w:rPr>
      <w:rFonts w:ascii="Times New Roman" w:hAnsi="Times New Roman" w:cs="宋体"/>
      <w:b w:val="0"/>
      <w:bCs w:val="0"/>
      <w:sz w:val="28"/>
      <w:szCs w:val="20"/>
    </w:rPr>
  </w:style>
  <w:style w:type="paragraph" w:customStyle="1" w:styleId="Char1a">
    <w:name w:val="Char1"/>
    <w:basedOn w:val="a4"/>
    <w:qFormat/>
    <w:pPr>
      <w:widowControl/>
      <w:spacing w:line="240" w:lineRule="exact"/>
      <w:jc w:val="left"/>
    </w:pPr>
  </w:style>
  <w:style w:type="paragraph" w:customStyle="1" w:styleId="1f9">
    <w:name w:val="1"/>
    <w:basedOn w:val="a4"/>
    <w:next w:val="a4"/>
    <w:qFormat/>
  </w:style>
  <w:style w:type="paragraph" w:customStyle="1" w:styleId="02">
    <w:name w:val="正文文本_0"/>
    <w:basedOn w:val="0"/>
    <w:link w:val="CharChar3"/>
    <w:qFormat/>
    <w:pPr>
      <w:spacing w:after="60" w:line="360" w:lineRule="atLeast"/>
      <w:ind w:left="72" w:right="30"/>
      <w:jc w:val="center"/>
    </w:pPr>
    <w:rPr>
      <w:rFonts w:ascii="Times New Roman" w:hAnsi="Times New Roman"/>
      <w:sz w:val="20"/>
      <w:szCs w:val="20"/>
    </w:rPr>
  </w:style>
  <w:style w:type="character" w:customStyle="1" w:styleId="CharChar3">
    <w:name w:val="Char Char3"/>
    <w:link w:val="02"/>
    <w:qFormat/>
  </w:style>
  <w:style w:type="paragraph" w:customStyle="1" w:styleId="1fa">
    <w:name w:val="列出段落1"/>
    <w:basedOn w:val="a4"/>
    <w:qFormat/>
    <w:pPr>
      <w:ind w:firstLine="420"/>
    </w:pPr>
  </w:style>
  <w:style w:type="paragraph" w:customStyle="1" w:styleId="reader-word-layer">
    <w:name w:val="reader-word-layer"/>
    <w:basedOn w:val="a4"/>
    <w:qFormat/>
    <w:pPr>
      <w:widowControl/>
      <w:spacing w:before="100" w:beforeAutospacing="1" w:after="100" w:afterAutospacing="1"/>
      <w:jc w:val="left"/>
    </w:pPr>
    <w:rPr>
      <w:rFonts w:ascii="宋体" w:hAnsi="宋体" w:cs="宋体"/>
      <w:sz w:val="24"/>
    </w:rPr>
  </w:style>
  <w:style w:type="paragraph" w:customStyle="1" w:styleId="p0">
    <w:name w:val="p0"/>
    <w:basedOn w:val="a4"/>
    <w:qFormat/>
    <w:pPr>
      <w:widowControl/>
    </w:pPr>
    <w:rPr>
      <w:rFonts w:ascii="Calibri" w:hAnsi="Calibri" w:cs="宋体"/>
      <w:szCs w:val="21"/>
    </w:rPr>
  </w:style>
  <w:style w:type="paragraph" w:customStyle="1" w:styleId="03">
    <w:name w:val="标题_0"/>
    <w:basedOn w:val="19"/>
    <w:link w:val="Char00"/>
    <w:qFormat/>
    <w:pPr>
      <w:widowControl/>
      <w:spacing w:before="120" w:after="120" w:line="360" w:lineRule="auto"/>
      <w:jc w:val="center"/>
      <w:outlineLvl w:val="0"/>
    </w:pPr>
    <w:rPr>
      <w:rFonts w:ascii="黑体" w:eastAsia="黑体" w:hAnsi="Arial"/>
      <w:b/>
      <w:bCs/>
      <w:sz w:val="32"/>
      <w:szCs w:val="32"/>
    </w:rPr>
  </w:style>
  <w:style w:type="character" w:customStyle="1" w:styleId="Char00">
    <w:name w:val="标题 Char_0"/>
    <w:link w:val="03"/>
    <w:qFormat/>
    <w:rPr>
      <w:rFonts w:ascii="黑体" w:eastAsia="黑体" w:hAnsi="Arial"/>
      <w:b/>
      <w:bCs/>
      <w:sz w:val="32"/>
      <w:szCs w:val="32"/>
    </w:rPr>
  </w:style>
  <w:style w:type="paragraph" w:customStyle="1" w:styleId="1fb">
    <w:name w:val="无间隔1"/>
    <w:qFormat/>
    <w:pPr>
      <w:widowControl w:val="0"/>
      <w:jc w:val="both"/>
    </w:pPr>
    <w:rPr>
      <w:rFonts w:ascii="Times New Roman" w:hAnsi="Times New Roman"/>
      <w:sz w:val="21"/>
      <w:szCs w:val="24"/>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link w:val="CharChar182"/>
    <w:qFormat/>
    <w:pPr>
      <w:keepNext/>
      <w:keepLines/>
      <w:spacing w:before="340" w:after="330" w:line="576" w:lineRule="auto"/>
      <w:outlineLvl w:val="0"/>
    </w:pPr>
    <w:rPr>
      <w:rFonts w:ascii="Times New Roman" w:hAnsi="Times New Roman"/>
      <w:b/>
      <w:bCs/>
      <w:sz w:val="44"/>
      <w:szCs w:val="44"/>
    </w:rPr>
  </w:style>
  <w:style w:type="character" w:customStyle="1" w:styleId="CharChar182">
    <w:name w:val="Char Char182"/>
    <w:link w:val="100"/>
    <w:qFormat/>
    <w:rPr>
      <w:b/>
      <w:bCs/>
      <w:sz w:val="44"/>
      <w:szCs w:val="44"/>
    </w:rPr>
  </w:style>
  <w:style w:type="paragraph" w:customStyle="1" w:styleId="378020">
    <w:name w:val="样式 标题 3 + (中文) 黑体 小四 非加粗 段前: 7.8 磅 段后: 0 磅 行距: 固定值 20 磅"/>
    <w:basedOn w:val="30"/>
    <w:qFormat/>
    <w:pPr>
      <w:spacing w:before="0" w:after="0" w:line="400" w:lineRule="exact"/>
    </w:pPr>
    <w:rPr>
      <w:rFonts w:cs="宋体"/>
      <w:b w:val="0"/>
      <w:bCs w:val="0"/>
      <w:sz w:val="21"/>
      <w:szCs w:val="20"/>
    </w:rPr>
  </w:style>
  <w:style w:type="paragraph" w:customStyle="1" w:styleId="116">
    <w:name w:val="列出段落11"/>
    <w:basedOn w:val="a4"/>
    <w:qFormat/>
    <w:pPr>
      <w:ind w:firstLine="420"/>
    </w:pPr>
    <w:rPr>
      <w:rFonts w:ascii="Calibri" w:hAnsi="Calibri"/>
      <w:szCs w:val="22"/>
    </w:rPr>
  </w:style>
  <w:style w:type="paragraph" w:customStyle="1" w:styleId="1fc">
    <w:name w:val="样式1"/>
    <w:basedOn w:val="a4"/>
    <w:next w:val="4"/>
    <w:qFormat/>
    <w:pPr>
      <w:spacing w:line="360" w:lineRule="auto"/>
      <w:ind w:firstLine="420"/>
    </w:pPr>
    <w:rPr>
      <w:rFonts w:ascii="宋体" w:hAnsi="宋体"/>
      <w:szCs w:val="21"/>
    </w:rPr>
  </w:style>
  <w:style w:type="paragraph" w:customStyle="1" w:styleId="affffa">
    <w:name w:val="空半行"/>
    <w:basedOn w:val="a4"/>
    <w:qFormat/>
    <w:pPr>
      <w:spacing w:line="120" w:lineRule="exact"/>
    </w:pPr>
    <w:rPr>
      <w:rFonts w:eastAsia="仿宋_GB2312"/>
      <w:color w:val="FFFFFF"/>
      <w:sz w:val="30"/>
      <w:szCs w:val="20"/>
    </w:rPr>
  </w:style>
  <w:style w:type="paragraph" w:customStyle="1" w:styleId="400">
    <w:name w:val="标题 4_0"/>
    <w:basedOn w:val="0"/>
    <w:next w:val="0"/>
    <w:link w:val="CharChar15"/>
    <w:qFormat/>
    <w:pPr>
      <w:keepNext/>
      <w:keepLines/>
      <w:spacing w:before="280" w:after="290" w:line="372" w:lineRule="auto"/>
      <w:outlineLvl w:val="3"/>
    </w:pPr>
    <w:rPr>
      <w:rFonts w:ascii="Cambria" w:hAnsi="Cambria"/>
      <w:b/>
      <w:bCs/>
      <w:sz w:val="28"/>
      <w:szCs w:val="28"/>
    </w:rPr>
  </w:style>
  <w:style w:type="character" w:customStyle="1" w:styleId="CharChar15">
    <w:name w:val="Char Char15"/>
    <w:link w:val="400"/>
    <w:qFormat/>
    <w:rPr>
      <w:rFonts w:ascii="Cambria" w:hAnsi="Cambria"/>
      <w:b/>
      <w:bCs/>
      <w:sz w:val="28"/>
      <w:szCs w:val="28"/>
    </w:rPr>
  </w:style>
  <w:style w:type="paragraph" w:customStyle="1" w:styleId="2-2ji">
    <w:name w:val="2-2ji"/>
    <w:basedOn w:val="22"/>
    <w:qFormat/>
    <w:pPr>
      <w:spacing w:before="0" w:after="0" w:line="360" w:lineRule="auto"/>
      <w:jc w:val="center"/>
    </w:pPr>
    <w:rPr>
      <w:rFonts w:ascii="宋体" w:hAnsi="宋体"/>
      <w:sz w:val="36"/>
      <w:szCs w:val="24"/>
    </w:rPr>
  </w:style>
  <w:style w:type="character" w:customStyle="1" w:styleId="2f5">
    <w:name w:val="书籍标题2"/>
    <w:qFormat/>
    <w:rPr>
      <w:b/>
      <w:bCs/>
      <w:smallCaps/>
      <w:spacing w:val="5"/>
    </w:rPr>
  </w:style>
  <w:style w:type="character" w:customStyle="1" w:styleId="2f6">
    <w:name w:val="不明显强调2"/>
    <w:qFormat/>
    <w:rPr>
      <w:i/>
      <w:iCs/>
      <w:color w:val="808080"/>
    </w:rPr>
  </w:style>
  <w:style w:type="character" w:customStyle="1" w:styleId="2f7">
    <w:name w:val="明显强调2"/>
    <w:qFormat/>
    <w:rPr>
      <w:b/>
      <w:bCs/>
      <w:i/>
      <w:iCs/>
      <w:color w:val="4F81BD"/>
    </w:rPr>
  </w:style>
  <w:style w:type="character" w:customStyle="1" w:styleId="2f8">
    <w:name w:val="不明显参考2"/>
    <w:qFormat/>
    <w:rPr>
      <w:smallCaps/>
      <w:color w:val="C0504D"/>
      <w:u w:val="single"/>
    </w:rPr>
  </w:style>
  <w:style w:type="character" w:customStyle="1" w:styleId="2f9">
    <w:name w:val="明显参考2"/>
    <w:qFormat/>
    <w:rPr>
      <w:b/>
      <w:bCs/>
      <w:smallCaps/>
      <w:color w:val="C0504D"/>
      <w:spacing w:val="5"/>
      <w:u w:val="single"/>
    </w:rPr>
  </w:style>
  <w:style w:type="paragraph" w:customStyle="1" w:styleId="TOC20">
    <w:name w:val="TOC 标题2"/>
    <w:basedOn w:val="10"/>
    <w:next w:val="a4"/>
    <w:qFormat/>
    <w:pPr>
      <w:keepLines/>
      <w:spacing w:before="340" w:after="330" w:line="576" w:lineRule="auto"/>
      <w:jc w:val="both"/>
      <w:outlineLvl w:val="9"/>
    </w:pPr>
    <w:rPr>
      <w:rFonts w:ascii="Calibri" w:eastAsia="黑体" w:hAnsi="Calibri"/>
      <w:sz w:val="44"/>
      <w:szCs w:val="44"/>
    </w:rPr>
  </w:style>
  <w:style w:type="character" w:customStyle="1" w:styleId="215">
    <w:name w:val="书籍标题21"/>
    <w:qFormat/>
    <w:rPr>
      <w:b/>
      <w:bCs/>
      <w:smallCaps/>
      <w:spacing w:val="5"/>
    </w:rPr>
  </w:style>
  <w:style w:type="character" w:customStyle="1" w:styleId="216">
    <w:name w:val="不明显强调21"/>
    <w:qFormat/>
    <w:rPr>
      <w:i/>
      <w:iCs/>
      <w:color w:val="808080"/>
    </w:rPr>
  </w:style>
  <w:style w:type="character" w:customStyle="1" w:styleId="217">
    <w:name w:val="明显强调21"/>
    <w:qFormat/>
    <w:rPr>
      <w:b/>
      <w:bCs/>
      <w:i/>
      <w:iCs/>
      <w:color w:val="4F81BD"/>
    </w:rPr>
  </w:style>
  <w:style w:type="character" w:customStyle="1" w:styleId="218">
    <w:name w:val="不明显参考21"/>
    <w:qFormat/>
    <w:rPr>
      <w:smallCaps/>
      <w:color w:val="C0504D"/>
      <w:u w:val="single"/>
    </w:rPr>
  </w:style>
  <w:style w:type="character" w:customStyle="1" w:styleId="219">
    <w:name w:val="明显参考21"/>
    <w:qFormat/>
    <w:rPr>
      <w:b/>
      <w:bCs/>
      <w:smallCaps/>
      <w:color w:val="C0504D"/>
      <w:spacing w:val="5"/>
      <w:u w:val="single"/>
    </w:rPr>
  </w:style>
  <w:style w:type="paragraph" w:customStyle="1" w:styleId="TOC21">
    <w:name w:val="TOC 标题21"/>
    <w:basedOn w:val="10"/>
    <w:next w:val="a4"/>
    <w:qFormat/>
    <w:pPr>
      <w:keepLines/>
      <w:spacing w:before="340" w:after="330" w:line="576" w:lineRule="auto"/>
      <w:jc w:val="both"/>
      <w:outlineLvl w:val="9"/>
    </w:pPr>
    <w:rPr>
      <w:rFonts w:ascii="Calibri" w:eastAsia="黑体" w:hAnsi="Calibri"/>
      <w:sz w:val="44"/>
      <w:szCs w:val="44"/>
    </w:rPr>
  </w:style>
  <w:style w:type="paragraph" w:customStyle="1" w:styleId="21a">
    <w:name w:val="修订21"/>
    <w:qFormat/>
    <w:rPr>
      <w:rFonts w:ascii="Times New Roman" w:hAnsi="Times New Roman"/>
      <w:sz w:val="21"/>
      <w:szCs w:val="24"/>
    </w:rPr>
  </w:style>
  <w:style w:type="character" w:customStyle="1" w:styleId="font31">
    <w:name w:val="font31"/>
    <w:qFormat/>
    <w:rPr>
      <w:rFonts w:ascii="MingLiU" w:eastAsia="MingLiU" w:hAnsi="MingLiU" w:cs="MingLiU" w:hint="default"/>
      <w:color w:val="000000"/>
      <w:sz w:val="20"/>
      <w:szCs w:val="20"/>
      <w:u w:val="none"/>
    </w:rPr>
  </w:style>
  <w:style w:type="character" w:customStyle="1" w:styleId="font61">
    <w:name w:val="font61"/>
    <w:qFormat/>
    <w:rPr>
      <w:rFonts w:ascii="MingLiU" w:eastAsia="MingLiU" w:hAnsi="MingLiU" w:cs="MingLiU"/>
      <w:color w:val="000000"/>
      <w:sz w:val="18"/>
      <w:szCs w:val="18"/>
      <w:u w:val="none"/>
    </w:rPr>
  </w:style>
  <w:style w:type="character" w:customStyle="1" w:styleId="font21">
    <w:name w:val="font21"/>
    <w:qFormat/>
    <w:rPr>
      <w:rFonts w:ascii="宋体" w:eastAsia="宋体" w:hAnsi="宋体" w:cs="宋体"/>
      <w:color w:val="000000"/>
      <w:sz w:val="20"/>
      <w:szCs w:val="20"/>
      <w:u w:val="none"/>
    </w:rPr>
  </w:style>
  <w:style w:type="character" w:customStyle="1" w:styleId="font71">
    <w:name w:val="font71"/>
    <w:qFormat/>
    <w:rPr>
      <w:rFonts w:ascii="宋体" w:eastAsia="宋体" w:hAnsi="宋体" w:cs="宋体" w:hint="eastAsia"/>
      <w:color w:val="000000"/>
      <w:sz w:val="18"/>
      <w:szCs w:val="18"/>
      <w:u w:val="none"/>
    </w:rPr>
  </w:style>
  <w:style w:type="paragraph" w:customStyle="1" w:styleId="TableParagraph">
    <w:name w:val="Table Paragraph"/>
    <w:basedOn w:val="a4"/>
    <w:uiPriority w:val="1"/>
    <w:qFormat/>
  </w:style>
  <w:style w:type="table" w:customStyle="1" w:styleId="TableNormal1">
    <w:name w:val="Table Normal1"/>
    <w:uiPriority w:val="2"/>
    <w:unhideWhenUsed/>
    <w:qFormat/>
    <w:tblPr>
      <w:tblCellMar>
        <w:top w:w="0" w:type="dxa"/>
        <w:left w:w="0" w:type="dxa"/>
        <w:bottom w:w="0" w:type="dxa"/>
        <w:right w:w="0" w:type="dxa"/>
      </w:tblCellMar>
    </w:tblPr>
  </w:style>
  <w:style w:type="character" w:customStyle="1" w:styleId="Variable">
    <w:name w:val="Variable"/>
    <w:qFormat/>
    <w:rPr>
      <w:i/>
    </w:rPr>
  </w:style>
  <w:style w:type="character" w:customStyle="1" w:styleId="2fa">
    <w:name w:val="要点2"/>
    <w:uiPriority w:val="22"/>
    <w:qFormat/>
    <w:rPr>
      <w:b/>
      <w:bCs/>
    </w:rPr>
  </w:style>
  <w:style w:type="character" w:customStyle="1" w:styleId="3Char10">
    <w:name w:val="正文文本 3 Char1"/>
    <w:uiPriority w:val="99"/>
    <w:qFormat/>
    <w:rPr>
      <w:sz w:val="16"/>
      <w:szCs w:val="16"/>
    </w:rPr>
  </w:style>
  <w:style w:type="character" w:customStyle="1" w:styleId="StandardipZchn">
    <w:name w:val="Standard_ip Zchn"/>
    <w:link w:val="Standardip"/>
    <w:qFormat/>
    <w:rPr>
      <w:rFonts w:ascii="Arial" w:hAnsi="Arial"/>
      <w:lang w:val="de-DE"/>
    </w:rPr>
  </w:style>
  <w:style w:type="paragraph" w:customStyle="1" w:styleId="Standardip">
    <w:name w:val="Standard_ip"/>
    <w:basedOn w:val="a4"/>
    <w:next w:val="a4"/>
    <w:link w:val="StandardipZchn"/>
    <w:qFormat/>
    <w:pPr>
      <w:widowControl/>
      <w:tabs>
        <w:tab w:val="left" w:pos="2126"/>
        <w:tab w:val="right" w:pos="4678"/>
        <w:tab w:val="left" w:pos="6095"/>
        <w:tab w:val="right" w:pos="8505"/>
      </w:tabs>
      <w:ind w:left="992"/>
      <w:jc w:val="left"/>
    </w:pPr>
    <w:rPr>
      <w:rFonts w:ascii="Arial" w:hAnsi="Arial"/>
      <w:sz w:val="20"/>
      <w:szCs w:val="20"/>
      <w:lang w:val="de-DE"/>
    </w:rPr>
  </w:style>
  <w:style w:type="character" w:customStyle="1" w:styleId="Char1b">
    <w:name w:val="标题 Char_1"/>
    <w:link w:val="1fd"/>
    <w:qFormat/>
    <w:rPr>
      <w:rFonts w:ascii="Cambria" w:hAnsi="Cambria"/>
      <w:b/>
      <w:bCs/>
      <w:sz w:val="32"/>
      <w:szCs w:val="32"/>
    </w:rPr>
  </w:style>
  <w:style w:type="paragraph" w:customStyle="1" w:styleId="1fd">
    <w:name w:val="标题_1"/>
    <w:basedOn w:val="2fb"/>
    <w:next w:val="2fb"/>
    <w:link w:val="Char1b"/>
    <w:qFormat/>
    <w:pPr>
      <w:spacing w:before="240" w:after="60"/>
      <w:jc w:val="center"/>
      <w:outlineLvl w:val="0"/>
    </w:pPr>
    <w:rPr>
      <w:rFonts w:ascii="Cambria" w:hAnsi="Cambria"/>
      <w:b/>
      <w:bCs/>
      <w:sz w:val="32"/>
      <w:szCs w:val="32"/>
    </w:rPr>
  </w:style>
  <w:style w:type="paragraph" w:customStyle="1" w:styleId="2fb">
    <w:name w:val="正文_2"/>
    <w:qFormat/>
    <w:pPr>
      <w:widowControl w:val="0"/>
      <w:jc w:val="both"/>
    </w:pPr>
    <w:rPr>
      <w:rFonts w:ascii="Times New Roman" w:hAnsi="Times New Roman"/>
      <w:sz w:val="21"/>
      <w:szCs w:val="22"/>
    </w:rPr>
  </w:style>
  <w:style w:type="character" w:customStyle="1" w:styleId="Char7">
    <w:name w:val="+正文 Char7"/>
    <w:qFormat/>
    <w:rPr>
      <w:sz w:val="24"/>
      <w:szCs w:val="28"/>
    </w:rPr>
  </w:style>
  <w:style w:type="character" w:customStyle="1" w:styleId="font11">
    <w:name w:val="font11"/>
    <w:qFormat/>
    <w:rPr>
      <w:rFonts w:ascii="font-weight : 700" w:eastAsia="font-weight : 700" w:hAnsi="font-weight : 700" w:cs="font-weight : 700"/>
      <w:color w:val="000000"/>
      <w:sz w:val="20"/>
      <w:szCs w:val="20"/>
      <w:u w:val="none"/>
    </w:rPr>
  </w:style>
  <w:style w:type="character" w:customStyle="1" w:styleId="1fe">
    <w:name w:val="要点1"/>
    <w:uiPriority w:val="22"/>
    <w:qFormat/>
    <w:rPr>
      <w:b/>
      <w:bCs/>
    </w:rPr>
  </w:style>
  <w:style w:type="character" w:customStyle="1" w:styleId="Char1c">
    <w:name w:val="正文首行缩进 Char1"/>
    <w:uiPriority w:val="99"/>
    <w:qFormat/>
    <w:rPr>
      <w:rFonts w:eastAsia="宋体"/>
      <w:sz w:val="21"/>
      <w:szCs w:val="24"/>
      <w:lang w:val="en-US" w:eastAsia="zh-CN" w:bidi="ar-SA"/>
    </w:rPr>
  </w:style>
  <w:style w:type="character" w:customStyle="1" w:styleId="font41">
    <w:name w:val="font41"/>
    <w:qFormat/>
    <w:rPr>
      <w:rFonts w:ascii="Arial" w:hAnsi="Arial" w:cs="Arial"/>
      <w:color w:val="000000"/>
      <w:sz w:val="20"/>
      <w:szCs w:val="20"/>
      <w:u w:val="none"/>
    </w:rPr>
  </w:style>
  <w:style w:type="character" w:customStyle="1" w:styleId="CharChar1">
    <w:name w:val="Char Char1"/>
    <w:qFormat/>
    <w:rPr>
      <w:rFonts w:ascii="黑体" w:eastAsia="黑体" w:hAnsi="Arial" w:cs="Arial"/>
      <w:b/>
      <w:bCs/>
      <w:sz w:val="32"/>
      <w:szCs w:val="32"/>
      <w:lang w:val="en-US" w:eastAsia="zh-CN" w:bidi="ar-SA"/>
    </w:rPr>
  </w:style>
  <w:style w:type="character" w:customStyle="1" w:styleId="2Char00">
    <w:name w:val="标题 2 Char_0_0"/>
    <w:link w:val="200"/>
    <w:uiPriority w:val="99"/>
    <w:qFormat/>
    <w:rPr>
      <w:rFonts w:ascii="Cambria" w:hAnsi="Cambria"/>
      <w:b/>
      <w:bCs/>
      <w:sz w:val="32"/>
      <w:szCs w:val="32"/>
    </w:rPr>
  </w:style>
  <w:style w:type="paragraph" w:customStyle="1" w:styleId="200">
    <w:name w:val="标题 2_0_0"/>
    <w:basedOn w:val="000"/>
    <w:next w:val="000"/>
    <w:link w:val="2Char00"/>
    <w:uiPriority w:val="99"/>
    <w:qFormat/>
    <w:pPr>
      <w:keepNext/>
      <w:keepLines/>
      <w:spacing w:before="260" w:after="260" w:line="415" w:lineRule="auto"/>
      <w:outlineLvl w:val="1"/>
    </w:pPr>
    <w:rPr>
      <w:rFonts w:ascii="Cambria" w:hAnsi="Cambria"/>
      <w:b/>
      <w:bCs/>
      <w:sz w:val="32"/>
      <w:szCs w:val="32"/>
    </w:rPr>
  </w:style>
  <w:style w:type="paragraph" w:customStyle="1" w:styleId="000">
    <w:name w:val="正文_0_0"/>
    <w:uiPriority w:val="99"/>
    <w:qFormat/>
    <w:pPr>
      <w:widowControl w:val="0"/>
      <w:jc w:val="both"/>
    </w:pPr>
    <w:rPr>
      <w:rFonts w:ascii="Times New Roman" w:hAnsi="Times New Roman"/>
      <w:sz w:val="21"/>
      <w:szCs w:val="24"/>
    </w:rPr>
  </w:style>
  <w:style w:type="character" w:customStyle="1" w:styleId="Char24">
    <w:name w:val="正文文本 Char2"/>
    <w:uiPriority w:val="99"/>
    <w:semiHidden/>
    <w:qFormat/>
    <w:rPr>
      <w:rFonts w:ascii="Calibri" w:eastAsia="宋体" w:hAnsi="Calibri" w:cs="Times New Roman" w:hint="default"/>
    </w:rPr>
  </w:style>
  <w:style w:type="character" w:customStyle="1" w:styleId="Definition">
    <w:name w:val="Definition"/>
    <w:qFormat/>
    <w:rPr>
      <w:i/>
    </w:rPr>
  </w:style>
  <w:style w:type="character" w:customStyle="1" w:styleId="CharChar0">
    <w:name w:val="Char Char"/>
    <w:qFormat/>
    <w:rPr>
      <w:rFonts w:eastAsia="宋体"/>
      <w:b/>
      <w:bCs/>
      <w:sz w:val="21"/>
      <w:szCs w:val="24"/>
      <w:lang w:val="en-US" w:eastAsia="zh-CN" w:bidi="ar-SA"/>
    </w:rPr>
  </w:style>
  <w:style w:type="character" w:customStyle="1" w:styleId="2Char10">
    <w:name w:val="标题 2 Char_1"/>
    <w:link w:val="21b"/>
    <w:qFormat/>
    <w:rPr>
      <w:rFonts w:ascii="黑体" w:eastAsia="黑体" w:hAnsi="宋体"/>
      <w:b/>
      <w:bCs/>
      <w:sz w:val="30"/>
      <w:szCs w:val="30"/>
    </w:rPr>
  </w:style>
  <w:style w:type="paragraph" w:customStyle="1" w:styleId="21b">
    <w:name w:val="标题 2_1"/>
    <w:basedOn w:val="2fb"/>
    <w:next w:val="201"/>
    <w:link w:val="2Char10"/>
    <w:unhideWhenUsed/>
    <w:qFormat/>
    <w:pPr>
      <w:keepNext/>
      <w:keepLines/>
      <w:spacing w:before="120" w:after="120" w:line="360" w:lineRule="auto"/>
      <w:jc w:val="center"/>
      <w:outlineLvl w:val="1"/>
    </w:pPr>
    <w:rPr>
      <w:rFonts w:ascii="黑体" w:eastAsia="黑体" w:hAnsi="宋体"/>
      <w:b/>
      <w:bCs/>
      <w:sz w:val="30"/>
      <w:szCs w:val="30"/>
    </w:rPr>
  </w:style>
  <w:style w:type="paragraph" w:customStyle="1" w:styleId="201">
    <w:name w:val="正文_2_0"/>
    <w:qFormat/>
    <w:pPr>
      <w:widowControl w:val="0"/>
      <w:jc w:val="both"/>
    </w:pPr>
    <w:rPr>
      <w:rFonts w:ascii="Times New Roman" w:hAnsi="Times New Roman"/>
      <w:sz w:val="21"/>
      <w:szCs w:val="22"/>
    </w:rPr>
  </w:style>
  <w:style w:type="character" w:customStyle="1" w:styleId="1ff">
    <w:name w:val="未处理的提及1"/>
    <w:uiPriority w:val="99"/>
    <w:unhideWhenUsed/>
    <w:qFormat/>
    <w:rPr>
      <w:color w:val="808080"/>
      <w:shd w:val="clear" w:color="auto" w:fill="E6E6E6"/>
    </w:rPr>
  </w:style>
  <w:style w:type="character" w:customStyle="1" w:styleId="z-Char">
    <w:name w:val="z-窗体顶端 Char"/>
    <w:link w:val="z-1"/>
    <w:qFormat/>
    <w:rPr>
      <w:rFonts w:ascii="Arial"/>
      <w:vanish/>
      <w:sz w:val="16"/>
    </w:rPr>
  </w:style>
  <w:style w:type="paragraph" w:customStyle="1" w:styleId="z-1">
    <w:name w:val="z-窗体顶端1"/>
    <w:basedOn w:val="3a"/>
    <w:next w:val="3a"/>
    <w:link w:val="z-Char"/>
    <w:qFormat/>
    <w:pPr>
      <w:pBdr>
        <w:bottom w:val="single" w:sz="6" w:space="1" w:color="auto"/>
      </w:pBdr>
      <w:jc w:val="center"/>
    </w:pPr>
    <w:rPr>
      <w:rFonts w:ascii="Arial"/>
      <w:vanish/>
      <w:sz w:val="16"/>
      <w:szCs w:val="20"/>
    </w:rPr>
  </w:style>
  <w:style w:type="paragraph" w:customStyle="1" w:styleId="3a">
    <w:name w:val="正文_3"/>
    <w:qFormat/>
    <w:pPr>
      <w:widowControl w:val="0"/>
      <w:jc w:val="both"/>
    </w:pPr>
    <w:rPr>
      <w:rFonts w:ascii="Times New Roman" w:hAnsi="Times New Roman"/>
      <w:sz w:val="21"/>
      <w:szCs w:val="22"/>
    </w:rPr>
  </w:style>
  <w:style w:type="character" w:customStyle="1" w:styleId="z-Char1">
    <w:name w:val="z-窗体底端 Char1"/>
    <w:uiPriority w:val="99"/>
    <w:qFormat/>
    <w:rPr>
      <w:rFonts w:ascii="Arial" w:hAnsi="Calibri"/>
      <w:vanish/>
      <w:sz w:val="16"/>
    </w:rPr>
  </w:style>
  <w:style w:type="paragraph" w:customStyle="1" w:styleId="z-10">
    <w:name w:val="z-窗体底端1"/>
    <w:basedOn w:val="3a"/>
    <w:next w:val="3a"/>
    <w:link w:val="z-Char2"/>
    <w:uiPriority w:val="99"/>
    <w:qFormat/>
    <w:pPr>
      <w:pBdr>
        <w:top w:val="single" w:sz="6" w:space="1" w:color="auto"/>
      </w:pBdr>
      <w:jc w:val="center"/>
    </w:pPr>
    <w:rPr>
      <w:rFonts w:ascii="Arial" w:hAnsi="Calibri"/>
      <w:vanish/>
      <w:sz w:val="16"/>
      <w:szCs w:val="20"/>
    </w:rPr>
  </w:style>
  <w:style w:type="character" w:customStyle="1" w:styleId="z-Char2">
    <w:name w:val="z-窗体底端 Char2"/>
    <w:link w:val="z-10"/>
    <w:uiPriority w:val="99"/>
    <w:qFormat/>
    <w:rPr>
      <w:rFonts w:ascii="Arial" w:hAnsi="Calibri"/>
      <w:vanish/>
      <w:sz w:val="16"/>
    </w:rPr>
  </w:style>
  <w:style w:type="character" w:customStyle="1" w:styleId="CharChar26">
    <w:name w:val="Char Char26"/>
    <w:qFormat/>
    <w:rPr>
      <w:rFonts w:ascii="宋体" w:eastAsia="宋体" w:hAnsi="Arial" w:cs="Arial"/>
      <w:b/>
      <w:sz w:val="24"/>
      <w:szCs w:val="44"/>
      <w:lang w:val="en-US" w:eastAsia="zh-CN" w:bidi="ar-SA"/>
    </w:rPr>
  </w:style>
  <w:style w:type="character" w:customStyle="1" w:styleId="Comment">
    <w:name w:val="Comment"/>
    <w:qFormat/>
    <w:rPr>
      <w:vanish/>
    </w:rPr>
  </w:style>
  <w:style w:type="character" w:customStyle="1" w:styleId="content1">
    <w:name w:val="content1"/>
    <w:qFormat/>
    <w:rPr>
      <w:rFonts w:ascii="Tahoma" w:hAnsi="Tahoma" w:cs="Tahoma" w:hint="default"/>
      <w:sz w:val="21"/>
      <w:szCs w:val="21"/>
    </w:rPr>
  </w:style>
  <w:style w:type="character" w:customStyle="1" w:styleId="Char25">
    <w:name w:val="批注主题 Char2"/>
    <w:qFormat/>
    <w:rPr>
      <w:rFonts w:ascii="Calibri" w:eastAsia="宋体" w:hAnsi="Calibri" w:cs="Times New Roman" w:hint="default"/>
      <w:b/>
      <w:bCs/>
    </w:rPr>
  </w:style>
  <w:style w:type="character" w:customStyle="1" w:styleId="Char1d">
    <w:name w:val="正文文本缩进 Char1"/>
    <w:qFormat/>
    <w:rPr>
      <w:sz w:val="21"/>
      <w:szCs w:val="22"/>
    </w:rPr>
  </w:style>
  <w:style w:type="character" w:customStyle="1" w:styleId="CharChar14">
    <w:name w:val="Char Char14"/>
    <w:link w:val="500"/>
    <w:qFormat/>
    <w:rPr>
      <w:b/>
      <w:bCs/>
      <w:sz w:val="28"/>
      <w:szCs w:val="28"/>
    </w:rPr>
  </w:style>
  <w:style w:type="paragraph" w:customStyle="1" w:styleId="500">
    <w:name w:val="标题 5_0"/>
    <w:basedOn w:val="201"/>
    <w:next w:val="201"/>
    <w:link w:val="CharChar14"/>
    <w:qFormat/>
    <w:pPr>
      <w:keepNext/>
      <w:keepLines/>
      <w:spacing w:before="280" w:after="290" w:line="372" w:lineRule="auto"/>
      <w:outlineLvl w:val="4"/>
    </w:pPr>
    <w:rPr>
      <w:b/>
      <w:bCs/>
      <w:sz w:val="28"/>
      <w:szCs w:val="28"/>
    </w:rPr>
  </w:style>
  <w:style w:type="character" w:customStyle="1" w:styleId="Char26">
    <w:name w:val="日期 Char2"/>
    <w:qFormat/>
    <w:rPr>
      <w:rFonts w:ascii="Calibri" w:eastAsia="宋体" w:hAnsi="Calibri" w:cs="Times New Roman" w:hint="default"/>
    </w:rPr>
  </w:style>
  <w:style w:type="character" w:customStyle="1" w:styleId="z-Char0">
    <w:name w:val="z-窗体底端 Char"/>
    <w:link w:val="z-11"/>
    <w:qFormat/>
    <w:rPr>
      <w:rFonts w:ascii="Arial"/>
      <w:vanish/>
      <w:sz w:val="16"/>
    </w:rPr>
  </w:style>
  <w:style w:type="paragraph" w:customStyle="1" w:styleId="z-11">
    <w:name w:val="z-窗体底端11"/>
    <w:basedOn w:val="3a"/>
    <w:next w:val="3a"/>
    <w:link w:val="z-Char0"/>
    <w:qFormat/>
    <w:pPr>
      <w:pBdr>
        <w:top w:val="single" w:sz="6" w:space="1" w:color="auto"/>
      </w:pBdr>
      <w:jc w:val="center"/>
    </w:pPr>
    <w:rPr>
      <w:rFonts w:ascii="Arial"/>
      <w:vanish/>
      <w:sz w:val="16"/>
      <w:szCs w:val="20"/>
    </w:rPr>
  </w:style>
  <w:style w:type="character" w:customStyle="1" w:styleId="Char31">
    <w:name w:val="标题 Char3"/>
    <w:uiPriority w:val="10"/>
    <w:qFormat/>
    <w:rPr>
      <w:rFonts w:ascii="Cambria" w:hAnsi="Cambria" w:cs="Times New Roman"/>
      <w:b/>
      <w:bCs/>
      <w:sz w:val="32"/>
      <w:szCs w:val="32"/>
    </w:rPr>
  </w:style>
  <w:style w:type="character" w:customStyle="1" w:styleId="1Char">
    <w:name w:val="普通文字1 Char"/>
    <w:link w:val="04"/>
    <w:qFormat/>
    <w:rPr>
      <w:rFonts w:ascii="宋体" w:hAnsi="Courier New"/>
      <w:szCs w:val="21"/>
    </w:rPr>
  </w:style>
  <w:style w:type="paragraph" w:customStyle="1" w:styleId="04">
    <w:name w:val="纯文本_0"/>
    <w:basedOn w:val="19"/>
    <w:link w:val="1Char"/>
    <w:qFormat/>
    <w:rPr>
      <w:rFonts w:ascii="宋体" w:hAnsi="Courier New"/>
      <w:sz w:val="20"/>
      <w:szCs w:val="21"/>
    </w:rPr>
  </w:style>
  <w:style w:type="character" w:customStyle="1" w:styleId="CharChar4">
    <w:name w:val="Char Char4"/>
    <w:qFormat/>
    <w:rPr>
      <w:rFonts w:ascii="宋体" w:eastAsia="黑体" w:hAnsi="宋体" w:cs="Arial"/>
      <w:b/>
      <w:sz w:val="28"/>
      <w:szCs w:val="32"/>
      <w:lang w:val="en-US" w:eastAsia="zh-CN" w:bidi="ar-SA"/>
    </w:rPr>
  </w:style>
  <w:style w:type="character" w:customStyle="1" w:styleId="2Char0">
    <w:name w:val="标题 2 Char_0"/>
    <w:link w:val="202"/>
    <w:qFormat/>
    <w:rPr>
      <w:sz w:val="21"/>
      <w:szCs w:val="22"/>
    </w:rPr>
  </w:style>
  <w:style w:type="paragraph" w:customStyle="1" w:styleId="202">
    <w:name w:val="标题 2_0"/>
    <w:basedOn w:val="a4"/>
    <w:link w:val="2Char0"/>
    <w:qFormat/>
    <w:rPr>
      <w:szCs w:val="22"/>
    </w:rPr>
  </w:style>
  <w:style w:type="character" w:customStyle="1" w:styleId="378020Char">
    <w:name w:val="样式 标题 3 + (中文) 黑体 小四 非加粗 段前: 7.8 磅 段后: 0 磅 行距: 固定值 20 磅 Char"/>
    <w:qFormat/>
    <w:rPr>
      <w:rFonts w:ascii="黑体" w:eastAsia="黑体" w:hAnsi="宋体" w:cs="宋体"/>
      <w:b/>
      <w:bCs/>
      <w:sz w:val="24"/>
      <w:lang w:val="en-US" w:eastAsia="zh-CN" w:bidi="ar-SA"/>
    </w:rPr>
  </w:style>
  <w:style w:type="character" w:customStyle="1" w:styleId="z-Char10">
    <w:name w:val="z-窗体顶端 Char1"/>
    <w:uiPriority w:val="99"/>
    <w:qFormat/>
    <w:rPr>
      <w:rFonts w:ascii="Arial" w:hAnsi="Calibri"/>
      <w:vanish/>
      <w:sz w:val="16"/>
    </w:rPr>
  </w:style>
  <w:style w:type="paragraph" w:customStyle="1" w:styleId="z-2">
    <w:name w:val="z-窗体顶端2"/>
    <w:basedOn w:val="3a"/>
    <w:next w:val="3a"/>
    <w:link w:val="z-Char20"/>
    <w:uiPriority w:val="99"/>
    <w:qFormat/>
    <w:pPr>
      <w:pBdr>
        <w:bottom w:val="single" w:sz="6" w:space="1" w:color="auto"/>
      </w:pBdr>
      <w:jc w:val="center"/>
    </w:pPr>
    <w:rPr>
      <w:rFonts w:ascii="Arial" w:hAnsi="Calibri"/>
      <w:vanish/>
      <w:sz w:val="16"/>
      <w:szCs w:val="20"/>
    </w:rPr>
  </w:style>
  <w:style w:type="character" w:customStyle="1" w:styleId="z-Char20">
    <w:name w:val="z-窗体顶端 Char2"/>
    <w:link w:val="z-2"/>
    <w:uiPriority w:val="99"/>
    <w:qFormat/>
    <w:rPr>
      <w:rFonts w:ascii="Arial" w:hAnsi="Calibri"/>
      <w:vanish/>
      <w:sz w:val="16"/>
    </w:rPr>
  </w:style>
  <w:style w:type="character" w:customStyle="1" w:styleId="HTMLMarkup">
    <w:name w:val="HTML Markup"/>
    <w:qFormat/>
    <w:rPr>
      <w:vanish/>
      <w:color w:val="FF0000"/>
    </w:rPr>
  </w:style>
  <w:style w:type="character" w:customStyle="1" w:styleId="CharChar31">
    <w:name w:val="Char Char31"/>
    <w:qFormat/>
    <w:rPr>
      <w:rFonts w:ascii="黑体" w:eastAsia="黑体" w:hAnsi="宋体" w:cs="Arial"/>
      <w:b/>
      <w:bCs/>
      <w:sz w:val="24"/>
      <w:szCs w:val="24"/>
      <w:lang w:val="en-US" w:eastAsia="zh-CN" w:bidi="ar-SA"/>
    </w:rPr>
  </w:style>
  <w:style w:type="character" w:customStyle="1" w:styleId="titleblack14">
    <w:name w:val="title_black_14"/>
    <w:qFormat/>
  </w:style>
  <w:style w:type="character" w:customStyle="1" w:styleId="CITE">
    <w:name w:val="CITE"/>
    <w:qFormat/>
    <w:rPr>
      <w:i/>
    </w:rPr>
  </w:style>
  <w:style w:type="character" w:customStyle="1" w:styleId="Sample">
    <w:name w:val="Sample"/>
    <w:qFormat/>
    <w:rPr>
      <w:rFonts w:ascii="Courier New" w:hAnsi="Courier New"/>
    </w:rPr>
  </w:style>
  <w:style w:type="character" w:customStyle="1" w:styleId="Char27">
    <w:name w:val="明显引用 Char2"/>
    <w:uiPriority w:val="30"/>
    <w:qFormat/>
    <w:rPr>
      <w:rFonts w:ascii="Times New Roman" w:hAnsi="Times New Roman" w:cs="Times New Roman"/>
      <w:b/>
      <w:bCs/>
      <w:i/>
      <w:iCs/>
      <w:color w:val="4F81BD"/>
      <w:sz w:val="21"/>
      <w:szCs w:val="21"/>
    </w:rPr>
  </w:style>
  <w:style w:type="character" w:customStyle="1" w:styleId="3b">
    <w:name w:val="书籍标题3"/>
    <w:qFormat/>
    <w:rPr>
      <w:b/>
      <w:bCs/>
      <w:smallCaps/>
      <w:spacing w:val="5"/>
    </w:rPr>
  </w:style>
  <w:style w:type="character" w:customStyle="1" w:styleId="3c">
    <w:name w:val="正文3"/>
    <w:qFormat/>
  </w:style>
  <w:style w:type="character" w:customStyle="1" w:styleId="Char28">
    <w:name w:val="批注框文本 Char2"/>
    <w:uiPriority w:val="99"/>
    <w:semiHidden/>
    <w:qFormat/>
    <w:rPr>
      <w:rFonts w:ascii="Calibri" w:eastAsia="宋体" w:hAnsi="Calibri" w:cs="Times New Roman" w:hint="default"/>
      <w:sz w:val="18"/>
      <w:szCs w:val="18"/>
    </w:rPr>
  </w:style>
  <w:style w:type="character" w:customStyle="1" w:styleId="3d">
    <w:name w:val="明显参考3"/>
    <w:qFormat/>
    <w:rPr>
      <w:b/>
      <w:bCs/>
      <w:smallCaps/>
      <w:color w:val="C0504D"/>
      <w:spacing w:val="5"/>
      <w:u w:val="single"/>
    </w:rPr>
  </w:style>
  <w:style w:type="character" w:customStyle="1" w:styleId="HTMLChar1">
    <w:name w:val="HTML 预设格式 Char1"/>
    <w:uiPriority w:val="99"/>
    <w:qFormat/>
    <w:rPr>
      <w:rFonts w:ascii="Courier New" w:hAnsi="Courier New" w:cs="Courier New"/>
    </w:rPr>
  </w:style>
  <w:style w:type="character" w:customStyle="1" w:styleId="2Char11">
    <w:name w:val="正文文本 2 Char1"/>
    <w:uiPriority w:val="99"/>
    <w:qFormat/>
    <w:rPr>
      <w:sz w:val="21"/>
      <w:szCs w:val="24"/>
    </w:rPr>
  </w:style>
  <w:style w:type="character" w:customStyle="1" w:styleId="2Char12">
    <w:name w:val="正文首行缩进 2 Char1"/>
    <w:uiPriority w:val="99"/>
    <w:qFormat/>
    <w:rPr>
      <w:rFonts w:ascii="宋体" w:hAnsi="宋体"/>
      <w:sz w:val="21"/>
      <w:szCs w:val="24"/>
      <w:lang w:bidi="ar-SA"/>
    </w:rPr>
  </w:style>
  <w:style w:type="character" w:customStyle="1" w:styleId="6Char">
    <w:name w:val="标题6 Char"/>
    <w:link w:val="63"/>
    <w:qFormat/>
    <w:rPr>
      <w:rFonts w:ascii="宋体" w:eastAsia="黑体" w:hAnsi="宋体"/>
      <w:sz w:val="32"/>
      <w:szCs w:val="32"/>
    </w:rPr>
  </w:style>
  <w:style w:type="paragraph" w:customStyle="1" w:styleId="63">
    <w:name w:val="标题6"/>
    <w:basedOn w:val="a4"/>
    <w:link w:val="6Char"/>
    <w:qFormat/>
    <w:pPr>
      <w:keepNext/>
      <w:keepLines/>
      <w:spacing w:line="400" w:lineRule="exact"/>
      <w:jc w:val="center"/>
      <w:outlineLvl w:val="2"/>
    </w:pPr>
    <w:rPr>
      <w:rFonts w:ascii="宋体" w:eastAsia="黑体" w:hAnsi="宋体"/>
      <w:sz w:val="32"/>
      <w:szCs w:val="32"/>
    </w:rPr>
  </w:style>
  <w:style w:type="character" w:customStyle="1" w:styleId="117">
    <w:name w:val="标题 1 字符1"/>
    <w:qFormat/>
    <w:rPr>
      <w:rFonts w:eastAsia="黑体"/>
      <w:b/>
      <w:bCs/>
      <w:sz w:val="32"/>
      <w:szCs w:val="44"/>
    </w:rPr>
  </w:style>
  <w:style w:type="character" w:customStyle="1" w:styleId="118">
    <w:name w:val="要点11"/>
    <w:uiPriority w:val="22"/>
    <w:qFormat/>
    <w:rPr>
      <w:b/>
      <w:bCs/>
    </w:rPr>
  </w:style>
  <w:style w:type="character" w:customStyle="1" w:styleId="Keyboard">
    <w:name w:val="Keyboard"/>
    <w:qFormat/>
    <w:rPr>
      <w:rFonts w:ascii="Courier New" w:hAnsi="Courier New"/>
      <w:b/>
      <w:sz w:val="20"/>
    </w:rPr>
  </w:style>
  <w:style w:type="character" w:customStyle="1" w:styleId="3e">
    <w:name w:val="明显强调3"/>
    <w:qFormat/>
    <w:rPr>
      <w:b/>
      <w:bCs/>
      <w:i/>
      <w:iCs/>
      <w:color w:val="4F81BD"/>
    </w:rPr>
  </w:style>
  <w:style w:type="character" w:customStyle="1" w:styleId="Char29">
    <w:name w:val="副标题 Char2"/>
    <w:uiPriority w:val="11"/>
    <w:qFormat/>
    <w:rPr>
      <w:rFonts w:ascii="Cambria" w:hAnsi="Cambria" w:cs="Times New Roman"/>
      <w:b/>
      <w:bCs/>
      <w:sz w:val="32"/>
      <w:szCs w:val="32"/>
    </w:rPr>
  </w:style>
  <w:style w:type="character" w:customStyle="1" w:styleId="CODE">
    <w:name w:val="CODE"/>
    <w:qFormat/>
    <w:rPr>
      <w:rFonts w:ascii="Courier New" w:hAnsi="Courier New"/>
      <w:sz w:val="20"/>
    </w:rPr>
  </w:style>
  <w:style w:type="character" w:customStyle="1" w:styleId="label1">
    <w:name w:val="label1"/>
    <w:qFormat/>
    <w:rPr>
      <w:color w:val="00557D"/>
      <w:shd w:val="clear" w:color="auto" w:fill="auto"/>
    </w:rPr>
  </w:style>
  <w:style w:type="character" w:customStyle="1" w:styleId="CharChar2">
    <w:name w:val="Char Char2"/>
    <w:semiHidden/>
    <w:qFormat/>
    <w:rPr>
      <w:rFonts w:eastAsia="宋体"/>
      <w:sz w:val="21"/>
      <w:szCs w:val="24"/>
      <w:lang w:val="en-US" w:eastAsia="zh-CN" w:bidi="ar-SA"/>
    </w:rPr>
  </w:style>
  <w:style w:type="character" w:customStyle="1" w:styleId="Typewriter">
    <w:name w:val="Typewriter"/>
    <w:qFormat/>
    <w:rPr>
      <w:rFonts w:ascii="Courier New" w:hAnsi="Courier New"/>
      <w:sz w:val="20"/>
    </w:rPr>
  </w:style>
  <w:style w:type="character" w:customStyle="1" w:styleId="3Char11">
    <w:name w:val="正文文本缩进 3 Char1"/>
    <w:qFormat/>
    <w:rPr>
      <w:sz w:val="16"/>
      <w:szCs w:val="16"/>
    </w:rPr>
  </w:style>
  <w:style w:type="character" w:customStyle="1" w:styleId="3f">
    <w:name w:val="不明显强调3"/>
    <w:qFormat/>
    <w:rPr>
      <w:i/>
      <w:iCs/>
      <w:color w:val="808080"/>
    </w:rPr>
  </w:style>
  <w:style w:type="character" w:customStyle="1" w:styleId="Char2a">
    <w:name w:val="文档结构图 Char2"/>
    <w:qFormat/>
    <w:rPr>
      <w:rFonts w:ascii="宋体" w:eastAsia="宋体" w:hAnsi="Calibri" w:cs="Times New Roman" w:hint="eastAsia"/>
      <w:sz w:val="18"/>
      <w:szCs w:val="18"/>
    </w:rPr>
  </w:style>
  <w:style w:type="character" w:customStyle="1" w:styleId="3f0">
    <w:name w:val="不明显参考3"/>
    <w:qFormat/>
    <w:rPr>
      <w:smallCaps/>
      <w:color w:val="C0504D"/>
      <w:u w:val="single"/>
    </w:rPr>
  </w:style>
  <w:style w:type="character" w:customStyle="1" w:styleId="07">
    <w:name w:val="要点_0"/>
    <w:uiPriority w:val="22"/>
    <w:qFormat/>
    <w:rPr>
      <w:b/>
    </w:rPr>
  </w:style>
  <w:style w:type="paragraph" w:customStyle="1" w:styleId="TOC30">
    <w:name w:val="TOC 标题3"/>
    <w:basedOn w:val="10"/>
    <w:next w:val="a4"/>
    <w:qFormat/>
    <w:pPr>
      <w:keepLines/>
      <w:spacing w:before="340" w:after="330" w:line="576" w:lineRule="auto"/>
      <w:jc w:val="both"/>
      <w:outlineLvl w:val="9"/>
    </w:pPr>
    <w:rPr>
      <w:rFonts w:ascii="Calibri" w:eastAsia="黑体" w:hAnsi="Calibri"/>
      <w:sz w:val="44"/>
      <w:szCs w:val="44"/>
    </w:rPr>
  </w:style>
  <w:style w:type="paragraph" w:customStyle="1" w:styleId="H4">
    <w:name w:val="H4"/>
    <w:basedOn w:val="a4"/>
    <w:next w:val="a4"/>
    <w:qFormat/>
    <w:pPr>
      <w:keepNext/>
      <w:spacing w:before="100" w:after="100"/>
      <w:jc w:val="left"/>
      <w:outlineLvl w:val="4"/>
    </w:pPr>
    <w:rPr>
      <w:b/>
      <w:sz w:val="24"/>
      <w:szCs w:val="20"/>
    </w:rPr>
  </w:style>
  <w:style w:type="paragraph" w:customStyle="1" w:styleId="302">
    <w:name w:val="目录 3_0"/>
    <w:basedOn w:val="201"/>
    <w:next w:val="201"/>
    <w:qFormat/>
    <w:pPr>
      <w:ind w:left="840"/>
    </w:pPr>
  </w:style>
  <w:style w:type="paragraph" w:customStyle="1" w:styleId="H6">
    <w:name w:val="H6"/>
    <w:basedOn w:val="a4"/>
    <w:next w:val="a4"/>
    <w:qFormat/>
    <w:pPr>
      <w:keepNext/>
      <w:spacing w:before="100" w:after="100"/>
      <w:jc w:val="left"/>
      <w:outlineLvl w:val="6"/>
    </w:pPr>
    <w:rPr>
      <w:b/>
      <w:sz w:val="16"/>
      <w:szCs w:val="20"/>
    </w:rPr>
  </w:style>
  <w:style w:type="paragraph" w:customStyle="1" w:styleId="101">
    <w:name w:val="正文_1_0"/>
    <w:qFormat/>
    <w:pPr>
      <w:widowControl w:val="0"/>
      <w:jc w:val="both"/>
    </w:pPr>
    <w:rPr>
      <w:rFonts w:ascii="Times New Roman" w:hAnsi="Times New Roman"/>
      <w:sz w:val="21"/>
      <w:szCs w:val="22"/>
    </w:rPr>
  </w:style>
  <w:style w:type="paragraph" w:customStyle="1" w:styleId="313">
    <w:name w:val="正文31"/>
    <w:qFormat/>
    <w:pPr>
      <w:widowControl w:val="0"/>
      <w:jc w:val="both"/>
    </w:pPr>
    <w:rPr>
      <w:rFonts w:ascii="Times New Roman" w:hAnsi="Times New Roman"/>
    </w:rPr>
  </w:style>
  <w:style w:type="character" w:customStyle="1" w:styleId="2Char2">
    <w:name w:val="正文文本 2 Char2"/>
    <w:qFormat/>
    <w:rPr>
      <w:sz w:val="21"/>
    </w:rPr>
  </w:style>
  <w:style w:type="character" w:customStyle="1" w:styleId="3Char2">
    <w:name w:val="正文文本缩进 3 Char2"/>
    <w:uiPriority w:val="99"/>
    <w:qFormat/>
    <w:rPr>
      <w:sz w:val="16"/>
      <w:szCs w:val="16"/>
    </w:rPr>
  </w:style>
  <w:style w:type="paragraph" w:customStyle="1" w:styleId="Style172">
    <w:name w:val="_Style 172"/>
    <w:uiPriority w:val="99"/>
    <w:unhideWhenUsed/>
    <w:qFormat/>
    <w:pPr>
      <w:widowControl w:val="0"/>
      <w:jc w:val="both"/>
    </w:pPr>
    <w:rPr>
      <w:rFonts w:ascii="Times New Roman" w:hAnsi="Times New Roman"/>
      <w:sz w:val="21"/>
      <w:szCs w:val="24"/>
    </w:rPr>
  </w:style>
  <w:style w:type="paragraph" w:customStyle="1" w:styleId="1ff0">
    <w:name w:val="+列表1"/>
    <w:basedOn w:val="a4"/>
    <w:qFormat/>
    <w:pPr>
      <w:jc w:val="center"/>
    </w:pPr>
  </w:style>
  <w:style w:type="paragraph" w:customStyle="1" w:styleId="401">
    <w:name w:val="目录 4_0"/>
    <w:basedOn w:val="201"/>
    <w:next w:val="201"/>
    <w:qFormat/>
    <w:pPr>
      <w:tabs>
        <w:tab w:val="left" w:pos="1890"/>
        <w:tab w:val="right" w:leader="dot" w:pos="8296"/>
      </w:tabs>
      <w:ind w:left="630"/>
    </w:pPr>
  </w:style>
  <w:style w:type="paragraph" w:customStyle="1" w:styleId="ParaCharCharCharCharCharCharChar">
    <w:name w:val="默认段落字体 Para Char Char Char Char Char Char Char"/>
    <w:basedOn w:val="a4"/>
    <w:qFormat/>
    <w:rPr>
      <w:rFonts w:ascii="Tahoma" w:hAnsi="Tahoma"/>
      <w:sz w:val="24"/>
      <w:szCs w:val="20"/>
    </w:rPr>
  </w:style>
  <w:style w:type="paragraph" w:customStyle="1" w:styleId="affffb">
    <w:name w:val="正文(其它)"/>
    <w:basedOn w:val="a4"/>
    <w:qFormat/>
    <w:pPr>
      <w:spacing w:line="312" w:lineRule="auto"/>
      <w:jc w:val="center"/>
    </w:pPr>
    <w:rPr>
      <w:rFonts w:ascii="黑体" w:eastAsia="黑体"/>
      <w:sz w:val="32"/>
      <w:szCs w:val="32"/>
    </w:rPr>
  </w:style>
  <w:style w:type="paragraph" w:customStyle="1" w:styleId="Preformatted">
    <w:name w:val="Preformatted"/>
    <w:basedOn w:val="a4"/>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fc">
    <w:name w:val="首缩"/>
    <w:basedOn w:val="a4"/>
    <w:qFormat/>
    <w:pPr>
      <w:spacing w:line="312" w:lineRule="atLeast"/>
      <w:ind w:firstLine="454"/>
    </w:pPr>
    <w:rPr>
      <w:szCs w:val="20"/>
    </w:rPr>
  </w:style>
  <w:style w:type="paragraph" w:customStyle="1" w:styleId="H5">
    <w:name w:val="H5"/>
    <w:basedOn w:val="a4"/>
    <w:next w:val="a4"/>
    <w:qFormat/>
    <w:pPr>
      <w:keepNext/>
      <w:spacing w:before="100" w:after="100"/>
      <w:jc w:val="left"/>
      <w:outlineLvl w:val="5"/>
    </w:pPr>
    <w:rPr>
      <w:b/>
      <w:sz w:val="20"/>
      <w:szCs w:val="20"/>
    </w:rPr>
  </w:style>
  <w:style w:type="paragraph" w:customStyle="1" w:styleId="H3">
    <w:name w:val="H3"/>
    <w:basedOn w:val="a4"/>
    <w:next w:val="a4"/>
    <w:qFormat/>
    <w:pPr>
      <w:keepNext/>
      <w:spacing w:before="100" w:after="100"/>
      <w:jc w:val="left"/>
      <w:outlineLvl w:val="3"/>
    </w:pPr>
    <w:rPr>
      <w:b/>
      <w:sz w:val="28"/>
      <w:szCs w:val="20"/>
    </w:rPr>
  </w:style>
  <w:style w:type="paragraph" w:customStyle="1" w:styleId="Affffd">
    <w:name w:val="A."/>
    <w:basedOn w:val="a4"/>
    <w:qFormat/>
    <w:pPr>
      <w:tabs>
        <w:tab w:val="left" w:pos="680"/>
        <w:tab w:val="left" w:pos="1200"/>
      </w:tabs>
      <w:ind w:left="992" w:hanging="992"/>
    </w:pPr>
  </w:style>
  <w:style w:type="paragraph" w:customStyle="1" w:styleId="1ff1">
    <w:name w:val="引用1"/>
    <w:basedOn w:val="a4"/>
    <w:next w:val="a4"/>
    <w:qFormat/>
    <w:rPr>
      <w:rFonts w:ascii="Calibri" w:hAnsi="Calibri"/>
      <w:i/>
      <w:iCs/>
      <w:color w:val="000000"/>
      <w:szCs w:val="22"/>
    </w:rPr>
  </w:style>
  <w:style w:type="paragraph" w:customStyle="1" w:styleId="Style24">
    <w:name w:val="_Style 24"/>
    <w:uiPriority w:val="99"/>
    <w:qFormat/>
    <w:pPr>
      <w:widowControl w:val="0"/>
      <w:jc w:val="both"/>
    </w:pPr>
    <w:rPr>
      <w:rFonts w:ascii="Times New Roman" w:hAnsi="Times New Roman"/>
      <w:sz w:val="21"/>
      <w:szCs w:val="24"/>
    </w:rPr>
  </w:style>
  <w:style w:type="paragraph" w:customStyle="1" w:styleId="DefinitionTerm">
    <w:name w:val="Definition Term"/>
    <w:basedOn w:val="a4"/>
    <w:next w:val="DefinitionList"/>
    <w:qFormat/>
    <w:pPr>
      <w:jc w:val="left"/>
    </w:pPr>
    <w:rPr>
      <w:sz w:val="24"/>
      <w:szCs w:val="20"/>
    </w:rPr>
  </w:style>
  <w:style w:type="paragraph" w:customStyle="1" w:styleId="DefinitionList">
    <w:name w:val="Definition List"/>
    <w:basedOn w:val="a4"/>
    <w:next w:val="DefinitionTerm"/>
    <w:qFormat/>
    <w:pPr>
      <w:ind w:left="360"/>
      <w:jc w:val="left"/>
    </w:pPr>
    <w:rPr>
      <w:sz w:val="24"/>
      <w:szCs w:val="20"/>
    </w:rPr>
  </w:style>
  <w:style w:type="paragraph" w:customStyle="1" w:styleId="08">
    <w:name w:val="普通(网站)_0"/>
    <w:basedOn w:val="3a"/>
    <w:uiPriority w:val="99"/>
    <w:unhideWhenUsed/>
    <w:qFormat/>
    <w:pPr>
      <w:spacing w:before="100" w:beforeAutospacing="1" w:after="100" w:afterAutospacing="1"/>
      <w:jc w:val="left"/>
    </w:pPr>
    <w:rPr>
      <w:rFonts w:ascii="Calibri" w:hAnsi="Calibri"/>
      <w:sz w:val="24"/>
      <w:szCs w:val="20"/>
    </w:rPr>
  </w:style>
  <w:style w:type="paragraph" w:customStyle="1" w:styleId="H2">
    <w:name w:val="H2"/>
    <w:basedOn w:val="a4"/>
    <w:next w:val="a4"/>
    <w:qFormat/>
    <w:pPr>
      <w:keepNext/>
      <w:spacing w:before="100" w:after="100"/>
      <w:jc w:val="left"/>
      <w:outlineLvl w:val="2"/>
    </w:pPr>
    <w:rPr>
      <w:b/>
      <w:sz w:val="36"/>
      <w:szCs w:val="20"/>
    </w:rPr>
  </w:style>
  <w:style w:type="paragraph" w:customStyle="1" w:styleId="Style5">
    <w:name w:val="_Style 5"/>
    <w:basedOn w:val="10"/>
    <w:next w:val="a4"/>
    <w:qFormat/>
    <w:pPr>
      <w:keepLines/>
      <w:spacing w:before="340" w:after="330" w:line="576" w:lineRule="auto"/>
      <w:jc w:val="both"/>
      <w:outlineLvl w:val="9"/>
    </w:pPr>
    <w:rPr>
      <w:rFonts w:ascii="Times New Roman" w:eastAsia="宋体" w:hAnsi="Times New Roman"/>
      <w:bCs w:val="0"/>
      <w:sz w:val="44"/>
      <w:szCs w:val="20"/>
    </w:rPr>
  </w:style>
  <w:style w:type="paragraph" w:customStyle="1" w:styleId="z-BottomofForm">
    <w:name w:val="z-Bottom of Form"/>
    <w:next w:val="a4"/>
    <w:qFormat/>
    <w:pPr>
      <w:widowControl w:val="0"/>
      <w:pBdr>
        <w:top w:val="single" w:sz="2" w:space="0" w:color="000000"/>
      </w:pBdr>
      <w:jc w:val="center"/>
    </w:pPr>
    <w:rPr>
      <w:rFonts w:ascii="Arial" w:hAnsi="Arial"/>
      <w:vanish/>
      <w:sz w:val="16"/>
    </w:rPr>
  </w:style>
  <w:style w:type="paragraph" w:customStyle="1" w:styleId="GB231215">
    <w:name w:val="样式 (西文) 仿宋_GB2312 居中 行距: 1.5 倍行距"/>
    <w:basedOn w:val="a4"/>
    <w:qFormat/>
    <w:pPr>
      <w:spacing w:line="360" w:lineRule="auto"/>
      <w:jc w:val="center"/>
    </w:pPr>
    <w:rPr>
      <w:rFonts w:ascii="宋体" w:hAnsi="宋体" w:cs="宋体"/>
      <w:szCs w:val="20"/>
    </w:rPr>
  </w:style>
  <w:style w:type="paragraph" w:customStyle="1" w:styleId="Normal0">
    <w:name w:val="Normal_0"/>
    <w:qFormat/>
    <w:pPr>
      <w:widowControl w:val="0"/>
      <w:jc w:val="both"/>
    </w:pPr>
  </w:style>
  <w:style w:type="paragraph" w:customStyle="1" w:styleId="16620">
    <w:name w:val="样式 标题 1 + 黑体 三号 非加粗 居中 段前: 6 磅 段后: 6 磅 行距: 固定值 20 磅"/>
    <w:basedOn w:val="10"/>
    <w:qFormat/>
    <w:pPr>
      <w:keepLines/>
      <w:spacing w:before="340" w:after="330" w:line="400" w:lineRule="exact"/>
      <w:jc w:val="both"/>
    </w:pPr>
    <w:rPr>
      <w:rFonts w:ascii="Times New Roman" w:eastAsia="宋体" w:hAnsi="黑体" w:cs="宋体"/>
      <w:b w:val="0"/>
      <w:sz w:val="32"/>
      <w:szCs w:val="20"/>
    </w:rPr>
  </w:style>
  <w:style w:type="paragraph" w:customStyle="1" w:styleId="33Heading3-oldh33rdlevelH3l3">
    <w:name w:val="样式 标题 3节，一列表编号3二级节名头小节标题Heading 3 - oldh33rd levelH3l3..."/>
    <w:basedOn w:val="30"/>
    <w:qFormat/>
    <w:pPr>
      <w:spacing w:before="0" w:after="0" w:line="360" w:lineRule="auto"/>
      <w:ind w:firstLine="200"/>
      <w:jc w:val="left"/>
    </w:pPr>
    <w:rPr>
      <w:rFonts w:cs="宋体"/>
      <w:sz w:val="30"/>
      <w:szCs w:val="20"/>
    </w:rPr>
  </w:style>
  <w:style w:type="paragraph" w:customStyle="1" w:styleId="1ff2">
    <w:name w:val="1."/>
    <w:basedOn w:val="a4"/>
    <w:qFormat/>
    <w:pPr>
      <w:tabs>
        <w:tab w:val="left" w:pos="1134"/>
      </w:tabs>
      <w:ind w:left="1134" w:hanging="1134"/>
    </w:pPr>
  </w:style>
  <w:style w:type="paragraph" w:customStyle="1" w:styleId="Address">
    <w:name w:val="Address"/>
    <w:basedOn w:val="a4"/>
    <w:next w:val="a4"/>
    <w:qFormat/>
    <w:pPr>
      <w:jc w:val="left"/>
    </w:pPr>
    <w:rPr>
      <w:i/>
      <w:sz w:val="24"/>
      <w:szCs w:val="20"/>
    </w:rPr>
  </w:style>
  <w:style w:type="paragraph" w:customStyle="1" w:styleId="Blockquote0">
    <w:name w:val="Blockquote_0"/>
    <w:basedOn w:val="a4"/>
    <w:qFormat/>
    <w:pPr>
      <w:spacing w:before="100" w:after="100"/>
      <w:ind w:left="360" w:right="360"/>
      <w:jc w:val="left"/>
    </w:pPr>
    <w:rPr>
      <w:sz w:val="24"/>
      <w:szCs w:val="20"/>
    </w:rPr>
  </w:style>
  <w:style w:type="paragraph" w:customStyle="1" w:styleId="H1">
    <w:name w:val="H1"/>
    <w:basedOn w:val="a4"/>
    <w:next w:val="a4"/>
    <w:qFormat/>
    <w:pPr>
      <w:keepNext/>
      <w:spacing w:before="100" w:after="100"/>
      <w:jc w:val="left"/>
      <w:outlineLvl w:val="1"/>
    </w:pPr>
    <w:rPr>
      <w:b/>
      <w:sz w:val="48"/>
      <w:szCs w:val="20"/>
    </w:rPr>
  </w:style>
  <w:style w:type="paragraph" w:customStyle="1" w:styleId="1ff3">
    <w:name w:val="普通(网站)1"/>
    <w:basedOn w:val="15"/>
    <w:uiPriority w:val="99"/>
    <w:unhideWhenUsed/>
    <w:qFormat/>
    <w:pPr>
      <w:widowControl/>
      <w:spacing w:before="100" w:beforeAutospacing="1" w:after="100" w:afterAutospacing="1" w:line="240" w:lineRule="auto"/>
      <w:ind w:left="0" w:firstLine="0"/>
      <w:jc w:val="left"/>
    </w:pPr>
    <w:rPr>
      <w:rFonts w:eastAsia="宋体" w:cs="宋体"/>
      <w:sz w:val="24"/>
      <w:szCs w:val="24"/>
    </w:rPr>
  </w:style>
  <w:style w:type="paragraph" w:customStyle="1" w:styleId="45">
    <w:name w:val="+标题4"/>
    <w:basedOn w:val="4"/>
    <w:qFormat/>
    <w:pPr>
      <w:spacing w:before="120" w:after="120" w:line="360" w:lineRule="auto"/>
      <w:ind w:left="720" w:firstLine="480"/>
    </w:pPr>
    <w:rPr>
      <w:rFonts w:eastAsia="仿宋_GB2312"/>
      <w:b w:val="0"/>
      <w:sz w:val="24"/>
      <w:szCs w:val="28"/>
    </w:rPr>
  </w:style>
  <w:style w:type="paragraph" w:customStyle="1" w:styleId="3f1">
    <w:name w:val="+标题3"/>
    <w:basedOn w:val="30"/>
    <w:qFormat/>
    <w:pPr>
      <w:tabs>
        <w:tab w:val="left" w:pos="833"/>
      </w:tabs>
      <w:spacing w:before="120" w:after="120" w:line="360" w:lineRule="auto"/>
    </w:pPr>
    <w:rPr>
      <w:sz w:val="24"/>
      <w:szCs w:val="28"/>
    </w:rPr>
  </w:style>
  <w:style w:type="paragraph" w:customStyle="1" w:styleId="ListParagraph1">
    <w:name w:val="List Paragraph1"/>
    <w:basedOn w:val="a4"/>
    <w:uiPriority w:val="34"/>
    <w:qFormat/>
    <w:pPr>
      <w:spacing w:line="400" w:lineRule="exact"/>
      <w:ind w:firstLine="420"/>
    </w:pPr>
    <w:rPr>
      <w:rFonts w:ascii="Calibri" w:hAnsi="Calibri" w:cs="黑体"/>
      <w:sz w:val="24"/>
      <w:szCs w:val="22"/>
    </w:rPr>
  </w:style>
  <w:style w:type="paragraph" w:customStyle="1" w:styleId="46">
    <w:name w:val="正文4"/>
    <w:qFormat/>
    <w:pPr>
      <w:widowControl w:val="0"/>
      <w:jc w:val="both"/>
    </w:pPr>
  </w:style>
  <w:style w:type="paragraph" w:customStyle="1" w:styleId="501">
    <w:name w:val="目录 5_0"/>
    <w:basedOn w:val="201"/>
    <w:next w:val="201"/>
    <w:qFormat/>
    <w:pPr>
      <w:tabs>
        <w:tab w:val="right" w:leader="dot" w:pos="8296"/>
      </w:tabs>
      <w:ind w:left="1050"/>
    </w:pPr>
  </w:style>
  <w:style w:type="paragraph" w:customStyle="1" w:styleId="1ff4">
    <w:name w:val="明显引用1"/>
    <w:basedOn w:val="a4"/>
    <w:next w:val="a4"/>
    <w:qFormat/>
    <w:pPr>
      <w:pBdr>
        <w:bottom w:val="single" w:sz="4" w:space="4" w:color="4F81BD"/>
      </w:pBdr>
      <w:spacing w:before="200" w:after="280"/>
      <w:ind w:left="936" w:right="936"/>
    </w:pPr>
    <w:rPr>
      <w:rFonts w:ascii="Calibri" w:hAnsi="Calibri"/>
      <w:b/>
      <w:bCs/>
      <w:i/>
      <w:iCs/>
      <w:color w:val="4F81BD"/>
      <w:szCs w:val="22"/>
    </w:rPr>
  </w:style>
  <w:style w:type="paragraph" w:customStyle="1" w:styleId="2fc">
    <w:name w:val="普通(网站)2"/>
    <w:basedOn w:val="46"/>
    <w:uiPriority w:val="99"/>
    <w:unhideWhenUsed/>
    <w:qFormat/>
    <w:pPr>
      <w:widowControl/>
      <w:spacing w:before="100" w:beforeAutospacing="1" w:after="100" w:afterAutospacing="1"/>
      <w:jc w:val="left"/>
    </w:pPr>
    <w:rPr>
      <w:rFonts w:ascii="宋体" w:hAnsi="宋体" w:cs="宋体"/>
      <w:sz w:val="24"/>
      <w:szCs w:val="24"/>
    </w:rPr>
  </w:style>
  <w:style w:type="paragraph" w:customStyle="1" w:styleId="affffe">
    <w:name w:val="表格"/>
    <w:basedOn w:val="a4"/>
    <w:link w:val="CharChar5"/>
    <w:qFormat/>
    <w:pPr>
      <w:jc w:val="center"/>
    </w:pPr>
    <w:rPr>
      <w:rFonts w:ascii="华文细黑" w:hAnsi="华文细黑"/>
      <w:szCs w:val="20"/>
    </w:rPr>
  </w:style>
  <w:style w:type="paragraph" w:customStyle="1" w:styleId="z-TopofForm">
    <w:name w:val="z-Top of Form"/>
    <w:next w:val="a4"/>
    <w:qFormat/>
    <w:pPr>
      <w:widowControl w:val="0"/>
      <w:pBdr>
        <w:bottom w:val="single" w:sz="2" w:space="0" w:color="000000"/>
      </w:pBdr>
      <w:jc w:val="center"/>
    </w:pPr>
    <w:rPr>
      <w:rFonts w:ascii="Arial" w:hAnsi="Arial"/>
      <w:vanish/>
      <w:sz w:val="16"/>
    </w:rPr>
  </w:style>
  <w:style w:type="character" w:customStyle="1" w:styleId="ui-icon48">
    <w:name w:val="ui-icon48"/>
    <w:qFormat/>
  </w:style>
  <w:style w:type="character" w:customStyle="1" w:styleId="comboiconspan">
    <w:name w:val="comboiconspan"/>
    <w:qFormat/>
  </w:style>
  <w:style w:type="character" w:customStyle="1" w:styleId="comboiconspanclear">
    <w:name w:val="comboiconspanclear"/>
    <w:qFormat/>
  </w:style>
  <w:style w:type="character" w:customStyle="1" w:styleId="clear">
    <w:name w:val="clear"/>
    <w:qFormat/>
  </w:style>
  <w:style w:type="character" w:customStyle="1" w:styleId="select">
    <w:name w:val="select"/>
    <w:qFormat/>
  </w:style>
  <w:style w:type="paragraph" w:customStyle="1" w:styleId="Style183">
    <w:name w:val="_Style 183"/>
    <w:basedOn w:val="a4"/>
    <w:next w:val="a4"/>
    <w:qFormat/>
    <w:pPr>
      <w:pBdr>
        <w:bottom w:val="single" w:sz="6" w:space="1" w:color="auto"/>
      </w:pBdr>
      <w:jc w:val="center"/>
    </w:pPr>
    <w:rPr>
      <w:rFonts w:ascii="Arial"/>
      <w:vanish/>
      <w:sz w:val="16"/>
    </w:rPr>
  </w:style>
  <w:style w:type="paragraph" w:customStyle="1" w:styleId="Style184">
    <w:name w:val="_Style 184"/>
    <w:basedOn w:val="a4"/>
    <w:next w:val="a4"/>
    <w:qFormat/>
    <w:pPr>
      <w:pBdr>
        <w:top w:val="single" w:sz="6" w:space="1" w:color="auto"/>
      </w:pBdr>
      <w:jc w:val="center"/>
    </w:pPr>
    <w:rPr>
      <w:rFonts w:ascii="Arial"/>
      <w:vanish/>
      <w:sz w:val="16"/>
    </w:rPr>
  </w:style>
  <w:style w:type="character" w:customStyle="1" w:styleId="font01">
    <w:name w:val="font01"/>
    <w:qFormat/>
    <w:rPr>
      <w:rFonts w:ascii="宋体" w:eastAsia="宋体" w:hAnsi="宋体" w:cs="宋体" w:hint="eastAsia"/>
      <w:color w:val="000000"/>
      <w:sz w:val="24"/>
      <w:u w:val="none"/>
    </w:rPr>
  </w:style>
  <w:style w:type="character" w:customStyle="1" w:styleId="Char8">
    <w:name w:val="正文文本缩进 Char"/>
    <w:qFormat/>
    <w:rPr>
      <w:rFonts w:ascii="方正仿宋简体" w:eastAsia="方正仿宋简体" w:hAnsi="创艺简仿宋"/>
      <w:sz w:val="24"/>
    </w:rPr>
  </w:style>
  <w:style w:type="character" w:customStyle="1" w:styleId="2Char">
    <w:name w:val="正文首行缩进 2 Char"/>
    <w:qFormat/>
  </w:style>
  <w:style w:type="character" w:customStyle="1" w:styleId="1Char0">
    <w:name w:val="标题 1 Char"/>
    <w:qFormat/>
    <w:rPr>
      <w:b/>
      <w:sz w:val="44"/>
      <w:szCs w:val="24"/>
    </w:rPr>
  </w:style>
  <w:style w:type="character" w:customStyle="1" w:styleId="2Char3">
    <w:name w:val="标题 2 Char"/>
    <w:uiPriority w:val="9"/>
    <w:qFormat/>
    <w:rPr>
      <w:rFonts w:ascii="Cambria" w:hAnsi="Cambria"/>
      <w:b/>
      <w:sz w:val="32"/>
    </w:rPr>
  </w:style>
  <w:style w:type="character" w:customStyle="1" w:styleId="3Char0">
    <w:name w:val="标题 3 Char"/>
    <w:uiPriority w:val="9"/>
    <w:qFormat/>
    <w:rPr>
      <w:rFonts w:ascii="Arial" w:hAnsi="Arial"/>
      <w:b/>
      <w:bCs/>
      <w:sz w:val="26"/>
      <w:szCs w:val="26"/>
    </w:rPr>
  </w:style>
  <w:style w:type="character" w:customStyle="1" w:styleId="4Char">
    <w:name w:val="标题 4 Char"/>
    <w:qFormat/>
    <w:rPr>
      <w:rFonts w:eastAsia="宋体"/>
      <w:b/>
      <w:bCs/>
      <w:sz w:val="28"/>
      <w:szCs w:val="28"/>
      <w:lang w:val="en-US" w:eastAsia="zh-CN" w:bidi="ar-SA"/>
    </w:rPr>
  </w:style>
  <w:style w:type="character" w:customStyle="1" w:styleId="5Char">
    <w:name w:val="标题 5 Char"/>
    <w:qFormat/>
    <w:rPr>
      <w:rFonts w:eastAsia="宋体"/>
      <w:b/>
      <w:bCs/>
      <w:i/>
      <w:iCs/>
      <w:sz w:val="26"/>
      <w:szCs w:val="26"/>
      <w:lang w:val="en-US" w:eastAsia="zh-CN" w:bidi="ar-SA"/>
    </w:rPr>
  </w:style>
  <w:style w:type="character" w:customStyle="1" w:styleId="6Char0">
    <w:name w:val="标题 6 Char"/>
    <w:qFormat/>
    <w:rPr>
      <w:rFonts w:ascii="Cambria" w:hAnsi="Cambria"/>
      <w:b/>
      <w:bCs/>
      <w:sz w:val="24"/>
    </w:rPr>
  </w:style>
  <w:style w:type="character" w:customStyle="1" w:styleId="7Char">
    <w:name w:val="标题 7 Char"/>
    <w:qFormat/>
    <w:rPr>
      <w:rFonts w:ascii="Calibri" w:hAnsi="Calibri"/>
      <w:b/>
      <w:bCs/>
      <w:sz w:val="24"/>
    </w:rPr>
  </w:style>
  <w:style w:type="character" w:customStyle="1" w:styleId="8Char">
    <w:name w:val="标题 8 Char"/>
    <w:qFormat/>
    <w:rPr>
      <w:rFonts w:ascii="Cambria" w:hAnsi="Cambria"/>
      <w:sz w:val="24"/>
    </w:rPr>
  </w:style>
  <w:style w:type="character" w:customStyle="1" w:styleId="9Char">
    <w:name w:val="标题 9 Char"/>
    <w:qFormat/>
    <w:rPr>
      <w:rFonts w:ascii="Cambria" w:hAnsi="Cambria"/>
      <w:sz w:val="21"/>
      <w:szCs w:val="21"/>
    </w:rPr>
  </w:style>
  <w:style w:type="paragraph" w:customStyle="1" w:styleId="Style433">
    <w:name w:val="_Style 433"/>
    <w:basedOn w:val="a4"/>
    <w:next w:val="afffa"/>
    <w:link w:val="Char9"/>
    <w:qFormat/>
    <w:pPr>
      <w:ind w:firstLine="420"/>
    </w:pPr>
    <w:rPr>
      <w:rFonts w:ascii="Calibri" w:hAnsi="Calibri"/>
      <w:sz w:val="20"/>
      <w:szCs w:val="22"/>
    </w:rPr>
  </w:style>
  <w:style w:type="character" w:customStyle="1" w:styleId="Chara">
    <w:name w:val="正文缩进 Char"/>
    <w:qFormat/>
    <w:rPr>
      <w:rFonts w:eastAsia="楷体_GB2312"/>
      <w:sz w:val="24"/>
      <w:lang w:val="en-US" w:eastAsia="zh-CN" w:bidi="ar-SA"/>
    </w:rPr>
  </w:style>
  <w:style w:type="character" w:customStyle="1" w:styleId="Charb">
    <w:name w:val="文档结构图 Char"/>
    <w:qFormat/>
    <w:rPr>
      <w:sz w:val="21"/>
      <w:szCs w:val="24"/>
      <w:shd w:val="clear" w:color="auto" w:fill="000080"/>
    </w:rPr>
  </w:style>
  <w:style w:type="character" w:customStyle="1" w:styleId="Charc">
    <w:name w:val="批注文字 Char"/>
    <w:qFormat/>
    <w:rPr>
      <w:sz w:val="21"/>
      <w:szCs w:val="24"/>
    </w:rPr>
  </w:style>
  <w:style w:type="character" w:customStyle="1" w:styleId="3Char3">
    <w:name w:val="正文文本 3 Char"/>
    <w:qFormat/>
    <w:rPr>
      <w:rFonts w:ascii="宋体"/>
      <w:sz w:val="24"/>
    </w:rPr>
  </w:style>
  <w:style w:type="character" w:customStyle="1" w:styleId="Chard">
    <w:name w:val="纯文本 Char"/>
    <w:qFormat/>
    <w:rPr>
      <w:rFonts w:ascii="宋体" w:eastAsia="楷体_GB2312" w:hAnsi="Courier New"/>
      <w:sz w:val="26"/>
      <w:szCs w:val="24"/>
    </w:rPr>
  </w:style>
  <w:style w:type="character" w:customStyle="1" w:styleId="Chare">
    <w:name w:val="日期 Char"/>
    <w:qFormat/>
    <w:rPr>
      <w:sz w:val="21"/>
    </w:rPr>
  </w:style>
  <w:style w:type="character" w:customStyle="1" w:styleId="2Char4">
    <w:name w:val="正文文本缩进 2 Char"/>
    <w:qFormat/>
    <w:rPr>
      <w:sz w:val="21"/>
      <w:szCs w:val="24"/>
    </w:rPr>
  </w:style>
  <w:style w:type="character" w:customStyle="1" w:styleId="Charf">
    <w:name w:val="批注框文本 Char"/>
    <w:qFormat/>
    <w:rPr>
      <w:sz w:val="18"/>
      <w:szCs w:val="18"/>
    </w:rPr>
  </w:style>
  <w:style w:type="character" w:customStyle="1" w:styleId="Charf0">
    <w:name w:val="页脚 Char"/>
    <w:uiPriority w:val="99"/>
    <w:qFormat/>
    <w:rPr>
      <w:rFonts w:eastAsia="宋体"/>
      <w:sz w:val="18"/>
      <w:szCs w:val="18"/>
      <w:lang w:val="en-US" w:eastAsia="zh-CN" w:bidi="ar-SA"/>
    </w:rPr>
  </w:style>
  <w:style w:type="character" w:customStyle="1" w:styleId="Charf1">
    <w:name w:val="页眉 Char"/>
    <w:qFormat/>
    <w:rPr>
      <w:rFonts w:eastAsia="宋体"/>
      <w:sz w:val="18"/>
      <w:szCs w:val="18"/>
      <w:lang w:val="en-US" w:eastAsia="zh-CN" w:bidi="ar-SA"/>
    </w:rPr>
  </w:style>
  <w:style w:type="character" w:customStyle="1" w:styleId="Charf2">
    <w:name w:val="副标题 Char"/>
    <w:qFormat/>
    <w:rPr>
      <w:rFonts w:ascii="宋体" w:eastAsia="楷体_GB2312" w:hAnsi="Courier New"/>
      <w:sz w:val="26"/>
      <w:szCs w:val="24"/>
    </w:rPr>
  </w:style>
  <w:style w:type="character" w:customStyle="1" w:styleId="Charf3">
    <w:name w:val="脚注文本 Char"/>
    <w:qFormat/>
    <w:rPr>
      <w:sz w:val="18"/>
    </w:rPr>
  </w:style>
  <w:style w:type="character" w:customStyle="1" w:styleId="2Char5">
    <w:name w:val="正文文本 2 Char"/>
    <w:qFormat/>
    <w:rPr>
      <w:rFonts w:ascii="宋体" w:hAnsi="宋体"/>
      <w:color w:val="FF0000"/>
      <w:sz w:val="28"/>
      <w:szCs w:val="24"/>
    </w:rPr>
  </w:style>
  <w:style w:type="character" w:customStyle="1" w:styleId="HTMLChar">
    <w:name w:val="HTML 预设格式 Char"/>
    <w:qFormat/>
    <w:rPr>
      <w:rFonts w:ascii="宋体" w:hAnsi="宋体"/>
      <w:sz w:val="24"/>
    </w:rPr>
  </w:style>
  <w:style w:type="character" w:customStyle="1" w:styleId="Charf4">
    <w:name w:val="标题 Char"/>
    <w:qFormat/>
    <w:rPr>
      <w:rFonts w:ascii="Cambria" w:hAnsi="Cambria"/>
      <w:b/>
      <w:bCs/>
      <w:sz w:val="32"/>
      <w:szCs w:val="32"/>
    </w:rPr>
  </w:style>
  <w:style w:type="character" w:customStyle="1" w:styleId="Charf5">
    <w:name w:val="批注主题 Char"/>
    <w:qFormat/>
    <w:rPr>
      <w:b/>
      <w:bCs/>
      <w:sz w:val="21"/>
      <w:szCs w:val="24"/>
    </w:rPr>
  </w:style>
  <w:style w:type="character" w:customStyle="1" w:styleId="Char9">
    <w:name w:val="正文首行缩进 Char"/>
    <w:link w:val="Style433"/>
    <w:qFormat/>
    <w:rPr>
      <w:rFonts w:ascii="Calibri" w:hAnsi="Calibri"/>
      <w:szCs w:val="22"/>
    </w:rPr>
  </w:style>
  <w:style w:type="table" w:customStyle="1" w:styleId="47">
    <w:name w:val="网格型4"/>
    <w:basedOn w:val="a7"/>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2">
    <w:name w:val="纯文本10"/>
    <w:basedOn w:val="a4"/>
    <w:qFormat/>
    <w:rPr>
      <w:rFonts w:ascii="宋体" w:eastAsia="楷体_GB2312" w:hAnsi="Courier New"/>
      <w:sz w:val="28"/>
      <w:szCs w:val="20"/>
      <w:lang w:val="zh-CN"/>
    </w:rPr>
  </w:style>
  <w:style w:type="character" w:customStyle="1" w:styleId="48">
    <w:name w:val="超链接4"/>
    <w:unhideWhenUsed/>
    <w:qFormat/>
    <w:rPr>
      <w:color w:val="0000FF"/>
      <w:u w:val="single"/>
    </w:rPr>
  </w:style>
  <w:style w:type="paragraph" w:customStyle="1" w:styleId="Char1CharCharChar3">
    <w:name w:val="Char1 Char Char Char3"/>
    <w:basedOn w:val="a4"/>
    <w:qFormat/>
    <w:rPr>
      <w:rFonts w:ascii="Tahoma" w:hAnsi="Tahoma"/>
      <w:sz w:val="24"/>
      <w:szCs w:val="20"/>
    </w:rPr>
  </w:style>
  <w:style w:type="paragraph" w:customStyle="1" w:styleId="CharCharCharCharCharCharCharCharChar1CharCharCharChar3">
    <w:name w:val="Char Char Char Char Char Char Char Char Char1 Char Char Char Char3"/>
    <w:basedOn w:val="af5"/>
    <w:qFormat/>
    <w:pPr>
      <w:spacing w:line="360" w:lineRule="auto"/>
    </w:pPr>
    <w:rPr>
      <w:rFonts w:eastAsia="楷体_GB2312"/>
      <w:sz w:val="26"/>
      <w:szCs w:val="20"/>
      <w:lang w:val="zh-CN"/>
    </w:rPr>
  </w:style>
  <w:style w:type="paragraph" w:customStyle="1" w:styleId="CharCharCharCharCharCharCharCharCharChar3">
    <w:name w:val="Char Char Char Char Char Char Char Char Char Char3"/>
    <w:basedOn w:val="a4"/>
    <w:qFormat/>
    <w:pPr>
      <w:tabs>
        <w:tab w:val="left" w:pos="420"/>
        <w:tab w:val="left" w:pos="960"/>
      </w:tabs>
      <w:ind w:left="960" w:hanging="420"/>
    </w:pPr>
    <w:rPr>
      <w:sz w:val="24"/>
    </w:rPr>
  </w:style>
  <w:style w:type="paragraph" w:customStyle="1" w:styleId="CharCharChar3">
    <w:name w:val="Char Char Char3"/>
    <w:basedOn w:val="af5"/>
    <w:qFormat/>
    <w:pPr>
      <w:spacing w:line="360" w:lineRule="auto"/>
    </w:pPr>
    <w:rPr>
      <w:rFonts w:ascii="Tahoma" w:hAnsi="Tahoma"/>
      <w:sz w:val="24"/>
      <w:lang w:val="zh-CN"/>
    </w:rPr>
  </w:style>
  <w:style w:type="character" w:customStyle="1" w:styleId="Charf6">
    <w:name w:val="无间隔 Char"/>
    <w:qFormat/>
    <w:rPr>
      <w:sz w:val="21"/>
      <w:szCs w:val="24"/>
      <w:lang w:bidi="ar-SA"/>
    </w:rPr>
  </w:style>
  <w:style w:type="paragraph" w:customStyle="1" w:styleId="CharCharChar1CharCharCharChar3">
    <w:name w:val="Char Char Char1 Char Char Char Char3"/>
    <w:basedOn w:val="a4"/>
    <w:qFormat/>
    <w:pPr>
      <w:widowControl/>
      <w:spacing w:line="240" w:lineRule="exact"/>
      <w:jc w:val="left"/>
    </w:pPr>
    <w:rPr>
      <w:sz w:val="24"/>
    </w:rPr>
  </w:style>
  <w:style w:type="paragraph" w:customStyle="1" w:styleId="Char40">
    <w:name w:val="Char4"/>
    <w:basedOn w:val="a4"/>
    <w:qFormat/>
    <w:pPr>
      <w:tabs>
        <w:tab w:val="left" w:pos="420"/>
        <w:tab w:val="left" w:pos="960"/>
      </w:tabs>
      <w:ind w:left="960" w:hanging="420"/>
    </w:pPr>
    <w:rPr>
      <w:sz w:val="24"/>
    </w:rPr>
  </w:style>
  <w:style w:type="table" w:customStyle="1" w:styleId="140">
    <w:name w:val="网格型14"/>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e">
    <w:name w:val="明显引用 Char1"/>
    <w:uiPriority w:val="30"/>
    <w:qFormat/>
    <w:rPr>
      <w:b/>
      <w:bCs/>
      <w:i/>
      <w:iCs/>
      <w:color w:val="4F81BD"/>
      <w:sz w:val="21"/>
    </w:rPr>
  </w:style>
  <w:style w:type="character" w:customStyle="1" w:styleId="Char2b">
    <w:name w:val="引用 Char2"/>
    <w:uiPriority w:val="29"/>
    <w:qFormat/>
    <w:rPr>
      <w:i/>
      <w:iCs/>
      <w:color w:val="000000"/>
      <w:sz w:val="21"/>
    </w:rPr>
  </w:style>
  <w:style w:type="character" w:customStyle="1" w:styleId="54">
    <w:name w:val="正文5"/>
    <w:qFormat/>
  </w:style>
  <w:style w:type="paragraph" w:customStyle="1" w:styleId="55">
    <w:name w:val="字元5"/>
    <w:basedOn w:val="a4"/>
    <w:qFormat/>
    <w:rPr>
      <w:rFonts w:ascii="宋体" w:hAnsi="宋体"/>
      <w:sz w:val="24"/>
      <w:szCs w:val="20"/>
      <w:lang w:eastAsia="en-US"/>
    </w:rPr>
  </w:style>
  <w:style w:type="character" w:customStyle="1" w:styleId="2fd">
    <w:name w:val="正文文本缩进 字符2"/>
    <w:qFormat/>
    <w:rPr>
      <w:rFonts w:ascii="方正仿宋简体" w:eastAsia="方正仿宋简体" w:hAnsi="创艺简仿宋"/>
      <w:sz w:val="24"/>
    </w:rPr>
  </w:style>
  <w:style w:type="character" w:customStyle="1" w:styleId="121">
    <w:name w:val="标题 1 字符2"/>
    <w:qFormat/>
    <w:rPr>
      <w:b/>
      <w:sz w:val="44"/>
      <w:szCs w:val="24"/>
    </w:rPr>
  </w:style>
  <w:style w:type="character" w:customStyle="1" w:styleId="220">
    <w:name w:val="标题 2 字符2"/>
    <w:uiPriority w:val="9"/>
    <w:qFormat/>
    <w:rPr>
      <w:rFonts w:ascii="Cambria" w:hAnsi="Cambria"/>
      <w:b/>
      <w:sz w:val="32"/>
    </w:rPr>
  </w:style>
  <w:style w:type="character" w:customStyle="1" w:styleId="314">
    <w:name w:val="标题 3 字符1"/>
    <w:qFormat/>
    <w:rPr>
      <w:rFonts w:ascii="Arial" w:hAnsi="Arial"/>
      <w:b/>
      <w:bCs/>
      <w:sz w:val="26"/>
      <w:szCs w:val="26"/>
    </w:rPr>
  </w:style>
  <w:style w:type="character" w:customStyle="1" w:styleId="611">
    <w:name w:val="标题 6 字符1"/>
    <w:qFormat/>
    <w:rPr>
      <w:rFonts w:ascii="Cambria" w:hAnsi="Cambria"/>
      <w:b/>
      <w:bCs/>
      <w:sz w:val="24"/>
    </w:rPr>
  </w:style>
  <w:style w:type="character" w:customStyle="1" w:styleId="711">
    <w:name w:val="标题 7 字符1"/>
    <w:qFormat/>
    <w:rPr>
      <w:rFonts w:ascii="Calibri" w:hAnsi="Calibri"/>
      <w:b/>
      <w:bCs/>
      <w:sz w:val="24"/>
    </w:rPr>
  </w:style>
  <w:style w:type="character" w:customStyle="1" w:styleId="810">
    <w:name w:val="标题 8 字符1"/>
    <w:qFormat/>
    <w:rPr>
      <w:rFonts w:ascii="Cambria" w:hAnsi="Cambria"/>
      <w:sz w:val="24"/>
    </w:rPr>
  </w:style>
  <w:style w:type="character" w:customStyle="1" w:styleId="910">
    <w:name w:val="标题 9 字符1"/>
    <w:qFormat/>
    <w:rPr>
      <w:rFonts w:ascii="Cambria" w:hAnsi="Cambria"/>
      <w:sz w:val="21"/>
      <w:szCs w:val="21"/>
    </w:rPr>
  </w:style>
  <w:style w:type="character" w:customStyle="1" w:styleId="1ff5">
    <w:name w:val="文档结构图 字符1"/>
    <w:qFormat/>
    <w:rPr>
      <w:sz w:val="21"/>
      <w:szCs w:val="24"/>
      <w:shd w:val="clear" w:color="auto" w:fill="000080"/>
    </w:rPr>
  </w:style>
  <w:style w:type="character" w:customStyle="1" w:styleId="315">
    <w:name w:val="正文文本 3 字符1"/>
    <w:qFormat/>
    <w:rPr>
      <w:rFonts w:ascii="宋体"/>
      <w:sz w:val="24"/>
    </w:rPr>
  </w:style>
  <w:style w:type="character" w:customStyle="1" w:styleId="1ff6">
    <w:name w:val="日期 字符1"/>
    <w:qFormat/>
    <w:rPr>
      <w:sz w:val="21"/>
    </w:rPr>
  </w:style>
  <w:style w:type="character" w:customStyle="1" w:styleId="21c">
    <w:name w:val="正文文本缩进 2 字符1"/>
    <w:qFormat/>
    <w:rPr>
      <w:sz w:val="21"/>
      <w:szCs w:val="24"/>
    </w:rPr>
  </w:style>
  <w:style w:type="character" w:customStyle="1" w:styleId="1ff7">
    <w:name w:val="批注框文本 字符1"/>
    <w:qFormat/>
    <w:rPr>
      <w:sz w:val="18"/>
      <w:szCs w:val="18"/>
    </w:rPr>
  </w:style>
  <w:style w:type="character" w:customStyle="1" w:styleId="316">
    <w:name w:val="正文文本缩进 3 字符1"/>
    <w:qFormat/>
    <w:rPr>
      <w:sz w:val="24"/>
      <w:szCs w:val="24"/>
    </w:rPr>
  </w:style>
  <w:style w:type="character" w:customStyle="1" w:styleId="21d">
    <w:name w:val="正文文本 2 字符1"/>
    <w:qFormat/>
    <w:rPr>
      <w:rFonts w:ascii="宋体" w:hAnsi="宋体"/>
      <w:color w:val="FF0000"/>
      <w:sz w:val="28"/>
      <w:szCs w:val="24"/>
    </w:rPr>
  </w:style>
  <w:style w:type="character" w:customStyle="1" w:styleId="1ff8">
    <w:name w:val="标题 字符1"/>
    <w:qFormat/>
    <w:rPr>
      <w:rFonts w:ascii="Cambria" w:hAnsi="Cambria"/>
      <w:b/>
      <w:bCs/>
      <w:sz w:val="32"/>
      <w:szCs w:val="32"/>
    </w:rPr>
  </w:style>
  <w:style w:type="character" w:customStyle="1" w:styleId="1ff9">
    <w:name w:val="正文文本首行缩进 字符1"/>
    <w:qFormat/>
    <w:rPr>
      <w:rFonts w:ascii="Calibri" w:hAnsi="Calibri"/>
      <w:szCs w:val="22"/>
    </w:rPr>
  </w:style>
  <w:style w:type="table" w:customStyle="1" w:styleId="56">
    <w:name w:val="网格型5"/>
    <w:basedOn w:val="a7"/>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9">
    <w:name w:val="纯文本11"/>
    <w:basedOn w:val="a4"/>
    <w:qFormat/>
    <w:rPr>
      <w:rFonts w:ascii="宋体" w:eastAsia="楷体_GB2312" w:hAnsi="Courier New"/>
      <w:sz w:val="28"/>
      <w:szCs w:val="20"/>
    </w:rPr>
  </w:style>
  <w:style w:type="character" w:customStyle="1" w:styleId="57">
    <w:name w:val="超链接5"/>
    <w:unhideWhenUsed/>
    <w:qFormat/>
    <w:rPr>
      <w:color w:val="0000FF"/>
      <w:u w:val="single"/>
    </w:rPr>
  </w:style>
  <w:style w:type="paragraph" w:customStyle="1" w:styleId="Char1CharCharChar4">
    <w:name w:val="Char1 Char Char Char4"/>
    <w:basedOn w:val="a4"/>
    <w:qFormat/>
    <w:rPr>
      <w:rFonts w:ascii="Tahoma" w:hAnsi="Tahoma"/>
      <w:sz w:val="24"/>
      <w:szCs w:val="20"/>
    </w:rPr>
  </w:style>
  <w:style w:type="paragraph" w:customStyle="1" w:styleId="CharCharCharCharCharCharCharCharChar1CharCharCharChar4">
    <w:name w:val="Char Char Char Char Char Char Char Char Char1 Char Char Char Char4"/>
    <w:basedOn w:val="af5"/>
    <w:qFormat/>
    <w:pPr>
      <w:spacing w:line="360" w:lineRule="auto"/>
    </w:pPr>
    <w:rPr>
      <w:rFonts w:eastAsia="楷体_GB2312"/>
      <w:sz w:val="26"/>
      <w:szCs w:val="20"/>
    </w:rPr>
  </w:style>
  <w:style w:type="paragraph" w:customStyle="1" w:styleId="CharCharCharCharCharCharCharCharCharChar4">
    <w:name w:val="Char Char Char Char Char Char Char Char Char Char4"/>
    <w:basedOn w:val="a4"/>
    <w:qFormat/>
    <w:pPr>
      <w:tabs>
        <w:tab w:val="left" w:pos="420"/>
        <w:tab w:val="left" w:pos="960"/>
      </w:tabs>
      <w:ind w:left="960" w:hanging="420"/>
    </w:pPr>
    <w:rPr>
      <w:sz w:val="24"/>
    </w:rPr>
  </w:style>
  <w:style w:type="paragraph" w:customStyle="1" w:styleId="CharCharChar4">
    <w:name w:val="Char Char Char4"/>
    <w:basedOn w:val="af5"/>
    <w:qFormat/>
    <w:pPr>
      <w:spacing w:line="360" w:lineRule="auto"/>
    </w:pPr>
    <w:rPr>
      <w:rFonts w:ascii="Tahoma" w:hAnsi="Tahoma"/>
      <w:sz w:val="24"/>
    </w:rPr>
  </w:style>
  <w:style w:type="paragraph" w:customStyle="1" w:styleId="CharCharChar1CharCharCharChar4">
    <w:name w:val="Char Char Char1 Char Char Char Char4"/>
    <w:basedOn w:val="a4"/>
    <w:qFormat/>
    <w:pPr>
      <w:widowControl/>
      <w:spacing w:line="240" w:lineRule="exact"/>
      <w:jc w:val="left"/>
    </w:pPr>
    <w:rPr>
      <w:sz w:val="24"/>
    </w:rPr>
  </w:style>
  <w:style w:type="paragraph" w:customStyle="1" w:styleId="Char50">
    <w:name w:val="Char5"/>
    <w:basedOn w:val="a4"/>
    <w:qFormat/>
    <w:pPr>
      <w:tabs>
        <w:tab w:val="left" w:pos="420"/>
        <w:tab w:val="left" w:pos="960"/>
      </w:tabs>
      <w:ind w:left="960" w:hanging="420"/>
    </w:pPr>
    <w:rPr>
      <w:sz w:val="24"/>
    </w:rPr>
  </w:style>
  <w:style w:type="table" w:customStyle="1" w:styleId="150">
    <w:name w:val="网格型15"/>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64">
    <w:name w:val="正文6"/>
    <w:qFormat/>
  </w:style>
  <w:style w:type="paragraph" w:customStyle="1" w:styleId="513">
    <w:name w:val="字元51"/>
    <w:basedOn w:val="a4"/>
    <w:qFormat/>
    <w:rPr>
      <w:rFonts w:ascii="宋体" w:hAnsi="宋体"/>
      <w:sz w:val="24"/>
      <w:szCs w:val="20"/>
      <w:lang w:eastAsia="en-US"/>
    </w:rPr>
  </w:style>
  <w:style w:type="character" w:customStyle="1" w:styleId="21e">
    <w:name w:val="标题 2 字符1"/>
    <w:qFormat/>
    <w:rPr>
      <w:rFonts w:ascii="黑体" w:eastAsia="宋体" w:hAnsi="宋体" w:cs="Times New Roman"/>
      <w:b/>
      <w:smallCaps/>
      <w:sz w:val="28"/>
      <w:szCs w:val="24"/>
    </w:rPr>
  </w:style>
  <w:style w:type="paragraph" w:customStyle="1" w:styleId="TOC40">
    <w:name w:val="TOC 标题4"/>
    <w:basedOn w:val="10"/>
    <w:next w:val="a4"/>
    <w:uiPriority w:val="39"/>
    <w:qFormat/>
    <w:pPr>
      <w:keepLines/>
      <w:pageBreakBefore/>
      <w:widowControl/>
      <w:spacing w:before="480" w:after="0" w:line="276" w:lineRule="auto"/>
      <w:outlineLvl w:val="9"/>
    </w:pPr>
    <w:rPr>
      <w:rFonts w:ascii="Cambria" w:eastAsia="宋体" w:hAnsi="Cambria"/>
      <w:color w:val="365F91"/>
      <w:sz w:val="28"/>
      <w:szCs w:val="28"/>
    </w:rPr>
  </w:style>
  <w:style w:type="paragraph" w:customStyle="1" w:styleId="3099">
    <w:name w:val="样式 标题 3 + 首行缩进:  0.99 厘米"/>
    <w:basedOn w:val="30"/>
    <w:qFormat/>
    <w:pPr>
      <w:spacing w:before="120" w:after="120" w:line="240" w:lineRule="auto"/>
    </w:pPr>
    <w:rPr>
      <w:rFonts w:ascii="黑体" w:eastAsia="黑体" w:hAnsi="宋体" w:cs="宋体"/>
      <w:sz w:val="28"/>
      <w:szCs w:val="20"/>
    </w:rPr>
  </w:style>
  <w:style w:type="character" w:customStyle="1" w:styleId="4Char0">
    <w:name w:val="标题 4 Char_0"/>
    <w:qFormat/>
    <w:rPr>
      <w:rFonts w:ascii="Arial" w:eastAsia="黑体" w:hAnsi="Arial"/>
      <w:b/>
      <w:bCs/>
      <w:sz w:val="28"/>
      <w:szCs w:val="28"/>
    </w:rPr>
  </w:style>
  <w:style w:type="paragraph" w:customStyle="1" w:styleId="103">
    <w:name w:val="正文1_0"/>
    <w:qFormat/>
    <w:pPr>
      <w:widowControl w:val="0"/>
      <w:jc w:val="both"/>
    </w:pPr>
    <w:rPr>
      <w:rFonts w:ascii="Times New Roman" w:hAnsi="Times New Roman"/>
    </w:rPr>
  </w:style>
  <w:style w:type="paragraph" w:customStyle="1" w:styleId="21f">
    <w:name w:val="正文文本首行缩进 21"/>
    <w:basedOn w:val="1d"/>
    <w:link w:val="2fe"/>
    <w:qFormat/>
    <w:pPr>
      <w:ind w:firstLine="420"/>
    </w:pPr>
    <w:rPr>
      <w:rFonts w:ascii="Times New Roman" w:eastAsia="Times New Roman" w:hAnsi="Times New Roman"/>
      <w:sz w:val="20"/>
      <w:szCs w:val="20"/>
    </w:rPr>
  </w:style>
  <w:style w:type="character" w:customStyle="1" w:styleId="2fe">
    <w:name w:val="正文首行缩进 2 字符"/>
    <w:link w:val="21f"/>
    <w:qFormat/>
    <w:rPr>
      <w:rFonts w:eastAsia="Times New Roman"/>
    </w:rPr>
  </w:style>
  <w:style w:type="character" w:customStyle="1" w:styleId="1Char00">
    <w:name w:val="标题 1 Char_0"/>
    <w:qFormat/>
    <w:rPr>
      <w:rFonts w:ascii="黑体" w:hAnsi="宋体"/>
      <w:b/>
      <w:sz w:val="32"/>
      <w:szCs w:val="44"/>
    </w:rPr>
  </w:style>
  <w:style w:type="paragraph" w:customStyle="1" w:styleId="11a">
    <w:name w:val="正文11"/>
    <w:uiPriority w:val="99"/>
    <w:qFormat/>
    <w:pPr>
      <w:widowControl w:val="0"/>
      <w:spacing w:line="360" w:lineRule="auto"/>
      <w:ind w:firstLine="200"/>
      <w:jc w:val="both"/>
    </w:pPr>
    <w:rPr>
      <w:rFonts w:ascii="Times New Roman" w:eastAsia="仿宋_GB2312" w:hAnsi="Times New Roman"/>
      <w:sz w:val="24"/>
    </w:rPr>
  </w:style>
  <w:style w:type="paragraph" w:customStyle="1" w:styleId="414">
    <w:name w:val="标题 41"/>
    <w:basedOn w:val="103"/>
    <w:next w:val="103"/>
    <w:link w:val="4Char1"/>
    <w:qFormat/>
    <w:pPr>
      <w:keepNext/>
      <w:keepLines/>
      <w:spacing w:before="280" w:after="290" w:line="376" w:lineRule="auto"/>
      <w:outlineLvl w:val="3"/>
    </w:pPr>
    <w:rPr>
      <w:rFonts w:ascii="Arial" w:eastAsia="黑体" w:hAnsi="Arial"/>
      <w:b/>
      <w:bCs/>
      <w:sz w:val="28"/>
      <w:szCs w:val="28"/>
    </w:rPr>
  </w:style>
  <w:style w:type="character" w:customStyle="1" w:styleId="4Char1">
    <w:name w:val="标题 4 Char_1"/>
    <w:link w:val="414"/>
    <w:qFormat/>
    <w:rPr>
      <w:rFonts w:ascii="Arial" w:eastAsia="黑体" w:hAnsi="Arial"/>
      <w:b/>
      <w:bCs/>
      <w:sz w:val="28"/>
      <w:szCs w:val="28"/>
    </w:rPr>
  </w:style>
  <w:style w:type="paragraph" w:customStyle="1" w:styleId="1000">
    <w:name w:val="正文_1_0_0"/>
    <w:uiPriority w:val="99"/>
    <w:qFormat/>
    <w:pPr>
      <w:widowControl w:val="0"/>
      <w:jc w:val="both"/>
    </w:pPr>
    <w:rPr>
      <w:rFonts w:ascii="宋体" w:hAnsi="Times New Roman"/>
      <w:szCs w:val="24"/>
    </w:rPr>
  </w:style>
  <w:style w:type="paragraph" w:customStyle="1" w:styleId="001">
    <w:name w:val="标题_0_0"/>
    <w:basedOn w:val="000"/>
    <w:next w:val="000"/>
    <w:link w:val="Char000"/>
    <w:qFormat/>
    <w:pPr>
      <w:spacing w:before="240" w:after="60"/>
      <w:jc w:val="center"/>
      <w:outlineLvl w:val="0"/>
    </w:pPr>
    <w:rPr>
      <w:rFonts w:ascii="Cambria" w:eastAsia="等线" w:hAnsi="Cambria"/>
      <w:b/>
      <w:bCs/>
      <w:sz w:val="32"/>
      <w:szCs w:val="32"/>
    </w:rPr>
  </w:style>
  <w:style w:type="character" w:customStyle="1" w:styleId="Char000">
    <w:name w:val="标题 Char_0_0"/>
    <w:link w:val="001"/>
    <w:qFormat/>
    <w:rPr>
      <w:rFonts w:ascii="Cambria" w:eastAsia="等线" w:hAnsi="Cambria"/>
      <w:b/>
      <w:bCs/>
      <w:sz w:val="32"/>
      <w:szCs w:val="32"/>
    </w:rPr>
  </w:style>
  <w:style w:type="character" w:customStyle="1" w:styleId="Char01">
    <w:name w:val="正文文本 Char_0"/>
    <w:qFormat/>
    <w:rPr>
      <w:rFonts w:ascii="Times New Roman" w:hAnsi="Times New Roman"/>
      <w:szCs w:val="24"/>
    </w:rPr>
  </w:style>
  <w:style w:type="paragraph" w:customStyle="1" w:styleId="11b">
    <w:name w:val="标题 11"/>
    <w:basedOn w:val="21f0"/>
    <w:next w:val="73"/>
    <w:qFormat/>
    <w:pPr>
      <w:pageBreakBefore/>
      <w:spacing w:before="340" w:after="330" w:line="578" w:lineRule="auto"/>
      <w:ind w:firstLine="96"/>
      <w:outlineLvl w:val="0"/>
    </w:pPr>
    <w:rPr>
      <w:rFonts w:ascii="Times New Roman" w:eastAsia="Times New Roman" w:hAnsi="Times New Roman"/>
      <w:smallCaps w:val="0"/>
      <w:sz w:val="32"/>
      <w:szCs w:val="44"/>
    </w:rPr>
  </w:style>
  <w:style w:type="paragraph" w:customStyle="1" w:styleId="21f0">
    <w:name w:val="标题 21"/>
    <w:basedOn w:val="73"/>
    <w:next w:val="14"/>
    <w:qFormat/>
    <w:pPr>
      <w:keepNext/>
      <w:keepLines/>
      <w:spacing w:before="260" w:after="260" w:line="500" w:lineRule="exact"/>
      <w:ind w:firstLine="643"/>
      <w:jc w:val="center"/>
      <w:outlineLvl w:val="1"/>
    </w:pPr>
    <w:rPr>
      <w:rFonts w:ascii="黑体" w:hAnsi="宋体"/>
      <w:b/>
      <w:smallCaps/>
      <w:sz w:val="28"/>
      <w:szCs w:val="24"/>
    </w:rPr>
  </w:style>
  <w:style w:type="paragraph" w:customStyle="1" w:styleId="3f2">
    <w:name w:val="普通(网站)3"/>
    <w:basedOn w:val="73"/>
    <w:qFormat/>
    <w:pPr>
      <w:widowControl/>
      <w:spacing w:before="100" w:beforeAutospacing="1" w:after="100" w:afterAutospacing="1" w:line="283" w:lineRule="atLeast"/>
      <w:jc w:val="left"/>
    </w:pPr>
    <w:rPr>
      <w:rFonts w:ascii="宋体" w:eastAsia="Times New Roman" w:hAnsi="宋体"/>
      <w:color w:val="000000"/>
      <w:sz w:val="19"/>
      <w:szCs w:val="19"/>
    </w:rPr>
  </w:style>
  <w:style w:type="paragraph" w:customStyle="1" w:styleId="09">
    <w:name w:val="批注文字_0"/>
    <w:basedOn w:val="19"/>
    <w:uiPriority w:val="99"/>
    <w:qFormat/>
    <w:pPr>
      <w:jc w:val="left"/>
    </w:pPr>
    <w:rPr>
      <w:sz w:val="20"/>
    </w:rPr>
  </w:style>
  <w:style w:type="table" w:customStyle="1" w:styleId="65">
    <w:name w:val="网格型6"/>
    <w:basedOn w:val="a7"/>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2">
    <w:name w:val="纯文本12"/>
    <w:basedOn w:val="a4"/>
    <w:qFormat/>
    <w:rPr>
      <w:rFonts w:ascii="宋体" w:eastAsia="楷体_GB2312" w:hAnsi="Courier New"/>
      <w:sz w:val="28"/>
      <w:szCs w:val="20"/>
    </w:rPr>
  </w:style>
  <w:style w:type="character" w:customStyle="1" w:styleId="66">
    <w:name w:val="超链接6"/>
    <w:unhideWhenUsed/>
    <w:qFormat/>
    <w:rPr>
      <w:color w:val="0000FF"/>
      <w:u w:val="single"/>
    </w:rPr>
  </w:style>
  <w:style w:type="table" w:customStyle="1" w:styleId="160">
    <w:name w:val="网格型16"/>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f">
    <w:name w:val="未处理的提及2"/>
    <w:uiPriority w:val="99"/>
    <w:unhideWhenUsed/>
    <w:qFormat/>
    <w:rPr>
      <w:color w:val="808080"/>
      <w:shd w:val="clear" w:color="auto" w:fill="E6E6E6"/>
    </w:rPr>
  </w:style>
  <w:style w:type="character" w:customStyle="1" w:styleId="82">
    <w:name w:val="正文8"/>
    <w:qFormat/>
  </w:style>
  <w:style w:type="paragraph" w:customStyle="1" w:styleId="221">
    <w:name w:val="正文文本首行缩进 22"/>
    <w:basedOn w:val="2ff0"/>
    <w:qFormat/>
    <w:pPr>
      <w:ind w:firstLine="420"/>
    </w:pPr>
    <w:rPr>
      <w:rFonts w:eastAsia="Times New Roman"/>
      <w:szCs w:val="20"/>
    </w:rPr>
  </w:style>
  <w:style w:type="paragraph" w:customStyle="1" w:styleId="2ff0">
    <w:name w:val="正文文本缩进2"/>
    <w:basedOn w:val="91"/>
    <w:qFormat/>
    <w:pPr>
      <w:spacing w:after="120"/>
      <w:ind w:left="420"/>
    </w:pPr>
    <w:rPr>
      <w:szCs w:val="24"/>
    </w:rPr>
  </w:style>
  <w:style w:type="paragraph" w:customStyle="1" w:styleId="123">
    <w:name w:val="标题 12"/>
    <w:basedOn w:val="222"/>
    <w:next w:val="91"/>
    <w:qFormat/>
    <w:pPr>
      <w:pageBreakBefore/>
      <w:spacing w:before="340" w:after="330" w:line="578" w:lineRule="auto"/>
      <w:ind w:firstLine="96"/>
      <w:outlineLvl w:val="0"/>
    </w:pPr>
    <w:rPr>
      <w:rFonts w:ascii="Times New Roman" w:eastAsia="Times New Roman" w:hAnsi="Times New Roman"/>
      <w:smallCaps w:val="0"/>
      <w:sz w:val="32"/>
      <w:szCs w:val="44"/>
    </w:rPr>
  </w:style>
  <w:style w:type="paragraph" w:customStyle="1" w:styleId="222">
    <w:name w:val="标题 22"/>
    <w:basedOn w:val="91"/>
    <w:next w:val="2b"/>
    <w:qFormat/>
    <w:pPr>
      <w:keepNext/>
      <w:keepLines/>
      <w:spacing w:before="260" w:after="260" w:line="500" w:lineRule="exact"/>
      <w:ind w:firstLine="643"/>
      <w:jc w:val="center"/>
      <w:outlineLvl w:val="1"/>
    </w:pPr>
    <w:rPr>
      <w:rFonts w:ascii="黑体" w:hAnsi="宋体"/>
      <w:b/>
      <w:smallCaps/>
      <w:sz w:val="28"/>
      <w:szCs w:val="24"/>
    </w:rPr>
  </w:style>
  <w:style w:type="paragraph" w:customStyle="1" w:styleId="49">
    <w:name w:val="普通(网站)4"/>
    <w:basedOn w:val="91"/>
    <w:qFormat/>
    <w:pPr>
      <w:widowControl/>
      <w:spacing w:before="100" w:beforeAutospacing="1" w:after="100" w:afterAutospacing="1" w:line="283" w:lineRule="atLeast"/>
      <w:jc w:val="left"/>
    </w:pPr>
    <w:rPr>
      <w:rFonts w:ascii="宋体" w:eastAsia="Times New Roman" w:hAnsi="宋体"/>
      <w:color w:val="000000"/>
      <w:sz w:val="19"/>
      <w:szCs w:val="19"/>
    </w:rPr>
  </w:style>
  <w:style w:type="character" w:customStyle="1" w:styleId="cf01">
    <w:name w:val="cf01"/>
    <w:qFormat/>
    <w:rPr>
      <w:rFonts w:ascii="Microsoft YaHei UI" w:eastAsia="Microsoft YaHei UI" w:hAnsi="Microsoft YaHei UI" w:hint="eastAsia"/>
      <w:sz w:val="18"/>
      <w:szCs w:val="18"/>
    </w:rPr>
  </w:style>
  <w:style w:type="table" w:customStyle="1" w:styleId="223">
    <w:name w:val="网格型22"/>
    <w:basedOn w:val="a7"/>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网格型11111"/>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1">
    <w:name w:val="网格型111111"/>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
    <w:name w:val="网格型211"/>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网格型2111"/>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4">
    <w:name w:val="网格型7"/>
    <w:basedOn w:val="a7"/>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网格型17"/>
    <w:basedOn w:val="a7"/>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网格型112"/>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网格型1112"/>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a">
    <w:name w:val="修订4"/>
    <w:hidden/>
    <w:uiPriority w:val="99"/>
    <w:unhideWhenUsed/>
    <w:qFormat/>
    <w:rPr>
      <w:rFonts w:ascii="Times New Roman" w:hAnsi="Times New Roman"/>
      <w:sz w:val="21"/>
      <w:szCs w:val="24"/>
    </w:rPr>
  </w:style>
  <w:style w:type="character" w:customStyle="1" w:styleId="21f1">
    <w:name w:val="未处理的提及21"/>
    <w:uiPriority w:val="99"/>
    <w:unhideWhenUsed/>
    <w:qFormat/>
    <w:rPr>
      <w:color w:val="808080"/>
      <w:shd w:val="clear" w:color="auto" w:fill="E6E6E6"/>
    </w:rPr>
  </w:style>
  <w:style w:type="paragraph" w:customStyle="1" w:styleId="TOC50">
    <w:name w:val="TOC 标题5"/>
    <w:basedOn w:val="10"/>
    <w:next w:val="a4"/>
    <w:uiPriority w:val="39"/>
    <w:qFormat/>
    <w:pPr>
      <w:keepLines/>
      <w:pageBreakBefore/>
      <w:widowControl/>
      <w:spacing w:before="480" w:after="0" w:line="276" w:lineRule="auto"/>
      <w:outlineLvl w:val="9"/>
    </w:pPr>
    <w:rPr>
      <w:rFonts w:ascii="Cambria" w:eastAsia="宋体" w:hAnsi="Cambria"/>
      <w:color w:val="365F91"/>
      <w:sz w:val="28"/>
      <w:szCs w:val="28"/>
    </w:rPr>
  </w:style>
  <w:style w:type="table" w:customStyle="1" w:styleId="11112">
    <w:name w:val="网格型11112"/>
    <w:basedOn w:val="a7"/>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2">
    <w:name w:val="网格型111112"/>
    <w:basedOn w:val="a7"/>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4">
    <w:name w:val="正文10"/>
    <w:qFormat/>
    <w:pPr>
      <w:jc w:val="both"/>
    </w:pPr>
    <w:rPr>
      <w:rFonts w:ascii="Times New Roman" w:hAnsi="Times New Roman"/>
      <w:sz w:val="21"/>
      <w:szCs w:val="21"/>
    </w:rPr>
  </w:style>
  <w:style w:type="paragraph" w:customStyle="1" w:styleId="58">
    <w:name w:val="修订5"/>
    <w:hidden/>
    <w:uiPriority w:val="99"/>
    <w:unhideWhenUsed/>
    <w:qFormat/>
    <w:rPr>
      <w:rFonts w:ascii="Times New Roman" w:eastAsia="楷体_GB2312;楷体" w:hAnsi="Times New Roman"/>
      <w:sz w:val="26"/>
    </w:rPr>
  </w:style>
  <w:style w:type="character" w:customStyle="1" w:styleId="CharChar32">
    <w:name w:val="Char Char32"/>
    <w:qFormat/>
    <w:rPr>
      <w:rFonts w:eastAsia="宋体"/>
      <w:sz w:val="21"/>
      <w:lang w:val="en-US" w:eastAsia="zh-CN" w:bidi="ar-SA"/>
    </w:rPr>
  </w:style>
  <w:style w:type="character" w:customStyle="1" w:styleId="op-map-singlepoint-info-right">
    <w:name w:val="op-map-singlepoint-info-right"/>
    <w:basedOn w:val="a6"/>
    <w:qFormat/>
  </w:style>
  <w:style w:type="character" w:customStyle="1" w:styleId="124">
    <w:name w:val="正文12"/>
    <w:basedOn w:val="a6"/>
    <w:qFormat/>
  </w:style>
  <w:style w:type="paragraph" w:customStyle="1" w:styleId="131">
    <w:name w:val="纯文本13"/>
    <w:basedOn w:val="a4"/>
    <w:qFormat/>
    <w:pPr>
      <w:widowControl/>
      <w:jc w:val="left"/>
    </w:pPr>
    <w:rPr>
      <w:rFonts w:ascii="宋体" w:eastAsia="楷体_GB2312" w:hAnsi="Courier New"/>
      <w:sz w:val="26"/>
      <w:szCs w:val="20"/>
    </w:rPr>
  </w:style>
  <w:style w:type="paragraph" w:customStyle="1" w:styleId="ParaCharCharCharCharCharCharCharCharChar1CharCharCharChar">
    <w:name w:val="默认段落字体 Para Char Char Char Char Char Char Char Char Char1 Char Char Char Char"/>
    <w:basedOn w:val="a4"/>
    <w:qFormat/>
    <w:rPr>
      <w:szCs w:val="20"/>
    </w:rPr>
  </w:style>
  <w:style w:type="paragraph" w:customStyle="1" w:styleId="CharCharChar1CharCharCharChar5">
    <w:name w:val="Char Char Char1 Char Char Char Char5"/>
    <w:basedOn w:val="a4"/>
    <w:qFormat/>
    <w:pPr>
      <w:widowControl/>
      <w:spacing w:line="240" w:lineRule="exact"/>
      <w:jc w:val="left"/>
    </w:pPr>
    <w:rPr>
      <w:sz w:val="24"/>
    </w:rPr>
  </w:style>
  <w:style w:type="paragraph" w:customStyle="1" w:styleId="p2">
    <w:name w:val="p2"/>
    <w:basedOn w:val="a4"/>
    <w:qFormat/>
    <w:pPr>
      <w:widowControl/>
      <w:spacing w:before="100" w:beforeAutospacing="1" w:after="100" w:afterAutospacing="1"/>
      <w:jc w:val="left"/>
    </w:pPr>
    <w:rPr>
      <w:rFonts w:ascii="宋体" w:hAnsi="宋体" w:cs="宋体"/>
      <w:sz w:val="24"/>
    </w:rPr>
  </w:style>
  <w:style w:type="paragraph" w:customStyle="1" w:styleId="Style30">
    <w:name w:val="_Style 30"/>
    <w:basedOn w:val="a4"/>
    <w:next w:val="afb"/>
    <w:qFormat/>
    <w:rPr>
      <w:rFonts w:ascii="宋体" w:hAnsi="Courier New"/>
      <w:szCs w:val="20"/>
    </w:rPr>
  </w:style>
  <w:style w:type="paragraph" w:customStyle="1" w:styleId="PlainText2">
    <w:name w:val="Plain Text2"/>
    <w:basedOn w:val="a4"/>
    <w:qFormat/>
    <w:rPr>
      <w:rFonts w:ascii="宋体" w:eastAsia="楷体_GB2312" w:hAnsi="Courier New"/>
      <w:sz w:val="26"/>
      <w:szCs w:val="20"/>
    </w:rPr>
  </w:style>
  <w:style w:type="table" w:customStyle="1" w:styleId="83">
    <w:name w:val="网格型8"/>
    <w:basedOn w:val="a7"/>
    <w:uiPriority w:val="59"/>
    <w:qFormat/>
    <w:rPr>
      <w:rFonts w:ascii="Arial" w:hAnsi="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33">
    <w:name w:val="Char Char33"/>
    <w:qFormat/>
    <w:rPr>
      <w:rFonts w:eastAsia="宋体"/>
      <w:sz w:val="21"/>
      <w:lang w:val="en-US" w:eastAsia="zh-CN" w:bidi="ar-SA"/>
    </w:rPr>
  </w:style>
  <w:style w:type="character" w:customStyle="1" w:styleId="132">
    <w:name w:val="正文13"/>
    <w:qFormat/>
  </w:style>
  <w:style w:type="paragraph" w:customStyle="1" w:styleId="141">
    <w:name w:val="纯文本14"/>
    <w:basedOn w:val="a4"/>
    <w:qFormat/>
    <w:pPr>
      <w:widowControl/>
      <w:jc w:val="left"/>
    </w:pPr>
    <w:rPr>
      <w:rFonts w:ascii="宋体" w:eastAsia="楷体_GB2312" w:hAnsi="Courier New"/>
      <w:sz w:val="26"/>
      <w:szCs w:val="20"/>
    </w:rPr>
  </w:style>
  <w:style w:type="paragraph" w:customStyle="1" w:styleId="CharCharChar1CharCharCharChar6">
    <w:name w:val="Char Char Char1 Char Char Char Char6"/>
    <w:basedOn w:val="a4"/>
    <w:qFormat/>
    <w:pPr>
      <w:widowControl/>
      <w:spacing w:line="240" w:lineRule="exact"/>
      <w:jc w:val="left"/>
    </w:pPr>
    <w:rPr>
      <w:sz w:val="24"/>
    </w:rPr>
  </w:style>
  <w:style w:type="character" w:customStyle="1" w:styleId="ca-1">
    <w:name w:val="ca-1"/>
    <w:qFormat/>
    <w:rPr>
      <w:rFonts w:ascii="Tahoma" w:eastAsia="宋体" w:hAnsi="Tahoma" w:cs="Times New Roman"/>
      <w:sz w:val="24"/>
      <w:szCs w:val="24"/>
      <w:lang w:val="en-US" w:eastAsia="zh-CN" w:bidi="ar-SA"/>
    </w:rPr>
  </w:style>
  <w:style w:type="character" w:customStyle="1" w:styleId="Charf7">
    <w:name w:val="表格正文 Char"/>
    <w:link w:val="afffff"/>
    <w:qFormat/>
    <w:rPr>
      <w:sz w:val="24"/>
      <w:szCs w:val="24"/>
    </w:rPr>
  </w:style>
  <w:style w:type="paragraph" w:customStyle="1" w:styleId="afffff">
    <w:name w:val="表格正文"/>
    <w:basedOn w:val="a4"/>
    <w:next w:val="afffff0"/>
    <w:link w:val="Charf7"/>
    <w:qFormat/>
    <w:pPr>
      <w:spacing w:line="300" w:lineRule="auto"/>
      <w:jc w:val="left"/>
    </w:pPr>
    <w:rPr>
      <w:sz w:val="24"/>
    </w:rPr>
  </w:style>
  <w:style w:type="paragraph" w:customStyle="1" w:styleId="afffff0">
    <w:name w:val="此正文"/>
    <w:basedOn w:val="a4"/>
    <w:qFormat/>
    <w:pPr>
      <w:spacing w:line="360" w:lineRule="auto"/>
      <w:ind w:firstLine="200"/>
    </w:pPr>
    <w:rPr>
      <w:sz w:val="24"/>
    </w:rPr>
  </w:style>
  <w:style w:type="character" w:customStyle="1" w:styleId="05Char">
    <w:name w:val="05 正文 Char"/>
    <w:link w:val="050"/>
    <w:qFormat/>
    <w:rPr>
      <w:rFonts w:ascii="宋体" w:hAnsi="宋体"/>
      <w:sz w:val="21"/>
      <w:szCs w:val="21"/>
    </w:rPr>
  </w:style>
  <w:style w:type="paragraph" w:customStyle="1" w:styleId="050">
    <w:name w:val="05 正文"/>
    <w:basedOn w:val="a4"/>
    <w:link w:val="05Char"/>
    <w:qFormat/>
    <w:pPr>
      <w:spacing w:line="360" w:lineRule="auto"/>
      <w:ind w:firstLine="420"/>
    </w:pPr>
    <w:rPr>
      <w:rFonts w:ascii="宋体" w:hAnsi="宋体"/>
      <w:szCs w:val="21"/>
    </w:rPr>
  </w:style>
  <w:style w:type="character" w:customStyle="1" w:styleId="Char32">
    <w:name w:val="日期 Char3"/>
    <w:uiPriority w:val="99"/>
    <w:semiHidden/>
    <w:qFormat/>
    <w:rPr>
      <w:rFonts w:ascii="Times New Roman" w:eastAsia="宋体" w:hAnsi="Times New Roman" w:cs="Times New Roman"/>
      <w:sz w:val="21"/>
      <w:szCs w:val="24"/>
    </w:rPr>
  </w:style>
  <w:style w:type="character" w:customStyle="1" w:styleId="icon-down">
    <w:name w:val="icon-down"/>
    <w:qFormat/>
    <w:rPr>
      <w:rFonts w:ascii="宋体" w:eastAsia="宋体" w:hAnsi="宋体" w:cs="Times New Roman"/>
      <w:sz w:val="24"/>
      <w:szCs w:val="24"/>
      <w:lang w:val="en-US" w:eastAsia="zh-CN" w:bidi="ar-SA"/>
    </w:rPr>
  </w:style>
  <w:style w:type="character" w:customStyle="1" w:styleId="Char1f">
    <w:name w:val="页眉 Char1"/>
    <w:uiPriority w:val="99"/>
    <w:semiHidden/>
    <w:qFormat/>
    <w:rPr>
      <w:rFonts w:ascii="Times New Roman" w:eastAsia="宋体" w:hAnsi="Times New Roman" w:cs="Times New Roman"/>
      <w:sz w:val="18"/>
      <w:szCs w:val="18"/>
    </w:rPr>
  </w:style>
  <w:style w:type="character" w:customStyle="1" w:styleId="3f3">
    <w:name w:val="要点3"/>
    <w:uiPriority w:val="22"/>
    <w:qFormat/>
    <w:rPr>
      <w:rFonts w:ascii="Tahoma" w:eastAsia="宋体" w:hAnsi="Tahoma" w:cs="Times New Roman"/>
      <w:b/>
      <w:bCs/>
      <w:sz w:val="24"/>
      <w:szCs w:val="24"/>
      <w:lang w:val="en-US" w:eastAsia="zh-CN" w:bidi="ar-SA"/>
    </w:rPr>
  </w:style>
  <w:style w:type="character" w:customStyle="1" w:styleId="style4style24">
    <w:name w:val="style4 style24"/>
    <w:qFormat/>
    <w:rPr>
      <w:rFonts w:ascii="Tahoma" w:eastAsia="宋体" w:hAnsi="Tahoma" w:cs="Times New Roman"/>
      <w:sz w:val="24"/>
      <w:szCs w:val="24"/>
      <w:lang w:val="en-US" w:eastAsia="zh-CN" w:bidi="ar-SA"/>
    </w:rPr>
  </w:style>
  <w:style w:type="character" w:customStyle="1" w:styleId="icon-game">
    <w:name w:val="icon-game"/>
    <w:qFormat/>
    <w:rPr>
      <w:rFonts w:ascii="宋体" w:eastAsia="宋体" w:hAnsi="宋体" w:cs="Times New Roman"/>
      <w:sz w:val="24"/>
      <w:szCs w:val="24"/>
      <w:lang w:val="en-US" w:eastAsia="zh-CN" w:bidi="ar-SA"/>
    </w:rPr>
  </w:style>
  <w:style w:type="character" w:customStyle="1" w:styleId="Char2c">
    <w:name w:val="脚注文本 Char2"/>
    <w:uiPriority w:val="99"/>
    <w:semiHidden/>
    <w:qFormat/>
    <w:rPr>
      <w:rFonts w:ascii="Times New Roman" w:eastAsia="宋体" w:hAnsi="Times New Roman" w:cs="Times New Roman"/>
      <w:sz w:val="18"/>
      <w:szCs w:val="18"/>
    </w:rPr>
  </w:style>
  <w:style w:type="character" w:customStyle="1" w:styleId="del">
    <w:name w:val="del"/>
    <w:qFormat/>
    <w:rPr>
      <w:rFonts w:ascii="宋体" w:eastAsia="宋体" w:hAnsi="宋体" w:cs="Times New Roman"/>
      <w:sz w:val="24"/>
      <w:szCs w:val="24"/>
      <w:lang w:val="en-US" w:eastAsia="zh-CN" w:bidi="ar-SA"/>
    </w:rPr>
  </w:style>
  <w:style w:type="character" w:customStyle="1" w:styleId="ca-11">
    <w:name w:val="ca-11"/>
    <w:qFormat/>
    <w:rPr>
      <w:rFonts w:ascii="宋体" w:eastAsia="宋体" w:hAnsi="宋体" w:cs="Times New Roman" w:hint="eastAsia"/>
      <w:sz w:val="24"/>
      <w:szCs w:val="24"/>
    </w:rPr>
  </w:style>
  <w:style w:type="character" w:customStyle="1" w:styleId="s1">
    <w:name w:val="s1"/>
    <w:qFormat/>
    <w:rPr>
      <w:rFonts w:ascii="Tahoma" w:eastAsia="宋体" w:hAnsi="Tahoma" w:cs="Times New Roman"/>
      <w:sz w:val="24"/>
      <w:szCs w:val="24"/>
      <w:lang w:val="en-US" w:eastAsia="zh-CN" w:bidi="ar-SA"/>
    </w:rPr>
  </w:style>
  <w:style w:type="character" w:customStyle="1" w:styleId="Char33">
    <w:name w:val="明显引用 Char3"/>
    <w:uiPriority w:val="30"/>
    <w:qFormat/>
    <w:rPr>
      <w:rFonts w:ascii="Times New Roman" w:eastAsia="宋体" w:hAnsi="Times New Roman" w:cs="Times New Roman"/>
      <w:b/>
      <w:bCs/>
      <w:i/>
      <w:iCs/>
      <w:color w:val="4F81BD"/>
      <w:sz w:val="21"/>
      <w:szCs w:val="24"/>
    </w:rPr>
  </w:style>
  <w:style w:type="character" w:customStyle="1" w:styleId="ca-0">
    <w:name w:val="ca-0"/>
    <w:qFormat/>
    <w:rPr>
      <w:rFonts w:ascii="Tahoma" w:eastAsia="宋体" w:hAnsi="Tahoma" w:cs="Times New Roman"/>
      <w:sz w:val="24"/>
      <w:szCs w:val="24"/>
      <w:lang w:val="en-US" w:eastAsia="zh-CN" w:bidi="ar-SA"/>
    </w:rPr>
  </w:style>
  <w:style w:type="character" w:customStyle="1" w:styleId="style181">
    <w:name w:val="style181"/>
    <w:qFormat/>
    <w:rPr>
      <w:rFonts w:ascii="Times New Roman" w:eastAsia="宋体" w:hAnsi="Times New Roman" w:cs="Times New Roman"/>
      <w:sz w:val="18"/>
      <w:szCs w:val="18"/>
    </w:rPr>
  </w:style>
  <w:style w:type="character" w:customStyle="1" w:styleId="para">
    <w:name w:val="para"/>
    <w:qFormat/>
    <w:rPr>
      <w:rFonts w:ascii="Tahoma" w:eastAsia="宋体" w:hAnsi="Tahoma" w:cs="Times New Roman"/>
      <w:sz w:val="24"/>
      <w:szCs w:val="24"/>
      <w:lang w:val="en-US" w:eastAsia="zh-CN" w:bidi="ar-SA"/>
    </w:rPr>
  </w:style>
  <w:style w:type="character" w:customStyle="1" w:styleId="CharChar10">
    <w:name w:val="Char Char10"/>
    <w:qFormat/>
    <w:rPr>
      <w:rFonts w:ascii="Times New Roman" w:eastAsia="宋体" w:hAnsi="Times New Roman" w:cs="Times New Roman"/>
      <w:b/>
      <w:bCs/>
      <w:sz w:val="28"/>
      <w:szCs w:val="28"/>
    </w:rPr>
  </w:style>
  <w:style w:type="character" w:customStyle="1" w:styleId="Char1f0">
    <w:name w:val="页脚 Char1"/>
    <w:uiPriority w:val="99"/>
    <w:semiHidden/>
    <w:qFormat/>
    <w:rPr>
      <w:rFonts w:ascii="Times New Roman" w:eastAsia="宋体" w:hAnsi="Times New Roman" w:cs="Times New Roman"/>
      <w:sz w:val="18"/>
      <w:szCs w:val="18"/>
    </w:rPr>
  </w:style>
  <w:style w:type="character" w:customStyle="1" w:styleId="del1">
    <w:name w:val="del1"/>
    <w:qFormat/>
    <w:rPr>
      <w:rFonts w:ascii="宋体" w:eastAsia="宋体" w:hAnsi="宋体" w:cs="Times New Roman"/>
      <w:vanish/>
      <w:color w:val="666666"/>
      <w:sz w:val="18"/>
      <w:szCs w:val="18"/>
      <w:u w:val="single"/>
      <w:lang w:val="en-US" w:eastAsia="zh-CN" w:bidi="ar-SA"/>
    </w:rPr>
  </w:style>
  <w:style w:type="character" w:customStyle="1" w:styleId="fcc182633d-d73f-4ad0-85fb-0a229eb6ca9a-1">
    <w:name w:val="fcc182633d-d73f-4ad0-85fb-0a229eb6ca9a-1"/>
    <w:qFormat/>
    <w:rPr>
      <w:rFonts w:ascii="Times New Roman" w:eastAsia="宋体" w:hAnsi="Times New Roman" w:cs="Times New Roman"/>
    </w:rPr>
  </w:style>
  <w:style w:type="character" w:customStyle="1" w:styleId="af1">
    <w:name w:val="注释标题 字符"/>
    <w:link w:val="af0"/>
    <w:qFormat/>
    <w:rPr>
      <w:sz w:val="24"/>
      <w:szCs w:val="24"/>
    </w:rPr>
  </w:style>
  <w:style w:type="character" w:customStyle="1" w:styleId="z-">
    <w:name w:val="z-窗体底端 字符"/>
    <w:link w:val="z-20"/>
    <w:qFormat/>
    <w:rPr>
      <w:rFonts w:ascii="Arial" w:hAnsi="Tahoma"/>
      <w:vanish/>
      <w:sz w:val="16"/>
      <w:szCs w:val="24"/>
    </w:rPr>
  </w:style>
  <w:style w:type="paragraph" w:customStyle="1" w:styleId="z-20">
    <w:name w:val="z-窗体底端2"/>
    <w:basedOn w:val="a4"/>
    <w:next w:val="a4"/>
    <w:link w:val="z-"/>
    <w:qFormat/>
    <w:pPr>
      <w:pBdr>
        <w:top w:val="single" w:sz="6" w:space="1" w:color="auto"/>
      </w:pBdr>
      <w:jc w:val="center"/>
    </w:pPr>
    <w:rPr>
      <w:rFonts w:ascii="Arial" w:hAnsi="Tahoma"/>
      <w:vanish/>
      <w:sz w:val="16"/>
    </w:rPr>
  </w:style>
  <w:style w:type="character" w:customStyle="1" w:styleId="2Char13">
    <w:name w:val="正文文本缩进 2 Char1"/>
    <w:qFormat/>
    <w:rPr>
      <w:rFonts w:ascii="Times New Roman" w:eastAsia="宋体" w:hAnsi="Times New Roman" w:cs="Times New Roman"/>
      <w:sz w:val="21"/>
      <w:szCs w:val="24"/>
    </w:rPr>
  </w:style>
  <w:style w:type="character" w:customStyle="1" w:styleId="Char41">
    <w:name w:val="批注文字 Char4"/>
    <w:uiPriority w:val="99"/>
    <w:semiHidden/>
    <w:qFormat/>
    <w:rPr>
      <w:rFonts w:ascii="Times New Roman" w:eastAsia="宋体" w:hAnsi="Times New Roman" w:cs="Times New Roman"/>
      <w:sz w:val="21"/>
      <w:szCs w:val="24"/>
    </w:rPr>
  </w:style>
  <w:style w:type="character" w:customStyle="1" w:styleId="apple-style-span">
    <w:name w:val="apple-style-span"/>
    <w:qFormat/>
    <w:rPr>
      <w:rFonts w:ascii="Tahoma" w:eastAsia="宋体" w:hAnsi="Tahoma" w:cs="Times New Roman"/>
      <w:sz w:val="24"/>
      <w:szCs w:val="24"/>
      <w:lang w:val="en-US" w:eastAsia="zh-CN" w:bidi="ar-SA"/>
    </w:rPr>
  </w:style>
  <w:style w:type="character" w:customStyle="1" w:styleId="Char1f1">
    <w:name w:val="正文缩进 Char1"/>
    <w:qFormat/>
    <w:rPr>
      <w:rFonts w:ascii="Times New Roman" w:eastAsia="楷体_GB2312" w:hAnsi="Times New Roman" w:cs="Times New Roman"/>
      <w:sz w:val="24"/>
    </w:rPr>
  </w:style>
  <w:style w:type="character" w:customStyle="1" w:styleId="Charf8">
    <w:name w:val="_正文段落 Char"/>
    <w:link w:val="afffff1"/>
    <w:qFormat/>
    <w:rPr>
      <w:rFonts w:ascii="宋体" w:hAnsi="宋体"/>
      <w:sz w:val="24"/>
      <w:szCs w:val="24"/>
    </w:rPr>
  </w:style>
  <w:style w:type="paragraph" w:customStyle="1" w:styleId="afffff1">
    <w:name w:val="_正文段落"/>
    <w:basedOn w:val="a4"/>
    <w:link w:val="Charf8"/>
    <w:qFormat/>
    <w:pPr>
      <w:spacing w:line="360" w:lineRule="auto"/>
      <w:ind w:firstLine="480"/>
    </w:pPr>
    <w:rPr>
      <w:rFonts w:ascii="宋体" w:hAnsi="宋体"/>
      <w:sz w:val="24"/>
    </w:rPr>
  </w:style>
  <w:style w:type="character" w:customStyle="1" w:styleId="style21">
    <w:name w:val="style21"/>
    <w:qFormat/>
    <w:rPr>
      <w:rFonts w:ascii="Tahoma" w:eastAsia="宋体" w:hAnsi="Tahoma" w:cs="Times New Roman"/>
      <w:color w:val="2E65B5"/>
      <w:sz w:val="24"/>
      <w:szCs w:val="24"/>
      <w:lang w:val="en-US" w:eastAsia="zh-CN" w:bidi="ar-SA"/>
    </w:rPr>
  </w:style>
  <w:style w:type="character" w:customStyle="1" w:styleId="size31">
    <w:name w:val="size31"/>
    <w:qFormat/>
    <w:rPr>
      <w:rFonts w:ascii="Arial" w:eastAsia="宋体" w:hAnsi="Arial" w:cs="Arial" w:hint="default"/>
      <w:b/>
      <w:bCs/>
      <w:color w:val="2D2D2D"/>
      <w:sz w:val="18"/>
      <w:szCs w:val="18"/>
      <w:lang w:val="en-US" w:eastAsia="en-US" w:bidi="ar-SA"/>
    </w:rPr>
  </w:style>
  <w:style w:type="character" w:customStyle="1" w:styleId="z-0">
    <w:name w:val="z-窗体顶端 字符"/>
    <w:link w:val="z-3"/>
    <w:qFormat/>
    <w:rPr>
      <w:rFonts w:ascii="Arial" w:hAnsi="Tahoma"/>
      <w:vanish/>
      <w:sz w:val="16"/>
      <w:szCs w:val="24"/>
    </w:rPr>
  </w:style>
  <w:style w:type="paragraph" w:customStyle="1" w:styleId="z-3">
    <w:name w:val="z-窗体顶端3"/>
    <w:basedOn w:val="a4"/>
    <w:next w:val="a4"/>
    <w:link w:val="z-0"/>
    <w:qFormat/>
    <w:pPr>
      <w:pBdr>
        <w:bottom w:val="single" w:sz="6" w:space="1" w:color="auto"/>
      </w:pBdr>
      <w:jc w:val="center"/>
    </w:pPr>
    <w:rPr>
      <w:rFonts w:ascii="Arial" w:hAnsi="Tahoma"/>
      <w:vanish/>
      <w:sz w:val="16"/>
    </w:rPr>
  </w:style>
  <w:style w:type="character" w:customStyle="1" w:styleId="CharChar50">
    <w:name w:val="Char Char5"/>
    <w:qFormat/>
    <w:rPr>
      <w:rFonts w:ascii="宋体" w:eastAsia="楷体_GB2312" w:hAnsi="宋体" w:cs="Times New Roman"/>
      <w:sz w:val="24"/>
      <w:szCs w:val="24"/>
      <w:lang w:val="en-US" w:eastAsia="zh-CN" w:bidi="ar-SA"/>
    </w:rPr>
  </w:style>
  <w:style w:type="character" w:customStyle="1" w:styleId="044Char">
    <w:name w:val="04 标题4 Char"/>
    <w:link w:val="044"/>
    <w:qFormat/>
    <w:rPr>
      <w:rFonts w:ascii="宋体" w:eastAsia="黑体" w:hAnsi="宋体"/>
      <w:sz w:val="21"/>
      <w:szCs w:val="32"/>
    </w:rPr>
  </w:style>
  <w:style w:type="paragraph" w:customStyle="1" w:styleId="044">
    <w:name w:val="04 标题4"/>
    <w:basedOn w:val="a4"/>
    <w:link w:val="044Char"/>
    <w:qFormat/>
    <w:pPr>
      <w:keepNext/>
      <w:widowControl/>
      <w:spacing w:after="120" w:line="360" w:lineRule="auto"/>
      <w:ind w:firstLine="420"/>
      <w:outlineLvl w:val="3"/>
    </w:pPr>
    <w:rPr>
      <w:rFonts w:ascii="宋体" w:eastAsia="黑体" w:hAnsi="宋体"/>
      <w:szCs w:val="32"/>
    </w:rPr>
  </w:style>
  <w:style w:type="character" w:customStyle="1" w:styleId="CharChar8">
    <w:name w:val="Char Char8"/>
    <w:qFormat/>
    <w:rPr>
      <w:rFonts w:ascii="Times New Roman" w:eastAsia="宋体" w:hAnsi="Times New Roman" w:cs="Times New Roman"/>
      <w:sz w:val="18"/>
      <w:szCs w:val="18"/>
    </w:rPr>
  </w:style>
  <w:style w:type="character" w:customStyle="1" w:styleId="Char34">
    <w:name w:val="批注文字 Char3"/>
    <w:qFormat/>
    <w:rPr>
      <w:rFonts w:ascii="Times New Roman" w:eastAsia="宋体" w:hAnsi="Times New Roman" w:cs="Times New Roman"/>
      <w:sz w:val="21"/>
      <w:szCs w:val="24"/>
    </w:rPr>
  </w:style>
  <w:style w:type="character" w:customStyle="1" w:styleId="06Char">
    <w:name w:val="06正文 Char"/>
    <w:link w:val="06"/>
    <w:qFormat/>
    <w:rPr>
      <w:rFonts w:ascii="宋体" w:hAnsi="宋体"/>
      <w:sz w:val="21"/>
      <w:szCs w:val="21"/>
    </w:rPr>
  </w:style>
  <w:style w:type="character" w:customStyle="1" w:styleId="2Char6">
    <w:name w:val="正文首行缩进2字 Char"/>
    <w:link w:val="2ff1"/>
    <w:qFormat/>
    <w:rPr>
      <w:rFonts w:eastAsia="楷体_GB2312"/>
      <w:sz w:val="24"/>
      <w:szCs w:val="24"/>
    </w:rPr>
  </w:style>
  <w:style w:type="paragraph" w:customStyle="1" w:styleId="2ff1">
    <w:name w:val="正文首行缩进2字"/>
    <w:basedOn w:val="a4"/>
    <w:link w:val="2Char6"/>
    <w:qFormat/>
    <w:pPr>
      <w:spacing w:line="288" w:lineRule="auto"/>
      <w:ind w:firstLine="540"/>
    </w:pPr>
    <w:rPr>
      <w:rFonts w:eastAsia="楷体_GB2312"/>
      <w:sz w:val="24"/>
    </w:rPr>
  </w:style>
  <w:style w:type="character" w:customStyle="1" w:styleId="icon-read">
    <w:name w:val="icon-read"/>
    <w:qFormat/>
    <w:rPr>
      <w:rFonts w:ascii="宋体" w:eastAsia="宋体" w:hAnsi="宋体" w:cs="Times New Roman"/>
      <w:sz w:val="24"/>
      <w:szCs w:val="24"/>
      <w:lang w:val="en-US" w:eastAsia="zh-CN" w:bidi="ar-SA"/>
    </w:rPr>
  </w:style>
  <w:style w:type="character" w:customStyle="1" w:styleId="param-name">
    <w:name w:val="param-name"/>
    <w:qFormat/>
    <w:rPr>
      <w:rFonts w:ascii="Tahoma" w:eastAsia="宋体" w:hAnsi="Tahoma" w:cs="Times New Roman"/>
      <w:sz w:val="24"/>
      <w:szCs w:val="24"/>
      <w:lang w:val="en-US" w:eastAsia="zh-CN" w:bidi="ar-SA"/>
    </w:rPr>
  </w:style>
  <w:style w:type="character" w:customStyle="1" w:styleId="03Char">
    <w:name w:val="03 小标 Char"/>
    <w:link w:val="030"/>
    <w:qFormat/>
    <w:rPr>
      <w:rFonts w:ascii="Tahoma" w:hAnsi="Tahoma"/>
      <w:b/>
      <w:bCs/>
      <w:sz w:val="22"/>
      <w:szCs w:val="32"/>
    </w:rPr>
  </w:style>
  <w:style w:type="paragraph" w:customStyle="1" w:styleId="030">
    <w:name w:val="03 小标"/>
    <w:basedOn w:val="30"/>
    <w:link w:val="03Char"/>
    <w:qFormat/>
    <w:rPr>
      <w:rFonts w:ascii="Tahoma" w:hAnsi="Tahoma"/>
      <w:sz w:val="22"/>
    </w:rPr>
  </w:style>
  <w:style w:type="character" w:customStyle="1" w:styleId="A80">
    <w:name w:val="A8"/>
    <w:qFormat/>
    <w:rPr>
      <w:rFonts w:ascii="华文细黑." w:eastAsia="华文细黑." w:hAnsi="Times New Roman" w:cs="华文细黑."/>
      <w:color w:val="000000"/>
      <w:sz w:val="14"/>
      <w:szCs w:val="14"/>
    </w:rPr>
  </w:style>
  <w:style w:type="character" w:customStyle="1" w:styleId="afffb">
    <w:name w:val="列表段落 字符"/>
    <w:link w:val="afffa"/>
    <w:qFormat/>
    <w:rPr>
      <w:sz w:val="21"/>
      <w:szCs w:val="24"/>
    </w:rPr>
  </w:style>
  <w:style w:type="character" w:customStyle="1" w:styleId="Char1f2">
    <w:name w:val="脚注文本 Char1"/>
    <w:qFormat/>
    <w:rPr>
      <w:rFonts w:ascii="Tahoma" w:eastAsia="宋体" w:hAnsi="Tahoma" w:cs="Times New Roman"/>
      <w:sz w:val="18"/>
      <w:szCs w:val="18"/>
      <w:lang w:val="en-US" w:eastAsia="zh-CN" w:bidi="ar-SA"/>
    </w:rPr>
  </w:style>
  <w:style w:type="character" w:customStyle="1" w:styleId="CharCharCharCharCharCharCharCharCharChar0">
    <w:name w:val="纯文本 Char Char Char Char Char Char Char Char Char Char"/>
    <w:qFormat/>
    <w:rPr>
      <w:rFonts w:ascii="宋体" w:eastAsia="楷体_GB2312" w:hAnsi="Courier New" w:cs="Times New Roman"/>
      <w:sz w:val="26"/>
      <w:lang w:val="en-US" w:eastAsia="zh-CN" w:bidi="ar-SA"/>
    </w:rPr>
  </w:style>
  <w:style w:type="character" w:customStyle="1" w:styleId="4b">
    <w:name w:val="不明显参考4"/>
    <w:qFormat/>
    <w:rPr>
      <w:rFonts w:ascii="Times New Roman" w:eastAsia="宋体" w:hAnsi="Times New Roman" w:cs="Times New Roman"/>
      <w:smallCaps/>
      <w:color w:val="C0504D"/>
      <w:u w:val="single"/>
    </w:rPr>
  </w:style>
  <w:style w:type="character" w:customStyle="1" w:styleId="4c">
    <w:name w:val="书籍标题4"/>
    <w:qFormat/>
    <w:rPr>
      <w:rFonts w:ascii="Times New Roman" w:eastAsia="宋体" w:hAnsi="Times New Roman" w:cs="Times New Roman"/>
      <w:b/>
      <w:bCs/>
      <w:smallCaps/>
      <w:spacing w:val="5"/>
    </w:rPr>
  </w:style>
  <w:style w:type="character" w:customStyle="1" w:styleId="fc01294d3e-4153-482a-aea1-4b54892b7913-1">
    <w:name w:val="fc01294d3e-4153-482a-aea1-4b54892b7913-1"/>
    <w:qFormat/>
    <w:rPr>
      <w:rFonts w:ascii="Tahoma" w:eastAsia="宋体" w:hAnsi="Tahoma" w:cs="Times New Roman"/>
      <w:sz w:val="24"/>
      <w:szCs w:val="24"/>
      <w:lang w:val="en-US" w:eastAsia="zh-CN" w:bidi="ar-SA"/>
    </w:rPr>
  </w:style>
  <w:style w:type="character" w:customStyle="1" w:styleId="CharChar7">
    <w:name w:val="Char Char7"/>
    <w:qFormat/>
    <w:rPr>
      <w:rFonts w:ascii="Times New Roman" w:eastAsia="宋体" w:hAnsi="Times New Roman" w:cs="Times New Roman"/>
      <w:sz w:val="24"/>
      <w:szCs w:val="24"/>
    </w:rPr>
  </w:style>
  <w:style w:type="character" w:customStyle="1" w:styleId="CharChar5">
    <w:name w:val="表格 Char Char"/>
    <w:link w:val="affffe"/>
    <w:qFormat/>
    <w:rPr>
      <w:rFonts w:ascii="华文细黑" w:hAnsi="华文细黑"/>
      <w:sz w:val="21"/>
    </w:rPr>
  </w:style>
  <w:style w:type="character" w:customStyle="1" w:styleId="style141">
    <w:name w:val="style141"/>
    <w:qFormat/>
    <w:rPr>
      <w:rFonts w:ascii="宋体" w:eastAsia="宋体" w:hAnsi="宋体" w:cs="Times New Roman" w:hint="eastAsia"/>
    </w:rPr>
  </w:style>
  <w:style w:type="character" w:customStyle="1" w:styleId="style221">
    <w:name w:val="style221"/>
    <w:qFormat/>
    <w:rPr>
      <w:rFonts w:ascii="Times New Roman" w:eastAsia="宋体" w:hAnsi="Times New Roman" w:cs="Times New Roman"/>
      <w:b/>
      <w:bCs/>
      <w:color w:val="000099"/>
    </w:rPr>
  </w:style>
  <w:style w:type="character" w:customStyle="1" w:styleId="4d">
    <w:name w:val="明显强调4"/>
    <w:qFormat/>
    <w:rPr>
      <w:rFonts w:ascii="Times New Roman" w:eastAsia="宋体" w:hAnsi="Times New Roman" w:cs="Times New Roman"/>
      <w:b/>
      <w:bCs/>
      <w:i/>
      <w:iCs/>
      <w:color w:val="4F81BD"/>
    </w:rPr>
  </w:style>
  <w:style w:type="character" w:customStyle="1" w:styleId="Char35">
    <w:name w:val="文档结构图 Char3"/>
    <w:uiPriority w:val="99"/>
    <w:semiHidden/>
    <w:qFormat/>
    <w:rPr>
      <w:rFonts w:ascii="宋体" w:eastAsia="宋体" w:hAnsi="Times New Roman" w:cs="Times New Roman"/>
      <w:sz w:val="18"/>
      <w:szCs w:val="18"/>
    </w:rPr>
  </w:style>
  <w:style w:type="character" w:customStyle="1" w:styleId="Char36">
    <w:name w:val="批注主题 Char3"/>
    <w:uiPriority w:val="99"/>
    <w:semiHidden/>
    <w:qFormat/>
    <w:rPr>
      <w:rFonts w:ascii="Times New Roman" w:eastAsia="宋体" w:hAnsi="Times New Roman" w:cs="Times New Roman"/>
      <w:b/>
      <w:bCs/>
      <w:sz w:val="21"/>
      <w:szCs w:val="24"/>
    </w:rPr>
  </w:style>
  <w:style w:type="character" w:customStyle="1" w:styleId="CharChar11">
    <w:name w:val="Char Char11"/>
    <w:qFormat/>
    <w:rPr>
      <w:rFonts w:ascii="宋体" w:eastAsia="楷体_GB2312" w:hAnsi="Courier New" w:cs="Times New Roman"/>
      <w:sz w:val="28"/>
      <w:szCs w:val="24"/>
      <w:lang w:val="en-US" w:eastAsia="zh-CN" w:bidi="ar-SA"/>
    </w:rPr>
  </w:style>
  <w:style w:type="character" w:customStyle="1" w:styleId="4e">
    <w:name w:val="不明显强调4"/>
    <w:qFormat/>
    <w:rPr>
      <w:rFonts w:ascii="Times New Roman" w:eastAsia="宋体" w:hAnsi="Times New Roman" w:cs="Times New Roman"/>
      <w:i/>
      <w:iCs/>
      <w:color w:val="808080"/>
    </w:rPr>
  </w:style>
  <w:style w:type="character" w:customStyle="1" w:styleId="icon-doc">
    <w:name w:val="icon-doc"/>
    <w:qFormat/>
    <w:rPr>
      <w:rFonts w:ascii="宋体" w:eastAsia="宋体" w:hAnsi="宋体" w:cs="Times New Roman"/>
      <w:sz w:val="24"/>
      <w:szCs w:val="24"/>
      <w:lang w:val="en-US" w:eastAsia="zh-CN" w:bidi="ar-SA"/>
    </w:rPr>
  </w:style>
  <w:style w:type="character" w:customStyle="1" w:styleId="02Char">
    <w:name w:val="02 标题 Char"/>
    <w:link w:val="020"/>
    <w:qFormat/>
    <w:rPr>
      <w:rFonts w:ascii="宋体" w:hAnsi="宋体"/>
      <w:b/>
      <w:bCs/>
      <w:sz w:val="22"/>
      <w:szCs w:val="32"/>
    </w:rPr>
  </w:style>
  <w:style w:type="paragraph" w:customStyle="1" w:styleId="020">
    <w:name w:val="02 标题"/>
    <w:basedOn w:val="30"/>
    <w:link w:val="02Char"/>
    <w:qFormat/>
    <w:pPr>
      <w:jc w:val="center"/>
    </w:pPr>
    <w:rPr>
      <w:rFonts w:ascii="宋体" w:hAnsi="宋体"/>
      <w:sz w:val="22"/>
    </w:rPr>
  </w:style>
  <w:style w:type="character" w:customStyle="1" w:styleId="affd">
    <w:name w:val="普通(网站) 字符"/>
    <w:link w:val="affc"/>
    <w:uiPriority w:val="99"/>
    <w:qFormat/>
    <w:rPr>
      <w:sz w:val="24"/>
      <w:szCs w:val="24"/>
    </w:rPr>
  </w:style>
  <w:style w:type="character" w:customStyle="1" w:styleId="CharChar92">
    <w:name w:val="Char Char92"/>
    <w:qFormat/>
    <w:rPr>
      <w:rFonts w:ascii="Times New Roman" w:eastAsia="宋体" w:hAnsi="Times New Roman" w:cs="Times New Roman"/>
      <w:sz w:val="18"/>
      <w:szCs w:val="18"/>
    </w:rPr>
  </w:style>
  <w:style w:type="character" w:customStyle="1" w:styleId="Char37">
    <w:name w:val="批注框文本 Char3"/>
    <w:uiPriority w:val="99"/>
    <w:semiHidden/>
    <w:qFormat/>
    <w:rPr>
      <w:rFonts w:ascii="Times New Roman" w:eastAsia="宋体" w:hAnsi="Times New Roman" w:cs="Times New Roman"/>
      <w:sz w:val="18"/>
      <w:szCs w:val="18"/>
    </w:rPr>
  </w:style>
  <w:style w:type="character" w:customStyle="1" w:styleId="4f">
    <w:name w:val="明显参考4"/>
    <w:qFormat/>
    <w:rPr>
      <w:rFonts w:ascii="Times New Roman" w:eastAsia="宋体" w:hAnsi="Times New Roman" w:cs="Times New Roman"/>
      <w:b/>
      <w:bCs/>
      <w:smallCaps/>
      <w:color w:val="C0504D"/>
      <w:spacing w:val="5"/>
      <w:u w:val="single"/>
    </w:rPr>
  </w:style>
  <w:style w:type="character" w:customStyle="1" w:styleId="Char38">
    <w:name w:val="引用 Char3"/>
    <w:uiPriority w:val="29"/>
    <w:qFormat/>
    <w:rPr>
      <w:rFonts w:ascii="Times New Roman" w:eastAsia="宋体" w:hAnsi="Times New Roman" w:cs="Times New Roman"/>
      <w:i/>
      <w:iCs/>
      <w:color w:val="000000"/>
      <w:sz w:val="21"/>
      <w:szCs w:val="24"/>
    </w:rPr>
  </w:style>
  <w:style w:type="character" w:customStyle="1" w:styleId="wenChar1">
    <w:name w:val="wen Char1"/>
    <w:link w:val="wen"/>
    <w:qFormat/>
    <w:rPr>
      <w:rFonts w:ascii="微软雅黑" w:eastAsia="微软雅黑" w:hAnsi="微软雅黑"/>
      <w:sz w:val="21"/>
      <w:szCs w:val="24"/>
    </w:rPr>
  </w:style>
  <w:style w:type="paragraph" w:customStyle="1" w:styleId="wen">
    <w:name w:val="wen"/>
    <w:basedOn w:val="a4"/>
    <w:link w:val="wenChar1"/>
    <w:qFormat/>
    <w:pPr>
      <w:spacing w:line="269" w:lineRule="auto"/>
      <w:ind w:firstLine="425"/>
    </w:pPr>
    <w:rPr>
      <w:rFonts w:ascii="微软雅黑" w:eastAsia="微软雅黑" w:hAnsi="微软雅黑"/>
    </w:rPr>
  </w:style>
  <w:style w:type="character" w:customStyle="1" w:styleId="para1">
    <w:name w:val="para1"/>
    <w:qFormat/>
    <w:rPr>
      <w:rFonts w:ascii="Arial" w:eastAsia="宋体" w:hAnsi="Arial" w:cs="Arial" w:hint="default"/>
      <w:sz w:val="18"/>
      <w:szCs w:val="18"/>
    </w:rPr>
  </w:style>
  <w:style w:type="character" w:customStyle="1" w:styleId="055Char">
    <w:name w:val="05 标题5 Char"/>
    <w:link w:val="055"/>
    <w:qFormat/>
    <w:rPr>
      <w:rFonts w:ascii="宋体" w:hAnsi="宋体"/>
      <w:b/>
      <w:sz w:val="21"/>
      <w:szCs w:val="32"/>
    </w:rPr>
  </w:style>
  <w:style w:type="paragraph" w:customStyle="1" w:styleId="055">
    <w:name w:val="05 标题5"/>
    <w:basedOn w:val="a4"/>
    <w:link w:val="055Char"/>
    <w:qFormat/>
    <w:pPr>
      <w:keepNext/>
      <w:widowControl/>
      <w:spacing w:line="360" w:lineRule="auto"/>
      <w:ind w:firstLine="422"/>
      <w:outlineLvl w:val="4"/>
    </w:pPr>
    <w:rPr>
      <w:rFonts w:ascii="宋体" w:hAnsi="宋体"/>
      <w:b/>
      <w:szCs w:val="32"/>
    </w:rPr>
  </w:style>
  <w:style w:type="character" w:customStyle="1" w:styleId="arr">
    <w:name w:val="arr"/>
    <w:qFormat/>
    <w:rPr>
      <w:rFonts w:ascii="宋体" w:eastAsia="宋体" w:hAnsi="宋体" w:cs="Times New Roman"/>
      <w:sz w:val="24"/>
      <w:szCs w:val="24"/>
      <w:lang w:val="en-US" w:eastAsia="zh-CN" w:bidi="ar-SA"/>
    </w:rPr>
  </w:style>
  <w:style w:type="character" w:customStyle="1" w:styleId="2Char20">
    <w:name w:val="正文文本缩进 2 Char2"/>
    <w:uiPriority w:val="99"/>
    <w:semiHidden/>
    <w:qFormat/>
    <w:rPr>
      <w:rFonts w:ascii="Times New Roman" w:eastAsia="宋体" w:hAnsi="Times New Roman" w:cs="Times New Roman"/>
      <w:sz w:val="21"/>
      <w:szCs w:val="24"/>
    </w:rPr>
  </w:style>
  <w:style w:type="character" w:customStyle="1" w:styleId="Charf9">
    <w:name w:val="表正文 Char"/>
    <w:qFormat/>
    <w:rPr>
      <w:rFonts w:ascii="Times New Roman" w:eastAsia="楷体_GB2312" w:hAnsi="Times New Roman" w:cs="Times New Roman"/>
      <w:sz w:val="24"/>
    </w:rPr>
  </w:style>
  <w:style w:type="character" w:customStyle="1" w:styleId="icon-play">
    <w:name w:val="icon-play"/>
    <w:qFormat/>
    <w:rPr>
      <w:rFonts w:ascii="宋体" w:eastAsia="宋体" w:hAnsi="宋体" w:cs="Times New Roman"/>
      <w:sz w:val="24"/>
      <w:szCs w:val="24"/>
      <w:lang w:val="en-US" w:eastAsia="zh-CN" w:bidi="ar-SA"/>
    </w:rPr>
  </w:style>
  <w:style w:type="paragraph" w:customStyle="1" w:styleId="Pa1">
    <w:name w:val="Pa1"/>
    <w:basedOn w:val="a4"/>
    <w:next w:val="a4"/>
    <w:qFormat/>
    <w:pPr>
      <w:spacing w:line="241" w:lineRule="atLeast"/>
      <w:jc w:val="left"/>
    </w:pPr>
    <w:rPr>
      <w:rFonts w:ascii="华文细黑" w:eastAsia="华文细黑"/>
      <w:sz w:val="24"/>
    </w:rPr>
  </w:style>
  <w:style w:type="paragraph" w:customStyle="1" w:styleId="Char60">
    <w:name w:val="Char6"/>
    <w:basedOn w:val="af5"/>
    <w:qFormat/>
    <w:pPr>
      <w:widowControl/>
      <w:tabs>
        <w:tab w:val="left" w:pos="874"/>
      </w:tabs>
      <w:ind w:left="874" w:hanging="420"/>
      <w:jc w:val="left"/>
    </w:pPr>
    <w:rPr>
      <w:rFonts w:ascii="Tahoma" w:hAnsi="Tahoma" w:cs="宋体"/>
      <w:szCs w:val="20"/>
    </w:rPr>
  </w:style>
  <w:style w:type="paragraph" w:customStyle="1" w:styleId="xl70">
    <w:name w:val="xl70"/>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66">
    <w:name w:val="xl66"/>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Web9">
    <w:name w:val="普通(Web)9"/>
    <w:basedOn w:val="a4"/>
    <w:qFormat/>
    <w:pPr>
      <w:widowControl/>
      <w:spacing w:before="100" w:beforeAutospacing="1" w:after="100" w:afterAutospacing="1"/>
      <w:jc w:val="left"/>
    </w:pPr>
    <w:rPr>
      <w:rFonts w:ascii="宋体" w:hAnsi="宋体" w:cs="宋体"/>
      <w:szCs w:val="21"/>
    </w:rPr>
  </w:style>
  <w:style w:type="paragraph" w:customStyle="1" w:styleId="p1">
    <w:name w:val="p1"/>
    <w:basedOn w:val="a4"/>
    <w:qFormat/>
    <w:pPr>
      <w:widowControl/>
      <w:spacing w:before="100" w:beforeAutospacing="1" w:after="100" w:afterAutospacing="1"/>
      <w:jc w:val="left"/>
    </w:pPr>
    <w:rPr>
      <w:rFonts w:ascii="宋体" w:hAnsi="宋体" w:cs="宋体"/>
      <w:sz w:val="24"/>
    </w:rPr>
  </w:style>
  <w:style w:type="paragraph" w:customStyle="1" w:styleId="CharCharCharCharCharChar1Char">
    <w:name w:val="Char Char Char Char Char Char1 Char"/>
    <w:basedOn w:val="a4"/>
    <w:qFormat/>
    <w:rPr>
      <w:rFonts w:ascii="Tahoma" w:hAnsi="Tahoma"/>
      <w:sz w:val="24"/>
      <w:szCs w:val="20"/>
    </w:rPr>
  </w:style>
  <w:style w:type="paragraph" w:customStyle="1" w:styleId="2ff2">
    <w:name w:val="无间隔2"/>
    <w:qFormat/>
    <w:pPr>
      <w:spacing w:line="360" w:lineRule="auto"/>
      <w:ind w:firstLine="200"/>
    </w:pPr>
    <w:rPr>
      <w:rFonts w:ascii="宋体" w:hAnsi="宋体"/>
      <w:sz w:val="24"/>
      <w:szCs w:val="22"/>
    </w:rPr>
  </w:style>
  <w:style w:type="paragraph" w:customStyle="1" w:styleId="xl101">
    <w:name w:val="xl101"/>
    <w:basedOn w:val="a4"/>
    <w:qFormat/>
    <w:pPr>
      <w:widowControl/>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rFonts w:ascii="微软雅黑" w:eastAsia="微软雅黑" w:hAnsi="微软雅黑" w:cs="宋体"/>
      <w:sz w:val="20"/>
      <w:szCs w:val="20"/>
    </w:rPr>
  </w:style>
  <w:style w:type="character" w:customStyle="1" w:styleId="1ffa">
    <w:name w:val="明显引用 字符1"/>
    <w:uiPriority w:val="99"/>
    <w:qFormat/>
    <w:rPr>
      <w:i/>
      <w:iCs/>
      <w:color w:val="4472C4"/>
      <w:sz w:val="21"/>
      <w:szCs w:val="24"/>
    </w:rPr>
  </w:style>
  <w:style w:type="paragraph" w:customStyle="1" w:styleId="Style12">
    <w:name w:val="_Style 12"/>
    <w:basedOn w:val="af5"/>
    <w:qFormat/>
    <w:pPr>
      <w:widowControl/>
      <w:spacing w:line="360" w:lineRule="auto"/>
      <w:jc w:val="left"/>
    </w:pPr>
    <w:rPr>
      <w:rFonts w:hAnsi="Calibri"/>
      <w:sz w:val="24"/>
    </w:rPr>
  </w:style>
  <w:style w:type="paragraph" w:customStyle="1" w:styleId="xl72">
    <w:name w:val="xl72"/>
    <w:basedOn w:val="a4"/>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szCs w:val="20"/>
    </w:rPr>
  </w:style>
  <w:style w:type="paragraph" w:customStyle="1" w:styleId="xl24">
    <w:name w:val="xl24"/>
    <w:basedOn w:val="a4"/>
    <w:qFormat/>
    <w:pPr>
      <w:widowControl/>
      <w:pBdr>
        <w:bottom w:val="single" w:sz="4" w:space="0" w:color="auto"/>
        <w:right w:val="single" w:sz="4" w:space="0" w:color="auto"/>
      </w:pBdr>
      <w:spacing w:before="100" w:beforeAutospacing="1" w:after="100" w:afterAutospacing="1"/>
      <w:jc w:val="center"/>
    </w:pPr>
    <w:rPr>
      <w:rFonts w:ascii="宋体" w:hAnsi="宋体"/>
      <w:sz w:val="24"/>
    </w:rPr>
  </w:style>
  <w:style w:type="paragraph" w:customStyle="1" w:styleId="pic-info">
    <w:name w:val="pic-info"/>
    <w:basedOn w:val="a4"/>
    <w:qFormat/>
    <w:pPr>
      <w:widowControl/>
      <w:spacing w:before="100" w:beforeAutospacing="1" w:after="100" w:afterAutospacing="1"/>
      <w:jc w:val="left"/>
    </w:pPr>
    <w:rPr>
      <w:rFonts w:ascii="宋体" w:hAnsi="宋体" w:cs="宋体"/>
      <w:sz w:val="24"/>
    </w:rPr>
  </w:style>
  <w:style w:type="paragraph" w:customStyle="1" w:styleId="style2">
    <w:name w:val="style2"/>
    <w:basedOn w:val="a4"/>
    <w:qFormat/>
    <w:pPr>
      <w:widowControl/>
      <w:spacing w:before="100" w:beforeAutospacing="1" w:after="100" w:afterAutospacing="1"/>
      <w:jc w:val="left"/>
    </w:pPr>
    <w:rPr>
      <w:rFonts w:ascii="宋体" w:hAnsi="宋体" w:cs="Arial Unicode MS" w:hint="eastAsia"/>
      <w:sz w:val="18"/>
      <w:szCs w:val="18"/>
    </w:rPr>
  </w:style>
  <w:style w:type="paragraph" w:customStyle="1" w:styleId="CharChar3CharCharCharCharCharCharCharCharCharCharCharCharCharCharCharCharCharChar">
    <w:name w:val="Char Char3 Char Char Char Char Char Char Char Char Char Char Char Char Char Char Char Char Char Char"/>
    <w:basedOn w:val="a4"/>
    <w:qFormat/>
    <w:pPr>
      <w:widowControl/>
      <w:spacing w:line="360" w:lineRule="auto"/>
      <w:ind w:firstLine="200"/>
      <w:jc w:val="left"/>
    </w:pPr>
    <w:rPr>
      <w:rFonts w:ascii="宋体" w:hAnsi="宋体"/>
      <w:sz w:val="24"/>
    </w:rPr>
  </w:style>
  <w:style w:type="paragraph" w:customStyle="1" w:styleId="xl22">
    <w:name w:val="xl22"/>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rPr>
  </w:style>
  <w:style w:type="paragraph" w:customStyle="1" w:styleId="xl67">
    <w:name w:val="xl67"/>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text12">
    <w:name w:val="text12"/>
    <w:basedOn w:val="a4"/>
    <w:qFormat/>
    <w:pPr>
      <w:widowControl/>
      <w:spacing w:before="100" w:beforeAutospacing="1" w:after="100" w:afterAutospacing="1"/>
      <w:ind w:firstLine="480"/>
      <w:jc w:val="left"/>
    </w:pPr>
    <w:rPr>
      <w:rFonts w:ascii="Arial Unicode MS" w:hAnsi="Arial Unicode MS"/>
      <w:sz w:val="24"/>
    </w:rPr>
  </w:style>
  <w:style w:type="paragraph" w:customStyle="1" w:styleId="Javis">
    <w:name w:val="Javis"/>
    <w:basedOn w:val="a4"/>
    <w:qFormat/>
    <w:pPr>
      <w:spacing w:line="360" w:lineRule="auto"/>
      <w:ind w:right="210"/>
    </w:pPr>
    <w:rPr>
      <w:rFonts w:cs="宋体"/>
      <w:sz w:val="24"/>
      <w:szCs w:val="20"/>
    </w:rPr>
  </w:style>
  <w:style w:type="paragraph" w:customStyle="1" w:styleId="a">
    <w:name w:val="正式行文"/>
    <w:basedOn w:val="a4"/>
    <w:qFormat/>
    <w:pPr>
      <w:numPr>
        <w:numId w:val="7"/>
      </w:numPr>
      <w:spacing w:line="360" w:lineRule="auto"/>
      <w:ind w:left="0" w:firstLine="200"/>
    </w:pPr>
    <w:rPr>
      <w:sz w:val="24"/>
    </w:rPr>
  </w:style>
  <w:style w:type="paragraph" w:customStyle="1" w:styleId="1ffb">
    <w:name w:val="正文编号1级"/>
    <w:basedOn w:val="26"/>
    <w:qFormat/>
    <w:pPr>
      <w:tabs>
        <w:tab w:val="left" w:pos="840"/>
      </w:tabs>
      <w:spacing w:after="0" w:line="300" w:lineRule="auto"/>
      <w:ind w:left="840" w:hanging="420"/>
    </w:pPr>
    <w:rPr>
      <w:rFonts w:ascii="宋体" w:hAnsi="Times New Roman"/>
      <w:szCs w:val="21"/>
    </w:rPr>
  </w:style>
  <w:style w:type="paragraph" w:customStyle="1" w:styleId="0000">
    <w:name w:val="000左齐平"/>
    <w:basedOn w:val="a4"/>
    <w:qFormat/>
    <w:pPr>
      <w:jc w:val="left"/>
    </w:pPr>
    <w:rPr>
      <w:rFonts w:ascii="Calibri" w:hAnsi="Calibri"/>
      <w:color w:val="000000"/>
      <w:szCs w:val="22"/>
    </w:rPr>
  </w:style>
  <w:style w:type="paragraph" w:customStyle="1" w:styleId="Char120">
    <w:name w:val="Char12"/>
    <w:basedOn w:val="af5"/>
    <w:qFormat/>
    <w:pPr>
      <w:spacing w:line="436" w:lineRule="exact"/>
      <w:ind w:left="357"/>
      <w:jc w:val="left"/>
      <w:outlineLvl w:val="3"/>
    </w:pPr>
    <w:rPr>
      <w:rFonts w:ascii="Tahoma" w:hAnsi="Tahoma"/>
      <w:b/>
      <w:sz w:val="24"/>
    </w:rPr>
  </w:style>
  <w:style w:type="character" w:customStyle="1" w:styleId="z-12">
    <w:name w:val="z-窗体顶端 字符1"/>
    <w:basedOn w:val="a6"/>
    <w:uiPriority w:val="99"/>
    <w:semiHidden/>
    <w:qFormat/>
    <w:rPr>
      <w:rFonts w:ascii="Arial" w:hAnsi="Arial" w:cs="Arial"/>
      <w:vanish/>
      <w:sz w:val="16"/>
      <w:szCs w:val="16"/>
    </w:rPr>
  </w:style>
  <w:style w:type="character" w:customStyle="1" w:styleId="z-13">
    <w:name w:val="z-窗体底端 字符1"/>
    <w:basedOn w:val="a6"/>
    <w:uiPriority w:val="99"/>
    <w:semiHidden/>
    <w:qFormat/>
    <w:rPr>
      <w:rFonts w:ascii="Arial" w:hAnsi="Arial" w:cs="Arial"/>
      <w:vanish/>
      <w:sz w:val="16"/>
      <w:szCs w:val="16"/>
    </w:rPr>
  </w:style>
  <w:style w:type="paragraph" w:customStyle="1" w:styleId="a2">
    <w:name w:val="剑鱼三"/>
    <w:basedOn w:val="a4"/>
    <w:next w:val="a4"/>
    <w:qFormat/>
    <w:pPr>
      <w:numPr>
        <w:ilvl w:val="1"/>
        <w:numId w:val="8"/>
      </w:numPr>
    </w:pPr>
    <w:rPr>
      <w:rFonts w:ascii="Arial" w:hAnsi="Arial"/>
      <w:b/>
      <w:szCs w:val="21"/>
    </w:rPr>
  </w:style>
  <w:style w:type="paragraph" w:customStyle="1" w:styleId="xl71">
    <w:name w:val="xl71"/>
    <w:basedOn w:val="a4"/>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sz w:val="20"/>
      <w:szCs w:val="20"/>
    </w:rPr>
  </w:style>
  <w:style w:type="paragraph" w:customStyle="1" w:styleId="xl73">
    <w:name w:val="xl73"/>
    <w:basedOn w:val="a4"/>
    <w:qFormat/>
    <w:pPr>
      <w:widowControl/>
      <w:pBdr>
        <w:top w:val="single" w:sz="4" w:space="0" w:color="auto"/>
        <w:bottom w:val="single" w:sz="4" w:space="0" w:color="auto"/>
      </w:pBdr>
      <w:spacing w:before="100" w:beforeAutospacing="1" w:after="100" w:afterAutospacing="1"/>
      <w:jc w:val="left"/>
    </w:pPr>
    <w:rPr>
      <w:rFonts w:ascii="宋体" w:hAnsi="宋体" w:cs="宋体"/>
      <w:b/>
      <w:bCs/>
      <w:sz w:val="20"/>
      <w:szCs w:val="20"/>
    </w:rPr>
  </w:style>
  <w:style w:type="paragraph" w:customStyle="1" w:styleId="xl102">
    <w:name w:val="xl102"/>
    <w:basedOn w:val="a4"/>
    <w:qFormat/>
    <w:pPr>
      <w:widowControl/>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left"/>
    </w:pPr>
    <w:rPr>
      <w:rFonts w:ascii="微软雅黑" w:eastAsia="微软雅黑" w:hAnsi="微软雅黑" w:cs="宋体"/>
      <w:sz w:val="20"/>
      <w:szCs w:val="20"/>
    </w:rPr>
  </w:style>
  <w:style w:type="paragraph" w:customStyle="1" w:styleId="DefaultParagraphFontParaChar">
    <w:name w:val="Default Paragraph Font Para Char"/>
    <w:basedOn w:val="a4"/>
    <w:qFormat/>
    <w:pPr>
      <w:widowControl/>
      <w:spacing w:line="240" w:lineRule="exact"/>
      <w:jc w:val="left"/>
    </w:pPr>
    <w:rPr>
      <w:rFonts w:ascii="Verdana" w:hAnsi="Verdana"/>
      <w:sz w:val="20"/>
      <w:szCs w:val="20"/>
      <w:lang w:eastAsia="en-US"/>
    </w:rPr>
  </w:style>
  <w:style w:type="paragraph" w:customStyle="1" w:styleId="xl68">
    <w:name w:val="xl68"/>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CharChar1CharCharCharCharCharCharChar">
    <w:name w:val="Char Char1 Char Char Char Char Char Char Char"/>
    <w:basedOn w:val="a4"/>
    <w:qFormat/>
    <w:rPr>
      <w:rFonts w:eastAsia="楷体_GB2312"/>
      <w:sz w:val="26"/>
      <w:szCs w:val="20"/>
    </w:rPr>
  </w:style>
  <w:style w:type="paragraph" w:customStyle="1" w:styleId="2ff3">
    <w:name w:val="样式 正文缩进 + 首行缩进:  2 字符"/>
    <w:basedOn w:val="af2"/>
    <w:qFormat/>
    <w:pPr>
      <w:spacing w:line="360" w:lineRule="auto"/>
      <w:ind w:firstLine="200"/>
    </w:pPr>
    <w:rPr>
      <w:rFonts w:ascii="Calibri" w:hAnsi="Calibri"/>
      <w:szCs w:val="22"/>
    </w:rPr>
  </w:style>
  <w:style w:type="paragraph" w:customStyle="1" w:styleId="xl64">
    <w:name w:val="xl6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afffff2">
    <w:name w:val="分发表内容"/>
    <w:basedOn w:val="a4"/>
    <w:qFormat/>
    <w:pPr>
      <w:spacing w:before="120" w:after="120"/>
      <w:jc w:val="center"/>
    </w:pPr>
    <w:rPr>
      <w:rFonts w:ascii="昆仑仿宋" w:eastAsia="昆仑仿宋"/>
      <w:szCs w:val="20"/>
    </w:rPr>
  </w:style>
  <w:style w:type="paragraph" w:customStyle="1" w:styleId="afffff3">
    <w:name w:val="南通方案正文"/>
    <w:basedOn w:val="a4"/>
    <w:qFormat/>
    <w:pPr>
      <w:spacing w:line="360" w:lineRule="auto"/>
      <w:ind w:firstLine="480"/>
    </w:pPr>
    <w:rPr>
      <w:sz w:val="24"/>
      <w:szCs w:val="20"/>
    </w:rPr>
  </w:style>
  <w:style w:type="paragraph" w:customStyle="1" w:styleId="05">
    <w:name w:val="样式 列表编号 + 段后: 0.5 行"/>
    <w:basedOn w:val="a0"/>
    <w:qFormat/>
    <w:pPr>
      <w:numPr>
        <w:numId w:val="9"/>
      </w:numPr>
      <w:spacing w:after="120"/>
    </w:pPr>
    <w:rPr>
      <w:rFonts w:cs="宋体"/>
    </w:rPr>
  </w:style>
  <w:style w:type="paragraph" w:customStyle="1" w:styleId="67">
    <w:name w:val="修订6"/>
    <w:qFormat/>
    <w:rPr>
      <w:rFonts w:ascii="Times New Roman" w:hAnsi="Times New Roman"/>
      <w:sz w:val="21"/>
      <w:szCs w:val="24"/>
    </w:rPr>
  </w:style>
  <w:style w:type="paragraph" w:customStyle="1" w:styleId="1113">
    <w:name w:val="正文 1.1.1"/>
    <w:basedOn w:val="a4"/>
    <w:next w:val="a4"/>
    <w:qFormat/>
    <w:pPr>
      <w:tabs>
        <w:tab w:val="left" w:pos="851"/>
      </w:tabs>
      <w:spacing w:line="360" w:lineRule="auto"/>
      <w:outlineLvl w:val="2"/>
    </w:pPr>
    <w:rPr>
      <w:rFonts w:ascii="宋体" w:hAnsi="宋体"/>
      <w:color w:val="FF0000"/>
      <w:sz w:val="28"/>
      <w:szCs w:val="21"/>
    </w:rPr>
  </w:style>
  <w:style w:type="paragraph" w:customStyle="1" w:styleId="xl104">
    <w:name w:val="xl104"/>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sz w:val="20"/>
      <w:szCs w:val="20"/>
    </w:rPr>
  </w:style>
  <w:style w:type="paragraph" w:customStyle="1" w:styleId="21f2">
    <w:name w:val="正文文本 21"/>
    <w:basedOn w:val="a4"/>
    <w:qFormat/>
    <w:pPr>
      <w:widowControl/>
      <w:ind w:left="720" w:hanging="720"/>
    </w:pPr>
    <w:rPr>
      <w:sz w:val="24"/>
      <w:szCs w:val="20"/>
      <w:lang w:val="en-GB"/>
    </w:rPr>
  </w:style>
  <w:style w:type="paragraph" w:customStyle="1" w:styleId="CharCharCharCharCharCharCharCharCharCharCharCharCharCharCharChar">
    <w:name w:val="Char Char Char Char Char Char Char Char Char Char Char Char Char Char Char Char"/>
    <w:basedOn w:val="a4"/>
    <w:qFormat/>
    <w:rPr>
      <w:rFonts w:ascii="Tahoma" w:hAnsi="Tahoma"/>
      <w:sz w:val="24"/>
    </w:rPr>
  </w:style>
  <w:style w:type="paragraph" w:customStyle="1" w:styleId="wfxRecipient">
    <w:name w:val="wfxRecipient"/>
    <w:basedOn w:val="a4"/>
    <w:qFormat/>
    <w:pPr>
      <w:widowControl/>
      <w:jc w:val="left"/>
    </w:pPr>
    <w:rPr>
      <w:sz w:val="20"/>
      <w:szCs w:val="20"/>
      <w:lang w:eastAsia="en-US"/>
    </w:rPr>
  </w:style>
  <w:style w:type="paragraph" w:customStyle="1" w:styleId="2">
    <w:name w:val="多级符号2"/>
    <w:basedOn w:val="a4"/>
    <w:qFormat/>
    <w:pPr>
      <w:numPr>
        <w:numId w:val="10"/>
      </w:numPr>
      <w:spacing w:line="360" w:lineRule="auto"/>
      <w:jc w:val="left"/>
    </w:pPr>
    <w:rPr>
      <w:rFonts w:eastAsia="仿宋_GB2312"/>
      <w:sz w:val="24"/>
    </w:rPr>
  </w:style>
  <w:style w:type="paragraph" w:customStyle="1" w:styleId="Bullet">
    <w:name w:val="Bullet"/>
    <w:basedOn w:val="a4"/>
    <w:qFormat/>
    <w:pPr>
      <w:tabs>
        <w:tab w:val="left" w:pos="360"/>
        <w:tab w:val="left" w:pos="2552"/>
      </w:tabs>
      <w:spacing w:before="60" w:after="60"/>
      <w:ind w:left="360" w:right="709" w:hanging="360"/>
    </w:pPr>
    <w:rPr>
      <w:rFonts w:eastAsia="2OcuAe"/>
      <w:spacing w:val="2"/>
      <w:sz w:val="20"/>
      <w:szCs w:val="20"/>
      <w:lang w:eastAsia="zh-TW"/>
    </w:rPr>
  </w:style>
  <w:style w:type="paragraph" w:customStyle="1" w:styleId="afffff4">
    <w:name w:val="正文标准"/>
    <w:basedOn w:val="a4"/>
    <w:qFormat/>
    <w:pPr>
      <w:spacing w:line="360" w:lineRule="auto"/>
      <w:ind w:firstLine="200"/>
    </w:pPr>
    <w:rPr>
      <w:rFonts w:eastAsia="MS Gothic"/>
      <w:sz w:val="24"/>
      <w:szCs w:val="21"/>
    </w:rPr>
  </w:style>
  <w:style w:type="paragraph" w:customStyle="1" w:styleId="afffff5">
    <w:name w:val="正文段"/>
    <w:basedOn w:val="a4"/>
    <w:qFormat/>
    <w:pPr>
      <w:widowControl/>
      <w:spacing w:after="50"/>
      <w:ind w:firstLine="200"/>
    </w:pPr>
    <w:rPr>
      <w:sz w:val="24"/>
      <w:szCs w:val="20"/>
    </w:rPr>
  </w:style>
  <w:style w:type="paragraph" w:customStyle="1" w:styleId="TableText">
    <w:name w:val="Table Text"/>
    <w:basedOn w:val="a4"/>
    <w:qFormat/>
    <w:pPr>
      <w:widowControl/>
      <w:tabs>
        <w:tab w:val="decimal" w:pos="0"/>
      </w:tabs>
      <w:jc w:val="left"/>
    </w:pPr>
    <w:rPr>
      <w:rFonts w:eastAsia="Times New Roman"/>
      <w:szCs w:val="20"/>
      <w:lang w:eastAsia="en-US"/>
    </w:rPr>
  </w:style>
  <w:style w:type="paragraph" w:customStyle="1" w:styleId="1">
    <w:name w:val="正文符号1"/>
    <w:basedOn w:val="2ff1"/>
    <w:qFormat/>
    <w:pPr>
      <w:numPr>
        <w:numId w:val="11"/>
      </w:numPr>
      <w:tabs>
        <w:tab w:val="left" w:pos="840"/>
        <w:tab w:val="left" w:pos="975"/>
        <w:tab w:val="left" w:pos="1080"/>
      </w:tabs>
      <w:ind w:left="975" w:hanging="340"/>
    </w:pPr>
  </w:style>
  <w:style w:type="paragraph" w:customStyle="1" w:styleId="CharChara">
    <w:name w:val="正文文本 Char Char"/>
    <w:basedOn w:val="a4"/>
    <w:qFormat/>
    <w:pPr>
      <w:jc w:val="center"/>
    </w:pPr>
  </w:style>
  <w:style w:type="paragraph" w:customStyle="1" w:styleId="font8">
    <w:name w:val="font8"/>
    <w:basedOn w:val="a4"/>
    <w:qFormat/>
    <w:pPr>
      <w:widowControl/>
      <w:spacing w:before="100" w:beforeAutospacing="1" w:after="100" w:afterAutospacing="1"/>
      <w:jc w:val="left"/>
    </w:pPr>
    <w:rPr>
      <w:sz w:val="22"/>
      <w:szCs w:val="22"/>
    </w:rPr>
  </w:style>
  <w:style w:type="paragraph" w:customStyle="1" w:styleId="pa-14">
    <w:name w:val="pa-14"/>
    <w:basedOn w:val="a4"/>
    <w:qFormat/>
    <w:pPr>
      <w:widowControl/>
      <w:spacing w:before="100" w:beforeAutospacing="1" w:after="100" w:afterAutospacing="1"/>
      <w:jc w:val="left"/>
    </w:pPr>
    <w:rPr>
      <w:rFonts w:ascii="宋体" w:hAnsi="宋体" w:cs="宋体"/>
      <w:sz w:val="24"/>
    </w:rPr>
  </w:style>
  <w:style w:type="paragraph" w:customStyle="1" w:styleId="xl105">
    <w:name w:val="xl10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sz w:val="20"/>
      <w:szCs w:val="20"/>
    </w:rPr>
  </w:style>
  <w:style w:type="paragraph" w:customStyle="1" w:styleId="afffff6">
    <w:name w:val="带上框线页脚"/>
    <w:basedOn w:val="a4"/>
    <w:qFormat/>
    <w:pPr>
      <w:widowControl/>
      <w:pBdr>
        <w:top w:val="single" w:sz="4" w:space="1" w:color="auto"/>
      </w:pBdr>
      <w:spacing w:after="156"/>
      <w:jc w:val="left"/>
    </w:pPr>
    <w:rPr>
      <w:sz w:val="18"/>
      <w:szCs w:val="20"/>
    </w:rPr>
  </w:style>
  <w:style w:type="character" w:customStyle="1" w:styleId="1ffc">
    <w:name w:val="脚注文本 字符1"/>
    <w:qFormat/>
    <w:rPr>
      <w:sz w:val="18"/>
      <w:szCs w:val="18"/>
    </w:rPr>
  </w:style>
  <w:style w:type="paragraph" w:customStyle="1" w:styleId="font5">
    <w:name w:val="font5"/>
    <w:basedOn w:val="a4"/>
    <w:qFormat/>
    <w:pPr>
      <w:widowControl/>
      <w:spacing w:before="100" w:beforeAutospacing="1" w:after="100" w:afterAutospacing="1"/>
      <w:jc w:val="left"/>
    </w:pPr>
    <w:rPr>
      <w:rFonts w:ascii="宋体" w:hAnsi="宋体" w:cs="宋体"/>
      <w:sz w:val="18"/>
      <w:szCs w:val="18"/>
    </w:rPr>
  </w:style>
  <w:style w:type="paragraph" w:customStyle="1" w:styleId="p17">
    <w:name w:val="p17"/>
    <w:basedOn w:val="a4"/>
    <w:qFormat/>
    <w:pPr>
      <w:widowControl/>
    </w:pPr>
    <w:rPr>
      <w:szCs w:val="21"/>
    </w:rPr>
  </w:style>
  <w:style w:type="paragraph" w:customStyle="1" w:styleId="CharCharCharCharCharChar1Char1">
    <w:name w:val="Char Char Char Char Char Char1 Char1"/>
    <w:basedOn w:val="a4"/>
    <w:qFormat/>
    <w:rPr>
      <w:rFonts w:ascii="Tahoma" w:hAnsi="Tahoma"/>
      <w:sz w:val="24"/>
      <w:szCs w:val="20"/>
    </w:rPr>
  </w:style>
  <w:style w:type="paragraph" w:customStyle="1" w:styleId="59">
    <w:name w:val="样式5"/>
    <w:basedOn w:val="affe"/>
    <w:qFormat/>
    <w:pPr>
      <w:spacing w:before="240" w:after="60"/>
      <w:contextualSpacing w:val="0"/>
      <w:jc w:val="center"/>
      <w:outlineLvl w:val="0"/>
    </w:pPr>
    <w:rPr>
      <w:rFonts w:ascii="Arial" w:hAnsi="Arial" w:cs="Arial"/>
      <w:b/>
      <w:bCs/>
      <w:sz w:val="32"/>
      <w:szCs w:val="32"/>
    </w:rPr>
  </w:style>
  <w:style w:type="paragraph" w:customStyle="1" w:styleId="a10">
    <w:name w:val="a1"/>
    <w:basedOn w:val="a4"/>
    <w:qFormat/>
    <w:pPr>
      <w:widowControl/>
      <w:spacing w:before="100" w:beforeAutospacing="1" w:after="100" w:afterAutospacing="1"/>
      <w:jc w:val="left"/>
    </w:pPr>
    <w:rPr>
      <w:rFonts w:ascii="宋体" w:hAnsi="宋体" w:cs="宋体"/>
      <w:sz w:val="24"/>
    </w:rPr>
  </w:style>
  <w:style w:type="paragraph" w:customStyle="1" w:styleId="afffff7">
    <w:name w:val="勾股定理"/>
    <w:qFormat/>
    <w:pPr>
      <w:spacing w:after="200" w:line="276" w:lineRule="auto"/>
    </w:pPr>
    <w:rPr>
      <w:rFonts w:ascii="Times New Roman" w:hAnsi="Times New Roman"/>
      <w:sz w:val="22"/>
      <w:szCs w:val="22"/>
    </w:rPr>
  </w:style>
  <w:style w:type="paragraph" w:customStyle="1" w:styleId="0a">
    <w:name w:val="样式 首行缩进:  0 字符"/>
    <w:basedOn w:val="a4"/>
    <w:qFormat/>
    <w:pPr>
      <w:spacing w:line="360" w:lineRule="auto"/>
      <w:ind w:firstLine="200"/>
    </w:pPr>
    <w:rPr>
      <w:rFonts w:ascii="Arial" w:hAnsi="Arial" w:cs="宋体"/>
      <w:sz w:val="24"/>
      <w:szCs w:val="20"/>
    </w:rPr>
  </w:style>
  <w:style w:type="paragraph" w:customStyle="1" w:styleId="p5">
    <w:name w:val="p5"/>
    <w:basedOn w:val="a4"/>
    <w:qFormat/>
    <w:pPr>
      <w:widowControl/>
      <w:spacing w:before="100" w:beforeAutospacing="1" w:after="100" w:afterAutospacing="1"/>
      <w:jc w:val="left"/>
    </w:pPr>
    <w:rPr>
      <w:rFonts w:ascii="宋体" w:hAnsi="宋体" w:cs="宋体"/>
      <w:sz w:val="24"/>
    </w:rPr>
  </w:style>
  <w:style w:type="paragraph" w:customStyle="1" w:styleId="afffff8">
    <w:name w:val="正文－恩普"/>
    <w:basedOn w:val="af2"/>
    <w:qFormat/>
    <w:pPr>
      <w:spacing w:line="360" w:lineRule="auto"/>
      <w:ind w:firstLine="200"/>
      <w:jc w:val="both"/>
    </w:pPr>
    <w:rPr>
      <w:rFonts w:ascii="Calibri" w:hAnsi="Calibri"/>
    </w:rPr>
  </w:style>
  <w:style w:type="paragraph" w:customStyle="1" w:styleId="afffff9">
    <w:name w:val="样式 表格正文 + 两端对齐"/>
    <w:basedOn w:val="a4"/>
    <w:qFormat/>
    <w:pPr>
      <w:spacing w:line="300" w:lineRule="auto"/>
    </w:pPr>
    <w:rPr>
      <w:sz w:val="24"/>
      <w:szCs w:val="20"/>
    </w:rPr>
  </w:style>
  <w:style w:type="paragraph" w:customStyle="1" w:styleId="21f3">
    <w:name w:val="正文空2格  1."/>
    <w:basedOn w:val="a4"/>
    <w:qFormat/>
    <w:pPr>
      <w:spacing w:line="360" w:lineRule="auto"/>
      <w:ind w:firstLine="480"/>
    </w:pPr>
    <w:rPr>
      <w:rFonts w:ascii="宋体" w:eastAsia="仿宋" w:cs="宋体"/>
      <w:sz w:val="28"/>
      <w:szCs w:val="20"/>
    </w:rPr>
  </w:style>
  <w:style w:type="paragraph" w:customStyle="1" w:styleId="xl100">
    <w:name w:val="xl100"/>
    <w:basedOn w:val="a4"/>
    <w:qFormat/>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sz w:val="18"/>
      <w:szCs w:val="18"/>
    </w:rPr>
  </w:style>
  <w:style w:type="paragraph" w:customStyle="1" w:styleId="TOC60">
    <w:name w:val="TOC 标题6"/>
    <w:basedOn w:val="10"/>
    <w:next w:val="a4"/>
    <w:qFormat/>
    <w:pPr>
      <w:keepLines/>
      <w:widowControl/>
      <w:spacing w:before="480" w:after="0" w:line="276" w:lineRule="auto"/>
      <w:jc w:val="both"/>
      <w:outlineLvl w:val="9"/>
    </w:pPr>
    <w:rPr>
      <w:rFonts w:ascii="Cambria" w:eastAsia="宋体" w:hAnsi="Cambria"/>
      <w:bCs w:val="0"/>
      <w:color w:val="365F91"/>
      <w:sz w:val="28"/>
      <w:szCs w:val="20"/>
    </w:rPr>
  </w:style>
  <w:style w:type="paragraph" w:customStyle="1" w:styleId="CharCharCharCharCharCharCharCharCharCharCharCharCharCharCharChar1">
    <w:name w:val="Char Char Char Char Char Char Char Char Char Char Char Char Char Char Char Char1"/>
    <w:basedOn w:val="a4"/>
    <w:qFormat/>
    <w:pPr>
      <w:tabs>
        <w:tab w:val="left" w:pos="360"/>
      </w:tabs>
    </w:pPr>
    <w:rPr>
      <w:sz w:val="24"/>
    </w:rPr>
  </w:style>
  <w:style w:type="paragraph" w:customStyle="1" w:styleId="l18">
    <w:name w:val="l18"/>
    <w:basedOn w:val="a4"/>
    <w:qFormat/>
    <w:pPr>
      <w:widowControl/>
      <w:spacing w:before="30" w:after="100" w:afterAutospacing="1" w:line="270" w:lineRule="atLeast"/>
      <w:ind w:left="90"/>
      <w:jc w:val="left"/>
    </w:pPr>
    <w:rPr>
      <w:rFonts w:ascii="Arial" w:hAnsi="Arial" w:cs="Arial"/>
      <w:color w:val="000000"/>
      <w:sz w:val="18"/>
      <w:szCs w:val="18"/>
    </w:rPr>
  </w:style>
  <w:style w:type="paragraph" w:customStyle="1" w:styleId="CharChar12">
    <w:name w:val="Char Char12"/>
    <w:basedOn w:val="a4"/>
    <w:qFormat/>
    <w:rPr>
      <w:szCs w:val="21"/>
    </w:rPr>
  </w:style>
  <w:style w:type="paragraph" w:customStyle="1" w:styleId="afffffa">
    <w:name w:val="标书标准正文"/>
    <w:basedOn w:val="a4"/>
    <w:qFormat/>
    <w:pPr>
      <w:spacing w:line="360" w:lineRule="auto"/>
      <w:ind w:firstLine="540"/>
    </w:pPr>
    <w:rPr>
      <w:sz w:val="24"/>
    </w:rPr>
  </w:style>
  <w:style w:type="paragraph" w:customStyle="1" w:styleId="afffffb">
    <w:name w:val="表头"/>
    <w:basedOn w:val="af4"/>
    <w:qFormat/>
    <w:pPr>
      <w:keepNext/>
      <w:keepLines/>
      <w:widowControl/>
      <w:spacing w:before="120" w:after="120" w:line="300" w:lineRule="auto"/>
      <w:jc w:val="center"/>
    </w:pPr>
    <w:rPr>
      <w:rFonts w:ascii="Arial" w:eastAsia="黑体" w:hAnsi="Arial"/>
      <w:b w:val="0"/>
      <w:bCs w:val="0"/>
      <w:color w:val="auto"/>
      <w:sz w:val="21"/>
      <w:szCs w:val="20"/>
    </w:rPr>
  </w:style>
  <w:style w:type="paragraph" w:customStyle="1" w:styleId="CharCharCharChar1">
    <w:name w:val="Char Char Char Char1"/>
    <w:basedOn w:val="a4"/>
    <w:qFormat/>
    <w:pPr>
      <w:spacing w:line="360" w:lineRule="atLeast"/>
    </w:pPr>
    <w:rPr>
      <w:szCs w:val="20"/>
    </w:rPr>
  </w:style>
  <w:style w:type="character" w:customStyle="1" w:styleId="HTML10">
    <w:name w:val="HTML 预设格式 字符1"/>
    <w:qFormat/>
    <w:rPr>
      <w:rFonts w:ascii="Courier New" w:hAnsi="Courier New" w:cs="Courier New"/>
    </w:rPr>
  </w:style>
  <w:style w:type="character" w:customStyle="1" w:styleId="1ffd">
    <w:name w:val="引用 字符1"/>
    <w:uiPriority w:val="99"/>
    <w:qFormat/>
    <w:rPr>
      <w:i/>
      <w:iCs/>
      <w:color w:val="404040"/>
      <w:sz w:val="21"/>
      <w:szCs w:val="24"/>
    </w:rPr>
  </w:style>
  <w:style w:type="paragraph" w:customStyle="1" w:styleId="CharChar1CharCharCharCharCharCharCharChar">
    <w:name w:val="Char Char1 Char Char Char Char Char Char Char Char"/>
    <w:basedOn w:val="a4"/>
    <w:qFormat/>
    <w:pPr>
      <w:widowControl/>
      <w:spacing w:line="240" w:lineRule="exact"/>
      <w:jc w:val="left"/>
    </w:pPr>
    <w:rPr>
      <w:rFonts w:ascii="Verdana" w:hAnsi="Verdana"/>
      <w:sz w:val="20"/>
      <w:szCs w:val="20"/>
      <w:lang w:eastAsia="en-US"/>
    </w:rPr>
  </w:style>
  <w:style w:type="paragraph" w:customStyle="1" w:styleId="CharChar2CharChar">
    <w:name w:val="Char Char2 Char Char"/>
    <w:basedOn w:val="a4"/>
    <w:qFormat/>
    <w:rPr>
      <w:rFonts w:ascii="Tahoma" w:hAnsi="Tahoma"/>
      <w:sz w:val="24"/>
      <w:szCs w:val="20"/>
    </w:rPr>
  </w:style>
  <w:style w:type="character" w:customStyle="1" w:styleId="1ffe">
    <w:name w:val="注释标题 字符1"/>
    <w:basedOn w:val="a6"/>
    <w:qFormat/>
    <w:rPr>
      <w:sz w:val="21"/>
      <w:szCs w:val="24"/>
    </w:rPr>
  </w:style>
  <w:style w:type="paragraph" w:customStyle="1" w:styleId="afffffc">
    <w:name w:val="表格内文"/>
    <w:basedOn w:val="a4"/>
    <w:qFormat/>
    <w:pPr>
      <w:spacing w:line="360" w:lineRule="auto"/>
    </w:pPr>
    <w:rPr>
      <w:rFonts w:ascii="宋体" w:hAnsi="宋体"/>
      <w:color w:val="000000"/>
      <w:szCs w:val="20"/>
    </w:rPr>
  </w:style>
  <w:style w:type="paragraph" w:customStyle="1" w:styleId="Style216">
    <w:name w:val="_Style 216"/>
    <w:next w:val="a4"/>
    <w:uiPriority w:val="99"/>
    <w:qFormat/>
    <w:pPr>
      <w:widowControl w:val="0"/>
      <w:jc w:val="both"/>
    </w:pPr>
    <w:rPr>
      <w:rFonts w:ascii="Times New Roman" w:hAnsi="Times New Roman"/>
      <w:sz w:val="21"/>
    </w:rPr>
  </w:style>
  <w:style w:type="paragraph" w:customStyle="1" w:styleId="afffffd">
    <w:name w:val="正文首行缩进两字符"/>
    <w:basedOn w:val="a4"/>
    <w:qFormat/>
    <w:pPr>
      <w:spacing w:line="360" w:lineRule="auto"/>
      <w:ind w:firstLine="200"/>
    </w:pPr>
  </w:style>
  <w:style w:type="paragraph" w:customStyle="1" w:styleId="2ff4">
    <w:name w:val="样式2"/>
    <w:basedOn w:val="10"/>
    <w:qFormat/>
    <w:pPr>
      <w:keepLines/>
      <w:spacing w:before="340" w:after="330" w:line="578" w:lineRule="atLeast"/>
    </w:pPr>
    <w:rPr>
      <w:rFonts w:ascii="宋体" w:eastAsia="宋体"/>
      <w:sz w:val="44"/>
      <w:szCs w:val="44"/>
    </w:rPr>
  </w:style>
  <w:style w:type="paragraph" w:customStyle="1" w:styleId="IBM">
    <w:name w:val="IBM 正文"/>
    <w:basedOn w:val="a4"/>
    <w:qFormat/>
    <w:pPr>
      <w:spacing w:line="400" w:lineRule="exact"/>
    </w:pPr>
    <w:rPr>
      <w:spacing w:val="20"/>
      <w:sz w:val="24"/>
      <w:szCs w:val="20"/>
    </w:rPr>
  </w:style>
  <w:style w:type="paragraph" w:customStyle="1" w:styleId="afffffe">
    <w:name w:val="文档正文"/>
    <w:basedOn w:val="a4"/>
    <w:qFormat/>
    <w:pPr>
      <w:spacing w:line="500" w:lineRule="exact"/>
      <w:ind w:firstLine="567"/>
    </w:pPr>
    <w:rPr>
      <w:rFonts w:ascii="仿宋_GB2312" w:eastAsia="仿宋_GB2312"/>
      <w:sz w:val="28"/>
      <w:szCs w:val="20"/>
    </w:rPr>
  </w:style>
  <w:style w:type="paragraph" w:customStyle="1" w:styleId="68">
    <w:name w:val="样式6"/>
    <w:basedOn w:val="22"/>
    <w:qFormat/>
    <w:pPr>
      <w:spacing w:line="240" w:lineRule="auto"/>
      <w:jc w:val="center"/>
    </w:pPr>
    <w:rPr>
      <w:rFonts w:ascii="Arial" w:eastAsia="黑体" w:hAnsi="Arial"/>
    </w:rPr>
  </w:style>
  <w:style w:type="paragraph" w:customStyle="1" w:styleId="CharCharb">
    <w:name w:val="段落正文 Char Char"/>
    <w:basedOn w:val="a4"/>
    <w:qFormat/>
    <w:pPr>
      <w:spacing w:line="360" w:lineRule="auto"/>
      <w:ind w:firstLine="461"/>
    </w:pPr>
    <w:rPr>
      <w:rFonts w:ascii="宋体" w:hAnsi="宋体"/>
      <w:sz w:val="24"/>
    </w:rPr>
  </w:style>
  <w:style w:type="paragraph" w:customStyle="1" w:styleId="317">
    <w:name w:val="正文文本缩进 31"/>
    <w:basedOn w:val="a4"/>
    <w:qFormat/>
    <w:pPr>
      <w:tabs>
        <w:tab w:val="left" w:pos="0"/>
      </w:tabs>
      <w:spacing w:line="360" w:lineRule="auto"/>
      <w:ind w:firstLine="504"/>
    </w:pPr>
    <w:rPr>
      <w:rFonts w:ascii="宋体"/>
      <w:b/>
      <w:bCs/>
      <w:sz w:val="24"/>
    </w:rPr>
  </w:style>
  <w:style w:type="paragraph" w:customStyle="1" w:styleId="142">
    <w:name w:val="正文14"/>
    <w:qFormat/>
    <w:pPr>
      <w:widowControl w:val="0"/>
      <w:jc w:val="both"/>
    </w:pPr>
    <w:rPr>
      <w:rFonts w:ascii="Times New Roman" w:hAnsi="Times New Roman"/>
    </w:rPr>
  </w:style>
  <w:style w:type="paragraph" w:customStyle="1" w:styleId="xl65">
    <w:name w:val="xl65"/>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1head">
    <w:name w:val="正文编号1级head"/>
    <w:basedOn w:val="1ffb"/>
    <w:next w:val="1ffb"/>
    <w:qFormat/>
    <w:pPr>
      <w:tabs>
        <w:tab w:val="clear" w:pos="840"/>
        <w:tab w:val="left" w:pos="360"/>
      </w:tabs>
      <w:ind w:left="360" w:hanging="360"/>
    </w:pPr>
  </w:style>
  <w:style w:type="paragraph" w:customStyle="1" w:styleId="300">
    <w:name w:val="样式 标题 3 + 小四 非加粗 段前: 0 磅 段后: 0 磅 行距: 单倍行距"/>
    <w:basedOn w:val="30"/>
    <w:qFormat/>
    <w:pPr>
      <w:keepNext w:val="0"/>
      <w:keepLines w:val="0"/>
      <w:numPr>
        <w:ilvl w:val="2"/>
        <w:numId w:val="12"/>
      </w:numPr>
      <w:spacing w:before="120" w:after="120" w:line="240" w:lineRule="auto"/>
      <w:jc w:val="left"/>
    </w:pPr>
    <w:rPr>
      <w:b w:val="0"/>
      <w:bCs w:val="0"/>
      <w:color w:val="000000"/>
      <w:sz w:val="24"/>
      <w:szCs w:val="20"/>
    </w:rPr>
  </w:style>
  <w:style w:type="paragraph" w:customStyle="1" w:styleId="CharCharCharCharCharCharChar1">
    <w:name w:val="Char Char Char Char Char Char Char1"/>
    <w:basedOn w:val="a4"/>
    <w:qFormat/>
    <w:rPr>
      <w:rFonts w:ascii="仿宋_GB2312" w:eastAsia="仿宋_GB2312"/>
      <w:b/>
      <w:sz w:val="32"/>
      <w:szCs w:val="32"/>
    </w:rPr>
  </w:style>
  <w:style w:type="paragraph" w:customStyle="1" w:styleId="affffff">
    <w:name w:val="缩正文"/>
    <w:basedOn w:val="26"/>
    <w:qFormat/>
    <w:pPr>
      <w:ind w:left="2268" w:firstLine="0"/>
    </w:pPr>
    <w:rPr>
      <w:rFonts w:ascii="Times New Roman" w:hAnsi="Times New Roman"/>
      <w:szCs w:val="20"/>
    </w:rPr>
  </w:style>
  <w:style w:type="paragraph" w:customStyle="1" w:styleId="xl69">
    <w:name w:val="xl69"/>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font9">
    <w:name w:val="font9"/>
    <w:basedOn w:val="a4"/>
    <w:qFormat/>
    <w:pPr>
      <w:widowControl/>
      <w:spacing w:before="100" w:beforeAutospacing="1" w:after="100" w:afterAutospacing="1"/>
      <w:jc w:val="left"/>
    </w:pPr>
    <w:rPr>
      <w:rFonts w:ascii="宋体" w:hAnsi="宋体" w:cs="宋体"/>
      <w:sz w:val="22"/>
      <w:szCs w:val="22"/>
    </w:rPr>
  </w:style>
  <w:style w:type="paragraph" w:customStyle="1" w:styleId="a1">
    <w:name w:val="图"/>
    <w:basedOn w:val="a4"/>
    <w:qFormat/>
    <w:pPr>
      <w:keepNext/>
      <w:numPr>
        <w:numId w:val="13"/>
      </w:numPr>
      <w:spacing w:before="60" w:after="60" w:line="300" w:lineRule="auto"/>
      <w:ind w:left="0" w:firstLine="0"/>
      <w:jc w:val="center"/>
    </w:pPr>
    <w:rPr>
      <w:spacing w:val="20"/>
      <w:sz w:val="24"/>
      <w:szCs w:val="20"/>
    </w:rPr>
  </w:style>
  <w:style w:type="paragraph" w:customStyle="1" w:styleId="Pa3">
    <w:name w:val="Pa3"/>
    <w:basedOn w:val="a4"/>
    <w:next w:val="a4"/>
    <w:qFormat/>
    <w:pPr>
      <w:spacing w:line="181" w:lineRule="atLeast"/>
      <w:jc w:val="left"/>
    </w:pPr>
    <w:rPr>
      <w:rFonts w:ascii="微软雅黑." w:eastAsia="微软雅黑."/>
      <w:sz w:val="24"/>
    </w:rPr>
  </w:style>
  <w:style w:type="paragraph" w:customStyle="1" w:styleId="tabletext0">
    <w:name w:val="tabletext"/>
    <w:basedOn w:val="a4"/>
    <w:qFormat/>
    <w:pPr>
      <w:widowControl/>
      <w:spacing w:before="100" w:beforeAutospacing="1" w:after="100" w:afterAutospacing="1"/>
      <w:jc w:val="left"/>
    </w:pPr>
    <w:rPr>
      <w:rFonts w:ascii="宋体" w:hAnsi="宋体" w:cs="宋体"/>
      <w:sz w:val="24"/>
    </w:rPr>
  </w:style>
  <w:style w:type="paragraph" w:customStyle="1" w:styleId="font7">
    <w:name w:val="font7"/>
    <w:basedOn w:val="a4"/>
    <w:qFormat/>
    <w:pPr>
      <w:widowControl/>
      <w:spacing w:before="100" w:beforeAutospacing="1" w:after="100" w:afterAutospacing="1"/>
      <w:jc w:val="left"/>
    </w:pPr>
    <w:rPr>
      <w:sz w:val="20"/>
      <w:szCs w:val="20"/>
    </w:rPr>
  </w:style>
  <w:style w:type="paragraph" w:customStyle="1" w:styleId="1fff">
    <w:name w:val="列表段落1"/>
    <w:basedOn w:val="a4"/>
    <w:qFormat/>
    <w:pPr>
      <w:spacing w:after="200" w:line="360" w:lineRule="auto"/>
      <w:ind w:left="720"/>
      <w:contextualSpacing/>
    </w:pPr>
    <w:rPr>
      <w:rFonts w:eastAsia="Arial"/>
      <w:color w:val="000000"/>
    </w:rPr>
  </w:style>
  <w:style w:type="paragraph" w:customStyle="1" w:styleId="xl103">
    <w:name w:val="xl103"/>
    <w:basedOn w:val="a4"/>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sz w:val="20"/>
      <w:szCs w:val="20"/>
    </w:rPr>
  </w:style>
  <w:style w:type="paragraph" w:customStyle="1" w:styleId="font6">
    <w:name w:val="font6"/>
    <w:basedOn w:val="a4"/>
    <w:qFormat/>
    <w:pPr>
      <w:widowControl/>
      <w:spacing w:before="100" w:beforeAutospacing="1" w:after="100" w:afterAutospacing="1"/>
      <w:jc w:val="left"/>
    </w:pPr>
    <w:rPr>
      <w:rFonts w:ascii="宋体" w:hAnsi="宋体" w:cs="宋体"/>
      <w:sz w:val="18"/>
      <w:szCs w:val="18"/>
    </w:rPr>
  </w:style>
  <w:style w:type="paragraph" w:customStyle="1" w:styleId="Char1CharCharChar5">
    <w:name w:val="Char1 Char Char Char5"/>
    <w:basedOn w:val="a4"/>
    <w:qFormat/>
  </w:style>
  <w:style w:type="paragraph" w:customStyle="1" w:styleId="style23">
    <w:name w:val="style23"/>
    <w:basedOn w:val="a4"/>
    <w:qFormat/>
    <w:pPr>
      <w:widowControl/>
      <w:spacing w:before="100" w:beforeAutospacing="1" w:after="100" w:afterAutospacing="1"/>
      <w:jc w:val="left"/>
    </w:pPr>
    <w:rPr>
      <w:rFonts w:ascii="Arial Unicode MS" w:eastAsia="Arial Unicode MS" w:hAnsi="Arial Unicode MS" w:cs="Arial Unicode MS"/>
      <w:sz w:val="18"/>
      <w:szCs w:val="18"/>
    </w:rPr>
  </w:style>
  <w:style w:type="paragraph" w:customStyle="1" w:styleId="Pa8">
    <w:name w:val="Pa8"/>
    <w:basedOn w:val="a4"/>
    <w:next w:val="a4"/>
    <w:qFormat/>
    <w:pPr>
      <w:spacing w:line="481" w:lineRule="atLeast"/>
      <w:jc w:val="left"/>
    </w:pPr>
    <w:rPr>
      <w:rFonts w:ascii="微软雅黑." w:eastAsia="微软雅黑."/>
      <w:sz w:val="24"/>
    </w:rPr>
  </w:style>
  <w:style w:type="paragraph" w:customStyle="1" w:styleId="2002">
    <w:name w:val="样式 样式 标题 2 + (中文) 宋体 小四 非加粗 段前: 0 磅 段后: 0 磅 行距: 单倍行距 + 行距: 固定值 2..."/>
    <w:basedOn w:val="a4"/>
    <w:qFormat/>
    <w:pPr>
      <w:keepNext/>
      <w:keepLines/>
      <w:numPr>
        <w:ilvl w:val="1"/>
        <w:numId w:val="14"/>
      </w:numPr>
      <w:tabs>
        <w:tab w:val="left" w:pos="780"/>
      </w:tabs>
      <w:spacing w:before="120" w:after="120" w:line="400" w:lineRule="atLeast"/>
      <w:outlineLvl w:val="1"/>
    </w:pPr>
    <w:rPr>
      <w:rFonts w:ascii="Arial" w:hAnsi="Arial"/>
      <w:b/>
      <w:sz w:val="28"/>
      <w:szCs w:val="30"/>
    </w:rPr>
  </w:style>
  <w:style w:type="paragraph" w:customStyle="1" w:styleId="CharCharc">
    <w:name w:val="小四 段落 宋体 Char Char"/>
    <w:basedOn w:val="a4"/>
    <w:qFormat/>
    <w:pPr>
      <w:spacing w:line="360" w:lineRule="auto"/>
      <w:ind w:firstLine="480"/>
    </w:pPr>
    <w:rPr>
      <w:rFonts w:ascii="宋体" w:hAnsi="宋体"/>
      <w:sz w:val="24"/>
    </w:rPr>
  </w:style>
  <w:style w:type="paragraph" w:customStyle="1" w:styleId="4f0">
    <w:name w:val="样式4"/>
    <w:basedOn w:val="affe"/>
    <w:qFormat/>
    <w:pPr>
      <w:tabs>
        <w:tab w:val="right" w:leader="dot" w:pos="8494"/>
      </w:tabs>
      <w:spacing w:before="240" w:after="60" w:line="480" w:lineRule="auto"/>
      <w:contextualSpacing w:val="0"/>
      <w:jc w:val="center"/>
      <w:outlineLvl w:val="0"/>
    </w:pPr>
    <w:rPr>
      <w:rFonts w:ascii="Arial" w:eastAsia="黑体" w:hAnsi="Arial" w:cs="Arial"/>
      <w:sz w:val="32"/>
      <w:szCs w:val="32"/>
    </w:rPr>
  </w:style>
  <w:style w:type="paragraph" w:customStyle="1" w:styleId="CharCharChar5">
    <w:name w:val="Char Char Char5"/>
    <w:basedOn w:val="a4"/>
    <w:qFormat/>
    <w:rPr>
      <w:rFonts w:ascii="Tahoma" w:hAnsi="Tahoma"/>
      <w:sz w:val="24"/>
      <w:szCs w:val="20"/>
    </w:rPr>
  </w:style>
  <w:style w:type="paragraph" w:customStyle="1" w:styleId="p4">
    <w:name w:val="p4"/>
    <w:basedOn w:val="a4"/>
    <w:qFormat/>
    <w:pPr>
      <w:widowControl/>
      <w:spacing w:before="100" w:beforeAutospacing="1" w:after="100" w:afterAutospacing="1"/>
      <w:jc w:val="left"/>
    </w:pPr>
    <w:rPr>
      <w:rFonts w:ascii="宋体" w:hAnsi="宋体" w:cs="宋体"/>
      <w:sz w:val="24"/>
    </w:rPr>
  </w:style>
  <w:style w:type="paragraph" w:customStyle="1" w:styleId="ParaCharCharCharChar">
    <w:name w:val="默认段落字体 Para Char Char Char Char"/>
    <w:basedOn w:val="a4"/>
    <w:qFormat/>
  </w:style>
  <w:style w:type="paragraph" w:customStyle="1" w:styleId="1fff0">
    <w:name w:val="正文首行缩进1"/>
    <w:basedOn w:val="13"/>
    <w:uiPriority w:val="99"/>
    <w:qFormat/>
    <w:pPr>
      <w:spacing w:after="120" w:line="240" w:lineRule="auto"/>
      <w:ind w:firstLine="420"/>
    </w:pPr>
    <w:rPr>
      <w:sz w:val="28"/>
    </w:rPr>
  </w:style>
  <w:style w:type="table" w:customStyle="1" w:styleId="1fff1">
    <w:name w:val="普通表格1"/>
    <w:semiHidden/>
    <w:qFormat/>
    <w:tblPr>
      <w:tblCellMar>
        <w:top w:w="0" w:type="dxa"/>
        <w:left w:w="0" w:type="dxa"/>
        <w:bottom w:w="0" w:type="dxa"/>
        <w:right w:w="0" w:type="dxa"/>
      </w:tblCellMar>
    </w:tblPr>
  </w:style>
  <w:style w:type="paragraph" w:customStyle="1" w:styleId="1fff2">
    <w:name w:val="正文文本首行缩进1"/>
    <w:basedOn w:val="110"/>
    <w:uiPriority w:val="99"/>
    <w:qFormat/>
    <w:pPr>
      <w:spacing w:after="120" w:line="240" w:lineRule="auto"/>
      <w:ind w:firstLine="420"/>
    </w:pPr>
  </w:style>
  <w:style w:type="paragraph" w:customStyle="1" w:styleId="71e7dc79-1ff7-45e8-997d-0ebda3762b91">
    <w:name w:val="71e7dc79-1ff7-45e8-997d-0ebda3762b91"/>
    <w:basedOn w:val="22"/>
    <w:next w:val="acbfdd8b-e11b-4d36-88ff-6049b138f862"/>
    <w:link w:val="71e7dc79-1ff7-45e8-997d-0ebda3762b910"/>
    <w:qFormat/>
    <w:pPr>
      <w:widowControl/>
      <w:adjustRightInd w:val="0"/>
      <w:spacing w:before="0" w:after="0" w:line="288" w:lineRule="auto"/>
      <w:jc w:val="left"/>
    </w:pPr>
    <w:rPr>
      <w:rFonts w:ascii="微软雅黑" w:eastAsia="微软雅黑" w:hAnsi="微软雅黑" w:cstheme="minorEastAsia"/>
      <w:bCs w:val="0"/>
      <w:color w:val="000000"/>
      <w:sz w:val="28"/>
      <w:szCs w:val="21"/>
    </w:rPr>
  </w:style>
  <w:style w:type="paragraph" w:customStyle="1" w:styleId="acbfdd8b-e11b-4d36-88ff-6049b138f862">
    <w:name w:val="acbfdd8b-e11b-4d36-88ff-6049b138f862"/>
    <w:basedOn w:val="a4"/>
    <w:link w:val="acbfdd8b-e11b-4d36-88ff-6049b138f8620"/>
    <w:qFormat/>
    <w:pPr>
      <w:widowControl/>
      <w:adjustRightInd w:val="0"/>
      <w:spacing w:after="0" w:line="288" w:lineRule="auto"/>
      <w:jc w:val="left"/>
    </w:pPr>
    <w:rPr>
      <w:rFonts w:ascii="微软雅黑" w:eastAsia="微软雅黑" w:hAnsi="微软雅黑" w:cstheme="minorEastAsia"/>
      <w:bCs/>
      <w:color w:val="000000"/>
      <w:sz w:val="22"/>
      <w:szCs w:val="21"/>
    </w:rPr>
  </w:style>
  <w:style w:type="character" w:customStyle="1" w:styleId="71e7dc79-1ff7-45e8-997d-0ebda3762b910">
    <w:name w:val="71e7dc79-1ff7-45e8-997d-0ebda3762b91 字符"/>
    <w:basedOn w:val="a6"/>
    <w:link w:val="71e7dc79-1ff7-45e8-997d-0ebda3762b91"/>
    <w:qFormat/>
    <w:rPr>
      <w:rFonts w:ascii="微软雅黑" w:eastAsia="微软雅黑" w:hAnsi="微软雅黑" w:cstheme="minorEastAsia"/>
      <w:b/>
      <w:color w:val="000000"/>
      <w:sz w:val="28"/>
      <w:szCs w:val="21"/>
    </w:rPr>
  </w:style>
  <w:style w:type="character" w:customStyle="1" w:styleId="acbfdd8b-e11b-4d36-88ff-6049b138f8620">
    <w:name w:val="acbfdd8b-e11b-4d36-88ff-6049b138f862 字符"/>
    <w:basedOn w:val="a6"/>
    <w:link w:val="acbfdd8b-e11b-4d36-88ff-6049b138f862"/>
    <w:qFormat/>
    <w:rPr>
      <w:rFonts w:ascii="微软雅黑" w:eastAsia="微软雅黑" w:hAnsi="微软雅黑" w:cstheme="minorEastAsia"/>
      <w:bCs/>
      <w:color w:val="000000"/>
      <w:sz w:val="22"/>
      <w:szCs w:val="21"/>
    </w:rPr>
  </w:style>
  <w:style w:type="paragraph" w:customStyle="1" w:styleId="b63ee27f-4cf3-414c-9275-d88e3f90795e">
    <w:name w:val="b63ee27f-4cf3-414c-9275-d88e3f90795e"/>
    <w:basedOn w:val="30"/>
    <w:next w:val="acbfdd8b-e11b-4d36-88ff-6049b138f862"/>
    <w:link w:val="b63ee27f-4cf3-414c-9275-d88e3f90795e0"/>
    <w:qFormat/>
    <w:pPr>
      <w:adjustRightInd w:val="0"/>
      <w:spacing w:before="0" w:after="0" w:line="288" w:lineRule="auto"/>
      <w:jc w:val="left"/>
    </w:pPr>
    <w:rPr>
      <w:rFonts w:ascii="微软雅黑" w:eastAsia="微软雅黑" w:hAnsi="微软雅黑" w:cstheme="minorEastAsia"/>
      <w:color w:val="000000"/>
      <w:sz w:val="26"/>
      <w:szCs w:val="21"/>
    </w:rPr>
  </w:style>
  <w:style w:type="character" w:customStyle="1" w:styleId="b63ee27f-4cf3-414c-9275-d88e3f90795e0">
    <w:name w:val="b63ee27f-4cf3-414c-9275-d88e3f90795e 字符"/>
    <w:basedOn w:val="a6"/>
    <w:link w:val="b63ee27f-4cf3-414c-9275-d88e3f90795e"/>
    <w:qFormat/>
    <w:rPr>
      <w:rFonts w:ascii="微软雅黑" w:eastAsia="微软雅黑" w:hAnsi="微软雅黑" w:cstheme="minorEastAsia"/>
      <w:b/>
      <w:bCs/>
      <w:color w:val="000000"/>
      <w:sz w:val="26"/>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czju.suzhou.gov.cn/zfcg/html/content/20180305093615738.shtml" TargetMode="External"/><Relationship Id="rId13" Type="http://schemas.openxmlformats.org/officeDocument/2006/relationships/hyperlink" Target="http://www.hbsafety.cn/article/33/" TargetMode="External"/><Relationship Id="rId18" Type="http://schemas.openxmlformats.org/officeDocument/2006/relationships/hyperlink" Target="http://www.hbsafety.cn/article/3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hbsafety.cn/article/33/" TargetMode="External"/><Relationship Id="rId17" Type="http://schemas.openxmlformats.org/officeDocument/2006/relationships/hyperlink" Target="http://www.hbsafety.cn/article/63/" TargetMode="External"/><Relationship Id="rId2" Type="http://schemas.openxmlformats.org/officeDocument/2006/relationships/numbering" Target="numbering.xml"/><Relationship Id="rId16" Type="http://schemas.openxmlformats.org/officeDocument/2006/relationships/hyperlink" Target="http://www.hbsafety.cn/article/3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bsafety.cn/article/33/" TargetMode="External"/><Relationship Id="rId5" Type="http://schemas.openxmlformats.org/officeDocument/2006/relationships/webSettings" Target="webSettings.xml"/><Relationship Id="rId15" Type="http://schemas.openxmlformats.org/officeDocument/2006/relationships/hyperlink" Target="http://www.hbsafety.cn/article/12/" TargetMode="External"/><Relationship Id="rId10" Type="http://schemas.openxmlformats.org/officeDocument/2006/relationships/hyperlink" Target="http://www.hbsafety.cn/article/6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35510511@qq.com&#65289;&#12290;" TargetMode="External"/><Relationship Id="rId14" Type="http://schemas.openxmlformats.org/officeDocument/2006/relationships/hyperlink" Target="http://www.hbsafety.cn/article/33/"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61</Pages>
  <Words>19143</Words>
  <Characters>19910</Characters>
  <Application>Microsoft Office Word</Application>
  <DocSecurity>0</DocSecurity>
  <Lines>1047</Lines>
  <Paragraphs>1115</Paragraphs>
  <ScaleCrop>false</ScaleCrop>
  <Company/>
  <LinksUpToDate>false</LinksUpToDate>
  <CharactersWithSpaces>37938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薇岚</dc:creator>
  <cp:lastModifiedBy>rex zhang</cp:lastModifiedBy>
  <cp:revision>5</cp:revision>
  <dcterms:created xsi:type="dcterms:W3CDTF">2026-09-15T05:43:00Z</dcterms:created>
  <dcterms:modified xsi:type="dcterms:W3CDTF">2026-09-16T02:04:00Z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616EB9A7D3B84D3C95DF7D9F7CDB75A4_12</vt:lpwstr>
  </property>
</Properties>
</file>