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宋体" w:hAnsi="宋体"/>
          <w:b/>
          <w:bCs/>
          <w:sz w:val="52"/>
          <w:szCs w:val="52"/>
          <w:shd w:val="clear" w:color="auto" w:fill="ffffff"/>
        </w:rPr>
      </w:pPr>
      <w:r>
        <w:rPr>
          <w:rFonts w:ascii="宋体" w:hAnsi="宋体"/>
          <w:b/>
          <w:bCs/>
          <w:sz w:val="52"/>
          <w:szCs w:val="52"/>
          <w:shd w:val="clear" w:color="auto" w:fill="ffffff"/>
        </w:rPr>
      </w:r>
      <w:r/>
    </w:p>
    <w:p>
      <w:pPr>
        <w:jc w:val="center"/>
        <w:spacing w:line="360" w:lineRule="auto"/>
        <w:rPr>
          <w:rFonts w:ascii="宋体" w:hAnsi="宋体"/>
          <w:b/>
          <w:bCs/>
          <w:sz w:val="52"/>
          <w:szCs w:val="52"/>
          <w:shd w:val="clear" w:color="auto" w:fill="ffffff"/>
        </w:rPr>
      </w:pPr>
      <w:r>
        <w:rPr>
          <w:rFonts w:hint="eastAsia" w:ascii="宋体" w:hAnsi="宋体"/>
          <w:b/>
          <w:bCs/>
          <w:sz w:val="52"/>
          <w:szCs w:val="52"/>
          <w:shd w:val="clear" w:color="auto" w:fill="ffffff"/>
        </w:rPr>
        <w:t xml:space="preserve">昆山市政府采购</w:t>
      </w:r>
      <w:r/>
    </w:p>
    <w:p>
      <w:pPr>
        <w:ind w:firstLine="522"/>
        <w:jc w:val="center"/>
        <w:spacing w:line="360" w:lineRule="auto"/>
        <w:rPr>
          <w:rFonts w:ascii="宋体" w:hAnsi="宋体"/>
          <w:b/>
          <w:bCs/>
          <w:sz w:val="52"/>
          <w:szCs w:val="52"/>
          <w:shd w:val="clear" w:color="auto" w:fill="ffffff"/>
        </w:rPr>
      </w:pPr>
      <w:r/>
      <w:bookmarkStart w:id="0" w:name="_GoBack"/>
      <w:r/>
      <w:bookmarkEnd w:id="0"/>
      <w:r/>
      <w:r/>
    </w:p>
    <w:p>
      <w:pPr>
        <w:jc w:val="center"/>
        <w:spacing w:line="360" w:lineRule="auto"/>
        <w:rPr>
          <w:rFonts w:ascii="宋体" w:hAnsi="宋体"/>
          <w:b/>
          <w:bCs/>
          <w:sz w:val="52"/>
          <w:szCs w:val="52"/>
          <w:shd w:val="clear" w:color="auto" w:fill="ffffff"/>
        </w:rPr>
      </w:pPr>
      <w:r>
        <w:rPr>
          <w:rFonts w:hint="eastAsia" w:ascii="宋体" w:hAnsi="宋体"/>
          <w:b/>
          <w:bCs/>
          <w:sz w:val="52"/>
          <w:szCs w:val="52"/>
          <w:shd w:val="clear" w:color="auto" w:fill="ffffff"/>
        </w:rPr>
        <w:t xml:space="preserve">公开招标文件</w:t>
      </w:r>
      <w:r/>
    </w:p>
    <w:p>
      <w:pPr>
        <w:spacing w:line="360" w:lineRule="auto"/>
        <w:rPr>
          <w:rFonts w:ascii="宋体" w:hAnsi="宋体"/>
          <w:sz w:val="24"/>
          <w:shd w:val="clear" w:color="auto" w:fill="ffffff"/>
        </w:rPr>
      </w:pPr>
      <w:r>
        <w:rPr>
          <w:rFonts w:ascii="宋体" w:hAnsi="宋体"/>
          <w:sz w:val="24"/>
          <w:shd w:val="clear" w:color="auto" w:fill="ffffff"/>
        </w:rPr>
      </w:r>
      <w:r/>
    </w:p>
    <w:p>
      <w:pPr>
        <w:spacing w:line="360" w:lineRule="auto"/>
        <w:rPr>
          <w:rFonts w:ascii="宋体" w:hAnsi="宋体"/>
          <w:sz w:val="24"/>
          <w:shd w:val="clear" w:color="auto" w:fill="ffffff"/>
        </w:rPr>
      </w:pPr>
      <w:r>
        <w:rPr>
          <w:rFonts w:ascii="宋体" w:hAnsi="宋体"/>
          <w:sz w:val="24"/>
          <w:shd w:val="clear" w:color="auto" w:fill="ffffff"/>
        </w:rPr>
      </w:r>
      <w:r/>
    </w:p>
    <w:p>
      <w:pPr>
        <w:spacing w:line="360" w:lineRule="auto"/>
        <w:rPr>
          <w:rFonts w:ascii="宋体" w:hAnsi="宋体"/>
          <w:sz w:val="24"/>
          <w:shd w:val="clear" w:color="auto" w:fill="ffffff"/>
        </w:rPr>
      </w:pPr>
      <w:r>
        <w:rPr>
          <w:rFonts w:ascii="宋体" w:hAnsi="宋体"/>
          <w:sz w:val="24"/>
          <w:shd w:val="clear" w:color="auto" w:fill="ffffff"/>
        </w:rPr>
      </w:r>
      <w:r/>
    </w:p>
    <w:p>
      <w:pPr>
        <w:spacing w:line="360" w:lineRule="auto"/>
        <w:rPr>
          <w:rFonts w:ascii="宋体" w:hAnsi="宋体"/>
          <w:sz w:val="24"/>
          <w:shd w:val="clear" w:color="auto" w:fill="ffffff"/>
        </w:rPr>
      </w:pPr>
      <w:r>
        <w:rPr>
          <w:rFonts w:ascii="宋体" w:hAnsi="宋体"/>
          <w:sz w:val="24"/>
          <w:shd w:val="clear" w:color="auto" w:fill="ffffff"/>
        </w:rPr>
      </w:r>
      <w:r/>
    </w:p>
    <w:p>
      <w:pPr>
        <w:spacing w:line="360" w:lineRule="auto"/>
        <w:rPr>
          <w:rFonts w:ascii="宋体" w:hAnsi="宋体"/>
          <w:sz w:val="24"/>
          <w:shd w:val="clear" w:color="auto" w:fill="ffffff"/>
        </w:rPr>
      </w:pPr>
      <w:r>
        <w:rPr>
          <w:rFonts w:ascii="宋体" w:hAnsi="宋体"/>
          <w:sz w:val="24"/>
          <w:shd w:val="clear" w:color="auto" w:fill="ffffff"/>
        </w:rPr>
      </w:r>
      <w:r/>
    </w:p>
    <w:p>
      <w:pPr>
        <w:spacing w:line="360" w:lineRule="auto"/>
        <w:rPr>
          <w:rFonts w:ascii="宋体" w:hAnsi="宋体"/>
          <w:sz w:val="24"/>
          <w:shd w:val="clear" w:color="auto" w:fill="ffffff"/>
        </w:rPr>
      </w:pPr>
      <w:r>
        <w:rPr>
          <w:rFonts w:ascii="宋体" w:hAnsi="宋体"/>
          <w:sz w:val="24"/>
          <w:shd w:val="clear" w:color="auto" w:fill="ffffff"/>
        </w:rPr>
      </w:r>
      <w:r/>
    </w:p>
    <w:p>
      <w:pPr>
        <w:ind w:firstLine="2100"/>
        <w:spacing w:line="360" w:lineRule="auto"/>
        <w:rPr>
          <w:rFonts w:ascii="宋体" w:hAnsi="宋体"/>
          <w:sz w:val="28"/>
          <w:szCs w:val="28"/>
          <w:shd w:val="clear" w:color="auto" w:fill="ffffff"/>
        </w:rPr>
      </w:pPr>
      <w:r>
        <w:rPr>
          <w:rFonts w:hint="eastAsia" w:ascii="宋体" w:hAnsi="宋体"/>
          <w:sz w:val="28"/>
          <w:szCs w:val="28"/>
          <w:shd w:val="clear" w:color="auto" w:fill="ffffff"/>
        </w:rPr>
        <w:t xml:space="preserve">项目编号：</w:t>
      </w:r>
      <w:bookmarkStart w:id="1" w:name="OLE_LINK9"/>
      <w:r/>
      <w:bookmarkStart w:id="2" w:name="OLE_LINK10"/>
      <w:r>
        <w:rPr>
          <w:rFonts w:hint="eastAsia" w:ascii="宋体" w:hAnsi="宋体"/>
          <w:sz w:val="28"/>
          <w:szCs w:val="28"/>
          <w:shd w:val="clear" w:color="auto" w:fill="ffffff"/>
        </w:rPr>
        <w:t xml:space="preserve">JSZC-320583-ZXCG-G2026</w:t>
      </w:r>
      <w:bookmarkEnd w:id="1"/>
      <w:r/>
      <w:bookmarkEnd w:id="2"/>
      <w:r>
        <w:rPr>
          <w:rFonts w:ascii="宋体" w:hAnsi="宋体"/>
          <w:sz w:val="28"/>
          <w:szCs w:val="28"/>
          <w:shd w:val="clear" w:color="auto" w:fill="ffffff"/>
        </w:rPr>
        <w:t xml:space="preserve">-0010</w:t>
      </w:r>
      <w:r/>
    </w:p>
    <w:p>
      <w:pPr>
        <w:ind w:firstLine="2100"/>
        <w:spacing w:line="360" w:lineRule="auto"/>
        <w:rPr>
          <w:rFonts w:ascii="宋体" w:hAnsi="宋体"/>
          <w:sz w:val="28"/>
          <w:szCs w:val="28"/>
          <w:shd w:val="clear" w:color="auto" w:fill="ffffff"/>
        </w:rPr>
      </w:pPr>
      <w:r>
        <w:rPr>
          <w:rFonts w:hint="eastAsia" w:ascii="宋体" w:hAnsi="宋体"/>
          <w:sz w:val="28"/>
          <w:szCs w:val="28"/>
          <w:shd w:val="clear" w:color="auto" w:fill="ffffff"/>
        </w:rPr>
        <w:t xml:space="preserve">采购项目：</w:t>
      </w:r>
      <w:bookmarkStart w:id="3" w:name="OLE_LINK6"/>
      <w:r>
        <w:rPr>
          <w:rFonts w:hint="eastAsia" w:ascii="宋体" w:hAnsi="宋体"/>
          <w:sz w:val="28"/>
          <w:szCs w:val="28"/>
          <w:shd w:val="clear" w:color="auto" w:fill="ffffff"/>
        </w:rPr>
        <w:t xml:space="preserve">陆家镇“物业城市”一期项目服务采购</w:t>
      </w:r>
      <w:bookmarkEnd w:id="3"/>
      <w:r/>
      <w:r/>
    </w:p>
    <w:p>
      <w:pPr>
        <w:ind w:firstLine="2100"/>
        <w:jc w:val="left"/>
        <w:spacing w:line="360" w:lineRule="auto"/>
        <w:rPr>
          <w:rFonts w:ascii="宋体" w:hAnsi="宋体"/>
          <w:sz w:val="28"/>
          <w:szCs w:val="28"/>
          <w:shd w:val="clear" w:color="auto" w:fill="ffffff"/>
        </w:rPr>
      </w:pPr>
      <w:r>
        <w:rPr>
          <w:rFonts w:hint="eastAsia" w:ascii="宋体" w:hAnsi="宋体"/>
          <w:sz w:val="28"/>
          <w:szCs w:val="28"/>
          <w:shd w:val="clear" w:color="auto" w:fill="ffffff"/>
        </w:rPr>
        <w:t xml:space="preserve">采购单位：昆山市陆家镇人民政府</w:t>
      </w:r>
      <w:r/>
    </w:p>
    <w:p>
      <w:pPr>
        <w:ind w:firstLine="1764"/>
        <w:spacing w:line="360" w:lineRule="auto"/>
        <w:rPr>
          <w:rFonts w:ascii="宋体" w:hAnsi="宋体"/>
          <w:spacing w:val="-14"/>
          <w:sz w:val="28"/>
          <w:shd w:val="clear" w:color="auto" w:fill="ffffff"/>
        </w:rPr>
      </w:pPr>
      <w:r>
        <w:rPr>
          <w:rFonts w:ascii="宋体" w:hAnsi="宋体"/>
          <w:spacing w:val="-14"/>
          <w:sz w:val="28"/>
          <w:shd w:val="clear" w:color="auto" w:fill="ffffff"/>
        </w:rPr>
      </w:r>
      <w:r/>
    </w:p>
    <w:p>
      <w:pPr>
        <w:ind w:firstLine="2448"/>
        <w:spacing w:line="360" w:lineRule="auto"/>
        <w:rPr>
          <w:rFonts w:ascii="宋体" w:hAnsi="宋体"/>
          <w:spacing w:val="-14"/>
          <w:sz w:val="30"/>
          <w:shd w:val="clear" w:color="auto" w:fill="ffffff"/>
        </w:rPr>
      </w:pPr>
      <w:r>
        <w:rPr>
          <w:rFonts w:ascii="宋体" w:hAnsi="宋体"/>
          <w:spacing w:val="-14"/>
          <w:sz w:val="30"/>
          <w:shd w:val="clear" w:color="auto" w:fill="ffffff"/>
        </w:rPr>
      </w:r>
      <w:r/>
    </w:p>
    <w:p>
      <w:pPr>
        <w:ind w:firstLine="2448"/>
        <w:spacing w:line="360" w:lineRule="auto"/>
        <w:rPr>
          <w:rFonts w:ascii="宋体" w:hAnsi="宋体"/>
          <w:spacing w:val="-14"/>
          <w:sz w:val="30"/>
          <w:shd w:val="clear" w:color="auto" w:fill="ffffff"/>
        </w:rPr>
      </w:pPr>
      <w:r>
        <w:rPr>
          <w:rFonts w:ascii="宋体" w:hAnsi="宋体"/>
          <w:spacing w:val="-14"/>
          <w:sz w:val="30"/>
          <w:shd w:val="clear" w:color="auto" w:fill="ffffff"/>
        </w:rPr>
      </w:r>
      <w:r/>
    </w:p>
    <w:p>
      <w:pPr>
        <w:ind w:firstLine="2448"/>
        <w:spacing w:line="360" w:lineRule="auto"/>
        <w:rPr>
          <w:rFonts w:ascii="宋体" w:hAnsi="宋体"/>
          <w:spacing w:val="-14"/>
          <w:sz w:val="30"/>
          <w:shd w:val="clear" w:color="auto" w:fill="ffffff"/>
        </w:rPr>
      </w:pPr>
      <w:r>
        <w:rPr>
          <w:rFonts w:ascii="宋体" w:hAnsi="宋体"/>
          <w:spacing w:val="-14"/>
          <w:sz w:val="30"/>
          <w:shd w:val="clear" w:color="auto" w:fill="ffffff"/>
        </w:rPr>
      </w:r>
      <w:r/>
    </w:p>
    <w:p>
      <w:pPr>
        <w:ind w:firstLine="2448"/>
        <w:spacing w:line="360" w:lineRule="auto"/>
        <w:rPr>
          <w:rFonts w:ascii="宋体" w:hAnsi="宋体"/>
          <w:spacing w:val="-14"/>
          <w:sz w:val="30"/>
          <w:shd w:val="clear" w:color="auto" w:fill="ffffff"/>
        </w:rPr>
      </w:pPr>
      <w:r>
        <w:rPr>
          <w:rFonts w:ascii="宋体" w:hAnsi="宋体"/>
          <w:spacing w:val="-14"/>
          <w:sz w:val="30"/>
          <w:shd w:val="clear" w:color="auto" w:fill="ffffff"/>
        </w:rPr>
      </w:r>
      <w:r/>
    </w:p>
    <w:p>
      <w:pPr>
        <w:ind w:firstLine="2448"/>
        <w:spacing w:line="360" w:lineRule="auto"/>
        <w:rPr>
          <w:rFonts w:ascii="宋体" w:hAnsi="宋体"/>
          <w:spacing w:val="-14"/>
          <w:sz w:val="30"/>
          <w:shd w:val="clear" w:color="auto" w:fill="ffffff"/>
        </w:rPr>
      </w:pPr>
      <w:r>
        <w:rPr>
          <w:rFonts w:ascii="宋体" w:hAnsi="宋体"/>
          <w:spacing w:val="-14"/>
          <w:sz w:val="30"/>
          <w:shd w:val="clear" w:color="auto" w:fill="ffffff"/>
        </w:rPr>
      </w:r>
      <w:r/>
    </w:p>
    <w:p>
      <w:pPr>
        <w:pStyle w:val="714"/>
        <w:rPr>
          <w:rFonts w:ascii="Tahoma" w:hAnsi="Tahoma"/>
          <w:sz w:val="24"/>
          <w:szCs w:val="24"/>
          <w:shd w:val="clear" w:color="auto" w:fill="ffffff"/>
        </w:rPr>
      </w:pPr>
      <w:r>
        <w:rPr>
          <w:rFonts w:ascii="Tahoma" w:hAnsi="Tahoma"/>
          <w:sz w:val="24"/>
          <w:szCs w:val="24"/>
          <w:shd w:val="clear" w:color="auto" w:fill="ffffff"/>
        </w:rPr>
      </w:r>
      <w:r/>
    </w:p>
    <w:p>
      <w:pPr>
        <w:spacing w:line="360" w:lineRule="auto"/>
        <w:rPr>
          <w:rFonts w:ascii="宋体" w:hAnsi="宋体"/>
          <w:spacing w:val="-14"/>
          <w:sz w:val="30"/>
          <w:shd w:val="clear" w:color="auto" w:fill="ffffff"/>
        </w:rPr>
      </w:pPr>
      <w:r>
        <w:rPr>
          <w:rFonts w:ascii="宋体" w:hAnsi="宋体"/>
          <w:spacing w:val="-14"/>
          <w:sz w:val="30"/>
          <w:shd w:val="clear" w:color="auto" w:fill="ffffff"/>
        </w:rPr>
      </w:r>
      <w:r/>
    </w:p>
    <w:p>
      <w:pPr>
        <w:jc w:val="center"/>
        <w:spacing w:line="360" w:lineRule="auto"/>
        <w:rPr>
          <w:rFonts w:ascii="宋体" w:hAnsi="宋体"/>
          <w:sz w:val="30"/>
          <w:szCs w:val="30"/>
          <w:shd w:val="clear" w:color="auto" w:fill="ffffff"/>
        </w:rPr>
      </w:pPr>
      <w:r>
        <w:rPr>
          <w:rFonts w:hint="eastAsia" w:ascii="宋体" w:hAnsi="宋体"/>
          <w:spacing w:val="-14"/>
          <w:sz w:val="30"/>
          <w:szCs w:val="30"/>
          <w:shd w:val="clear" w:color="auto" w:fill="ffffff"/>
        </w:rPr>
        <w:t xml:space="preserve">苏州</w:t>
      </w:r>
      <w:r>
        <w:rPr>
          <w:rFonts w:hint="eastAsia" w:ascii="宋体" w:hAnsi="宋体"/>
          <w:spacing w:val="-14"/>
          <w:sz w:val="30"/>
          <w:szCs w:val="30"/>
          <w:shd w:val="clear" w:color="auto" w:fill="ffffff"/>
        </w:rPr>
        <w:t xml:space="preserve">正信工程</w:t>
      </w:r>
      <w:r>
        <w:rPr>
          <w:rFonts w:hint="eastAsia" w:ascii="宋体" w:hAnsi="宋体"/>
          <w:spacing w:val="-14"/>
          <w:sz w:val="30"/>
          <w:szCs w:val="30"/>
          <w:shd w:val="clear" w:color="auto" w:fill="ffffff"/>
        </w:rPr>
        <w:t xml:space="preserve">造价咨询事务所有限责任公司</w:t>
      </w:r>
      <w:r/>
    </w:p>
    <w:p>
      <w:pPr>
        <w:jc w:val="center"/>
        <w:spacing w:line="360" w:lineRule="auto"/>
        <w:rPr>
          <w:rFonts w:ascii="宋体" w:hAnsi="宋体"/>
          <w:sz w:val="30"/>
          <w:szCs w:val="30"/>
          <w:shd w:val="clear" w:color="auto" w:fill="ffffff"/>
        </w:rPr>
      </w:pPr>
      <w:r>
        <w:rPr>
          <w:rFonts w:hint="eastAsia" w:ascii="宋体" w:hAnsi="宋体"/>
          <w:sz w:val="30"/>
          <w:szCs w:val="30"/>
          <w:shd w:val="clear" w:color="auto" w:fill="ffffff"/>
        </w:rPr>
        <w:t xml:space="preserve">二〇二六年九月</w:t>
      </w:r>
      <w:r/>
    </w:p>
    <w:p>
      <w:pPr>
        <w:spacing w:line="360" w:lineRule="auto"/>
        <w:rPr>
          <w:rFonts w:ascii="宋体" w:hAnsi="宋体" w:cs="宋体"/>
          <w:szCs w:val="21"/>
        </w:rPr>
      </w:pPr>
      <w:r>
        <w:rPr>
          <w:rFonts w:ascii="宋体" w:hAnsi="宋体" w:cs="宋体"/>
          <w:szCs w:val="21"/>
        </w:rPr>
      </w:r>
      <w:r/>
    </w:p>
    <w:p>
      <w:pPr>
        <w:pStyle w:val="945"/>
        <w:ind w:firstLine="0"/>
        <w:jc w:val="both"/>
        <w:spacing w:line="360" w:lineRule="auto"/>
        <w:rPr>
          <w:rFonts w:ascii="宋体" w:hAnsi="宋体" w:eastAsia="宋体" w:cs="宋体"/>
          <w:b/>
          <w:sz w:val="21"/>
          <w:szCs w:val="21"/>
        </w:rPr>
      </w:pPr>
      <w:r>
        <w:rPr>
          <w:rFonts w:ascii="宋体" w:hAnsi="宋体" w:eastAsia="宋体" w:cs="宋体"/>
          <w:b/>
          <w:sz w:val="21"/>
          <w:szCs w:val="21"/>
        </w:rPr>
      </w:r>
      <w:r/>
    </w:p>
    <w:p>
      <w:pPr>
        <w:pStyle w:val="945"/>
        <w:ind w:firstLine="0"/>
        <w:jc w:val="center"/>
        <w:spacing w:line="360" w:lineRule="auto"/>
        <w:rPr>
          <w:rFonts w:ascii="宋体" w:hAnsi="宋体" w:eastAsia="宋体" w:cs="宋体"/>
          <w:b/>
          <w:sz w:val="36"/>
          <w:szCs w:val="36"/>
        </w:rPr>
      </w:pPr>
      <w:r>
        <w:rPr>
          <w:rFonts w:ascii="宋体" w:hAnsi="宋体" w:eastAsia="宋体" w:cs="宋体"/>
          <w:b/>
          <w:sz w:val="36"/>
          <w:szCs w:val="36"/>
        </w:rPr>
      </w:r>
      <w:r/>
    </w:p>
    <w:p>
      <w:pPr>
        <w:pStyle w:val="945"/>
        <w:ind w:firstLine="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目   录</w:t>
      </w:r>
      <w:r/>
    </w:p>
    <w:p>
      <w:pPr>
        <w:pStyle w:val="945"/>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945"/>
        <w:spacing w:line="600" w:lineRule="auto"/>
        <w:rPr>
          <w:rFonts w:ascii="宋体" w:hAnsi="宋体" w:eastAsia="宋体" w:cs="宋体"/>
          <w:szCs w:val="24"/>
        </w:rPr>
      </w:pPr>
      <w:r>
        <w:rPr>
          <w:rFonts w:ascii="宋体" w:hAnsi="宋体" w:eastAsia="宋体" w:cs="宋体"/>
          <w:szCs w:val="24"/>
        </w:rPr>
      </w:r>
      <w:r/>
    </w:p>
    <w:p>
      <w:pPr>
        <w:pStyle w:val="945"/>
        <w:spacing w:line="600" w:lineRule="auto"/>
        <w:rPr>
          <w:rFonts w:ascii="宋体" w:hAnsi="宋体" w:eastAsia="宋体" w:cs="宋体"/>
          <w:szCs w:val="24"/>
        </w:rPr>
      </w:pPr>
      <w:r>
        <w:rPr>
          <w:rFonts w:ascii="宋体" w:hAnsi="宋体" w:eastAsia="宋体" w:cs="宋体"/>
          <w:szCs w:val="24"/>
        </w:rPr>
      </w:r>
      <w:r/>
    </w:p>
    <w:p>
      <w:pPr>
        <w:pStyle w:val="945"/>
        <w:spacing w:line="600" w:lineRule="auto"/>
        <w:rPr>
          <w:rFonts w:ascii="宋体" w:hAnsi="宋体" w:eastAsia="宋体" w:cs="宋体"/>
          <w:szCs w:val="24"/>
        </w:rPr>
      </w:pPr>
      <w:r>
        <w:rPr>
          <w:rFonts w:hint="eastAsia" w:ascii="宋体" w:hAnsi="宋体" w:eastAsia="宋体" w:cs="宋体"/>
          <w:szCs w:val="24"/>
        </w:rPr>
        <w:t xml:space="preserve">第一章：投标邀请函</w:t>
      </w:r>
      <w:r/>
    </w:p>
    <w:p>
      <w:pPr>
        <w:pStyle w:val="945"/>
        <w:spacing w:line="600" w:lineRule="auto"/>
        <w:rPr>
          <w:rFonts w:ascii="宋体" w:hAnsi="宋体" w:eastAsia="宋体" w:cs="宋体"/>
          <w:bCs/>
          <w:szCs w:val="24"/>
        </w:rPr>
      </w:pPr>
      <w:r>
        <w:rPr>
          <w:rFonts w:hint="eastAsia" w:ascii="宋体" w:hAnsi="宋体" w:eastAsia="宋体" w:cs="宋体"/>
          <w:bCs/>
          <w:szCs w:val="24"/>
        </w:rPr>
        <w:t xml:space="preserve">第二章：投标供应商须知</w:t>
      </w:r>
      <w:r/>
    </w:p>
    <w:p>
      <w:pPr>
        <w:ind w:firstLine="420"/>
        <w:spacing w:line="600" w:lineRule="auto"/>
        <w:rPr>
          <w:rFonts w:ascii="宋体" w:hAnsi="宋体" w:cs="宋体"/>
          <w:bCs/>
          <w:sz w:val="24"/>
        </w:rPr>
      </w:pPr>
      <w:r>
        <w:rPr>
          <w:rFonts w:hint="eastAsia" w:ascii="宋体" w:hAnsi="宋体" w:cs="宋体"/>
          <w:bCs/>
          <w:sz w:val="24"/>
        </w:rPr>
        <w:t xml:space="preserve">第三章：投标文件格式</w:t>
      </w:r>
      <w:r/>
    </w:p>
    <w:p>
      <w:pPr>
        <w:pStyle w:val="945"/>
        <w:spacing w:line="600" w:lineRule="auto"/>
        <w:rPr>
          <w:rFonts w:ascii="宋体" w:hAnsi="宋体" w:eastAsia="宋体" w:cs="宋体"/>
          <w:bCs/>
          <w:szCs w:val="24"/>
        </w:rPr>
      </w:pPr>
      <w:r>
        <w:rPr>
          <w:rFonts w:hint="eastAsia" w:ascii="宋体" w:hAnsi="宋体" w:eastAsia="宋体" w:cs="宋体"/>
          <w:bCs/>
          <w:szCs w:val="24"/>
        </w:rPr>
        <w:t xml:space="preserve">第四章：采购需求</w:t>
      </w:r>
      <w:r/>
    </w:p>
    <w:p>
      <w:pPr>
        <w:pStyle w:val="945"/>
        <w:spacing w:line="600" w:lineRule="auto"/>
        <w:rPr>
          <w:rFonts w:ascii="宋体" w:hAnsi="宋体" w:eastAsia="宋体" w:cs="宋体"/>
          <w:bCs/>
          <w:szCs w:val="24"/>
        </w:rPr>
      </w:pPr>
      <w:r>
        <w:rPr>
          <w:rFonts w:hint="eastAsia" w:ascii="宋体" w:hAnsi="宋体" w:eastAsia="宋体" w:cs="宋体"/>
          <w:bCs/>
          <w:szCs w:val="24"/>
        </w:rPr>
        <w:t xml:space="preserve">第五章：合同文本</w:t>
      </w:r>
      <w:r/>
    </w:p>
    <w:p>
      <w:pPr>
        <w:ind w:firstLine="420"/>
        <w:spacing w:line="600" w:lineRule="auto"/>
        <w:rPr>
          <w:rFonts w:ascii="宋体" w:hAnsi="宋体" w:cs="宋体"/>
          <w:bCs/>
          <w:sz w:val="24"/>
        </w:rPr>
      </w:pPr>
      <w:r>
        <w:rPr>
          <w:rFonts w:hint="eastAsia" w:ascii="宋体" w:hAnsi="宋体" w:cs="宋体"/>
          <w:bCs/>
          <w:sz w:val="24"/>
        </w:rPr>
        <w:t xml:space="preserve">第六章：评标方法、评标标准</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pStyle w:val="1031"/>
        <w:spacing w:line="360" w:lineRule="auto"/>
        <w:rPr>
          <w:rFonts w:hint="default" w:hAnsi="宋体" w:eastAsia="宋体" w:cs="宋体"/>
          <w:bCs/>
          <w:sz w:val="21"/>
          <w:szCs w:val="21"/>
        </w:rPr>
      </w:pPr>
      <w:r>
        <w:rPr>
          <w:rFonts w:hint="default" w:hAnsi="宋体" w:eastAsia="宋体" w:cs="宋体"/>
          <w:bCs/>
          <w:sz w:val="21"/>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pStyle w:val="1031"/>
        <w:spacing w:line="360" w:lineRule="auto"/>
        <w:rPr>
          <w:rFonts w:hint="default" w:hAnsi="宋体" w:eastAsia="宋体" w:cs="宋体"/>
          <w:bCs/>
          <w:sz w:val="21"/>
          <w:szCs w:val="21"/>
        </w:rPr>
      </w:pPr>
      <w:r>
        <w:rPr>
          <w:rFonts w:hint="default" w:hAnsi="宋体" w:eastAsia="宋体" w:cs="宋体"/>
          <w:bCs/>
          <w:sz w:val="21"/>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pStyle w:val="1051"/>
        <w:jc w:val="center"/>
        <w:spacing w:before="0" w:after="0" w:line="360" w:lineRule="auto"/>
        <w:rPr>
          <w:rFonts w:ascii="宋体" w:hAnsi="宋体" w:eastAsia="宋体" w:cs="宋体"/>
          <w:b w:val="0"/>
          <w:sz w:val="28"/>
          <w:szCs w:val="28"/>
        </w:rPr>
      </w:pPr>
      <w:r>
        <w:rPr>
          <w:rFonts w:hint="eastAsia" w:ascii="宋体" w:hAnsi="宋体" w:eastAsia="宋体" w:cs="宋体"/>
          <w:sz w:val="21"/>
          <w:szCs w:val="21"/>
        </w:rPr>
        <w:br w:type="page" w:clear="all"/>
      </w:r>
      <w:bookmarkStart w:id="4" w:name="_Ref66451520"/>
      <w:r>
        <w:rPr>
          <w:rFonts w:hint="eastAsia" w:ascii="宋体" w:hAnsi="宋体" w:eastAsia="宋体" w:cs="宋体"/>
          <w:sz w:val="28"/>
          <w:szCs w:val="28"/>
        </w:rPr>
        <w:t xml:space="preserve">第一章  投标邀请函</w:t>
      </w:r>
      <w:bookmarkEnd w:id="4"/>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lang w:val="zh-CN"/>
        </w:rPr>
        <w:t xml:space="preserve">陆家镇“物业城市”一期项目服务采购</w:t>
      </w:r>
      <w:r>
        <w:rPr>
          <w:rFonts w:hint="eastAsia" w:ascii="宋体" w:hAnsi="宋体" w:cs="宋体"/>
          <w:bCs/>
          <w:szCs w:val="21"/>
        </w:rPr>
        <w:t xml:space="preserve">JSZC-320583-ZXCG-G2026-0010</w:t>
      </w:r>
      <w:r>
        <w:rPr>
          <w:rFonts w:hint="eastAsia" w:ascii="宋体" w:hAnsi="宋体" w:cs="宋体"/>
          <w:bCs/>
          <w:szCs w:val="21"/>
        </w:rPr>
        <w:t xml:space="preserve">招标</w:t>
      </w:r>
      <w:r>
        <w:rPr>
          <w:rFonts w:hint="eastAsia" w:ascii="宋体" w:hAnsi="宋体" w:cs="宋体"/>
          <w:szCs w:val="21"/>
        </w:rPr>
        <w:t xml:space="preserve">项目的潜在投标供应商应在“苏</w:t>
      </w:r>
      <w:r>
        <w:rPr>
          <w:rFonts w:hint="eastAsia" w:ascii="宋体" w:hAnsi="宋体" w:cs="宋体"/>
          <w:szCs w:val="21"/>
        </w:rPr>
        <w:t xml:space="preserve">采云</w:t>
      </w:r>
      <w:r>
        <w:rPr>
          <w:rFonts w:hint="eastAsia" w:ascii="宋体" w:hAnsi="宋体" w:cs="宋体"/>
          <w:szCs w:val="21"/>
        </w:rPr>
        <w:t xml:space="preserve">”系统</w:t>
      </w:r>
      <w:r>
        <w:rPr>
          <w:rFonts w:hint="eastAsia" w:ascii="宋体" w:hAnsi="宋体" w:cs="宋体"/>
          <w:szCs w:val="21"/>
        </w:rPr>
      </w:r>
      <w:r>
        <w:rPr>
          <w:rFonts w:hint="eastAsia" w:ascii="宋体" w:hAnsi="宋体" w:cs="宋体"/>
          <w:szCs w:val="21"/>
        </w:rPr>
        <w:t xml:space="preserve">2026年9月29日</w:t>
      </w:r>
      <w:r/>
      <w:r>
        <w:rPr>
          <w:rFonts w:hint="eastAsia" w:ascii="宋体" w:hAnsi="宋体" w:cs="宋体"/>
          <w:szCs w:val="21"/>
        </w:rPr>
      </w:r>
      <w:r/>
      <w:r>
        <w:rPr>
          <w:rFonts w:hint="eastAsia" w:ascii="宋体" w:hAnsi="宋体" w:cs="宋体"/>
          <w:szCs w:val="21"/>
        </w:rPr>
      </w:r>
      <w:r>
        <w:rPr>
          <w:rFonts w:hint="eastAsia" w:ascii="宋体" w:hAnsi="宋体" w:cs="宋体"/>
          <w:bCs/>
          <w:szCs w:val="21"/>
        </w:rPr>
        <w:t xml:space="preserve">9点30分（北京时间）前递交投标文件</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JSZC-320583-ZXCG-G2026-0010</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陆家镇“物业城市”一期项目服务采购</w:t>
      </w:r>
      <w:r/>
    </w:p>
    <w:p>
      <w:pPr>
        <w:ind w:firstLine="420"/>
        <w:jc w:val="left"/>
        <w:spacing w:line="360" w:lineRule="auto"/>
        <w:rPr>
          <w:rFonts w:ascii="宋体" w:hAnsi="宋体"/>
          <w:szCs w:val="21"/>
        </w:rPr>
      </w:pPr>
      <w:r>
        <w:rPr>
          <w:rFonts w:hint="eastAsia" w:ascii="宋体" w:hAnsi="宋体"/>
          <w:szCs w:val="21"/>
        </w:rPr>
        <w:t xml:space="preserve">3.预算金额：</w:t>
      </w:r>
      <w:r>
        <w:rPr>
          <w:rFonts w:ascii="宋体" w:hAnsi="宋体"/>
          <w:szCs w:val="21"/>
        </w:rPr>
        <w:t xml:space="preserve">8256</w:t>
      </w:r>
      <w:r>
        <w:rPr>
          <w:rFonts w:hint="eastAsia" w:ascii="宋体" w:hAnsi="宋体"/>
          <w:szCs w:val="21"/>
        </w:rPr>
        <w:t xml:space="preserve">.</w:t>
      </w:r>
      <w:r>
        <w:rPr>
          <w:rFonts w:ascii="宋体" w:hAnsi="宋体"/>
          <w:szCs w:val="21"/>
        </w:rPr>
        <w:t xml:space="preserve">582704</w:t>
      </w:r>
      <w:r>
        <w:rPr>
          <w:rFonts w:hint="eastAsia" w:ascii="宋体" w:hAnsi="宋体"/>
          <w:szCs w:val="21"/>
        </w:rPr>
        <w:t xml:space="preserve">万元</w:t>
      </w:r>
      <w:r>
        <w:rPr>
          <w:rFonts w:hint="eastAsia" w:ascii="宋体" w:hAnsi="宋体" w:cs="宋体"/>
          <w:bCs/>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4.最高限价：</w:t>
      </w:r>
      <w:r>
        <w:rPr>
          <w:rFonts w:hint="eastAsia" w:ascii="宋体" w:hAnsi="宋体" w:cs="宋体"/>
          <w:szCs w:val="21"/>
        </w:rPr>
        <w:t xml:space="preserve">7843.753569</w:t>
      </w:r>
      <w:r>
        <w:rPr>
          <w:rFonts w:hint="eastAsia" w:ascii="宋体" w:hAnsi="宋体"/>
          <w:szCs w:val="21"/>
        </w:rPr>
        <w:t xml:space="preserve">万元</w:t>
      </w:r>
      <w:r>
        <w:rPr>
          <w:rFonts w:hint="eastAsia" w:ascii="宋体" w:hAnsi="宋体" w:cs="宋体"/>
          <w:bCs/>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6.合同履行期限：详见招标文件。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7.本项目（是/</w:t>
      </w:r>
      <w:bookmarkStart w:id="5" w:name="OLE_LINK2"/>
      <w:r>
        <w:rPr>
          <w:rFonts w:hint="eastAsia" w:ascii="宋体" w:hAnsi="宋体" w:cs="宋体"/>
          <w:bCs/>
          <w:szCs w:val="21"/>
        </w:rPr>
        <w:t xml:space="preserve">否</w:t>
      </w:r>
      <w:bookmarkEnd w:id="5"/>
      <w:r>
        <w:rPr>
          <w:rFonts w:hint="eastAsia" w:ascii="宋体" w:hAnsi="宋体" w:cs="宋体"/>
          <w:bCs/>
          <w:szCs w:val="21"/>
        </w:rPr>
        <w:t xml:space="preserve">）接受联合体投标：</w:t>
      </w:r>
      <w:r>
        <w:rPr>
          <w:rFonts w:hint="eastAsia" w:ascii="宋体" w:hAnsi="宋体" w:cs="宋体"/>
          <w:bCs/>
          <w:szCs w:val="21"/>
        </w:rPr>
        <w:t xml:space="preserve">否</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w:t>
      </w:r>
      <w:bookmarkStart w:id="6" w:name="_Toc28359003"/>
      <w:r/>
      <w:bookmarkStart w:id="7" w:name="_Toc38985264"/>
      <w:r/>
      <w:bookmarkStart w:id="8" w:name="_Toc35393622"/>
      <w:r/>
      <w:bookmarkStart w:id="9" w:name="_Toc35393791"/>
      <w:r/>
      <w:bookmarkStart w:id="10" w:name="_Toc28359080"/>
      <w:r>
        <w:rPr>
          <w:rFonts w:hint="eastAsia" w:ascii="宋体" w:hAnsi="宋体" w:cs="宋体"/>
          <w:bCs/>
          <w:szCs w:val="21"/>
        </w:rPr>
        <w:t xml:space="preserve">履约保证金：无。</w:t>
      </w:r>
      <w:r/>
    </w:p>
    <w:p>
      <w:pPr>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6"/>
      <w:r/>
      <w:bookmarkEnd w:id="7"/>
      <w:r/>
      <w:bookmarkEnd w:id="8"/>
      <w:r/>
      <w:bookmarkEnd w:id="9"/>
      <w:r/>
      <w:bookmarkEnd w:id="10"/>
      <w:r/>
      <w:r/>
    </w:p>
    <w:p>
      <w:pPr>
        <w:ind w:firstLine="42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jc w:val="left"/>
        <w:spacing w:line="360" w:lineRule="auto"/>
        <w:rPr>
          <w:rFonts w:ascii="宋体" w:hAnsi="宋体" w:cs="宋体"/>
          <w:szCs w:val="21"/>
        </w:rPr>
      </w:pPr>
      <w:r/>
      <w:bookmarkStart w:id="11" w:name="_Toc28359004"/>
      <w:r>
        <w:rPr>
          <w:rFonts w:hint="eastAsia" w:ascii="宋体" w:hAnsi="宋体" w:cs="宋体"/>
          <w:szCs w:val="21"/>
        </w:rPr>
        <w:t xml:space="preserve">1.具有独立承担民事责任的能力；</w:t>
      </w:r>
      <w:r/>
    </w:p>
    <w:p>
      <w:pPr>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（二）落实政府采购政策需满足的资格要求：无；</w:t>
      </w:r>
      <w:r/>
    </w:p>
    <w:p>
      <w:pPr>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1"/>
      <w:r/>
      <w:r/>
    </w:p>
    <w:p>
      <w:pPr>
        <w:ind w:firstLine="420"/>
        <w:jc w:val="left"/>
        <w:spacing w:line="360" w:lineRule="auto"/>
        <w:rPr>
          <w:rFonts w:ascii="宋体" w:hAnsi="宋体" w:cs="宋体"/>
          <w:szCs w:val="21"/>
        </w:rPr>
      </w:pPr>
      <w:r>
        <w:rPr>
          <w:rFonts w:hint="eastAsia" w:ascii="宋体" w:hAnsi="宋体" w:cs="宋体"/>
          <w:szCs w:val="21"/>
        </w:rPr>
        <w:t xml:space="preserve">1.未被“信用中国”网站（www.creditchina.gov.cn）列入失信被执行人、重大税收违法失信主体名单、政府采购严重违法失信行为记录名单。</w:t>
      </w:r>
      <w:r/>
    </w:p>
    <w:p>
      <w:pPr>
        <w:ind w:firstLine="422"/>
        <w:jc w:val="left"/>
        <w:spacing w:line="360" w:lineRule="auto"/>
        <w:rPr>
          <w:rFonts w:ascii="宋体" w:hAnsi="宋体" w:cs="宋体"/>
          <w:b/>
          <w:bCs/>
          <w:szCs w:val="21"/>
        </w:rPr>
      </w:pPr>
      <w:r>
        <w:rPr>
          <w:rFonts w:hint="eastAsia" w:ascii="宋体" w:hAnsi="宋体" w:cs="宋体"/>
          <w:b/>
          <w:bCs/>
          <w:szCs w:val="21"/>
        </w:rPr>
        <w:t xml:space="preserve">三、获取招标文件</w:t>
      </w:r>
      <w:r/>
    </w:p>
    <w:p>
      <w:pPr>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5个工作日内</w:t>
      </w:r>
      <w:r>
        <w:rPr>
          <w:rFonts w:ascii="宋体" w:hAnsi="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w:t>
      </w:r>
      <w:r/>
    </w:p>
    <w:p>
      <w:pPr>
        <w:ind w:firstLine="420"/>
        <w:jc w:val="left"/>
        <w:spacing w:line="360" w:lineRule="auto"/>
        <w:rPr>
          <w:rFonts w:ascii="宋体" w:hAnsi="宋体" w:cs="宋体"/>
          <w:szCs w:val="21"/>
        </w:rPr>
      </w:pPr>
      <w:r>
        <w:rPr>
          <w:rFonts w:hint="eastAsia" w:ascii="宋体" w:hAnsi="宋体" w:cs="宋体"/>
          <w:szCs w:val="21"/>
        </w:rPr>
        <w:t xml:space="preserve">3.方式：“苏</w:t>
      </w:r>
      <w:r>
        <w:rPr>
          <w:rFonts w:hint="eastAsia" w:ascii="宋体" w:hAnsi="宋体" w:cs="宋体"/>
          <w:szCs w:val="21"/>
        </w:rPr>
        <w:t xml:space="preserve">采云</w:t>
      </w:r>
      <w:r>
        <w:rPr>
          <w:rFonts w:hint="eastAsia" w:ascii="宋体" w:hAnsi="宋体" w:cs="宋体"/>
          <w:szCs w:val="21"/>
        </w:rPr>
        <w:t xml:space="preserve">”系统</w:t>
      </w:r>
      <w:r/>
    </w:p>
    <w:p>
      <w:pPr>
        <w:ind w:firstLine="420"/>
        <w:jc w:val="left"/>
        <w:spacing w:line="360" w:lineRule="auto"/>
        <w:rPr>
          <w:rFonts w:ascii="宋体" w:hAnsi="宋体" w:cs="宋体"/>
          <w:szCs w:val="21"/>
        </w:rPr>
      </w:pPr>
      <w:r>
        <w:rPr>
          <w:rFonts w:hint="eastAsia" w:ascii="宋体" w:hAnsi="宋体" w:cs="宋体"/>
          <w:szCs w:val="21"/>
        </w:rPr>
        <w:t xml:space="preserve">4.售价：0.00元</w:t>
      </w:r>
      <w:r/>
    </w:p>
    <w:p>
      <w:pPr>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p>
    <w:p>
      <w:pPr>
        <w:ind w:firstLine="420"/>
        <w:jc w:val="left"/>
        <w:spacing w:line="360" w:lineRule="auto"/>
        <w:rPr>
          <w:rFonts w:ascii="宋体" w:hAnsi="宋体" w:cs="宋体"/>
          <w:szCs w:val="21"/>
        </w:rPr>
      </w:pPr>
      <w:r>
        <w:rPr>
          <w:rFonts w:hint="eastAsia" w:ascii="宋体" w:hAnsi="宋体" w:cs="宋体"/>
          <w:szCs w:val="21"/>
        </w:rPr>
        <w:t xml:space="preserve">1.时间：2026年9月29日09:30（北京时间）</w:t>
      </w:r>
      <w:r/>
    </w:p>
    <w:p>
      <w:pPr>
        <w:ind w:firstLine="420"/>
        <w:jc w:val="left"/>
        <w:spacing w:line="360" w:lineRule="auto"/>
        <w:rPr>
          <w:rFonts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w:t>
      </w:r>
      <w:r/>
    </w:p>
    <w:p>
      <w:pPr>
        <w:ind w:firstLine="422"/>
        <w:jc w:val="left"/>
        <w:spacing w:line="360" w:lineRule="auto"/>
        <w:rPr>
          <w:rFonts w:ascii="宋体" w:hAnsi="宋体" w:cs="宋体"/>
          <w:b/>
          <w:bCs/>
          <w:szCs w:val="21"/>
        </w:rPr>
      </w:pPr>
      <w:r>
        <w:rPr>
          <w:rFonts w:hint="eastAsia" w:ascii="宋体" w:hAnsi="宋体" w:cs="宋体"/>
          <w:b/>
          <w:bCs/>
          <w:szCs w:val="21"/>
        </w:rPr>
        <w:t xml:space="preserve">五、公告期限</w:t>
      </w:r>
      <w:r/>
    </w:p>
    <w:p>
      <w:pPr>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rPr>
          <w:rFonts w:ascii="宋体" w:hAnsi="宋体" w:cs="宋体"/>
          <w:b/>
          <w:bCs/>
          <w:szCs w:val="21"/>
        </w:rPr>
      </w:pPr>
      <w:r>
        <w:rPr>
          <w:rFonts w:hint="eastAsia" w:ascii="宋体" w:hAnsi="宋体" w:cs="宋体"/>
          <w:b/>
          <w:bCs/>
          <w:szCs w:val="21"/>
        </w:rPr>
        <w:t xml:space="preserve">六、其他补充事宜</w:t>
      </w:r>
      <w:r/>
    </w:p>
    <w:p>
      <w:pPr>
        <w:ind w:firstLine="420"/>
        <w:jc w:val="left"/>
        <w:spacing w:line="360" w:lineRule="auto"/>
        <w:rPr>
          <w:rFonts w:ascii="宋体" w:hAnsi="宋体" w:cs="宋体"/>
          <w:szCs w:val="21"/>
        </w:rPr>
      </w:pPr>
      <w:r>
        <w:rPr>
          <w:rFonts w:hint="eastAsia" w:ascii="宋体" w:hAnsi="宋体" w:cs="宋体"/>
          <w:szCs w:val="21"/>
        </w:rPr>
        <w:t xml:space="preserve">1.CA证书办理</w:t>
      </w:r>
      <w:r/>
    </w:p>
    <w:p>
      <w:pPr>
        <w:ind w:firstLine="420"/>
        <w:jc w:val="left"/>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”系统下的政务CA证书全省通用。苏州现场办理地址：苏州高新区邓尉路105号狮山科技馆1楼服务大厅，咨询电话：0512-65737699。</w:t>
      </w:r>
      <w:r/>
    </w:p>
    <w:p>
      <w:pPr>
        <w:ind w:firstLine="420"/>
        <w:jc w:val="left"/>
        <w:spacing w:line="360" w:lineRule="auto"/>
        <w:rPr>
          <w:rFonts w:ascii="宋体" w:hAnsi="宋体" w:cs="宋体"/>
          <w:szCs w:val="21"/>
        </w:rPr>
      </w:pPr>
      <w:r>
        <w:rPr>
          <w:rFonts w:hint="eastAsia" w:ascii="宋体" w:hAnsi="宋体" w:cs="宋体"/>
          <w:szCs w:val="21"/>
        </w:rPr>
        <w:t xml:space="preserve">2.参与采购活动</w:t>
      </w:r>
      <w:r/>
    </w:p>
    <w:p>
      <w:pPr>
        <w:ind w:firstLine="420"/>
        <w:jc w:val="left"/>
        <w:spacing w:line="360" w:lineRule="auto"/>
        <w:rPr>
          <w:rFonts w:ascii="宋体" w:hAnsi="宋体" w:cs="宋体"/>
          <w:szCs w:val="21"/>
        </w:rPr>
      </w:pPr>
      <w:r>
        <w:rPr>
          <w:rFonts w:hint="eastAsia" w:ascii="宋体" w:hAnsi="宋体" w:cs="宋体"/>
          <w:szCs w:val="21"/>
        </w:rPr>
        <w:t xml:space="preserve">供应商插入CA证书登录“苏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rPr>
          <w:rFonts w:ascii="宋体" w:hAnsi="宋体" w:cs="宋体"/>
          <w:szCs w:val="21"/>
        </w:rPr>
      </w:pPr>
      <w:r>
        <w:rPr>
          <w:rFonts w:hint="eastAsia" w:ascii="宋体" w:hAnsi="宋体" w:cs="宋体"/>
          <w:szCs w:val="21"/>
        </w:rPr>
        <w:t xml:space="preserve">注册咨询：18261002950；</w:t>
      </w:r>
      <w:r/>
    </w:p>
    <w:p>
      <w:pPr>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p>
    <w:p>
      <w:pPr>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系统供应商操作手册》进行制作、上传电子投标文件。电子投标文件制作完成后请于投标文件递交截止时间前成功上传至“苏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”系统，否则视为放弃参加该采购项目。供应商应充分考虑网络环境、网络带宽等风险因素，如因供应商自身原因造成电子投标文件上传不成功的供应商自行承担全部责任。</w:t>
      </w:r>
      <w:r/>
    </w:p>
    <w:p>
      <w:pPr>
        <w:ind w:firstLine="420"/>
        <w:jc w:val="left"/>
        <w:spacing w:line="360" w:lineRule="auto"/>
        <w:rPr>
          <w:rFonts w:ascii="宋体" w:hAnsi="宋体" w:cs="宋体"/>
          <w:szCs w:val="21"/>
        </w:rPr>
      </w:pPr>
      <w:r>
        <w:rPr>
          <w:rFonts w:hint="eastAsia" w:ascii="宋体" w:hAnsi="宋体" w:cs="宋体"/>
          <w:szCs w:val="21"/>
        </w:rPr>
        <w:t xml:space="preserve">5.线上参加开标（开启）会方式：供应商登录“苏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w:t>
      </w:r>
      <w:r>
        <w:rPr>
          <w:rFonts w:hint="eastAsia" w:ascii="宋体" w:hAnsi="宋体" w:cs="宋体"/>
          <w:szCs w:val="21"/>
        </w:rPr>
        <w:t xml:space="preserve">采云</w:t>
      </w:r>
      <w:r>
        <w:rPr>
          <w:rFonts w:hint="eastAsia" w:ascii="宋体" w:hAnsi="宋体" w:cs="宋体"/>
          <w:szCs w:val="21"/>
        </w:rPr>
        <w:t xml:space="preserve">系统供应商操作手册》。</w:t>
      </w:r>
      <w:r/>
    </w:p>
    <w:p>
      <w:pPr>
        <w:ind w:firstLine="420"/>
        <w:jc w:val="left"/>
        <w:spacing w:line="360" w:lineRule="auto"/>
        <w:rPr>
          <w:rFonts w:ascii="宋体" w:hAnsi="宋体" w:cs="宋体"/>
          <w:szCs w:val="21"/>
        </w:rPr>
      </w:pPr>
      <w:r>
        <w:rPr>
          <w:rFonts w:hint="eastAsia" w:ascii="宋体" w:hAnsi="宋体" w:cs="宋体"/>
          <w:szCs w:val="21"/>
        </w:rPr>
        <w:t xml:space="preserve">6.为加强对政府采购供应商的监督管理，进一步规范供应</w:t>
      </w:r>
      <w:r>
        <w:rPr>
          <w:rFonts w:hint="eastAsia" w:ascii="宋体" w:hAnsi="宋体" w:cs="宋体"/>
          <w:szCs w:val="21"/>
        </w:rPr>
        <w:t xml:space="preserve">商政府</w:t>
      </w:r>
      <w:r>
        <w:rPr>
          <w:rFonts w:hint="eastAsia" w:ascii="宋体" w:hAnsi="宋体" w:cs="宋体"/>
          <w:szCs w:val="21"/>
        </w:rPr>
        <w:t xml:space="preserve">采购行为，促进供应</w:t>
      </w:r>
      <w:r>
        <w:rPr>
          <w:rFonts w:hint="eastAsia" w:ascii="宋体" w:hAnsi="宋体" w:cs="宋体"/>
          <w:szCs w:val="21"/>
        </w:rPr>
        <w:t xml:space="preserve">商依法</w:t>
      </w:r>
      <w:r>
        <w:rPr>
          <w:rFonts w:hint="eastAsia" w:ascii="宋体" w:hAnsi="宋体" w:cs="宋体"/>
          <w:szCs w:val="21"/>
        </w:rPr>
        <w:t xml:space="preserve">诚信经</w:t>
      </w:r>
      <w:r>
        <w:rPr>
          <w:rFonts w:hint="eastAsia" w:ascii="宋体" w:hAnsi="宋体" w:cs="宋体"/>
          <w:szCs w:val="21"/>
        </w:rPr>
        <w:t xml:space="preserve">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szCs w:val="21"/>
        </w:rPr>
      </w:pPr>
      <w:r>
        <w:rPr>
          <w:rFonts w:hint="eastAsia" w:ascii="宋体" w:hAnsi="宋体" w:cs="宋体"/>
          <w:szCs w:val="21"/>
        </w:rPr>
        <w:t xml:space="preserve">7.昆山市政府采购监督电话：0512-57310854。</w:t>
      </w:r>
      <w:r/>
    </w:p>
    <w:p>
      <w:pPr>
        <w:ind w:firstLine="422"/>
        <w:jc w:val="left"/>
        <w:spacing w:line="360" w:lineRule="auto"/>
        <w:rPr>
          <w:rFonts w:ascii="宋体" w:hAnsi="宋体" w:cs="宋体"/>
          <w:b/>
          <w:bCs/>
          <w:szCs w:val="21"/>
        </w:rPr>
      </w:pPr>
      <w:r>
        <w:rPr>
          <w:rFonts w:hint="eastAsia" w:ascii="宋体" w:hAnsi="宋体" w:cs="宋体"/>
          <w:b/>
          <w:bCs/>
          <w:szCs w:val="21"/>
        </w:rPr>
        <w:t xml:space="preserve">七、对本次招标提出询问，请按以下方式联系</w:t>
      </w:r>
      <w:r/>
    </w:p>
    <w:p>
      <w:pPr>
        <w:ind w:firstLine="420"/>
        <w:jc w:val="left"/>
        <w:spacing w:line="360" w:lineRule="auto"/>
        <w:rPr>
          <w:rFonts w:ascii="宋体" w:hAnsi="宋体" w:cs="宋体"/>
          <w:bCs/>
          <w:szCs w:val="21"/>
        </w:rPr>
      </w:pPr>
      <w:r>
        <w:rPr>
          <w:rFonts w:hint="eastAsia" w:ascii="宋体" w:hAnsi="宋体" w:cs="宋体"/>
          <w:bCs/>
          <w:szCs w:val="21"/>
        </w:rPr>
        <w:t xml:space="preserve">1.招标人信息</w:t>
      </w:r>
      <w:r/>
    </w:p>
    <w:p>
      <w:pPr>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单位名称：昆山市陆家镇人民政府</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w:t>
      </w:r>
      <w:r>
        <w:rPr>
          <w:rFonts w:ascii="宋体" w:hAnsi="宋体" w:cs="宋体"/>
          <w:szCs w:val="21"/>
        </w:rPr>
        <w:t xml:space="preserve">昆山市陆家镇菉溪路22号</w:t>
      </w:r>
      <w:r/>
    </w:p>
    <w:p>
      <w:pPr>
        <w:ind w:firstLine="420"/>
        <w:jc w:val="left"/>
        <w:spacing w:line="360" w:lineRule="auto"/>
        <w:rPr>
          <w:rFonts w:ascii="宋体" w:hAnsi="宋体" w:cs="宋体"/>
          <w:bCs/>
          <w:szCs w:val="21"/>
        </w:rPr>
      </w:pPr>
      <w:r>
        <w:rPr>
          <w:rFonts w:hint="eastAsia" w:ascii="宋体" w:hAnsi="宋体" w:cs="宋体"/>
          <w:bCs/>
          <w:szCs w:val="21"/>
        </w:rPr>
        <w:t xml:space="preserve">联系人：袁</w:t>
      </w:r>
      <w:r>
        <w:rPr>
          <w:rFonts w:hint="eastAsia" w:ascii="宋体" w:hAnsi="宋体" w:cs="宋体"/>
          <w:szCs w:val="21"/>
        </w:rPr>
        <w:t xml:space="preserve">琳琳</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0512-57870382</w:t>
      </w:r>
      <w:r/>
    </w:p>
    <w:p>
      <w:pPr>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p>
    <w:p>
      <w:pPr>
        <w:ind w:firstLine="420"/>
        <w:jc w:val="left"/>
        <w:spacing w:line="360" w:lineRule="auto"/>
        <w:rPr>
          <w:rFonts w:ascii="宋体" w:hAnsi="宋体" w:cs="宋体"/>
          <w:bCs/>
          <w:szCs w:val="21"/>
        </w:rPr>
      </w:pPr>
      <w:r>
        <w:rPr>
          <w:rFonts w:hint="eastAsia" w:ascii="宋体" w:hAnsi="宋体" w:cs="宋体"/>
          <w:bCs/>
          <w:szCs w:val="21"/>
        </w:rPr>
        <w:t xml:space="preserve">单位名称：苏州</w:t>
      </w:r>
      <w:r>
        <w:rPr>
          <w:rFonts w:hint="eastAsia" w:ascii="宋体" w:hAnsi="宋体" w:cs="宋体"/>
          <w:bCs/>
          <w:szCs w:val="21"/>
        </w:rPr>
        <w:t xml:space="preserve">正信工程</w:t>
      </w:r>
      <w:r>
        <w:rPr>
          <w:rFonts w:hint="eastAsia" w:ascii="宋体" w:hAnsi="宋体" w:cs="宋体"/>
          <w:bCs/>
          <w:szCs w:val="21"/>
        </w:rPr>
        <w:t xml:space="preserve">造价咨询事务所有限责任公司</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2" w:name="OLE_LINK5"/>
      <w:r>
        <w:rPr>
          <w:rFonts w:hint="eastAsia" w:ascii="宋体" w:hAnsi="宋体" w:cs="宋体"/>
          <w:szCs w:val="21"/>
        </w:rPr>
        <w:t xml:space="preserve">昆山市周</w:t>
      </w:r>
      <w:r>
        <w:rPr>
          <w:rFonts w:hint="eastAsia" w:ascii="宋体" w:hAnsi="宋体" w:cs="宋体"/>
          <w:szCs w:val="21"/>
        </w:rPr>
        <w:t xml:space="preserve">市镇康浦路</w:t>
      </w:r>
      <w:r>
        <w:rPr>
          <w:rFonts w:hint="eastAsia" w:ascii="宋体" w:hAnsi="宋体" w:cs="宋体"/>
          <w:szCs w:val="21"/>
        </w:rPr>
        <w:t xml:space="preserve">8号4号房4-5楼</w:t>
      </w:r>
      <w:bookmarkEnd w:id="12"/>
      <w:r/>
      <w:r/>
    </w:p>
    <w:p>
      <w:pPr>
        <w:ind w:firstLine="420"/>
        <w:jc w:val="left"/>
        <w:spacing w:line="360" w:lineRule="auto"/>
        <w:rPr>
          <w:rFonts w:ascii="宋体" w:hAnsi="宋体" w:cs="宋体"/>
          <w:bCs/>
          <w:szCs w:val="21"/>
        </w:rPr>
      </w:pPr>
      <w:r>
        <w:rPr>
          <w:rFonts w:hint="eastAsia" w:ascii="宋体" w:hAnsi="宋体" w:cs="宋体"/>
          <w:bCs/>
          <w:szCs w:val="21"/>
        </w:rPr>
        <w:t xml:space="preserve">联系人：王万玺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0512-50369351</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rPr>
          <w:rFonts w:ascii="宋体" w:hAnsi="宋体" w:cs="宋体"/>
          <w:bCs/>
          <w:szCs w:val="21"/>
        </w:rPr>
      </w:pPr>
      <w:r>
        <w:rPr>
          <w:rFonts w:hint="eastAsia" w:ascii="宋体" w:hAnsi="宋体" w:cs="宋体"/>
          <w:bCs/>
          <w:szCs w:val="21"/>
        </w:rPr>
        <w:t xml:space="preserve">项目联系人：王万玺 </w:t>
      </w:r>
      <w:r/>
    </w:p>
    <w:p>
      <w:pPr>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Cs/>
          <w:szCs w:val="21"/>
        </w:rPr>
        <w:t xml:space="preserve">电话：</w:t>
      </w:r>
      <w:r>
        <w:rPr>
          <w:rFonts w:hint="eastAsia" w:ascii="宋体" w:hAnsi="宋体" w:cs="宋体"/>
          <w:szCs w:val="21"/>
        </w:rPr>
        <w:t xml:space="preserve">0512-50369351</w:t>
      </w:r>
      <w:r/>
    </w:p>
    <w:p>
      <w:pPr>
        <w:pStyle w:val="936"/>
        <w:jc w:val="center"/>
        <w:spacing w:before="0" w:after="0" w:line="360" w:lineRule="auto"/>
        <w:rPr>
          <w:rFonts w:ascii="宋体" w:hAnsi="宋体" w:eastAsia="宋体" w:cs="宋体"/>
          <w:sz w:val="28"/>
          <w:szCs w:val="28"/>
        </w:rPr>
      </w:pPr>
      <w:r/>
      <w:bookmarkStart w:id="13" w:name="_Ref66451523"/>
      <w:r>
        <w:rPr>
          <w:rFonts w:hint="eastAsia" w:ascii="宋体" w:hAnsi="宋体" w:eastAsia="宋体" w:cs="宋体"/>
          <w:sz w:val="28"/>
          <w:szCs w:val="28"/>
        </w:rPr>
        <w:t xml:space="preserve">第二章  投标供应商须知</w:t>
      </w:r>
      <w:bookmarkEnd w:id="13"/>
      <w:r/>
      <w:r/>
    </w:p>
    <w:p>
      <w:pPr>
        <w:pStyle w:val="9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一、说明和释义</w:t>
      </w:r>
      <w:r/>
    </w:p>
    <w:p>
      <w:pPr>
        <w:pStyle w:val="945"/>
        <w:spacing w:line="360" w:lineRule="auto"/>
        <w:rPr>
          <w:rFonts w:ascii="宋体" w:hAnsi="宋体" w:eastAsia="宋体" w:cs="宋体"/>
          <w:b/>
          <w:bCs/>
          <w:sz w:val="21"/>
          <w:szCs w:val="21"/>
        </w:rPr>
      </w:pPr>
      <w:r>
        <w:rPr>
          <w:rFonts w:hint="eastAsia" w:ascii="宋体" w:hAnsi="宋体" w:eastAsia="宋体" w:cs="宋体"/>
          <w:b/>
          <w:bCs/>
          <w:sz w:val="21"/>
          <w:szCs w:val="21"/>
        </w:rPr>
        <w:t xml:space="preserve">1.说明</w:t>
      </w:r>
      <w:r/>
    </w:p>
    <w:p>
      <w:pPr>
        <w:pStyle w:val="945"/>
        <w:spacing w:line="360" w:lineRule="auto"/>
        <w:rPr>
          <w:rFonts w:ascii="宋体" w:hAnsi="宋体" w:eastAsia="宋体" w:cs="宋体"/>
          <w:sz w:val="21"/>
          <w:szCs w:val="21"/>
        </w:rPr>
      </w:pPr>
      <w:r>
        <w:rPr>
          <w:rFonts w:hint="eastAsia" w:ascii="宋体" w:hAnsi="宋体" w:eastAsia="宋体" w:cs="宋体"/>
          <w:bCs/>
          <w:sz w:val="21"/>
          <w:szCs w:val="21"/>
        </w:rPr>
        <w:t xml:space="preserve">1.1</w:t>
      </w:r>
      <w:r>
        <w:rPr>
          <w:rFonts w:hint="eastAsia" w:ascii="宋体" w:hAnsi="宋体" w:eastAsia="宋体" w:cs="宋体"/>
          <w:sz w:val="21"/>
          <w:szCs w:val="21"/>
        </w:rPr>
        <w:t xml:space="preserve">本招标文件仅适用于苏州</w:t>
      </w:r>
      <w:r>
        <w:rPr>
          <w:rFonts w:hint="eastAsia" w:ascii="宋体" w:hAnsi="宋体" w:eastAsia="宋体" w:cs="宋体"/>
          <w:sz w:val="21"/>
          <w:szCs w:val="21"/>
        </w:rPr>
        <w:t xml:space="preserve">正信工程</w:t>
      </w:r>
      <w:r>
        <w:rPr>
          <w:rFonts w:hint="eastAsia" w:ascii="宋体" w:hAnsi="宋体" w:eastAsia="宋体" w:cs="宋体"/>
          <w:sz w:val="21"/>
          <w:szCs w:val="21"/>
        </w:rPr>
        <w:t xml:space="preserve">造价咨询事务所有限责任公司组织的本次招标活动。</w:t>
      </w:r>
      <w:r/>
    </w:p>
    <w:p>
      <w:pPr>
        <w:pStyle w:val="945"/>
        <w:spacing w:line="360" w:lineRule="auto"/>
        <w:rPr>
          <w:rFonts w:ascii="宋体" w:hAnsi="宋体" w:eastAsia="宋体" w:cs="宋体"/>
          <w:sz w:val="21"/>
          <w:szCs w:val="21"/>
        </w:rPr>
      </w:pPr>
      <w:r>
        <w:rPr>
          <w:rFonts w:hint="eastAsia" w:ascii="宋体" w:hAnsi="宋体" w:eastAsia="宋体" w:cs="宋体"/>
          <w:bCs/>
          <w:sz w:val="21"/>
          <w:szCs w:val="21"/>
        </w:rPr>
        <w:t xml:space="preserve">1.2</w:t>
      </w:r>
      <w:r>
        <w:rPr>
          <w:rFonts w:hint="eastAsia" w:ascii="宋体" w:hAnsi="宋体" w:eastAsia="宋体" w:cs="宋体"/>
          <w:sz w:val="21"/>
          <w:szCs w:val="21"/>
        </w:rPr>
        <w:t xml:space="preserve">本次招标活动及因本次招标产生的合同受中国法律制约和保护。</w:t>
      </w:r>
      <w:r/>
    </w:p>
    <w:p>
      <w:pPr>
        <w:pStyle w:val="945"/>
        <w:spacing w:line="360" w:lineRule="auto"/>
        <w:rPr>
          <w:rFonts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sz w:val="21"/>
          <w:szCs w:val="21"/>
        </w:rPr>
        <w:t xml:space="preserve">苏州</w:t>
      </w:r>
      <w:r>
        <w:rPr>
          <w:rFonts w:hint="eastAsia" w:ascii="宋体" w:hAnsi="宋体" w:eastAsia="宋体" w:cs="宋体"/>
          <w:sz w:val="21"/>
          <w:szCs w:val="21"/>
        </w:rPr>
        <w:t xml:space="preserve">正信工程</w:t>
      </w:r>
      <w:r>
        <w:rPr>
          <w:rFonts w:hint="eastAsia" w:ascii="宋体" w:hAnsi="宋体" w:eastAsia="宋体" w:cs="宋体"/>
          <w:sz w:val="21"/>
          <w:szCs w:val="21"/>
        </w:rPr>
        <w:t xml:space="preserve">造价咨询事务所有限责任公司。</w:t>
      </w:r>
      <w:r/>
    </w:p>
    <w:p>
      <w:pPr>
        <w:pStyle w:val="945"/>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2.词语释义</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2.1招标人：具体组织实施招标活动的法人。</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2.2投标供应商：经认定有资格响应招标，参加投标竞争的法人或其他组织和自然人。</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2.3响应：投标供应商根据招标人或招标人发布的招标文件，编制投标文件并按规定投标的行为。</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2.4合同：采供双方根据招标文件和中标的投标文件及中标通知书规定的内容签署的以书面形式所达成的协议，包括所有的附件、附录和构成协议的所有文件。</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2.5甲方（招标人）：合同中明确规定的实际购买货物和服务的法人或其他组织和自然人。</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2.6乙方（供应商）：合同中规定的向招标人提供货物和服务的法人或其他组织和自然人。</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2.8知识产权：指专利权、商标权、著作权等无形资产专有权的统称。</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2.9天：日历日。</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2.10交货地点：合同中明确约定的乙方提交的货物和服务最终到达地点。</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2.11合同价款：根据合同规定，乙方在正确地履行合同义务后甲方应支付给乙方的价款。</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2.12产地：货物开采、生长、生产、最终制造、加工或提供服务的来源地。</w:t>
      </w:r>
      <w:r/>
    </w:p>
    <w:p>
      <w:pPr>
        <w:pStyle w:val="945"/>
        <w:spacing w:line="360" w:lineRule="auto"/>
        <w:rPr>
          <w:rFonts w:ascii="宋体" w:hAnsi="宋体" w:eastAsia="宋体"/>
          <w:sz w:val="21"/>
          <w:szCs w:val="21"/>
        </w:rPr>
      </w:pPr>
      <w:r>
        <w:rPr>
          <w:rFonts w:hint="eastAsia" w:ascii="宋体" w:hAnsi="宋体" w:eastAsia="宋体" w:cs="宋体"/>
          <w:sz w:val="21"/>
          <w:szCs w:val="21"/>
        </w:rPr>
        <w:t xml:space="preserve">2.13不可抗力：不能预见、不能避免并且不能克服的客观情况。</w:t>
      </w:r>
      <w:r/>
    </w:p>
    <w:p>
      <w:pPr>
        <w:ind w:firstLine="422"/>
        <w:jc w:val="left"/>
        <w:spacing w:line="360" w:lineRule="auto"/>
        <w:rPr>
          <w:rFonts w:ascii="宋体" w:hAnsi="宋体" w:cs="宋体"/>
          <w:b/>
          <w:szCs w:val="21"/>
        </w:rPr>
      </w:pPr>
      <w:r>
        <w:rPr>
          <w:rFonts w:hint="eastAsia" w:ascii="宋体" w:hAnsi="宋体" w:cs="宋体"/>
          <w:b/>
          <w:szCs w:val="21"/>
        </w:rPr>
        <w:t xml:space="preserve">二、招标文件的澄清和修改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1.招标文件</w:t>
      </w:r>
      <w:r/>
    </w:p>
    <w:p>
      <w:pPr>
        <w:ind w:firstLine="420"/>
        <w:jc w:val="left"/>
        <w:spacing w:line="360" w:lineRule="auto"/>
        <w:rPr>
          <w:rFonts w:ascii="宋体" w:hAnsi="宋体" w:cs="宋体"/>
          <w:szCs w:val="21"/>
        </w:rPr>
      </w:pPr>
      <w:r>
        <w:rPr>
          <w:rFonts w:hint="eastAsia" w:ascii="宋体" w:hAnsi="宋体" w:cs="宋体"/>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szCs w:val="21"/>
        </w:rPr>
        <w:t xml:space="preserve">作出</w:t>
      </w:r>
      <w:r>
        <w:rPr>
          <w:rFonts w:hint="eastAsia" w:ascii="宋体" w:hAnsi="宋体" w:cs="宋体"/>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szCs w:val="21"/>
        </w:rPr>
      </w:pPr>
      <w:r>
        <w:rPr>
          <w:rFonts w:hint="eastAsia" w:ascii="宋体" w:hAnsi="宋体" w:cs="宋体"/>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szCs w:val="21"/>
        </w:rPr>
      </w:pPr>
      <w:r>
        <w:rPr>
          <w:rFonts w:hint="eastAsia" w:ascii="宋体" w:hAnsi="宋体" w:cs="宋体"/>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w:t>
      </w:r>
      <w:r>
        <w:rPr>
          <w:rFonts w:hint="eastAsia" w:ascii="宋体" w:hAnsi="宋体" w:cs="宋体"/>
          <w:szCs w:val="21"/>
        </w:rPr>
        <w:t xml:space="preserve">少15日前，通过苏州市政府采购网对外进行发布；不足15日的，招标人或者采购代理机构应当顺延提交投标文件的截止时间。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9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三、投标文件说明</w:t>
      </w:r>
      <w:r/>
    </w:p>
    <w:p>
      <w:pPr>
        <w:ind w:firstLine="422"/>
        <w:jc w:val="left"/>
        <w:spacing w:line="360" w:lineRule="auto"/>
        <w:rPr>
          <w:rFonts w:ascii="宋体" w:hAnsi="宋体" w:cs="宋体"/>
          <w:b/>
          <w:szCs w:val="21"/>
        </w:rPr>
      </w:pPr>
      <w:r>
        <w:rPr>
          <w:rFonts w:hint="eastAsia" w:ascii="宋体" w:hAnsi="宋体" w:cs="宋体"/>
          <w:b/>
          <w:szCs w:val="21"/>
        </w:rPr>
        <w:t xml:space="preserve">（一）投标文件计量单位和使用文字</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1.投标文件中所使用的计量单位，除招标文件中有特殊要求外，应采用国家法定计量单位。</w:t>
      </w:r>
      <w:r/>
    </w:p>
    <w:p>
      <w:pPr>
        <w:ind w:firstLine="420"/>
        <w:jc w:val="left"/>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szCs w:val="21"/>
        </w:rPr>
      </w:pPr>
      <w:r>
        <w:rPr>
          <w:rFonts w:hint="eastAsia" w:ascii="宋体" w:hAnsi="宋体" w:cs="宋体"/>
          <w:b/>
          <w:szCs w:val="21"/>
        </w:rPr>
        <w:t xml:space="preserve">（二）投标文件编制说明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szCs w:val="21"/>
        </w:rPr>
      </w:pPr>
      <w:r>
        <w:rPr>
          <w:rFonts w:hint="eastAsia" w:ascii="宋体" w:hAnsi="宋体" w:cs="宋体"/>
          <w:szCs w:val="21"/>
        </w:rPr>
        <w:t xml:space="preserve">3.1投标供应商可根据自身投标需要对有关现场和周围环境进行勘察，以获取编制投标文件和签署合同所需的信息。勘查现场</w:t>
      </w:r>
      <w:r>
        <w:rPr>
          <w:rFonts w:hint="eastAsia" w:ascii="宋体" w:hAnsi="宋体" w:cs="宋体"/>
          <w:bCs/>
          <w:szCs w:val="21"/>
        </w:rPr>
        <w:t xml:space="preserve">所发生的费用由投标供应商自行承担。</w:t>
      </w:r>
      <w:r/>
    </w:p>
    <w:p>
      <w:pPr>
        <w:pStyle w:val="945"/>
        <w:spacing w:line="360" w:lineRule="auto"/>
        <w:rPr>
          <w:rFonts w:ascii="宋体" w:hAnsi="宋体" w:eastAsia="宋体" w:cs="宋体"/>
          <w:bCs/>
          <w:sz w:val="21"/>
          <w:szCs w:val="21"/>
        </w:rPr>
      </w:pPr>
      <w:r>
        <w:rPr>
          <w:rFonts w:hint="eastAsia" w:ascii="宋体" w:hAnsi="宋体" w:eastAsia="宋体" w:cs="宋体"/>
          <w:bCs/>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w:t>
      </w:r>
      <w:r>
        <w:rPr>
          <w:rFonts w:hint="eastAsia" w:ascii="宋体" w:hAnsi="宋体" w:eastAsia="宋体" w:cs="宋体"/>
          <w:bCs/>
          <w:sz w:val="21"/>
          <w:szCs w:val="21"/>
        </w:rPr>
        <w:t xml:space="preserve">作出</w:t>
      </w:r>
      <w:r>
        <w:rPr>
          <w:rFonts w:hint="eastAsia" w:ascii="宋体" w:hAnsi="宋体" w:eastAsia="宋体" w:cs="宋体"/>
          <w:bCs/>
          <w:sz w:val="21"/>
          <w:szCs w:val="21"/>
        </w:rPr>
        <w:t xml:space="preserve">的推论、理解和结论概不负责。</w:t>
      </w:r>
      <w:r/>
    </w:p>
    <w:p>
      <w:pPr>
        <w:pStyle w:val="945"/>
        <w:spacing w:line="360" w:lineRule="auto"/>
        <w:rPr>
          <w:rFonts w:ascii="宋体" w:hAnsi="宋体" w:eastAsia="宋体" w:cs="宋体"/>
          <w:bCs/>
          <w:sz w:val="21"/>
          <w:szCs w:val="21"/>
        </w:rPr>
      </w:pPr>
      <w:r>
        <w:rPr>
          <w:rFonts w:hint="eastAsia" w:ascii="宋体" w:hAnsi="宋体" w:eastAsia="宋体" w:cs="宋体"/>
          <w:bCs/>
          <w:sz w:val="21"/>
          <w:szCs w:val="21"/>
        </w:rPr>
        <w:t xml:space="preserve">3.3经招标人允许，投标供应商可为勘察目的进入招标人的项目现场，但投标供应商不得因此使招标人承担有关的责任和蒙受损失。投标供应商应承担勘查现场的责任和风险。</w:t>
      </w:r>
      <w:r/>
    </w:p>
    <w:p>
      <w:pPr>
        <w:pStyle w:val="945"/>
        <w:spacing w:line="360" w:lineRule="auto"/>
        <w:rPr>
          <w:rFonts w:ascii="宋体" w:hAnsi="宋体" w:eastAsia="宋体" w:cs="宋体"/>
          <w:bCs/>
          <w:sz w:val="21"/>
          <w:szCs w:val="21"/>
        </w:rPr>
      </w:pPr>
      <w:r>
        <w:rPr>
          <w:rFonts w:hint="eastAsia" w:ascii="宋体" w:hAnsi="宋体" w:eastAsia="宋体" w:cs="宋体"/>
          <w:bCs/>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szCs w:val="21"/>
        </w:rPr>
      </w:pPr>
      <w:r>
        <w:rPr>
          <w:rFonts w:hint="eastAsia" w:ascii="宋体" w:hAnsi="宋体" w:cs="宋体"/>
          <w:b/>
          <w:szCs w:val="21"/>
        </w:rPr>
        <w:t xml:space="preserve">（三）投标文件的有效期</w:t>
      </w:r>
      <w:r/>
    </w:p>
    <w:p>
      <w:pPr>
        <w:ind w:firstLine="422"/>
        <w:jc w:val="left"/>
        <w:spacing w:line="360" w:lineRule="auto"/>
        <w:rPr>
          <w:rFonts w:ascii="宋体" w:hAnsi="宋体" w:cs="宋体"/>
          <w:b/>
          <w:bCs/>
          <w:szCs w:val="21"/>
        </w:rPr>
      </w:pPr>
      <w:r>
        <w:rPr>
          <w:rFonts w:hint="eastAsia" w:ascii="宋体" w:hAnsi="宋体" w:cs="宋体"/>
          <w:b/>
          <w:bCs/>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szCs w:val="21"/>
        </w:rPr>
      </w:pPr>
      <w:r>
        <w:rPr>
          <w:rFonts w:hint="eastAsia" w:ascii="宋体" w:hAnsi="宋体" w:cs="宋体"/>
          <w:b/>
          <w:szCs w:val="21"/>
        </w:rPr>
        <w:t xml:space="preserve">（四）投标报价</w:t>
      </w:r>
      <w:r/>
    </w:p>
    <w:p>
      <w:pPr>
        <w:ind w:firstLine="420"/>
        <w:jc w:val="left"/>
        <w:spacing w:line="360" w:lineRule="auto"/>
        <w:rPr>
          <w:rFonts w:ascii="宋体" w:hAnsi="宋体" w:cs="宋体"/>
          <w:szCs w:val="21"/>
        </w:rPr>
      </w:pPr>
      <w:r>
        <w:rPr>
          <w:rFonts w:hint="eastAsia" w:ascii="宋体" w:hAnsi="宋体" w:cs="宋体"/>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4.投标文件报价中的单价和总价全部采用人民币表示，除非另有规定。</w:t>
      </w:r>
      <w:r/>
    </w:p>
    <w:p>
      <w:pPr>
        <w:ind w:firstLine="422"/>
        <w:jc w:val="left"/>
        <w:spacing w:line="360" w:lineRule="auto"/>
        <w:rPr>
          <w:rFonts w:ascii="宋体" w:hAnsi="宋体" w:cs="宋体"/>
          <w:b/>
          <w:szCs w:val="21"/>
        </w:rPr>
      </w:pPr>
      <w:r>
        <w:rPr>
          <w:rFonts w:hint="eastAsia" w:ascii="宋体" w:hAnsi="宋体" w:cs="宋体"/>
          <w:b/>
          <w:szCs w:val="21"/>
        </w:rPr>
        <w:t xml:space="preserve">（五）投标文件的组成</w:t>
      </w:r>
      <w:r/>
    </w:p>
    <w:p>
      <w:pPr>
        <w:ind w:firstLine="422"/>
        <w:jc w:val="left"/>
        <w:spacing w:line="360" w:lineRule="auto"/>
        <w:rPr>
          <w:rFonts w:ascii="宋体" w:hAnsi="宋体" w:cs="宋体"/>
          <w:b/>
          <w:bCs/>
          <w:szCs w:val="21"/>
        </w:rPr>
      </w:pPr>
      <w:r>
        <w:rPr>
          <w:rFonts w:hint="eastAsia" w:ascii="宋体" w:hAnsi="宋体" w:cs="宋体"/>
          <w:b/>
          <w:bCs/>
          <w:szCs w:val="21"/>
        </w:rPr>
        <w:t xml:space="preserve">1.基本目录</w:t>
      </w:r>
      <w:r/>
    </w:p>
    <w:p>
      <w:pPr>
        <w:ind w:firstLine="422"/>
        <w:jc w:val="left"/>
        <w:spacing w:line="360" w:lineRule="auto"/>
        <w:rPr>
          <w:rFonts w:ascii="宋体" w:hAnsi="宋体" w:cs="宋体"/>
          <w:b/>
          <w:bCs/>
          <w:szCs w:val="21"/>
        </w:rPr>
      </w:pPr>
      <w:r>
        <w:rPr>
          <w:rFonts w:hint="eastAsia" w:ascii="宋体" w:hAnsi="宋体" w:cs="宋体"/>
          <w:b/>
          <w:bCs/>
          <w:szCs w:val="21"/>
        </w:rPr>
        <w:t xml:space="preserve">1.1</w:t>
      </w:r>
      <w:r>
        <w:rPr>
          <w:rFonts w:hint="eastAsia" w:ascii="Arial" w:hAnsi="宋体" w:cs="Arial"/>
          <w:b/>
          <w:bCs/>
          <w:szCs w:val="21"/>
        </w:rPr>
        <w:t xml:space="preserve">封面</w:t>
      </w:r>
      <w:r>
        <w:rPr>
          <w:rFonts w:hint="eastAsia" w:ascii="Arial" w:hAnsi="宋体" w:cs="Arial"/>
          <w:b/>
          <w:bCs/>
          <w:szCs w:val="21"/>
        </w:rPr>
        <w:t xml:space="preserve">+</w:t>
      </w:r>
      <w:r>
        <w:rPr>
          <w:rFonts w:hint="eastAsia" w:ascii="Arial" w:hAnsi="宋体" w:cs="Arial"/>
          <w:b/>
          <w:bCs/>
          <w:szCs w:val="21"/>
        </w:rPr>
        <w:t xml:space="preserve">目录</w:t>
      </w:r>
      <w:r>
        <w:rPr>
          <w:rFonts w:hint="eastAsia" w:ascii="宋体" w:hAnsi="宋体" w:cs="宋体"/>
          <w:b/>
          <w:bCs/>
          <w:szCs w:val="21"/>
        </w:rPr>
        <w:t xml:space="preserve">；（格式自拟，</w:t>
      </w:r>
      <w:r>
        <w:rPr>
          <w:rFonts w:hint="eastAsia" w:ascii="Arial" w:hAnsi="宋体" w:cs="Arial"/>
          <w:b/>
          <w:bCs/>
          <w:szCs w:val="21"/>
        </w:rPr>
        <w:t xml:space="preserve">封面</w:t>
      </w:r>
      <w:r>
        <w:rPr>
          <w:rFonts w:hint="eastAsia" w:ascii="宋体" w:hAnsi="宋体" w:cs="宋体"/>
          <w:b/>
          <w:bCs/>
          <w:szCs w:val="21"/>
        </w:rPr>
        <w:t xml:space="preserve">至少标明项目名称、项目编号、投标供应商名称）</w:t>
      </w:r>
      <w:r/>
    </w:p>
    <w:p>
      <w:pPr>
        <w:ind w:firstLine="422"/>
        <w:jc w:val="left"/>
        <w:spacing w:line="360" w:lineRule="auto"/>
        <w:rPr>
          <w:rFonts w:ascii="宋体" w:hAnsi="宋体" w:cs="宋体"/>
          <w:b/>
          <w:bCs/>
          <w:szCs w:val="21"/>
        </w:rPr>
      </w:pPr>
      <w:r>
        <w:rPr>
          <w:rFonts w:hint="eastAsia" w:ascii="宋体" w:hAnsi="宋体" w:cs="宋体"/>
          <w:b/>
          <w:bCs/>
          <w:szCs w:val="21"/>
        </w:rPr>
        <w:t xml:space="preserve">1.2开标一览表；（格式见第三章，必须提供，否则将被认定为未实质性响应招标文件要求）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1.3资格审查文件（必须提供以下材料，否则将被认定为未实质性响应招标文件要求）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1.3.1满足《中华人民共和国政府采购法》第二十二条规定：</w:t>
      </w:r>
      <w:r/>
    </w:p>
    <w:p>
      <w:pPr>
        <w:ind w:firstLine="420"/>
        <w:jc w:val="left"/>
        <w:spacing w:line="360" w:lineRule="auto"/>
        <w:rPr>
          <w:rFonts w:ascii="宋体" w:hAnsi="宋体" w:cs="宋体"/>
          <w:szCs w:val="21"/>
        </w:rPr>
      </w:pPr>
      <w:r>
        <w:rPr>
          <w:rFonts w:hint="eastAsia" w:ascii="宋体" w:hAnsi="宋体" w:cs="宋体"/>
          <w:szCs w:val="21"/>
        </w:rPr>
        <w:t xml:space="preserve">1.3.1.1具有独立承担民事责任的能力；（提供法人或者其他组织的营业执照等证明文件、自然人的身份证明）</w:t>
      </w:r>
      <w:r/>
    </w:p>
    <w:p>
      <w:pPr>
        <w:ind w:firstLine="420"/>
        <w:jc w:val="left"/>
        <w:spacing w:line="360" w:lineRule="auto"/>
        <w:rPr>
          <w:rFonts w:ascii="宋体" w:hAnsi="宋体" w:cs="宋体"/>
          <w:szCs w:val="21"/>
        </w:rPr>
      </w:pPr>
      <w:r>
        <w:rPr>
          <w:rFonts w:hint="eastAsia" w:ascii="宋体" w:hAnsi="宋体" w:cs="宋体"/>
          <w:szCs w:val="21"/>
        </w:rPr>
        <w:t xml:space="preserve">1.3.1.2具有良好的商业信誉和健全的财务会计制度；（提供相关证明材料或资格条件承诺函，资格条件承诺函格式见第三章）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szCs w:val="21"/>
        </w:rPr>
      </w:pPr>
      <w:r>
        <w:rPr>
          <w:rFonts w:hint="eastAsia" w:ascii="宋体" w:hAnsi="宋体" w:cs="宋体"/>
          <w:szCs w:val="21"/>
        </w:rPr>
        <w:t xml:space="preserve">1.3.1.3具有履行合同所必需的设备和专业技术能力；（提供相关证明材料或资格条件承诺函，资格条件承诺函格式见第三章）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szCs w:val="21"/>
        </w:rPr>
      </w:pPr>
      <w:r>
        <w:rPr>
          <w:rFonts w:hint="eastAsia" w:ascii="宋体" w:hAnsi="宋体" w:cs="宋体"/>
          <w:szCs w:val="21"/>
        </w:rPr>
        <w:t xml:space="preserve">1.3.1.4具有依法缴纳税收和社会保障资金的良好记录；（提供相关证明材料或资格条件承诺函，资格条件承诺函格式见第三章）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szCs w:val="21"/>
        </w:rPr>
      </w:pPr>
      <w:r>
        <w:rPr>
          <w:rFonts w:hint="eastAsia" w:ascii="宋体" w:hAnsi="宋体" w:cs="宋体"/>
          <w:szCs w:val="21"/>
        </w:rPr>
        <w:t xml:space="preserve">1.3.1.5参加政府采购活动前三年内，在经营活动中没有重大违法记录；（提供资格条件承诺函，格式见第三章）</w:t>
      </w:r>
      <w:r/>
    </w:p>
    <w:p>
      <w:pPr>
        <w:ind w:left="420"/>
        <w:jc w:val="left"/>
        <w:spacing w:line="360" w:lineRule="auto"/>
        <w:rPr>
          <w:rFonts w:ascii="宋体" w:hAnsi="宋体" w:cs="宋体"/>
          <w:b/>
          <w:bCs/>
          <w:szCs w:val="21"/>
        </w:rPr>
      </w:pPr>
      <w:r>
        <w:rPr>
          <w:rFonts w:hint="eastAsia" w:ascii="宋体" w:hAnsi="宋体" w:cs="宋体"/>
          <w:b/>
          <w:bCs/>
          <w:szCs w:val="21"/>
        </w:rPr>
        <w:t xml:space="preserve">1.3.2本项目的特定资格要求： </w:t>
      </w:r>
      <w:r/>
    </w:p>
    <w:p>
      <w:pPr>
        <w:ind w:firstLine="420"/>
        <w:jc w:val="left"/>
        <w:spacing w:line="360" w:lineRule="auto"/>
        <w:rPr>
          <w:rFonts w:ascii="宋体" w:hAnsi="宋体" w:cs="宋体"/>
          <w:szCs w:val="21"/>
        </w:rPr>
      </w:pPr>
      <w:r>
        <w:rPr>
          <w:rFonts w:hint="eastAsia" w:ascii="宋体" w:hAnsi="宋体" w:cs="宋体"/>
          <w:szCs w:val="21"/>
        </w:rPr>
        <w:t xml:space="preserve">1.3.2.1未被“信用中国”网站（www.creditchina.gov.cn）</w:t>
      </w:r>
      <w:r>
        <w:rPr>
          <w:rFonts w:hint="eastAsia" w:ascii="宋体" w:hAnsi="宋体" w:cs="宋体"/>
          <w:b/>
          <w:bCs/>
          <w:szCs w:val="21"/>
        </w:rPr>
        <w:t xml:space="preserve">列入失信被执行人、重大税收违法失信主体名单、政府采购严重违法失信行为记录名单。</w:t>
      </w:r>
      <w:r>
        <w:rPr>
          <w:rFonts w:hint="eastAsia" w:ascii="宋体" w:hAnsi="宋体" w:cs="宋体"/>
          <w:szCs w:val="21"/>
        </w:rPr>
        <w:t xml:space="preserve">（信用报告）</w:t>
      </w:r>
      <w:r/>
    </w:p>
    <w:p>
      <w:pPr>
        <w:ind w:firstLine="420"/>
        <w:jc w:val="left"/>
        <w:spacing w:line="360" w:lineRule="auto"/>
        <w:rPr>
          <w:rFonts w:ascii="宋体" w:hAnsi="宋体" w:cs="宋体"/>
          <w:b/>
          <w:bCs/>
          <w:szCs w:val="21"/>
        </w:rPr>
      </w:pPr>
      <w:r>
        <w:rPr>
          <w:rFonts w:hint="eastAsia" w:ascii="宋体" w:hAnsi="宋体" w:cs="宋体"/>
          <w:szCs w:val="21"/>
        </w:rPr>
        <w:t xml:space="preserve">1.3.2.2</w:t>
      </w:r>
      <w:r>
        <w:rPr>
          <w:rFonts w:hint="eastAsia" w:ascii="宋体" w:hAnsi="宋体" w:cs="宋体"/>
          <w:bCs/>
          <w:szCs w:val="21"/>
        </w:rPr>
        <w:t xml:space="preserve">其他有关资格证明的文件；</w:t>
      </w:r>
      <w:r>
        <w:rPr>
          <w:rFonts w:hint="eastAsia" w:ascii="宋体" w:hAnsi="宋体" w:cs="宋体"/>
          <w:b/>
          <w:bCs/>
          <w:szCs w:val="21"/>
        </w:rPr>
        <w:t xml:space="preserve">（如有要求则必须提供相应材料，否则将被认定为未实质性响应招标文件要求）</w:t>
      </w:r>
      <w:r/>
    </w:p>
    <w:p>
      <w:pPr>
        <w:ind w:firstLine="422"/>
        <w:jc w:val="left"/>
        <w:spacing w:line="360" w:lineRule="auto"/>
        <w:rPr>
          <w:rFonts w:ascii="宋体" w:hAnsi="宋体" w:cs="宋体"/>
          <w:b/>
          <w:szCs w:val="21"/>
        </w:rPr>
      </w:pPr>
      <w:r>
        <w:rPr>
          <w:rFonts w:hint="eastAsia" w:ascii="宋体" w:hAnsi="宋体" w:cs="宋体"/>
          <w:b/>
          <w:szCs w:val="21"/>
        </w:rPr>
        <w:t xml:space="preserve">以上“1.3”为资格审查要求提供的材料，是作为对供应商资格审查、质疑身份认定的依据。</w:t>
      </w:r>
      <w:r/>
    </w:p>
    <w:p>
      <w:pPr>
        <w:ind w:firstLine="422"/>
        <w:jc w:val="left"/>
        <w:spacing w:line="360" w:lineRule="auto"/>
        <w:rPr>
          <w:rFonts w:ascii="宋体" w:hAnsi="宋体" w:cs="宋体"/>
          <w:b/>
          <w:szCs w:val="21"/>
        </w:rPr>
      </w:pPr>
      <w:r>
        <w:rPr>
          <w:rFonts w:hint="eastAsia" w:ascii="宋体" w:hAnsi="宋体" w:cs="宋体"/>
          <w:b/>
          <w:bCs/>
          <w:szCs w:val="21"/>
        </w:rPr>
        <w:t xml:space="preserve">1.</w:t>
      </w:r>
      <w:r>
        <w:rPr>
          <w:rFonts w:hint="eastAsia" w:ascii="宋体" w:hAnsi="宋体" w:cs="宋体"/>
          <w:b/>
          <w:szCs w:val="21"/>
        </w:rPr>
        <w:t xml:space="preserve">4符合性审查文件</w:t>
      </w:r>
      <w:r>
        <w:rPr>
          <w:rFonts w:hint="eastAsia" w:ascii="宋体" w:hAnsi="宋体" w:cs="宋体"/>
          <w:b/>
          <w:bCs/>
          <w:szCs w:val="21"/>
        </w:rPr>
        <w:t xml:space="preserve">（必须提供以下1.4.1-1.4.9对应材料，否则将被认定为未实质性响应招标文件要求）</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4.1</w:t>
      </w:r>
      <w:r>
        <w:rPr>
          <w:rFonts w:hint="eastAsia" w:ascii="宋体" w:hAnsi="宋体" w:cs="宋体"/>
          <w:szCs w:val="21"/>
        </w:rPr>
        <w:t xml:space="preserve">公开分项报价；（格式见第三章）</w:t>
      </w:r>
      <w:r/>
    </w:p>
    <w:p>
      <w:pPr>
        <w:ind w:firstLine="420"/>
        <w:jc w:val="left"/>
        <w:spacing w:line="360" w:lineRule="auto"/>
        <w:rPr>
          <w:rFonts w:ascii="宋体" w:hAnsi="宋体" w:cs="宋体"/>
          <w:szCs w:val="21"/>
        </w:rPr>
      </w:pPr>
      <w:r>
        <w:rPr>
          <w:rFonts w:hint="eastAsia" w:ascii="宋体" w:hAnsi="宋体" w:cs="宋体"/>
          <w:szCs w:val="21"/>
        </w:rPr>
        <w:t xml:space="preserve">1.4.2投标承诺函；（格式见第三章）</w:t>
      </w:r>
      <w:r/>
    </w:p>
    <w:p>
      <w:pPr>
        <w:ind w:firstLine="420"/>
        <w:jc w:val="left"/>
        <w:spacing w:line="360" w:lineRule="auto"/>
        <w:rPr>
          <w:rFonts w:ascii="宋体" w:hAnsi="宋体" w:cs="宋体"/>
          <w:szCs w:val="21"/>
        </w:rPr>
      </w:pPr>
      <w:r>
        <w:rPr>
          <w:rFonts w:hint="eastAsia" w:ascii="宋体" w:hAnsi="宋体" w:cs="宋体"/>
          <w:szCs w:val="21"/>
        </w:rPr>
        <w:t xml:space="preserve">1.4.3投标供应</w:t>
      </w:r>
      <w:r>
        <w:rPr>
          <w:rFonts w:hint="eastAsia" w:ascii="宋体" w:hAnsi="宋体" w:cs="宋体"/>
          <w:szCs w:val="21"/>
        </w:rPr>
        <w:t xml:space="preserve">商情况</w:t>
      </w:r>
      <w:r>
        <w:rPr>
          <w:rFonts w:hint="eastAsia" w:ascii="宋体" w:hAnsi="宋体" w:cs="宋体"/>
          <w:szCs w:val="21"/>
        </w:rPr>
        <w:t xml:space="preserve">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1.4.4偏离表；（格式见第三章）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1.4.5承诺书；（格式见第三章）</w:t>
      </w:r>
      <w:r/>
    </w:p>
    <w:p>
      <w:pPr>
        <w:ind w:firstLine="420"/>
        <w:jc w:val="left"/>
        <w:spacing w:line="360" w:lineRule="auto"/>
        <w:rPr>
          <w:rFonts w:ascii="宋体" w:hAnsi="宋体" w:cs="宋体"/>
          <w:szCs w:val="21"/>
        </w:rPr>
      </w:pPr>
      <w:r>
        <w:rPr>
          <w:rFonts w:hint="eastAsia" w:ascii="宋体" w:hAnsi="宋体" w:cs="宋体"/>
          <w:szCs w:val="21"/>
        </w:rPr>
        <w:t xml:space="preserve">1.4.6项目总负责人情况一览表；（格式见第三章）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1.4.7项目管理人员一览表；（格式见第三章）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1.4.8拟投入作业人员表；（格式见第三章）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1.4.9拟投入设施设备一览表；（格式见第三章）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1.4.10授权委托书、双方身份证、投标供应商近期</w:t>
      </w:r>
      <w:r>
        <w:rPr>
          <w:rFonts w:hint="eastAsia" w:ascii="宋体" w:hAnsi="宋体" w:cs="宋体"/>
          <w:bCs/>
          <w:szCs w:val="21"/>
        </w:rPr>
        <w:t xml:space="preserve">（近三个月内任一期）</w:t>
      </w:r>
      <w:r>
        <w:rPr>
          <w:rFonts w:hint="eastAsia" w:ascii="宋体" w:hAnsi="宋体" w:cs="宋体"/>
          <w:szCs w:val="21"/>
        </w:rPr>
        <w:t xml:space="preserve">为被授权人缴纳社保的证明；</w:t>
      </w:r>
      <w:r>
        <w:rPr>
          <w:rFonts w:hint="eastAsia" w:ascii="宋体" w:hAnsi="宋体" w:cs="宋体"/>
          <w:b/>
          <w:bCs/>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4.11其他有关符合性证明的文件。</w:t>
      </w:r>
      <w:r>
        <w:rPr>
          <w:rFonts w:hint="eastAsia" w:ascii="宋体" w:hAnsi="宋体" w:cs="宋体"/>
          <w:b/>
          <w:bCs/>
          <w:szCs w:val="21"/>
        </w:rPr>
        <w:t xml:space="preserve">（如招标文件有要求则必须提供相应材料，否则将被认定为未实质性响应招标文件要求）</w:t>
      </w:r>
      <w:r/>
    </w:p>
    <w:p>
      <w:pPr>
        <w:ind w:firstLine="422"/>
        <w:jc w:val="left"/>
        <w:spacing w:line="360" w:lineRule="auto"/>
        <w:rPr>
          <w:rFonts w:ascii="宋体" w:hAnsi="宋体" w:cs="宋体"/>
          <w:b/>
          <w:szCs w:val="21"/>
        </w:rPr>
      </w:pPr>
      <w:r>
        <w:rPr>
          <w:rFonts w:hint="eastAsia" w:ascii="宋体" w:hAnsi="宋体" w:cs="宋体"/>
          <w:b/>
          <w:bCs/>
          <w:szCs w:val="21"/>
        </w:rPr>
        <w:t xml:space="preserve">1.5</w:t>
      </w:r>
      <w:r>
        <w:rPr>
          <w:rFonts w:hint="eastAsia" w:ascii="宋体" w:hAnsi="宋体" w:cs="宋体"/>
          <w:b/>
          <w:szCs w:val="21"/>
        </w:rPr>
        <w:t xml:space="preserve">技术及其他部分证明文件：</w:t>
      </w:r>
      <w:r/>
    </w:p>
    <w:p>
      <w:pPr>
        <w:ind w:firstLine="422"/>
        <w:jc w:val="left"/>
        <w:spacing w:line="360" w:lineRule="auto"/>
        <w:rPr>
          <w:rFonts w:ascii="宋体" w:hAnsi="宋体" w:cs="宋体"/>
          <w:szCs w:val="21"/>
        </w:rPr>
      </w:pPr>
      <w:r>
        <w:rPr>
          <w:rFonts w:hint="eastAsia" w:ascii="宋体" w:hAnsi="宋体" w:cs="宋体"/>
          <w:szCs w:val="21"/>
        </w:rPr>
        <w:t xml:space="preserve">1.5.1评分标准中要求提供的技术方案、材料等。</w:t>
      </w:r>
      <w:r/>
    </w:p>
    <w:p>
      <w:pPr>
        <w:ind w:firstLine="422"/>
        <w:jc w:val="left"/>
        <w:spacing w:line="360" w:lineRule="auto"/>
        <w:rPr>
          <w:rFonts w:ascii="宋体" w:hAnsi="宋体" w:cs="宋体"/>
          <w:b/>
          <w:bCs/>
          <w:szCs w:val="21"/>
        </w:rPr>
      </w:pPr>
      <w:r>
        <w:rPr>
          <w:rFonts w:hint="eastAsia" w:ascii="宋体" w:hAnsi="宋体" w:cs="宋体"/>
          <w:b/>
          <w:bCs/>
          <w:szCs w:val="21"/>
        </w:rPr>
        <w:t xml:space="preserve">1.6企业报价折扣证明（不提供则不享受小</w:t>
      </w:r>
      <w:r>
        <w:rPr>
          <w:rFonts w:hint="eastAsia" w:ascii="宋体" w:hAnsi="宋体" w:cs="宋体"/>
          <w:b/>
          <w:bCs/>
          <w:szCs w:val="21"/>
        </w:rPr>
        <w:t xml:space="preserve">微企业</w:t>
      </w:r>
      <w:r>
        <w:rPr>
          <w:rFonts w:hint="eastAsia" w:ascii="宋体" w:hAnsi="宋体" w:cs="宋体"/>
          <w:b/>
          <w:bCs/>
          <w:szCs w:val="21"/>
        </w:rPr>
        <w:t xml:space="preserve">价格扣除）</w:t>
      </w:r>
      <w:r/>
    </w:p>
    <w:p>
      <w:pPr>
        <w:ind w:firstLine="422"/>
        <w:jc w:val="left"/>
        <w:spacing w:line="360" w:lineRule="auto"/>
        <w:rPr>
          <w:rFonts w:ascii="宋体" w:hAnsi="宋体" w:cs="宋体"/>
          <w:szCs w:val="21"/>
        </w:rPr>
      </w:pPr>
      <w:r>
        <w:rPr>
          <w:rFonts w:hint="eastAsia" w:ascii="宋体" w:hAnsi="宋体" w:cs="宋体"/>
          <w:szCs w:val="21"/>
        </w:rPr>
        <w:t xml:space="preserve">1.6.1中小企业声明函；（格式见第三章）</w:t>
      </w:r>
      <w:r/>
    </w:p>
    <w:p>
      <w:pPr>
        <w:ind w:firstLine="422"/>
        <w:jc w:val="left"/>
        <w:spacing w:line="360" w:lineRule="auto"/>
        <w:rPr>
          <w:rFonts w:ascii="宋体" w:hAnsi="宋体" w:cs="宋体"/>
          <w:szCs w:val="21"/>
        </w:rPr>
      </w:pPr>
      <w:r>
        <w:rPr>
          <w:rFonts w:hint="eastAsia" w:ascii="宋体" w:hAnsi="宋体" w:cs="宋体"/>
          <w:szCs w:val="21"/>
        </w:rPr>
        <w:t xml:space="preserve">1.6.2残疾人福利性单位声明函；（格式见第三章）</w:t>
      </w:r>
      <w:r/>
    </w:p>
    <w:p>
      <w:pPr>
        <w:ind w:firstLine="422"/>
        <w:jc w:val="left"/>
        <w:spacing w:line="360" w:lineRule="auto"/>
        <w:rPr>
          <w:rFonts w:ascii="宋体" w:hAnsi="宋体" w:cs="宋体"/>
          <w:szCs w:val="21"/>
        </w:rPr>
      </w:pPr>
      <w:r>
        <w:rPr>
          <w:rFonts w:hint="eastAsia" w:ascii="宋体" w:hAnsi="宋体" w:cs="宋体"/>
          <w:szCs w:val="21"/>
        </w:rPr>
        <w:t xml:space="preserve">1.6.3监狱企业证明文件；（提供由省级以上监狱管理局、戒毒管理局（含新疆生产建设兵团）出具的属于监狱企业的证明文件，相关政策：《财政部司法部关于政府采购支持监狱企业发展有关问题的通知》（财库〔2014〕68号））</w:t>
      </w:r>
      <w:r/>
    </w:p>
    <w:p>
      <w:pPr>
        <w:pStyle w:val="1029"/>
        <w:ind w:firstLine="422"/>
        <w:spacing w:line="360" w:lineRule="auto"/>
        <w:rPr>
          <w:rFonts w:ascii="宋体" w:hAnsi="宋体"/>
          <w:b/>
          <w:bCs/>
          <w:szCs w:val="21"/>
        </w:rPr>
      </w:pPr>
      <w:r>
        <w:rPr>
          <w:rFonts w:hint="eastAsia" w:ascii="宋体" w:hAnsi="宋体"/>
          <w:b/>
          <w:bCs/>
          <w:szCs w:val="21"/>
        </w:rPr>
        <w:t xml:space="preserve">2.绿色采购</w:t>
      </w:r>
      <w:r/>
    </w:p>
    <w:p>
      <w:pPr>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.1</w:t>
      </w:r>
      <w:r>
        <w:rPr>
          <w:szCs w:val="21"/>
        </w:rPr>
        <w:t xml:space="preserve">若本次采购货物中包含有《节能产品政府采购品目清单》中规定的政府强制采购产品的，供应商须在投标文件中提供产品有效期内的认证证书扫描件等相关证明材料，</w:t>
      </w:r>
      <w:r>
        <w:rPr>
          <w:b/>
          <w:bCs/>
          <w:szCs w:val="21"/>
        </w:rPr>
        <w:t xml:space="preserve">否则将被认定为未实质性响应招标文件要求。</w:t>
      </w:r>
      <w:r/>
    </w:p>
    <w:p>
      <w:pPr>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2</w:t>
      </w:r>
      <w:r>
        <w:rPr>
          <w:rFonts w:ascii="宋体" w:hAnsi="宋体" w:cs="宋体"/>
          <w:bCs/>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3</w:t>
      </w:r>
      <w:r>
        <w:rPr>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1029"/>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资格审查文件中要求必须提供的材料，投标供应商必须提供并加盖电子公章，否则将被认定为不符合资格审查要求。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符合性审查文件要求必须提供的材料，投标供应商必须提供并加盖电子公章，否则将被认定为</w:t>
      </w:r>
      <w:r>
        <w:rPr>
          <w:rFonts w:ascii="宋体" w:hAnsi="宋体"/>
          <w:b/>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制作电子投标文件时必须与投标文件制作软件目录一一对应，将相关资料上传至相应模块，否则评委有权认定相关材料无效。</w:t>
      </w:r>
      <w:r/>
    </w:p>
    <w:p>
      <w:pPr>
        <w:ind w:firstLine="420"/>
        <w:jc w:val="left"/>
        <w:spacing w:line="360" w:lineRule="auto"/>
        <w:rPr>
          <w:rFonts w:ascii="宋体" w:hAnsi="宋体" w:cs="Arial"/>
          <w:b/>
          <w:bCs/>
          <w:szCs w:val="21"/>
        </w:rPr>
      </w:pPr>
      <w:r>
        <w:rPr>
          <w:rFonts w:hint="eastAsia" w:ascii="宋体" w:hAnsi="宋体" w:cs="Arial"/>
          <w:b/>
          <w:bCs/>
          <w:szCs w:val="21"/>
        </w:rPr>
        <w:t xml:space="preserve">3.4投标供应商所提交的资料完整与否，将直接影响投标供应商的评分。</w:t>
      </w:r>
      <w:r/>
    </w:p>
    <w:p>
      <w:pPr>
        <w:ind w:firstLine="420"/>
        <w:jc w:val="left"/>
        <w:spacing w:line="360" w:lineRule="auto"/>
        <w:rPr>
          <w:rFonts w:ascii="宋体" w:hAnsi="宋体" w:cs="Arial"/>
          <w:b/>
          <w:bCs/>
          <w:szCs w:val="21"/>
        </w:rPr>
      </w:pPr>
      <w:r>
        <w:rPr>
          <w:rFonts w:hint="eastAsia" w:ascii="宋体" w:hAnsi="宋体" w:cs="Arial"/>
          <w:b/>
          <w:bCs/>
          <w:szCs w:val="21"/>
        </w:rPr>
        <w:t xml:space="preserve">3.5开评标过程中如有问题采购代理机构工作人员会及时通过《投标供应商确认函》留存的手机号与供应商联系。请供应商确保该手机号通信畅通，</w:t>
      </w:r>
      <w:r>
        <w:rPr>
          <w:rFonts w:hint="eastAsia" w:ascii="宋体" w:hAnsi="宋体" w:cs="Arial"/>
          <w:b/>
          <w:bCs/>
          <w:szCs w:val="21"/>
        </w:rPr>
        <w:t xml:space="preserve">否则导致</w:t>
      </w:r>
      <w:r>
        <w:rPr>
          <w:rFonts w:hint="eastAsia" w:ascii="宋体" w:hAnsi="宋体" w:cs="Arial"/>
          <w:b/>
          <w:bCs/>
          <w:szCs w:val="21"/>
        </w:rPr>
        <w:t xml:space="preserve">的不利后果由供应商自行承担。</w:t>
      </w:r>
      <w:r/>
    </w:p>
    <w:p>
      <w:pPr>
        <w:ind w:firstLine="420"/>
        <w:jc w:val="left"/>
        <w:spacing w:line="360" w:lineRule="auto"/>
        <w:rPr>
          <w:rFonts w:ascii="宋体" w:hAnsi="宋体" w:cs="宋体"/>
          <w:b/>
          <w:bCs/>
          <w:szCs w:val="21"/>
        </w:rPr>
      </w:pPr>
      <w:r>
        <w:rPr>
          <w:rFonts w:hint="eastAsia" w:ascii="宋体" w:hAnsi="宋体" w:cs="Arial"/>
          <w:b/>
          <w:bCs/>
          <w:szCs w:val="21"/>
        </w:rPr>
        <w:t xml:space="preserve">3.6</w:t>
      </w:r>
      <w:r>
        <w:rPr>
          <w:rFonts w:hint="eastAsia" w:ascii="宋体" w:hAnsi="宋体" w:cs="宋体"/>
          <w:b/>
          <w:bCs/>
          <w:szCs w:val="21"/>
        </w:rPr>
        <w:t xml:space="preserve">如项目分为多个采购包的，投标文件分包制作，并在封面上注明所投标采购包号。</w:t>
      </w:r>
      <w:r/>
    </w:p>
    <w:p>
      <w:pPr>
        <w:ind w:firstLine="420"/>
        <w:jc w:val="left"/>
        <w:spacing w:line="360" w:lineRule="auto"/>
        <w:rPr>
          <w:rFonts w:ascii="宋体" w:hAnsi="宋体" w:cs="宋体"/>
          <w:szCs w:val="21"/>
        </w:rPr>
      </w:pPr>
      <w:r>
        <w:rPr>
          <w:rFonts w:hint="eastAsia" w:ascii="宋体" w:hAnsi="宋体" w:cs="宋体"/>
          <w:szCs w:val="21"/>
        </w:rPr>
        <w:t xml:space="preserve">（六）</w:t>
      </w:r>
      <w:r>
        <w:rPr>
          <w:rFonts w:hint="eastAsia" w:ascii="宋体" w:hAnsi="宋体" w:cs="宋体"/>
          <w:bCs/>
          <w:szCs w:val="21"/>
        </w:rPr>
        <w:t xml:space="preserve">在招标文件允许的情况下，</w:t>
      </w:r>
      <w:r>
        <w:rPr>
          <w:rFonts w:hint="eastAsia" w:ascii="宋体" w:hAnsi="宋体" w:cs="宋体"/>
          <w:szCs w:val="21"/>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szCs w:val="21"/>
        </w:rPr>
      </w:pPr>
      <w:r>
        <w:rPr>
          <w:rFonts w:hint="eastAsia" w:ascii="宋体" w:hAnsi="宋体" w:cs="宋体"/>
          <w:b/>
          <w:szCs w:val="21"/>
        </w:rPr>
        <w:t xml:space="preserve">四、投标文件的制作、提交、撤回和修改</w:t>
      </w:r>
      <w:r/>
    </w:p>
    <w:p>
      <w:pPr>
        <w:ind w:firstLine="420"/>
        <w:jc w:val="left"/>
        <w:spacing w:line="360" w:lineRule="auto"/>
        <w:rPr>
          <w:rFonts w:ascii="宋体" w:hAnsi="宋体" w:cs="宋体"/>
          <w:szCs w:val="21"/>
        </w:rPr>
      </w:pPr>
      <w:r>
        <w:rPr>
          <w:rFonts w:hint="eastAsia" w:ascii="宋体" w:hAnsi="宋体" w:cs="宋体"/>
          <w:szCs w:val="21"/>
        </w:rPr>
        <w:t xml:space="preserve">1.投标文件的制作、提交</w:t>
      </w:r>
      <w:r/>
    </w:p>
    <w:p>
      <w:pPr>
        <w:ind w:firstLine="420"/>
        <w:jc w:val="left"/>
        <w:spacing w:line="360" w:lineRule="auto"/>
        <w:rPr>
          <w:rFonts w:ascii="宋体" w:hAnsi="宋体" w:cs="宋体"/>
          <w:szCs w:val="21"/>
        </w:rPr>
      </w:pPr>
      <w:r>
        <w:rPr>
          <w:rFonts w:hint="eastAsia" w:ascii="宋体" w:hAnsi="宋体" w:cs="宋体"/>
          <w:szCs w:val="21"/>
        </w:rPr>
        <w:t xml:space="preserve">1.1本项目采用电子招投标形式，投标供应商按照《苏</w:t>
      </w:r>
      <w:r>
        <w:rPr>
          <w:rFonts w:hint="eastAsia" w:ascii="宋体" w:hAnsi="宋体" w:cs="宋体"/>
          <w:szCs w:val="21"/>
        </w:rPr>
        <w:t xml:space="preserve">采云</w:t>
      </w:r>
      <w:r>
        <w:rPr>
          <w:rFonts w:hint="eastAsia" w:ascii="宋体" w:hAnsi="宋体" w:cs="宋体"/>
          <w:szCs w:val="21"/>
        </w:rPr>
        <w:t xml:space="preserve">系统供应商操作手册》制作电子投标文件，并在投标截止时间前提交电子投标文件。</w:t>
      </w:r>
      <w:r/>
    </w:p>
    <w:p>
      <w:pPr>
        <w:ind w:firstLine="420"/>
        <w:jc w:val="left"/>
        <w:spacing w:line="360" w:lineRule="auto"/>
        <w:rPr>
          <w:rFonts w:ascii="宋体" w:hAnsi="宋体" w:cs="宋体"/>
          <w:szCs w:val="21"/>
        </w:rPr>
      </w:pPr>
      <w:r>
        <w:rPr>
          <w:rFonts w:hint="eastAsia" w:ascii="宋体" w:hAnsi="宋体" w:cs="宋体"/>
          <w:szCs w:val="21"/>
        </w:rPr>
        <w:t xml:space="preserve">1.2制作电子投标文件时，应按照招标文件要求加盖投标供应商电子签章、签字。</w:t>
      </w:r>
      <w:r/>
    </w:p>
    <w:p>
      <w:pPr>
        <w:ind w:firstLine="420"/>
        <w:jc w:val="left"/>
        <w:spacing w:line="360" w:lineRule="auto"/>
        <w:rPr>
          <w:rFonts w:ascii="宋体" w:hAnsi="宋体" w:cs="宋体"/>
          <w:szCs w:val="21"/>
        </w:rPr>
      </w:pPr>
      <w:r>
        <w:rPr>
          <w:rFonts w:hint="eastAsia" w:ascii="宋体" w:hAnsi="宋体" w:cs="宋体"/>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szCs w:val="21"/>
        </w:rPr>
      </w:pPr>
      <w:r>
        <w:rPr>
          <w:rFonts w:hint="eastAsia" w:ascii="宋体" w:hAnsi="宋体" w:cs="宋体"/>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szCs w:val="21"/>
        </w:rPr>
      </w:pPr>
      <w:r>
        <w:rPr>
          <w:rFonts w:hint="eastAsia" w:ascii="宋体" w:hAnsi="宋体" w:cs="宋体"/>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szCs w:val="21"/>
        </w:rPr>
      </w:pPr>
      <w:r>
        <w:rPr>
          <w:rFonts w:hint="eastAsia" w:ascii="宋体" w:hAnsi="宋体" w:cs="宋体"/>
          <w:szCs w:val="21"/>
        </w:rPr>
        <w:t xml:space="preserve">2.投标文件的撤回和修改</w:t>
      </w:r>
      <w:r/>
    </w:p>
    <w:p>
      <w:pPr>
        <w:ind w:firstLine="420"/>
        <w:jc w:val="left"/>
        <w:spacing w:line="360" w:lineRule="auto"/>
        <w:rPr>
          <w:rFonts w:ascii="宋体" w:hAnsi="宋体" w:cs="宋体"/>
          <w:szCs w:val="21"/>
        </w:rPr>
      </w:pPr>
      <w:r>
        <w:rPr>
          <w:rFonts w:hint="eastAsia" w:ascii="宋体" w:hAnsi="宋体" w:cs="宋体"/>
          <w:szCs w:val="21"/>
        </w:rPr>
        <w:t xml:space="preserve">2.1 投标供应商在提交投标文件截止时间前，可以对其电子投标文件进行补充、修改，具体操作方法见《苏</w:t>
      </w:r>
      <w:r>
        <w:rPr>
          <w:rFonts w:hint="eastAsia" w:ascii="宋体" w:hAnsi="宋体" w:cs="宋体"/>
          <w:szCs w:val="21"/>
        </w:rPr>
        <w:t xml:space="preserve">采云</w:t>
      </w:r>
      <w:r>
        <w:rPr>
          <w:rFonts w:hint="eastAsia" w:ascii="宋体" w:hAnsi="宋体" w:cs="宋体"/>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szCs w:val="21"/>
        </w:rPr>
      </w:pPr>
      <w:r>
        <w:rPr>
          <w:rFonts w:hint="eastAsia" w:ascii="宋体" w:hAnsi="宋体" w:cs="宋体"/>
          <w:szCs w:val="21"/>
        </w:rPr>
        <w:t xml:space="preserve">2.2投标供应商在提交投标文件截止时间前，可以撤回其电子投标文件，具体操作方法见《苏</w:t>
      </w:r>
      <w:r>
        <w:rPr>
          <w:rFonts w:hint="eastAsia" w:ascii="宋体" w:hAnsi="宋体" w:cs="宋体"/>
          <w:szCs w:val="21"/>
        </w:rPr>
        <w:t xml:space="preserve">采云</w:t>
      </w:r>
      <w:r>
        <w:rPr>
          <w:rFonts w:hint="eastAsia" w:ascii="宋体" w:hAnsi="宋体" w:cs="宋体"/>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szCs w:val="21"/>
        </w:rPr>
      </w:pPr>
      <w:r>
        <w:rPr>
          <w:rFonts w:hint="eastAsia" w:ascii="宋体" w:hAnsi="宋体" w:cs="宋体"/>
          <w:b/>
          <w:szCs w:val="21"/>
        </w:rPr>
        <w:t xml:space="preserve">五、质疑</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投标供应商应当在法定质疑期内一次性提出针对同一采购程序环节的质疑。</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招标人、采购代理机构应当在收到投标供应商书面质疑后七个工作日内</w:t>
      </w:r>
      <w:r>
        <w:rPr>
          <w:rFonts w:hint="eastAsia" w:ascii="宋体" w:hAnsi="宋体" w:eastAsia="宋体" w:cs="宋体"/>
          <w:sz w:val="21"/>
          <w:szCs w:val="21"/>
        </w:rPr>
        <w:t xml:space="preserve">作出</w:t>
      </w:r>
      <w:r>
        <w:rPr>
          <w:rFonts w:hint="eastAsia" w:ascii="宋体" w:hAnsi="宋体" w:eastAsia="宋体" w:cs="宋体"/>
          <w:sz w:val="21"/>
          <w:szCs w:val="21"/>
        </w:rPr>
        <w:t xml:space="preserve">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p>
    <w:p>
      <w:pPr>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p>
    <w:p>
      <w:pPr>
        <w:ind w:firstLine="420"/>
        <w:jc w:val="left"/>
        <w:spacing w:line="360" w:lineRule="auto"/>
        <w:rPr>
          <w:rFonts w:ascii="宋体" w:hAnsi="宋体" w:cs="宋体"/>
          <w:szCs w:val="21"/>
        </w:rPr>
      </w:pPr>
      <w:r>
        <w:rPr>
          <w:rFonts w:hint="eastAsia" w:ascii="宋体" w:hAnsi="宋体" w:cs="宋体"/>
          <w:szCs w:val="21"/>
        </w:rPr>
        <w:t xml:space="preserve">2.5必要的法律依据；</w:t>
      </w:r>
      <w:r/>
    </w:p>
    <w:p>
      <w:pPr>
        <w:ind w:firstLine="420"/>
        <w:jc w:val="left"/>
        <w:spacing w:line="360" w:lineRule="auto"/>
        <w:rPr>
          <w:rFonts w:ascii="宋体" w:hAnsi="宋体" w:cs="宋体"/>
          <w:szCs w:val="21"/>
        </w:rPr>
      </w:pPr>
      <w:r>
        <w:rPr>
          <w:rFonts w:hint="eastAsia" w:ascii="宋体" w:hAnsi="宋体" w:cs="宋体"/>
          <w:szCs w:val="21"/>
        </w:rPr>
        <w:t xml:space="preserve">2.6提出质疑的日期；</w:t>
      </w:r>
      <w:r/>
    </w:p>
    <w:p>
      <w:pPr>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w:t>
      </w:r>
      <w:r>
        <w:rPr>
          <w:rFonts w:hint="eastAsia" w:ascii="宋体" w:hAnsi="宋体" w:cs="宋体"/>
          <w:szCs w:val="21"/>
        </w:rPr>
        <w:t xml:space="preserve">社保证明</w:t>
      </w:r>
      <w:r>
        <w:rPr>
          <w:rFonts w:hint="eastAsia" w:ascii="宋体" w:hAnsi="宋体" w:cs="宋体"/>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jc w:val="left"/>
        <w:spacing w:line="360" w:lineRule="auto"/>
        <w:rPr>
          <w:rFonts w:ascii="宋体" w:hAnsi="宋体" w:cs="宋体"/>
          <w:b/>
          <w:szCs w:val="21"/>
        </w:rPr>
      </w:pPr>
      <w:r>
        <w:rPr>
          <w:rFonts w:hint="eastAsia" w:ascii="宋体" w:hAnsi="宋体" w:cs="宋体"/>
          <w:b/>
          <w:szCs w:val="21"/>
        </w:rPr>
        <w:t xml:space="preserve">六、开标和评标</w:t>
      </w:r>
      <w:r/>
    </w:p>
    <w:p>
      <w:pPr>
        <w:ind w:firstLine="420"/>
        <w:jc w:val="left"/>
        <w:spacing w:line="360" w:lineRule="auto"/>
        <w:rPr>
          <w:rFonts w:ascii="宋体" w:hAnsi="宋体" w:cs="宋体"/>
          <w:szCs w:val="21"/>
        </w:rPr>
      </w:pPr>
      <w:r>
        <w:rPr>
          <w:rFonts w:hint="eastAsia" w:ascii="宋体" w:hAnsi="宋体" w:cs="宋体"/>
          <w:szCs w:val="21"/>
        </w:rPr>
        <w:t xml:space="preserve">（一）开标</w:t>
      </w:r>
      <w:r/>
    </w:p>
    <w:p>
      <w:pPr>
        <w:ind w:firstLine="420"/>
        <w:jc w:val="left"/>
        <w:spacing w:line="360" w:lineRule="auto"/>
        <w:rPr>
          <w:rFonts w:ascii="宋体" w:hAnsi="宋体" w:cs="宋体"/>
          <w:szCs w:val="21"/>
        </w:rPr>
      </w:pPr>
      <w:r>
        <w:rPr>
          <w:rFonts w:hint="eastAsia" w:ascii="宋体" w:hAnsi="宋体" w:cs="宋体"/>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szCs w:val="21"/>
        </w:rPr>
        <w:t xml:space="preserve">2.投标供应商应当按照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3.开标仪式由采购代理机构组织。苏</w:t>
      </w:r>
      <w:r>
        <w:rPr>
          <w:rFonts w:hint="eastAsia" w:ascii="宋体" w:hAnsi="宋体" w:cs="宋体"/>
          <w:szCs w:val="21"/>
        </w:rPr>
        <w:t xml:space="preserve">采云</w:t>
      </w:r>
      <w:r>
        <w:rPr>
          <w:rFonts w:hint="eastAsia" w:ascii="宋体" w:hAnsi="宋体" w:cs="宋体"/>
          <w:szCs w:val="21"/>
        </w:rPr>
        <w:t xml:space="preserve">系统将自动对项目进行开标，并宣布各投标供应商名称和投标价格。</w:t>
      </w:r>
      <w:r/>
    </w:p>
    <w:p>
      <w:pPr>
        <w:ind w:firstLine="420"/>
        <w:jc w:val="left"/>
        <w:spacing w:line="360" w:lineRule="auto"/>
        <w:rPr>
          <w:rFonts w:ascii="宋体" w:hAnsi="宋体" w:cs="宋体"/>
          <w:szCs w:val="21"/>
        </w:rPr>
      </w:pPr>
      <w:r>
        <w:rPr>
          <w:rFonts w:hint="eastAsia" w:ascii="宋体" w:hAnsi="宋体" w:cs="宋体"/>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szCs w:val="21"/>
        </w:rPr>
      </w:pPr>
      <w:r>
        <w:rPr>
          <w:rFonts w:hint="eastAsia" w:ascii="宋体" w:hAnsi="宋体" w:cs="宋体"/>
          <w:szCs w:val="21"/>
        </w:rPr>
        <w:t xml:space="preserve">5.投标供应商如果对开标过程和开标记录有疑义，应当根据《操作手册》规定提出，如苏</w:t>
      </w:r>
      <w:r>
        <w:rPr>
          <w:rFonts w:hint="eastAsia" w:ascii="宋体" w:hAnsi="宋体" w:cs="宋体"/>
          <w:szCs w:val="21"/>
        </w:rPr>
        <w:t xml:space="preserve">采云</w:t>
      </w:r>
      <w:r>
        <w:rPr>
          <w:rFonts w:hint="eastAsia" w:ascii="宋体" w:hAnsi="宋体" w:cs="宋体"/>
          <w:szCs w:val="21"/>
        </w:rPr>
        <w:t xml:space="preserve">系统中《开标记录表》宣布后5分钟内未提出的，视同认可开标结果。</w:t>
      </w:r>
      <w:r/>
    </w:p>
    <w:p>
      <w:pPr>
        <w:ind w:firstLine="420"/>
        <w:jc w:val="left"/>
        <w:spacing w:line="360" w:lineRule="auto"/>
        <w:rPr>
          <w:rFonts w:ascii="宋体" w:hAnsi="宋体" w:cs="宋体"/>
          <w:szCs w:val="21"/>
        </w:rPr>
      </w:pPr>
      <w:r>
        <w:rPr>
          <w:rFonts w:hint="eastAsia" w:ascii="宋体" w:hAnsi="宋体" w:cs="宋体"/>
          <w:szCs w:val="21"/>
        </w:rPr>
        <w:t xml:space="preserve">6.投标供应商在开、评标全过程中应保持通信畅通，及时登录苏</w:t>
      </w:r>
      <w:r>
        <w:rPr>
          <w:rFonts w:hint="eastAsia" w:ascii="宋体" w:hAnsi="宋体" w:cs="宋体"/>
          <w:szCs w:val="21"/>
        </w:rPr>
        <w:t xml:space="preserve">采云</w:t>
      </w:r>
      <w:r>
        <w:rPr>
          <w:rFonts w:hint="eastAsia" w:ascii="宋体" w:hAnsi="宋体" w:cs="宋体"/>
          <w:szCs w:val="21"/>
        </w:rPr>
        <w:t xml:space="preserve">系统查阅、答复相关信息，并安排专人与采购代理机构及评标委员会联系。</w:t>
      </w:r>
      <w:r/>
    </w:p>
    <w:p>
      <w:pPr>
        <w:ind w:firstLine="420"/>
        <w:jc w:val="left"/>
        <w:spacing w:line="360" w:lineRule="auto"/>
        <w:rPr>
          <w:rFonts w:ascii="宋体" w:hAnsi="宋体" w:cs="宋体"/>
          <w:szCs w:val="21"/>
        </w:rPr>
      </w:pPr>
      <w:r>
        <w:rPr>
          <w:rFonts w:hint="eastAsia" w:ascii="宋体" w:hAnsi="宋体" w:cs="宋体"/>
          <w:szCs w:val="21"/>
        </w:rPr>
        <w:t xml:space="preserve">（二）资格审查、符合性审查</w:t>
      </w:r>
      <w:r/>
    </w:p>
    <w:p>
      <w:pPr>
        <w:ind w:firstLine="420"/>
        <w:jc w:val="left"/>
        <w:spacing w:line="360" w:lineRule="auto"/>
        <w:rPr>
          <w:rFonts w:ascii="宋体" w:hAnsi="宋体" w:cs="宋体"/>
          <w:szCs w:val="21"/>
        </w:rPr>
      </w:pPr>
      <w:r>
        <w:rPr>
          <w:rFonts w:hint="eastAsia" w:ascii="宋体" w:hAnsi="宋体" w:cs="宋体"/>
          <w:szCs w:val="21"/>
        </w:rPr>
        <w:t xml:space="preserve">1.采购项目开标结束后，招标人应当依法对投标供应商的资格进行审查</w:t>
      </w:r>
      <w:r>
        <w:rPr>
          <w:rFonts w:hint="eastAsia" w:ascii="宋体" w:hAnsi="宋体" w:cs="宋体"/>
          <w:b/>
          <w:bCs/>
          <w:szCs w:val="21"/>
        </w:rPr>
        <w:t xml:space="preserve">，未通过资格审查的视为无效投标。</w:t>
      </w:r>
      <w:r/>
    </w:p>
    <w:p>
      <w:pPr>
        <w:ind w:firstLine="420"/>
        <w:jc w:val="left"/>
        <w:spacing w:line="360" w:lineRule="auto"/>
        <w:rPr>
          <w:rFonts w:ascii="宋体" w:hAnsi="宋体" w:cs="宋体"/>
          <w:szCs w:val="21"/>
        </w:rPr>
      </w:pPr>
      <w:r>
        <w:rPr>
          <w:rFonts w:hint="eastAsia" w:ascii="宋体" w:hAnsi="宋体" w:cs="宋体"/>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420"/>
        <w:jc w:val="left"/>
        <w:spacing w:line="360" w:lineRule="auto"/>
        <w:rPr>
          <w:rFonts w:ascii="宋体" w:hAnsi="宋体" w:cs="宋体"/>
          <w:szCs w:val="21"/>
        </w:rPr>
      </w:pPr>
      <w:r>
        <w:rPr>
          <w:rFonts w:hint="eastAsia" w:ascii="宋体" w:hAnsi="宋体" w:cs="宋体"/>
          <w:szCs w:val="21"/>
        </w:rPr>
        <w:t xml:space="preserve">3.未通过资格审查或符合性审查的投标供应商，采购代理机构将在苏</w:t>
      </w:r>
      <w:r>
        <w:rPr>
          <w:rFonts w:hint="eastAsia" w:ascii="宋体" w:hAnsi="宋体" w:cs="宋体"/>
          <w:szCs w:val="21"/>
        </w:rPr>
        <w:t xml:space="preserve">采云</w:t>
      </w:r>
      <w:r>
        <w:rPr>
          <w:rFonts w:hint="eastAsia" w:ascii="宋体" w:hAnsi="宋体" w:cs="宋体"/>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szCs w:val="21"/>
        </w:rPr>
      </w:pPr>
      <w:r>
        <w:rPr>
          <w:rFonts w:hint="eastAsia" w:ascii="宋体" w:hAnsi="宋体" w:cs="宋体"/>
          <w:szCs w:val="21"/>
        </w:rPr>
        <w:t xml:space="preserve">（三）评标委员会或评标小组、评标内容的保密</w:t>
      </w:r>
      <w:r/>
    </w:p>
    <w:p>
      <w:pPr>
        <w:ind w:firstLine="420"/>
        <w:jc w:val="left"/>
        <w:spacing w:line="360" w:lineRule="auto"/>
        <w:rPr>
          <w:rFonts w:ascii="宋体" w:hAnsi="宋体" w:cs="宋体"/>
          <w:szCs w:val="21"/>
        </w:rPr>
      </w:pPr>
      <w:r>
        <w:rPr>
          <w:rFonts w:hint="eastAsia" w:ascii="宋体" w:hAnsi="宋体" w:cs="宋体"/>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szCs w:val="21"/>
        </w:rPr>
      </w:pPr>
      <w:r>
        <w:rPr>
          <w:rFonts w:hint="eastAsia" w:ascii="宋体" w:hAnsi="宋体" w:cs="宋体"/>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szCs w:val="21"/>
        </w:rPr>
      </w:pPr>
      <w:r>
        <w:rPr>
          <w:rFonts w:hint="eastAsia" w:ascii="宋体" w:hAnsi="宋体" w:cs="宋体"/>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szCs w:val="21"/>
        </w:rPr>
      </w:pPr>
      <w:r>
        <w:rPr>
          <w:rFonts w:hint="eastAsia" w:ascii="宋体" w:hAnsi="宋体" w:cs="宋体"/>
          <w:b/>
          <w:bCs/>
          <w:szCs w:val="21"/>
        </w:rPr>
        <w:t xml:space="preserve">（四）对投标供应商及投标文件的审核</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公开招标采购项目开标结束后，</w:t>
      </w:r>
      <w:r>
        <w:rPr>
          <w:rFonts w:hint="eastAsia" w:ascii="宋体" w:hAnsi="宋体"/>
          <w:szCs w:val="21"/>
        </w:rPr>
        <w:t xml:space="preserve">招标人</w:t>
      </w:r>
      <w:r>
        <w:rPr>
          <w:rFonts w:ascii="宋体" w:hAnsi="宋体"/>
          <w:szCs w:val="21"/>
        </w:rPr>
        <w:t xml:space="preserve">或采购代理机构应当依法对</w:t>
      </w:r>
      <w:r>
        <w:rPr>
          <w:rFonts w:hint="eastAsia" w:ascii="宋体" w:hAnsi="宋体"/>
          <w:szCs w:val="21"/>
        </w:rPr>
        <w:t xml:space="preserve">投标供应商</w:t>
      </w:r>
      <w:r>
        <w:rPr>
          <w:rFonts w:ascii="宋体" w:hAnsi="宋体"/>
          <w:szCs w:val="21"/>
        </w:rPr>
        <w:t xml:space="preserve">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szCs w:val="21"/>
        </w:rPr>
      </w:pPr>
      <w:r>
        <w:rPr>
          <w:rFonts w:hint="eastAsia" w:ascii="宋体" w:hAnsi="宋体"/>
          <w:szCs w:val="21"/>
        </w:rPr>
        <w:t xml:space="preserve">3.未通过资格审查或符合性审查的投标人，</w:t>
      </w:r>
      <w:r>
        <w:rPr>
          <w:rFonts w:ascii="宋体" w:hAnsi="宋体"/>
          <w:szCs w:val="21"/>
        </w:rPr>
        <w:t xml:space="preserve">采购代理机构</w:t>
      </w:r>
      <w:r>
        <w:rPr>
          <w:rFonts w:hint="eastAsia" w:ascii="宋体" w:hAnsi="宋体"/>
          <w:szCs w:val="21"/>
        </w:rPr>
        <w:t xml:space="preserve">将在苏</w:t>
      </w:r>
      <w:r>
        <w:rPr>
          <w:rFonts w:hint="eastAsia" w:ascii="宋体" w:hAnsi="宋体"/>
          <w:szCs w:val="21"/>
        </w:rPr>
        <w:t xml:space="preserve">采云</w:t>
      </w:r>
      <w:r>
        <w:rPr>
          <w:rFonts w:hint="eastAsia" w:ascii="宋体" w:hAnsi="宋体"/>
          <w:szCs w:val="21"/>
        </w:rPr>
        <w:t xml:space="preserve">系统中告知未通过资格审查或符合性审查的原因，评审结束后，</w:t>
      </w:r>
      <w:r>
        <w:rPr>
          <w:rFonts w:ascii="宋体" w:hAnsi="宋体"/>
          <w:szCs w:val="21"/>
        </w:rPr>
        <w:t xml:space="preserve">采购代理机构</w:t>
      </w:r>
      <w:r>
        <w:rPr>
          <w:rFonts w:hint="eastAsia" w:ascii="宋体" w:hAnsi="宋体"/>
          <w:szCs w:val="21"/>
        </w:rPr>
        <w:t xml:space="preserve">将不再告知未通过资格审查或符合性审查的原因。</w:t>
      </w:r>
      <w:r/>
    </w:p>
    <w:p>
      <w:pPr>
        <w:ind w:firstLine="420"/>
        <w:spacing w:line="360" w:lineRule="auto"/>
        <w:rPr>
          <w:rFonts w:ascii="宋体" w:hAnsi="宋体"/>
          <w:b/>
          <w:bCs/>
          <w:szCs w:val="21"/>
        </w:rPr>
      </w:pPr>
      <w:r>
        <w:rPr>
          <w:rFonts w:hint="eastAsia" w:ascii="宋体" w:hAnsi="宋体"/>
          <w:b/>
          <w:bCs/>
          <w:szCs w:val="21"/>
        </w:rPr>
        <w:t xml:space="preserve">4.根据《中华人民共和国政府采购法》及相关法律法规，以及苏州市财政局《关于印发苏州市市级政府采购信用记录查询和使用工作试行办法的通知》（</w:t>
      </w:r>
      <w:r>
        <w:rPr>
          <w:rFonts w:hint="eastAsia" w:ascii="宋体" w:hAnsi="宋体"/>
          <w:b/>
          <w:bCs/>
          <w:szCs w:val="21"/>
        </w:rPr>
        <w:t xml:space="preserve">苏财购〔2017〕</w:t>
      </w:r>
      <w:r>
        <w:rPr>
          <w:rFonts w:hint="eastAsia" w:ascii="宋体" w:hAnsi="宋体"/>
          <w:b/>
          <w:bCs/>
          <w:szCs w:val="21"/>
        </w:rPr>
        <w:t xml:space="preserve">11号）文件的规定，招标人或采购代理机构将对投标人进行信用查询。对列入失信被执行人、重大税收违法案件当事人名单、政府采购严重违法失信行为记录名单的投标人，拒绝其参与政府采购活动。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.1查询时间：进入评审环节前。</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.2查询证据留存方式：打印查询的信用报告，由评标委员会进行认定。</w:t>
      </w:r>
      <w:r/>
    </w:p>
    <w:p>
      <w:pPr>
        <w:ind w:firstLine="420"/>
        <w:spacing w:line="360" w:lineRule="auto"/>
        <w:rPr>
          <w:rFonts w:ascii="宋体" w:hAnsi="宋体"/>
          <w:szCs w:val="21"/>
        </w:rPr>
      </w:pPr>
      <w:r>
        <w:rPr>
          <w:rFonts w:hint="eastAsia" w:ascii="宋体" w:hAnsi="宋体"/>
          <w:szCs w:val="21"/>
        </w:rPr>
        <w:t xml:space="preserve">5.评标委员会将对确定为实质性响应的投标进行进一步审核，确定其是否有计算上或累加上的算术错误，投标文件报价出现前后不一致的，除招标文件另有规定外，按照下列规定修正：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.1投标文件中开标一览表内容与投标文件中相应内容不一致的，以开标一览表为准；</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.2大写金额和小写金额不一致的，以大写金额为准；</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.3单价金额小数点或者百分比有明显错位的，以开标一览表的总价为准，并修改单价；</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.4总价金额与按单价汇总金额不一致的，以单价金额计算结果为准。</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szCs w:val="21"/>
        </w:rPr>
      </w:pPr>
      <w:r>
        <w:rPr>
          <w:rFonts w:hint="eastAsia" w:ascii="宋体" w:hAnsi="宋体" w:cs="宋体"/>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szCs w:val="21"/>
        </w:rPr>
        <w:t xml:space="preserve">投标供应商不能证明其报价合理性的，评标委员会应当将其作为无效投标处理</w:t>
      </w:r>
      <w:r>
        <w:rPr>
          <w:rFonts w:hint="eastAsia" w:ascii="宋体" w:hAnsi="宋体" w:cs="宋体"/>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szCs w:val="21"/>
        </w:rPr>
      </w:pPr>
      <w:r>
        <w:rPr>
          <w:rFonts w:hint="eastAsia" w:ascii="宋体" w:hAnsi="宋体" w:cs="宋体"/>
          <w:szCs w:val="21"/>
        </w:rPr>
        <w:t xml:space="preserve">8.评标委员会对投标文件的判定，只依据投标内容本身，不依据开标后的任何外来证明。</w:t>
      </w:r>
      <w:r/>
    </w:p>
    <w:p>
      <w:pPr>
        <w:ind w:firstLine="422"/>
        <w:jc w:val="left"/>
        <w:spacing w:line="360" w:lineRule="auto"/>
        <w:rPr>
          <w:rFonts w:ascii="宋体" w:hAnsi="宋体" w:cs="宋体"/>
          <w:b/>
          <w:bCs/>
          <w:szCs w:val="21"/>
        </w:rPr>
      </w:pPr>
      <w:r>
        <w:rPr>
          <w:rFonts w:hint="eastAsia" w:ascii="宋体" w:hAnsi="宋体" w:cs="宋体"/>
          <w:b/>
          <w:bCs/>
          <w:szCs w:val="21"/>
        </w:rPr>
        <w:t xml:space="preserve">9.下列投标文件为无效投标：</w:t>
      </w:r>
      <w:r/>
    </w:p>
    <w:p>
      <w:pPr>
        <w:ind w:firstLine="422"/>
        <w:jc w:val="left"/>
        <w:spacing w:line="360" w:lineRule="auto"/>
        <w:rPr>
          <w:rFonts w:ascii="宋体" w:hAnsi="宋体" w:cs="宋体"/>
          <w:b/>
          <w:bCs/>
          <w:szCs w:val="21"/>
        </w:rPr>
      </w:pPr>
      <w:r>
        <w:rPr>
          <w:rFonts w:hint="eastAsia" w:ascii="宋体" w:hAnsi="宋体" w:cs="宋体"/>
          <w:b/>
          <w:bCs/>
          <w:szCs w:val="21"/>
        </w:rPr>
        <w:t xml:space="preserve">9.1与招标文件有重大偏离；</w:t>
      </w:r>
      <w:r/>
    </w:p>
    <w:p>
      <w:pPr>
        <w:ind w:firstLine="422"/>
        <w:jc w:val="left"/>
        <w:spacing w:line="360" w:lineRule="auto"/>
        <w:rPr>
          <w:rFonts w:ascii="宋体" w:hAnsi="宋体" w:cs="宋体"/>
          <w:b/>
          <w:bCs/>
          <w:szCs w:val="21"/>
        </w:rPr>
      </w:pPr>
      <w:r>
        <w:rPr>
          <w:rFonts w:hint="eastAsia" w:ascii="宋体" w:hAnsi="宋体" w:cs="宋体"/>
          <w:b/>
          <w:bCs/>
          <w:szCs w:val="21"/>
        </w:rPr>
        <w:t xml:space="preserve">9.2投标供应商的报价是选择性的；</w:t>
      </w:r>
      <w:r/>
    </w:p>
    <w:p>
      <w:pPr>
        <w:ind w:firstLine="422"/>
        <w:jc w:val="left"/>
        <w:spacing w:line="360" w:lineRule="auto"/>
        <w:rPr>
          <w:rFonts w:ascii="宋体" w:hAnsi="宋体" w:cs="宋体"/>
          <w:b/>
          <w:bCs/>
          <w:szCs w:val="21"/>
        </w:rPr>
      </w:pPr>
      <w:r>
        <w:rPr>
          <w:rFonts w:hint="eastAsia" w:ascii="宋体" w:hAnsi="宋体" w:cs="宋体"/>
          <w:b/>
          <w:bCs/>
          <w:szCs w:val="21"/>
        </w:rPr>
        <w:t xml:space="preserve">9.3投标报价超过采购</w:t>
      </w:r>
      <w:r>
        <w:rPr>
          <w:rFonts w:hint="eastAsia" w:ascii="宋体" w:hAnsi="宋体" w:cs="宋体"/>
          <w:b/>
          <w:bCs/>
          <w:szCs w:val="21"/>
        </w:rPr>
        <w:t xml:space="preserve">包预算</w:t>
      </w:r>
      <w:r>
        <w:rPr>
          <w:rFonts w:hint="eastAsia" w:ascii="宋体" w:hAnsi="宋体" w:cs="宋体"/>
          <w:b/>
          <w:bCs/>
          <w:szCs w:val="21"/>
        </w:rPr>
        <w:t xml:space="preserve">金额；</w:t>
      </w:r>
      <w:r/>
    </w:p>
    <w:p>
      <w:pPr>
        <w:ind w:firstLine="422"/>
        <w:jc w:val="left"/>
        <w:spacing w:line="360" w:lineRule="auto"/>
        <w:rPr>
          <w:rFonts w:ascii="宋体" w:hAnsi="宋体" w:cs="宋体"/>
          <w:b/>
          <w:bCs/>
          <w:szCs w:val="21"/>
        </w:rPr>
      </w:pPr>
      <w:r>
        <w:rPr>
          <w:rFonts w:hint="eastAsia" w:ascii="宋体" w:hAnsi="宋体" w:cs="宋体"/>
          <w:b/>
          <w:bCs/>
          <w:szCs w:val="21"/>
        </w:rPr>
        <w:t xml:space="preserve">9.4 投标供应商在苏</w:t>
      </w:r>
      <w:r>
        <w:rPr>
          <w:rFonts w:hint="eastAsia" w:ascii="宋体" w:hAnsi="宋体" w:cs="宋体"/>
          <w:b/>
          <w:bCs/>
          <w:szCs w:val="21"/>
        </w:rPr>
        <w:t xml:space="preserve">采云</w:t>
      </w:r>
      <w:r>
        <w:rPr>
          <w:rFonts w:hint="eastAsia" w:ascii="宋体" w:hAnsi="宋体" w:cs="宋体"/>
          <w:b/>
          <w:bCs/>
          <w:szCs w:val="21"/>
        </w:rPr>
        <w:t xml:space="preserve">系统规定的时间内未成功解密电子投标文件；</w:t>
      </w:r>
      <w:r/>
    </w:p>
    <w:p>
      <w:pPr>
        <w:ind w:firstLine="422"/>
        <w:jc w:val="left"/>
        <w:spacing w:line="360" w:lineRule="auto"/>
        <w:rPr>
          <w:rFonts w:ascii="宋体" w:hAnsi="宋体" w:cs="宋体"/>
          <w:b/>
          <w:bCs/>
          <w:szCs w:val="21"/>
        </w:rPr>
      </w:pPr>
      <w:r>
        <w:rPr>
          <w:rFonts w:hint="eastAsia" w:ascii="宋体" w:hAnsi="宋体" w:cs="宋体"/>
          <w:b/>
          <w:bCs/>
          <w:szCs w:val="21"/>
        </w:rPr>
        <w:t xml:space="preserve">9.5不符合法律法规和招标文件规定的其他实质性要求；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9.6投标供应商被 “信用中国”网站（www.creditchina.gov.cn）列入失信被执行人、重大税收违法失信主体名单、采购严重违法失信行为记录名单。或查询“信用中国”网站后发现投标供应</w:t>
      </w:r>
      <w:r>
        <w:rPr>
          <w:rFonts w:hint="eastAsia" w:ascii="宋体" w:hAnsi="宋体" w:cs="宋体"/>
          <w:b/>
          <w:bCs/>
          <w:szCs w:val="21"/>
        </w:rPr>
        <w:t xml:space="preserve">商存在</w:t>
      </w:r>
      <w:r>
        <w:rPr>
          <w:rFonts w:hint="eastAsia" w:ascii="宋体" w:hAnsi="宋体" w:cs="宋体"/>
          <w:b/>
          <w:bCs/>
          <w:szCs w:val="21"/>
        </w:rPr>
        <w:t xml:space="preserve">其他不符合《中华人民共和国政府采购法》第二十二条规定条件的信用记录；</w:t>
      </w:r>
      <w:r/>
    </w:p>
    <w:p>
      <w:pPr>
        <w:ind w:firstLine="422"/>
        <w:jc w:val="left"/>
        <w:spacing w:line="360" w:lineRule="auto"/>
        <w:rPr>
          <w:rFonts w:ascii="宋体" w:hAnsi="宋体" w:cs="宋体"/>
          <w:b/>
          <w:bCs/>
          <w:szCs w:val="21"/>
        </w:rPr>
      </w:pPr>
      <w:r>
        <w:rPr>
          <w:rFonts w:hint="eastAsia" w:ascii="宋体" w:hAnsi="宋体" w:cs="宋体"/>
          <w:b/>
          <w:bCs/>
          <w:szCs w:val="21"/>
        </w:rPr>
        <w:t xml:space="preserve">9.7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
          <w:bCs/>
          <w:szCs w:val="21"/>
        </w:rPr>
      </w:pPr>
      <w:r>
        <w:rPr>
          <w:rFonts w:hint="eastAsia" w:ascii="宋体" w:hAnsi="宋体" w:cs="宋体"/>
          <w:b/>
          <w:bCs/>
          <w:szCs w:val="21"/>
        </w:rPr>
        <w:t xml:space="preserve">9.8投标文件含有招标人不能接受的附加条件；</w:t>
      </w:r>
      <w:r/>
    </w:p>
    <w:p>
      <w:pPr>
        <w:ind w:firstLine="422"/>
        <w:jc w:val="left"/>
        <w:spacing w:line="360" w:lineRule="auto"/>
        <w:rPr>
          <w:rFonts w:ascii="宋体" w:hAnsi="宋体" w:cs="宋体"/>
          <w:b/>
          <w:bCs/>
          <w:szCs w:val="21"/>
        </w:rPr>
      </w:pPr>
      <w:r>
        <w:rPr>
          <w:rFonts w:hint="eastAsia" w:ascii="宋体" w:hAnsi="宋体" w:cs="宋体"/>
          <w:b/>
          <w:bCs/>
          <w:szCs w:val="21"/>
        </w:rPr>
        <w:t xml:space="preserve">9.9评标委员会认定的其他为无效投标的事项。</w:t>
      </w:r>
      <w:r/>
    </w:p>
    <w:p>
      <w:pPr>
        <w:ind w:firstLine="420"/>
        <w:jc w:val="left"/>
        <w:spacing w:line="360" w:lineRule="auto"/>
        <w:rPr>
          <w:rFonts w:ascii="宋体" w:hAnsi="宋体" w:cs="宋体"/>
          <w:szCs w:val="21"/>
        </w:rPr>
      </w:pPr>
      <w:r>
        <w:rPr>
          <w:rFonts w:hint="eastAsia" w:ascii="宋体" w:hAnsi="宋体" w:cs="宋体"/>
          <w:szCs w:val="21"/>
        </w:rPr>
        <w:t xml:space="preserve">（五）投标的澄清</w:t>
      </w:r>
      <w:r/>
    </w:p>
    <w:p>
      <w:pPr>
        <w:ind w:firstLine="420"/>
        <w:jc w:val="left"/>
        <w:spacing w:line="360" w:lineRule="auto"/>
        <w:rPr>
          <w:rFonts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1.对于投标文件中含义不明确、同类问题表述不一致或者有明显文字和计算错误的内容，评标委员会应当以书面形式要求投标供应商</w:t>
      </w:r>
      <w:r>
        <w:rPr>
          <w:rFonts w:hint="eastAsia" w:ascii="宋体" w:hAnsi="宋体" w:cs="宋体"/>
          <w:szCs w:val="21"/>
        </w:rPr>
        <w:t xml:space="preserve">作出</w:t>
      </w:r>
      <w:r>
        <w:rPr>
          <w:rFonts w:hint="eastAsia" w:ascii="宋体" w:hAnsi="宋体" w:cs="宋体"/>
          <w:szCs w:val="21"/>
        </w:rPr>
        <w:t xml:space="preserve">必要的澄清、说明或者补正。</w:t>
      </w:r>
      <w:r/>
    </w:p>
    <w:p>
      <w:pPr>
        <w:ind w:firstLine="420"/>
        <w:jc w:val="left"/>
        <w:spacing w:line="360" w:lineRule="auto"/>
        <w:rPr>
          <w:rFonts w:ascii="宋体" w:hAnsi="宋体" w:cs="宋体"/>
          <w:szCs w:val="21"/>
        </w:rPr>
      </w:pPr>
      <w:r>
        <w:rPr>
          <w:rFonts w:hint="eastAsia" w:ascii="宋体" w:hAnsi="宋体" w:cs="宋体"/>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szCs w:val="21"/>
        </w:rPr>
      </w:pPr>
      <w:r>
        <w:rPr>
          <w:rFonts w:hint="eastAsia" w:ascii="宋体" w:hAnsi="宋体" w:cs="宋体"/>
          <w:szCs w:val="21"/>
        </w:rPr>
        <w:t xml:space="preserve">3.投标供应商的澄清、说明或者补正采用线上方式： 评标委员会将通过“苏</w:t>
      </w:r>
      <w:r>
        <w:rPr>
          <w:rFonts w:hint="eastAsia" w:ascii="宋体" w:hAnsi="宋体" w:cs="宋体"/>
          <w:szCs w:val="21"/>
        </w:rPr>
        <w:t xml:space="preserve">采云</w:t>
      </w:r>
      <w:r>
        <w:rPr>
          <w:rFonts w:hint="eastAsia" w:ascii="宋体" w:hAnsi="宋体" w:cs="宋体"/>
          <w:szCs w:val="21"/>
        </w:rPr>
        <w:t xml:space="preserve">”系统向投标供应商发布“澄清要求函”，接到“澄清要求函”的投标供应商应当按要求在规定时间内通过“苏</w:t>
      </w:r>
      <w:r>
        <w:rPr>
          <w:rFonts w:hint="eastAsia" w:ascii="宋体" w:hAnsi="宋体" w:cs="宋体"/>
          <w:szCs w:val="21"/>
        </w:rPr>
        <w:t xml:space="preserve">采云</w:t>
      </w:r>
      <w:r>
        <w:rPr>
          <w:rFonts w:hint="eastAsia" w:ascii="宋体" w:hAnsi="宋体" w:cs="宋体"/>
          <w:szCs w:val="21"/>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szCs w:val="21"/>
        </w:rPr>
      </w:pPr>
      <w:r>
        <w:rPr>
          <w:rFonts w:hint="eastAsia" w:ascii="宋体" w:hAnsi="宋体" w:cs="宋体"/>
          <w:szCs w:val="21"/>
        </w:rPr>
        <w:t xml:space="preserve">（六）投标文件的评价和比较</w:t>
      </w:r>
      <w:r/>
    </w:p>
    <w:p>
      <w:pPr>
        <w:ind w:firstLine="420"/>
        <w:jc w:val="left"/>
        <w:spacing w:line="360" w:lineRule="auto"/>
        <w:rPr>
          <w:rFonts w:ascii="宋体" w:hAnsi="宋体" w:cs="宋体"/>
          <w:szCs w:val="21"/>
        </w:rPr>
      </w:pPr>
      <w:r>
        <w:rPr>
          <w:rFonts w:hint="eastAsia" w:ascii="宋体" w:hAnsi="宋体" w:cs="宋体"/>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szCs w:val="21"/>
        </w:rPr>
      </w:pPr>
      <w:r>
        <w:rPr>
          <w:rFonts w:hint="eastAsia" w:ascii="宋体" w:hAnsi="宋体" w:cs="宋体"/>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szCs w:val="21"/>
        </w:rPr>
      </w:pPr>
      <w:r>
        <w:rPr>
          <w:rFonts w:hint="eastAsia" w:ascii="宋体" w:hAnsi="宋体" w:cs="宋体"/>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szCs w:val="21"/>
        </w:rPr>
      </w:pPr>
      <w:r>
        <w:rPr>
          <w:rFonts w:hint="eastAsia" w:ascii="宋体" w:hAnsi="宋体" w:cs="宋体"/>
          <w:b/>
          <w:szCs w:val="21"/>
        </w:rPr>
        <w:t xml:space="preserve">七、废标</w:t>
      </w:r>
      <w:r/>
    </w:p>
    <w:p>
      <w:pPr>
        <w:ind w:firstLine="420"/>
        <w:jc w:val="left"/>
        <w:spacing w:line="360" w:lineRule="auto"/>
        <w:tabs>
          <w:tab w:val="left" w:pos="2940" w:leader="none"/>
        </w:tabs>
        <w:rPr>
          <w:rFonts w:ascii="宋体" w:hAnsi="宋体" w:cs="宋体"/>
          <w:szCs w:val="21"/>
        </w:rPr>
      </w:pPr>
      <w:r>
        <w:rPr>
          <w:rFonts w:hint="eastAsia" w:ascii="宋体" w:hAnsi="宋体" w:cs="宋体"/>
          <w:szCs w:val="21"/>
        </w:rPr>
        <w:t xml:space="preserve">1.在采购过程中，采购包出现下列情况之一的，该采购包应予废标：</w:t>
      </w:r>
      <w:r/>
    </w:p>
    <w:p>
      <w:pPr>
        <w:ind w:firstLine="420"/>
        <w:jc w:val="left"/>
        <w:spacing w:line="360" w:lineRule="auto"/>
        <w:rPr>
          <w:rFonts w:ascii="宋体" w:hAnsi="宋体" w:cs="宋体"/>
          <w:szCs w:val="21"/>
        </w:rPr>
      </w:pPr>
      <w:r>
        <w:rPr>
          <w:rFonts w:hint="eastAsia" w:ascii="宋体" w:hAnsi="宋体" w:cs="宋体"/>
          <w:szCs w:val="21"/>
        </w:rPr>
        <w:t xml:space="preserve">1.1通过资格审查且无不良信用记录的投标供应商不足三家；</w:t>
      </w:r>
      <w:r/>
    </w:p>
    <w:p>
      <w:pPr>
        <w:ind w:firstLine="420"/>
        <w:jc w:val="left"/>
        <w:spacing w:line="360" w:lineRule="auto"/>
        <w:rPr>
          <w:rFonts w:ascii="宋体" w:hAnsi="宋体" w:cs="宋体"/>
          <w:szCs w:val="21"/>
        </w:rPr>
      </w:pPr>
      <w:r>
        <w:rPr>
          <w:rFonts w:hint="eastAsia" w:ascii="宋体" w:hAnsi="宋体" w:cs="宋体"/>
          <w:szCs w:val="21"/>
        </w:rPr>
        <w:t xml:space="preserve">1.2对招标文件作实质响应的投标供应商不足三家；</w:t>
      </w:r>
      <w:r/>
    </w:p>
    <w:p>
      <w:pPr>
        <w:ind w:firstLine="420"/>
        <w:jc w:val="left"/>
        <w:spacing w:line="360" w:lineRule="auto"/>
        <w:rPr>
          <w:rFonts w:ascii="宋体" w:hAnsi="宋体" w:cs="宋体"/>
          <w:szCs w:val="21"/>
        </w:rPr>
      </w:pPr>
      <w:r>
        <w:rPr>
          <w:rFonts w:hint="eastAsia" w:ascii="宋体" w:hAnsi="宋体" w:cs="宋体"/>
          <w:szCs w:val="21"/>
        </w:rPr>
        <w:t xml:space="preserve">1.3出现影响采购公正的违法、违规行为；</w:t>
      </w:r>
      <w:r/>
    </w:p>
    <w:p>
      <w:pPr>
        <w:ind w:firstLine="420"/>
        <w:jc w:val="left"/>
        <w:spacing w:line="360" w:lineRule="auto"/>
        <w:rPr>
          <w:rFonts w:ascii="宋体" w:hAnsi="宋体" w:cs="宋体"/>
          <w:szCs w:val="21"/>
        </w:rPr>
      </w:pPr>
      <w:r>
        <w:rPr>
          <w:rFonts w:hint="eastAsia" w:ascii="宋体" w:hAnsi="宋体" w:cs="宋体"/>
          <w:szCs w:val="21"/>
        </w:rPr>
        <w:t xml:space="preserve">1.4投标供应商的报价均超过了采购预算；</w:t>
      </w:r>
      <w:r/>
    </w:p>
    <w:p>
      <w:pPr>
        <w:ind w:firstLine="420"/>
        <w:jc w:val="left"/>
        <w:spacing w:line="360" w:lineRule="auto"/>
        <w:rPr>
          <w:rFonts w:ascii="宋体" w:hAnsi="宋体" w:cs="宋体"/>
          <w:szCs w:val="21"/>
        </w:rPr>
      </w:pPr>
      <w:r>
        <w:rPr>
          <w:rFonts w:hint="eastAsia" w:ascii="宋体" w:hAnsi="宋体" w:cs="宋体"/>
          <w:szCs w:val="21"/>
        </w:rPr>
        <w:t xml:space="preserve">1.5因重大变故，采购任务取消；</w:t>
      </w:r>
      <w:r/>
    </w:p>
    <w:p>
      <w:pPr>
        <w:ind w:firstLine="420"/>
        <w:jc w:val="left"/>
        <w:spacing w:line="360" w:lineRule="auto"/>
        <w:rPr>
          <w:rFonts w:ascii="宋体" w:hAnsi="宋体" w:cs="宋体"/>
          <w:szCs w:val="21"/>
        </w:rPr>
      </w:pPr>
      <w:r>
        <w:rPr>
          <w:rFonts w:hint="eastAsia" w:ascii="宋体" w:hAnsi="宋体" w:cs="宋体"/>
          <w:szCs w:val="21"/>
        </w:rPr>
        <w:t xml:space="preserve">1.6评标委员会认定招标文件存在歧义、重大缺陷导致评审工作无法进行；</w:t>
      </w:r>
      <w:r/>
    </w:p>
    <w:p>
      <w:pPr>
        <w:ind w:firstLine="420"/>
        <w:jc w:val="left"/>
        <w:spacing w:line="360" w:lineRule="auto"/>
        <w:rPr>
          <w:rFonts w:ascii="宋体" w:hAnsi="宋体" w:cs="宋体"/>
          <w:szCs w:val="21"/>
        </w:rPr>
      </w:pPr>
      <w:r>
        <w:rPr>
          <w:rFonts w:hint="eastAsia" w:ascii="宋体" w:hAnsi="宋体" w:cs="宋体"/>
          <w:szCs w:val="21"/>
        </w:rPr>
        <w:t xml:space="preserve">1.7因苏</w:t>
      </w:r>
      <w:r>
        <w:rPr>
          <w:rFonts w:hint="eastAsia" w:ascii="宋体" w:hAnsi="宋体" w:cs="宋体"/>
          <w:szCs w:val="21"/>
        </w:rPr>
        <w:t xml:space="preserve">采云</w:t>
      </w:r>
      <w:r>
        <w:rPr>
          <w:rFonts w:hint="eastAsia" w:ascii="宋体" w:hAnsi="宋体" w:cs="宋体"/>
          <w:szCs w:val="21"/>
        </w:rPr>
        <w:t xml:space="preserve">系统故障原因造成开标不成功。</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废标后</w:t>
      </w:r>
      <w:r>
        <w:rPr>
          <w:rFonts w:hint="eastAsia" w:ascii="宋体" w:hAnsi="宋体" w:cs="宋体"/>
          <w:szCs w:val="21"/>
        </w:rPr>
        <w:t xml:space="preserve">，采购代理机构将把废标的理由通知所有投标供应商。</w:t>
      </w:r>
      <w:r/>
    </w:p>
    <w:p>
      <w:pPr>
        <w:ind w:firstLine="422"/>
        <w:jc w:val="left"/>
        <w:spacing w:line="360" w:lineRule="auto"/>
        <w:rPr>
          <w:rFonts w:ascii="宋体" w:hAnsi="宋体" w:cs="宋体"/>
          <w:b/>
          <w:szCs w:val="21"/>
        </w:rPr>
      </w:pPr>
      <w:r>
        <w:rPr>
          <w:rFonts w:hint="eastAsia" w:ascii="宋体" w:hAnsi="宋体" w:cs="宋体"/>
          <w:b/>
          <w:szCs w:val="21"/>
        </w:rPr>
        <w:t xml:space="preserve">八、中标结果</w:t>
      </w:r>
      <w:r/>
    </w:p>
    <w:p>
      <w:pPr>
        <w:ind w:firstLine="420"/>
        <w:jc w:val="left"/>
        <w:spacing w:line="360" w:lineRule="auto"/>
        <w:rPr>
          <w:rFonts w:ascii="宋体" w:hAnsi="宋体" w:cs="宋体"/>
          <w:szCs w:val="21"/>
        </w:rPr>
      </w:pPr>
      <w:r>
        <w:rPr>
          <w:rFonts w:hint="eastAsia" w:ascii="宋体" w:hAnsi="宋体" w:cs="宋体"/>
          <w:szCs w:val="21"/>
        </w:rPr>
        <w:t xml:space="preserve">1.中标人的确认</w:t>
      </w:r>
      <w:r/>
    </w:p>
    <w:p>
      <w:pPr>
        <w:ind w:firstLine="420"/>
        <w:jc w:val="left"/>
        <w:spacing w:line="360" w:lineRule="auto"/>
        <w:rPr>
          <w:rFonts w:ascii="宋体" w:hAnsi="宋体" w:cs="宋体"/>
          <w:szCs w:val="21"/>
        </w:rPr>
      </w:pPr>
      <w:r>
        <w:rPr>
          <w:rFonts w:hint="eastAsia" w:ascii="宋体" w:hAnsi="宋体" w:cs="宋体"/>
          <w:szCs w:val="21"/>
        </w:rPr>
        <w:t xml:space="preserve">1.1评标委员会根据投标供应商资格审查、符合性审查情况，对投标文件的评价和比较，按照招标文件的评分标准进行打分和汇总评分结果；</w:t>
      </w:r>
      <w:r/>
    </w:p>
    <w:p>
      <w:pPr>
        <w:ind w:firstLine="420"/>
        <w:jc w:val="left"/>
        <w:spacing w:line="360" w:lineRule="auto"/>
        <w:rPr>
          <w:rFonts w:ascii="宋体" w:hAnsi="宋体" w:cs="宋体"/>
          <w:szCs w:val="21"/>
        </w:rPr>
      </w:pPr>
      <w:r>
        <w:rPr>
          <w:rFonts w:hint="eastAsia" w:ascii="宋体" w:hAnsi="宋体" w:cs="宋体"/>
          <w:szCs w:val="21"/>
        </w:rPr>
        <w:t xml:space="preserve">1.2评标委员会根据评审后得分推荐中标候选供应商名单，或者受招标人委托直接确定中标人。</w:t>
      </w:r>
      <w:r/>
    </w:p>
    <w:p>
      <w:pPr>
        <w:ind w:firstLine="420"/>
        <w:jc w:val="left"/>
        <w:spacing w:line="360" w:lineRule="auto"/>
        <w:rPr>
          <w:rFonts w:ascii="宋体" w:hAnsi="宋体" w:cs="宋体"/>
          <w:szCs w:val="21"/>
        </w:rPr>
      </w:pPr>
      <w:r>
        <w:rPr>
          <w:rFonts w:hint="eastAsia" w:ascii="宋体" w:hAnsi="宋体" w:cs="宋体"/>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szCs w:val="21"/>
        </w:rPr>
      </w:pPr>
      <w:r>
        <w:rPr>
          <w:rFonts w:hint="eastAsia" w:ascii="宋体" w:hAnsi="宋体" w:cs="宋体"/>
          <w:szCs w:val="21"/>
        </w:rPr>
        <w:t xml:space="preserve">2.中标通知书</w:t>
      </w:r>
      <w:r/>
    </w:p>
    <w:p>
      <w:pPr>
        <w:ind w:firstLine="420"/>
        <w:jc w:val="left"/>
        <w:spacing w:line="360" w:lineRule="auto"/>
        <w:rPr>
          <w:rFonts w:ascii="宋体" w:hAnsi="宋体" w:cs="宋体"/>
          <w:szCs w:val="21"/>
        </w:rPr>
      </w:pPr>
      <w:r>
        <w:rPr>
          <w:rFonts w:hint="eastAsia" w:ascii="宋体" w:hAnsi="宋体" w:cs="宋体"/>
          <w:szCs w:val="21"/>
        </w:rPr>
        <w:t xml:space="preserve">2.1确定中标人后，采购代理机构在法定时间内向中标人发出中标通知书。请中标人在中标结果公告届满之日起30日内，使用CA证书登录“苏</w:t>
      </w:r>
      <w:r>
        <w:rPr>
          <w:rFonts w:hint="eastAsia" w:ascii="宋体" w:hAnsi="宋体" w:cs="宋体"/>
          <w:szCs w:val="21"/>
        </w:rPr>
        <w:t xml:space="preserve">采云</w:t>
      </w:r>
      <w:r>
        <w:rPr>
          <w:rFonts w:hint="eastAsia" w:ascii="宋体" w:hAnsi="宋体" w:cs="宋体"/>
          <w:szCs w:val="21"/>
        </w:rPr>
        <w:t xml:space="preserve">”系统及时下载中标通知书。因系统存储空间有限，自中标结果公告届满之日起30日后，“苏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szCs w:val="21"/>
        </w:rPr>
      </w:pPr>
      <w:r>
        <w:rPr>
          <w:rFonts w:hint="eastAsia" w:ascii="宋体" w:hAnsi="宋体" w:cs="宋体"/>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szCs w:val="21"/>
        </w:rPr>
      </w:pPr>
      <w:r>
        <w:rPr>
          <w:rFonts w:hint="eastAsia" w:ascii="宋体" w:hAnsi="宋体" w:cs="宋体"/>
          <w:szCs w:val="21"/>
        </w:rPr>
        <w:t xml:space="preserve">3.合同的签订</w:t>
      </w:r>
      <w:r/>
    </w:p>
    <w:p>
      <w:pPr>
        <w:ind w:firstLine="420"/>
        <w:jc w:val="left"/>
        <w:spacing w:line="360" w:lineRule="auto"/>
        <w:rPr>
          <w:rFonts w:ascii="宋体" w:hAnsi="宋体" w:cs="宋体"/>
          <w:szCs w:val="21"/>
        </w:rPr>
      </w:pPr>
      <w:r>
        <w:rPr>
          <w:rFonts w:hint="eastAsia" w:ascii="宋体" w:hAnsi="宋体" w:cs="宋体"/>
          <w:szCs w:val="21"/>
        </w:rPr>
        <w:t xml:space="preserve">3.1</w:t>
      </w:r>
      <w:r>
        <w:rPr>
          <w:rFonts w:hint="eastAsia" w:ascii="宋体" w:hAnsi="宋体"/>
          <w:szCs w:val="21"/>
        </w:rPr>
        <w:t xml:space="preserve">招标人</w:t>
      </w:r>
      <w:r>
        <w:rPr>
          <w:rFonts w:ascii="宋体" w:hAnsi="宋体"/>
          <w:szCs w:val="21"/>
        </w:rPr>
        <w:t xml:space="preserve">与中标人应当在中标通知书发出之日起三十日内，按照招标文件及投标文件确定的事项签订政府采购合同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szCs w:val="21"/>
        </w:rPr>
      </w:pPr>
      <w:r>
        <w:rPr>
          <w:rFonts w:hint="eastAsia" w:ascii="宋体" w:hAnsi="宋体" w:cs="宋体"/>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szCs w:val="21"/>
        </w:rPr>
      </w:pPr>
      <w:r>
        <w:rPr>
          <w:rFonts w:hint="eastAsia" w:ascii="宋体" w:hAnsi="宋体" w:cs="宋体"/>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szCs w:val="21"/>
        </w:rPr>
      </w:pPr>
      <w:r>
        <w:rPr>
          <w:rFonts w:hint="eastAsia" w:ascii="宋体" w:hAnsi="宋体" w:cs="宋体"/>
          <w:bCs/>
          <w:szCs w:val="21"/>
        </w:rPr>
        <w:t xml:space="preserve">3.5依据《政府采购促进中小企业发展管理办法》（财库〔2020〕46号）规定，依据本办法规定享受扶持政策获得政府采购合同的，小</w:t>
      </w:r>
      <w:r>
        <w:rPr>
          <w:rFonts w:hint="eastAsia" w:ascii="宋体" w:hAnsi="宋体" w:cs="宋体"/>
          <w:bCs/>
          <w:szCs w:val="21"/>
        </w:rPr>
        <w:t xml:space="preserve">微企业</w:t>
      </w:r>
      <w:r>
        <w:rPr>
          <w:rFonts w:hint="eastAsia" w:ascii="宋体" w:hAnsi="宋体" w:cs="宋体"/>
          <w:bCs/>
          <w:szCs w:val="21"/>
        </w:rPr>
        <w:t xml:space="preserve">不得将合同分包给大中型企业，中型企业不得将合同分包给大型企业。</w:t>
      </w:r>
      <w:r/>
    </w:p>
    <w:p>
      <w:pPr>
        <w:ind w:firstLine="420"/>
        <w:jc w:val="left"/>
        <w:spacing w:line="360" w:lineRule="auto"/>
        <w:rPr>
          <w:rFonts w:ascii="宋体" w:hAnsi="宋体" w:cs="宋体"/>
          <w:bCs/>
          <w:szCs w:val="21"/>
        </w:rPr>
      </w:pPr>
      <w:r>
        <w:rPr>
          <w:rFonts w:hint="eastAsia" w:ascii="宋体" w:hAnsi="宋体" w:cs="宋体"/>
          <w:bCs/>
          <w:szCs w:val="21"/>
        </w:rPr>
        <w:t xml:space="preserve">4.履约保证金</w:t>
      </w:r>
      <w:r/>
    </w:p>
    <w:p>
      <w:pPr>
        <w:ind w:firstLine="420"/>
        <w:jc w:val="left"/>
        <w:spacing w:line="360" w:lineRule="auto"/>
        <w:rPr>
          <w:rFonts w:ascii="宋体" w:hAnsi="宋体" w:cs="宋体"/>
          <w:bCs/>
          <w:szCs w:val="21"/>
        </w:rPr>
      </w:pPr>
      <w:r>
        <w:rPr>
          <w:rFonts w:hint="eastAsia" w:ascii="宋体" w:hAnsi="宋体" w:cs="宋体"/>
          <w:bCs/>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szCs w:val="21"/>
        </w:rPr>
      </w:pPr>
      <w:r>
        <w:rPr>
          <w:rFonts w:hint="eastAsia" w:ascii="宋体" w:hAnsi="宋体" w:cs="宋体"/>
          <w:bCs/>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szCs w:val="21"/>
        </w:rPr>
      </w:pPr>
      <w:r>
        <w:rPr>
          <w:rFonts w:hint="eastAsia" w:ascii="宋体" w:hAnsi="宋体" w:cs="宋体"/>
          <w:b/>
          <w:szCs w:val="21"/>
        </w:rPr>
        <w:t xml:space="preserve">九、其他事项</w:t>
      </w:r>
      <w:r/>
    </w:p>
    <w:p>
      <w:pPr>
        <w:ind w:firstLine="420"/>
        <w:jc w:val="left"/>
        <w:spacing w:line="360" w:lineRule="auto"/>
        <w:rPr>
          <w:rFonts w:ascii="宋体" w:hAnsi="宋体" w:cs="宋体"/>
          <w:szCs w:val="21"/>
        </w:rPr>
      </w:pPr>
      <w:r>
        <w:rPr>
          <w:rFonts w:hint="eastAsia" w:ascii="宋体" w:hAnsi="宋体" w:cs="宋体"/>
          <w:szCs w:val="21"/>
        </w:rPr>
        <w:t xml:space="preserve">1.中标服务费：</w:t>
      </w:r>
      <w:r/>
    </w:p>
    <w:p>
      <w:pPr>
        <w:pStyle w:val="716"/>
        <w:spacing w:line="360" w:lineRule="auto"/>
        <w:rPr>
          <w:rFonts w:ascii="宋体" w:hAnsi="宋体"/>
          <w:b/>
          <w:bCs/>
          <w:szCs w:val="21"/>
        </w:rPr>
      </w:pPr>
      <w:r>
        <w:rPr>
          <w:rFonts w:hint="eastAsia" w:ascii="宋体" w:hAnsi="宋体"/>
          <w:b/>
          <w:bCs/>
          <w:szCs w:val="21"/>
        </w:rPr>
        <w:t xml:space="preserve">1.1本项目</w:t>
      </w:r>
      <w:r>
        <w:rPr>
          <w:rFonts w:hint="eastAsia" w:ascii="宋体" w:hAnsi="宋体" w:cs="宋体"/>
          <w:b/>
          <w:bCs/>
          <w:szCs w:val="21"/>
        </w:rPr>
        <w:t xml:space="preserve">中标</w:t>
      </w:r>
      <w:r>
        <w:rPr>
          <w:rFonts w:hint="eastAsia" w:ascii="宋体" w:hAnsi="宋体"/>
          <w:b/>
          <w:bCs/>
          <w:szCs w:val="21"/>
        </w:rPr>
        <w:t xml:space="preserve">服务费包含在投标报价中，由</w:t>
      </w:r>
      <w:r>
        <w:rPr>
          <w:rFonts w:hint="eastAsia" w:ascii="宋体" w:hAnsi="宋体" w:cs="宋体"/>
          <w:b/>
          <w:bCs/>
          <w:szCs w:val="21"/>
        </w:rPr>
        <w:t xml:space="preserve">中标</w:t>
      </w:r>
      <w:r>
        <w:rPr>
          <w:rFonts w:hint="eastAsia" w:ascii="宋体" w:hAnsi="宋体"/>
          <w:b/>
          <w:bCs/>
          <w:szCs w:val="21"/>
        </w:rPr>
        <w:t xml:space="preserve">单位在领取</w:t>
      </w:r>
      <w:r>
        <w:rPr>
          <w:rFonts w:hint="eastAsia" w:ascii="宋体" w:hAnsi="宋体" w:cs="宋体"/>
          <w:b/>
          <w:bCs/>
          <w:szCs w:val="21"/>
        </w:rPr>
        <w:t xml:space="preserve">中标</w:t>
      </w:r>
      <w:r>
        <w:rPr>
          <w:rFonts w:hint="eastAsia" w:ascii="宋体" w:hAnsi="宋体"/>
          <w:b/>
          <w:bCs/>
          <w:szCs w:val="21"/>
        </w:rPr>
        <w:t xml:space="preserve">通知书后十天内支付。</w:t>
      </w:r>
      <w:r>
        <w:rPr>
          <w:rFonts w:hint="eastAsia" w:ascii="宋体" w:hAnsi="宋体" w:cs="宋体"/>
          <w:b/>
          <w:bCs/>
          <w:szCs w:val="21"/>
        </w:rPr>
        <w:t xml:space="preserve">中标</w:t>
      </w:r>
      <w:r>
        <w:rPr>
          <w:rFonts w:hint="eastAsia" w:ascii="宋体" w:hAnsi="宋体"/>
          <w:b/>
          <w:bCs/>
          <w:szCs w:val="21"/>
        </w:rPr>
        <w:t xml:space="preserve">单位如果未按规定交纳</w:t>
      </w:r>
      <w:r>
        <w:rPr>
          <w:rFonts w:hint="eastAsia" w:ascii="宋体" w:hAnsi="宋体" w:cs="宋体"/>
          <w:b/>
          <w:bCs/>
          <w:szCs w:val="21"/>
        </w:rPr>
        <w:t xml:space="preserve">中标</w:t>
      </w:r>
      <w:r>
        <w:rPr>
          <w:rFonts w:hint="eastAsia" w:ascii="宋体" w:hAnsi="宋体"/>
          <w:b/>
          <w:bCs/>
          <w:szCs w:val="21"/>
        </w:rPr>
        <w:t xml:space="preserve">服务费，招标代理机构保留诉讼的权利。</w:t>
      </w:r>
      <w:r/>
    </w:p>
    <w:p>
      <w:pPr>
        <w:pStyle w:val="716"/>
        <w:spacing w:line="360" w:lineRule="auto"/>
        <w:rPr>
          <w:rFonts w:ascii="宋体" w:hAnsi="宋体"/>
          <w:szCs w:val="21"/>
        </w:rPr>
      </w:pPr>
      <w:r>
        <w:rPr>
          <w:rFonts w:hint="eastAsia" w:ascii="宋体" w:hAnsi="宋体"/>
          <w:szCs w:val="21"/>
        </w:rPr>
        <w:t xml:space="preserve">1.2</w:t>
      </w:r>
      <w:r>
        <w:rPr>
          <w:rFonts w:hint="eastAsia" w:ascii="宋体" w:hAnsi="宋体" w:cs="宋体"/>
          <w:szCs w:val="21"/>
        </w:rPr>
        <w:t xml:space="preserve">中标</w:t>
      </w:r>
      <w:r>
        <w:rPr>
          <w:rFonts w:hint="eastAsia" w:ascii="宋体" w:hAnsi="宋体"/>
          <w:szCs w:val="21"/>
        </w:rPr>
        <w:t xml:space="preserve">服务费收费标准：根据预算金额按差额定率累进法计算：100万元以下部分收取1.5%；100万元（含）-500万元部分收取1.1%；500万元（含）-1000万元部分收取0.8%；1000万元（含）～5000万元部分收取0.5%，5000万元（含）以上部分收取0.25%，不足叁仟元按叁仟元整收取）。</w:t>
      </w:r>
      <w:r/>
    </w:p>
    <w:p>
      <w:pPr>
        <w:pStyle w:val="716"/>
        <w:spacing w:line="360" w:lineRule="auto"/>
        <w:rPr>
          <w:rFonts w:ascii="宋体" w:hAnsi="宋体"/>
          <w:szCs w:val="21"/>
        </w:rPr>
      </w:pPr>
      <w:r>
        <w:rPr>
          <w:rFonts w:hint="eastAsia" w:ascii="宋体" w:hAnsi="宋体"/>
          <w:szCs w:val="21"/>
        </w:rPr>
        <w:t xml:space="preserve">1.3</w:t>
      </w:r>
      <w:r>
        <w:rPr>
          <w:rFonts w:hint="eastAsia" w:ascii="宋体" w:hAnsi="宋体" w:cs="宋体"/>
          <w:szCs w:val="21"/>
        </w:rPr>
        <w:t xml:space="preserve">中标</w:t>
      </w:r>
      <w:r>
        <w:rPr>
          <w:rFonts w:hint="eastAsia" w:ascii="宋体" w:hAnsi="宋体"/>
          <w:szCs w:val="21"/>
        </w:rPr>
        <w:t xml:space="preserve">服务费缴纳账户：</w:t>
      </w:r>
      <w:r/>
    </w:p>
    <w:p>
      <w:pPr>
        <w:pStyle w:val="716"/>
        <w:spacing w:line="360" w:lineRule="auto"/>
        <w:rPr>
          <w:rFonts w:ascii="宋体" w:hAnsi="宋体"/>
          <w:szCs w:val="21"/>
        </w:rPr>
      </w:pPr>
      <w:r>
        <w:rPr>
          <w:rFonts w:hint="eastAsia" w:ascii="宋体" w:hAnsi="宋体"/>
          <w:szCs w:val="21"/>
        </w:rPr>
        <w:t xml:space="preserve">苏州</w:t>
      </w:r>
      <w:r>
        <w:rPr>
          <w:rFonts w:hint="eastAsia" w:ascii="宋体" w:hAnsi="宋体"/>
          <w:szCs w:val="21"/>
        </w:rPr>
        <w:t xml:space="preserve">正信工程</w:t>
      </w:r>
      <w:r>
        <w:rPr>
          <w:rFonts w:hint="eastAsia" w:ascii="宋体" w:hAnsi="宋体"/>
          <w:szCs w:val="21"/>
        </w:rPr>
        <w:t xml:space="preserve">造价咨询事务所有限责任公司，账号：7323210182600730428，开户行：中信银行昆山支行。</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2.监督和公证：政府采购管理部门和有关监督部门将对招投标全过程进行监督。</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3.项目未尽事宜按照</w:t>
      </w:r>
      <w:r>
        <w:rPr>
          <w:rFonts w:hint="eastAsia" w:ascii="宋体" w:hAnsi="宋体" w:eastAsia="宋体" w:cs="宋体"/>
          <w:sz w:val="21"/>
          <w:szCs w:val="21"/>
          <w:lang w:val="zh-CN"/>
        </w:rPr>
        <w:t xml:space="preserve">《中华人民共和国政府采购法》及其他有关的法律法规等规定执行。</w:t>
      </w:r>
      <w:r/>
    </w:p>
    <w:p>
      <w:pPr>
        <w:ind w:firstLine="420"/>
        <w:jc w:val="left"/>
        <w:spacing w:line="360" w:lineRule="auto"/>
        <w:rPr>
          <w:rFonts w:ascii="宋体" w:hAnsi="宋体" w:cs="宋体"/>
          <w:szCs w:val="21"/>
        </w:rPr>
      </w:pPr>
      <w:r>
        <w:rPr>
          <w:rFonts w:hint="eastAsia" w:ascii="宋体" w:hAnsi="宋体" w:cs="宋体"/>
          <w:szCs w:val="21"/>
        </w:rPr>
        <w:t xml:space="preserve">4.中标后中标人须向采购代理机构提供书面投标文件，用于项目归档使用。</w:t>
      </w:r>
      <w:bookmarkStart w:id="14" w:name="_Ref66451525"/>
      <w:r/>
      <w:r/>
    </w:p>
    <w:p>
      <w:pPr>
        <w:rPr>
          <w:rFonts w:ascii="宋体" w:hAnsi="宋体" w:cs="宋体"/>
          <w:szCs w:val="21"/>
        </w:rPr>
      </w:pPr>
      <w:r>
        <w:rPr>
          <w:rFonts w:hint="eastAsia" w:ascii="宋体" w:hAnsi="宋体" w:cs="宋体"/>
          <w:szCs w:val="21"/>
        </w:rPr>
        <w:br w:type="page" w:clear="all"/>
      </w:r>
      <w:r/>
    </w:p>
    <w:p>
      <w:pPr>
        <w:pStyle w:val="936"/>
        <w:jc w:val="center"/>
        <w:spacing w:before="0" w:after="0" w:line="360" w:lineRule="auto"/>
        <w:rPr>
          <w:rFonts w:ascii="宋体" w:hAnsi="宋体" w:eastAsia="宋体" w:cs="宋体"/>
          <w:b w:val="0"/>
          <w:sz w:val="28"/>
          <w:szCs w:val="28"/>
        </w:rPr>
      </w:pPr>
      <w:r>
        <w:rPr>
          <w:rFonts w:hint="eastAsia" w:ascii="宋体" w:hAnsi="宋体" w:eastAsia="宋体" w:cs="宋体"/>
          <w:sz w:val="28"/>
          <w:szCs w:val="28"/>
        </w:rPr>
        <w:t xml:space="preserve">第三章  投标文件格式</w:t>
      </w:r>
      <w:bookmarkStart w:id="15" w:name="gpcItem_SubmitDocStruct"/>
      <w:r/>
      <w:bookmarkEnd w:id="14"/>
      <w:r/>
      <w:bookmarkEnd w:id="15"/>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9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w:t>
      </w:r>
      <w:r/>
    </w:p>
    <w:p>
      <w:pPr>
        <w:pStyle w:val="945"/>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    对本章所有的投标文件格式 ，投标供应商可根据自身情况进行补充和修改，但补充和修改不得造成与本格式内容有实质性的违背。</w:t>
      </w:r>
      <w:r/>
    </w:p>
    <w:tbl>
      <w:tblPr>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60"/>
        <w:gridCol w:w="6216"/>
      </w:tblGrid>
      <w:tr>
        <w:trPr/>
        <w:tc>
          <w:tcPr>
            <w:tcW w:w="1560" w:type="dxa"/>
            <w:vAlign w:val="center"/>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序号</w:t>
            </w:r>
            <w:r/>
          </w:p>
        </w:tc>
        <w:tc>
          <w:tcPr>
            <w:tcW w:w="6216" w:type="dxa"/>
            <w:vAlign w:val="center"/>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名称</w:t>
            </w:r>
            <w:r/>
          </w:p>
        </w:tc>
      </w:tr>
      <w:tr>
        <w:trPr/>
        <w:tc>
          <w:tcPr>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一</w:t>
            </w:r>
            <w:r/>
          </w:p>
        </w:tc>
        <w:tc>
          <w:tcPr>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_Ref38625130 \h  \* MERGEFORMAT </w:instrText>
            </w:r>
            <w:r>
              <w:rPr>
                <w:rFonts w:hint="eastAsia"/>
              </w:rPr>
              <w:fldChar w:fldCharType="separate"/>
            </w:r>
            <w:r>
              <w:rPr>
                <w:rFonts w:hint="eastAsia" w:ascii="宋体" w:hAnsi="宋体" w:eastAsia="宋体" w:cs="宋体"/>
                <w:sz w:val="21"/>
                <w:szCs w:val="21"/>
              </w:rPr>
              <w:t xml:space="preserve">开标一览表</w:t>
            </w:r>
            <w:r>
              <w:rPr>
                <w:rFonts w:hint="eastAsia" w:ascii="宋体" w:hAnsi="宋体" w:eastAsia="宋体" w:cs="宋体"/>
                <w:sz w:val="21"/>
                <w:szCs w:val="21"/>
              </w:rPr>
              <w:fldChar w:fldCharType="end"/>
            </w:r>
            <w:r/>
          </w:p>
        </w:tc>
      </w:tr>
      <w:tr>
        <w:trPr/>
        <w:tc>
          <w:tcPr>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二</w:t>
            </w:r>
            <w:r/>
          </w:p>
        </w:tc>
        <w:tc>
          <w:tcPr>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_Ref66452472 \h  \* MERGEFORMAT </w:instrText>
            </w:r>
            <w:r>
              <w:rPr>
                <w:rFonts w:hint="eastAsia"/>
              </w:rPr>
              <w:fldChar w:fldCharType="separate"/>
            </w:r>
            <w:r>
              <w:rPr>
                <w:rFonts w:hint="eastAsia" w:ascii="宋体" w:hAnsi="宋体" w:eastAsia="宋体" w:cs="宋体"/>
                <w:sz w:val="21"/>
                <w:szCs w:val="21"/>
              </w:rPr>
              <w:t xml:space="preserve">资格条件承诺函</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三</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_Ref522786929 \h  \* MERGEFORMAT </w:instrText>
            </w:r>
            <w:r>
              <w:rPr>
                <w:rFonts w:hint="eastAsia"/>
              </w:rPr>
              <w:fldChar w:fldCharType="separate"/>
            </w:r>
            <w:r>
              <w:rPr>
                <w:rFonts w:hint="eastAsia" w:ascii="宋体" w:hAnsi="宋体" w:eastAsia="宋体" w:cs="宋体"/>
                <w:sz w:val="21"/>
                <w:szCs w:val="21"/>
              </w:rPr>
              <w:t xml:space="preserve">公开分项报价</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四</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_Ref66452472 \h  \* MERGEFORMAT </w:instrText>
            </w:r>
            <w:r>
              <w:rPr>
                <w:rFonts w:hint="eastAsia"/>
              </w:rPr>
              <w:fldChar w:fldCharType="separate"/>
            </w:r>
            <w:r>
              <w:rPr>
                <w:rFonts w:hint="eastAsia" w:ascii="宋体" w:hAnsi="宋体" w:eastAsia="宋体" w:cs="宋体"/>
                <w:sz w:val="21"/>
                <w:szCs w:val="21"/>
              </w:rPr>
              <w:t xml:space="preserve">投标承诺函</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五</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_Ref14335258 \h  \* MERGEFORMAT </w:instrText>
            </w:r>
            <w:r>
              <w:rPr>
                <w:rFonts w:hint="eastAsia"/>
              </w:rPr>
              <w:fldChar w:fldCharType="separate"/>
            </w:r>
            <w:r>
              <w:rPr>
                <w:rFonts w:hint="eastAsia" w:ascii="宋体" w:hAnsi="宋体" w:eastAsia="宋体" w:cs="宋体"/>
                <w:sz w:val="21"/>
                <w:szCs w:val="21"/>
              </w:rPr>
              <w:t xml:space="preserve">投标供应</w:t>
            </w:r>
            <w:r>
              <w:rPr>
                <w:rFonts w:hint="eastAsia" w:ascii="宋体" w:hAnsi="宋体" w:eastAsia="宋体" w:cs="宋体"/>
                <w:sz w:val="21"/>
                <w:szCs w:val="21"/>
              </w:rPr>
              <w:t xml:space="preserve">商情况</w:t>
            </w:r>
            <w:r>
              <w:rPr>
                <w:rFonts w:hint="eastAsia" w:ascii="宋体" w:hAnsi="宋体" w:eastAsia="宋体" w:cs="宋体"/>
                <w:sz w:val="21"/>
                <w:szCs w:val="21"/>
              </w:rPr>
              <w:t xml:space="preserve">表</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六</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_Ref360464517 \h  \* MERGEFORMAT </w:instrText>
            </w:r>
            <w:r>
              <w:rPr>
                <w:rFonts w:hint="eastAsia"/>
              </w:rPr>
              <w:fldChar w:fldCharType="separate"/>
            </w:r>
            <w:r>
              <w:rPr>
                <w:rFonts w:hint="eastAsia" w:ascii="宋体" w:hAnsi="宋体" w:eastAsia="宋体" w:cs="宋体"/>
                <w:sz w:val="21"/>
                <w:szCs w:val="21"/>
              </w:rPr>
              <w:t xml:space="preserve">偏离表</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七</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承诺书</w:t>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八</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项目总负责人情况一览表</w:t>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九</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项目管理人员一览表</w:t>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十</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拟投入作业人员表</w:t>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十一</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拟投入设施设备一览表</w:t>
            </w:r>
            <w:r/>
          </w:p>
        </w:tc>
      </w:tr>
      <w:tr>
        <w:trPr/>
        <w:tc>
          <w:tcPr>
            <w:shd w:val="clear" w:color="auto" w:fill="auto"/>
            <w:tcW w:w="1560" w:type="dxa"/>
            <w:textDirection w:val="lrTb"/>
            <w:noWrap w:val="false"/>
          </w:tcPr>
          <w:p>
            <w:pPr>
              <w:pStyle w:val="945"/>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十二</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授权委托书</w:t>
            </w:r>
            <w:r/>
          </w:p>
        </w:tc>
      </w:tr>
      <w:tr>
        <w:trPr/>
        <w:tc>
          <w:tcPr>
            <w:shd w:val="clear" w:color="auto" w:fill="auto"/>
            <w:tcW w:w="1560" w:type="dxa"/>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十三</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rPr>
              <w:fldChar w:fldCharType="begin"/>
            </w:r>
            <w:r>
              <w:instrText xml:space="preserve"> REF _Ref8645226 \h  \* MERGEFORMAT </w:instrText>
            </w:r>
            <w:r>
              <w:rPr>
                <w:rFonts w:hint="eastAsia"/>
              </w:rPr>
              <w:fldChar w:fldCharType="separate"/>
            </w:r>
            <w:r>
              <w:rPr>
                <w:rFonts w:hint="eastAsia" w:ascii="宋体" w:hAnsi="宋体" w:eastAsia="宋体" w:cs="宋体"/>
                <w:sz w:val="21"/>
                <w:szCs w:val="21"/>
              </w:rPr>
              <w:t xml:space="preserve">中小企业声明函</w:t>
            </w:r>
            <w:r>
              <w:rPr>
                <w:rFonts w:hint="eastAsia" w:ascii="宋体" w:hAnsi="宋体" w:eastAsia="宋体" w:cs="宋体"/>
                <w:sz w:val="21"/>
                <w:szCs w:val="21"/>
              </w:rPr>
              <w:fldChar w:fldCharType="end"/>
            </w:r>
            <w:r/>
          </w:p>
        </w:tc>
      </w:tr>
      <w:tr>
        <w:trPr/>
        <w:tc>
          <w:tcPr>
            <w:shd w:val="clear" w:color="auto" w:fill="auto"/>
            <w:tcW w:w="1560" w:type="dxa"/>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十四</w:t>
            </w:r>
            <w:r/>
          </w:p>
        </w:tc>
        <w:tc>
          <w:tcPr>
            <w:shd w:val="clear" w:color="auto" w:fill="auto"/>
            <w:tcW w:w="6216" w:type="dxa"/>
            <w:textDirection w:val="lrTb"/>
            <w:noWrap w:val="false"/>
          </w:tcPr>
          <w:p>
            <w:pPr>
              <w:pStyle w:val="945"/>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残疾人福利性单位声明函</w:t>
            </w:r>
            <w:r/>
          </w:p>
        </w:tc>
      </w:tr>
    </w:tbl>
    <w:p>
      <w:pPr>
        <w:pStyle w:val="945"/>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937"/>
        <w:spacing w:before="0" w:after="0" w:line="360" w:lineRule="auto"/>
        <w:rPr>
          <w:rFonts w:ascii="宋体" w:hAnsi="宋体" w:cs="宋体"/>
          <w:sz w:val="21"/>
          <w:szCs w:val="21"/>
        </w:rPr>
      </w:pPr>
      <w:r>
        <w:rPr>
          <w:rFonts w:hint="eastAsia" w:ascii="宋体" w:hAnsi="宋体" w:cs="宋体"/>
          <w:b w:val="0"/>
          <w:sz w:val="21"/>
          <w:szCs w:val="21"/>
        </w:rPr>
        <w:br w:type="page" w:clear="all"/>
      </w:r>
      <w:bookmarkStart w:id="16" w:name="_Ref516487913"/>
      <w:r>
        <w:rPr>
          <w:rFonts w:hint="eastAsia" w:ascii="宋体" w:hAnsi="宋体" w:cs="宋体"/>
          <w:sz w:val="21"/>
          <w:szCs w:val="21"/>
        </w:rPr>
        <w:t xml:space="preserve">一、开标一览表</w:t>
      </w:r>
      <w:bookmarkEnd w:id="16"/>
      <w:r/>
      <w:r/>
    </w:p>
    <w:p>
      <w:pPr>
        <w:pStyle w:val="1057"/>
        <w:ind w:firstLine="0"/>
        <w:jc w:val="center"/>
        <w:spacing w:line="360" w:lineRule="auto"/>
        <w:rPr>
          <w:rFonts w:ascii="宋体" w:hAnsi="宋体" w:eastAsia="宋体" w:cs="宋体"/>
          <w:b/>
          <w:sz w:val="21"/>
          <w:szCs w:val="21"/>
        </w:rPr>
      </w:pPr>
      <w:r/>
      <w:bookmarkStart w:id="17" w:name="gpcItem_price_Horizontal"/>
      <w:r/>
      <w:bookmarkEnd w:id="17"/>
      <w:r>
        <w:rPr>
          <w:rFonts w:hint="eastAsia" w:ascii="宋体" w:hAnsi="宋体" w:eastAsia="宋体" w:cs="宋体"/>
          <w:b/>
          <w:bCs/>
          <w:sz w:val="21"/>
          <w:szCs w:val="21"/>
        </w:rPr>
        <w:t xml:space="preserve">开标一览表</w:t>
      </w:r>
      <w:r/>
    </w:p>
    <w:p>
      <w:pPr>
        <w:pStyle w:val="945"/>
        <w:ind w:firstLine="210"/>
        <w:jc w:val="both"/>
        <w:spacing w:line="360" w:lineRule="auto"/>
        <w:rPr>
          <w:rFonts w:ascii="宋体" w:hAnsi="宋体" w:eastAsia="宋体" w:cs="宋体"/>
          <w:b/>
          <w:sz w:val="21"/>
          <w:szCs w:val="21"/>
        </w:rPr>
      </w:pPr>
      <w:r>
        <w:rPr>
          <w:rFonts w:hint="eastAsia" w:ascii="宋体" w:hAnsi="宋体" w:eastAsia="宋体" w:cs="宋体"/>
          <w:sz w:val="21"/>
          <w:szCs w:val="21"/>
        </w:rPr>
        <w:t xml:space="preserve">投标供应商</w:t>
      </w:r>
      <w:r>
        <w:rPr>
          <w:rFonts w:ascii="宋体" w:hAnsi="宋体" w:eastAsia="宋体" w:cs="宋体"/>
          <w:sz w:val="21"/>
          <w:szCs w:val="21"/>
        </w:rPr>
        <w:t xml:space="preserve">全称（加盖公章）：供应商名称</w:t>
      </w:r>
      <w:r/>
    </w:p>
    <w:p>
      <w:pPr>
        <w:pStyle w:val="945"/>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945"/>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rPr>
          <w:rFonts w:hint="eastAsia" w:ascii="宋体" w:hAnsi="宋体" w:eastAsia="宋体" w:cs="宋体"/>
          <w:sz w:val="21"/>
          <w:szCs w:val="21"/>
        </w:rPr>
        <w:t xml:space="preserve">：</w:t>
      </w:r>
      <w:r/>
    </w:p>
    <w:tbl>
      <w:tblPr>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jc w:val="center"/>
              <w:spacing w:line="360" w:lineRule="auto"/>
              <w:rPr>
                <w:szCs w:val="21"/>
              </w:rPr>
            </w:pPr>
            <w:r>
              <w:rPr>
                <w:rFonts w:hint="eastAsia"/>
                <w:szCs w:val="21"/>
              </w:rPr>
              <w:t xml:space="preserve">项目名称</w:t>
            </w:r>
            <w:r/>
          </w:p>
        </w:tc>
        <w:tc>
          <w:tcPr>
            <w:tcW w:w="5393" w:type="dxa"/>
            <w:vAlign w:val="center"/>
            <w:textDirection w:val="lrTb"/>
            <w:noWrap w:val="false"/>
          </w:tcPr>
          <w:p>
            <w:pPr>
              <w:jc w:val="center"/>
              <w:spacing w:line="360" w:lineRule="auto"/>
              <w:rPr>
                <w:szCs w:val="21"/>
              </w:rPr>
            </w:pPr>
            <w:r>
              <w:rPr>
                <w:rFonts w:hint="eastAsia"/>
                <w:szCs w:val="21"/>
              </w:rPr>
              <w:t xml:space="preserve">投标报价</w:t>
            </w:r>
            <w:r/>
          </w:p>
        </w:tc>
      </w:tr>
      <w:tr>
        <w:trPr>
          <w:jc w:val="center"/>
          <w:trHeight w:val="567"/>
        </w:trPr>
        <w:tc>
          <w:tcPr>
            <w:tcW w:w="4067" w:type="dxa"/>
            <w:vAlign w:val="center"/>
            <w:textDirection w:val="lrTb"/>
            <w:noWrap w:val="false"/>
          </w:tcPr>
          <w:p>
            <w:pPr>
              <w:jc w:val="left"/>
              <w:spacing w:line="360" w:lineRule="auto"/>
              <w:rPr>
                <w:szCs w:val="21"/>
              </w:rPr>
            </w:pPr>
            <w:r>
              <w:rPr>
                <w:rFonts w:ascii="宋体" w:hAnsi="宋体" w:cs="宋体"/>
                <w:szCs w:val="21"/>
              </w:rPr>
              <w:t xml:space="preserve">项目名称</w:t>
            </w:r>
            <w:r/>
          </w:p>
        </w:tc>
        <w:tc>
          <w:tcPr>
            <w:tcW w:w="5393" w:type="dxa"/>
            <w:vAlign w:val="center"/>
            <w:textDirection w:val="lrTb"/>
            <w:noWrap w:val="false"/>
          </w:tcPr>
          <w:p>
            <w:pPr>
              <w:jc w:val="left"/>
              <w:spacing w:line="360" w:lineRule="auto"/>
              <w:rPr>
                <w:szCs w:val="21"/>
              </w:rPr>
            </w:pPr>
            <w:r>
              <w:rPr>
                <w:rFonts w:ascii="宋体" w:hAnsi="宋体" w:cs="宋体"/>
                <w:szCs w:val="21"/>
              </w:rPr>
              <w:t xml:space="preserve">小写：</w:t>
            </w:r>
            <w:r>
              <w:rPr>
                <w:rFonts w:hint="eastAsia" w:ascii="宋体" w:hAnsi="宋体" w:cs="宋体"/>
                <w:szCs w:val="21"/>
              </w:rPr>
              <w:t xml:space="preserve">    元</w:t>
            </w:r>
            <w:r/>
          </w:p>
        </w:tc>
      </w:tr>
      <w:tr>
        <w:trPr>
          <w:jc w:val="center"/>
          <w:trHeight w:val="567"/>
        </w:trPr>
        <w:tc>
          <w:tcPr>
            <w:tcW w:w="4067" w:type="dxa"/>
            <w:vAlign w:val="center"/>
            <w:textDirection w:val="lrTb"/>
            <w:noWrap w:val="false"/>
          </w:tcPr>
          <w:p>
            <w:pPr>
              <w:jc w:val="left"/>
              <w:spacing w:line="360" w:lineRule="auto"/>
              <w:rPr>
                <w:szCs w:val="21"/>
              </w:rPr>
            </w:pPr>
            <w:r>
              <w:rPr>
                <w:rFonts w:ascii="宋体" w:hAnsi="宋体" w:cs="宋体"/>
                <w:szCs w:val="21"/>
              </w:rPr>
              <w:t xml:space="preserve">投标报价大写金额</w:t>
            </w:r>
            <w:r/>
          </w:p>
        </w:tc>
        <w:tc>
          <w:tcPr>
            <w:tcW w:w="5393" w:type="dxa"/>
            <w:vAlign w:val="center"/>
            <w:textDirection w:val="lrTb"/>
            <w:noWrap w:val="false"/>
          </w:tcPr>
          <w:p>
            <w:pPr>
              <w:jc w:val="left"/>
              <w:spacing w:line="360" w:lineRule="auto"/>
              <w:rPr>
                <w:szCs w:val="21"/>
              </w:rPr>
            </w:pPr>
            <w:r>
              <w:rPr>
                <w:rFonts w:ascii="宋体" w:hAnsi="宋体" w:cs="宋体"/>
                <w:szCs w:val="21"/>
              </w:rPr>
              <w:t xml:space="preserve">金额大写</w:t>
            </w:r>
            <w:r>
              <w:rPr>
                <w:rFonts w:hint="eastAsia" w:ascii="宋体" w:hAnsi="宋体" w:cs="宋体"/>
                <w:szCs w:val="21"/>
              </w:rPr>
              <w:t xml:space="preserve">：</w:t>
            </w:r>
            <w:r/>
          </w:p>
        </w:tc>
      </w:tr>
    </w:tbl>
    <w:p>
      <w:pPr>
        <w:ind w:firstLine="420"/>
        <w:jc w:val="right"/>
        <w:spacing w:line="360" w:lineRule="auto"/>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hAnsi="宋体" w:cs="宋体"/>
          <w:szCs w:val="21"/>
        </w:rPr>
      </w:pPr>
      <w:r>
        <w:rPr>
          <w:rFonts w:ascii="宋体" w:hAnsi="宋体" w:cs="宋体"/>
          <w:szCs w:val="21"/>
        </w:rPr>
        <w:t xml:space="preserve">日期：</w:t>
      </w:r>
      <w:r>
        <w:rPr>
          <w:rFonts w:hint="eastAsia" w:ascii="宋体" w:hAnsi="宋体" w:cs="宋体"/>
          <w:szCs w:val="21"/>
        </w:rPr>
        <w:t xml:space="preserve">   年   月  日</w:t>
      </w:r>
      <w:r/>
    </w:p>
    <w:p>
      <w:pPr>
        <w:pStyle w:val="1055"/>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p>
    <w:p>
      <w:pPr>
        <w:pStyle w:val="1055"/>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1.开标一览表必须加盖投标供应商公章（复印件无效）。</w:t>
      </w:r>
      <w:r/>
    </w:p>
    <w:p>
      <w:pPr>
        <w:pStyle w:val="1055"/>
        <w:ind w:firstLine="210"/>
        <w:spacing w:before="0" w:beforeAutospacing="0" w:after="0" w:afterAutospacing="0" w:line="360" w:lineRule="auto"/>
        <w:rPr>
          <w:rFonts w:cs="宋体"/>
          <w:iCs/>
          <w:sz w:val="21"/>
          <w:szCs w:val="21"/>
        </w:rPr>
      </w:pPr>
      <w:r>
        <w:rPr>
          <w:rFonts w:hint="eastAsia" w:cs="宋体"/>
          <w:iCs/>
          <w:sz w:val="21"/>
          <w:szCs w:val="21"/>
        </w:rPr>
        <w:t xml:space="preserve">2.如有分包，投标供应</w:t>
      </w:r>
      <w:r>
        <w:rPr>
          <w:rFonts w:hint="eastAsia" w:cs="宋体"/>
          <w:iCs/>
          <w:sz w:val="21"/>
          <w:szCs w:val="21"/>
        </w:rPr>
        <w:t xml:space="preserve">商投任何</w:t>
      </w:r>
      <w:r>
        <w:rPr>
          <w:rFonts w:hint="eastAsia" w:cs="宋体"/>
          <w:iCs/>
          <w:sz w:val="21"/>
          <w:szCs w:val="21"/>
        </w:rPr>
        <w:t xml:space="preserve">一个包的标的，都需单独填写开标一览表。</w:t>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37"/>
        <w:spacing w:before="0" w:after="0" w:line="360" w:lineRule="auto"/>
        <w:rPr>
          <w:rFonts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二、资格条件承诺函</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资格条件承诺函</w:t>
      </w:r>
      <w:r/>
    </w:p>
    <w:p>
      <w:pPr>
        <w:pStyle w:val="1008"/>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昆山市陆家镇人民政府、苏州</w:t>
      </w:r>
      <w:r>
        <w:rPr>
          <w:rFonts w:hint="eastAsia" w:hAnsi="宋体" w:eastAsia="宋体" w:cs="宋体"/>
          <w:sz w:val="21"/>
          <w:szCs w:val="21"/>
          <w:u w:val="single"/>
        </w:rPr>
        <w:t xml:space="preserve">正信工程</w:t>
      </w:r>
      <w:r>
        <w:rPr>
          <w:rFonts w:hint="eastAsia" w:hAnsi="宋体" w:eastAsia="宋体" w:cs="宋体"/>
          <w:sz w:val="21"/>
          <w:szCs w:val="21"/>
          <w:u w:val="single"/>
        </w:rPr>
        <w:t xml:space="preserve">造价咨询事务所有限责任公司</w:t>
      </w:r>
      <w:r>
        <w:rPr>
          <w:rFonts w:hint="eastAsia" w:hAnsi="宋体" w:eastAsia="宋体" w:cs="宋体"/>
          <w:sz w:val="21"/>
          <w:szCs w:val="21"/>
        </w:rPr>
        <w:t xml:space="preserve">：</w:t>
      </w:r>
      <w:r/>
    </w:p>
    <w:p>
      <w:pPr>
        <w:ind w:right="420" w:firstLine="420"/>
        <w:spacing w:line="360" w:lineRule="auto"/>
        <w:rPr>
          <w:rFonts w:ascii="宋体" w:hAnsi="宋体" w:cs="宋体"/>
          <w:szCs w:val="21"/>
        </w:rPr>
      </w:pPr>
      <w:r>
        <w:rPr>
          <w:rFonts w:hint="eastAsia" w:ascii="宋体" w:hAnsi="宋体" w:cs="宋体"/>
          <w:szCs w:val="21"/>
        </w:rPr>
        <w:t xml:space="preserve">我方自愿参加________（项目名称、项目编号）本采购包的投标，承诺符合《中华人民共和国政府采购法》第二十二条的规定：</w:t>
      </w:r>
      <w:r/>
    </w:p>
    <w:p>
      <w:pPr>
        <w:ind w:right="420"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right="420"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right="420"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right="420"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right="420" w:firstLine="420"/>
        <w:spacing w:line="360" w:lineRule="auto"/>
        <w:rPr>
          <w:rFonts w:ascii="宋体" w:hAnsi="宋体" w:cs="宋体"/>
          <w:szCs w:val="21"/>
        </w:rPr>
      </w:pPr>
      <w:r>
        <w:rPr>
          <w:rFonts w:hint="eastAsia" w:ascii="宋体" w:hAnsi="宋体" w:cs="宋体"/>
          <w:szCs w:val="21"/>
        </w:rPr>
        <w:t xml:space="preserve">（5）在参加政府采购活动前三年内，在经营活动中没有重大违法记录；</w:t>
      </w:r>
      <w:r/>
    </w:p>
    <w:p>
      <w:pPr>
        <w:ind w:right="420"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pPr>
      <w:r>
        <w:rPr>
          <w:rFonts w:hint="eastAsia" w:ascii="宋体" w:hAnsi="宋体" w:cs="宋体"/>
          <w:szCs w:val="21"/>
        </w:rPr>
        <w:br w:type="page" w:clear="all"/>
      </w:r>
      <w:r/>
    </w:p>
    <w:p>
      <w:pPr>
        <w:pStyle w:val="937"/>
        <w:spacing w:before="0" w:after="0" w:line="360" w:lineRule="auto"/>
        <w:rPr>
          <w:rFonts w:ascii="宋体" w:hAnsi="宋体" w:cs="宋体"/>
          <w:sz w:val="21"/>
          <w:szCs w:val="21"/>
        </w:rPr>
      </w:pPr>
      <w:r>
        <w:rPr>
          <w:rFonts w:hint="eastAsia" w:ascii="宋体" w:hAnsi="宋体" w:cs="宋体"/>
          <w:sz w:val="21"/>
          <w:szCs w:val="21"/>
        </w:rPr>
        <w:t xml:space="preserve">三、公开分项报价</w:t>
      </w:r>
      <w:r/>
    </w:p>
    <w:p>
      <w:pPr>
        <w:pStyle w:val="945"/>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公开分项报价</w:t>
      </w:r>
      <w:r/>
    </w:p>
    <w:p>
      <w:pPr>
        <w:rPr>
          <w:szCs w:val="21"/>
        </w:rPr>
      </w:pPr>
      <w:r>
        <w:rPr>
          <w:szCs w:val="21"/>
        </w:rPr>
      </w:r>
      <w:r/>
    </w:p>
    <w:tbl>
      <w:tblPr>
        <w:tblW w:w="9522" w:type="dxa"/>
        <w:tblInd w:w="93" w:type="dxa"/>
        <w:tblLayout w:type="fixed"/>
        <w:tblLook w:val="04A0" w:firstRow="1" w:lastRow="0" w:firstColumn="1" w:lastColumn="0" w:noHBand="0" w:noVBand="1"/>
      </w:tblPr>
      <w:tblGrid>
        <w:gridCol w:w="685"/>
        <w:gridCol w:w="1081"/>
        <w:gridCol w:w="1510"/>
        <w:gridCol w:w="1701"/>
        <w:gridCol w:w="1093"/>
        <w:gridCol w:w="1100"/>
        <w:gridCol w:w="1312"/>
        <w:gridCol w:w="1040"/>
      </w:tblGrid>
      <w:tr>
        <w:trPr>
          <w:trHeight w:val="42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59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shd w:val="clear" w:color="auto" w:fill="auto"/>
            <w:tcBorders>
              <w:top w:val="single" w:color="auto" w:sz="4" w:space="0"/>
              <w:left w:val="single" w:color="auto" w:sz="4" w:space="0"/>
              <w:bottom w:val="single" w:color="000000" w:sz="4" w:space="0"/>
              <w:right w:val="single" w:color="auto" w:sz="4" w:space="0"/>
            </w:tcBorders>
            <w:tcW w:w="1701" w:type="dxa"/>
            <w:vAlign w:val="center"/>
            <w:vMerge w:val="restart"/>
            <w:textDirection w:val="lrTb"/>
            <w:noWrap/>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招标服务起止时间</w:t>
            </w:r>
            <w:r/>
          </w:p>
        </w:tc>
        <w:tc>
          <w:tcPr>
            <w:shd w:val="clear" w:color="auto" w:fill="auto"/>
            <w:tcBorders>
              <w:top w:val="single" w:color="auto" w:sz="4" w:space="0"/>
              <w:left w:val="single" w:color="auto" w:sz="4" w:space="0"/>
              <w:bottom w:val="single" w:color="000000" w:sz="4" w:space="0"/>
              <w:right w:val="single" w:color="auto" w:sz="4" w:space="0"/>
            </w:tcBorders>
            <w:tcW w:w="1093"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年度费用</w:t>
            </w:r>
            <w:r>
              <w:rPr>
                <w:rFonts w:hint="eastAsia" w:cs="宋体" w:asciiTheme="minorEastAsia" w:hAnsiTheme="minorEastAsia" w:eastAsiaTheme="minorEastAsia"/>
                <w:sz w:val="18"/>
                <w:szCs w:val="18"/>
              </w:rPr>
              <w:t xml:space="preserve">（12个月）</w:t>
            </w:r>
            <w:r/>
          </w:p>
        </w:tc>
        <w:tc>
          <w:tcPr>
            <w:shd w:val="clear" w:color="auto" w:fill="auto"/>
            <w:tcBorders>
              <w:top w:val="single" w:color="auto" w:sz="4" w:space="0"/>
              <w:left w:val="single" w:color="auto" w:sz="4" w:space="0"/>
              <w:bottom w:val="single" w:color="000000" w:sz="4" w:space="0"/>
              <w:right w:val="single" w:color="auto" w:sz="4" w:space="0"/>
            </w:tcBorders>
            <w:tcW w:w="1100" w:type="dxa"/>
            <w:vAlign w:val="center"/>
            <w:vMerge w:val="restart"/>
            <w:textDirection w:val="lrTb"/>
            <w:noWrap/>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服务月数</w:t>
            </w:r>
            <w:r/>
          </w:p>
        </w:tc>
        <w:tc>
          <w:tcPr>
            <w:shd w:val="clear" w:color="auto" w:fill="auto"/>
            <w:tcBorders>
              <w:top w:val="single" w:color="auto" w:sz="4" w:space="0"/>
              <w:left w:val="single" w:color="auto" w:sz="4" w:space="0"/>
              <w:bottom w:val="single" w:color="000000" w:sz="4" w:space="0"/>
              <w:right w:val="single" w:color="auto" w:sz="4" w:space="0"/>
            </w:tcBorders>
            <w:tcW w:w="1312"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招标服务期投标价（元）</w:t>
            </w:r>
            <w:r/>
          </w:p>
        </w:tc>
        <w:tc>
          <w:tcPr>
            <w:tcBorders>
              <w:top w:val="single" w:color="auto"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道路保洁</w:t>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rPr>
                <w:rFonts w:hint="eastAsia" w:cs="宋体" w:asciiTheme="minorEastAsia" w:hAnsiTheme="minorEastAsia" w:eastAsiaTheme="minorEastAsia"/>
                <w:szCs w:val="21"/>
              </w:rPr>
              <w:t xml:space="preserve">道路保洁服务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single" w:color="auto" w:sz="4" w:space="0"/>
              <w:bottom w:val="single" w:color="000000"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rPr>
                <w:rFonts w:hint="eastAsia" w:cs="宋体" w:asciiTheme="minorEastAsia" w:hAnsiTheme="minorEastAsia" w:eastAsiaTheme="minorEastAsia"/>
                <w:szCs w:val="21"/>
              </w:rPr>
              <w:t xml:space="preserve">道路保洁服务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none" w:color="000000" w:sz="4" w:space="0"/>
              <w:left w:val="single" w:color="auto" w:sz="4" w:space="0"/>
              <w:bottom w:val="single" w:color="000000"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框架道路保洁</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公共卫生间保洁服务+中转站运维</w:t>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rPr>
                <w:rFonts w:hint="eastAsia" w:cs="宋体" w:asciiTheme="minorEastAsia" w:hAnsiTheme="minorEastAsia" w:eastAsiaTheme="minorEastAsia"/>
                <w:szCs w:val="21"/>
              </w:rPr>
              <w:t xml:space="preserve">公共卫生间保洁服务及</w:t>
            </w:r>
            <w:r>
              <w:rPr>
                <w:rFonts w:hint="eastAsia" w:cs="宋体" w:asciiTheme="minorEastAsia" w:hAnsiTheme="minorEastAsia" w:eastAsiaTheme="minorEastAsia"/>
                <w:szCs w:val="21"/>
              </w:rPr>
              <w:t xml:space="preserve">珠竹站</w:t>
            </w:r>
            <w:r>
              <w:rPr>
                <w:rFonts w:hint="eastAsia" w:cs="宋体" w:asciiTheme="minorEastAsia" w:hAnsiTheme="minorEastAsia" w:eastAsiaTheme="minorEastAsia"/>
                <w:szCs w:val="21"/>
              </w:rPr>
              <w:t xml:space="preserve">日常运维</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rPr>
                <w:rFonts w:hint="eastAsia" w:cs="宋体" w:asciiTheme="minorEastAsia" w:hAnsiTheme="minorEastAsia" w:eastAsiaTheme="minorEastAsia"/>
                <w:szCs w:val="21"/>
              </w:rPr>
              <w:t xml:space="preserve">公共卫生间保洁服务及夏桥站日常运维</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rPr>
                <w:rFonts w:hint="eastAsia" w:cs="宋体" w:asciiTheme="minorEastAsia" w:hAnsiTheme="minorEastAsia" w:eastAsiaTheme="minorEastAsia"/>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rPr>
                <w:rFonts w:hint="eastAsia" w:cs="宋体" w:asciiTheme="minorEastAsia" w:hAnsiTheme="minorEastAsia" w:eastAsiaTheme="minorEastAsia"/>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合丰市政管网养护服务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rPr>
                <w:rFonts w:hint="eastAsia" w:cs="宋体" w:asciiTheme="minorEastAsia" w:hAnsiTheme="minorEastAsia" w:eastAsiaTheme="minorEastAsia"/>
                <w:szCs w:val="21"/>
              </w:rPr>
              <w:t xml:space="preserve">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河道保洁服务</w:t>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shd w:val="clear" w:color="auto" w:fill="auto"/>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园林绿化养护</w:t>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新增高铁站、夏桥地铁站、高铁高速沿线片林养护费用</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2026.10.</w:t>
            </w:r>
            <w:r>
              <w:rPr>
                <w:rFonts w:hint="eastAsia" w:asciiTheme="minorEastAsia" w:hAnsiTheme="minorEastAsia" w:eastAsiaTheme="minorEastAsia"/>
                <w:szCs w:val="21"/>
              </w:rPr>
              <w:t xml:space="preserve">16</w:t>
            </w:r>
            <w:r>
              <w:rPr>
                <w:rFonts w:asciiTheme="minorEastAsia" w:hAnsiTheme="minorEastAsia" w:eastAsiaTheme="minorEastAsia"/>
                <w:szCs w:val="21"/>
              </w:rPr>
              <w:t xml:space="preserve">~2028.12.31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Borders>
              <w:top w:val="none" w:color="000000" w:sz="4" w:space="0"/>
              <w:left w:val="single" w:color="auto" w:sz="4" w:space="0"/>
              <w:bottom w:val="single" w:color="000000"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2027.9.22~2028.12.31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tcBorders>
              <w:top w:val="none" w:color="000000" w:sz="4" w:space="0"/>
              <w:left w:val="single" w:color="auto" w:sz="4" w:space="0"/>
              <w:bottom w:val="single" w:color="000000"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花箱绿化</w:t>
            </w:r>
            <w:r>
              <w:rPr>
                <w:rFonts w:hint="eastAsia" w:cs="宋体" w:asciiTheme="minorEastAsia" w:hAnsiTheme="minorEastAsia" w:eastAsiaTheme="minorEastAsia"/>
                <w:szCs w:val="21"/>
              </w:rPr>
              <w:t xml:space="preserve">及养护</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2027.9.1-2028.12.31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tcBorders>
              <w:top w:val="none" w:color="000000" w:sz="4" w:space="0"/>
              <w:left w:val="single" w:color="auto" w:sz="4" w:space="0"/>
              <w:bottom w:val="single" w:color="000000"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w:t>
            </w:r>
            <w:r/>
          </w:p>
        </w:tc>
        <w:tc>
          <w:tcPr>
            <w:shd w:val="clear" w:color="000000" w:fill="ffffff"/>
            <w:tcBorders>
              <w:top w:val="none" w:color="000000" w:sz="4" w:space="0"/>
              <w:left w:val="single" w:color="auto" w:sz="4" w:space="0"/>
              <w:bottom w:val="single" w:color="000000" w:sz="4" w:space="0"/>
              <w:right w:val="none" w:color="000000"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市政道路养护</w:t>
            </w:r>
            <w:r/>
          </w:p>
        </w:tc>
        <w:tc>
          <w:tcPr>
            <w:shd w:val="clear" w:color="000000" w:fill="ffffff"/>
            <w:tcBorders>
              <w:top w:val="none" w:color="000000" w:sz="4" w:space="0"/>
              <w:left w:val="single" w:color="auto"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w:t>
            </w:r>
            <w:r/>
          </w:p>
        </w:tc>
        <w:tc>
          <w:tcPr>
            <w:tcBorders>
              <w:top w:val="none" w:color="000000" w:sz="4" w:space="0"/>
              <w:left w:val="single" w:color="auto" w:sz="4" w:space="0"/>
              <w:bottom w:val="single" w:color="000000" w:sz="4" w:space="0"/>
              <w:right w:val="none" w:color="000000"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Borders>
              <w:top w:val="none" w:color="000000" w:sz="4" w:space="0"/>
              <w:left w:val="single" w:color="auto"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路灯养护</w:t>
            </w:r>
            <w:r/>
          </w:p>
        </w:tc>
        <w:tc>
          <w:tcPr>
            <w:shd w:val="clear" w:color="000000" w:fill="ffffff"/>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w:t>
            </w:r>
            <w:r>
              <w:rPr>
                <w:rFonts w:hint="eastAsia" w:cs="宋体" w:asciiTheme="minorEastAsia" w:hAnsiTheme="minorEastAsia" w:eastAsiaTheme="minorEastAsia"/>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w:t>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151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夏桥工业园区</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gridSpan w:val="2"/>
            <w:shd w:val="clear" w:color="auto" w:fill="auto"/>
            <w:tcBorders>
              <w:top w:val="single" w:color="auto" w:sz="4" w:space="0"/>
              <w:left w:val="none" w:color="000000" w:sz="4" w:space="0"/>
              <w:bottom w:val="single" w:color="auto" w:sz="4" w:space="0"/>
              <w:right w:val="single" w:color="auto" w:sz="4" w:space="0"/>
            </w:tcBorders>
            <w:tcW w:w="2591"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拆违、垃圾清运服务项目</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p>
        </w:tc>
        <w:tc>
          <w:tcPr>
            <w:gridSpan w:val="2"/>
            <w:shd w:val="clear" w:color="auto" w:fill="auto"/>
            <w:tcBorders>
              <w:top w:val="single" w:color="auto" w:sz="4" w:space="0"/>
              <w:left w:val="none" w:color="000000" w:sz="4" w:space="0"/>
              <w:bottom w:val="single" w:color="auto" w:sz="4" w:space="0"/>
              <w:right w:val="single" w:color="auto" w:sz="4" w:space="0"/>
            </w:tcBorders>
            <w:tcW w:w="2591"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护栏、隔离桩、划线等服务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w:t>
            </w:r>
            <w:r/>
          </w:p>
        </w:tc>
        <w:tc>
          <w:tcPr>
            <w:gridSpan w:val="2"/>
            <w:shd w:val="clear" w:color="auto" w:fill="auto"/>
            <w:tcBorders>
              <w:top w:val="single" w:color="auto" w:sz="4" w:space="0"/>
              <w:left w:val="none" w:color="000000" w:sz="4" w:space="0"/>
              <w:bottom w:val="single" w:color="auto" w:sz="4" w:space="0"/>
              <w:right w:val="single" w:color="auto" w:sz="4" w:space="0"/>
            </w:tcBorders>
            <w:tcW w:w="2591"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城市保安管理服务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w:t>
            </w:r>
            <w:r/>
          </w:p>
        </w:tc>
        <w:tc>
          <w:tcPr>
            <w:gridSpan w:val="2"/>
            <w:shd w:val="clear" w:color="000000" w:fill="ffffff"/>
            <w:tcBorders>
              <w:top w:val="single" w:color="auto" w:sz="4" w:space="0"/>
              <w:left w:val="none" w:color="000000" w:sz="4" w:space="0"/>
              <w:bottom w:val="single" w:color="auto" w:sz="4" w:space="0"/>
              <w:right w:val="single" w:color="000000" w:sz="4" w:space="0"/>
            </w:tcBorders>
            <w:tcW w:w="2591"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陆家镇动迁房屋维修</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gridSpan w:val="2"/>
            <w:shd w:val="clear" w:color="auto" w:fill="auto"/>
            <w:tcBorders>
              <w:top w:val="single" w:color="auto" w:sz="4" w:space="0"/>
              <w:left w:val="none" w:color="000000" w:sz="4" w:space="0"/>
              <w:bottom w:val="single" w:color="auto" w:sz="4" w:space="0"/>
              <w:right w:val="single" w:color="auto" w:sz="4" w:space="0"/>
            </w:tcBorders>
            <w:tcW w:w="2591" w:type="dxa"/>
            <w:vAlign w:val="center"/>
            <w:textDirection w:val="lrTb"/>
            <w:noWrap w:val="false"/>
          </w:tcPr>
          <w:p>
            <w:pPr>
              <w:jc w:val="center"/>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2" w:type="dxa"/>
            <w:vAlign w:val="center"/>
            <w:textDirection w:val="lrTb"/>
            <w:noWrap w:val="false"/>
          </w:tcPr>
          <w:p>
            <w:pPr>
              <w:jc w:val="cente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　</w:t>
            </w:r>
            <w:r/>
          </w:p>
        </w:tc>
      </w:tr>
    </w:tbl>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注：</w:t>
      </w:r>
      <w:r/>
    </w:p>
    <w:p>
      <w:pPr>
        <w:pStyle w:val="1008"/>
        <w:ind w:firstLine="405"/>
        <w:spacing w:line="360" w:lineRule="auto"/>
        <w:rPr>
          <w:rFonts w:hAnsi="宋体" w:eastAsia="宋体" w:cs="宋体"/>
          <w:b/>
          <w:bCs/>
          <w:sz w:val="21"/>
          <w:szCs w:val="21"/>
        </w:rPr>
      </w:pPr>
      <w:r>
        <w:rPr>
          <w:rFonts w:hint="eastAsia" w:hAnsi="宋体" w:eastAsia="宋体" w:cs="宋体"/>
          <w:b/>
          <w:bCs/>
          <w:sz w:val="21"/>
          <w:szCs w:val="21"/>
        </w:rPr>
        <w:t xml:space="preserve">1.各项内容报价分析表详见附件《报价分析表》，格式仅供参考，投标人可自行编辑项目报价分析表，格式可自拟，但需满足采购需求。</w:t>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2.投标总报价金额与开标一览表须保持一致；</w:t>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3.表格内容可根据实际情况进行修改，但不得低于文件基本要求且包含全部服务内容。</w:t>
      </w:r>
      <w:r/>
    </w:p>
    <w:p>
      <w:pPr>
        <w:pStyle w:val="1008"/>
        <w:ind w:firstLine="405"/>
        <w:spacing w:line="360" w:lineRule="auto"/>
        <w:rPr>
          <w:rFonts w:hAnsi="宋体" w:eastAsia="宋体" w:cs="宋体"/>
          <w:b/>
          <w:bCs/>
          <w:sz w:val="21"/>
          <w:szCs w:val="21"/>
        </w:rPr>
      </w:pPr>
      <w:r>
        <w:rPr>
          <w:rFonts w:hint="eastAsia" w:hAnsi="宋体" w:eastAsia="宋体" w:cs="宋体"/>
          <w:b/>
          <w:bCs/>
          <w:sz w:val="21"/>
          <w:szCs w:val="21"/>
        </w:rPr>
        <w:t xml:space="preserve">4.表格中各子项投标报价不得超过对应最高限价，否则为无效标。</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b/>
          <w:bCs/>
          <w:szCs w:val="21"/>
        </w:rPr>
      </w:pPr>
      <w:r>
        <w:rPr>
          <w:rFonts w:ascii="宋体" w:hAnsi="宋体" w:cs="宋体"/>
          <w:b/>
          <w:bCs/>
          <w:szCs w:val="21"/>
        </w:rPr>
        <w:br w:type="page" w:clear="all"/>
      </w:r>
      <w:r/>
    </w:p>
    <w:p>
      <w:pPr>
        <w:pStyle w:val="937"/>
        <w:spacing w:before="0" w:after="0" w:line="360" w:lineRule="auto"/>
        <w:rPr>
          <w:rFonts w:ascii="宋体" w:hAnsi="宋体" w:cs="宋体"/>
          <w:sz w:val="21"/>
          <w:szCs w:val="21"/>
        </w:rPr>
      </w:pPr>
      <w:r>
        <w:rPr>
          <w:rFonts w:hint="eastAsia" w:ascii="宋体" w:hAnsi="宋体" w:cs="宋体"/>
          <w:sz w:val="21"/>
          <w:szCs w:val="21"/>
        </w:rPr>
        <w:t xml:space="preserve">四、投标承诺函</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投标承诺函</w:t>
      </w:r>
      <w:r/>
    </w:p>
    <w:p>
      <w:pPr>
        <w:pStyle w:val="1008"/>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昆山市陆家镇人民政府、苏州</w:t>
      </w:r>
      <w:r>
        <w:rPr>
          <w:rFonts w:hint="eastAsia" w:hAnsi="宋体" w:eastAsia="宋体" w:cs="宋体"/>
          <w:sz w:val="21"/>
          <w:szCs w:val="21"/>
          <w:u w:val="single"/>
        </w:rPr>
        <w:t xml:space="preserve">正信工程</w:t>
      </w:r>
      <w:r>
        <w:rPr>
          <w:rFonts w:hint="eastAsia" w:hAnsi="宋体" w:eastAsia="宋体" w:cs="宋体"/>
          <w:sz w:val="21"/>
          <w:szCs w:val="21"/>
          <w:u w:val="single"/>
        </w:rPr>
        <w:t xml:space="preserve">造价咨询事务所有限责任公司</w:t>
      </w:r>
      <w:r>
        <w:rPr>
          <w:rFonts w:hint="eastAsia" w:hAnsi="宋体" w:eastAsia="宋体" w:cs="宋体"/>
          <w:sz w:val="21"/>
          <w:szCs w:val="21"/>
        </w:rPr>
        <w:t xml:space="preserve">：</w:t>
      </w:r>
      <w:r/>
    </w:p>
    <w:p>
      <w:pPr>
        <w:ind w:right="420" w:firstLine="420"/>
        <w:jc w:val="left"/>
        <w:spacing w:line="360" w:lineRule="auto"/>
        <w:rPr>
          <w:rFonts w:ascii="宋体" w:hAnsi="宋体" w:cs="宋体"/>
          <w:szCs w:val="21"/>
        </w:rPr>
      </w:pPr>
      <w:r>
        <w:rPr>
          <w:rFonts w:hint="eastAsia" w:ascii="宋体" w:hAnsi="宋体" w:cs="宋体"/>
          <w:szCs w:val="21"/>
        </w:rPr>
        <w:t xml:space="preserve">经仔细阅读和研究，我方同意招标文件的各条款要求，自愿参加________（项目名称、项目编号）对应采购包的投标，并</w:t>
      </w:r>
      <w:r>
        <w:rPr>
          <w:rFonts w:hint="eastAsia" w:ascii="宋体" w:hAnsi="宋体" w:cs="宋体"/>
          <w:szCs w:val="21"/>
        </w:rPr>
        <w:t xml:space="preserve">作出</w:t>
      </w:r>
      <w:r>
        <w:rPr>
          <w:rFonts w:hint="eastAsia" w:ascii="宋体" w:hAnsi="宋体" w:cs="宋体"/>
          <w:szCs w:val="21"/>
        </w:rPr>
        <w:t xml:space="preserve">如下承诺：</w:t>
      </w:r>
      <w:r/>
    </w:p>
    <w:p>
      <w:pPr>
        <w:ind w:right="420"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我方同意提供与投标有关的一切数据或资料，并保证所提供的投标文件及相关资料</w:t>
      </w:r>
      <w:r>
        <w:rPr>
          <w:rFonts w:hint="eastAsia" w:ascii="宋体" w:hAnsi="宋体" w:cs="宋体"/>
          <w:szCs w:val="21"/>
          <w:lang w:val="zh-CN"/>
        </w:rPr>
        <w:t xml:space="preserve">均真实</w:t>
      </w:r>
      <w:r>
        <w:rPr>
          <w:rFonts w:hint="eastAsia" w:ascii="宋体" w:hAnsi="宋体" w:cs="宋体"/>
          <w:szCs w:val="21"/>
          <w:lang w:val="zh-CN"/>
        </w:rPr>
        <w:t xml:space="preserve">有效，若有虚假，我方承担一切责任；</w:t>
      </w:r>
      <w:r/>
    </w:p>
    <w:p>
      <w:pPr>
        <w:ind w:right="420" w:firstLine="420"/>
        <w:spacing w:line="360" w:lineRule="auto"/>
        <w:rPr>
          <w:rFonts w:ascii="宋体" w:hAnsi="宋体" w:cs="宋体"/>
          <w:szCs w:val="21"/>
        </w:rPr>
      </w:pPr>
      <w:r>
        <w:rPr>
          <w:rFonts w:hint="eastAsia" w:ascii="宋体" w:hAnsi="宋体" w:cs="宋体"/>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szCs w:val="21"/>
        </w:rPr>
        <w:t xml:space="preserve">端建立</w:t>
      </w:r>
      <w:r>
        <w:rPr>
          <w:rFonts w:hint="eastAsia" w:ascii="宋体" w:hAnsi="宋体" w:cs="宋体"/>
          <w:szCs w:val="21"/>
        </w:rPr>
        <w:t xml:space="preserve">起联系的，即视为放弃交互的权利，我方认可招标人任意处置决定，接受任何处理结果； </w:t>
      </w:r>
      <w:r/>
    </w:p>
    <w:p>
      <w:pPr>
        <w:ind w:right="420" w:firstLine="420"/>
        <w:spacing w:line="360" w:lineRule="auto"/>
        <w:rPr>
          <w:rFonts w:ascii="宋体" w:hAnsi="宋体" w:cs="宋体"/>
          <w:szCs w:val="21"/>
        </w:rPr>
      </w:pPr>
      <w:r>
        <w:rPr>
          <w:rFonts w:hint="eastAsia" w:ascii="宋体" w:hAnsi="宋体" w:cs="宋体"/>
          <w:szCs w:val="21"/>
        </w:rPr>
        <w:t xml:space="preserve">4.我方愿意按照招标文件的要求，响应该项目对应采购包的全部实质性内容； </w:t>
      </w:r>
      <w:r/>
    </w:p>
    <w:p>
      <w:pPr>
        <w:ind w:right="420" w:firstLine="420"/>
        <w:spacing w:line="360" w:lineRule="auto"/>
        <w:rPr>
          <w:rFonts w:ascii="宋体" w:hAnsi="宋体" w:cs="宋体"/>
          <w:szCs w:val="21"/>
        </w:rPr>
      </w:pPr>
      <w:r>
        <w:rPr>
          <w:rFonts w:hint="eastAsia" w:ascii="宋体" w:hAnsi="宋体" w:cs="宋体"/>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szCs w:val="21"/>
        </w:rPr>
      </w:pPr>
      <w:r>
        <w:rPr>
          <w:rFonts w:hint="eastAsia" w:ascii="宋体" w:hAnsi="宋体" w:cs="宋体"/>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szCs w:val="21"/>
        </w:rPr>
      </w:pPr>
      <w:r>
        <w:rPr>
          <w:rFonts w:hint="eastAsia" w:ascii="宋体" w:hAnsi="宋体" w:cs="宋体"/>
          <w:szCs w:val="21"/>
        </w:rPr>
        <w:t xml:space="preserve">（1）提供虚假材料谋取中标、成交的；</w:t>
      </w:r>
      <w:r/>
    </w:p>
    <w:p>
      <w:pPr>
        <w:ind w:right="420" w:firstLine="420"/>
        <w:jc w:val="left"/>
        <w:spacing w:line="360" w:lineRule="auto"/>
        <w:rPr>
          <w:rFonts w:ascii="宋体" w:hAnsi="宋体" w:cs="宋体"/>
          <w:szCs w:val="21"/>
        </w:rPr>
      </w:pPr>
      <w:r>
        <w:rPr>
          <w:rFonts w:hint="eastAsia" w:ascii="宋体" w:hAnsi="宋体" w:cs="宋体"/>
          <w:szCs w:val="21"/>
        </w:rPr>
        <w:t xml:space="preserve">（2）采取不正当手段诋毁、排挤其他供应商的；</w:t>
      </w:r>
      <w:r/>
    </w:p>
    <w:p>
      <w:pPr>
        <w:ind w:right="420" w:firstLine="420"/>
        <w:jc w:val="left"/>
        <w:spacing w:line="360" w:lineRule="auto"/>
        <w:rPr>
          <w:rFonts w:ascii="宋体" w:hAnsi="宋体" w:cs="宋体"/>
          <w:szCs w:val="21"/>
        </w:rPr>
      </w:pPr>
      <w:r>
        <w:rPr>
          <w:rFonts w:hint="eastAsia" w:ascii="宋体" w:hAnsi="宋体" w:cs="宋体"/>
          <w:szCs w:val="21"/>
        </w:rPr>
        <w:t xml:space="preserve">（3）与招标人、其他供应商或者采购代理机构恶意串通的；</w:t>
      </w:r>
      <w:r/>
    </w:p>
    <w:p>
      <w:pPr>
        <w:ind w:right="420" w:firstLine="420"/>
        <w:jc w:val="left"/>
        <w:spacing w:line="360" w:lineRule="auto"/>
        <w:rPr>
          <w:rFonts w:ascii="宋体" w:hAnsi="宋体" w:cs="宋体"/>
          <w:szCs w:val="21"/>
        </w:rPr>
      </w:pPr>
      <w:r>
        <w:rPr>
          <w:rFonts w:hint="eastAsia" w:ascii="宋体" w:hAnsi="宋体" w:cs="宋体"/>
          <w:szCs w:val="21"/>
        </w:rPr>
        <w:t xml:space="preserve">（4）向招标人、采购代理机构行贿或者提供其他不正当利益的；</w:t>
      </w:r>
      <w:r/>
    </w:p>
    <w:p>
      <w:pPr>
        <w:ind w:right="420" w:firstLine="420"/>
        <w:jc w:val="left"/>
        <w:spacing w:line="360" w:lineRule="auto"/>
        <w:rPr>
          <w:rFonts w:ascii="宋体" w:hAnsi="宋体" w:cs="宋体"/>
          <w:szCs w:val="21"/>
        </w:rPr>
      </w:pPr>
      <w:r>
        <w:rPr>
          <w:rFonts w:hint="eastAsia" w:ascii="宋体" w:hAnsi="宋体" w:cs="宋体"/>
          <w:szCs w:val="21"/>
        </w:rPr>
        <w:t xml:space="preserve">（5）在招标采购过程中与招标人进行协商谈判的；</w:t>
      </w:r>
      <w:r/>
    </w:p>
    <w:p>
      <w:pPr>
        <w:ind w:right="420" w:firstLine="420"/>
        <w:jc w:val="left"/>
        <w:spacing w:line="360" w:lineRule="auto"/>
        <w:rPr>
          <w:rFonts w:ascii="宋体" w:hAnsi="宋体" w:cs="宋体"/>
          <w:szCs w:val="21"/>
        </w:rPr>
      </w:pPr>
      <w:r>
        <w:rPr>
          <w:rFonts w:hint="eastAsia" w:ascii="宋体" w:hAnsi="宋体" w:cs="宋体"/>
          <w:szCs w:val="21"/>
        </w:rPr>
        <w:t xml:space="preserve">（6）拒绝有关部门监督检查或者提供虚假情况的。</w:t>
      </w:r>
      <w:r/>
    </w:p>
    <w:p>
      <w:pPr>
        <w:ind w:right="420" w:firstLine="420"/>
        <w:spacing w:line="360" w:lineRule="auto"/>
        <w:rPr>
          <w:rFonts w:ascii="宋体" w:hAnsi="宋体" w:cs="宋体"/>
          <w:szCs w:val="21"/>
        </w:rPr>
      </w:pPr>
      <w:r>
        <w:rPr>
          <w:rFonts w:hint="eastAsia" w:ascii="宋体" w:hAnsi="宋体" w:cs="宋体"/>
          <w:szCs w:val="21"/>
        </w:rPr>
        <w:t xml:space="preserve">7.我方知晓上述行为的法律后果，</w:t>
      </w:r>
      <w:r>
        <w:rPr>
          <w:rFonts w:hint="eastAsia" w:ascii="宋体" w:hAnsi="宋体" w:cs="宋体"/>
          <w:szCs w:val="21"/>
        </w:rPr>
        <w:t xml:space="preserve">本承诺</w:t>
      </w:r>
      <w:r>
        <w:rPr>
          <w:rFonts w:hint="eastAsia" w:ascii="宋体" w:hAnsi="宋体" w:cs="宋体"/>
          <w:szCs w:val="21"/>
        </w:rPr>
        <w:t xml:space="preserve">书作为招标人要求我方履行违约赔偿义务的依据；</w:t>
      </w:r>
      <w:r/>
    </w:p>
    <w:p>
      <w:pPr>
        <w:ind w:right="420" w:firstLine="420"/>
        <w:spacing w:line="360" w:lineRule="auto"/>
        <w:rPr>
          <w:rFonts w:ascii="宋体" w:hAnsi="宋体" w:cs="宋体"/>
          <w:szCs w:val="21"/>
        </w:rPr>
      </w:pPr>
      <w:r>
        <w:rPr>
          <w:rFonts w:hint="eastAsia" w:ascii="宋体" w:hAnsi="宋体" w:cs="宋体"/>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szCs w:val="21"/>
        </w:rPr>
      </w:pPr>
      <w:r>
        <w:rPr>
          <w:rFonts w:hint="eastAsia" w:ascii="宋体" w:hAnsi="宋体" w:cs="宋体"/>
          <w:szCs w:val="21"/>
        </w:rPr>
        <w:t xml:space="preserve">9.我方愿意按招标文件要求在中标后支付中标服务费。</w:t>
      </w:r>
      <w:r/>
    </w:p>
    <w:p>
      <w:pPr>
        <w:ind w:right="420" w:firstLine="420"/>
        <w:spacing w:line="360" w:lineRule="auto"/>
        <w:rPr>
          <w:rFonts w:ascii="宋体" w:hAnsi="宋体" w:cs="宋体"/>
          <w:szCs w:val="21"/>
        </w:rPr>
      </w:pPr>
      <w:r>
        <w:rPr>
          <w:rFonts w:hint="eastAsia" w:ascii="宋体" w:hAnsi="宋体" w:cs="宋体"/>
          <w:szCs w:val="21"/>
        </w:rPr>
        <w:t xml:space="preserve">10.投标文件有效期：自开标日起90天。</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pPr>
      <w:r>
        <w:rPr>
          <w:rFonts w:hint="eastAsia" w:ascii="宋体" w:hAnsi="宋体" w:cs="宋体"/>
          <w:szCs w:val="21"/>
        </w:rPr>
        <w:br w:type="page" w:clear="all"/>
      </w:r>
      <w:r/>
    </w:p>
    <w:p>
      <w:pPr>
        <w:pStyle w:val="937"/>
        <w:spacing w:before="0" w:after="0" w:line="360" w:lineRule="auto"/>
        <w:rPr>
          <w:rFonts w:ascii="宋体" w:hAnsi="宋体" w:cs="宋体"/>
          <w:sz w:val="21"/>
          <w:szCs w:val="21"/>
        </w:rPr>
      </w:pPr>
      <w:r>
        <w:rPr>
          <w:rFonts w:hint="eastAsia" w:ascii="宋体" w:hAnsi="宋体" w:cs="宋体"/>
          <w:sz w:val="21"/>
          <w:szCs w:val="21"/>
        </w:rPr>
        <w:t xml:space="preserve">五、</w:t>
      </w:r>
      <w:bookmarkStart w:id="18" w:name="_Ref14335258"/>
      <w:r>
        <w:rPr>
          <w:rFonts w:hint="eastAsia" w:ascii="宋体" w:hAnsi="宋体" w:cs="宋体"/>
          <w:sz w:val="21"/>
          <w:szCs w:val="21"/>
        </w:rPr>
        <w:t xml:space="preserve">投标供应</w:t>
      </w:r>
      <w:r>
        <w:rPr>
          <w:rFonts w:hint="eastAsia" w:ascii="宋体" w:hAnsi="宋体" w:cs="宋体"/>
          <w:sz w:val="21"/>
          <w:szCs w:val="21"/>
        </w:rPr>
        <w:t xml:space="preserve">商情况</w:t>
      </w:r>
      <w:r>
        <w:rPr>
          <w:rFonts w:hint="eastAsia" w:ascii="宋体" w:hAnsi="宋体" w:cs="宋体"/>
          <w:sz w:val="21"/>
          <w:szCs w:val="21"/>
        </w:rPr>
        <w:t xml:space="preserve">表</w:t>
      </w:r>
      <w:bookmarkEnd w:id="18"/>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投标供应</w:t>
      </w:r>
      <w:r>
        <w:rPr>
          <w:rFonts w:hint="eastAsia" w:ascii="宋体" w:hAnsi="宋体" w:eastAsia="宋体" w:cs="宋体"/>
          <w:b/>
          <w:bCs/>
          <w:sz w:val="21"/>
          <w:szCs w:val="21"/>
          <w:lang w:val="zh-CN"/>
        </w:rPr>
        <w:t xml:space="preserve">商情况</w:t>
      </w:r>
      <w:r>
        <w:rPr>
          <w:rFonts w:hint="eastAsia" w:ascii="宋体" w:hAnsi="宋体" w:eastAsia="宋体" w:cs="宋体"/>
          <w:b/>
          <w:bCs/>
          <w:sz w:val="21"/>
          <w:szCs w:val="21"/>
          <w:lang w:val="zh-CN"/>
        </w:rPr>
        <w:t xml:space="preserve">表</w:t>
      </w:r>
      <w:r/>
    </w:p>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单位名称（盖章）</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法定代表人（或经营者等）</w:t>
            </w:r>
            <w:r/>
          </w:p>
        </w:tc>
        <w:tc>
          <w:tcPr>
            <w:tcW w:w="2283"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18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283"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180" w:type="dxa"/>
            <w:vAlign w:val="center"/>
            <w:textDirection w:val="lrTb"/>
            <w:noWrap w:val="false"/>
          </w:tcPr>
          <w:p>
            <w:pPr>
              <w:pStyle w:val="945"/>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283"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372"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5"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资产总额</w:t>
            </w:r>
            <w:r/>
          </w:p>
        </w:tc>
        <w:tc>
          <w:tcPr>
            <w:tcW w:w="2283" w:type="dxa"/>
            <w:vAlign w:val="center"/>
            <w:textDirection w:val="lrTb"/>
            <w:noWrap w:val="false"/>
          </w:tcPr>
          <w:p>
            <w:pPr>
              <w:pStyle w:val="945"/>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527"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营业收入</w:t>
            </w:r>
            <w:r/>
          </w:p>
        </w:tc>
        <w:tc>
          <w:tcPr>
            <w:gridSpan w:val="2"/>
            <w:tcW w:w="3180" w:type="dxa"/>
            <w:vAlign w:val="center"/>
            <w:textDirection w:val="lrTb"/>
            <w:noWrap w:val="false"/>
          </w:tcPr>
          <w:p>
            <w:pPr>
              <w:pStyle w:val="945"/>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2025年         万元</w:t>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企业规模</w:t>
            </w:r>
            <w:r/>
          </w:p>
        </w:tc>
        <w:tc>
          <w:tcPr>
            <w:gridSpan w:val="4"/>
            <w:tcW w:w="6990"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大型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中型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小型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微型</w:t>
            </w:r>
            <w:r>
              <w:rPr>
                <w:rFonts w:ascii="Wingdings 2" w:hAnsi="Wingdings 2" w:eastAsia="Wingdings 2" w:cs="Wingdings 2"/>
                <w:sz w:val="21"/>
                <w:szCs w:val="21"/>
              </w:rPr>
              <w:t xml:space="preserve"></w:t>
            </w:r>
            <w:r/>
          </w:p>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根据《中小企业划型标准规定》（工信部联企业〔2011〕300号）填写</w:t>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pPr>
            <w:r>
              <w:rPr>
                <w:rFonts w:ascii="宋体" w:hAnsi="宋体" w:cs="宋体"/>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94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90" w:type="dxa"/>
            <w:textDirection w:val="lrTb"/>
            <w:noWrap w:val="false"/>
          </w:tcPr>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bookmarkStart w:id="19" w:name="_Ref360464497"/>
      <w:r/>
      <w:bookmarkStart w:id="20" w:name="_Toc313432879"/>
      <w:r/>
      <w:bookmarkStart w:id="21" w:name="_Ref66452472"/>
      <w:r/>
      <w:bookmarkStart w:id="22" w:name="_Ref36041954"/>
      <w:r/>
      <w:bookmarkStart w:id="23" w:name="_Ref516487925"/>
      <w:r>
        <w:rPr>
          <w:rFonts w:hint="eastAsia" w:ascii="宋体" w:hAnsi="宋体" w:cs="宋体"/>
          <w:sz w:val="21"/>
          <w:szCs w:val="21"/>
        </w:rPr>
        <w:br w:type="page" w:clear="all"/>
      </w:r>
      <w:bookmarkEnd w:id="19"/>
      <w:r/>
      <w:bookmarkEnd w:id="20"/>
      <w:r/>
      <w:bookmarkEnd w:id="21"/>
      <w:r/>
      <w:bookmarkEnd w:id="22"/>
      <w:r/>
      <w:bookmarkEnd w:id="23"/>
      <w:r/>
      <w:r/>
    </w:p>
    <w:p>
      <w:pPr>
        <w:pStyle w:val="937"/>
        <w:spacing w:before="0" w:after="0" w:line="360" w:lineRule="auto"/>
        <w:rPr>
          <w:rFonts w:ascii="宋体" w:hAnsi="宋体" w:cs="宋体"/>
          <w:sz w:val="21"/>
          <w:szCs w:val="21"/>
        </w:rPr>
      </w:pPr>
      <w:r>
        <w:rPr>
          <w:rFonts w:hint="eastAsia" w:ascii="宋体" w:hAnsi="宋体" w:cs="宋体"/>
          <w:sz w:val="21"/>
          <w:szCs w:val="21"/>
        </w:rPr>
        <w:t xml:space="preserve">六、偏离表</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偏离表</w:t>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78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5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5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w:t>
      </w:r>
      <w:r>
        <w:rPr>
          <w:rFonts w:hint="eastAsia" w:ascii="宋体" w:hAnsi="宋体" w:cs="宋体"/>
          <w:b/>
          <w:bCs/>
          <w:szCs w:val="21"/>
          <w:lang w:val="zh-CN"/>
        </w:rPr>
        <w:t xml:space="preserve">包规定</w:t>
      </w:r>
      <w:r>
        <w:rPr>
          <w:rFonts w:hint="eastAsia" w:ascii="宋体" w:hAnsi="宋体" w:cs="宋体"/>
          <w:b/>
          <w:bCs/>
          <w:szCs w:val="21"/>
          <w:lang w:val="zh-CN"/>
        </w:rPr>
        <w:t xml:space="preserve">的有偏离的，应在此表中说明。未在上表中说明的，将被认为</w:t>
      </w:r>
      <w:r>
        <w:rPr>
          <w:rFonts w:hint="eastAsia" w:ascii="宋体" w:hAnsi="宋体" w:cs="宋体"/>
          <w:b/>
          <w:bCs/>
          <w:szCs w:val="21"/>
          <w:lang w:val="zh-CN"/>
        </w:rPr>
        <w:t xml:space="preserve">完全响应</w:t>
      </w:r>
      <w:r>
        <w:rPr>
          <w:rFonts w:hint="eastAsia" w:ascii="宋体" w:hAnsi="宋体" w:cs="宋体"/>
          <w:b/>
          <w:bCs/>
          <w:szCs w:val="21"/>
          <w:lang w:val="zh-CN"/>
        </w:rPr>
        <w:t xml:space="preserve">招标文件的规定。</w:t>
      </w:r>
      <w:r/>
    </w:p>
    <w:p>
      <w:pPr>
        <w:pStyle w:val="945"/>
        <w:ind w:firstLine="0"/>
        <w:spacing w:line="360" w:lineRule="auto"/>
        <w:rPr>
          <w:rFonts w:ascii="宋体" w:hAnsi="宋体" w:eastAsia="宋体" w:cs="宋体"/>
          <w:sz w:val="21"/>
          <w:szCs w:val="21"/>
        </w:rPr>
      </w:pPr>
      <w:r>
        <w:rPr>
          <w:rFonts w:ascii="宋体" w:hAnsi="宋体" w:eastAsia="宋体" w:cs="宋体"/>
          <w:sz w:val="21"/>
          <w:szCs w:val="21"/>
        </w:rPr>
      </w:r>
      <w:r/>
    </w:p>
    <w:p>
      <w:pPr>
        <w:pStyle w:val="1008"/>
        <w:ind w:firstLine="405"/>
        <w:spacing w:line="360" w:lineRule="auto"/>
        <w:rPr>
          <w:rFonts w:hAnsi="宋体" w:eastAsia="宋体" w:cs="宋体"/>
          <w:sz w:val="21"/>
          <w:szCs w:val="21"/>
        </w:rPr>
      </w:pPr>
      <w:r/>
      <w:bookmarkStart w:id="24" w:name="_Ref22735804"/>
      <w:r/>
      <w:bookmarkStart w:id="25" w:name="_Ref516487982"/>
      <w:r>
        <w:rPr>
          <w:rFonts w:hint="eastAsia" w:hAnsi="宋体" w:eastAsia="宋体" w:cs="宋体"/>
          <w:sz w:val="21"/>
          <w:szCs w:val="21"/>
        </w:rPr>
        <w:t xml:space="preserve">投标供应商：（盖章）</w:t>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End w:id="24"/>
      <w:r/>
      <w:bookmarkEnd w:id="25"/>
      <w:r/>
      <w:r/>
    </w:p>
    <w:p>
      <w:pPr>
        <w:rPr>
          <w:rFonts w:ascii="宋体" w:hAnsi="宋体" w:cs="宋体"/>
          <w:szCs w:val="21"/>
        </w:rPr>
      </w:pPr>
      <w:r>
        <w:rPr>
          <w:rFonts w:hint="eastAsia" w:ascii="宋体" w:hAnsi="宋体" w:cs="宋体"/>
          <w:szCs w:val="21"/>
        </w:rPr>
        <w:br w:type="page" w:clear="all"/>
      </w:r>
      <w:r/>
    </w:p>
    <w:p>
      <w:pPr>
        <w:rPr>
          <w:rFonts w:ascii="宋体" w:hAnsi="宋体" w:cs="宋体"/>
          <w:szCs w:val="21"/>
        </w:rPr>
      </w:pPr>
      <w:r>
        <w:rPr>
          <w:rFonts w:ascii="宋体" w:hAnsi="宋体" w:cs="宋体"/>
          <w:szCs w:val="21"/>
        </w:rPr>
      </w:r>
      <w:r/>
    </w:p>
    <w:p>
      <w:pPr>
        <w:pStyle w:val="703"/>
        <w:spacing w:before="0" w:after="0" w:line="360" w:lineRule="auto"/>
        <w:rPr>
          <w:rFonts w:ascii="宋体" w:hAnsi="宋体" w:eastAsia="宋体" w:cs="宋体"/>
          <w:b/>
          <w:bCs/>
          <w:sz w:val="21"/>
          <w:szCs w:val="21"/>
        </w:rPr>
      </w:pPr>
      <w:r>
        <w:rPr>
          <w:rFonts w:hint="eastAsia" w:ascii="宋体" w:hAnsi="宋体" w:eastAsia="宋体" w:cs="宋体"/>
          <w:b/>
          <w:bCs/>
          <w:sz w:val="21"/>
          <w:szCs w:val="21"/>
        </w:rPr>
        <w:t xml:space="preserve">七、</w:t>
      </w:r>
      <w:r>
        <w:rPr>
          <w:rFonts w:hint="eastAsia" w:ascii="宋体" w:hAnsi="宋体" w:eastAsia="宋体" w:cs="宋体"/>
          <w:b/>
          <w:bCs/>
          <w:sz w:val="21"/>
          <w:szCs w:val="21"/>
          <w:lang w:val="zh-CN"/>
        </w:rPr>
        <w:t xml:space="preserve">承诺书</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承诺书</w:t>
      </w:r>
      <w:r/>
    </w:p>
    <w:p>
      <w:pPr>
        <w:spacing w:line="360" w:lineRule="auto"/>
        <w:rPr>
          <w:rFonts w:ascii="宋体" w:hAnsi="宋体" w:cs="宋体"/>
          <w:szCs w:val="21"/>
        </w:rPr>
      </w:pPr>
      <w:r>
        <w:rPr>
          <w:rFonts w:ascii="宋体" w:hAnsi="宋体" w:cs="宋体"/>
          <w:szCs w:val="21"/>
        </w:rPr>
      </w:r>
      <w:r/>
    </w:p>
    <w:p>
      <w:pPr>
        <w:pStyle w:val="1008"/>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昆山市陆家镇人民政府、苏州</w:t>
      </w:r>
      <w:r>
        <w:rPr>
          <w:rFonts w:hint="eastAsia" w:hAnsi="宋体" w:eastAsia="宋体" w:cs="宋体"/>
          <w:sz w:val="21"/>
          <w:szCs w:val="21"/>
          <w:u w:val="single"/>
        </w:rPr>
        <w:t xml:space="preserve">正信工程</w:t>
      </w:r>
      <w:r>
        <w:rPr>
          <w:rFonts w:hint="eastAsia" w:hAnsi="宋体" w:eastAsia="宋体" w:cs="宋体"/>
          <w:sz w:val="21"/>
          <w:szCs w:val="21"/>
          <w:u w:val="single"/>
        </w:rPr>
        <w:t xml:space="preserve">造价咨询事务所有限责任公司</w:t>
      </w:r>
      <w:r>
        <w:rPr>
          <w:rFonts w:hint="eastAsia" w:hAnsi="宋体" w:eastAsia="宋体" w:cs="宋体"/>
          <w:sz w:val="21"/>
          <w:szCs w:val="21"/>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我公司郑重承诺：</w:t>
      </w:r>
      <w:r/>
    </w:p>
    <w:p>
      <w:pPr>
        <w:ind w:firstLine="420"/>
        <w:spacing w:line="360" w:lineRule="auto"/>
        <w:rPr>
          <w:rFonts w:ascii="宋体" w:hAnsi="宋体" w:cs="宋体"/>
          <w:b/>
          <w:bCs/>
          <w:szCs w:val="21"/>
        </w:rPr>
      </w:pPr>
      <w:r>
        <w:rPr>
          <w:rFonts w:hint="eastAsia" w:ascii="宋体" w:hAnsi="宋体" w:cs="宋体"/>
          <w:b/>
          <w:bCs/>
          <w:szCs w:val="21"/>
        </w:rPr>
        <w:t xml:space="preserve">1.机动车驾驶员</w:t>
      </w:r>
      <w:r/>
    </w:p>
    <w:p>
      <w:pPr>
        <w:ind w:firstLine="420"/>
        <w:spacing w:line="360" w:lineRule="auto"/>
        <w:rPr>
          <w:rFonts w:ascii="宋体" w:hAnsi="宋体" w:cs="宋体"/>
          <w:szCs w:val="21"/>
        </w:rPr>
      </w:pPr>
      <w:r>
        <w:rPr>
          <w:rFonts w:hint="eastAsia" w:ascii="宋体" w:hAnsi="宋体" w:cs="宋体"/>
          <w:szCs w:val="21"/>
        </w:rPr>
        <w:t xml:space="preserve">为本项目配备的机动车驾驶员持有可驾驶符合招标文件要求车辆的合法有效驾驶证，驾驶员</w:t>
      </w:r>
      <w:r>
        <w:rPr>
          <w:rFonts w:hint="eastAsia" w:ascii="宋体" w:hAnsi="宋体" w:cs="宋体"/>
          <w:szCs w:val="21"/>
        </w:rPr>
        <w:t xml:space="preserve">未曾因</w:t>
      </w:r>
      <w:r>
        <w:rPr>
          <w:rFonts w:hint="eastAsia" w:ascii="宋体" w:hAnsi="宋体" w:cs="宋体"/>
          <w:szCs w:val="21"/>
        </w:rPr>
        <w:t xml:space="preserve">道路交通安全违法行为受到拘留及以上处罚，于项目要求的进场时间前全部配置到位，并向招标人提供驾驶证复印件，</w:t>
      </w:r>
      <w:r>
        <w:rPr>
          <w:rFonts w:hint="eastAsia" w:ascii="宋体" w:hAnsi="宋体" w:cs="宋体"/>
          <w:szCs w:val="21"/>
        </w:rPr>
        <w:t xml:space="preserve">完全响应</w:t>
      </w:r>
      <w:r>
        <w:rPr>
          <w:rFonts w:hint="eastAsia" w:ascii="宋体" w:hAnsi="宋体" w:cs="宋体"/>
          <w:szCs w:val="21"/>
        </w:rPr>
        <w:t xml:space="preserve">招标文件人员要求。</w:t>
      </w:r>
      <w:r/>
    </w:p>
    <w:p>
      <w:pPr>
        <w:ind w:firstLine="420"/>
        <w:spacing w:line="360" w:lineRule="auto"/>
        <w:rPr>
          <w:rFonts w:ascii="宋体" w:hAnsi="宋体" w:cs="宋体"/>
          <w:b/>
          <w:bCs/>
          <w:szCs w:val="21"/>
        </w:rPr>
      </w:pPr>
      <w:r>
        <w:rPr>
          <w:rFonts w:hint="eastAsia" w:ascii="宋体" w:hAnsi="宋体" w:cs="宋体"/>
          <w:b/>
          <w:bCs/>
          <w:szCs w:val="21"/>
        </w:rPr>
        <w:t xml:space="preserve">2.人员、设施设备</w:t>
      </w:r>
      <w:r/>
    </w:p>
    <w:p>
      <w:pPr>
        <w:ind w:firstLine="420"/>
        <w:spacing w:line="360" w:lineRule="auto"/>
        <w:rPr>
          <w:rFonts w:ascii="宋体" w:hAnsi="宋体" w:cs="宋体"/>
          <w:szCs w:val="21"/>
        </w:rPr>
      </w:pPr>
      <w:r>
        <w:rPr>
          <w:rFonts w:hint="eastAsia" w:ascii="宋体" w:hAnsi="宋体" w:cs="宋体"/>
          <w:szCs w:val="21"/>
        </w:rPr>
        <w:t xml:space="preserve">人员、设施设备于项目要求的进场时间前全部配置到位，配齐符合招标文件要求的人员、设施设备最低配置数，并承诺</w:t>
      </w:r>
      <w:r>
        <w:rPr>
          <w:rFonts w:hint="eastAsia" w:ascii="宋体" w:hAnsi="宋体" w:cs="宋体"/>
          <w:szCs w:val="21"/>
        </w:rPr>
        <w:t xml:space="preserve">完全响应</w:t>
      </w:r>
      <w:r>
        <w:rPr>
          <w:rFonts w:hint="eastAsia" w:ascii="宋体" w:hAnsi="宋体" w:cs="宋体"/>
          <w:szCs w:val="21"/>
        </w:rPr>
        <w:t xml:space="preserve">招标文件关于人员、设施设备的要求。</w:t>
      </w:r>
      <w:r/>
    </w:p>
    <w:p>
      <w:pPr>
        <w:ind w:firstLine="420"/>
        <w:spacing w:line="360" w:lineRule="auto"/>
        <w:rPr>
          <w:rFonts w:ascii="宋体" w:hAnsi="宋体" w:cs="宋体"/>
          <w:b/>
          <w:bCs/>
          <w:szCs w:val="21"/>
        </w:rPr>
      </w:pPr>
      <w:r>
        <w:rPr>
          <w:rFonts w:hint="eastAsia" w:ascii="宋体" w:hAnsi="宋体" w:cs="宋体"/>
          <w:b/>
          <w:bCs/>
          <w:szCs w:val="21"/>
        </w:rPr>
        <w:t xml:space="preserve">3.安全责任</w:t>
      </w:r>
      <w:r/>
    </w:p>
    <w:p>
      <w:pPr>
        <w:ind w:firstLine="420"/>
        <w:spacing w:line="360" w:lineRule="auto"/>
        <w:rPr>
          <w:rFonts w:ascii="宋体" w:hAnsi="宋体" w:cs="宋体"/>
          <w:szCs w:val="21"/>
        </w:rPr>
      </w:pPr>
      <w:r>
        <w:rPr>
          <w:rFonts w:hint="eastAsia" w:ascii="宋体" w:hAnsi="宋体" w:cs="宋体"/>
          <w:szCs w:val="21"/>
        </w:rPr>
        <w:t xml:space="preserve">如我单位中标，我方将认真履行本次采购项目的所有承诺，项目服务期内（包括但不限于灾害天气、重大保障、上级检查、庆典、专项布置、文明创建等做好政府号召的应急工作时间段内），我方愿承担所聘全部人员的人身安全及设备的财产安全等全部责任，一旦发生安全等责任问题，均由我方全权负责。</w:t>
      </w:r>
      <w:r/>
    </w:p>
    <w:p>
      <w:pPr>
        <w:ind w:firstLine="420"/>
        <w:spacing w:line="360" w:lineRule="auto"/>
        <w:rPr>
          <w:rFonts w:ascii="宋体" w:hAnsi="宋体" w:cs="宋体"/>
          <w:b/>
          <w:bCs/>
          <w:szCs w:val="21"/>
        </w:rPr>
      </w:pPr>
      <w:r>
        <w:rPr>
          <w:rFonts w:hint="eastAsia" w:ascii="宋体" w:hAnsi="宋体" w:cs="宋体"/>
          <w:b/>
          <w:bCs/>
          <w:szCs w:val="21"/>
        </w:rPr>
        <w:t xml:space="preserve">4.停车场</w:t>
      </w:r>
      <w:r/>
    </w:p>
    <w:p>
      <w:pPr>
        <w:ind w:firstLine="420"/>
        <w:spacing w:line="360" w:lineRule="auto"/>
        <w:rPr>
          <w:rFonts w:ascii="宋体" w:hAnsi="宋体" w:cs="宋体"/>
        </w:rPr>
      </w:pPr>
      <w:r>
        <w:rPr>
          <w:rFonts w:hint="eastAsia" w:ascii="宋体" w:hAnsi="宋体" w:cs="宋体"/>
          <w:szCs w:val="21"/>
        </w:rPr>
        <w:t xml:space="preserve">如我单位中标，我方将于项目要求的进场时间（或招标人要求的时间）前在</w:t>
      </w:r>
      <w:r>
        <w:rPr>
          <w:rFonts w:hint="eastAsia" w:ascii="宋体" w:hAnsi="宋体" w:cs="宋体"/>
        </w:rPr>
        <w:t xml:space="preserve">昆山</w:t>
      </w:r>
      <w:r>
        <w:rPr>
          <w:rFonts w:hint="eastAsia" w:ascii="宋体" w:hAnsi="宋体" w:cs="宋体"/>
          <w:szCs w:val="21"/>
        </w:rPr>
        <w:t xml:space="preserve">市</w:t>
      </w:r>
      <w:r>
        <w:rPr>
          <w:rFonts w:hint="eastAsia" w:ascii="宋体" w:hAnsi="宋体" w:cs="宋体"/>
        </w:rPr>
        <w:t xml:space="preserve">范围内配备（购置或租赁）</w:t>
      </w:r>
      <w:r>
        <w:rPr>
          <w:rFonts w:hint="eastAsia" w:ascii="宋体" w:hAnsi="宋体" w:cs="宋体"/>
          <w:szCs w:val="21"/>
        </w:rPr>
        <w:t xml:space="preserve">作业车辆专用停车场地（</w:t>
      </w:r>
      <w:r>
        <w:rPr>
          <w:rFonts w:hint="eastAsia" w:ascii="宋体" w:hAnsi="宋体" w:cs="宋体"/>
        </w:rPr>
        <w:t xml:space="preserve">设立时间涵盖项目服务期</w:t>
      </w:r>
      <w:r>
        <w:rPr>
          <w:rFonts w:hint="eastAsia" w:ascii="宋体" w:hAnsi="宋体" w:cs="宋体"/>
          <w:szCs w:val="21"/>
        </w:rPr>
        <w:t xml:space="preserve">）</w:t>
      </w:r>
      <w:r>
        <w:rPr>
          <w:rFonts w:hint="eastAsia" w:ascii="宋体" w:hAnsi="宋体" w:cs="宋体"/>
        </w:rPr>
        <w:t xml:space="preserve">，为满足区域作业车辆的停放，停车场应以规范、有序、安全为前提，方便所有车辆集中统一管理，且作业车辆停车场地面积不小于1000平方米，并配合招标人对项目资料进行核查。</w:t>
      </w:r>
      <w:r/>
    </w:p>
    <w:p>
      <w:pPr>
        <w:ind w:firstLine="420"/>
        <w:spacing w:line="360" w:lineRule="auto"/>
        <w:rPr>
          <w:rFonts w:ascii="宋体" w:hAnsi="宋体" w:cs="宋体"/>
          <w:szCs w:val="21"/>
        </w:rPr>
      </w:pPr>
      <w:r>
        <w:rPr>
          <w:rFonts w:hint="eastAsia" w:ascii="宋体" w:hAnsi="宋体" w:cs="宋体"/>
          <w:szCs w:val="21"/>
        </w:rPr>
        <w:t xml:space="preserve">上述场所如为自有的，提供产权证复印件；如为租赁的，提供租赁合同及出租方产权证复印件。</w:t>
      </w:r>
      <w:r/>
    </w:p>
    <w:p>
      <w:pPr>
        <w:ind w:firstLine="420"/>
        <w:spacing w:line="360" w:lineRule="auto"/>
        <w:rPr>
          <w:rFonts w:ascii="宋体" w:hAnsi="宋体" w:cs="宋体"/>
        </w:rPr>
      </w:pPr>
      <w:r>
        <w:rPr>
          <w:rFonts w:hint="eastAsia" w:ascii="宋体" w:hAnsi="宋体" w:cs="宋体"/>
          <w:szCs w:val="21"/>
        </w:rPr>
        <w:t xml:space="preserve">未按要求配置停车场或不配合招标人进行核查的视为中标单位放弃中标资格。</w:t>
      </w:r>
      <w:r/>
    </w:p>
    <w:p>
      <w:pPr>
        <w:ind w:firstLine="420"/>
        <w:spacing w:line="360" w:lineRule="auto"/>
        <w:rPr>
          <w:rFonts w:ascii="宋体" w:hAnsi="宋体" w:cs="宋体"/>
          <w:b/>
          <w:bCs/>
          <w:szCs w:val="21"/>
        </w:rPr>
      </w:pPr>
      <w:r>
        <w:rPr>
          <w:rFonts w:hint="eastAsia" w:ascii="宋体" w:hAnsi="宋体" w:cs="宋体"/>
          <w:b/>
          <w:bCs/>
          <w:szCs w:val="21"/>
        </w:rPr>
        <w:t xml:space="preserve">5.办公场所</w:t>
      </w:r>
      <w:r/>
    </w:p>
    <w:p>
      <w:pPr>
        <w:ind w:firstLine="420"/>
        <w:spacing w:line="360" w:lineRule="auto"/>
        <w:rPr>
          <w:rFonts w:ascii="宋体" w:hAnsi="宋体" w:cs="宋体"/>
          <w:szCs w:val="21"/>
        </w:rPr>
      </w:pPr>
      <w:r>
        <w:rPr>
          <w:rFonts w:hint="eastAsia" w:ascii="宋体" w:hAnsi="宋体" w:cs="宋体"/>
          <w:szCs w:val="21"/>
        </w:rPr>
        <w:t xml:space="preserve">如我单位中标，我方将</w:t>
      </w:r>
      <w:r>
        <w:rPr>
          <w:rFonts w:hint="eastAsia" w:ascii="宋体" w:hAnsi="宋体"/>
          <w:szCs w:val="21"/>
        </w:rPr>
        <w:t xml:space="preserve">于项目要求的进场时间前在昆山范围内合适地段内设立固定的办公场所（非住宅或集装箱体，包括办公室、会议室及电脑、打印机等相关的办公设备），且办公场所面积不小于 200平方米</w:t>
      </w:r>
      <w:r>
        <w:rPr>
          <w:rFonts w:hint="eastAsia" w:ascii="宋体" w:hAnsi="宋体" w:cs="宋体"/>
          <w:szCs w:val="21"/>
        </w:rPr>
        <w:t xml:space="preserve">，设立时间必须涵盖本项目服务期。</w:t>
      </w:r>
      <w:r/>
    </w:p>
    <w:p>
      <w:pPr>
        <w:ind w:firstLine="420"/>
        <w:spacing w:line="360" w:lineRule="auto"/>
        <w:rPr>
          <w:rFonts w:ascii="宋体" w:hAnsi="宋体" w:cs="宋体"/>
          <w:szCs w:val="21"/>
        </w:rPr>
      </w:pPr>
      <w:r>
        <w:rPr>
          <w:rFonts w:hint="eastAsia" w:ascii="宋体" w:hAnsi="宋体" w:cs="宋体"/>
          <w:szCs w:val="21"/>
        </w:rPr>
        <w:t xml:space="preserve">中标</w:t>
      </w:r>
      <w:r>
        <w:rPr>
          <w:rFonts w:hint="eastAsia" w:ascii="宋体" w:hAnsi="宋体" w:cs="宋体"/>
          <w:szCs w:val="21"/>
        </w:rPr>
        <w:t xml:space="preserve">人上述</w:t>
      </w:r>
      <w:r>
        <w:rPr>
          <w:rFonts w:hint="eastAsia" w:ascii="宋体" w:hAnsi="宋体" w:cs="宋体"/>
          <w:szCs w:val="21"/>
        </w:rPr>
        <w:t xml:space="preserve">场所如为自有的，提供房产证复印件；如为租赁的，提供租赁合同及出租方房产证复印件。</w:t>
      </w:r>
      <w:r/>
    </w:p>
    <w:p>
      <w:pPr>
        <w:ind w:firstLine="420"/>
        <w:spacing w:line="360" w:lineRule="auto"/>
        <w:rPr>
          <w:rFonts w:ascii="宋体" w:hAnsi="宋体" w:cs="宋体"/>
        </w:rPr>
      </w:pPr>
      <w:r>
        <w:rPr>
          <w:rFonts w:hint="eastAsia" w:ascii="宋体" w:hAnsi="宋体" w:cs="宋体"/>
          <w:szCs w:val="21"/>
        </w:rPr>
        <w:t xml:space="preserve">注：未按要求配置办公场所或不配合招标人进行核查的视为中标单位放弃中标资格。</w:t>
      </w:r>
      <w:r/>
    </w:p>
    <w:p>
      <w:pPr>
        <w:ind w:firstLine="420"/>
        <w:spacing w:line="360" w:lineRule="auto"/>
        <w:rPr>
          <w:rFonts w:ascii="宋体" w:hAnsi="宋体" w:cs="宋体"/>
          <w:szCs w:val="21"/>
        </w:rPr>
      </w:pPr>
      <w:r>
        <w:rPr>
          <w:rFonts w:hint="eastAsia" w:ascii="宋体" w:hAnsi="宋体" w:cs="宋体"/>
          <w:b/>
          <w:bCs/>
          <w:szCs w:val="21"/>
        </w:rPr>
        <w:t xml:space="preserve">6.工资</w:t>
      </w:r>
      <w:r/>
    </w:p>
    <w:p>
      <w:pPr>
        <w:ind w:firstLine="420"/>
        <w:spacing w:line="360" w:lineRule="auto"/>
        <w:rPr>
          <w:rFonts w:ascii="宋体" w:hAnsi="宋体" w:cs="宋体"/>
          <w:szCs w:val="21"/>
        </w:rPr>
      </w:pPr>
      <w:r>
        <w:rPr>
          <w:rFonts w:hint="eastAsia" w:ascii="宋体" w:hAnsi="宋体" w:cs="宋体"/>
          <w:szCs w:val="21"/>
        </w:rPr>
        <w:t xml:space="preserve">如我单位中标</w:t>
      </w:r>
      <w:r>
        <w:rPr>
          <w:rFonts w:hint="eastAsia" w:ascii="宋体" w:hAnsi="宋体" w:cs="宋体"/>
        </w:rPr>
        <w:t xml:space="preserve">，每月按时发放</w:t>
      </w:r>
      <w:r>
        <w:rPr>
          <w:rFonts w:hint="eastAsia" w:ascii="宋体" w:hAnsi="宋体" w:cs="宋体"/>
          <w:szCs w:val="21"/>
        </w:rPr>
        <w:t xml:space="preserve">以银行转账形式发放环卫作业人员工资，每月按时向招标人提交代发工资银行出具的工资发放流水回执单（加盖银行章）、社保缴纳等，如有作假、未按时发放等情况，自愿接受招标人处罚。</w:t>
      </w:r>
      <w:r/>
    </w:p>
    <w:p>
      <w:pPr>
        <w:ind w:firstLine="420"/>
        <w:spacing w:line="360" w:lineRule="auto"/>
        <w:rPr>
          <w:rFonts w:ascii="宋体" w:hAnsi="宋体" w:cs="宋体"/>
          <w:b/>
          <w:bCs/>
          <w:szCs w:val="21"/>
        </w:rPr>
      </w:pPr>
      <w:r>
        <w:rPr>
          <w:rFonts w:hint="eastAsia" w:ascii="宋体" w:hAnsi="宋体" w:cs="宋体"/>
          <w:b/>
          <w:bCs/>
          <w:szCs w:val="21"/>
        </w:rPr>
        <w:t xml:space="preserve">7.信息化平台承诺函</w:t>
      </w:r>
      <w:r/>
    </w:p>
    <w:p>
      <w:pPr>
        <w:ind w:firstLine="420"/>
        <w:spacing w:line="360" w:lineRule="auto"/>
        <w:rPr>
          <w:rFonts w:ascii="宋体" w:hAnsi="宋体" w:cs="宋体"/>
        </w:rPr>
      </w:pPr>
      <w:r>
        <w:rPr>
          <w:rFonts w:hint="eastAsia" w:ascii="宋体" w:hAnsi="宋体" w:cs="宋体"/>
        </w:rPr>
        <w:t xml:space="preserve">如我单位中标，我方将</w:t>
      </w:r>
      <w:r>
        <w:rPr>
          <w:rFonts w:hint="eastAsia" w:ascii="宋体" w:hAnsi="宋体" w:cs="宋体"/>
          <w:szCs w:val="21"/>
        </w:rPr>
        <w:t xml:space="preserve">建设智慧云平台，平台能实现项目服务内容的管理、统计、绩效考核等，实现服务区域的智慧物业城市管理</w:t>
      </w:r>
      <w:r>
        <w:rPr>
          <w:rFonts w:hint="eastAsia" w:ascii="宋体" w:hAnsi="宋体" w:cs="宋体"/>
        </w:rPr>
        <w:t xml:space="preserve">。</w:t>
      </w:r>
      <w:r/>
    </w:p>
    <w:p>
      <w:pPr>
        <w:spacing w:line="360" w:lineRule="auto"/>
        <w:rPr>
          <w:rFonts w:ascii="宋体" w:hAnsi="宋体" w:cs="宋体"/>
          <w:b/>
          <w:bCs/>
          <w:szCs w:val="21"/>
        </w:rPr>
      </w:pPr>
      <w:r>
        <w:rPr>
          <w:rFonts w:hint="eastAsia" w:ascii="宋体" w:hAnsi="宋体" w:cs="宋体"/>
          <w:b/>
          <w:bCs/>
          <w:szCs w:val="21"/>
        </w:rPr>
        <w:t xml:space="preserve"> 中标单位须在项目要求的进场时间前将办公场地、车辆、设备等落实到位，费用自理。未满足视为中标单位放弃中标资格，招标人有权取消其中标资格。</w:t>
      </w:r>
      <w:r/>
    </w:p>
    <w:p>
      <w:pPr>
        <w:ind w:firstLine="422"/>
        <w:spacing w:line="360" w:lineRule="auto"/>
        <w:rPr>
          <w:rFonts w:ascii="宋体" w:hAnsi="宋体" w:cs="宋体"/>
          <w:b/>
          <w:bCs/>
          <w:szCs w:val="21"/>
        </w:rPr>
      </w:pPr>
      <w:r>
        <w:rPr>
          <w:rFonts w:hint="eastAsia" w:ascii="宋体" w:hAnsi="宋体" w:cs="宋体"/>
          <w:b/>
          <w:bCs/>
          <w:szCs w:val="21"/>
        </w:rPr>
        <w:t xml:space="preserve">我公司知晓上述行为的法律后果，承认</w:t>
      </w:r>
      <w:r>
        <w:rPr>
          <w:rFonts w:hint="eastAsia" w:ascii="宋体" w:hAnsi="宋体" w:cs="宋体"/>
          <w:b/>
          <w:bCs/>
          <w:szCs w:val="21"/>
        </w:rPr>
        <w:t xml:space="preserve">本承诺</w:t>
      </w:r>
      <w:r>
        <w:rPr>
          <w:rFonts w:hint="eastAsia" w:ascii="宋体" w:hAnsi="宋体" w:cs="宋体"/>
          <w:b/>
          <w:bCs/>
          <w:szCs w:val="21"/>
        </w:rPr>
        <w:t xml:space="preserve">书作为贵方要求我单位履行违约赔偿义务的依据作用。</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b/>
          <w:bCs/>
          <w:sz w:val="28"/>
          <w:szCs w:val="28"/>
        </w:rPr>
      </w:pPr>
      <w:r>
        <w:rPr>
          <w:rFonts w:hint="eastAsia" w:ascii="宋体" w:hAnsi="宋体" w:cs="宋体"/>
          <w:b/>
          <w:bCs/>
          <w:sz w:val="28"/>
          <w:szCs w:val="28"/>
        </w:rPr>
        <w:br w:type="page" w:clear="all"/>
      </w:r>
      <w:r/>
    </w:p>
    <w:p>
      <w:pPr>
        <w:pStyle w:val="703"/>
        <w:spacing w:before="0" w:after="0" w:line="360" w:lineRule="auto"/>
        <w:rPr>
          <w:rFonts w:ascii="宋体" w:hAnsi="宋体" w:eastAsia="宋体" w:cs="宋体"/>
          <w:b/>
          <w:bCs/>
          <w:sz w:val="21"/>
          <w:szCs w:val="21"/>
        </w:rPr>
      </w:pPr>
      <w:r/>
      <w:bookmarkStart w:id="26" w:name="_Ref61000701"/>
      <w:r/>
      <w:bookmarkStart w:id="27" w:name="_Ref533855056"/>
      <w:r/>
      <w:bookmarkStart w:id="28" w:name="_Ref416435073"/>
      <w:r/>
      <w:bookmarkStart w:id="29" w:name="_Ref445902493"/>
      <w:r/>
      <w:bookmarkStart w:id="30" w:name="_Ref381356329"/>
      <w:r>
        <w:rPr>
          <w:rFonts w:hint="eastAsia" w:ascii="宋体" w:hAnsi="宋体" w:eastAsia="宋体" w:cs="宋体"/>
          <w:b/>
          <w:bCs/>
          <w:sz w:val="21"/>
          <w:szCs w:val="21"/>
        </w:rPr>
        <w:t xml:space="preserve">八、</w:t>
      </w:r>
      <w:r>
        <w:rPr>
          <w:rFonts w:hint="eastAsia" w:ascii="宋体" w:hAnsi="宋体" w:eastAsia="宋体" w:cs="宋体"/>
          <w:b/>
          <w:bCs/>
          <w:sz w:val="21"/>
          <w:szCs w:val="21"/>
          <w:lang w:val="zh-CN"/>
        </w:rPr>
        <w:t xml:space="preserve">项目</w:t>
      </w:r>
      <w:r>
        <w:rPr>
          <w:rFonts w:hint="eastAsia" w:ascii="宋体" w:hAnsi="宋体" w:eastAsia="宋体" w:cs="宋体"/>
          <w:b/>
          <w:bCs/>
          <w:sz w:val="21"/>
          <w:szCs w:val="21"/>
        </w:rPr>
        <w:t xml:space="preserve">总</w:t>
      </w:r>
      <w:r>
        <w:rPr>
          <w:rFonts w:hint="eastAsia" w:ascii="宋体" w:hAnsi="宋体" w:eastAsia="宋体" w:cs="宋体"/>
          <w:b/>
          <w:bCs/>
          <w:sz w:val="21"/>
          <w:szCs w:val="21"/>
          <w:lang w:val="zh-CN"/>
        </w:rPr>
        <w:t xml:space="preserve">负责人情况一览表</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项目</w:t>
      </w:r>
      <w:r>
        <w:rPr>
          <w:rFonts w:hint="eastAsia" w:ascii="宋体" w:hAnsi="宋体" w:eastAsia="宋体" w:cs="宋体"/>
          <w:b/>
          <w:bCs/>
          <w:sz w:val="21"/>
          <w:szCs w:val="21"/>
        </w:rPr>
        <w:t xml:space="preserve">总</w:t>
      </w:r>
      <w:r>
        <w:rPr>
          <w:rFonts w:hint="eastAsia" w:ascii="宋体" w:hAnsi="宋体" w:eastAsia="宋体" w:cs="宋体"/>
          <w:b/>
          <w:bCs/>
          <w:sz w:val="21"/>
          <w:szCs w:val="21"/>
          <w:lang w:val="zh-CN"/>
        </w:rPr>
        <w:t xml:space="preserve">负责人情况一览表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1</w:t>
            </w:r>
            <w:r/>
          </w:p>
        </w:tc>
        <w:tc>
          <w:tcPr>
            <w:tcW w:w="1851"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姓      名</w:t>
            </w:r>
            <w:r/>
          </w:p>
        </w:tc>
        <w:tc>
          <w:tcPr>
            <w:gridSpan w:val="2"/>
            <w:tcW w:w="2394" w:type="dxa"/>
            <w:vAlign w:val="center"/>
            <w:textDirection w:val="lrTb"/>
            <w:noWrap w:val="false"/>
          </w:tcPr>
          <w:p>
            <w:pPr>
              <w:pStyle w:val="716"/>
              <w:ind w:firstLine="0"/>
              <w:spacing w:line="360" w:lineRule="auto"/>
              <w:rPr>
                <w:rFonts w:ascii="宋体" w:hAnsi="宋体" w:cs="宋体"/>
                <w:szCs w:val="21"/>
              </w:rPr>
            </w:pPr>
            <w:r>
              <w:rPr>
                <w:rFonts w:ascii="宋体" w:hAnsi="宋体" w:cs="宋体"/>
                <w:szCs w:val="21"/>
              </w:rPr>
            </w:r>
            <w:r/>
          </w:p>
        </w:tc>
        <w:tc>
          <w:tcPr>
            <w:tcW w:w="1083"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性   别</w:t>
            </w:r>
            <w:r/>
          </w:p>
        </w:tc>
        <w:tc>
          <w:tcPr>
            <w:gridSpan w:val="2"/>
            <w:tcW w:w="3072" w:type="dxa"/>
            <w:vAlign w:val="center"/>
            <w:textDirection w:val="lrTb"/>
            <w:noWrap w:val="false"/>
          </w:tcPr>
          <w:p>
            <w:pPr>
              <w:pStyle w:val="716"/>
              <w:ind w:firstLine="0"/>
              <w:spacing w:line="360" w:lineRule="auto"/>
              <w:rPr>
                <w:rFonts w:ascii="宋体" w:hAnsi="宋体" w:cs="宋体"/>
                <w:szCs w:val="21"/>
              </w:rPr>
            </w:pPr>
            <w:r>
              <w:rPr>
                <w:rFonts w:ascii="宋体" w:hAnsi="宋体" w:cs="宋体"/>
                <w:szCs w:val="21"/>
              </w:rPr>
            </w:r>
            <w:r/>
          </w:p>
        </w:tc>
      </w:tr>
      <w:tr>
        <w:trPr>
          <w:jc w:val="center"/>
          <w:trHeight w:val="64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2</w:t>
            </w:r>
            <w:r/>
          </w:p>
        </w:tc>
        <w:tc>
          <w:tcPr>
            <w:tcW w:w="1851"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身份证号码</w:t>
            </w:r>
            <w:r/>
          </w:p>
        </w:tc>
        <w:tc>
          <w:tcPr>
            <w:gridSpan w:val="3"/>
            <w:tcW w:w="3477" w:type="dxa"/>
            <w:vAlign w:val="center"/>
            <w:textDirection w:val="lrTb"/>
            <w:noWrap w:val="false"/>
          </w:tcPr>
          <w:p>
            <w:pPr>
              <w:pStyle w:val="716"/>
              <w:ind w:firstLine="0"/>
              <w:spacing w:line="360" w:lineRule="auto"/>
              <w:rPr>
                <w:rFonts w:ascii="宋体" w:hAnsi="宋体" w:cs="宋体"/>
                <w:szCs w:val="21"/>
              </w:rPr>
            </w:pPr>
            <w:r>
              <w:rPr>
                <w:rFonts w:ascii="宋体" w:hAnsi="宋体" w:cs="宋体"/>
                <w:szCs w:val="21"/>
              </w:rPr>
            </w:r>
            <w:r/>
          </w:p>
        </w:tc>
        <w:tc>
          <w:tcPr>
            <w:tcW w:w="1254"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出生年月</w:t>
            </w:r>
            <w:r/>
          </w:p>
        </w:tc>
        <w:tc>
          <w:tcPr>
            <w:tcW w:w="181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年   月</w:t>
            </w:r>
            <w:r/>
          </w:p>
        </w:tc>
      </w:tr>
      <w:tr>
        <w:trPr>
          <w:jc w:val="center"/>
          <w:trHeight w:val="64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3</w:t>
            </w:r>
            <w:r/>
          </w:p>
        </w:tc>
        <w:tc>
          <w:tcPr>
            <w:gridSpan w:val="2"/>
            <w:tcW w:w="3180"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联系电话：</w:t>
            </w:r>
            <w:r/>
          </w:p>
        </w:tc>
        <w:tc>
          <w:tcPr>
            <w:gridSpan w:val="2"/>
            <w:tcW w:w="2148"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传真：</w:t>
            </w:r>
            <w:r/>
          </w:p>
        </w:tc>
        <w:tc>
          <w:tcPr>
            <w:gridSpan w:val="2"/>
            <w:tcW w:w="3072"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电子邮箱：</w:t>
            </w:r>
            <w:r/>
          </w:p>
        </w:tc>
      </w:tr>
      <w:tr>
        <w:trPr>
          <w:cantSplit/>
          <w:jc w:val="center"/>
          <w:trHeight w:val="64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4</w:t>
            </w:r>
            <w:r/>
          </w:p>
        </w:tc>
        <w:tc>
          <w:tcPr>
            <w:gridSpan w:val="6"/>
            <w:tcW w:w="8400"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从事工作时间：</w:t>
            </w:r>
            <w:r/>
          </w:p>
        </w:tc>
      </w:tr>
      <w:tr>
        <w:trPr>
          <w:cantSplit/>
          <w:jc w:val="center"/>
          <w:trHeight w:val="62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5</w:t>
            </w:r>
            <w:r/>
          </w:p>
        </w:tc>
        <w:tc>
          <w:tcPr>
            <w:gridSpan w:val="6"/>
            <w:tcW w:w="8400"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项目总负责人简介：</w:t>
            </w:r>
            <w:r/>
          </w:p>
        </w:tc>
      </w:tr>
      <w:tr>
        <w:trPr>
          <w:cantSplit/>
          <w:jc w:val="center"/>
          <w:trHeight w:val="62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6</w:t>
            </w:r>
            <w:r/>
          </w:p>
        </w:tc>
        <w:tc>
          <w:tcPr>
            <w:gridSpan w:val="6"/>
            <w:tcW w:w="8400"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所获表彰：</w:t>
            </w:r>
            <w:r/>
          </w:p>
        </w:tc>
      </w:tr>
      <w:tr>
        <w:trPr>
          <w:cantSplit/>
          <w:jc w:val="center"/>
          <w:trHeight w:val="625"/>
        </w:trPr>
        <w:tc>
          <w:tcPr>
            <w:tcW w:w="628" w:type="dxa"/>
            <w:vAlign w:val="center"/>
            <w:textDirection w:val="lrTb"/>
            <w:noWrap w:val="false"/>
          </w:tcPr>
          <w:p>
            <w:pPr>
              <w:pStyle w:val="716"/>
              <w:ind w:firstLine="0"/>
              <w:jc w:val="center"/>
              <w:spacing w:line="360" w:lineRule="auto"/>
              <w:rPr>
                <w:rFonts w:ascii="宋体" w:hAnsi="宋体" w:cs="宋体"/>
                <w:szCs w:val="21"/>
              </w:rPr>
            </w:pPr>
            <w:r>
              <w:rPr>
                <w:rFonts w:hint="eastAsia" w:ascii="宋体" w:hAnsi="宋体" w:cs="宋体"/>
                <w:szCs w:val="21"/>
              </w:rPr>
              <w:t xml:space="preserve">7</w:t>
            </w:r>
            <w:r/>
          </w:p>
        </w:tc>
        <w:tc>
          <w:tcPr>
            <w:gridSpan w:val="6"/>
            <w:tcW w:w="8400" w:type="dxa"/>
            <w:vAlign w:val="center"/>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职称：</w:t>
            </w:r>
            <w:r/>
          </w:p>
        </w:tc>
      </w:tr>
      <w:tr>
        <w:trPr>
          <w:jc w:val="center"/>
          <w:trHeight w:val="1484"/>
        </w:trPr>
        <w:tc>
          <w:tcPr>
            <w:tcW w:w="628"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6"/>
            <w:tcW w:w="8400" w:type="dxa"/>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本公司承诺：</w:t>
            </w:r>
            <w:r/>
          </w:p>
          <w:p>
            <w:pPr>
              <w:pStyle w:val="716"/>
              <w:spacing w:line="360" w:lineRule="auto"/>
              <w:rPr>
                <w:rFonts w:ascii="宋体" w:hAnsi="宋体" w:cs="宋体"/>
                <w:szCs w:val="21"/>
              </w:rPr>
            </w:pPr>
            <w:r>
              <w:rPr>
                <w:rFonts w:hint="eastAsia" w:ascii="宋体" w:hAnsi="宋体" w:cs="宋体"/>
                <w:szCs w:val="21"/>
              </w:rPr>
              <w:t xml:space="preserve">该项目总负责人在我单位已任职且在从业经历中没有任何违法、违规而被查处的不良记录。</w:t>
            </w:r>
            <w:r/>
          </w:p>
        </w:tc>
      </w:tr>
      <w:tr>
        <w:trPr>
          <w:jc w:val="center"/>
          <w:trHeight w:val="3391"/>
        </w:trPr>
        <w:tc>
          <w:tcPr>
            <w:tcW w:w="628"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9</w:t>
            </w:r>
            <w:r/>
          </w:p>
        </w:tc>
        <w:tc>
          <w:tcPr>
            <w:gridSpan w:val="6"/>
            <w:tcW w:w="8400" w:type="dxa"/>
            <w:textDirection w:val="lrTb"/>
            <w:noWrap w:val="false"/>
          </w:tcPr>
          <w:p>
            <w:pPr>
              <w:pStyle w:val="716"/>
              <w:ind w:firstLine="0"/>
              <w:spacing w:line="360" w:lineRule="auto"/>
              <w:rPr>
                <w:rFonts w:ascii="宋体" w:hAnsi="宋体" w:cs="宋体"/>
                <w:szCs w:val="21"/>
              </w:rPr>
            </w:pPr>
            <w:r>
              <w:rPr>
                <w:rFonts w:hint="eastAsia" w:ascii="宋体" w:hAnsi="宋体" w:cs="宋体"/>
                <w:szCs w:val="21"/>
              </w:rPr>
              <w:t xml:space="preserve">其他需要说明的情况</w:t>
            </w:r>
            <w:r/>
          </w:p>
        </w:tc>
      </w:tr>
    </w:tbl>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b/>
          <w:bCs/>
          <w:szCs w:val="21"/>
          <w:lang w:val="zh-CN"/>
        </w:rPr>
      </w:pPr>
      <w:r>
        <w:rPr>
          <w:rFonts w:hint="eastAsia" w:ascii="宋体" w:hAnsi="宋体" w:cs="宋体"/>
          <w:b/>
          <w:bCs/>
          <w:szCs w:val="21"/>
          <w:lang w:val="zh-CN"/>
        </w:rPr>
        <w:br w:type="page" w:clear="all"/>
      </w:r>
      <w:r/>
    </w:p>
    <w:p>
      <w:pPr>
        <w:pStyle w:val="703"/>
        <w:spacing w:before="0" w:after="0" w:line="360" w:lineRule="auto"/>
        <w:rPr>
          <w:rFonts w:ascii="宋体" w:hAnsi="宋体" w:cs="宋体"/>
          <w:b/>
          <w:bCs/>
          <w:sz w:val="21"/>
          <w:szCs w:val="21"/>
        </w:rPr>
      </w:pPr>
      <w:r>
        <w:rPr>
          <w:rFonts w:hint="eastAsia" w:ascii="宋体" w:hAnsi="宋体" w:cs="宋体"/>
          <w:b/>
          <w:bCs/>
          <w:sz w:val="21"/>
          <w:szCs w:val="21"/>
          <w:lang w:val="zh-CN"/>
        </w:rPr>
        <w:t xml:space="preserve">九</w:t>
      </w:r>
      <w:r>
        <w:rPr>
          <w:rFonts w:hint="eastAsia" w:ascii="宋体" w:hAnsi="宋体" w:cs="宋体"/>
          <w:b/>
          <w:bCs/>
          <w:sz w:val="21"/>
          <w:szCs w:val="21"/>
        </w:rPr>
        <w:t xml:space="preserve">、</w:t>
      </w:r>
      <w:bookmarkEnd w:id="26"/>
      <w:r>
        <w:rPr>
          <w:rFonts w:hint="eastAsia" w:ascii="宋体" w:hAnsi="宋体" w:cs="宋体"/>
          <w:b/>
          <w:bCs/>
          <w:sz w:val="21"/>
          <w:szCs w:val="21"/>
          <w:lang w:val="zh-CN"/>
        </w:rPr>
        <w:t xml:space="preserve">项目管理人员一览表</w:t>
      </w:r>
      <w:r/>
    </w:p>
    <w:p>
      <w:pPr>
        <w:pStyle w:val="945"/>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项目管理人员一览表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序号</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姓名</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学历</w:t>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专业</w:t>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1</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913"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2</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913"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3</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913"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4</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913"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w:t>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482"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265"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698"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1913"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bl>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bookmarkEnd w:id="27"/>
      <w:r/>
      <w:bookmarkEnd w:id="28"/>
      <w:r/>
      <w:bookmarkEnd w:id="29"/>
      <w:r/>
      <w:bookmarkEnd w:id="30"/>
      <w:r/>
      <w:r/>
    </w:p>
    <w:p>
      <w:pPr>
        <w:rPr>
          <w:rFonts w:ascii="宋体" w:hAnsi="宋体" w:cs="宋体"/>
          <w:b/>
          <w:bCs/>
          <w:szCs w:val="21"/>
        </w:rPr>
      </w:pPr>
      <w:r>
        <w:rPr>
          <w:rFonts w:hint="eastAsia" w:ascii="宋体" w:hAnsi="宋体" w:cs="宋体"/>
          <w:b/>
          <w:bCs/>
          <w:szCs w:val="21"/>
        </w:rPr>
        <w:br w:type="page" w:clear="all"/>
      </w:r>
      <w:r/>
    </w:p>
    <w:p>
      <w:pPr>
        <w:pStyle w:val="703"/>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十、拟投入作业人员表</w:t>
      </w:r>
      <w:r/>
    </w:p>
    <w:p>
      <w:pPr>
        <w:jc w:val="center"/>
        <w:spacing w:line="360" w:lineRule="auto"/>
        <w:rPr>
          <w:rFonts w:ascii="宋体" w:hAnsi="宋体"/>
          <w:b/>
          <w:bCs/>
          <w:szCs w:val="21"/>
          <w:lang w:val="zh-CN"/>
        </w:rPr>
      </w:pPr>
      <w:r>
        <w:rPr>
          <w:rFonts w:ascii="宋体" w:hAnsi="宋体"/>
          <w:b/>
          <w:bCs/>
          <w:szCs w:val="21"/>
          <w:lang w:val="zh-CN"/>
        </w:rPr>
      </w:r>
      <w:r/>
    </w:p>
    <w:p>
      <w:pPr>
        <w:pStyle w:val="945"/>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拟投入作业人员表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2126"/>
        <w:gridCol w:w="2230"/>
        <w:gridCol w:w="2369"/>
      </w:tblGrid>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b/>
                <w:bCs/>
                <w:szCs w:val="21"/>
              </w:rPr>
            </w:pPr>
            <w:r>
              <w:rPr>
                <w:rFonts w:ascii="宋体" w:hAnsi="宋体"/>
                <w:b/>
                <w:bCs/>
                <w:szCs w:val="21"/>
              </w:rPr>
              <w:t xml:space="preserve">序号</w:t>
            </w:r>
            <w:r/>
          </w:p>
        </w:tc>
        <w:tc>
          <w:tcPr>
            <w:tcW w:w="2126" w:type="dxa"/>
            <w:vAlign w:val="center"/>
            <w:textDirection w:val="lrTb"/>
            <w:noWrap w:val="false"/>
          </w:tcPr>
          <w:p>
            <w:pPr>
              <w:pStyle w:val="716"/>
              <w:ind w:firstLine="0"/>
              <w:jc w:val="center"/>
              <w:spacing w:line="360" w:lineRule="auto"/>
              <w:rPr>
                <w:rFonts w:ascii="宋体" w:hAnsi="宋体"/>
                <w:b/>
                <w:bCs/>
                <w:szCs w:val="21"/>
              </w:rPr>
            </w:pPr>
            <w:r>
              <w:rPr>
                <w:rFonts w:hint="eastAsia" w:ascii="宋体" w:hAnsi="宋体"/>
                <w:b/>
                <w:bCs/>
                <w:szCs w:val="21"/>
              </w:rPr>
              <w:t xml:space="preserve">岗位</w:t>
            </w:r>
            <w:r/>
          </w:p>
        </w:tc>
        <w:tc>
          <w:tcPr>
            <w:tcW w:w="2230" w:type="dxa"/>
            <w:vAlign w:val="center"/>
            <w:textDirection w:val="lrTb"/>
            <w:noWrap w:val="false"/>
          </w:tcPr>
          <w:p>
            <w:pPr>
              <w:pStyle w:val="716"/>
              <w:ind w:firstLine="0"/>
              <w:jc w:val="center"/>
              <w:spacing w:line="360" w:lineRule="auto"/>
              <w:rPr>
                <w:rFonts w:ascii="宋体" w:hAnsi="宋体"/>
                <w:b/>
                <w:bCs/>
                <w:szCs w:val="21"/>
              </w:rPr>
            </w:pPr>
            <w:r>
              <w:rPr>
                <w:rFonts w:hint="eastAsia" w:ascii="宋体" w:hAnsi="宋体"/>
                <w:b/>
                <w:bCs/>
                <w:szCs w:val="21"/>
              </w:rPr>
              <w:t xml:space="preserve">人数</w:t>
            </w:r>
            <w:r/>
          </w:p>
        </w:tc>
        <w:tc>
          <w:tcPr>
            <w:tcW w:w="2369" w:type="dxa"/>
            <w:vAlign w:val="center"/>
            <w:textDirection w:val="lrTb"/>
            <w:noWrap w:val="false"/>
          </w:tcPr>
          <w:p>
            <w:pPr>
              <w:pStyle w:val="716"/>
              <w:ind w:firstLine="0"/>
              <w:jc w:val="center"/>
              <w:spacing w:line="360" w:lineRule="auto"/>
              <w:rPr>
                <w:rFonts w:ascii="宋体" w:hAnsi="宋体"/>
                <w:b/>
                <w:bCs/>
                <w:szCs w:val="21"/>
              </w:rPr>
            </w:pPr>
            <w:r>
              <w:rPr>
                <w:rFonts w:hint="eastAsia" w:ascii="宋体" w:hAnsi="宋体"/>
                <w:b/>
                <w:bCs/>
                <w:szCs w:val="21"/>
              </w:rPr>
              <w:t xml:space="preserve">备注</w:t>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1</w:t>
            </w:r>
            <w:r/>
          </w:p>
        </w:tc>
        <w:tc>
          <w:tcPr>
            <w:tcW w:w="2126"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230"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369"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2</w:t>
            </w:r>
            <w:r/>
          </w:p>
        </w:tc>
        <w:tc>
          <w:tcPr>
            <w:tcW w:w="2126"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230"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369"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3</w:t>
            </w:r>
            <w:r/>
          </w:p>
        </w:tc>
        <w:tc>
          <w:tcPr>
            <w:tcW w:w="2126"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230"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369"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hint="eastAsia" w:ascii="宋体" w:hAnsi="宋体"/>
                <w:szCs w:val="21"/>
              </w:rPr>
              <w:t xml:space="preserve">4</w:t>
            </w:r>
            <w:r/>
          </w:p>
        </w:tc>
        <w:tc>
          <w:tcPr>
            <w:tcW w:w="2126"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230"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369"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t xml:space="preserve">…</w:t>
            </w:r>
            <w:r/>
          </w:p>
        </w:tc>
        <w:tc>
          <w:tcPr>
            <w:tcW w:w="2126"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230"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c>
          <w:tcPr>
            <w:tcW w:w="2369" w:type="dxa"/>
            <w:vAlign w:val="center"/>
            <w:textDirection w:val="lrTb"/>
            <w:noWrap w:val="false"/>
          </w:tcPr>
          <w:p>
            <w:pPr>
              <w:pStyle w:val="716"/>
              <w:ind w:firstLine="0"/>
              <w:jc w:val="center"/>
              <w:spacing w:line="360" w:lineRule="auto"/>
              <w:rPr>
                <w:rFonts w:ascii="宋体" w:hAnsi="宋体"/>
                <w:szCs w:val="21"/>
              </w:rPr>
            </w:pPr>
            <w:r>
              <w:rPr>
                <w:rFonts w:ascii="宋体" w:hAnsi="宋体"/>
                <w:szCs w:val="21"/>
              </w:rPr>
            </w:r>
            <w:r/>
          </w:p>
        </w:tc>
      </w:tr>
    </w:tbl>
    <w:p>
      <w:pPr>
        <w:rPr>
          <w:rFonts w:ascii="宋体" w:hAnsi="宋体" w:cs="宋体"/>
          <w:b/>
          <w:bCs/>
          <w:szCs w:val="21"/>
        </w:rPr>
      </w:pPr>
      <w:r>
        <w:rPr>
          <w:rFonts w:ascii="宋体" w:hAnsi="宋体" w:cs="宋体"/>
          <w:b/>
          <w:bCs/>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pStyle w:val="703"/>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十一、拟投入设施设备一览表</w:t>
      </w:r>
      <w:r/>
    </w:p>
    <w:p>
      <w:r/>
      <w:r/>
    </w:p>
    <w:p>
      <w:r/>
      <w:r/>
    </w:p>
    <w:p>
      <w:pPr>
        <w:pStyle w:val="945"/>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拟投入设施设备一览表</w:t>
      </w:r>
      <w:r/>
    </w:p>
    <w:tbl>
      <w:tblPr>
        <w:tblW w:w="941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4"/>
        <w:gridCol w:w="1686"/>
        <w:gridCol w:w="1622"/>
        <w:gridCol w:w="1327"/>
        <w:gridCol w:w="1471"/>
        <w:gridCol w:w="1482"/>
        <w:gridCol w:w="894"/>
      </w:tblGrid>
      <w:tr>
        <w:trPr>
          <w:trHeight w:val="391"/>
        </w:trPr>
        <w:tc>
          <w:tcPr>
            <w:tcW w:w="93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686"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622" w:type="dxa"/>
            <w:vAlign w:val="center"/>
            <w:textDirection w:val="lrTb"/>
            <w:noWrap w:val="false"/>
          </w:tcPr>
          <w:p>
            <w:pPr>
              <w:jc w:val="center"/>
              <w:rPr>
                <w:rFonts w:ascii="宋体" w:hAnsi="宋体"/>
                <w:szCs w:val="21"/>
              </w:rPr>
            </w:pPr>
            <w:r>
              <w:rPr>
                <w:rFonts w:hint="eastAsia" w:ascii="宋体" w:hAnsi="宋体"/>
                <w:szCs w:val="21"/>
              </w:rPr>
              <w:t xml:space="preserve">品牌型号、规格</w:t>
            </w:r>
            <w:r/>
          </w:p>
        </w:tc>
        <w:tc>
          <w:tcPr>
            <w:tcW w:w="1327"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471" w:type="dxa"/>
            <w:vAlign w:val="center"/>
            <w:textDirection w:val="lrTb"/>
            <w:noWrap w:val="false"/>
          </w:tcPr>
          <w:p>
            <w:pPr>
              <w:jc w:val="center"/>
              <w:rPr>
                <w:rFonts w:ascii="宋体" w:hAnsi="宋体"/>
                <w:szCs w:val="21"/>
              </w:rPr>
            </w:pPr>
            <w:r>
              <w:rPr>
                <w:rFonts w:hint="eastAsia" w:ascii="宋体" w:hAnsi="宋体"/>
                <w:szCs w:val="21"/>
              </w:rPr>
              <w:t xml:space="preserve">购置时间</w:t>
            </w:r>
            <w:r/>
          </w:p>
        </w:tc>
        <w:tc>
          <w:tcPr>
            <w:tcW w:w="1482" w:type="dxa"/>
            <w:vAlign w:val="center"/>
            <w:textDirection w:val="lrTb"/>
            <w:noWrap w:val="false"/>
          </w:tcPr>
          <w:p>
            <w:pPr>
              <w:jc w:val="center"/>
              <w:rPr>
                <w:rFonts w:ascii="宋体" w:hAnsi="宋体"/>
                <w:szCs w:val="21"/>
              </w:rPr>
            </w:pPr>
            <w:r>
              <w:rPr>
                <w:rFonts w:hint="eastAsia" w:ascii="宋体" w:hAnsi="宋体"/>
                <w:szCs w:val="21"/>
              </w:rPr>
              <w:t xml:space="preserve">设备性质（自有/租赁/承诺中标后配备）</w:t>
            </w:r>
            <w:r/>
          </w:p>
        </w:tc>
        <w:tc>
          <w:tcPr>
            <w:tcW w:w="894"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trHeight w:val="494"/>
        </w:trPr>
        <w:tc>
          <w:tcPr>
            <w:tcW w:w="93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1</w:t>
            </w:r>
            <w:r/>
          </w:p>
        </w:tc>
        <w:tc>
          <w:tcPr>
            <w:tcW w:w="1686"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327"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7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82" w:type="dxa"/>
            <w:textDirection w:val="lrTb"/>
            <w:noWrap w:val="false"/>
          </w:tcPr>
          <w:p>
            <w:pPr>
              <w:jc w:val="center"/>
              <w:spacing w:line="240" w:lineRule="exact"/>
              <w:rPr>
                <w:rFonts w:ascii="宋体" w:hAnsi="宋体"/>
                <w:szCs w:val="21"/>
              </w:rPr>
            </w:pPr>
            <w:r>
              <w:rPr>
                <w:rFonts w:ascii="宋体" w:hAnsi="宋体"/>
                <w:szCs w:val="21"/>
              </w:rPr>
            </w:r>
            <w:r/>
          </w:p>
        </w:tc>
        <w:tc>
          <w:tcPr>
            <w:tcW w:w="894" w:type="dxa"/>
            <w:textDirection w:val="lrTb"/>
            <w:noWrap w:val="false"/>
          </w:tcPr>
          <w:p>
            <w:pPr>
              <w:jc w:val="center"/>
              <w:spacing w:line="240" w:lineRule="exact"/>
              <w:rPr>
                <w:rFonts w:ascii="宋体" w:hAnsi="宋体"/>
                <w:szCs w:val="21"/>
              </w:rPr>
            </w:pPr>
            <w:r>
              <w:rPr>
                <w:rFonts w:ascii="宋体" w:hAnsi="宋体"/>
                <w:szCs w:val="21"/>
              </w:rPr>
            </w:r>
            <w:r/>
          </w:p>
        </w:tc>
      </w:tr>
      <w:tr>
        <w:trPr>
          <w:trHeight w:val="467"/>
        </w:trPr>
        <w:tc>
          <w:tcPr>
            <w:tcW w:w="93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2</w:t>
            </w:r>
            <w:r/>
          </w:p>
        </w:tc>
        <w:tc>
          <w:tcPr>
            <w:tcW w:w="1686"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327"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7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82" w:type="dxa"/>
            <w:textDirection w:val="lrTb"/>
            <w:noWrap w:val="false"/>
          </w:tcPr>
          <w:p>
            <w:pPr>
              <w:jc w:val="center"/>
              <w:spacing w:line="240" w:lineRule="exact"/>
              <w:rPr>
                <w:rFonts w:ascii="宋体" w:hAnsi="宋体"/>
                <w:szCs w:val="21"/>
              </w:rPr>
            </w:pPr>
            <w:r>
              <w:rPr>
                <w:rFonts w:ascii="宋体" w:hAnsi="宋体"/>
                <w:szCs w:val="21"/>
              </w:rPr>
            </w:r>
            <w:r/>
          </w:p>
        </w:tc>
        <w:tc>
          <w:tcPr>
            <w:tcW w:w="894" w:type="dxa"/>
            <w:textDirection w:val="lrTb"/>
            <w:noWrap w:val="false"/>
          </w:tcPr>
          <w:p>
            <w:pPr>
              <w:jc w:val="center"/>
              <w:spacing w:line="240" w:lineRule="exact"/>
              <w:rPr>
                <w:rFonts w:ascii="宋体" w:hAnsi="宋体"/>
                <w:szCs w:val="21"/>
              </w:rPr>
            </w:pPr>
            <w:r>
              <w:rPr>
                <w:rFonts w:ascii="宋体" w:hAnsi="宋体"/>
                <w:szCs w:val="21"/>
              </w:rPr>
            </w:r>
            <w:r/>
          </w:p>
        </w:tc>
      </w:tr>
      <w:tr>
        <w:trPr>
          <w:trHeight w:val="491"/>
        </w:trPr>
        <w:tc>
          <w:tcPr>
            <w:tcW w:w="93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3</w:t>
            </w:r>
            <w:r/>
          </w:p>
        </w:tc>
        <w:tc>
          <w:tcPr>
            <w:tcW w:w="1686"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327"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7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82" w:type="dxa"/>
            <w:textDirection w:val="lrTb"/>
            <w:noWrap w:val="false"/>
          </w:tcPr>
          <w:p>
            <w:pPr>
              <w:jc w:val="center"/>
              <w:spacing w:line="240" w:lineRule="exact"/>
              <w:rPr>
                <w:rFonts w:ascii="宋体" w:hAnsi="宋体"/>
                <w:szCs w:val="21"/>
              </w:rPr>
            </w:pPr>
            <w:r>
              <w:rPr>
                <w:rFonts w:ascii="宋体" w:hAnsi="宋体"/>
                <w:szCs w:val="21"/>
              </w:rPr>
            </w:r>
            <w:r/>
          </w:p>
        </w:tc>
        <w:tc>
          <w:tcPr>
            <w:tcW w:w="894" w:type="dxa"/>
            <w:textDirection w:val="lrTb"/>
            <w:noWrap w:val="false"/>
          </w:tcPr>
          <w:p>
            <w:pPr>
              <w:jc w:val="center"/>
              <w:spacing w:line="240" w:lineRule="exact"/>
              <w:rPr>
                <w:rFonts w:ascii="宋体" w:hAnsi="宋体"/>
                <w:szCs w:val="21"/>
              </w:rPr>
            </w:pPr>
            <w:r>
              <w:rPr>
                <w:rFonts w:ascii="宋体" w:hAnsi="宋体"/>
                <w:szCs w:val="21"/>
              </w:rPr>
            </w:r>
            <w:r/>
          </w:p>
        </w:tc>
      </w:tr>
      <w:tr>
        <w:trPr>
          <w:trHeight w:val="450"/>
        </w:trPr>
        <w:tc>
          <w:tcPr>
            <w:tcW w:w="93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4</w:t>
            </w:r>
            <w:r/>
          </w:p>
        </w:tc>
        <w:tc>
          <w:tcPr>
            <w:tcW w:w="1686"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327"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7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82" w:type="dxa"/>
            <w:textDirection w:val="lrTb"/>
            <w:noWrap w:val="false"/>
          </w:tcPr>
          <w:p>
            <w:pPr>
              <w:jc w:val="center"/>
              <w:spacing w:line="240" w:lineRule="exact"/>
              <w:rPr>
                <w:rFonts w:ascii="宋体" w:hAnsi="宋体"/>
                <w:szCs w:val="21"/>
              </w:rPr>
            </w:pPr>
            <w:r>
              <w:rPr>
                <w:rFonts w:ascii="宋体" w:hAnsi="宋体"/>
                <w:szCs w:val="21"/>
              </w:rPr>
            </w:r>
            <w:r/>
          </w:p>
        </w:tc>
        <w:tc>
          <w:tcPr>
            <w:tcW w:w="894" w:type="dxa"/>
            <w:textDirection w:val="lrTb"/>
            <w:noWrap w:val="false"/>
          </w:tcPr>
          <w:p>
            <w:pPr>
              <w:jc w:val="center"/>
              <w:spacing w:line="240" w:lineRule="exact"/>
              <w:rPr>
                <w:rFonts w:ascii="宋体" w:hAnsi="宋体"/>
                <w:szCs w:val="21"/>
              </w:rPr>
            </w:pPr>
            <w:r>
              <w:rPr>
                <w:rFonts w:ascii="宋体" w:hAnsi="宋体"/>
                <w:szCs w:val="21"/>
              </w:rPr>
            </w:r>
            <w:r/>
          </w:p>
        </w:tc>
      </w:tr>
      <w:tr>
        <w:trPr>
          <w:trHeight w:val="473"/>
        </w:trPr>
        <w:tc>
          <w:tcPr>
            <w:tcW w:w="93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w:t>
            </w:r>
            <w:r/>
          </w:p>
        </w:tc>
        <w:tc>
          <w:tcPr>
            <w:tcW w:w="1686"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327"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7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W w:w="1482" w:type="dxa"/>
            <w:textDirection w:val="lrTb"/>
            <w:noWrap w:val="false"/>
          </w:tcPr>
          <w:p>
            <w:pPr>
              <w:jc w:val="center"/>
              <w:spacing w:line="240" w:lineRule="exact"/>
              <w:rPr>
                <w:rFonts w:ascii="宋体" w:hAnsi="宋体"/>
                <w:szCs w:val="21"/>
              </w:rPr>
            </w:pPr>
            <w:r>
              <w:rPr>
                <w:rFonts w:ascii="宋体" w:hAnsi="宋体"/>
                <w:szCs w:val="21"/>
              </w:rPr>
            </w:r>
            <w:r/>
          </w:p>
        </w:tc>
        <w:tc>
          <w:tcPr>
            <w:tcW w:w="894" w:type="dxa"/>
            <w:textDirection w:val="lrTb"/>
            <w:noWrap w:val="false"/>
          </w:tcPr>
          <w:p>
            <w:pPr>
              <w:jc w:val="center"/>
              <w:spacing w:line="240" w:lineRule="exact"/>
              <w:rPr>
                <w:rFonts w:ascii="宋体" w:hAnsi="宋体"/>
                <w:szCs w:val="21"/>
              </w:rPr>
            </w:pPr>
            <w:r>
              <w:rPr>
                <w:rFonts w:ascii="宋体" w:hAnsi="宋体"/>
                <w:szCs w:val="21"/>
              </w:rPr>
            </w:r>
            <w:r/>
          </w:p>
        </w:tc>
      </w:tr>
    </w:tbl>
    <w:p>
      <w:pPr>
        <w:pStyle w:val="1068"/>
        <w:ind w:left="2" w:firstLine="420"/>
        <w:spacing w:line="360" w:lineRule="auto"/>
        <w:rPr>
          <w:rFonts w:hAnsi="宋体" w:eastAsia="宋体"/>
          <w:sz w:val="21"/>
          <w:szCs w:val="21"/>
        </w:rPr>
      </w:pPr>
      <w:r>
        <w:rPr>
          <w:rFonts w:hAnsi="宋体" w:eastAsia="宋体"/>
          <w:sz w:val="21"/>
          <w:szCs w:val="21"/>
        </w:rPr>
        <w:t xml:space="preserve">附：</w:t>
      </w:r>
      <w:r>
        <w:rPr>
          <w:rFonts w:hint="eastAsia" w:hAnsi="宋体" w:eastAsia="宋体"/>
          <w:sz w:val="21"/>
          <w:szCs w:val="21"/>
        </w:rPr>
        <w:t xml:space="preserve">中标后提供</w:t>
      </w:r>
      <w:r>
        <w:rPr>
          <w:rFonts w:hAnsi="宋体" w:eastAsia="宋体"/>
          <w:sz w:val="21"/>
          <w:szCs w:val="21"/>
        </w:rPr>
        <w:t xml:space="preserve">有效权属证明</w:t>
      </w:r>
      <w:r>
        <w:rPr>
          <w:rFonts w:hint="eastAsia" w:hAnsi="宋体" w:eastAsia="宋体"/>
          <w:sz w:val="21"/>
          <w:szCs w:val="21"/>
        </w:rPr>
        <w:t xml:space="preserve">以供招标人核查</w:t>
      </w:r>
      <w:r>
        <w:rPr>
          <w:rFonts w:hAnsi="宋体" w:eastAsia="宋体"/>
          <w:sz w:val="21"/>
          <w:szCs w:val="21"/>
        </w:rPr>
        <w:t xml:space="preserve">。</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716"/>
        <w:spacing w:line="360" w:lineRule="auto"/>
        <w:rPr>
          <w:rFonts w:ascii="宋体" w:hAnsi="宋体" w:cs="宋体"/>
          <w:szCs w:val="21"/>
        </w:rPr>
      </w:pPr>
      <w:r>
        <w:rPr>
          <w:rFonts w:hint="eastAsia" w:ascii="宋体" w:hAnsi="宋体" w:cs="宋体"/>
          <w:szCs w:val="21"/>
        </w:rPr>
        <w:t xml:space="preserve">日期：    年    月    日</w:t>
      </w:r>
      <w:r/>
    </w:p>
    <w:p>
      <w:pPr>
        <w:pStyle w:val="703"/>
        <w:spacing w:before="0" w:after="0" w:line="360" w:lineRule="auto"/>
        <w:rPr>
          <w:rFonts w:ascii="宋体" w:hAnsi="宋体" w:cs="宋体"/>
          <w:b/>
          <w:bCs/>
          <w:sz w:val="21"/>
          <w:szCs w:val="21"/>
          <w:lang w:val="zh-CN"/>
        </w:rPr>
      </w:pPr>
      <w:r>
        <w:rPr>
          <w:rFonts w:hint="eastAsia" w:ascii="宋体" w:hAnsi="宋体" w:cs="宋体"/>
          <w:b/>
          <w:bCs/>
          <w:sz w:val="21"/>
          <w:szCs w:val="21"/>
        </w:rPr>
        <w:br w:type="page" w:clear="all"/>
      </w:r>
      <w:r>
        <w:rPr>
          <w:rFonts w:hint="eastAsia" w:ascii="宋体" w:hAnsi="宋体" w:cs="宋体"/>
          <w:b/>
          <w:bCs/>
          <w:sz w:val="21"/>
          <w:szCs w:val="21"/>
          <w:lang w:val="zh-CN"/>
        </w:rPr>
        <w:t xml:space="preserve">十二、授权委托书</w:t>
      </w:r>
      <w:r/>
    </w:p>
    <w:p>
      <w:pPr>
        <w:pStyle w:val="945"/>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授权委托书</w:t>
      </w:r>
      <w:r/>
    </w:p>
    <w:p>
      <w:pPr>
        <w:spacing w:line="360" w:lineRule="auto"/>
        <w:rPr>
          <w:rFonts w:ascii="宋体" w:hAnsi="宋体" w:cs="宋体"/>
          <w:szCs w:val="21"/>
        </w:rPr>
      </w:pPr>
      <w:r>
        <w:rPr>
          <w:rFonts w:ascii="宋体" w:hAnsi="宋体" w:cs="宋体"/>
          <w:szCs w:val="21"/>
        </w:rPr>
      </w:r>
      <w:r/>
    </w:p>
    <w:p>
      <w:pPr>
        <w:pStyle w:val="1008"/>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昆山市陆家镇人民政府、苏州</w:t>
      </w:r>
      <w:r>
        <w:rPr>
          <w:rFonts w:hint="eastAsia" w:hAnsi="宋体" w:eastAsia="宋体" w:cs="宋体"/>
          <w:sz w:val="21"/>
          <w:szCs w:val="21"/>
          <w:u w:val="single"/>
        </w:rPr>
        <w:t xml:space="preserve">正信工程</w:t>
      </w:r>
      <w:r>
        <w:rPr>
          <w:rFonts w:hint="eastAsia" w:hAnsi="宋体" w:eastAsia="宋体" w:cs="宋体"/>
          <w:sz w:val="21"/>
          <w:szCs w:val="21"/>
          <w:u w:val="single"/>
        </w:rPr>
        <w:t xml:space="preserve">造价咨询事务所有限责任公司</w:t>
      </w:r>
      <w:r>
        <w:rPr>
          <w:rFonts w:hint="eastAsia" w:hAnsi="宋体" w:eastAsia="宋体" w:cs="宋体"/>
          <w:sz w:val="21"/>
          <w:szCs w:val="21"/>
        </w:rPr>
        <w:t xml:space="preserve">：</w:t>
      </w:r>
      <w:r/>
    </w:p>
    <w:p>
      <w:pPr>
        <w:pStyle w:val="945"/>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 （姓名）（身份证号）系（投标供应商名称）的法定代表人，现委托（单位名称）的（姓名）（身份证号）为我公司被授权人，以本公司的名义参加苏州</w:t>
      </w:r>
      <w:r>
        <w:rPr>
          <w:rFonts w:hint="eastAsia" w:ascii="宋体" w:hAnsi="宋体" w:eastAsia="宋体" w:cs="宋体"/>
          <w:sz w:val="21"/>
          <w:szCs w:val="21"/>
        </w:rPr>
        <w:t xml:space="preserve">正信工程</w:t>
      </w:r>
      <w:r>
        <w:rPr>
          <w:rFonts w:hint="eastAsia" w:ascii="宋体" w:hAnsi="宋体" w:eastAsia="宋体" w:cs="宋体"/>
          <w:sz w:val="21"/>
          <w:szCs w:val="21"/>
        </w:rPr>
        <w:t xml:space="preserve">造价咨询事务所有限责任公司组织实施的编号的采购活动。被授权人在开标、评标、合同谈判过程中所签署的一切文件和处理与这有关的一切事务，我均予以承认。</w:t>
      </w:r>
      <w:r/>
    </w:p>
    <w:p>
      <w:pPr>
        <w:pStyle w:val="945"/>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945"/>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被授权人无转委托权，特此委托。</w:t>
      </w:r>
      <w:r/>
    </w:p>
    <w:p>
      <w:pPr>
        <w:pStyle w:val="945"/>
        <w:ind w:left="420" w:right="420"/>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left="420" w:right="420"/>
        <w:spacing w:line="360" w:lineRule="auto"/>
        <w:rPr>
          <w:rFonts w:ascii="宋体" w:hAnsi="宋体" w:eastAsia="宋体" w:cs="宋体"/>
          <w:b/>
          <w:bCs/>
          <w:sz w:val="21"/>
          <w:szCs w:val="21"/>
        </w:rPr>
      </w:pPr>
      <w:r>
        <w:rPr>
          <w:rFonts w:hint="eastAsia" w:ascii="宋体" w:hAnsi="宋体" w:eastAsia="宋体" w:cs="宋体"/>
          <w:b/>
          <w:bCs/>
          <w:sz w:val="21"/>
          <w:szCs w:val="21"/>
        </w:rPr>
        <w:t xml:space="preserve">（如投标供应商为个体经营户等，无法定代表人，应视情况自行修改，但不得改变授权书的意思表示。）</w:t>
      </w:r>
      <w:r/>
    </w:p>
    <w:p>
      <w:pPr>
        <w:pStyle w:val="945"/>
        <w:jc w:val="both"/>
        <w:spacing w:line="360" w:lineRule="auto"/>
        <w:rPr>
          <w:rFonts w:ascii="宋体" w:hAnsi="宋体" w:eastAsia="宋体" w:cs="宋体"/>
          <w:sz w:val="21"/>
          <w:szCs w:val="21"/>
        </w:rPr>
      </w:pPr>
      <w:r>
        <w:rPr>
          <w:rFonts w:ascii="宋体" w:hAnsi="宋体" w:eastAsia="宋体" w:cs="宋体"/>
          <w:sz w:val="21"/>
          <w:szCs w:val="21"/>
        </w:rPr>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投标供应商：（盖章）</w:t>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法定代表人（或经营者等）：（签字或盖章）</w:t>
      </w:r>
      <w:r/>
    </w:p>
    <w:p>
      <w:pPr>
        <w:pStyle w:val="94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945"/>
        <w:jc w:val="both"/>
        <w:spacing w:line="360" w:lineRule="auto"/>
        <w:rPr>
          <w:rFonts w:ascii="宋体" w:hAnsi="宋体" w:cs="宋体"/>
        </w:rPr>
      </w:pPr>
      <w:r>
        <w:rPr>
          <w:rFonts w:hint="eastAsia" w:ascii="宋体" w:hAnsi="宋体" w:cs="宋体"/>
          <w:szCs w:val="21"/>
        </w:rPr>
        <w:br w:type="page" w:clear="all"/>
      </w:r>
      <w:bookmarkStart w:id="31" w:name="_Ref360464517"/>
      <w:r/>
      <w:bookmarkEnd w:id="31"/>
      <w:r/>
      <w:r/>
    </w:p>
    <w:p>
      <w:pPr>
        <w:pStyle w:val="703"/>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十三、中小企业声明函</w:t>
      </w:r>
      <w:r/>
    </w:p>
    <w:p>
      <w:pPr>
        <w:pStyle w:val="945"/>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1057"/>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中小企业声明函</w:t>
      </w:r>
      <w:r/>
    </w:p>
    <w:p>
      <w:pPr>
        <w:pStyle w:val="72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2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2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2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20"/>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1008"/>
        <w:spacing w:line="360" w:lineRule="auto"/>
        <w:rPr>
          <w:rFonts w:hAnsi="宋体" w:eastAsia="宋体" w:cs="宋体"/>
          <w:b/>
          <w:bCs/>
          <w:sz w:val="21"/>
          <w:szCs w:val="21"/>
        </w:rPr>
      </w:pPr>
      <w:r>
        <w:rPr>
          <w:rFonts w:hint="eastAsia" w:hAnsi="宋体" w:eastAsia="宋体" w:cs="宋体"/>
          <w:b/>
          <w:bCs/>
          <w:sz w:val="21"/>
          <w:szCs w:val="21"/>
        </w:rPr>
        <w:t xml:space="preserve">注：1.从业人员、营业收入、资产总额填报上一年度数据，无上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1008"/>
        <w:ind w:firstLine="422"/>
        <w:spacing w:line="360" w:lineRule="auto"/>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sz w:val="21"/>
          <w:szCs w:val="21"/>
          <w:u w:val="single"/>
        </w:rPr>
        <w:t xml:space="preserve"> 其他未列明行业 ；</w:t>
      </w:r>
      <w:r/>
    </w:p>
    <w:p>
      <w:pPr>
        <w:pStyle w:val="1008"/>
        <w:ind w:firstLine="422"/>
        <w:spacing w:line="360" w:lineRule="auto"/>
        <w:rPr>
          <w:rFonts w:hAnsi="宋体" w:eastAsia="宋体" w:cs="宋体"/>
          <w:b/>
          <w:bCs/>
          <w:sz w:val="21"/>
          <w:szCs w:val="21"/>
        </w:rPr>
      </w:pPr>
      <w:r>
        <w:rPr>
          <w:rFonts w:hint="eastAsia" w:hAnsi="宋体" w:eastAsia="宋体" w:cs="宋体"/>
          <w:b/>
          <w:bCs/>
          <w:sz w:val="21"/>
          <w:szCs w:val="21"/>
        </w:rPr>
        <w:t xml:space="preserve">3.中小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划型标准请根据《中小企业划型标准规定》（工信部联企业〔2011〕300号）。投标供应商提供的</w:t>
      </w:r>
      <w:r>
        <w:rPr>
          <w:rFonts w:hint="eastAsia" w:hAnsi="宋体" w:eastAsia="宋体" w:cs="宋体"/>
          <w:b/>
          <w:bCs/>
          <w:sz w:val="21"/>
          <w:szCs w:val="21"/>
        </w:rPr>
        <w:t xml:space="preserve">承诺函须按</w:t>
      </w:r>
      <w:r>
        <w:rPr>
          <w:rFonts w:hint="eastAsia" w:hAnsi="宋体" w:eastAsia="宋体" w:cs="宋体"/>
          <w:b/>
          <w:bCs/>
          <w:sz w:val="21"/>
          <w:szCs w:val="21"/>
        </w:rPr>
        <w:t xml:space="preserve">本项目规定行业填写，否则其声明函不予认可。</w:t>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Ansi="宋体" w:eastAsia="宋体" w:cs="宋体"/>
          <w:sz w:val="21"/>
          <w:szCs w:val="21"/>
        </w:rPr>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1008"/>
        <w:ind w:firstLine="405"/>
        <w:spacing w:line="360" w:lineRule="auto"/>
        <w:rPr>
          <w:rFonts w:hAnsi="宋体" w:eastAsia="宋体" w:cs="宋体"/>
          <w:sz w:val="21"/>
          <w:szCs w:val="21"/>
        </w:rPr>
      </w:pPr>
      <w:r>
        <w:rPr>
          <w:rFonts w:hint="eastAsia" w:hAnsi="宋体" w:eastAsia="宋体" w:cs="宋体"/>
          <w:sz w:val="21"/>
          <w:szCs w:val="21"/>
        </w:rPr>
        <w:t xml:space="preserve">法定代表人（或经营者等）或被授权人：（签字或盖章）</w:t>
      </w:r>
      <w:r/>
    </w:p>
    <w:p>
      <w:pPr>
        <w:pStyle w:val="105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280" w:lineRule="exact"/>
        <w:rPr>
          <w:b/>
          <w:sz w:val="20"/>
        </w:rPr>
      </w:pPr>
      <w:r>
        <w:rPr>
          <w:rFonts w:hint="eastAsia" w:ascii="宋体" w:hAnsi="宋体" w:cs="宋体"/>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jc w:val="right"/>
        <w:spacing w:line="360" w:lineRule="auto"/>
        <w:rPr>
          <w:rFonts w:ascii="宋体" w:hAnsi="宋体"/>
        </w:rPr>
      </w:pPr>
      <w:r>
        <w:rPr>
          <w:rFonts w:hint="eastAsia" w:ascii="宋体" w:hAnsi="宋体" w:cs="宋体"/>
          <w:szCs w:val="21"/>
        </w:rPr>
        <w:br w:type="page" w:clear="all"/>
      </w:r>
      <w:r/>
    </w:p>
    <w:p>
      <w:pPr>
        <w:pStyle w:val="703"/>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十四、残疾人福利性单位声明函</w:t>
      </w:r>
      <w:r/>
    </w:p>
    <w:p>
      <w:r/>
      <w:r/>
    </w:p>
    <w:p>
      <w:pPr>
        <w:pStyle w:val="1060"/>
        <w:jc w:val="center"/>
        <w:spacing w:line="360" w:lineRule="auto"/>
        <w:rPr>
          <w:rFonts w:hAnsi="宋体" w:eastAsia="宋体" w:cs="宋体"/>
          <w:sz w:val="21"/>
          <w:szCs w:val="21"/>
        </w:rPr>
      </w:pPr>
      <w:r>
        <w:rPr>
          <w:rFonts w:hint="eastAsia" w:hAnsi="宋体" w:eastAsia="宋体" w:cs="宋体"/>
          <w:sz w:val="21"/>
          <w:szCs w:val="21"/>
        </w:rPr>
        <w:t xml:space="preserve">残疾人福利性单位声明函</w:t>
      </w:r>
      <w:r/>
    </w:p>
    <w:p>
      <w:pPr>
        <w:pStyle w:val="1060"/>
        <w:ind w:firstLine="425"/>
        <w:jc w:val="left"/>
        <w:spacing w:line="360" w:lineRule="auto"/>
        <w:rPr>
          <w:rFonts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60"/>
        <w:ind w:firstLine="425"/>
        <w:jc w:val="left"/>
        <w:spacing w:line="360" w:lineRule="auto"/>
        <w:rPr>
          <w:rFonts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p>
    <w:p>
      <w:pPr>
        <w:pStyle w:val="1060"/>
        <w:ind w:firstLine="425"/>
        <w:jc w:val="left"/>
        <w:spacing w:line="360" w:lineRule="auto"/>
        <w:rPr>
          <w:rFonts w:hAnsi="宋体" w:eastAsia="宋体" w:cs="宋体"/>
          <w:sz w:val="21"/>
          <w:szCs w:val="21"/>
        </w:rPr>
      </w:pPr>
      <w:r>
        <w:rPr>
          <w:rFonts w:hAnsi="宋体" w:eastAsia="宋体" w:cs="宋体"/>
          <w:sz w:val="21"/>
          <w:szCs w:val="21"/>
        </w:rPr>
      </w:r>
      <w:r/>
    </w:p>
    <w:p>
      <w:pPr>
        <w:ind w:right="420"/>
        <w:jc w:val="right"/>
        <w:spacing w:line="360" w:lineRule="auto"/>
        <w:rPr>
          <w:rFonts w:ascii="宋体" w:hAnsi="宋体" w:cs="宋体"/>
        </w:rPr>
      </w:pPr>
      <w:r>
        <w:rPr>
          <w:rFonts w:hint="eastAsia" w:ascii="宋体" w:hAnsi="宋体" w:cs="宋体"/>
        </w:rPr>
        <w:t xml:space="preserve">投标供应商：（公章）</w:t>
      </w:r>
      <w:r/>
    </w:p>
    <w:p>
      <w:pPr>
        <w:jc w:val="right"/>
        <w:spacing w:line="360" w:lineRule="auto"/>
        <w:rPr>
          <w:rFonts w:ascii="宋体" w:hAnsi="宋体" w:cs="宋体"/>
        </w:rPr>
      </w:pPr>
      <w:r>
        <w:rPr>
          <w:rFonts w:hint="eastAsia" w:ascii="宋体" w:hAnsi="宋体" w:cs="宋体"/>
        </w:rPr>
        <w:t xml:space="preserve">日期：    年  月  日</w:t>
      </w:r>
      <w:r/>
    </w:p>
    <w:p>
      <w:pPr>
        <w:rPr>
          <w:rFonts w:ascii="宋体" w:hAnsi="宋体" w:cs="宋体"/>
          <w:b/>
          <w:bCs/>
          <w:szCs w:val="21"/>
        </w:rPr>
      </w:pPr>
      <w:r>
        <w:rPr>
          <w:rFonts w:hint="eastAsia" w:ascii="宋体" w:hAnsi="宋体" w:cs="宋体"/>
          <w:b/>
          <w:bCs/>
          <w:szCs w:val="21"/>
        </w:rPr>
        <w:br w:type="page" w:clear="all"/>
      </w:r>
      <w:r/>
    </w:p>
    <w:p>
      <w:pPr>
        <w:pStyle w:val="936"/>
        <w:jc w:val="center"/>
        <w:spacing w:before="0" w:after="0" w:line="360" w:lineRule="auto"/>
        <w:rPr>
          <w:rFonts w:ascii="宋体" w:hAnsi="宋体" w:eastAsia="宋体" w:cs="宋体"/>
          <w:sz w:val="28"/>
          <w:szCs w:val="28"/>
        </w:rPr>
      </w:pPr>
      <w:r>
        <w:rPr>
          <w:rFonts w:hint="eastAsia" w:ascii="宋体" w:hAnsi="宋体" w:eastAsia="宋体" w:cs="宋体"/>
          <w:sz w:val="28"/>
          <w:szCs w:val="28"/>
        </w:rPr>
        <w:t xml:space="preserve">第四章  采购需求</w:t>
      </w:r>
      <w:r/>
    </w:p>
    <w:p>
      <w:pPr>
        <w:ind w:firstLine="420"/>
        <w:spacing w:line="360" w:lineRule="auto"/>
        <w:rPr>
          <w:rFonts w:ascii="宋体" w:hAnsi="宋体" w:cs="宋体"/>
          <w:szCs w:val="21"/>
        </w:rPr>
      </w:pPr>
      <w:r/>
      <w:bookmarkStart w:id="32" w:name="_Hlk12459020"/>
      <w:r>
        <w:rPr>
          <w:rFonts w:hint="eastAsia" w:ascii="宋体" w:hAnsi="宋体" w:cs="宋体"/>
          <w:szCs w:val="21"/>
        </w:rPr>
        <w:t xml:space="preserve">受昆山市陆家镇人民政府委托，苏州</w:t>
      </w:r>
      <w:r>
        <w:rPr>
          <w:rFonts w:hint="eastAsia" w:ascii="宋体" w:hAnsi="宋体" w:cs="宋体"/>
          <w:szCs w:val="21"/>
        </w:rPr>
        <w:t xml:space="preserve">正信工程</w:t>
      </w:r>
      <w:r>
        <w:rPr>
          <w:rFonts w:hint="eastAsia" w:ascii="宋体" w:hAnsi="宋体" w:cs="宋体"/>
          <w:szCs w:val="21"/>
        </w:rPr>
        <w:t xml:space="preserve">造价咨询事务所有限责任公司对其拟采购的陆家镇“物业城市”一期项目服务采购项目在国内组织公开招标。欢迎符合资格条件的各供应商前来参加投标。</w:t>
      </w:r>
      <w:bookmarkEnd w:id="32"/>
      <w:r/>
      <w:r/>
    </w:p>
    <w:p>
      <w:pPr>
        <w:pStyle w:val="703"/>
        <w:ind w:firstLine="422"/>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一、项目名称：陆家镇“物业城市”一期项目服务采购</w:t>
      </w:r>
      <w:r/>
    </w:p>
    <w:p>
      <w:pPr>
        <w:pStyle w:val="703"/>
        <w:ind w:firstLine="422"/>
        <w:spacing w:before="0" w:after="0" w:line="360" w:lineRule="auto"/>
        <w:rPr>
          <w:rFonts w:ascii="宋体" w:hAnsi="宋体" w:cs="宋体"/>
          <w:b/>
          <w:bCs/>
          <w:sz w:val="21"/>
          <w:szCs w:val="21"/>
          <w:lang w:val="zh-CN"/>
        </w:rPr>
      </w:pPr>
      <w:r>
        <w:rPr>
          <w:rFonts w:hint="eastAsia" w:ascii="宋体" w:hAnsi="宋体" w:cs="宋体"/>
          <w:b/>
          <w:bCs/>
          <w:sz w:val="21"/>
          <w:szCs w:val="21"/>
          <w:lang w:val="zh-CN"/>
        </w:rPr>
        <w:t xml:space="preserve">二、</w:t>
      </w:r>
      <w:r>
        <w:rPr>
          <w:rFonts w:hint="eastAsia" w:ascii="宋体" w:hAnsi="宋体" w:cs="宋体"/>
          <w:b/>
          <w:bCs/>
          <w:sz w:val="21"/>
          <w:szCs w:val="21"/>
        </w:rPr>
        <w:t xml:space="preserve">项目概况</w:t>
      </w:r>
      <w:r/>
    </w:p>
    <w:p>
      <w:pPr>
        <w:ind w:firstLine="420"/>
        <w:spacing w:line="360" w:lineRule="auto"/>
        <w:rPr>
          <w:rFonts w:ascii="宋体" w:hAnsi="宋体" w:cs="宋体"/>
          <w:szCs w:val="21"/>
        </w:rPr>
      </w:pPr>
      <w:r>
        <w:rPr>
          <w:rFonts w:hint="eastAsia" w:ascii="宋体" w:hAnsi="宋体" w:cs="宋体"/>
          <w:b/>
          <w:bCs/>
          <w:szCs w:val="21"/>
        </w:rPr>
        <w:t xml:space="preserve">1.总体概况：</w:t>
      </w:r>
      <w:bookmarkStart w:id="33" w:name="OLE_LINK7"/>
      <w:r/>
      <w:bookmarkStart w:id="34" w:name="OLE_LINK8"/>
      <w:r>
        <w:rPr>
          <w:rFonts w:hint="eastAsia" w:ascii="宋体" w:hAnsi="宋体" w:cs="宋体"/>
          <w:szCs w:val="21"/>
        </w:rPr>
        <w:t xml:space="preserve">本项目为昆山市陆家镇（G312国道以北区域）范围内的城市管家服务外包项目，服务内容包括道路保洁、公共卫生间保洁服务+中转站运维、垃圾收集转运服务、市政管网养护服务、河道保洁服务、园林绿化养护、市政道路养护、路灯养护、拆违、垃圾清运服务项目、护栏、隔离桩、划线等服务、城市保安管理服务、陆家镇动迁房屋维修项目等。中标单位需建设智慧云平台，平台</w:t>
      </w:r>
      <w:r>
        <w:rPr>
          <w:rFonts w:hint="eastAsia" w:ascii="宋体" w:hAnsi="宋体" w:cs="宋体"/>
          <w:szCs w:val="21"/>
        </w:rPr>
        <w:t xml:space="preserve">须实现</w:t>
      </w:r>
      <w:r>
        <w:rPr>
          <w:rFonts w:hint="eastAsia" w:ascii="宋体" w:hAnsi="宋体" w:cs="宋体"/>
          <w:szCs w:val="21"/>
        </w:rPr>
        <w:t xml:space="preserve">前述相关服务内容的管理、统计、绩效考核等，实现服务区域的智慧物业城市管理。</w:t>
      </w:r>
      <w:bookmarkEnd w:id="33"/>
      <w:r/>
      <w:bookmarkEnd w:id="34"/>
      <w:r/>
      <w:r/>
    </w:p>
    <w:p>
      <w:pPr>
        <w:ind w:firstLine="420"/>
        <w:spacing w:line="360" w:lineRule="auto"/>
        <w:rPr>
          <w:rFonts w:ascii="宋体" w:hAnsi="宋体" w:cs="宋体"/>
          <w:b/>
          <w:bCs/>
          <w:szCs w:val="21"/>
        </w:rPr>
      </w:pPr>
      <w:r>
        <w:rPr>
          <w:rFonts w:hint="eastAsia" w:ascii="宋体" w:hAnsi="宋体" w:cs="宋体"/>
          <w:b/>
          <w:bCs/>
          <w:szCs w:val="21"/>
        </w:rPr>
        <w:t xml:space="preserve">2.服务范围：昆山市陆家镇</w:t>
      </w:r>
      <w:r>
        <w:rPr>
          <w:rFonts w:hint="eastAsia" w:ascii="宋体" w:hAnsi="宋体" w:cs="宋体"/>
          <w:szCs w:val="21"/>
        </w:rPr>
        <w:t xml:space="preserve">G312国道以北区域</w:t>
      </w:r>
      <w:r>
        <w:rPr>
          <w:rFonts w:hint="eastAsia" w:ascii="宋体" w:hAnsi="宋体" w:cs="宋体"/>
          <w:b/>
          <w:bCs/>
          <w:szCs w:val="21"/>
        </w:rPr>
        <w:t xml:space="preserve">（以实际清单为准）。</w:t>
      </w:r>
      <w:r/>
    </w:p>
    <w:p>
      <w:pPr>
        <w:pStyle w:val="703"/>
        <w:ind w:firstLine="422"/>
        <w:spacing w:before="0" w:after="0" w:line="360" w:lineRule="auto"/>
        <w:rPr>
          <w:rFonts w:ascii="宋体" w:hAnsi="宋体" w:eastAsia="宋体" w:cs="宋体"/>
          <w:b/>
          <w:bCs/>
          <w:sz w:val="21"/>
          <w:szCs w:val="21"/>
        </w:rPr>
      </w:pPr>
      <w:r>
        <w:rPr>
          <w:rFonts w:hint="eastAsia" w:ascii="宋体" w:hAnsi="宋体" w:eastAsia="宋体" w:cs="宋体"/>
          <w:b/>
          <w:bCs/>
          <w:sz w:val="21"/>
          <w:szCs w:val="21"/>
        </w:rPr>
        <w:t xml:space="preserve">三、服务清单</w:t>
      </w:r>
      <w:r/>
    </w:p>
    <w:p>
      <w:pPr>
        <w:ind w:firstLine="422"/>
        <w:spacing w:line="360" w:lineRule="auto"/>
        <w:rPr>
          <w:rFonts w:ascii="宋体" w:hAnsi="宋体" w:cs="宋体"/>
          <w:b/>
          <w:bCs/>
          <w:szCs w:val="21"/>
        </w:rPr>
      </w:pPr>
      <w:r>
        <w:rPr>
          <w:rFonts w:hint="eastAsia" w:ascii="宋体" w:hAnsi="宋体" w:cs="宋体"/>
          <w:b/>
          <w:bCs/>
          <w:szCs w:val="21"/>
        </w:rPr>
        <w:t xml:space="preserve">1.汇总清单（各分项投标报价不得超过对应项目的最高限价）</w:t>
      </w:r>
      <w:r/>
    </w:p>
    <w:tbl>
      <w:tblPr>
        <w:tblW w:w="9697" w:type="dxa"/>
        <w:tblInd w:w="93" w:type="dxa"/>
        <w:tblLook w:val="04A0" w:firstRow="1" w:lastRow="0" w:firstColumn="1" w:lastColumn="0" w:noHBand="0" w:noVBand="1"/>
      </w:tblPr>
      <w:tblGrid>
        <w:gridCol w:w="1043"/>
        <w:gridCol w:w="3508"/>
        <w:gridCol w:w="2705"/>
        <w:gridCol w:w="970"/>
        <w:gridCol w:w="1471"/>
      </w:tblGrid>
      <w:tr>
        <w:trPr>
          <w:trHeight w:val="645"/>
        </w:trPr>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服务起止时间</w:t>
            </w:r>
            <w:r/>
          </w:p>
        </w:tc>
        <w:tc>
          <w:tcPr>
            <w:shd w:val="clear" w:color="auto" w:fill="auto"/>
            <w:tcBorders>
              <w:top w:val="single" w:color="auto"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服务期限(月)</w:t>
            </w:r>
            <w:r/>
          </w:p>
        </w:tc>
        <w:tc>
          <w:tcPr>
            <w:tcBorders>
              <w:top w:val="single" w:color="auto" w:sz="4" w:space="0"/>
              <w:left w:val="none" w:color="000000" w:sz="4" w:space="0"/>
              <w:bottom w:val="single" w:color="auto" w:sz="4" w:space="0"/>
              <w:right w:val="single" w:color="auto" w:sz="4" w:space="0"/>
            </w:tcBorders>
            <w:tcW w:w="1471"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各分项项目最高限价（元）</w:t>
            </w:r>
            <w:r/>
          </w:p>
        </w:tc>
      </w:tr>
      <w:tr>
        <w:trPr>
          <w:trHeight w:val="645"/>
        </w:trPr>
        <w:tc>
          <w:tcPr>
            <w:shd w:val="clear" w:color="auto" w:fill="auto"/>
            <w:tcBorders>
              <w:top w:val="single" w:color="auto" w:sz="4" w:space="0"/>
              <w:left w:val="single" w:color="auto" w:sz="4" w:space="0"/>
              <w:bottom w:val="single" w:color="000000" w:sz="4" w:space="0"/>
              <w:right w:val="single" w:color="auto" w:sz="4" w:space="0"/>
            </w:tcBorders>
            <w:tcW w:w="104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道路保洁</w:t>
            </w:r>
            <w:r/>
          </w:p>
        </w:tc>
        <w:tc>
          <w:tcPr>
            <w:shd w:val="clear" w:color="auto" w:fill="auto"/>
            <w:tcBorders>
              <w:top w:val="single" w:color="auto"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rPr>
                <w:rFonts w:hint="eastAsia" w:ascii="宋体" w:hAnsi="宋体" w:cs="宋体"/>
                <w:szCs w:val="21"/>
              </w:rPr>
              <w:t xml:space="preserve">道路保洁服务</w:t>
            </w:r>
            <w:r/>
          </w:p>
        </w:tc>
        <w:tc>
          <w:tcPr>
            <w:shd w:val="clear" w:color="auto" w:fill="auto"/>
            <w:tcBorders>
              <w:top w:val="single" w:color="auto"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2027.7.1~2028.12.31</w:t>
            </w:r>
            <w:r/>
          </w:p>
        </w:tc>
        <w:tc>
          <w:tcPr>
            <w:shd w:val="clear" w:color="auto" w:fill="auto"/>
            <w:tcBorders>
              <w:top w:val="single" w:color="auto"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tcBorders>
              <w:top w:val="single" w:color="auto"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3708489.51 </w:t>
            </w:r>
            <w:r/>
          </w:p>
        </w:tc>
      </w:tr>
      <w:tr>
        <w:trPr>
          <w:trHeight w:val="799"/>
        </w:trPr>
        <w:tc>
          <w:tcPr>
            <w:tcBorders>
              <w:top w:val="single" w:color="auto" w:sz="4" w:space="0"/>
              <w:left w:val="single" w:color="auto" w:sz="4" w:space="0"/>
              <w:bottom w:val="single" w:color="000000"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rPr>
                <w:rFonts w:hint="eastAsia" w:ascii="宋体" w:hAnsi="宋体" w:cs="宋体"/>
                <w:szCs w:val="21"/>
              </w:rPr>
              <w:t xml:space="preserve">道路保洁服务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4920784.43 </w:t>
            </w:r>
            <w:r/>
          </w:p>
        </w:tc>
      </w:tr>
      <w:tr>
        <w:trPr>
          <w:trHeight w:val="799"/>
        </w:trPr>
        <w:tc>
          <w:tcPr>
            <w:tcBorders>
              <w:top w:val="single" w:color="auto" w:sz="4" w:space="0"/>
              <w:left w:val="single" w:color="auto" w:sz="4" w:space="0"/>
              <w:bottom w:val="single" w:color="000000"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框架道路保洁</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6352675.65 </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公共卫生间保洁服务+中转站运维</w:t>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rPr>
                <w:rFonts w:hint="eastAsia" w:ascii="宋体" w:hAnsi="宋体" w:cs="宋体"/>
                <w:szCs w:val="21"/>
              </w:rPr>
              <w:t xml:space="preserve">公共卫生间保洁服务及</w:t>
            </w:r>
            <w:r>
              <w:rPr>
                <w:rFonts w:hint="eastAsia" w:ascii="宋体" w:hAnsi="宋体" w:cs="宋体"/>
                <w:szCs w:val="21"/>
              </w:rPr>
              <w:t xml:space="preserve">珠竹站</w:t>
            </w:r>
            <w:r>
              <w:rPr>
                <w:rFonts w:hint="eastAsia" w:ascii="宋体" w:hAnsi="宋体" w:cs="宋体"/>
                <w:szCs w:val="21"/>
              </w:rPr>
              <w:t xml:space="preserve">日常运维</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1285786.03 </w:t>
            </w:r>
            <w:r/>
          </w:p>
        </w:tc>
      </w:tr>
      <w:tr>
        <w:trPr>
          <w:trHeight w:val="675"/>
        </w:trPr>
        <w:tc>
          <w:tcPr>
            <w:tcBorders>
              <w:top w:val="none" w:color="000000" w:sz="4" w:space="0"/>
              <w:left w:val="single" w:color="auto" w:sz="4" w:space="0"/>
              <w:bottom w:val="single" w:color="auto"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rPr>
                <w:rFonts w:hint="eastAsia" w:ascii="宋体" w:hAnsi="宋体" w:cs="宋体"/>
                <w:szCs w:val="21"/>
              </w:rPr>
              <w:t xml:space="preserve">公共卫生间保洁服务及夏桥站日常运维</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886422.56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rPr>
                <w:rFonts w:hint="eastAsia" w:ascii="宋体" w:hAnsi="宋体" w:cs="宋体"/>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2027.7.1~2028.12.31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1192370.28 </w:t>
            </w:r>
            <w:r/>
          </w:p>
        </w:tc>
      </w:tr>
      <w:tr>
        <w:trPr>
          <w:trHeight w:val="799"/>
        </w:trPr>
        <w:tc>
          <w:tcPr>
            <w:tcBorders>
              <w:top w:val="none" w:color="000000" w:sz="4" w:space="0"/>
              <w:left w:val="single" w:color="auto" w:sz="4" w:space="0"/>
              <w:bottom w:val="single" w:color="auto"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rPr>
                <w:rFonts w:hint="eastAsia" w:ascii="宋体" w:hAnsi="宋体" w:cs="宋体"/>
                <w:szCs w:val="21"/>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2458322.93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281547.12 </w:t>
            </w:r>
            <w:r/>
          </w:p>
        </w:tc>
      </w:tr>
      <w:tr>
        <w:trPr>
          <w:trHeight w:val="799"/>
        </w:trPr>
        <w:tc>
          <w:tcPr>
            <w:tcBorders>
              <w:top w:val="none" w:color="000000" w:sz="4" w:space="0"/>
              <w:left w:val="single" w:color="auto" w:sz="4" w:space="0"/>
              <w:bottom w:val="single" w:color="auto"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rPr>
                <w:rFonts w:hint="eastAsia" w:ascii="宋体" w:hAnsi="宋体" w:cs="宋体"/>
                <w:szCs w:val="21"/>
              </w:rPr>
              <w:t xml:space="preserve">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4255557.74 </w:t>
            </w:r>
            <w:r/>
          </w:p>
        </w:tc>
      </w:tr>
      <w:tr>
        <w:trPr>
          <w:trHeight w:val="799"/>
        </w:trPr>
        <w:tc>
          <w:tcPr>
            <w:shd w:val="clear" w:color="000000" w:fill="ffffff"/>
            <w:tcBorders>
              <w:top w:val="none" w:color="000000" w:sz="4" w:space="0"/>
              <w:left w:val="single" w:color="auto" w:sz="4" w:space="0"/>
              <w:bottom w:val="single" w:color="auto"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河道保洁服务</w:t>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585281.29 </w:t>
            </w:r>
            <w:r/>
          </w:p>
        </w:tc>
      </w:tr>
      <w:tr>
        <w:trPr>
          <w:trHeight w:val="799"/>
        </w:trPr>
        <w:tc>
          <w:tcPr>
            <w:tcBorders>
              <w:top w:val="none" w:color="000000" w:sz="4" w:space="0"/>
              <w:left w:val="single" w:color="auto" w:sz="4" w:space="0"/>
              <w:bottom w:val="single" w:color="auto"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1846633.38 </w:t>
            </w:r>
            <w:r/>
          </w:p>
        </w:tc>
      </w:tr>
      <w:tr>
        <w:trPr>
          <w:trHeight w:val="799"/>
        </w:trPr>
        <w:tc>
          <w:tcPr>
            <w:shd w:val="clear" w:color="auto" w:fill="auto"/>
            <w:tcBorders>
              <w:top w:val="none" w:color="000000" w:sz="4" w:space="0"/>
              <w:left w:val="single" w:color="auto" w:sz="4" w:space="0"/>
              <w:bottom w:val="single" w:color="000000"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园林绿化养护</w:t>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新增高铁站、夏桥地铁站、高铁高速沿线片林养护费用</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2050348.18 </w:t>
            </w:r>
            <w:r/>
          </w:p>
        </w:tc>
      </w:tr>
      <w:tr>
        <w:trPr>
          <w:trHeight w:val="795"/>
        </w:trPr>
        <w:tc>
          <w:tcPr>
            <w:tcBorders>
              <w:top w:val="none" w:color="000000" w:sz="4" w:space="0"/>
              <w:left w:val="single" w:color="auto" w:sz="4" w:space="0"/>
              <w:bottom w:val="single" w:color="000000"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2027.9.22~2028.12.31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15.3</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1251271.59 </w:t>
            </w:r>
            <w:r/>
          </w:p>
        </w:tc>
      </w:tr>
      <w:tr>
        <w:trPr>
          <w:trHeight w:val="795"/>
        </w:trPr>
        <w:tc>
          <w:tcPr>
            <w:tcBorders>
              <w:top w:val="none" w:color="000000" w:sz="4" w:space="0"/>
              <w:left w:val="single" w:color="auto" w:sz="4" w:space="0"/>
              <w:bottom w:val="single" w:color="000000"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花箱绿化</w:t>
            </w:r>
            <w:r>
              <w:rPr>
                <w:rFonts w:hint="eastAsia" w:ascii="宋体" w:hAnsi="宋体" w:cs="宋体"/>
                <w:szCs w:val="21"/>
              </w:rPr>
              <w:t xml:space="preserve">及养护</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2027.9.1-2028.12.31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88063.74 </w:t>
            </w:r>
            <w:r/>
          </w:p>
        </w:tc>
      </w:tr>
      <w:tr>
        <w:trPr>
          <w:trHeight w:val="780"/>
        </w:trPr>
        <w:tc>
          <w:tcPr>
            <w:tcBorders>
              <w:top w:val="none" w:color="000000" w:sz="4" w:space="0"/>
              <w:left w:val="single" w:color="auto" w:sz="4" w:space="0"/>
              <w:bottom w:val="single" w:color="000000"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4842211.98 </w:t>
            </w:r>
            <w:r/>
          </w:p>
        </w:tc>
      </w:tr>
      <w:tr>
        <w:trPr>
          <w:trHeight w:val="799"/>
        </w:trPr>
        <w:tc>
          <w:tcPr>
            <w:shd w:val="clear" w:color="000000" w:fill="ffffff"/>
            <w:tcBorders>
              <w:top w:val="none" w:color="000000" w:sz="4" w:space="0"/>
              <w:left w:val="single" w:color="auto" w:sz="4" w:space="0"/>
              <w:bottom w:val="single" w:color="000000" w:sz="4" w:space="0"/>
              <w:right w:val="none" w:color="000000"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市政道路养护</w:t>
            </w:r>
            <w:r/>
          </w:p>
        </w:tc>
        <w:tc>
          <w:tcPr>
            <w:shd w:val="clear" w:color="000000" w:fill="ffffff"/>
            <w:tcBorders>
              <w:top w:val="none" w:color="000000" w:sz="4" w:space="0"/>
              <w:left w:val="single" w:color="auto"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3209386.64 </w:t>
            </w:r>
            <w:r/>
          </w:p>
        </w:tc>
      </w:tr>
      <w:tr>
        <w:trPr>
          <w:trHeight w:val="799"/>
        </w:trPr>
        <w:tc>
          <w:tcPr>
            <w:tcBorders>
              <w:top w:val="none" w:color="000000" w:sz="4" w:space="0"/>
              <w:left w:val="single" w:color="auto" w:sz="4" w:space="0"/>
              <w:bottom w:val="single" w:color="000000" w:sz="4" w:space="0"/>
              <w:right w:val="none" w:color="000000"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auto"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6238490.38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04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路灯养护</w:t>
            </w:r>
            <w:r/>
          </w:p>
        </w:tc>
        <w:tc>
          <w:tcPr>
            <w:shd w:val="clear" w:color="000000" w:fill="ffffff"/>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丰区域</w:t>
            </w:r>
            <w:r/>
          </w:p>
        </w:tc>
        <w:tc>
          <w:tcPr>
            <w:shd w:val="clear" w:color="000000" w:fill="ffffff"/>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2026.10.16~2028.12.31</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355878.95 </w:t>
            </w:r>
            <w:r/>
          </w:p>
        </w:tc>
      </w:tr>
      <w:tr>
        <w:trPr>
          <w:trHeight w:val="799"/>
        </w:trPr>
        <w:tc>
          <w:tcPr>
            <w:tcBorders>
              <w:top w:val="none" w:color="000000" w:sz="4" w:space="0"/>
              <w:left w:val="single" w:color="auto" w:sz="4" w:space="0"/>
              <w:bottom w:val="single" w:color="auto" w:sz="4" w:space="0"/>
              <w:right w:val="single" w:color="auto" w:sz="4" w:space="0"/>
            </w:tcBorders>
            <w:tcW w:w="104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5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夏桥工业园区</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679472.91 </w:t>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拆违、垃圾清运服务项目</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936320.08 </w:t>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护栏、隔离桩、划线等服务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558562.00 </w:t>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城市保安管理服务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2027.1.1~2028.12.31</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17310383.20 </w:t>
            </w:r>
            <w:r/>
          </w:p>
        </w:tc>
      </w:tr>
      <w:tr>
        <w:trPr>
          <w:trHeight w:val="799"/>
        </w:trPr>
        <w:tc>
          <w:tcPr>
            <w:gridSpan w:val="2"/>
            <w:shd w:val="clear" w:color="000000" w:fill="auto"/>
            <w:tcBorders>
              <w:top w:val="single" w:color="auto" w:sz="4" w:space="0"/>
              <w:left w:val="single" w:color="auto" w:sz="4" w:space="0"/>
              <w:bottom w:val="single" w:color="auto" w:sz="4" w:space="0"/>
              <w:right w:val="single" w:color="000000" w:sz="4" w:space="0"/>
            </w:tcBorders>
            <w:tcW w:w="45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陆家镇动迁房屋维修</w:t>
            </w:r>
            <w:r/>
          </w:p>
        </w:tc>
        <w:tc>
          <w:tcPr>
            <w:shd w:val="clear" w:color="000000" w:fill="auto"/>
            <w:tcBorders>
              <w:top w:val="single" w:color="auto"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2026.10.16~2028.12.31</w:t>
            </w:r>
            <w:r/>
          </w:p>
        </w:tc>
        <w:tc>
          <w:tcPr>
            <w:shd w:val="clear" w:color="000000" w:fill="auto"/>
            <w:tcBorders>
              <w:top w:val="single" w:color="auto"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26.5</w:t>
            </w:r>
            <w:r/>
          </w:p>
        </w:tc>
        <w:tc>
          <w:tcPr>
            <w:shd w:val="clear" w:color="000000" w:fill="auto"/>
            <w:tcBorders>
              <w:top w:val="single" w:color="auto"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13143275.15 </w:t>
            </w:r>
            <w:r/>
          </w:p>
        </w:tc>
      </w:tr>
      <w:tr>
        <w:trPr>
          <w:trHeight w:val="461"/>
        </w:trPr>
        <w:tc>
          <w:tcPr>
            <w:gridSpan w:val="2"/>
            <w:shd w:val="clear" w:color="auto" w:fill="auto"/>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78437535.69 </w:t>
            </w:r>
            <w:r/>
          </w:p>
        </w:tc>
      </w:tr>
    </w:tbl>
    <w:p>
      <w:pPr>
        <w:ind w:firstLine="421"/>
        <w:spacing w:line="360" w:lineRule="auto"/>
        <w:rPr>
          <w:rFonts w:ascii="宋体" w:hAnsi="宋体" w:cs="宋体"/>
          <w:b/>
          <w:bCs/>
          <w:szCs w:val="21"/>
        </w:rPr>
      </w:pPr>
      <w:r>
        <w:rPr>
          <w:rFonts w:hint="eastAsia" w:ascii="宋体" w:hAnsi="宋体" w:cs="宋体"/>
          <w:b/>
          <w:bCs/>
          <w:szCs w:val="21"/>
        </w:rPr>
        <w:t xml:space="preserve">2.各项内容服务清单：详见附件《服务清单》</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四、报价说明</w:t>
      </w:r>
      <w:r/>
    </w:p>
    <w:p>
      <w:pPr>
        <w:pStyle w:val="1008"/>
        <w:ind w:firstLine="420"/>
        <w:spacing w:line="360" w:lineRule="auto"/>
        <w:widowControl/>
        <w:rPr>
          <w:rFonts w:hAnsi="宋体" w:eastAsia="宋体" w:cs="宋体"/>
          <w:sz w:val="21"/>
          <w:szCs w:val="21"/>
        </w:rPr>
      </w:pPr>
      <w:r>
        <w:rPr>
          <w:rFonts w:hint="eastAsia" w:hAnsi="宋体" w:eastAsia="宋体" w:cs="宋体"/>
          <w:sz w:val="21"/>
          <w:szCs w:val="21"/>
        </w:rPr>
        <w:t xml:space="preserve">（1）投标总报价应包括服务所需的人工作业费（包括人员工资、加班工资、劳动工具、劳保用品、服装费、信息化设备费及流量费、高温费、社保、公积金、春节慰问金、补贴等）、设施设备费（包括年审、路桥费、油费、电费、维修维保费用、使用折旧费、保险费用等）、工具耗材费用（口罩、手套、扫帚、簸箕、洗衣粉、檀香、香球、清洁剂、空气清新剂、消毒剂等农药、肥料、防腐剂、油料、油漆、</w:t>
      </w:r>
      <w:r>
        <w:rPr>
          <w:rFonts w:hint="eastAsia" w:hAnsi="宋体" w:eastAsia="宋体" w:cs="宋体"/>
          <w:sz w:val="21"/>
          <w:szCs w:val="21"/>
        </w:rPr>
        <w:t xml:space="preserve">清洁剂、洗涤剂、消毒剂、除臭药水等）、垃圾收运及处理费、苗木更换补种费、通讯费用、保险费、管理费用（管理人员、办公场地、设备、培训费等）、利润、税金及政策包含的所有风险（临时性</w:t>
      </w:r>
      <w:r>
        <w:rPr>
          <w:rFonts w:hAnsi="宋体" w:eastAsia="宋体"/>
          <w:sz w:val="21"/>
          <w:szCs w:val="21"/>
        </w:rPr>
        <w:t xml:space="preserve">、阶段性任务</w:t>
      </w:r>
      <w:r>
        <w:rPr>
          <w:rFonts w:hint="eastAsia" w:hAnsi="宋体" w:eastAsia="宋体"/>
          <w:sz w:val="21"/>
          <w:szCs w:val="21"/>
        </w:rPr>
        <w:t xml:space="preserve">，如</w:t>
      </w:r>
      <w:r>
        <w:rPr>
          <w:rFonts w:hAnsi="宋体" w:eastAsia="宋体"/>
          <w:sz w:val="21"/>
          <w:szCs w:val="21"/>
        </w:rPr>
        <w:t xml:space="preserve">检查、突击整治、重大活动、展览会、商业洽谈等而采取的临时措施等因素</w:t>
      </w:r>
      <w:r>
        <w:rPr>
          <w:rFonts w:hint="eastAsia" w:hAnsi="宋体" w:eastAsia="宋体"/>
          <w:sz w:val="21"/>
          <w:szCs w:val="21"/>
        </w:rPr>
        <w:t xml:space="preserve">、</w:t>
      </w:r>
      <w:r>
        <w:rPr>
          <w:rFonts w:hint="eastAsia" w:hAnsi="宋体" w:eastAsia="宋体" w:cs="宋体"/>
          <w:sz w:val="21"/>
          <w:szCs w:val="21"/>
        </w:rPr>
        <w:t xml:space="preserve">各类安全事故赔偿、全部费用的市场风险系数等）、责任等各项应有费用。投标供应商所报价格在合同实施期间不因市场变化因素而变动，除非合同另有约定或经双方协商同意，投标供应商不得再要求追加任何费用。</w:t>
      </w:r>
      <w:r/>
    </w:p>
    <w:p>
      <w:pPr>
        <w:pStyle w:val="1008"/>
        <w:ind w:firstLine="420"/>
        <w:spacing w:line="360" w:lineRule="auto"/>
        <w:widowControl/>
        <w:rPr>
          <w:rFonts w:hAnsi="宋体" w:eastAsia="宋体" w:cs="宋体"/>
          <w:sz w:val="21"/>
          <w:szCs w:val="21"/>
        </w:rPr>
      </w:pPr>
      <w:r>
        <w:rPr>
          <w:rFonts w:hint="eastAsia" w:hAnsi="宋体" w:eastAsia="宋体" w:cs="宋体"/>
          <w:sz w:val="21"/>
          <w:szCs w:val="21"/>
        </w:rPr>
        <w:t xml:space="preserve">（2）环卫一线作业人员基本工资（含岗位津贴）报价不得低于2990元/月；其他人员基本工资不得低于昆山市最低基本工资标准。</w:t>
      </w:r>
      <w:r/>
    </w:p>
    <w:p>
      <w:pPr>
        <w:pStyle w:val="1008"/>
        <w:ind w:firstLine="420"/>
        <w:spacing w:line="360" w:lineRule="auto"/>
        <w:widowControl/>
        <w:rPr>
          <w:rFonts w:hAnsi="宋体" w:eastAsia="宋体" w:cs="宋体"/>
          <w:sz w:val="21"/>
          <w:szCs w:val="21"/>
        </w:rPr>
      </w:pPr>
      <w:r>
        <w:rPr>
          <w:rFonts w:hint="eastAsia" w:hAnsi="宋体" w:eastAsia="宋体" w:cs="宋体"/>
          <w:sz w:val="21"/>
          <w:szCs w:val="21"/>
        </w:rPr>
        <w:t xml:space="preserve">（3）节假日加班工资根据《中华人民共和国劳动法》第四十四条规定执行。</w:t>
      </w:r>
      <w:r/>
    </w:p>
    <w:p>
      <w:pPr>
        <w:pStyle w:val="714"/>
        <w:ind w:firstLine="422"/>
        <w:spacing w:line="360" w:lineRule="auto"/>
        <w:rPr>
          <w:rFonts w:hAnsi="宋体" w:cs="宋体"/>
          <w:szCs w:val="21"/>
        </w:rPr>
      </w:pPr>
      <w:r>
        <w:rPr>
          <w:rFonts w:hint="eastAsia" w:hAnsi="宋体" w:cs="宋体"/>
          <w:szCs w:val="21"/>
        </w:rPr>
        <w:t xml:space="preserve">（4）高温费根据《关于做好高温津贴支付有关工作的通知》（苏</w:t>
      </w:r>
      <w:r>
        <w:rPr>
          <w:rFonts w:hint="eastAsia" w:hAnsi="宋体" w:cs="宋体"/>
          <w:szCs w:val="21"/>
        </w:rPr>
        <w:t xml:space="preserve">人社发</w:t>
      </w:r>
      <w:r>
        <w:rPr>
          <w:rFonts w:hint="eastAsia" w:hAnsi="宋体" w:cs="宋体"/>
          <w:szCs w:val="21"/>
        </w:rPr>
        <w:t xml:space="preserve">〔2018〕113号）规定执行，如有</w:t>
      </w:r>
      <w:r>
        <w:rPr>
          <w:rFonts w:hint="eastAsia" w:hAnsi="宋体" w:cs="宋体"/>
          <w:szCs w:val="21"/>
        </w:rPr>
        <w:t xml:space="preserve">变动按</w:t>
      </w:r>
      <w:r>
        <w:rPr>
          <w:rFonts w:hint="eastAsia" w:hAnsi="宋体" w:cs="宋体"/>
          <w:szCs w:val="21"/>
        </w:rPr>
        <w:t xml:space="preserve">新政策执行。</w:t>
      </w:r>
      <w:r/>
    </w:p>
    <w:p>
      <w:pPr>
        <w:pStyle w:val="714"/>
        <w:ind w:firstLine="422"/>
        <w:spacing w:line="360" w:lineRule="auto"/>
        <w:rPr>
          <w:rFonts w:hAnsi="宋体" w:cs="宋体"/>
          <w:szCs w:val="21"/>
        </w:rPr>
      </w:pPr>
      <w:r>
        <w:rPr>
          <w:rFonts w:hint="eastAsia" w:hAnsi="宋体" w:cs="宋体"/>
          <w:szCs w:val="21"/>
        </w:rPr>
        <w:t xml:space="preserve">（5）服务期内至少每年为项目人员安排一次常规体检。</w:t>
      </w:r>
      <w:r/>
    </w:p>
    <w:p>
      <w:pPr>
        <w:ind w:firstLine="420"/>
        <w:spacing w:line="360" w:lineRule="auto"/>
        <w:rPr>
          <w:rFonts w:ascii="宋体" w:hAnsi="宋体" w:cs="宋体"/>
          <w:szCs w:val="21"/>
        </w:rPr>
      </w:pPr>
      <w:r>
        <w:rPr>
          <w:rFonts w:hint="eastAsia" w:ascii="宋体" w:hAnsi="宋体" w:cs="宋体"/>
          <w:szCs w:val="21"/>
        </w:rPr>
        <w:t xml:space="preserve">（6）所有车辆设备在服务期内应满足正常使用要求，机动车必须为可以上牌的车辆（含新能源车）；</w:t>
      </w:r>
      <w:r/>
    </w:p>
    <w:p>
      <w:pPr>
        <w:ind w:firstLine="420"/>
        <w:spacing w:line="360" w:lineRule="auto"/>
        <w:rPr>
          <w:rFonts w:ascii="宋体" w:hAnsi="宋体" w:cs="宋体"/>
          <w:szCs w:val="21"/>
        </w:rPr>
      </w:pPr>
      <w:r>
        <w:rPr>
          <w:rFonts w:hint="eastAsia" w:ascii="宋体" w:hAnsi="宋体" w:cs="宋体"/>
          <w:szCs w:val="21"/>
        </w:rPr>
        <w:t xml:space="preserve">（7）服装费用：道路保洁、公厕保洁及中转站运维、垃圾收运工作服每年发放一组（春装、秋装、冬装、雨衣、雨靴、工作帽、</w:t>
      </w:r>
      <w:r>
        <w:rPr>
          <w:rFonts w:hint="eastAsia" w:ascii="宋体" w:hAnsi="宋体" w:cs="宋体"/>
          <w:szCs w:val="21"/>
        </w:rPr>
        <w:t xml:space="preserve">春秋帽各1套</w:t>
      </w:r>
      <w:r>
        <w:rPr>
          <w:rFonts w:hint="eastAsia" w:ascii="宋体" w:hAnsi="宋体" w:cs="宋体"/>
          <w:szCs w:val="21"/>
        </w:rPr>
        <w:t xml:space="preserve">，夏装2套），其他工作按招标人要求，工作服按招标人统一标准，由中标单位自行采购。</w:t>
      </w:r>
      <w:r/>
    </w:p>
    <w:p>
      <w:pPr>
        <w:ind w:firstLine="420"/>
        <w:spacing w:line="360" w:lineRule="auto"/>
        <w:rPr>
          <w:rFonts w:ascii="宋体" w:hAnsi="宋体" w:cs="宋体"/>
          <w:szCs w:val="21"/>
        </w:rPr>
      </w:pPr>
      <w:r>
        <w:rPr>
          <w:rFonts w:hint="eastAsia" w:ascii="宋体" w:hAnsi="宋体" w:cs="宋体"/>
          <w:szCs w:val="21"/>
        </w:rPr>
        <w:t xml:space="preserve">（8）道路保洁机械化作业车辆、河道保洁机动船作业须包含驾驶人员费用。</w:t>
      </w:r>
      <w:r/>
    </w:p>
    <w:p>
      <w:pPr>
        <w:pStyle w:val="714"/>
        <w:ind w:firstLine="422"/>
        <w:spacing w:line="360" w:lineRule="auto"/>
        <w:rPr>
          <w:rFonts w:hAnsi="宋体" w:cs="宋体"/>
          <w:szCs w:val="21"/>
        </w:rPr>
      </w:pPr>
      <w:r>
        <w:rPr>
          <w:rFonts w:hint="eastAsia" w:hAnsi="宋体" w:cs="宋体"/>
          <w:szCs w:val="21"/>
        </w:rPr>
        <w:t xml:space="preserve">（9）道路保洁、公厕保洁及中转站运维、垃圾收运服务中的环卫作业人员根据《市政府办公室关于做好新春慰问环卫一线职工的通知》（</w:t>
      </w:r>
      <w:r>
        <w:rPr>
          <w:rFonts w:hint="eastAsia" w:hAnsi="宋体" w:cs="宋体"/>
          <w:szCs w:val="21"/>
        </w:rPr>
        <w:t xml:space="preserve">昆政办</w:t>
      </w:r>
      <w:r>
        <w:rPr>
          <w:rFonts w:hint="eastAsia" w:hAnsi="宋体" w:cs="宋体"/>
          <w:szCs w:val="21"/>
        </w:rPr>
        <w:t xml:space="preserve">发〔2014〕7号）等相关文件规定发放春节慰问金，参考费用1000元/人/年。</w:t>
      </w:r>
      <w:r/>
    </w:p>
    <w:p>
      <w:pPr>
        <w:pStyle w:val="714"/>
        <w:ind w:firstLine="422"/>
        <w:spacing w:line="360" w:lineRule="auto"/>
        <w:rPr>
          <w:rFonts w:hAnsi="宋体" w:cs="宋体"/>
          <w:szCs w:val="21"/>
        </w:rPr>
      </w:pPr>
      <w:r>
        <w:rPr>
          <w:rFonts w:hint="eastAsia" w:hAnsi="宋体" w:cs="宋体"/>
          <w:szCs w:val="21"/>
        </w:rPr>
        <w:t xml:space="preserve">（10）道路保洁、公厕保洁及中转站运维、垃圾收运服务中的环卫作业人员须佩戴信息化设备（胸卡</w:t>
      </w:r>
      <w:r>
        <w:rPr>
          <w:rFonts w:hint="eastAsia" w:hAnsi="宋体" w:cs="宋体"/>
          <w:szCs w:val="21"/>
        </w:rPr>
        <w:t xml:space="preserve">定位卡</w:t>
      </w:r>
      <w:r>
        <w:rPr>
          <w:rFonts w:hint="eastAsia" w:hAnsi="宋体" w:cs="宋体"/>
          <w:szCs w:val="21"/>
        </w:rPr>
        <w:t xml:space="preserve">等）。</w:t>
      </w:r>
      <w:r/>
    </w:p>
    <w:p>
      <w:pPr>
        <w:pStyle w:val="714"/>
        <w:ind w:firstLine="422"/>
        <w:spacing w:line="360" w:lineRule="auto"/>
        <w:rPr>
          <w:rFonts w:hAnsi="宋体" w:cs="宋体"/>
          <w:szCs w:val="21"/>
        </w:rPr>
      </w:pPr>
      <w:r>
        <w:rPr>
          <w:rFonts w:hint="eastAsia" w:hAnsi="宋体" w:cs="宋体"/>
          <w:szCs w:val="21"/>
        </w:rPr>
        <w:t xml:space="preserve">（11）道路保洁、垃圾收运服务中的机动车辆须安装信息化设备（车辆定位系统、车载监控等），并纳入招标人的智慧环卫监管平台管理。</w:t>
      </w:r>
      <w:r/>
    </w:p>
    <w:p>
      <w:pPr>
        <w:pStyle w:val="714"/>
        <w:ind w:firstLine="422"/>
        <w:spacing w:line="360" w:lineRule="auto"/>
        <w:rPr>
          <w:rFonts w:hAnsi="宋体" w:cs="宋体"/>
          <w:szCs w:val="21"/>
        </w:rPr>
      </w:pPr>
      <w:r>
        <w:rPr>
          <w:rFonts w:hint="eastAsia" w:hAnsi="宋体" w:cs="宋体"/>
          <w:szCs w:val="21"/>
        </w:rPr>
        <w:t xml:space="preserve">（12）为所有项目人员购买工伤保险、意外伤害保险（或雇主责任保险），每个人员投保的保险金额不得低于80万元（河道保洁人员不低于100万元）；为所有机动作业车辆购买不低于300万元第三责任险；每年为本项目购买保额不少于人民币2000万元的公众责任险。</w:t>
      </w:r>
      <w:r/>
    </w:p>
    <w:p>
      <w:pPr>
        <w:ind w:firstLine="420"/>
        <w:spacing w:line="360" w:lineRule="auto"/>
        <w:rPr>
          <w:rFonts w:ascii="宋体" w:hAnsi="宋体" w:cs="宋体"/>
          <w:szCs w:val="21"/>
        </w:rPr>
      </w:pPr>
      <w:r>
        <w:rPr>
          <w:rFonts w:hint="eastAsia" w:ascii="宋体" w:hAnsi="宋体" w:cs="宋体"/>
          <w:szCs w:val="21"/>
        </w:rPr>
        <w:t xml:space="preserve">（13）道路保洁服务包含果壳箱、垃圾桶的维修、保养及更换相关费用，结算时不予增加费用。</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14）公厕保洁应包含所有消杀药品（包括但不限于：檀香、香球、清洁剂、空气清新剂、消毒剂等）；维修费用（中标单位要确保墙体完好整洁，不出现屋顶开裂、变形脱落及雨水滴漏、污损等影响公共卫生间正常使用的情形，包括但不限于如下维修内容：内墙补灰、补漏，灯具、开关、插座、排气扇、感应器、洁具、角阀、水龙头（含感应水龙头）、地漏、水管、门锁、</w:t>
      </w:r>
      <w:r>
        <w:rPr>
          <w:rFonts w:hint="eastAsia" w:ascii="宋体" w:hAnsi="宋体" w:cs="宋体"/>
          <w:szCs w:val="21"/>
        </w:rPr>
        <w:t xml:space="preserve">售纸机</w:t>
      </w:r>
      <w:r>
        <w:rPr>
          <w:rFonts w:hint="eastAsia" w:ascii="宋体" w:hAnsi="宋体" w:cs="宋体"/>
          <w:szCs w:val="21"/>
        </w:rPr>
        <w:t xml:space="preserve">、电视机、灭虫灯、干手器、充电擦鞋机、空调、灭火器、指示灯、无障碍设施、镜面显示屏、排污泵等维修更换，更换部分须为同品牌或同等级产品）。</w:t>
      </w:r>
      <w:r/>
    </w:p>
    <w:p>
      <w:pPr>
        <w:ind w:firstLine="420"/>
        <w:spacing w:line="360" w:lineRule="auto"/>
        <w:rPr>
          <w:rFonts w:ascii="宋体" w:hAnsi="宋体" w:cs="宋体"/>
          <w:szCs w:val="21"/>
        </w:rPr>
      </w:pPr>
      <w:r>
        <w:rPr>
          <w:rFonts w:hint="eastAsia" w:ascii="宋体" w:hAnsi="宋体" w:cs="宋体"/>
          <w:szCs w:val="21"/>
        </w:rPr>
        <w:t xml:space="preserve">（15）包含安全措施费用，包括但不限于如安全帽、救生衣等安全设施、临时设施、安全教育活动等。 </w:t>
      </w:r>
      <w:r/>
    </w:p>
    <w:p>
      <w:pPr>
        <w:pStyle w:val="714"/>
        <w:ind w:firstLine="420"/>
        <w:spacing w:line="360" w:lineRule="auto"/>
        <w:rPr>
          <w:rFonts w:hAnsi="宋体" w:cs="宋体"/>
          <w:szCs w:val="21"/>
        </w:rPr>
      </w:pPr>
      <w:r>
        <w:rPr>
          <w:rFonts w:hint="eastAsia" w:hAnsi="宋体" w:cs="宋体"/>
          <w:szCs w:val="21"/>
        </w:rPr>
        <w:t xml:space="preserve">（16）包含区域范围内所有相关内容，相关数据投标人需到现场实地考察并考虑服务期间实际情况及相关风险（如公厕水管爆裂等其他异常状况），根据实际情况综合</w:t>
      </w:r>
      <w:r>
        <w:rPr>
          <w:rFonts w:hint="eastAsia" w:hAnsi="宋体" w:cs="宋体"/>
          <w:szCs w:val="21"/>
        </w:rPr>
        <w:t xml:space="preserve">考量</w:t>
      </w:r>
      <w:r>
        <w:rPr>
          <w:rFonts w:hint="eastAsia" w:hAnsi="宋体" w:cs="宋体"/>
          <w:szCs w:val="21"/>
        </w:rPr>
        <w:t xml:space="preserve">后进行报价；</w:t>
      </w:r>
      <w:r/>
    </w:p>
    <w:p>
      <w:pPr>
        <w:pStyle w:val="714"/>
        <w:ind w:firstLine="420"/>
        <w:spacing w:line="360" w:lineRule="auto"/>
        <w:rPr>
          <w:rFonts w:hAnsi="宋体" w:cs="宋体"/>
          <w:szCs w:val="21"/>
        </w:rPr>
      </w:pPr>
      <w:r>
        <w:rPr>
          <w:rFonts w:hint="eastAsia" w:hAnsi="宋体" w:cs="宋体"/>
          <w:szCs w:val="21"/>
        </w:rPr>
        <w:t xml:space="preserve">（17）服务期间因政策性调整基本工资或补贴请投标人自行考虑并承担，服务费用不予增加。</w:t>
      </w:r>
      <w:r/>
    </w:p>
    <w:p>
      <w:pPr>
        <w:pStyle w:val="714"/>
        <w:ind w:firstLine="420"/>
        <w:spacing w:line="360" w:lineRule="auto"/>
        <w:rPr>
          <w:rFonts w:hAnsi="宋体" w:cs="宋体"/>
          <w:b/>
          <w:bCs/>
          <w:szCs w:val="21"/>
        </w:rPr>
      </w:pPr>
      <w:r>
        <w:rPr>
          <w:rFonts w:hint="eastAsia" w:hAnsi="宋体" w:cs="宋体"/>
          <w:b/>
          <w:bCs/>
          <w:szCs w:val="21"/>
        </w:rPr>
        <w:t xml:space="preserve">注：投标人在进行报价时，应充分考虑招标文件中所提出的各项要求，若方案、清单等要求较高时，则必须遵循相应的高标准执行。</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五、人员、车辆、设备等综合要求</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（一）项目管理人员要求</w:t>
      </w:r>
      <w:r/>
    </w:p>
    <w:p>
      <w:pPr>
        <w:ind w:firstLine="420"/>
        <w:spacing w:line="360" w:lineRule="auto"/>
        <w:rPr>
          <w:rFonts w:ascii="宋体" w:hAnsi="宋体" w:cs="宋体"/>
          <w:b/>
          <w:szCs w:val="21"/>
        </w:rPr>
      </w:pPr>
      <w:r>
        <w:rPr>
          <w:rFonts w:hint="eastAsia" w:ascii="宋体" w:hAnsi="宋体" w:cs="宋体"/>
          <w:bCs/>
          <w:szCs w:val="21"/>
        </w:rPr>
        <w:t xml:space="preserve">1.项目管理人员：</w:t>
      </w:r>
      <w:r>
        <w:rPr>
          <w:rFonts w:hint="eastAsia" w:ascii="宋体" w:hAnsi="宋体" w:cs="宋体"/>
          <w:b/>
          <w:szCs w:val="21"/>
        </w:rPr>
        <w:t xml:space="preserve">投标人为本项目配备项目总负责人、技术负责人、各项服务负责人、安全员、巡检人员、资料员等，各岗位人员须为专职人员，不得重复。</w:t>
      </w:r>
      <w:r/>
    </w:p>
    <w:p>
      <w:pPr>
        <w:ind w:firstLine="420"/>
        <w:spacing w:line="360" w:lineRule="auto"/>
        <w:rPr>
          <w:rFonts w:ascii="宋体" w:hAnsi="宋体" w:cs="宋体"/>
          <w:bCs/>
          <w:szCs w:val="21"/>
        </w:rPr>
      </w:pPr>
      <w:r>
        <w:rPr>
          <w:rFonts w:hint="eastAsia" w:ascii="宋体" w:hAnsi="宋体" w:cs="宋体"/>
          <w:bCs/>
          <w:szCs w:val="21"/>
        </w:rPr>
        <w:t xml:space="preserve">2.项目管理人员应具有专业领域丰富工作经验，身体健康、精神面貌佳，应变能力强，服务态度好，责任心强。</w:t>
      </w:r>
      <w:r/>
    </w:p>
    <w:p>
      <w:pPr>
        <w:ind w:firstLine="420"/>
        <w:spacing w:line="360" w:lineRule="auto"/>
        <w:rPr>
          <w:rFonts w:ascii="宋体" w:hAnsi="宋体" w:cs="宋体"/>
          <w:bCs/>
          <w:szCs w:val="21"/>
        </w:rPr>
      </w:pPr>
      <w:r>
        <w:rPr>
          <w:rFonts w:hint="eastAsia" w:ascii="宋体" w:hAnsi="宋体" w:cs="宋体"/>
          <w:bCs/>
          <w:szCs w:val="21"/>
        </w:rPr>
        <w:t xml:space="preserve">3.项目管理人员专用原则：项目管理人员必须专门服务于本项目，不得用于其他项目，且需在昆山市居住。项目管理人员均不统计在环卫作业人员数量内。中标后项目管理人员未按投标承诺到位或违反规定更换项目管理人员将视为违约行为，招标人将向中标单位收取违约金，项目总负责人20000元/人·次，项目组其他人员10000元/人·次，甲方有权从项目未付款项中扣除违约金。</w:t>
      </w:r>
      <w:r/>
    </w:p>
    <w:p>
      <w:pPr>
        <w:ind w:firstLine="420"/>
        <w:spacing w:line="360" w:lineRule="auto"/>
        <w:rPr>
          <w:rFonts w:ascii="宋体" w:hAnsi="宋体" w:cs="宋体"/>
          <w:bCs/>
          <w:szCs w:val="21"/>
        </w:rPr>
      </w:pPr>
      <w:r>
        <w:rPr>
          <w:rFonts w:hint="eastAsia" w:ascii="宋体" w:hAnsi="宋体" w:cs="宋体"/>
          <w:bCs/>
          <w:szCs w:val="21"/>
        </w:rPr>
        <w:t xml:space="preserve">4.中标后由于项目管理人员现场管理工作不到位，或无法起到应有的作用，视为不称职，甲方有权要求中标人一周内更换相应的项目管理团队人员，直至人选合格后为止，并对中标人进行处罚，项目总负责人10000元/人·次，安全员8000元/人·次，项目组其他人员5000元/人·次。</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（二）项目作业人员要求</w:t>
      </w:r>
      <w:r/>
    </w:p>
    <w:p>
      <w:pPr>
        <w:ind w:firstLine="420"/>
        <w:spacing w:line="360" w:lineRule="auto"/>
        <w:rPr>
          <w:rFonts w:ascii="宋体" w:hAnsi="宋体" w:cs="宋体"/>
          <w:bCs/>
          <w:szCs w:val="21"/>
        </w:rPr>
      </w:pPr>
      <w:r>
        <w:rPr>
          <w:rFonts w:hint="eastAsia" w:ascii="宋体" w:hAnsi="宋体" w:cs="宋体"/>
          <w:bCs/>
          <w:szCs w:val="21"/>
        </w:rPr>
        <w:t xml:space="preserve">1.投标人必须遵守劳动法，依法规范用工，全员签订劳动合同或劳务合同，年龄符合条件的须缴纳“五险</w:t>
      </w:r>
      <w:r>
        <w:rPr>
          <w:rFonts w:hint="eastAsia" w:ascii="宋体" w:hAnsi="宋体" w:cs="宋体"/>
          <w:bCs/>
          <w:szCs w:val="21"/>
        </w:rPr>
        <w:t xml:space="preserve">一</w:t>
      </w:r>
      <w:r>
        <w:rPr>
          <w:rFonts w:hint="eastAsia" w:ascii="宋体" w:hAnsi="宋体" w:cs="宋体"/>
          <w:bCs/>
          <w:szCs w:val="21"/>
        </w:rPr>
        <w:t xml:space="preserve">金”，加班费用按政策法规规定执行。</w:t>
      </w:r>
      <w:r/>
    </w:p>
    <w:p>
      <w:pPr>
        <w:ind w:firstLine="422"/>
        <w:spacing w:line="360" w:lineRule="auto"/>
        <w:rPr>
          <w:rFonts w:ascii="宋体" w:hAnsi="宋体" w:cs="宋体"/>
          <w:b/>
          <w:szCs w:val="21"/>
        </w:rPr>
      </w:pPr>
      <w:r>
        <w:rPr>
          <w:rFonts w:hint="eastAsia" w:ascii="宋体" w:hAnsi="宋体" w:cs="宋体"/>
          <w:b/>
          <w:szCs w:val="21"/>
        </w:rPr>
        <w:t xml:space="preserve">2.作业人员最低配置数量：</w:t>
      </w:r>
      <w:r/>
    </w:p>
    <w:tbl>
      <w:tblPr>
        <w:tblW w:w="963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622"/>
        <w:gridCol w:w="1666"/>
        <w:gridCol w:w="1843"/>
        <w:gridCol w:w="885"/>
        <w:gridCol w:w="841"/>
        <w:gridCol w:w="2966"/>
      </w:tblGrid>
      <w:tr>
        <w:trPr>
          <w:trHeight w:val="579"/>
        </w:trPr>
        <w:tc>
          <w:tcPr>
            <w:shd w:val="clear" w:color="auto" w:fill="auto"/>
            <w:tcW w:w="811"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序号</w:t>
            </w:r>
            <w:r/>
          </w:p>
        </w:tc>
        <w:tc>
          <w:tcPr>
            <w:gridSpan w:val="2"/>
            <w:shd w:val="clear" w:color="auto" w:fill="auto"/>
            <w:tcW w:w="2288"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内容</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数量</w:t>
            </w:r>
            <w:r/>
          </w:p>
        </w:tc>
        <w:tc>
          <w:tcPr>
            <w:shd w:val="clear" w:color="auto" w:fill="auto"/>
            <w:tcW w:w="841"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单位</w:t>
            </w:r>
            <w:r/>
          </w:p>
        </w:tc>
        <w:tc>
          <w:tcPr>
            <w:tcW w:w="2966" w:type="dxa"/>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要求</w:t>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auto"/>
            <w:tcW w:w="622"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道路保洁</w:t>
            </w:r>
            <w:r/>
          </w:p>
        </w:tc>
        <w:tc>
          <w:tcPr>
            <w:shd w:val="clear" w:color="auto" w:fill="auto"/>
            <w:tcW w:w="1666"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bCs/>
                <w:szCs w:val="21"/>
              </w:rPr>
              <w:t xml:space="preserve">陆家镇合丰</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夏桥区域</w:t>
            </w:r>
            <w:r>
              <w:rPr>
                <w:rFonts w:hint="eastAsia" w:asciiTheme="minorEastAsia" w:hAnsiTheme="minorEastAsia" w:eastAsiaTheme="minorEastAsia"/>
                <w:bCs/>
                <w:szCs w:val="21"/>
              </w:rPr>
              <w:t xml:space="preserve">道路保洁</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道路保洁人员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80 </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restart"/>
            <w:textDirection w:val="lrTb"/>
            <w:noWrap w:val="false"/>
          </w:tcPr>
          <w:p>
            <w:pP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①年龄：70周岁以内，所有环卫作业人员中男60周岁以内、女50周岁以内人员为非超龄人员，非超龄人员占比不低于10%；</w:t>
            </w:r>
            <w:r/>
          </w:p>
          <w:p>
            <w:pPr>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②机动车驾驶员不得为超龄人员。</w:t>
            </w:r>
            <w:r/>
          </w:p>
        </w:tc>
      </w:tr>
      <w:tr>
        <w:trPr>
          <w:trHeight w:val="579"/>
        </w:trPr>
        <w:tc>
          <w:tcPr>
            <w:shd w:val="clear" w:color="auto" w:fill="auto"/>
            <w:tcW w:w="811" w:type="dxa"/>
            <w:vAlign w:val="center"/>
            <w:vMerge w:val="continue"/>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22"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166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电瓶车驾驶员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3</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622"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1666"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框架道路保洁</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道路保洁人员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60</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622"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166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电瓶车驾驶员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622"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350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机械化作业车辆驾驶人员</w:t>
            </w:r>
            <w:r/>
          </w:p>
        </w:tc>
        <w:tc>
          <w:tcPr>
            <w:shd w:val="clear" w:color="auto" w:fill="auto"/>
            <w:tcW w:w="88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人</w:t>
            </w:r>
            <w:r/>
          </w:p>
        </w:tc>
        <w:tc>
          <w:tcPr>
            <w:tcW w:w="2966" w:type="dxa"/>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①满足项目使用，投标人自行考虑，不得为超龄人员；</w:t>
            </w:r>
            <w:r/>
          </w:p>
          <w:p>
            <w:pPr>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②费用包含在机械化作业综合单价内。</w:t>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合</w:t>
            </w:r>
            <w:r>
              <w:rPr>
                <w:rFonts w:hint="eastAsia" w:asciiTheme="minorEastAsia" w:hAnsiTheme="minorEastAsia" w:eastAsiaTheme="minorEastAsia"/>
                <w:szCs w:val="21"/>
              </w:rPr>
              <w:t xml:space="preserve">丰区域</w:t>
            </w:r>
            <w:r>
              <w:rPr>
                <w:rFonts w:hint="eastAsia" w:asciiTheme="minorEastAsia" w:hAnsiTheme="minorEastAsia" w:eastAsiaTheme="minorEastAsia"/>
                <w:szCs w:val="21"/>
              </w:rPr>
              <w:t xml:space="preserve">公共卫生间保洁服务及</w:t>
            </w:r>
            <w:r>
              <w:rPr>
                <w:rFonts w:hint="eastAsia" w:asciiTheme="minorEastAsia" w:hAnsiTheme="minorEastAsia" w:eastAsiaTheme="minorEastAsia"/>
                <w:szCs w:val="21"/>
              </w:rPr>
              <w:t xml:space="preserve">珠竹站</w:t>
            </w:r>
            <w:r>
              <w:rPr>
                <w:rFonts w:hint="eastAsia" w:asciiTheme="minorEastAsia" w:hAnsiTheme="minorEastAsia" w:eastAsiaTheme="minorEastAsia"/>
                <w:szCs w:val="21"/>
              </w:rPr>
              <w:t xml:space="preserve">日常运维</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保洁员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restart"/>
            <w:textDirection w:val="lrTb"/>
            <w:noWrap w:val="false"/>
          </w:tcPr>
          <w:p>
            <w:pPr>
              <w:pStyle w:val="719"/>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①年龄：70周岁以内，所有人员中男60周岁以内、女50周岁以内人员为非超龄人员，非超龄人员占比不低于10%；</w:t>
            </w:r>
            <w:r/>
          </w:p>
          <w:p>
            <w:pPr>
              <w:jc w:val="left"/>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②中转站操作工不得超过65周岁。</w:t>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水电工维修人员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垃圾中转站工作员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夏桥工业园区</w:t>
            </w:r>
            <w:r>
              <w:rPr>
                <w:rFonts w:hint="eastAsia" w:asciiTheme="minorEastAsia" w:hAnsiTheme="minorEastAsia" w:eastAsiaTheme="minorEastAsia"/>
                <w:szCs w:val="21"/>
              </w:rPr>
              <w:t xml:space="preserve">公共卫生间保洁服务及夏桥站日常运维</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保洁员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restart"/>
            <w:textDirection w:val="lrTb"/>
            <w:noWrap w:val="false"/>
          </w:tcPr>
          <w:p>
            <w:pPr>
              <w:pStyle w:val="719"/>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①年龄：70周岁以内；</w:t>
            </w:r>
            <w:r/>
          </w:p>
          <w:p>
            <w:pPr>
              <w:jc w:val="left"/>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②中转站操作工不得超过65周岁。</w:t>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垃圾中转站工作员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w:t>
            </w:r>
            <w:r>
              <w:rPr>
                <w:rFonts w:hint="eastAsia" w:asciiTheme="minorEastAsia" w:hAnsiTheme="minorEastAsia" w:eastAsiaTheme="minorEastAsia"/>
                <w:szCs w:val="21"/>
              </w:rPr>
              <w:t xml:space="preserve">其他垃圾收集转运服务</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垃圾压缩车驾驶员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Align w:val="center"/>
            <w:vMerge w:val="restart"/>
            <w:textDirection w:val="lrTb"/>
            <w:noWrap w:val="false"/>
          </w:tcPr>
          <w:p>
            <w:pP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①驾驶员男60周岁以内、女50周岁以内，均为非超龄人员；</w:t>
            </w:r>
            <w:r/>
          </w:p>
          <w:p>
            <w:pP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w:t>
            </w:r>
            <w:r>
              <w:rPr>
                <w:rFonts w:hint="eastAsia" w:asciiTheme="minorEastAsia" w:hAnsiTheme="minorEastAsia" w:eastAsiaTheme="minorEastAsia"/>
                <w:szCs w:val="21"/>
              </w:rPr>
              <w:t xml:space="preserve">辅助用工</w:t>
            </w:r>
            <w:r>
              <w:rPr>
                <w:rFonts w:hint="eastAsia" w:cs="宋体" w:asciiTheme="minorEastAsia" w:hAnsiTheme="minorEastAsia" w:eastAsiaTheme="minorEastAsia"/>
                <w:szCs w:val="21"/>
              </w:rPr>
              <w:t xml:space="preserve">70周岁以内。</w:t>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压缩车辅助用工</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夏桥区域厨余</w:t>
            </w:r>
            <w:r>
              <w:rPr>
                <w:rFonts w:hint="eastAsia" w:asciiTheme="minorEastAsia" w:hAnsiTheme="minorEastAsia" w:eastAsiaTheme="minorEastAsia"/>
                <w:szCs w:val="21"/>
              </w:rPr>
              <w:t xml:space="preserve">垃圾收集转运服务</w:t>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餐厨垃圾收集车驾驶员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餐厨垃圾收集车辅助用工</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w:t>
            </w:r>
            <w:r>
              <w:rPr>
                <w:rFonts w:hint="eastAsia" w:asciiTheme="minorEastAsia" w:hAnsiTheme="minorEastAsia" w:eastAsiaTheme="minorEastAsia"/>
                <w:szCs w:val="21"/>
              </w:rPr>
              <w:t xml:space="preserve">河道保洁服务</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河道保洁人员费用</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 </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restart"/>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①河道保洁人员不得超过65周岁；</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②机动保洁船只驾驶员要求人数满足项目使用，投标人自行考虑。费用包含在机动保洁</w:t>
            </w:r>
            <w:r>
              <w:rPr>
                <w:rFonts w:hint="eastAsia" w:cs="宋体" w:asciiTheme="minorEastAsia" w:hAnsiTheme="minorEastAsia" w:eastAsiaTheme="minorEastAsia"/>
                <w:szCs w:val="21"/>
              </w:rPr>
              <w:t xml:space="preserve">船综合</w:t>
            </w:r>
            <w:r>
              <w:rPr>
                <w:rFonts w:hint="eastAsia" w:cs="宋体" w:asciiTheme="minorEastAsia" w:hAnsiTheme="minorEastAsia" w:eastAsiaTheme="minorEastAsia"/>
                <w:szCs w:val="21"/>
              </w:rPr>
              <w:t xml:space="preserve">单价内。</w:t>
            </w:r>
            <w:r/>
          </w:p>
          <w:p>
            <w:pPr>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③中转站操作工不得超过65周岁。</w:t>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垃圾中转站操作人员</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 </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trHeight w:val="579"/>
        </w:trPr>
        <w:tc>
          <w:tcPr>
            <w:shd w:val="clear" w:color="auto" w:fill="auto"/>
            <w:tcW w:w="811"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gridSpan w:val="2"/>
            <w:tcW w:w="2288"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园林绿化养护</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65</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①男工比例约30%。</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vMerge w:val="continue"/>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W w:w="2288" w:type="dxa"/>
            <w:vAlign w:val="center"/>
            <w:vMerge w:val="continue"/>
            <w:textDirection w:val="lrTb"/>
            <w:noWrap w:val="false"/>
          </w:tcPr>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应急响应人员等</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①因特殊原因需要，服务单位必须无条件配合增员，满足项目使用；</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gridSpan w:val="2"/>
            <w:tcW w:w="228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道路养护</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w:t>
            </w:r>
            <w:r>
              <w:rPr>
                <w:rFonts w:hint="eastAsia" w:cs="宋体" w:asciiTheme="minorEastAsia" w:hAnsiTheme="minorEastAsia" w:eastAsiaTheme="minorEastAsia"/>
                <w:szCs w:val="21"/>
              </w:rPr>
              <w:t xml:space="preserve">人员）</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①人数满足项目使用，投标人自行考虑；</w:t>
            </w:r>
            <w:r/>
          </w:p>
          <w:p>
            <w:pP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gridSpan w:val="2"/>
            <w:tcW w:w="228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管网养护</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日常养护作业人员（含应急响应人员）</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①人员满足项目使用，投标人自行考虑；</w:t>
            </w:r>
            <w:r/>
          </w:p>
          <w:p>
            <w:pP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gridSpan w:val="2"/>
            <w:tcW w:w="2288"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路灯养护</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①人数满足项目使用，投标人自行考虑；</w:t>
            </w:r>
            <w:r/>
          </w:p>
          <w:p>
            <w:pP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gridSpan w:val="2"/>
            <w:tcW w:w="2288"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拆违、垃圾清运服务项目</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①人数满足项目使用，投标人自行考虑；</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579"/>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gridSpan w:val="2"/>
            <w:tcW w:w="2288"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护栏、隔离桩、划线等服务</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日常养护作业人员（含应急响应人员）</w:t>
            </w:r>
            <w:r/>
          </w:p>
        </w:tc>
        <w:tc>
          <w:tcPr>
            <w:shd w:val="clear" w:color="auto" w:fill="auto"/>
            <w:tcW w:w="885"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①人数满足项目使用，投标人自行考虑；</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r>
        <w:trPr>
          <w:trHeight w:val="611"/>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gridSpan w:val="2"/>
            <w:tcW w:w="228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全镇城市保安</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保安</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tcW w:w="2966" w:type="dxa"/>
            <w:textDirection w:val="lrTb"/>
            <w:noWrap w:val="false"/>
          </w:tcPr>
          <w:p>
            <w:pPr>
              <w:jc w:val="center"/>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（详见招标文件（十一）城市保安服务）</w:t>
            </w:r>
            <w:r/>
          </w:p>
        </w:tc>
      </w:tr>
      <w:tr>
        <w:trPr>
          <w:trHeight w:val="611"/>
        </w:trPr>
        <w:tc>
          <w:tcPr>
            <w:shd w:val="clear" w:color="auto" w:fill="auto"/>
            <w:tcW w:w="81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gridSpan w:val="2"/>
            <w:tcW w:w="2288" w:type="dxa"/>
            <w:vAlign w:val="center"/>
            <w:textDirection w:val="lrTb"/>
            <w:noWrap w:val="false"/>
          </w:tcPr>
          <w:p>
            <w:pPr>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陆家镇动迁房屋维修</w:t>
            </w:r>
            <w:r/>
          </w:p>
        </w:tc>
        <w:tc>
          <w:tcPr>
            <w:shd w:val="clear" w:color="auto" w:fill="auto"/>
            <w:tcW w:w="1843"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日常养护作业人员（含应急响应人员）</w:t>
            </w:r>
            <w:r/>
          </w:p>
        </w:tc>
        <w:tc>
          <w:tcPr>
            <w:shd w:val="clear" w:color="auto" w:fill="auto"/>
            <w:tcW w:w="885"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若干</w:t>
            </w:r>
            <w:r/>
          </w:p>
        </w:tc>
        <w:tc>
          <w:tcPr>
            <w:shd w:val="clear" w:color="auto" w:fill="auto"/>
            <w:tcW w:w="84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人</w:t>
            </w:r>
            <w:r/>
          </w:p>
        </w:tc>
        <w:tc>
          <w:tcPr>
            <w:tcW w:w="2966"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①人数满足项目使用，投标人自行考虑；</w:t>
            </w:r>
            <w:r/>
          </w:p>
          <w:p>
            <w:pPr>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②费用包含在综合单价内，不单独计取。</w:t>
            </w:r>
            <w:r/>
          </w:p>
        </w:tc>
      </w:tr>
    </w:tbl>
    <w:p>
      <w:pPr>
        <w:ind w:firstLine="422"/>
        <w:spacing w:line="360" w:lineRule="auto"/>
        <w:rPr>
          <w:rFonts w:ascii="宋体" w:hAnsi="宋体" w:cs="宋体"/>
          <w:b/>
          <w:szCs w:val="21"/>
        </w:rPr>
      </w:pPr>
      <w:r>
        <w:rPr>
          <w:rFonts w:hint="eastAsia" w:ascii="宋体" w:hAnsi="宋体" w:cs="宋体"/>
          <w:b/>
          <w:szCs w:val="21"/>
        </w:rPr>
        <w:t xml:space="preserve">注：中标人不得擅自改变保洁方式，但在征得招标人书面同意的情况下，服务单位可以机械清扫替代人力清扫，相关保洁等级标准、质量要求、保洁单价、保洁费用、中标人责任不变，同时招标人可增加针对机械清扫的管理条款。</w:t>
      </w:r>
      <w:r/>
    </w:p>
    <w:p>
      <w:pPr>
        <w:ind w:firstLine="422"/>
        <w:spacing w:line="360" w:lineRule="auto"/>
        <w:rPr>
          <w:rFonts w:ascii="宋体" w:hAnsi="宋体" w:cs="宋体"/>
          <w:b/>
          <w:szCs w:val="21"/>
        </w:rPr>
      </w:pPr>
      <w:r>
        <w:rPr>
          <w:rFonts w:hint="eastAsia" w:ascii="宋体" w:hAnsi="宋体" w:cs="宋体"/>
          <w:b/>
          <w:szCs w:val="21"/>
        </w:rPr>
        <w:t xml:space="preserve">3.人员要求</w:t>
      </w:r>
      <w:r/>
    </w:p>
    <w:p>
      <w:pPr>
        <w:ind w:firstLine="422"/>
        <w:spacing w:line="360" w:lineRule="auto"/>
        <w:rPr>
          <w:rFonts w:ascii="宋体" w:hAnsi="宋体" w:cs="宋体"/>
          <w:bCs/>
          <w:szCs w:val="21"/>
        </w:rPr>
      </w:pPr>
      <w:r>
        <w:rPr>
          <w:rFonts w:hint="eastAsia" w:ascii="宋体" w:hAnsi="宋体" w:cs="宋体"/>
          <w:bCs/>
          <w:szCs w:val="21"/>
        </w:rPr>
        <w:t xml:space="preserve">（1）具备良好的身体素质和思想政治品德，服务态度好，责任心强，无违法犯罪记录。</w:t>
      </w:r>
      <w:r/>
    </w:p>
    <w:p>
      <w:pPr>
        <w:ind w:firstLine="422"/>
        <w:spacing w:line="360" w:lineRule="auto"/>
        <w:rPr>
          <w:rFonts w:ascii="宋体" w:hAnsi="宋体" w:cs="宋体"/>
          <w:bCs/>
          <w:szCs w:val="21"/>
        </w:rPr>
      </w:pPr>
      <w:r>
        <w:rPr>
          <w:rFonts w:hint="eastAsia" w:ascii="宋体" w:hAnsi="宋体" w:cs="宋体"/>
          <w:bCs/>
          <w:szCs w:val="21"/>
        </w:rPr>
        <w:t xml:space="preserve">（2）河道作业人员还须具有水面保洁经验，掌握游泳技能。</w:t>
      </w:r>
      <w:r/>
    </w:p>
    <w:p>
      <w:pPr>
        <w:ind w:firstLine="422"/>
        <w:spacing w:line="360" w:lineRule="auto"/>
        <w:rPr>
          <w:rFonts w:ascii="宋体" w:hAnsi="宋体" w:cs="宋体"/>
          <w:b/>
          <w:szCs w:val="21"/>
        </w:rPr>
      </w:pPr>
      <w:r>
        <w:rPr>
          <w:rFonts w:hint="eastAsia" w:ascii="宋体" w:hAnsi="宋体" w:cs="宋体"/>
          <w:b/>
          <w:szCs w:val="21"/>
        </w:rPr>
        <w:t xml:space="preserve">（3）机械驾驶、船只驾驶、特种机械、专业设备人员等上岗要求：</w:t>
      </w:r>
      <w:r/>
    </w:p>
    <w:p>
      <w:pPr>
        <w:ind w:firstLine="420"/>
        <w:spacing w:line="360" w:lineRule="auto"/>
        <w:rPr>
          <w:rFonts w:ascii="宋体" w:hAnsi="宋体" w:cs="宋体"/>
          <w:szCs w:val="21"/>
        </w:rPr>
      </w:pPr>
      <w:r>
        <w:rPr>
          <w:rFonts w:hint="eastAsia" w:ascii="宋体" w:hAnsi="宋体" w:cs="宋体"/>
          <w:szCs w:val="21"/>
        </w:rPr>
        <w:t xml:space="preserve">①机动车驾驶人员：具有相应的作业服务能力，机动车驾驶员要求必须按机动车驾驶证准驾车型合法驾驶，无毒</w:t>
      </w:r>
      <w:r>
        <w:rPr>
          <w:rFonts w:hint="eastAsia" w:ascii="宋体" w:hAnsi="宋体" w:cs="宋体"/>
          <w:szCs w:val="21"/>
        </w:rPr>
        <w:t xml:space="preserve">驾酒驾</w:t>
      </w:r>
      <w:r>
        <w:rPr>
          <w:rFonts w:hint="eastAsia" w:ascii="宋体" w:hAnsi="宋体" w:cs="宋体"/>
          <w:szCs w:val="21"/>
        </w:rPr>
        <w:t xml:space="preserve">记录、无色盲弱视。</w:t>
      </w:r>
      <w:r/>
    </w:p>
    <w:p>
      <w:pPr>
        <w:ind w:firstLine="420"/>
        <w:spacing w:line="360" w:lineRule="auto"/>
        <w:rPr>
          <w:rFonts w:ascii="宋体" w:hAnsi="宋体" w:cs="宋体"/>
          <w:szCs w:val="21"/>
        </w:rPr>
      </w:pPr>
      <w:r>
        <w:rPr>
          <w:rFonts w:hint="eastAsia" w:ascii="宋体" w:hAnsi="宋体" w:cs="宋体"/>
          <w:szCs w:val="21"/>
        </w:rPr>
        <w:t xml:space="preserve">②船只驾驶员：具有水面保洁经验，掌握游泳技能。具有相应的作业服务能力，身体健康、精神面貌佳，应变能力强，服务态度好，责任心强。机动船只驾驶员须具备机动船只驾驶能力和经验，并具备</w:t>
      </w:r>
      <w:r>
        <w:rPr>
          <w:rFonts w:hint="eastAsia" w:ascii="宋体" w:hAnsi="宋体" w:cs="宋体"/>
          <w:szCs w:val="21"/>
        </w:rPr>
        <w:t xml:space="preserve">相应证书，满足要求。</w:t>
      </w:r>
      <w:r/>
    </w:p>
    <w:p>
      <w:pPr>
        <w:ind w:firstLine="420"/>
        <w:spacing w:line="360" w:lineRule="auto"/>
        <w:rPr>
          <w:rFonts w:ascii="宋体" w:hAnsi="宋体" w:cs="宋体"/>
          <w:szCs w:val="21"/>
        </w:rPr>
      </w:pPr>
      <w:r>
        <w:rPr>
          <w:rFonts w:hint="eastAsia" w:ascii="宋体" w:hAnsi="宋体" w:cs="宋体"/>
          <w:szCs w:val="21"/>
        </w:rPr>
        <w:t xml:space="preserve">③特种机械、专业设备（不限于如登高证、水电工证等）须持有相应操作资格证。</w:t>
      </w:r>
      <w:r/>
    </w:p>
    <w:p>
      <w:pPr>
        <w:ind w:firstLine="420"/>
        <w:spacing w:line="360" w:lineRule="auto"/>
        <w:rPr>
          <w:rFonts w:ascii="宋体" w:hAnsi="宋体" w:cs="宋体"/>
          <w:szCs w:val="21"/>
        </w:rPr>
      </w:pPr>
      <w:r>
        <w:rPr>
          <w:rFonts w:hint="eastAsia" w:ascii="宋体" w:hAnsi="宋体" w:cs="宋体"/>
          <w:szCs w:val="21"/>
        </w:rPr>
        <w:t xml:space="preserve">④所有驾驶人员需满足交通主管部门相关上路要求；机械化作业驾驶员为专职驾驶人员，不允许计入道路保洁清扫人员。</w:t>
      </w:r>
      <w:r/>
    </w:p>
    <w:p>
      <w:pPr>
        <w:pStyle w:val="714"/>
        <w:ind w:firstLine="420"/>
        <w:spacing w:line="360" w:lineRule="auto"/>
        <w:rPr>
          <w:rFonts w:hAnsi="宋体" w:cs="宋体"/>
          <w:szCs w:val="21"/>
        </w:rPr>
      </w:pPr>
      <w:r>
        <w:rPr>
          <w:rFonts w:hint="eastAsia" w:hAnsi="宋体" w:cs="宋体"/>
          <w:szCs w:val="21"/>
        </w:rPr>
        <w:t xml:space="preserve">（4）投标人在投标报价时应考虑休息日和国假日的轮休人员人数。</w:t>
      </w:r>
      <w:r/>
    </w:p>
    <w:p>
      <w:pPr>
        <w:ind w:firstLine="420"/>
        <w:spacing w:line="360" w:lineRule="auto"/>
        <w:rPr>
          <w:rFonts w:ascii="宋体" w:hAnsi="宋体" w:cs="宋体"/>
          <w:b/>
          <w:bCs/>
          <w:szCs w:val="21"/>
        </w:rPr>
      </w:pPr>
      <w:r>
        <w:rPr>
          <w:rFonts w:hint="eastAsia" w:ascii="宋体" w:hAnsi="宋体" w:cs="宋体"/>
          <w:b/>
          <w:bCs/>
          <w:szCs w:val="21"/>
        </w:rPr>
        <w:t xml:space="preserve">（5）中标单位必须无条件接收本项目法定用工年龄内的原有作业人员，优先录用原有超龄人员。</w:t>
      </w:r>
      <w:r/>
    </w:p>
    <w:p>
      <w:pPr>
        <w:ind w:firstLine="422"/>
        <w:spacing w:line="360" w:lineRule="auto"/>
        <w:rPr>
          <w:rFonts w:ascii="宋体" w:hAnsi="宋体" w:cs="宋体"/>
          <w:szCs w:val="21"/>
        </w:rPr>
      </w:pPr>
      <w:r>
        <w:rPr>
          <w:rFonts w:hint="eastAsia" w:ascii="宋体" w:hAnsi="宋体" w:cs="宋体"/>
          <w:szCs w:val="21"/>
        </w:rPr>
        <w:t xml:space="preserve">（6）本项目服务过程中所有安全责任由中标人承担。服务过程中因中标人责任所造成的经济损失由中标人按实际金额赔偿。中标单位工作人员在岗履行职责期间（包括上下班途中），发生自身的人身伤害、伤亡，均由中标人负责处理并承担经济和人道主义上的责任，招标人不承担任何责任。中标人违反国家相关法规，与聘用人员发生纠纷，均由中标人负责调解与处理，招标人不承担责任。</w:t>
      </w:r>
      <w:r/>
    </w:p>
    <w:p>
      <w:pPr>
        <w:ind w:firstLine="420"/>
        <w:spacing w:line="360" w:lineRule="auto"/>
        <w:rPr>
          <w:rFonts w:ascii="宋体" w:hAnsi="宋体" w:cs="宋体"/>
          <w:szCs w:val="21"/>
        </w:rPr>
      </w:pPr>
      <w:r>
        <w:rPr>
          <w:rFonts w:hint="eastAsia" w:ascii="宋体" w:hAnsi="宋体" w:cs="宋体"/>
          <w:szCs w:val="21"/>
        </w:rPr>
        <w:t xml:space="preserve">（7）人员辞职处理：发生人员辞职的，中标单位在其正式离职前提前半个月通知招标人，并按招标人规定时间内重新配齐人员，如不能按规定天数招收到人员的，招标人有权按该工种人员月工资折算成日工资数，按实际未到岗天数从考核费中扣除。</w:t>
      </w:r>
      <w:r/>
    </w:p>
    <w:p>
      <w:pPr>
        <w:ind w:firstLine="422"/>
        <w:spacing w:line="360" w:lineRule="auto"/>
        <w:rPr>
          <w:rFonts w:ascii="宋体" w:hAnsi="宋体" w:cs="宋体"/>
        </w:rPr>
      </w:pPr>
      <w:r>
        <w:rPr>
          <w:rFonts w:hint="eastAsia" w:ascii="宋体" w:hAnsi="宋体" w:cs="宋体"/>
          <w:b/>
          <w:szCs w:val="21"/>
        </w:rPr>
        <w:t xml:space="preserve">（8）投标人可以根据自身情况增加人员的配置，合同履行期间如发现中标单位投入服务人员数量不能满足服务要求，则招标人有权要求中标单位增加服务人员，且增加人员费用包括在此次报价中，</w:t>
      </w:r>
      <w:r>
        <w:rPr>
          <w:rFonts w:hint="eastAsia" w:ascii="宋体" w:hAnsi="宋体" w:cs="宋体"/>
          <w:b/>
          <w:szCs w:val="21"/>
        </w:rPr>
        <w:t xml:space="preserve">不</w:t>
      </w:r>
      <w:r>
        <w:rPr>
          <w:rFonts w:hint="eastAsia" w:ascii="宋体" w:hAnsi="宋体" w:cs="宋体"/>
          <w:b/>
          <w:szCs w:val="21"/>
        </w:rPr>
        <w:t xml:space="preserve">另行调整。</w:t>
      </w:r>
      <w:r>
        <w:rPr>
          <w:rFonts w:hint="eastAsia" w:ascii="宋体" w:hAnsi="宋体" w:cs="宋体"/>
          <w:b/>
        </w:rPr>
        <w:t xml:space="preserve">如遇重大活动、重要节日或其他特殊紧急情况，</w:t>
      </w:r>
      <w:r>
        <w:rPr>
          <w:rFonts w:hint="eastAsia" w:ascii="宋体" w:hAnsi="宋体" w:cs="宋体"/>
          <w:b/>
          <w:szCs w:val="21"/>
        </w:rPr>
        <w:t xml:space="preserve">中标单位</w:t>
      </w:r>
      <w:r>
        <w:rPr>
          <w:rFonts w:hint="eastAsia" w:ascii="宋体" w:hAnsi="宋体" w:cs="宋体"/>
          <w:b/>
        </w:rPr>
        <w:t xml:space="preserve">必须服从</w:t>
      </w:r>
      <w:r>
        <w:rPr>
          <w:rFonts w:hint="eastAsia" w:ascii="宋体" w:hAnsi="宋体" w:cs="宋体"/>
          <w:b/>
          <w:szCs w:val="21"/>
        </w:rPr>
        <w:t xml:space="preserve">招标人</w:t>
      </w:r>
      <w:r>
        <w:rPr>
          <w:rFonts w:hint="eastAsia" w:ascii="宋体" w:hAnsi="宋体" w:cs="宋体"/>
          <w:b/>
        </w:rPr>
        <w:t xml:space="preserve">的统一安排和调度，</w:t>
      </w:r>
      <w:r>
        <w:rPr>
          <w:rFonts w:hint="eastAsia" w:ascii="宋体" w:hAnsi="宋体" w:cs="宋体"/>
          <w:b/>
          <w:szCs w:val="21"/>
          <w:lang w:val="zh-CN"/>
        </w:rPr>
        <w:t xml:space="preserve">同时要准备好一支应急队伍，随时应</w:t>
      </w:r>
      <w:r>
        <w:rPr>
          <w:rFonts w:hint="eastAsia" w:ascii="宋体" w:hAnsi="宋体" w:cs="宋体"/>
          <w:b/>
          <w:szCs w:val="21"/>
        </w:rPr>
        <w:t xml:space="preserve">对</w:t>
      </w:r>
      <w:r>
        <w:rPr>
          <w:rFonts w:hint="eastAsia" w:ascii="宋体" w:hAnsi="宋体" w:cs="宋体"/>
          <w:b/>
          <w:szCs w:val="21"/>
          <w:lang w:val="zh-CN"/>
        </w:rPr>
        <w:t xml:space="preserve">各种突击工作。</w:t>
      </w:r>
      <w:r/>
    </w:p>
    <w:p>
      <w:pPr>
        <w:pStyle w:val="703"/>
        <w:ind w:firstLine="422"/>
        <w:spacing w:before="0" w:after="0" w:line="360" w:lineRule="auto"/>
        <w:rPr>
          <w:rFonts w:ascii="宋体" w:hAnsi="宋体" w:cs="宋体" w:eastAsiaTheme="minorEastAsia"/>
          <w:b/>
          <w:bCs/>
          <w:sz w:val="21"/>
          <w:szCs w:val="21"/>
        </w:rPr>
      </w:pPr>
      <w:r>
        <w:rPr>
          <w:rFonts w:hint="eastAsia" w:ascii="宋体" w:hAnsi="宋体" w:cs="宋体"/>
          <w:b/>
          <w:bCs/>
          <w:sz w:val="21"/>
          <w:szCs w:val="21"/>
        </w:rPr>
        <w:t xml:space="preserve">（三）车辆设备等要求</w:t>
      </w:r>
      <w:r/>
    </w:p>
    <w:p>
      <w:pPr>
        <w:ind w:firstLine="420"/>
      </w:pPr>
      <w:r>
        <w:rPr>
          <w:rFonts w:hint="eastAsia"/>
        </w:rPr>
        <w:t xml:space="preserve">1.</w:t>
      </w:r>
      <w:r>
        <w:rPr>
          <w:rFonts w:hint="eastAsia"/>
        </w:rPr>
        <w:t xml:space="preserve">车辆设备最低配置数量</w:t>
      </w:r>
      <w:r/>
    </w:p>
    <w:tbl>
      <w:tblPr>
        <w:tblW w:w="963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3416"/>
        <w:gridCol w:w="3544"/>
        <w:gridCol w:w="851"/>
        <w:gridCol w:w="969"/>
      </w:tblGrid>
      <w:tr>
        <w:trPr>
          <w:trHeight w:val="579"/>
        </w:trPr>
        <w:tc>
          <w:tcPr>
            <w:shd w:val="clear" w:color="auto" w:fill="auto"/>
            <w:tcW w:w="852"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序号</w:t>
            </w:r>
            <w:r/>
          </w:p>
        </w:tc>
        <w:tc>
          <w:tcPr>
            <w:shd w:val="clear" w:color="auto" w:fill="auto"/>
            <w:tcW w:w="3416"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shd w:val="clear" w:color="auto" w:fill="auto"/>
            <w:tcW w:w="3544"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内容</w:t>
            </w:r>
            <w:r/>
          </w:p>
        </w:tc>
        <w:tc>
          <w:tcPr>
            <w:shd w:val="clear" w:color="auto" w:fill="auto"/>
            <w:tcW w:w="851"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数量</w:t>
            </w:r>
            <w:r/>
          </w:p>
        </w:tc>
        <w:tc>
          <w:tcPr>
            <w:shd w:val="clear" w:color="auto" w:fill="auto"/>
            <w:tcW w:w="969" w:type="dxa"/>
            <w:vAlign w:val="center"/>
            <w:textDirection w:val="lrTb"/>
            <w:noWrap w:val="false"/>
          </w:tcPr>
          <w:p>
            <w:pPr>
              <w:jc w:val="center"/>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单位</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auto"/>
            <w:tcW w:w="3416"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bCs/>
                <w:szCs w:val="21"/>
              </w:rPr>
              <w:t xml:space="preserve">陆家镇合丰</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夏桥区域</w:t>
            </w:r>
            <w:r>
              <w:rPr>
                <w:rFonts w:hint="eastAsia" w:asciiTheme="minorEastAsia" w:hAnsiTheme="minorEastAsia" w:eastAsiaTheme="minorEastAsia"/>
                <w:bCs/>
                <w:szCs w:val="21"/>
              </w:rPr>
              <w:t xml:space="preserve">道路保洁</w:t>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四轮电瓶</w:t>
            </w:r>
            <w:r>
              <w:rPr>
                <w:rFonts w:hint="eastAsia" w:asciiTheme="minorEastAsia" w:hAnsiTheme="minorEastAsia" w:eastAsiaTheme="minorEastAsia"/>
                <w:szCs w:val="21"/>
              </w:rPr>
              <w:t xml:space="preserve">冲洗车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t xml:space="preserve">2</w:t>
            </w:r>
            <w:r/>
          </w:p>
        </w:tc>
        <w:tc>
          <w:tcPr>
            <w:shd w:val="clear" w:color="auto" w:fill="auto"/>
            <w:tcW w:w="3416" w:type="dxa"/>
            <w:vAlign w:val="center"/>
            <w:vMerge w:val="continue"/>
            <w:textDirection w:val="lrTb"/>
            <w:noWrap w:val="false"/>
          </w:tcPr>
          <w:p>
            <w:pPr>
              <w:jc w:val="center"/>
              <w:spacing w:line="360" w:lineRule="auto"/>
              <w:widowControl/>
              <w:rPr>
                <w:rFonts w:asciiTheme="minorEastAsia" w:hAnsiTheme="minorEastAsia" w:eastAsiaTheme="minorEastAsia"/>
                <w:bCs/>
                <w:szCs w:val="21"/>
              </w:rPr>
            </w:pPr>
            <w:r>
              <w:rPr>
                <w:rFonts w:asciiTheme="minorEastAsia" w:hAnsiTheme="minorEastAsia" w:eastAsiaTheme="minorEastAsia"/>
                <w:bCs/>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三轮电瓶</w:t>
            </w:r>
            <w:r>
              <w:rPr>
                <w:rFonts w:hint="eastAsia" w:asciiTheme="minorEastAsia" w:hAnsiTheme="minorEastAsia" w:eastAsiaTheme="minorEastAsia"/>
                <w:szCs w:val="21"/>
              </w:rPr>
              <w:t xml:space="preserve">冲洗车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shd w:val="clear" w:color="auto" w:fill="auto"/>
            <w:tcW w:w="3416" w:type="dxa"/>
            <w:vAlign w:val="center"/>
            <w:vMerge w:val="continue"/>
            <w:textDirection w:val="lrTb"/>
            <w:noWrap w:val="false"/>
          </w:tcPr>
          <w:p>
            <w:pPr>
              <w:jc w:val="center"/>
              <w:spacing w:line="360" w:lineRule="auto"/>
              <w:widowControl/>
              <w:rPr>
                <w:rFonts w:asciiTheme="minorEastAsia" w:hAnsiTheme="minorEastAsia" w:eastAsiaTheme="minorEastAsia"/>
                <w:bCs/>
                <w:szCs w:val="21"/>
              </w:rPr>
            </w:pPr>
            <w:r>
              <w:rPr>
                <w:rFonts w:asciiTheme="minorEastAsia" w:hAnsiTheme="minorEastAsia" w:eastAsiaTheme="minorEastAsia"/>
                <w:bCs/>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三轮电瓶飞行</w:t>
            </w:r>
            <w:r>
              <w:rPr>
                <w:rFonts w:hint="eastAsia" w:asciiTheme="minorEastAsia" w:hAnsiTheme="minorEastAsia" w:eastAsiaTheme="minorEastAsia"/>
                <w:szCs w:val="21"/>
              </w:rPr>
              <w:t xml:space="preserve">保洁车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70</w:t>
            </w:r>
            <w:r/>
          </w:p>
        </w:tc>
        <w:tc>
          <w:tcPr>
            <w:shd w:val="clear" w:color="auto" w:fill="auto"/>
            <w:tcW w:w="96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人力</w:t>
            </w:r>
            <w:r>
              <w:rPr>
                <w:rFonts w:hint="eastAsia" w:asciiTheme="minorEastAsia" w:hAnsiTheme="minorEastAsia" w:eastAsiaTheme="minorEastAsia"/>
                <w:szCs w:val="21"/>
              </w:rPr>
              <w:t xml:space="preserve">保洁车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10</w:t>
            </w:r>
            <w:r/>
          </w:p>
        </w:tc>
        <w:tc>
          <w:tcPr>
            <w:shd w:val="clear" w:color="auto" w:fill="auto"/>
            <w:tcW w:w="96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高压冲洗车（总质量≥15000kg）</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宋体" w:hAnsi="宋体"/>
                <w:szCs w:val="21"/>
              </w:rPr>
              <w:t xml:space="preserve">洗扫一体车（总质量≥15000kg）</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皮卡车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shd w:val="clear" w:color="auto" w:fill="auto"/>
            <w:tcW w:w="3416" w:type="dxa"/>
            <w:vAlign w:val="center"/>
            <w:vMerge w:val="restart"/>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框架道路保洁</w:t>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三轮电瓶</w:t>
            </w:r>
            <w:r>
              <w:rPr>
                <w:rFonts w:hint="eastAsia" w:asciiTheme="minorEastAsia" w:hAnsiTheme="minorEastAsia" w:eastAsiaTheme="minorEastAsia"/>
                <w:szCs w:val="21"/>
              </w:rPr>
              <w:t xml:space="preserve">保洁车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40 </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三轮电瓶高压</w:t>
            </w:r>
            <w:r>
              <w:rPr>
                <w:rFonts w:hint="eastAsia" w:asciiTheme="minorEastAsia" w:hAnsiTheme="minorEastAsia" w:eastAsiaTheme="minorEastAsia"/>
                <w:szCs w:val="21"/>
              </w:rPr>
              <w:t xml:space="preserve">冲洗车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高压冲洗车（总质量≥15000kg）</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bookmarkStart w:id="35" w:name="OLE_LINK1"/>
            <w:r>
              <w:rPr>
                <w:rFonts w:hint="eastAsia" w:asciiTheme="minorEastAsia" w:hAnsiTheme="minorEastAsia" w:eastAsiaTheme="minorEastAsia"/>
                <w:szCs w:val="21"/>
              </w:rPr>
              <w:t xml:space="preserve">洗扫一体车（总质量≥15000kg）</w:t>
            </w:r>
            <w:bookmarkEnd w:id="35"/>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新能源扫路车（总质量≥4000kg）</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小型电动扫路车（新能源）</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皮卡车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压缩车</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shd w:val="clear" w:color="auto" w:fill="auto"/>
            <w:tcW w:w="3416"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w:t>
            </w:r>
            <w:r>
              <w:rPr>
                <w:rFonts w:hint="eastAsia" w:asciiTheme="minorEastAsia" w:hAnsiTheme="minorEastAsia" w:eastAsiaTheme="minorEastAsia"/>
                <w:szCs w:val="21"/>
              </w:rPr>
              <w:t xml:space="preserve">其他垃圾收集转运服务</w:t>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新能源垃圾压缩车（总质量≥4495</w:t>
            </w:r>
            <w:r>
              <w:rPr>
                <w:rFonts w:asciiTheme="minorEastAsia" w:hAnsiTheme="minorEastAsia" w:eastAsiaTheme="minorEastAsia"/>
                <w:szCs w:val="21"/>
              </w:rPr>
              <w:t xml:space="preserve">kg</w:t>
            </w:r>
            <w:r>
              <w:rPr>
                <w:rFonts w:hint="eastAsia" w:asciiTheme="minorEastAsia" w:hAnsiTheme="minorEastAsia" w:eastAsiaTheme="minorEastAsia"/>
                <w:szCs w:val="21"/>
              </w:rPr>
              <w:t xml:space="preserve">）</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燃油垃圾压缩车（总质量≥</w:t>
            </w:r>
            <w:r>
              <w:rPr>
                <w:rFonts w:asciiTheme="minorEastAsia" w:hAnsiTheme="minorEastAsia" w:eastAsiaTheme="minorEastAsia"/>
                <w:szCs w:val="21"/>
              </w:rPr>
              <w:t xml:space="preserve">7200kg</w:t>
            </w:r>
            <w:r>
              <w:rPr>
                <w:rFonts w:hint="eastAsia" w:asciiTheme="minorEastAsia" w:hAnsiTheme="minorEastAsia" w:eastAsiaTheme="minorEastAsia"/>
                <w:szCs w:val="21"/>
              </w:rPr>
              <w:t xml:space="preserve">）</w:t>
            </w:r>
            <w:r/>
          </w:p>
        </w:tc>
        <w:tc>
          <w:tcPr>
            <w:shd w:val="clear" w:color="auto" w:fill="auto"/>
            <w:tcW w:w="851"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16</w:t>
            </w:r>
            <w:r/>
          </w:p>
        </w:tc>
        <w:tc>
          <w:tcPr>
            <w:shd w:val="clear" w:color="auto" w:fill="auto"/>
            <w:tcW w:w="3416" w:type="dxa"/>
            <w:vAlign w:val="center"/>
            <w:vMerge w:val="restart"/>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夏桥区域厨余</w:t>
            </w:r>
            <w:r>
              <w:rPr>
                <w:rFonts w:hint="eastAsia" w:asciiTheme="minorEastAsia" w:hAnsiTheme="minorEastAsia" w:eastAsiaTheme="minorEastAsia"/>
                <w:szCs w:val="21"/>
              </w:rPr>
              <w:t xml:space="preserve">垃圾收集转运服务</w:t>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新能源餐厨垃圾收集车</w:t>
            </w:r>
            <w:r>
              <w:rPr>
                <w:rFonts w:hint="eastAsia" w:asciiTheme="minorEastAsia" w:hAnsiTheme="minorEastAsia" w:eastAsiaTheme="minorEastAsia"/>
                <w:szCs w:val="21"/>
              </w:rPr>
              <w:br/>
              <w:t xml:space="preserve">（总质量≥4495</w:t>
            </w:r>
            <w:r>
              <w:rPr>
                <w:rFonts w:asciiTheme="minorEastAsia" w:hAnsiTheme="minorEastAsia" w:eastAsiaTheme="minorEastAsia"/>
                <w:szCs w:val="21"/>
              </w:rPr>
              <w:t xml:space="preserve">kg</w:t>
            </w:r>
            <w:r>
              <w:rPr>
                <w:rFonts w:hint="eastAsia" w:asciiTheme="minorEastAsia" w:hAnsiTheme="minorEastAsia" w:eastAsiaTheme="minorEastAsia"/>
                <w:szCs w:val="21"/>
              </w:rPr>
              <w:t xml:space="preserve">）</w:t>
            </w:r>
            <w:r/>
          </w:p>
        </w:tc>
        <w:tc>
          <w:tcPr>
            <w:shd w:val="clear" w:color="auto" w:fill="auto"/>
            <w:tcW w:w="85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shd w:val="clear" w:color="auto" w:fill="auto"/>
            <w:tcW w:w="3416" w:type="dxa"/>
            <w:vAlign w:val="center"/>
            <w:vMerge w:val="continue"/>
            <w:textDirection w:val="lrTb"/>
            <w:noWrap w:val="false"/>
          </w:tcPr>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3544"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燃油</w:t>
            </w:r>
            <w:r>
              <w:rPr>
                <w:rFonts w:hint="eastAsia" w:asciiTheme="minorEastAsia" w:hAnsiTheme="minorEastAsia" w:eastAsiaTheme="minorEastAsia"/>
                <w:szCs w:val="21"/>
              </w:rPr>
              <w:t xml:space="preserve">厨</w:t>
            </w:r>
            <w:r>
              <w:rPr>
                <w:rFonts w:hint="eastAsia" w:asciiTheme="minorEastAsia" w:hAnsiTheme="minorEastAsia" w:eastAsiaTheme="minorEastAsia"/>
                <w:szCs w:val="21"/>
              </w:rPr>
              <w:t xml:space="preserve">垃圾收集车</w:t>
            </w:r>
            <w:r>
              <w:rPr>
                <w:rFonts w:hint="eastAsia" w:asciiTheme="minorEastAsia" w:hAnsiTheme="minorEastAsia" w:eastAsiaTheme="minorEastAsia"/>
                <w:szCs w:val="21"/>
              </w:rPr>
              <w:br/>
              <w:t xml:space="preserve">（总质量≥</w:t>
            </w:r>
            <w:r>
              <w:rPr>
                <w:rFonts w:asciiTheme="minorEastAsia" w:hAnsiTheme="minorEastAsia" w:eastAsiaTheme="minorEastAsia"/>
                <w:szCs w:val="21"/>
              </w:rPr>
              <w:t xml:space="preserve">7200kg</w:t>
            </w:r>
            <w:r>
              <w:rPr>
                <w:rFonts w:hint="eastAsia" w:asciiTheme="minorEastAsia" w:hAnsiTheme="minorEastAsia" w:eastAsiaTheme="minorEastAsia"/>
                <w:szCs w:val="21"/>
              </w:rPr>
              <w:t xml:space="preserve">）</w:t>
            </w:r>
            <w:r/>
          </w:p>
        </w:tc>
        <w:tc>
          <w:tcPr>
            <w:shd w:val="clear" w:color="auto" w:fill="auto"/>
            <w:tcW w:w="85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辆</w:t>
            </w:r>
            <w:r/>
          </w:p>
        </w:tc>
      </w:tr>
      <w:tr>
        <w:trPr>
          <w:trHeight w:val="579"/>
        </w:trPr>
        <w:tc>
          <w:tcPr>
            <w:shd w:val="clear" w:color="auto" w:fill="auto"/>
            <w:tcW w:w="852"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18</w:t>
            </w:r>
            <w:r/>
          </w:p>
        </w:tc>
        <w:tc>
          <w:tcPr>
            <w:shd w:val="clear" w:color="auto" w:fill="auto"/>
            <w:tcW w:w="3416" w:type="dxa"/>
            <w:vAlign w:val="center"/>
            <w:textDirection w:val="lrTb"/>
            <w:noWrap w:val="false"/>
          </w:tcPr>
          <w:p>
            <w:pPr>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陆家镇合丰+</w:t>
            </w:r>
            <w:r>
              <w:rPr>
                <w:rFonts w:hint="eastAsia" w:asciiTheme="minorEastAsia" w:hAnsiTheme="minorEastAsia" w:eastAsiaTheme="minorEastAsia"/>
                <w:szCs w:val="21"/>
              </w:rPr>
              <w:t xml:space="preserve">夏桥区域</w:t>
            </w:r>
            <w:r>
              <w:rPr>
                <w:rFonts w:hint="eastAsia" w:asciiTheme="minorEastAsia" w:hAnsiTheme="minorEastAsia" w:eastAsiaTheme="minorEastAsia"/>
                <w:szCs w:val="21"/>
              </w:rPr>
              <w:t xml:space="preserve">河道保洁服务</w:t>
            </w:r>
            <w:r/>
          </w:p>
        </w:tc>
        <w:tc>
          <w:tcPr>
            <w:shd w:val="clear" w:color="auto" w:fill="auto"/>
            <w:tcW w:w="3544" w:type="dxa"/>
            <w:vAlign w:val="center"/>
            <w:textDirection w:val="lrTb"/>
            <w:noWrap w:val="false"/>
          </w:tcPr>
          <w:p>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机动保洁船</w:t>
            </w:r>
            <w:r/>
          </w:p>
        </w:tc>
        <w:tc>
          <w:tcPr>
            <w:shd w:val="clear" w:color="auto" w:fill="auto"/>
            <w:tcW w:w="851" w:type="dxa"/>
            <w:vAlign w:val="center"/>
            <w:textDirection w:val="lrTb"/>
            <w:noWrap w:val="false"/>
          </w:tcPr>
          <w:p>
            <w:pPr>
              <w:jc w:val="cente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W w:w="96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艘</w:t>
            </w:r>
            <w:r/>
          </w:p>
        </w:tc>
      </w:tr>
    </w:tbl>
    <w:p>
      <w:pPr>
        <w:pStyle w:val="705"/>
        <w:ind w:firstLine="42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2.所有环卫车辆必须按照相应要求安装定位系统、视频监控，并接入环卫信息化监管平台，相关费用由投标人自行承担。</w:t>
      </w:r>
      <w:r/>
    </w:p>
    <w:p>
      <w:pPr>
        <w:ind w:firstLine="420"/>
        <w:spacing w:line="360" w:lineRule="auto"/>
        <w:rPr>
          <w:rFonts w:ascii="宋体" w:hAnsi="宋体" w:cs="宋体"/>
          <w:szCs w:val="21"/>
        </w:rPr>
      </w:pPr>
      <w:r>
        <w:rPr>
          <w:rFonts w:hint="eastAsia" w:ascii="宋体" w:hAnsi="宋体" w:cs="宋体"/>
          <w:szCs w:val="21"/>
        </w:rPr>
        <w:t xml:space="preserve">3.车辆设备专用原则：环卫保洁车辆不得用于其他项目</w:t>
      </w:r>
      <w:r>
        <w:rPr>
          <w:rFonts w:hint="eastAsia" w:ascii="宋体" w:hAnsi="宋体" w:cs="宋体"/>
          <w:szCs w:val="21"/>
        </w:rPr>
        <w:t xml:space="preserve">。在合同履行过程中，如发现专用车辆用于其他项目的，或在检查过程中有车辆不到位现象的</w:t>
      </w:r>
      <w:r>
        <w:rPr>
          <w:rFonts w:hint="eastAsia" w:ascii="宋体" w:hAnsi="宋体"/>
          <w:szCs w:val="21"/>
        </w:rPr>
        <w:t xml:space="preserve">，或未经招标人同意更换车辆的，</w:t>
      </w:r>
      <w:r>
        <w:rPr>
          <w:rFonts w:hint="eastAsia" w:ascii="宋体" w:hAnsi="宋体" w:cs="宋体"/>
          <w:szCs w:val="21"/>
        </w:rPr>
        <w:t xml:space="preserve">将被视为违约，招标人有权对中标人处罚，机械化作业车辆处罚10000元/辆·次，其他车辆2000元/辆·次（含电瓶作业车辆）；机动保洁船只发现用于其他项目的，或在检查过程中有车辆不到位现象的</w:t>
      </w:r>
      <w:r>
        <w:rPr>
          <w:rFonts w:hint="eastAsia" w:ascii="宋体" w:hAnsi="宋体"/>
          <w:szCs w:val="21"/>
        </w:rPr>
        <w:t xml:space="preserve">，或未经招标人同意擅自更换的，</w:t>
      </w:r>
      <w:r>
        <w:rPr>
          <w:rFonts w:hint="eastAsia" w:ascii="宋体" w:hAnsi="宋体" w:cs="宋体"/>
          <w:szCs w:val="21"/>
        </w:rPr>
        <w:t xml:space="preserve">将被视为违约，招标人有权对中标人处罚2000元/条·次。</w:t>
      </w:r>
      <w:r/>
    </w:p>
    <w:p>
      <w:pPr>
        <w:ind w:firstLine="422"/>
        <w:spacing w:line="360" w:lineRule="auto"/>
        <w:rPr>
          <w:rFonts w:ascii="宋体" w:hAnsi="宋体" w:cs="宋体"/>
          <w:szCs w:val="21"/>
        </w:rPr>
      </w:pPr>
      <w:r>
        <w:rPr>
          <w:rFonts w:hint="eastAsia" w:ascii="宋体" w:hAnsi="宋体" w:cs="宋体"/>
          <w:szCs w:val="21"/>
        </w:rPr>
        <w:t xml:space="preserve">4.洗扫一体车：必须配备重型扫雪刷，且能够加装冲水、扫雪装备。如招标人在服务期内对其他机械车辆要求增加扫雪板，乙方须无条件配合，费用不予增加。</w:t>
      </w:r>
      <w:r/>
    </w:p>
    <w:p>
      <w:pPr>
        <w:ind w:firstLine="422"/>
        <w:spacing w:line="360" w:lineRule="auto"/>
        <w:rPr>
          <w:rFonts w:ascii="宋体" w:hAnsi="宋体" w:cs="宋体"/>
          <w:szCs w:val="21"/>
        </w:rPr>
      </w:pPr>
      <w:r>
        <w:rPr>
          <w:rFonts w:hint="eastAsia" w:ascii="宋体" w:hAnsi="宋体" w:cs="宋体"/>
          <w:szCs w:val="21"/>
        </w:rPr>
        <w:t xml:space="preserve">5.巡检皮卡、各类机械化作业车辆、垃圾收集车辆、清扫保洁车辆配备必须满足招标文件中的最低数量，采用符合招标人要求的环卫专业车辆（无关环卫作业车辆不得替代）。生活垃圾收集车必须采用可上牌燃油（新能源）收集车和压缩密闭式专用车辆。保洁车辆必须是全封闭的，箱体为不锈钢材质。</w:t>
      </w:r>
      <w:r/>
    </w:p>
    <w:p>
      <w:pPr>
        <w:ind w:firstLine="420"/>
        <w:spacing w:line="360" w:lineRule="auto"/>
        <w:rPr>
          <w:rFonts w:ascii="宋体" w:hAnsi="宋体" w:cs="宋体"/>
          <w:szCs w:val="21"/>
        </w:rPr>
      </w:pPr>
      <w:r>
        <w:rPr>
          <w:rFonts w:hint="eastAsia" w:ascii="宋体" w:hAnsi="宋体" w:cs="宋体"/>
          <w:szCs w:val="21"/>
        </w:rPr>
        <w:t xml:space="preserve">6.机动和电动作业车辆符合交通主管部门相关上路要求及法律法规等要求，具备购买手续，并具有机动、电动车辆保险手续及上牌等，所产生费用及事故责任均由中标单位承担。</w:t>
      </w:r>
      <w:r/>
    </w:p>
    <w:p>
      <w:pPr>
        <w:ind w:firstLine="420"/>
        <w:spacing w:line="360" w:lineRule="auto"/>
        <w:rPr>
          <w:rFonts w:ascii="宋体" w:hAnsi="宋体" w:cs="宋体"/>
          <w:szCs w:val="21"/>
        </w:rPr>
      </w:pPr>
      <w:r>
        <w:rPr>
          <w:rFonts w:hint="eastAsia" w:ascii="宋体" w:hAnsi="宋体" w:cs="宋体"/>
          <w:szCs w:val="21"/>
        </w:rPr>
        <w:t xml:space="preserve">7.接到中标通知后十五个</w:t>
      </w:r>
      <w:r>
        <w:rPr>
          <w:rFonts w:hint="eastAsia" w:ascii="宋体" w:hAnsi="宋体" w:cs="宋体"/>
          <w:szCs w:val="21"/>
        </w:rPr>
        <w:t xml:space="preserve">日历天</w:t>
      </w:r>
      <w:r>
        <w:rPr>
          <w:rFonts w:hint="eastAsia" w:ascii="宋体" w:hAnsi="宋体" w:cs="宋体"/>
          <w:szCs w:val="21"/>
        </w:rPr>
        <w:t xml:space="preserve">内车辆设备必须购置到位。如车辆未能按时进场，将以招标文件要求的进场时间或业主通知进场时间两者较晚的起算，按照5000元/天/辆进行处罚，直至车辆进场。以招标人通知的进场时间起算，两个月内未将承诺购买的车辆配备到位的，招标人有权取消其中标资格（已签订合同的终止合同）。</w:t>
      </w:r>
      <w:r/>
    </w:p>
    <w:p>
      <w:pPr>
        <w:ind w:firstLine="420"/>
        <w:spacing w:line="360" w:lineRule="auto"/>
        <w:rPr>
          <w:rFonts w:ascii="宋体" w:hAnsi="宋体" w:cs="宋体"/>
          <w:szCs w:val="21"/>
        </w:rPr>
      </w:pPr>
      <w:r>
        <w:rPr>
          <w:rFonts w:hint="eastAsia" w:ascii="宋体" w:hAnsi="宋体" w:cs="宋体"/>
          <w:szCs w:val="21"/>
        </w:rPr>
        <w:t xml:space="preserve">8.车辆设备外观要求标识统一，按照招标人要求进行喷涂，相关费用包含于投标报价内。</w:t>
      </w:r>
      <w:r/>
    </w:p>
    <w:p>
      <w:pPr>
        <w:ind w:firstLine="420"/>
        <w:spacing w:line="360" w:lineRule="auto"/>
        <w:rPr>
          <w:rFonts w:ascii="宋体" w:hAnsi="宋体" w:cs="宋体"/>
          <w:szCs w:val="21"/>
        </w:rPr>
      </w:pPr>
      <w:r>
        <w:rPr>
          <w:rFonts w:hint="eastAsia" w:ascii="宋体" w:hAnsi="宋体" w:cs="宋体"/>
          <w:szCs w:val="21"/>
        </w:rPr>
        <w:t xml:space="preserve">9.合同履行期间，中标单位应做好车辆的维护保养工作，若专用车辆出现故障，中标单位应及时维</w:t>
      </w:r>
      <w:r>
        <w:rPr>
          <w:rFonts w:hint="eastAsia" w:ascii="宋体" w:hAnsi="宋体" w:cs="宋体"/>
          <w:szCs w:val="21"/>
        </w:rPr>
        <w:t xml:space="preserve">修或采用临时提供备用车辆来进行保洁工作，维修期不得超过3天，并提前以书面形式向招标人报备。若超过时间或经维修后仍无法满足</w:t>
      </w:r>
      <w:r>
        <w:rPr>
          <w:rFonts w:hint="eastAsia" w:ascii="宋体" w:hAnsi="宋体" w:cs="宋体"/>
          <w:szCs w:val="21"/>
        </w:rPr>
        <w:t xml:space="preserve">保洁要求</w:t>
      </w:r>
      <w:r>
        <w:rPr>
          <w:rFonts w:hint="eastAsia" w:ascii="宋体" w:hAnsi="宋体" w:cs="宋体"/>
          <w:szCs w:val="21"/>
        </w:rPr>
        <w:t xml:space="preserve">的，中标单位应于7天内更换，并报请招标人同意。若维修超过时间且未更换新车使用将视为违约，招标人有权对中标单位进行处罚，机械化车辆10000元/辆·次，其他车辆2000元/辆·次（含电瓶作业车辆）。若出现三次（含）以上违约现象，招标人有权解除合同。</w:t>
      </w:r>
      <w:r/>
    </w:p>
    <w:p>
      <w:pPr>
        <w:ind w:firstLine="420"/>
        <w:spacing w:line="360" w:lineRule="auto"/>
        <w:rPr>
          <w:rFonts w:ascii="宋体" w:hAnsi="宋体" w:cs="宋体"/>
          <w:szCs w:val="21"/>
        </w:rPr>
      </w:pPr>
      <w:r>
        <w:rPr>
          <w:rFonts w:hint="eastAsia" w:ascii="宋体" w:hAnsi="宋体" w:cs="宋体"/>
          <w:szCs w:val="21"/>
        </w:rPr>
        <w:t xml:space="preserve">10.中标单位为所有作业人员提供统一服装，按招标文件要求的数量发放，工作服由招标人统一标准，由中标单位自行采购。人员一旦到位，统一着装。</w:t>
      </w:r>
      <w:r/>
    </w:p>
    <w:p>
      <w:pPr>
        <w:ind w:firstLine="420"/>
        <w:spacing w:line="360" w:lineRule="auto"/>
        <w:rPr>
          <w:rFonts w:ascii="宋体" w:hAnsi="宋体" w:cs="宋体"/>
          <w:szCs w:val="21"/>
        </w:rPr>
      </w:pPr>
      <w:r>
        <w:rPr>
          <w:rFonts w:hint="eastAsia" w:ascii="宋体" w:hAnsi="宋体" w:cs="宋体"/>
          <w:szCs w:val="21"/>
        </w:rPr>
        <w:t xml:space="preserve">11.作业工具要求：投标人提供本项目所有的劳务用品、办公设备、巡检设备等，所有作业工具必须按照招标人的标准要求规范统一，并标明投标公司名称。</w:t>
      </w:r>
      <w:r/>
    </w:p>
    <w:p>
      <w:pPr>
        <w:ind w:firstLine="420"/>
        <w:spacing w:line="360" w:lineRule="auto"/>
        <w:rPr>
          <w:rFonts w:ascii="宋体" w:hAnsi="宋体" w:cs="宋体"/>
          <w:szCs w:val="21"/>
        </w:rPr>
      </w:pPr>
      <w:r>
        <w:rPr>
          <w:rFonts w:hint="eastAsia" w:ascii="宋体" w:hAnsi="宋体" w:cs="宋体"/>
          <w:szCs w:val="21"/>
        </w:rPr>
        <w:t xml:space="preserve">12.耗材要求：提供满足项目使用要求的耗材。</w:t>
      </w:r>
      <w:r/>
    </w:p>
    <w:p>
      <w:pPr>
        <w:ind w:firstLine="420"/>
        <w:spacing w:line="360" w:lineRule="auto"/>
        <w:rPr>
          <w:rFonts w:ascii="宋体" w:hAnsi="宋体" w:cs="宋体"/>
          <w:szCs w:val="21"/>
        </w:rPr>
      </w:pPr>
      <w:r>
        <w:rPr>
          <w:rFonts w:hint="eastAsia" w:ascii="宋体" w:hAnsi="宋体" w:cs="宋体"/>
          <w:szCs w:val="21"/>
        </w:rPr>
        <w:t xml:space="preserve">13.道路、管网、路灯养护单位必须配置招标人要求的养护专用围挡，围挡外观须干净整洁、反光膜的反光效果须满足要求。养护时需根据需要配置警示灯、交通指挥员等。</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（四）各项承诺函（投标文件中提供承诺函，</w:t>
      </w:r>
      <w:r>
        <w:rPr>
          <w:rFonts w:hint="eastAsia" w:ascii="宋体" w:hAnsi="宋体" w:cs="宋体"/>
          <w:b/>
          <w:bCs/>
          <w:sz w:val="21"/>
          <w:szCs w:val="21"/>
          <w:lang w:val="zh-CN"/>
        </w:rPr>
        <w:t xml:space="preserve">否则视为未实质性响应招标文件要求，作无效标处理。）</w:t>
      </w:r>
      <w:r/>
    </w:p>
    <w:p>
      <w:pPr>
        <w:ind w:firstLine="420"/>
        <w:spacing w:line="360" w:lineRule="auto"/>
        <w:rPr>
          <w:rFonts w:ascii="宋体" w:hAnsi="宋体" w:cs="宋体"/>
          <w:b/>
          <w:bCs/>
          <w:szCs w:val="21"/>
        </w:rPr>
      </w:pPr>
      <w:r>
        <w:rPr>
          <w:rFonts w:hint="eastAsia" w:ascii="宋体" w:hAnsi="宋体" w:cs="宋体"/>
          <w:b/>
          <w:bCs/>
          <w:szCs w:val="21"/>
        </w:rPr>
        <w:t xml:space="preserve">1.机动车驾驶员承诺函</w:t>
      </w:r>
      <w:r/>
    </w:p>
    <w:p>
      <w:pPr>
        <w:ind w:firstLine="420"/>
        <w:spacing w:line="360" w:lineRule="auto"/>
        <w:rPr>
          <w:rFonts w:ascii="宋体" w:hAnsi="宋体" w:cs="宋体"/>
          <w:szCs w:val="21"/>
        </w:rPr>
      </w:pPr>
      <w:r>
        <w:rPr>
          <w:rFonts w:hint="eastAsia" w:ascii="宋体" w:hAnsi="宋体" w:cs="宋体"/>
          <w:szCs w:val="21"/>
        </w:rPr>
        <w:t xml:space="preserve">投标人须承诺：为本项目配备的机动车驾驶员持有可驾驶符合招标文件要求车辆的合法有效驾驶证，驾驶员</w:t>
      </w:r>
      <w:r>
        <w:rPr>
          <w:rFonts w:hint="eastAsia" w:ascii="宋体" w:hAnsi="宋体" w:cs="宋体"/>
          <w:szCs w:val="21"/>
        </w:rPr>
        <w:t xml:space="preserve">未曾因</w:t>
      </w:r>
      <w:r>
        <w:rPr>
          <w:rFonts w:hint="eastAsia" w:ascii="宋体" w:hAnsi="宋体" w:cs="宋体"/>
          <w:szCs w:val="21"/>
        </w:rPr>
        <w:t xml:space="preserve">道路交通安全违法行为受到拘留及以上处罚，于项目要求的进场时间前全部配置到位，并向招标人提供驾驶证复印件，</w:t>
      </w:r>
      <w:r>
        <w:rPr>
          <w:rFonts w:hint="eastAsia" w:ascii="宋体" w:hAnsi="宋体" w:cs="宋体"/>
          <w:szCs w:val="21"/>
        </w:rPr>
        <w:t xml:space="preserve">完全响应</w:t>
      </w:r>
      <w:r>
        <w:rPr>
          <w:rFonts w:hint="eastAsia" w:ascii="宋体" w:hAnsi="宋体" w:cs="宋体"/>
          <w:szCs w:val="21"/>
        </w:rPr>
        <w:t xml:space="preserve">招标文件人员要求。</w:t>
      </w:r>
      <w:r/>
    </w:p>
    <w:p>
      <w:pPr>
        <w:ind w:firstLine="420"/>
        <w:spacing w:line="360" w:lineRule="auto"/>
        <w:rPr>
          <w:rFonts w:ascii="宋体" w:hAnsi="宋体" w:cs="宋体"/>
          <w:b/>
          <w:bCs/>
          <w:szCs w:val="21"/>
        </w:rPr>
      </w:pPr>
      <w:r>
        <w:rPr>
          <w:rFonts w:hint="eastAsia" w:ascii="宋体" w:hAnsi="宋体" w:cs="宋体"/>
          <w:b/>
          <w:bCs/>
          <w:szCs w:val="21"/>
        </w:rPr>
        <w:t xml:space="preserve">2.人员、设施设备承诺函</w:t>
      </w:r>
      <w:r/>
    </w:p>
    <w:p>
      <w:pPr>
        <w:ind w:firstLine="420"/>
        <w:spacing w:line="360" w:lineRule="auto"/>
        <w:rPr>
          <w:rFonts w:ascii="宋体" w:hAnsi="宋体" w:cs="宋体"/>
          <w:szCs w:val="21"/>
        </w:rPr>
      </w:pPr>
      <w:r>
        <w:rPr>
          <w:rFonts w:hint="eastAsia" w:ascii="宋体" w:hAnsi="宋体" w:cs="宋体"/>
          <w:szCs w:val="21"/>
        </w:rPr>
        <w:t xml:space="preserve">投标人须承诺：人员、设施设备于项目要求的进场时间前全部配置到位，配齐符合招标文件要求的人员、设施设备最低配置数，并承诺</w:t>
      </w:r>
      <w:r>
        <w:rPr>
          <w:rFonts w:hint="eastAsia" w:ascii="宋体" w:hAnsi="宋体" w:cs="宋体"/>
          <w:szCs w:val="21"/>
        </w:rPr>
        <w:t xml:space="preserve">完全响应</w:t>
      </w:r>
      <w:r>
        <w:rPr>
          <w:rFonts w:hint="eastAsia" w:ascii="宋体" w:hAnsi="宋体" w:cs="宋体"/>
          <w:szCs w:val="21"/>
        </w:rPr>
        <w:t xml:space="preserve">招标文件关于人员、设施设备的要求。</w:t>
      </w:r>
      <w:r/>
    </w:p>
    <w:p>
      <w:pPr>
        <w:ind w:firstLine="420"/>
        <w:spacing w:line="360" w:lineRule="auto"/>
        <w:rPr>
          <w:rFonts w:ascii="宋体" w:hAnsi="宋体" w:cs="宋体"/>
          <w:b/>
          <w:bCs/>
          <w:szCs w:val="21"/>
        </w:rPr>
      </w:pPr>
      <w:r>
        <w:rPr>
          <w:rFonts w:hint="eastAsia" w:ascii="宋体" w:hAnsi="宋体" w:cs="宋体"/>
          <w:b/>
          <w:bCs/>
          <w:szCs w:val="21"/>
        </w:rPr>
        <w:t xml:space="preserve">3.安全责任承诺函</w:t>
      </w:r>
      <w:r/>
    </w:p>
    <w:p>
      <w:pPr>
        <w:ind w:firstLine="420"/>
        <w:spacing w:line="360" w:lineRule="auto"/>
        <w:rPr>
          <w:rFonts w:ascii="宋体" w:hAnsi="宋体" w:cs="宋体"/>
          <w:szCs w:val="21"/>
        </w:rPr>
      </w:pPr>
      <w:r>
        <w:rPr>
          <w:rFonts w:hint="eastAsia" w:ascii="宋体" w:hAnsi="宋体" w:cs="宋体"/>
          <w:szCs w:val="21"/>
        </w:rPr>
        <w:t xml:space="preserve">投标人须承诺：如我单位中标，我方将认真履行本次采购项目的所有承诺，项目服务期内（包括但不限于灾害天气、重大保障、上级检查、庆典、专项布置、文明创建等做好政府号召的应急工作时间段内），我方愿承担所聘全部人员的人身安全及设备的财产安全等全部责任，一旦发生安全等责任问题，均由我方全权负责。</w:t>
      </w:r>
      <w:r/>
    </w:p>
    <w:p>
      <w:pPr>
        <w:ind w:firstLine="420"/>
        <w:spacing w:line="360" w:lineRule="auto"/>
        <w:rPr>
          <w:rFonts w:ascii="宋体" w:hAnsi="宋体" w:cs="宋体"/>
          <w:b/>
          <w:bCs/>
          <w:szCs w:val="21"/>
        </w:rPr>
      </w:pPr>
      <w:r>
        <w:rPr>
          <w:rFonts w:hint="eastAsia" w:ascii="宋体" w:hAnsi="宋体" w:cs="宋体"/>
          <w:b/>
          <w:bCs/>
          <w:szCs w:val="21"/>
        </w:rPr>
        <w:t xml:space="preserve">4.停车场承诺函</w:t>
      </w:r>
      <w:r/>
    </w:p>
    <w:p>
      <w:pPr>
        <w:ind w:firstLine="420"/>
        <w:spacing w:line="360" w:lineRule="auto"/>
        <w:rPr>
          <w:rFonts w:ascii="宋体" w:hAnsi="宋体" w:cs="宋体"/>
        </w:rPr>
      </w:pPr>
      <w:r>
        <w:rPr>
          <w:rFonts w:hint="eastAsia" w:ascii="宋体" w:hAnsi="宋体" w:cs="宋体"/>
          <w:szCs w:val="21"/>
        </w:rPr>
        <w:t xml:space="preserve">投标人须承诺：如我单位中标，我方将于项目要求的进场时间（或招标人要求的时间）前在</w:t>
      </w:r>
      <w:r>
        <w:rPr>
          <w:rFonts w:hint="eastAsia" w:ascii="宋体" w:hAnsi="宋体" w:cs="宋体"/>
        </w:rPr>
        <w:t xml:space="preserve">昆山</w:t>
      </w:r>
      <w:r>
        <w:rPr>
          <w:rFonts w:hint="eastAsia" w:ascii="宋体" w:hAnsi="宋体" w:cs="宋体"/>
          <w:szCs w:val="21"/>
        </w:rPr>
        <w:t xml:space="preserve">市</w:t>
      </w:r>
      <w:r>
        <w:rPr>
          <w:rFonts w:hint="eastAsia" w:ascii="宋体" w:hAnsi="宋体" w:cs="宋体"/>
        </w:rPr>
        <w:t xml:space="preserve">范围内配备（购置或租赁）</w:t>
      </w:r>
      <w:r>
        <w:rPr>
          <w:rFonts w:hint="eastAsia" w:ascii="宋体" w:hAnsi="宋体" w:cs="宋体"/>
          <w:szCs w:val="21"/>
        </w:rPr>
        <w:t xml:space="preserve">作业车辆专用停车场地（</w:t>
      </w:r>
      <w:r>
        <w:rPr>
          <w:rFonts w:hint="eastAsia" w:ascii="宋体" w:hAnsi="宋体" w:cs="宋体"/>
        </w:rPr>
        <w:t xml:space="preserve">设立时间涵盖项目服务期</w:t>
      </w:r>
      <w:r>
        <w:rPr>
          <w:rFonts w:hint="eastAsia" w:ascii="宋体" w:hAnsi="宋体" w:cs="宋体"/>
          <w:szCs w:val="21"/>
        </w:rPr>
        <w:t xml:space="preserve">）</w:t>
      </w:r>
      <w:r>
        <w:rPr>
          <w:rFonts w:hint="eastAsia" w:ascii="宋体" w:hAnsi="宋体" w:cs="宋体"/>
        </w:rPr>
        <w:t xml:space="preserve">，为满足区域作业车辆的停放，停车场应以规范、有序、安全为前提，方便所有车辆集中统一管理，且作业车辆停车场地面积不小于1000平方米，并配合招标人对项目资料进行核查。</w:t>
      </w:r>
      <w:r/>
    </w:p>
    <w:p>
      <w:pPr>
        <w:ind w:firstLine="420"/>
        <w:spacing w:line="360" w:lineRule="auto"/>
        <w:rPr>
          <w:rFonts w:ascii="宋体" w:hAnsi="宋体" w:cs="宋体"/>
          <w:szCs w:val="21"/>
        </w:rPr>
      </w:pPr>
      <w:r>
        <w:rPr>
          <w:rFonts w:hint="eastAsia" w:ascii="宋体" w:hAnsi="宋体" w:cs="宋体"/>
          <w:szCs w:val="21"/>
        </w:rPr>
        <w:t xml:space="preserve">上述场所如为自有的，提供产权证复印件；如为租赁的，提供租赁合同及出租方产权证复印件。</w:t>
      </w:r>
      <w:r/>
    </w:p>
    <w:p>
      <w:pPr>
        <w:ind w:firstLine="420"/>
        <w:spacing w:line="360" w:lineRule="auto"/>
        <w:rPr>
          <w:rFonts w:ascii="宋体" w:hAnsi="宋体" w:cs="宋体"/>
        </w:rPr>
      </w:pPr>
      <w:r>
        <w:rPr>
          <w:rFonts w:hint="eastAsia" w:ascii="宋体" w:hAnsi="宋体" w:cs="宋体"/>
          <w:szCs w:val="21"/>
        </w:rPr>
        <w:t xml:space="preserve">未按要求配置停车场或不配合招标人进行核查的视为中标单位放弃中标资格。</w:t>
      </w:r>
      <w:r/>
    </w:p>
    <w:p>
      <w:pPr>
        <w:ind w:firstLine="420"/>
        <w:spacing w:line="360" w:lineRule="auto"/>
        <w:rPr>
          <w:rFonts w:ascii="宋体" w:hAnsi="宋体" w:cs="宋体"/>
          <w:szCs w:val="21"/>
        </w:rPr>
      </w:pPr>
      <w:r>
        <w:rPr>
          <w:rFonts w:hint="eastAsia" w:ascii="宋体" w:hAnsi="宋体" w:cs="宋体"/>
          <w:szCs w:val="21"/>
        </w:rPr>
        <w:t xml:space="preserve">注：招标人将视情况为停车场提供支持。</w:t>
      </w:r>
      <w:r/>
    </w:p>
    <w:p>
      <w:pPr>
        <w:ind w:firstLine="420"/>
        <w:spacing w:line="360" w:lineRule="auto"/>
        <w:rPr>
          <w:rFonts w:ascii="宋体" w:hAnsi="宋体" w:cs="宋体"/>
          <w:b/>
          <w:bCs/>
          <w:szCs w:val="21"/>
        </w:rPr>
      </w:pPr>
      <w:r>
        <w:rPr>
          <w:rFonts w:hint="eastAsia" w:ascii="宋体" w:hAnsi="宋体" w:cs="宋体"/>
          <w:b/>
          <w:bCs/>
          <w:szCs w:val="21"/>
        </w:rPr>
        <w:t xml:space="preserve">5.办公场所承诺函</w:t>
      </w:r>
      <w:r/>
    </w:p>
    <w:p>
      <w:pPr>
        <w:ind w:firstLine="420"/>
        <w:spacing w:line="360" w:lineRule="auto"/>
        <w:rPr>
          <w:rFonts w:ascii="宋体" w:hAnsi="宋体" w:cs="宋体"/>
          <w:szCs w:val="21"/>
        </w:rPr>
      </w:pPr>
      <w:r>
        <w:rPr>
          <w:rFonts w:hint="eastAsia" w:ascii="宋体" w:hAnsi="宋体" w:cs="宋体"/>
          <w:szCs w:val="21"/>
        </w:rPr>
        <w:t xml:space="preserve">投标人须承诺：如我单位中标，我方将于项目要求的进场时间前在昆山范围内合适地段内设立固定</w:t>
      </w:r>
      <w:r>
        <w:rPr>
          <w:rFonts w:hint="eastAsia" w:ascii="宋体" w:hAnsi="宋体" w:cs="宋体"/>
          <w:szCs w:val="21"/>
        </w:rPr>
        <w:t xml:space="preserve">的办公场所（非住宅或集装箱体，</w:t>
      </w:r>
      <w:r>
        <w:rPr>
          <w:rFonts w:hint="eastAsia" w:ascii="宋体" w:hAnsi="宋体"/>
          <w:szCs w:val="21"/>
        </w:rPr>
        <w:t xml:space="preserve">包括办公室、会议室及电脑、打印机等相关的办公设备</w:t>
      </w:r>
      <w:r>
        <w:rPr>
          <w:rFonts w:hint="eastAsia" w:ascii="宋体" w:hAnsi="宋体" w:cs="宋体"/>
          <w:szCs w:val="21"/>
        </w:rPr>
        <w:t xml:space="preserve">），且办公场所面积不小于</w:t>
      </w:r>
      <w:r>
        <w:rPr>
          <w:rFonts w:hint="eastAsia" w:ascii="宋体" w:hAnsi="宋体" w:cs="宋体"/>
          <w:szCs w:val="21"/>
          <w:u w:val="single"/>
        </w:rPr>
        <w:t xml:space="preserve"> 200</w:t>
      </w:r>
      <w:r>
        <w:rPr>
          <w:rFonts w:hint="eastAsia" w:ascii="宋体" w:hAnsi="宋体" w:cs="宋体"/>
          <w:szCs w:val="21"/>
        </w:rPr>
        <w:t xml:space="preserve">平方米，设立时间必须涵盖本项目服务期。</w:t>
      </w:r>
      <w:r/>
    </w:p>
    <w:p>
      <w:pPr>
        <w:ind w:firstLine="420"/>
        <w:spacing w:line="360" w:lineRule="auto"/>
        <w:rPr>
          <w:rFonts w:ascii="宋体" w:hAnsi="宋体" w:cs="宋体"/>
          <w:szCs w:val="21"/>
        </w:rPr>
      </w:pPr>
      <w:r>
        <w:rPr>
          <w:rFonts w:hint="eastAsia" w:ascii="宋体" w:hAnsi="宋体" w:cs="宋体"/>
          <w:szCs w:val="21"/>
        </w:rPr>
        <w:t xml:space="preserve">注：招标人将视情况为办公场所提供支持。</w:t>
      </w:r>
      <w:r/>
    </w:p>
    <w:p>
      <w:pPr>
        <w:ind w:firstLine="420"/>
        <w:spacing w:line="360" w:lineRule="auto"/>
        <w:rPr>
          <w:rFonts w:ascii="宋体" w:hAnsi="宋体" w:cs="宋体"/>
          <w:szCs w:val="21"/>
        </w:rPr>
      </w:pPr>
      <w:r>
        <w:rPr>
          <w:rFonts w:hint="eastAsia" w:ascii="宋体" w:hAnsi="宋体" w:cs="宋体"/>
          <w:szCs w:val="21"/>
        </w:rPr>
        <w:t xml:space="preserve">中标</w:t>
      </w:r>
      <w:r>
        <w:rPr>
          <w:rFonts w:hint="eastAsia" w:ascii="宋体" w:hAnsi="宋体" w:cs="宋体"/>
          <w:szCs w:val="21"/>
        </w:rPr>
        <w:t xml:space="preserve">人上述</w:t>
      </w:r>
      <w:r>
        <w:rPr>
          <w:rFonts w:hint="eastAsia" w:ascii="宋体" w:hAnsi="宋体" w:cs="宋体"/>
          <w:szCs w:val="21"/>
        </w:rPr>
        <w:t xml:space="preserve">场所如为自有的，提供房产证复印件；如为租赁的，提供租赁合同及出租方房产证复印件。</w:t>
      </w:r>
      <w:r/>
    </w:p>
    <w:p>
      <w:pPr>
        <w:ind w:firstLine="420"/>
        <w:spacing w:line="360" w:lineRule="auto"/>
        <w:rPr>
          <w:rFonts w:ascii="宋体" w:hAnsi="宋体" w:cs="宋体"/>
        </w:rPr>
      </w:pPr>
      <w:r>
        <w:rPr>
          <w:rFonts w:hint="eastAsia" w:ascii="宋体" w:hAnsi="宋体" w:cs="宋体"/>
          <w:szCs w:val="21"/>
        </w:rPr>
        <w:t xml:space="preserve">注：未按要求配置办公场所或不配合招标人进行核查的视为中标单位放弃中标资格。</w:t>
      </w:r>
      <w:r/>
    </w:p>
    <w:p>
      <w:pPr>
        <w:ind w:firstLine="420"/>
        <w:spacing w:line="360" w:lineRule="auto"/>
        <w:rPr>
          <w:rFonts w:ascii="宋体" w:hAnsi="宋体" w:cs="宋体"/>
          <w:szCs w:val="21"/>
        </w:rPr>
      </w:pPr>
      <w:r>
        <w:rPr>
          <w:rFonts w:hint="eastAsia" w:ascii="宋体" w:hAnsi="宋体" w:cs="宋体"/>
          <w:szCs w:val="21"/>
        </w:rPr>
        <w:t xml:space="preserve">6.工资承诺函</w:t>
      </w:r>
      <w:r/>
    </w:p>
    <w:p>
      <w:pPr>
        <w:ind w:firstLine="420"/>
        <w:spacing w:line="360" w:lineRule="auto"/>
        <w:rPr>
          <w:rFonts w:ascii="宋体" w:hAnsi="宋体" w:cs="宋体"/>
          <w:szCs w:val="21"/>
        </w:rPr>
      </w:pPr>
      <w:r>
        <w:rPr>
          <w:rFonts w:hint="eastAsia" w:ascii="宋体" w:hAnsi="宋体" w:cs="宋体"/>
          <w:szCs w:val="21"/>
        </w:rPr>
        <w:t xml:space="preserve">投标人须承诺：如我单位中标</w:t>
      </w:r>
      <w:r>
        <w:rPr>
          <w:rFonts w:hint="eastAsia" w:ascii="宋体" w:hAnsi="宋体" w:cs="宋体"/>
        </w:rPr>
        <w:t xml:space="preserve">，每月按时发放</w:t>
      </w:r>
      <w:r>
        <w:rPr>
          <w:rFonts w:hint="eastAsia" w:ascii="宋体" w:hAnsi="宋体" w:cs="宋体"/>
          <w:szCs w:val="21"/>
        </w:rPr>
        <w:t xml:space="preserve">以银行转账形式发放环卫作业人员工资，每月按时向招标人提交代发工资银行出具的工资发放流水回执单（加盖银行章）、社保缴纳等，如有作假、未按时发放等情况，自愿接受招标人处罚。</w:t>
      </w:r>
      <w:r/>
    </w:p>
    <w:p>
      <w:pPr>
        <w:ind w:firstLine="420"/>
        <w:spacing w:line="360" w:lineRule="auto"/>
        <w:rPr>
          <w:rFonts w:ascii="宋体" w:hAnsi="宋体" w:cs="宋体"/>
          <w:szCs w:val="21"/>
        </w:rPr>
      </w:pPr>
      <w:r>
        <w:rPr>
          <w:rFonts w:hint="eastAsia" w:ascii="宋体" w:hAnsi="宋体" w:cs="宋体"/>
          <w:szCs w:val="21"/>
        </w:rPr>
        <w:t xml:space="preserve">7.信息化平台承诺函</w:t>
      </w:r>
      <w:r/>
    </w:p>
    <w:p>
      <w:pPr>
        <w:ind w:firstLine="420"/>
        <w:spacing w:line="360" w:lineRule="auto"/>
        <w:rPr>
          <w:rFonts w:ascii="宋体" w:hAnsi="宋体" w:cs="宋体"/>
        </w:rPr>
      </w:pPr>
      <w:r>
        <w:rPr>
          <w:rFonts w:hint="eastAsia" w:ascii="宋体" w:hAnsi="宋体" w:cs="宋体"/>
          <w:szCs w:val="21"/>
        </w:rPr>
        <w:t xml:space="preserve">投标人须承诺：</w:t>
      </w:r>
      <w:r>
        <w:rPr>
          <w:rFonts w:hint="eastAsia" w:ascii="宋体" w:hAnsi="宋体" w:cs="宋体"/>
        </w:rPr>
        <w:t xml:space="preserve">如我单位中标，我方将</w:t>
      </w:r>
      <w:r>
        <w:rPr>
          <w:rFonts w:hint="eastAsia" w:ascii="宋体" w:hAnsi="宋体" w:cs="宋体"/>
          <w:szCs w:val="21"/>
        </w:rPr>
        <w:t xml:space="preserve">建设智慧云平台，平台能实现项目服务内容的管理、统计、绩效考核等，实现服务区域的智慧物业城市管理</w:t>
      </w:r>
      <w:r>
        <w:rPr>
          <w:rFonts w:hint="eastAsia" w:ascii="宋体" w:hAnsi="宋体" w:cs="宋体"/>
        </w:rPr>
        <w:t xml:space="preserve">。</w:t>
      </w:r>
      <w:r/>
    </w:p>
    <w:p>
      <w:pPr>
        <w:spacing w:line="360" w:lineRule="auto"/>
        <w:rPr>
          <w:rFonts w:ascii="宋体" w:hAnsi="宋体" w:cs="宋体"/>
          <w:b/>
          <w:bCs/>
          <w:szCs w:val="21"/>
        </w:rPr>
      </w:pPr>
      <w:r>
        <w:rPr>
          <w:rFonts w:hint="eastAsia" w:ascii="宋体" w:hAnsi="宋体" w:cs="宋体"/>
          <w:szCs w:val="21"/>
        </w:rPr>
        <w:t xml:space="preserve">    8.以上承诺，中标单位须在项目要求的进场时间前将办</w:t>
      </w:r>
      <w:r>
        <w:rPr>
          <w:rFonts w:hint="eastAsia" w:ascii="宋体" w:hAnsi="宋体" w:cs="宋体"/>
          <w:bCs/>
          <w:szCs w:val="21"/>
        </w:rPr>
        <w:t xml:space="preserve">公场地、车辆、设备等落实到位，费用自理。未满足视为</w:t>
      </w:r>
      <w:r>
        <w:rPr>
          <w:rFonts w:hint="eastAsia" w:ascii="宋体" w:hAnsi="宋体" w:cs="宋体"/>
          <w:szCs w:val="21"/>
        </w:rPr>
        <w:t xml:space="preserve">中标单位放弃中标资格，招标人有权取消其中标资格。</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六、作业要求</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（一）道路保洁</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pStyle w:val="714"/>
        <w:ind w:firstLine="420"/>
        <w:spacing w:line="360" w:lineRule="auto"/>
        <w:rPr>
          <w:rFonts w:hAnsi="宋体" w:cs="宋体"/>
          <w:szCs w:val="21"/>
        </w:rPr>
      </w:pPr>
      <w:r>
        <w:rPr>
          <w:rFonts w:hint="eastAsia" w:hAnsi="宋体" w:cs="宋体"/>
          <w:bCs/>
          <w:szCs w:val="21"/>
        </w:rPr>
        <w:t xml:space="preserve">负责区域内住宅区（单位）墙外道路及道路隔离栏（带）绿</w:t>
      </w:r>
      <w:r>
        <w:rPr>
          <w:rFonts w:hint="eastAsia" w:hAnsi="宋体" w:cs="宋体"/>
          <w:szCs w:val="21"/>
        </w:rPr>
        <w:t xml:space="preserve">化、绿地、公园、广场、闲置地块等公共区域环卫作业。道路清单如下：</w:t>
      </w:r>
      <w:r/>
    </w:p>
    <w:p>
      <w:pPr>
        <w:jc w:val="center"/>
      </w:pPr>
      <w:r>
        <w:rPr>
          <w:rFonts w:hint="eastAsia"/>
        </w:rPr>
        <w:t xml:space="preserve">陆家镇合</w:t>
      </w:r>
      <w:r>
        <w:rPr>
          <w:rFonts w:hint="eastAsia"/>
        </w:rPr>
        <w:t xml:space="preserve">丰区域</w:t>
      </w:r>
      <w:r>
        <w:rPr>
          <w:rFonts w:hint="eastAsia"/>
        </w:rPr>
        <w:t xml:space="preserve">道路保洁服务道路清单</w:t>
      </w:r>
      <w:r/>
    </w:p>
    <w:tbl>
      <w:tblPr>
        <w:tblW w:w="0" w:type="auto"/>
        <w:tblInd w:w="93" w:type="dxa"/>
        <w:tblLook w:val="04A0" w:firstRow="1" w:lastRow="0" w:firstColumn="1" w:lastColumn="0" w:noHBand="0" w:noVBand="1"/>
      </w:tblPr>
      <w:tblGrid>
        <w:gridCol w:w="760"/>
        <w:gridCol w:w="1863"/>
        <w:gridCol w:w="3114"/>
        <w:gridCol w:w="2124"/>
        <w:gridCol w:w="1793"/>
      </w:tblGrid>
      <w:tr>
        <w:trPr>
          <w:trHeight w:val="409"/>
        </w:trPr>
        <w:tc>
          <w:tcPr>
            <w:shd w:val="clear" w:color="000000" w:fill="9bc2e6"/>
            <w:tcBorders>
              <w:top w:val="single" w:color="auto" w:sz="8" w:space="0"/>
              <w:left w:val="single" w:color="auto" w:sz="8" w:space="0"/>
              <w:bottom w:val="single" w:color="auto" w:sz="4" w:space="0"/>
              <w:right w:val="single" w:color="auto" w:sz="4" w:space="0"/>
            </w:tcBorders>
            <w:tcW w:w="760"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序号</w:t>
            </w:r>
            <w:r/>
          </w:p>
        </w:tc>
        <w:tc>
          <w:tcPr>
            <w:shd w:val="clear" w:color="000000" w:fill="9bc2e6"/>
            <w:tcBorders>
              <w:top w:val="single" w:color="auto" w:sz="8" w:space="0"/>
              <w:left w:val="single" w:color="auto" w:sz="4" w:space="0"/>
              <w:bottom w:val="single" w:color="auto" w:sz="4" w:space="0"/>
              <w:right w:val="single" w:color="auto" w:sz="4" w:space="0"/>
            </w:tcBorders>
            <w:tcW w:w="1863"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道路名称</w:t>
            </w:r>
            <w:r/>
          </w:p>
        </w:tc>
        <w:tc>
          <w:tcPr>
            <w:shd w:val="clear" w:color="000000" w:fill="9bc2e6"/>
            <w:tcBorders>
              <w:top w:val="single" w:color="auto" w:sz="8" w:space="0"/>
              <w:left w:val="single" w:color="auto" w:sz="4" w:space="0"/>
              <w:bottom w:val="single" w:color="auto" w:sz="4" w:space="0"/>
              <w:right w:val="single" w:color="auto" w:sz="4" w:space="0"/>
            </w:tcBorders>
            <w:tcW w:w="3114"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道路范围</w:t>
            </w:r>
            <w:r/>
          </w:p>
        </w:tc>
        <w:tc>
          <w:tcPr>
            <w:shd w:val="clear" w:color="000000" w:fill="9bc2e6"/>
            <w:tcBorders>
              <w:top w:val="single" w:color="auto" w:sz="8" w:space="0"/>
              <w:left w:val="single" w:color="auto" w:sz="4" w:space="0"/>
              <w:bottom w:val="single" w:color="auto" w:sz="4" w:space="0"/>
              <w:right w:val="single" w:color="auto" w:sz="4" w:space="0"/>
            </w:tcBorders>
            <w:tcW w:w="2124"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作业等级</w:t>
            </w:r>
            <w:r/>
          </w:p>
        </w:tc>
        <w:tc>
          <w:tcPr>
            <w:shd w:val="clear" w:color="000000" w:fill="9bc2e6"/>
            <w:tcBorders>
              <w:top w:val="single" w:color="auto" w:sz="8" w:space="0"/>
              <w:left w:val="single" w:color="auto" w:sz="4" w:space="0"/>
              <w:bottom w:val="single" w:color="auto" w:sz="4" w:space="0"/>
              <w:right w:val="single" w:color="auto" w:sz="4" w:space="0"/>
            </w:tcBorders>
            <w:tcW w:w="1793"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长度（m）</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合丰路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黄浦江路~</w:t>
            </w:r>
            <w:r>
              <w:rPr>
                <w:rFonts w:hint="eastAsia" w:ascii="宋体" w:hAnsi="宋体"/>
                <w:szCs w:val="21"/>
              </w:rPr>
              <w:t xml:space="preserve">泾</w:t>
            </w:r>
            <w:r>
              <w:rPr>
                <w:rFonts w:hint="eastAsia" w:ascii="宋体" w:hAnsi="宋体"/>
                <w:szCs w:val="21"/>
              </w:rPr>
              <w:t xml:space="preserve">沙路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1673.00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金阳路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黄浦江路~村委会</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1400.00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珠竹路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黄浦江路~</w:t>
            </w:r>
            <w:r>
              <w:rPr>
                <w:rFonts w:hint="eastAsia" w:ascii="宋体" w:hAnsi="宋体"/>
                <w:szCs w:val="21"/>
              </w:rPr>
              <w:t xml:space="preserve">泾</w:t>
            </w:r>
            <w:r>
              <w:rPr>
                <w:rFonts w:hint="eastAsia" w:ascii="宋体" w:hAnsi="宋体"/>
                <w:szCs w:val="21"/>
              </w:rPr>
              <w:t xml:space="preserve">新路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2441.00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环铁路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黄浦江路~</w:t>
            </w:r>
            <w:r>
              <w:rPr>
                <w:rFonts w:hint="eastAsia" w:ascii="宋体" w:hAnsi="宋体"/>
                <w:szCs w:val="21"/>
              </w:rPr>
              <w:t xml:space="preserve">泾</w:t>
            </w:r>
            <w:r>
              <w:rPr>
                <w:rFonts w:hint="eastAsia" w:ascii="宋体" w:hAnsi="宋体"/>
                <w:szCs w:val="21"/>
              </w:rPr>
              <w:t xml:space="preserve">沙路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2230.00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泾</w:t>
            </w:r>
            <w:r>
              <w:rPr>
                <w:rFonts w:hint="eastAsia" w:ascii="宋体" w:hAnsi="宋体"/>
                <w:szCs w:val="21"/>
              </w:rPr>
              <w:t xml:space="preserve">新路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金阳路~ </w:t>
            </w:r>
            <w:r>
              <w:rPr>
                <w:rFonts w:hint="eastAsia" w:ascii="宋体" w:hAnsi="宋体"/>
                <w:szCs w:val="21"/>
              </w:rPr>
              <w:t xml:space="preserve">珠竹路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573.00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泾</w:t>
            </w:r>
            <w:r>
              <w:rPr>
                <w:rFonts w:hint="eastAsia" w:ascii="宋体" w:hAnsi="宋体"/>
                <w:szCs w:val="21"/>
              </w:rPr>
              <w:t xml:space="preserve">沙路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合丰路~京沪铁路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682.00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丰安路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泾</w:t>
            </w:r>
            <w:r>
              <w:rPr>
                <w:rFonts w:hint="eastAsia" w:ascii="宋体" w:hAnsi="宋体"/>
                <w:szCs w:val="21"/>
              </w:rPr>
              <w:t xml:space="preserve">沙路~ </w:t>
            </w:r>
            <w:r>
              <w:rPr>
                <w:rFonts w:hint="eastAsia" w:ascii="宋体" w:hAnsi="宋体"/>
                <w:szCs w:val="21"/>
              </w:rPr>
              <w:t xml:space="preserve">泾</w:t>
            </w:r>
            <w:r>
              <w:rPr>
                <w:rFonts w:hint="eastAsia" w:ascii="宋体" w:hAnsi="宋体"/>
                <w:szCs w:val="21"/>
              </w:rPr>
              <w:t xml:space="preserve">新路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885.00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春阳路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珠竹路</w:t>
            </w:r>
            <w:r>
              <w:rPr>
                <w:rFonts w:hint="eastAsia" w:ascii="宋体" w:hAnsi="宋体"/>
                <w:szCs w:val="21"/>
              </w:rPr>
              <w:t xml:space="preserve">~合丰路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750.00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和谊路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合丰路~京沪高铁</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1205.00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金竹路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金阳路~京沪高铁</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1001.00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小路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进合丰</w:t>
            </w:r>
            <w:r>
              <w:rPr>
                <w:rFonts w:hint="eastAsia" w:ascii="宋体" w:hAnsi="宋体"/>
                <w:szCs w:val="21"/>
              </w:rPr>
              <w:t xml:space="preserve">公园路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街巷</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100.00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宋体" w:hAnsi="宋体"/>
                <w:szCs w:val="21"/>
              </w:rPr>
            </w:pPr>
            <w:r>
              <w:rPr>
                <w:rFonts w:hint="eastAsia" w:ascii="宋体" w:hAnsi="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spacing w:line="360" w:lineRule="auto"/>
              <w:rPr>
                <w:rFonts w:ascii="宋体" w:hAnsi="宋体"/>
                <w:szCs w:val="21"/>
              </w:rPr>
            </w:pPr>
            <w:r>
              <w:rPr>
                <w:rFonts w:hint="eastAsia" w:ascii="宋体" w:hAnsi="宋体"/>
                <w:szCs w:val="21"/>
              </w:rPr>
              <w:t xml:space="preserve">小路</w:t>
            </w:r>
            <w:r/>
          </w:p>
        </w:tc>
        <w:tc>
          <w:tcPr>
            <w:shd w:val="clear" w:color="auto" w:fill="auto"/>
            <w:tcBorders>
              <w:top w:val="none" w:color="000000" w:sz="4" w:space="0"/>
              <w:left w:val="none" w:color="000000" w:sz="4" w:space="0"/>
              <w:bottom w:val="single" w:color="auto" w:sz="4" w:space="0"/>
              <w:right w:val="single" w:color="auto" w:sz="4" w:space="0"/>
            </w:tcBorders>
            <w:tcW w:w="3114" w:type="dxa"/>
            <w:vAlign w:val="center"/>
            <w:textDirection w:val="lrTb"/>
            <w:noWrap w:val="false"/>
          </w:tcPr>
          <w:p>
            <w:pPr>
              <w:spacing w:line="360" w:lineRule="auto"/>
              <w:rPr>
                <w:rFonts w:ascii="宋体" w:hAnsi="宋体"/>
                <w:szCs w:val="21"/>
              </w:rPr>
            </w:pPr>
            <w:r>
              <w:rPr>
                <w:rFonts w:hint="eastAsia" w:ascii="宋体" w:hAnsi="宋体"/>
                <w:szCs w:val="21"/>
              </w:rPr>
              <w:t xml:space="preserve">龙</w:t>
            </w:r>
            <w:r>
              <w:rPr>
                <w:rFonts w:hint="eastAsia" w:ascii="宋体" w:hAnsi="宋体"/>
                <w:szCs w:val="21"/>
              </w:rPr>
              <w:t xml:space="preserve">邑</w:t>
            </w:r>
            <w:r>
              <w:rPr>
                <w:rFonts w:hint="eastAsia" w:ascii="宋体" w:hAnsi="宋体"/>
                <w:szCs w:val="21"/>
              </w:rPr>
              <w:t xml:space="preserve">花园北侧河岸路</w:t>
            </w:r>
            <w:r/>
          </w:p>
        </w:tc>
        <w:tc>
          <w:tcPr>
            <w:shd w:val="clear" w:color="auto" w:fill="auto"/>
            <w:tcBorders>
              <w:top w:val="none" w:color="000000" w:sz="4" w:space="0"/>
              <w:left w:val="none" w:color="000000" w:sz="4" w:space="0"/>
              <w:bottom w:val="single" w:color="auto" w:sz="4" w:space="0"/>
              <w:right w:val="single" w:color="auto" w:sz="4" w:space="0"/>
            </w:tcBorders>
            <w:tcW w:w="2124" w:type="dxa"/>
            <w:vAlign w:val="center"/>
            <w:textDirection w:val="lrTb"/>
            <w:noWrap w:val="false"/>
          </w:tcPr>
          <w:p>
            <w:pPr>
              <w:spacing w:line="360" w:lineRule="auto"/>
              <w:rPr>
                <w:rFonts w:ascii="宋体" w:hAnsi="宋体"/>
                <w:szCs w:val="21"/>
              </w:rPr>
            </w:pPr>
            <w:r>
              <w:rPr>
                <w:rFonts w:hint="eastAsia" w:ascii="宋体" w:hAnsi="宋体"/>
                <w:szCs w:val="21"/>
              </w:rPr>
              <w:t xml:space="preserve">街巷</w:t>
            </w:r>
            <w:r/>
          </w:p>
        </w:tc>
        <w:tc>
          <w:tcPr>
            <w:shd w:val="clear" w:color="auto" w:fill="auto"/>
            <w:tcBorders>
              <w:top w:val="none" w:color="000000" w:sz="4" w:space="0"/>
              <w:left w:val="none" w:color="000000" w:sz="4" w:space="0"/>
              <w:bottom w:val="single" w:color="auto" w:sz="4" w:space="0"/>
              <w:right w:val="single" w:color="auto" w:sz="4" w:space="0"/>
            </w:tcBorders>
            <w:tcW w:w="1793" w:type="dxa"/>
            <w:vAlign w:val="center"/>
            <w:textDirection w:val="lrTb"/>
            <w:noWrap/>
          </w:tcPr>
          <w:p>
            <w:pPr>
              <w:spacing w:line="360" w:lineRule="auto"/>
              <w:rPr>
                <w:rFonts w:ascii="宋体" w:hAnsi="宋体"/>
                <w:szCs w:val="21"/>
              </w:rPr>
            </w:pPr>
            <w:r>
              <w:rPr>
                <w:rFonts w:hint="eastAsia" w:ascii="宋体" w:hAnsi="宋体"/>
                <w:szCs w:val="21"/>
              </w:rPr>
              <w:t xml:space="preserve">200.00 </w:t>
            </w:r>
            <w:r/>
          </w:p>
        </w:tc>
      </w:tr>
    </w:tbl>
    <w:p>
      <w:pPr>
        <w:jc w:val="center"/>
      </w:pPr>
      <w:r>
        <w:rPr>
          <w:rFonts w:hint="eastAsia"/>
        </w:rPr>
        <w:t xml:space="preserve">陆家镇工业园区道路保洁服务道路清单</w:t>
      </w:r>
      <w:r/>
    </w:p>
    <w:tbl>
      <w:tblPr>
        <w:tblW w:w="9712" w:type="dxa"/>
        <w:tblInd w:w="93" w:type="dxa"/>
        <w:tblLook w:val="04A0" w:firstRow="1" w:lastRow="0" w:firstColumn="1" w:lastColumn="0" w:noHBand="0" w:noVBand="1"/>
      </w:tblPr>
      <w:tblGrid>
        <w:gridCol w:w="760"/>
        <w:gridCol w:w="1807"/>
        <w:gridCol w:w="3118"/>
        <w:gridCol w:w="2127"/>
        <w:gridCol w:w="1900"/>
      </w:tblGrid>
      <w:tr>
        <w:trPr>
          <w:trHeight w:val="409"/>
        </w:trPr>
        <w:tc>
          <w:tcPr>
            <w:shd w:val="clear" w:color="000000" w:fill="9bc2e6"/>
            <w:tcBorders>
              <w:top w:val="single" w:color="auto" w:sz="8" w:space="0"/>
              <w:left w:val="single" w:color="auto" w:sz="8" w:space="0"/>
              <w:bottom w:val="single" w:color="auto" w:sz="4" w:space="0"/>
              <w:right w:val="single" w:color="auto" w:sz="4" w:space="0"/>
            </w:tcBorders>
            <w:tcW w:w="760"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shd w:val="clear" w:color="000000" w:fill="9bc2e6"/>
            <w:tcBorders>
              <w:top w:val="single" w:color="auto" w:sz="8" w:space="0"/>
              <w:left w:val="single" w:color="auto" w:sz="4" w:space="0"/>
              <w:bottom w:val="single" w:color="auto" w:sz="4" w:space="0"/>
              <w:right w:val="single" w:color="auto" w:sz="4" w:space="0"/>
            </w:tcBorders>
            <w:tcW w:w="1807"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道路名称</w:t>
            </w:r>
            <w:r/>
          </w:p>
        </w:tc>
        <w:tc>
          <w:tcPr>
            <w:shd w:val="clear" w:color="000000" w:fill="9bc2e6"/>
            <w:tcBorders>
              <w:top w:val="single" w:color="auto" w:sz="8" w:space="0"/>
              <w:left w:val="single" w:color="auto" w:sz="4" w:space="0"/>
              <w:bottom w:val="single" w:color="auto" w:sz="4" w:space="0"/>
              <w:right w:val="single" w:color="auto" w:sz="4" w:space="0"/>
            </w:tcBorders>
            <w:tcW w:w="3118"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道路范围</w:t>
            </w:r>
            <w:r/>
          </w:p>
        </w:tc>
        <w:tc>
          <w:tcPr>
            <w:shd w:val="clear" w:color="000000" w:fill="9bc2e6"/>
            <w:tcBorders>
              <w:top w:val="single" w:color="auto" w:sz="8" w:space="0"/>
              <w:left w:val="single" w:color="auto" w:sz="4" w:space="0"/>
              <w:bottom w:val="single" w:color="auto" w:sz="4" w:space="0"/>
              <w:right w:val="single" w:color="auto" w:sz="4" w:space="0"/>
            </w:tcBorders>
            <w:tcW w:w="2127"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作业等级</w:t>
            </w:r>
            <w:r/>
          </w:p>
        </w:tc>
        <w:tc>
          <w:tcPr>
            <w:shd w:val="clear" w:color="000000" w:fill="9bc2e6"/>
            <w:tcBorders>
              <w:top w:val="single" w:color="auto" w:sz="8" w:space="0"/>
              <w:left w:val="single" w:color="auto" w:sz="4" w:space="0"/>
              <w:bottom w:val="single" w:color="auto" w:sz="4" w:space="0"/>
              <w:right w:val="single" w:color="auto" w:sz="4" w:space="0"/>
            </w:tcBorders>
            <w:tcW w:w="1900"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长度（m）</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河浦路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夏桥路~</w:t>
            </w:r>
            <w:r>
              <w:rPr>
                <w:rFonts w:hint="eastAsia" w:asciiTheme="minorEastAsia" w:hAnsiTheme="minorEastAsia" w:eastAsiaTheme="minorEastAsia"/>
                <w:szCs w:val="21"/>
              </w:rPr>
              <w:t xml:space="preserve">邹泾</w:t>
            </w:r>
            <w:r>
              <w:rPr>
                <w:rFonts w:hint="eastAsia" w:asciiTheme="minorEastAsia" w:hAnsiTheme="minorEastAsia" w:eastAsiaTheme="minorEastAsia"/>
                <w:szCs w:val="21"/>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1900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东庄路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夏桥医院</w:t>
            </w:r>
            <w:r>
              <w:rPr>
                <w:rFonts w:hint="eastAsia" w:asciiTheme="minorEastAsia" w:hAnsiTheme="minorEastAsia" w:eastAsiaTheme="minorEastAsia"/>
                <w:szCs w:val="21"/>
              </w:rPr>
              <w:t xml:space="preserve">~河浦路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夏桥路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312国道~铁路隧道</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2800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站东路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河浦路~</w:t>
            </w:r>
            <w:r>
              <w:rPr>
                <w:rFonts w:hint="eastAsia" w:asciiTheme="minorEastAsia" w:hAnsiTheme="minorEastAsia" w:eastAsiaTheme="minorEastAsia"/>
                <w:szCs w:val="21"/>
              </w:rPr>
              <w:t xml:space="preserve">城铁站</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城铁站前</w:t>
            </w:r>
            <w:r>
              <w:rPr>
                <w:rFonts w:hint="eastAsia" w:asciiTheme="minorEastAsia" w:hAnsiTheme="minorEastAsia" w:eastAsiaTheme="minorEastAsia"/>
                <w:szCs w:val="21"/>
              </w:rPr>
              <w:t xml:space="preserve">无名路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金阳路~</w:t>
            </w:r>
            <w:r>
              <w:rPr>
                <w:rFonts w:hint="eastAsia" w:asciiTheme="minorEastAsia" w:hAnsiTheme="minorEastAsia" w:eastAsiaTheme="minorEastAsia"/>
                <w:szCs w:val="21"/>
              </w:rPr>
              <w:t xml:space="preserve">城铁站</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站南路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夏桥路~站东路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450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邹泾</w:t>
            </w:r>
            <w:r>
              <w:rPr>
                <w:rFonts w:hint="eastAsia" w:asciiTheme="minorEastAsia" w:hAnsiTheme="minorEastAsia" w:eastAsiaTheme="minorEastAsia"/>
                <w:szCs w:val="21"/>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金阳路~河浦路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邹泾</w:t>
            </w:r>
            <w:r>
              <w:rPr>
                <w:rFonts w:hint="eastAsia" w:asciiTheme="minorEastAsia" w:hAnsiTheme="minorEastAsia" w:eastAsiaTheme="minorEastAsia"/>
                <w:szCs w:val="21"/>
              </w:rPr>
              <w:t xml:space="preserve">路~东到底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2300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严家</w:t>
            </w:r>
            <w:r>
              <w:rPr>
                <w:rFonts w:hint="eastAsia" w:asciiTheme="minorEastAsia" w:hAnsiTheme="minorEastAsia" w:eastAsiaTheme="minorEastAsia"/>
                <w:szCs w:val="21"/>
              </w:rPr>
              <w:t xml:space="preserve">浜</w:t>
            </w:r>
            <w:r>
              <w:rPr>
                <w:rFonts w:hint="eastAsia" w:asciiTheme="minorEastAsia" w:hAnsiTheme="minorEastAsia" w:eastAsiaTheme="minorEastAsia"/>
                <w:szCs w:val="21"/>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路~南到底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240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望星路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沪宁高速~北到底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1500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支一路支二路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w:t>
            </w:r>
            <w:r>
              <w:rPr>
                <w:rFonts w:hint="eastAsia" w:asciiTheme="minorEastAsia" w:hAnsiTheme="minorEastAsia" w:eastAsiaTheme="minorEastAsia"/>
                <w:szCs w:val="21"/>
              </w:rPr>
              <w:t xml:space="preserve">顺铁路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1250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石岸路、杜家</w:t>
            </w:r>
            <w:r>
              <w:rPr>
                <w:rFonts w:hint="eastAsia" w:asciiTheme="minorEastAsia" w:hAnsiTheme="minorEastAsia" w:eastAsiaTheme="minorEastAsia"/>
                <w:szCs w:val="21"/>
              </w:rPr>
              <w:t xml:space="preserve">泾</w:t>
            </w:r>
            <w:r>
              <w:rPr>
                <w:rFonts w:hint="eastAsia" w:asciiTheme="minorEastAsia" w:hAnsiTheme="minorEastAsia" w:eastAsiaTheme="minorEastAsia"/>
                <w:szCs w:val="21"/>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w:t>
            </w:r>
            <w:r>
              <w:rPr>
                <w:rFonts w:hint="eastAsia" w:asciiTheme="minorEastAsia" w:hAnsiTheme="minorEastAsia" w:eastAsiaTheme="minorEastAsia"/>
                <w:szCs w:val="21"/>
              </w:rPr>
              <w:t xml:space="preserve">顺铁路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1250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顺铁路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集福路~望石路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望石路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沪宁高速~</w:t>
            </w:r>
            <w:r>
              <w:rPr>
                <w:rFonts w:hint="eastAsia" w:asciiTheme="minorEastAsia" w:hAnsiTheme="minorEastAsia" w:eastAsiaTheme="minorEastAsia"/>
                <w:szCs w:val="21"/>
              </w:rPr>
              <w:t xml:space="preserve">顺铁路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1700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集福路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沪宁高速~</w:t>
            </w:r>
            <w:r>
              <w:rPr>
                <w:rFonts w:hint="eastAsia" w:asciiTheme="minorEastAsia" w:hAnsiTheme="minorEastAsia" w:eastAsiaTheme="minorEastAsia"/>
                <w:szCs w:val="21"/>
              </w:rPr>
              <w:t xml:space="preserve">顺铁路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1400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增善路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路~北到底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增悦路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星</w:t>
            </w:r>
            <w:r>
              <w:rPr>
                <w:rFonts w:hint="eastAsia" w:asciiTheme="minorEastAsia" w:hAnsiTheme="minorEastAsia" w:eastAsiaTheme="minorEastAsia"/>
                <w:szCs w:val="21"/>
              </w:rPr>
              <w:t xml:space="preserve">圃</w:t>
            </w:r>
            <w:r>
              <w:rPr>
                <w:rFonts w:hint="eastAsia" w:asciiTheme="minorEastAsia" w:hAnsiTheme="minorEastAsia" w:eastAsiaTheme="minorEastAsia"/>
                <w:szCs w:val="21"/>
              </w:rPr>
              <w:t xml:space="preserve">路~北到底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神童</w:t>
            </w:r>
            <w:r>
              <w:rPr>
                <w:rFonts w:hint="eastAsia" w:asciiTheme="minorEastAsia" w:hAnsiTheme="minorEastAsia" w:eastAsiaTheme="minorEastAsia"/>
                <w:szCs w:val="21"/>
              </w:rPr>
              <w:t xml:space="preserve">泾</w:t>
            </w:r>
            <w:r>
              <w:rPr>
                <w:rFonts w:hint="eastAsia" w:asciiTheme="minorEastAsia" w:hAnsiTheme="minorEastAsia" w:eastAsiaTheme="minorEastAsia"/>
                <w:szCs w:val="21"/>
              </w:rPr>
              <w:t xml:space="preserve">加油站后一条无名路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陆建路~东到底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神童</w:t>
            </w:r>
            <w:r>
              <w:rPr>
                <w:rFonts w:hint="eastAsia" w:asciiTheme="minorEastAsia" w:hAnsiTheme="minorEastAsia" w:eastAsiaTheme="minorEastAsia"/>
                <w:szCs w:val="21"/>
              </w:rPr>
              <w:t xml:space="preserve">泾</w:t>
            </w:r>
            <w:r>
              <w:rPr>
                <w:rFonts w:hint="eastAsia" w:asciiTheme="minorEastAsia" w:hAnsiTheme="minorEastAsia" w:eastAsiaTheme="minorEastAsia"/>
                <w:szCs w:val="21"/>
              </w:rPr>
              <w:t xml:space="preserve">加油站东一条无名路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312国道~北到底</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和合路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华成路~312国道</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850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西岳路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和合路~</w:t>
            </w:r>
            <w:r>
              <w:rPr>
                <w:rFonts w:hint="eastAsia" w:asciiTheme="minorEastAsia" w:hAnsiTheme="minorEastAsia" w:eastAsiaTheme="minorEastAsia"/>
                <w:szCs w:val="21"/>
              </w:rPr>
              <w:t xml:space="preserve">车塘路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290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华成路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田都路~黄浦江路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1500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华成东路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华成路~新民路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520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田都路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金阳路~华成路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620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新民路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夏驾河</w:t>
            </w:r>
            <w:r>
              <w:rPr>
                <w:rFonts w:hint="eastAsia" w:asciiTheme="minorEastAsia" w:hAnsiTheme="minorEastAsia" w:eastAsiaTheme="minorEastAsia"/>
                <w:szCs w:val="21"/>
              </w:rPr>
              <w:t xml:space="preserve">~黄浦江路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华夏路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赵田路</w:t>
            </w:r>
            <w:r>
              <w:rPr>
                <w:rFonts w:hint="eastAsia" w:asciiTheme="minorEastAsia" w:hAnsiTheme="minorEastAsia" w:eastAsiaTheme="minorEastAsia"/>
                <w:szCs w:val="21"/>
              </w:rPr>
              <w:t xml:space="preserve">~田都路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960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华阳路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铁路河</w:t>
            </w:r>
            <w:r>
              <w:rPr>
                <w:rFonts w:hint="eastAsia" w:asciiTheme="minorEastAsia" w:hAnsiTheme="minorEastAsia" w:eastAsiaTheme="minorEastAsia"/>
                <w:szCs w:val="21"/>
              </w:rPr>
              <w:t xml:space="preserve">~新民路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赵田路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铁路河</w:t>
            </w:r>
            <w:r>
              <w:rPr>
                <w:rFonts w:hint="eastAsia" w:asciiTheme="minorEastAsia" w:hAnsiTheme="minorEastAsia" w:eastAsiaTheme="minorEastAsia"/>
                <w:szCs w:val="21"/>
              </w:rPr>
              <w:t xml:space="preserve">~312国道</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市浦路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丰夏路~金阳路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730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高浦路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黄浦江路~物流桥</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丰夏路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市浦路~夏桥路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2400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杨家路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铁路河</w:t>
            </w:r>
            <w:r>
              <w:rPr>
                <w:rFonts w:hint="eastAsia" w:asciiTheme="minorEastAsia" w:hAnsiTheme="minorEastAsia" w:eastAsiaTheme="minorEastAsia"/>
                <w:szCs w:val="21"/>
              </w:rPr>
              <w:t xml:space="preserve">~新民路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金夏路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丰夏路~金阳路</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380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陆建路</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和合路~312国道</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520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80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邹志线</w:t>
            </w:r>
            <w:r/>
          </w:p>
        </w:tc>
        <w:tc>
          <w:tcPr>
            <w:shd w:val="clear" w:color="auto" w:fill="auto"/>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312国道~</w:t>
            </w:r>
            <w:r>
              <w:rPr>
                <w:rFonts w:hint="eastAsia" w:asciiTheme="minorEastAsia" w:hAnsiTheme="minorEastAsia" w:eastAsiaTheme="minorEastAsia"/>
                <w:szCs w:val="21"/>
              </w:rPr>
              <w:t xml:space="preserve">花桥界</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800</w:t>
            </w:r>
            <w:r/>
          </w:p>
        </w:tc>
      </w:tr>
    </w:tbl>
    <w:p>
      <w:pPr>
        <w:pStyle w:val="714"/>
      </w:pPr>
      <w:r/>
      <w:r/>
    </w:p>
    <w:p>
      <w:pPr>
        <w:jc w:val="center"/>
      </w:pPr>
      <w:r>
        <w:rPr>
          <w:rFonts w:hint="eastAsia"/>
        </w:rPr>
        <w:t xml:space="preserve">昆山市陆家镇框架道路保洁清单</w:t>
      </w:r>
      <w:r/>
    </w:p>
    <w:tbl>
      <w:tblPr>
        <w:tblW w:w="9571" w:type="dxa"/>
        <w:tblInd w:w="93" w:type="dxa"/>
        <w:tblLook w:val="04A0" w:firstRow="1" w:lastRow="0" w:firstColumn="1" w:lastColumn="0" w:noHBand="0" w:noVBand="1"/>
      </w:tblPr>
      <w:tblGrid>
        <w:gridCol w:w="760"/>
        <w:gridCol w:w="3224"/>
        <w:gridCol w:w="3119"/>
        <w:gridCol w:w="992"/>
        <w:gridCol w:w="1476"/>
      </w:tblGrid>
      <w:tr>
        <w:trPr>
          <w:trHeight w:val="409"/>
        </w:trPr>
        <w:tc>
          <w:tcPr>
            <w:shd w:val="clear" w:color="000000" w:fill="9bc2e6"/>
            <w:tcBorders>
              <w:top w:val="single" w:color="auto" w:sz="8" w:space="0"/>
              <w:left w:val="single" w:color="auto" w:sz="8" w:space="0"/>
              <w:bottom w:val="single" w:color="auto" w:sz="4" w:space="0"/>
              <w:right w:val="single" w:color="auto" w:sz="4" w:space="0"/>
            </w:tcBorders>
            <w:tcW w:w="760"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shd w:val="clear" w:color="000000" w:fill="9bc2e6"/>
            <w:tcBorders>
              <w:top w:val="single" w:color="auto" w:sz="8" w:space="0"/>
              <w:left w:val="single" w:color="auto" w:sz="4" w:space="0"/>
              <w:bottom w:val="single" w:color="auto" w:sz="4" w:space="0"/>
              <w:right w:val="single" w:color="auto" w:sz="4" w:space="0"/>
            </w:tcBorders>
            <w:tcW w:w="3224"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道路名称</w:t>
            </w:r>
            <w:r/>
          </w:p>
        </w:tc>
        <w:tc>
          <w:tcPr>
            <w:shd w:val="clear" w:color="000000" w:fill="9bc2e6"/>
            <w:tcBorders>
              <w:top w:val="single" w:color="auto" w:sz="8" w:space="0"/>
              <w:left w:val="single" w:color="auto" w:sz="4" w:space="0"/>
              <w:bottom w:val="single" w:color="auto" w:sz="4" w:space="0"/>
              <w:right w:val="single" w:color="auto" w:sz="4" w:space="0"/>
            </w:tcBorders>
            <w:tcW w:w="3119"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道路范围</w:t>
            </w:r>
            <w:r/>
          </w:p>
        </w:tc>
        <w:tc>
          <w:tcPr>
            <w:shd w:val="clear" w:color="000000" w:fill="9bc2e6"/>
            <w:tcBorders>
              <w:top w:val="single" w:color="auto" w:sz="8"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作业</w:t>
            </w:r>
            <w:r/>
          </w:p>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等级</w:t>
            </w:r>
            <w:r/>
          </w:p>
        </w:tc>
        <w:tc>
          <w:tcPr>
            <w:shd w:val="clear" w:color="000000" w:fill="9bc2e6"/>
            <w:tcBorders>
              <w:top w:val="single" w:color="auto" w:sz="8"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长度（m）</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元丰路及6个匝道</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东城大道-黄浦江路</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东城大道主干道（包含匝道、辅道）</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陆丰西路-铁路桥</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东城大道、两座天桥、高速平台</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2100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老312国道（建伟）</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312国道-黄浦江路</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陆丰西路（精细化保洁）</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黄浦江路-东城大道</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3500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金阳路（中间有绿化隔离带）</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黄浦江路-顺扬</w:t>
            </w:r>
            <w:r>
              <w:rPr>
                <w:rFonts w:hint="eastAsia" w:asciiTheme="minorEastAsia" w:hAnsiTheme="minorEastAsia" w:eastAsiaTheme="minorEastAsia"/>
                <w:szCs w:val="21"/>
              </w:rPr>
              <w:t xml:space="preserve">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8200</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邹志线</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陆丰东路-花桥界（小河桥）</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311</w:t>
            </w:r>
            <w:r/>
          </w:p>
        </w:tc>
      </w:tr>
      <w:tr>
        <w:trPr>
          <w:trHeight w:val="284"/>
        </w:trPr>
        <w:tc>
          <w:tcPr>
            <w:shd w:val="clear" w:color="auto" w:fill="auto"/>
            <w:tcBorders>
              <w:top w:val="none" w:color="000000" w:sz="4" w:space="0"/>
              <w:left w:val="single" w:color="auto" w:sz="8" w:space="0"/>
              <w:bottom w:val="single" w:color="auto" w:sz="4" w:space="0"/>
              <w:right w:val="single" w:color="auto" w:sz="4" w:space="0"/>
            </w:tcBorders>
            <w:tcW w:w="760"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黄浦江路（</w:t>
            </w:r>
            <w:r>
              <w:rPr>
                <w:rFonts w:hint="eastAsia" w:asciiTheme="minorEastAsia" w:hAnsiTheme="minorEastAsia" w:eastAsiaTheme="minorEastAsia"/>
                <w:szCs w:val="21"/>
              </w:rPr>
              <w:t xml:space="preserve">含合丰</w:t>
            </w:r>
            <w:r>
              <w:rPr>
                <w:rFonts w:hint="eastAsia" w:asciiTheme="minorEastAsia" w:hAnsiTheme="minorEastAsia" w:eastAsiaTheme="minorEastAsia"/>
                <w:szCs w:val="21"/>
              </w:rPr>
              <w:t xml:space="preserve">段）</w:t>
            </w:r>
            <w:r/>
          </w:p>
        </w:tc>
        <w:tc>
          <w:tcPr>
            <w:shd w:val="clear" w:color="auto" w:fill="auto"/>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高速公路桥-铁路桥</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1500</w:t>
            </w:r>
            <w:r/>
          </w:p>
        </w:tc>
      </w:tr>
    </w:tbl>
    <w:p>
      <w:pPr>
        <w:ind w:firstLine="420"/>
        <w:spacing w:line="360" w:lineRule="auto"/>
        <w:rPr>
          <w:rFonts w:ascii="宋体" w:hAnsi="宋体" w:cs="宋体"/>
          <w:b/>
          <w:bCs/>
          <w:szCs w:val="21"/>
        </w:rPr>
      </w:pPr>
      <w:r>
        <w:rPr>
          <w:rFonts w:hint="eastAsia" w:ascii="宋体" w:hAnsi="宋体" w:cs="宋体"/>
          <w:b/>
          <w:bCs/>
          <w:szCs w:val="21"/>
        </w:rPr>
        <w:t xml:space="preserve">2.机械化作业里程数</w:t>
      </w:r>
      <w:r/>
    </w:p>
    <w:p>
      <w:pPr>
        <w:ind w:firstLine="420"/>
        <w:spacing w:line="360" w:lineRule="auto"/>
        <w:rPr>
          <w:rFonts w:ascii="宋体" w:hAnsi="宋体" w:cs="宋体"/>
          <w:b/>
          <w:bCs/>
          <w:szCs w:val="21"/>
        </w:rPr>
      </w:pPr>
      <w:r>
        <w:rPr>
          <w:rFonts w:hint="eastAsia" w:ascii="宋体" w:hAnsi="宋体" w:cs="宋体"/>
          <w:b/>
          <w:bCs/>
          <w:szCs w:val="21"/>
        </w:rPr>
        <w:t xml:space="preserve">2.1、夏桥+合</w:t>
      </w:r>
      <w:r>
        <w:rPr>
          <w:rFonts w:hint="eastAsia" w:ascii="宋体" w:hAnsi="宋体" w:cs="宋体"/>
          <w:b/>
          <w:bCs/>
          <w:szCs w:val="21"/>
        </w:rPr>
        <w:t xml:space="preserve">丰区域</w:t>
      </w:r>
      <w:r>
        <w:rPr>
          <w:rFonts w:hint="eastAsia" w:ascii="宋体" w:hAnsi="宋体" w:cs="宋体"/>
          <w:b/>
          <w:bCs/>
          <w:szCs w:val="21"/>
        </w:rPr>
        <w:t xml:space="preserve">机械化作业里程</w:t>
      </w:r>
      <w:r/>
    </w:p>
    <w:tbl>
      <w:tblPr>
        <w:tblW w:w="9549" w:type="dxa"/>
        <w:tblInd w:w="108" w:type="dxa"/>
        <w:tblLayout w:type="fixed"/>
        <w:tblLook w:val="04A0" w:firstRow="1" w:lastRow="0" w:firstColumn="1" w:lastColumn="0" w:noHBand="0" w:noVBand="1"/>
      </w:tblPr>
      <w:tblGrid>
        <w:gridCol w:w="4583"/>
        <w:gridCol w:w="4966"/>
      </w:tblGrid>
      <w:tr>
        <w:trPr>
          <w:trHeight w:val="479"/>
        </w:trPr>
        <w:tc>
          <w:tcPr>
            <w:tcBorders>
              <w:top w:val="single" w:color="000000" w:sz="4" w:space="0"/>
              <w:left w:val="single" w:color="auto" w:sz="4" w:space="0"/>
              <w:bottom w:val="single" w:color="000000" w:sz="4" w:space="0"/>
              <w:right w:val="single" w:color="000000" w:sz="4" w:space="0"/>
            </w:tcBorders>
            <w:tcW w:w="458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机械化冲洗</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机械化洗扫</w:t>
            </w:r>
            <w:r/>
          </w:p>
        </w:tc>
      </w:tr>
      <w:tr>
        <w:trPr>
          <w:trHeight w:val="416"/>
        </w:trPr>
        <w:tc>
          <w:tcPr>
            <w:tcBorders>
              <w:top w:val="single" w:color="000000" w:sz="4" w:space="0"/>
              <w:left w:val="single" w:color="auto" w:sz="4" w:space="0"/>
              <w:bottom w:val="single" w:color="000000" w:sz="4" w:space="0"/>
              <w:right w:val="single" w:color="000000" w:sz="4" w:space="0"/>
            </w:tcBorders>
            <w:tcW w:w="458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35.99 km/天</w:t>
            </w:r>
            <w:r/>
          </w:p>
        </w:tc>
        <w:tc>
          <w:tcPr>
            <w:tcBorders>
              <w:top w:val="single" w:color="000000" w:sz="4" w:space="0"/>
              <w:left w:val="single" w:color="000000" w:sz="4" w:space="0"/>
              <w:bottom w:val="single" w:color="000000" w:sz="4" w:space="0"/>
              <w:right w:val="single" w:color="auto" w:sz="4" w:space="0"/>
            </w:tcBorders>
            <w:tcW w:w="496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61.94km/天</w:t>
            </w:r>
            <w:r/>
          </w:p>
        </w:tc>
      </w:tr>
      <w:tr>
        <w:trPr>
          <w:trHeight w:val="706"/>
        </w:trPr>
        <w:tc>
          <w:tcPr>
            <w:gridSpan w:val="2"/>
            <w:tcBorders>
              <w:top w:val="single" w:color="000000" w:sz="4" w:space="0"/>
              <w:left w:val="single" w:color="auto" w:sz="4" w:space="0"/>
              <w:bottom w:val="single" w:color="auto" w:sz="4" w:space="0"/>
              <w:right w:val="single" w:color="auto" w:sz="4" w:space="0"/>
            </w:tcBorders>
            <w:tcW w:w="9549"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注：</w:t>
            </w:r>
            <w:r/>
          </w:p>
          <w:p>
            <w:pPr>
              <w:spacing w:line="360" w:lineRule="auto"/>
              <w:widowControl/>
              <w:rPr>
                <w:rFonts w:ascii="宋体" w:hAnsi="宋体" w:cs="宋体"/>
                <w:szCs w:val="21"/>
              </w:rPr>
            </w:pPr>
            <w:r>
              <w:rPr>
                <w:rFonts w:hint="eastAsia" w:ascii="宋体" w:hAnsi="宋体" w:cs="宋体"/>
                <w:szCs w:val="21"/>
              </w:rPr>
              <w:t xml:space="preserve">①如需用水在招标人指定取水点取水。</w:t>
            </w:r>
            <w:r/>
          </w:p>
          <w:p>
            <w:pPr>
              <w:spacing w:line="360" w:lineRule="auto"/>
              <w:widowControl/>
              <w:rPr>
                <w:rFonts w:ascii="宋体" w:hAnsi="宋体" w:cs="宋体"/>
                <w:szCs w:val="21"/>
              </w:rPr>
            </w:pPr>
            <w:r>
              <w:rPr>
                <w:rFonts w:hint="eastAsia" w:ascii="宋体" w:hAnsi="宋体" w:cs="宋体"/>
                <w:szCs w:val="21"/>
              </w:rPr>
              <w:t xml:space="preserve">②机械化作业根据实际作业里程数按实结算。</w:t>
            </w:r>
            <w:r/>
          </w:p>
        </w:tc>
      </w:tr>
    </w:tbl>
    <w:p>
      <w:pPr>
        <w:ind w:firstLine="420"/>
        <w:spacing w:line="360" w:lineRule="auto"/>
        <w:rPr>
          <w:rFonts w:ascii="宋体" w:hAnsi="宋体" w:cs="宋体"/>
          <w:b/>
          <w:bCs/>
          <w:szCs w:val="21"/>
        </w:rPr>
      </w:pPr>
      <w:r>
        <w:rPr>
          <w:rFonts w:hint="eastAsia" w:ascii="宋体" w:hAnsi="宋体" w:cs="宋体"/>
          <w:b/>
          <w:bCs/>
          <w:szCs w:val="21"/>
        </w:rPr>
        <w:t xml:space="preserve">2.2、框架道路机械化作业里程</w:t>
      </w:r>
      <w:r/>
    </w:p>
    <w:tbl>
      <w:tblPr>
        <w:tblW w:w="9544" w:type="dxa"/>
        <w:tblInd w:w="108" w:type="dxa"/>
        <w:tblLayout w:type="fixed"/>
        <w:tblLook w:val="04A0" w:firstRow="1" w:lastRow="0" w:firstColumn="1" w:lastColumn="0" w:noHBand="0" w:noVBand="1"/>
      </w:tblPr>
      <w:tblGrid>
        <w:gridCol w:w="3544"/>
        <w:gridCol w:w="3075"/>
        <w:gridCol w:w="2925"/>
      </w:tblGrid>
      <w:tr>
        <w:trPr>
          <w:trHeight w:val="479"/>
        </w:trPr>
        <w:tc>
          <w:tcPr>
            <w:tcBorders>
              <w:top w:val="single" w:color="000000" w:sz="4" w:space="0"/>
              <w:left w:val="single" w:color="auto"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机械化冲洗</w:t>
            </w:r>
            <w:r/>
          </w:p>
        </w:tc>
        <w:tc>
          <w:tcPr>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机械化洗扫</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小型电动扫路</w:t>
            </w:r>
            <w:r/>
          </w:p>
        </w:tc>
      </w:tr>
      <w:tr>
        <w:trPr>
          <w:trHeight w:val="416"/>
        </w:trPr>
        <w:tc>
          <w:tcPr>
            <w:tcBorders>
              <w:top w:val="single" w:color="000000" w:sz="4" w:space="0"/>
              <w:left w:val="single" w:color="auto" w:sz="4" w:space="0"/>
              <w:bottom w:val="single" w:color="000000" w:sz="4" w:space="0"/>
              <w:right w:val="single" w:color="000000" w:sz="4" w:space="0"/>
            </w:tcBorders>
            <w:tcW w:w="354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115.8km/天</w:t>
            </w:r>
            <w:r/>
          </w:p>
        </w:tc>
        <w:tc>
          <w:tcPr>
            <w:tcBorders>
              <w:top w:val="single" w:color="000000" w:sz="4" w:space="0"/>
              <w:left w:val="single" w:color="000000" w:sz="4" w:space="0"/>
              <w:bottom w:val="single" w:color="000000" w:sz="4" w:space="0"/>
              <w:right w:val="single" w:color="auto" w:sz="4" w:space="0"/>
            </w:tcBorders>
            <w:tcW w:w="307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115.8km/天</w:t>
            </w:r>
            <w:r/>
          </w:p>
        </w:tc>
        <w:tc>
          <w:tcPr>
            <w:tcBorders>
              <w:top w:val="single" w:color="000000" w:sz="4" w:space="0"/>
              <w:left w:val="single" w:color="000000" w:sz="4" w:space="0"/>
              <w:bottom w:val="single" w:color="000000" w:sz="4" w:space="0"/>
              <w:right w:val="single" w:color="auto" w:sz="4" w:space="0"/>
            </w:tcBorders>
            <w:tcW w:w="29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26km/天</w:t>
            </w:r>
            <w:r/>
          </w:p>
        </w:tc>
      </w:tr>
      <w:tr>
        <w:trPr>
          <w:trHeight w:val="706"/>
        </w:trPr>
        <w:tc>
          <w:tcPr>
            <w:gridSpan w:val="3"/>
            <w:tcBorders>
              <w:top w:val="single" w:color="000000" w:sz="4" w:space="0"/>
              <w:left w:val="single" w:color="auto" w:sz="4" w:space="0"/>
              <w:bottom w:val="single" w:color="auto" w:sz="4" w:space="0"/>
              <w:right w:val="single" w:color="auto" w:sz="4" w:space="0"/>
            </w:tcBorders>
            <w:tcW w:w="9544"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注：</w:t>
            </w:r>
            <w:r/>
          </w:p>
          <w:p>
            <w:pPr>
              <w:spacing w:line="360" w:lineRule="auto"/>
              <w:widowControl/>
              <w:rPr>
                <w:rFonts w:ascii="宋体" w:hAnsi="宋体" w:cs="宋体"/>
                <w:szCs w:val="21"/>
              </w:rPr>
            </w:pPr>
            <w:r>
              <w:rPr>
                <w:rFonts w:hint="eastAsia" w:ascii="宋体" w:hAnsi="宋体" w:cs="宋体"/>
                <w:szCs w:val="21"/>
              </w:rPr>
              <w:t xml:space="preserve">①如需用水在招标人指定取水点取水。</w:t>
            </w:r>
            <w:r/>
          </w:p>
          <w:p>
            <w:pPr>
              <w:spacing w:line="360" w:lineRule="auto"/>
              <w:widowControl/>
              <w:rPr>
                <w:rFonts w:ascii="宋体" w:hAnsi="宋体" w:cs="宋体"/>
                <w:szCs w:val="21"/>
              </w:rPr>
            </w:pPr>
            <w:r>
              <w:rPr>
                <w:rFonts w:hint="eastAsia" w:ascii="宋体" w:hAnsi="宋体" w:cs="宋体"/>
                <w:szCs w:val="21"/>
              </w:rPr>
              <w:t xml:space="preserve">②机械化作业根据实际作业里程数按实结算。</w:t>
            </w:r>
            <w:r/>
          </w:p>
        </w:tc>
      </w:tr>
    </w:tbl>
    <w:p>
      <w:pPr>
        <w:ind w:firstLine="420"/>
        <w:spacing w:line="360" w:lineRule="auto"/>
        <w:rPr>
          <w:rFonts w:ascii="宋体" w:hAnsi="宋体" w:cs="宋体"/>
          <w:b/>
          <w:bCs/>
          <w:szCs w:val="21"/>
        </w:rPr>
      </w:pPr>
      <w:r>
        <w:rPr>
          <w:rFonts w:hint="eastAsia" w:ascii="宋体" w:hAnsi="宋体" w:cs="宋体"/>
          <w:b/>
          <w:bCs/>
          <w:szCs w:val="21"/>
        </w:rPr>
        <w:t xml:space="preserve">3.作业要求</w:t>
      </w:r>
      <w:r/>
    </w:p>
    <w:p>
      <w:pPr>
        <w:ind w:firstLine="426"/>
        <w:spacing w:line="360" w:lineRule="auto"/>
        <w:tabs>
          <w:tab w:val="left" w:pos="426" w:leader="none"/>
        </w:tabs>
        <w:rPr>
          <w:rFonts w:ascii="宋体" w:hAnsi="宋体"/>
          <w:b/>
          <w:bCs/>
          <w:szCs w:val="21"/>
        </w:rPr>
      </w:pPr>
      <w:r>
        <w:rPr>
          <w:rFonts w:hint="eastAsia" w:ascii="宋体" w:hAnsi="宋体"/>
          <w:b/>
          <w:szCs w:val="21"/>
        </w:rPr>
        <w:t xml:space="preserve">3.1</w:t>
      </w:r>
      <w:r>
        <w:rPr>
          <w:rFonts w:hint="eastAsia" w:ascii="宋体" w:hAnsi="宋体"/>
          <w:b/>
          <w:bCs/>
          <w:szCs w:val="21"/>
        </w:rPr>
        <w:t xml:space="preserve">保洁范围</w:t>
      </w:r>
      <w:r/>
    </w:p>
    <w:p>
      <w:pPr>
        <w:ind w:firstLine="420"/>
        <w:spacing w:line="360" w:lineRule="auto"/>
        <w:tabs>
          <w:tab w:val="left" w:pos="426" w:leader="none"/>
        </w:tabs>
        <w:rPr>
          <w:rFonts w:ascii="宋体" w:hAnsi="宋体"/>
          <w:szCs w:val="21"/>
        </w:rPr>
      </w:pPr>
      <w:r>
        <w:rPr>
          <w:rFonts w:hint="eastAsia" w:ascii="宋体" w:hAnsi="宋体"/>
          <w:szCs w:val="21"/>
        </w:rPr>
        <w:t xml:space="preserve">道路人工清扫保洁范围包括不具备列入机械化清扫的道路清扫、快慢道路保洁、人行道清扫保洁、道路沿线公共设施保洁、绿化带和绿化隔离带保洁、护栏保洁、公园和绿地保洁等内容；道路</w:t>
      </w:r>
      <w:r>
        <w:rPr>
          <w:rFonts w:hint="eastAsia" w:ascii="宋体" w:hAnsi="宋体"/>
          <w:szCs w:val="21"/>
        </w:rPr>
        <w:t xml:space="preserve">每天普扫一遍</w:t>
      </w:r>
      <w:r>
        <w:rPr>
          <w:rFonts w:hint="eastAsia" w:ascii="宋体" w:hAnsi="宋体"/>
          <w:szCs w:val="21"/>
        </w:rPr>
        <w:t xml:space="preserve">，其余时间不间断巡回保洁。</w:t>
      </w:r>
      <w:r/>
    </w:p>
    <w:p>
      <w:pPr>
        <w:ind w:firstLine="426"/>
        <w:spacing w:line="360" w:lineRule="auto"/>
        <w:tabs>
          <w:tab w:val="left" w:pos="426" w:leader="none"/>
        </w:tabs>
        <w:rPr>
          <w:rFonts w:ascii="宋体" w:hAnsi="宋体"/>
          <w:b/>
          <w:szCs w:val="21"/>
        </w:rPr>
      </w:pPr>
      <w:r>
        <w:rPr>
          <w:rFonts w:hint="eastAsia" w:ascii="宋体" w:hAnsi="宋体"/>
          <w:b/>
          <w:szCs w:val="21"/>
        </w:rPr>
        <w:t xml:space="preserve">3.2保洁内容</w:t>
      </w:r>
      <w:r/>
    </w:p>
    <w:p>
      <w:pPr>
        <w:ind w:firstLine="424"/>
        <w:spacing w:line="360" w:lineRule="auto"/>
        <w:tabs>
          <w:tab w:val="left" w:pos="426" w:leader="none"/>
        </w:tabs>
        <w:rPr>
          <w:rFonts w:ascii="宋体" w:hAnsi="宋体"/>
          <w:szCs w:val="21"/>
        </w:rPr>
      </w:pPr>
      <w:r>
        <w:rPr>
          <w:rFonts w:hint="eastAsia" w:ascii="宋体" w:hAnsi="宋体"/>
          <w:szCs w:val="21"/>
        </w:rPr>
        <w:t xml:space="preserve">3.2.1道路人行道、公园、广场确保无垃圾、无污迹、无积泥、无积水、无油迹。</w:t>
      </w:r>
      <w:r/>
    </w:p>
    <w:p>
      <w:pPr>
        <w:ind w:firstLine="424"/>
        <w:spacing w:line="360" w:lineRule="auto"/>
        <w:tabs>
          <w:tab w:val="left" w:pos="426" w:leader="none"/>
        </w:tabs>
        <w:rPr>
          <w:rFonts w:ascii="宋体" w:hAnsi="宋体"/>
          <w:szCs w:val="21"/>
        </w:rPr>
      </w:pPr>
      <w:r>
        <w:rPr>
          <w:rFonts w:hint="eastAsia" w:ascii="宋体" w:hAnsi="宋体"/>
          <w:szCs w:val="21"/>
        </w:rPr>
        <w:t xml:space="preserve">3.2.2绿地、绿化带、闲置地块确保无漂浮物、无积存垃圾（绿化修剪垃圾除外）。</w:t>
      </w:r>
      <w:r/>
    </w:p>
    <w:p>
      <w:pPr>
        <w:ind w:firstLine="424"/>
        <w:spacing w:line="360" w:lineRule="auto"/>
        <w:tabs>
          <w:tab w:val="left" w:pos="426" w:leader="none"/>
        </w:tabs>
        <w:rPr>
          <w:rFonts w:ascii="宋体" w:hAnsi="宋体"/>
          <w:szCs w:val="21"/>
        </w:rPr>
      </w:pPr>
      <w:r>
        <w:rPr>
          <w:rFonts w:hint="eastAsia" w:ascii="宋体" w:hAnsi="宋体"/>
          <w:szCs w:val="21"/>
        </w:rPr>
        <w:t xml:space="preserve">3.2.3道路过水沟的清扫和</w:t>
      </w:r>
      <w:r>
        <w:rPr>
          <w:rFonts w:hint="eastAsia" w:ascii="宋体" w:hAnsi="宋体"/>
          <w:szCs w:val="21"/>
        </w:rPr>
        <w:t xml:space="preserve">雨水边井腰眼</w:t>
      </w:r>
      <w:r>
        <w:rPr>
          <w:rFonts w:hint="eastAsia" w:ascii="宋体" w:hAnsi="宋体"/>
          <w:szCs w:val="21"/>
        </w:rPr>
        <w:t xml:space="preserve">的疏通。</w:t>
      </w:r>
      <w:r/>
    </w:p>
    <w:p>
      <w:pPr>
        <w:ind w:firstLine="424"/>
        <w:spacing w:line="360" w:lineRule="auto"/>
        <w:tabs>
          <w:tab w:val="left" w:pos="426" w:leader="none"/>
        </w:tabs>
        <w:rPr>
          <w:rFonts w:ascii="宋体" w:hAnsi="宋体"/>
          <w:szCs w:val="21"/>
        </w:rPr>
      </w:pPr>
      <w:r>
        <w:rPr>
          <w:rFonts w:hint="eastAsia" w:ascii="宋体" w:hAnsi="宋体"/>
          <w:szCs w:val="21"/>
        </w:rPr>
        <w:t xml:space="preserve">3.2.4桥面及阶梯、桥堍（含桥洞下）垃圾的清除和保洁。</w:t>
      </w:r>
      <w:r/>
    </w:p>
    <w:p>
      <w:pPr>
        <w:ind w:firstLine="424"/>
        <w:spacing w:line="360" w:lineRule="auto"/>
        <w:tabs>
          <w:tab w:val="left" w:pos="426" w:leader="none"/>
        </w:tabs>
        <w:rPr>
          <w:rFonts w:ascii="宋体" w:hAnsi="宋体"/>
          <w:szCs w:val="21"/>
        </w:rPr>
      </w:pPr>
      <w:r>
        <w:rPr>
          <w:rFonts w:hint="eastAsia" w:ascii="宋体" w:hAnsi="宋体"/>
          <w:szCs w:val="21"/>
        </w:rPr>
        <w:t xml:space="preserve">3.2.5人行道板、</w:t>
      </w:r>
      <w:r>
        <w:rPr>
          <w:rFonts w:hint="eastAsia" w:ascii="宋体" w:hAnsi="宋体"/>
          <w:szCs w:val="21"/>
        </w:rPr>
        <w:t xml:space="preserve">平侧石</w:t>
      </w:r>
      <w:r>
        <w:rPr>
          <w:rFonts w:hint="eastAsia" w:ascii="宋体" w:hAnsi="宋体"/>
          <w:szCs w:val="21"/>
        </w:rPr>
        <w:t xml:space="preserve">缝隙间</w:t>
      </w:r>
      <w:r>
        <w:rPr>
          <w:rFonts w:hint="eastAsia" w:ascii="宋体" w:hAnsi="宋体"/>
          <w:szCs w:val="21"/>
        </w:rPr>
        <w:t xml:space="preserve">等硬铺地面</w:t>
      </w:r>
      <w:r>
        <w:rPr>
          <w:rFonts w:hint="eastAsia" w:ascii="宋体" w:hAnsi="宋体"/>
          <w:szCs w:val="21"/>
        </w:rPr>
        <w:t xml:space="preserve">杂草、绿苔及人行道板至围墙（非绿化区域）杂草清除。</w:t>
      </w:r>
      <w:r/>
    </w:p>
    <w:p>
      <w:pPr>
        <w:ind w:firstLine="424"/>
        <w:spacing w:line="360" w:lineRule="auto"/>
        <w:tabs>
          <w:tab w:val="left" w:pos="426" w:leader="none"/>
        </w:tabs>
        <w:rPr>
          <w:rFonts w:ascii="宋体" w:hAnsi="宋体"/>
          <w:szCs w:val="21"/>
        </w:rPr>
      </w:pPr>
      <w:r>
        <w:rPr>
          <w:rFonts w:hint="eastAsia" w:ascii="宋体" w:hAnsi="宋体"/>
          <w:szCs w:val="21"/>
        </w:rPr>
        <w:t xml:space="preserve">3.2.6道路果壳箱的清洁和清理。</w:t>
      </w:r>
      <w:r/>
    </w:p>
    <w:p>
      <w:pPr>
        <w:ind w:firstLine="424"/>
        <w:spacing w:line="360" w:lineRule="auto"/>
        <w:tabs>
          <w:tab w:val="left" w:pos="426" w:leader="none"/>
        </w:tabs>
        <w:rPr>
          <w:rFonts w:ascii="宋体" w:hAnsi="宋体"/>
          <w:szCs w:val="21"/>
        </w:rPr>
      </w:pPr>
      <w:r>
        <w:rPr>
          <w:rFonts w:hint="eastAsia" w:ascii="宋体" w:hAnsi="宋体"/>
          <w:szCs w:val="21"/>
        </w:rPr>
        <w:t xml:space="preserve">3.2.7工作用房周边10米范围内杂草、垃圾的清除。</w:t>
      </w:r>
      <w:r/>
    </w:p>
    <w:p>
      <w:pPr>
        <w:ind w:firstLine="424"/>
        <w:spacing w:line="360" w:lineRule="auto"/>
        <w:tabs>
          <w:tab w:val="left" w:pos="426" w:leader="none"/>
        </w:tabs>
        <w:rPr>
          <w:rFonts w:ascii="宋体" w:hAnsi="宋体"/>
          <w:szCs w:val="21"/>
        </w:rPr>
      </w:pPr>
      <w:r>
        <w:rPr>
          <w:rFonts w:hint="eastAsia" w:ascii="宋体" w:hAnsi="宋体"/>
          <w:szCs w:val="21"/>
        </w:rPr>
        <w:t xml:space="preserve">3.2.8道路保洁垃圾的清运。</w:t>
      </w:r>
      <w:r/>
    </w:p>
    <w:p>
      <w:pPr>
        <w:ind w:firstLine="424"/>
        <w:spacing w:line="360" w:lineRule="auto"/>
        <w:tabs>
          <w:tab w:val="left" w:pos="426" w:leader="none"/>
        </w:tabs>
        <w:rPr>
          <w:rFonts w:ascii="宋体" w:hAnsi="宋体"/>
          <w:szCs w:val="21"/>
        </w:rPr>
      </w:pPr>
      <w:r>
        <w:rPr>
          <w:rFonts w:hint="eastAsia" w:ascii="宋体" w:hAnsi="宋体"/>
          <w:szCs w:val="21"/>
        </w:rPr>
        <w:t xml:space="preserve">3.2.9雨雪</w:t>
      </w:r>
      <w:r>
        <w:rPr>
          <w:rFonts w:hint="eastAsia" w:ascii="宋体" w:hAnsi="宋体"/>
          <w:szCs w:val="21"/>
        </w:rPr>
        <w:t xml:space="preserve">天道路</w:t>
      </w:r>
      <w:r>
        <w:rPr>
          <w:rFonts w:hint="eastAsia" w:ascii="宋体" w:hAnsi="宋体"/>
          <w:szCs w:val="21"/>
        </w:rPr>
        <w:t xml:space="preserve">排水和积雪清除。</w:t>
      </w:r>
      <w:r/>
    </w:p>
    <w:p>
      <w:pPr>
        <w:ind w:firstLine="426"/>
        <w:spacing w:line="360" w:lineRule="auto"/>
        <w:tabs>
          <w:tab w:val="left" w:pos="426" w:leader="none"/>
        </w:tabs>
        <w:rPr>
          <w:rFonts w:ascii="宋体" w:hAnsi="宋体"/>
          <w:bCs/>
          <w:szCs w:val="21"/>
        </w:rPr>
      </w:pPr>
      <w:r>
        <w:rPr>
          <w:rFonts w:hint="eastAsia" w:ascii="宋体" w:hAnsi="宋体"/>
          <w:bCs/>
          <w:szCs w:val="21"/>
        </w:rPr>
        <w:t xml:space="preserve">3.2.10黑色广告清理。</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3.3保洁标准</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3.3.1.道路人工清扫和保洁作业</w:t>
      </w:r>
      <w:r/>
    </w:p>
    <w:p>
      <w:pPr>
        <w:ind w:firstLine="420"/>
        <w:spacing w:line="360" w:lineRule="auto"/>
        <w:tabs>
          <w:tab w:val="left" w:pos="426" w:leader="none"/>
        </w:tabs>
        <w:rPr>
          <w:rFonts w:ascii="宋体" w:hAnsi="宋体"/>
          <w:szCs w:val="21"/>
        </w:rPr>
      </w:pPr>
      <w:r>
        <w:rPr>
          <w:rFonts w:hint="eastAsia" w:ascii="宋体" w:hAnsi="宋体"/>
          <w:szCs w:val="21"/>
        </w:rPr>
        <w:t xml:space="preserve">（1）作业准备</w:t>
      </w:r>
      <w:r/>
    </w:p>
    <w:p>
      <w:pPr>
        <w:ind w:firstLine="420"/>
        <w:spacing w:line="360" w:lineRule="auto"/>
        <w:tabs>
          <w:tab w:val="left" w:pos="426" w:leader="none"/>
        </w:tabs>
        <w:rPr>
          <w:rFonts w:ascii="宋体" w:hAnsi="宋体"/>
          <w:szCs w:val="21"/>
        </w:rPr>
      </w:pPr>
      <w:r>
        <w:rPr>
          <w:rFonts w:hint="eastAsia" w:ascii="宋体" w:hAnsi="宋体"/>
          <w:szCs w:val="21"/>
        </w:rPr>
        <w:t xml:space="preserve">1）服装准备：作业前应统一着装，统一佩证上岗。</w:t>
      </w:r>
      <w:r/>
    </w:p>
    <w:p>
      <w:pPr>
        <w:ind w:firstLine="420"/>
        <w:spacing w:line="360" w:lineRule="auto"/>
        <w:tabs>
          <w:tab w:val="left" w:pos="426" w:leader="none"/>
        </w:tabs>
        <w:rPr>
          <w:rFonts w:ascii="宋体" w:hAnsi="宋体"/>
          <w:szCs w:val="21"/>
        </w:rPr>
      </w:pPr>
      <w:r>
        <w:rPr>
          <w:rFonts w:hint="eastAsia" w:ascii="宋体" w:hAnsi="宋体"/>
          <w:szCs w:val="21"/>
        </w:rPr>
        <w:t xml:space="preserve">2）工具准备</w:t>
      </w:r>
      <w:r/>
    </w:p>
    <w:p>
      <w:pPr>
        <w:ind w:firstLine="420"/>
        <w:spacing w:line="360" w:lineRule="auto"/>
        <w:tabs>
          <w:tab w:val="left" w:pos="426" w:leader="none"/>
        </w:tabs>
        <w:rPr>
          <w:rFonts w:ascii="宋体" w:hAnsi="宋体"/>
          <w:szCs w:val="21"/>
        </w:rPr>
      </w:pPr>
      <w:r>
        <w:rPr>
          <w:rFonts w:hint="eastAsia" w:ascii="宋体" w:hAnsi="宋体"/>
          <w:szCs w:val="21"/>
        </w:rPr>
        <w:t xml:space="preserve">普扫工具</w:t>
      </w:r>
      <w:r>
        <w:rPr>
          <w:rFonts w:hint="eastAsia" w:ascii="宋体" w:hAnsi="宋体"/>
          <w:szCs w:val="21"/>
        </w:rPr>
        <w:t xml:space="preserve">：大扫把、小扫把、簸箕、保洁车、抹布、竹签。</w:t>
      </w:r>
      <w:r/>
    </w:p>
    <w:p>
      <w:pPr>
        <w:ind w:firstLine="420"/>
        <w:spacing w:line="360" w:lineRule="auto"/>
        <w:tabs>
          <w:tab w:val="left" w:pos="426" w:leader="none"/>
        </w:tabs>
        <w:rPr>
          <w:rFonts w:ascii="宋体" w:hAnsi="宋体"/>
          <w:szCs w:val="21"/>
        </w:rPr>
      </w:pPr>
      <w:r>
        <w:rPr>
          <w:rFonts w:hint="eastAsia" w:ascii="宋体" w:hAnsi="宋体"/>
          <w:szCs w:val="21"/>
        </w:rPr>
        <w:t xml:space="preserve">保洁工具：小扫把、簸箕、抹布、水桶、垃圾夹、保洁车、垃圾袋。</w:t>
      </w:r>
      <w:r/>
    </w:p>
    <w:p>
      <w:pPr>
        <w:ind w:firstLine="420"/>
        <w:spacing w:line="360" w:lineRule="auto"/>
        <w:tabs>
          <w:tab w:val="left" w:pos="426" w:leader="none"/>
        </w:tabs>
        <w:rPr>
          <w:rFonts w:ascii="宋体" w:hAnsi="宋体"/>
          <w:szCs w:val="21"/>
        </w:rPr>
      </w:pPr>
      <w:r>
        <w:rPr>
          <w:rFonts w:hint="eastAsia" w:ascii="宋体" w:hAnsi="宋体"/>
          <w:szCs w:val="21"/>
        </w:rPr>
        <w:t xml:space="preserve">巡检工具：巡检车辆、垃圾夹、垃圾袋。</w:t>
      </w:r>
      <w:r/>
    </w:p>
    <w:p>
      <w:pPr>
        <w:ind w:firstLine="420"/>
        <w:spacing w:line="360" w:lineRule="auto"/>
        <w:tabs>
          <w:tab w:val="left" w:pos="426" w:leader="none"/>
        </w:tabs>
        <w:rPr>
          <w:rFonts w:ascii="宋体" w:hAnsi="宋体"/>
          <w:szCs w:val="21"/>
        </w:rPr>
      </w:pPr>
      <w:r>
        <w:rPr>
          <w:rFonts w:hint="eastAsia" w:ascii="宋体" w:hAnsi="宋体"/>
          <w:szCs w:val="21"/>
        </w:rPr>
        <w:t xml:space="preserve">（2）作业方法及要求</w:t>
      </w:r>
      <w:r/>
    </w:p>
    <w:p>
      <w:pPr>
        <w:ind w:firstLine="420"/>
        <w:spacing w:line="360" w:lineRule="auto"/>
        <w:tabs>
          <w:tab w:val="left" w:pos="426" w:leader="none"/>
        </w:tabs>
        <w:rPr>
          <w:rFonts w:ascii="宋体" w:hAnsi="宋体"/>
          <w:szCs w:val="21"/>
        </w:rPr>
      </w:pPr>
      <w:r>
        <w:rPr>
          <w:rFonts w:hint="eastAsia" w:ascii="宋体" w:hAnsi="宋体"/>
          <w:szCs w:val="21"/>
        </w:rPr>
        <w:t xml:space="preserve">1）道路人工清扫</w:t>
      </w:r>
      <w:r/>
    </w:p>
    <w:p>
      <w:pPr>
        <w:ind w:firstLine="420"/>
        <w:spacing w:line="360" w:lineRule="auto"/>
        <w:tabs>
          <w:tab w:val="left" w:pos="426" w:leader="none"/>
        </w:tabs>
        <w:rPr>
          <w:rFonts w:ascii="宋体" w:hAnsi="宋体"/>
          <w:szCs w:val="21"/>
        </w:rPr>
      </w:pPr>
      <w:r>
        <w:rPr>
          <w:rFonts w:hint="eastAsia" w:ascii="宋体" w:hAnsi="宋体"/>
          <w:szCs w:val="21"/>
        </w:rPr>
        <w:t xml:space="preserve">作业时间：07:30前完成</w:t>
      </w:r>
      <w:r/>
    </w:p>
    <w:p>
      <w:pPr>
        <w:ind w:firstLine="420"/>
        <w:spacing w:line="360" w:lineRule="auto"/>
        <w:tabs>
          <w:tab w:val="left" w:pos="426" w:leader="none"/>
        </w:tabs>
        <w:rPr>
          <w:rFonts w:ascii="宋体" w:hAnsi="宋体"/>
          <w:szCs w:val="21"/>
        </w:rPr>
      </w:pPr>
      <w:r>
        <w:rPr>
          <w:rFonts w:hint="eastAsia" w:ascii="宋体" w:hAnsi="宋体"/>
          <w:szCs w:val="21"/>
        </w:rPr>
        <w:t xml:space="preserve">普扫范围</w:t>
      </w:r>
      <w:r>
        <w:rPr>
          <w:rFonts w:hint="eastAsia" w:ascii="宋体" w:hAnsi="宋体"/>
          <w:szCs w:val="21"/>
        </w:rPr>
        <w:t xml:space="preserve">：快慢车道、人行道（含过水沟）、公园、广场、桥面、桥堍、车行隧道、人行地道、断头路等；每日的人工清扫作业应在清晨7:30前结束，人行道、路面、过水沟、</w:t>
      </w:r>
      <w:r>
        <w:rPr>
          <w:rFonts w:hint="eastAsia" w:ascii="宋体" w:hAnsi="宋体"/>
          <w:szCs w:val="21"/>
        </w:rPr>
        <w:t xml:space="preserve">雨水边井腰眼</w:t>
      </w:r>
      <w:r>
        <w:rPr>
          <w:rFonts w:hint="eastAsia" w:ascii="宋体" w:hAnsi="宋体"/>
          <w:szCs w:val="21"/>
        </w:rPr>
        <w:t xml:space="preserve">、树穴等应整洁。</w:t>
      </w:r>
      <w:r/>
    </w:p>
    <w:p>
      <w:pPr>
        <w:ind w:firstLine="420"/>
        <w:spacing w:line="360" w:lineRule="auto"/>
        <w:tabs>
          <w:tab w:val="left" w:pos="426" w:leader="none"/>
        </w:tabs>
        <w:rPr>
          <w:rFonts w:ascii="宋体" w:hAnsi="宋体"/>
          <w:szCs w:val="21"/>
        </w:rPr>
      </w:pPr>
      <w:r>
        <w:rPr>
          <w:rFonts w:hint="eastAsia" w:ascii="宋体" w:hAnsi="宋体"/>
          <w:szCs w:val="21"/>
        </w:rPr>
        <w:t xml:space="preserve">普扫方法</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普扫宽敞</w:t>
      </w:r>
      <w:r>
        <w:rPr>
          <w:rFonts w:hint="eastAsia" w:ascii="宋体" w:hAnsi="宋体"/>
          <w:szCs w:val="21"/>
        </w:rPr>
        <w:t xml:space="preserve">道路及广场时可采用两种方式：一是沿道路横向直线清扫。二是聚集式清扫，即从四周向某点聚集清扫。</w:t>
      </w:r>
      <w:r/>
    </w:p>
    <w:p>
      <w:pPr>
        <w:ind w:firstLine="420"/>
        <w:spacing w:line="360" w:lineRule="auto"/>
        <w:rPr>
          <w:rFonts w:ascii="宋体" w:hAnsi="宋体"/>
          <w:szCs w:val="21"/>
        </w:rPr>
      </w:pPr>
      <w:r>
        <w:rPr>
          <w:rFonts w:hint="eastAsia" w:ascii="宋体" w:hAnsi="宋体"/>
          <w:szCs w:val="21"/>
        </w:rPr>
        <w:t xml:space="preserve">普扫时</w:t>
      </w:r>
      <w:r>
        <w:rPr>
          <w:rFonts w:hint="eastAsia" w:ascii="宋体" w:hAnsi="宋体"/>
          <w:szCs w:val="21"/>
        </w:rPr>
        <w:t xml:space="preserve">应避开窨井；若窨井盖腰眼有堵塞，应使用竹签疏通窨井盖腰眼。不得将任何清扫垃圾扫进绿化带、窨井、河道中。</w:t>
      </w:r>
      <w:r/>
    </w:p>
    <w:p>
      <w:pPr>
        <w:ind w:firstLine="420"/>
        <w:spacing w:line="360" w:lineRule="auto"/>
        <w:rPr>
          <w:rFonts w:ascii="宋体" w:hAnsi="宋体"/>
          <w:szCs w:val="21"/>
        </w:rPr>
      </w:pPr>
      <w:r>
        <w:rPr>
          <w:rFonts w:hint="eastAsia" w:ascii="宋体" w:hAnsi="宋体"/>
          <w:szCs w:val="21"/>
        </w:rPr>
        <w:t xml:space="preserve">垃圾归堆后应及时将垃圾清理入保洁车，避免受车辆、行人、风力等因素的影响。风大时应顺着风向扫，压低扫把高度。</w:t>
      </w:r>
      <w:r/>
    </w:p>
    <w:p>
      <w:pPr>
        <w:ind w:firstLine="420"/>
        <w:spacing w:line="360" w:lineRule="auto"/>
        <w:tabs>
          <w:tab w:val="left" w:pos="426" w:leader="none"/>
        </w:tabs>
        <w:rPr>
          <w:rFonts w:ascii="宋体" w:hAnsi="宋体"/>
          <w:szCs w:val="21"/>
        </w:rPr>
      </w:pPr>
      <w:r>
        <w:rPr>
          <w:rFonts w:hint="eastAsia" w:ascii="宋体" w:hAnsi="宋体"/>
          <w:szCs w:val="21"/>
        </w:rPr>
        <w:t xml:space="preserve">2）道路人工保洁</w:t>
      </w:r>
      <w:r/>
    </w:p>
    <w:p>
      <w:pPr>
        <w:ind w:firstLine="420"/>
        <w:spacing w:line="360" w:lineRule="auto"/>
        <w:tabs>
          <w:tab w:val="left" w:pos="426" w:leader="none"/>
        </w:tabs>
        <w:rPr>
          <w:rFonts w:ascii="宋体" w:hAnsi="宋体"/>
          <w:szCs w:val="21"/>
        </w:rPr>
      </w:pPr>
      <w:r>
        <w:rPr>
          <w:rFonts w:hint="eastAsia" w:ascii="宋体" w:hAnsi="宋体"/>
          <w:szCs w:val="21"/>
        </w:rPr>
        <w:t xml:space="preserve">人工清拣作业</w:t>
      </w:r>
      <w:r>
        <w:rPr>
          <w:rFonts w:hint="eastAsia" w:ascii="宋体" w:hAnsi="宋体"/>
          <w:szCs w:val="21"/>
        </w:rPr>
        <w:t xml:space="preserve">时间：07:30-21:00（单班作业道路16:30结束）</w:t>
      </w:r>
      <w:r/>
    </w:p>
    <w:p>
      <w:pPr>
        <w:ind w:firstLine="420"/>
        <w:spacing w:line="360" w:lineRule="auto"/>
        <w:tabs>
          <w:tab w:val="left" w:pos="426" w:leader="none"/>
        </w:tabs>
        <w:rPr>
          <w:rFonts w:ascii="宋体" w:hAnsi="宋体"/>
          <w:szCs w:val="21"/>
        </w:rPr>
      </w:pPr>
      <w:r>
        <w:rPr>
          <w:rFonts w:hint="eastAsia" w:ascii="宋体" w:hAnsi="宋体"/>
          <w:szCs w:val="21"/>
        </w:rPr>
        <w:t xml:space="preserve">按合同规定的时间、人数安排快速保洁（保洁人员必须配备合同规定的电瓶保洁车、取物夹等工具），对合同规定保洁范围内的路段分段包干、来回巡视，发现零星垃圾及时清拣，发现乱倒成堆垃圾集中清除。并清理绿化带、隔离带、行道树树穴内的垃圾、杂物，处理突发污染、果壳箱垃圾清理、道路垃圾短驳清运。</w:t>
      </w:r>
      <w:r/>
    </w:p>
    <w:p>
      <w:pPr>
        <w:ind w:firstLine="420"/>
        <w:spacing w:line="360" w:lineRule="auto"/>
        <w:tabs>
          <w:tab w:val="left" w:pos="426" w:leader="none"/>
        </w:tabs>
        <w:rPr>
          <w:rFonts w:ascii="宋体" w:hAnsi="宋体"/>
          <w:szCs w:val="21"/>
        </w:rPr>
      </w:pPr>
      <w:r>
        <w:rPr>
          <w:rFonts w:hint="eastAsia" w:ascii="宋体" w:hAnsi="宋体"/>
          <w:szCs w:val="21"/>
        </w:rPr>
        <w:t xml:space="preserve">各街巷交界处延伸保洁5米。</w:t>
      </w:r>
      <w:r/>
    </w:p>
    <w:p>
      <w:pPr>
        <w:ind w:firstLine="420"/>
        <w:spacing w:line="360" w:lineRule="auto"/>
        <w:tabs>
          <w:tab w:val="left" w:pos="426" w:leader="none"/>
        </w:tabs>
        <w:rPr>
          <w:rFonts w:ascii="宋体" w:hAnsi="宋体"/>
          <w:szCs w:val="21"/>
        </w:rPr>
      </w:pPr>
      <w:r>
        <w:rPr>
          <w:rFonts w:hint="eastAsia" w:ascii="宋体" w:hAnsi="宋体"/>
          <w:szCs w:val="21"/>
        </w:rPr>
        <w:t xml:space="preserve">建立“机械化深度清扫+人工即时保洁”的工作机制，实现地面零星垃圾停留时间不超过15分钟，每10m×10m范围内不超过1片（果皮、纸屑、塑模等），污迹不超过1处，污水、油污、泥沙等不超过1平方米，烟头10米内不超过2个。</w:t>
      </w:r>
      <w:r/>
    </w:p>
    <w:p>
      <w:pPr>
        <w:ind w:firstLine="420"/>
        <w:spacing w:line="360" w:lineRule="auto"/>
        <w:tabs>
          <w:tab w:val="left" w:pos="426" w:leader="none"/>
        </w:tabs>
        <w:rPr>
          <w:rFonts w:ascii="宋体" w:hAnsi="宋体"/>
          <w:szCs w:val="21"/>
        </w:rPr>
      </w:pPr>
      <w:r>
        <w:rPr>
          <w:rFonts w:hint="eastAsia" w:ascii="宋体" w:hAnsi="宋体"/>
          <w:szCs w:val="21"/>
        </w:rPr>
        <w:t xml:space="preserve">3）根据实际作业需要，中标单位应服从招标人对作业时间的调整。遇周末及节假日中标单位必须安排项目管理人员值班，招标人不定期进行抽检，检查结果纳入月度考核。</w:t>
      </w:r>
      <w:r/>
    </w:p>
    <w:p>
      <w:pPr>
        <w:ind w:firstLine="420"/>
        <w:spacing w:line="360" w:lineRule="auto"/>
        <w:tabs>
          <w:tab w:val="left" w:pos="426" w:leader="none"/>
        </w:tabs>
        <w:rPr>
          <w:rFonts w:ascii="宋体" w:hAnsi="宋体"/>
          <w:szCs w:val="21"/>
        </w:rPr>
      </w:pPr>
      <w:r>
        <w:rPr>
          <w:rFonts w:hint="eastAsia" w:ascii="宋体" w:hAnsi="宋体"/>
          <w:szCs w:val="21"/>
        </w:rPr>
        <w:t xml:space="preserve">（3）巡检</w:t>
      </w:r>
      <w:r/>
    </w:p>
    <w:p>
      <w:pPr>
        <w:ind w:firstLine="420"/>
        <w:spacing w:line="360" w:lineRule="auto"/>
        <w:tabs>
          <w:tab w:val="left" w:pos="426" w:leader="none"/>
        </w:tabs>
        <w:rPr>
          <w:rFonts w:ascii="宋体" w:hAnsi="宋体"/>
          <w:szCs w:val="21"/>
        </w:rPr>
      </w:pPr>
      <w:r>
        <w:rPr>
          <w:rFonts w:hint="eastAsia" w:ascii="宋体" w:hAnsi="宋体"/>
          <w:szCs w:val="21"/>
        </w:rPr>
        <w:t xml:space="preserve">1）巡检范围：快慢车道、人行道（含过水沟）、公园、广场、桥面、桥堍、车行隧道、人行地道、绿化绿地、闲置地块、断头路等。</w:t>
      </w:r>
      <w:r/>
    </w:p>
    <w:p>
      <w:pPr>
        <w:ind w:firstLine="420"/>
        <w:spacing w:line="360" w:lineRule="auto"/>
        <w:tabs>
          <w:tab w:val="left" w:pos="426" w:leader="none"/>
        </w:tabs>
        <w:rPr>
          <w:rFonts w:ascii="宋体" w:hAnsi="宋体"/>
          <w:szCs w:val="21"/>
        </w:rPr>
      </w:pPr>
      <w:r>
        <w:rPr>
          <w:rFonts w:hint="eastAsia" w:ascii="宋体" w:hAnsi="宋体"/>
          <w:szCs w:val="21"/>
        </w:rPr>
        <w:t xml:space="preserve">2）巡检方法：巡检员应在作业区域范围内来回巡检。</w:t>
      </w:r>
      <w:r/>
    </w:p>
    <w:p>
      <w:pPr>
        <w:ind w:firstLine="420"/>
        <w:spacing w:line="360" w:lineRule="auto"/>
        <w:tabs>
          <w:tab w:val="left" w:pos="426" w:leader="none"/>
        </w:tabs>
        <w:rPr>
          <w:rFonts w:ascii="宋体" w:hAnsi="宋体"/>
          <w:szCs w:val="21"/>
        </w:rPr>
      </w:pPr>
      <w:r>
        <w:rPr>
          <w:rFonts w:hint="eastAsia" w:ascii="宋体" w:hAnsi="宋体"/>
          <w:szCs w:val="21"/>
        </w:rPr>
        <w:t xml:space="preserve">（4）特例处理</w:t>
      </w:r>
      <w:r/>
    </w:p>
    <w:p>
      <w:pPr>
        <w:ind w:firstLine="420"/>
        <w:spacing w:line="360" w:lineRule="auto"/>
        <w:tabs>
          <w:tab w:val="left" w:pos="426" w:leader="none"/>
        </w:tabs>
        <w:rPr>
          <w:rFonts w:ascii="宋体" w:hAnsi="宋体"/>
          <w:szCs w:val="21"/>
        </w:rPr>
      </w:pPr>
      <w:r>
        <w:rPr>
          <w:rFonts w:hint="eastAsia" w:ascii="宋体" w:hAnsi="宋体"/>
          <w:szCs w:val="21"/>
        </w:rPr>
        <w:t xml:space="preserve">1）当街占道停车点以及</w:t>
      </w:r>
      <w:r>
        <w:rPr>
          <w:rFonts w:hint="eastAsia" w:ascii="宋体" w:hAnsi="宋体"/>
          <w:szCs w:val="21"/>
        </w:rPr>
        <w:t xml:space="preserve">普扫未</w:t>
      </w:r>
      <w:r>
        <w:rPr>
          <w:rFonts w:hint="eastAsia" w:ascii="宋体" w:hAnsi="宋体"/>
          <w:szCs w:val="21"/>
        </w:rPr>
        <w:t xml:space="preserve">到位的地方应适时补扫。</w:t>
      </w:r>
      <w:r/>
    </w:p>
    <w:p>
      <w:pPr>
        <w:ind w:firstLine="420"/>
        <w:spacing w:line="360" w:lineRule="auto"/>
        <w:tabs>
          <w:tab w:val="left" w:pos="426" w:leader="none"/>
        </w:tabs>
        <w:rPr>
          <w:rFonts w:ascii="宋体" w:hAnsi="宋体"/>
          <w:szCs w:val="21"/>
        </w:rPr>
      </w:pPr>
      <w:r>
        <w:rPr>
          <w:rFonts w:hint="eastAsia" w:ascii="宋体" w:hAnsi="宋体"/>
          <w:szCs w:val="21"/>
        </w:rPr>
        <w:t xml:space="preserve">2）遇渣土漏撒、车轮带泥等路面污染要及时清理，同时做好安全防护工作。</w:t>
      </w:r>
      <w:r/>
    </w:p>
    <w:p>
      <w:pPr>
        <w:ind w:firstLine="420"/>
        <w:spacing w:line="360" w:lineRule="auto"/>
        <w:tabs>
          <w:tab w:val="left" w:pos="426" w:leader="none"/>
        </w:tabs>
        <w:rPr>
          <w:rFonts w:ascii="宋体" w:hAnsi="宋体"/>
          <w:szCs w:val="21"/>
        </w:rPr>
      </w:pPr>
      <w:r>
        <w:rPr>
          <w:rFonts w:hint="eastAsia" w:ascii="宋体" w:hAnsi="宋体"/>
          <w:szCs w:val="21"/>
        </w:rPr>
        <w:t xml:space="preserve">3）遇落叶季节调整作业人员及时清理落叶。</w:t>
      </w:r>
      <w:r/>
    </w:p>
    <w:p>
      <w:pPr>
        <w:ind w:firstLine="420"/>
        <w:spacing w:line="360" w:lineRule="auto"/>
        <w:tabs>
          <w:tab w:val="left" w:pos="426" w:leader="none"/>
        </w:tabs>
        <w:rPr>
          <w:rFonts w:ascii="宋体" w:hAnsi="宋体"/>
          <w:szCs w:val="21"/>
        </w:rPr>
      </w:pPr>
      <w:r>
        <w:rPr>
          <w:rFonts w:hint="eastAsia" w:ascii="宋体" w:hAnsi="宋体"/>
          <w:szCs w:val="21"/>
        </w:rPr>
        <w:t xml:space="preserve">4）遇雨天时，保洁员应利用雨水清洗路面，洗刷沟道，天晴后，及时清扫灰尘。</w:t>
      </w:r>
      <w:r/>
    </w:p>
    <w:p>
      <w:pPr>
        <w:ind w:firstLine="420"/>
        <w:spacing w:line="360" w:lineRule="auto"/>
        <w:tabs>
          <w:tab w:val="left" w:pos="426" w:leader="none"/>
        </w:tabs>
        <w:rPr>
          <w:rFonts w:ascii="宋体" w:hAnsi="宋体"/>
          <w:szCs w:val="21"/>
        </w:rPr>
      </w:pPr>
      <w:r>
        <w:rPr>
          <w:rFonts w:hint="eastAsia" w:ascii="宋体" w:hAnsi="宋体"/>
          <w:szCs w:val="21"/>
        </w:rPr>
        <w:t xml:space="preserve">5）遇道路积水时，应先用扫帚赶尽积水，再依次清扫。</w:t>
      </w:r>
      <w:r/>
    </w:p>
    <w:p>
      <w:pPr>
        <w:ind w:firstLine="420"/>
        <w:spacing w:line="360" w:lineRule="auto"/>
        <w:tabs>
          <w:tab w:val="left" w:pos="426" w:leader="none"/>
        </w:tabs>
        <w:rPr>
          <w:rFonts w:ascii="宋体" w:hAnsi="宋体"/>
          <w:szCs w:val="21"/>
        </w:rPr>
      </w:pPr>
      <w:r>
        <w:rPr>
          <w:rFonts w:hint="eastAsia" w:ascii="宋体" w:hAnsi="宋体"/>
          <w:szCs w:val="21"/>
        </w:rPr>
        <w:t xml:space="preserve">6）道路大面积污染需要集中清扫时，距清扫点来车方向近100米处应设置醒目的警示牌。</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3.3.2.过水沟及</w:t>
      </w:r>
      <w:r>
        <w:rPr>
          <w:rFonts w:hint="eastAsia" w:ascii="宋体" w:hAnsi="宋体"/>
          <w:b/>
          <w:szCs w:val="21"/>
        </w:rPr>
        <w:t xml:space="preserve">雨水边井腰眼</w:t>
      </w:r>
      <w:r>
        <w:rPr>
          <w:rFonts w:hint="eastAsia" w:ascii="宋体" w:hAnsi="宋体"/>
          <w:b/>
          <w:szCs w:val="21"/>
        </w:rPr>
        <w:t xml:space="preserve">保洁</w:t>
      </w:r>
      <w:r/>
    </w:p>
    <w:p>
      <w:pPr>
        <w:ind w:firstLine="420"/>
        <w:spacing w:line="360" w:lineRule="auto"/>
        <w:tabs>
          <w:tab w:val="left" w:pos="426" w:leader="none"/>
        </w:tabs>
        <w:rPr>
          <w:rFonts w:ascii="宋体" w:hAnsi="宋体"/>
          <w:szCs w:val="21"/>
        </w:rPr>
      </w:pPr>
      <w:r>
        <w:rPr>
          <w:rFonts w:hint="eastAsia" w:ascii="宋体" w:hAnsi="宋体"/>
          <w:szCs w:val="21"/>
        </w:rPr>
        <w:t xml:space="preserve">（1）</w:t>
      </w:r>
      <w:r>
        <w:rPr>
          <w:rFonts w:hint="eastAsia" w:ascii="宋体" w:hAnsi="宋体"/>
          <w:szCs w:val="21"/>
        </w:rPr>
        <w:t xml:space="preserve">雨水边井腰眼</w:t>
      </w:r>
      <w:r>
        <w:rPr>
          <w:rFonts w:hint="eastAsia" w:ascii="宋体" w:hAnsi="宋体"/>
          <w:szCs w:val="21"/>
        </w:rPr>
        <w:t xml:space="preserve">每月至少应疏通一次，过水沟中的淤泥、积灰应每天清扫，做到</w:t>
      </w:r>
      <w:r>
        <w:rPr>
          <w:rFonts w:hint="eastAsia" w:ascii="宋体" w:hAnsi="宋体"/>
          <w:szCs w:val="21"/>
        </w:rPr>
        <w:t xml:space="preserve">雨水边井腰眼</w:t>
      </w:r>
      <w:r>
        <w:rPr>
          <w:rFonts w:hint="eastAsia" w:ascii="宋体" w:hAnsi="宋体"/>
          <w:szCs w:val="21"/>
        </w:rPr>
        <w:t xml:space="preserve">及过水沟内无淤泥，无杂物，保证排水畅通。</w:t>
      </w:r>
      <w:r/>
    </w:p>
    <w:p>
      <w:pPr>
        <w:ind w:firstLine="420"/>
        <w:spacing w:line="360" w:lineRule="auto"/>
        <w:tabs>
          <w:tab w:val="left" w:pos="426" w:leader="none"/>
        </w:tabs>
        <w:rPr>
          <w:rFonts w:ascii="宋体" w:hAnsi="宋体"/>
          <w:szCs w:val="21"/>
        </w:rPr>
      </w:pPr>
      <w:r>
        <w:rPr>
          <w:rFonts w:hint="eastAsia" w:ascii="宋体" w:hAnsi="宋体"/>
          <w:szCs w:val="21"/>
        </w:rPr>
        <w:t xml:space="preserve">（2）</w:t>
      </w:r>
      <w:r>
        <w:rPr>
          <w:rFonts w:hint="eastAsia" w:ascii="宋体" w:hAnsi="宋体"/>
          <w:szCs w:val="21"/>
        </w:rPr>
        <w:t xml:space="preserve">雨水边井腰眼</w:t>
      </w:r>
      <w:r>
        <w:rPr>
          <w:rFonts w:hint="eastAsia" w:ascii="宋体" w:hAnsi="宋体"/>
          <w:szCs w:val="21"/>
        </w:rPr>
        <w:t xml:space="preserve">应无明显污迹。</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3.3.3.桥面及阶梯、桥堍（含桥洞下）保洁</w:t>
      </w:r>
      <w:r/>
    </w:p>
    <w:p>
      <w:pPr>
        <w:ind w:firstLine="420"/>
        <w:spacing w:line="360" w:lineRule="auto"/>
        <w:tabs>
          <w:tab w:val="left" w:pos="426" w:leader="none"/>
        </w:tabs>
        <w:rPr>
          <w:rFonts w:ascii="宋体" w:hAnsi="宋体"/>
          <w:szCs w:val="21"/>
        </w:rPr>
      </w:pPr>
      <w:r>
        <w:rPr>
          <w:rFonts w:hint="eastAsia" w:ascii="宋体" w:hAnsi="宋体"/>
          <w:szCs w:val="21"/>
        </w:rPr>
        <w:t xml:space="preserve">桥面包括阶梯每天清扫。每座桥堍（含桥洞下）每天检查，发现垃圾及时清除。桥堍不得有任何垃圾和杂草。</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3.3.4.杂草清除</w:t>
      </w:r>
      <w:r/>
    </w:p>
    <w:p>
      <w:pPr>
        <w:ind w:firstLine="420"/>
        <w:spacing w:line="360" w:lineRule="auto"/>
        <w:tabs>
          <w:tab w:val="left" w:pos="426" w:leader="none"/>
        </w:tabs>
        <w:rPr>
          <w:rFonts w:ascii="宋体" w:hAnsi="宋体"/>
          <w:szCs w:val="21"/>
        </w:rPr>
      </w:pPr>
      <w:r>
        <w:rPr>
          <w:rFonts w:hint="eastAsia" w:ascii="宋体" w:hAnsi="宋体"/>
          <w:szCs w:val="21"/>
        </w:rPr>
        <w:t xml:space="preserve">人行道板、</w:t>
      </w:r>
      <w:r>
        <w:rPr>
          <w:rFonts w:hint="eastAsia" w:ascii="宋体" w:hAnsi="宋体"/>
          <w:szCs w:val="21"/>
        </w:rPr>
        <w:t xml:space="preserve">平侧石</w:t>
      </w:r>
      <w:r>
        <w:rPr>
          <w:rFonts w:hint="eastAsia" w:ascii="宋体" w:hAnsi="宋体"/>
          <w:szCs w:val="21"/>
        </w:rPr>
        <w:t xml:space="preserve">缝隙间</w:t>
      </w:r>
      <w:r>
        <w:rPr>
          <w:rFonts w:hint="eastAsia" w:ascii="宋体" w:hAnsi="宋体"/>
          <w:szCs w:val="21"/>
        </w:rPr>
        <w:t xml:space="preserve">等硬铺地面</w:t>
      </w:r>
      <w:r>
        <w:rPr>
          <w:rFonts w:hint="eastAsia" w:ascii="宋体" w:hAnsi="宋体"/>
          <w:szCs w:val="21"/>
        </w:rPr>
        <w:t xml:space="preserve">杂草、绿苔及人行道板至围墙（非绿化区域）杂草及时清除。</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3.3.5.雨雪</w:t>
      </w:r>
      <w:r>
        <w:rPr>
          <w:rFonts w:hint="eastAsia" w:ascii="宋体" w:hAnsi="宋体"/>
          <w:b/>
          <w:szCs w:val="21"/>
        </w:rPr>
        <w:t xml:space="preserve">天道路</w:t>
      </w:r>
      <w:r>
        <w:rPr>
          <w:rFonts w:hint="eastAsia" w:ascii="宋体" w:hAnsi="宋体"/>
          <w:b/>
          <w:szCs w:val="21"/>
        </w:rPr>
        <w:t xml:space="preserve">排水和积雪清除</w:t>
      </w:r>
      <w:r/>
    </w:p>
    <w:p>
      <w:pPr>
        <w:ind w:firstLine="372"/>
        <w:spacing w:line="360" w:lineRule="auto"/>
        <w:tabs>
          <w:tab w:val="left" w:pos="426" w:leader="none"/>
        </w:tabs>
        <w:rPr>
          <w:rFonts w:ascii="宋体" w:hAnsi="宋体"/>
          <w:szCs w:val="21"/>
        </w:rPr>
      </w:pPr>
      <w:r>
        <w:rPr>
          <w:rFonts w:hint="eastAsia" w:ascii="宋体" w:hAnsi="宋体"/>
          <w:szCs w:val="21"/>
        </w:rPr>
        <w:t xml:space="preserve">雨、雪天，保洁工人在规定时间内保洁不得擅自离开现场。下雪天应先集中清扫和铲除道路和桥梁的人行道的积雪，以保证行人行车安全。下雨天应及时推水，雨停后应确保路面无积水。</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3.3.6.道路果壳箱的清洁和清理</w:t>
      </w:r>
      <w:r/>
    </w:p>
    <w:p>
      <w:pPr>
        <w:ind w:firstLine="372"/>
        <w:spacing w:line="360" w:lineRule="auto"/>
        <w:tabs>
          <w:tab w:val="left" w:pos="426" w:leader="none"/>
        </w:tabs>
        <w:rPr>
          <w:rFonts w:ascii="宋体" w:hAnsi="宋体"/>
          <w:szCs w:val="21"/>
        </w:rPr>
      </w:pPr>
      <w:r>
        <w:rPr>
          <w:rFonts w:hint="eastAsia" w:ascii="宋体" w:hAnsi="宋体"/>
          <w:szCs w:val="21"/>
        </w:rPr>
        <w:t xml:space="preserve">（1）道路果壳</w:t>
      </w:r>
      <w:r>
        <w:rPr>
          <w:rFonts w:hint="eastAsia" w:ascii="宋体" w:hAnsi="宋体"/>
          <w:szCs w:val="21"/>
        </w:rPr>
        <w:t xml:space="preserve">箱每天</w:t>
      </w:r>
      <w:r>
        <w:rPr>
          <w:rFonts w:hint="eastAsia" w:ascii="宋体" w:hAnsi="宋体"/>
          <w:szCs w:val="21"/>
        </w:rPr>
        <w:t xml:space="preserve">7:30前</w:t>
      </w:r>
      <w:r>
        <w:rPr>
          <w:rFonts w:hint="eastAsia" w:ascii="宋体" w:hAnsi="宋体"/>
          <w:szCs w:val="21"/>
        </w:rPr>
        <w:t xml:space="preserve">完成首遍清理</w:t>
      </w:r>
      <w:r>
        <w:rPr>
          <w:rFonts w:hint="eastAsia" w:ascii="宋体" w:hAnsi="宋体"/>
          <w:szCs w:val="21"/>
        </w:rPr>
        <w:t xml:space="preserve">，16:00前完成第二遍清理，其他时间根据需要进行清理，确保果壳箱内不得出现满溢现象。</w:t>
      </w:r>
      <w:r/>
    </w:p>
    <w:p>
      <w:pPr>
        <w:ind w:firstLine="372"/>
        <w:spacing w:line="360" w:lineRule="auto"/>
        <w:tabs>
          <w:tab w:val="left" w:pos="426" w:leader="none"/>
        </w:tabs>
        <w:rPr>
          <w:rFonts w:ascii="宋体" w:hAnsi="宋体"/>
          <w:szCs w:val="21"/>
        </w:rPr>
      </w:pPr>
      <w:r>
        <w:rPr>
          <w:rFonts w:hint="eastAsia" w:ascii="宋体" w:hAnsi="宋体"/>
          <w:szCs w:val="21"/>
        </w:rPr>
        <w:t xml:space="preserve">（2）果壳箱体每天擦洗，保证果壳箱内外表干净整洁，不得有污渍、油渍。果壳箱周边不得有垃圾、污水。</w:t>
      </w:r>
      <w:r/>
    </w:p>
    <w:p>
      <w:pPr>
        <w:ind w:firstLine="372"/>
        <w:spacing w:line="360" w:lineRule="auto"/>
        <w:tabs>
          <w:tab w:val="left" w:pos="426" w:leader="none"/>
        </w:tabs>
        <w:rPr>
          <w:rFonts w:ascii="宋体" w:hAnsi="宋体"/>
          <w:szCs w:val="21"/>
        </w:rPr>
      </w:pPr>
      <w:r>
        <w:rPr>
          <w:rFonts w:hint="eastAsia" w:ascii="宋体" w:hAnsi="宋体"/>
          <w:szCs w:val="21"/>
        </w:rPr>
        <w:t xml:space="preserve">（3）每周对果壳箱内外部至少冲洗一次，不得有污垢、垃圾积存。</w:t>
      </w:r>
      <w:r/>
    </w:p>
    <w:p>
      <w:pPr>
        <w:ind w:firstLine="372"/>
        <w:spacing w:line="360" w:lineRule="auto"/>
        <w:tabs>
          <w:tab w:val="left" w:pos="426" w:leader="none"/>
        </w:tabs>
        <w:rPr>
          <w:rFonts w:ascii="宋体" w:hAnsi="宋体"/>
          <w:szCs w:val="21"/>
        </w:rPr>
      </w:pPr>
      <w:r>
        <w:rPr>
          <w:rFonts w:hint="eastAsia" w:ascii="宋体" w:hAnsi="宋体"/>
          <w:szCs w:val="21"/>
        </w:rPr>
        <w:t xml:space="preserve">（4）标识标牌完好，如有损坏及时报修。</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3.3.7.工作用房周边保洁</w:t>
      </w:r>
      <w:r/>
    </w:p>
    <w:p>
      <w:pPr>
        <w:ind w:firstLine="372"/>
        <w:spacing w:line="360" w:lineRule="auto"/>
        <w:tabs>
          <w:tab w:val="left" w:pos="426" w:leader="none"/>
        </w:tabs>
        <w:rPr>
          <w:rFonts w:ascii="宋体" w:hAnsi="宋体"/>
          <w:szCs w:val="21"/>
        </w:rPr>
      </w:pPr>
      <w:r>
        <w:rPr>
          <w:rFonts w:hint="eastAsia" w:ascii="宋体" w:hAnsi="宋体"/>
          <w:szCs w:val="21"/>
        </w:rPr>
        <w:t xml:space="preserve">环卫工作用房周边5米范围内不得堆放杂物，不得有垃圾、种菜。用房外观整洁干净，不得乱涂乱画。内部工具摆放整齐，不得堆放杂物，不得使用违章电器。</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3.3.8.其他设施的保洁</w:t>
      </w:r>
      <w:r/>
    </w:p>
    <w:p>
      <w:pPr>
        <w:ind w:firstLine="372"/>
        <w:spacing w:line="360" w:lineRule="auto"/>
        <w:tabs>
          <w:tab w:val="left" w:pos="426" w:leader="none"/>
        </w:tabs>
        <w:rPr>
          <w:rFonts w:ascii="宋体" w:hAnsi="宋体"/>
          <w:szCs w:val="21"/>
        </w:rPr>
      </w:pPr>
      <w:r>
        <w:rPr>
          <w:rFonts w:hint="eastAsia" w:ascii="宋体" w:hAnsi="宋体"/>
          <w:szCs w:val="21"/>
        </w:rPr>
        <w:t xml:space="preserve">（1）绿化隔离带、行道树</w:t>
      </w:r>
      <w:r>
        <w:rPr>
          <w:rFonts w:hint="eastAsia" w:ascii="宋体" w:hAnsi="宋体"/>
          <w:szCs w:val="21"/>
        </w:rPr>
        <w:t xml:space="preserve">穴</w:t>
      </w:r>
      <w:r>
        <w:rPr>
          <w:rFonts w:hint="eastAsia" w:ascii="宋体" w:hAnsi="宋体"/>
          <w:szCs w:val="21"/>
        </w:rPr>
        <w:t xml:space="preserve">内应无积存垃圾。</w:t>
      </w:r>
      <w:r/>
    </w:p>
    <w:p>
      <w:pPr>
        <w:ind w:firstLine="372"/>
        <w:spacing w:line="360" w:lineRule="auto"/>
        <w:tabs>
          <w:tab w:val="left" w:pos="426" w:leader="none"/>
        </w:tabs>
        <w:rPr>
          <w:rFonts w:ascii="宋体" w:hAnsi="宋体"/>
          <w:szCs w:val="21"/>
        </w:rPr>
      </w:pPr>
      <w:r>
        <w:rPr>
          <w:rFonts w:hint="eastAsia" w:ascii="宋体" w:hAnsi="宋体"/>
          <w:szCs w:val="21"/>
        </w:rPr>
        <w:t xml:space="preserve">（2）道路隔离墩、隔离栏下无积存垃圾、无灰沙。</w:t>
      </w:r>
      <w:r/>
    </w:p>
    <w:p>
      <w:pPr>
        <w:pStyle w:val="706"/>
        <w:ind w:firstLine="426"/>
        <w:spacing w:before="0" w:after="0" w:line="360" w:lineRule="auto"/>
        <w:tabs>
          <w:tab w:val="left" w:pos="426" w:leader="none"/>
        </w:tabs>
        <w:rPr>
          <w:rFonts w:ascii="宋体" w:hAnsi="宋体"/>
          <w:bCs w:val="0"/>
          <w:sz w:val="21"/>
          <w:szCs w:val="21"/>
        </w:rPr>
      </w:pPr>
      <w:r>
        <w:rPr>
          <w:rFonts w:hint="eastAsia" w:ascii="宋体" w:hAnsi="宋体"/>
          <w:bCs w:val="0"/>
          <w:sz w:val="21"/>
          <w:szCs w:val="21"/>
        </w:rPr>
        <w:t xml:space="preserve">3.3.9</w:t>
      </w:r>
      <w:r>
        <w:rPr>
          <w:rFonts w:hint="eastAsia" w:ascii="宋体" w:hAnsi="宋体"/>
          <w:bCs w:val="0"/>
          <w:sz w:val="21"/>
          <w:szCs w:val="21"/>
        </w:rPr>
        <w:t xml:space="preserve">黑色广告清理作业管理要求</w:t>
      </w:r>
      <w:r/>
    </w:p>
    <w:p>
      <w:pPr>
        <w:ind w:firstLine="426"/>
        <w:spacing w:line="360" w:lineRule="auto"/>
        <w:tabs>
          <w:tab w:val="left" w:pos="426" w:leader="none"/>
        </w:tabs>
        <w:rPr>
          <w:rFonts w:ascii="宋体" w:hAnsi="宋体"/>
          <w:szCs w:val="21"/>
        </w:rPr>
      </w:pPr>
      <w:r>
        <w:rPr>
          <w:rFonts w:hint="eastAsia" w:ascii="宋体" w:hAnsi="宋体"/>
          <w:szCs w:val="21"/>
        </w:rPr>
        <w:t xml:space="preserve">（1）作业内容</w:t>
      </w:r>
      <w:r/>
    </w:p>
    <w:p>
      <w:pPr>
        <w:ind w:firstLine="426"/>
        <w:spacing w:line="360" w:lineRule="auto"/>
        <w:tabs>
          <w:tab w:val="left" w:pos="426" w:leader="none"/>
        </w:tabs>
        <w:rPr>
          <w:rFonts w:ascii="宋体" w:hAnsi="宋体"/>
          <w:b/>
          <w:szCs w:val="21"/>
        </w:rPr>
      </w:pPr>
      <w:r>
        <w:rPr>
          <w:rFonts w:hint="eastAsia" w:ascii="宋体" w:hAnsi="宋体"/>
          <w:szCs w:val="21"/>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果壳箱、公厕外墙面等公共设施的乱涂乱写、乱刻、乱贴，实行日常清理保洁，针对出现的新情况应及时通报。</w:t>
      </w:r>
      <w:r/>
    </w:p>
    <w:p>
      <w:pPr>
        <w:ind w:firstLine="426"/>
        <w:spacing w:line="360" w:lineRule="auto"/>
        <w:tabs>
          <w:tab w:val="left" w:pos="426" w:leader="none"/>
        </w:tabs>
        <w:rPr>
          <w:rFonts w:ascii="宋体" w:hAnsi="宋体"/>
          <w:szCs w:val="21"/>
        </w:rPr>
      </w:pPr>
      <w:r>
        <w:rPr>
          <w:rFonts w:hint="eastAsia" w:ascii="宋体" w:hAnsi="宋体"/>
          <w:szCs w:val="21"/>
        </w:rPr>
        <w:t xml:space="preserve">（2）作业标准</w:t>
      </w:r>
      <w:r/>
    </w:p>
    <w:p>
      <w:pPr>
        <w:ind w:firstLine="420"/>
        <w:spacing w:line="360" w:lineRule="auto"/>
        <w:tabs>
          <w:tab w:val="left" w:pos="426" w:leader="none"/>
        </w:tabs>
        <w:rPr>
          <w:rFonts w:ascii="宋体" w:hAnsi="宋体"/>
          <w:szCs w:val="21"/>
        </w:rPr>
      </w:pPr>
      <w:r>
        <w:rPr>
          <w:rFonts w:hint="eastAsia" w:ascii="宋体" w:hAnsi="宋体"/>
          <w:szCs w:val="21"/>
        </w:rPr>
        <w:t xml:space="preserve">主干道乱涂乱贴出现后的0.5小时内清理完毕；次干道及支路乱涂乱贴出现后1小时内清理完毕；节日和重大活动保障期间，应落实全天候清理保洁，做到随产随清。</w:t>
      </w:r>
      <w:r/>
    </w:p>
    <w:p>
      <w:pPr>
        <w:ind w:firstLine="426"/>
        <w:spacing w:line="360" w:lineRule="auto"/>
        <w:tabs>
          <w:tab w:val="left" w:pos="426" w:leader="none"/>
        </w:tabs>
        <w:rPr>
          <w:rFonts w:ascii="宋体" w:hAnsi="宋体"/>
          <w:szCs w:val="21"/>
        </w:rPr>
      </w:pPr>
      <w:r>
        <w:rPr>
          <w:rFonts w:hint="eastAsia" w:ascii="宋体" w:hAnsi="宋体"/>
          <w:szCs w:val="21"/>
        </w:rPr>
        <w:t xml:space="preserve">（3）作业时间</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作业时间：06:00-16:00。</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节日和重大活动保障期间，全天候不得乱涂乱贴。</w:t>
      </w:r>
      <w:r/>
    </w:p>
    <w:p>
      <w:pPr>
        <w:ind w:firstLine="426"/>
        <w:spacing w:line="360" w:lineRule="auto"/>
        <w:tabs>
          <w:tab w:val="left" w:pos="426" w:leader="none"/>
        </w:tabs>
        <w:rPr>
          <w:rFonts w:ascii="宋体" w:hAnsi="宋体"/>
          <w:szCs w:val="21"/>
        </w:rPr>
      </w:pPr>
      <w:r>
        <w:rPr>
          <w:rFonts w:hint="eastAsia" w:ascii="宋体" w:hAnsi="宋体"/>
          <w:szCs w:val="21"/>
        </w:rPr>
        <w:t xml:space="preserve">（4）管理要求</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文明作业，礼貌待人，着装统一。应加强从业人员的安全教育，实施作业时应着装醒目的服饰。</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人员编排合理，确保重大活动或节假日期间作业人员、工具等配备充足、有效。</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作业工具齐全有效，摆放合理，不得影响他人通行。</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及时向甲方汇报乱涂乱贴的现象和内容；发现乱涂乱贴的行为，应及时制止。</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加强作业人员的安全教育工作，服务期内发生的安全事故责任由作业单位承担。</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作业人员应接受环卫主管部门值勤人员的督查和现场指挥。</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无新闻媒体曝光、主管部门批评或数字城管及群众投诉。</w:t>
      </w:r>
      <w:r/>
    </w:p>
    <w:p>
      <w:pPr>
        <w:ind w:left="426"/>
        <w:spacing w:line="360" w:lineRule="auto"/>
        <w:tabs>
          <w:tab w:val="left" w:pos="180" w:leader="none"/>
          <w:tab w:val="left" w:pos="426" w:leader="none"/>
        </w:tabs>
        <w:rPr>
          <w:rFonts w:ascii="宋体" w:hAnsi="宋体"/>
          <w:szCs w:val="21"/>
        </w:rPr>
      </w:pPr>
      <w:r>
        <w:rPr>
          <w:rFonts w:hint="eastAsia" w:ascii="宋体" w:hAnsi="宋体"/>
          <w:szCs w:val="21"/>
        </w:rPr>
        <w:t xml:space="preserve">必须保质、保量、按时完成主管部门安排的指令性任务。</w:t>
      </w:r>
      <w:r/>
    </w:p>
    <w:p>
      <w:pPr>
        <w:ind w:firstLine="426"/>
        <w:spacing w:line="360" w:lineRule="auto"/>
        <w:tabs>
          <w:tab w:val="left" w:pos="426" w:leader="none"/>
        </w:tabs>
        <w:rPr>
          <w:rFonts w:ascii="宋体" w:hAnsi="宋体"/>
          <w:szCs w:val="21"/>
        </w:rPr>
      </w:pPr>
      <w:r>
        <w:rPr>
          <w:rFonts w:hint="eastAsia" w:ascii="宋体" w:hAnsi="宋体"/>
          <w:szCs w:val="21"/>
        </w:rPr>
        <w:t xml:space="preserve">（5）作业要求</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自来水管、路灯杆、桥栏杆、电线杆、公交候车亭、两侧建筑物墙面及卷帘门、路面、侧石、各类配电箱，控制箱、广告牌、指路牌、交通指挥牌、交通信号设施、墙面等公共设施上无乱涂写、乱张贴等现象。</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清理乱涂乱贴保洁服务时，应做到覆盖层与附着面色彩基本一致，无明显反差，覆盖整齐，不挂边，呈长方形等规则几何形状。</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面砖墙面、玻璃幕墙面、花岗石、大理石、各类亭、杆、箱处的乱涂乱写以药水清除为主，且应不损坏表面、不留明显痕迹。</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对乱张贴以铲除为主，应保持不损伤表面，不留明显痕迹，</w:t>
      </w:r>
      <w:r>
        <w:rPr>
          <w:rFonts w:hint="eastAsia" w:ascii="宋体" w:hAnsi="宋体"/>
          <w:szCs w:val="21"/>
        </w:rPr>
        <w:t xml:space="preserve">铲落后</w:t>
      </w:r>
      <w:r>
        <w:rPr>
          <w:rFonts w:hint="eastAsia" w:ascii="宋体" w:hAnsi="宋体"/>
          <w:szCs w:val="21"/>
        </w:rPr>
        <w:t xml:space="preserve">的垃圾及时清理。</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节日和重大活动保障期间，全天候不得乱涂乱贴。</w:t>
      </w:r>
      <w:r/>
    </w:p>
    <w:p>
      <w:pPr>
        <w:ind w:firstLine="420"/>
        <w:spacing w:line="360" w:lineRule="auto"/>
        <w:tabs>
          <w:tab w:val="left" w:pos="180" w:leader="none"/>
          <w:tab w:val="left" w:pos="426" w:leader="none"/>
        </w:tabs>
        <w:rPr>
          <w:rFonts w:ascii="宋体" w:hAnsi="宋体"/>
          <w:szCs w:val="21"/>
        </w:rPr>
      </w:pPr>
      <w:r>
        <w:rPr>
          <w:rFonts w:hint="eastAsia" w:ascii="宋体" w:hAnsi="宋体"/>
          <w:szCs w:val="21"/>
        </w:rPr>
        <w:t xml:space="preserve">上午8点前必须完成对责任区内乱涂乱贴的第一轮清理，其余时间以巡视为主，发现乱涂乱贴立即清理干净。</w:t>
      </w:r>
      <w:r/>
    </w:p>
    <w:p>
      <w:pPr>
        <w:ind w:firstLine="426"/>
        <w:spacing w:line="360" w:lineRule="auto"/>
        <w:tabs>
          <w:tab w:val="left" w:pos="426" w:leader="none"/>
        </w:tabs>
        <w:rPr>
          <w:rFonts w:ascii="宋体" w:hAnsi="宋体"/>
          <w:b/>
          <w:szCs w:val="21"/>
        </w:rPr>
      </w:pPr>
      <w:r>
        <w:rPr>
          <w:rFonts w:hint="eastAsia" w:ascii="宋体" w:hAnsi="宋体"/>
          <w:b/>
          <w:szCs w:val="21"/>
        </w:rPr>
        <w:t xml:space="preserve">3.3.10.应急突击</w:t>
      </w:r>
      <w:r/>
    </w:p>
    <w:p>
      <w:pPr>
        <w:ind w:firstLine="372"/>
        <w:spacing w:line="360" w:lineRule="auto"/>
        <w:tabs>
          <w:tab w:val="left" w:pos="426" w:leader="none"/>
        </w:tabs>
        <w:rPr>
          <w:rFonts w:ascii="宋体" w:hAnsi="宋体"/>
          <w:szCs w:val="21"/>
        </w:rPr>
      </w:pPr>
      <w:r>
        <w:rPr>
          <w:rFonts w:hint="eastAsia" w:ascii="宋体" w:hAnsi="宋体"/>
          <w:szCs w:val="21"/>
        </w:rPr>
        <w:t xml:space="preserve">应急突击内容包括道路突发性污染，如土方滴漏、抛洒，白色垃圾，车祸现场等。如遇重大活动，突击队应及时响应，无条件服从甲方安排，保障路线的环境整洁。</w:t>
      </w:r>
      <w:r/>
    </w:p>
    <w:p>
      <w:pPr>
        <w:pStyle w:val="706"/>
        <w:ind w:firstLine="426"/>
        <w:spacing w:before="0" w:after="0" w:line="360" w:lineRule="auto"/>
        <w:tabs>
          <w:tab w:val="left" w:pos="426" w:leader="none"/>
        </w:tabs>
        <w:rPr>
          <w:rFonts w:ascii="宋体" w:hAnsi="宋体" w:eastAsia="宋体" w:cs="Times New Roman"/>
          <w:b w:val="0"/>
          <w:sz w:val="21"/>
          <w:szCs w:val="21"/>
        </w:rPr>
      </w:pPr>
      <w:r>
        <w:rPr>
          <w:rFonts w:hint="eastAsia" w:ascii="宋体" w:hAnsi="宋体"/>
          <w:bCs w:val="0"/>
          <w:sz w:val="21"/>
          <w:szCs w:val="21"/>
        </w:rPr>
        <w:t xml:space="preserve">3.3.11.</w:t>
      </w:r>
      <w:r>
        <w:rPr>
          <w:rFonts w:hint="eastAsia" w:ascii="宋体" w:hAnsi="宋体"/>
          <w:b w:val="0"/>
          <w:sz w:val="21"/>
          <w:szCs w:val="21"/>
        </w:rPr>
        <w:t xml:space="preserve">作业具体</w:t>
      </w:r>
      <w:r>
        <w:rPr>
          <w:rFonts w:ascii="宋体" w:hAnsi="宋体"/>
          <w:b w:val="0"/>
          <w:sz w:val="21"/>
          <w:szCs w:val="21"/>
        </w:rPr>
        <w:t xml:space="preserve">要</w:t>
      </w:r>
      <w:r>
        <w:rPr>
          <w:rFonts w:hint="eastAsia" w:ascii="宋体" w:hAnsi="宋体" w:eastAsia="宋体" w:cs="Times New Roman"/>
          <w:b w:val="0"/>
          <w:sz w:val="21"/>
          <w:szCs w:val="21"/>
        </w:rPr>
        <w:t xml:space="preserve">求详见附件《昆山市环卫作业管理规范指南》，如有变动，按招标人要求执行，工作时间根据陆家实际情况进行调整。</w:t>
      </w:r>
      <w:r/>
    </w:p>
    <w:p>
      <w:pPr>
        <w:ind w:firstLine="422"/>
        <w:spacing w:line="360" w:lineRule="auto"/>
        <w:rPr>
          <w:bCs/>
        </w:rPr>
      </w:pPr>
      <w:r>
        <w:rPr>
          <w:rFonts w:hint="eastAsia" w:ascii="宋体" w:hAnsi="宋体"/>
          <w:b/>
          <w:szCs w:val="21"/>
        </w:rPr>
        <w:t xml:space="preserve">3.3.12.</w:t>
      </w:r>
      <w:r>
        <w:rPr>
          <w:rFonts w:hint="eastAsia" w:ascii="宋体" w:hAnsi="宋体"/>
          <w:bCs/>
          <w:szCs w:val="21"/>
        </w:rPr>
        <w:t xml:space="preserve">道路保洁须配备专职的负责人及安全员。</w:t>
      </w:r>
      <w:r/>
    </w:p>
    <w:p>
      <w:pPr>
        <w:pStyle w:val="703"/>
        <w:ind w:firstLine="422"/>
        <w:spacing w:before="0" w:after="0" w:line="360" w:lineRule="auto"/>
        <w:rPr>
          <w:rFonts w:ascii="宋体" w:hAnsi="宋体" w:cs="宋体" w:eastAsiaTheme="minorEastAsia"/>
          <w:b/>
          <w:bCs/>
          <w:sz w:val="21"/>
          <w:szCs w:val="21"/>
        </w:rPr>
      </w:pPr>
      <w:r>
        <w:rPr>
          <w:rFonts w:hint="eastAsia" w:ascii="宋体" w:hAnsi="宋体" w:cs="宋体"/>
          <w:b/>
          <w:bCs/>
          <w:sz w:val="21"/>
          <w:szCs w:val="21"/>
        </w:rPr>
        <w:t xml:space="preserve">（二）公共卫生间保洁服务</w:t>
      </w:r>
      <w:r>
        <w:rPr>
          <w:rFonts w:hint="eastAsia" w:ascii="宋体" w:hAnsi="宋体" w:cs="宋体"/>
          <w:b/>
          <w:bCs/>
          <w:sz w:val="21"/>
          <w:szCs w:val="21"/>
        </w:rPr>
        <w:t xml:space="preserve">+</w:t>
      </w:r>
      <w:r>
        <w:rPr>
          <w:rFonts w:hint="eastAsia" w:ascii="宋体" w:hAnsi="宋体" w:cs="宋体"/>
          <w:b/>
          <w:bCs/>
          <w:sz w:val="21"/>
          <w:szCs w:val="21"/>
        </w:rPr>
        <w:t xml:space="preserve">中转站运维</w:t>
      </w:r>
      <w:r>
        <w:rPr>
          <w:rFonts w:hint="eastAsia" w:ascii="宋体" w:hAnsi="宋体" w:cs="宋体" w:eastAsiaTheme="minorEastAsia"/>
          <w:b/>
          <w:bCs/>
          <w:sz w:val="21"/>
          <w:szCs w:val="21"/>
        </w:rPr>
        <w:t xml:space="preserve">服务</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jc w:val="left"/>
        <w:spacing w:line="360" w:lineRule="auto"/>
        <w:rPr>
          <w:rFonts w:ascii="宋体" w:hAnsi="宋体" w:cs="宋体"/>
          <w:szCs w:val="21"/>
        </w:rPr>
      </w:pPr>
      <w:r>
        <w:rPr>
          <w:rFonts w:hint="eastAsia" w:ascii="宋体" w:hAnsi="宋体" w:cs="宋体"/>
          <w:szCs w:val="21"/>
        </w:rPr>
        <w:t xml:space="preserve">负责陆家镇(312国道以北)范围内9座公共卫生间的保洁、维修及日常管理服务，保证公共卫生间整洁干净，设施设备正常运营，24小时免费开放。</w:t>
      </w:r>
      <w:r/>
    </w:p>
    <w:p>
      <w:pPr>
        <w:ind w:firstLine="420"/>
        <w:jc w:val="left"/>
        <w:spacing w:line="360" w:lineRule="auto"/>
        <w:rPr>
          <w:rFonts w:ascii="宋体" w:hAnsi="宋体" w:cs="宋体"/>
          <w:szCs w:val="21"/>
        </w:rPr>
      </w:pPr>
      <w:r>
        <w:rPr>
          <w:rFonts w:hint="eastAsia" w:ascii="宋体" w:hAnsi="宋体" w:cs="宋体"/>
          <w:szCs w:val="21"/>
        </w:rPr>
        <w:t xml:space="preserve">负责垃圾中转站垃圾压缩处理、卫生保洁、垃圾分类等环卫作业，承担站内各类设施设备维护维修保养及日常除臭消杀等相关工作。</w:t>
      </w:r>
      <w:r/>
    </w:p>
    <w:p>
      <w:pPr>
        <w:ind w:firstLine="420"/>
        <w:spacing w:line="360" w:lineRule="auto"/>
        <w:rPr>
          <w:rFonts w:ascii="宋体" w:hAnsi="宋体" w:cs="宋体"/>
          <w:b/>
          <w:bCs/>
          <w:szCs w:val="21"/>
        </w:rPr>
      </w:pPr>
      <w:r>
        <w:rPr>
          <w:rFonts w:hint="eastAsia" w:ascii="宋体" w:hAnsi="宋体" w:cs="宋体"/>
          <w:b/>
          <w:bCs/>
          <w:szCs w:val="21"/>
        </w:rPr>
        <w:t xml:space="preserve">2.作业要求</w:t>
      </w:r>
      <w:r/>
    </w:p>
    <w:p>
      <w:pPr>
        <w:pStyle w:val="706"/>
        <w:ind w:firstLine="426"/>
        <w:spacing w:before="0" w:after="0" w:line="360" w:lineRule="auto"/>
        <w:tabs>
          <w:tab w:val="left" w:pos="426" w:leader="none"/>
        </w:tabs>
        <w:rPr>
          <w:rFonts w:ascii="宋体" w:hAnsi="宋体"/>
          <w:bCs w:val="0"/>
          <w:sz w:val="21"/>
          <w:szCs w:val="21"/>
        </w:rPr>
      </w:pPr>
      <w:r/>
      <w:bookmarkStart w:id="36" w:name="_Toc437524189"/>
      <w:r/>
      <w:bookmarkStart w:id="37" w:name="_Toc437356594"/>
      <w:r>
        <w:rPr>
          <w:rFonts w:hint="eastAsia" w:ascii="宋体" w:hAnsi="宋体"/>
          <w:bCs w:val="0"/>
          <w:sz w:val="21"/>
          <w:szCs w:val="21"/>
        </w:rPr>
        <w:t xml:space="preserve">2.1</w:t>
      </w:r>
      <w:r>
        <w:rPr>
          <w:rFonts w:hint="eastAsia" w:ascii="宋体" w:hAnsi="宋体"/>
          <w:bCs w:val="0"/>
          <w:sz w:val="21"/>
          <w:szCs w:val="21"/>
        </w:rPr>
        <w:t xml:space="preserve">公厕保洁作业管理要求</w:t>
      </w:r>
      <w:r/>
    </w:p>
    <w:p>
      <w:pPr>
        <w:ind w:firstLine="426"/>
        <w:spacing w:line="360" w:lineRule="auto"/>
        <w:tabs>
          <w:tab w:val="left" w:pos="426" w:leader="none"/>
        </w:tabs>
        <w:rPr>
          <w:rFonts w:ascii="宋体" w:hAnsi="宋体"/>
          <w:b/>
          <w:szCs w:val="21"/>
        </w:rPr>
      </w:pPr>
      <w:r>
        <w:rPr>
          <w:rFonts w:hint="eastAsia" w:ascii="宋体" w:hAnsi="宋体"/>
          <w:b/>
          <w:szCs w:val="21"/>
        </w:rPr>
        <w:t xml:space="preserve">2.1.1保洁标准</w:t>
      </w:r>
      <w:r/>
    </w:p>
    <w:p>
      <w:pPr>
        <w:ind w:firstLine="426"/>
        <w:spacing w:line="360" w:lineRule="auto"/>
        <w:tabs>
          <w:tab w:val="left" w:pos="426" w:leader="none"/>
        </w:tabs>
        <w:rPr>
          <w:rFonts w:ascii="宋体" w:hAnsi="宋体"/>
          <w:b/>
          <w:szCs w:val="21"/>
        </w:rPr>
      </w:pPr>
      <w:r>
        <w:rPr>
          <w:rFonts w:hint="eastAsia" w:ascii="宋体" w:hAnsi="宋体"/>
          <w:b/>
          <w:szCs w:val="21"/>
        </w:rPr>
        <w:t xml:space="preserve">1）蹲便器、小便器保洁</w:t>
      </w:r>
      <w:r/>
    </w:p>
    <w:p>
      <w:pPr>
        <w:ind w:firstLine="420"/>
        <w:spacing w:line="360" w:lineRule="auto"/>
        <w:tabs>
          <w:tab w:val="left" w:pos="426" w:leader="none"/>
        </w:tabs>
        <w:rPr>
          <w:rFonts w:ascii="宋体" w:hAnsi="宋体"/>
          <w:szCs w:val="21"/>
        </w:rPr>
      </w:pPr>
      <w:r>
        <w:rPr>
          <w:rFonts w:hint="eastAsia" w:ascii="宋体" w:hAnsi="宋体"/>
          <w:szCs w:val="21"/>
        </w:rPr>
        <w:t xml:space="preserve">便器、小便器要求做到</w:t>
      </w:r>
      <w:r>
        <w:rPr>
          <w:rFonts w:hint="eastAsia" w:ascii="宋体" w:hAnsi="宋体"/>
          <w:szCs w:val="21"/>
        </w:rPr>
        <w:t xml:space="preserve">一</w:t>
      </w:r>
      <w:r>
        <w:rPr>
          <w:rFonts w:hint="eastAsia" w:ascii="宋体" w:hAnsi="宋体"/>
          <w:szCs w:val="21"/>
        </w:rPr>
        <w:t xml:space="preserve">客</w:t>
      </w:r>
      <w:r>
        <w:rPr>
          <w:rFonts w:hint="eastAsia" w:ascii="宋体" w:hAnsi="宋体"/>
          <w:szCs w:val="21"/>
        </w:rPr>
        <w:t xml:space="preserve">一</w:t>
      </w:r>
      <w:r>
        <w:rPr>
          <w:rFonts w:hint="eastAsia" w:ascii="宋体" w:hAnsi="宋体"/>
          <w:szCs w:val="21"/>
        </w:rPr>
        <w:t xml:space="preserve">保洁，及时洗刷，不得有污物、污迹，</w:t>
      </w:r>
      <w:r>
        <w:rPr>
          <w:rFonts w:hint="eastAsia" w:ascii="宋体" w:hAnsi="宋体"/>
          <w:szCs w:val="21"/>
        </w:rPr>
        <w:t xml:space="preserve">蓄水见</w:t>
      </w:r>
      <w:r>
        <w:rPr>
          <w:rFonts w:hint="eastAsia" w:ascii="宋体" w:hAnsi="宋体"/>
          <w:szCs w:val="21"/>
        </w:rPr>
        <w:t xml:space="preserve">清，保持下水通畅，小便器内放置香球。</w:t>
      </w:r>
      <w:r/>
    </w:p>
    <w:p>
      <w:pPr>
        <w:ind w:firstLine="426"/>
        <w:spacing w:line="360" w:lineRule="auto"/>
        <w:tabs>
          <w:tab w:val="left" w:pos="426" w:leader="none"/>
        </w:tabs>
        <w:rPr>
          <w:rFonts w:ascii="宋体" w:hAnsi="宋体"/>
          <w:b/>
          <w:szCs w:val="21"/>
        </w:rPr>
      </w:pPr>
      <w:r>
        <w:rPr>
          <w:rFonts w:hint="eastAsia" w:ascii="宋体" w:hAnsi="宋体"/>
          <w:b/>
          <w:szCs w:val="21"/>
        </w:rPr>
        <w:t xml:space="preserve">2）倒粪口保洁</w:t>
      </w:r>
      <w:r/>
    </w:p>
    <w:p>
      <w:pPr>
        <w:ind w:firstLine="420"/>
        <w:spacing w:line="360" w:lineRule="auto"/>
        <w:tabs>
          <w:tab w:val="left" w:pos="426" w:leader="none"/>
        </w:tabs>
        <w:rPr>
          <w:rFonts w:ascii="宋体" w:hAnsi="宋体"/>
          <w:szCs w:val="21"/>
        </w:rPr>
      </w:pPr>
      <w:r>
        <w:rPr>
          <w:rFonts w:hint="eastAsia" w:ascii="宋体" w:hAnsi="宋体"/>
          <w:szCs w:val="21"/>
        </w:rPr>
        <w:t xml:space="preserve">便槽做到无粪迹，无污物，保证畅通。</w:t>
      </w:r>
      <w:r/>
    </w:p>
    <w:p>
      <w:pPr>
        <w:ind w:firstLine="426"/>
        <w:spacing w:line="360" w:lineRule="auto"/>
        <w:tabs>
          <w:tab w:val="left" w:pos="426" w:leader="none"/>
        </w:tabs>
        <w:rPr>
          <w:rFonts w:ascii="宋体" w:hAnsi="宋体"/>
          <w:b/>
          <w:szCs w:val="21"/>
        </w:rPr>
      </w:pPr>
      <w:r>
        <w:rPr>
          <w:rFonts w:hint="eastAsia" w:ascii="宋体" w:hAnsi="宋体"/>
          <w:b/>
          <w:szCs w:val="21"/>
        </w:rPr>
        <w:t xml:space="preserve">3）纸篓保洁</w:t>
      </w:r>
      <w:r/>
    </w:p>
    <w:p>
      <w:pPr>
        <w:ind w:firstLine="420"/>
        <w:spacing w:line="360" w:lineRule="auto"/>
        <w:tabs>
          <w:tab w:val="left" w:pos="426" w:leader="none"/>
        </w:tabs>
        <w:rPr>
          <w:rFonts w:ascii="宋体" w:hAnsi="宋体"/>
          <w:szCs w:val="21"/>
        </w:rPr>
      </w:pPr>
      <w:r>
        <w:rPr>
          <w:rFonts w:hint="eastAsia" w:ascii="宋体" w:hAnsi="宋体"/>
          <w:szCs w:val="21"/>
        </w:rPr>
        <w:t xml:space="preserve">每只蹲位内配备一只统一式样的纸篓（纸篓样式由甲方指定），纸篓内套有垃圾袋，袋内废纸及时清除，不得出现废纸满溢现象。</w:t>
      </w:r>
      <w:r/>
    </w:p>
    <w:p>
      <w:pPr>
        <w:ind w:firstLine="426"/>
        <w:spacing w:line="360" w:lineRule="auto"/>
        <w:tabs>
          <w:tab w:val="left" w:pos="426" w:leader="none"/>
        </w:tabs>
        <w:rPr>
          <w:rFonts w:ascii="宋体" w:hAnsi="宋体"/>
          <w:b/>
          <w:szCs w:val="21"/>
        </w:rPr>
      </w:pPr>
      <w:r>
        <w:rPr>
          <w:rFonts w:hint="eastAsia" w:ascii="宋体" w:hAnsi="宋体"/>
          <w:b/>
          <w:szCs w:val="21"/>
        </w:rPr>
        <w:t xml:space="preserve">4）洗手台面保洁</w:t>
      </w:r>
      <w:r/>
    </w:p>
    <w:p>
      <w:pPr>
        <w:ind w:firstLine="372"/>
        <w:spacing w:line="360" w:lineRule="auto"/>
        <w:tabs>
          <w:tab w:val="left" w:pos="426" w:leader="none"/>
        </w:tabs>
        <w:rPr>
          <w:rFonts w:ascii="宋体" w:hAnsi="宋体"/>
          <w:szCs w:val="21"/>
        </w:rPr>
      </w:pPr>
      <w:r>
        <w:rPr>
          <w:rFonts w:hint="eastAsia" w:ascii="宋体" w:hAnsi="宋体"/>
          <w:szCs w:val="21"/>
        </w:rPr>
        <w:t xml:space="preserve">台面不得存放任何东西，台面严禁摆放任何操作工具及其它杂物。台面及镜面上水迹要及时擦拭。洗手池内表面不得有污迹，不得存放积水，不得放置任何杂物。</w:t>
      </w:r>
      <w:r/>
    </w:p>
    <w:p>
      <w:pPr>
        <w:ind w:firstLine="426"/>
        <w:spacing w:line="360" w:lineRule="auto"/>
        <w:tabs>
          <w:tab w:val="left" w:pos="426" w:leader="none"/>
        </w:tabs>
        <w:rPr>
          <w:rFonts w:ascii="宋体" w:hAnsi="宋体"/>
          <w:b/>
          <w:szCs w:val="21"/>
        </w:rPr>
      </w:pPr>
      <w:r>
        <w:rPr>
          <w:rFonts w:hint="eastAsia" w:ascii="宋体" w:hAnsi="宋体"/>
          <w:b/>
          <w:szCs w:val="21"/>
        </w:rPr>
        <w:t xml:space="preserve">5）灯具保洁</w:t>
      </w:r>
      <w:r/>
    </w:p>
    <w:p>
      <w:pPr>
        <w:ind w:firstLine="372"/>
        <w:spacing w:line="360" w:lineRule="auto"/>
        <w:tabs>
          <w:tab w:val="left" w:pos="426" w:leader="none"/>
        </w:tabs>
        <w:rPr>
          <w:rFonts w:ascii="宋体" w:hAnsi="宋体"/>
          <w:szCs w:val="21"/>
        </w:rPr>
      </w:pPr>
      <w:r>
        <w:rPr>
          <w:rFonts w:hint="eastAsia" w:ascii="宋体" w:hAnsi="宋体"/>
          <w:szCs w:val="21"/>
        </w:rPr>
        <w:t xml:space="preserve">夏季（5月—9月）灯罩内蚊虫尸体每周至</w:t>
      </w:r>
      <w:r>
        <w:rPr>
          <w:rFonts w:hint="eastAsia" w:ascii="宋体" w:hAnsi="宋体"/>
          <w:szCs w:val="21"/>
        </w:rPr>
        <w:t xml:space="preserve">少清理</w:t>
      </w:r>
      <w:r>
        <w:rPr>
          <w:rFonts w:hint="eastAsia" w:ascii="宋体" w:hAnsi="宋体"/>
          <w:szCs w:val="21"/>
        </w:rPr>
        <w:t xml:space="preserve">2次，平时每</w:t>
      </w:r>
      <w:r>
        <w:rPr>
          <w:rFonts w:hint="eastAsia" w:ascii="宋体" w:hAnsi="宋体"/>
          <w:szCs w:val="21"/>
        </w:rPr>
        <w:t xml:space="preserve">周清理</w:t>
      </w:r>
      <w:r>
        <w:rPr>
          <w:rFonts w:hint="eastAsia" w:ascii="宋体" w:hAnsi="宋体"/>
          <w:szCs w:val="21"/>
        </w:rPr>
        <w:t xml:space="preserve">一次，并保持灯罩外表面清洁。</w:t>
      </w:r>
      <w:r/>
    </w:p>
    <w:p>
      <w:pPr>
        <w:ind w:firstLine="426"/>
        <w:spacing w:line="360" w:lineRule="auto"/>
        <w:tabs>
          <w:tab w:val="left" w:pos="426" w:leader="none"/>
        </w:tabs>
        <w:rPr>
          <w:rFonts w:ascii="宋体" w:hAnsi="宋体"/>
          <w:b/>
          <w:szCs w:val="21"/>
        </w:rPr>
      </w:pPr>
      <w:r>
        <w:rPr>
          <w:rFonts w:hint="eastAsia" w:ascii="宋体" w:hAnsi="宋体"/>
          <w:b/>
          <w:szCs w:val="21"/>
        </w:rPr>
        <w:t xml:space="preserve">6）墙体、窗户及隔断保洁</w:t>
      </w:r>
      <w:r/>
    </w:p>
    <w:p>
      <w:pPr>
        <w:ind w:firstLine="372"/>
        <w:spacing w:line="360" w:lineRule="auto"/>
        <w:tabs>
          <w:tab w:val="left" w:pos="426" w:leader="none"/>
        </w:tabs>
        <w:rPr>
          <w:rFonts w:ascii="宋体" w:hAnsi="宋体"/>
          <w:szCs w:val="21"/>
        </w:rPr>
      </w:pPr>
      <w:r>
        <w:rPr>
          <w:rFonts w:hint="eastAsia" w:ascii="宋体" w:hAnsi="宋体"/>
          <w:szCs w:val="21"/>
        </w:rPr>
        <w:t xml:space="preserve">墙体无污迹，无蜘蛛网，窗户、窗台无积灰，公共卫生间内外无乱贴乱画。墙体上不可悬挂杂物。</w:t>
      </w:r>
      <w:r/>
    </w:p>
    <w:p>
      <w:pPr>
        <w:ind w:firstLine="426"/>
        <w:spacing w:line="360" w:lineRule="auto"/>
        <w:tabs>
          <w:tab w:val="left" w:pos="426" w:leader="none"/>
        </w:tabs>
        <w:rPr>
          <w:rFonts w:ascii="宋体" w:hAnsi="宋体"/>
          <w:b/>
          <w:szCs w:val="21"/>
        </w:rPr>
      </w:pPr>
      <w:r>
        <w:rPr>
          <w:rFonts w:hint="eastAsia" w:ascii="宋体" w:hAnsi="宋体"/>
          <w:b/>
          <w:szCs w:val="21"/>
        </w:rPr>
        <w:t xml:space="preserve">7）地面保洁</w:t>
      </w:r>
      <w:r/>
    </w:p>
    <w:p>
      <w:pPr>
        <w:ind w:firstLine="372"/>
        <w:spacing w:line="360" w:lineRule="auto"/>
        <w:tabs>
          <w:tab w:val="left" w:pos="426" w:leader="none"/>
        </w:tabs>
        <w:rPr>
          <w:rFonts w:ascii="宋体" w:hAnsi="宋体"/>
          <w:szCs w:val="21"/>
        </w:rPr>
      </w:pPr>
      <w:r>
        <w:rPr>
          <w:rFonts w:hint="eastAsia" w:ascii="宋体" w:hAnsi="宋体"/>
          <w:szCs w:val="21"/>
        </w:rPr>
        <w:t xml:space="preserve">地面无积水，无污渍、泥迹、痰迹、烟蒂、烟灰。</w:t>
      </w:r>
      <w:r/>
    </w:p>
    <w:p>
      <w:pPr>
        <w:ind w:firstLine="426"/>
        <w:spacing w:line="360" w:lineRule="auto"/>
        <w:tabs>
          <w:tab w:val="left" w:pos="426" w:leader="none"/>
        </w:tabs>
        <w:rPr>
          <w:rFonts w:ascii="宋体" w:hAnsi="宋体"/>
          <w:b/>
          <w:szCs w:val="21"/>
        </w:rPr>
      </w:pPr>
      <w:r>
        <w:rPr>
          <w:rFonts w:hint="eastAsia" w:ascii="宋体" w:hAnsi="宋体"/>
          <w:b/>
          <w:szCs w:val="21"/>
        </w:rPr>
        <w:t xml:space="preserve">8）公共卫生间异味清除</w:t>
      </w:r>
      <w:r/>
    </w:p>
    <w:p>
      <w:pPr>
        <w:ind w:firstLine="372"/>
        <w:spacing w:line="360" w:lineRule="auto"/>
        <w:tabs>
          <w:tab w:val="left" w:pos="426" w:leader="none"/>
        </w:tabs>
        <w:rPr>
          <w:rFonts w:ascii="宋体" w:hAnsi="宋体"/>
          <w:szCs w:val="21"/>
        </w:rPr>
      </w:pPr>
      <w:r>
        <w:rPr>
          <w:rFonts w:hint="eastAsia" w:ascii="宋体" w:hAnsi="宋体"/>
          <w:szCs w:val="21"/>
        </w:rPr>
        <w:t xml:space="preserve">有些通风条件不好的公共卫生间要求熏香去除异味。熏香盘必须按照甲方指定的样式统一放置，严禁使用其他任何形式的盘器。</w:t>
      </w:r>
      <w:r/>
    </w:p>
    <w:p>
      <w:pPr>
        <w:ind w:firstLine="426"/>
        <w:spacing w:line="360" w:lineRule="auto"/>
        <w:tabs>
          <w:tab w:val="left" w:pos="426" w:leader="none"/>
        </w:tabs>
        <w:rPr>
          <w:rFonts w:ascii="宋体" w:hAnsi="宋体"/>
          <w:b/>
          <w:szCs w:val="21"/>
        </w:rPr>
      </w:pPr>
      <w:r>
        <w:rPr>
          <w:rFonts w:hint="eastAsia" w:ascii="宋体" w:hAnsi="宋体"/>
          <w:b/>
          <w:szCs w:val="21"/>
        </w:rPr>
        <w:t xml:space="preserve">9）公共卫生间蚊蝇消杀</w:t>
      </w:r>
      <w:r/>
    </w:p>
    <w:p>
      <w:pPr>
        <w:ind w:firstLine="372"/>
        <w:spacing w:line="360" w:lineRule="auto"/>
        <w:tabs>
          <w:tab w:val="left" w:pos="426" w:leader="none"/>
        </w:tabs>
        <w:rPr>
          <w:rFonts w:ascii="宋体" w:hAnsi="宋体"/>
          <w:szCs w:val="21"/>
        </w:rPr>
      </w:pPr>
      <w:r>
        <w:rPr>
          <w:rFonts w:hint="eastAsia" w:ascii="宋体" w:hAnsi="宋体"/>
          <w:szCs w:val="21"/>
        </w:rPr>
        <w:t xml:space="preserve">根据季节、人流量、环境等变化因素，定期进行蚊蝇消杀。公共卫生间内视线范围内不得有蚊蝇、蛆虫。夏季（6月-10月）每天不少于2次消杀。</w:t>
      </w:r>
      <w:r/>
    </w:p>
    <w:p>
      <w:pPr>
        <w:ind w:firstLine="426"/>
        <w:spacing w:line="360" w:lineRule="auto"/>
        <w:tabs>
          <w:tab w:val="left" w:pos="426" w:leader="none"/>
        </w:tabs>
        <w:rPr>
          <w:rFonts w:ascii="宋体" w:hAnsi="宋体"/>
          <w:b/>
          <w:szCs w:val="21"/>
        </w:rPr>
      </w:pPr>
      <w:r>
        <w:rPr>
          <w:rFonts w:hint="eastAsia" w:ascii="宋体" w:hAnsi="宋体"/>
          <w:b/>
          <w:szCs w:val="21"/>
        </w:rPr>
        <w:t xml:space="preserve">10）公共卫生间外立面保洁</w:t>
      </w:r>
      <w:r/>
    </w:p>
    <w:p>
      <w:pPr>
        <w:ind w:firstLine="372"/>
        <w:spacing w:line="360" w:lineRule="auto"/>
        <w:tabs>
          <w:tab w:val="left" w:pos="426" w:leader="none"/>
        </w:tabs>
        <w:rPr>
          <w:rFonts w:ascii="宋体" w:hAnsi="宋体"/>
          <w:szCs w:val="21"/>
        </w:rPr>
      </w:pPr>
      <w:r>
        <w:rPr>
          <w:rFonts w:hint="eastAsia" w:ascii="宋体" w:hAnsi="宋体"/>
          <w:szCs w:val="21"/>
        </w:rPr>
        <w:t xml:space="preserve">公共卫生间外立面无污渍，屋顶落叶定期清理，保持雨水管通畅。要求保洁单位每月对屋顶落叶、积灰开展一次清理工作，并疏通雨水管，顶部玻璃部分每月进行一次清洗（需采用玻璃专用清洗工具）。</w:t>
      </w:r>
      <w:r/>
    </w:p>
    <w:p>
      <w:pPr>
        <w:ind w:firstLine="426"/>
        <w:spacing w:line="360" w:lineRule="auto"/>
        <w:tabs>
          <w:tab w:val="left" w:pos="426" w:leader="none"/>
        </w:tabs>
        <w:rPr>
          <w:rFonts w:ascii="宋体" w:hAnsi="宋体"/>
          <w:b/>
          <w:szCs w:val="21"/>
        </w:rPr>
      </w:pPr>
      <w:r>
        <w:rPr>
          <w:rFonts w:hint="eastAsia" w:ascii="宋体" w:hAnsi="宋体"/>
          <w:b/>
          <w:szCs w:val="21"/>
        </w:rPr>
        <w:t xml:space="preserve">11）公共卫生间周边保洁</w:t>
      </w:r>
      <w:r/>
    </w:p>
    <w:p>
      <w:pPr>
        <w:ind w:firstLine="372"/>
        <w:spacing w:line="360" w:lineRule="auto"/>
        <w:tabs>
          <w:tab w:val="left" w:pos="426" w:leader="none"/>
        </w:tabs>
        <w:rPr>
          <w:rFonts w:ascii="宋体" w:hAnsi="宋体"/>
          <w:szCs w:val="21"/>
        </w:rPr>
      </w:pPr>
      <w:r>
        <w:rPr>
          <w:rFonts w:hint="eastAsia" w:ascii="宋体" w:hAnsi="宋体"/>
          <w:szCs w:val="21"/>
        </w:rPr>
        <w:t xml:space="preserve">公共卫生间周边5米范围内为保洁单位责任区域，除正常零星白色垃圾的</w:t>
      </w:r>
      <w:r>
        <w:rPr>
          <w:rFonts w:hint="eastAsia" w:ascii="宋体" w:hAnsi="宋体"/>
          <w:szCs w:val="21"/>
        </w:rPr>
        <w:t xml:space="preserve">清捡外</w:t>
      </w:r>
      <w:r>
        <w:rPr>
          <w:rFonts w:hint="eastAsia" w:ascii="宋体" w:hAnsi="宋体"/>
          <w:szCs w:val="21"/>
        </w:rPr>
        <w:t xml:space="preserve">，需保证无种菜、堆放杂物、悬挂衣物等行为，当发现上述违规现象时，保洁人员有责任及时制止并清理现场，同时上报甲方。公共卫生间通道、台阶清扫冲洗干净，扶手每天清洁抹擦。</w:t>
      </w:r>
      <w:r/>
    </w:p>
    <w:p>
      <w:pPr>
        <w:ind w:firstLine="426"/>
        <w:spacing w:line="360" w:lineRule="auto"/>
        <w:tabs>
          <w:tab w:val="left" w:pos="426" w:leader="none"/>
        </w:tabs>
        <w:rPr>
          <w:rFonts w:ascii="宋体" w:hAnsi="宋体"/>
          <w:b/>
          <w:szCs w:val="21"/>
        </w:rPr>
      </w:pPr>
      <w:r>
        <w:rPr>
          <w:rFonts w:hint="eastAsia" w:ascii="宋体" w:hAnsi="宋体"/>
          <w:b/>
          <w:szCs w:val="21"/>
        </w:rPr>
        <w:t xml:space="preserve">12）附件配置</w:t>
      </w:r>
      <w:r/>
    </w:p>
    <w:p>
      <w:pPr>
        <w:ind w:firstLine="420"/>
        <w:spacing w:line="360" w:lineRule="auto"/>
        <w:tabs>
          <w:tab w:val="left" w:pos="426" w:leader="none"/>
        </w:tabs>
        <w:rPr>
          <w:rFonts w:ascii="宋体" w:hAnsi="宋体"/>
          <w:szCs w:val="21"/>
        </w:rPr>
      </w:pPr>
      <w:r>
        <w:rPr>
          <w:rFonts w:hint="eastAsia" w:ascii="宋体" w:hAnsi="宋体"/>
          <w:szCs w:val="21"/>
        </w:rPr>
        <w:t xml:space="preserve">公共卫生间内需按照规定放置及使用樟脑球、熏香、警示牌、警示条等。</w:t>
      </w:r>
      <w:r/>
    </w:p>
    <w:p>
      <w:pPr>
        <w:ind w:firstLine="426"/>
        <w:spacing w:line="360" w:lineRule="auto"/>
        <w:tabs>
          <w:tab w:val="left" w:pos="426" w:leader="none"/>
        </w:tabs>
        <w:rPr>
          <w:rFonts w:ascii="宋体" w:hAnsi="宋体"/>
          <w:b/>
          <w:szCs w:val="21"/>
        </w:rPr>
      </w:pPr>
      <w:r>
        <w:rPr>
          <w:rFonts w:hint="eastAsia" w:ascii="宋体" w:hAnsi="宋体"/>
          <w:b/>
          <w:szCs w:val="21"/>
        </w:rPr>
        <w:t xml:space="preserve">2.1.2保洁时间</w:t>
      </w:r>
      <w:r/>
    </w:p>
    <w:p>
      <w:pPr>
        <w:ind w:firstLine="420"/>
        <w:spacing w:line="360" w:lineRule="auto"/>
        <w:tabs>
          <w:tab w:val="left" w:pos="426" w:leader="none"/>
        </w:tabs>
        <w:rPr>
          <w:rFonts w:ascii="宋体" w:hAnsi="宋体"/>
          <w:szCs w:val="21"/>
        </w:rPr>
      </w:pPr>
      <w:r>
        <w:rPr>
          <w:rFonts w:hint="eastAsia" w:ascii="宋体" w:hAnsi="宋体"/>
          <w:szCs w:val="21"/>
        </w:rPr>
        <w:t xml:space="preserve">全天候免费开放，保洁时间：A级公厕06:00-18:00；AA级公厕06:00-20:00；AAA级公厕06:00-21:00；A级及以上公厕须配备专职保洁人员。期间不间断循环保洁，确保无异味。</w:t>
      </w:r>
      <w:r/>
    </w:p>
    <w:p>
      <w:pPr>
        <w:ind w:firstLine="426"/>
        <w:spacing w:line="360" w:lineRule="auto"/>
        <w:tabs>
          <w:tab w:val="left" w:pos="426" w:leader="none"/>
        </w:tabs>
        <w:rPr>
          <w:rFonts w:ascii="宋体" w:hAnsi="宋体"/>
          <w:b/>
          <w:szCs w:val="21"/>
        </w:rPr>
      </w:pPr>
      <w:r>
        <w:rPr>
          <w:rFonts w:hint="eastAsia" w:ascii="宋体" w:hAnsi="宋体"/>
          <w:b/>
          <w:szCs w:val="21"/>
        </w:rPr>
        <w:t xml:space="preserve">2.1.3保洁人员操作标准和劳动纪律</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保洁人员应统一着装，使用保洁工具也应统一、规范，服装、保洁工具按甲方指定要求配备。</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保洁人员的车辆工具应按甲方要求在指定地点整齐停放。</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保洁人员的操作工具必须按甲方要求统一放置在管理用房内，并整齐堆放，严禁乱堆乱放。</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保洁人员在规定的保洁时间段内不得迟到、早退，不得无故缺岗脱岗。</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保洁人员上岗时未经许可不得相互替代，有事不能上岗者应提前一天向乙方管理人员请假，经批准方可离岗，同时乙方须向甲方汇报换岗情况，若甲方发现擅自离岗情况将严格按考核制度进行扣款。</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上岗时穿戴整齐，严禁赤膊操作、穿拖鞋上班，违反者按考核制度扣款。</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上岗时间不得干私活，捡废品或进行与保洁工作无关的事情，一经发现按考核检查制度扣分。</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保洁人员与市民不得发生争吵、打骂事件，一经发现将严格按考核检查制度扣款。</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未经甲方批准不得随意搭建。</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禁止使用明火或电炉等大功率电器，节约用水用电。</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管理房内工作用品摆放整齐，与工作无关的物品不得带入管理房。</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闲杂人员不得进入管理房。不得饲养动物。</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不得在公共卫生间内销售卫生用品及其它物品。</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保洁人员不允许以任何形式在公共卫生间内进行收费行为。</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公共卫生间管理制度上墙，在指定地点制作管理制度公示板。乙方有责任做好公示板的日常清洁、维护工作。</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发现公共卫生间内设施遭偷盗应及时制止并向甲方汇报。</w:t>
      </w:r>
      <w:r/>
    </w:p>
    <w:p>
      <w:pPr>
        <w:numPr>
          <w:ilvl w:val="0"/>
          <w:numId w:val="2"/>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不折不扣完成甲方安排的各项任务。</w:t>
      </w:r>
      <w:r/>
    </w:p>
    <w:p>
      <w:pPr>
        <w:ind w:firstLine="426"/>
        <w:spacing w:line="360" w:lineRule="auto"/>
        <w:tabs>
          <w:tab w:val="left" w:pos="180" w:leader="none"/>
          <w:tab w:val="left" w:pos="426" w:leader="none"/>
        </w:tabs>
        <w:rPr>
          <w:rFonts w:ascii="宋体" w:hAnsi="宋体"/>
          <w:b/>
          <w:szCs w:val="21"/>
        </w:rPr>
      </w:pPr>
      <w:r>
        <w:rPr>
          <w:rFonts w:hint="eastAsia" w:ascii="宋体" w:hAnsi="宋体"/>
          <w:b/>
          <w:szCs w:val="21"/>
        </w:rPr>
        <w:t xml:space="preserve">2.1.4公共卫生间日常维修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负责公共卫生间的日常维修，发生损坏必须在24小时内修复、更换，更换维修量不可预估，由投标人自行平衡报价，中标后不得追加任何费用，若未及时修复，招标人将自行维修，并按实际发生维修费用的两倍从当月保洁费用中扣除。维修清单（房屋主体结构除外的所有维修内容，包括但不限于如下内容）：</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1）灯具（含灯罩和灯泡）的更换、维修。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2）开关、插座面板的更换、维修。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3）排气扇的更换、维修。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4）角阀、地漏的更换、维修。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5）台盆上、下水管的更换、维修。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6）拖把池的更换、维修。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7）门、窗锁具的更换、维修。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8）蹲、坐便器下水的疏通。</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9）水箱冲水系统的更换、维修。</w:t>
      </w:r>
      <w:r/>
    </w:p>
    <w:p>
      <w:pPr>
        <w:ind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10）残疾人通道指示牌及扶手等更换及维修。</w:t>
      </w:r>
      <w:bookmarkEnd w:id="36"/>
      <w:r/>
      <w:bookmarkEnd w:id="37"/>
      <w:r/>
      <w:r/>
    </w:p>
    <w:p>
      <w:pPr>
        <w:pStyle w:val="706"/>
        <w:ind w:firstLine="426"/>
        <w:spacing w:before="0" w:after="0" w:line="360" w:lineRule="auto"/>
        <w:tabs>
          <w:tab w:val="left" w:pos="426" w:leader="none"/>
        </w:tabs>
        <w:rPr>
          <w:rFonts w:ascii="宋体" w:hAnsi="宋体"/>
          <w:bCs w:val="0"/>
          <w:sz w:val="21"/>
          <w:szCs w:val="21"/>
        </w:rPr>
      </w:pPr>
      <w:r>
        <w:rPr>
          <w:rFonts w:hint="eastAsia" w:ascii="宋体" w:hAnsi="宋体"/>
          <w:bCs w:val="0"/>
          <w:sz w:val="21"/>
          <w:szCs w:val="21"/>
        </w:rPr>
        <w:t xml:space="preserve">2.2</w:t>
      </w:r>
      <w:r>
        <w:rPr>
          <w:rFonts w:hint="eastAsia" w:ascii="宋体" w:hAnsi="宋体"/>
          <w:bCs w:val="0"/>
          <w:sz w:val="21"/>
          <w:szCs w:val="21"/>
        </w:rPr>
        <w:t xml:space="preserve">中转站（压缩站）作业管理要求</w:t>
      </w:r>
      <w:r/>
    </w:p>
    <w:p>
      <w:pPr>
        <w:ind w:firstLine="426"/>
        <w:spacing w:line="360" w:lineRule="auto"/>
        <w:tabs>
          <w:tab w:val="left" w:pos="426" w:leader="none"/>
        </w:tabs>
        <w:rPr>
          <w:rFonts w:ascii="宋体" w:hAnsi="宋体"/>
          <w:b/>
          <w:szCs w:val="21"/>
        </w:rPr>
      </w:pPr>
      <w:r>
        <w:rPr>
          <w:rFonts w:hint="eastAsia" w:ascii="宋体" w:hAnsi="宋体"/>
          <w:b/>
          <w:szCs w:val="21"/>
        </w:rPr>
        <w:t xml:space="preserve">2.2.1管理标准</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上班期间工作人员需统一着装，作业时间服从招标人安排，满足项目运维需要。</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垃圾及时清运，做到日产日清，杜绝装潢垃圾、医疗垃圾、各类渣土和污泥等混入生活垃圾进行压缩。</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中转站内外无乱张贴、刻画，无杂物堆放，工具摆放整齐，站周围5米内保持清洁。</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室内无灰尘、蛛网、污迹；地面、</w:t>
      </w:r>
      <w:r>
        <w:rPr>
          <w:rFonts w:hint="eastAsia" w:ascii="宋体" w:hAnsi="宋体"/>
          <w:szCs w:val="21"/>
        </w:rPr>
        <w:t xml:space="preserve">地坑无积水</w:t>
      </w:r>
      <w:r>
        <w:rPr>
          <w:rFonts w:hint="eastAsia" w:ascii="宋体" w:hAnsi="宋体"/>
          <w:szCs w:val="21"/>
        </w:rPr>
        <w:t xml:space="preserve">，地面无污物；箱体干净无异味。</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中转站内外始终保持干净整洁，苍蝇孳生季节，坚持消杀，在可视范围内，做到无臭味，无蚊蝇。每日做好压缩站的除臭工作。</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每天压缩结束后，应对压缩箱体</w:t>
      </w:r>
      <w:r>
        <w:rPr>
          <w:rFonts w:hint="eastAsia" w:ascii="宋体" w:hAnsi="宋体"/>
          <w:szCs w:val="21"/>
        </w:rPr>
        <w:t xml:space="preserve">和坑体进行</w:t>
      </w:r>
      <w:r>
        <w:rPr>
          <w:rFonts w:hint="eastAsia" w:ascii="宋体" w:hAnsi="宋体"/>
          <w:szCs w:val="21"/>
        </w:rPr>
        <w:t xml:space="preserve">冲洗，清理设备，并对润滑部位和滚动部位加油。</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定期进行机械保养，保持机械、电器设备整洁完好，无损坏，严禁非工作人员操作机械，杜绝事故发生。</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中转站工作间非工作人员严禁入内，工作期间严禁操作人员擅离职守或做与工作无关的事情。</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中转站范围内禁止捡</w:t>
      </w:r>
      <w:r>
        <w:rPr>
          <w:rFonts w:hint="eastAsia" w:ascii="宋体" w:hAnsi="宋体"/>
          <w:szCs w:val="21"/>
        </w:rPr>
        <w:t xml:space="preserve">泔</w:t>
      </w:r>
      <w:r>
        <w:rPr>
          <w:rFonts w:hint="eastAsia" w:ascii="宋体" w:hAnsi="宋体"/>
          <w:szCs w:val="21"/>
        </w:rPr>
        <w:t xml:space="preserve">脚、收废品。</w:t>
      </w:r>
      <w:r/>
    </w:p>
    <w:p>
      <w:pPr>
        <w:numPr>
          <w:ilvl w:val="0"/>
          <w:numId w:val="3"/>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做好中转站日运行记录和月报表。</w:t>
      </w:r>
      <w:r/>
    </w:p>
    <w:p>
      <w:pPr>
        <w:ind w:firstLine="426"/>
        <w:spacing w:line="360" w:lineRule="auto"/>
        <w:tabs>
          <w:tab w:val="left" w:pos="426" w:leader="none"/>
        </w:tabs>
        <w:rPr>
          <w:rFonts w:ascii="宋体" w:hAnsi="宋体"/>
          <w:b/>
          <w:szCs w:val="21"/>
        </w:rPr>
      </w:pPr>
      <w:r>
        <w:rPr>
          <w:rFonts w:hint="eastAsia" w:ascii="宋体" w:hAnsi="宋体"/>
          <w:b/>
          <w:szCs w:val="21"/>
        </w:rPr>
        <w:t xml:space="preserve">2.2.2岗位安全生产职责</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压缩设备必须由经过培训的专职人员操作，严禁非专职人员操作设备。</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严格按垃圾压缩机等设备的标准操作规范及流程进行作业，不得擅自更改操作工艺及流程，杜绝各类事故的发生。</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认真执行各项规章制度，熟练掌握压缩设备的使用要求和操作技能，做好设备的保养维护工作。</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严格遵守垃圾进出车辆的装卸运行流程，防止损坏设备，严禁非专用车辆进入中转站。</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中转站内严禁擅自拉、埋、铺设电线路。严禁室内乱拉、乱挂、乱贴。</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中转站应指定专人定期对所属的机器设备进行例行检查，防止出现部件损耗、线路老化、</w:t>
      </w:r>
      <w:r>
        <w:rPr>
          <w:rFonts w:hint="eastAsia" w:ascii="宋体" w:hAnsi="宋体"/>
          <w:szCs w:val="21"/>
        </w:rPr>
        <w:t xml:space="preserve">油路漏溢堵塞</w:t>
      </w:r>
      <w:r>
        <w:rPr>
          <w:rFonts w:hint="eastAsia" w:ascii="宋体" w:hAnsi="宋体"/>
          <w:szCs w:val="21"/>
        </w:rPr>
        <w:t xml:space="preserve">等现象。发生运行故障应及时报甲方排除，必要时与生产商联系，在得到解决后方可运行。</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中转站所属仓库、库区应有专人负责管理，确保消防器材完好有效。并定期开展检查应设置禁烟防火标识，严防火灾、偷盗。</w:t>
      </w:r>
      <w:r/>
    </w:p>
    <w:p>
      <w:pPr>
        <w:numPr>
          <w:ilvl w:val="0"/>
          <w:numId w:val="4"/>
        </w:numPr>
        <w:ind w:left="0" w:firstLine="426"/>
        <w:spacing w:line="360" w:lineRule="auto"/>
        <w:tabs>
          <w:tab w:val="left" w:pos="180" w:leader="none"/>
          <w:tab w:val="left" w:pos="426" w:leader="none"/>
        </w:tabs>
        <w:rPr>
          <w:rFonts w:ascii="宋体" w:hAnsi="宋体"/>
          <w:szCs w:val="21"/>
        </w:rPr>
      </w:pPr>
      <w:r>
        <w:rPr>
          <w:rFonts w:hint="eastAsia" w:ascii="宋体" w:hAnsi="宋体"/>
          <w:szCs w:val="21"/>
        </w:rPr>
        <w:t xml:space="preserve">做好隐患、事故的处理，事后工作。</w:t>
      </w:r>
      <w:r/>
    </w:p>
    <w:p>
      <w:pPr>
        <w:pStyle w:val="706"/>
        <w:ind w:firstLine="426"/>
        <w:spacing w:before="0" w:after="0" w:line="360" w:lineRule="auto"/>
        <w:tabs>
          <w:tab w:val="left" w:pos="426" w:leader="none"/>
        </w:tabs>
        <w:rPr>
          <w:rFonts w:ascii="宋体" w:hAnsi="宋体" w:eastAsia="宋体" w:cs="Times New Roman"/>
          <w:b w:val="0"/>
          <w:sz w:val="21"/>
          <w:szCs w:val="21"/>
        </w:rPr>
      </w:pPr>
      <w:r>
        <w:rPr>
          <w:rFonts w:hint="eastAsia" w:ascii="宋体" w:hAnsi="宋体" w:eastAsia="宋体" w:cs="Times New Roman"/>
          <w:b w:val="0"/>
          <w:sz w:val="21"/>
          <w:szCs w:val="21"/>
        </w:rPr>
        <w:t xml:space="preserve">2.3作业具体要求详见附件《昆山市环卫作业管理规范指南》，如有变动，按招标人要求执行，工作时间根据陆家实际情况进行调整。</w:t>
      </w:r>
      <w:r/>
    </w:p>
    <w:p>
      <w:pPr>
        <w:pStyle w:val="706"/>
        <w:ind w:firstLine="426"/>
        <w:spacing w:before="0" w:after="0" w:line="360" w:lineRule="auto"/>
        <w:tabs>
          <w:tab w:val="left" w:pos="426" w:leader="none"/>
        </w:tabs>
        <w:rPr>
          <w:rFonts w:ascii="宋体" w:hAnsi="宋体" w:eastAsia="宋体" w:cs="Times New Roman"/>
          <w:b w:val="0"/>
          <w:sz w:val="21"/>
          <w:szCs w:val="21"/>
        </w:rPr>
      </w:pPr>
      <w:r>
        <w:rPr>
          <w:rFonts w:hint="eastAsia" w:ascii="宋体" w:hAnsi="宋体" w:eastAsia="宋体" w:cs="Times New Roman"/>
          <w:b w:val="0"/>
          <w:sz w:val="21"/>
          <w:szCs w:val="21"/>
        </w:rPr>
        <w:t xml:space="preserve">2.4环境卫生事件处置时限</w:t>
      </w:r>
      <w:r/>
    </w:p>
    <w:tbl>
      <w:tblPr>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6"/>
        <w:gridCol w:w="5857"/>
        <w:gridCol w:w="1567"/>
      </w:tblGrid>
      <w:tr>
        <w:trPr>
          <w:jc w:val="center"/>
          <w:trHeight w:val="412"/>
        </w:trPr>
        <w:tc>
          <w:tcPr>
            <w:tcW w:w="1976"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类别</w:t>
            </w:r>
            <w:r/>
          </w:p>
        </w:tc>
        <w:tc>
          <w:tcPr>
            <w:tcW w:w="5857"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内容</w:t>
            </w:r>
            <w:r/>
          </w:p>
        </w:tc>
        <w:tc>
          <w:tcPr>
            <w:tcW w:w="1567"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处置时限</w:t>
            </w:r>
            <w:r/>
          </w:p>
        </w:tc>
      </w:tr>
      <w:tr>
        <w:trPr>
          <w:jc w:val="center"/>
          <w:trHeight w:val="408"/>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暴露生活垃圾堆</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主次干道两侧、繁华商业区等重点区域</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15分钟</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背街小巷、支路道路、绿地等</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30分钟</w:t>
            </w:r>
            <w:r/>
          </w:p>
        </w:tc>
      </w:tr>
      <w:tr>
        <w:trPr>
          <w:jc w:val="center"/>
          <w:trHeight w:val="408"/>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保洁不到位</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主次干道、繁华商业区等重点区域保洁不到位</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15分钟</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背街小巷、支路道路、绿地等保洁不到位</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30分钟</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垃圾容器不洁等</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30分钟</w:t>
            </w:r>
            <w:r/>
          </w:p>
        </w:tc>
      </w:tr>
      <w:tr>
        <w:trPr>
          <w:jc w:val="center"/>
          <w:trHeight w:val="408"/>
        </w:trPr>
        <w:tc>
          <w:tcPr>
            <w:tcW w:w="19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路面抛洒滴漏</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车辆运输或装卸过程中发生遗</w:t>
            </w:r>
            <w:r>
              <w:rPr>
                <w:rFonts w:hint="eastAsia" w:ascii="宋体" w:hAnsi="宋体" w:cs="宋体"/>
                <w:szCs w:val="21"/>
              </w:rPr>
              <w:t xml:space="preserve">撒污染</w:t>
            </w:r>
            <w:r>
              <w:rPr>
                <w:rFonts w:hint="eastAsia" w:ascii="宋体" w:hAnsi="宋体" w:cs="宋体"/>
                <w:szCs w:val="21"/>
              </w:rPr>
              <w:t xml:space="preserve">路面</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1小时</w:t>
            </w:r>
            <w:r/>
          </w:p>
        </w:tc>
      </w:tr>
      <w:tr>
        <w:trPr>
          <w:jc w:val="center"/>
          <w:trHeight w:val="408"/>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垃圾容器满溢</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主次干道两侧、繁华商业区等重点区域垃圾容器满溢</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20分钟</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背街小巷、支路垃圾容器满溢</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30分钟</w:t>
            </w:r>
            <w:r/>
          </w:p>
        </w:tc>
      </w:tr>
      <w:tr>
        <w:trPr>
          <w:jc w:val="center"/>
          <w:trHeight w:val="408"/>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环卫设施缺损</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照明设施维修、标识牌更换等</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3小时</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瓷砖修补、地面小修、下水管道修理</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24小时</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作息</w:t>
            </w:r>
            <w:r>
              <w:rPr>
                <w:rFonts w:hint="eastAsia" w:ascii="宋体" w:hAnsi="宋体" w:cs="宋体"/>
                <w:szCs w:val="21"/>
              </w:rPr>
              <w:t xml:space="preserve">点较大</w:t>
            </w:r>
            <w:r>
              <w:rPr>
                <w:rFonts w:hint="eastAsia" w:ascii="宋体" w:hAnsi="宋体" w:cs="宋体"/>
                <w:szCs w:val="21"/>
              </w:rPr>
              <w:t xml:space="preserve">范围的整修</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1周</w:t>
            </w:r>
            <w:r/>
          </w:p>
        </w:tc>
      </w:tr>
      <w:tr>
        <w:trPr>
          <w:jc w:val="center"/>
          <w:trHeight w:val="408"/>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无主建筑装修垃圾及渣土</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少量（保洁员可处理）</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0.5小时</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较大量（0.5吨机动垃圾收集车可处理）</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3小时</w:t>
            </w:r>
            <w:r/>
          </w:p>
        </w:tc>
      </w:tr>
      <w:tr>
        <w:trPr>
          <w:jc w:val="center"/>
          <w:trHeight w:val="408"/>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大量（</w:t>
            </w:r>
            <w:r>
              <w:rPr>
                <w:rFonts w:hint="eastAsia" w:ascii="宋体" w:hAnsi="宋体" w:cs="宋体"/>
                <w:szCs w:val="21"/>
              </w:rPr>
              <w:t xml:space="preserve">需大型</w:t>
            </w:r>
            <w:r>
              <w:rPr>
                <w:rFonts w:hint="eastAsia" w:ascii="宋体" w:hAnsi="宋体" w:cs="宋体"/>
                <w:szCs w:val="21"/>
              </w:rPr>
              <w:t xml:space="preserve">机械设备）</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8小时</w:t>
            </w:r>
            <w:r/>
          </w:p>
        </w:tc>
      </w:tr>
      <w:tr>
        <w:trPr>
          <w:jc w:val="center"/>
          <w:trHeight w:val="408"/>
        </w:trPr>
        <w:tc>
          <w:tcPr>
            <w:tcW w:w="19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废弃家具设施</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长期占道摆放无主家具设备</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3小时</w:t>
            </w:r>
            <w:r/>
          </w:p>
        </w:tc>
      </w:tr>
      <w:tr>
        <w:trPr>
          <w:jc w:val="center"/>
          <w:trHeight w:val="316"/>
        </w:trPr>
        <w:tc>
          <w:tcPr>
            <w:tcW w:w="19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作业车辆不整洁</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垃圾收集运输车辆、保洁车辆等外观破损、不洁。</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3小时</w:t>
            </w:r>
            <w:r/>
          </w:p>
        </w:tc>
      </w:tr>
      <w:tr>
        <w:trPr>
          <w:jc w:val="center"/>
          <w:trHeight w:val="521"/>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动物尸体</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主次干道两侧、繁华商业区等重点区域</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20分钟</w:t>
            </w:r>
            <w:r/>
          </w:p>
        </w:tc>
      </w:tr>
      <w:tr>
        <w:trPr>
          <w:jc w:val="center"/>
          <w:trHeight w:val="206"/>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背街小巷、支路等区域</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30分钟</w:t>
            </w:r>
            <w:r/>
          </w:p>
        </w:tc>
      </w:tr>
      <w:tr>
        <w:trPr>
          <w:jc w:val="center"/>
          <w:trHeight w:val="397"/>
        </w:trPr>
        <w:tc>
          <w:tcPr>
            <w:tcW w:w="19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垃圾压缩站</w:t>
            </w:r>
            <w:r>
              <w:rPr>
                <w:rFonts w:hint="eastAsia" w:ascii="宋体" w:hAnsi="宋体" w:cs="宋体"/>
                <w:szCs w:val="21"/>
              </w:rPr>
              <w:t xml:space="preserve">未及时消杀</w:t>
            </w:r>
            <w:r>
              <w:rPr>
                <w:rFonts w:hint="eastAsia" w:ascii="宋体" w:hAnsi="宋体" w:cs="宋体"/>
                <w:szCs w:val="21"/>
              </w:rPr>
              <w:t xml:space="preserve">、清理</w:t>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w:t>
            </w:r>
            <w:r>
              <w:rPr>
                <w:rFonts w:hint="eastAsia" w:ascii="宋体" w:hAnsi="宋体" w:cs="宋体"/>
                <w:szCs w:val="21"/>
              </w:rPr>
              <w:t xml:space="preserve">压缩站消杀</w:t>
            </w:r>
            <w:r>
              <w:rPr>
                <w:rFonts w:hint="eastAsia" w:ascii="宋体" w:hAnsi="宋体" w:cs="宋体"/>
                <w:szCs w:val="21"/>
              </w:rPr>
              <w:t xml:space="preserve">不到位</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20分钟</w:t>
            </w:r>
            <w:r/>
          </w:p>
        </w:tc>
      </w:tr>
      <w:tr>
        <w:trPr>
          <w:jc w:val="center"/>
          <w:trHeight w:val="206"/>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垃圾压缩站内部脏乱</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20分钟</w:t>
            </w:r>
            <w:r/>
          </w:p>
        </w:tc>
      </w:tr>
      <w:tr>
        <w:trPr>
          <w:jc w:val="center"/>
          <w:trHeight w:val="206"/>
        </w:trPr>
        <w:tc>
          <w:tcPr>
            <w:tcW w:w="19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58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垃圾压缩站四周有垃圾</w:t>
            </w:r>
            <w:r/>
          </w:p>
        </w:tc>
        <w:tc>
          <w:tcPr>
            <w:tcW w:w="15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20分钟</w:t>
            </w:r>
            <w:r/>
          </w:p>
        </w:tc>
      </w:tr>
      <w:tr>
        <w:trPr>
          <w:jc w:val="center"/>
          <w:trHeight w:val="90"/>
        </w:trPr>
        <w:tc>
          <w:tcPr>
            <w:gridSpan w:val="3"/>
            <w:tcW w:w="94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备注：环卫事件发生在责任单位工作时间之外的，根据环卫事（部）件的重要性和紧急程度另行确定处置时限。</w:t>
            </w:r>
            <w:r/>
          </w:p>
        </w:tc>
      </w:tr>
    </w:tbl>
    <w:p>
      <w:pPr>
        <w:pStyle w:val="706"/>
        <w:ind w:firstLine="426"/>
        <w:spacing w:before="0" w:after="0" w:line="360" w:lineRule="auto"/>
        <w:tabs>
          <w:tab w:val="left" w:pos="426" w:leader="none"/>
        </w:tabs>
        <w:rPr>
          <w:rFonts w:cs="Times New Roman" w:asciiTheme="minorEastAsia" w:hAnsiTheme="minorEastAsia" w:eastAsiaTheme="minorEastAsia"/>
          <w:b w:val="0"/>
          <w:sz w:val="21"/>
          <w:szCs w:val="21"/>
        </w:rPr>
      </w:pPr>
      <w:r>
        <w:rPr>
          <w:rFonts w:hint="eastAsia" w:cs="Times New Roman" w:asciiTheme="minorEastAsia" w:hAnsiTheme="minorEastAsia" w:eastAsiaTheme="minorEastAsia"/>
          <w:b w:val="0"/>
          <w:sz w:val="21"/>
          <w:szCs w:val="21"/>
        </w:rPr>
        <w:t xml:space="preserve">2.5环卫工作服要求详见招标文件附件《环卫工作服要求》。</w:t>
      </w:r>
      <w:r/>
    </w:p>
    <w:p>
      <w:pPr>
        <w:pStyle w:val="706"/>
        <w:ind w:firstLine="426"/>
        <w:spacing w:before="0" w:after="0" w:line="360" w:lineRule="auto"/>
        <w:tabs>
          <w:tab w:val="left" w:pos="426" w:leader="none"/>
        </w:tabs>
        <w:rPr>
          <w:rFonts w:asciiTheme="minorEastAsia" w:hAnsiTheme="minorEastAsia" w:eastAsiaTheme="minorEastAsia"/>
          <w:bCs w:val="0"/>
          <w:sz w:val="21"/>
          <w:szCs w:val="21"/>
        </w:rPr>
      </w:pPr>
      <w:r>
        <w:rPr>
          <w:rFonts w:hint="eastAsia"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其他：垃圾中转站（</w:t>
      </w:r>
      <w:r>
        <w:rPr>
          <w:rFonts w:hint="eastAsia" w:cs="宋体" w:asciiTheme="minorEastAsia" w:hAnsiTheme="minorEastAsia" w:eastAsiaTheme="minorEastAsia"/>
          <w:sz w:val="21"/>
          <w:szCs w:val="21"/>
        </w:rPr>
        <w:t xml:space="preserve">珠竹站</w:t>
      </w:r>
      <w:r>
        <w:rPr>
          <w:rFonts w:hint="eastAsia" w:cs="宋体" w:asciiTheme="minorEastAsia" w:hAnsiTheme="minorEastAsia" w:eastAsiaTheme="minorEastAsia"/>
          <w:sz w:val="21"/>
          <w:szCs w:val="21"/>
        </w:rPr>
        <w:t xml:space="preserve">、夏桥站）的维修费用按采购文件按要求填报</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47500元/年/座)</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，不得下浮，否则为无效标，最终根据招标人核定金额按实结算。</w:t>
      </w:r>
      <w:r/>
    </w:p>
    <w:p>
      <w:pPr>
        <w:pStyle w:val="703"/>
        <w:ind w:firstLine="422"/>
        <w:spacing w:before="0" w:after="0"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（三）垃圾分类收集转运服务</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spacing w:line="360" w:lineRule="auto"/>
        <w:rPr>
          <w:rFonts w:ascii="宋体" w:hAnsi="宋体"/>
          <w:bCs/>
          <w:szCs w:val="21"/>
        </w:rPr>
      </w:pPr>
      <w:r>
        <w:rPr>
          <w:rFonts w:hint="eastAsia" w:ascii="宋体" w:hAnsi="宋体"/>
          <w:bCs/>
          <w:szCs w:val="21"/>
        </w:rPr>
        <w:t xml:space="preserve">负责陆家镇(312国道以北)范围内企事业单位及学校、沿街店铺、小区垃圾的分类收运（含部分东城大道以东、312国道以南陆家企业），中标单位根据招标人指定地点上门收集垃圾。</w:t>
      </w:r>
      <w:r/>
    </w:p>
    <w:p>
      <w:pPr>
        <w:ind w:left="420"/>
        <w:spacing w:line="360" w:lineRule="auto"/>
        <w:rPr>
          <w:rFonts w:ascii="宋体" w:hAnsi="宋体" w:cs="宋体"/>
          <w:b/>
          <w:bCs/>
          <w:szCs w:val="21"/>
        </w:rPr>
      </w:pPr>
      <w:r>
        <w:rPr>
          <w:rFonts w:hint="eastAsia" w:ascii="宋体" w:hAnsi="宋体" w:cs="宋体"/>
          <w:b/>
          <w:bCs/>
          <w:szCs w:val="21"/>
        </w:rPr>
        <w:t xml:space="preserve">2.作业要求</w:t>
      </w:r>
      <w:r/>
    </w:p>
    <w:p>
      <w:pPr>
        <w:ind w:firstLine="422"/>
        <w:spacing w:line="360" w:lineRule="auto"/>
        <w:rPr>
          <w:rFonts w:ascii="宋体" w:hAnsi="宋体"/>
          <w:b/>
          <w:szCs w:val="21"/>
        </w:rPr>
      </w:pPr>
      <w:r>
        <w:rPr>
          <w:rFonts w:hint="eastAsia" w:ascii="宋体" w:hAnsi="宋体"/>
          <w:b/>
          <w:szCs w:val="21"/>
        </w:rPr>
        <w:t xml:space="preserve">2.1垃圾收集</w:t>
      </w:r>
      <w:r/>
    </w:p>
    <w:p>
      <w:pPr>
        <w:ind w:left="420"/>
        <w:spacing w:line="360" w:lineRule="auto"/>
        <w:tabs>
          <w:tab w:val="left" w:pos="180" w:leader="none"/>
        </w:tabs>
        <w:rPr>
          <w:rFonts w:ascii="宋体" w:hAnsi="宋体"/>
          <w:szCs w:val="21"/>
        </w:rPr>
      </w:pPr>
      <w:r>
        <w:rPr>
          <w:rFonts w:hint="eastAsia" w:ascii="宋体" w:hAnsi="宋体"/>
          <w:szCs w:val="21"/>
        </w:rPr>
        <w:t xml:space="preserve">（1）垃圾收集作业做到车走地净。</w:t>
      </w:r>
      <w:r/>
    </w:p>
    <w:p>
      <w:pPr>
        <w:ind w:left="420"/>
        <w:spacing w:line="360" w:lineRule="auto"/>
        <w:tabs>
          <w:tab w:val="left" w:pos="180" w:leader="none"/>
        </w:tabs>
        <w:rPr>
          <w:rFonts w:ascii="宋体" w:hAnsi="宋体"/>
          <w:szCs w:val="21"/>
        </w:rPr>
      </w:pPr>
      <w:r>
        <w:rPr>
          <w:rFonts w:hint="eastAsia" w:ascii="宋体" w:hAnsi="宋体"/>
          <w:szCs w:val="21"/>
        </w:rPr>
        <w:t xml:space="preserve">（2）垃圾收集做到日产日清。区域内所有垃圾及时收集无遗漏，确保垃圾容器不满溢。</w:t>
      </w:r>
      <w:r/>
    </w:p>
    <w:p>
      <w:pPr>
        <w:ind w:left="420"/>
        <w:spacing w:line="360" w:lineRule="auto"/>
        <w:tabs>
          <w:tab w:val="left" w:pos="180" w:leader="none"/>
        </w:tabs>
        <w:rPr>
          <w:rFonts w:ascii="宋体" w:hAnsi="宋体"/>
          <w:szCs w:val="21"/>
        </w:rPr>
      </w:pPr>
      <w:r>
        <w:rPr>
          <w:rFonts w:hint="eastAsia" w:ascii="宋体" w:hAnsi="宋体"/>
          <w:szCs w:val="21"/>
        </w:rPr>
        <w:t xml:space="preserve">（3）收集结束后垃圾容器及时复位、摆放整齐。垃圾桶（箱或房）</w:t>
      </w:r>
      <w:r>
        <w:rPr>
          <w:rFonts w:hint="eastAsia" w:ascii="宋体" w:hAnsi="宋体"/>
          <w:szCs w:val="21"/>
        </w:rPr>
        <w:t xml:space="preserve">门盖及时</w:t>
      </w:r>
      <w:r>
        <w:rPr>
          <w:rFonts w:hint="eastAsia" w:ascii="宋体" w:hAnsi="宋体"/>
          <w:szCs w:val="21"/>
        </w:rPr>
        <w:t xml:space="preserve">关闭。</w:t>
      </w:r>
      <w:r/>
    </w:p>
    <w:p>
      <w:pPr>
        <w:ind w:firstLine="420"/>
        <w:spacing w:line="360" w:lineRule="auto"/>
        <w:tabs>
          <w:tab w:val="left" w:pos="180" w:leader="none"/>
        </w:tabs>
        <w:rPr>
          <w:rFonts w:ascii="宋体" w:hAnsi="宋体"/>
          <w:szCs w:val="21"/>
        </w:rPr>
      </w:pPr>
      <w:r>
        <w:rPr>
          <w:rFonts w:hint="eastAsia" w:ascii="宋体" w:hAnsi="宋体"/>
          <w:szCs w:val="21"/>
        </w:rPr>
        <w:t xml:space="preserve">（4）垃圾收集在保证日产日清、垃圾容器无满溢的前提下，其他垃圾、</w:t>
      </w:r>
      <w:r>
        <w:rPr>
          <w:rFonts w:hint="eastAsia" w:ascii="宋体" w:hAnsi="宋体"/>
          <w:szCs w:val="21"/>
        </w:rPr>
        <w:t xml:space="preserve">厨余垃圾收集</w:t>
      </w:r>
      <w:r>
        <w:rPr>
          <w:rFonts w:hint="eastAsia" w:ascii="宋体" w:hAnsi="宋体"/>
          <w:szCs w:val="21"/>
        </w:rPr>
        <w:t xml:space="preserve">每天不少于2次，有毒有害垃圾每月收集不少于1次。垃圾收集时间按招标人要求。</w:t>
      </w:r>
      <w:r/>
    </w:p>
    <w:p>
      <w:pPr>
        <w:ind w:firstLine="422"/>
        <w:spacing w:line="360" w:lineRule="auto"/>
        <w:rPr>
          <w:rFonts w:ascii="宋体" w:hAnsi="宋体"/>
          <w:b/>
          <w:szCs w:val="21"/>
        </w:rPr>
      </w:pPr>
      <w:r>
        <w:rPr>
          <w:rFonts w:hint="eastAsia" w:ascii="宋体" w:hAnsi="宋体"/>
          <w:b/>
          <w:szCs w:val="21"/>
        </w:rPr>
        <w:t xml:space="preserve">2.2垃圾清运</w:t>
      </w:r>
      <w:r/>
    </w:p>
    <w:p>
      <w:pPr>
        <w:ind w:left="420"/>
        <w:spacing w:line="360" w:lineRule="auto"/>
        <w:tabs>
          <w:tab w:val="left" w:pos="180" w:leader="none"/>
        </w:tabs>
        <w:rPr>
          <w:rFonts w:ascii="宋体" w:hAnsi="宋体"/>
          <w:szCs w:val="21"/>
        </w:rPr>
      </w:pPr>
      <w:r>
        <w:rPr>
          <w:rFonts w:hint="eastAsia" w:ascii="宋体" w:hAnsi="宋体"/>
          <w:szCs w:val="21"/>
        </w:rPr>
        <w:t xml:space="preserve">（1）车容应整洁，车体外部无污物、灰垢，标志应清晰。</w:t>
      </w:r>
      <w:r/>
    </w:p>
    <w:p>
      <w:pPr>
        <w:ind w:left="420"/>
        <w:spacing w:line="360" w:lineRule="auto"/>
        <w:tabs>
          <w:tab w:val="left" w:pos="180" w:leader="none"/>
        </w:tabs>
        <w:rPr>
          <w:rFonts w:ascii="宋体" w:hAnsi="宋体"/>
          <w:szCs w:val="21"/>
        </w:rPr>
      </w:pPr>
      <w:r>
        <w:rPr>
          <w:rFonts w:hint="eastAsia" w:ascii="宋体" w:hAnsi="宋体"/>
          <w:szCs w:val="21"/>
        </w:rPr>
        <w:t xml:space="preserve">（2）垃圾清运过程中应密闭，确保无垃圾扬、撒、拖挂和污水滴漏。</w:t>
      </w:r>
      <w:r/>
    </w:p>
    <w:p>
      <w:pPr>
        <w:ind w:left="420"/>
        <w:spacing w:line="360" w:lineRule="auto"/>
        <w:tabs>
          <w:tab w:val="left" w:pos="180" w:leader="none"/>
        </w:tabs>
        <w:rPr>
          <w:rFonts w:ascii="宋体" w:hAnsi="宋体"/>
          <w:szCs w:val="21"/>
        </w:rPr>
      </w:pPr>
      <w:r>
        <w:rPr>
          <w:rFonts w:hint="eastAsia" w:ascii="宋体" w:hAnsi="宋体"/>
          <w:szCs w:val="21"/>
        </w:rPr>
        <w:t xml:space="preserve">（3）清运作业结束后，应将车辆清洗干净。</w:t>
      </w:r>
      <w:r/>
    </w:p>
    <w:p>
      <w:pPr>
        <w:ind w:left="420"/>
        <w:spacing w:line="360" w:lineRule="auto"/>
        <w:tabs>
          <w:tab w:val="left" w:pos="180" w:leader="none"/>
        </w:tabs>
        <w:rPr>
          <w:rFonts w:ascii="宋体" w:hAnsi="宋体"/>
          <w:szCs w:val="21"/>
        </w:rPr>
      </w:pPr>
      <w:r>
        <w:rPr>
          <w:rFonts w:hint="eastAsia" w:ascii="宋体" w:hAnsi="宋体"/>
          <w:szCs w:val="21"/>
        </w:rPr>
        <w:t xml:space="preserve">（4）垃圾装运量应以车辆的额定荷载和有效容积为限，不得超重、超高运输。</w:t>
      </w:r>
      <w:r/>
    </w:p>
    <w:p>
      <w:pPr>
        <w:ind w:left="420"/>
        <w:spacing w:line="360" w:lineRule="auto"/>
        <w:tabs>
          <w:tab w:val="left" w:pos="180" w:leader="none"/>
        </w:tabs>
        <w:rPr>
          <w:rFonts w:ascii="宋体" w:hAnsi="宋体"/>
          <w:szCs w:val="21"/>
        </w:rPr>
      </w:pPr>
      <w:r>
        <w:rPr>
          <w:rFonts w:hint="eastAsia" w:ascii="宋体" w:hAnsi="宋体"/>
          <w:szCs w:val="21"/>
        </w:rPr>
        <w:t xml:space="preserve">（5）装卸垃圾应符合作业要求，不得乱倒、乱卸、乱抛垃圾。</w:t>
      </w:r>
      <w:r/>
    </w:p>
    <w:p>
      <w:pPr>
        <w:ind w:firstLine="420"/>
        <w:spacing w:line="360" w:lineRule="auto"/>
        <w:tabs>
          <w:tab w:val="left" w:pos="180" w:leader="none"/>
        </w:tabs>
        <w:rPr>
          <w:rFonts w:ascii="宋体" w:hAnsi="宋体"/>
          <w:szCs w:val="21"/>
        </w:rPr>
      </w:pPr>
      <w:r>
        <w:rPr>
          <w:rFonts w:hint="eastAsia" w:ascii="宋体" w:hAnsi="宋体"/>
          <w:szCs w:val="21"/>
        </w:rPr>
        <w:t xml:space="preserve">（6）垃圾应运至指定的中转站点，在进入中转场所后的排水、卸料等作业过程中应严格遵守相关管理规定，服从相关人员指挥。</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eastAsiaTheme="minorEastAsia"/>
          <w:b/>
          <w:bCs/>
          <w:sz w:val="21"/>
          <w:szCs w:val="21"/>
        </w:rPr>
        <w:t xml:space="preserve">四</w:t>
      </w:r>
      <w:r>
        <w:rPr>
          <w:rFonts w:hint="eastAsia" w:ascii="宋体" w:hAnsi="宋体" w:cs="宋体"/>
          <w:b/>
          <w:bCs/>
          <w:sz w:val="21"/>
          <w:szCs w:val="21"/>
        </w:rPr>
        <w:t xml:space="preserve">）市政管网养护服务</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spacing w:line="360" w:lineRule="auto"/>
        <w:rPr>
          <w:rFonts w:ascii="宋体" w:hAnsi="宋体" w:cs="宋体"/>
          <w:szCs w:val="21"/>
        </w:rPr>
      </w:pPr>
      <w:r>
        <w:rPr>
          <w:rFonts w:hint="eastAsia" w:ascii="宋体" w:hAnsi="宋体" w:cs="宋体"/>
          <w:szCs w:val="21"/>
        </w:rPr>
        <w:t xml:space="preserve">管网养护，养护内容为城市雨污水设施养护维修等， 包括但不限于</w:t>
      </w:r>
      <w:r>
        <w:rPr>
          <w:rFonts w:hint="eastAsia" w:ascii="宋体" w:hAnsi="宋体"/>
          <w:szCs w:val="21"/>
        </w:rPr>
        <w:t xml:space="preserve">雨污水井疏挖养护</w:t>
      </w:r>
      <w:r>
        <w:rPr>
          <w:rFonts w:hint="eastAsia" w:ascii="宋体" w:hAnsi="宋体" w:cs="宋体"/>
          <w:szCs w:val="21"/>
        </w:rPr>
        <w:t xml:space="preserve">、</w:t>
      </w:r>
      <w:r>
        <w:rPr>
          <w:rFonts w:hint="eastAsia" w:ascii="宋体" w:hAnsi="宋体"/>
          <w:szCs w:val="21"/>
        </w:rPr>
        <w:t xml:space="preserve">雨污水管道</w:t>
      </w:r>
      <w:r>
        <w:rPr>
          <w:rFonts w:hint="eastAsia" w:ascii="宋体" w:hAnsi="宋体"/>
          <w:szCs w:val="21"/>
        </w:rPr>
        <w:t xml:space="preserve">疏通养护</w:t>
      </w:r>
      <w:r>
        <w:rPr>
          <w:rFonts w:hint="eastAsia" w:ascii="宋体" w:hAnsi="宋体" w:cs="宋体"/>
          <w:szCs w:val="21"/>
        </w:rPr>
        <w:t xml:space="preserve">、</w:t>
      </w:r>
      <w:r>
        <w:rPr>
          <w:rFonts w:hint="eastAsia" w:ascii="宋体" w:hAnsi="宋体"/>
          <w:szCs w:val="21"/>
        </w:rPr>
        <w:t xml:space="preserve">雨污水设施的巡查监护</w:t>
      </w:r>
      <w:r>
        <w:rPr>
          <w:rFonts w:hint="eastAsia" w:ascii="宋体" w:hAnsi="宋体" w:cs="宋体"/>
          <w:szCs w:val="21"/>
        </w:rPr>
        <w:t xml:space="preserve">、</w:t>
      </w:r>
      <w:r>
        <w:rPr>
          <w:rFonts w:hint="eastAsia" w:ascii="宋体" w:hAnsi="宋体"/>
          <w:szCs w:val="21"/>
        </w:rPr>
        <w:t xml:space="preserve">污泥与垃圾处置</w:t>
      </w:r>
      <w:r>
        <w:rPr>
          <w:rFonts w:hint="eastAsia" w:ascii="宋体" w:hAnsi="宋体" w:cs="宋体"/>
          <w:szCs w:val="21"/>
        </w:rPr>
        <w:t xml:space="preserve">等。</w:t>
      </w:r>
      <w:r/>
    </w:p>
    <w:p>
      <w:pPr>
        <w:ind w:firstLine="420"/>
        <w:spacing w:line="360" w:lineRule="auto"/>
        <w:rPr>
          <w:rFonts w:ascii="宋体" w:hAnsi="宋体" w:cs="宋体"/>
          <w:b/>
          <w:bCs/>
          <w:szCs w:val="21"/>
        </w:rPr>
      </w:pPr>
      <w:r>
        <w:rPr>
          <w:rFonts w:hint="eastAsia" w:ascii="宋体" w:hAnsi="宋体" w:cs="宋体"/>
          <w:b/>
          <w:bCs/>
          <w:szCs w:val="21"/>
        </w:rPr>
        <w:t xml:space="preserve">2.项目清单</w:t>
      </w:r>
      <w:r/>
    </w:p>
    <w:tbl>
      <w:tblPr>
        <w:tblW w:w="96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5"/>
        <w:gridCol w:w="1772"/>
        <w:gridCol w:w="4940"/>
        <w:gridCol w:w="825"/>
        <w:gridCol w:w="1170"/>
      </w:tblGrid>
      <w:tr>
        <w:trPr>
          <w:trHeight w:val="600"/>
        </w:trPr>
        <w:tc>
          <w:tcPr>
            <w:gridSpan w:val="5"/>
            <w:shd w:val="clear" w:color="auto" w:fill="auto"/>
            <w:tcW w:w="962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1、工程名称：陆家镇合</w:t>
            </w:r>
            <w:r>
              <w:rPr>
                <w:rFonts w:hint="eastAsia" w:ascii="宋体" w:hAnsi="宋体" w:cs="宋体"/>
                <w:b/>
                <w:bCs/>
                <w:szCs w:val="21"/>
              </w:rPr>
              <w:t xml:space="preserve">丰区域</w:t>
            </w:r>
            <w:r>
              <w:rPr>
                <w:rFonts w:hint="eastAsia" w:ascii="宋体" w:hAnsi="宋体" w:cs="宋体"/>
                <w:b/>
                <w:bCs/>
                <w:szCs w:val="21"/>
              </w:rPr>
              <w:t xml:space="preserve">--市政管网养护</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W w:w="17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shd w:val="clear" w:color="auto" w:fill="auto"/>
            <w:tcW w:w="49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项目特征描述</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计量</w:t>
            </w:r>
            <w:r>
              <w:rPr>
                <w:rFonts w:hint="eastAsia" w:ascii="宋体" w:hAnsi="宋体" w:cs="宋体"/>
                <w:szCs w:val="21"/>
              </w:rPr>
              <w:br/>
              <w:t xml:space="preserve">单位</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年预估工程量</w:t>
            </w:r>
            <w:r/>
          </w:p>
        </w:tc>
      </w:tr>
      <w:tr>
        <w:trPr>
          <w:trHeight w:val="600"/>
        </w:trPr>
        <w:tc>
          <w:tcPr>
            <w:shd w:val="clear" w:color="auto" w:fill="auto"/>
            <w:tcW w:w="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shd w:val="clear" w:color="auto" w:fill="auto"/>
            <w:tcW w:w="67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管网养护</w:t>
            </w:r>
            <w:r/>
          </w:p>
        </w:tc>
        <w:tc>
          <w:tcPr>
            <w:shd w:val="clear" w:color="auto" w:fill="auto"/>
            <w:tcW w:w="8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雨污水管道养护疏通</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管道疏浚养护，Ф400mm以下（含400mm），按人工配合机械疏通、人工清淤考虑，满足招标文件质量要求(疏通养护次数一年不少于两次)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雨污水管道养护疏通</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管道疏浚养护，Φ400-Φ600mm（含600口径），按人工配合机械疏通、人工清淤考虑，满足招标文件质量要求(疏通养护次数一年不少于两次)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清掏雨污水检查井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清掏检查井，含清淤、抽水、清理杂物等费用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w:t>
            </w:r>
            <w:r>
              <w:rPr>
                <w:rFonts w:hint="eastAsia" w:ascii="宋体" w:hAnsi="宋体" w:cs="宋体"/>
                <w:szCs w:val="21"/>
              </w:rPr>
              <w:t xml:space="preserve">雨水边井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清掏雨水边井，含清淤、抽水、清理杂物等费用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更换D600钢纤维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更换D700钢纤维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更换500*500钢纤维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更换D600钢纤维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更换500*500钢纤维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更换350*500雨水口井盖安装</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更换300*450雨水口井盖安装、井座</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更换350*500雨水口井盖安装、井座</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ffffff"/>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1.13</w:t>
            </w:r>
            <w:r/>
          </w:p>
        </w:tc>
        <w:tc>
          <w:tcPr>
            <w:shd w:val="clear" w:color="auto" w:fill="ffffff"/>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特殊部位零星疏通（含小区、企业管道排查）</w:t>
            </w:r>
            <w:r/>
          </w:p>
        </w:tc>
        <w:tc>
          <w:tcPr>
            <w:shd w:val="clear" w:color="auto" w:fill="ffffff"/>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应急处理、民生110、数字城管等</w:t>
            </w:r>
            <w:r/>
          </w:p>
        </w:tc>
        <w:tc>
          <w:tcPr>
            <w:shd w:val="clear" w:color="auto" w:fill="ffffff"/>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ffffff"/>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应急抽水</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液压动力站配4寸渣浆泵，180m3/h，辅以3个人工</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应急抽水</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6寸柴油自吸泵，200m3/h，辅以3个人工</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防汛人工</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应急防汛巡视</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工日</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化粪池清理</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化粪池清理，含清理、装车外运、处置等，不能对相关管道造成污染</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座/次</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隔油池清理</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商铺隔油池清理，含清理、装车外运、处置等，不能对相关管道造成污染</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座/次</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隔油池清理</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不锈钢隔油池清理，清理频率为每月三次，含清理、装车外运、处置等，不能对相关管道造成污染</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座/次</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600"/>
        </w:trPr>
        <w:tc>
          <w:tcPr>
            <w:gridSpan w:val="5"/>
            <w:shd w:val="clear" w:color="auto" w:fill="auto"/>
            <w:tcW w:w="9622" w:type="dxa"/>
            <w:vAlign w:val="bottom"/>
            <w:textDirection w:val="lrTb"/>
            <w:noWrap/>
          </w:tcPr>
          <w:p>
            <w:pPr>
              <w:jc w:val="left"/>
              <w:spacing w:line="360" w:lineRule="auto"/>
              <w:widowControl/>
              <w:rPr>
                <w:rFonts w:ascii="宋体" w:hAnsi="宋体" w:cs="宋体"/>
                <w:b/>
                <w:bCs/>
                <w:szCs w:val="21"/>
              </w:rPr>
            </w:pPr>
            <w:r>
              <w:rPr>
                <w:rFonts w:hint="eastAsia" w:ascii="宋体" w:hAnsi="宋体" w:cs="宋体"/>
                <w:b/>
                <w:bCs/>
                <w:szCs w:val="21"/>
              </w:rPr>
              <w:t xml:space="preserve">2、工程名称：陆家镇</w:t>
            </w:r>
            <w:r>
              <w:rPr>
                <w:rFonts w:hint="eastAsia" w:ascii="宋体" w:hAnsi="宋体" w:cs="宋体"/>
                <w:b/>
                <w:bCs/>
                <w:szCs w:val="21"/>
              </w:rPr>
              <w:t xml:space="preserve">夏桥工业</w:t>
            </w:r>
            <w:r>
              <w:rPr>
                <w:rFonts w:hint="eastAsia" w:ascii="宋体" w:hAnsi="宋体" w:cs="宋体"/>
                <w:b/>
                <w:bCs/>
                <w:szCs w:val="21"/>
              </w:rPr>
              <w:t xml:space="preserve">园--市政管网养护</w:t>
            </w:r>
            <w:r/>
          </w:p>
        </w:tc>
      </w:tr>
      <w:tr>
        <w:trPr>
          <w:trHeight w:val="600"/>
        </w:trPr>
        <w:tc>
          <w:tcPr>
            <w:shd w:val="clear" w:color="auto" w:fill="auto"/>
            <w:tcW w:w="91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W w:w="1772"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shd w:val="clear" w:color="auto" w:fill="auto"/>
            <w:tcW w:w="494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项目特征描述</w:t>
            </w:r>
            <w:r/>
          </w:p>
        </w:tc>
        <w:tc>
          <w:tcPr>
            <w:shd w:val="clear" w:color="auto" w:fill="auto"/>
            <w:tcW w:w="82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计量</w:t>
            </w:r>
            <w:r>
              <w:rPr>
                <w:rFonts w:hint="eastAsia" w:ascii="宋体" w:hAnsi="宋体" w:cs="宋体"/>
                <w:szCs w:val="21"/>
              </w:rPr>
              <w:br/>
              <w:t xml:space="preserve">单位</w:t>
            </w:r>
            <w:r/>
          </w:p>
        </w:tc>
        <w:tc>
          <w:tcPr>
            <w:shd w:val="clear" w:color="auto" w:fill="auto"/>
            <w:tcW w:w="117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年工程</w:t>
            </w:r>
            <w:r>
              <w:rPr>
                <w:rFonts w:hint="eastAsia" w:ascii="宋体" w:hAnsi="宋体" w:cs="宋体"/>
                <w:szCs w:val="21"/>
              </w:rPr>
              <w:t xml:space="preserve">量</w:t>
            </w:r>
            <w:r/>
          </w:p>
        </w:tc>
      </w:tr>
      <w:tr>
        <w:trPr>
          <w:trHeight w:val="600"/>
        </w:trPr>
        <w:tc>
          <w:tcPr>
            <w:shd w:val="clear" w:color="auto" w:fill="auto"/>
            <w:tcW w:w="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shd w:val="clear" w:color="auto" w:fill="auto"/>
            <w:tcW w:w="67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管网养护</w:t>
            </w:r>
            <w:r/>
          </w:p>
        </w:tc>
        <w:tc>
          <w:tcPr>
            <w:shd w:val="clear" w:color="auto" w:fill="auto"/>
            <w:tcW w:w="8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雨污水管道养护疏通</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管道疏浚养护，Ф400mm以下（含400mm），按人工配合机械疏通、人工清淤考虑，满足招标文件质量要求(疏通养护次数一年不少于两次)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雨污水管道养护疏通</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管道疏浚养护，Φ400-Φ600mm（含600口径），按人工配合机械疏通、人工清淤考虑，满足招标文件质量要求(疏通养护次数一年不少于两次)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雨污水管道养护疏通</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雨污水管养护疏通\管道疏浚养护，大于Φ600mm（不含600mm），按人工配合机械疏通、人工清淤考虑，满足招标文件质量要求(疏通养护次数一年不少于两次)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清掏雨污水检查井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清掏检查井，含清淤、抽水、清理杂物等费用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w:t>
            </w:r>
            <w:r>
              <w:rPr>
                <w:rFonts w:hint="eastAsia" w:ascii="宋体" w:hAnsi="宋体" w:cs="宋体"/>
                <w:szCs w:val="21"/>
              </w:rPr>
              <w:t xml:space="preserve">雨水边井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清掏雨水边井，含清淤、抽水、清理杂物等费用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管道巡查</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管网巡视人工车辆、民生110、数字城管等一切巡视交办相关事项费用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专业潜水员封、拆管道</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潜水员拆除并封堵管道DN400及以下，含清淤、抽水、清理杂物等费用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专业潜水员封、拆管道</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潜水员拆除并封堵管道（DN450-600）含DN600，含清淤、抽水、清理杂物等费用</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气囊封堵</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井上人工封堵DN600及以下气囊（含拆除）</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更换D600钢纤维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更换D700钢纤维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更换D800钢纤维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更换500*500钢纤维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更换600*600钢纤维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更换700*700钢纤维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更换雨污水井盖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更换其他非标尺寸钢纤维</w:t>
            </w:r>
            <w:r>
              <w:rPr>
                <w:rFonts w:hint="eastAsia" w:ascii="宋体" w:hAnsi="宋体" w:cs="宋体"/>
                <w:szCs w:val="21"/>
              </w:rPr>
              <w:t xml:space="preserve">砼</w:t>
            </w:r>
            <w:r>
              <w:rPr>
                <w:rFonts w:hint="eastAsia" w:ascii="宋体" w:hAnsi="宋体" w:cs="宋体"/>
                <w:szCs w:val="21"/>
              </w:rPr>
              <w:t xml:space="preserve">井盖B125</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更换D600钢纤维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更换D700钢纤维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更换D800钢纤维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更换500*500钢纤维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更换600*600钢纤维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更换700*700钢纤维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更换检查井井圈井盖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更换其他非标尺寸钢纤维</w:t>
            </w:r>
            <w:r>
              <w:rPr>
                <w:rFonts w:hint="eastAsia" w:ascii="宋体" w:hAnsi="宋体" w:cs="宋体"/>
                <w:szCs w:val="21"/>
              </w:rPr>
              <w:t xml:space="preserve">砼</w:t>
            </w:r>
            <w:r>
              <w:rPr>
                <w:rFonts w:hint="eastAsia" w:ascii="宋体" w:hAnsi="宋体" w:cs="宋体"/>
                <w:szCs w:val="21"/>
              </w:rPr>
              <w:t xml:space="preserve">井盖B125、井框（二件套）</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更换300*450雨水口井盖安装</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更换350*500雨水口井盖安装</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更换其他非标雨水口井盖安装</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更换300*450雨水口井盖安装、井座</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更换350*500雨水口井盖安装、井座</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更换雨水口</w:t>
            </w:r>
            <w:r>
              <w:rPr>
                <w:rFonts w:hint="eastAsia" w:ascii="宋体" w:hAnsi="宋体" w:cs="宋体"/>
                <w:szCs w:val="21"/>
              </w:rPr>
              <w:t xml:space="preserve">箅</w:t>
            </w:r>
            <w:r>
              <w:rPr>
                <w:rFonts w:hint="eastAsia" w:ascii="宋体" w:hAnsi="宋体" w:cs="宋体"/>
                <w:szCs w:val="21"/>
              </w:rPr>
              <w:t xml:space="preserve">盖</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更换其他非标雨水口井盖安装</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防坠网</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防坠网，每处安装不少于8套不锈膨胀螺栓</w:t>
            </w:r>
            <w:r>
              <w:rPr>
                <w:rFonts w:hint="eastAsia" w:ascii="宋体" w:hAnsi="宋体" w:cs="宋体"/>
                <w:szCs w:val="21"/>
              </w:rPr>
              <w:t xml:space="preserve">钩</w:t>
            </w:r>
            <w:r>
              <w:rPr>
                <w:rFonts w:hint="eastAsia" w:ascii="宋体" w:hAnsi="宋体" w:cs="宋体"/>
                <w:szCs w:val="21"/>
              </w:rPr>
              <w:t xml:space="preserve">安装，网孔尺寸小80mm，抗冲击，承载能力高</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检查井维修</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窨井升高50cm内(含老井盖拆除及恢复）</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检查井维修</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窨井降低50cm内(含老井盖拆除及利用恢复）</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600"/>
        </w:trPr>
        <w:tc>
          <w:tcPr>
            <w:shd w:val="clear" w:color="auto" w:fill="ffffff"/>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2.33</w:t>
            </w:r>
            <w:r/>
          </w:p>
        </w:tc>
        <w:tc>
          <w:tcPr>
            <w:shd w:val="clear" w:color="auto" w:fill="ffffff"/>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特殊部位零星疏通（含小区、企业管道排查）</w:t>
            </w:r>
            <w:r/>
          </w:p>
        </w:tc>
        <w:tc>
          <w:tcPr>
            <w:shd w:val="clear" w:color="auto" w:fill="ffffff"/>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应急处理、民生110、数字城管等</w:t>
            </w:r>
            <w:r/>
          </w:p>
        </w:tc>
        <w:tc>
          <w:tcPr>
            <w:shd w:val="clear" w:color="auto" w:fill="ffffff"/>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ffffff"/>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应急抽水</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液压动力站配4寸渣浆泵，180m3/h，辅以3个人工</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应急抽水</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6寸柴油自吸泵，200m3/h，辅以3个人工</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应急抽水</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8寸拖挂式柴油自吸泵，300m3/h，辅以3个人工</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防汛人工</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应急防汛巡视及泵井巡视等</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工日</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防汛沙袋</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应急防汛沙袋</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沥青路面破碎，平均厚度15cm</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土方开挖，包括人工和机械</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土方回填压实</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915"/>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管材（双壁缠绕管，环刚度≥8K/m2，胶圈接口，通径，不论大小）</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砌筑井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 检查井更换</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砂石回填</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 C30混凝土（材料+浇筑）</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沥青混凝土面层（厚度5cm）</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土方外运</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化粪池清理</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全镇小区化粪池清理(1年1次)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座/次</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2.49</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隔油池清理</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商业店铺隔油池清理(6周1次)</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座/次</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DN300HDPE双壁缠绕管，环刚度≥8KN/m2，胶圈接口，含沟槽排水</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2.51</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DN400HDPE双壁缠绕管，环刚度≥8KN/m2，胶圈接口，含沟槽排水</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60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2.52</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De200PE100级实壁管，环刚度≥8KN/m2，热熔连接，闭水试验</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765"/>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2.53</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De315PE100级实壁管，环刚度≥8KN/m2，热熔连接，闭水试验，含沟槽排水</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765"/>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2.54</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De400PE100级实壁管，环刚度≥8KN/m2，热熔连接，闭水试验，含沟槽排水</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4335"/>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2.55</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砌筑井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1、800*800砖砌检查井，井深综合考虑；</w:t>
            </w:r>
            <w:r>
              <w:rPr>
                <w:rFonts w:hint="eastAsia" w:ascii="宋体" w:hAnsi="宋体" w:cs="宋体"/>
                <w:szCs w:val="21"/>
              </w:rPr>
              <w:br/>
              <w:t xml:space="preserve">2、垫层、基础材质及厚度：100厚C20商品</w:t>
            </w:r>
            <w:r>
              <w:rPr>
                <w:rFonts w:hint="eastAsia" w:ascii="宋体" w:hAnsi="宋体" w:cs="宋体"/>
                <w:szCs w:val="21"/>
              </w:rPr>
              <w:t xml:space="preserve">砼</w:t>
            </w:r>
            <w:r>
              <w:rPr>
                <w:rFonts w:hint="eastAsia" w:ascii="宋体" w:hAnsi="宋体" w:cs="宋体"/>
                <w:szCs w:val="21"/>
              </w:rPr>
              <w:t xml:space="preserve">垫层，200厚C30钢筋</w:t>
            </w:r>
            <w:r>
              <w:rPr>
                <w:rFonts w:hint="eastAsia" w:ascii="宋体" w:hAnsi="宋体" w:cs="宋体"/>
                <w:szCs w:val="21"/>
              </w:rPr>
              <w:t xml:space="preserve">砼</w:t>
            </w:r>
            <w:r>
              <w:rPr>
                <w:rFonts w:hint="eastAsia" w:ascii="宋体" w:hAnsi="宋体" w:cs="宋体"/>
                <w:szCs w:val="21"/>
              </w:rPr>
              <w:t xml:space="preserve">底板及翻边，含模板，含接口处理；</w:t>
            </w:r>
            <w:r>
              <w:rPr>
                <w:rFonts w:hint="eastAsia" w:ascii="宋体" w:hAnsi="宋体" w:cs="宋体"/>
                <w:szCs w:val="21"/>
              </w:rPr>
              <w:br/>
              <w:t xml:space="preserve">3、砌筑材料品种、规格、强度等级：M10水泥砂浆砌MU20砖</w:t>
            </w:r>
            <w:r>
              <w:rPr>
                <w:rFonts w:hint="eastAsia" w:ascii="宋体" w:hAnsi="宋体" w:cs="宋体"/>
                <w:szCs w:val="21"/>
              </w:rPr>
              <w:br/>
              <w:t xml:space="preserve">4、勾缝、抹面要求：20厚1:2防水水泥砂浆内外抹面</w:t>
            </w:r>
            <w:r>
              <w:rPr>
                <w:rFonts w:hint="eastAsia" w:ascii="宋体" w:hAnsi="宋体" w:cs="宋体"/>
                <w:szCs w:val="21"/>
              </w:rPr>
              <w:br/>
              <w:t xml:space="preserve">5、盖板：C30预制钢筋</w:t>
            </w:r>
            <w:r>
              <w:rPr>
                <w:rFonts w:hint="eastAsia" w:ascii="宋体" w:hAnsi="宋体" w:cs="宋体"/>
                <w:szCs w:val="21"/>
              </w:rPr>
              <w:t xml:space="preserve">砼</w:t>
            </w:r>
            <w:r>
              <w:rPr>
                <w:rFonts w:hint="eastAsia" w:ascii="宋体" w:hAnsi="宋体" w:cs="宋体"/>
                <w:szCs w:val="21"/>
              </w:rPr>
              <w:t xml:space="preserve">盖板，含模板</w:t>
            </w:r>
            <w:r>
              <w:rPr>
                <w:rFonts w:hint="eastAsia" w:ascii="宋体" w:hAnsi="宋体" w:cs="宋体"/>
                <w:szCs w:val="21"/>
              </w:rPr>
              <w:br/>
              <w:t xml:space="preserve">6、井盖、井圈材质及规格：φ700防沉降式铸铁井盖座；</w:t>
            </w:r>
            <w:r>
              <w:rPr>
                <w:rFonts w:hint="eastAsia" w:ascii="宋体" w:hAnsi="宋体" w:cs="宋体"/>
                <w:szCs w:val="21"/>
              </w:rPr>
              <w:br/>
              <w:t xml:space="preserve">7、含防坠隔板</w:t>
            </w:r>
            <w:r>
              <w:rPr>
                <w:rFonts w:hint="eastAsia" w:ascii="宋体" w:hAnsi="宋体" w:cs="宋体"/>
                <w:szCs w:val="21"/>
              </w:rPr>
              <w:br/>
              <w:t xml:space="preserve">8、做法详见苏S01-2021图集</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355"/>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2.56</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砌筑井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1、1000*1000砖砌检查井，井深综合考虑；</w:t>
            </w:r>
            <w:r>
              <w:rPr>
                <w:rFonts w:hint="eastAsia" w:ascii="宋体" w:hAnsi="宋体" w:cs="宋体"/>
                <w:szCs w:val="21"/>
              </w:rPr>
              <w:br/>
              <w:t xml:space="preserve">2、垫层、基础材质及厚度：100厚C20商品</w:t>
            </w:r>
            <w:r>
              <w:rPr>
                <w:rFonts w:hint="eastAsia" w:ascii="宋体" w:hAnsi="宋体" w:cs="宋体"/>
                <w:szCs w:val="21"/>
              </w:rPr>
              <w:t xml:space="preserve">砼</w:t>
            </w:r>
            <w:r>
              <w:rPr>
                <w:rFonts w:hint="eastAsia" w:ascii="宋体" w:hAnsi="宋体" w:cs="宋体"/>
                <w:szCs w:val="21"/>
              </w:rPr>
              <w:t xml:space="preserve">垫层，200厚C30钢筋</w:t>
            </w:r>
            <w:r>
              <w:rPr>
                <w:rFonts w:hint="eastAsia" w:ascii="宋体" w:hAnsi="宋体" w:cs="宋体"/>
                <w:szCs w:val="21"/>
              </w:rPr>
              <w:t xml:space="preserve">砼</w:t>
            </w:r>
            <w:r>
              <w:rPr>
                <w:rFonts w:hint="eastAsia" w:ascii="宋体" w:hAnsi="宋体" w:cs="宋体"/>
                <w:szCs w:val="21"/>
              </w:rPr>
              <w:t xml:space="preserve">底板及翻边，含模板，含接口处理；</w:t>
            </w:r>
            <w:r>
              <w:rPr>
                <w:rFonts w:hint="eastAsia" w:ascii="宋体" w:hAnsi="宋体" w:cs="宋体"/>
                <w:szCs w:val="21"/>
              </w:rPr>
              <w:br/>
              <w:t xml:space="preserve">3、砌筑材料品种、规格、强度等级：M10水泥砂浆砌MU20砖</w:t>
            </w:r>
            <w:r>
              <w:rPr>
                <w:rFonts w:hint="eastAsia" w:ascii="宋体" w:hAnsi="宋体" w:cs="宋体"/>
                <w:szCs w:val="21"/>
              </w:rPr>
              <w:br/>
              <w:t xml:space="preserve">4、勾缝、抹面要求：20厚1:2防水水泥砂浆内外抹面</w:t>
            </w:r>
            <w:r>
              <w:rPr>
                <w:rFonts w:hint="eastAsia" w:ascii="宋体" w:hAnsi="宋体" w:cs="宋体"/>
                <w:szCs w:val="21"/>
              </w:rPr>
              <w:br/>
              <w:t xml:space="preserve">5、盖板：C30预制钢筋</w:t>
            </w:r>
            <w:r>
              <w:rPr>
                <w:rFonts w:hint="eastAsia" w:ascii="宋体" w:hAnsi="宋体" w:cs="宋体"/>
                <w:szCs w:val="21"/>
              </w:rPr>
              <w:t xml:space="preserve">砼</w:t>
            </w:r>
            <w:r>
              <w:rPr>
                <w:rFonts w:hint="eastAsia" w:ascii="宋体" w:hAnsi="宋体" w:cs="宋体"/>
                <w:szCs w:val="21"/>
              </w:rPr>
              <w:t xml:space="preserve">盖板，含模板</w:t>
            </w:r>
            <w:r>
              <w:rPr>
                <w:rFonts w:hint="eastAsia" w:ascii="宋体" w:hAnsi="宋体" w:cs="宋体"/>
                <w:szCs w:val="21"/>
              </w:rPr>
              <w:br/>
              <w:t xml:space="preserve">6、井盖、井圈材质及规格：φ700防沉降式铸铁井盖座；</w:t>
            </w:r>
            <w:r>
              <w:rPr>
                <w:rFonts w:hint="eastAsia" w:ascii="宋体" w:hAnsi="宋体" w:cs="宋体"/>
                <w:szCs w:val="21"/>
              </w:rPr>
              <w:br/>
              <w:t xml:space="preserve">7、含爬梯</w:t>
            </w:r>
            <w:r>
              <w:rPr>
                <w:rFonts w:hint="eastAsia" w:ascii="宋体" w:hAnsi="宋体" w:cs="宋体"/>
                <w:szCs w:val="21"/>
              </w:rPr>
              <w:br/>
              <w:t xml:space="preserve">8、做法详见苏S01-2021图集</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204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2.57</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雨水口</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1、单篦雨水口（边井）640*440，深度综合考虑；</w:t>
            </w:r>
            <w:r>
              <w:rPr>
                <w:rFonts w:hint="eastAsia" w:ascii="宋体" w:hAnsi="宋体" w:cs="宋体"/>
                <w:szCs w:val="21"/>
              </w:rPr>
              <w:br/>
              <w:t xml:space="preserve">2、碎石垫层；C25混凝土垫层，M10水泥砂浆砌MU20砖，20厚1:2防水水泥砂浆内抹面</w:t>
            </w:r>
            <w:r>
              <w:rPr>
                <w:rFonts w:hint="eastAsia" w:ascii="宋体" w:hAnsi="宋体" w:cs="宋体"/>
                <w:szCs w:val="21"/>
              </w:rPr>
              <w:br/>
              <w:t xml:space="preserve">3、600*400*40混凝土井座及井盖</w:t>
            </w:r>
            <w:r>
              <w:rPr>
                <w:rFonts w:hint="eastAsia" w:ascii="宋体" w:hAnsi="宋体" w:cs="宋体"/>
                <w:szCs w:val="21"/>
              </w:rPr>
              <w:br/>
              <w:t xml:space="preserve">4、做法详见图纸</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2040"/>
        </w:trPr>
        <w:tc>
          <w:tcPr>
            <w:shd w:val="clear" w:color="auto" w:fill="auto"/>
            <w:tcW w:w="9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2.58</w:t>
            </w:r>
            <w:r/>
          </w:p>
        </w:tc>
        <w:tc>
          <w:tcPr>
            <w:shd w:val="clear" w:color="auto" w:fill="auto"/>
            <w:tcW w:w="17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污水收集井</w:t>
            </w:r>
            <w:r/>
          </w:p>
        </w:tc>
        <w:tc>
          <w:tcPr>
            <w:shd w:val="clear" w:color="auto" w:fill="auto"/>
            <w:tcW w:w="49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1、污水收集井350*250，深度综合考虑；</w:t>
            </w:r>
            <w:r>
              <w:rPr>
                <w:rFonts w:hint="eastAsia" w:ascii="宋体" w:hAnsi="宋体" w:cs="宋体"/>
                <w:szCs w:val="21"/>
              </w:rPr>
              <w:br/>
              <w:t xml:space="preserve">2、碎石垫层</w:t>
            </w:r>
            <w:r>
              <w:rPr>
                <w:rFonts w:hint="eastAsia" w:ascii="宋体" w:hAnsi="宋体" w:cs="宋体"/>
                <w:szCs w:val="21"/>
              </w:rPr>
              <w:br/>
              <w:t xml:space="preserve">3、C25商品</w:t>
            </w:r>
            <w:r>
              <w:rPr>
                <w:rFonts w:hint="eastAsia" w:ascii="宋体" w:hAnsi="宋体" w:cs="宋体"/>
                <w:szCs w:val="21"/>
              </w:rPr>
              <w:t xml:space="preserve">砼</w:t>
            </w:r>
            <w:r>
              <w:rPr>
                <w:rFonts w:hint="eastAsia" w:ascii="宋体" w:hAnsi="宋体" w:cs="宋体"/>
                <w:szCs w:val="21"/>
              </w:rPr>
              <w:t xml:space="preserve">基础,模板</w:t>
            </w:r>
            <w:r>
              <w:rPr>
                <w:rFonts w:hint="eastAsia" w:ascii="宋体" w:hAnsi="宋体" w:cs="宋体"/>
                <w:szCs w:val="21"/>
              </w:rPr>
              <w:br/>
              <w:t xml:space="preserve">4、C25商品</w:t>
            </w:r>
            <w:r>
              <w:rPr>
                <w:rFonts w:hint="eastAsia" w:ascii="宋体" w:hAnsi="宋体" w:cs="宋体"/>
                <w:szCs w:val="21"/>
              </w:rPr>
              <w:t xml:space="preserve">砼</w:t>
            </w:r>
            <w:r>
              <w:rPr>
                <w:rFonts w:hint="eastAsia" w:ascii="宋体" w:hAnsi="宋体" w:cs="宋体"/>
                <w:szCs w:val="21"/>
              </w:rPr>
              <w:t xml:space="preserve">井壁,模板,1:2防水水泥砂浆抹面</w:t>
            </w:r>
            <w:r>
              <w:rPr>
                <w:rFonts w:hint="eastAsia" w:ascii="宋体" w:hAnsi="宋体" w:cs="宋体"/>
                <w:szCs w:val="21"/>
              </w:rPr>
              <w:br/>
              <w:t xml:space="preserve">5、钢纤维雨水</w:t>
            </w:r>
            <w:r>
              <w:rPr>
                <w:rFonts w:hint="eastAsia" w:ascii="宋体" w:hAnsi="宋体" w:cs="宋体"/>
                <w:szCs w:val="21"/>
              </w:rPr>
              <w:t xml:space="preserve">蓖</w:t>
            </w:r>
            <w:r>
              <w:rPr>
                <w:rFonts w:hint="eastAsia" w:ascii="宋体" w:hAnsi="宋体" w:cs="宋体"/>
                <w:szCs w:val="21"/>
              </w:rPr>
              <w:t xml:space="preserve">盖座</w:t>
            </w:r>
            <w:r>
              <w:rPr>
                <w:rFonts w:hint="eastAsia" w:ascii="宋体" w:hAnsi="宋体" w:cs="宋体"/>
                <w:szCs w:val="21"/>
              </w:rPr>
              <w:br/>
              <w:t xml:space="preserve">6、做法详见设计图纸</w:t>
            </w:r>
            <w:r/>
          </w:p>
        </w:tc>
        <w:tc>
          <w:tcPr>
            <w:shd w:val="clear" w:color="auto" w:fill="auto"/>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座</w:t>
            </w:r>
            <w:r/>
          </w:p>
        </w:tc>
        <w:tc>
          <w:tcPr>
            <w:shd w:val="clear" w:color="auto" w:fill="auto"/>
            <w:tcW w:w="11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bl>
    <w:p>
      <w:pPr>
        <w:ind w:firstLine="420"/>
        <w:jc w:val="left"/>
        <w:spacing w:line="360" w:lineRule="auto"/>
        <w:rPr>
          <w:rFonts w:ascii="宋体" w:hAnsi="宋体"/>
          <w:szCs w:val="21"/>
        </w:rPr>
      </w:pPr>
      <w:r>
        <w:rPr>
          <w:rFonts w:hint="eastAsia" w:ascii="宋体" w:hAnsi="宋体"/>
          <w:szCs w:val="21"/>
        </w:rPr>
        <w:t xml:space="preserve">注：</w:t>
      </w:r>
      <w:r/>
    </w:p>
    <w:p>
      <w:pPr>
        <w:ind w:firstLine="420"/>
        <w:jc w:val="left"/>
        <w:spacing w:line="360" w:lineRule="auto"/>
        <w:rPr>
          <w:rFonts w:ascii="宋体" w:hAnsi="宋体"/>
          <w:szCs w:val="21"/>
        </w:rPr>
      </w:pPr>
      <w:r>
        <w:rPr>
          <w:rFonts w:hint="eastAsia" w:ascii="宋体" w:hAnsi="宋体"/>
          <w:szCs w:val="21"/>
        </w:rPr>
        <w:t xml:space="preserve">（1）招标人有权根据项目实际实施情况对招标清单</w:t>
      </w:r>
      <w:r>
        <w:rPr>
          <w:rFonts w:hint="eastAsia" w:ascii="宋体" w:hAnsi="宋体"/>
          <w:szCs w:val="21"/>
        </w:rPr>
        <w:t xml:space="preserve">作出</w:t>
      </w:r>
      <w:r>
        <w:rPr>
          <w:rFonts w:hint="eastAsia" w:ascii="宋体" w:hAnsi="宋体"/>
          <w:szCs w:val="21"/>
        </w:rPr>
        <w:t xml:space="preserve">相应调整，投标人必须无条件配合。</w:t>
      </w:r>
      <w:r/>
    </w:p>
    <w:p>
      <w:pPr>
        <w:pStyle w:val="744"/>
        <w:ind w:left="0" w:firstLine="420"/>
        <w:jc w:val="left"/>
        <w:spacing w:line="360" w:lineRule="auto"/>
        <w:rPr>
          <w:rFonts w:ascii="宋体" w:eastAsia="宋体"/>
          <w:szCs w:val="21"/>
        </w:rPr>
      </w:pPr>
      <w:r>
        <w:rPr>
          <w:rFonts w:hint="eastAsia" w:ascii="宋体" w:eastAsia="宋体"/>
          <w:szCs w:val="21"/>
        </w:rPr>
        <w:t xml:space="preserve">（2）本项目清单为暂定工作量，除</w:t>
      </w:r>
      <w:r>
        <w:rPr>
          <w:rFonts w:hint="eastAsia" w:ascii="宋体" w:eastAsia="宋体" w:cs="宋体"/>
          <w:szCs w:val="21"/>
        </w:rPr>
        <w:t xml:space="preserve">管网巡视、特殊部位零星疏通外，其余部分根据</w:t>
      </w:r>
      <w:r>
        <w:rPr>
          <w:rFonts w:hint="eastAsia" w:ascii="宋体" w:eastAsia="宋体"/>
          <w:szCs w:val="21"/>
        </w:rPr>
        <w:t xml:space="preserve">实际完成工作量按中标综合单价进行结算。工作量必须由甲方负责人员签字确认，否则不予认可。</w:t>
      </w:r>
      <w:r/>
    </w:p>
    <w:p>
      <w:pPr>
        <w:ind w:firstLine="426"/>
        <w:spacing w:line="360" w:lineRule="auto"/>
        <w:rPr>
          <w:rFonts w:ascii="宋体" w:hAnsi="宋体"/>
          <w:b/>
          <w:bCs/>
          <w:szCs w:val="21"/>
        </w:rPr>
      </w:pPr>
      <w:r>
        <w:rPr>
          <w:rFonts w:hint="eastAsia" w:ascii="宋体" w:hAnsi="宋体"/>
          <w:b/>
          <w:bCs/>
          <w:szCs w:val="21"/>
        </w:rPr>
        <w:t xml:space="preserve">3.养护内容</w:t>
      </w:r>
      <w:r/>
    </w:p>
    <w:p>
      <w:pPr>
        <w:ind w:firstLine="422"/>
        <w:jc w:val="left"/>
        <w:spacing w:line="360" w:lineRule="auto"/>
        <w:rPr>
          <w:rFonts w:ascii="宋体" w:hAnsi="宋体"/>
          <w:b/>
          <w:bCs/>
          <w:szCs w:val="21"/>
        </w:rPr>
      </w:pPr>
      <w:r>
        <w:rPr>
          <w:rFonts w:hint="eastAsia" w:ascii="宋体" w:hAnsi="宋体"/>
          <w:b/>
          <w:bCs/>
          <w:szCs w:val="21"/>
        </w:rPr>
        <w:t xml:space="preserve">3.1雨污水设施养护及日常巡查</w:t>
      </w:r>
      <w:r/>
    </w:p>
    <w:p>
      <w:pPr>
        <w:ind w:firstLine="420"/>
        <w:jc w:val="left"/>
        <w:spacing w:line="360" w:lineRule="auto"/>
        <w:rPr>
          <w:rFonts w:ascii="宋体" w:hAnsi="宋体"/>
          <w:szCs w:val="21"/>
        </w:rPr>
      </w:pPr>
      <w:r>
        <w:rPr>
          <w:rFonts w:hint="eastAsia" w:ascii="宋体" w:hAnsi="宋体"/>
          <w:szCs w:val="21"/>
        </w:rPr>
        <w:t xml:space="preserve">（1）雨污水井疏挖养护：根据招标方的指令，按照《城镇排水管渠与泵站运行、维护及安全技术规程》（CJJ68-2016）要求，完成雨污水</w:t>
      </w:r>
      <w:r>
        <w:rPr>
          <w:rFonts w:hint="eastAsia" w:ascii="宋体" w:hAnsi="宋体"/>
          <w:szCs w:val="21"/>
        </w:rPr>
        <w:t xml:space="preserve">窨</w:t>
      </w:r>
      <w:r>
        <w:rPr>
          <w:rFonts w:hint="eastAsia" w:ascii="宋体" w:hAnsi="宋体"/>
          <w:szCs w:val="21"/>
        </w:rPr>
        <w:t xml:space="preserve">、边井的疏挖。</w:t>
      </w:r>
      <w:r/>
    </w:p>
    <w:p>
      <w:pPr>
        <w:ind w:firstLine="420"/>
        <w:jc w:val="left"/>
        <w:spacing w:line="360" w:lineRule="auto"/>
        <w:rPr>
          <w:rFonts w:ascii="宋体" w:hAnsi="宋体"/>
          <w:szCs w:val="21"/>
        </w:rPr>
      </w:pPr>
      <w:r>
        <w:rPr>
          <w:rFonts w:hint="eastAsia" w:ascii="宋体" w:hAnsi="宋体"/>
          <w:szCs w:val="21"/>
        </w:rPr>
        <w:t xml:space="preserve">（2）雨污水管道疏通养护：根据招标方的指令，按照《城镇排水管渠与泵站运行、维护及安全技术规程》（CJJ68-2016）要求，对雨污水干管和支管清通养护，清除淤泥和各种垃圾，保证雨污水管道畅通。</w:t>
      </w:r>
      <w:r/>
    </w:p>
    <w:p>
      <w:pPr>
        <w:ind w:firstLine="420"/>
        <w:jc w:val="left"/>
        <w:spacing w:line="360" w:lineRule="auto"/>
        <w:rPr>
          <w:rFonts w:ascii="宋体" w:hAnsi="宋体"/>
          <w:szCs w:val="21"/>
        </w:rPr>
      </w:pPr>
      <w:r>
        <w:rPr>
          <w:rFonts w:hint="eastAsia" w:ascii="宋体" w:hAnsi="宋体"/>
          <w:szCs w:val="21"/>
        </w:rPr>
        <w:t xml:space="preserve">（3）雨污水设施的巡查监护：按照《城镇排水管渠与泵站运行、维护及安全技术规程》（CJJ68-2016），每日对养护范围的市政雨污水设施进行巡查，及时发现雨污水井盖缺失、管道塌陷、违章占压、油污入井、违规向雨污水设施排放等各种影响雨污水设施安全正常运行的异常情况。</w:t>
      </w:r>
      <w:r/>
    </w:p>
    <w:p>
      <w:pPr>
        <w:ind w:firstLine="420"/>
        <w:jc w:val="left"/>
        <w:spacing w:line="360" w:lineRule="auto"/>
        <w:rPr>
          <w:rFonts w:ascii="宋体" w:hAnsi="宋体"/>
          <w:szCs w:val="21"/>
        </w:rPr>
      </w:pPr>
      <w:r>
        <w:rPr>
          <w:rFonts w:hint="eastAsia" w:ascii="宋体" w:hAnsi="宋体"/>
          <w:szCs w:val="21"/>
        </w:rPr>
        <w:t xml:space="preserve">（4）污泥与垃圾处置：养护过程中所产生</w:t>
      </w:r>
      <w:r>
        <w:rPr>
          <w:rFonts w:hint="eastAsia" w:ascii="宋体" w:hAnsi="宋体"/>
          <w:szCs w:val="21"/>
        </w:rPr>
        <w:t xml:space="preserve">的通沟污泥</w:t>
      </w:r>
      <w:r>
        <w:rPr>
          <w:rFonts w:hint="eastAsia" w:ascii="宋体" w:hAnsi="宋体"/>
          <w:szCs w:val="21"/>
        </w:rPr>
        <w:t xml:space="preserve">、垃圾，乙方必须按相关规定自行规范处置。</w:t>
      </w:r>
      <w:r/>
    </w:p>
    <w:p>
      <w:pPr>
        <w:ind w:firstLine="422"/>
        <w:jc w:val="left"/>
        <w:spacing w:line="360" w:lineRule="auto"/>
        <w:rPr>
          <w:rFonts w:ascii="宋体" w:hAnsi="宋体"/>
          <w:b/>
          <w:bCs/>
          <w:szCs w:val="21"/>
        </w:rPr>
      </w:pPr>
      <w:r>
        <w:rPr>
          <w:rFonts w:hint="eastAsia" w:ascii="宋体" w:hAnsi="宋体"/>
          <w:b/>
          <w:bCs/>
          <w:szCs w:val="21"/>
        </w:rPr>
        <w:t xml:space="preserve">3.2案件处置</w:t>
      </w:r>
      <w:r/>
    </w:p>
    <w:p>
      <w:pPr>
        <w:ind w:firstLine="420"/>
        <w:jc w:val="left"/>
        <w:spacing w:line="360" w:lineRule="auto"/>
        <w:rPr>
          <w:rFonts w:ascii="宋体" w:hAnsi="宋体"/>
          <w:szCs w:val="21"/>
        </w:rPr>
      </w:pPr>
      <w:r>
        <w:rPr>
          <w:rFonts w:hint="eastAsia" w:ascii="宋体" w:hAnsi="宋体"/>
          <w:szCs w:val="21"/>
        </w:rPr>
        <w:t xml:space="preserve">（1）配备一名专职案件处置员，负责及时接收招标人的派单，并把案件完成情况反馈给招标人。专职案件</w:t>
      </w:r>
      <w:r>
        <w:rPr>
          <w:rFonts w:hint="eastAsia" w:ascii="宋体" w:hAnsi="宋体"/>
          <w:szCs w:val="21"/>
        </w:rPr>
        <w:t xml:space="preserve">处置员</w:t>
      </w:r>
      <w:r>
        <w:rPr>
          <w:rFonts w:hint="eastAsia" w:ascii="宋体" w:hAnsi="宋体"/>
          <w:szCs w:val="21"/>
        </w:rPr>
        <w:t xml:space="preserve">对案件处置进度和时间负责，确保招标人派单案件及时完成，不得超期。</w:t>
      </w:r>
      <w:r/>
    </w:p>
    <w:p>
      <w:pPr>
        <w:ind w:firstLine="420"/>
        <w:jc w:val="left"/>
        <w:spacing w:line="360" w:lineRule="auto"/>
        <w:rPr>
          <w:rFonts w:ascii="宋体" w:hAnsi="宋体"/>
          <w:szCs w:val="21"/>
        </w:rPr>
      </w:pPr>
      <w:r>
        <w:rPr>
          <w:rFonts w:hint="eastAsia" w:ascii="宋体" w:hAnsi="宋体"/>
          <w:szCs w:val="21"/>
        </w:rPr>
        <w:t xml:space="preserve">（2）配备至少一支抢险队伍，负责按照招标人派单进行案件处理。</w:t>
      </w:r>
      <w:r/>
    </w:p>
    <w:p>
      <w:pPr>
        <w:ind w:firstLine="420"/>
        <w:jc w:val="left"/>
        <w:spacing w:line="360" w:lineRule="auto"/>
        <w:rPr>
          <w:rFonts w:ascii="宋体" w:hAnsi="宋体"/>
          <w:szCs w:val="21"/>
        </w:rPr>
      </w:pPr>
      <w:r>
        <w:rPr>
          <w:rFonts w:hint="eastAsia" w:ascii="宋体" w:hAnsi="宋体"/>
          <w:szCs w:val="21"/>
        </w:rPr>
        <w:t xml:space="preserve">（3）招标人派单的案件必须第一时间安排人员处置，不得超期，如有超期，招标人有权按照合同规定进行处罚。</w:t>
      </w:r>
      <w:r/>
    </w:p>
    <w:p>
      <w:pPr>
        <w:ind w:firstLine="420"/>
        <w:jc w:val="left"/>
        <w:spacing w:line="360" w:lineRule="auto"/>
        <w:rPr>
          <w:rFonts w:ascii="宋体" w:hAnsi="宋体"/>
          <w:szCs w:val="21"/>
        </w:rPr>
      </w:pPr>
      <w:r>
        <w:rPr>
          <w:rFonts w:hint="eastAsia" w:ascii="宋体" w:hAnsi="宋体"/>
          <w:szCs w:val="21"/>
        </w:rPr>
        <w:t xml:space="preserve">（4）养护单位无法完成的案件，应及时向招标人反映，并说明无法完成的原因和处置意见。</w:t>
      </w:r>
      <w:r/>
    </w:p>
    <w:p>
      <w:pPr>
        <w:ind w:firstLine="422"/>
        <w:jc w:val="left"/>
        <w:spacing w:line="360" w:lineRule="auto"/>
        <w:rPr>
          <w:rFonts w:ascii="宋体" w:hAnsi="宋体"/>
          <w:b/>
          <w:bCs/>
          <w:szCs w:val="21"/>
        </w:rPr>
      </w:pPr>
      <w:r>
        <w:rPr>
          <w:rFonts w:hint="eastAsia" w:ascii="宋体" w:hAnsi="宋体"/>
          <w:b/>
          <w:bCs/>
          <w:szCs w:val="21"/>
        </w:rPr>
        <w:t xml:space="preserve">3.3抢险排涝</w:t>
      </w:r>
      <w:r/>
    </w:p>
    <w:p>
      <w:pPr>
        <w:ind w:firstLine="420"/>
        <w:jc w:val="left"/>
        <w:spacing w:line="360" w:lineRule="auto"/>
        <w:rPr>
          <w:rFonts w:ascii="宋体" w:hAnsi="宋体"/>
          <w:szCs w:val="21"/>
        </w:rPr>
      </w:pPr>
      <w:r>
        <w:rPr>
          <w:rFonts w:hint="eastAsia" w:ascii="宋体" w:hAnsi="宋体"/>
          <w:szCs w:val="21"/>
        </w:rPr>
        <w:t xml:space="preserve">（1）配备一定数量的</w:t>
      </w:r>
      <w:r>
        <w:rPr>
          <w:rFonts w:hint="eastAsia" w:ascii="宋体" w:hAnsi="宋体"/>
          <w:szCs w:val="21"/>
        </w:rPr>
        <w:t xml:space="preserve">排涝车</w:t>
      </w:r>
      <w:r>
        <w:rPr>
          <w:rFonts w:hint="eastAsia" w:ascii="宋体" w:hAnsi="宋体"/>
          <w:szCs w:val="21"/>
        </w:rPr>
        <w:t xml:space="preserve">和排涝泵等应急排涝设备；配备一定数量的安全警示牌及围挡。</w:t>
      </w:r>
      <w:r/>
    </w:p>
    <w:p>
      <w:pPr>
        <w:ind w:firstLine="420"/>
        <w:jc w:val="left"/>
        <w:spacing w:line="360" w:lineRule="auto"/>
        <w:rPr>
          <w:rFonts w:ascii="宋体" w:hAnsi="宋体"/>
          <w:szCs w:val="21"/>
        </w:rPr>
      </w:pPr>
      <w:r>
        <w:rPr>
          <w:rFonts w:hint="eastAsia" w:ascii="宋体" w:hAnsi="宋体"/>
          <w:szCs w:val="21"/>
        </w:rPr>
        <w:t xml:space="preserve">（2）服从招标人指令，参与降雨期及防汛防台期间道路积水情况巡查与助排抢险；在降雨时期，依据不同雨情，对养护片区内进行巡查，发现道路积水点及时上报招标人并进行助排抢险。</w:t>
      </w:r>
      <w:r/>
    </w:p>
    <w:p>
      <w:pPr>
        <w:ind w:firstLine="420"/>
        <w:jc w:val="left"/>
        <w:spacing w:line="360" w:lineRule="auto"/>
        <w:rPr>
          <w:rFonts w:ascii="宋体" w:hAnsi="宋体"/>
          <w:szCs w:val="21"/>
        </w:rPr>
      </w:pPr>
      <w:r>
        <w:rPr>
          <w:rFonts w:hint="eastAsia" w:ascii="宋体" w:hAnsi="宋体"/>
          <w:szCs w:val="21"/>
        </w:rPr>
        <w:t xml:space="preserve">（3）汛期，配备特种排涝车辆驾驶员和助排抢险人员（以招标人实际要求为准），按照招标人指令进行防汛抢险。</w:t>
      </w:r>
      <w:r/>
    </w:p>
    <w:p>
      <w:pPr>
        <w:ind w:firstLine="420"/>
        <w:jc w:val="left"/>
        <w:spacing w:line="360" w:lineRule="auto"/>
        <w:rPr>
          <w:rFonts w:ascii="宋体" w:hAnsi="宋体"/>
          <w:szCs w:val="21"/>
        </w:rPr>
      </w:pPr>
      <w:r>
        <w:rPr>
          <w:rFonts w:hint="eastAsia" w:ascii="宋体" w:hAnsi="宋体"/>
          <w:szCs w:val="21"/>
        </w:rPr>
        <w:t xml:space="preserve">（4）按招标人指令进行防汛排涝及抢险演练。</w:t>
      </w:r>
      <w:r/>
    </w:p>
    <w:p>
      <w:pPr>
        <w:ind w:firstLine="422"/>
        <w:jc w:val="left"/>
        <w:spacing w:line="360" w:lineRule="auto"/>
        <w:rPr>
          <w:rFonts w:ascii="宋体" w:hAnsi="宋体"/>
          <w:b/>
          <w:bCs/>
          <w:szCs w:val="21"/>
        </w:rPr>
      </w:pPr>
      <w:r>
        <w:rPr>
          <w:rFonts w:hint="eastAsia" w:ascii="宋体" w:hAnsi="宋体"/>
          <w:b/>
          <w:bCs/>
          <w:szCs w:val="21"/>
        </w:rPr>
        <w:t xml:space="preserve">3.4雨污水井盖更换</w:t>
      </w:r>
      <w:r/>
    </w:p>
    <w:p>
      <w:pPr>
        <w:ind w:firstLine="420"/>
        <w:jc w:val="left"/>
        <w:spacing w:line="360" w:lineRule="auto"/>
        <w:rPr>
          <w:rFonts w:ascii="宋体" w:hAnsi="宋体"/>
          <w:szCs w:val="21"/>
        </w:rPr>
      </w:pPr>
      <w:r>
        <w:rPr>
          <w:rFonts w:hint="eastAsia" w:ascii="宋体" w:hAnsi="宋体"/>
          <w:szCs w:val="21"/>
        </w:rPr>
        <w:t xml:space="preserve">通过巡查发现或招标人派单，及时更换损坏或缺失的雨污水井盖，采取更换补缺等措施。 </w:t>
      </w:r>
      <w:r/>
    </w:p>
    <w:p>
      <w:pPr>
        <w:ind w:firstLine="426"/>
        <w:spacing w:line="360" w:lineRule="auto"/>
        <w:rPr>
          <w:rFonts w:ascii="宋体" w:hAnsi="宋体"/>
          <w:b/>
          <w:bCs/>
          <w:szCs w:val="21"/>
        </w:rPr>
      </w:pPr>
      <w:r>
        <w:rPr>
          <w:rFonts w:hint="eastAsia" w:ascii="宋体" w:hAnsi="宋体"/>
          <w:b/>
          <w:bCs/>
          <w:szCs w:val="21"/>
        </w:rPr>
        <w:t xml:space="preserve">4.养护要求</w:t>
      </w:r>
      <w:r/>
    </w:p>
    <w:p>
      <w:pPr>
        <w:ind w:firstLine="420"/>
        <w:jc w:val="left"/>
        <w:spacing w:line="360" w:lineRule="auto"/>
        <w:rPr>
          <w:rFonts w:ascii="宋体" w:hAnsi="宋体"/>
          <w:szCs w:val="21"/>
        </w:rPr>
      </w:pPr>
      <w:r>
        <w:rPr>
          <w:rFonts w:hint="eastAsia" w:ascii="宋体" w:hAnsi="宋体"/>
          <w:szCs w:val="21"/>
        </w:rPr>
        <w:t xml:space="preserve">4.1按计划养护：中标单位须根据实情制定养护计划，并提交</w:t>
      </w:r>
      <w:r>
        <w:rPr>
          <w:rFonts w:hint="eastAsia" w:ascii="宋体" w:hAnsi="宋体"/>
          <w:szCs w:val="21"/>
        </w:rPr>
        <w:t xml:space="preserve">招标人</w:t>
      </w:r>
      <w:r>
        <w:rPr>
          <w:rFonts w:hint="eastAsia" w:ascii="宋体" w:hAnsi="宋体"/>
          <w:szCs w:val="21"/>
        </w:rPr>
        <w:t xml:space="preserve">审核，中标单位须以招标人审核确定后的养护计划进行养护作业，须严格按照计划进行养护，不得超期，如有超期，招标人有权按照合同规定进行处罚。</w:t>
      </w:r>
      <w:r/>
    </w:p>
    <w:p>
      <w:pPr>
        <w:ind w:firstLine="420"/>
        <w:jc w:val="left"/>
        <w:spacing w:line="360" w:lineRule="auto"/>
        <w:rPr>
          <w:rFonts w:ascii="宋体" w:hAnsi="宋体"/>
          <w:szCs w:val="21"/>
        </w:rPr>
      </w:pPr>
      <w:r>
        <w:rPr>
          <w:rFonts w:hint="eastAsia" w:ascii="宋体" w:hAnsi="宋体"/>
          <w:szCs w:val="21"/>
        </w:rPr>
        <w:t xml:space="preserve">4.2疏挖养护要求</w:t>
      </w:r>
      <w:r/>
    </w:p>
    <w:p>
      <w:pPr>
        <w:ind w:firstLine="420"/>
        <w:jc w:val="left"/>
        <w:spacing w:line="360" w:lineRule="auto"/>
        <w:rPr>
          <w:rFonts w:ascii="宋体" w:hAnsi="宋体"/>
          <w:szCs w:val="21"/>
        </w:rPr>
      </w:pPr>
      <w:r>
        <w:rPr>
          <w:rFonts w:hint="eastAsia" w:ascii="宋体" w:hAnsi="宋体"/>
          <w:szCs w:val="21"/>
        </w:rPr>
        <w:t xml:space="preserve">（1）窨井：</w:t>
      </w:r>
      <w:r/>
    </w:p>
    <w:p>
      <w:pPr>
        <w:ind w:firstLine="420"/>
        <w:jc w:val="left"/>
        <w:spacing w:line="360" w:lineRule="auto"/>
        <w:rPr>
          <w:rFonts w:ascii="宋体" w:hAnsi="宋体"/>
          <w:szCs w:val="21"/>
        </w:rPr>
      </w:pPr>
      <w:r>
        <w:rPr>
          <w:rFonts w:hint="eastAsia" w:ascii="宋体" w:hAnsi="宋体"/>
          <w:szCs w:val="21"/>
        </w:rPr>
        <w:t xml:space="preserve">①井内各处残留淤泥及垃圾厚度应≤5cm；</w:t>
      </w:r>
      <w:r/>
    </w:p>
    <w:p>
      <w:pPr>
        <w:ind w:firstLine="420"/>
        <w:jc w:val="left"/>
        <w:spacing w:line="360" w:lineRule="auto"/>
        <w:rPr>
          <w:rFonts w:ascii="宋体" w:hAnsi="宋体"/>
          <w:szCs w:val="21"/>
        </w:rPr>
      </w:pPr>
      <w:r>
        <w:rPr>
          <w:rFonts w:hint="eastAsia" w:ascii="宋体" w:hAnsi="宋体"/>
          <w:szCs w:val="21"/>
        </w:rPr>
        <w:t xml:space="preserve">②井内雨污水管管口淤泥应清除干净；</w:t>
      </w:r>
      <w:r/>
    </w:p>
    <w:p>
      <w:pPr>
        <w:ind w:firstLine="420"/>
        <w:jc w:val="left"/>
        <w:spacing w:line="360" w:lineRule="auto"/>
        <w:rPr>
          <w:rFonts w:ascii="宋体" w:hAnsi="宋体"/>
          <w:szCs w:val="21"/>
        </w:rPr>
      </w:pPr>
      <w:r>
        <w:rPr>
          <w:rFonts w:hint="eastAsia" w:ascii="宋体" w:hAnsi="宋体"/>
          <w:szCs w:val="21"/>
        </w:rPr>
        <w:t xml:space="preserve">③井盖打开后应</w:t>
      </w:r>
      <w:r>
        <w:rPr>
          <w:rFonts w:hint="eastAsia" w:ascii="宋体" w:hAnsi="宋体"/>
          <w:szCs w:val="21"/>
        </w:rPr>
        <w:t xml:space="preserve">安装平稳</w:t>
      </w:r>
      <w:r>
        <w:rPr>
          <w:rFonts w:hint="eastAsia" w:ascii="宋体" w:hAnsi="宋体"/>
          <w:szCs w:val="21"/>
        </w:rPr>
        <w:t xml:space="preserve">且与井框完全贴合；</w:t>
      </w:r>
      <w:r/>
    </w:p>
    <w:p>
      <w:pPr>
        <w:ind w:firstLine="420"/>
        <w:jc w:val="left"/>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4 \* GB3 \* MERGEFORMAT </w:instrText>
      </w:r>
      <w:r>
        <w:rPr>
          <w:rFonts w:hint="eastAsia" w:ascii="宋体" w:hAnsi="宋体"/>
          <w:szCs w:val="21"/>
        </w:rPr>
        <w:fldChar w:fldCharType="separate"/>
      </w:r>
      <w:r>
        <w:rPr>
          <w:rFonts w:hint="eastAsia" w:ascii="宋体" w:hAnsi="宋体"/>
          <w:szCs w:val="21"/>
        </w:rPr>
        <w:t xml:space="preserve">④</w:t>
      </w:r>
      <w:r>
        <w:rPr>
          <w:rFonts w:hint="eastAsia" w:ascii="宋体" w:hAnsi="宋体"/>
          <w:szCs w:val="21"/>
        </w:rPr>
        <w:fldChar w:fldCharType="end"/>
      </w:r>
      <w:r>
        <w:rPr>
          <w:rFonts w:hint="eastAsia" w:ascii="宋体" w:hAnsi="宋体"/>
          <w:szCs w:val="21"/>
        </w:rPr>
        <w:t xml:space="preserve">无法打开的井盖必须想办法打开，清理完井内垃圾后再更换新井盖；</w:t>
      </w:r>
      <w:r/>
    </w:p>
    <w:p>
      <w:pPr>
        <w:ind w:firstLine="420"/>
        <w:jc w:val="left"/>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5 \* GB3 \* MERGEFORMAT </w:instrText>
      </w:r>
      <w:r>
        <w:rPr>
          <w:rFonts w:hint="eastAsia" w:ascii="宋体" w:hAnsi="宋体"/>
          <w:szCs w:val="21"/>
        </w:rPr>
        <w:fldChar w:fldCharType="separate"/>
      </w:r>
      <w:r>
        <w:rPr>
          <w:rFonts w:hint="eastAsia" w:ascii="宋体" w:hAnsi="宋体"/>
          <w:szCs w:val="21"/>
        </w:rPr>
        <w:t xml:space="preserve">⑤</w:t>
      </w:r>
      <w:r>
        <w:rPr>
          <w:rFonts w:hint="eastAsia" w:ascii="宋体" w:hAnsi="宋体"/>
          <w:szCs w:val="21"/>
        </w:rPr>
        <w:fldChar w:fldCharType="end"/>
      </w:r>
      <w:r>
        <w:rPr>
          <w:rFonts w:hint="eastAsia" w:ascii="宋体" w:hAnsi="宋体"/>
          <w:szCs w:val="21"/>
        </w:rPr>
        <w:t xml:space="preserve">井内细砂、石块须清理干净。</w:t>
      </w:r>
      <w:r/>
    </w:p>
    <w:p>
      <w:pPr>
        <w:ind w:firstLine="420"/>
        <w:jc w:val="left"/>
        <w:spacing w:line="360" w:lineRule="auto"/>
        <w:rPr>
          <w:rFonts w:ascii="宋体" w:hAnsi="宋体"/>
          <w:szCs w:val="21"/>
        </w:rPr>
      </w:pPr>
      <w:r>
        <w:rPr>
          <w:rFonts w:hint="eastAsia" w:ascii="宋体" w:hAnsi="宋体"/>
          <w:szCs w:val="21"/>
        </w:rPr>
        <w:t xml:space="preserve">（2）边井：</w:t>
      </w:r>
      <w:r/>
    </w:p>
    <w:p>
      <w:pPr>
        <w:ind w:firstLine="420"/>
        <w:jc w:val="left"/>
        <w:spacing w:line="360" w:lineRule="auto"/>
        <w:rPr>
          <w:rFonts w:ascii="宋体" w:hAnsi="宋体"/>
          <w:szCs w:val="21"/>
        </w:rPr>
      </w:pPr>
      <w:r>
        <w:rPr>
          <w:rFonts w:hint="eastAsia" w:ascii="宋体" w:hAnsi="宋体"/>
          <w:szCs w:val="21"/>
        </w:rPr>
        <w:t xml:space="preserve">①井内各处残留淤泥及垃圾厚度应≤2cm；</w:t>
      </w:r>
      <w:r/>
    </w:p>
    <w:p>
      <w:pPr>
        <w:ind w:firstLine="420"/>
        <w:jc w:val="left"/>
        <w:spacing w:line="360" w:lineRule="auto"/>
        <w:rPr>
          <w:rFonts w:ascii="宋体" w:hAnsi="宋体"/>
          <w:szCs w:val="21"/>
        </w:rPr>
      </w:pPr>
      <w:r>
        <w:rPr>
          <w:rFonts w:hint="eastAsia" w:ascii="宋体" w:hAnsi="宋体"/>
          <w:szCs w:val="21"/>
        </w:rPr>
        <w:t xml:space="preserve">②箅子口堵塞泥土及垃圾应完全清除，保持畅通；</w:t>
      </w:r>
      <w:r/>
    </w:p>
    <w:p>
      <w:pPr>
        <w:ind w:firstLine="420"/>
        <w:jc w:val="left"/>
        <w:spacing w:line="360" w:lineRule="auto"/>
        <w:rPr>
          <w:rFonts w:ascii="宋体" w:hAnsi="宋体"/>
          <w:szCs w:val="21"/>
        </w:rPr>
      </w:pPr>
      <w:r>
        <w:rPr>
          <w:rFonts w:hint="eastAsia" w:ascii="宋体" w:hAnsi="宋体"/>
          <w:szCs w:val="21"/>
        </w:rPr>
        <w:t xml:space="preserve">③井盖打开后应</w:t>
      </w:r>
      <w:r>
        <w:rPr>
          <w:rFonts w:hint="eastAsia" w:ascii="宋体" w:hAnsi="宋体"/>
          <w:szCs w:val="21"/>
        </w:rPr>
        <w:t xml:space="preserve">安装平稳</w:t>
      </w:r>
      <w:r>
        <w:rPr>
          <w:rFonts w:hint="eastAsia" w:ascii="宋体" w:hAnsi="宋体"/>
          <w:szCs w:val="21"/>
        </w:rPr>
        <w:t xml:space="preserve">且与井框完全贴合。</w:t>
      </w:r>
      <w:r/>
    </w:p>
    <w:p>
      <w:pPr>
        <w:ind w:firstLine="420"/>
        <w:jc w:val="left"/>
        <w:spacing w:line="360" w:lineRule="auto"/>
        <w:rPr>
          <w:rFonts w:ascii="宋体" w:hAnsi="宋体"/>
          <w:szCs w:val="21"/>
        </w:rPr>
      </w:pPr>
      <w:r>
        <w:rPr>
          <w:rFonts w:hint="eastAsia" w:ascii="宋体" w:hAnsi="宋体"/>
          <w:szCs w:val="21"/>
        </w:rPr>
        <w:t xml:space="preserve">4.3疏通养护要求</w:t>
      </w:r>
      <w:r/>
    </w:p>
    <w:p>
      <w:pPr>
        <w:ind w:firstLine="420"/>
        <w:jc w:val="left"/>
        <w:spacing w:line="360" w:lineRule="auto"/>
        <w:rPr>
          <w:rFonts w:ascii="宋体" w:hAnsi="宋体"/>
          <w:szCs w:val="21"/>
        </w:rPr>
      </w:pPr>
      <w:r>
        <w:rPr>
          <w:rFonts w:hint="eastAsia" w:ascii="宋体" w:hAnsi="宋体"/>
          <w:szCs w:val="21"/>
        </w:rPr>
        <w:t xml:space="preserve">①管网及窨井养护，每年确保清掏两次；</w:t>
      </w:r>
      <w:r/>
    </w:p>
    <w:p>
      <w:pPr>
        <w:ind w:firstLine="420"/>
        <w:jc w:val="left"/>
        <w:spacing w:line="360" w:lineRule="auto"/>
        <w:rPr>
          <w:rFonts w:ascii="宋体" w:hAnsi="宋体"/>
          <w:szCs w:val="21"/>
        </w:rPr>
      </w:pPr>
      <w:r>
        <w:rPr>
          <w:rFonts w:hint="eastAsia" w:ascii="宋体" w:hAnsi="宋体"/>
          <w:szCs w:val="21"/>
        </w:rPr>
        <w:t xml:space="preserve">②确保管内残留淤泥厚度应不超过该段管道管径的1/5；</w:t>
      </w:r>
      <w:r/>
    </w:p>
    <w:p>
      <w:pPr>
        <w:ind w:firstLine="420"/>
        <w:jc w:val="left"/>
        <w:spacing w:line="360" w:lineRule="auto"/>
        <w:rPr>
          <w:rFonts w:ascii="宋体" w:hAnsi="宋体"/>
          <w:szCs w:val="21"/>
        </w:rPr>
      </w:pPr>
      <w:r>
        <w:rPr>
          <w:rFonts w:hint="eastAsia" w:ascii="宋体" w:hAnsi="宋体"/>
          <w:szCs w:val="21"/>
        </w:rPr>
        <w:t xml:space="preserve">③管内不得残留各种垃圾（无法清除的须及时上报）；</w:t>
      </w:r>
      <w:r/>
    </w:p>
    <w:p>
      <w:pPr>
        <w:ind w:firstLine="420"/>
        <w:jc w:val="left"/>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4 \* GB3 </w:instrText>
      </w:r>
      <w:r>
        <w:rPr>
          <w:rFonts w:hint="eastAsia" w:ascii="宋体" w:hAnsi="宋体"/>
          <w:szCs w:val="21"/>
        </w:rPr>
        <w:fldChar w:fldCharType="separate"/>
      </w:r>
      <w:r>
        <w:rPr>
          <w:rFonts w:hint="eastAsia" w:ascii="宋体" w:hAnsi="宋体"/>
          <w:szCs w:val="21"/>
        </w:rPr>
        <w:t xml:space="preserve">④</w:t>
      </w:r>
      <w:r>
        <w:rPr>
          <w:rFonts w:hint="eastAsia" w:ascii="宋体" w:hAnsi="宋体"/>
          <w:szCs w:val="21"/>
        </w:rPr>
        <w:fldChar w:fldCharType="end"/>
      </w:r>
      <w:r>
        <w:rPr>
          <w:rFonts w:hint="eastAsia" w:ascii="宋体" w:hAnsi="宋体"/>
          <w:szCs w:val="21"/>
        </w:rPr>
        <w:t xml:space="preserve">井盖打开后应</w:t>
      </w:r>
      <w:r>
        <w:rPr>
          <w:rFonts w:hint="eastAsia" w:ascii="宋体" w:hAnsi="宋体"/>
          <w:szCs w:val="21"/>
        </w:rPr>
        <w:t xml:space="preserve">安装平稳</w:t>
      </w:r>
      <w:r>
        <w:rPr>
          <w:rFonts w:hint="eastAsia" w:ascii="宋体" w:hAnsi="宋体"/>
          <w:szCs w:val="21"/>
        </w:rPr>
        <w:t xml:space="preserve">且与井框完全贴合；</w:t>
      </w:r>
      <w:r>
        <w:rPr>
          <w:rFonts w:hint="eastAsia" w:ascii="宋体" w:hAnsi="宋体"/>
          <w:szCs w:val="21"/>
        </w:rPr>
        <w:fldChar w:fldCharType="begin"/>
      </w:r>
      <w:r>
        <w:rPr>
          <w:rFonts w:hint="eastAsia" w:ascii="宋体" w:hAnsi="宋体"/>
          <w:szCs w:val="21"/>
        </w:rPr>
        <w:instrText xml:space="preserve"> = 5 \* GB3 \* MERGEFORMAT </w:instrText>
      </w:r>
      <w:r>
        <w:rPr>
          <w:rFonts w:hint="eastAsia" w:ascii="宋体" w:hAnsi="宋体"/>
          <w:szCs w:val="21"/>
        </w:rPr>
        <w:fldChar w:fldCharType="separate"/>
      </w:r>
      <w:r>
        <w:rPr>
          <w:rFonts w:hint="eastAsia" w:ascii="宋体" w:hAnsi="宋体"/>
          <w:szCs w:val="21"/>
        </w:rPr>
        <w:t xml:space="preserve">⑤</w:t>
      </w:r>
      <w:r>
        <w:rPr>
          <w:rFonts w:hint="eastAsia" w:ascii="宋体" w:hAnsi="宋体"/>
          <w:szCs w:val="21"/>
        </w:rPr>
        <w:fldChar w:fldCharType="end"/>
      </w:r>
      <w:r>
        <w:rPr>
          <w:rFonts w:hint="eastAsia" w:ascii="宋体" w:hAnsi="宋体"/>
          <w:szCs w:val="21"/>
        </w:rPr>
        <w:t xml:space="preserve">岸边式</w:t>
      </w:r>
      <w:r>
        <w:rPr>
          <w:rFonts w:hint="eastAsia" w:ascii="宋体" w:hAnsi="宋体"/>
          <w:szCs w:val="21"/>
        </w:rPr>
        <w:t xml:space="preserve">排放口不得堵塞。</w:t>
      </w:r>
      <w:r/>
    </w:p>
    <w:p>
      <w:pPr>
        <w:ind w:firstLine="420"/>
        <w:jc w:val="left"/>
        <w:spacing w:line="360" w:lineRule="auto"/>
        <w:rPr>
          <w:rFonts w:ascii="宋体" w:hAnsi="宋体"/>
          <w:szCs w:val="21"/>
        </w:rPr>
      </w:pPr>
      <w:r>
        <w:rPr>
          <w:rFonts w:hint="eastAsia" w:ascii="宋体" w:hAnsi="宋体"/>
          <w:szCs w:val="21"/>
        </w:rPr>
        <w:t xml:space="preserve">4.4日常巡查及雨中巡查要求</w:t>
      </w:r>
      <w:r/>
    </w:p>
    <w:p>
      <w:pPr>
        <w:ind w:firstLine="420"/>
        <w:jc w:val="left"/>
        <w:spacing w:line="360" w:lineRule="auto"/>
        <w:rPr>
          <w:rFonts w:ascii="宋体" w:hAnsi="宋体"/>
          <w:szCs w:val="21"/>
        </w:rPr>
      </w:pPr>
      <w:r>
        <w:rPr>
          <w:rFonts w:hint="eastAsia" w:ascii="宋体" w:hAnsi="宋体"/>
          <w:szCs w:val="21"/>
        </w:rPr>
        <w:t xml:space="preserve">①开展日常巡查，在巡查过程中能主动解决问题；</w:t>
      </w:r>
      <w:r/>
    </w:p>
    <w:p>
      <w:pPr>
        <w:ind w:firstLine="420"/>
        <w:jc w:val="left"/>
        <w:spacing w:line="360" w:lineRule="auto"/>
        <w:rPr>
          <w:rFonts w:ascii="宋体" w:hAnsi="宋体"/>
          <w:szCs w:val="21"/>
        </w:rPr>
      </w:pPr>
      <w:r>
        <w:rPr>
          <w:rFonts w:hint="eastAsia" w:ascii="宋体" w:hAnsi="宋体"/>
          <w:szCs w:val="21"/>
        </w:rPr>
        <w:t xml:space="preserve">②按照招标人派单要求进行加强巡查；</w:t>
      </w:r>
      <w:r/>
    </w:p>
    <w:p>
      <w:pPr>
        <w:ind w:firstLine="420"/>
        <w:jc w:val="left"/>
        <w:spacing w:line="360" w:lineRule="auto"/>
        <w:rPr>
          <w:rFonts w:ascii="宋体" w:hAnsi="宋体"/>
          <w:szCs w:val="21"/>
        </w:rPr>
      </w:pPr>
      <w:r>
        <w:rPr>
          <w:rFonts w:hint="eastAsia" w:ascii="宋体" w:hAnsi="宋体"/>
          <w:szCs w:val="21"/>
        </w:rPr>
        <w:t xml:space="preserve">③加强对施工工地、餐饮小吃、农贸市场等集中区域加密巡查，发现道路周边出现新的施工或其他管线抢修工程，必须及时上报。巡查工作要求做到“四报告、三做好”：发现淤泥入井报告，发现偷排现象报告，发现私接管网报告，发现偷倒垃圾报告。坚持每日填好报表、留好照片、做好台账</w:t>
      </w:r>
      <w:r/>
    </w:p>
    <w:p>
      <w:pPr>
        <w:ind w:firstLine="420"/>
        <w:jc w:val="left"/>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4 \* GB3 </w:instrText>
      </w:r>
      <w:r>
        <w:rPr>
          <w:rFonts w:hint="eastAsia" w:ascii="宋体" w:hAnsi="宋体"/>
          <w:szCs w:val="21"/>
        </w:rPr>
        <w:fldChar w:fldCharType="separate"/>
      </w:r>
      <w:r>
        <w:rPr>
          <w:rFonts w:hint="eastAsia" w:ascii="宋体" w:hAnsi="宋体"/>
          <w:szCs w:val="21"/>
        </w:rPr>
        <w:t xml:space="preserve">④</w:t>
      </w:r>
      <w:r>
        <w:rPr>
          <w:rFonts w:hint="eastAsia" w:ascii="宋体" w:hAnsi="宋体"/>
          <w:szCs w:val="21"/>
        </w:rPr>
        <w:fldChar w:fldCharType="end"/>
      </w:r>
      <w:r>
        <w:rPr>
          <w:rFonts w:hint="eastAsia" w:ascii="宋体" w:hAnsi="宋体"/>
          <w:szCs w:val="21"/>
        </w:rPr>
        <w:t xml:space="preserve">下雨天必须做好及时主动做好雨中巡查工作，及时发现并反馈问题照片，能自行解决的及时解决，有重大情况的及时上报；</w:t>
      </w:r>
      <w:r/>
    </w:p>
    <w:p>
      <w:pPr>
        <w:ind w:firstLine="420"/>
        <w:jc w:val="left"/>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5 \* GB3 </w:instrText>
      </w:r>
      <w:r>
        <w:rPr>
          <w:rFonts w:hint="eastAsia" w:ascii="宋体" w:hAnsi="宋体"/>
          <w:szCs w:val="21"/>
        </w:rPr>
        <w:fldChar w:fldCharType="separate"/>
      </w:r>
      <w:r>
        <w:rPr>
          <w:rFonts w:hint="eastAsia" w:ascii="宋体" w:hAnsi="宋体"/>
          <w:szCs w:val="21"/>
        </w:rPr>
        <w:t xml:space="preserve">⑤</w:t>
      </w:r>
      <w:r>
        <w:rPr>
          <w:rFonts w:hint="eastAsia" w:ascii="宋体" w:hAnsi="宋体"/>
          <w:szCs w:val="21"/>
        </w:rPr>
        <w:fldChar w:fldCharType="end"/>
      </w:r>
      <w:r>
        <w:rPr>
          <w:rFonts w:hint="eastAsia" w:ascii="宋体" w:hAnsi="宋体"/>
          <w:szCs w:val="21"/>
        </w:rPr>
        <w:t xml:space="preserve">强降雨或台风等恶劣天气时，必须安排工人24小时值班，并严格按照甲方要求加强巡查和抢险</w:t>
      </w:r>
      <w:r/>
    </w:p>
    <w:p>
      <w:pPr>
        <w:ind w:firstLine="420"/>
        <w:jc w:val="left"/>
        <w:spacing w:line="360" w:lineRule="auto"/>
        <w:rPr>
          <w:rFonts w:ascii="宋体" w:hAnsi="宋体"/>
          <w:szCs w:val="21"/>
        </w:rPr>
      </w:pPr>
      <w:r>
        <w:rPr>
          <w:rFonts w:hint="eastAsia" w:ascii="宋体" w:hAnsi="宋体"/>
          <w:szCs w:val="21"/>
        </w:rPr>
        <w:t xml:space="preserve">4.5工单处置要求（含排涝）</w:t>
      </w:r>
      <w:r/>
    </w:p>
    <w:p>
      <w:pPr>
        <w:ind w:firstLine="420"/>
        <w:jc w:val="left"/>
        <w:spacing w:line="360" w:lineRule="auto"/>
        <w:rPr>
          <w:rFonts w:ascii="宋体" w:hAnsi="宋体"/>
          <w:szCs w:val="21"/>
        </w:rPr>
      </w:pPr>
      <w:r>
        <w:rPr>
          <w:rFonts w:hint="eastAsia" w:ascii="宋体" w:hAnsi="宋体"/>
          <w:szCs w:val="21"/>
        </w:rPr>
        <w:t xml:space="preserve">（1）及时完成招标人的派单。专职案件</w:t>
      </w:r>
      <w:r>
        <w:rPr>
          <w:rFonts w:hint="eastAsia" w:ascii="宋体" w:hAnsi="宋体"/>
          <w:szCs w:val="21"/>
        </w:rPr>
        <w:t xml:space="preserve">处置员</w:t>
      </w:r>
      <w:r>
        <w:rPr>
          <w:rFonts w:hint="eastAsia" w:ascii="宋体" w:hAnsi="宋体"/>
          <w:szCs w:val="21"/>
        </w:rPr>
        <w:t xml:space="preserve">应做到10分钟响应（夜间0.5小时），抢险队伍半小时内到现场查看（夜间1小时），并及时上报现场情况。在工</w:t>
      </w:r>
      <w:r>
        <w:rPr>
          <w:rFonts w:hint="eastAsia" w:ascii="宋体" w:hAnsi="宋体"/>
          <w:szCs w:val="21"/>
        </w:rPr>
        <w:t xml:space="preserve">单规定</w:t>
      </w:r>
      <w:r>
        <w:rPr>
          <w:rFonts w:hint="eastAsia" w:ascii="宋体" w:hAnsi="宋体"/>
          <w:szCs w:val="21"/>
        </w:rPr>
        <w:t xml:space="preserve">时间内处理完成。②工单处置，须有与工</w:t>
      </w:r>
      <w:r>
        <w:rPr>
          <w:rFonts w:hint="eastAsia" w:ascii="宋体" w:hAnsi="宋体"/>
          <w:szCs w:val="21"/>
        </w:rPr>
        <w:t xml:space="preserve">单同角度前</w:t>
      </w:r>
      <w:r>
        <w:rPr>
          <w:rFonts w:hint="eastAsia" w:ascii="宋体" w:hAnsi="宋体"/>
          <w:szCs w:val="21"/>
        </w:rPr>
        <w:t xml:space="preserve">、中、后照片，同时须有包含工</w:t>
      </w:r>
      <w:r>
        <w:rPr>
          <w:rFonts w:hint="eastAsia" w:ascii="宋体" w:hAnsi="宋体"/>
          <w:szCs w:val="21"/>
        </w:rPr>
        <w:t xml:space="preserve">单范围</w:t>
      </w:r>
      <w:r>
        <w:rPr>
          <w:rFonts w:hint="eastAsia" w:ascii="宋体" w:hAnsi="宋体"/>
          <w:szCs w:val="21"/>
        </w:rPr>
        <w:t xml:space="preserve">内全景照片，上述照片均应清晰。</w:t>
      </w:r>
      <w:r/>
    </w:p>
    <w:p>
      <w:pPr>
        <w:ind w:firstLine="420"/>
        <w:jc w:val="left"/>
        <w:spacing w:line="360" w:lineRule="auto"/>
        <w:rPr>
          <w:rFonts w:ascii="宋体" w:hAnsi="宋体"/>
          <w:szCs w:val="21"/>
        </w:rPr>
      </w:pPr>
      <w:r>
        <w:rPr>
          <w:rFonts w:hint="eastAsia" w:ascii="宋体" w:hAnsi="宋体"/>
          <w:szCs w:val="21"/>
        </w:rPr>
        <w:t xml:space="preserve">（2）及时处置排涝，专职案件</w:t>
      </w:r>
      <w:r>
        <w:rPr>
          <w:rFonts w:hint="eastAsia" w:ascii="宋体" w:hAnsi="宋体"/>
          <w:szCs w:val="21"/>
        </w:rPr>
        <w:t xml:space="preserve">处置员</w:t>
      </w:r>
      <w:r>
        <w:rPr>
          <w:rFonts w:hint="eastAsia" w:ascii="宋体" w:hAnsi="宋体"/>
          <w:szCs w:val="21"/>
        </w:rPr>
        <w:t xml:space="preserve">应做到10分钟响应（夜间0.5小时），抢险队伍半小时内到现场查看（夜间1.5小时），1小时内排涝设施运作（夜间2小时），并及时上报现场情况。</w:t>
      </w:r>
      <w:r/>
    </w:p>
    <w:p>
      <w:pPr>
        <w:ind w:firstLine="420"/>
        <w:jc w:val="left"/>
        <w:spacing w:line="360" w:lineRule="auto"/>
        <w:rPr>
          <w:rFonts w:ascii="宋体" w:hAnsi="宋体"/>
          <w:szCs w:val="21"/>
        </w:rPr>
      </w:pPr>
      <w:r>
        <w:rPr>
          <w:rFonts w:hint="eastAsia" w:ascii="宋体" w:hAnsi="宋体"/>
          <w:szCs w:val="21"/>
        </w:rPr>
        <w:t xml:space="preserve">4.6台</w:t>
      </w:r>
      <w:r>
        <w:rPr>
          <w:rFonts w:hint="eastAsia" w:ascii="宋体" w:hAnsi="宋体"/>
          <w:szCs w:val="21"/>
        </w:rPr>
        <w:t xml:space="preserve">账</w:t>
      </w:r>
      <w:r>
        <w:rPr>
          <w:rFonts w:hint="eastAsia" w:ascii="宋体" w:hAnsi="宋体"/>
          <w:szCs w:val="21"/>
        </w:rPr>
        <w:t xml:space="preserve">资料要求</w:t>
      </w:r>
      <w:r/>
    </w:p>
    <w:p>
      <w:pPr>
        <w:ind w:firstLine="420"/>
        <w:jc w:val="left"/>
        <w:spacing w:line="360" w:lineRule="auto"/>
        <w:rPr>
          <w:rFonts w:ascii="宋体" w:hAnsi="宋体"/>
          <w:szCs w:val="21"/>
        </w:rPr>
      </w:pPr>
      <w:r>
        <w:rPr>
          <w:rFonts w:hint="eastAsia" w:ascii="宋体" w:hAnsi="宋体"/>
          <w:szCs w:val="21"/>
        </w:rPr>
        <w:t xml:space="preserve">（1）根据养护计划定期汇报完成情况，并形成有细化内容的月度总结。</w:t>
      </w:r>
      <w:r/>
    </w:p>
    <w:p>
      <w:pPr>
        <w:ind w:firstLine="420"/>
        <w:jc w:val="left"/>
        <w:spacing w:line="360" w:lineRule="auto"/>
        <w:rPr>
          <w:rFonts w:ascii="宋体" w:hAnsi="宋体"/>
          <w:szCs w:val="21"/>
        </w:rPr>
      </w:pPr>
      <w:r>
        <w:rPr>
          <w:rFonts w:hint="eastAsia" w:ascii="宋体" w:hAnsi="宋体"/>
          <w:szCs w:val="21"/>
        </w:rPr>
        <w:t xml:space="preserve">（2）养护过程中，若确实遇到井盖无法打开、车辆压住井盖等导致无法疏挖或疏通的雨污水井，应在当天养护报表中及时清晰地注明，若未注明并且在考核中发现未疏挖或疏通，则采取重罚。</w:t>
      </w:r>
      <w:r/>
    </w:p>
    <w:p>
      <w:pPr>
        <w:ind w:firstLine="420"/>
        <w:jc w:val="left"/>
        <w:spacing w:line="360" w:lineRule="auto"/>
        <w:rPr>
          <w:rFonts w:ascii="宋体" w:hAnsi="宋体"/>
          <w:szCs w:val="21"/>
        </w:rPr>
      </w:pPr>
      <w:r>
        <w:rPr>
          <w:rFonts w:hint="eastAsia" w:ascii="宋体" w:hAnsi="宋体"/>
          <w:szCs w:val="21"/>
        </w:rPr>
        <w:t xml:space="preserve">（3）日常养护报表中雨污水井的数量须按实际养护数量如实填写，若在考核中发现虚报数量，则采取重罚。</w:t>
      </w:r>
      <w:r/>
    </w:p>
    <w:p>
      <w:pPr>
        <w:ind w:firstLine="420"/>
        <w:jc w:val="left"/>
        <w:spacing w:line="360" w:lineRule="auto"/>
        <w:rPr>
          <w:rFonts w:ascii="宋体" w:hAnsi="宋体"/>
          <w:szCs w:val="21"/>
        </w:rPr>
      </w:pPr>
      <w:r>
        <w:rPr>
          <w:rFonts w:hint="eastAsia" w:ascii="宋体" w:hAnsi="宋体"/>
          <w:szCs w:val="21"/>
        </w:rPr>
        <w:t xml:space="preserve">（4）所有疏通过的管道需绘制详细图表，图表内容包括：疏通时间、地点，管道大小、井深、流向、出水口、无法疏通的管道和疏通过程中遇到的问题等所有与管道养护有关的内容。所有无法疏通的管道和遇到的问题，需详细调查原因，在图表上列出。</w:t>
      </w:r>
      <w:r/>
    </w:p>
    <w:p>
      <w:pPr>
        <w:ind w:firstLine="420"/>
        <w:jc w:val="left"/>
        <w:spacing w:line="360" w:lineRule="auto"/>
        <w:rPr>
          <w:rFonts w:ascii="宋体" w:hAnsi="宋体"/>
          <w:szCs w:val="21"/>
        </w:rPr>
      </w:pPr>
      <w:r>
        <w:rPr>
          <w:rFonts w:hint="eastAsia" w:ascii="宋体" w:hAnsi="宋体"/>
          <w:szCs w:val="21"/>
        </w:rPr>
        <w:t xml:space="preserve">（5）台</w:t>
      </w:r>
      <w:r>
        <w:rPr>
          <w:rFonts w:hint="eastAsia" w:ascii="宋体" w:hAnsi="宋体"/>
          <w:szCs w:val="21"/>
        </w:rPr>
        <w:t xml:space="preserve">账分为电子台</w:t>
      </w:r>
      <w:r>
        <w:rPr>
          <w:rFonts w:hint="eastAsia" w:ascii="宋体" w:hAnsi="宋体"/>
          <w:szCs w:val="21"/>
        </w:rPr>
        <w:t xml:space="preserve">账和纸质台账，二者内容需完全相同；</w:t>
      </w:r>
      <w:r/>
    </w:p>
    <w:p>
      <w:pPr>
        <w:ind w:firstLine="426"/>
        <w:spacing w:line="360" w:lineRule="auto"/>
        <w:rPr>
          <w:rFonts w:ascii="宋体" w:hAnsi="宋体"/>
          <w:b/>
          <w:bCs/>
          <w:szCs w:val="21"/>
        </w:rPr>
      </w:pPr>
      <w:r>
        <w:rPr>
          <w:rFonts w:hint="eastAsia" w:ascii="宋体" w:hAnsi="宋体"/>
          <w:b/>
          <w:bCs/>
          <w:szCs w:val="21"/>
        </w:rPr>
        <w:t xml:space="preserve">5.安全作业及其它要求</w:t>
      </w:r>
      <w:r/>
    </w:p>
    <w:p>
      <w:pPr>
        <w:ind w:firstLine="420"/>
        <w:spacing w:line="360" w:lineRule="auto"/>
        <w:rPr>
          <w:rFonts w:ascii="宋体" w:hAnsi="宋体"/>
          <w:szCs w:val="21"/>
        </w:rPr>
      </w:pPr>
      <w:r>
        <w:rPr>
          <w:rFonts w:hint="eastAsia" w:ascii="宋体" w:hAnsi="宋体"/>
          <w:szCs w:val="21"/>
        </w:rPr>
        <w:t xml:space="preserve">5.1严格遵守《城镇排水管道维护安全技术规程》（CJJ6）的规定，配备气体检测、围挡等设备，保障排水管道养护人员的作业安全和身体健康。</w:t>
      </w:r>
      <w:r/>
    </w:p>
    <w:p>
      <w:pPr>
        <w:ind w:firstLine="420"/>
        <w:spacing w:line="360" w:lineRule="auto"/>
        <w:rPr>
          <w:rFonts w:ascii="宋体" w:hAnsi="宋体"/>
          <w:szCs w:val="21"/>
        </w:rPr>
      </w:pPr>
      <w:r>
        <w:rPr>
          <w:rFonts w:hint="eastAsia" w:ascii="宋体" w:hAnsi="宋体"/>
          <w:szCs w:val="21"/>
        </w:rPr>
        <w:t xml:space="preserve">5.2疏挖过程中不得损坏原有雨污水管道及其附属设施。完工后不遗留作业工具，路面不得残留污泥等垃圾。疏挖工具放置及移动应保证道路交通及行人安全。</w:t>
      </w:r>
      <w:r/>
    </w:p>
    <w:p>
      <w:pPr>
        <w:ind w:firstLine="420"/>
        <w:spacing w:line="360" w:lineRule="auto"/>
        <w:rPr>
          <w:rFonts w:ascii="宋体" w:hAnsi="宋体"/>
          <w:szCs w:val="21"/>
        </w:rPr>
      </w:pPr>
      <w:r>
        <w:rPr>
          <w:rFonts w:hint="eastAsia" w:ascii="宋体" w:hAnsi="宋体"/>
          <w:szCs w:val="21"/>
        </w:rPr>
        <w:t xml:space="preserve">5.3作业过程中，所有施工人员必须穿戴统一要求的反光马甲和安全帽，作业范围边界应有人在现场监护或设置</w:t>
      </w:r>
      <w:r>
        <w:rPr>
          <w:rFonts w:hint="eastAsia" w:ascii="宋体" w:hAnsi="宋体"/>
          <w:szCs w:val="21"/>
        </w:rPr>
        <w:t xml:space="preserve">安全锥及安全</w:t>
      </w:r>
      <w:r>
        <w:rPr>
          <w:rFonts w:hint="eastAsia" w:ascii="宋体" w:hAnsi="宋体"/>
          <w:szCs w:val="21"/>
        </w:rPr>
        <w:t xml:space="preserve">警示灯，有专人维护现场交通，上岗前需进行安全教育，</w:t>
      </w:r>
      <w:r/>
    </w:p>
    <w:p>
      <w:pPr>
        <w:ind w:firstLine="420"/>
        <w:spacing w:line="360" w:lineRule="auto"/>
        <w:rPr>
          <w:rFonts w:ascii="宋体" w:hAnsi="宋体"/>
          <w:szCs w:val="21"/>
        </w:rPr>
      </w:pPr>
      <w:r>
        <w:rPr>
          <w:rFonts w:hint="eastAsia" w:ascii="宋体" w:hAnsi="宋体"/>
          <w:szCs w:val="21"/>
        </w:rPr>
        <w:t xml:space="preserve">5.4下井作业需按照规范要求填写下井作业单，井下作业时，必须进行连续气体检测，符合安全规定要求方可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r/>
    </w:p>
    <w:p>
      <w:pPr>
        <w:ind w:firstLine="420"/>
        <w:spacing w:line="360" w:lineRule="auto"/>
        <w:rPr>
          <w:rFonts w:ascii="宋体" w:hAnsi="宋体"/>
          <w:szCs w:val="21"/>
        </w:rPr>
      </w:pPr>
      <w:r>
        <w:rPr>
          <w:rFonts w:hint="eastAsia" w:ascii="宋体" w:hAnsi="宋体"/>
          <w:szCs w:val="21"/>
        </w:rPr>
        <w:t xml:space="preserve">5.5针对井内淤泥类型不同，必须配备齐全各类便于疏挖的工具，确保能够疏挖干净。</w:t>
      </w:r>
      <w:r/>
    </w:p>
    <w:p>
      <w:pPr>
        <w:ind w:firstLine="420"/>
        <w:spacing w:line="360" w:lineRule="auto"/>
        <w:rPr>
          <w:rFonts w:ascii="宋体" w:hAnsi="宋体"/>
          <w:szCs w:val="21"/>
        </w:rPr>
      </w:pPr>
      <w:r>
        <w:rPr>
          <w:rFonts w:hint="eastAsia" w:ascii="宋体" w:hAnsi="宋体"/>
          <w:szCs w:val="21"/>
        </w:rPr>
        <w:t xml:space="preserve">5.6疏挖作业中拍摄前后对比照片及井位编号，不得跳井疏通。</w:t>
      </w:r>
      <w:r/>
    </w:p>
    <w:p>
      <w:pPr>
        <w:ind w:firstLine="420"/>
        <w:spacing w:line="360" w:lineRule="auto"/>
        <w:rPr>
          <w:rFonts w:ascii="宋体" w:hAnsi="宋体"/>
          <w:szCs w:val="21"/>
        </w:rPr>
      </w:pPr>
      <w:r>
        <w:rPr>
          <w:rFonts w:hint="eastAsia" w:ascii="宋体" w:hAnsi="宋体"/>
          <w:szCs w:val="21"/>
        </w:rPr>
        <w:t xml:space="preserve">5.7所有施工人员应购买意外保险。</w:t>
      </w:r>
      <w:r/>
    </w:p>
    <w:p>
      <w:pPr>
        <w:ind w:firstLine="420"/>
        <w:spacing w:line="360" w:lineRule="auto"/>
        <w:rPr>
          <w:rFonts w:ascii="宋体" w:hAnsi="宋体"/>
          <w:szCs w:val="21"/>
        </w:rPr>
      </w:pPr>
      <w:r>
        <w:rPr>
          <w:rFonts w:hint="eastAsia" w:ascii="宋体" w:hAnsi="宋体"/>
          <w:szCs w:val="21"/>
        </w:rPr>
        <w:t xml:space="preserve">5.8专业潜水人员对管道实施气囊封堵</w:t>
      </w:r>
      <w:r/>
    </w:p>
    <w:p>
      <w:pPr>
        <w:ind w:firstLine="420"/>
        <w:spacing w:line="360" w:lineRule="auto"/>
        <w:rPr>
          <w:rFonts w:ascii="宋体" w:hAnsi="宋体"/>
          <w:szCs w:val="21"/>
        </w:rPr>
      </w:pPr>
      <w:r>
        <w:rPr>
          <w:rFonts w:hint="eastAsia" w:ascii="宋体" w:hAnsi="宋体"/>
          <w:szCs w:val="21"/>
        </w:rPr>
        <w:t xml:space="preserve">①管道封堵前应进行管壁清理，彻底清除作业范围内的管壁所附着污垢及底部所积淤泥、垃圾，确保封气囊及内壁黏结牢固。</w:t>
      </w:r>
      <w:r/>
    </w:p>
    <w:p>
      <w:pPr>
        <w:ind w:firstLine="420"/>
        <w:spacing w:line="360" w:lineRule="auto"/>
        <w:rPr>
          <w:rFonts w:ascii="宋体" w:hAnsi="宋体"/>
          <w:szCs w:val="21"/>
        </w:rPr>
      </w:pPr>
      <w:r>
        <w:rPr>
          <w:rFonts w:hint="eastAsia" w:ascii="宋体" w:hAnsi="宋体"/>
          <w:szCs w:val="21"/>
        </w:rPr>
        <w:t xml:space="preserve">②下井所用的扶梯放置必须牢固可靠，并由井上辅助人员扶稳，潜水人员必须严格按照要求穿戴齐</w:t>
      </w:r>
      <w:r>
        <w:rPr>
          <w:rFonts w:hint="eastAsia" w:ascii="宋体" w:hAnsi="宋体"/>
          <w:szCs w:val="21"/>
        </w:rPr>
        <w:t xml:space="preserve">全潜水防护设备；潜水人员下井期间，井上辅助人员必须紧握系于潜水人员腰间的安全保险绳另一端，并密切观察潜水人员的工作状态。做到潜水员出井后方可开始充气，井上有专门人员观察气囊压力表变化情况。</w:t>
      </w:r>
      <w:r/>
    </w:p>
    <w:p>
      <w:pPr>
        <w:ind w:firstLine="420"/>
        <w:spacing w:line="360" w:lineRule="auto"/>
        <w:rPr>
          <w:rFonts w:ascii="宋体" w:hAnsi="宋体"/>
          <w:szCs w:val="21"/>
        </w:rPr>
      </w:pPr>
      <w:r>
        <w:rPr>
          <w:rFonts w:hint="eastAsia" w:ascii="宋体" w:hAnsi="宋体"/>
          <w:szCs w:val="21"/>
        </w:rPr>
        <w:t xml:space="preserve">5.9投标人应遵守工作规范要求，文明施工；</w:t>
      </w:r>
      <w:r/>
    </w:p>
    <w:p>
      <w:pPr>
        <w:ind w:firstLine="420"/>
        <w:spacing w:line="360" w:lineRule="auto"/>
        <w:rPr>
          <w:rFonts w:ascii="宋体" w:hAnsi="宋体"/>
          <w:szCs w:val="21"/>
        </w:rPr>
      </w:pPr>
      <w:r>
        <w:rPr>
          <w:rFonts w:hint="eastAsia" w:ascii="宋体" w:hAnsi="宋体"/>
          <w:szCs w:val="21"/>
        </w:rPr>
        <w:t xml:space="preserve">5.10投标人作业人员对车辆设备、管线等造成损坏，应由投标人负责修复及承担一切费用；</w:t>
      </w:r>
      <w:r/>
    </w:p>
    <w:p>
      <w:pPr>
        <w:ind w:firstLine="420"/>
        <w:spacing w:line="360" w:lineRule="auto"/>
        <w:rPr>
          <w:rFonts w:ascii="宋体" w:hAnsi="宋体"/>
          <w:szCs w:val="21"/>
        </w:rPr>
      </w:pPr>
      <w:r>
        <w:rPr>
          <w:rFonts w:hint="eastAsia" w:ascii="宋体" w:hAnsi="宋体"/>
          <w:szCs w:val="21"/>
        </w:rPr>
        <w:t xml:space="preserve">5.11投标人作业过程中应做好安全交通标识牌，及时清理垃圾，保证作业场地</w:t>
      </w:r>
      <w:r>
        <w:rPr>
          <w:rFonts w:hint="eastAsia" w:ascii="宋体" w:hAnsi="宋体"/>
          <w:szCs w:val="21"/>
        </w:rPr>
        <w:t xml:space="preserve">清洁不</w:t>
      </w:r>
      <w:r>
        <w:rPr>
          <w:rFonts w:hint="eastAsia" w:ascii="宋体" w:hAnsi="宋体"/>
          <w:szCs w:val="21"/>
        </w:rPr>
        <w:t xml:space="preserve">影响市民出行；</w:t>
      </w:r>
      <w:r/>
    </w:p>
    <w:p>
      <w:pPr>
        <w:ind w:firstLine="420"/>
        <w:spacing w:line="360" w:lineRule="auto"/>
        <w:rPr>
          <w:rFonts w:ascii="宋体" w:hAnsi="宋体"/>
          <w:szCs w:val="21"/>
        </w:rPr>
      </w:pPr>
      <w:r>
        <w:rPr>
          <w:rFonts w:hint="eastAsia" w:ascii="宋体" w:hAnsi="宋体"/>
          <w:szCs w:val="21"/>
        </w:rPr>
        <w:t xml:space="preserve">5.12投标人承担作业期间自身人员及第三方人员的安全责任。</w:t>
      </w:r>
      <w:r/>
    </w:p>
    <w:p>
      <w:pPr>
        <w:ind w:firstLine="420"/>
        <w:spacing w:line="360" w:lineRule="auto"/>
        <w:rPr>
          <w:rFonts w:ascii="宋体" w:hAnsi="宋体"/>
          <w:szCs w:val="21"/>
        </w:rPr>
      </w:pPr>
      <w:r>
        <w:rPr>
          <w:rFonts w:hint="eastAsia" w:ascii="宋体" w:hAnsi="宋体"/>
          <w:szCs w:val="21"/>
        </w:rPr>
        <w:t xml:space="preserve">5.13验收、检测要求</w:t>
      </w:r>
      <w:r/>
    </w:p>
    <w:p>
      <w:pPr>
        <w:ind w:firstLine="420"/>
        <w:spacing w:line="360" w:lineRule="auto"/>
        <w:rPr>
          <w:rFonts w:ascii="宋体" w:hAnsi="宋体"/>
          <w:szCs w:val="21"/>
        </w:rPr>
      </w:pPr>
      <w:r>
        <w:rPr>
          <w:rFonts w:hint="eastAsia" w:ascii="宋体" w:hAnsi="宋体"/>
          <w:szCs w:val="21"/>
        </w:rPr>
        <w:t xml:space="preserve">作业服务由招标人或招标人会同有关单位或部门进行验收，招标人将采取技术及管理手段对作业服务成效进行检测、对比、验收及综合评价。</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eastAsiaTheme="minorEastAsia"/>
          <w:b/>
          <w:bCs/>
          <w:sz w:val="21"/>
          <w:szCs w:val="21"/>
        </w:rPr>
        <w:t xml:space="preserve">五</w:t>
      </w:r>
      <w:r>
        <w:rPr>
          <w:rFonts w:hint="eastAsia" w:ascii="宋体" w:hAnsi="宋体" w:cs="宋体"/>
          <w:b/>
          <w:bCs/>
          <w:sz w:val="21"/>
          <w:szCs w:val="21"/>
        </w:rPr>
        <w:t xml:space="preserve">）河道保洁服务</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jc w:val="left"/>
        <w:spacing w:line="360" w:lineRule="auto"/>
        <w:rPr>
          <w:rFonts w:ascii="宋体" w:hAnsi="宋体" w:cs="宋体"/>
          <w:szCs w:val="21"/>
        </w:rPr>
      </w:pPr>
      <w:r>
        <w:rPr>
          <w:rFonts w:hint="eastAsia" w:ascii="宋体" w:hAnsi="宋体" w:cs="宋体"/>
          <w:szCs w:val="21"/>
        </w:rPr>
        <w:t xml:space="preserve">负责招标区域内河道保洁、垃圾清运及清理边坡垦种等；保洁范围为驳岸与驳岸之间，含驳岸线以上5米；河道两岸无驳岸的，保洁范围为河岸与河岸之间，包括河埠、河坡；桥洞内、桥墩上严禁堆放物品或垃圾。</w:t>
      </w:r>
      <w:r/>
    </w:p>
    <w:p>
      <w:pPr>
        <w:ind w:firstLine="420"/>
        <w:spacing w:line="360" w:lineRule="auto"/>
        <w:rPr>
          <w:rFonts w:ascii="宋体" w:hAnsi="宋体" w:cs="宋体"/>
          <w:b/>
          <w:bCs/>
          <w:szCs w:val="21"/>
        </w:rPr>
      </w:pPr>
      <w:r>
        <w:rPr>
          <w:rFonts w:hint="eastAsia" w:ascii="宋体" w:hAnsi="宋体" w:cs="宋体"/>
          <w:b/>
          <w:bCs/>
          <w:szCs w:val="21"/>
        </w:rPr>
        <w:t xml:space="preserve">2.河道清单（包括但不限于以下）：</w:t>
      </w:r>
      <w:r/>
    </w:p>
    <w:tbl>
      <w:tblPr>
        <w:tblW w:w="9764" w:type="dxa"/>
        <w:tblInd w:w="93" w:type="dxa"/>
        <w:tblLook w:val="04A0" w:firstRow="1" w:lastRow="0" w:firstColumn="1" w:lastColumn="0" w:noHBand="0" w:noVBand="1"/>
      </w:tblPr>
      <w:tblGrid>
        <w:gridCol w:w="1369"/>
        <w:gridCol w:w="2100"/>
        <w:gridCol w:w="1130"/>
        <w:gridCol w:w="1405"/>
        <w:gridCol w:w="1200"/>
        <w:gridCol w:w="1060"/>
        <w:gridCol w:w="1500"/>
      </w:tblGrid>
      <w:tr>
        <w:trPr>
          <w:trHeight w:val="409"/>
        </w:trPr>
        <w:tc>
          <w:tcPr>
            <w:shd w:val="clear" w:color="auto" w:fill="auto"/>
            <w:tcBorders>
              <w:top w:val="single" w:color="auto" w:sz="4" w:space="0"/>
              <w:left w:val="single" w:color="auto" w:sz="4" w:space="0"/>
              <w:bottom w:val="single" w:color="auto" w:sz="4" w:space="0"/>
              <w:right w:val="single" w:color="auto" w:sz="4" w:space="0"/>
            </w:tcBorders>
            <w:tcW w:w="1369"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河道名称</w:t>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起点</w:t>
            </w:r>
            <w:r/>
          </w:p>
        </w:tc>
        <w:tc>
          <w:tcPr>
            <w:shd w:val="clear" w:color="auto" w:fill="auto"/>
            <w:tcBorders>
              <w:top w:val="single" w:color="auto" w:sz="4" w:space="0"/>
              <w:left w:val="single" w:color="auto" w:sz="4" w:space="0"/>
              <w:bottom w:val="single" w:color="auto" w:sz="4" w:space="0"/>
              <w:right w:val="single" w:color="auto" w:sz="4" w:space="0"/>
            </w:tcBorders>
            <w:tcW w:w="1130"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止点</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长度（m）</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宽度（m）</w:t>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圩区</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trHeight w:val="409"/>
        </w:trPr>
        <w:tc>
          <w:tcPr>
            <w:tcBorders>
              <w:top w:val="single" w:color="auto" w:sz="4" w:space="0"/>
              <w:left w:val="single" w:color="auto" w:sz="4" w:space="0"/>
              <w:bottom w:val="single" w:color="auto" w:sz="4" w:space="0"/>
              <w:right w:val="single" w:color="auto" w:sz="4" w:space="0"/>
            </w:tcBorders>
            <w:tcW w:w="1369"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铁路河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竖头浦</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2340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合丰圩</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华成河</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合丰河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17.4</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彭田河</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合丰河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马家角河</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1626</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三家村河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马家角河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767</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西华村河</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合丰河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和尚</w:t>
            </w:r>
            <w:r>
              <w:rPr>
                <w:rFonts w:hint="eastAsia" w:ascii="宋体" w:hAnsi="宋体" w:cs="宋体"/>
                <w:szCs w:val="21"/>
              </w:rPr>
              <w:t xml:space="preserve">浜</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72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车塘港</w:t>
            </w:r>
            <w:r>
              <w:rPr>
                <w:rFonts w:hint="eastAsia" w:ascii="宋体" w:hAnsi="宋体" w:cs="宋体"/>
                <w:szCs w:val="21"/>
              </w:rPr>
              <w:t xml:space="preserve">（含和尚</w:t>
            </w:r>
            <w:r>
              <w:rPr>
                <w:rFonts w:hint="eastAsia" w:ascii="宋体" w:hAnsi="宋体" w:cs="宋体"/>
                <w:szCs w:val="21"/>
              </w:rPr>
              <w:t xml:space="preserve">浜</w:t>
            </w:r>
            <w:r>
              <w:rPr>
                <w:rFonts w:hint="eastAsia" w:ascii="宋体" w:hAnsi="宋体" w:cs="宋体"/>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孔巷河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2240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26.2</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竖头浦</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铁路河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华成河</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15.6</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杨家庄河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华成河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马家角河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彭田河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1430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16.5</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顺铁路河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三号新开河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4050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40.6</w:t>
            </w:r>
            <w:r/>
          </w:p>
        </w:tc>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星光圩</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庄泾河</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顺铁路河夏桥</w:t>
            </w:r>
            <w:r>
              <w:rPr>
                <w:rFonts w:hint="eastAsia" w:ascii="宋体" w:hAnsi="宋体" w:cs="宋体"/>
                <w:szCs w:val="21"/>
              </w:rPr>
              <w:t xml:space="preserve">路桥</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顺铁路河</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1510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高铁站北河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东泾河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夏桥路</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940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16.6</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陶云河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邹家</w:t>
            </w:r>
            <w:r>
              <w:rPr>
                <w:rFonts w:hint="eastAsia" w:ascii="宋体" w:hAnsi="宋体" w:cs="宋体"/>
                <w:szCs w:val="21"/>
              </w:rPr>
              <w:t xml:space="preserve">泾</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二号新开</w:t>
            </w:r>
            <w:r>
              <w:rPr>
                <w:rFonts w:hint="eastAsia" w:ascii="宋体" w:hAnsi="宋体" w:cs="宋体"/>
                <w:szCs w:val="21"/>
              </w:rPr>
              <w:t xml:space="preserve">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455</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18.9</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里长</w:t>
            </w:r>
            <w:r>
              <w:rPr>
                <w:rFonts w:hint="eastAsia" w:ascii="宋体" w:hAnsi="宋体" w:cs="宋体"/>
                <w:szCs w:val="21"/>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东城大道</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东泾河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20.4</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元花塘</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二号新开河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三号新开河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小瓦浦河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4420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圩外河道</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西泾河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高铁站北河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庄泾河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445</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14.1</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东泾河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高铁站北河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17.3</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邹家</w:t>
            </w:r>
            <w:r>
              <w:rPr>
                <w:rFonts w:hint="eastAsia" w:ascii="宋体" w:hAnsi="宋体" w:cs="宋体"/>
                <w:szCs w:val="21"/>
              </w:rPr>
              <w:t xml:space="preserve">泾</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顺铁路河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二号新开河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1546</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二号新开河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顺铁路河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1460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29.1</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三号新开河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顺铁路河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1450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圩外河道</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杨村</w:t>
            </w:r>
            <w:r>
              <w:rPr>
                <w:rFonts w:hint="eastAsia" w:ascii="宋体" w:hAnsi="宋体" w:cs="宋体"/>
                <w:szCs w:val="21"/>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断头</w:t>
            </w:r>
            <w:r>
              <w:rPr>
                <w:rFonts w:hint="eastAsia" w:ascii="宋体" w:hAnsi="宋体" w:cs="宋体"/>
                <w:szCs w:val="21"/>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650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16.6</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星光河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东城大道</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14.1</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南河庄河</w:t>
            </w:r>
            <w:r/>
          </w:p>
        </w:tc>
        <w:tc>
          <w:tcPr>
            <w:shd w:val="clear" w:color="000000" w:fill="ffffff"/>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星光河</w:t>
            </w:r>
            <w:r/>
          </w:p>
        </w:tc>
        <w:tc>
          <w:tcPr>
            <w:shd w:val="clear" w:color="000000" w:fill="ffffff"/>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村庄</w:t>
            </w:r>
            <w:r/>
          </w:p>
        </w:tc>
        <w:tc>
          <w:tcPr>
            <w:shd w:val="clear" w:color="000000" w:fill="ffffff"/>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12.7</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北河庄河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星光河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22.3</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庄桥河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星光河</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小南</w:t>
            </w:r>
            <w:r>
              <w:rPr>
                <w:rFonts w:hint="eastAsia" w:ascii="宋体" w:hAnsi="宋体" w:cs="宋体"/>
                <w:szCs w:val="21"/>
              </w:rPr>
              <w:t xml:space="preserve">泾</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580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18.9</w:t>
            </w:r>
            <w:r/>
          </w:p>
        </w:tc>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夏驾河</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老吴淞江</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铁路河</w:t>
            </w:r>
            <w:r/>
          </w:p>
        </w:tc>
        <w:tc>
          <w:tcPr>
            <w:shd w:val="clear" w:color="auto" w:fill="auto"/>
            <w:tcBorders>
              <w:top w:val="none" w:color="000000" w:sz="4" w:space="0"/>
              <w:left w:val="none" w:color="000000" w:sz="4" w:space="0"/>
              <w:bottom w:val="single" w:color="auto" w:sz="4" w:space="0"/>
              <w:right w:val="single" w:color="auto" w:sz="4" w:space="0"/>
            </w:tcBorders>
            <w:tcW w:w="1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3910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圩外河道</w:t>
            </w:r>
            <w:r/>
          </w:p>
        </w:tc>
      </w:tr>
    </w:tbl>
    <w:p>
      <w:pPr>
        <w:ind w:firstLine="420"/>
        <w:spacing w:line="360" w:lineRule="auto"/>
        <w:rPr>
          <w:rFonts w:ascii="宋体" w:hAnsi="宋体" w:cs="宋体"/>
          <w:b/>
          <w:bCs/>
          <w:szCs w:val="21"/>
        </w:rPr>
      </w:pPr>
      <w:r>
        <w:rPr>
          <w:rFonts w:hint="eastAsia" w:ascii="宋体" w:hAnsi="宋体" w:cs="宋体"/>
          <w:b/>
          <w:bCs/>
          <w:szCs w:val="21"/>
        </w:rPr>
        <w:t xml:space="preserve">3.作业要求</w:t>
      </w:r>
      <w:r/>
    </w:p>
    <w:p>
      <w:pPr>
        <w:ind w:firstLine="420"/>
        <w:spacing w:line="360" w:lineRule="auto"/>
        <w:rPr>
          <w:rFonts w:ascii="宋体" w:hAnsi="宋体" w:cs="宋体"/>
          <w:szCs w:val="21"/>
        </w:rPr>
      </w:pPr>
      <w:r>
        <w:rPr>
          <w:rFonts w:hint="eastAsia" w:ascii="宋体" w:hAnsi="宋体" w:cs="宋体"/>
          <w:szCs w:val="21"/>
        </w:rPr>
        <w:t xml:space="preserve">3.1工作时间要求：</w:t>
      </w:r>
      <w:r/>
    </w:p>
    <w:p>
      <w:pPr>
        <w:ind w:firstLine="420"/>
        <w:spacing w:line="360" w:lineRule="auto"/>
        <w:rPr>
          <w:rFonts w:ascii="宋体" w:hAnsi="宋体" w:cs="宋体"/>
          <w:szCs w:val="21"/>
        </w:rPr>
      </w:pPr>
      <w:r>
        <w:rPr>
          <w:rFonts w:hint="eastAsia" w:ascii="宋体" w:hAnsi="宋体" w:cs="宋体"/>
          <w:szCs w:val="21"/>
        </w:rPr>
        <w:t xml:space="preserve">（1）每日≥8小时，并可根据招标人指定要求进行适当调整。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首捞时间</w:t>
      </w:r>
      <w:r>
        <w:rPr>
          <w:rFonts w:hint="eastAsia" w:ascii="宋体" w:hAnsi="宋体" w:cs="宋体"/>
          <w:szCs w:val="21"/>
        </w:rPr>
        <w:t xml:space="preserve">：上午8:30前完成首捞，15:00前完成首捞。</w:t>
      </w:r>
      <w:r/>
    </w:p>
    <w:p>
      <w:pPr>
        <w:ind w:firstLine="420"/>
        <w:spacing w:line="360" w:lineRule="auto"/>
        <w:rPr>
          <w:rFonts w:ascii="宋体" w:hAnsi="宋体" w:cs="宋体"/>
          <w:szCs w:val="21"/>
        </w:rPr>
      </w:pPr>
      <w:r>
        <w:rPr>
          <w:rFonts w:hint="eastAsia" w:ascii="宋体" w:hAnsi="宋体" w:cs="宋体"/>
          <w:szCs w:val="21"/>
        </w:rPr>
        <w:t xml:space="preserve">3.2河道保洁服务内容要求</w:t>
      </w:r>
      <w:r/>
    </w:p>
    <w:p>
      <w:pPr>
        <w:ind w:firstLine="420"/>
        <w:spacing w:line="360" w:lineRule="auto"/>
        <w:rPr>
          <w:rFonts w:ascii="宋体" w:hAnsi="宋体" w:cs="宋体"/>
          <w:szCs w:val="21"/>
        </w:rPr>
      </w:pPr>
      <w:r>
        <w:rPr>
          <w:rFonts w:hint="eastAsia" w:ascii="宋体" w:hAnsi="宋体" w:cs="宋体"/>
          <w:szCs w:val="21"/>
        </w:rPr>
        <w:t xml:space="preserve">（1）保洁范围及内容：河口线以上5米范围内，包括河岸、河坡、水面。桥洞内、桥墩上严禁堆放物品或垃圾。区域范围内各河段的河道保洁服务、垃圾清运工作。包括但不限于水面及边坡的白色垃圾清理、水生植物的打捞收割、蓝藻及油污的打捞、边坡杂物、垦种清理、地笼网、围网养殖清理。清理打捞的各类垃圾水草须根</w:t>
      </w:r>
      <w:r>
        <w:rPr>
          <w:rFonts w:hint="eastAsia" w:ascii="宋体" w:hAnsi="宋体" w:cs="宋体"/>
          <w:szCs w:val="21"/>
        </w:rPr>
        <w:t xml:space="preserve">据要求</w:t>
      </w:r>
      <w:r>
        <w:rPr>
          <w:rFonts w:hint="eastAsia" w:ascii="宋体" w:hAnsi="宋体" w:cs="宋体"/>
          <w:szCs w:val="21"/>
        </w:rPr>
        <w:t xml:space="preserve">妥善处置，白色垃圾与水生植物分类打捞，并分类处置，充分考虑水生植物、蓝藻有时间长、量大的情况。</w:t>
      </w:r>
      <w:r/>
    </w:p>
    <w:p>
      <w:pPr>
        <w:ind w:firstLine="420"/>
        <w:spacing w:line="360" w:lineRule="auto"/>
        <w:rPr>
          <w:rFonts w:ascii="宋体" w:hAnsi="宋体" w:cs="宋体"/>
          <w:szCs w:val="21"/>
        </w:rPr>
      </w:pPr>
      <w:r>
        <w:rPr>
          <w:rFonts w:hint="eastAsia" w:ascii="宋体" w:hAnsi="宋体" w:cs="宋体"/>
          <w:szCs w:val="21"/>
        </w:rPr>
        <w:t xml:space="preserve">（2）河道内垃圾：包括漂浮物、水草、绿萍、黑花、树叶以及动物尸体、废弃家具、树干（枝）、地笼网围网、沉船等较大物品。</w:t>
      </w:r>
      <w:r/>
    </w:p>
    <w:p>
      <w:pPr>
        <w:ind w:firstLine="420"/>
        <w:spacing w:line="360" w:lineRule="auto"/>
        <w:rPr>
          <w:rFonts w:ascii="宋体" w:hAnsi="宋体" w:cs="宋体"/>
          <w:szCs w:val="21"/>
        </w:rPr>
      </w:pPr>
      <w:r>
        <w:rPr>
          <w:rFonts w:hint="eastAsia" w:ascii="宋体" w:hAnsi="宋体" w:cs="宋体"/>
          <w:szCs w:val="21"/>
        </w:rPr>
        <w:t xml:space="preserve">（3）蓝线范围内垃圾：包括杂树、杂草、垦种以及其他杂物堆积。</w:t>
      </w:r>
      <w:r/>
    </w:p>
    <w:p>
      <w:pPr>
        <w:ind w:firstLine="420"/>
        <w:spacing w:line="360" w:lineRule="auto"/>
        <w:rPr>
          <w:rFonts w:ascii="宋体" w:hAnsi="宋体" w:cs="宋体"/>
          <w:szCs w:val="21"/>
        </w:rPr>
      </w:pPr>
      <w:r>
        <w:rPr>
          <w:rFonts w:hint="eastAsia" w:ascii="宋体" w:hAnsi="宋体" w:cs="宋体"/>
          <w:szCs w:val="21"/>
        </w:rPr>
        <w:t xml:space="preserve">（4）巡查员日常巡查容许漂浮物等有30分钟停留时间，蓝线范围内垃圾3天内需清理完毕；招标人抽查（月考核、季抽查）看到保洁范围内垃圾立即执行扣分。 </w:t>
      </w:r>
      <w:r/>
    </w:p>
    <w:p>
      <w:pPr>
        <w:ind w:firstLine="420"/>
        <w:spacing w:line="360" w:lineRule="auto"/>
        <w:rPr>
          <w:rFonts w:ascii="宋体" w:hAnsi="宋体" w:cs="宋体"/>
          <w:szCs w:val="21"/>
        </w:rPr>
      </w:pPr>
      <w:r>
        <w:rPr>
          <w:rFonts w:hint="eastAsia" w:ascii="宋体" w:hAnsi="宋体" w:cs="宋体"/>
          <w:szCs w:val="21"/>
        </w:rPr>
        <w:t xml:space="preserve">（5）中标单位应将垃圾运至招标人指定地点。</w:t>
      </w:r>
      <w:r/>
    </w:p>
    <w:p>
      <w:pPr>
        <w:ind w:firstLine="420"/>
        <w:spacing w:line="360" w:lineRule="auto"/>
        <w:rPr>
          <w:rFonts w:ascii="宋体" w:hAnsi="宋体" w:cs="宋体"/>
          <w:szCs w:val="21"/>
        </w:rPr>
      </w:pPr>
      <w:r>
        <w:rPr>
          <w:rFonts w:hint="eastAsia" w:ascii="宋体" w:hAnsi="宋体" w:cs="宋体"/>
          <w:szCs w:val="21"/>
        </w:rPr>
        <w:t xml:space="preserve">（6）中标单位须严格按照招标文件要求配置打捞船只，不得减少打捞力量。</w:t>
      </w:r>
      <w:r/>
    </w:p>
    <w:p>
      <w:pPr>
        <w:ind w:firstLine="420"/>
        <w:spacing w:line="360" w:lineRule="auto"/>
        <w:rPr>
          <w:rFonts w:ascii="宋体" w:hAnsi="宋体" w:cs="宋体"/>
          <w:szCs w:val="21"/>
        </w:rPr>
      </w:pPr>
      <w:r>
        <w:rPr>
          <w:rFonts w:hint="eastAsia" w:ascii="宋体" w:hAnsi="宋体" w:cs="宋体"/>
          <w:szCs w:val="21"/>
        </w:rPr>
        <w:t xml:space="preserve">（7）如遇特殊情况（重大活动或重要节日、水生植物大面积暴发、防汛抢险、垃圾水草量大影响水泵功率时），中标单位服从招标人的统一安排和调度，配合做好突击性保洁工作。</w:t>
      </w:r>
      <w:r/>
    </w:p>
    <w:p>
      <w:pPr>
        <w:ind w:firstLine="420"/>
        <w:spacing w:line="360" w:lineRule="auto"/>
        <w:rPr>
          <w:rFonts w:ascii="宋体" w:hAnsi="宋体" w:cs="宋体"/>
          <w:szCs w:val="21"/>
        </w:rPr>
      </w:pPr>
      <w:r>
        <w:rPr>
          <w:rFonts w:hint="eastAsia" w:ascii="宋体" w:hAnsi="宋体" w:cs="宋体"/>
          <w:szCs w:val="21"/>
        </w:rPr>
        <w:t xml:space="preserve">（8）接受社会监督，对发现的问题及时处办，有记录有答复。</w:t>
      </w:r>
      <w:r/>
    </w:p>
    <w:p>
      <w:pPr>
        <w:ind w:firstLine="420"/>
        <w:spacing w:line="360" w:lineRule="auto"/>
        <w:rPr>
          <w:rFonts w:ascii="宋体" w:hAnsi="宋体" w:cs="宋体"/>
          <w:szCs w:val="21"/>
        </w:rPr>
      </w:pPr>
      <w:r>
        <w:rPr>
          <w:rFonts w:hint="eastAsia" w:ascii="宋体" w:hAnsi="宋体" w:cs="宋体"/>
          <w:szCs w:val="21"/>
        </w:rPr>
        <w:t xml:space="preserve">（9）负责水草养殖河道的水草打捞。</w:t>
      </w:r>
      <w:r/>
    </w:p>
    <w:p>
      <w:pPr>
        <w:ind w:firstLine="420"/>
        <w:spacing w:line="360" w:lineRule="auto"/>
        <w:rPr>
          <w:rFonts w:ascii="宋体" w:hAnsi="宋体" w:cs="宋体"/>
          <w:szCs w:val="21"/>
        </w:rPr>
      </w:pPr>
      <w:r>
        <w:rPr>
          <w:rFonts w:hint="eastAsia" w:ascii="宋体" w:hAnsi="宋体" w:cs="宋体"/>
          <w:szCs w:val="21"/>
        </w:rPr>
        <w:t xml:space="preserve">3.3种植水草养护要求：</w:t>
      </w:r>
      <w:r/>
    </w:p>
    <w:p>
      <w:pPr>
        <w:ind w:firstLine="420"/>
        <w:spacing w:line="360" w:lineRule="auto"/>
        <w:rPr>
          <w:rFonts w:ascii="宋体" w:hAnsi="宋体" w:cs="宋体"/>
          <w:szCs w:val="21"/>
        </w:rPr>
      </w:pPr>
      <w:r>
        <w:rPr>
          <w:rFonts w:hint="eastAsia" w:ascii="宋体" w:hAnsi="宋体" w:cs="宋体"/>
          <w:szCs w:val="21"/>
        </w:rPr>
        <w:t xml:space="preserve">（1）沉水植物存活率达到95%以上，水体透明度不低于1.5m。</w:t>
      </w:r>
      <w:r/>
    </w:p>
    <w:p>
      <w:pPr>
        <w:ind w:firstLine="420"/>
        <w:spacing w:line="360" w:lineRule="auto"/>
        <w:rPr>
          <w:rFonts w:ascii="宋体" w:hAnsi="宋体" w:cs="宋体"/>
          <w:szCs w:val="21"/>
        </w:rPr>
      </w:pPr>
      <w:r>
        <w:rPr>
          <w:rFonts w:hint="eastAsia" w:ascii="宋体" w:hAnsi="宋体" w:cs="宋体"/>
          <w:szCs w:val="21"/>
        </w:rPr>
        <w:t xml:space="preserve">（2）及时清除水体表面的植物及非目的性沉水植物。</w:t>
      </w:r>
      <w:r/>
    </w:p>
    <w:p>
      <w:pPr>
        <w:ind w:firstLine="420"/>
        <w:spacing w:line="360" w:lineRule="auto"/>
        <w:rPr>
          <w:rFonts w:ascii="宋体" w:hAnsi="宋体" w:cs="宋体"/>
          <w:szCs w:val="21"/>
        </w:rPr>
      </w:pPr>
      <w:r>
        <w:rPr>
          <w:rFonts w:hint="eastAsia" w:ascii="宋体" w:hAnsi="宋体" w:cs="宋体"/>
          <w:szCs w:val="21"/>
        </w:rPr>
        <w:t xml:space="preserve">（3）沉水植物长出水面影响景观时，应进行人工打捞或机割。对于</w:t>
      </w:r>
      <w:r>
        <w:rPr>
          <w:rFonts w:hint="eastAsia" w:ascii="宋体" w:hAnsi="宋体" w:cs="宋体"/>
          <w:szCs w:val="21"/>
        </w:rPr>
        <w:t xml:space="preserve">浮</w:t>
      </w:r>
      <w:r>
        <w:rPr>
          <w:rFonts w:hint="eastAsia" w:ascii="宋体" w:hAnsi="宋体" w:cs="宋体"/>
          <w:szCs w:val="21"/>
        </w:rPr>
        <w:t xml:space="preserve">出水面的死株，应及时清除。</w:t>
      </w:r>
      <w:r/>
    </w:p>
    <w:p>
      <w:pPr>
        <w:ind w:firstLine="420"/>
        <w:spacing w:line="360" w:lineRule="auto"/>
        <w:rPr>
          <w:rFonts w:ascii="宋体" w:hAnsi="宋体" w:cs="宋体"/>
          <w:szCs w:val="21"/>
        </w:rPr>
      </w:pPr>
      <w:r>
        <w:rPr>
          <w:rFonts w:hint="eastAsia" w:ascii="宋体" w:hAnsi="宋体" w:cs="宋体"/>
          <w:szCs w:val="21"/>
        </w:rPr>
        <w:t xml:space="preserve">（4）对于成活率不能达到设计要求的要进行补植，补植方法同设计种植方法。</w:t>
      </w:r>
      <w:r/>
    </w:p>
    <w:p>
      <w:pPr>
        <w:ind w:firstLine="420"/>
        <w:spacing w:line="360" w:lineRule="auto"/>
        <w:rPr>
          <w:rFonts w:ascii="宋体" w:hAnsi="宋体" w:cs="宋体"/>
          <w:szCs w:val="21"/>
        </w:rPr>
      </w:pPr>
      <w:r>
        <w:rPr>
          <w:rFonts w:hint="eastAsia" w:ascii="宋体" w:hAnsi="宋体" w:cs="宋体"/>
          <w:szCs w:val="21"/>
        </w:rPr>
        <w:t xml:space="preserve">（5）根据沉水植物种类的不同，一年收割1次，收割时间为枯萎1周内开始收割，收割方式为机械收割或人工打捞。</w:t>
      </w:r>
      <w:r/>
    </w:p>
    <w:p>
      <w:pPr>
        <w:ind w:firstLine="420"/>
        <w:spacing w:line="360" w:lineRule="auto"/>
        <w:rPr>
          <w:rFonts w:ascii="宋体" w:hAnsi="宋体" w:cs="宋体"/>
          <w:szCs w:val="21"/>
        </w:rPr>
      </w:pPr>
      <w:r>
        <w:rPr>
          <w:rFonts w:hint="eastAsia" w:ascii="宋体" w:hAnsi="宋体" w:cs="宋体"/>
          <w:szCs w:val="21"/>
        </w:rPr>
        <w:t xml:space="preserve">（6）台风、大风大雨天气及强泄洪后2～3天，检查沉水植物的冲毁情况，如有冲毁，及时补植。</w:t>
      </w:r>
      <w:r/>
    </w:p>
    <w:p>
      <w:pPr>
        <w:ind w:firstLine="422"/>
        <w:spacing w:line="360" w:lineRule="auto"/>
        <w:rPr>
          <w:rFonts w:ascii="宋体" w:hAnsi="宋体"/>
          <w:szCs w:val="21"/>
        </w:rPr>
      </w:pPr>
      <w:r>
        <w:rPr>
          <w:rFonts w:hint="eastAsia" w:ascii="宋体" w:hAnsi="宋体" w:cs="宋体"/>
          <w:szCs w:val="21"/>
        </w:rPr>
        <w:t xml:space="preserve">3.4清运要求：垃圾运至招标人指定地点，上岸垃圾日产日清。投标人自行配置垃圾清运所需其他相关工具。</w:t>
      </w:r>
      <w:r/>
    </w:p>
    <w:p>
      <w:pPr>
        <w:ind w:firstLine="420"/>
        <w:spacing w:line="360" w:lineRule="auto"/>
        <w:rPr>
          <w:rFonts w:ascii="宋体" w:hAnsi="宋体" w:cs="宋体"/>
          <w:szCs w:val="21"/>
        </w:rPr>
      </w:pPr>
      <w:r>
        <w:rPr>
          <w:rFonts w:hint="eastAsia" w:ascii="宋体" w:hAnsi="宋体" w:cs="宋体"/>
          <w:szCs w:val="21"/>
        </w:rPr>
        <w:t xml:space="preserve">3.5垦种、杂树杂草清理要求</w:t>
      </w:r>
      <w:r/>
    </w:p>
    <w:p>
      <w:pPr>
        <w:ind w:firstLine="420"/>
        <w:spacing w:line="360" w:lineRule="auto"/>
        <w:rPr>
          <w:rFonts w:ascii="宋体" w:hAnsi="宋体" w:cs="宋体"/>
          <w:szCs w:val="21"/>
        </w:rPr>
      </w:pPr>
      <w:r>
        <w:rPr>
          <w:rFonts w:hint="eastAsia" w:ascii="宋体" w:hAnsi="宋体" w:cs="宋体"/>
          <w:szCs w:val="21"/>
        </w:rPr>
        <w:t xml:space="preserve">（1）清理范围：招标范围内所有河道。</w:t>
      </w:r>
      <w:r/>
    </w:p>
    <w:p>
      <w:pPr>
        <w:ind w:firstLine="420"/>
        <w:spacing w:line="360" w:lineRule="auto"/>
        <w:rPr>
          <w:rFonts w:ascii="宋体" w:hAnsi="宋体" w:cs="宋体"/>
          <w:szCs w:val="21"/>
        </w:rPr>
      </w:pPr>
      <w:r>
        <w:rPr>
          <w:rFonts w:hint="eastAsia" w:ascii="宋体" w:hAnsi="宋体" w:cs="宋体"/>
          <w:szCs w:val="21"/>
        </w:rPr>
        <w:t xml:space="preserve">（1）根据河道情况，科学合理制定年度实施计划；</w:t>
      </w:r>
      <w:r/>
    </w:p>
    <w:p>
      <w:pPr>
        <w:ind w:firstLine="420"/>
        <w:spacing w:line="360" w:lineRule="auto"/>
        <w:rPr>
          <w:rFonts w:ascii="宋体" w:hAnsi="宋体" w:cs="宋体"/>
          <w:szCs w:val="21"/>
        </w:rPr>
      </w:pPr>
      <w:r>
        <w:rPr>
          <w:rFonts w:hint="eastAsia" w:ascii="宋体" w:hAnsi="宋体" w:cs="宋体"/>
          <w:szCs w:val="21"/>
        </w:rPr>
        <w:t xml:space="preserve">（2）做好杂树杂草管理台账资料，每月上报至招标人；</w:t>
      </w:r>
      <w:r/>
    </w:p>
    <w:p>
      <w:pPr>
        <w:ind w:firstLine="420"/>
        <w:spacing w:line="360" w:lineRule="auto"/>
        <w:rPr>
          <w:rFonts w:ascii="宋体" w:hAnsi="宋体" w:cs="宋体"/>
          <w:szCs w:val="21"/>
        </w:rPr>
      </w:pPr>
      <w:r>
        <w:rPr>
          <w:rFonts w:hint="eastAsia" w:ascii="宋体" w:hAnsi="宋体" w:cs="宋体"/>
          <w:szCs w:val="21"/>
        </w:rPr>
        <w:t xml:space="preserve">（3）将清理的杂树杂草及时外运，严禁随意丢弃及倒入河道内；</w:t>
      </w:r>
      <w:r/>
    </w:p>
    <w:p>
      <w:pPr>
        <w:ind w:firstLine="420"/>
        <w:spacing w:line="360" w:lineRule="auto"/>
        <w:rPr>
          <w:rFonts w:ascii="宋体" w:hAnsi="宋体" w:cs="宋体"/>
          <w:szCs w:val="21"/>
        </w:rPr>
      </w:pPr>
      <w:r>
        <w:rPr>
          <w:rFonts w:hint="eastAsia" w:ascii="宋体" w:hAnsi="宋体" w:cs="宋体"/>
          <w:szCs w:val="21"/>
        </w:rPr>
        <w:t xml:space="preserve">（4）发现杂树入</w:t>
      </w:r>
      <w:r>
        <w:rPr>
          <w:rFonts w:hint="eastAsia" w:ascii="宋体" w:hAnsi="宋体" w:cs="宋体"/>
          <w:szCs w:val="21"/>
        </w:rPr>
        <w:t xml:space="preserve">河情况</w:t>
      </w:r>
      <w:r>
        <w:rPr>
          <w:rFonts w:hint="eastAsia" w:ascii="宋体" w:hAnsi="宋体" w:cs="宋体"/>
          <w:szCs w:val="21"/>
        </w:rPr>
        <w:t xml:space="preserve">及时清理；</w:t>
      </w:r>
      <w:r/>
    </w:p>
    <w:p>
      <w:pPr>
        <w:ind w:firstLine="420"/>
        <w:spacing w:line="360" w:lineRule="auto"/>
        <w:rPr>
          <w:rFonts w:ascii="宋体" w:hAnsi="宋体" w:cs="宋体"/>
          <w:szCs w:val="21"/>
        </w:rPr>
      </w:pPr>
      <w:r>
        <w:rPr>
          <w:rFonts w:hint="eastAsia" w:ascii="宋体" w:hAnsi="宋体" w:cs="宋体"/>
          <w:szCs w:val="21"/>
        </w:rPr>
        <w:t xml:space="preserve">（5）配合水利站做好其他整治突击任务，必要时增加船只；</w:t>
      </w:r>
      <w:r/>
    </w:p>
    <w:p>
      <w:pPr>
        <w:ind w:firstLine="420"/>
        <w:spacing w:line="360" w:lineRule="auto"/>
        <w:rPr>
          <w:rFonts w:ascii="宋体" w:hAnsi="宋体" w:cs="宋体"/>
          <w:szCs w:val="21"/>
        </w:rPr>
      </w:pPr>
      <w:r>
        <w:rPr>
          <w:rFonts w:hint="eastAsia" w:ascii="宋体" w:hAnsi="宋体" w:cs="宋体"/>
          <w:szCs w:val="21"/>
        </w:rPr>
        <w:t xml:space="preserve">（6）边坡杂树杂草清理时，不与保洁工作发生冲突，不推诿扯皮。</w:t>
      </w:r>
      <w:r/>
    </w:p>
    <w:p>
      <w:pPr>
        <w:ind w:firstLine="420"/>
        <w:spacing w:line="360" w:lineRule="auto"/>
        <w:rPr>
          <w:rFonts w:ascii="宋体" w:hAnsi="宋体" w:cs="宋体"/>
          <w:szCs w:val="21"/>
        </w:rPr>
      </w:pPr>
      <w:r>
        <w:rPr>
          <w:rFonts w:hint="eastAsia" w:ascii="宋体" w:hAnsi="宋体" w:cs="宋体"/>
          <w:szCs w:val="21"/>
        </w:rPr>
        <w:t xml:space="preserve">3.6保洁服务方式</w:t>
      </w:r>
      <w:r/>
    </w:p>
    <w:p>
      <w:pPr>
        <w:ind w:firstLine="420"/>
        <w:spacing w:line="360" w:lineRule="auto"/>
        <w:rPr>
          <w:rFonts w:ascii="宋体" w:hAnsi="宋体" w:cs="宋体"/>
          <w:szCs w:val="21"/>
        </w:rPr>
      </w:pPr>
      <w:r>
        <w:rPr>
          <w:rFonts w:hint="eastAsia" w:ascii="宋体" w:hAnsi="宋体" w:cs="宋体"/>
          <w:szCs w:val="21"/>
        </w:rPr>
        <w:t xml:space="preserve">（1）根据招标人实际要求，对以上区域及设施提供保洁服务，积极主动与招标人协调做好安全防范工作。</w:t>
      </w:r>
      <w:r/>
    </w:p>
    <w:p>
      <w:pPr>
        <w:ind w:firstLine="420"/>
        <w:spacing w:line="360" w:lineRule="auto"/>
        <w:rPr>
          <w:rFonts w:ascii="宋体" w:hAnsi="宋体" w:cs="宋体"/>
          <w:szCs w:val="21"/>
        </w:rPr>
      </w:pPr>
      <w:r>
        <w:rPr>
          <w:rFonts w:hint="eastAsia" w:ascii="宋体" w:hAnsi="宋体" w:cs="宋体"/>
          <w:szCs w:val="21"/>
        </w:rPr>
        <w:t xml:space="preserve">（2）节假日照常上班并相应增加保洁人数，同时要准备好一支突击保洁队伍，随时应对各种突击保洁工作。遇突击任务及重大活动时应无条件按招标人要求完成招标人布置的工作。</w:t>
      </w:r>
      <w:r/>
    </w:p>
    <w:p>
      <w:pPr>
        <w:ind w:firstLine="420"/>
        <w:spacing w:line="360" w:lineRule="auto"/>
        <w:rPr>
          <w:rFonts w:ascii="宋体" w:hAnsi="宋体" w:cs="宋体"/>
          <w:szCs w:val="21"/>
        </w:rPr>
      </w:pPr>
      <w:r>
        <w:rPr>
          <w:rFonts w:hint="eastAsia" w:ascii="宋体" w:hAnsi="宋体" w:cs="宋体"/>
          <w:szCs w:val="21"/>
        </w:rPr>
        <w:t xml:space="preserve">3.7若中标单位在保洁服务管理期间，违反下列规定将被解除保洁服务合同。</w:t>
      </w:r>
      <w:r/>
    </w:p>
    <w:p>
      <w:pPr>
        <w:ind w:firstLine="420"/>
        <w:spacing w:line="360" w:lineRule="auto"/>
        <w:rPr>
          <w:rFonts w:ascii="宋体" w:hAnsi="宋体" w:cs="宋体"/>
          <w:szCs w:val="21"/>
        </w:rPr>
      </w:pPr>
      <w:r>
        <w:rPr>
          <w:rFonts w:hint="eastAsia" w:ascii="宋体" w:hAnsi="宋体" w:cs="宋体"/>
          <w:szCs w:val="21"/>
        </w:rPr>
        <w:t xml:space="preserve">（1）《陆家镇河道长效管理考核细则》（见附件）的有关规定；</w:t>
      </w:r>
      <w:r/>
    </w:p>
    <w:p>
      <w:pPr>
        <w:ind w:firstLine="420"/>
        <w:spacing w:line="360" w:lineRule="auto"/>
        <w:rPr>
          <w:rFonts w:ascii="宋体" w:hAnsi="宋体" w:cs="宋体"/>
          <w:szCs w:val="21"/>
        </w:rPr>
      </w:pPr>
      <w:r>
        <w:rPr>
          <w:rFonts w:hint="eastAsia" w:ascii="宋体" w:hAnsi="宋体" w:cs="宋体"/>
          <w:szCs w:val="21"/>
        </w:rPr>
        <w:t xml:space="preserve">（2）出现重大问题。</w:t>
      </w:r>
      <w:r/>
    </w:p>
    <w:p>
      <w:pPr>
        <w:ind w:firstLine="420"/>
        <w:spacing w:line="360" w:lineRule="auto"/>
        <w:rPr>
          <w:rFonts w:ascii="宋体" w:hAnsi="宋体" w:cs="宋体"/>
          <w:szCs w:val="21"/>
        </w:rPr>
      </w:pPr>
      <w:r>
        <w:rPr>
          <w:rFonts w:hint="eastAsia" w:ascii="宋体" w:hAnsi="宋体" w:cs="宋体"/>
          <w:szCs w:val="21"/>
        </w:rPr>
        <w:t xml:space="preserve">3.8中标单位须按照招标人提供的格式要求编制</w:t>
      </w:r>
      <w:r>
        <w:rPr>
          <w:rFonts w:hint="eastAsia" w:ascii="宋体" w:hAnsi="宋体" w:cs="宋体"/>
          <w:szCs w:val="21"/>
        </w:rPr>
        <w:t xml:space="preserve">月度台</w:t>
      </w:r>
      <w:r>
        <w:rPr>
          <w:rFonts w:hint="eastAsia" w:ascii="宋体" w:hAnsi="宋体" w:cs="宋体"/>
          <w:szCs w:val="21"/>
        </w:rPr>
        <w:t xml:space="preserve">账，并于每月10日前将上月的台</w:t>
      </w:r>
      <w:r>
        <w:rPr>
          <w:rFonts w:hint="eastAsia" w:ascii="宋体" w:hAnsi="宋体" w:cs="宋体"/>
          <w:szCs w:val="21"/>
        </w:rPr>
        <w:t xml:space="preserve">账记录</w:t>
      </w:r>
      <w:r>
        <w:rPr>
          <w:rFonts w:hint="eastAsia" w:ascii="宋体" w:hAnsi="宋体" w:cs="宋体"/>
          <w:szCs w:val="21"/>
        </w:rPr>
        <w:t xml:space="preserve">上报给招标人审阅。中标单位须按照招标人要求每月提交管理总结报告，并于每月末前将本月度的上报给招标人审阅。</w:t>
      </w:r>
      <w:r/>
    </w:p>
    <w:p>
      <w:pPr>
        <w:ind w:firstLine="420"/>
        <w:spacing w:line="360" w:lineRule="auto"/>
        <w:rPr>
          <w:rFonts w:ascii="宋体" w:hAnsi="宋体" w:cs="宋体"/>
          <w:szCs w:val="21"/>
        </w:rPr>
      </w:pPr>
      <w:r>
        <w:rPr>
          <w:rFonts w:hint="eastAsia" w:ascii="宋体" w:hAnsi="宋体" w:cs="宋体"/>
          <w:szCs w:val="21"/>
        </w:rPr>
        <w:t xml:space="preserve">3.9因中标单位管理不善，造成保洁范围内的设施、设备、景观等损坏的，由直接责任人赔偿，若直接责任人因故无法赔偿的，招标人有权视情节要求中标方按损失金额的10%--20%赔偿。</w:t>
      </w:r>
      <w:r/>
    </w:p>
    <w:p>
      <w:pPr>
        <w:ind w:firstLine="420"/>
        <w:spacing w:line="360" w:lineRule="auto"/>
        <w:rPr>
          <w:rFonts w:ascii="宋体" w:hAnsi="宋体" w:cs="宋体"/>
          <w:szCs w:val="21"/>
        </w:rPr>
      </w:pPr>
      <w:r>
        <w:rPr>
          <w:rFonts w:hint="eastAsia" w:ascii="宋体" w:hAnsi="宋体" w:cs="宋体"/>
          <w:szCs w:val="21"/>
        </w:rPr>
        <w:t xml:space="preserve">3.10签订合同前，中标单位须提供每条船（编号）固定保洁员清单一览表。</w:t>
      </w:r>
      <w:r/>
    </w:p>
    <w:p>
      <w:pPr>
        <w:ind w:firstLine="420"/>
        <w:spacing w:line="360" w:lineRule="auto"/>
      </w:pPr>
      <w:r>
        <w:rPr>
          <w:rFonts w:hint="eastAsia"/>
        </w:rPr>
        <w:t xml:space="preserve">4</w:t>
      </w:r>
      <w:r>
        <w:rPr>
          <w:rFonts w:hint="eastAsia"/>
        </w:rPr>
        <w:t xml:space="preserve">、最低人员及设备配置表：</w:t>
      </w:r>
      <w:r/>
    </w:p>
    <w:tbl>
      <w:tblPr>
        <w:tblW w:w="9604" w:type="dxa"/>
        <w:tblInd w:w="93" w:type="dxa"/>
        <w:tblLook w:val="04A0" w:firstRow="1" w:lastRow="0" w:firstColumn="1" w:lastColumn="0" w:noHBand="0" w:noVBand="1"/>
      </w:tblPr>
      <w:tblGrid>
        <w:gridCol w:w="760"/>
        <w:gridCol w:w="1780"/>
        <w:gridCol w:w="1060"/>
        <w:gridCol w:w="1060"/>
        <w:gridCol w:w="4944"/>
      </w:tblGrid>
      <w:tr>
        <w:trPr>
          <w:trHeight w:val="960"/>
        </w:trPr>
        <w:tc>
          <w:tcPr>
            <w:shd w:val="clear" w:color="auto" w:fill="auto"/>
            <w:tcBorders>
              <w:top w:val="single" w:color="auto" w:sz="4" w:space="0"/>
              <w:left w:val="single" w:color="auto" w:sz="8"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auto" w:sz="4" w:space="0"/>
              <w:left w:val="none" w:color="000000" w:sz="4" w:space="0"/>
              <w:bottom w:val="single" w:color="auto" w:sz="4" w:space="0"/>
              <w:right w:val="single" w:color="auto" w:sz="8" w:space="0"/>
            </w:tcBorders>
            <w:tcW w:w="494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1365"/>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河道保洁人员</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w:t>
            </w:r>
            <w:r/>
          </w:p>
        </w:tc>
        <w:tc>
          <w:tcPr>
            <w:shd w:val="clear" w:color="auto" w:fill="auto"/>
            <w:tcBorders>
              <w:top w:val="none" w:color="000000" w:sz="4" w:space="0"/>
              <w:left w:val="none" w:color="000000" w:sz="4" w:space="0"/>
              <w:bottom w:val="single" w:color="auto" w:sz="4" w:space="0"/>
              <w:right w:val="single" w:color="auto" w:sz="8" w:space="0"/>
            </w:tcBorders>
            <w:tcW w:w="494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人员社保、班组长绩效、保洁人员考核奖励、年度福利等均含在内，服务期间因政策性调整基本工资或补贴请投标单位自行考虑并承担，服务费用不予增加。</w:t>
            </w:r>
            <w:r/>
          </w:p>
          <w:p>
            <w:pPr>
              <w:jc w:val="left"/>
              <w:spacing w:line="360" w:lineRule="auto"/>
              <w:widowControl/>
              <w:rPr>
                <w:rFonts w:ascii="宋体" w:hAnsi="宋体" w:cs="宋体"/>
                <w:szCs w:val="21"/>
              </w:rPr>
            </w:pPr>
            <w:r>
              <w:rPr>
                <w:rFonts w:hint="eastAsia" w:ascii="宋体" w:hAnsi="宋体" w:cs="宋体"/>
                <w:szCs w:val="21"/>
              </w:rPr>
              <w:t xml:space="preserve">优先录用陆家籍人员（比例不得少于70%)</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垃圾中转站操作人员</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w:t>
            </w:r>
            <w:r/>
          </w:p>
        </w:tc>
        <w:tc>
          <w:tcPr>
            <w:shd w:val="clear" w:color="auto" w:fill="auto"/>
            <w:tcBorders>
              <w:top w:val="none" w:color="000000" w:sz="4" w:space="0"/>
              <w:left w:val="none" w:color="000000" w:sz="4" w:space="0"/>
              <w:bottom w:val="none" w:color="000000" w:sz="4" w:space="0"/>
              <w:right w:val="single" w:color="auto" w:sz="8" w:space="0"/>
            </w:tcBorders>
            <w:tcW w:w="494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会机械操作，优先录用陆家籍人员。年龄不超过65周岁</w:t>
            </w:r>
            <w:r/>
          </w:p>
        </w:tc>
      </w:tr>
      <w:tr>
        <w:trPr>
          <w:trHeight w:val="762"/>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机动保洁船</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艘</w:t>
            </w:r>
            <w:r/>
          </w:p>
        </w:tc>
        <w:tc>
          <w:tcPr>
            <w:shd w:val="clear" w:color="auto" w:fill="auto"/>
            <w:tcBorders>
              <w:top w:val="none" w:color="000000" w:sz="4" w:space="0"/>
              <w:left w:val="none" w:color="000000" w:sz="4" w:space="0"/>
              <w:bottom w:val="single" w:color="auto" w:sz="4" w:space="0"/>
              <w:right w:val="single" w:color="auto" w:sz="8" w:space="0"/>
            </w:tcBorders>
            <w:tcW w:w="4944"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含人员</w:t>
            </w:r>
            <w:r>
              <w:rPr>
                <w:rFonts w:hint="eastAsia" w:ascii="宋体" w:hAnsi="宋体" w:cs="宋体"/>
                <w:b/>
                <w:bCs/>
                <w:szCs w:val="21"/>
              </w:rPr>
              <w:t xml:space="preserve">操作、燃油以及其他一切费用</w:t>
            </w:r>
            <w:r/>
          </w:p>
        </w:tc>
      </w:tr>
    </w:tbl>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eastAsiaTheme="minorEastAsia"/>
          <w:b/>
          <w:bCs/>
          <w:sz w:val="21"/>
          <w:szCs w:val="21"/>
        </w:rPr>
        <w:t xml:space="preserve">六</w:t>
      </w:r>
      <w:r>
        <w:rPr>
          <w:rFonts w:hint="eastAsia" w:ascii="宋体" w:hAnsi="宋体" w:cs="宋体"/>
          <w:b/>
          <w:bCs/>
          <w:sz w:val="21"/>
          <w:szCs w:val="21"/>
        </w:rPr>
        <w:t xml:space="preserve">）园林绿化养护</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spacing w:line="360" w:lineRule="auto"/>
        <w:rPr>
          <w:rFonts w:ascii="宋体" w:hAnsi="宋体" w:cs="宋体"/>
          <w:szCs w:val="21"/>
        </w:rPr>
      </w:pPr>
      <w:r>
        <w:rPr>
          <w:rFonts w:hint="eastAsia" w:ascii="宋体" w:hAnsi="宋体" w:cs="宋体"/>
          <w:szCs w:val="21"/>
        </w:rPr>
        <w:t xml:space="preserve">负责招标区域内的绿化养护，养护内容包含绿化苗木及地被的修剪、施肥、抗旱浇水、病虫害防治等绿地常规养护；硬质铺装的松动、损坏、下沉、起拱维修等；绿地护栏、景观小品设施的维修、清洁、油漆等；公园内亮化系统的灯源、管线、配电箱的检修；标识标牌维修、油漆、清洁维护；公园水体保洁、林地防火巡查、林业有害生物监测、灾害性天气应急巡查及树木倒伏抢险、绿地开挖跟踪及修复、绿地类数字城管整改处理等。</w:t>
      </w:r>
      <w:r/>
    </w:p>
    <w:p>
      <w:pPr>
        <w:ind w:left="420"/>
        <w:spacing w:line="360" w:lineRule="auto"/>
        <w:rPr>
          <w:rFonts w:ascii="宋体" w:hAnsi="宋体" w:cs="宋体"/>
          <w:b/>
          <w:bCs/>
          <w:szCs w:val="21"/>
        </w:rPr>
      </w:pPr>
      <w:r>
        <w:rPr>
          <w:rFonts w:hint="eastAsia" w:ascii="宋体" w:hAnsi="宋体" w:cs="宋体"/>
          <w:b/>
          <w:bCs/>
          <w:szCs w:val="21"/>
        </w:rPr>
        <w:t xml:space="preserve">2.项目清单</w:t>
      </w:r>
      <w:r/>
    </w:p>
    <w:tbl>
      <w:tblPr>
        <w:tblW w:w="9494" w:type="dxa"/>
        <w:tblInd w:w="93" w:type="dxa"/>
        <w:tblLook w:val="04A0" w:firstRow="1" w:lastRow="0" w:firstColumn="1" w:lastColumn="0" w:noHBand="0" w:noVBand="1"/>
      </w:tblPr>
      <w:tblGrid>
        <w:gridCol w:w="832"/>
        <w:gridCol w:w="6345"/>
        <w:gridCol w:w="1515"/>
        <w:gridCol w:w="802"/>
      </w:tblGrid>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绿化区域</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b/>
                <w:szCs w:val="21"/>
              </w:rPr>
            </w:pPr>
            <w:r>
              <w:rPr>
                <w:rFonts w:hint="eastAsia" w:ascii="宋体" w:hAnsi="宋体" w:cs="宋体"/>
                <w:b/>
                <w:szCs w:val="21"/>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b/>
                <w:szCs w:val="21"/>
              </w:rPr>
              <w:t xml:space="preserve">合</w:t>
            </w:r>
            <w:r>
              <w:rPr>
                <w:rFonts w:hint="eastAsia" w:ascii="宋体" w:hAnsi="宋体" w:cs="宋体"/>
                <w:b/>
                <w:szCs w:val="21"/>
              </w:rPr>
              <w:t xml:space="preserve">丰区域</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合丰公园(春阳路）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31210.00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沙葛公园(</w:t>
            </w:r>
            <w:r>
              <w:rPr>
                <w:rFonts w:hint="eastAsia" w:ascii="宋体" w:hAnsi="宋体" w:cs="宋体"/>
                <w:szCs w:val="21"/>
              </w:rPr>
              <w:t xml:space="preserve">泾</w:t>
            </w:r>
            <w:r>
              <w:rPr>
                <w:rFonts w:hint="eastAsia" w:ascii="宋体" w:hAnsi="宋体" w:cs="宋体"/>
                <w:szCs w:val="21"/>
              </w:rPr>
              <w:t xml:space="preserve">新路）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20342.00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合丰路游园（合丰路）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14082.00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珠竹路（泾</w:t>
            </w:r>
            <w:r>
              <w:rPr>
                <w:rFonts w:hint="eastAsia" w:ascii="宋体" w:hAnsi="宋体" w:cs="宋体"/>
                <w:szCs w:val="21"/>
              </w:rPr>
              <w:t xml:space="preserve">新路-黄浦江路）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21766.00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合丰路（黄浦江路-里巷河）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39150.00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金竹路（金阳西路-环铁路）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13917.00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环铁路北侧（黄浦江路-</w:t>
            </w:r>
            <w:r>
              <w:rPr>
                <w:rFonts w:hint="eastAsia" w:ascii="宋体" w:hAnsi="宋体" w:cs="宋体"/>
                <w:szCs w:val="21"/>
              </w:rPr>
              <w:t xml:space="preserve">泾</w:t>
            </w:r>
            <w:r>
              <w:rPr>
                <w:rFonts w:hint="eastAsia" w:ascii="宋体" w:hAnsi="宋体" w:cs="宋体"/>
                <w:szCs w:val="21"/>
              </w:rPr>
              <w:t xml:space="preserve">沙路）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60818.00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金阳路西路南侧（金竹路-变电站门口）</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丰安路（</w:t>
            </w:r>
            <w:r>
              <w:rPr>
                <w:rFonts w:hint="eastAsia" w:ascii="宋体" w:hAnsi="宋体" w:cs="宋体"/>
                <w:szCs w:val="21"/>
              </w:rPr>
              <w:t xml:space="preserve">泾</w:t>
            </w:r>
            <w:r>
              <w:rPr>
                <w:rFonts w:hint="eastAsia" w:ascii="宋体" w:hAnsi="宋体" w:cs="宋体"/>
                <w:szCs w:val="21"/>
              </w:rPr>
              <w:t xml:space="preserve">新路-春阳路）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5689.00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泾</w:t>
            </w:r>
            <w:r>
              <w:rPr>
                <w:rFonts w:hint="eastAsia" w:ascii="宋体" w:hAnsi="宋体" w:cs="宋体"/>
                <w:szCs w:val="21"/>
              </w:rPr>
              <w:t xml:space="preserve">新路（金阳西路-环铁路）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3258.00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和谊路（合丰路-环铁路）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10436.00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春阳路（</w:t>
            </w:r>
            <w:r>
              <w:rPr>
                <w:rFonts w:hint="eastAsia" w:ascii="宋体" w:hAnsi="宋体" w:cs="宋体"/>
                <w:szCs w:val="21"/>
              </w:rPr>
              <w:t xml:space="preserve">珠竹路</w:t>
            </w:r>
            <w:r>
              <w:rPr>
                <w:rFonts w:hint="eastAsia" w:ascii="宋体" w:hAnsi="宋体" w:cs="宋体"/>
                <w:szCs w:val="21"/>
              </w:rPr>
              <w:t xml:space="preserve">-合丰路）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2599.00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泾</w:t>
            </w:r>
            <w:r>
              <w:rPr>
                <w:rFonts w:hint="eastAsia" w:ascii="宋体" w:hAnsi="宋体" w:cs="宋体"/>
                <w:szCs w:val="21"/>
              </w:rPr>
              <w:t xml:space="preserve">沙路（金阳西路-环铁路）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6415.00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事业单位绿地代管（卫生服务中心、陶一球纪念馆）</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9962.00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丰安河（</w:t>
            </w:r>
            <w:r>
              <w:rPr>
                <w:rFonts w:hint="eastAsia" w:ascii="宋体" w:hAnsi="宋体" w:cs="宋体"/>
                <w:szCs w:val="21"/>
              </w:rPr>
              <w:t xml:space="preserve">春阳路-园科路</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10162.00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横泾河（</w:t>
            </w:r>
            <w:r>
              <w:rPr>
                <w:rFonts w:hint="eastAsia" w:ascii="宋体" w:hAnsi="宋体" w:cs="宋体"/>
                <w:szCs w:val="21"/>
              </w:rPr>
              <w:t xml:space="preserve">珠竹路</w:t>
            </w:r>
            <w:r>
              <w:rPr>
                <w:rFonts w:hint="eastAsia" w:ascii="宋体" w:hAnsi="宋体" w:cs="宋体"/>
                <w:szCs w:val="21"/>
              </w:rPr>
              <w:t xml:space="preserve">-环铁路）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3717.00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和泥河（合丰河-横泾河）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合丰河（环铁路-和泥河）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13898.00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里巷河（金阳西路-春阳路）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4223.00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黄浦江路、环铁路西北角地块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5507.00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合丰路</w:t>
            </w:r>
            <w:r>
              <w:rPr>
                <w:rFonts w:hint="eastAsia" w:ascii="宋体" w:hAnsi="宋体" w:cs="宋体"/>
                <w:szCs w:val="21"/>
              </w:rPr>
              <w:t xml:space="preserve">泾</w:t>
            </w:r>
            <w:r>
              <w:rPr>
                <w:rFonts w:hint="eastAsia" w:ascii="宋体" w:hAnsi="宋体" w:cs="宋体"/>
                <w:szCs w:val="21"/>
              </w:rPr>
              <w:t xml:space="preserve">沙路东南角地块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26164.00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珠竹路合</w:t>
            </w:r>
            <w:r>
              <w:rPr>
                <w:rFonts w:hint="eastAsia" w:ascii="宋体" w:hAnsi="宋体" w:cs="宋体"/>
                <w:szCs w:val="21"/>
              </w:rPr>
              <w:t xml:space="preserve">丰河东北角地块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3445.00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环铁路合丰河东北角片林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13283.00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青阳港沿线片林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22068.00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胸径21-30CM，常规支撑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胸径11-20CM，常规支撑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胸径10CM以下，常规支撑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移植灌木，地径11-20CM，常规支撑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移植灌木或球类，地径10CM以下</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补植夹竹桃，高度161-200CM，</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补植麦冬</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补植草坪</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高铁站、夏桥地铁站</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91742.00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高铁高速沿线片林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1038498.00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b/>
                <w:szCs w:val="21"/>
              </w:rPr>
            </w:pPr>
            <w:r>
              <w:rPr>
                <w:rFonts w:hint="eastAsia" w:ascii="宋体" w:hAnsi="宋体" w:cs="宋体"/>
                <w:b/>
                <w:szCs w:val="21"/>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b/>
                <w:szCs w:val="21"/>
              </w:rPr>
              <w:t xml:space="preserve">夏桥、</w:t>
            </w:r>
            <w:r>
              <w:rPr>
                <w:rFonts w:hint="eastAsia" w:ascii="宋体" w:hAnsi="宋体" w:cs="宋体"/>
                <w:b/>
                <w:szCs w:val="21"/>
              </w:rPr>
              <w:t xml:space="preserve">泗</w:t>
            </w:r>
            <w:r>
              <w:rPr>
                <w:rFonts w:hint="eastAsia" w:ascii="宋体" w:hAnsi="宋体" w:cs="宋体"/>
                <w:b/>
                <w:szCs w:val="21"/>
              </w:rPr>
              <w:t xml:space="preserve">桥工业园区</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夏桥文化公园</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38700.00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26820.00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高铁站周边绿地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139540.00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15170.00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站东路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17270.00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河浦路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东庄路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5540.00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邹泾</w:t>
            </w:r>
            <w:r>
              <w:rPr>
                <w:rFonts w:hint="eastAsia" w:ascii="宋体" w:hAnsi="宋体" w:cs="宋体"/>
                <w:szCs w:val="21"/>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33280.00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星</w:t>
            </w:r>
            <w:r>
              <w:rPr>
                <w:rFonts w:hint="eastAsia" w:ascii="宋体" w:hAnsi="宋体" w:cs="宋体"/>
                <w:szCs w:val="21"/>
              </w:rPr>
              <w:t xml:space="preserve">圃</w:t>
            </w:r>
            <w:r>
              <w:rPr>
                <w:rFonts w:hint="eastAsia" w:ascii="宋体" w:hAnsi="宋体" w:cs="宋体"/>
                <w:szCs w:val="21"/>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33370.00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望星路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望石路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16550.00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集福路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64460.00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顺铁路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7030.00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星</w:t>
            </w:r>
            <w:r>
              <w:rPr>
                <w:rFonts w:hint="eastAsia" w:ascii="宋体" w:hAnsi="宋体" w:cs="宋体"/>
                <w:szCs w:val="21"/>
              </w:rPr>
              <w:t xml:space="preserve">圃</w:t>
            </w:r>
            <w:r>
              <w:rPr>
                <w:rFonts w:hint="eastAsia" w:ascii="宋体" w:hAnsi="宋体" w:cs="宋体"/>
                <w:szCs w:val="21"/>
              </w:rPr>
              <w:t xml:space="preserve">支二路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石岸路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杜家</w:t>
            </w:r>
            <w:r>
              <w:rPr>
                <w:rFonts w:hint="eastAsia" w:ascii="宋体" w:hAnsi="宋体" w:cs="宋体"/>
                <w:szCs w:val="21"/>
              </w:rPr>
              <w:t xml:space="preserve">泾</w:t>
            </w:r>
            <w:r>
              <w:rPr>
                <w:rFonts w:hint="eastAsia" w:ascii="宋体" w:hAnsi="宋体" w:cs="宋体"/>
                <w:szCs w:val="21"/>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增辉路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增善路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市浦路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15490.00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12990.00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杨家路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11990.00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赵田路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23770.00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金夏路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华成东路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田都路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高浦路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丰夏路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31810.00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华成南路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白杨路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2920.00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9190.00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陆建路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和合路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11270.00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车塘路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事业单位代管（卫生服务中心、沙葛小学）</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金阳路东路沿线零星绿地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20610.00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312国道沿线零星绿地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75260.00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元花塘</w:t>
            </w:r>
            <w:r>
              <w:rPr>
                <w:rFonts w:hint="eastAsia" w:ascii="宋体" w:hAnsi="宋体" w:cs="宋体"/>
                <w:szCs w:val="21"/>
              </w:rPr>
              <w:t xml:space="preserve">及二号新开河绿地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17780.00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黄浦江</w:t>
            </w:r>
            <w:r>
              <w:rPr>
                <w:rFonts w:hint="eastAsia" w:ascii="宋体" w:hAnsi="宋体" w:cs="宋体"/>
                <w:szCs w:val="21"/>
              </w:rPr>
              <w:t xml:space="preserve">路东赵田路西</w:t>
            </w:r>
            <w:r>
              <w:rPr>
                <w:rFonts w:hint="eastAsia" w:ascii="宋体" w:hAnsi="宋体" w:cs="宋体"/>
                <w:szCs w:val="21"/>
              </w:rPr>
              <w:t xml:space="preserve">零星林地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30930.00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车塘零星</w:t>
            </w:r>
            <w:r>
              <w:rPr>
                <w:rFonts w:hint="eastAsia" w:ascii="宋体" w:hAnsi="宋体" w:cs="宋体"/>
                <w:szCs w:val="21"/>
              </w:rPr>
              <w:t xml:space="preserve">林地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228040.00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夏桥零星</w:t>
            </w:r>
            <w:r>
              <w:rPr>
                <w:rFonts w:hint="eastAsia" w:ascii="宋体" w:hAnsi="宋体" w:cs="宋体"/>
                <w:szCs w:val="21"/>
              </w:rPr>
              <w:t xml:space="preserve">林地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107940.00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泗</w:t>
            </w:r>
            <w:r>
              <w:rPr>
                <w:rFonts w:hint="eastAsia" w:ascii="宋体" w:hAnsi="宋体" w:cs="宋体"/>
                <w:szCs w:val="21"/>
              </w:rPr>
              <w:t xml:space="preserve">桥零星林地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200040.00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顺铁河沿</w:t>
            </w:r>
            <w:r>
              <w:rPr>
                <w:rFonts w:hint="eastAsia" w:ascii="宋体" w:hAnsi="宋体" w:cs="宋体"/>
                <w:szCs w:val="21"/>
              </w:rPr>
              <w:t xml:space="preserve">线零星林地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384410.00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花箱绿化</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花箱保养</w:t>
            </w:r>
            <w:r>
              <w:rPr>
                <w:rFonts w:hint="eastAsia" w:ascii="宋体" w:hAnsi="宋体" w:cs="宋体"/>
                <w:szCs w:val="21"/>
              </w:rPr>
              <w:t xml:space="preserve">维护（包含：移动位置、局部更换种植土、日常洗刷擦拭、加固、油漆、LOGO装饰等维护维修保养，需满足建设方要求，养护期1年）</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胸径10.1-20cm，常规支撑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胸径20.1-30cm，常规支撑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移植乔木 胸径5.1-10cm以下，支撑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移植灌木 地径10.1-20cm，常规支撑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移植灌木 地径5.1-10cm及球类P100-200cm，常规支撑</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pPr>
            <w:r>
              <w:rPr>
                <w:rFonts w:hint="eastAsia" w:ascii="宋体" w:hAnsi="宋体" w:cs="宋体"/>
                <w:szCs w:val="21"/>
              </w:rPr>
              <w:t xml:space="preserve">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铁艺栏杆：制作安装镀锌钢管护栏，高度30-50cm，立柱间距200-300cm,样式符合现场要求</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庭院灯：LED30W铝质H350CM成品庭院</w:t>
            </w:r>
            <w:r>
              <w:rPr>
                <w:rFonts w:hint="eastAsia" w:ascii="宋体" w:hAnsi="宋体" w:cs="宋体"/>
                <w:szCs w:val="21"/>
              </w:rPr>
              <w:t xml:space="preserve">灯采</w:t>
            </w:r>
            <w:r>
              <w:rPr>
                <w:rFonts w:hint="eastAsia" w:ascii="宋体" w:hAnsi="宋体" w:cs="宋体"/>
                <w:szCs w:val="21"/>
              </w:rPr>
              <w:t xml:space="preserve">购安装，样式符合现场要求更换更新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灯源：LED30W灯源成品采购安装，样式符合现场要求更换更新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园路：路基整理压实，土方就地平整，100厚再生碎石垫层找平，100厚C20混凝土垫层，20厚1:2水泥砂浆结合层,800*400*30厚灰色花岗岩铺面</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栽植色带：红叶石楠，H30-35P20-25cm，36株/m2，含整地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栽植色带：细叶麦冬，P10-15cm，81株/m2，含整地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铺种草皮：成品混播草坪满铺，含整地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补植夹竹桃，高度161-200CM</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棵</w:t>
            </w:r>
            <w:r/>
          </w:p>
        </w:tc>
      </w:tr>
    </w:tbl>
    <w:p>
      <w:pPr>
        <w:pStyle w:val="714"/>
        <w:ind w:firstLine="420"/>
        <w:spacing w:line="360" w:lineRule="auto"/>
      </w:pPr>
      <w:r>
        <w:rPr>
          <w:rFonts w:hint="eastAsia"/>
        </w:rPr>
        <w:t xml:space="preserve">备注：养护内容包含绿化苗木及地被的修剪、施肥、抗旱浇水、病虫害防治等绿地常规养护；硬质铺装的松动、损坏、下沉、起拱维修等；绿地护栏、景观小品设施的维修、清洁、油漆等；公园内亮化</w:t>
      </w:r>
      <w:r>
        <w:rPr>
          <w:rFonts w:hint="eastAsia"/>
        </w:rPr>
        <w:t xml:space="preserve">系统的灯源、管线、配电箱的检修；标识标牌维修、油漆、清洁维护；公园水体保洁、林地防火巡查、林业有害生物监测、灾害性天气应急巡查及树木倒伏抢险、绿地开挖跟踪及修复、绿地类数字城管整改处理等。苗木移植价格包含起挖、绑扎、运输、常规支撑，成活养护已包含在综合养护费中；零星补植价格包含材料、整地、种植、常规支撑，成活养护已包含在综合养护费中。</w:t>
      </w:r>
      <w:r/>
    </w:p>
    <w:p>
      <w:pPr>
        <w:ind w:firstLine="420"/>
        <w:spacing w:line="360" w:lineRule="auto"/>
        <w:rPr>
          <w:rFonts w:ascii="宋体" w:hAnsi="宋体" w:cs="宋体"/>
          <w:b/>
          <w:bCs/>
          <w:szCs w:val="21"/>
        </w:rPr>
      </w:pPr>
      <w:r>
        <w:rPr>
          <w:rFonts w:hint="eastAsia" w:ascii="宋体" w:hAnsi="宋体" w:cs="宋体"/>
          <w:b/>
          <w:bCs/>
          <w:szCs w:val="21"/>
        </w:rPr>
        <w:t xml:space="preserve">3.绿化养护等级质量标准及技术措施（具体内容按招标人要求调整）</w:t>
      </w:r>
      <w:r/>
    </w:p>
    <w:p>
      <w:pPr>
        <w:ind w:firstLine="420"/>
        <w:spacing w:line="360" w:lineRule="auto"/>
        <w:rPr>
          <w:rFonts w:ascii="宋体" w:hAnsi="宋体"/>
          <w:szCs w:val="21"/>
        </w:rPr>
      </w:pPr>
      <w:r>
        <w:rPr>
          <w:rFonts w:hint="eastAsia" w:ascii="宋体" w:hAnsi="宋体"/>
          <w:szCs w:val="21"/>
        </w:rPr>
        <w:t xml:space="preserve">3.1绿化充分，植物配置合理，基本达到黄土</w:t>
      </w:r>
      <w:r>
        <w:rPr>
          <w:rFonts w:hint="eastAsia" w:ascii="宋体" w:hAnsi="宋体"/>
          <w:szCs w:val="21"/>
        </w:rPr>
        <w:t xml:space="preserve">不</w:t>
      </w:r>
      <w:r>
        <w:rPr>
          <w:rFonts w:hint="eastAsia" w:ascii="宋体" w:hAnsi="宋体"/>
          <w:szCs w:val="21"/>
        </w:rPr>
        <w:t xml:space="preserve">露天。</w:t>
      </w:r>
      <w:r/>
    </w:p>
    <w:p>
      <w:pPr>
        <w:ind w:firstLine="420"/>
        <w:spacing w:line="360" w:lineRule="auto"/>
        <w:rPr>
          <w:rFonts w:ascii="宋体" w:hAnsi="宋体"/>
          <w:szCs w:val="21"/>
        </w:rPr>
      </w:pPr>
      <w:r>
        <w:rPr>
          <w:rFonts w:hint="eastAsia" w:ascii="宋体" w:hAnsi="宋体"/>
          <w:szCs w:val="21"/>
        </w:rPr>
        <w:t xml:space="preserve">绿地里有明显杂草时应及时清除。未生长稳固的乔木应支撑良好。</w:t>
      </w:r>
      <w:r/>
    </w:p>
    <w:p>
      <w:pPr>
        <w:ind w:firstLine="420"/>
        <w:spacing w:line="360" w:lineRule="auto"/>
        <w:rPr>
          <w:rFonts w:ascii="宋体" w:hAnsi="宋体"/>
          <w:szCs w:val="21"/>
        </w:rPr>
      </w:pPr>
      <w:r>
        <w:rPr>
          <w:rFonts w:hint="eastAsia" w:ascii="宋体" w:hAnsi="宋体"/>
          <w:szCs w:val="21"/>
        </w:rPr>
        <w:t xml:space="preserve">3.2园林植物达到：</w:t>
      </w:r>
      <w:r/>
    </w:p>
    <w:p>
      <w:pPr>
        <w:ind w:firstLine="420"/>
        <w:spacing w:line="360" w:lineRule="auto"/>
        <w:rPr>
          <w:rFonts w:ascii="宋体" w:hAnsi="宋体"/>
          <w:szCs w:val="21"/>
        </w:rPr>
      </w:pPr>
      <w:r>
        <w:rPr>
          <w:rFonts w:hint="eastAsia" w:ascii="宋体" w:hAnsi="宋体"/>
          <w:szCs w:val="21"/>
        </w:rPr>
        <w:t xml:space="preserve">（1）生长势：正常。</w:t>
      </w:r>
      <w:r/>
    </w:p>
    <w:p>
      <w:pPr>
        <w:ind w:firstLine="420"/>
        <w:spacing w:line="360" w:lineRule="auto"/>
        <w:rPr>
          <w:rFonts w:ascii="宋体" w:hAnsi="宋体"/>
          <w:szCs w:val="21"/>
        </w:rPr>
      </w:pPr>
      <w:r>
        <w:rPr>
          <w:rFonts w:hint="eastAsia" w:ascii="宋体" w:hAnsi="宋体"/>
          <w:szCs w:val="21"/>
        </w:rPr>
        <w:t xml:space="preserve">（2）叶子基本正常：</w:t>
      </w:r>
      <w:r/>
    </w:p>
    <w:p>
      <w:pPr>
        <w:ind w:firstLine="420"/>
        <w:spacing w:line="360" w:lineRule="auto"/>
        <w:rPr>
          <w:rFonts w:ascii="宋体" w:hAnsi="宋体"/>
          <w:szCs w:val="21"/>
        </w:rPr>
      </w:pPr>
      <w:r>
        <w:rPr>
          <w:rFonts w:hint="eastAsia" w:ascii="宋体" w:hAnsi="宋体"/>
          <w:szCs w:val="21"/>
        </w:rPr>
        <w:t xml:space="preserve">①较严重黄叶、焦叶、卷叶、带虫</w:t>
      </w:r>
      <w:r>
        <w:rPr>
          <w:rFonts w:hint="eastAsia" w:ascii="宋体" w:hAnsi="宋体"/>
          <w:szCs w:val="21"/>
        </w:rPr>
        <w:t xml:space="preserve">茧虫网</w:t>
      </w:r>
      <w:r>
        <w:rPr>
          <w:rFonts w:hint="eastAsia" w:ascii="宋体" w:hAnsi="宋体"/>
          <w:szCs w:val="21"/>
        </w:rPr>
        <w:t xml:space="preserve">灰尘的株数在5%以下；</w:t>
      </w:r>
      <w:r/>
    </w:p>
    <w:p>
      <w:pPr>
        <w:ind w:firstLine="420"/>
        <w:spacing w:line="360" w:lineRule="auto"/>
        <w:rPr>
          <w:rFonts w:ascii="宋体" w:hAnsi="宋体"/>
          <w:szCs w:val="21"/>
        </w:rPr>
      </w:pPr>
      <w:r>
        <w:rPr>
          <w:rFonts w:hint="eastAsia" w:ascii="宋体" w:hAnsi="宋体"/>
          <w:szCs w:val="21"/>
        </w:rPr>
        <w:t xml:space="preserve">②被啃咬的叶片最严重的每株在5%以下。</w:t>
      </w:r>
      <w:r/>
    </w:p>
    <w:p>
      <w:pPr>
        <w:ind w:firstLine="420"/>
        <w:spacing w:line="360" w:lineRule="auto"/>
        <w:rPr>
          <w:rFonts w:ascii="宋体" w:hAnsi="宋体"/>
          <w:szCs w:val="21"/>
        </w:rPr>
      </w:pPr>
      <w:r>
        <w:rPr>
          <w:rFonts w:hint="eastAsia" w:ascii="宋体" w:hAnsi="宋体"/>
          <w:szCs w:val="21"/>
        </w:rPr>
        <w:t xml:space="preserve">（3）枝、干基本正常：</w:t>
      </w:r>
      <w:r/>
    </w:p>
    <w:p>
      <w:pPr>
        <w:ind w:firstLine="420"/>
        <w:spacing w:line="360" w:lineRule="auto"/>
        <w:rPr>
          <w:rFonts w:ascii="宋体" w:hAnsi="宋体"/>
          <w:szCs w:val="21"/>
        </w:rPr>
      </w:pPr>
      <w:r>
        <w:rPr>
          <w:rFonts w:hint="eastAsia" w:ascii="宋体" w:hAnsi="宋体"/>
          <w:szCs w:val="21"/>
        </w:rPr>
        <w:t xml:space="preserve">①无明显枯枝、死杈；</w:t>
      </w:r>
      <w:r/>
    </w:p>
    <w:p>
      <w:pPr>
        <w:ind w:firstLine="420"/>
        <w:spacing w:line="360" w:lineRule="auto"/>
        <w:rPr>
          <w:rFonts w:ascii="宋体" w:hAnsi="宋体"/>
          <w:szCs w:val="21"/>
        </w:rPr>
      </w:pPr>
      <w:r>
        <w:rPr>
          <w:rFonts w:hint="eastAsia" w:ascii="宋体" w:hAnsi="宋体"/>
          <w:szCs w:val="21"/>
        </w:rPr>
        <w:t xml:space="preserve">②有蛀干害虫的株数在5%以下（包括5%，以下同）；</w:t>
      </w:r>
      <w:r/>
    </w:p>
    <w:p>
      <w:pPr>
        <w:ind w:firstLine="420"/>
        <w:spacing w:line="360" w:lineRule="auto"/>
        <w:rPr>
          <w:rFonts w:ascii="宋体" w:hAnsi="宋体"/>
          <w:szCs w:val="21"/>
        </w:rPr>
      </w:pPr>
      <w:r>
        <w:rPr>
          <w:rFonts w:hint="eastAsia" w:ascii="宋体" w:hAnsi="宋体"/>
          <w:szCs w:val="21"/>
        </w:rPr>
        <w:t xml:space="preserve">③</w:t>
      </w:r>
      <w:r>
        <w:rPr>
          <w:rFonts w:hint="eastAsia" w:ascii="宋体" w:hAnsi="宋体"/>
          <w:szCs w:val="21"/>
        </w:rPr>
        <w:t xml:space="preserve">蚧壳虫最</w:t>
      </w:r>
      <w:r>
        <w:rPr>
          <w:rFonts w:hint="eastAsia" w:ascii="宋体" w:hAnsi="宋体"/>
          <w:szCs w:val="21"/>
        </w:rPr>
        <w:t xml:space="preserve">严重处主枝干上100平方厘米5头活</w:t>
      </w:r>
      <w:r>
        <w:rPr>
          <w:rFonts w:hint="eastAsia" w:ascii="宋体" w:hAnsi="宋体"/>
          <w:szCs w:val="21"/>
        </w:rPr>
        <w:t xml:space="preserve">虫以下</w:t>
      </w:r>
      <w:r>
        <w:rPr>
          <w:rFonts w:hint="eastAsia" w:ascii="宋体" w:hAnsi="宋体"/>
          <w:szCs w:val="21"/>
        </w:rPr>
        <w:t xml:space="preserve">(包括5头,以下同),较细的枝条每尺长的一段上在10头活</w:t>
      </w:r>
      <w:r>
        <w:rPr>
          <w:rFonts w:hint="eastAsia" w:ascii="宋体" w:hAnsi="宋体"/>
          <w:szCs w:val="21"/>
        </w:rPr>
        <w:t xml:space="preserve">虫以下</w:t>
      </w:r>
      <w:r>
        <w:rPr>
          <w:rFonts w:hint="eastAsia" w:ascii="宋体" w:hAnsi="宋体"/>
          <w:szCs w:val="21"/>
        </w:rPr>
        <w:t xml:space="preserve">(包括10头,以下同);株数都在5%以下(包括5%,以下同);</w:t>
      </w:r>
      <w:r/>
    </w:p>
    <w:p>
      <w:pPr>
        <w:ind w:firstLine="420"/>
        <w:spacing w:line="360" w:lineRule="auto"/>
        <w:rPr>
          <w:rFonts w:ascii="宋体" w:hAnsi="宋体"/>
          <w:szCs w:val="21"/>
        </w:rPr>
      </w:pPr>
      <w:r>
        <w:rPr>
          <w:rFonts w:hint="eastAsia" w:ascii="宋体" w:hAnsi="宋体"/>
          <w:szCs w:val="21"/>
        </w:rPr>
        <w:t xml:space="preserve">④树冠基本完整:主侧枝分布均称，树冠通风透光。</w:t>
      </w:r>
      <w:r/>
    </w:p>
    <w:p>
      <w:pPr>
        <w:ind w:firstLine="420"/>
        <w:spacing w:line="360" w:lineRule="auto"/>
        <w:rPr>
          <w:rFonts w:ascii="宋体" w:hAnsi="宋体"/>
          <w:szCs w:val="21"/>
        </w:rPr>
      </w:pPr>
      <w:r>
        <w:rPr>
          <w:rFonts w:hint="eastAsia" w:ascii="宋体" w:hAnsi="宋体"/>
          <w:szCs w:val="21"/>
        </w:rPr>
        <w:t xml:space="preserve">（4）措施好：按要求认真进行养护。</w:t>
      </w:r>
      <w:r/>
    </w:p>
    <w:p>
      <w:pPr>
        <w:ind w:firstLine="420"/>
        <w:spacing w:line="360" w:lineRule="auto"/>
        <w:rPr>
          <w:rFonts w:ascii="宋体" w:hAnsi="宋体"/>
          <w:szCs w:val="21"/>
        </w:rPr>
      </w:pPr>
      <w:r>
        <w:rPr>
          <w:rFonts w:hint="eastAsia" w:ascii="宋体" w:hAnsi="宋体"/>
          <w:szCs w:val="21"/>
        </w:rPr>
        <w:t xml:space="preserve">（5）行道树、乔木、灌木基本无缺株，色块保存率达到95%以上。</w:t>
      </w:r>
      <w:r/>
    </w:p>
    <w:p>
      <w:pPr>
        <w:ind w:firstLine="420"/>
        <w:spacing w:line="360" w:lineRule="auto"/>
        <w:rPr>
          <w:rFonts w:ascii="宋体" w:hAnsi="宋体"/>
          <w:szCs w:val="21"/>
        </w:rPr>
      </w:pPr>
      <w:r>
        <w:rPr>
          <w:rFonts w:hint="eastAsia" w:ascii="宋体" w:hAnsi="宋体"/>
          <w:szCs w:val="21"/>
        </w:rPr>
        <w:t xml:space="preserve">（6）草坪覆盖率应达到95%；基本无杂草；无病虫害；生长茂盛颜色正常，</w:t>
      </w:r>
      <w:r>
        <w:rPr>
          <w:rFonts w:hint="eastAsia" w:ascii="宋体" w:hAnsi="宋体"/>
          <w:szCs w:val="21"/>
        </w:rPr>
        <w:t xml:space="preserve">不</w:t>
      </w:r>
      <w:r>
        <w:rPr>
          <w:rFonts w:hint="eastAsia" w:ascii="宋体" w:hAnsi="宋体"/>
          <w:szCs w:val="21"/>
        </w:rPr>
        <w:t xml:space="preserve">枯黄；草坪及时修剪，留茬高度在3~5cm。</w:t>
      </w:r>
      <w:r/>
    </w:p>
    <w:p>
      <w:pPr>
        <w:ind w:firstLine="420"/>
        <w:spacing w:line="360" w:lineRule="auto"/>
        <w:rPr>
          <w:rFonts w:ascii="宋体" w:hAnsi="宋体"/>
          <w:szCs w:val="21"/>
        </w:rPr>
      </w:pPr>
      <w:r>
        <w:rPr>
          <w:rFonts w:hint="eastAsia" w:ascii="宋体" w:hAnsi="宋体"/>
          <w:szCs w:val="21"/>
        </w:rPr>
        <w:t xml:space="preserve">3.3行道树和绿地内基本无死树，树木修剪基本合理，树形美观，能及时合理地解决树木与电线、建筑物、交通等之间的矛盾。</w:t>
      </w:r>
      <w:r/>
    </w:p>
    <w:p>
      <w:pPr>
        <w:ind w:firstLine="420"/>
        <w:spacing w:line="360" w:lineRule="auto"/>
        <w:rPr>
          <w:rFonts w:ascii="宋体" w:hAnsi="宋体"/>
          <w:szCs w:val="21"/>
        </w:rPr>
      </w:pPr>
      <w:r>
        <w:rPr>
          <w:rFonts w:hint="eastAsia" w:ascii="宋体" w:hAnsi="宋体"/>
          <w:szCs w:val="21"/>
        </w:rPr>
        <w:t xml:space="preserve">3.4重点区域绿化生产垃圾做到日产日清，其它地区在不影响安全的情况下，做到整体打包，绿地整洁，无暴露绿化废弃物（特殊情况突击处理）。</w:t>
      </w:r>
      <w:r/>
    </w:p>
    <w:p>
      <w:pPr>
        <w:ind w:firstLine="420"/>
        <w:spacing w:line="360" w:lineRule="auto"/>
        <w:rPr>
          <w:rFonts w:ascii="宋体" w:hAnsi="宋体"/>
          <w:szCs w:val="21"/>
        </w:rPr>
      </w:pPr>
      <w:r>
        <w:rPr>
          <w:rFonts w:hint="eastAsia" w:ascii="宋体" w:hAnsi="宋体"/>
          <w:szCs w:val="21"/>
        </w:rPr>
        <w:t xml:space="preserve">3.5园林设施无明显的人为损坏，绿地、草坪内基本无堆物堆料等；行道树树干上无钉</w:t>
      </w:r>
      <w:r>
        <w:rPr>
          <w:rFonts w:hint="eastAsia" w:ascii="宋体" w:hAnsi="宋体"/>
          <w:szCs w:val="21"/>
        </w:rPr>
        <w:t xml:space="preserve">栓</w:t>
      </w:r>
      <w:r>
        <w:rPr>
          <w:rFonts w:hint="eastAsia" w:ascii="宋体" w:hAnsi="宋体"/>
          <w:szCs w:val="21"/>
        </w:rPr>
        <w:t xml:space="preserve">刻画的现象。</w:t>
      </w:r>
      <w:r/>
    </w:p>
    <w:p>
      <w:pPr>
        <w:ind w:firstLine="420"/>
        <w:spacing w:line="360" w:lineRule="auto"/>
        <w:rPr>
          <w:rFonts w:ascii="宋体" w:hAnsi="宋体"/>
          <w:szCs w:val="21"/>
        </w:rPr>
      </w:pPr>
      <w:r>
        <w:rPr>
          <w:rFonts w:hint="eastAsia" w:ascii="宋体" w:hAnsi="宋体"/>
          <w:szCs w:val="21"/>
        </w:rPr>
        <w:t xml:space="preserve">3.6亭台楼阁、园路铺装、栏杆扶手、休息座凳和文明牌饰等园林设施基本完整，做到及时维修维护。</w:t>
      </w:r>
      <w:r/>
    </w:p>
    <w:p>
      <w:pPr>
        <w:ind w:firstLine="420"/>
        <w:spacing w:line="360" w:lineRule="auto"/>
        <w:rPr>
          <w:rFonts w:ascii="宋体" w:hAnsi="宋体"/>
          <w:szCs w:val="21"/>
        </w:rPr>
      </w:pPr>
      <w:r>
        <w:rPr>
          <w:rFonts w:hint="eastAsia" w:ascii="宋体" w:hAnsi="宋体"/>
          <w:szCs w:val="21"/>
        </w:rPr>
        <w:t xml:space="preserve">3.7石材铺装断裂、缺角、翘板、空鼓踩踏空响、下沉积水等，发现应及时进行修复。</w:t>
      </w:r>
      <w:r/>
    </w:p>
    <w:p>
      <w:pPr>
        <w:ind w:firstLine="420"/>
        <w:spacing w:line="360" w:lineRule="auto"/>
        <w:rPr>
          <w:rFonts w:ascii="宋体" w:hAnsi="宋体"/>
          <w:szCs w:val="21"/>
        </w:rPr>
      </w:pPr>
      <w:r>
        <w:rPr>
          <w:rFonts w:hint="eastAsia" w:ascii="宋体" w:hAnsi="宋体"/>
          <w:szCs w:val="21"/>
        </w:rPr>
        <w:t xml:space="preserve">3.8养护区内构筑物，如栏杆、木步道、钢构件等的配件松动或缺失，应做好临时加固应急处理。</w:t>
      </w:r>
      <w:r/>
    </w:p>
    <w:p>
      <w:pPr>
        <w:ind w:firstLine="420"/>
        <w:spacing w:line="360" w:lineRule="auto"/>
        <w:rPr>
          <w:rFonts w:ascii="宋体" w:hAnsi="宋体"/>
          <w:szCs w:val="21"/>
        </w:rPr>
      </w:pPr>
      <w:r>
        <w:rPr>
          <w:rFonts w:hint="eastAsia" w:ascii="宋体" w:hAnsi="宋体"/>
          <w:szCs w:val="21"/>
        </w:rPr>
        <w:t xml:space="preserve">3.9</w:t>
      </w:r>
      <w:r>
        <w:rPr>
          <w:rFonts w:hint="eastAsia" w:ascii="宋体" w:hAnsi="宋体"/>
          <w:szCs w:val="21"/>
        </w:rPr>
        <w:t xml:space="preserve">各类木</w:t>
      </w:r>
      <w:r>
        <w:rPr>
          <w:rFonts w:hint="eastAsia" w:ascii="宋体" w:hAnsi="宋体"/>
          <w:szCs w:val="21"/>
        </w:rPr>
        <w:t xml:space="preserve">饰面、金属面等表面基本完好，保护涂层每年5月维护一次。</w:t>
      </w:r>
      <w:r/>
    </w:p>
    <w:p>
      <w:pPr>
        <w:ind w:firstLine="420"/>
        <w:spacing w:line="360" w:lineRule="auto"/>
        <w:rPr>
          <w:rFonts w:ascii="宋体" w:hAnsi="宋体"/>
          <w:szCs w:val="21"/>
        </w:rPr>
      </w:pPr>
      <w:r>
        <w:rPr>
          <w:rFonts w:hint="eastAsia" w:ascii="宋体" w:hAnsi="宋体"/>
          <w:szCs w:val="21"/>
        </w:rPr>
        <w:t xml:space="preserve">3.10每年对园林建筑及设施的完好度进行2次全面检查。</w:t>
      </w:r>
      <w:r/>
    </w:p>
    <w:p>
      <w:pPr>
        <w:ind w:firstLine="420"/>
        <w:spacing w:line="360" w:lineRule="auto"/>
        <w:rPr>
          <w:rFonts w:ascii="宋体" w:hAnsi="宋体"/>
          <w:szCs w:val="21"/>
        </w:rPr>
      </w:pPr>
      <w:r>
        <w:rPr>
          <w:rFonts w:hint="eastAsia" w:ascii="宋体" w:hAnsi="宋体"/>
          <w:szCs w:val="21"/>
        </w:rPr>
        <w:t xml:space="preserve">3.11做好夏季防旱、冬季涂白工作，铁树等不耐寒植物冬季做好防寒措施。</w:t>
      </w:r>
      <w:r/>
    </w:p>
    <w:p>
      <w:pPr>
        <w:ind w:firstLine="420"/>
        <w:spacing w:line="360" w:lineRule="auto"/>
        <w:rPr>
          <w:rFonts w:ascii="宋体" w:hAnsi="宋体"/>
          <w:szCs w:val="21"/>
        </w:rPr>
      </w:pPr>
      <w:r>
        <w:rPr>
          <w:rFonts w:hint="eastAsia" w:ascii="宋体" w:hAnsi="宋体"/>
          <w:szCs w:val="21"/>
        </w:rPr>
        <w:t xml:space="preserve">3.12密林</w:t>
      </w:r>
      <w:r>
        <w:rPr>
          <w:rFonts w:hint="eastAsia" w:ascii="宋体" w:hAnsi="宋体"/>
          <w:szCs w:val="21"/>
        </w:rPr>
        <w:t xml:space="preserve">林</w:t>
      </w:r>
      <w:r>
        <w:rPr>
          <w:rFonts w:hint="eastAsia" w:ascii="宋体" w:hAnsi="宋体"/>
          <w:szCs w:val="21"/>
        </w:rPr>
        <w:t xml:space="preserve">下杂草定高10-30CM进行修剪。</w:t>
      </w:r>
      <w:r/>
    </w:p>
    <w:p>
      <w:pPr>
        <w:ind w:firstLine="420"/>
        <w:spacing w:line="360" w:lineRule="auto"/>
        <w:rPr>
          <w:rFonts w:ascii="宋体" w:hAnsi="宋体"/>
          <w:szCs w:val="21"/>
        </w:rPr>
      </w:pPr>
      <w:r>
        <w:rPr>
          <w:rFonts w:hint="eastAsia" w:ascii="宋体" w:hAnsi="宋体"/>
          <w:szCs w:val="21"/>
        </w:rPr>
        <w:t xml:space="preserve">3.13绿地内不得出现水淹现象，为保证暴雨天气</w:t>
      </w:r>
      <w:r>
        <w:rPr>
          <w:rFonts w:hint="eastAsia" w:ascii="宋体" w:hAnsi="宋体"/>
          <w:szCs w:val="21"/>
        </w:rPr>
        <w:t xml:space="preserve">养护区</w:t>
      </w:r>
      <w:r>
        <w:rPr>
          <w:rFonts w:hint="eastAsia" w:ascii="宋体" w:hAnsi="宋体"/>
          <w:szCs w:val="21"/>
        </w:rPr>
        <w:t xml:space="preserve">不被水淹，应准备充足完好的排水设备及排</w:t>
      </w:r>
      <w:r>
        <w:rPr>
          <w:rFonts w:hint="eastAsia" w:ascii="宋体" w:hAnsi="宋体"/>
          <w:szCs w:val="21"/>
        </w:rPr>
        <w:t xml:space="preserve">水管，应对临时的暴雨水灾。</w:t>
      </w:r>
      <w:r/>
    </w:p>
    <w:p>
      <w:pPr>
        <w:ind w:firstLine="422"/>
        <w:spacing w:line="360" w:lineRule="auto"/>
        <w:rPr>
          <w:rFonts w:ascii="宋体" w:hAnsi="宋体"/>
          <w:b/>
          <w:bCs/>
          <w:szCs w:val="21"/>
        </w:rPr>
      </w:pPr>
      <w:r>
        <w:rPr>
          <w:rFonts w:hint="eastAsia" w:ascii="宋体" w:hAnsi="宋体"/>
          <w:b/>
          <w:bCs/>
          <w:szCs w:val="21"/>
        </w:rPr>
        <w:t xml:space="preserve">4.绿化养护项目管理要求</w:t>
      </w:r>
      <w:r/>
    </w:p>
    <w:p>
      <w:pPr>
        <w:ind w:firstLine="420"/>
        <w:spacing w:line="360" w:lineRule="auto"/>
        <w:rPr>
          <w:rFonts w:ascii="宋体" w:hAnsi="宋体"/>
          <w:szCs w:val="21"/>
        </w:rPr>
      </w:pPr>
      <w:r>
        <w:rPr>
          <w:rFonts w:hint="eastAsia" w:ascii="宋体" w:hAnsi="宋体"/>
          <w:szCs w:val="21"/>
        </w:rPr>
        <w:t xml:space="preserve">4.1养护工作开展要求</w:t>
      </w:r>
      <w:r/>
    </w:p>
    <w:p>
      <w:pPr>
        <w:ind w:firstLine="420"/>
        <w:spacing w:line="360" w:lineRule="auto"/>
        <w:rPr>
          <w:rFonts w:ascii="宋体" w:hAnsi="宋体"/>
          <w:szCs w:val="21"/>
        </w:rPr>
      </w:pPr>
      <w:r>
        <w:rPr>
          <w:rFonts w:hint="eastAsia" w:ascii="宋体" w:hAnsi="宋体"/>
          <w:szCs w:val="21"/>
        </w:rPr>
        <w:t xml:space="preserve">（1）养护单位应按照招标文件、合同和管理部门相关管理规定，规范合理开展养护工作。</w:t>
      </w:r>
      <w:r/>
    </w:p>
    <w:p>
      <w:pPr>
        <w:ind w:firstLine="420"/>
        <w:spacing w:line="360" w:lineRule="auto"/>
        <w:rPr>
          <w:rFonts w:ascii="宋体" w:hAnsi="宋体"/>
          <w:szCs w:val="21"/>
        </w:rPr>
      </w:pPr>
      <w:r>
        <w:rPr>
          <w:rFonts w:hint="eastAsia" w:ascii="宋体" w:hAnsi="宋体"/>
          <w:szCs w:val="21"/>
        </w:rPr>
        <w:t xml:space="preserve">（2）合同期间管理部门新推行的管理规定和管理方式，养护单位应积极配合执行。</w:t>
      </w:r>
      <w:r/>
    </w:p>
    <w:p>
      <w:pPr>
        <w:ind w:firstLine="420"/>
        <w:spacing w:line="360" w:lineRule="auto"/>
        <w:rPr>
          <w:rFonts w:ascii="宋体" w:hAnsi="宋体"/>
          <w:szCs w:val="21"/>
        </w:rPr>
      </w:pPr>
      <w:r>
        <w:rPr>
          <w:rFonts w:hint="eastAsia" w:ascii="宋体" w:hAnsi="宋体"/>
          <w:szCs w:val="21"/>
        </w:rPr>
        <w:t xml:space="preserve">4.2对养护单位管理人员要求</w:t>
      </w:r>
      <w:r/>
    </w:p>
    <w:p>
      <w:pPr>
        <w:ind w:firstLine="420"/>
        <w:spacing w:line="360" w:lineRule="auto"/>
        <w:rPr>
          <w:rFonts w:ascii="宋体" w:hAnsi="宋体"/>
          <w:szCs w:val="21"/>
        </w:rPr>
      </w:pPr>
      <w:r>
        <w:rPr>
          <w:rFonts w:hint="eastAsia" w:ascii="宋体" w:hAnsi="宋体"/>
          <w:szCs w:val="21"/>
        </w:rPr>
        <w:t xml:space="preserve">现场负责人：具体负责养护项目各项工作，包括养护项目各项计划的制定与具体实施，以及养护项目现场管理工作，要求为全职工作人员。</w:t>
      </w:r>
      <w:r/>
    </w:p>
    <w:p>
      <w:pPr>
        <w:ind w:firstLine="420"/>
        <w:spacing w:line="360" w:lineRule="auto"/>
        <w:rPr>
          <w:rFonts w:ascii="宋体" w:hAnsi="宋体"/>
          <w:szCs w:val="21"/>
        </w:rPr>
      </w:pPr>
      <w:r>
        <w:rPr>
          <w:rFonts w:hint="eastAsia" w:ascii="宋体" w:hAnsi="宋体"/>
          <w:szCs w:val="21"/>
        </w:rPr>
        <w:t xml:space="preserve">安全员：负责养护项目的安全教育和安全生产工作。要求为全职工作人员，按主管部门考核时间要求进行现场出勤。在涉及安全作业时必须提前到场对工人进行安全教育，指出安全注意事项，确认安全后开展工作。需安全员确认内容包括：大型机械作业、高空修剪作业、隔离带养护作业、农药喷洒作业、水面清理作业、高温作业、车辆运输以及其他涉及安全的作业等。</w:t>
      </w:r>
      <w:r/>
    </w:p>
    <w:p>
      <w:pPr>
        <w:ind w:firstLine="420"/>
        <w:spacing w:line="360" w:lineRule="auto"/>
        <w:rPr>
          <w:rFonts w:ascii="宋体" w:hAnsi="宋体"/>
          <w:szCs w:val="21"/>
        </w:rPr>
      </w:pPr>
      <w:r>
        <w:rPr>
          <w:rFonts w:hint="eastAsia" w:ascii="宋体" w:hAnsi="宋体"/>
          <w:szCs w:val="21"/>
        </w:rPr>
        <w:t xml:space="preserve">资料员：负责及时</w:t>
      </w:r>
      <w:r>
        <w:rPr>
          <w:rFonts w:hint="eastAsia" w:ascii="宋体" w:hAnsi="宋体"/>
          <w:szCs w:val="21"/>
        </w:rPr>
        <w:t xml:space="preserve">接收汇报</w:t>
      </w:r>
      <w:r>
        <w:rPr>
          <w:rFonts w:hint="eastAsia" w:ascii="宋体" w:hAnsi="宋体"/>
          <w:szCs w:val="21"/>
        </w:rPr>
        <w:t xml:space="preserve">管理部门发布的信息和工作要求；及时上报企业管理层审核后的各项资料，包括纸质材料和电子文档。每个企业至少配置一名资料员。</w:t>
      </w:r>
      <w:r/>
    </w:p>
    <w:p>
      <w:pPr>
        <w:ind w:firstLine="420"/>
        <w:spacing w:line="360" w:lineRule="auto"/>
        <w:rPr>
          <w:rFonts w:ascii="宋体" w:hAnsi="宋体"/>
          <w:szCs w:val="21"/>
        </w:rPr>
      </w:pPr>
      <w:r>
        <w:rPr>
          <w:rFonts w:hint="eastAsia" w:ascii="宋体" w:hAnsi="宋体"/>
          <w:szCs w:val="21"/>
        </w:rPr>
        <w:t xml:space="preserve">4.3对养护单位作业人员要求</w:t>
      </w:r>
      <w:r/>
    </w:p>
    <w:p>
      <w:pPr>
        <w:ind w:firstLine="420"/>
        <w:spacing w:line="360" w:lineRule="auto"/>
        <w:rPr>
          <w:rFonts w:ascii="宋体" w:hAnsi="宋体"/>
          <w:szCs w:val="21"/>
        </w:rPr>
      </w:pPr>
      <w:r>
        <w:rPr>
          <w:rFonts w:hint="eastAsia" w:ascii="宋体" w:hAnsi="宋体"/>
          <w:szCs w:val="21"/>
        </w:rPr>
        <w:t xml:space="preserve">（1）绿化工人最低要求65人（男工比例大约30%），因特殊原因需要（如暴雨、暴雪、大风等灾害性天气过后），服务单位必须无条件配合增员。</w:t>
      </w:r>
      <w:r/>
    </w:p>
    <w:p>
      <w:pPr>
        <w:ind w:firstLine="420"/>
        <w:spacing w:line="360" w:lineRule="auto"/>
        <w:rPr>
          <w:rFonts w:ascii="宋体" w:hAnsi="宋体"/>
          <w:szCs w:val="21"/>
        </w:rPr>
      </w:pPr>
      <w:r>
        <w:rPr>
          <w:rFonts w:hint="eastAsia" w:ascii="宋体" w:hAnsi="宋体"/>
          <w:szCs w:val="21"/>
        </w:rPr>
        <w:t xml:space="preserve">（2）养护人员</w:t>
      </w:r>
      <w:r>
        <w:rPr>
          <w:rFonts w:hint="eastAsia" w:ascii="宋体" w:hAnsi="宋体"/>
          <w:szCs w:val="21"/>
        </w:rPr>
        <w:t xml:space="preserve">必须着</w:t>
      </w:r>
      <w:r>
        <w:rPr>
          <w:rFonts w:hint="eastAsia" w:ascii="宋体" w:hAnsi="宋体"/>
          <w:szCs w:val="21"/>
        </w:rPr>
        <w:t xml:space="preserve">统一式样的服装进行养护作业。</w:t>
      </w:r>
      <w:r/>
    </w:p>
    <w:p>
      <w:pPr>
        <w:ind w:firstLine="420"/>
        <w:spacing w:line="360" w:lineRule="auto"/>
        <w:rPr>
          <w:rFonts w:ascii="宋体" w:hAnsi="宋体"/>
          <w:szCs w:val="21"/>
        </w:rPr>
      </w:pPr>
      <w:r>
        <w:rPr>
          <w:rFonts w:hint="eastAsia" w:ascii="宋体" w:hAnsi="宋体"/>
          <w:szCs w:val="21"/>
        </w:rPr>
        <w:t xml:space="preserve">4.4养护安全操作规程及养护施工所需机械设备要求</w:t>
      </w:r>
      <w:r/>
    </w:p>
    <w:p>
      <w:pPr>
        <w:ind w:firstLine="420"/>
        <w:spacing w:line="360" w:lineRule="auto"/>
        <w:rPr>
          <w:rFonts w:ascii="宋体" w:hAnsi="宋体"/>
          <w:szCs w:val="21"/>
        </w:rPr>
      </w:pPr>
      <w:r>
        <w:rPr>
          <w:rFonts w:hint="eastAsia" w:ascii="宋体" w:hAnsi="宋体"/>
          <w:szCs w:val="21"/>
        </w:rPr>
        <w:t xml:space="preserve">（1）养护安全作业操作规程</w:t>
      </w:r>
      <w:r/>
    </w:p>
    <w:p>
      <w:pPr>
        <w:ind w:firstLine="420"/>
        <w:spacing w:line="360" w:lineRule="auto"/>
        <w:rPr>
          <w:rFonts w:ascii="宋体" w:hAnsi="宋体"/>
          <w:szCs w:val="21"/>
        </w:rPr>
      </w:pPr>
      <w:r>
        <w:rPr>
          <w:rFonts w:hint="eastAsia" w:ascii="宋体" w:hAnsi="宋体"/>
          <w:szCs w:val="21"/>
        </w:rPr>
        <w:t xml:space="preserve">高空修剪作业、隔离带作业、临水作业、</w:t>
      </w:r>
      <w:r>
        <w:rPr>
          <w:rFonts w:hint="eastAsia" w:ascii="宋体" w:hAnsi="宋体"/>
          <w:szCs w:val="21"/>
        </w:rPr>
        <w:t xml:space="preserve">涉电作业</w:t>
      </w:r>
      <w:r>
        <w:rPr>
          <w:rFonts w:hint="eastAsia" w:ascii="宋体" w:hAnsi="宋体"/>
          <w:szCs w:val="21"/>
        </w:rPr>
        <w:t xml:space="preserve">等在养护进场前根据不同特点编制好相应操作规程，按照规程规范作业。</w:t>
      </w:r>
      <w:r/>
    </w:p>
    <w:p>
      <w:pPr>
        <w:ind w:firstLine="420"/>
        <w:spacing w:line="360" w:lineRule="auto"/>
        <w:rPr>
          <w:rFonts w:ascii="宋体" w:hAnsi="宋体"/>
          <w:szCs w:val="21"/>
        </w:rPr>
      </w:pPr>
      <w:r>
        <w:rPr>
          <w:rFonts w:hint="eastAsia" w:ascii="宋体" w:hAnsi="宋体"/>
          <w:szCs w:val="21"/>
        </w:rPr>
        <w:t xml:space="preserve">（2）养护单位自行准备的机械、材料、器具设备等</w:t>
      </w:r>
      <w:r/>
    </w:p>
    <w:p>
      <w:pPr>
        <w:ind w:firstLine="420"/>
        <w:spacing w:line="360" w:lineRule="auto"/>
        <w:rPr>
          <w:rFonts w:ascii="宋体" w:hAnsi="宋体"/>
          <w:szCs w:val="21"/>
        </w:rPr>
      </w:pPr>
      <w:r>
        <w:rPr>
          <w:rFonts w:hint="eastAsia" w:ascii="宋体" w:hAnsi="宋体"/>
          <w:szCs w:val="21"/>
        </w:rPr>
        <w:t xml:space="preserve">养护单位应自行配置养护管理所需要的交通工具以及其他养护所需机械、材料、器具设备。养护单位配置的养护所需机械设备清单如下：</w:t>
      </w:r>
      <w:r/>
    </w:p>
    <w:p>
      <w:pPr>
        <w:ind w:firstLine="420"/>
        <w:spacing w:line="360" w:lineRule="auto"/>
        <w:rPr>
          <w:rFonts w:ascii="宋体" w:hAnsi="宋体"/>
          <w:szCs w:val="21"/>
        </w:rPr>
      </w:pPr>
      <w:r>
        <w:rPr>
          <w:rFonts w:hint="eastAsia" w:ascii="宋体" w:hAnsi="宋体"/>
          <w:szCs w:val="21"/>
        </w:rPr>
        <w:t xml:space="preserve">养护项目部:须在项目属地设立项目管理部门及固定工作场所，固定场所为自有或租赁（如租赁需提供租赁合同）。</w:t>
      </w:r>
      <w:r/>
    </w:p>
    <w:p>
      <w:pPr>
        <w:ind w:firstLine="420"/>
        <w:spacing w:line="360" w:lineRule="auto"/>
        <w:rPr>
          <w:rFonts w:ascii="宋体" w:hAnsi="宋体"/>
          <w:szCs w:val="21"/>
        </w:rPr>
      </w:pPr>
      <w:r>
        <w:rPr>
          <w:rFonts w:hint="eastAsia" w:ascii="宋体" w:hAnsi="宋体"/>
          <w:szCs w:val="21"/>
        </w:rPr>
        <w:t xml:space="preserve">养护仓库：养护项目仓库不得设置于住宅区内或其周边。</w:t>
      </w:r>
      <w:r/>
    </w:p>
    <w:p>
      <w:pPr>
        <w:ind w:firstLine="420"/>
        <w:spacing w:line="360" w:lineRule="auto"/>
        <w:rPr>
          <w:rFonts w:ascii="宋体" w:hAnsi="宋体"/>
          <w:szCs w:val="21"/>
        </w:rPr>
      </w:pPr>
      <w:r>
        <w:rPr>
          <w:rFonts w:hint="eastAsia" w:ascii="宋体" w:hAnsi="宋体"/>
          <w:szCs w:val="21"/>
        </w:rPr>
        <w:t xml:space="preserve">洒水车：要求4T以上洒水，车并根据需要及时增加。</w:t>
      </w:r>
      <w:r/>
    </w:p>
    <w:p>
      <w:pPr>
        <w:ind w:firstLine="420"/>
        <w:spacing w:line="360" w:lineRule="auto"/>
        <w:rPr>
          <w:rFonts w:ascii="宋体" w:hAnsi="宋体"/>
          <w:szCs w:val="21"/>
        </w:rPr>
      </w:pPr>
      <w:r>
        <w:rPr>
          <w:rFonts w:hint="eastAsia" w:ascii="宋体" w:hAnsi="宋体"/>
          <w:szCs w:val="21"/>
        </w:rPr>
        <w:t xml:space="preserve">车载高空作业车：按要求配置车载高空作业车。行道树修剪必须使用车载高空作业车。</w:t>
      </w:r>
      <w:r/>
    </w:p>
    <w:p>
      <w:pPr>
        <w:ind w:firstLine="420"/>
        <w:spacing w:line="360" w:lineRule="auto"/>
        <w:rPr>
          <w:rFonts w:ascii="宋体" w:hAnsi="宋体"/>
          <w:szCs w:val="21"/>
        </w:rPr>
      </w:pPr>
      <w:r>
        <w:rPr>
          <w:rFonts w:hint="eastAsia" w:ascii="宋体" w:hAnsi="宋体"/>
          <w:szCs w:val="21"/>
        </w:rPr>
        <w:t xml:space="preserve">清运车辆：①卡车，配置3T以上卡车，并根据需要即时增加。</w:t>
      </w:r>
      <w:r/>
    </w:p>
    <w:p>
      <w:pPr>
        <w:ind w:firstLine="420"/>
        <w:spacing w:line="360" w:lineRule="auto"/>
        <w:rPr>
          <w:rFonts w:ascii="宋体" w:hAnsi="宋体"/>
          <w:szCs w:val="21"/>
        </w:rPr>
      </w:pPr>
      <w:r>
        <w:rPr>
          <w:rFonts w:hint="eastAsia" w:ascii="宋体" w:hAnsi="宋体"/>
          <w:szCs w:val="21"/>
        </w:rPr>
        <w:t xml:space="preserve">草坪车：按要求配置草坪机。</w:t>
      </w:r>
      <w:r/>
    </w:p>
    <w:p>
      <w:pPr>
        <w:ind w:firstLine="420"/>
        <w:spacing w:line="360" w:lineRule="auto"/>
        <w:rPr>
          <w:rFonts w:ascii="宋体" w:hAnsi="宋体"/>
          <w:szCs w:val="21"/>
        </w:rPr>
      </w:pPr>
      <w:r>
        <w:rPr>
          <w:rFonts w:hint="eastAsia" w:ascii="宋体" w:hAnsi="宋体"/>
          <w:szCs w:val="21"/>
        </w:rPr>
        <w:t xml:space="preserve">小型机械养护设备：水泵、打药机、草坪打孔机、油锯、割草机、割灌机、绿篱修剪机、吹风机，根据养护需要进行配置。</w:t>
      </w:r>
      <w:r/>
    </w:p>
    <w:p>
      <w:pPr>
        <w:ind w:firstLine="420"/>
        <w:spacing w:line="360" w:lineRule="auto"/>
        <w:rPr>
          <w:rFonts w:ascii="宋体" w:hAnsi="宋体"/>
          <w:szCs w:val="21"/>
        </w:rPr>
      </w:pPr>
      <w:r>
        <w:rPr>
          <w:rFonts w:hint="eastAsia" w:ascii="宋体" w:hAnsi="宋体"/>
          <w:szCs w:val="21"/>
        </w:rPr>
        <w:t xml:space="preserve">4.5其他管理要求</w:t>
      </w:r>
      <w:r/>
    </w:p>
    <w:p>
      <w:pPr>
        <w:ind w:firstLine="420"/>
        <w:spacing w:line="360" w:lineRule="auto"/>
        <w:rPr>
          <w:rFonts w:ascii="宋体" w:hAnsi="宋体"/>
          <w:szCs w:val="21"/>
        </w:rPr>
      </w:pPr>
      <w:r>
        <w:rPr>
          <w:rFonts w:hint="eastAsia" w:ascii="宋体" w:hAnsi="宋体"/>
          <w:szCs w:val="21"/>
        </w:rPr>
        <w:t xml:space="preserve">（1）应急处置：根据突发事件应急预案，遇紧急情况养护单位在收到紧急通知的要求后，快速响应，半小时内派专人抵达现场，迅速组织人员实施检查和整改。非工程</w:t>
      </w:r>
      <w:r>
        <w:rPr>
          <w:rFonts w:hint="eastAsia" w:ascii="宋体" w:hAnsi="宋体"/>
          <w:szCs w:val="21"/>
        </w:rPr>
        <w:t xml:space="preserve">性解决</w:t>
      </w:r>
      <w:r>
        <w:rPr>
          <w:rFonts w:hint="eastAsia" w:ascii="宋体" w:hAnsi="宋体"/>
          <w:szCs w:val="21"/>
        </w:rPr>
        <w:t xml:space="preserve">的紧急事件，2小时内解决；需采取工程性措施的紧急事件，按要求在第一时间排除险情，并在双方协商确定的时间内完成处置工作。处置前后，要求拍摄对比照片并留档备查。紧急处置后，必须经发包单位现场认定，符合相关技术标准要求，则视作处置完毕；如否，则进行返工处置，直至达标为止。防台防汛抗雪期间，养护单位不得以任何理由拒绝执行建设单位指派的抢险任务。</w:t>
      </w:r>
      <w:r/>
    </w:p>
    <w:p>
      <w:pPr>
        <w:ind w:firstLine="420"/>
        <w:spacing w:line="360" w:lineRule="auto"/>
        <w:rPr>
          <w:rFonts w:ascii="宋体" w:hAnsi="宋体"/>
          <w:szCs w:val="21"/>
        </w:rPr>
      </w:pPr>
      <w:r>
        <w:rPr>
          <w:rFonts w:hint="eastAsia" w:ascii="宋体" w:hAnsi="宋体"/>
          <w:szCs w:val="21"/>
        </w:rPr>
        <w:t xml:space="preserve">（2）有害生物防控要求：①落实无公害治理策略：使用高效低毒的无公害药剂，确保农药的储存、使用安全。②有害生物预警： 配合做好养护范围内的有害生物的监测、预测预报工作。</w:t>
      </w:r>
      <w:r/>
    </w:p>
    <w:p>
      <w:pPr>
        <w:ind w:firstLine="420"/>
        <w:spacing w:line="360" w:lineRule="auto"/>
        <w:rPr>
          <w:rFonts w:ascii="宋体" w:hAnsi="宋体"/>
          <w:szCs w:val="21"/>
        </w:rPr>
      </w:pPr>
      <w:r>
        <w:rPr>
          <w:rFonts w:hint="eastAsia" w:ascii="宋体" w:hAnsi="宋体"/>
          <w:szCs w:val="21"/>
        </w:rPr>
        <w:t xml:space="preserve">（3）植被因养护单位养护不当而发生死亡的，由养护单位按同等规格补种，如不具备补种条件，经审计单位核算后苗木损失费用在结算中予以扣除；因存在安全隐患需淘汰或移植的，应视作正常养护范围内的工作，书面上报建设单位进行备案并做好台账整理；凡因台风、洪水等自然灾害或环境污染等不可抗力而造成的死亡，养护单位如实向建设单位书面汇报，由建设单位组织监理单位实地查勘核实后，确定清残量。</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eastAsiaTheme="minorEastAsia"/>
          <w:b/>
          <w:bCs/>
          <w:sz w:val="21"/>
          <w:szCs w:val="21"/>
        </w:rPr>
        <w:t xml:space="preserve">七</w:t>
      </w:r>
      <w:r>
        <w:rPr>
          <w:rFonts w:hint="eastAsia" w:ascii="宋体" w:hAnsi="宋体" w:cs="宋体"/>
          <w:b/>
          <w:bCs/>
          <w:sz w:val="21"/>
          <w:szCs w:val="21"/>
        </w:rPr>
        <w:t xml:space="preserve">）市政道路养护</w:t>
      </w:r>
      <w:r/>
    </w:p>
    <w:p>
      <w:pPr>
        <w:ind w:firstLine="420"/>
        <w:spacing w:line="360" w:lineRule="auto"/>
        <w:rPr>
          <w:rFonts w:ascii="宋体" w:hAnsi="宋体" w:cs="宋体"/>
          <w:b/>
          <w:bCs/>
          <w:szCs w:val="21"/>
        </w:rPr>
      </w:pPr>
      <w:r>
        <w:rPr>
          <w:rFonts w:hint="eastAsia" w:ascii="宋体" w:hAnsi="宋体" w:cs="宋体"/>
          <w:b/>
          <w:bCs/>
          <w:szCs w:val="21"/>
        </w:rPr>
        <w:t xml:space="preserve">1.主要服务内容</w:t>
      </w:r>
      <w:r/>
    </w:p>
    <w:p>
      <w:pPr>
        <w:ind w:firstLine="420"/>
        <w:jc w:val="left"/>
        <w:spacing w:line="360" w:lineRule="auto"/>
        <w:rPr>
          <w:rFonts w:ascii="宋体" w:hAnsi="宋体" w:cs="宋体"/>
          <w:szCs w:val="21"/>
        </w:rPr>
      </w:pPr>
      <w:r>
        <w:rPr>
          <w:rFonts w:hint="eastAsia" w:ascii="宋体" w:hAnsi="宋体" w:cs="宋体"/>
          <w:szCs w:val="21"/>
        </w:rPr>
        <w:t xml:space="preserve">道路、桥梁养护，养护内容为城市道路设施养护维修等， 包括但不限于沥青道路、水泥混凝土道路、人行道、桥梁及附属设施等。</w:t>
      </w:r>
      <w:r/>
    </w:p>
    <w:p>
      <w:pPr>
        <w:ind w:firstLine="420"/>
        <w:spacing w:line="360" w:lineRule="auto"/>
        <w:rPr>
          <w:rFonts w:ascii="宋体" w:hAnsi="宋体" w:cs="宋体"/>
          <w:b/>
          <w:bCs/>
          <w:szCs w:val="21"/>
        </w:rPr>
      </w:pPr>
      <w:r>
        <w:rPr>
          <w:rFonts w:hint="eastAsia" w:ascii="宋体" w:hAnsi="宋体" w:cs="宋体"/>
          <w:b/>
          <w:bCs/>
          <w:szCs w:val="21"/>
        </w:rPr>
        <w:t xml:space="preserve">2.项目清单</w:t>
      </w:r>
      <w:r/>
    </w:p>
    <w:tbl>
      <w:tblPr>
        <w:tblW w:w="9463" w:type="dxa"/>
        <w:tblInd w:w="93" w:type="dxa"/>
        <w:tblLook w:val="04A0" w:firstRow="1" w:lastRow="0" w:firstColumn="1" w:lastColumn="0" w:noHBand="0" w:noVBand="1"/>
      </w:tblPr>
      <w:tblGrid>
        <w:gridCol w:w="862"/>
        <w:gridCol w:w="6510"/>
        <w:gridCol w:w="930"/>
        <w:gridCol w:w="1161"/>
      </w:tblGrid>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年预估工程量</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bottom"/>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bottom"/>
            <w:textDirection w:val="lrTb"/>
            <w:noWrap/>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w:t>
            </w:r>
            <w:r>
              <w:rPr>
                <w:rFonts w:hint="eastAsia" w:ascii="宋体" w:hAnsi="宋体" w:cs="宋体"/>
                <w:szCs w:val="21"/>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挖淤泥、流砂\挖淤泥,装车；挖土深度4m内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挖沟槽土方\人工挖沟槽土方,一二类土方；挖土深度2m内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挖沟槽土方\人工挖沟槽土方,三类土方；挖土深度2m内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挖沟槽土方\人机配合挖沟槽土方,一二类土方、装车；挖土深度2m内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挖沟槽土方\人机配合挖沟槽土方,三类土方、装车；挖土深度2m内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土方\机械挖一二类土方,不装车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土方\机械挖一二类土方,装车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土方\机械挖三类土方,不装车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土方\机械挖三类土方,装车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土方\土方人工装车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石方\石方或块状拆除物人工装车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土方\人工装、运、卸土方 运距(20m内)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土方\人工运土方 运距(每增减10m)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石方\人工装、运、卸石方或块状拆除物 运距(20m)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石方\人工运石方或块状拆除物 运距(每增减10m)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土方\手推车运土方,运距50m(含人工装、运、卸)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土方\手推车运土方,运距每增加50m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石方\手推车运石方或块状拆除物,运距50m(含人工装、运、卸)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石方\手推车运石方或块状拆除物,运距每增加50m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土方\人工装车机动翻斗车运土 运距200m以内含人工装、运、卸)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土方\人工装车机动翻斗车运土 每增加200m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余方弃置\自卸车运土,运距1km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余方弃置\自卸车运土,运距3km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余方弃置\自卸车运土,运距5km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余方弃置\自卸车运土,每增减1km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余方弃置\自卸车运石方或块状拆除物,运距1km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余方弃置\自卸车运石方或块状拆除物,运距3km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余方弃置\自卸车运石方或块状拆除物,运距5km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余方弃置\自卸车运石方或块状拆除物,每增减1km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回填方\利用拆除物回填</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回填方\小型</w:t>
            </w:r>
            <w:r>
              <w:rPr>
                <w:rFonts w:hint="eastAsia" w:ascii="宋体" w:hAnsi="宋体" w:cs="宋体"/>
                <w:szCs w:val="21"/>
              </w:rPr>
              <w:t xml:space="preserve">夯实机夯实</w:t>
            </w:r>
            <w:r>
              <w:rPr>
                <w:rFonts w:hint="eastAsia" w:ascii="宋体" w:hAnsi="宋体" w:cs="宋体"/>
                <w:szCs w:val="21"/>
              </w:rPr>
              <w:t xml:space="preserve">回填土方(含平整)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回填方\机械压实回填土方(含平整)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回填方\人工回填土方(</w:t>
            </w:r>
            <w:r>
              <w:rPr>
                <w:rFonts w:hint="eastAsia" w:ascii="宋体" w:hAnsi="宋体" w:cs="宋体"/>
                <w:szCs w:val="21"/>
              </w:rPr>
              <w:t xml:space="preserve">松填</w:t>
            </w:r>
            <w:r>
              <w:rPr>
                <w:rFonts w:hint="eastAsia" w:ascii="宋体" w:hAnsi="宋体" w:cs="宋体"/>
                <w:szCs w:val="21"/>
              </w:rPr>
              <w:t xml:space="preserve">,含平整)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回填方\回填三合土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回填方\回填混道碴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回填方\回填中粗砂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回填方\回填碎石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回填方\回填1:1砂石料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回填方\C25</w:t>
            </w:r>
            <w:r>
              <w:rPr>
                <w:rFonts w:hint="eastAsia" w:ascii="宋体" w:hAnsi="宋体" w:cs="宋体"/>
                <w:szCs w:val="21"/>
              </w:rPr>
              <w:t xml:space="preserve">砼</w:t>
            </w:r>
            <w:r>
              <w:rPr>
                <w:rFonts w:hint="eastAsia" w:ascii="宋体" w:hAnsi="宋体" w:cs="宋体"/>
                <w:szCs w:val="21"/>
              </w:rPr>
              <w:t xml:space="preserve">填筑、保护,商</w:t>
            </w:r>
            <w:r>
              <w:rPr>
                <w:rFonts w:hint="eastAsia" w:ascii="宋体" w:hAnsi="宋体" w:cs="宋体"/>
                <w:szCs w:val="21"/>
              </w:rPr>
              <w:t xml:space="preserve">砼</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余方弃置\污泥车运污泥6~10km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74.55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余方弃置\污泥车运污泥每增加5km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74.55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土方消纳费\土方消纳费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建筑垃圾消纳费\建筑垃圾渣土等消纳费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bottom"/>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道路工程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bottom"/>
            <w:textDirection w:val="lrTb"/>
            <w:noWrap/>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路床(槽)整形\整理路床,路床(含30cm以内整平压实)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碎石\碎石基层厚度(10cm)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碎石\碎石基层厚度(每增加1cm)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透层、粘层\喷洒油量1kg/m2 人工手泵粘层油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透层、粘层\喷洒油量1kg/m2 乳化沥青</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透层、粘层\沥青下封层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透层、粘层\沥青上封层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沥青混凝土\细粒粒式沥青混凝土路面,厂拌,人工摊铺 厚度4cm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沥青混凝土\细粒粒式沥青混凝土路面,厂拌,人工摊铺 厚度每增减0.5cm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沥青混凝土\中粒式沥青混凝土路面,厂拌,机械摊铺 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沥青混凝土\中粒式沥青混凝土路面,厂拌,机械摊铺 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沥青混凝土\细粒粒式沥青混凝土路面,厂拌,机械摊铺 厚度4cm(玄武岩，SBS改性沥青)</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沥青混凝土\细粒粒式沥青混凝土路面,厂拌,机械摊铺 厚度每增减0.5cm(玄武岩，SBS改性沥青)</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沥青混凝土\人工摊铺细粒式沥青</w:t>
            </w:r>
            <w:r>
              <w:rPr>
                <w:rFonts w:hint="eastAsia" w:ascii="宋体" w:hAnsi="宋体" w:cs="宋体"/>
                <w:szCs w:val="21"/>
              </w:rPr>
              <w:t xml:space="preserve">砼</w:t>
            </w:r>
            <w:r>
              <w:rPr>
                <w:rFonts w:hint="eastAsia" w:ascii="宋体" w:hAnsi="宋体" w:cs="宋体"/>
                <w:szCs w:val="21"/>
              </w:rPr>
              <w:t xml:space="preserve">,厚度4cm,</w:t>
            </w:r>
            <w:r>
              <w:rPr>
                <w:rFonts w:hint="eastAsia" w:ascii="宋体" w:hAnsi="宋体" w:cs="宋体"/>
                <w:szCs w:val="21"/>
              </w:rPr>
              <w:t xml:space="preserve">零星坑</w:t>
            </w:r>
            <w:r>
              <w:rPr>
                <w:rFonts w:hint="eastAsia" w:ascii="宋体" w:hAnsi="宋体" w:cs="宋体"/>
                <w:szCs w:val="21"/>
              </w:rPr>
              <w:t xml:space="preserve">洞修复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沥青混凝土\人工摊铺细粒式沥青</w:t>
            </w:r>
            <w:r>
              <w:rPr>
                <w:rFonts w:hint="eastAsia" w:ascii="宋体" w:hAnsi="宋体" w:cs="宋体"/>
                <w:szCs w:val="21"/>
              </w:rPr>
              <w:t xml:space="preserve">砼</w:t>
            </w:r>
            <w:r>
              <w:rPr>
                <w:rFonts w:hint="eastAsia" w:ascii="宋体" w:hAnsi="宋体" w:cs="宋体"/>
                <w:szCs w:val="21"/>
              </w:rPr>
              <w:t xml:space="preserve">,厚度每增减0.5cm,</w:t>
            </w:r>
            <w:r>
              <w:rPr>
                <w:rFonts w:hint="eastAsia" w:ascii="宋体" w:hAnsi="宋体" w:cs="宋体"/>
                <w:szCs w:val="21"/>
              </w:rPr>
              <w:t xml:space="preserve">零星坑</w:t>
            </w:r>
            <w:r>
              <w:rPr>
                <w:rFonts w:hint="eastAsia" w:ascii="宋体" w:hAnsi="宋体" w:cs="宋体"/>
                <w:szCs w:val="21"/>
              </w:rPr>
              <w:t xml:space="preserve">洞修复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沥青混凝土\机械摊铺细粒式沥青</w:t>
            </w:r>
            <w:r>
              <w:rPr>
                <w:rFonts w:hint="eastAsia" w:ascii="宋体" w:hAnsi="宋体" w:cs="宋体"/>
                <w:szCs w:val="21"/>
              </w:rPr>
              <w:t xml:space="preserve">砼</w:t>
            </w:r>
            <w:r>
              <w:rPr>
                <w:rFonts w:hint="eastAsia" w:ascii="宋体" w:hAnsi="宋体" w:cs="宋体"/>
                <w:szCs w:val="21"/>
              </w:rPr>
              <w:t xml:space="preserve">,厚度4cm,</w:t>
            </w:r>
            <w:r>
              <w:rPr>
                <w:rFonts w:hint="eastAsia" w:ascii="宋体" w:hAnsi="宋体" w:cs="宋体"/>
                <w:szCs w:val="21"/>
              </w:rPr>
              <w:t xml:space="preserve">零星坑</w:t>
            </w:r>
            <w:r>
              <w:rPr>
                <w:rFonts w:hint="eastAsia" w:ascii="宋体" w:hAnsi="宋体" w:cs="宋体"/>
                <w:szCs w:val="21"/>
              </w:rPr>
              <w:t xml:space="preserve">洞修复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沥青混凝土\机械摊铺细粒式沥青</w:t>
            </w:r>
            <w:r>
              <w:rPr>
                <w:rFonts w:hint="eastAsia" w:ascii="宋体" w:hAnsi="宋体" w:cs="宋体"/>
                <w:szCs w:val="21"/>
              </w:rPr>
              <w:t xml:space="preserve">砼</w:t>
            </w:r>
            <w:r>
              <w:rPr>
                <w:rFonts w:hint="eastAsia" w:ascii="宋体" w:hAnsi="宋体" w:cs="宋体"/>
                <w:szCs w:val="21"/>
              </w:rPr>
              <w:t xml:space="preserve">,厚度每增减0.5cm,</w:t>
            </w:r>
            <w:r>
              <w:rPr>
                <w:rFonts w:hint="eastAsia" w:ascii="宋体" w:hAnsi="宋体" w:cs="宋体"/>
                <w:szCs w:val="21"/>
              </w:rPr>
              <w:t xml:space="preserve">零星坑</w:t>
            </w:r>
            <w:r>
              <w:rPr>
                <w:rFonts w:hint="eastAsia" w:ascii="宋体" w:hAnsi="宋体" w:cs="宋体"/>
                <w:szCs w:val="21"/>
              </w:rPr>
              <w:t xml:space="preserve">洞修复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沥青混凝土\人工</w:t>
            </w:r>
            <w:r>
              <w:rPr>
                <w:rFonts w:hint="eastAsia" w:ascii="宋体" w:hAnsi="宋体" w:cs="宋体"/>
                <w:szCs w:val="21"/>
              </w:rPr>
              <w:t xml:space="preserve">冷补沥青砼</w:t>
            </w:r>
            <w:r>
              <w:rPr>
                <w:rFonts w:hint="eastAsia" w:ascii="宋体" w:hAnsi="宋体" w:cs="宋体"/>
                <w:szCs w:val="21"/>
              </w:rPr>
              <w:t xml:space="preserve">面层厚度4cm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426.00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沥青贯入式\石油沥青灌缝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4526.25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沥青贯入式\裂缝填密封胶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905.25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沥青贯入式\裂缝填沥青砂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905.25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注浆\水泥</w:t>
            </w:r>
            <w:r>
              <w:rPr>
                <w:rFonts w:hint="eastAsia" w:ascii="宋体" w:hAnsi="宋体" w:cs="宋体"/>
                <w:szCs w:val="21"/>
              </w:rPr>
              <w:t xml:space="preserve">砼</w:t>
            </w:r>
            <w:r>
              <w:rPr>
                <w:rFonts w:hint="eastAsia" w:ascii="宋体" w:hAnsi="宋体" w:cs="宋体"/>
                <w:szCs w:val="21"/>
              </w:rPr>
              <w:t xml:space="preserve">路面钻孔注浆;机械钻孔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防裂贴\防裂贴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905.25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路面,厚度15cm,商</w:t>
            </w:r>
            <w:r>
              <w:rPr>
                <w:rFonts w:hint="eastAsia" w:ascii="宋体" w:hAnsi="宋体" w:cs="宋体"/>
                <w:szCs w:val="21"/>
              </w:rPr>
              <w:t xml:space="preserve">砼</w:t>
            </w:r>
            <w:r>
              <w:rPr>
                <w:rFonts w:hint="eastAsia" w:ascii="宋体" w:hAnsi="宋体" w:cs="宋体"/>
                <w:szCs w:val="21"/>
              </w:rPr>
              <w:t xml:space="preserve">,(零星补坑,修补面积5m2内)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路面,厚度20cm,商</w:t>
            </w:r>
            <w:r>
              <w:rPr>
                <w:rFonts w:hint="eastAsia" w:ascii="宋体" w:hAnsi="宋体" w:cs="宋体"/>
                <w:szCs w:val="21"/>
              </w:rPr>
              <w:t xml:space="preserve">砼</w:t>
            </w:r>
            <w:r>
              <w:rPr>
                <w:rFonts w:hint="eastAsia" w:ascii="宋体" w:hAnsi="宋体" w:cs="宋体"/>
                <w:szCs w:val="21"/>
              </w:rPr>
              <w:t xml:space="preserve">,(零星补坑,修补面积5m2内)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路面,厚度每增减1cm,商</w:t>
            </w:r>
            <w:r>
              <w:rPr>
                <w:rFonts w:hint="eastAsia" w:ascii="宋体" w:hAnsi="宋体" w:cs="宋体"/>
                <w:szCs w:val="21"/>
              </w:rPr>
              <w:t xml:space="preserve">砼</w:t>
            </w:r>
            <w:r>
              <w:rPr>
                <w:rFonts w:hint="eastAsia" w:ascii="宋体" w:hAnsi="宋体" w:cs="宋体"/>
                <w:szCs w:val="21"/>
              </w:rPr>
              <w:t xml:space="preserve">,(零星补坑,修补面积5m2内)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路面,厚度15cm,商</w:t>
            </w:r>
            <w:r>
              <w:rPr>
                <w:rFonts w:hint="eastAsia" w:ascii="宋体" w:hAnsi="宋体" w:cs="宋体"/>
                <w:szCs w:val="21"/>
              </w:rPr>
              <w:t xml:space="preserve">砼</w:t>
            </w:r>
            <w:r>
              <w:rPr>
                <w:rFonts w:hint="eastAsia" w:ascii="宋体" w:hAnsi="宋体" w:cs="宋体"/>
                <w:szCs w:val="21"/>
              </w:rPr>
              <w:t xml:space="preserve">,(零星补坑,修补面积5m2以上20m2内)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路面,厚度20cm,商</w:t>
            </w:r>
            <w:r>
              <w:rPr>
                <w:rFonts w:hint="eastAsia" w:ascii="宋体" w:hAnsi="宋体" w:cs="宋体"/>
                <w:szCs w:val="21"/>
              </w:rPr>
              <w:t xml:space="preserve">砼</w:t>
            </w:r>
            <w:r>
              <w:rPr>
                <w:rFonts w:hint="eastAsia" w:ascii="宋体" w:hAnsi="宋体" w:cs="宋体"/>
                <w:szCs w:val="21"/>
              </w:rPr>
              <w:t xml:space="preserve">,(零星补坑,修补面积5m2以上20m2内)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路面,厚度每增减1cm,商</w:t>
            </w:r>
            <w:r>
              <w:rPr>
                <w:rFonts w:hint="eastAsia" w:ascii="宋体" w:hAnsi="宋体" w:cs="宋体"/>
                <w:szCs w:val="21"/>
              </w:rPr>
              <w:t xml:space="preserve">砼</w:t>
            </w:r>
            <w:r>
              <w:rPr>
                <w:rFonts w:hint="eastAsia" w:ascii="宋体" w:hAnsi="宋体" w:cs="宋体"/>
                <w:szCs w:val="21"/>
              </w:rPr>
              <w:t xml:space="preserve">,(零星补坑,修补面积5m2以上20m2内)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路面,厚度15cm,商</w:t>
            </w:r>
            <w:r>
              <w:rPr>
                <w:rFonts w:hint="eastAsia" w:ascii="宋体" w:hAnsi="宋体" w:cs="宋体"/>
                <w:szCs w:val="21"/>
              </w:rPr>
              <w:t xml:space="preserve">砼</w:t>
            </w:r>
            <w:r>
              <w:rPr>
                <w:rFonts w:hint="eastAsia" w:ascii="宋体" w:hAnsi="宋体" w:cs="宋体"/>
                <w:szCs w:val="21"/>
              </w:rPr>
              <w:t xml:space="preserve">,(成片面积20m2以上200m2内)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路面,厚度20cm,商</w:t>
            </w:r>
            <w:r>
              <w:rPr>
                <w:rFonts w:hint="eastAsia" w:ascii="宋体" w:hAnsi="宋体" w:cs="宋体"/>
                <w:szCs w:val="21"/>
              </w:rPr>
              <w:t xml:space="preserve">砼</w:t>
            </w:r>
            <w:r>
              <w:rPr>
                <w:rFonts w:hint="eastAsia" w:ascii="宋体" w:hAnsi="宋体" w:cs="宋体"/>
                <w:szCs w:val="21"/>
              </w:rPr>
              <w:t xml:space="preserve">,(成片面积20m2以上200m2内）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水泥混凝土\浇筑C30水泥</w:t>
            </w:r>
            <w:r>
              <w:rPr>
                <w:rFonts w:hint="eastAsia" w:ascii="宋体" w:hAnsi="宋体" w:cs="宋体"/>
                <w:szCs w:val="21"/>
              </w:rPr>
              <w:t xml:space="preserve">砼</w:t>
            </w:r>
            <w:r>
              <w:rPr>
                <w:rFonts w:hint="eastAsia" w:ascii="宋体" w:hAnsi="宋体" w:cs="宋体"/>
                <w:szCs w:val="21"/>
              </w:rPr>
              <w:t xml:space="preserve">路面,厚度每增减1cm,商</w:t>
            </w:r>
            <w:r>
              <w:rPr>
                <w:rFonts w:hint="eastAsia" w:ascii="宋体" w:hAnsi="宋体" w:cs="宋体"/>
                <w:szCs w:val="21"/>
              </w:rPr>
              <w:t xml:space="preserve">砼</w:t>
            </w:r>
            <w:r>
              <w:rPr>
                <w:rFonts w:hint="eastAsia" w:ascii="宋体" w:hAnsi="宋体" w:cs="宋体"/>
                <w:szCs w:val="21"/>
              </w:rPr>
              <w:t xml:space="preserve">,(成片面积20m2以上200m2内）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355.00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w:t>
            </w:r>
            <w:r>
              <w:rPr>
                <w:rFonts w:hint="eastAsia" w:ascii="宋体" w:hAnsi="宋体" w:cs="宋体"/>
                <w:szCs w:val="21"/>
              </w:rPr>
              <w:t xml:space="preserve">砼</w:t>
            </w:r>
            <w:r>
              <w:rPr>
                <w:rFonts w:hint="eastAsia" w:ascii="宋体" w:hAnsi="宋体" w:cs="宋体"/>
                <w:szCs w:val="21"/>
              </w:rPr>
              <w:t xml:space="preserve">路面刻纹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532.50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w:t>
            </w:r>
            <w:r>
              <w:rPr>
                <w:rFonts w:hint="eastAsia" w:ascii="宋体" w:hAnsi="宋体" w:cs="宋体"/>
                <w:szCs w:val="21"/>
              </w:rPr>
              <w:t xml:space="preserve">砼</w:t>
            </w:r>
            <w:r>
              <w:rPr>
                <w:rFonts w:hint="eastAsia" w:ascii="宋体" w:hAnsi="宋体" w:cs="宋体"/>
                <w:szCs w:val="21"/>
              </w:rPr>
              <w:t xml:space="preserve">路面土工布养生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532.50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水泥混凝土\土工布铺设</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水泥混凝土\土工格栅铺设</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水泥混凝土\玻纤格栅铺设</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标线\热熔标线（国标）</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标线\</w:t>
            </w:r>
            <w:r>
              <w:rPr>
                <w:rFonts w:hint="eastAsia" w:ascii="宋体" w:hAnsi="宋体" w:cs="宋体"/>
                <w:szCs w:val="21"/>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水泥混凝土\锯缝机锯缝,沥青</w:t>
            </w:r>
            <w:r>
              <w:rPr>
                <w:rFonts w:hint="eastAsia" w:ascii="宋体" w:hAnsi="宋体" w:cs="宋体"/>
                <w:szCs w:val="21"/>
              </w:rPr>
              <w:t xml:space="preserve">砼</w:t>
            </w:r>
            <w:r>
              <w:rPr>
                <w:rFonts w:hint="eastAsia" w:ascii="宋体" w:hAnsi="宋体" w:cs="宋体"/>
                <w:szCs w:val="21"/>
              </w:rPr>
              <w:t xml:space="preserve">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452.63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水泥混凝土\锯缝机锯缝,水泥</w:t>
            </w:r>
            <w:r>
              <w:rPr>
                <w:rFonts w:hint="eastAsia" w:ascii="宋体" w:hAnsi="宋体" w:cs="宋体"/>
                <w:szCs w:val="21"/>
              </w:rPr>
              <w:t xml:space="preserve">砼</w:t>
            </w:r>
            <w:r>
              <w:rPr>
                <w:rFonts w:hint="eastAsia" w:ascii="宋体" w:hAnsi="宋体" w:cs="宋体"/>
                <w:szCs w:val="21"/>
              </w:rPr>
              <w:t xml:space="preserve">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452.63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人行道块料铺设\铺设6cm厚预制</w:t>
            </w:r>
            <w:r>
              <w:rPr>
                <w:rFonts w:hint="eastAsia" w:ascii="宋体" w:hAnsi="宋体" w:cs="宋体"/>
                <w:szCs w:val="21"/>
              </w:rPr>
              <w:t xml:space="preserve">砼</w:t>
            </w:r>
            <w:r>
              <w:rPr>
                <w:rFonts w:hint="eastAsia" w:ascii="宋体" w:hAnsi="宋体" w:cs="宋体"/>
                <w:szCs w:val="21"/>
              </w:rPr>
              <w:t xml:space="preserve">道板砖 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人行道块料铺设\铺设8cm厚预制</w:t>
            </w:r>
            <w:r>
              <w:rPr>
                <w:rFonts w:hint="eastAsia" w:ascii="宋体" w:hAnsi="宋体" w:cs="宋体"/>
                <w:szCs w:val="21"/>
              </w:rPr>
              <w:t xml:space="preserve">砼</w:t>
            </w:r>
            <w:r>
              <w:rPr>
                <w:rFonts w:hint="eastAsia" w:ascii="宋体" w:hAnsi="宋体" w:cs="宋体"/>
                <w:szCs w:val="21"/>
              </w:rPr>
              <w:t xml:space="preserve">道板砖 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块料面层\铺设3cm厚花岗岩(新料,含水泥砂浆)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人行道块料铺设\铺设6cm厚预制</w:t>
            </w:r>
            <w:r>
              <w:rPr>
                <w:rFonts w:hint="eastAsia" w:ascii="宋体" w:hAnsi="宋体" w:cs="宋体"/>
                <w:szCs w:val="21"/>
              </w:rPr>
              <w:t xml:space="preserve">砼</w:t>
            </w:r>
            <w:r>
              <w:rPr>
                <w:rFonts w:hint="eastAsia" w:ascii="宋体" w:hAnsi="宋体" w:cs="宋体"/>
                <w:szCs w:val="21"/>
              </w:rPr>
              <w:t xml:space="preserve">道板砖(老</w:t>
            </w:r>
            <w:r>
              <w:rPr>
                <w:rFonts w:hint="eastAsia" w:ascii="宋体" w:hAnsi="宋体" w:cs="宋体"/>
                <w:szCs w:val="21"/>
              </w:rPr>
              <w:t xml:space="preserve">料利用</w:t>
            </w:r>
            <w:r>
              <w:rPr>
                <w:rFonts w:hint="eastAsia" w:ascii="宋体" w:hAnsi="宋体" w:cs="宋体"/>
                <w:szCs w:val="21"/>
              </w:rPr>
              <w:t xml:space="preserve">,含水泥砂浆)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人行道混凝土垫层\人行道C25混凝土垫层，厚度10cm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1597.50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人行道混凝土垫层\人行道C25混凝土垫层，厚度每增减1cm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人行道混凝土垫层\人行道C20混凝土垫层，厚度10cm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1597.50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人行道混凝土垫层\人行道C20混凝土垫层，厚度每增减1cm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安砌树穴侧石</w:t>
            </w:r>
            <w:r>
              <w:rPr>
                <w:rFonts w:hint="eastAsia" w:ascii="宋体" w:hAnsi="宋体" w:cs="宋体"/>
                <w:szCs w:val="21"/>
              </w:rPr>
              <w:t xml:space="preserve">\（拆除利用</w:t>
            </w:r>
            <w:r>
              <w:rPr>
                <w:rFonts w:hint="eastAsia" w:ascii="宋体" w:hAnsi="宋体" w:cs="宋体"/>
                <w:szCs w:val="21"/>
              </w:rPr>
              <w:t xml:space="preserve">旧侧石</w:t>
            </w:r>
            <w:r>
              <w:rPr>
                <w:rFonts w:hint="eastAsia" w:ascii="宋体" w:hAnsi="宋体" w:cs="宋体"/>
                <w:szCs w:val="21"/>
              </w:rPr>
              <w:t xml:space="preserve">）树穴</w:t>
            </w:r>
            <w:r>
              <w:rPr>
                <w:rFonts w:hint="eastAsia" w:ascii="宋体" w:hAnsi="宋体" w:cs="宋体"/>
                <w:szCs w:val="21"/>
              </w:rPr>
              <w:t xml:space="preserve">侧石修复安砌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安砌树穴侧石</w:t>
            </w:r>
            <w:r>
              <w:rPr>
                <w:rFonts w:hint="eastAsia" w:ascii="宋体" w:hAnsi="宋体" w:cs="宋体"/>
                <w:szCs w:val="21"/>
              </w:rPr>
              <w:t xml:space="preserve">\（新）</w:t>
            </w:r>
            <w:r>
              <w:rPr>
                <w:rFonts w:hint="eastAsia" w:ascii="宋体" w:hAnsi="宋体" w:cs="宋体"/>
                <w:szCs w:val="21"/>
              </w:rPr>
              <w:t xml:space="preserve">树穴侧石安</w:t>
            </w:r>
            <w:r>
              <w:rPr>
                <w:rFonts w:hint="eastAsia" w:ascii="宋体" w:hAnsi="宋体" w:cs="宋体"/>
                <w:szCs w:val="21"/>
              </w:rPr>
              <w:t xml:space="preserve">砌，预制混凝土材质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安砌树穴侧石</w:t>
            </w:r>
            <w:r>
              <w:rPr>
                <w:rFonts w:hint="eastAsia" w:ascii="宋体" w:hAnsi="宋体" w:cs="宋体"/>
                <w:szCs w:val="21"/>
              </w:rPr>
              <w:t xml:space="preserve">\（新）</w:t>
            </w:r>
            <w:r>
              <w:rPr>
                <w:rFonts w:hint="eastAsia" w:ascii="宋体" w:hAnsi="宋体" w:cs="宋体"/>
                <w:szCs w:val="21"/>
              </w:rPr>
              <w:t xml:space="preserve">树穴侧石安</w:t>
            </w:r>
            <w:r>
              <w:rPr>
                <w:rFonts w:hint="eastAsia" w:ascii="宋体" w:hAnsi="宋体" w:cs="宋体"/>
                <w:szCs w:val="21"/>
              </w:rPr>
              <w:t xml:space="preserve">砌，石质</w:t>
            </w:r>
            <w:r>
              <w:rPr>
                <w:rFonts w:hint="eastAsia" w:ascii="宋体" w:hAnsi="宋体" w:cs="宋体"/>
                <w:szCs w:val="21"/>
              </w:rPr>
              <w:t xml:space="preserve">树穴侧石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w:t>
            </w:r>
            <w:r>
              <w:rPr>
                <w:rFonts w:hint="eastAsia" w:ascii="宋体" w:hAnsi="宋体" w:cs="宋体"/>
                <w:szCs w:val="21"/>
              </w:rPr>
              <w:t xml:space="preserve">砼</w:t>
            </w:r>
            <w:r>
              <w:rPr>
                <w:rFonts w:hint="eastAsia" w:ascii="宋体" w:hAnsi="宋体" w:cs="宋体"/>
                <w:szCs w:val="21"/>
              </w:rPr>
              <w:t xml:space="preserve">C15基础 </w:t>
            </w:r>
            <w:r>
              <w:rPr>
                <w:rFonts w:hint="eastAsia" w:ascii="宋体" w:hAnsi="宋体" w:cs="宋体"/>
                <w:szCs w:val="21"/>
              </w:rPr>
              <w:t xml:space="preserve">混凝土侧石</w:t>
            </w:r>
            <w:r>
              <w:rPr>
                <w:rFonts w:hint="eastAsia" w:ascii="宋体" w:hAnsi="宋体" w:cs="宋体"/>
                <w:szCs w:val="21"/>
              </w:rPr>
              <w:t xml:space="preserve">30*12.5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w:t>
            </w:r>
            <w:r>
              <w:rPr>
                <w:rFonts w:hint="eastAsia" w:ascii="宋体" w:hAnsi="宋体" w:cs="宋体"/>
                <w:szCs w:val="21"/>
              </w:rPr>
              <w:t xml:space="preserve">砼</w:t>
            </w:r>
            <w:r>
              <w:rPr>
                <w:rFonts w:hint="eastAsia" w:ascii="宋体" w:hAnsi="宋体" w:cs="宋体"/>
                <w:szCs w:val="21"/>
              </w:rPr>
              <w:t xml:space="preserve">C15基础 </w:t>
            </w:r>
            <w:r>
              <w:rPr>
                <w:rFonts w:hint="eastAsia" w:ascii="宋体" w:hAnsi="宋体" w:cs="宋体"/>
                <w:szCs w:val="21"/>
              </w:rPr>
              <w:t xml:space="preserve">混凝土侧石</w:t>
            </w:r>
            <w:r>
              <w:rPr>
                <w:rFonts w:hint="eastAsia" w:ascii="宋体" w:hAnsi="宋体" w:cs="宋体"/>
                <w:szCs w:val="21"/>
              </w:rPr>
              <w:t xml:space="preserve">,(35cm</w:t>
            </w:r>
            <w:r>
              <w:rPr>
                <w:rFonts w:hint="eastAsia" w:ascii="宋体" w:hAnsi="宋体" w:cs="宋体"/>
                <w:szCs w:val="21"/>
              </w:rPr>
              <w:t xml:space="preserve">高侧石</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w:t>
            </w:r>
            <w:r>
              <w:rPr>
                <w:rFonts w:hint="eastAsia" w:ascii="宋体" w:hAnsi="宋体" w:cs="宋体"/>
                <w:szCs w:val="21"/>
              </w:rPr>
              <w:t xml:space="preserve">石质侧石</w:t>
            </w:r>
            <w:r>
              <w:rPr>
                <w:rFonts w:hint="eastAsia" w:ascii="宋体" w:hAnsi="宋体" w:cs="宋体"/>
                <w:szCs w:val="21"/>
              </w:rPr>
              <w:t xml:space="preserve">30*12.5,不含</w:t>
            </w:r>
            <w:r>
              <w:rPr>
                <w:rFonts w:hint="eastAsia" w:ascii="宋体" w:hAnsi="宋体" w:cs="宋体"/>
                <w:szCs w:val="21"/>
              </w:rPr>
              <w:t xml:space="preserve">砼坞膀</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w:t>
            </w:r>
            <w:r>
              <w:rPr>
                <w:rFonts w:hint="eastAsia" w:ascii="宋体" w:hAnsi="宋体" w:cs="宋体"/>
                <w:szCs w:val="21"/>
              </w:rPr>
              <w:t xml:space="preserve">砼</w:t>
            </w:r>
            <w:r>
              <w:rPr>
                <w:rFonts w:hint="eastAsia" w:ascii="宋体" w:hAnsi="宋体" w:cs="宋体"/>
                <w:szCs w:val="21"/>
              </w:rPr>
              <w:t xml:space="preserve">C15基础 混凝土平石30*12.5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平、缘)石\新料铺设石质平石30*12.5,不含</w:t>
            </w:r>
            <w:r>
              <w:rPr>
                <w:rFonts w:hint="eastAsia" w:ascii="宋体" w:hAnsi="宋体" w:cs="宋体"/>
                <w:szCs w:val="21"/>
              </w:rPr>
              <w:t xml:space="preserve">砼坞膀</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平、缘)石\新料铺设C15基础 混凝土界石 15*12.5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平、缘)石\新料铺设C15基础 混凝土界石(采用</w:t>
            </w:r>
            <w:r>
              <w:rPr>
                <w:rFonts w:hint="eastAsia" w:ascii="宋体" w:hAnsi="宋体" w:cs="宋体"/>
                <w:szCs w:val="21"/>
              </w:rPr>
              <w:t xml:space="preserve">同质砖做</w:t>
            </w:r>
            <w:r>
              <w:rPr>
                <w:rFonts w:hint="eastAsia" w:ascii="宋体" w:hAnsi="宋体" w:cs="宋体"/>
                <w:szCs w:val="21"/>
              </w:rPr>
              <w:t xml:space="preserve">11cm*11cm界石)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平、缘)石\新料铺设石质界石15*12.5,不含</w:t>
            </w:r>
            <w:r>
              <w:rPr>
                <w:rFonts w:hint="eastAsia" w:ascii="宋体" w:hAnsi="宋体" w:cs="宋体"/>
                <w:szCs w:val="21"/>
              </w:rPr>
              <w:t xml:space="preserve">砼坞膀</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安砌侧(</w:t>
            </w:r>
            <w:r>
              <w:rPr>
                <w:rFonts w:hint="eastAsia" w:ascii="宋体" w:hAnsi="宋体" w:cs="宋体"/>
                <w:szCs w:val="21"/>
              </w:rPr>
              <w:t xml:space="preserve">平、缘)石\侧、平石、界石C15</w:t>
            </w:r>
            <w:r>
              <w:rPr>
                <w:rFonts w:hint="eastAsia" w:ascii="宋体" w:hAnsi="宋体" w:cs="宋体"/>
                <w:szCs w:val="21"/>
              </w:rPr>
              <w:t xml:space="preserve">砼坞膀</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隔离护栏\新装隔离墩(单个2m长)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隔离墩\φ110不锈钢防撞桩安装，含反光贴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防撞筒(墩)\圆球石墩，规格φ50cm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铣刨路面\铣刨机铣刨沥青</w:t>
            </w:r>
            <w:r>
              <w:rPr>
                <w:rFonts w:hint="eastAsia" w:ascii="宋体" w:hAnsi="宋体" w:cs="宋体"/>
                <w:szCs w:val="21"/>
              </w:rPr>
              <w:t xml:space="preserve">砼</w:t>
            </w:r>
            <w:r>
              <w:rPr>
                <w:rFonts w:hint="eastAsia" w:ascii="宋体" w:hAnsi="宋体" w:cs="宋体"/>
                <w:szCs w:val="21"/>
              </w:rPr>
              <w:t xml:space="preserve">路面,厚5cm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3621.00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铣刨路面\铣刨机铣刨沥青</w:t>
            </w:r>
            <w:r>
              <w:rPr>
                <w:rFonts w:hint="eastAsia" w:ascii="宋体" w:hAnsi="宋体" w:cs="宋体"/>
                <w:szCs w:val="21"/>
              </w:rPr>
              <w:t xml:space="preserve">砼</w:t>
            </w:r>
            <w:r>
              <w:rPr>
                <w:rFonts w:hint="eastAsia" w:ascii="宋体" w:hAnsi="宋体" w:cs="宋体"/>
                <w:szCs w:val="21"/>
              </w:rPr>
              <w:t xml:space="preserve">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457.95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拆除路面\拆除沥青</w:t>
            </w:r>
            <w:r>
              <w:rPr>
                <w:rFonts w:hint="eastAsia" w:ascii="宋体" w:hAnsi="宋体" w:cs="宋体"/>
                <w:szCs w:val="21"/>
              </w:rPr>
              <w:t xml:space="preserve">砼</w:t>
            </w:r>
            <w:r>
              <w:rPr>
                <w:rFonts w:hint="eastAsia" w:ascii="宋体" w:hAnsi="宋体" w:cs="宋体"/>
                <w:szCs w:val="21"/>
              </w:rPr>
              <w:t xml:space="preserve">路面,机械拆除(凿岩机 手持式),厚10cm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拆除路面\拆除沥青</w:t>
            </w:r>
            <w:r>
              <w:rPr>
                <w:rFonts w:hint="eastAsia" w:ascii="宋体" w:hAnsi="宋体" w:cs="宋体"/>
                <w:szCs w:val="21"/>
              </w:rPr>
              <w:t xml:space="preserve">砼</w:t>
            </w:r>
            <w:r>
              <w:rPr>
                <w:rFonts w:hint="eastAsia" w:ascii="宋体" w:hAnsi="宋体" w:cs="宋体"/>
                <w:szCs w:val="21"/>
              </w:rPr>
              <w:t xml:space="preserve">路面,机械拆除(凿岩机 手持式),厚度每增减1cm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拆除路面\拆除水泥</w:t>
            </w:r>
            <w:r>
              <w:rPr>
                <w:rFonts w:hint="eastAsia" w:ascii="宋体" w:hAnsi="宋体" w:cs="宋体"/>
                <w:szCs w:val="21"/>
              </w:rPr>
              <w:t xml:space="preserve">砼</w:t>
            </w:r>
            <w:r>
              <w:rPr>
                <w:rFonts w:hint="eastAsia" w:ascii="宋体" w:hAnsi="宋体" w:cs="宋体"/>
                <w:szCs w:val="21"/>
              </w:rPr>
              <w:t xml:space="preserve">路面,机械拆除(凿岩机 手持式),厚15cm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拆除路面\拆除水泥</w:t>
            </w:r>
            <w:r>
              <w:rPr>
                <w:rFonts w:hint="eastAsia" w:ascii="宋体" w:hAnsi="宋体" w:cs="宋体"/>
                <w:szCs w:val="21"/>
              </w:rPr>
              <w:t xml:space="preserve">砼</w:t>
            </w:r>
            <w:r>
              <w:rPr>
                <w:rFonts w:hint="eastAsia" w:ascii="宋体" w:hAnsi="宋体" w:cs="宋体"/>
                <w:szCs w:val="21"/>
              </w:rPr>
              <w:t xml:space="preserve">路面,机械拆除(凿岩机 手持式),厚度每增减1cm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拆除路面\拆除水泥</w:t>
            </w:r>
            <w:r>
              <w:rPr>
                <w:rFonts w:hint="eastAsia" w:ascii="宋体" w:hAnsi="宋体" w:cs="宋体"/>
                <w:szCs w:val="21"/>
              </w:rPr>
              <w:t xml:space="preserve">砼</w:t>
            </w:r>
            <w:r>
              <w:rPr>
                <w:rFonts w:hint="eastAsia" w:ascii="宋体" w:hAnsi="宋体" w:cs="宋体"/>
                <w:szCs w:val="21"/>
              </w:rPr>
              <w:t xml:space="preserve">路面,机械拆除(液压破碎机)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拆除路面\拆除水泥钢筋</w:t>
            </w:r>
            <w:r>
              <w:rPr>
                <w:rFonts w:hint="eastAsia" w:ascii="宋体" w:hAnsi="宋体" w:cs="宋体"/>
                <w:szCs w:val="21"/>
              </w:rPr>
              <w:t xml:space="preserve">砼</w:t>
            </w:r>
            <w:r>
              <w:rPr>
                <w:rFonts w:hint="eastAsia" w:ascii="宋体" w:hAnsi="宋体" w:cs="宋体"/>
                <w:szCs w:val="21"/>
              </w:rPr>
              <w:t xml:space="preserve">路面,机械拆除(液压破碎机)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276.90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拆除基层\拆除路面基层,机械拆除(凿岩机 手持式)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拆除基层\拆除路面基层,机械拆除(液压破碎机)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372.75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拆除人行道\人工拆除人行道 预制混凝土道板 水泥砂浆垫层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拆除人行道\人工拆除人行道 花岗岩面层 水泥砂浆垫层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拆除侧、平(缘)石\拆除</w:t>
            </w:r>
            <w:r>
              <w:rPr>
                <w:rFonts w:hint="eastAsia" w:ascii="宋体" w:hAnsi="宋体" w:cs="宋体"/>
                <w:szCs w:val="21"/>
              </w:rPr>
              <w:t xml:space="preserve">砼侧石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553.80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拆除侧、平(缘)石\拆除</w:t>
            </w:r>
            <w:r>
              <w:rPr>
                <w:rFonts w:hint="eastAsia" w:ascii="宋体" w:hAnsi="宋体" w:cs="宋体"/>
                <w:szCs w:val="21"/>
              </w:rPr>
              <w:t xml:space="preserve">砼</w:t>
            </w:r>
            <w:r>
              <w:rPr>
                <w:rFonts w:hint="eastAsia" w:ascii="宋体" w:hAnsi="宋体" w:cs="宋体"/>
                <w:szCs w:val="21"/>
              </w:rPr>
              <w:t xml:space="preserve">平石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553.80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拆除侧、平(缘)石\拆除</w:t>
            </w:r>
            <w:r>
              <w:rPr>
                <w:rFonts w:hint="eastAsia" w:ascii="宋体" w:hAnsi="宋体" w:cs="宋体"/>
                <w:szCs w:val="21"/>
              </w:rPr>
              <w:t xml:space="preserve">石质侧石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553.80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拆除侧、平(缘)石\拆除石质平石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639.00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拆除砖石结构\人工拆除砖石砌构筑物</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拆除混凝土结构\人工拆除钢筋</w:t>
            </w:r>
            <w:r>
              <w:rPr>
                <w:rFonts w:hint="eastAsia" w:ascii="宋体" w:hAnsi="宋体" w:cs="宋体"/>
                <w:szCs w:val="21"/>
              </w:rPr>
              <w:t xml:space="preserve">砼</w:t>
            </w:r>
            <w:r>
              <w:rPr>
                <w:rFonts w:hint="eastAsia" w:ascii="宋体" w:hAnsi="宋体" w:cs="宋体"/>
                <w:szCs w:val="21"/>
              </w:rPr>
              <w:t xml:space="preserve">构筑物(凿岩机 手持式)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拆除管道\机械拆除管道、检查井、构筑物等,含装车(以实体体积计算)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桥涵工程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金属栏杆\不锈钢栏杆维修（拆除后重新修复）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金属栏杆\镀锌钢管栏杆维修（拆除后重新修复）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石质栏杆\花岗岩栏杆维修（拆除后重新修复）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混凝土栏杆\钢筋</w:t>
            </w:r>
            <w:r>
              <w:rPr>
                <w:rFonts w:hint="eastAsia" w:ascii="宋体" w:hAnsi="宋体" w:cs="宋体"/>
                <w:szCs w:val="21"/>
              </w:rPr>
              <w:t xml:space="preserve">砼</w:t>
            </w:r>
            <w:r>
              <w:rPr>
                <w:rFonts w:hint="eastAsia" w:ascii="宋体" w:hAnsi="宋体" w:cs="宋体"/>
                <w:szCs w:val="21"/>
              </w:rPr>
              <w:t xml:space="preserve">栏杆维修（拆除后重新修复）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浆</w:t>
            </w:r>
            <w:r>
              <w:rPr>
                <w:rFonts w:hint="eastAsia" w:ascii="宋体" w:hAnsi="宋体" w:cs="宋体"/>
                <w:szCs w:val="21"/>
              </w:rPr>
              <w:t xml:space="preserve">砌块料\浆砌片、块石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砖砌体\砖结构</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粉刷\</w:t>
            </w:r>
            <w:r>
              <w:rPr>
                <w:rFonts w:hint="eastAsia" w:ascii="宋体" w:hAnsi="宋体" w:cs="宋体"/>
                <w:szCs w:val="21"/>
              </w:rPr>
              <w:t xml:space="preserve">砼</w:t>
            </w:r>
            <w:r>
              <w:rPr>
                <w:rFonts w:hint="eastAsia" w:ascii="宋体" w:hAnsi="宋体" w:cs="宋体"/>
                <w:szCs w:val="21"/>
              </w:rPr>
              <w:t xml:space="preserve">地面 原浆做面-道</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粉刷\墙面粉刷 2cm厚砂浆做面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镶</w:t>
            </w:r>
            <w:r>
              <w:rPr>
                <w:rFonts w:hint="eastAsia" w:ascii="宋体" w:hAnsi="宋体" w:cs="宋体"/>
                <w:szCs w:val="21"/>
              </w:rPr>
              <w:t xml:space="preserve">贴面层\2cm花岗岩贴面,2cm水泥砂浆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镶</w:t>
            </w:r>
            <w:r>
              <w:rPr>
                <w:rFonts w:hint="eastAsia" w:ascii="宋体" w:hAnsi="宋体" w:cs="宋体"/>
                <w:szCs w:val="21"/>
              </w:rPr>
              <w:t xml:space="preserve">贴面层\2cm花岗岩干挂贴面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19.17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橡胶支座\橡胶支座维修</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接缝\沉降缝维修</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70.29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接缝\伸缩缝维修</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70.29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涂料\白水泥浆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涂料\料石勾缝 水泥砂浆1:1平缝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72.42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油漆\油漆 钢构件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油漆\油漆 钢栏杆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37.28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桥梁伸缩装置\伸缩缝清理养护</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桥梁伸缩装置\更换型钢伸缩缝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桥梁伸缩装置\更换橡胶板伸缩缝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桥面铺装\C40</w:t>
            </w:r>
            <w:r>
              <w:rPr>
                <w:rFonts w:hint="eastAsia" w:ascii="宋体" w:hAnsi="宋体" w:cs="宋体"/>
                <w:szCs w:val="21"/>
              </w:rPr>
              <w:t xml:space="preserve">砼</w:t>
            </w:r>
            <w:r>
              <w:rPr>
                <w:rFonts w:hint="eastAsia" w:ascii="宋体" w:hAnsi="宋体" w:cs="宋体"/>
                <w:szCs w:val="21"/>
              </w:rPr>
              <w:t xml:space="preserve">桥面铺装,商</w:t>
            </w:r>
            <w:r>
              <w:rPr>
                <w:rFonts w:hint="eastAsia" w:ascii="宋体" w:hAnsi="宋体" w:cs="宋体"/>
                <w:szCs w:val="21"/>
              </w:rPr>
              <w:t xml:space="preserve">砼</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桥面铺装\C50</w:t>
            </w:r>
            <w:r>
              <w:rPr>
                <w:rFonts w:hint="eastAsia" w:ascii="宋体" w:hAnsi="宋体" w:cs="宋体"/>
                <w:szCs w:val="21"/>
              </w:rPr>
              <w:t xml:space="preserve">砼</w:t>
            </w:r>
            <w:r>
              <w:rPr>
                <w:rFonts w:hint="eastAsia" w:ascii="宋体" w:hAnsi="宋体" w:cs="宋体"/>
                <w:szCs w:val="21"/>
              </w:rPr>
              <w:t xml:space="preserve">桥面铺装,商</w:t>
            </w:r>
            <w:r>
              <w:rPr>
                <w:rFonts w:hint="eastAsia" w:ascii="宋体" w:hAnsi="宋体" w:cs="宋体"/>
                <w:szCs w:val="21"/>
              </w:rPr>
              <w:t xml:space="preserve">砼</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混凝土防撞护栏\新建栏杆</w:t>
            </w:r>
            <w:r>
              <w:rPr>
                <w:rFonts w:hint="eastAsia" w:ascii="宋体" w:hAnsi="宋体" w:cs="宋体"/>
                <w:szCs w:val="21"/>
              </w:rPr>
              <w:t xml:space="preserve">砼</w:t>
            </w:r>
            <w:r>
              <w:rPr>
                <w:rFonts w:hint="eastAsia" w:ascii="宋体" w:hAnsi="宋体" w:cs="宋体"/>
                <w:szCs w:val="21"/>
              </w:rPr>
              <w:t xml:space="preserve">基础,C30</w:t>
            </w:r>
            <w:r>
              <w:rPr>
                <w:rFonts w:hint="eastAsia" w:ascii="宋体" w:hAnsi="宋体" w:cs="宋体"/>
                <w:szCs w:val="21"/>
              </w:rPr>
              <w:t xml:space="preserve">砼</w:t>
            </w:r>
            <w:r>
              <w:rPr>
                <w:rFonts w:hint="eastAsia" w:ascii="宋体" w:hAnsi="宋体" w:cs="宋体"/>
                <w:szCs w:val="21"/>
              </w:rPr>
              <w:t xml:space="preserve">,商</w:t>
            </w:r>
            <w:r>
              <w:rPr>
                <w:rFonts w:hint="eastAsia" w:ascii="宋体" w:hAnsi="宋体" w:cs="宋体"/>
                <w:szCs w:val="21"/>
              </w:rPr>
              <w:t xml:space="preserve">砼</w:t>
            </w:r>
            <w:r>
              <w:rPr>
                <w:rFonts w:hint="eastAsia" w:ascii="宋体" w:hAnsi="宋体" w:cs="宋体"/>
                <w:szCs w:val="21"/>
              </w:rPr>
              <w:t xml:space="preserve">(含模板)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现浇构件钢筋\水泥混凝土路面构造筋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0.910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现浇构件钢筋\水泥混凝土路面钢筋网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4.530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道路巡查\道路巡查考核费(共12个月）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新建围墙/围栏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挖一般</w:t>
            </w:r>
            <w:r>
              <w:rPr>
                <w:rFonts w:hint="eastAsia" w:ascii="宋体" w:hAnsi="宋体" w:cs="宋体"/>
                <w:szCs w:val="21"/>
              </w:rPr>
              <w:t xml:space="preserve">土方\机械挖围墙基础土(按</w:t>
            </w:r>
            <w:r>
              <w:rPr>
                <w:rFonts w:hint="eastAsia" w:ascii="宋体" w:hAnsi="宋体" w:cs="宋体"/>
                <w:szCs w:val="21"/>
              </w:rPr>
              <w:t xml:space="preserve">实挖量</w:t>
            </w:r>
            <w:r>
              <w:rPr>
                <w:rFonts w:hint="eastAsia" w:ascii="宋体" w:hAnsi="宋体" w:cs="宋体"/>
                <w:szCs w:val="21"/>
              </w:rPr>
              <w:t xml:space="preserve">计算),不装车（人机配合）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90.53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回填方\回填土 基(槽)坑 夯填（人机配合）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72.42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带</w:t>
            </w:r>
            <w:r>
              <w:rPr>
                <w:rFonts w:hint="eastAsia" w:ascii="宋体" w:hAnsi="宋体" w:cs="宋体"/>
                <w:szCs w:val="21"/>
              </w:rPr>
              <w:t xml:space="preserve">形基础</w:t>
            </w:r>
            <w:r>
              <w:rPr>
                <w:rFonts w:hint="eastAsia" w:ascii="宋体" w:hAnsi="宋体" w:cs="宋体"/>
                <w:szCs w:val="21"/>
              </w:rPr>
              <w:t xml:space="preserve">\C20垫层及基础,条形基础 混凝土 有梁式（</w:t>
            </w:r>
            <w:r>
              <w:rPr>
                <w:rFonts w:hint="eastAsia" w:ascii="宋体" w:hAnsi="宋体" w:cs="宋体"/>
                <w:szCs w:val="21"/>
              </w:rPr>
              <w:t xml:space="preserve">含基础</w:t>
            </w:r>
            <w:r>
              <w:rPr>
                <w:rFonts w:hint="eastAsia" w:ascii="宋体" w:hAnsi="宋体" w:cs="宋体"/>
                <w:szCs w:val="21"/>
              </w:rPr>
              <w:t xml:space="preserve">垫层模板）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18.11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实心砖墙\砖砌外墙,1砖外墙 MU20混凝土实心砖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72.42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墙面一般抹灰\围墙墙面：8mm厚1：2.5水泥砂浆；12mm厚1：3水泥砂浆抹面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553.80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涂料\围墙外墙涂料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553.80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绿植</w:t>
            </w:r>
            <w:r>
              <w:rPr>
                <w:rFonts w:hint="eastAsia" w:ascii="宋体" w:hAnsi="宋体" w:cs="宋体"/>
                <w:szCs w:val="21"/>
              </w:rPr>
              <w:t xml:space="preserve">\2cm高</w:t>
            </w:r>
            <w:r>
              <w:rPr>
                <w:rFonts w:hint="eastAsia" w:ascii="宋体" w:hAnsi="宋体" w:cs="宋体"/>
                <w:szCs w:val="21"/>
              </w:rPr>
              <w:t xml:space="preserve">加密绿植仿真</w:t>
            </w:r>
            <w:r>
              <w:rPr>
                <w:rFonts w:hint="eastAsia" w:ascii="宋体" w:hAnsi="宋体" w:cs="宋体"/>
                <w:szCs w:val="21"/>
              </w:rPr>
              <w:t xml:space="preserve">草皮覆盖安装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金属护栏\4mm</w:t>
            </w:r>
            <w:r>
              <w:rPr>
                <w:rFonts w:hint="eastAsia" w:ascii="宋体" w:hAnsi="宋体" w:cs="宋体"/>
                <w:szCs w:val="21"/>
              </w:rPr>
              <w:t xml:space="preserve">厚两波</w:t>
            </w:r>
            <w:r>
              <w:rPr>
                <w:rFonts w:hint="eastAsia" w:ascii="宋体" w:hAnsi="宋体" w:cs="宋体"/>
                <w:szCs w:val="21"/>
              </w:rPr>
              <w:t xml:space="preserve">型，波形钢护栏Gr-A-4E</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护栏\绿色浸塑铁丝围栏，H=2.0m，金属网框及圆管立柱预埋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栏杆拆除\原栏杆拆除、清理及外运（含装车）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石质栏杆\花岗岩栏杆，环氧树脂粘接；望柱1340mm高；花板740mm高；两边抱鼓石（含C30混凝土栏杆基座，钢筋等）</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99.05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混凝土栏杆\仿木钢筋</w:t>
            </w:r>
            <w:r>
              <w:rPr>
                <w:rFonts w:hint="eastAsia" w:ascii="宋体" w:hAnsi="宋体" w:cs="宋体"/>
                <w:szCs w:val="21"/>
              </w:rPr>
              <w:t xml:space="preserve">砼</w:t>
            </w:r>
            <w:r>
              <w:rPr>
                <w:rFonts w:hint="eastAsia" w:ascii="宋体" w:hAnsi="宋体" w:cs="宋体"/>
                <w:szCs w:val="21"/>
              </w:rPr>
              <w:t xml:space="preserve">栏杆制作、安装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塑钢栏杆\塑钢栏杆制作、安装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53.25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机非隔离护栏\机非隔离护栏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单价措施费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大型机械设备进出场</w:t>
            </w:r>
            <w:r>
              <w:rPr>
                <w:rFonts w:hint="eastAsia" w:ascii="宋体" w:hAnsi="宋体" w:cs="宋体"/>
                <w:szCs w:val="21"/>
              </w:rPr>
              <w:t xml:space="preserve">及安拆</w:t>
            </w:r>
            <w:r>
              <w:rPr>
                <w:rFonts w:hint="eastAsia" w:ascii="宋体" w:hAnsi="宋体" w:cs="宋体"/>
                <w:szCs w:val="21"/>
              </w:rPr>
              <w:t xml:space="preserve">\挖掘机、推土机、压路机、摊铺机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排水、降水\污水泵  100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排水、降水\污水泵  150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调遣费\大挖掘机调遣费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调遣费\小挖掘机调遣费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调遣费\大型破碎机调遣费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调遣费\压路机调遣费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调遣费\推土机调遣费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调遣费\沥青摊铺机调遣费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w:t>
            </w:r>
            <w:r>
              <w:rPr>
                <w:rFonts w:hint="eastAsia" w:ascii="宋体" w:hAnsi="宋体" w:cs="宋体"/>
                <w:szCs w:val="21"/>
              </w:rPr>
              <w:t xml:space="preserve">沥青洗刨机</w:t>
            </w:r>
            <w:r>
              <w:rPr>
                <w:rFonts w:hint="eastAsia" w:ascii="宋体" w:hAnsi="宋体" w:cs="宋体"/>
                <w:szCs w:val="21"/>
              </w:rPr>
              <w:t xml:space="preserve">调遣费(大)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调遣费\</w:t>
            </w:r>
            <w:r>
              <w:rPr>
                <w:rFonts w:hint="eastAsia" w:ascii="宋体" w:hAnsi="宋体" w:cs="宋体"/>
                <w:szCs w:val="21"/>
              </w:rPr>
              <w:t xml:space="preserve">沥青洗刨机</w:t>
            </w:r>
            <w:r>
              <w:rPr>
                <w:rFonts w:hint="eastAsia" w:ascii="宋体" w:hAnsi="宋体" w:cs="宋体"/>
                <w:szCs w:val="21"/>
              </w:rPr>
              <w:t xml:space="preserve">调遣费(小)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隔芯板封闭维护\2.5m高夹芯板围挡，含混凝土基础，满足昆山市建设</w:t>
            </w:r>
            <w:r>
              <w:rPr>
                <w:rFonts w:hint="eastAsia" w:ascii="宋体" w:hAnsi="宋体" w:cs="宋体"/>
                <w:szCs w:val="21"/>
              </w:rPr>
              <w:t xml:space="preserve">局相关</w:t>
            </w:r>
            <w:r>
              <w:rPr>
                <w:rFonts w:hint="eastAsia" w:ascii="宋体" w:hAnsi="宋体" w:cs="宋体"/>
                <w:szCs w:val="21"/>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护栏\水马</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319.50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护栏\施工护栏,钢护栏移动式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m.天</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18105.000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机械台班\柴油发电机组  30kW</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机械台班\汽油发电机组(功率10kW)</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机械台班\装载机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机械台班\汽车式起重机  50t</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机械台班\大挖机台班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机械台班\</w:t>
            </w:r>
            <w:r>
              <w:rPr>
                <w:rFonts w:hint="eastAsia" w:ascii="宋体" w:hAnsi="宋体" w:cs="宋体"/>
                <w:szCs w:val="21"/>
              </w:rPr>
              <w:t xml:space="preserve">小挖机台</w:t>
            </w:r>
            <w:r>
              <w:rPr>
                <w:rFonts w:hint="eastAsia" w:ascii="宋体" w:hAnsi="宋体" w:cs="宋体"/>
                <w:szCs w:val="21"/>
              </w:rPr>
              <w:t xml:space="preserve">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便道\钢板便道、钢板桩租赁费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t.天</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1448.400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外脚手架\砌墙脚手架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426.00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外脚手架\抹灰脚手架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426.00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保险\第三方责任险、公众责任险，额度均不低于800万</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 </w:t>
            </w:r>
            <w:r/>
          </w:p>
        </w:tc>
      </w:tr>
    </w:tbl>
    <w:p>
      <w:pPr>
        <w:ind w:firstLine="420"/>
        <w:jc w:val="left"/>
        <w:spacing w:line="360" w:lineRule="auto"/>
        <w:rPr>
          <w:rFonts w:ascii="宋体" w:hAnsi="宋体"/>
          <w:szCs w:val="21"/>
        </w:rPr>
      </w:pPr>
      <w:r>
        <w:rPr>
          <w:rFonts w:hint="eastAsia" w:ascii="宋体" w:hAnsi="宋体"/>
          <w:szCs w:val="21"/>
        </w:rPr>
        <w:t xml:space="preserve">注：</w:t>
      </w:r>
      <w:r/>
    </w:p>
    <w:p>
      <w:pPr>
        <w:ind w:firstLine="420"/>
        <w:jc w:val="left"/>
        <w:spacing w:line="360" w:lineRule="auto"/>
        <w:rPr>
          <w:rFonts w:ascii="宋体" w:hAnsi="宋体"/>
          <w:szCs w:val="21"/>
        </w:rPr>
      </w:pPr>
      <w:r>
        <w:rPr>
          <w:rFonts w:hint="eastAsia" w:ascii="宋体" w:hAnsi="宋体"/>
          <w:szCs w:val="21"/>
        </w:rPr>
        <w:t xml:space="preserve">（1）招标人有权根据项目实际实施情况对采购清单</w:t>
      </w:r>
      <w:r>
        <w:rPr>
          <w:rFonts w:hint="eastAsia" w:ascii="宋体" w:hAnsi="宋体"/>
          <w:szCs w:val="21"/>
        </w:rPr>
        <w:t xml:space="preserve">作出</w:t>
      </w:r>
      <w:r>
        <w:rPr>
          <w:rFonts w:hint="eastAsia" w:ascii="宋体" w:hAnsi="宋体"/>
          <w:szCs w:val="21"/>
        </w:rPr>
        <w:t xml:space="preserve">相应调整，中标人必须无条件配合。</w:t>
      </w:r>
      <w:r/>
    </w:p>
    <w:p>
      <w:pPr>
        <w:pStyle w:val="744"/>
        <w:ind w:left="0" w:firstLine="420"/>
        <w:jc w:val="left"/>
        <w:spacing w:line="360" w:lineRule="auto"/>
        <w:rPr>
          <w:rFonts w:ascii="宋体" w:eastAsia="宋体"/>
          <w:szCs w:val="21"/>
        </w:rPr>
      </w:pPr>
      <w:r>
        <w:rPr>
          <w:rFonts w:hint="eastAsia" w:ascii="宋体" w:eastAsia="宋体"/>
          <w:szCs w:val="21"/>
        </w:rPr>
        <w:t xml:space="preserve">（2）本项目清单为暂定工作量，实际根据完成工作量按中标综合单价进行结算。工作量必须由招标人负责人员签字确认，否则不予认可。</w:t>
      </w:r>
      <w:r/>
    </w:p>
    <w:p>
      <w:pPr>
        <w:ind w:firstLine="420"/>
        <w:spacing w:line="360" w:lineRule="auto"/>
        <w:rPr>
          <w:rFonts w:ascii="宋体" w:hAnsi="宋体" w:cs="宋体"/>
          <w:b/>
          <w:bCs/>
          <w:szCs w:val="21"/>
        </w:rPr>
      </w:pPr>
      <w:r>
        <w:rPr>
          <w:rFonts w:hint="eastAsia" w:ascii="宋体" w:hAnsi="宋体" w:cs="宋体"/>
          <w:b/>
          <w:bCs/>
          <w:szCs w:val="21"/>
        </w:rPr>
        <w:t xml:space="preserve">3.作业要求</w:t>
      </w:r>
      <w:r/>
    </w:p>
    <w:p>
      <w:pPr>
        <w:ind w:left="24" w:firstLine="464"/>
        <w:spacing w:line="360" w:lineRule="auto"/>
        <w:rPr>
          <w:rFonts w:ascii="宋体" w:hAnsi="宋体" w:cs="宋体"/>
          <w:bCs/>
          <w:szCs w:val="21"/>
        </w:rPr>
      </w:pPr>
      <w:r>
        <w:rPr>
          <w:rFonts w:hint="eastAsia" w:ascii="宋体" w:hAnsi="宋体" w:cs="宋体"/>
          <w:bCs/>
          <w:spacing w:val="-4"/>
          <w:szCs w:val="21"/>
        </w:rPr>
        <w:t xml:space="preserve">3.1主次干道养护</w:t>
      </w:r>
      <w:r>
        <w:rPr>
          <w:rFonts w:ascii="宋体" w:hAnsi="宋体" w:cs="宋体"/>
          <w:bCs/>
          <w:spacing w:val="-4"/>
          <w:szCs w:val="21"/>
        </w:rPr>
        <w:t xml:space="preserve">基本要求：</w:t>
      </w:r>
      <w:r/>
    </w:p>
    <w:p>
      <w:pPr>
        <w:ind w:left="33" w:firstLine="472"/>
        <w:spacing w:line="360" w:lineRule="auto"/>
        <w:rPr>
          <w:rFonts w:ascii="宋体" w:hAnsi="宋体" w:cs="宋体"/>
          <w:bCs/>
          <w:szCs w:val="21"/>
        </w:rPr>
      </w:pPr>
      <w:r>
        <w:rPr>
          <w:rFonts w:hint="eastAsia" w:ascii="宋体" w:hAnsi="宋体" w:cs="宋体"/>
          <w:bCs/>
          <w:spacing w:val="-2"/>
          <w:szCs w:val="21"/>
        </w:rPr>
        <w:t xml:space="preserve">3.1.1</w:t>
      </w:r>
      <w:r>
        <w:rPr>
          <w:rFonts w:ascii="宋体" w:hAnsi="宋体" w:cs="宋体"/>
          <w:bCs/>
          <w:spacing w:val="-2"/>
          <w:szCs w:val="21"/>
        </w:rPr>
        <w:t xml:space="preserve">日常养护作业内容：</w:t>
      </w:r>
      <w:r/>
    </w:p>
    <w:p>
      <w:pPr>
        <w:ind w:left="520"/>
        <w:spacing w:line="360" w:lineRule="auto"/>
        <w:rPr>
          <w:rFonts w:ascii="宋体" w:hAnsi="宋体" w:cs="宋体"/>
          <w:bCs/>
          <w:szCs w:val="21"/>
        </w:rPr>
      </w:pPr>
      <w:r>
        <w:rPr>
          <w:rFonts w:hint="eastAsia" w:ascii="宋体" w:hAnsi="宋体" w:cs="宋体"/>
          <w:bCs/>
          <w:spacing w:val="-2"/>
          <w:szCs w:val="21"/>
        </w:rPr>
        <w:t xml:space="preserve">（1）</w:t>
      </w:r>
      <w:r>
        <w:rPr>
          <w:rFonts w:ascii="宋体" w:hAnsi="宋体" w:cs="宋体"/>
          <w:bCs/>
          <w:spacing w:val="-4"/>
          <w:szCs w:val="21"/>
        </w:rPr>
        <w:t xml:space="preserve">沥青路面部分：</w:t>
      </w:r>
      <w:r/>
    </w:p>
    <w:p>
      <w:pPr>
        <w:ind w:left="501"/>
        <w:spacing w:line="360" w:lineRule="auto"/>
        <w:rPr>
          <w:rFonts w:ascii="宋体" w:hAnsi="宋体" w:cs="宋体"/>
          <w:bCs/>
          <w:szCs w:val="21"/>
        </w:rPr>
      </w:pPr>
      <w:r>
        <w:rPr>
          <w:rFonts w:ascii="宋体" w:hAnsi="宋体" w:cs="宋体"/>
          <w:bCs/>
          <w:spacing w:val="-1"/>
          <w:szCs w:val="21"/>
        </w:rPr>
        <w:t xml:space="preserve">①路面坑洼、下沉的填补，沥青铺设；</w:t>
      </w:r>
      <w:r/>
    </w:p>
    <w:p>
      <w:pPr>
        <w:ind w:left="500"/>
        <w:spacing w:line="360" w:lineRule="auto"/>
        <w:rPr>
          <w:rFonts w:ascii="宋体" w:hAnsi="宋体" w:cs="宋体"/>
          <w:bCs/>
          <w:szCs w:val="21"/>
        </w:rPr>
      </w:pPr>
      <w:r>
        <w:rPr>
          <w:rFonts w:ascii="宋体" w:hAnsi="宋体" w:cs="宋体"/>
          <w:bCs/>
          <w:szCs w:val="21"/>
        </w:rPr>
        <w:t xml:space="preserve">②麻面、拥包、龟裂、角裂、啃边、翻浆、纵</w:t>
      </w:r>
      <w:r>
        <w:rPr>
          <w:rFonts w:ascii="宋体" w:hAnsi="宋体" w:cs="宋体"/>
          <w:bCs/>
          <w:spacing w:val="-1"/>
          <w:szCs w:val="21"/>
        </w:rPr>
        <w:t xml:space="preserve">横缝等病害的处理；</w:t>
      </w:r>
      <w:r/>
    </w:p>
    <w:p>
      <w:pPr>
        <w:ind w:left="500"/>
        <w:spacing w:line="360" w:lineRule="auto"/>
        <w:rPr>
          <w:rFonts w:ascii="宋体" w:hAnsi="宋体" w:cs="宋体"/>
          <w:bCs/>
          <w:szCs w:val="21"/>
        </w:rPr>
      </w:pPr>
      <w:r>
        <w:rPr>
          <w:rFonts w:ascii="宋体" w:hAnsi="宋体" w:cs="宋体"/>
          <w:bCs/>
          <w:szCs w:val="21"/>
        </w:rPr>
        <w:t xml:space="preserve">③路面伸缩缝和其它裂缝的清理，并做好灌、</w:t>
      </w:r>
      <w:r>
        <w:rPr>
          <w:rFonts w:ascii="宋体" w:hAnsi="宋体" w:cs="宋体"/>
          <w:bCs/>
          <w:szCs w:val="21"/>
        </w:rPr>
        <w:t xml:space="preserve">封处理</w:t>
      </w:r>
      <w:r>
        <w:rPr>
          <w:rFonts w:ascii="宋体" w:hAnsi="宋体" w:cs="宋体"/>
          <w:bCs/>
          <w:szCs w:val="21"/>
        </w:rPr>
        <w:t xml:space="preserve">及重</w:t>
      </w:r>
      <w:r>
        <w:rPr>
          <w:rFonts w:ascii="宋体" w:hAnsi="宋体" w:cs="宋体"/>
          <w:bCs/>
          <w:spacing w:val="-1"/>
          <w:szCs w:val="21"/>
        </w:rPr>
        <w:t xml:space="preserve">新灌注填缝料；</w:t>
      </w:r>
      <w:r/>
    </w:p>
    <w:p>
      <w:pPr>
        <w:ind w:left="487"/>
        <w:spacing w:line="360" w:lineRule="auto"/>
        <w:rPr>
          <w:rFonts w:ascii="宋体" w:hAnsi="宋体" w:cs="宋体"/>
          <w:bCs/>
          <w:szCs w:val="21"/>
        </w:rPr>
      </w:pPr>
      <w:r>
        <w:rPr>
          <w:rFonts w:ascii="宋体" w:hAnsi="宋体" w:cs="宋体"/>
          <w:bCs/>
          <w:spacing w:val="-1"/>
          <w:szCs w:val="21"/>
        </w:rPr>
        <w:t xml:space="preserve">④路面日常保养；</w:t>
      </w:r>
      <w:r/>
    </w:p>
    <w:p>
      <w:pPr>
        <w:ind w:left="487"/>
        <w:spacing w:line="360" w:lineRule="auto"/>
        <w:rPr>
          <w:rFonts w:ascii="宋体" w:hAnsi="宋体" w:cs="宋体"/>
          <w:bCs/>
          <w:szCs w:val="21"/>
        </w:rPr>
      </w:pPr>
      <w:r>
        <w:rPr>
          <w:rFonts w:ascii="宋体" w:hAnsi="宋体" w:cs="宋体"/>
          <w:bCs/>
          <w:szCs w:val="21"/>
        </w:rPr>
        <w:t xml:space="preserve">⑤夏季高温路面每天洒水养护和雨季路面积水</w:t>
      </w:r>
      <w:r>
        <w:rPr>
          <w:rFonts w:ascii="宋体" w:hAnsi="宋体" w:cs="宋体"/>
          <w:bCs/>
          <w:spacing w:val="-1"/>
          <w:szCs w:val="21"/>
        </w:rPr>
        <w:t xml:space="preserve">的及时排除工作等。</w:t>
      </w:r>
      <w:r/>
    </w:p>
    <w:p>
      <w:pPr>
        <w:ind w:left="492"/>
        <w:spacing w:line="360" w:lineRule="auto"/>
        <w:rPr>
          <w:rFonts w:ascii="宋体" w:hAnsi="宋体" w:cs="宋体"/>
          <w:bCs/>
          <w:szCs w:val="21"/>
        </w:rPr>
      </w:pPr>
      <w:r>
        <w:rPr>
          <w:rFonts w:hint="eastAsia" w:ascii="宋体" w:hAnsi="宋体" w:cs="宋体"/>
          <w:bCs/>
          <w:spacing w:val="-2"/>
          <w:szCs w:val="21"/>
        </w:rPr>
        <w:t xml:space="preserve">（2）</w:t>
      </w:r>
      <w:r>
        <w:rPr>
          <w:rFonts w:ascii="宋体" w:hAnsi="宋体" w:cs="宋体"/>
          <w:bCs/>
          <w:spacing w:val="-2"/>
          <w:szCs w:val="21"/>
        </w:rPr>
        <w:t xml:space="preserve">人行道、侧平石：</w:t>
      </w:r>
      <w:r/>
    </w:p>
    <w:p>
      <w:pPr>
        <w:ind w:left="488"/>
        <w:spacing w:line="360" w:lineRule="auto"/>
        <w:rPr>
          <w:rFonts w:ascii="宋体" w:hAnsi="宋体" w:cs="宋体"/>
          <w:bCs/>
          <w:szCs w:val="21"/>
        </w:rPr>
      </w:pPr>
      <w:r>
        <w:rPr>
          <w:rFonts w:ascii="宋体" w:hAnsi="宋体" w:cs="宋体"/>
          <w:bCs/>
          <w:spacing w:val="-1"/>
          <w:szCs w:val="21"/>
        </w:rPr>
        <w:t xml:space="preserve">①人行道板的缺损、塌陷、</w:t>
      </w:r>
      <w:r>
        <w:rPr>
          <w:rFonts w:ascii="宋体" w:hAnsi="宋体" w:cs="宋体"/>
          <w:bCs/>
          <w:spacing w:val="-1"/>
          <w:szCs w:val="21"/>
        </w:rPr>
        <w:t xml:space="preserve">松翘等</w:t>
      </w:r>
      <w:r>
        <w:rPr>
          <w:rFonts w:ascii="宋体" w:hAnsi="宋体" w:cs="宋体"/>
          <w:bCs/>
          <w:spacing w:val="-1"/>
          <w:szCs w:val="21"/>
        </w:rPr>
        <w:t xml:space="preserve">，</w:t>
      </w:r>
      <w:r>
        <w:rPr>
          <w:rFonts w:ascii="宋体" w:hAnsi="宋体" w:cs="宋体"/>
          <w:bCs/>
          <w:spacing w:val="-1"/>
          <w:szCs w:val="21"/>
        </w:rPr>
        <w:t xml:space="preserve">保持道</w:t>
      </w:r>
      <w:r>
        <w:rPr>
          <w:rFonts w:ascii="宋体" w:hAnsi="宋体" w:cs="宋体"/>
          <w:bCs/>
          <w:spacing w:val="-1"/>
          <w:szCs w:val="21"/>
        </w:rPr>
        <w:t xml:space="preserve">板面平整无积水；</w:t>
      </w:r>
      <w:r/>
    </w:p>
    <w:p>
      <w:pPr>
        <w:ind w:left="8" w:right="443" w:firstLine="480"/>
        <w:spacing w:line="360" w:lineRule="auto"/>
        <w:rPr>
          <w:rFonts w:ascii="宋体" w:hAnsi="宋体" w:cs="宋体"/>
          <w:bCs/>
          <w:szCs w:val="21"/>
        </w:rPr>
      </w:pPr>
      <w:r>
        <w:rPr>
          <w:rFonts w:ascii="宋体" w:hAnsi="宋体" w:cs="宋体"/>
          <w:bCs/>
          <w:szCs w:val="21"/>
        </w:rPr>
        <w:t xml:space="preserve">②侧平石（含绿化侧平石）损坏、水毁塌后的更换</w:t>
      </w:r>
      <w:r>
        <w:rPr>
          <w:rFonts w:ascii="宋体" w:hAnsi="宋体" w:cs="宋体"/>
          <w:bCs/>
          <w:spacing w:val="-1"/>
          <w:szCs w:val="21"/>
        </w:rPr>
        <w:t xml:space="preserve">，零星缺失的补缺</w:t>
      </w:r>
      <w:r>
        <w:rPr>
          <w:rFonts w:ascii="宋体" w:hAnsi="宋体" w:cs="宋体"/>
          <w:bCs/>
          <w:spacing w:val="-5"/>
          <w:szCs w:val="21"/>
        </w:rPr>
        <w:t xml:space="preserve">；</w:t>
      </w:r>
      <w:r/>
    </w:p>
    <w:p>
      <w:pPr>
        <w:ind w:left="487"/>
        <w:spacing w:line="360" w:lineRule="auto"/>
        <w:rPr>
          <w:rFonts w:ascii="宋体" w:hAnsi="宋体" w:cs="宋体"/>
          <w:bCs/>
          <w:szCs w:val="21"/>
        </w:rPr>
      </w:pPr>
      <w:r>
        <w:rPr>
          <w:rFonts w:ascii="宋体" w:hAnsi="宋体" w:cs="宋体"/>
          <w:bCs/>
          <w:szCs w:val="21"/>
        </w:rPr>
        <w:t xml:space="preserve">③</w:t>
      </w:r>
      <w:r>
        <w:rPr>
          <w:rFonts w:ascii="宋体" w:hAnsi="宋体" w:cs="宋体"/>
          <w:bCs/>
          <w:szCs w:val="21"/>
        </w:rPr>
        <w:t xml:space="preserve">侧石侧翻</w:t>
      </w:r>
      <w:r>
        <w:rPr>
          <w:rFonts w:ascii="宋体" w:hAnsi="宋体" w:cs="宋体"/>
          <w:bCs/>
          <w:szCs w:val="21"/>
        </w:rPr>
        <w:t xml:space="preserve">与平石</w:t>
      </w:r>
      <w:r>
        <w:rPr>
          <w:rFonts w:ascii="宋体" w:hAnsi="宋体" w:cs="宋体"/>
          <w:bCs/>
          <w:szCs w:val="21"/>
        </w:rPr>
        <w:t xml:space="preserve">凸陷</w:t>
      </w:r>
      <w:r>
        <w:rPr>
          <w:rFonts w:ascii="宋体" w:hAnsi="宋体" w:cs="宋体"/>
          <w:bCs/>
          <w:szCs w:val="21"/>
        </w:rPr>
        <w:t xml:space="preserve">阻水的</w:t>
      </w:r>
      <w:r>
        <w:rPr>
          <w:rFonts w:hint="eastAsia" w:ascii="宋体" w:hAnsi="宋体" w:cs="宋体"/>
          <w:bCs/>
          <w:szCs w:val="21"/>
        </w:rPr>
        <w:t xml:space="preserve">养护</w:t>
      </w:r>
      <w:r>
        <w:rPr>
          <w:rFonts w:ascii="宋体" w:hAnsi="宋体" w:cs="宋体"/>
          <w:bCs/>
          <w:szCs w:val="21"/>
        </w:rPr>
        <w:t xml:space="preserve">，保持侧平石稳固、</w:t>
      </w:r>
      <w:r>
        <w:rPr>
          <w:rFonts w:ascii="宋体" w:hAnsi="宋体" w:cs="宋体"/>
          <w:bCs/>
          <w:spacing w:val="-1"/>
          <w:szCs w:val="21"/>
        </w:rPr>
        <w:t xml:space="preserve">直顺、完整及美观。</w:t>
      </w:r>
      <w:r/>
    </w:p>
    <w:p>
      <w:pPr>
        <w:ind w:left="494"/>
        <w:spacing w:line="360" w:lineRule="auto"/>
        <w:rPr>
          <w:rFonts w:ascii="宋体" w:hAnsi="宋体" w:cs="宋体"/>
          <w:bCs/>
          <w:szCs w:val="21"/>
        </w:rPr>
      </w:pPr>
      <w:r>
        <w:rPr>
          <w:rFonts w:hint="eastAsia" w:ascii="宋体" w:hAnsi="宋体" w:cs="宋体"/>
          <w:bCs/>
          <w:spacing w:val="-2"/>
          <w:szCs w:val="21"/>
        </w:rPr>
        <w:t xml:space="preserve">（3）</w:t>
      </w:r>
      <w:r>
        <w:rPr>
          <w:rFonts w:ascii="宋体" w:hAnsi="宋体" w:cs="宋体"/>
          <w:bCs/>
          <w:spacing w:val="-2"/>
          <w:szCs w:val="21"/>
        </w:rPr>
        <w:t xml:space="preserve">雨水井设施附属物：</w:t>
      </w:r>
      <w:r/>
    </w:p>
    <w:p>
      <w:pPr>
        <w:ind w:left="10" w:right="203" w:firstLine="478"/>
        <w:spacing w:line="360" w:lineRule="auto"/>
        <w:rPr>
          <w:rFonts w:ascii="宋体" w:hAnsi="宋体" w:cs="宋体"/>
          <w:bCs/>
          <w:szCs w:val="21"/>
        </w:rPr>
      </w:pPr>
      <w:r>
        <w:rPr>
          <w:rFonts w:ascii="宋体" w:hAnsi="宋体" w:cs="宋体"/>
          <w:bCs/>
          <w:szCs w:val="21"/>
        </w:rPr>
        <w:t xml:space="preserve">①雨水检查窨井井盖（含预留井）和雨水边井盖、边井</w:t>
      </w:r>
      <w:r>
        <w:rPr>
          <w:rFonts w:ascii="宋体" w:hAnsi="宋体" w:cs="宋体"/>
          <w:bCs/>
          <w:spacing w:val="-1"/>
          <w:szCs w:val="21"/>
        </w:rPr>
        <w:t xml:space="preserve">蓖</w:t>
      </w:r>
      <w:r>
        <w:rPr>
          <w:rFonts w:ascii="宋体" w:hAnsi="宋体" w:cs="宋体"/>
          <w:bCs/>
          <w:spacing w:val="-1"/>
          <w:szCs w:val="21"/>
        </w:rPr>
        <w:t xml:space="preserve">缺损更换，检查井井</w:t>
      </w:r>
      <w:r>
        <w:rPr>
          <w:rFonts w:ascii="宋体" w:hAnsi="宋体" w:cs="宋体"/>
          <w:bCs/>
          <w:spacing w:val="-3"/>
          <w:szCs w:val="21"/>
        </w:rPr>
        <w:t xml:space="preserve">盖缺失的应在发现后2小时内完成补缺；</w:t>
      </w:r>
      <w:r/>
    </w:p>
    <w:p>
      <w:pPr>
        <w:ind w:left="8" w:right="443" w:firstLine="479"/>
        <w:spacing w:line="360" w:lineRule="auto"/>
        <w:rPr>
          <w:rFonts w:ascii="宋体" w:hAnsi="宋体" w:cs="宋体"/>
          <w:bCs/>
          <w:szCs w:val="21"/>
        </w:rPr>
      </w:pPr>
      <w:r>
        <w:rPr>
          <w:rFonts w:ascii="宋体" w:hAnsi="宋体" w:cs="宋体"/>
          <w:bCs/>
          <w:szCs w:val="21"/>
        </w:rPr>
        <w:t xml:space="preserve">②发现雨水检查窨井盖底与路面高差超过允许范围后，</w:t>
      </w:r>
      <w:r>
        <w:rPr>
          <w:rFonts w:ascii="宋体" w:hAnsi="宋体" w:cs="宋体"/>
          <w:bCs/>
          <w:spacing w:val="-1"/>
          <w:szCs w:val="21"/>
        </w:rPr>
        <w:t xml:space="preserve">对井座的调整恢复，做到井盖与框配套、吻合，安装平稳。</w:t>
      </w:r>
      <w:r/>
    </w:p>
    <w:p>
      <w:pPr>
        <w:ind w:left="10" w:right="83" w:firstLine="478"/>
        <w:spacing w:line="360" w:lineRule="auto"/>
        <w:rPr>
          <w:rFonts w:ascii="宋体" w:hAnsi="宋体" w:cs="宋体"/>
          <w:bCs/>
          <w:szCs w:val="21"/>
        </w:rPr>
      </w:pPr>
      <w:r>
        <w:rPr>
          <w:rFonts w:hint="eastAsia" w:ascii="宋体" w:hAnsi="宋体" w:cs="宋体"/>
          <w:bCs/>
          <w:spacing w:val="-2"/>
          <w:szCs w:val="21"/>
        </w:rPr>
        <w:t xml:space="preserve">（4）</w:t>
      </w:r>
      <w:r>
        <w:rPr>
          <w:rFonts w:ascii="宋体" w:hAnsi="宋体" w:cs="宋体"/>
          <w:bCs/>
          <w:szCs w:val="21"/>
        </w:rPr>
        <w:t xml:space="preserve">附属设施：对道路服务设施、护栏等相应配套附属设</w:t>
      </w:r>
      <w:r>
        <w:rPr>
          <w:rFonts w:ascii="宋体" w:hAnsi="宋体" w:cs="宋体"/>
          <w:bCs/>
          <w:spacing w:val="-1"/>
          <w:szCs w:val="21"/>
        </w:rPr>
        <w:t xml:space="preserve">施的损坏、受污进行必</w:t>
      </w:r>
      <w:r>
        <w:rPr>
          <w:rFonts w:ascii="宋体" w:hAnsi="宋体" w:cs="宋体"/>
          <w:bCs/>
          <w:spacing w:val="-2"/>
          <w:szCs w:val="21"/>
        </w:rPr>
        <w:t xml:space="preserve">要的修复与清理工作。</w:t>
      </w:r>
      <w:r/>
    </w:p>
    <w:p>
      <w:pPr>
        <w:ind w:left="494"/>
        <w:spacing w:line="360" w:lineRule="auto"/>
        <w:rPr>
          <w:rFonts w:ascii="宋体" w:hAnsi="宋体" w:cs="宋体"/>
          <w:bCs/>
          <w:szCs w:val="21"/>
        </w:rPr>
      </w:pPr>
      <w:r>
        <w:rPr>
          <w:rFonts w:hint="eastAsia" w:ascii="宋体" w:hAnsi="宋体" w:cs="宋体"/>
          <w:bCs/>
          <w:spacing w:val="-2"/>
          <w:szCs w:val="21"/>
        </w:rPr>
        <w:t xml:space="preserve">（5）</w:t>
      </w:r>
      <w:r>
        <w:rPr>
          <w:rFonts w:ascii="宋体" w:hAnsi="宋体" w:cs="宋体"/>
          <w:bCs/>
          <w:spacing w:val="-2"/>
          <w:szCs w:val="21"/>
        </w:rPr>
        <w:t xml:space="preserve">临时交办的其他工作。</w:t>
      </w:r>
      <w:r/>
    </w:p>
    <w:p>
      <w:pPr>
        <w:ind w:left="21" w:firstLine="472"/>
        <w:spacing w:line="360" w:lineRule="auto"/>
        <w:rPr>
          <w:rFonts w:ascii="宋体" w:hAnsi="宋体" w:cs="宋体"/>
          <w:bCs/>
          <w:szCs w:val="21"/>
        </w:rPr>
      </w:pPr>
      <w:r>
        <w:rPr>
          <w:rFonts w:hint="eastAsia" w:ascii="宋体" w:hAnsi="宋体" w:cs="宋体"/>
          <w:bCs/>
          <w:spacing w:val="-2"/>
          <w:szCs w:val="21"/>
        </w:rPr>
        <w:t xml:space="preserve">3.1.2</w:t>
      </w:r>
      <w:r>
        <w:rPr>
          <w:rFonts w:ascii="宋体" w:hAnsi="宋体" w:cs="宋体"/>
          <w:bCs/>
          <w:spacing w:val="-2"/>
          <w:szCs w:val="21"/>
        </w:rPr>
        <w:t xml:space="preserve">市政养护项目的</w:t>
      </w:r>
      <w:r>
        <w:rPr>
          <w:rFonts w:hint="eastAsia" w:ascii="宋体" w:hAnsi="宋体" w:cs="宋体"/>
          <w:bCs/>
          <w:spacing w:val="-2"/>
          <w:szCs w:val="21"/>
        </w:rPr>
        <w:t xml:space="preserve">养护</w:t>
      </w:r>
      <w:r>
        <w:rPr>
          <w:rFonts w:ascii="宋体" w:hAnsi="宋体" w:cs="宋体"/>
          <w:bCs/>
          <w:spacing w:val="-2"/>
          <w:szCs w:val="21"/>
        </w:rPr>
        <w:t xml:space="preserve">管理：</w:t>
      </w:r>
      <w:r/>
    </w:p>
    <w:p>
      <w:pPr>
        <w:ind w:left="10" w:right="23" w:firstLine="496"/>
        <w:spacing w:line="360" w:lineRule="auto"/>
        <w:rPr>
          <w:rFonts w:ascii="宋体" w:hAnsi="宋体" w:cs="宋体"/>
          <w:bCs/>
          <w:szCs w:val="21"/>
        </w:rPr>
      </w:pPr>
      <w:r>
        <w:rPr>
          <w:rFonts w:hint="eastAsia" w:ascii="宋体" w:hAnsi="宋体" w:cs="宋体"/>
          <w:bCs/>
          <w:spacing w:val="-2"/>
          <w:szCs w:val="21"/>
        </w:rPr>
        <w:t xml:space="preserve">（1）</w:t>
      </w:r>
      <w:r>
        <w:rPr>
          <w:rFonts w:ascii="宋体" w:hAnsi="宋体" w:cs="宋体"/>
          <w:bCs/>
          <w:spacing w:val="-1"/>
          <w:szCs w:val="21"/>
        </w:rPr>
        <w:t xml:space="preserve">按照建设部CJJ36-20</w:t>
      </w:r>
      <w:r>
        <w:rPr>
          <w:rFonts w:ascii="宋体" w:hAnsi="宋体"/>
          <w:bCs/>
          <w:spacing w:val="-1"/>
          <w:szCs w:val="21"/>
        </w:rPr>
        <w:t xml:space="preserve">1</w:t>
      </w:r>
      <w:r>
        <w:rPr>
          <w:rFonts w:ascii="宋体" w:hAnsi="宋体" w:cs="宋体"/>
          <w:bCs/>
          <w:spacing w:val="-1"/>
          <w:szCs w:val="21"/>
        </w:rPr>
        <w:t xml:space="preserve">6《城镇道路养护技术规范》，</w:t>
      </w:r>
      <w:r>
        <w:rPr>
          <w:rFonts w:hint="eastAsia" w:ascii="宋体" w:hAnsi="宋体" w:cs="宋体"/>
          <w:bCs/>
          <w:spacing w:val="-1"/>
          <w:szCs w:val="21"/>
        </w:rPr>
        <w:t xml:space="preserve">中标</w:t>
      </w:r>
      <w:r>
        <w:rPr>
          <w:rFonts w:ascii="宋体" w:hAnsi="宋体" w:cs="宋体"/>
          <w:bCs/>
          <w:spacing w:val="-1"/>
          <w:szCs w:val="21"/>
        </w:rPr>
        <w:t xml:space="preserve">单位必须制定养护质量保证体系，严格</w:t>
      </w:r>
      <w:r>
        <w:rPr>
          <w:rFonts w:hint="eastAsia" w:ascii="宋体" w:hAnsi="宋体" w:cs="宋体"/>
          <w:bCs/>
          <w:spacing w:val="-1"/>
          <w:szCs w:val="21"/>
        </w:rPr>
        <w:t xml:space="preserve">养护</w:t>
      </w:r>
      <w:r>
        <w:rPr>
          <w:rFonts w:ascii="宋体" w:hAnsi="宋体" w:cs="宋体"/>
          <w:bCs/>
          <w:spacing w:val="-1"/>
          <w:szCs w:val="21"/>
        </w:rPr>
        <w:t xml:space="preserve">质量操作流程；</w:t>
      </w:r>
      <w:r/>
    </w:p>
    <w:p>
      <w:pPr>
        <w:ind w:left="9" w:right="83" w:firstLine="482"/>
        <w:spacing w:line="360" w:lineRule="auto"/>
        <w:rPr>
          <w:rFonts w:ascii="宋体" w:hAnsi="宋体" w:cs="宋体"/>
          <w:bCs/>
          <w:szCs w:val="21"/>
        </w:rPr>
      </w:pPr>
      <w:r>
        <w:rPr>
          <w:rFonts w:hint="eastAsia" w:ascii="宋体" w:hAnsi="宋体" w:cs="宋体"/>
          <w:bCs/>
          <w:spacing w:val="-2"/>
          <w:szCs w:val="21"/>
        </w:rPr>
        <w:t xml:space="preserve">（2）</w:t>
      </w:r>
      <w:r>
        <w:rPr>
          <w:rFonts w:ascii="宋体" w:hAnsi="宋体" w:cs="宋体"/>
          <w:bCs/>
          <w:szCs w:val="21"/>
        </w:rPr>
        <w:t xml:space="preserve">按月制定道路养护计划，并依据道路日常巡</w:t>
      </w:r>
      <w:r>
        <w:rPr>
          <w:rFonts w:ascii="宋体" w:hAnsi="宋体" w:cs="宋体"/>
          <w:bCs/>
          <w:spacing w:val="-1"/>
          <w:szCs w:val="21"/>
        </w:rPr>
        <w:t xml:space="preserve">视情况适时调整。</w:t>
      </w:r>
      <w:r>
        <w:rPr>
          <w:rFonts w:hint="eastAsia" w:ascii="宋体" w:hAnsi="宋体" w:cs="宋体"/>
          <w:bCs/>
          <w:spacing w:val="-1"/>
          <w:szCs w:val="21"/>
        </w:rPr>
        <w:t xml:space="preserve">中标</w:t>
      </w:r>
      <w:r>
        <w:rPr>
          <w:rFonts w:ascii="宋体" w:hAnsi="宋体" w:cs="宋体"/>
          <w:bCs/>
          <w:spacing w:val="-1"/>
          <w:szCs w:val="21"/>
        </w:rPr>
        <w:t xml:space="preserve">单位</w:t>
      </w:r>
      <w:r>
        <w:rPr>
          <w:rFonts w:ascii="宋体" w:hAnsi="宋体" w:cs="宋体"/>
          <w:bCs/>
          <w:szCs w:val="21"/>
        </w:rPr>
        <w:t xml:space="preserve">针对道路实际情况、养护要求和作业特点，定期上报</w:t>
      </w:r>
      <w:r>
        <w:rPr>
          <w:rFonts w:ascii="宋体" w:hAnsi="宋体" w:cs="宋体"/>
          <w:bCs/>
          <w:spacing w:val="-1"/>
          <w:szCs w:val="21"/>
        </w:rPr>
        <w:t xml:space="preserve">养护实施计划。所有养护一律采取先申请后实施，以</w:t>
      </w:r>
      <w:r>
        <w:rPr>
          <w:rFonts w:hint="eastAsia" w:ascii="宋体" w:hAnsi="宋体" w:cs="宋体"/>
          <w:bCs/>
          <w:spacing w:val="-1"/>
          <w:szCs w:val="21"/>
        </w:rPr>
        <w:t xml:space="preserve">招标人</w:t>
      </w:r>
      <w:r>
        <w:rPr>
          <w:rFonts w:ascii="宋体" w:hAnsi="宋体" w:cs="宋体"/>
          <w:bCs/>
          <w:spacing w:val="-1"/>
          <w:szCs w:val="21"/>
        </w:rPr>
        <w:t xml:space="preserve">批准为准；</w:t>
      </w:r>
      <w:r/>
    </w:p>
    <w:p>
      <w:pPr>
        <w:ind w:left="9" w:right="83" w:firstLine="484"/>
        <w:spacing w:line="360" w:lineRule="auto"/>
        <w:rPr>
          <w:rFonts w:ascii="宋体" w:hAnsi="宋体" w:cs="宋体"/>
          <w:bCs/>
          <w:szCs w:val="21"/>
        </w:rPr>
      </w:pPr>
      <w:r>
        <w:rPr>
          <w:rFonts w:hint="eastAsia" w:ascii="宋体" w:hAnsi="宋体" w:cs="宋体"/>
          <w:bCs/>
          <w:spacing w:val="-2"/>
          <w:szCs w:val="21"/>
        </w:rPr>
        <w:t xml:space="preserve">（3）</w:t>
      </w:r>
      <w:r>
        <w:rPr>
          <w:rFonts w:hint="eastAsia" w:ascii="宋体" w:hAnsi="宋体" w:cs="宋体"/>
          <w:bCs/>
          <w:spacing w:val="-1"/>
          <w:szCs w:val="21"/>
        </w:rPr>
        <w:t xml:space="preserve">中标</w:t>
      </w:r>
      <w:r>
        <w:rPr>
          <w:rFonts w:ascii="宋体" w:hAnsi="宋体" w:cs="宋体"/>
          <w:bCs/>
          <w:szCs w:val="21"/>
        </w:rPr>
        <w:t xml:space="preserve">单位按《道路养护任务单》</w:t>
      </w:r>
      <w:r>
        <w:rPr>
          <w:rFonts w:ascii="宋体" w:hAnsi="宋体" w:cs="宋体"/>
          <w:bCs/>
          <w:spacing w:val="-1"/>
          <w:szCs w:val="21"/>
        </w:rPr>
        <w:t xml:space="preserve">要求</w:t>
      </w:r>
      <w:r>
        <w:rPr>
          <w:rFonts w:ascii="宋体" w:hAnsi="宋体" w:cs="宋体"/>
          <w:bCs/>
          <w:szCs w:val="21"/>
        </w:rPr>
        <w:t xml:space="preserve">与内容实施养护，养护</w:t>
      </w:r>
      <w:r>
        <w:rPr>
          <w:rFonts w:hint="eastAsia" w:ascii="宋体" w:hAnsi="宋体" w:cs="宋体"/>
          <w:bCs/>
          <w:szCs w:val="21"/>
        </w:rPr>
        <w:t xml:space="preserve">数</w:t>
      </w:r>
      <w:r>
        <w:rPr>
          <w:rFonts w:ascii="宋体" w:hAnsi="宋体" w:cs="宋体"/>
          <w:bCs/>
          <w:szCs w:val="21"/>
        </w:rPr>
        <w:t xml:space="preserve">量必须经</w:t>
      </w:r>
      <w:r>
        <w:rPr>
          <w:rFonts w:hint="eastAsia" w:ascii="宋体" w:hAnsi="宋体" w:cs="宋体"/>
          <w:bCs/>
          <w:szCs w:val="21"/>
        </w:rPr>
        <w:t xml:space="preserve">招标人</w:t>
      </w:r>
      <w:r>
        <w:rPr>
          <w:rFonts w:ascii="宋体" w:hAnsi="宋体" w:cs="宋体"/>
          <w:bCs/>
          <w:spacing w:val="-1"/>
          <w:szCs w:val="21"/>
        </w:rPr>
        <w:t xml:space="preserve">现场验收后，按规定签证</w:t>
      </w:r>
      <w:r>
        <w:rPr>
          <w:rFonts w:ascii="宋体" w:hAnsi="宋体" w:cs="宋体"/>
          <w:bCs/>
          <w:spacing w:val="-4"/>
          <w:szCs w:val="21"/>
        </w:rPr>
        <w:t xml:space="preserve">确认；</w:t>
      </w:r>
      <w:r/>
    </w:p>
    <w:p>
      <w:pPr>
        <w:ind w:left="11" w:right="83" w:firstLine="477"/>
        <w:spacing w:line="360" w:lineRule="auto"/>
        <w:rPr>
          <w:rFonts w:ascii="宋体" w:hAnsi="宋体" w:cs="宋体"/>
          <w:bCs/>
          <w:szCs w:val="21"/>
        </w:rPr>
      </w:pPr>
      <w:r>
        <w:rPr>
          <w:rFonts w:hint="eastAsia" w:ascii="宋体" w:hAnsi="宋体" w:cs="宋体"/>
          <w:bCs/>
          <w:spacing w:val="-2"/>
          <w:szCs w:val="21"/>
        </w:rPr>
        <w:t xml:space="preserve">（4）</w:t>
      </w:r>
      <w:r>
        <w:rPr>
          <w:rFonts w:ascii="宋体" w:hAnsi="宋体" w:cs="宋体"/>
          <w:bCs/>
          <w:szCs w:val="21"/>
        </w:rPr>
        <w:t xml:space="preserve">对有关养护</w:t>
      </w:r>
      <w:r>
        <w:rPr>
          <w:rFonts w:hint="eastAsia" w:ascii="宋体" w:hAnsi="宋体" w:cs="宋体"/>
          <w:bCs/>
          <w:szCs w:val="21"/>
        </w:rPr>
        <w:t xml:space="preserve">项目</w:t>
      </w:r>
      <w:r>
        <w:rPr>
          <w:rFonts w:ascii="宋体" w:hAnsi="宋体" w:cs="宋体"/>
          <w:bCs/>
          <w:szCs w:val="21"/>
        </w:rPr>
        <w:t xml:space="preserve">，</w:t>
      </w:r>
      <w:r>
        <w:rPr>
          <w:rFonts w:hint="eastAsia" w:ascii="宋体" w:hAnsi="宋体" w:cs="宋体"/>
          <w:bCs/>
          <w:spacing w:val="-1"/>
          <w:szCs w:val="21"/>
        </w:rPr>
        <w:t xml:space="preserve">中标</w:t>
      </w:r>
      <w:r>
        <w:rPr>
          <w:rFonts w:ascii="宋体" w:hAnsi="宋体" w:cs="宋体"/>
          <w:bCs/>
          <w:szCs w:val="21"/>
        </w:rPr>
        <w:t xml:space="preserve">单位须上报</w:t>
      </w:r>
      <w:r>
        <w:rPr>
          <w:rFonts w:hint="eastAsia" w:ascii="宋体" w:hAnsi="宋体" w:cs="宋体"/>
          <w:bCs/>
          <w:szCs w:val="21"/>
        </w:rPr>
        <w:t xml:space="preserve">养护</w:t>
      </w:r>
      <w:r>
        <w:rPr>
          <w:rFonts w:ascii="宋体" w:hAnsi="宋体" w:cs="宋体"/>
          <w:bCs/>
          <w:szCs w:val="21"/>
        </w:rPr>
        <w:t xml:space="preserve">组织方案</w:t>
      </w:r>
      <w:r>
        <w:rPr>
          <w:rFonts w:ascii="宋体" w:hAnsi="宋体" w:cs="宋体"/>
          <w:bCs/>
          <w:spacing w:val="-1"/>
          <w:szCs w:val="21"/>
        </w:rPr>
        <w:t xml:space="preserve">，严格按照养护技</w:t>
      </w:r>
      <w:r>
        <w:rPr>
          <w:rFonts w:ascii="宋体" w:hAnsi="宋体" w:cs="宋体"/>
          <w:bCs/>
          <w:spacing w:val="-2"/>
          <w:szCs w:val="21"/>
        </w:rPr>
        <w:t xml:space="preserve">术要求完成；</w:t>
      </w:r>
      <w:r/>
    </w:p>
    <w:p>
      <w:pPr>
        <w:ind w:left="7" w:right="83" w:firstLine="486"/>
        <w:spacing w:line="360" w:lineRule="auto"/>
        <w:rPr>
          <w:rFonts w:ascii="宋体" w:hAnsi="宋体" w:cs="宋体"/>
          <w:bCs/>
          <w:szCs w:val="21"/>
        </w:rPr>
      </w:pPr>
      <w:r>
        <w:rPr>
          <w:rFonts w:hint="eastAsia" w:ascii="宋体" w:hAnsi="宋体" w:cs="宋体"/>
          <w:bCs/>
          <w:spacing w:val="-2"/>
          <w:szCs w:val="21"/>
        </w:rPr>
        <w:t xml:space="preserve">（5）</w:t>
      </w:r>
      <w:r>
        <w:rPr>
          <w:rFonts w:ascii="宋体" w:hAnsi="宋体" w:cs="宋体"/>
          <w:bCs/>
          <w:szCs w:val="21"/>
        </w:rPr>
        <w:t xml:space="preserve">养护现场做好安全警示和作业围挡，遵</w:t>
      </w:r>
      <w:r>
        <w:rPr>
          <w:rFonts w:ascii="宋体" w:hAnsi="宋体" w:cs="宋体"/>
          <w:bCs/>
          <w:spacing w:val="-1"/>
          <w:szCs w:val="21"/>
        </w:rPr>
        <w:t xml:space="preserve">守</w:t>
      </w:r>
      <w:r>
        <w:rPr>
          <w:rFonts w:hint="eastAsia" w:ascii="宋体" w:hAnsi="宋体" w:cs="宋体"/>
          <w:bCs/>
          <w:spacing w:val="-1"/>
          <w:szCs w:val="21"/>
        </w:rPr>
        <w:t xml:space="preserve">养护</w:t>
      </w:r>
      <w:r>
        <w:rPr>
          <w:rFonts w:ascii="宋体" w:hAnsi="宋体" w:cs="宋体"/>
          <w:bCs/>
          <w:spacing w:val="-1"/>
          <w:szCs w:val="21"/>
        </w:rPr>
        <w:t xml:space="preserve">规范与相关管理要</w:t>
      </w:r>
      <w:r>
        <w:rPr>
          <w:rFonts w:ascii="宋体" w:hAnsi="宋体" w:cs="宋体"/>
          <w:bCs/>
          <w:spacing w:val="-2"/>
          <w:szCs w:val="21"/>
        </w:rPr>
        <w:t xml:space="preserve">求，做到文明</w:t>
      </w:r>
      <w:r>
        <w:rPr>
          <w:rFonts w:hint="eastAsia" w:ascii="宋体" w:hAnsi="宋体" w:cs="宋体"/>
          <w:bCs/>
          <w:spacing w:val="-2"/>
          <w:szCs w:val="21"/>
        </w:rPr>
        <w:t xml:space="preserve">养护</w:t>
      </w:r>
      <w:r>
        <w:rPr>
          <w:rFonts w:ascii="宋体" w:hAnsi="宋体" w:cs="宋体"/>
          <w:bCs/>
          <w:spacing w:val="-2"/>
          <w:szCs w:val="21"/>
        </w:rPr>
        <w:t xml:space="preserve">；</w:t>
      </w:r>
      <w:r/>
    </w:p>
    <w:p>
      <w:pPr>
        <w:ind w:left="21" w:right="83" w:firstLine="473"/>
        <w:spacing w:line="360" w:lineRule="auto"/>
        <w:rPr>
          <w:rFonts w:ascii="宋体" w:hAnsi="宋体" w:cs="宋体"/>
          <w:bCs/>
          <w:szCs w:val="21"/>
        </w:rPr>
      </w:pPr>
      <w:r>
        <w:rPr>
          <w:rFonts w:hint="eastAsia" w:ascii="宋体" w:hAnsi="宋体" w:cs="宋体"/>
          <w:bCs/>
          <w:spacing w:val="-2"/>
          <w:szCs w:val="21"/>
        </w:rPr>
        <w:t xml:space="preserve">（6）</w:t>
      </w:r>
      <w:r>
        <w:rPr>
          <w:rFonts w:ascii="宋体" w:hAnsi="宋体" w:cs="宋体"/>
          <w:bCs/>
          <w:spacing w:val="-1"/>
          <w:szCs w:val="21"/>
        </w:rPr>
        <w:t xml:space="preserve">若因</w:t>
      </w:r>
      <w:r>
        <w:rPr>
          <w:rFonts w:hint="eastAsia" w:ascii="宋体" w:hAnsi="宋体" w:cs="宋体"/>
          <w:bCs/>
          <w:spacing w:val="-1"/>
          <w:szCs w:val="21"/>
        </w:rPr>
        <w:t xml:space="preserve">中标</w:t>
      </w:r>
      <w:r>
        <w:rPr>
          <w:rFonts w:ascii="宋体" w:hAnsi="宋体" w:cs="宋体"/>
          <w:bCs/>
          <w:spacing w:val="-1"/>
          <w:szCs w:val="21"/>
        </w:rPr>
        <w:t xml:space="preserve">单位工作不力而出现媒体曝光、上级通报、点名批评，造成重大影</w:t>
      </w:r>
      <w:r>
        <w:rPr>
          <w:rFonts w:ascii="宋体" w:hAnsi="宋体" w:cs="宋体"/>
          <w:bCs/>
          <w:spacing w:val="-2"/>
          <w:szCs w:val="21"/>
        </w:rPr>
        <w:t xml:space="preserve">响的，视情节轻重，一次处以5000-20000元的罚款；</w:t>
      </w:r>
      <w:r/>
    </w:p>
    <w:p>
      <w:pPr>
        <w:ind w:firstLine="472"/>
        <w:spacing w:line="360" w:lineRule="auto"/>
        <w:rPr>
          <w:rFonts w:ascii="宋体" w:hAnsi="宋体" w:cs="宋体"/>
          <w:bCs/>
          <w:szCs w:val="21"/>
        </w:rPr>
      </w:pPr>
      <w:r>
        <w:rPr>
          <w:rFonts w:hint="eastAsia" w:ascii="宋体" w:hAnsi="宋体" w:cs="宋体"/>
          <w:bCs/>
          <w:spacing w:val="-2"/>
          <w:szCs w:val="21"/>
        </w:rPr>
        <w:t xml:space="preserve">（7）</w:t>
      </w:r>
      <w:r>
        <w:rPr>
          <w:rFonts w:hint="eastAsia" w:ascii="宋体" w:hAnsi="宋体" w:cs="宋体"/>
          <w:bCs/>
          <w:spacing w:val="-1"/>
          <w:szCs w:val="21"/>
        </w:rPr>
        <w:t xml:space="preserve">中标</w:t>
      </w:r>
      <w:r>
        <w:rPr>
          <w:rFonts w:ascii="宋体" w:hAnsi="宋体" w:cs="宋体"/>
          <w:bCs/>
          <w:szCs w:val="21"/>
        </w:rPr>
        <w:t xml:space="preserve">单位应及时响应</w:t>
      </w:r>
      <w:r>
        <w:rPr>
          <w:rFonts w:hint="eastAsia" w:ascii="宋体" w:hAnsi="宋体" w:cs="宋体"/>
          <w:bCs/>
          <w:szCs w:val="21"/>
        </w:rPr>
        <w:t xml:space="preserve">招标人</w:t>
      </w:r>
      <w:r>
        <w:rPr>
          <w:rFonts w:ascii="宋体" w:hAnsi="宋体" w:cs="宋体"/>
          <w:bCs/>
          <w:szCs w:val="21"/>
        </w:rPr>
        <w:t xml:space="preserve">检查发现</w:t>
      </w:r>
      <w:r>
        <w:rPr>
          <w:rFonts w:ascii="宋体" w:hAnsi="宋体" w:cs="宋体"/>
          <w:bCs/>
          <w:spacing w:val="-1"/>
          <w:szCs w:val="21"/>
        </w:rPr>
        <w:t xml:space="preserve">问题的整改，并落实回复。</w:t>
      </w:r>
      <w:r/>
    </w:p>
    <w:p>
      <w:pPr>
        <w:ind w:left="21" w:firstLine="468"/>
        <w:spacing w:line="360" w:lineRule="auto"/>
        <w:rPr>
          <w:rFonts w:ascii="宋体" w:hAnsi="宋体" w:cs="宋体"/>
          <w:bCs/>
          <w:szCs w:val="21"/>
        </w:rPr>
      </w:pPr>
      <w:r>
        <w:rPr>
          <w:rFonts w:hint="eastAsia" w:ascii="宋体" w:hAnsi="宋体" w:cs="宋体"/>
          <w:bCs/>
          <w:spacing w:val="-3"/>
          <w:szCs w:val="21"/>
        </w:rPr>
        <w:t xml:space="preserve">3.1.3</w:t>
      </w:r>
      <w:r>
        <w:rPr>
          <w:rFonts w:ascii="宋体" w:hAnsi="宋体" w:cs="宋体"/>
          <w:bCs/>
          <w:spacing w:val="-3"/>
          <w:szCs w:val="21"/>
        </w:rPr>
        <w:t xml:space="preserve">作业服务监管：</w:t>
      </w:r>
      <w:r/>
    </w:p>
    <w:p>
      <w:pPr>
        <w:ind w:left="14" w:right="83" w:firstLine="492"/>
        <w:spacing w:line="360" w:lineRule="auto"/>
        <w:rPr>
          <w:rFonts w:ascii="宋体" w:hAnsi="宋体" w:cs="宋体"/>
          <w:bCs/>
          <w:szCs w:val="21"/>
        </w:rPr>
      </w:pPr>
      <w:r>
        <w:rPr>
          <w:rFonts w:hint="eastAsia" w:ascii="宋体" w:hAnsi="宋体" w:cs="宋体"/>
          <w:bCs/>
          <w:spacing w:val="-3"/>
          <w:szCs w:val="21"/>
        </w:rPr>
        <w:t xml:space="preserve">（1）</w:t>
      </w:r>
      <w:r>
        <w:rPr>
          <w:rFonts w:ascii="宋体" w:hAnsi="宋体" w:cs="宋体"/>
          <w:bCs/>
          <w:spacing w:val="-2"/>
          <w:szCs w:val="21"/>
        </w:rPr>
        <w:t xml:space="preserve">日常巡查问题、发现问题、各类投诉（曝光、联系单（</w:t>
      </w:r>
      <w:r>
        <w:rPr>
          <w:rFonts w:ascii="宋体" w:hAnsi="宋体" w:cs="宋体"/>
          <w:bCs/>
          <w:spacing w:val="-3"/>
          <w:szCs w:val="21"/>
        </w:rPr>
        <w:t xml:space="preserve">函）、处罚单、领导</w:t>
      </w:r>
      <w:r>
        <w:rPr>
          <w:rFonts w:ascii="宋体" w:hAnsi="宋体" w:cs="宋体"/>
          <w:bCs/>
          <w:spacing w:val="-1"/>
          <w:szCs w:val="21"/>
        </w:rPr>
        <w:t xml:space="preserve">交办等）等问题实时响应， 在各类投诉要求时限范围内处理完毕。</w:t>
      </w:r>
      <w:r/>
    </w:p>
    <w:p>
      <w:pPr>
        <w:ind w:left="7" w:right="83" w:firstLine="484"/>
        <w:spacing w:line="360" w:lineRule="auto"/>
        <w:rPr>
          <w:rFonts w:ascii="宋体" w:hAnsi="宋体" w:cs="宋体"/>
          <w:bCs/>
          <w:szCs w:val="21"/>
        </w:rPr>
      </w:pPr>
      <w:r>
        <w:rPr>
          <w:rFonts w:hint="eastAsia" w:ascii="宋体" w:hAnsi="宋体" w:cs="宋体"/>
          <w:bCs/>
          <w:spacing w:val="-3"/>
          <w:szCs w:val="21"/>
        </w:rPr>
        <w:t xml:space="preserve">（2）</w:t>
      </w:r>
      <w:r>
        <w:rPr>
          <w:rFonts w:ascii="宋体" w:hAnsi="宋体" w:cs="宋体"/>
          <w:bCs/>
          <w:szCs w:val="21"/>
        </w:rPr>
        <w:t xml:space="preserve">因紧急（重大）事故、不可抗力引起的服务</w:t>
      </w:r>
      <w:r>
        <w:rPr>
          <w:rFonts w:ascii="宋体" w:hAnsi="宋体" w:cs="宋体"/>
          <w:bCs/>
          <w:spacing w:val="-1"/>
          <w:szCs w:val="21"/>
        </w:rPr>
        <w:t xml:space="preserve">片区设施、路面等损坏，应在接报后1小时内到达现场，做好应急处置，排除</w:t>
      </w:r>
      <w:r>
        <w:rPr>
          <w:rFonts w:ascii="宋体" w:hAnsi="宋体" w:cs="宋体"/>
          <w:bCs/>
          <w:spacing w:val="-2"/>
          <w:szCs w:val="21"/>
        </w:rPr>
        <w:t xml:space="preserve">安全隐患，如遇片区设施、路面确实</w:t>
      </w:r>
      <w:r>
        <w:rPr>
          <w:rFonts w:ascii="宋体" w:hAnsi="宋体" w:cs="宋体"/>
          <w:bCs/>
          <w:spacing w:val="-1"/>
          <w:szCs w:val="21"/>
        </w:rPr>
        <w:t xml:space="preserve">难以及时修复的问题，报</w:t>
      </w:r>
      <w:r>
        <w:rPr>
          <w:rFonts w:hint="eastAsia" w:ascii="宋体" w:hAnsi="宋体" w:cs="宋体"/>
          <w:bCs/>
          <w:spacing w:val="-1"/>
          <w:szCs w:val="21"/>
        </w:rPr>
        <w:t xml:space="preserve">招标人</w:t>
      </w:r>
      <w:r>
        <w:rPr>
          <w:rFonts w:ascii="宋体" w:hAnsi="宋体" w:cs="宋体"/>
          <w:bCs/>
          <w:spacing w:val="-1"/>
          <w:szCs w:val="21"/>
        </w:rPr>
        <w:t xml:space="preserve">备案，同时明确修复时间。</w:t>
      </w:r>
      <w:r/>
    </w:p>
    <w:p>
      <w:pPr>
        <w:ind w:firstLine="468"/>
        <w:spacing w:line="360" w:lineRule="auto"/>
        <w:rPr>
          <w:rFonts w:ascii="宋体" w:hAnsi="宋体" w:cs="宋体"/>
          <w:bCs/>
          <w:szCs w:val="21"/>
        </w:rPr>
      </w:pPr>
      <w:r>
        <w:rPr>
          <w:rFonts w:hint="eastAsia" w:ascii="宋体" w:hAnsi="宋体" w:cs="宋体"/>
          <w:bCs/>
          <w:spacing w:val="-3"/>
          <w:szCs w:val="21"/>
        </w:rPr>
        <w:t xml:space="preserve">（3）</w:t>
      </w:r>
      <w:r>
        <w:rPr>
          <w:rFonts w:ascii="宋体" w:hAnsi="宋体" w:cs="宋体"/>
          <w:bCs/>
          <w:spacing w:val="-1"/>
          <w:szCs w:val="21"/>
        </w:rPr>
        <w:t xml:space="preserve">对未及时对服务片区内设施、路面修复的情况一律按有关标准加倍处罚。</w:t>
      </w:r>
      <w:r/>
    </w:p>
    <w:p>
      <w:pPr>
        <w:ind w:firstLine="422"/>
        <w:spacing w:line="360" w:lineRule="auto"/>
        <w:rPr>
          <w:rFonts w:ascii="宋体" w:hAnsi="宋体"/>
          <w:b/>
          <w:bCs/>
          <w:szCs w:val="21"/>
        </w:rPr>
      </w:pPr>
      <w:r>
        <w:rPr>
          <w:rFonts w:hint="eastAsia" w:ascii="宋体" w:hAnsi="宋体"/>
          <w:b/>
          <w:bCs/>
          <w:szCs w:val="21"/>
        </w:rPr>
        <w:t xml:space="preserve">3.2支路街巷</w:t>
      </w:r>
      <w:r>
        <w:rPr>
          <w:rFonts w:ascii="宋体" w:hAnsi="宋体"/>
          <w:b/>
          <w:bCs/>
          <w:szCs w:val="21"/>
        </w:rPr>
        <w:t xml:space="preserve">（道路、桥梁）养护</w:t>
      </w:r>
      <w:r/>
    </w:p>
    <w:p>
      <w:pPr>
        <w:ind w:firstLine="420"/>
        <w:spacing w:line="360" w:lineRule="auto"/>
        <w:rPr>
          <w:rFonts w:ascii="宋体" w:hAnsi="宋体"/>
          <w:bCs/>
          <w:szCs w:val="21"/>
        </w:rPr>
      </w:pPr>
      <w:r>
        <w:rPr>
          <w:rFonts w:hint="eastAsia" w:ascii="宋体" w:hAnsi="宋体"/>
          <w:bCs/>
          <w:szCs w:val="21"/>
        </w:rPr>
        <w:t xml:space="preserve">3.2.1养护内容及要求</w:t>
      </w:r>
      <w:r/>
    </w:p>
    <w:p>
      <w:pPr>
        <w:ind w:firstLine="480"/>
        <w:spacing w:line="360" w:lineRule="auto"/>
        <w:rPr>
          <w:rFonts w:ascii="宋体" w:hAnsi="宋体"/>
          <w:bCs/>
          <w:szCs w:val="21"/>
        </w:rPr>
      </w:pPr>
      <w:r>
        <w:rPr>
          <w:rFonts w:hint="eastAsia" w:ascii="宋体" w:hAnsi="宋体"/>
          <w:bCs/>
          <w:szCs w:val="21"/>
        </w:rPr>
        <w:t xml:space="preserve">招标范围内道路（支路街巷）、桥梁（桥面系、上部结构、下部结构等）及其附属设施的日常巡查、养护、应急处置等。</w:t>
      </w:r>
      <w:r/>
    </w:p>
    <w:p>
      <w:pPr>
        <w:ind w:firstLine="480"/>
        <w:spacing w:line="360" w:lineRule="auto"/>
        <w:rPr>
          <w:rFonts w:ascii="宋体" w:hAnsi="宋体"/>
          <w:bCs/>
          <w:szCs w:val="21"/>
        </w:rPr>
      </w:pPr>
      <w:r>
        <w:rPr>
          <w:rFonts w:hint="eastAsia" w:ascii="宋体" w:hAnsi="宋体"/>
          <w:bCs/>
          <w:szCs w:val="21"/>
        </w:rPr>
        <w:t xml:space="preserve">3.2.2包含设施</w:t>
      </w:r>
      <w:r/>
    </w:p>
    <w:p>
      <w:pPr>
        <w:ind w:firstLine="480"/>
        <w:spacing w:line="360" w:lineRule="auto"/>
        <w:rPr>
          <w:rFonts w:ascii="宋体" w:hAnsi="宋体" w:cs="仿宋_GB2312"/>
          <w:bCs/>
          <w:szCs w:val="21"/>
        </w:rPr>
      </w:pPr>
      <w:r>
        <w:rPr>
          <w:rFonts w:hint="eastAsia" w:ascii="宋体" w:hAnsi="宋体"/>
          <w:bCs/>
          <w:szCs w:val="21"/>
        </w:rPr>
        <w:t xml:space="preserve">人行道、车行道、</w:t>
      </w:r>
      <w:r>
        <w:rPr>
          <w:rFonts w:hint="eastAsia" w:ascii="宋体" w:hAnsi="宋体"/>
          <w:bCs/>
          <w:szCs w:val="21"/>
        </w:rPr>
        <w:t xml:space="preserve">平侧石</w:t>
      </w:r>
      <w:r>
        <w:rPr>
          <w:rFonts w:hint="eastAsia" w:ascii="宋体" w:hAnsi="宋体"/>
          <w:bCs/>
          <w:szCs w:val="21"/>
        </w:rPr>
        <w:t xml:space="preserve">、路名牌、桥梁及其</w:t>
      </w:r>
      <w:r>
        <w:rPr>
          <w:rFonts w:hint="eastAsia" w:ascii="宋体" w:hAnsi="宋体"/>
          <w:bCs/>
          <w:szCs w:val="21"/>
        </w:rPr>
        <w:t xml:space="preserve">他道路</w:t>
      </w:r>
      <w:r>
        <w:rPr>
          <w:rFonts w:hint="eastAsia" w:ascii="宋体" w:hAnsi="宋体"/>
          <w:bCs/>
          <w:szCs w:val="21"/>
        </w:rPr>
        <w:t xml:space="preserve">附属设施；其中道路部分不包含专项大修；桥梁部分不包含专项加固和桥梁检测。</w:t>
      </w:r>
      <w:r/>
    </w:p>
    <w:p>
      <w:pPr>
        <w:ind w:firstLine="480"/>
        <w:spacing w:line="360" w:lineRule="auto"/>
        <w:rPr>
          <w:rFonts w:ascii="宋体" w:hAnsi="宋体"/>
          <w:bCs/>
          <w:szCs w:val="21"/>
        </w:rPr>
      </w:pPr>
      <w:r>
        <w:rPr>
          <w:rFonts w:hint="eastAsia" w:ascii="宋体" w:hAnsi="宋体"/>
          <w:bCs/>
          <w:szCs w:val="21"/>
        </w:rPr>
        <w:t xml:space="preserve">3.2.3依据</w:t>
      </w:r>
      <w:r/>
    </w:p>
    <w:p>
      <w:pPr>
        <w:ind w:firstLine="480"/>
        <w:spacing w:line="360" w:lineRule="auto"/>
        <w:rPr>
          <w:rFonts w:ascii="宋体" w:hAnsi="宋体"/>
          <w:bCs/>
          <w:szCs w:val="21"/>
        </w:rPr>
      </w:pPr>
      <w:r>
        <w:rPr>
          <w:rFonts w:hint="eastAsia" w:ascii="宋体" w:hAnsi="宋体"/>
          <w:bCs/>
          <w:szCs w:val="21"/>
        </w:rPr>
        <w:t xml:space="preserve">（1）《城镇道路养护技术规范》（CJJ</w:t>
      </w:r>
      <w:r>
        <w:rPr>
          <w:rFonts w:ascii="宋体" w:hAnsi="宋体"/>
          <w:bCs/>
          <w:szCs w:val="21"/>
        </w:rPr>
        <w:t xml:space="preserve">36-2016</w:t>
      </w:r>
      <w:r>
        <w:rPr>
          <w:rFonts w:hint="eastAsia" w:ascii="宋体" w:hAnsi="宋体"/>
          <w:bCs/>
          <w:szCs w:val="21"/>
        </w:rPr>
        <w:t xml:space="preserve">）</w:t>
      </w:r>
      <w:r/>
    </w:p>
    <w:p>
      <w:pPr>
        <w:ind w:firstLine="480"/>
        <w:spacing w:line="360" w:lineRule="auto"/>
        <w:rPr>
          <w:rFonts w:ascii="宋体" w:hAnsi="宋体"/>
          <w:bCs/>
          <w:szCs w:val="21"/>
        </w:rPr>
      </w:pPr>
      <w:r>
        <w:rPr>
          <w:rFonts w:hint="eastAsia" w:ascii="宋体" w:hAnsi="宋体"/>
          <w:bCs/>
          <w:szCs w:val="21"/>
        </w:rPr>
        <w:t xml:space="preserve">（2）《城市桥梁养护技术标准》（CJJ</w:t>
      </w:r>
      <w:r>
        <w:rPr>
          <w:rFonts w:ascii="宋体" w:hAnsi="宋体"/>
          <w:bCs/>
          <w:szCs w:val="21"/>
        </w:rPr>
        <w:t xml:space="preserve">99-2017</w:t>
      </w:r>
      <w:r>
        <w:rPr>
          <w:rFonts w:hint="eastAsia" w:ascii="宋体" w:hAnsi="宋体"/>
          <w:bCs/>
          <w:szCs w:val="21"/>
        </w:rPr>
        <w:t xml:space="preserve">）</w:t>
      </w:r>
      <w:r/>
    </w:p>
    <w:p>
      <w:pPr>
        <w:ind w:firstLine="480"/>
        <w:spacing w:line="360" w:lineRule="auto"/>
        <w:rPr>
          <w:rFonts w:ascii="宋体" w:hAnsi="宋体"/>
          <w:bCs/>
          <w:szCs w:val="21"/>
        </w:rPr>
      </w:pPr>
      <w:r>
        <w:rPr>
          <w:rFonts w:hint="eastAsia" w:ascii="宋体" w:hAnsi="宋体"/>
          <w:bCs/>
          <w:szCs w:val="21"/>
        </w:rPr>
        <w:t xml:space="preserve">3.2.4养护目的和任务</w:t>
      </w:r>
      <w:r/>
    </w:p>
    <w:p>
      <w:pPr>
        <w:ind w:firstLine="480"/>
        <w:spacing w:line="360" w:lineRule="auto"/>
        <w:rPr>
          <w:rFonts w:ascii="宋体" w:hAnsi="宋体"/>
          <w:bCs/>
          <w:szCs w:val="21"/>
        </w:rPr>
      </w:pPr>
      <w:r>
        <w:rPr>
          <w:rFonts w:hint="eastAsia" w:ascii="宋体" w:hAnsi="宋体"/>
          <w:bCs/>
          <w:szCs w:val="21"/>
        </w:rPr>
        <w:t xml:space="preserve">（1）保持市政道路的经常性完好状态，及时修复损坏部分，保障行车、行人安全、通畅和舒适。</w:t>
      </w:r>
      <w:r/>
    </w:p>
    <w:p>
      <w:pPr>
        <w:ind w:firstLine="480"/>
        <w:spacing w:line="360" w:lineRule="auto"/>
        <w:rPr>
          <w:rFonts w:ascii="宋体" w:hAnsi="宋体"/>
          <w:bCs/>
          <w:szCs w:val="21"/>
        </w:rPr>
      </w:pPr>
      <w:r>
        <w:rPr>
          <w:rFonts w:hint="eastAsia" w:ascii="宋体" w:hAnsi="宋体"/>
          <w:bCs/>
          <w:szCs w:val="21"/>
        </w:rPr>
        <w:t xml:space="preserve">（2）采取合理、正确、经济的技术措施，提高养护质量，延长道路的使用年限。 </w:t>
      </w:r>
      <w:r/>
    </w:p>
    <w:p>
      <w:pPr>
        <w:ind w:firstLine="480"/>
        <w:spacing w:line="360" w:lineRule="auto"/>
        <w:rPr>
          <w:rFonts w:ascii="宋体" w:hAnsi="宋体"/>
          <w:szCs w:val="21"/>
        </w:rPr>
      </w:pPr>
      <w:r>
        <w:rPr>
          <w:rFonts w:hint="eastAsia" w:ascii="宋体" w:hAnsi="宋体"/>
          <w:bCs/>
          <w:szCs w:val="21"/>
        </w:rPr>
        <w:t xml:space="preserve">（3）推广运用先进的养护技术和科学的管理办法，改善养护生产手段，提高养护技术水平。 </w:t>
      </w:r>
      <w:r/>
    </w:p>
    <w:p>
      <w:pPr>
        <w:ind w:firstLine="480"/>
        <w:spacing w:line="360" w:lineRule="auto"/>
        <w:rPr>
          <w:rFonts w:ascii="宋体" w:hAnsi="宋体"/>
          <w:bCs/>
          <w:szCs w:val="21"/>
        </w:rPr>
      </w:pPr>
      <w:r>
        <w:rPr>
          <w:rFonts w:hint="eastAsia" w:ascii="宋体" w:hAnsi="宋体"/>
          <w:bCs/>
          <w:szCs w:val="21"/>
        </w:rPr>
        <w:t xml:space="preserve">（4）加强桥梁的检查，确保桥体结构安全。</w:t>
      </w:r>
      <w:r/>
    </w:p>
    <w:p>
      <w:pPr>
        <w:ind w:firstLine="480"/>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大力推广和发展市政道路养护机械化，提高作业水平。</w:t>
      </w:r>
      <w:r/>
    </w:p>
    <w:p>
      <w:pPr>
        <w:ind w:firstLine="480"/>
        <w:spacing w:line="360" w:lineRule="auto"/>
        <w:rPr>
          <w:rFonts w:ascii="宋体" w:hAnsi="宋体"/>
          <w:bCs/>
          <w:szCs w:val="21"/>
        </w:rPr>
      </w:pPr>
      <w:r>
        <w:rPr>
          <w:rFonts w:hint="eastAsia" w:ascii="宋体" w:hAnsi="宋体"/>
          <w:bCs/>
          <w:szCs w:val="21"/>
        </w:rPr>
        <w:t xml:space="preserve">3.2.5养护标准 </w:t>
      </w:r>
      <w:r/>
    </w:p>
    <w:p>
      <w:pPr>
        <w:ind w:firstLine="480"/>
        <w:spacing w:line="360" w:lineRule="auto"/>
        <w:rPr>
          <w:rFonts w:ascii="宋体" w:hAnsi="宋体"/>
          <w:bCs/>
          <w:szCs w:val="21"/>
        </w:rPr>
      </w:pPr>
      <w:r>
        <w:rPr>
          <w:rFonts w:hint="eastAsia" w:ascii="宋体" w:hAnsi="宋体"/>
          <w:bCs/>
          <w:szCs w:val="21"/>
        </w:rPr>
        <w:t xml:space="preserve">（1）总体要求 </w:t>
      </w:r>
      <w:r/>
    </w:p>
    <w:p>
      <w:pPr>
        <w:ind w:firstLine="480"/>
        <w:spacing w:line="360" w:lineRule="auto"/>
        <w:rPr>
          <w:rFonts w:ascii="宋体" w:hAnsi="宋体"/>
          <w:bCs/>
          <w:szCs w:val="21"/>
        </w:rPr>
      </w:pPr>
      <w:r>
        <w:rPr>
          <w:rFonts w:hint="eastAsia" w:ascii="宋体" w:hAnsi="宋体"/>
          <w:bCs/>
          <w:szCs w:val="21"/>
        </w:rPr>
        <w:t xml:space="preserve">①道路路基稳定；表面平整、</w:t>
      </w:r>
      <w:r>
        <w:rPr>
          <w:rFonts w:hint="eastAsia" w:ascii="宋体" w:hAnsi="宋体"/>
          <w:bCs/>
          <w:szCs w:val="21"/>
        </w:rPr>
        <w:t xml:space="preserve">无坑洞</w:t>
      </w:r>
      <w:r>
        <w:rPr>
          <w:rFonts w:hint="eastAsia" w:ascii="宋体" w:hAnsi="宋体"/>
          <w:bCs/>
          <w:szCs w:val="21"/>
        </w:rPr>
        <w:t xml:space="preserve">；外观规则、美观； </w:t>
      </w:r>
      <w:r/>
    </w:p>
    <w:p>
      <w:pPr>
        <w:ind w:firstLine="480"/>
        <w:spacing w:line="360" w:lineRule="auto"/>
        <w:rPr>
          <w:rFonts w:ascii="宋体" w:hAnsi="宋体"/>
          <w:bCs/>
          <w:szCs w:val="21"/>
        </w:rPr>
      </w:pPr>
      <w:r>
        <w:rPr>
          <w:rFonts w:hint="eastAsia" w:ascii="宋体" w:hAnsi="宋体"/>
          <w:bCs/>
          <w:szCs w:val="21"/>
        </w:rPr>
        <w:t xml:space="preserve">②桥梁安全、完好、整洁；各类设施齐全、清晰；</w:t>
      </w:r>
      <w:r/>
    </w:p>
    <w:p>
      <w:pPr>
        <w:ind w:firstLine="480"/>
        <w:spacing w:line="360" w:lineRule="auto"/>
        <w:rPr>
          <w:rFonts w:ascii="宋体" w:hAnsi="宋体"/>
          <w:bCs/>
          <w:szCs w:val="21"/>
        </w:rPr>
      </w:pPr>
      <w:r>
        <w:rPr>
          <w:rFonts w:hint="eastAsia" w:ascii="宋体" w:hAnsi="宋体"/>
          <w:bCs/>
          <w:szCs w:val="21"/>
        </w:rPr>
        <w:t xml:space="preserve">③其他各类设施完好、完备、运行正常。</w:t>
      </w:r>
      <w:r/>
    </w:p>
    <w:p>
      <w:pPr>
        <w:ind w:firstLine="480"/>
        <w:spacing w:line="360" w:lineRule="auto"/>
        <w:rPr>
          <w:rFonts w:ascii="宋体" w:hAnsi="宋体"/>
          <w:bCs/>
          <w:szCs w:val="21"/>
        </w:rPr>
      </w:pPr>
      <w:r>
        <w:rPr>
          <w:rFonts w:hint="eastAsia" w:ascii="宋体" w:hAnsi="宋体"/>
          <w:bCs/>
          <w:szCs w:val="21"/>
        </w:rPr>
        <w:t xml:space="preserve">（2）一般要求 </w:t>
      </w:r>
      <w:r/>
    </w:p>
    <w:p>
      <w:pPr>
        <w:ind w:firstLine="480"/>
        <w:spacing w:line="360" w:lineRule="auto"/>
        <w:rPr>
          <w:rFonts w:ascii="宋体" w:hAnsi="宋体"/>
          <w:bCs/>
          <w:szCs w:val="21"/>
        </w:rPr>
      </w:pPr>
      <w:r>
        <w:rPr>
          <w:rFonts w:hint="eastAsia" w:ascii="宋体" w:hAnsi="宋体"/>
          <w:bCs/>
          <w:szCs w:val="21"/>
        </w:rPr>
        <w:t xml:space="preserve">①路基</w:t>
      </w:r>
      <w:r/>
    </w:p>
    <w:p>
      <w:pPr>
        <w:ind w:firstLine="480"/>
        <w:spacing w:line="360" w:lineRule="auto"/>
        <w:rPr>
          <w:rFonts w:ascii="宋体" w:hAnsi="宋体"/>
          <w:bCs/>
          <w:szCs w:val="21"/>
        </w:rPr>
      </w:pPr>
      <w:r>
        <w:rPr>
          <w:rFonts w:hint="eastAsia" w:ascii="宋体" w:hAnsi="宋体"/>
          <w:bCs/>
          <w:szCs w:val="21"/>
        </w:rPr>
        <w:t xml:space="preserve">通过日常巡查，发现病害及时处治，保持良好的技术状况。高路堤路肩、边坡稳定。挡土墙等附属设施良好。加强不良地质路段的监控，当路基沉降引起桥头跳车、路基沉陷时，应查明原因，并观察发展趋势，采取相应的养护、加固等措施。 </w:t>
      </w:r>
      <w:r/>
    </w:p>
    <w:p>
      <w:pPr>
        <w:ind w:firstLine="480"/>
        <w:spacing w:line="360" w:lineRule="auto"/>
        <w:rPr>
          <w:rFonts w:ascii="宋体" w:hAnsi="宋体"/>
          <w:bCs/>
          <w:szCs w:val="21"/>
        </w:rPr>
      </w:pPr>
      <w:r>
        <w:rPr>
          <w:rFonts w:hint="eastAsia" w:ascii="宋体" w:hAnsi="宋体"/>
          <w:bCs/>
          <w:szCs w:val="21"/>
        </w:rPr>
        <w:t xml:space="preserve">②沥青路面</w:t>
      </w:r>
      <w:r/>
    </w:p>
    <w:p>
      <w:pPr>
        <w:ind w:firstLine="480"/>
        <w:spacing w:line="360" w:lineRule="auto"/>
        <w:rPr>
          <w:rFonts w:ascii="宋体" w:hAnsi="宋体"/>
          <w:bCs/>
          <w:szCs w:val="21"/>
        </w:rPr>
      </w:pPr>
      <w:r>
        <w:rPr>
          <w:rFonts w:hint="eastAsia" w:ascii="宋体" w:hAnsi="宋体"/>
          <w:bCs/>
          <w:szCs w:val="21"/>
        </w:rPr>
        <w:t xml:space="preserve">对沥青路面应进行预防性、经常性和周期性养护，加强路况巡查，掌握路面的使用状况， 根据实际情况制定日常保养和经常性、预防性、周期性养护计划。对于较大的路面损坏和达到或超过设计使用年限的路面，定期对路面的技术状况进行调查和评定。并以分析结果为依据，科学制定养护方案，保持路面处于平整、良好的技术状况。</w:t>
      </w:r>
      <w:r/>
    </w:p>
    <w:p>
      <w:pPr>
        <w:ind w:firstLine="480"/>
        <w:spacing w:line="360" w:lineRule="auto"/>
        <w:rPr>
          <w:rFonts w:ascii="宋体" w:hAnsi="宋体"/>
          <w:bCs/>
          <w:szCs w:val="21"/>
        </w:rPr>
      </w:pPr>
      <w:r>
        <w:rPr>
          <w:rFonts w:hint="eastAsia" w:ascii="宋体" w:hAnsi="宋体"/>
          <w:bCs/>
          <w:szCs w:val="21"/>
        </w:rPr>
        <w:t xml:space="preserve">③桥梁</w:t>
      </w:r>
      <w:r/>
    </w:p>
    <w:p>
      <w:pPr>
        <w:ind w:firstLine="480"/>
        <w:spacing w:line="360" w:lineRule="auto"/>
        <w:rPr>
          <w:rFonts w:ascii="宋体" w:hAnsi="宋体"/>
          <w:bCs/>
          <w:szCs w:val="21"/>
        </w:rPr>
      </w:pPr>
      <w:r>
        <w:rPr>
          <w:rFonts w:hint="eastAsia" w:ascii="宋体" w:hAnsi="宋体"/>
          <w:bCs/>
          <w:szCs w:val="21"/>
        </w:rPr>
        <w:t xml:space="preserve">桥梁外观整洁，桥面铺装坚实平整、横坡适度。路桥顺接平顺。排水、伸缩缝、支座、护墙、栏杆、标志等设施齐全完好。结构稳定、无损坏。基础无冲刷、掏空。桥涵养护遵循 “预防为主、防治结合”的方针，以桥梁结构安全为中心、以承重部件为重点加强全面养护。</w:t>
      </w:r>
      <w:r/>
    </w:p>
    <w:p>
      <w:pPr>
        <w:ind w:firstLine="480"/>
        <w:spacing w:line="360" w:lineRule="auto"/>
        <w:rPr>
          <w:rFonts w:ascii="宋体" w:hAnsi="宋体"/>
          <w:bCs/>
          <w:szCs w:val="21"/>
        </w:rPr>
      </w:pPr>
      <w:r>
        <w:rPr>
          <w:rFonts w:hint="eastAsia" w:ascii="宋体" w:hAnsi="宋体"/>
          <w:bCs/>
          <w:szCs w:val="21"/>
        </w:rPr>
        <w:t xml:space="preserve">④人行道或硬铺（贴）面</w:t>
      </w:r>
      <w:r/>
    </w:p>
    <w:p>
      <w:pPr>
        <w:ind w:firstLine="480"/>
        <w:spacing w:line="360" w:lineRule="auto"/>
        <w:rPr>
          <w:rFonts w:ascii="宋体" w:hAnsi="宋体"/>
          <w:bCs/>
          <w:szCs w:val="21"/>
        </w:rPr>
      </w:pPr>
      <w:r>
        <w:rPr>
          <w:rFonts w:hint="eastAsia" w:ascii="宋体" w:hAnsi="宋体"/>
          <w:bCs/>
          <w:szCs w:val="21"/>
        </w:rPr>
        <w:t xml:space="preserve">表面平整，无积水，砌块无松动、残缺，相邻块高差符合要求。缘石、踏步稳定牢固，不得缺损。人行道上检查井不得凸起、沉陷，井盖不得缺失。人行道或广场铺装应合理选材，不得使用易滑石材等材料，减少面板拼缝，确保人行道铺装平整；局部选材应与原道板 材料、颜色、规格保持一致。无障碍及盲道设置连续通畅、缘石坡道设置合理规范。 </w:t>
      </w:r>
      <w:r/>
    </w:p>
    <w:p>
      <w:pPr>
        <w:ind w:firstLine="480"/>
        <w:spacing w:line="360" w:lineRule="auto"/>
        <w:rPr>
          <w:rFonts w:ascii="宋体" w:hAnsi="宋体"/>
          <w:bCs/>
          <w:szCs w:val="21"/>
        </w:rPr>
      </w:pPr>
      <w:r>
        <w:rPr>
          <w:rFonts w:hint="eastAsia" w:ascii="宋体" w:hAnsi="宋体"/>
          <w:bCs/>
          <w:szCs w:val="21"/>
        </w:rPr>
        <w:t xml:space="preserve">⑤道路其他附属设施</w:t>
      </w:r>
      <w:r/>
    </w:p>
    <w:p>
      <w:pPr>
        <w:ind w:firstLine="480"/>
        <w:spacing w:line="360" w:lineRule="auto"/>
        <w:rPr>
          <w:rFonts w:ascii="宋体" w:hAnsi="宋体"/>
          <w:bCs/>
          <w:szCs w:val="21"/>
        </w:rPr>
      </w:pPr>
      <w:r>
        <w:rPr>
          <w:rFonts w:hint="eastAsia" w:ascii="宋体" w:hAnsi="宋体"/>
          <w:bCs/>
          <w:szCs w:val="21"/>
        </w:rPr>
        <w:t xml:space="preserve">道路附属设施遵循“保障安全、提供服务、利于管理”的原则，保持完整、齐全和良好的工作状态。各种设施应加强养护。设施不全或设施设置不合理的，可根据使用要求，逐步有计划、有步骤地补充和</w:t>
      </w:r>
      <w:r>
        <w:rPr>
          <w:rFonts w:hint="eastAsia" w:ascii="宋体" w:hAnsi="宋体"/>
          <w:bCs/>
          <w:szCs w:val="21"/>
        </w:rPr>
        <w:t xml:space="preserve">完善。 </w:t>
      </w:r>
      <w:r/>
    </w:p>
    <w:p>
      <w:pPr>
        <w:ind w:firstLine="480"/>
        <w:spacing w:line="360" w:lineRule="auto"/>
        <w:rPr>
          <w:rFonts w:ascii="宋体" w:hAnsi="宋体"/>
          <w:bCs/>
          <w:szCs w:val="21"/>
        </w:rPr>
      </w:pPr>
      <w:r>
        <w:rPr>
          <w:rFonts w:hint="eastAsia" w:ascii="宋体" w:hAnsi="宋体"/>
          <w:bCs/>
          <w:szCs w:val="21"/>
        </w:rPr>
        <w:t xml:space="preserve">⑥养护作业安全</w:t>
      </w:r>
      <w:r/>
    </w:p>
    <w:p>
      <w:pPr>
        <w:ind w:firstLine="480"/>
        <w:spacing w:line="360" w:lineRule="auto"/>
        <w:rPr>
          <w:rFonts w:ascii="宋体" w:hAnsi="宋体"/>
          <w:bCs/>
          <w:szCs w:val="21"/>
        </w:rPr>
      </w:pPr>
      <w:r>
        <w:rPr>
          <w:rFonts w:hint="eastAsia" w:ascii="宋体" w:hAnsi="宋体"/>
          <w:bCs/>
          <w:szCs w:val="21"/>
        </w:rPr>
        <w:t xml:space="preserve">养护必须保障人员和设备的安全，以及车辆的安全运行。在进行专项养护作业前，应制定安全保障方案。服务单位应建立安全管理制度，实施对作业人员的安全培训和教育，遵守各项安全技术操作规程。</w:t>
      </w:r>
      <w:r/>
    </w:p>
    <w:p>
      <w:pPr>
        <w:ind w:firstLine="480"/>
        <w:spacing w:line="360" w:lineRule="auto"/>
        <w:rPr>
          <w:rFonts w:ascii="宋体" w:hAnsi="宋体"/>
          <w:bCs/>
          <w:szCs w:val="21"/>
        </w:rPr>
      </w:pPr>
      <w:r>
        <w:rPr>
          <w:rFonts w:hint="eastAsia" w:ascii="宋体" w:hAnsi="宋体"/>
          <w:bCs/>
          <w:szCs w:val="21"/>
        </w:rPr>
        <w:t xml:space="preserve">3.2.6快速养护响应要求 </w:t>
      </w:r>
      <w:r/>
    </w:p>
    <w:p>
      <w:pPr>
        <w:ind w:firstLine="480"/>
        <w:spacing w:line="360" w:lineRule="auto"/>
        <w:rPr>
          <w:rFonts w:ascii="宋体" w:hAnsi="宋体"/>
          <w:bCs/>
          <w:szCs w:val="21"/>
        </w:rPr>
      </w:pPr>
      <w:r>
        <w:rPr>
          <w:rFonts w:hint="eastAsia" w:ascii="宋体" w:hAnsi="宋体"/>
          <w:bCs/>
          <w:szCs w:val="21"/>
        </w:rPr>
        <w:t xml:space="preserve">（1）为全面提升市政设施养护快速响应能力，需组建1支应急养护队伍，养护队伍由一定数量的应急作业人员和车辆设备组成，专门负责落实快速养护作业，在规定的时限要求内完成快速修复任务。</w:t>
      </w:r>
      <w:r/>
    </w:p>
    <w:p>
      <w:pPr>
        <w:ind w:firstLine="480"/>
        <w:spacing w:line="360" w:lineRule="auto"/>
        <w:rPr>
          <w:rFonts w:ascii="宋体" w:hAnsi="宋体"/>
          <w:bCs/>
          <w:szCs w:val="21"/>
        </w:rPr>
      </w:pPr>
      <w:r>
        <w:rPr>
          <w:rFonts w:hint="eastAsia" w:ascii="宋体" w:hAnsi="宋体"/>
          <w:bCs/>
          <w:szCs w:val="21"/>
        </w:rPr>
        <w:t xml:space="preserve">（2）按照“即坏即修、应快尽快”“有标对标、没标保质”两大原则，对不同区域市政设施养护标准及响应时限的具体要求，严格响应并落实管</w:t>
      </w:r>
      <w:r>
        <w:rPr>
          <w:rFonts w:hint="eastAsia" w:ascii="宋体" w:hAnsi="宋体"/>
          <w:bCs/>
          <w:szCs w:val="21"/>
        </w:rPr>
        <w:t xml:space="preserve">养区域</w:t>
      </w:r>
      <w:r>
        <w:rPr>
          <w:rFonts w:hint="eastAsia" w:ascii="宋体" w:hAnsi="宋体"/>
          <w:bCs/>
          <w:szCs w:val="21"/>
        </w:rPr>
        <w:t xml:space="preserve">内市政设施日常微小破损、缺失等问题的快速处置。</w:t>
      </w:r>
      <w:r/>
    </w:p>
    <w:p>
      <w:pPr>
        <w:ind w:firstLine="480"/>
        <w:spacing w:line="360" w:lineRule="auto"/>
        <w:rPr>
          <w:rFonts w:ascii="宋体" w:hAnsi="宋体"/>
          <w:bCs/>
          <w:szCs w:val="21"/>
        </w:rPr>
      </w:pPr>
      <w:r>
        <w:rPr>
          <w:rFonts w:hint="eastAsia" w:ascii="宋体" w:hAnsi="宋体"/>
          <w:bCs/>
          <w:szCs w:val="21"/>
        </w:rPr>
        <w:t xml:space="preserve">3.2.7防汛防台响应要求 </w:t>
      </w:r>
      <w:r/>
    </w:p>
    <w:p>
      <w:pPr>
        <w:ind w:firstLine="480"/>
        <w:spacing w:line="360" w:lineRule="auto"/>
        <w:rPr>
          <w:rFonts w:ascii="宋体" w:hAnsi="宋体"/>
          <w:bCs/>
          <w:szCs w:val="21"/>
        </w:rPr>
      </w:pPr>
      <w:r>
        <w:rPr>
          <w:rFonts w:hint="eastAsia" w:ascii="宋体" w:hAnsi="宋体"/>
          <w:bCs/>
          <w:szCs w:val="21"/>
        </w:rPr>
        <w:t xml:space="preserve">汛期及台风季节，养护单位须密切关注天气变化，及时关注雨情、水情、工情，积极主动做好应对各种灾害天气的应急预案，按要求进行汛前演练及各项应急抢险工作。各标段应提前做好防汛防台物资储备，自行采购相关防汛设备及物资，及时补足抢险消耗的物料和器材（投标时需充分考虑）。应根据需求配备</w:t>
      </w:r>
      <w:r>
        <w:rPr>
          <w:rFonts w:hint="eastAsia" w:ascii="宋体" w:hAnsi="宋体"/>
          <w:bCs/>
          <w:szCs w:val="21"/>
        </w:rPr>
        <w:t xml:space="preserve">轻型大</w:t>
      </w:r>
      <w:r>
        <w:rPr>
          <w:rFonts w:hint="eastAsia" w:ascii="宋体" w:hAnsi="宋体"/>
          <w:bCs/>
          <w:szCs w:val="21"/>
        </w:rPr>
        <w:t xml:space="preserve">流量排水设备、新型救援装备等智能化防汛排涝装备。</w:t>
      </w:r>
      <w:r/>
    </w:p>
    <w:p>
      <w:pPr>
        <w:ind w:firstLine="480"/>
        <w:spacing w:line="360" w:lineRule="auto"/>
        <w:rPr>
          <w:rFonts w:ascii="宋体" w:hAnsi="宋体"/>
          <w:bCs/>
          <w:szCs w:val="21"/>
        </w:rPr>
      </w:pPr>
      <w:r>
        <w:rPr>
          <w:rFonts w:hint="eastAsia" w:ascii="宋体" w:hAnsi="宋体"/>
          <w:bCs/>
          <w:szCs w:val="21"/>
        </w:rPr>
        <w:t xml:space="preserve">3.3其他要求</w:t>
      </w:r>
      <w:r/>
    </w:p>
    <w:p>
      <w:pPr>
        <w:ind w:firstLine="480"/>
        <w:spacing w:line="360" w:lineRule="auto"/>
        <w:rPr>
          <w:rFonts w:ascii="宋体" w:hAnsi="宋体"/>
          <w:bCs/>
          <w:szCs w:val="21"/>
        </w:rPr>
      </w:pPr>
      <w:r>
        <w:rPr>
          <w:rFonts w:hint="eastAsia" w:ascii="宋体" w:hAnsi="宋体"/>
          <w:bCs/>
          <w:szCs w:val="21"/>
        </w:rPr>
        <w:t xml:space="preserve">3.3.1配备管理人员、技术负责人、安全员、资料员、施工员、巡视员及日常养护作业人员（含应急响应人员），项目人员应具有相关工作经验，作业人员年龄均应满足国家法定用工年龄相关规定。所有作业人员应常驻项目所在的养护基地。</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（八）路灯养护</w:t>
      </w:r>
      <w:r/>
    </w:p>
    <w:p>
      <w:pPr>
        <w:ind w:firstLine="422"/>
        <w:spacing w:line="360" w:lineRule="auto"/>
        <w:rPr>
          <w:rFonts w:ascii="宋体" w:hAnsi="宋体"/>
          <w:b/>
          <w:bCs/>
          <w:szCs w:val="21"/>
        </w:rPr>
      </w:pPr>
      <w:r>
        <w:rPr>
          <w:rFonts w:hint="eastAsia" w:ascii="宋体" w:hAnsi="宋体"/>
          <w:b/>
          <w:bCs/>
          <w:szCs w:val="21"/>
        </w:rPr>
        <w:t xml:space="preserve">1.主要服务内容</w:t>
      </w:r>
      <w:r/>
    </w:p>
    <w:p>
      <w:pPr>
        <w:ind w:firstLine="420"/>
        <w:spacing w:line="360" w:lineRule="auto"/>
        <w:rPr>
          <w:rFonts w:ascii="宋体" w:hAnsi="宋体"/>
          <w:szCs w:val="21"/>
        </w:rPr>
      </w:pPr>
      <w:r>
        <w:rPr>
          <w:rFonts w:hint="eastAsia" w:ascii="宋体" w:hAnsi="宋体"/>
          <w:szCs w:val="21"/>
        </w:rPr>
        <w:t xml:space="preserve">负责</w:t>
      </w:r>
      <w:r>
        <w:rPr>
          <w:rFonts w:hint="eastAsia" w:ascii="宋体" w:hAnsi="宋体" w:cs="宋体"/>
          <w:szCs w:val="21"/>
        </w:rPr>
        <w:t xml:space="preserve">招标区域内</w:t>
      </w:r>
      <w:r>
        <w:rPr>
          <w:rFonts w:hint="eastAsia" w:ascii="宋体" w:hAnsi="宋体"/>
          <w:szCs w:val="21"/>
        </w:rPr>
        <w:t xml:space="preserve">的路灯</w:t>
      </w:r>
      <w:r>
        <w:rPr>
          <w:rFonts w:hint="eastAsia" w:ascii="宋体" w:hAnsi="宋体"/>
          <w:szCs w:val="21"/>
        </w:rPr>
        <w:t xml:space="preserve">养护及亮化</w:t>
      </w:r>
      <w:r>
        <w:rPr>
          <w:rFonts w:hint="eastAsia" w:ascii="宋体" w:hAnsi="宋体"/>
          <w:szCs w:val="21"/>
        </w:rPr>
        <w:t xml:space="preserve">养护，所有设施的维修范围为原设计施工的所有范围，养护单位必须派专业养护人员对清单内容（包括但不限于灯杆、光源、控制箱、电缆等）进行周期性巡查维修。</w:t>
      </w:r>
      <w:r/>
    </w:p>
    <w:p>
      <w:pPr>
        <w:ind w:firstLine="422"/>
        <w:spacing w:line="360" w:lineRule="auto"/>
        <w:rPr>
          <w:rFonts w:ascii="宋体" w:hAnsi="宋体"/>
          <w:b/>
          <w:bCs/>
          <w:szCs w:val="21"/>
        </w:rPr>
      </w:pPr>
      <w:r>
        <w:rPr>
          <w:rFonts w:hint="eastAsia" w:ascii="宋体" w:hAnsi="宋体"/>
          <w:b/>
          <w:bCs/>
          <w:szCs w:val="21"/>
        </w:rPr>
        <w:t xml:space="preserve">2.项目清单</w:t>
      </w:r>
      <w:r/>
    </w:p>
    <w:tbl>
      <w:tblPr>
        <w:tblW w:w="9652" w:type="dxa"/>
        <w:tblInd w:w="93" w:type="dxa"/>
        <w:tblLayout w:type="fixed"/>
        <w:tblLook w:val="04A0" w:firstRow="1" w:lastRow="0" w:firstColumn="1" w:lastColumn="0" w:noHBand="0" w:noVBand="1"/>
      </w:tblPr>
      <w:tblGrid>
        <w:gridCol w:w="802"/>
        <w:gridCol w:w="1320"/>
        <w:gridCol w:w="5790"/>
        <w:gridCol w:w="735"/>
        <w:gridCol w:w="1005"/>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年工程</w:t>
            </w:r>
            <w:r>
              <w:rPr>
                <w:rFonts w:hint="eastAsia" w:ascii="宋体" w:hAnsi="宋体" w:cs="宋体"/>
                <w:b/>
                <w:bCs/>
                <w:szCs w:val="21"/>
              </w:rPr>
              <w:t xml:space="preserve">量</w:t>
            </w:r>
            <w:r/>
          </w:p>
        </w:tc>
      </w:tr>
      <w:tr>
        <w:trPr>
          <w:trHeight w:val="499"/>
        </w:trPr>
        <w:tc>
          <w:tcPr>
            <w:gridSpan w:val="5"/>
            <w:shd w:val="clear" w:color="auto" w:fill="auto"/>
            <w:tcBorders>
              <w:top w:val="single" w:color="000000" w:sz="4" w:space="0"/>
              <w:left w:val="single" w:color="000000" w:sz="4" w:space="0"/>
              <w:bottom w:val="single" w:color="000000" w:sz="4" w:space="0"/>
              <w:right w:val="single" w:color="000000" w:sz="4" w:space="0"/>
            </w:tcBorders>
            <w:tcW w:w="9652" w:type="dxa"/>
            <w:vAlign w:val="center"/>
            <w:textDirection w:val="lrTb"/>
            <w:noWrap/>
          </w:tcPr>
          <w:p>
            <w:pPr>
              <w:jc w:val="left"/>
              <w:spacing w:line="360" w:lineRule="auto"/>
              <w:widowControl/>
              <w:rPr>
                <w:rFonts w:ascii="宋体" w:hAnsi="宋体" w:cs="宋体"/>
                <w:b/>
                <w:bCs/>
                <w:szCs w:val="21"/>
              </w:rPr>
            </w:pPr>
            <w:r>
              <w:rPr>
                <w:rFonts w:hint="eastAsia" w:ascii="宋体" w:hAnsi="宋体" w:cs="宋体"/>
                <w:b/>
                <w:bCs/>
                <w:szCs w:val="21"/>
              </w:rPr>
              <w:t xml:space="preserve">第一部分：常规照明灯养护（灯杆、光源、控制箱、电缆等）​</w:t>
            </w:r>
            <w:r/>
          </w:p>
        </w:tc>
      </w:tr>
      <w:tr>
        <w:trPr>
          <w:trHeight w:val="373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灯【包含1、日常巡视检修及与零星处理费；2、应急抢修与不可预见费；3、损坏LED光源模组更换；4、更换损坏路灯控制器；5、更换损坏熔断器/断路器；6、更换损坏补偿电容；7、更换损坏瓷灯头/灯座；8、维修/更换灯臂；9、更换电缆（零星高空段）；10、接地电阻检测​；11、检修门/盖板更换；12、灯具常规清洗​；13、防腐；14、控制箱（日常养护、更换断路器、交流接触器、更换时控/光控开关、更换防雷模块、箱内电缆更换等）；15、电缆、管线及附属设施​养护更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1732.00 </w:t>
            </w:r>
            <w:r/>
          </w:p>
        </w:tc>
      </w:tr>
      <w:tr>
        <w:trPr>
          <w:trHeight w:val="499"/>
        </w:trPr>
        <w:tc>
          <w:tcPr>
            <w:gridSpan w:val="5"/>
            <w:shd w:val="clear" w:color="auto" w:fill="auto"/>
            <w:tcBorders>
              <w:top w:val="single" w:color="000000" w:sz="4" w:space="0"/>
              <w:left w:val="single" w:color="000000" w:sz="4" w:space="0"/>
              <w:bottom w:val="single" w:color="000000" w:sz="4" w:space="0"/>
              <w:right w:val="single" w:color="000000" w:sz="4" w:space="0"/>
            </w:tcBorders>
            <w:tcW w:w="9652" w:type="dxa"/>
            <w:vAlign w:val="center"/>
            <w:textDirection w:val="lrTb"/>
            <w:noWrap/>
          </w:tcPr>
          <w:p>
            <w:pPr>
              <w:jc w:val="left"/>
              <w:spacing w:line="360" w:lineRule="auto"/>
              <w:widowControl/>
              <w:rPr>
                <w:rFonts w:ascii="宋体" w:hAnsi="宋体" w:cs="宋体"/>
                <w:b/>
                <w:bCs/>
                <w:szCs w:val="21"/>
              </w:rPr>
            </w:pPr>
            <w:r>
              <w:rPr>
                <w:rFonts w:hint="eastAsia" w:ascii="宋体" w:hAnsi="宋体" w:cs="宋体"/>
                <w:b/>
                <w:bCs/>
                <w:szCs w:val="21"/>
              </w:rPr>
              <w:t xml:space="preserve">第二部分：路灯迁移及其他（按实结算）</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路灯迁移</w:t>
            </w:r>
            <w:r/>
          </w:p>
        </w:tc>
        <w:tc>
          <w:tcPr>
            <w:shd w:val="clear" w:color="auto" w:fill="auto"/>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路灯杆迁移，</w:t>
            </w:r>
            <w:r>
              <w:rPr>
                <w:rFonts w:hint="eastAsia" w:ascii="宋体" w:hAnsi="宋体" w:cs="宋体"/>
                <w:szCs w:val="21"/>
              </w:rPr>
              <w:t xml:space="preserve">含杆座</w:t>
            </w:r>
            <w:r>
              <w:rPr>
                <w:rFonts w:hint="eastAsia" w:ascii="宋体" w:hAnsi="宋体" w:cs="宋体"/>
                <w:szCs w:val="21"/>
              </w:rPr>
              <w:t xml:space="preserve">及新建基础及法兰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电缆YJV5*4mm2，含电气配管及挖填土</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电缆YJV5*6mm2，含电气配管及挖填土</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600.00</w:t>
            </w:r>
            <w:r/>
          </w:p>
        </w:tc>
      </w:tr>
    </w:tbl>
    <w:p>
      <w:pPr>
        <w:ind w:firstLine="422"/>
        <w:spacing w:line="360" w:lineRule="auto"/>
        <w:rPr>
          <w:rFonts w:ascii="宋体" w:hAnsi="宋体"/>
          <w:b/>
          <w:bCs/>
          <w:szCs w:val="21"/>
        </w:rPr>
      </w:pPr>
      <w:r>
        <w:rPr>
          <w:rFonts w:hint="eastAsia" w:ascii="宋体" w:hAnsi="宋体" w:cs="宋体"/>
          <w:b/>
          <w:bCs/>
          <w:szCs w:val="21"/>
        </w:rPr>
        <w:t xml:space="preserve">3.</w:t>
      </w:r>
      <w:r>
        <w:rPr>
          <w:rFonts w:hint="eastAsia" w:ascii="宋体" w:hAnsi="宋体"/>
          <w:b/>
          <w:bCs/>
          <w:szCs w:val="21"/>
        </w:rPr>
        <w:t xml:space="preserve">养护内容</w:t>
      </w:r>
      <w:r/>
    </w:p>
    <w:p>
      <w:pPr>
        <w:ind w:firstLine="420"/>
        <w:spacing w:line="360" w:lineRule="auto"/>
        <w:rPr>
          <w:rFonts w:ascii="宋体" w:hAnsi="宋体" w:cs="宋体"/>
          <w:szCs w:val="21"/>
        </w:rPr>
      </w:pPr>
      <w:r>
        <w:rPr>
          <w:rFonts w:hint="eastAsia" w:ascii="宋体" w:hAnsi="宋体" w:cs="宋体"/>
          <w:szCs w:val="21"/>
        </w:rPr>
        <w:t xml:space="preserve">3.1为确保养护质量，供应商有固定的工作场所（非住宅），能够满足办公、仓储要求，并有适应需要的工作人员。供应商需对成交后的路灯及配套设施落实专人进行动态养护管理，着装上岗，全天候作业。</w:t>
      </w:r>
      <w:r/>
    </w:p>
    <w:p>
      <w:pPr>
        <w:ind w:firstLine="420"/>
        <w:spacing w:line="360" w:lineRule="auto"/>
        <w:rPr>
          <w:rFonts w:ascii="宋体" w:hAnsi="宋体" w:cs="宋体"/>
          <w:szCs w:val="21"/>
        </w:rPr>
      </w:pPr>
      <w:r>
        <w:rPr>
          <w:rFonts w:hint="eastAsia" w:ascii="宋体" w:hAnsi="宋体" w:cs="宋体"/>
          <w:szCs w:val="21"/>
        </w:rPr>
        <w:t xml:space="preserve">3.2日常养护：路灯、灯杆、灯具、灯盏、光源、变配电设施、高低压电力电缆（含电缆管道）、检修井及其他电气配件等电器设施维护、维修、损坏更换及被盗修复补齐。对养护范围内路灯及配套设施移交清点过程中发现已存在损坏或被盗缺失等情况的，应按招标人要求及时修复、补齐，并保证设备的完备性和亮灯率，费用含在报价中，保证亮灯率达到98%以上，设施完好率达到95%以上。</w:t>
      </w:r>
      <w:r/>
    </w:p>
    <w:p>
      <w:pPr>
        <w:ind w:firstLine="420"/>
        <w:spacing w:line="360" w:lineRule="auto"/>
        <w:rPr>
          <w:rFonts w:ascii="宋体" w:hAnsi="宋体" w:cs="宋体"/>
          <w:szCs w:val="21"/>
        </w:rPr>
      </w:pPr>
      <w:r>
        <w:rPr>
          <w:rFonts w:hint="eastAsia" w:ascii="宋体" w:hAnsi="宋体" w:cs="宋体"/>
          <w:szCs w:val="21"/>
        </w:rPr>
        <w:t xml:space="preserve">3.3巡查及清洗：对维护内容进行日常巡查并定期清洗，对设备的运行情况及时记录；</w:t>
      </w:r>
      <w:r/>
    </w:p>
    <w:p>
      <w:pPr>
        <w:ind w:firstLine="420"/>
        <w:spacing w:line="360" w:lineRule="auto"/>
        <w:rPr>
          <w:rFonts w:ascii="宋体" w:hAnsi="宋体" w:cs="宋体"/>
          <w:szCs w:val="21"/>
        </w:rPr>
      </w:pPr>
      <w:r>
        <w:rPr>
          <w:rFonts w:hint="eastAsia" w:ascii="宋体" w:hAnsi="宋体" w:cs="宋体"/>
          <w:szCs w:val="21"/>
        </w:rPr>
        <w:t xml:space="preserve">3.4养护过程中，供应商必须采取周密的安全措施，以避免造成对人身和财产的损害。如因供应商操作不当、养护不当或管理不善而造成人身伤害或财产损失的，由供应商自行承担。</w:t>
      </w:r>
      <w:r/>
    </w:p>
    <w:p>
      <w:pPr>
        <w:ind w:firstLine="420"/>
        <w:spacing w:line="360" w:lineRule="auto"/>
        <w:rPr>
          <w:rFonts w:ascii="宋体" w:hAnsi="宋体" w:cs="宋体"/>
          <w:szCs w:val="21"/>
        </w:rPr>
      </w:pPr>
      <w:r>
        <w:rPr>
          <w:rFonts w:hint="eastAsia" w:ascii="宋体" w:hAnsi="宋体" w:cs="宋体"/>
          <w:szCs w:val="21"/>
        </w:rPr>
        <w:t xml:space="preserve">3.5因不可抗力因素（如由于台风、暴雨、大雪等自然灾害引起碰线、碰屋、非养护原因造成的伤人、伤物），供应商在接到招标人通知后应迅速组织力量，半小时内到达现场并及时处理，处理费用招标人按实另行核算，但因养护不当存在安全隐患导致的除外。</w:t>
      </w:r>
      <w:r/>
    </w:p>
    <w:p>
      <w:pPr>
        <w:ind w:firstLine="420"/>
        <w:spacing w:line="360" w:lineRule="auto"/>
        <w:rPr>
          <w:rFonts w:ascii="宋体" w:hAnsi="宋体" w:cs="宋体"/>
          <w:szCs w:val="21"/>
        </w:rPr>
      </w:pPr>
      <w:r>
        <w:rPr>
          <w:rFonts w:hint="eastAsia" w:ascii="宋体" w:hAnsi="宋体" w:cs="宋体"/>
          <w:szCs w:val="21"/>
        </w:rPr>
        <w:t xml:space="preserve">3.6对于供应商养护期间由于养护工作不能及时完成，且造成较大影响的，招标人有权安排第三方进行养护，所发生的费用从供应商月度养护费中扣除。</w:t>
      </w:r>
      <w:r/>
    </w:p>
    <w:p>
      <w:pPr>
        <w:ind w:firstLine="420"/>
        <w:spacing w:line="360" w:lineRule="auto"/>
        <w:rPr>
          <w:rFonts w:ascii="宋体" w:hAnsi="宋体" w:cs="宋体"/>
          <w:szCs w:val="21"/>
        </w:rPr>
      </w:pPr>
      <w:r>
        <w:rPr>
          <w:rFonts w:hint="eastAsia" w:ascii="宋体" w:hAnsi="宋体" w:cs="宋体"/>
          <w:szCs w:val="21"/>
        </w:rPr>
        <w:t xml:space="preserve">3.7供应商养护期间的亮灯率及设施完好率低于要求的，必须及时修复，使用同品种、规格、型号的材料（经招标人批准的除外），并确保路灯及配套设施正常运行，费用含在报价中。若供应商未按规定安装、修复，招标人有权安排第三方进行安装、修复，所发生的材料费及补安装费用从供应商月度养护费中扣除。因使用假冒伪劣产品或使用的材料性能低于要求规定或因延迟修复导致道路路灯熄灭或亮灯率低于要求，造成人身伤害或财产损失等安全事故的，由供应商承担责任及相关费用。</w:t>
      </w:r>
      <w:r/>
    </w:p>
    <w:p>
      <w:pPr>
        <w:ind w:firstLine="420"/>
        <w:spacing w:line="360" w:lineRule="auto"/>
        <w:rPr>
          <w:rFonts w:ascii="宋体" w:hAnsi="宋体" w:cs="宋体"/>
          <w:szCs w:val="21"/>
        </w:rPr>
      </w:pPr>
      <w:r>
        <w:rPr>
          <w:rFonts w:hint="eastAsia" w:ascii="宋体" w:hAnsi="宋体" w:cs="宋体"/>
          <w:szCs w:val="21"/>
        </w:rPr>
        <w:t xml:space="preserve">3.8设施养护及巡查看护全天候24小时，确保无重大破坏和偷盗案件，在看护中遇到人为破坏、交通事故破坏及失窃现象（不限于数量多少），供应商应及时告知招标人并在当天向公安机关报案，登记规格型号及数量，并阐述具体情况。全部损坏、失窃设备及材料费用均由供应商承担，并在规定时间内修复、补齐。供应商超出规定时间仍不修复、补齐的，招标人有权安排第三方进行修复、补齐，所发生的费用从供应商月度养护费中扣除，因未在规定时间内修复、补齐造成人身伤害或财产损失等安全事故的，由供应商承担责任及相关费用。</w:t>
      </w:r>
      <w:r/>
    </w:p>
    <w:p>
      <w:pPr>
        <w:ind w:firstLine="420"/>
        <w:spacing w:line="360" w:lineRule="auto"/>
        <w:rPr>
          <w:rFonts w:ascii="宋体" w:hAnsi="宋体" w:cs="宋体"/>
          <w:szCs w:val="21"/>
        </w:rPr>
      </w:pPr>
      <w:r>
        <w:rPr>
          <w:rFonts w:hint="eastAsia" w:ascii="宋体" w:hAnsi="宋体" w:cs="宋体"/>
          <w:szCs w:val="21"/>
        </w:rPr>
        <w:t xml:space="preserve">4.养护要求</w:t>
      </w:r>
      <w:r/>
    </w:p>
    <w:p>
      <w:pPr>
        <w:ind w:firstLine="420"/>
        <w:spacing w:line="360" w:lineRule="auto"/>
        <w:rPr>
          <w:rFonts w:ascii="宋体" w:hAnsi="宋体" w:cs="宋体"/>
          <w:szCs w:val="21"/>
        </w:rPr>
      </w:pPr>
      <w:r>
        <w:rPr>
          <w:rFonts w:hint="eastAsia" w:ascii="宋体" w:hAnsi="宋体" w:cs="宋体"/>
          <w:szCs w:val="21"/>
        </w:rPr>
        <w:t xml:space="preserve">4.1按照《苏州市市政设施管理条例》《照明设施维护质量考核办法》《江苏省市政设施养护维修定额（修订）》要求，每月20日前上报次月养护工作计划及上月养护工作总结，同时制定相关实施细则，并按计划开展养护工作。特殊情况如需调整上报时间，招标人将提前3个工作日通知成交供应商。</w:t>
      </w:r>
      <w:r/>
    </w:p>
    <w:p>
      <w:pPr>
        <w:ind w:firstLine="420"/>
        <w:spacing w:line="360" w:lineRule="auto"/>
        <w:rPr>
          <w:rFonts w:ascii="宋体" w:hAnsi="宋体" w:cs="宋体"/>
          <w:szCs w:val="21"/>
        </w:rPr>
      </w:pPr>
      <w:r>
        <w:rPr>
          <w:rFonts w:hint="eastAsia" w:ascii="宋体" w:hAnsi="宋体" w:cs="宋体"/>
          <w:szCs w:val="21"/>
        </w:rPr>
        <w:t xml:space="preserve">建立照明设备养护</w:t>
      </w:r>
      <w:r>
        <w:rPr>
          <w:rFonts w:hint="eastAsia" w:ascii="宋体" w:hAnsi="宋体" w:cs="宋体"/>
          <w:szCs w:val="21"/>
        </w:rPr>
        <w:t xml:space="preserve">基础台</w:t>
      </w:r>
      <w:r>
        <w:rPr>
          <w:rFonts w:hint="eastAsia" w:ascii="宋体" w:hAnsi="宋体" w:cs="宋体"/>
          <w:szCs w:val="21"/>
        </w:rPr>
        <w:t xml:space="preserve">账资料、管理档案规范完整；做好养护、巡查、维修、抢修记录，报修处理率100%；对检查发现问题的整改通知单及工作联系单等及时整改落实并回复；做好养护、巡查、维修、抢修记录。</w:t>
      </w:r>
      <w:r/>
    </w:p>
    <w:p>
      <w:pPr>
        <w:ind w:firstLine="420"/>
        <w:spacing w:line="360" w:lineRule="auto"/>
        <w:rPr>
          <w:rFonts w:ascii="宋体" w:hAnsi="宋体" w:cs="宋体"/>
          <w:szCs w:val="21"/>
        </w:rPr>
      </w:pPr>
      <w:r>
        <w:rPr>
          <w:rFonts w:hint="eastAsia" w:ascii="宋体" w:hAnsi="宋体" w:cs="宋体"/>
          <w:szCs w:val="21"/>
        </w:rPr>
        <w:t xml:space="preserve">养护</w:t>
      </w:r>
      <w:r>
        <w:rPr>
          <w:rFonts w:hint="eastAsia" w:ascii="宋体" w:hAnsi="宋体" w:cs="宋体"/>
          <w:szCs w:val="21"/>
        </w:rPr>
        <w:t xml:space="preserve">档案台账应</w:t>
      </w:r>
      <w:r>
        <w:rPr>
          <w:rFonts w:hint="eastAsia" w:ascii="宋体" w:hAnsi="宋体" w:cs="宋体"/>
          <w:szCs w:val="21"/>
        </w:rPr>
        <w:t xml:space="preserve">包括下列内容：设施主要技术资料、养护技术文件、</w:t>
      </w:r>
      <w:r>
        <w:rPr>
          <w:rFonts w:hint="eastAsia" w:ascii="宋体" w:hAnsi="宋体" w:cs="宋体"/>
          <w:szCs w:val="21"/>
        </w:rPr>
        <w:t xml:space="preserve">巡检台</w:t>
      </w:r>
      <w:r>
        <w:rPr>
          <w:rFonts w:hint="eastAsia" w:ascii="宋体" w:hAnsi="宋体" w:cs="宋体"/>
          <w:szCs w:val="21"/>
        </w:rPr>
        <w:t xml:space="preserve">账、工作计划、各项检测数据、维修记录、安全培训及演练等相关资料。养护档案资料应装订成册并实行电子化。</w:t>
      </w:r>
      <w:r/>
    </w:p>
    <w:p>
      <w:pPr>
        <w:ind w:firstLine="420"/>
        <w:spacing w:line="360" w:lineRule="auto"/>
        <w:rPr>
          <w:rFonts w:ascii="宋体" w:hAnsi="宋体" w:cs="宋体"/>
          <w:szCs w:val="21"/>
        </w:rPr>
      </w:pPr>
      <w:r>
        <w:rPr>
          <w:rFonts w:hint="eastAsia" w:ascii="宋体" w:hAnsi="宋体" w:cs="宋体"/>
          <w:szCs w:val="21"/>
        </w:rPr>
        <w:t xml:space="preserve">4.2设定报修电话，安排专职值班人员进行24小时值班，随时接报，方便群众，并做好宣传工作。配合各社区值班室做好电话接处、值班登记、故障回复等工作。</w:t>
      </w:r>
      <w:r/>
    </w:p>
    <w:p>
      <w:pPr>
        <w:ind w:firstLine="420"/>
        <w:spacing w:line="360" w:lineRule="auto"/>
        <w:rPr>
          <w:rFonts w:ascii="宋体" w:hAnsi="宋体" w:cs="宋体"/>
          <w:szCs w:val="21"/>
        </w:rPr>
      </w:pPr>
      <w:r>
        <w:rPr>
          <w:rFonts w:hint="eastAsia" w:ascii="宋体" w:hAnsi="宋体" w:cs="宋体"/>
          <w:szCs w:val="21"/>
        </w:rPr>
        <w:t xml:space="preserve">4.3保持配电箱体完整无缺、基座无损坏、有编号、</w:t>
      </w:r>
      <w:r>
        <w:rPr>
          <w:rFonts w:hint="eastAsia" w:ascii="宋体" w:hAnsi="宋体" w:cs="宋体"/>
          <w:szCs w:val="21"/>
        </w:rPr>
        <w:t xml:space="preserve">不</w:t>
      </w:r>
      <w:r>
        <w:rPr>
          <w:rFonts w:hint="eastAsia" w:ascii="宋体" w:hAnsi="宋体" w:cs="宋体"/>
          <w:szCs w:val="21"/>
        </w:rPr>
        <w:t xml:space="preserve">渗水、无锈蚀、门锁完好，接电电阻≦10欧姆，总电压电流三相平衡、分接触器电压电流三相平衡，箱内仪表、元部件完好、固定无松动、无损坏、无烧热变色、无异响。</w:t>
      </w:r>
      <w:r/>
    </w:p>
    <w:p>
      <w:pPr>
        <w:ind w:firstLine="420"/>
        <w:spacing w:line="360" w:lineRule="auto"/>
        <w:rPr>
          <w:rFonts w:ascii="宋体" w:hAnsi="宋体" w:cs="宋体"/>
          <w:szCs w:val="21"/>
        </w:rPr>
      </w:pPr>
      <w:r>
        <w:rPr>
          <w:rFonts w:hint="eastAsia" w:ascii="宋体" w:hAnsi="宋体" w:cs="宋体"/>
          <w:szCs w:val="21"/>
        </w:rPr>
        <w:t xml:space="preserve">定期对箱内元器件进行检查，并收集资料，做好记录备查。每月不少于1次表箱内外清洁，控制箱（分支箱）乱涂（写）</w:t>
      </w:r>
      <w:r>
        <w:rPr>
          <w:rFonts w:hint="eastAsia" w:ascii="宋体" w:hAnsi="宋体" w:cs="宋体"/>
          <w:szCs w:val="21"/>
        </w:rPr>
        <w:t xml:space="preserve">贴及时</w:t>
      </w:r>
      <w:r>
        <w:rPr>
          <w:rFonts w:hint="eastAsia" w:ascii="宋体" w:hAnsi="宋体" w:cs="宋体"/>
          <w:szCs w:val="21"/>
        </w:rPr>
        <w:t xml:space="preserve">清除，同时做到不伤及表层漆面，保持表箱漆面与原有一致。</w:t>
      </w:r>
      <w:r/>
    </w:p>
    <w:p>
      <w:pPr>
        <w:ind w:firstLine="420"/>
        <w:spacing w:line="360" w:lineRule="auto"/>
        <w:rPr>
          <w:rFonts w:ascii="宋体" w:hAnsi="宋体" w:cs="宋体"/>
          <w:szCs w:val="21"/>
        </w:rPr>
      </w:pPr>
      <w:r>
        <w:rPr>
          <w:rFonts w:hint="eastAsia" w:ascii="宋体" w:hAnsi="宋体" w:cs="宋体"/>
          <w:szCs w:val="21"/>
        </w:rPr>
        <w:t xml:space="preserve">4.4建立巡查、养护、抢修管理网络，保证照明设施24小时有人维护和巡查，成交供应商将体系、人员名单、资料报招标人备案。维修人员必须具备相关资质，电工必须有供电部门入网操作资格。</w:t>
      </w:r>
      <w:r/>
    </w:p>
    <w:p>
      <w:pPr>
        <w:ind w:firstLine="420"/>
        <w:spacing w:line="360" w:lineRule="auto"/>
        <w:rPr>
          <w:rFonts w:ascii="宋体" w:hAnsi="宋体" w:cs="宋体"/>
          <w:szCs w:val="21"/>
        </w:rPr>
      </w:pPr>
      <w:r>
        <w:rPr>
          <w:rFonts w:hint="eastAsia" w:ascii="宋体" w:hAnsi="宋体" w:cs="宋体"/>
          <w:szCs w:val="21"/>
        </w:rPr>
        <w:t xml:space="preserve">5.5成交供应商必须自备各类养护设备、工具、车辆等设施，满足照明设施养护要求，如因该方面原因影响维护工作正常开展，招标人有权终止合同。</w:t>
      </w:r>
      <w:r/>
    </w:p>
    <w:p>
      <w:pPr>
        <w:ind w:firstLine="420"/>
        <w:spacing w:line="360" w:lineRule="auto"/>
        <w:rPr>
          <w:rFonts w:ascii="宋体" w:hAnsi="宋体" w:cs="宋体"/>
          <w:szCs w:val="21"/>
        </w:rPr>
      </w:pPr>
      <w:r>
        <w:rPr>
          <w:rFonts w:hint="eastAsia" w:ascii="宋体" w:hAnsi="宋体" w:cs="宋体"/>
          <w:szCs w:val="21"/>
        </w:rPr>
        <w:t xml:space="preserve">4.6灯具清洁，包括设施上的非法张贴物和有碍观瞻的污迹。缺失的路灯标贴，</w:t>
      </w:r>
      <w:r>
        <w:rPr>
          <w:rFonts w:hint="eastAsia" w:ascii="宋体" w:hAnsi="宋体" w:cs="宋体"/>
          <w:szCs w:val="21"/>
        </w:rPr>
        <w:t xml:space="preserve">由成交</w:t>
      </w:r>
      <w:r>
        <w:rPr>
          <w:rFonts w:hint="eastAsia" w:ascii="宋体" w:hAnsi="宋体" w:cs="宋体"/>
          <w:szCs w:val="21"/>
        </w:rPr>
        <w:t xml:space="preserve">供应商负责制作及安装。对照明器具的管理做到每月进行巡修、清洁，灯具完好清洁、无蛛网、无非法粘贴物无积污，断裂、脱焊及严重锈蚀，对严重影响照明安全的器件应予整修更换，灯具的清洁率≥85%，灯具的亮灯率≥98%，过境省道、国道亮灯率≥100%。</w:t>
      </w:r>
      <w:r/>
    </w:p>
    <w:p>
      <w:pPr>
        <w:ind w:firstLine="420"/>
        <w:spacing w:line="360" w:lineRule="auto"/>
        <w:rPr>
          <w:rFonts w:ascii="宋体" w:hAnsi="宋体" w:cs="宋体"/>
          <w:szCs w:val="21"/>
        </w:rPr>
      </w:pPr>
      <w:r>
        <w:rPr>
          <w:rFonts w:hint="eastAsia" w:ascii="宋体" w:hAnsi="宋体" w:cs="宋体"/>
          <w:szCs w:val="21"/>
        </w:rPr>
        <w:t xml:space="preserve">4.7成交供应商要做好安全生产、文明生产工作，对所有责任事故负全责。安全应包括正常营运及养护作业时发生事故的交通组织和安全防护。在现场施工或养护时，应</w:t>
      </w:r>
      <w:r>
        <w:rPr>
          <w:rFonts w:hint="eastAsia" w:ascii="宋体" w:hAnsi="宋体" w:cs="宋体"/>
          <w:szCs w:val="21"/>
        </w:rPr>
        <w:t xml:space="preserve">作出</w:t>
      </w:r>
      <w:r>
        <w:rPr>
          <w:rFonts w:hint="eastAsia" w:ascii="宋体" w:hAnsi="宋体" w:cs="宋体"/>
          <w:szCs w:val="21"/>
        </w:rPr>
        <w:t xml:space="preserve">预测，采用必要的预防性安全措施。每月应进行一次安全教育学习。养护作业的安全防护应包括养护作业机械、人员的安全防护。</w:t>
      </w:r>
      <w:r/>
    </w:p>
    <w:p>
      <w:pPr>
        <w:ind w:firstLine="420"/>
        <w:spacing w:line="360" w:lineRule="auto"/>
        <w:rPr>
          <w:rFonts w:ascii="宋体" w:hAnsi="宋体" w:cs="宋体"/>
          <w:szCs w:val="21"/>
        </w:rPr>
      </w:pPr>
      <w:r>
        <w:rPr>
          <w:rFonts w:hint="eastAsia" w:ascii="宋体" w:hAnsi="宋体" w:cs="宋体"/>
          <w:szCs w:val="21"/>
        </w:rPr>
        <w:t xml:space="preserve">4.8加强日常巡查，对偷盗、损坏、自然老化的照明设施应在规定的时间内及时修复。维修所用的元器件应达到原设计要求，同规格、同质量的合格产品，费用含在报价中，不再另行支付。</w:t>
      </w:r>
      <w:r/>
    </w:p>
    <w:p>
      <w:pPr>
        <w:ind w:firstLine="420"/>
        <w:spacing w:line="360" w:lineRule="auto"/>
        <w:rPr>
          <w:rFonts w:ascii="宋体" w:hAnsi="宋体" w:cs="宋体"/>
          <w:szCs w:val="21"/>
        </w:rPr>
      </w:pPr>
      <w:r>
        <w:rPr>
          <w:rFonts w:hint="eastAsia" w:ascii="宋体" w:hAnsi="宋体" w:cs="宋体"/>
          <w:szCs w:val="21"/>
        </w:rPr>
        <w:t xml:space="preserve">4.9其他招标人要求实施的工作。</w:t>
      </w:r>
      <w:r/>
    </w:p>
    <w:p>
      <w:pPr>
        <w:ind w:firstLine="420"/>
        <w:spacing w:line="360" w:lineRule="auto"/>
        <w:rPr>
          <w:rFonts w:ascii="宋体" w:hAnsi="宋体" w:cs="宋体"/>
          <w:szCs w:val="21"/>
        </w:rPr>
      </w:pPr>
      <w:r>
        <w:rPr>
          <w:rFonts w:hint="eastAsia" w:ascii="宋体" w:hAnsi="宋体" w:cs="宋体"/>
          <w:szCs w:val="21"/>
        </w:rPr>
        <w:t xml:space="preserve">5.养护修复时间</w:t>
      </w:r>
      <w:r/>
    </w:p>
    <w:p>
      <w:pPr>
        <w:ind w:firstLine="420"/>
        <w:spacing w:line="360" w:lineRule="auto"/>
        <w:rPr>
          <w:rFonts w:ascii="宋体" w:hAnsi="宋体" w:cs="宋体"/>
          <w:szCs w:val="21"/>
        </w:rPr>
      </w:pPr>
      <w:r>
        <w:rPr>
          <w:rFonts w:hint="eastAsia" w:ascii="宋体" w:hAnsi="宋体" w:cs="宋体"/>
          <w:szCs w:val="21"/>
        </w:rPr>
        <w:t xml:space="preserve">5.1日常巡查问题、中</w:t>
      </w:r>
      <w:r>
        <w:rPr>
          <w:rFonts w:hint="eastAsia" w:ascii="宋体" w:hAnsi="宋体" w:cs="宋体"/>
          <w:szCs w:val="21"/>
        </w:rPr>
        <w:t xml:space="preserve">控发现</w:t>
      </w:r>
      <w:r>
        <w:rPr>
          <w:rFonts w:hint="eastAsia" w:ascii="宋体" w:hAnsi="宋体" w:cs="宋体"/>
          <w:szCs w:val="21"/>
        </w:rPr>
        <w:t xml:space="preserve">问题、各类投诉（曝光、联系单（函）、处罚单、领导交办等）等问题实时响应，在各类投诉要求时限范围内处理完毕。</w:t>
      </w:r>
      <w:r/>
    </w:p>
    <w:p>
      <w:pPr>
        <w:ind w:firstLine="420"/>
        <w:spacing w:line="360" w:lineRule="auto"/>
        <w:rPr>
          <w:rFonts w:ascii="宋体" w:hAnsi="宋体" w:cs="宋体"/>
          <w:szCs w:val="21"/>
        </w:rPr>
      </w:pPr>
      <w:r>
        <w:rPr>
          <w:rFonts w:hint="eastAsia" w:ascii="宋体" w:hAnsi="宋体" w:cs="宋体"/>
          <w:szCs w:val="21"/>
        </w:rPr>
        <w:t xml:space="preserve">5.2因紧急（重大）事故、不可抗力引起的照明设施、控制箱等损坏，应在接报后1小时内到达现场，做好应急处置，排除安全隐患，如遇养护单位确实难以及时修复的问题，报招标人备案，同时明确修复时间。</w:t>
      </w:r>
      <w:r/>
    </w:p>
    <w:p>
      <w:pPr>
        <w:ind w:firstLine="420"/>
        <w:spacing w:line="360" w:lineRule="auto"/>
        <w:rPr>
          <w:rFonts w:ascii="宋体" w:hAnsi="宋体" w:cs="宋体"/>
          <w:szCs w:val="21"/>
        </w:rPr>
      </w:pPr>
      <w:r>
        <w:rPr>
          <w:rFonts w:hint="eastAsia" w:ascii="宋体" w:hAnsi="宋体" w:cs="宋体"/>
          <w:szCs w:val="21"/>
        </w:rPr>
        <w:t xml:space="preserve">5.3对未经备案且未及时修复的情况一律按有关标准加倍处罚。</w:t>
      </w:r>
      <w:r/>
    </w:p>
    <w:p>
      <w:pPr>
        <w:ind w:firstLine="420"/>
        <w:spacing w:line="360" w:lineRule="auto"/>
        <w:rPr>
          <w:rFonts w:ascii="宋体" w:hAnsi="宋体" w:cs="宋体"/>
          <w:szCs w:val="21"/>
        </w:rPr>
      </w:pPr>
      <w:r>
        <w:rPr>
          <w:rFonts w:hint="eastAsia" w:ascii="宋体" w:hAnsi="宋体" w:cs="宋体"/>
          <w:szCs w:val="21"/>
        </w:rPr>
        <w:t xml:space="preserve">6.其他</w:t>
      </w:r>
      <w:r/>
    </w:p>
    <w:p>
      <w:pPr>
        <w:ind w:firstLine="420"/>
        <w:spacing w:line="360" w:lineRule="auto"/>
        <w:rPr>
          <w:rFonts w:ascii="宋体" w:hAnsi="宋体" w:cs="宋体"/>
          <w:szCs w:val="21"/>
        </w:rPr>
      </w:pPr>
      <w:r>
        <w:rPr>
          <w:rFonts w:hint="eastAsia" w:ascii="宋体" w:hAnsi="宋体" w:cs="宋体"/>
          <w:szCs w:val="21"/>
        </w:rPr>
        <w:t xml:space="preserve">6.1养护单位做好项目实施过程中的安全管理工作，并承担相应的安全责任，招标人不参与其管理，也不承担其责任。</w:t>
      </w:r>
      <w:r/>
    </w:p>
    <w:p>
      <w:pPr>
        <w:ind w:firstLine="420"/>
        <w:spacing w:line="360" w:lineRule="auto"/>
        <w:rPr>
          <w:rFonts w:ascii="宋体" w:hAnsi="宋体" w:cs="宋体"/>
          <w:szCs w:val="21"/>
        </w:rPr>
      </w:pPr>
      <w:r>
        <w:rPr>
          <w:rFonts w:hint="eastAsia" w:ascii="宋体" w:hAnsi="宋体" w:cs="宋体"/>
          <w:szCs w:val="21"/>
        </w:rPr>
        <w:t xml:space="preserve">6.2养护单位应加强对养护人员进行法律法令的教育，遵纪守法的教育，如发生打架、赌博等违法乱纪行为，由供应商负责，与招标人无关。</w:t>
      </w:r>
      <w:r/>
    </w:p>
    <w:p>
      <w:pPr>
        <w:ind w:firstLine="420"/>
        <w:spacing w:line="360" w:lineRule="auto"/>
        <w:rPr>
          <w:rFonts w:ascii="宋体" w:hAnsi="宋体" w:cs="宋体"/>
          <w:szCs w:val="21"/>
        </w:rPr>
      </w:pPr>
      <w:r>
        <w:rPr>
          <w:rFonts w:hint="eastAsia" w:ascii="宋体" w:hAnsi="宋体" w:cs="宋体"/>
          <w:szCs w:val="21"/>
        </w:rPr>
        <w:t xml:space="preserve">6.3养护单位应对养护人员加强安全管理和教育，强化安全技术措施，配备必要的安全生产工具和劳动保护用品，并认真督促养护人员穿戴好劳保用品上岗作业。</w:t>
      </w:r>
      <w:r/>
    </w:p>
    <w:p>
      <w:pPr>
        <w:ind w:firstLine="420"/>
        <w:spacing w:line="360" w:lineRule="auto"/>
        <w:rPr>
          <w:rFonts w:ascii="宋体" w:hAnsi="宋体" w:cs="宋体"/>
          <w:szCs w:val="21"/>
        </w:rPr>
      </w:pPr>
      <w:r>
        <w:rPr>
          <w:rFonts w:hint="eastAsia" w:ascii="宋体" w:hAnsi="宋体" w:cs="宋体"/>
          <w:szCs w:val="21"/>
        </w:rPr>
        <w:t xml:space="preserve">6.4养护单位在养护项目分配时，应有专人指派或现场交底，对路面照明设施及地下隐蔽部位的管线，建筑设施等提出安全要求，供应商在养护时应指定专人负责安全，精心组织养护。树立“安全第一，预防为主”的安全工作方针，采取积极有效的安全措施，确保养护及招标人利益不受损害，对招标人提出的安全要求，养护单位应予采纳并执行。</w:t>
      </w:r>
      <w:r/>
    </w:p>
    <w:p>
      <w:pPr>
        <w:ind w:firstLine="420"/>
        <w:spacing w:line="360" w:lineRule="auto"/>
        <w:rPr>
          <w:rFonts w:ascii="宋体" w:hAnsi="宋体" w:cs="宋体"/>
          <w:szCs w:val="21"/>
        </w:rPr>
      </w:pPr>
      <w:r>
        <w:rPr>
          <w:rFonts w:hint="eastAsia" w:ascii="宋体" w:hAnsi="宋体" w:cs="宋体"/>
          <w:szCs w:val="21"/>
        </w:rPr>
        <w:t xml:space="preserve">6.5养护单位在养护中发生的各类事故及造成第三者的人、物损（伤）害责任事故，与招标人无关，均由养护单位负责。</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（九）拆违、垃圾清运服务项目</w:t>
      </w:r>
      <w:r/>
    </w:p>
    <w:tbl>
      <w:tblPr>
        <w:tblW w:w="95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6"/>
        <w:gridCol w:w="6045"/>
        <w:gridCol w:w="1050"/>
        <w:gridCol w:w="1635"/>
      </w:tblGrid>
      <w:tr>
        <w:trPr>
          <w:trHeight w:val="619"/>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项目名称及型号规格</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年暂估工程</w:t>
            </w:r>
            <w:r>
              <w:rPr>
                <w:rFonts w:hint="eastAsia" w:ascii="宋体" w:hAnsi="宋体" w:cs="宋体"/>
                <w:szCs w:val="21"/>
              </w:rPr>
              <w:t xml:space="preserve">量</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人工</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 日</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w:t>
            </w:r>
            <w:r/>
          </w:p>
        </w:tc>
      </w:tr>
      <w:tr>
        <w:trPr>
          <w:trHeight w:val="33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小挖机</w:t>
            </w:r>
            <w:r>
              <w:rPr>
                <w:rFonts w:hint="eastAsia" w:ascii="宋体" w:hAnsi="宋体" w:cs="宋体"/>
                <w:szCs w:val="21"/>
              </w:rPr>
              <w:t xml:space="preserve">(55型、60型、65型、70型)</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380"/>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大挖机(200型、220型、515型、245型 )</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空压机(含电锤破碎)</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叉车(3t、5t、8t、10t)</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小卡车(3t、5t、8t、12t)</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大卡车(30t前四轮后八轮</w:t>
            </w:r>
            <w:r>
              <w:rPr>
                <w:rFonts w:hint="eastAsia" w:ascii="宋体" w:hAnsi="宋体" w:cs="宋体"/>
                <w:szCs w:val="21"/>
              </w:rPr>
              <w:t xml:space="preserve">自卸王</w:t>
            </w:r>
            <w:r>
              <w:rPr>
                <w:rFonts w:hint="eastAsia" w:ascii="宋体" w:hAnsi="宋体" w:cs="宋体"/>
                <w:szCs w:val="21"/>
              </w:rPr>
              <w:t xml:space="preserve">)</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大吊车(100t、120t、200t)</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中吊车(25t、35t、50t、80t)</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小吊车(5t、8t、12t、16t)</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平板车(12m)</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柴油发电机</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工程车</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台班</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拆广告牌</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氧气乙炔</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套/次</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脚手架</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四轮自卸电瓶车(2吨)</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次/车</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自卸运输车(10吨)</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次/车</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市容环境提升优化(</w:t>
            </w:r>
            <w:r>
              <w:rPr>
                <w:rFonts w:hint="eastAsia" w:ascii="宋体" w:hAnsi="宋体" w:cs="宋体"/>
                <w:szCs w:val="21"/>
              </w:rPr>
              <w:t xml:space="preserve">含设计</w:t>
            </w:r>
            <w:r>
              <w:rPr>
                <w:rFonts w:hint="eastAsia" w:ascii="宋体" w:hAnsi="宋体" w:cs="宋体"/>
                <w:szCs w:val="21"/>
              </w:rPr>
              <w:t xml:space="preserve">制作)</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240砖砌围墙(含粉刷)</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外墙涂料铲、修</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铝合金空调百叶罩</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r>
        <w:trPr>
          <w:trHeight w:val="402"/>
        </w:trPr>
        <w:tc>
          <w:tcPr>
            <w:shd w:val="clear" w:color="auto" w:fill="auto"/>
            <w:tcW w:w="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W w:w="60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雨污水管道疏通</w:t>
            </w:r>
            <w:r/>
          </w:p>
        </w:tc>
        <w:tc>
          <w:tcPr>
            <w:shd w:val="clear" w:color="auto" w:fill="auto"/>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W w:w="16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r>
    </w:tbl>
    <w:p>
      <w:pPr>
        <w:ind w:firstLine="420"/>
        <w:jc w:val="left"/>
        <w:spacing w:line="360" w:lineRule="auto"/>
        <w:rPr>
          <w:rFonts w:ascii="宋体" w:hAnsi="宋体" w:cs="宋体"/>
          <w:szCs w:val="21"/>
        </w:rPr>
      </w:pPr>
      <w:r>
        <w:rPr>
          <w:rFonts w:hint="eastAsia" w:ascii="宋体" w:hAnsi="宋体" w:cs="宋体"/>
          <w:szCs w:val="21"/>
        </w:rPr>
        <w:t xml:space="preserve">1、项目概况</w:t>
      </w:r>
      <w:r/>
    </w:p>
    <w:p>
      <w:pPr>
        <w:ind w:firstLine="420"/>
        <w:spacing w:line="360" w:lineRule="auto"/>
        <w:rPr>
          <w:rFonts w:ascii="宋体" w:hAnsi="宋体" w:cs="宋体"/>
          <w:szCs w:val="21"/>
        </w:rPr>
      </w:pPr>
      <w:r>
        <w:rPr>
          <w:rFonts w:hint="eastAsia" w:ascii="宋体" w:hAnsi="宋体" w:cs="宋体"/>
          <w:szCs w:val="21"/>
        </w:rPr>
        <w:t xml:space="preserve">（1）昆山市陆家镇综合行政执法和安全生产监督管理办公室因实际需求采购拆违劳务服务外包，服务期间供应</w:t>
      </w:r>
      <w:r>
        <w:rPr>
          <w:rFonts w:hint="eastAsia" w:ascii="宋体" w:hAnsi="宋体" w:cs="宋体"/>
          <w:szCs w:val="21"/>
        </w:rPr>
        <w:t xml:space="preserve">商接到</w:t>
      </w:r>
      <w:r>
        <w:rPr>
          <w:rFonts w:hint="eastAsia" w:ascii="宋体" w:hAnsi="宋体" w:cs="宋体"/>
          <w:szCs w:val="21"/>
        </w:rPr>
        <w:t xml:space="preserve">采购方通知后，及时对指定违法建筑进行拆违工作，拆除的建筑垃圾自行清运至合法的建筑垃圾堆放点，拆除的钢结构等资产归原产权方所有。</w:t>
      </w:r>
      <w:r/>
    </w:p>
    <w:p>
      <w:pPr>
        <w:ind w:firstLine="420"/>
        <w:spacing w:line="360" w:lineRule="auto"/>
        <w:rPr>
          <w:rFonts w:ascii="宋体" w:hAnsi="宋体" w:cs="宋体"/>
          <w:szCs w:val="21"/>
        </w:rPr>
      </w:pPr>
      <w:r>
        <w:rPr>
          <w:rFonts w:hint="eastAsia" w:ascii="宋体" w:hAnsi="宋体" w:cs="宋体"/>
          <w:szCs w:val="21"/>
        </w:rPr>
        <w:t xml:space="preserve">（2）建筑物及附属物的拆除、围墙及路面拆除、垃圾清运及其他设施拆除，中标单位应在10分钟内响应，在60分钟内赶到拆</w:t>
      </w:r>
      <w:r>
        <w:rPr>
          <w:rFonts w:hint="eastAsia" w:ascii="宋体" w:hAnsi="宋体" w:cs="宋体"/>
          <w:szCs w:val="21"/>
        </w:rPr>
        <w:t xml:space="preserve">违现场</w:t>
      </w:r>
      <w:r>
        <w:rPr>
          <w:rFonts w:hint="eastAsia" w:ascii="宋体" w:hAnsi="宋体" w:cs="宋体"/>
          <w:szCs w:val="21"/>
        </w:rPr>
        <w:t xml:space="preserve">进行拆违服务；遇到突发情况，应立即现场保护并组织施工。</w:t>
      </w:r>
      <w:r/>
    </w:p>
    <w:p>
      <w:pPr>
        <w:ind w:firstLine="420"/>
        <w:spacing w:line="360" w:lineRule="auto"/>
        <w:rPr>
          <w:rFonts w:ascii="宋体" w:hAnsi="宋体" w:cs="宋体"/>
          <w:szCs w:val="21"/>
        </w:rPr>
      </w:pPr>
      <w:r>
        <w:rPr>
          <w:rFonts w:hint="eastAsia" w:ascii="宋体" w:hAnsi="宋体" w:cs="宋体"/>
          <w:szCs w:val="21"/>
        </w:rPr>
        <w:t xml:space="preserve">（3）中标单位接到采购方拆除通知，应做好一切准备工作并按采购方要求的时间立即进场拆除。具备调配大面积拆</w:t>
      </w:r>
      <w:r>
        <w:rPr>
          <w:rFonts w:hint="eastAsia" w:ascii="宋体" w:hAnsi="宋体" w:cs="宋体"/>
          <w:szCs w:val="21"/>
        </w:rPr>
        <w:t xml:space="preserve">违任务</w:t>
      </w:r>
      <w:r>
        <w:rPr>
          <w:rFonts w:hint="eastAsia" w:ascii="宋体" w:hAnsi="宋体" w:cs="宋体"/>
          <w:szCs w:val="21"/>
        </w:rPr>
        <w:t xml:space="preserve">所需专业人员、合格车辆、合格设备的能力。</w:t>
      </w:r>
      <w:r/>
    </w:p>
    <w:p>
      <w:pPr>
        <w:ind w:firstLine="420"/>
        <w:spacing w:line="360" w:lineRule="auto"/>
        <w:rPr>
          <w:rFonts w:ascii="宋体" w:hAnsi="宋体" w:cs="宋体"/>
          <w:szCs w:val="21"/>
        </w:rPr>
      </w:pPr>
      <w:r>
        <w:rPr>
          <w:rFonts w:hint="eastAsia" w:ascii="宋体" w:hAnsi="宋体" w:cs="宋体"/>
          <w:szCs w:val="21"/>
        </w:rPr>
        <w:t xml:space="preserve">（4）进行整治拆解工作前，中标单位应对现场及周围环境进行踏勘，并在认真踏勘现场的基础上，制定详细的切实可行的整治方案（包括对扰民的控制、交通疏导、人员车辆、周边设施、绿化保护措施），然后报送采购单位，经采购单位相关人员签字同意后，方可实施。</w:t>
      </w:r>
      <w:r/>
    </w:p>
    <w:p>
      <w:pPr>
        <w:ind w:firstLine="420"/>
        <w:spacing w:line="360" w:lineRule="auto"/>
        <w:rPr>
          <w:rFonts w:ascii="宋体" w:hAnsi="宋体" w:cs="宋体"/>
          <w:szCs w:val="21"/>
        </w:rPr>
      </w:pPr>
      <w:r>
        <w:rPr>
          <w:rFonts w:hint="eastAsia" w:ascii="宋体" w:hAnsi="宋体" w:cs="宋体"/>
          <w:szCs w:val="21"/>
        </w:rPr>
        <w:t xml:space="preserve">（5）特殊情况，以采购人的意见为准。</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2、拆违工作安全要求：</w:t>
      </w:r>
      <w:r/>
    </w:p>
    <w:p>
      <w:pPr>
        <w:ind w:firstLine="420"/>
        <w:spacing w:line="360" w:lineRule="auto"/>
        <w:rPr>
          <w:rFonts w:ascii="宋体" w:hAnsi="宋体" w:cs="宋体"/>
          <w:szCs w:val="21"/>
        </w:rPr>
      </w:pPr>
      <w:r>
        <w:rPr>
          <w:rFonts w:hint="eastAsia" w:ascii="宋体" w:hAnsi="宋体" w:cs="宋体"/>
          <w:szCs w:val="21"/>
        </w:rPr>
        <w:t xml:space="preserve">（1）拆</w:t>
      </w:r>
      <w:r>
        <w:rPr>
          <w:rFonts w:hint="eastAsia" w:ascii="宋体" w:hAnsi="宋体" w:cs="宋体"/>
          <w:szCs w:val="21"/>
        </w:rPr>
        <w:t xml:space="preserve">违队伍</w:t>
      </w:r>
      <w:r>
        <w:rPr>
          <w:rFonts w:hint="eastAsia" w:ascii="宋体" w:hAnsi="宋体" w:cs="宋体"/>
          <w:szCs w:val="21"/>
        </w:rPr>
        <w:t xml:space="preserve">必须加强管理，遵守作业现场的一切规章制度，文明施工，注意安全，一切伤亡事故由中标单位负全责；</w:t>
      </w:r>
      <w:r/>
    </w:p>
    <w:p>
      <w:pPr>
        <w:ind w:firstLine="420"/>
        <w:spacing w:line="360" w:lineRule="auto"/>
        <w:rPr>
          <w:rFonts w:ascii="宋体" w:hAnsi="宋体" w:cs="宋体"/>
          <w:szCs w:val="21"/>
        </w:rPr>
      </w:pPr>
      <w:r>
        <w:rPr>
          <w:rFonts w:hint="eastAsia" w:ascii="宋体" w:hAnsi="宋体" w:cs="宋体"/>
          <w:szCs w:val="21"/>
        </w:rPr>
        <w:t xml:space="preserve">（2）拆违人员、施工机械或在运输装卸途中对其他设备及邻近管线等造成损坏，应由中标单位负责修复及承担一切费用；</w:t>
      </w:r>
      <w:r/>
    </w:p>
    <w:p>
      <w:pPr>
        <w:ind w:firstLine="420"/>
        <w:spacing w:line="360" w:lineRule="auto"/>
        <w:rPr>
          <w:rFonts w:ascii="宋体" w:hAnsi="宋体" w:cs="宋体"/>
          <w:szCs w:val="21"/>
        </w:rPr>
      </w:pPr>
      <w:r>
        <w:rPr>
          <w:rFonts w:hint="eastAsia" w:ascii="宋体" w:hAnsi="宋体" w:cs="宋体"/>
          <w:szCs w:val="21"/>
        </w:rPr>
        <w:t xml:space="preserve">（3）拆</w:t>
      </w:r>
      <w:r>
        <w:rPr>
          <w:rFonts w:hint="eastAsia" w:ascii="宋体" w:hAnsi="宋体" w:cs="宋体"/>
          <w:szCs w:val="21"/>
        </w:rPr>
        <w:t xml:space="preserve">违过程</w:t>
      </w:r>
      <w:r>
        <w:rPr>
          <w:rFonts w:hint="eastAsia" w:ascii="宋体" w:hAnsi="宋体" w:cs="宋体"/>
          <w:szCs w:val="21"/>
        </w:rPr>
        <w:t xml:space="preserve">中，中标单位负责及时清理垃圾。</w:t>
      </w:r>
      <w:r>
        <w:rPr>
          <w:rFonts w:hint="eastAsia" w:ascii="宋体" w:hAnsi="宋体" w:cs="宋体"/>
          <w:szCs w:val="21"/>
          <w:shd w:val="clear" w:color="auto" w:fill="ffffff"/>
        </w:rPr>
        <w:t xml:space="preserve">中标单位自行办理相应的拆除建筑垃圾后的清运手续，如不办理手续，相应后果由中标单位自行承担。</w:t>
      </w:r>
      <w:r/>
    </w:p>
    <w:p>
      <w:pPr>
        <w:ind w:firstLine="420"/>
        <w:spacing w:line="360" w:lineRule="auto"/>
        <w:rPr>
          <w:rFonts w:ascii="宋体" w:hAnsi="宋体" w:cs="宋体"/>
          <w:szCs w:val="21"/>
        </w:rPr>
      </w:pPr>
      <w:r>
        <w:rPr>
          <w:rFonts w:hint="eastAsia" w:ascii="宋体" w:hAnsi="宋体" w:cs="宋体"/>
          <w:szCs w:val="21"/>
        </w:rPr>
        <w:t xml:space="preserve">（4）服务过程中注意保护现场已存在的各类设施，建筑如有损坏必须由中标单位负责恢复或赔偿。</w:t>
      </w:r>
      <w:r/>
    </w:p>
    <w:p>
      <w:pPr>
        <w:ind w:firstLine="420"/>
        <w:spacing w:line="360" w:lineRule="auto"/>
        <w:rPr>
          <w:rFonts w:ascii="宋体" w:hAnsi="宋体" w:cs="宋体"/>
          <w:szCs w:val="21"/>
        </w:rPr>
      </w:pPr>
      <w:r>
        <w:rPr>
          <w:rFonts w:hint="eastAsia" w:ascii="宋体" w:hAnsi="宋体" w:cs="宋体"/>
          <w:szCs w:val="21"/>
        </w:rPr>
        <w:t xml:space="preserve">（5）中标单位须</w:t>
      </w:r>
      <w:r>
        <w:rPr>
          <w:rFonts w:hint="eastAsia" w:ascii="宋体" w:hAnsi="宋体" w:cs="宋体"/>
          <w:szCs w:val="21"/>
        </w:rPr>
        <w:t xml:space="preserve">为拆违人员</w:t>
      </w:r>
      <w:r>
        <w:rPr>
          <w:rFonts w:hint="eastAsia" w:ascii="宋体" w:hAnsi="宋体" w:cs="宋体"/>
          <w:szCs w:val="21"/>
        </w:rPr>
        <w:t xml:space="preserve">配备印有中标单位名称的现场作业安全服或反光背心，现场作业时应明示安全警示标志和作业围挡。</w:t>
      </w:r>
      <w:r/>
    </w:p>
    <w:p>
      <w:pPr>
        <w:ind w:firstLine="420"/>
        <w:spacing w:line="360" w:lineRule="auto"/>
        <w:rPr>
          <w:rFonts w:ascii="宋体" w:hAnsi="宋体" w:cs="宋体"/>
          <w:szCs w:val="21"/>
        </w:rPr>
      </w:pPr>
      <w:r>
        <w:rPr>
          <w:rFonts w:hint="eastAsia" w:ascii="宋体" w:hAnsi="宋体" w:cs="宋体"/>
          <w:szCs w:val="21"/>
        </w:rPr>
        <w:t xml:space="preserve">（6）拆</w:t>
      </w:r>
      <w:r>
        <w:rPr>
          <w:rFonts w:hint="eastAsia" w:ascii="宋体" w:hAnsi="宋体" w:cs="宋体"/>
          <w:szCs w:val="21"/>
        </w:rPr>
        <w:t xml:space="preserve">违工作</w:t>
      </w:r>
      <w:r>
        <w:rPr>
          <w:rFonts w:hint="eastAsia" w:ascii="宋体" w:hAnsi="宋体" w:cs="宋体"/>
          <w:szCs w:val="21"/>
        </w:rPr>
        <w:t xml:space="preserve">实施过程中，中标单位不得将拆除物、设备与人员共用一辆车辆运输，不得违反相关</w:t>
      </w:r>
      <w:r>
        <w:rPr>
          <w:rFonts w:hint="eastAsia" w:ascii="宋体" w:hAnsi="宋体" w:cs="宋体"/>
          <w:szCs w:val="21"/>
        </w:rPr>
        <w:t xml:space="preserve">道路交通法规。  </w:t>
      </w:r>
      <w:r/>
    </w:p>
    <w:p>
      <w:pPr>
        <w:ind w:firstLine="420"/>
        <w:spacing w:line="360" w:lineRule="auto"/>
        <w:rPr>
          <w:rFonts w:ascii="宋体" w:hAnsi="宋体" w:cs="宋体"/>
          <w:szCs w:val="21"/>
        </w:rPr>
      </w:pPr>
      <w:r>
        <w:rPr>
          <w:rFonts w:hint="eastAsia" w:ascii="宋体" w:hAnsi="宋体" w:cs="宋体"/>
          <w:szCs w:val="21"/>
        </w:rPr>
        <w:t xml:space="preserve">（7）由于巡查或者安全措施不到位的，导致第三方损失的，由中标单位负全责，与采购方无关。</w:t>
      </w:r>
      <w:r/>
    </w:p>
    <w:p>
      <w:pPr>
        <w:ind w:firstLine="420"/>
        <w:spacing w:line="360" w:lineRule="auto"/>
        <w:rPr>
          <w:rFonts w:ascii="宋体" w:hAnsi="宋体" w:cs="宋体"/>
          <w:szCs w:val="21"/>
        </w:rPr>
      </w:pPr>
      <w:r>
        <w:rPr>
          <w:rFonts w:hint="eastAsia" w:ascii="宋体" w:hAnsi="宋体" w:cs="宋体"/>
          <w:szCs w:val="21"/>
        </w:rPr>
        <w:t xml:space="preserve">（8）中标单位应遵守安全生产的有关管理规定，严格按照安全标准组织施工，采取必要的安全防护措施，消除隐患。由于中标单位管理或安全措施不力造成周边环境破坏或事故的责任和因此发生的费用，由中标单位承担。</w:t>
      </w:r>
      <w:r/>
    </w:p>
    <w:p>
      <w:pPr>
        <w:ind w:firstLine="420"/>
        <w:spacing w:line="360" w:lineRule="auto"/>
        <w:rPr>
          <w:rFonts w:ascii="宋体" w:hAnsi="宋体" w:cs="宋体"/>
          <w:b/>
          <w:bCs/>
          <w:szCs w:val="21"/>
        </w:rPr>
      </w:pPr>
      <w:r>
        <w:rPr>
          <w:rFonts w:hint="eastAsia" w:ascii="宋体" w:hAnsi="宋体" w:cs="宋体"/>
          <w:b/>
          <w:bCs/>
          <w:szCs w:val="21"/>
        </w:rPr>
        <w:t xml:space="preserve">注：★如遇突发事件，须有配套拆</w:t>
      </w:r>
      <w:r>
        <w:rPr>
          <w:rFonts w:hint="eastAsia" w:ascii="宋体" w:hAnsi="宋体" w:cs="宋体"/>
          <w:b/>
          <w:bCs/>
          <w:szCs w:val="21"/>
        </w:rPr>
        <w:t xml:space="preserve">违工程</w:t>
      </w:r>
      <w:r>
        <w:rPr>
          <w:rFonts w:hint="eastAsia" w:ascii="宋体" w:hAnsi="宋体" w:cs="宋体"/>
          <w:b/>
          <w:bCs/>
          <w:szCs w:val="21"/>
        </w:rPr>
        <w:t xml:space="preserve">机具设备及要求10个工作人员及以上在30分钟内到场应急处理的，须服从采购单位现场指挥，响应文件中需提供相应承诺（格式自拟），未提供承诺视为无效标。</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拆除违建的</w:t>
      </w:r>
      <w:r>
        <w:rPr>
          <w:rFonts w:hint="eastAsia" w:ascii="宋体" w:hAnsi="宋体" w:cs="宋体"/>
          <w:szCs w:val="21"/>
        </w:rPr>
        <w:t xml:space="preserve">施工管理要求：</w:t>
      </w:r>
      <w:r/>
    </w:p>
    <w:p>
      <w:pPr>
        <w:ind w:firstLine="420"/>
        <w:spacing w:line="360" w:lineRule="auto"/>
        <w:rPr>
          <w:rFonts w:ascii="宋体" w:hAnsi="宋体" w:cs="宋体"/>
          <w:szCs w:val="21"/>
        </w:rPr>
      </w:pPr>
      <w:r>
        <w:rPr>
          <w:rFonts w:hint="eastAsia" w:ascii="宋体" w:hAnsi="宋体" w:cs="宋体"/>
          <w:szCs w:val="21"/>
        </w:rPr>
        <w:t xml:space="preserve">（1）按照建设部门和安全管理部门的规范要求，严格拆</w:t>
      </w:r>
      <w:r>
        <w:rPr>
          <w:rFonts w:hint="eastAsia" w:ascii="宋体" w:hAnsi="宋体" w:cs="宋体"/>
          <w:szCs w:val="21"/>
        </w:rPr>
        <w:t xml:space="preserve">违操作</w:t>
      </w:r>
      <w:r>
        <w:rPr>
          <w:rFonts w:hint="eastAsia" w:ascii="宋体" w:hAnsi="宋体" w:cs="宋体"/>
          <w:szCs w:val="21"/>
        </w:rPr>
        <w:t xml:space="preserve">流程；</w:t>
      </w:r>
      <w:r/>
    </w:p>
    <w:p>
      <w:pPr>
        <w:ind w:firstLine="420"/>
        <w:spacing w:line="360" w:lineRule="auto"/>
        <w:rPr>
          <w:rFonts w:ascii="宋体" w:hAnsi="宋体" w:cs="宋体"/>
          <w:szCs w:val="21"/>
        </w:rPr>
      </w:pPr>
      <w:r>
        <w:rPr>
          <w:rFonts w:hint="eastAsia" w:ascii="宋体" w:hAnsi="宋体" w:cs="宋体"/>
          <w:szCs w:val="21"/>
        </w:rPr>
        <w:t xml:space="preserve">（2）中标单位按《拆违任务单》及现场采购单位负责人员或监理人员的指挥来进行拆违工作，完成拆违后，应由现场采购单位负责人员、项目所在地现场负责人或监理人员在《工程量清单》上签字确认；</w:t>
      </w:r>
      <w:r/>
    </w:p>
    <w:p>
      <w:pPr>
        <w:ind w:firstLine="420"/>
        <w:spacing w:line="360" w:lineRule="auto"/>
        <w:rPr>
          <w:rFonts w:ascii="宋体" w:hAnsi="宋体" w:cs="宋体"/>
          <w:szCs w:val="21"/>
        </w:rPr>
      </w:pPr>
      <w:r>
        <w:rPr>
          <w:rFonts w:hint="eastAsia" w:ascii="宋体" w:hAnsi="宋体" w:cs="宋体"/>
          <w:szCs w:val="21"/>
        </w:rPr>
        <w:t xml:space="preserve">（3）中标单位须上报施工组织方案，严格按照拆</w:t>
      </w:r>
      <w:r>
        <w:rPr>
          <w:rFonts w:hint="eastAsia" w:ascii="宋体" w:hAnsi="宋体" w:cs="宋体"/>
          <w:szCs w:val="21"/>
        </w:rPr>
        <w:t xml:space="preserve">违施工</w:t>
      </w:r>
      <w:r>
        <w:rPr>
          <w:rFonts w:hint="eastAsia" w:ascii="宋体" w:hAnsi="宋体" w:cs="宋体"/>
          <w:szCs w:val="21"/>
        </w:rPr>
        <w:t xml:space="preserve">技术要求完成拆违工作；</w:t>
      </w:r>
      <w:r/>
    </w:p>
    <w:p>
      <w:pPr>
        <w:ind w:firstLine="420"/>
        <w:spacing w:line="360" w:lineRule="auto"/>
        <w:rPr>
          <w:rFonts w:ascii="宋体" w:hAnsi="宋体" w:cs="宋体"/>
          <w:szCs w:val="21"/>
        </w:rPr>
      </w:pPr>
      <w:r>
        <w:rPr>
          <w:rFonts w:hint="eastAsia" w:ascii="宋体" w:hAnsi="宋体" w:cs="宋体"/>
          <w:szCs w:val="21"/>
        </w:rPr>
        <w:t xml:space="preserve">（4）若因中标单位工作不力而出现媒体曝光、上级通报、点名批评，造成重大影响的，视情节轻重，一次处以2000-10000元的罚款，影响恶劣的将上报财政终止合同；</w:t>
      </w:r>
      <w:r/>
    </w:p>
    <w:p>
      <w:pPr>
        <w:ind w:firstLine="420"/>
        <w:spacing w:line="360" w:lineRule="auto"/>
        <w:rPr>
          <w:rFonts w:ascii="宋体" w:hAnsi="宋体" w:cs="宋体"/>
          <w:szCs w:val="21"/>
        </w:rPr>
      </w:pPr>
      <w:r>
        <w:rPr>
          <w:rFonts w:hint="eastAsia" w:ascii="宋体" w:hAnsi="宋体" w:cs="宋体"/>
          <w:szCs w:val="21"/>
        </w:rPr>
        <w:t xml:space="preserve">（5）中标单位应及时响应采购人检查发现问题的整改，并落实回复。</w:t>
      </w:r>
      <w:r/>
    </w:p>
    <w:p>
      <w:pPr>
        <w:ind w:firstLine="420"/>
        <w:spacing w:line="360" w:lineRule="auto"/>
        <w:rPr>
          <w:rFonts w:ascii="宋体" w:hAnsi="宋体" w:cs="宋体"/>
          <w:szCs w:val="21"/>
        </w:rPr>
      </w:pPr>
      <w:r>
        <w:rPr>
          <w:rFonts w:hint="eastAsia" w:ascii="宋体" w:hAnsi="宋体" w:cs="宋体"/>
          <w:szCs w:val="21"/>
        </w:rPr>
        <w:t xml:space="preserve">（6）中标单位遵守拆违规</w:t>
      </w:r>
      <w:r>
        <w:rPr>
          <w:rFonts w:hint="eastAsia" w:ascii="宋体" w:hAnsi="宋体" w:cs="宋体"/>
          <w:szCs w:val="21"/>
        </w:rPr>
        <w:t xml:space="preserve">范</w:t>
      </w:r>
      <w:r>
        <w:rPr>
          <w:rFonts w:hint="eastAsia" w:ascii="宋体" w:hAnsi="宋体" w:cs="宋体"/>
          <w:szCs w:val="21"/>
        </w:rPr>
        <w:t xml:space="preserve">要求，文明施工；</w:t>
      </w:r>
      <w:r/>
    </w:p>
    <w:p>
      <w:pPr>
        <w:ind w:firstLine="420"/>
        <w:spacing w:line="360" w:lineRule="auto"/>
        <w:rPr>
          <w:rFonts w:ascii="宋体" w:hAnsi="宋体" w:cs="宋体"/>
          <w:szCs w:val="21"/>
        </w:rPr>
      </w:pPr>
      <w:r>
        <w:rPr>
          <w:rFonts w:hint="eastAsia" w:ascii="宋体" w:hAnsi="宋体" w:cs="宋体"/>
          <w:szCs w:val="21"/>
        </w:rPr>
        <w:t xml:space="preserve">（7）无论拆</w:t>
      </w:r>
      <w:r>
        <w:rPr>
          <w:rFonts w:hint="eastAsia" w:ascii="宋体" w:hAnsi="宋体" w:cs="宋体"/>
          <w:szCs w:val="21"/>
        </w:rPr>
        <w:t xml:space="preserve">违期间</w:t>
      </w:r>
      <w:r>
        <w:rPr>
          <w:rFonts w:hint="eastAsia" w:ascii="宋体" w:hAnsi="宋体" w:cs="宋体"/>
          <w:szCs w:val="21"/>
        </w:rPr>
        <w:t xml:space="preserve">或拆</w:t>
      </w:r>
      <w:r>
        <w:rPr>
          <w:rFonts w:hint="eastAsia" w:ascii="宋体" w:hAnsi="宋体" w:cs="宋体"/>
          <w:szCs w:val="21"/>
        </w:rPr>
        <w:t xml:space="preserve">违过程</w:t>
      </w:r>
      <w:r>
        <w:rPr>
          <w:rFonts w:hint="eastAsia" w:ascii="宋体" w:hAnsi="宋体" w:cs="宋体"/>
          <w:szCs w:val="21"/>
        </w:rPr>
        <w:t xml:space="preserve">中中标单位都需做好安全交通标识牌，负责及时清理垃圾，保证场地</w:t>
      </w:r>
      <w:r>
        <w:rPr>
          <w:rFonts w:hint="eastAsia" w:ascii="宋体" w:hAnsi="宋体" w:cs="宋体"/>
          <w:szCs w:val="21"/>
        </w:rPr>
        <w:t xml:space="preserve">清洁不</w:t>
      </w:r>
      <w:r>
        <w:rPr>
          <w:rFonts w:hint="eastAsia" w:ascii="宋体" w:hAnsi="宋体" w:cs="宋体"/>
          <w:szCs w:val="21"/>
        </w:rPr>
        <w:t xml:space="preserve">影响市民出行；</w:t>
      </w:r>
      <w:r/>
    </w:p>
    <w:p>
      <w:pPr>
        <w:ind w:firstLine="420"/>
        <w:spacing w:line="360" w:lineRule="auto"/>
        <w:rPr>
          <w:rFonts w:ascii="宋体" w:hAnsi="宋体" w:cs="宋体"/>
          <w:szCs w:val="21"/>
        </w:rPr>
      </w:pPr>
      <w:r>
        <w:rPr>
          <w:rFonts w:hint="eastAsia" w:ascii="宋体" w:hAnsi="宋体" w:cs="宋体"/>
          <w:szCs w:val="21"/>
        </w:rPr>
        <w:t xml:space="preserve">（8）中标单位承担拆</w:t>
      </w:r>
      <w:r>
        <w:rPr>
          <w:rFonts w:hint="eastAsia" w:ascii="宋体" w:hAnsi="宋体" w:cs="宋体"/>
          <w:szCs w:val="21"/>
        </w:rPr>
        <w:t xml:space="preserve">违期间</w:t>
      </w:r>
      <w:r>
        <w:rPr>
          <w:rFonts w:hint="eastAsia" w:ascii="宋体" w:hAnsi="宋体" w:cs="宋体"/>
          <w:szCs w:val="21"/>
        </w:rPr>
        <w:t xml:space="preserve">设备和施工人员及行人的安全责任。</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4、进场工作要求：</w:t>
      </w:r>
      <w:r/>
    </w:p>
    <w:p>
      <w:pPr>
        <w:ind w:firstLine="420"/>
        <w:spacing w:line="360" w:lineRule="auto"/>
        <w:rPr>
          <w:rFonts w:ascii="宋体" w:hAnsi="宋体" w:cs="宋体"/>
          <w:szCs w:val="21"/>
        </w:rPr>
      </w:pPr>
      <w:r>
        <w:rPr>
          <w:rFonts w:hint="eastAsia" w:ascii="宋体" w:hAnsi="宋体" w:cs="宋体"/>
          <w:szCs w:val="21"/>
        </w:rPr>
        <w:t xml:space="preserve">（1）中标单位签订合同后按照合同要求及时进场进行拆违工作。</w:t>
      </w:r>
      <w:r/>
    </w:p>
    <w:p>
      <w:pPr>
        <w:ind w:firstLine="420"/>
        <w:spacing w:line="360" w:lineRule="auto"/>
        <w:rPr>
          <w:rFonts w:ascii="宋体" w:hAnsi="宋体" w:cs="宋体"/>
          <w:szCs w:val="21"/>
        </w:rPr>
      </w:pPr>
      <w:r>
        <w:rPr>
          <w:rFonts w:hint="eastAsia" w:ascii="宋体" w:hAnsi="宋体" w:cs="宋体"/>
          <w:szCs w:val="21"/>
        </w:rPr>
        <w:t xml:space="preserve">（2）中标单位按照采购文件规定和响应文件承诺配备机械、工具和设备。</w:t>
      </w:r>
      <w:r/>
    </w:p>
    <w:p>
      <w:pPr>
        <w:ind w:firstLine="420"/>
        <w:spacing w:line="360" w:lineRule="auto"/>
        <w:rPr>
          <w:rFonts w:ascii="宋体" w:hAnsi="宋体" w:cs="宋体"/>
          <w:szCs w:val="21"/>
        </w:rPr>
      </w:pPr>
      <w:r>
        <w:rPr>
          <w:rFonts w:hint="eastAsia" w:ascii="宋体" w:hAnsi="宋体" w:cs="宋体"/>
          <w:szCs w:val="21"/>
        </w:rPr>
        <w:t xml:space="preserve">（3）中标单位按照采购文件规定和响应文件承诺配备足够的项目管理人员、技术人员和作业人员。</w:t>
      </w:r>
      <w:r/>
    </w:p>
    <w:p>
      <w:pPr>
        <w:ind w:firstLine="420"/>
        <w:spacing w:line="360" w:lineRule="auto"/>
        <w:rPr>
          <w:rFonts w:ascii="宋体" w:hAnsi="宋体" w:cs="宋体"/>
          <w:szCs w:val="21"/>
        </w:rPr>
      </w:pPr>
      <w:r>
        <w:rPr>
          <w:rFonts w:hint="eastAsia" w:ascii="宋体" w:hAnsi="宋体" w:cs="宋体"/>
          <w:szCs w:val="21"/>
        </w:rPr>
        <w:t xml:space="preserve">（4）拆</w:t>
      </w:r>
      <w:r>
        <w:rPr>
          <w:rFonts w:hint="eastAsia" w:ascii="宋体" w:hAnsi="宋体" w:cs="宋体"/>
          <w:szCs w:val="21"/>
        </w:rPr>
        <w:t xml:space="preserve">违队伍须</w:t>
      </w:r>
      <w:r>
        <w:rPr>
          <w:rFonts w:hint="eastAsia" w:ascii="宋体" w:hAnsi="宋体" w:cs="宋体"/>
          <w:szCs w:val="21"/>
        </w:rPr>
        <w:t xml:space="preserve">在拆</w:t>
      </w:r>
      <w:r>
        <w:rPr>
          <w:rFonts w:hint="eastAsia" w:ascii="宋体" w:hAnsi="宋体" w:cs="宋体"/>
          <w:szCs w:val="21"/>
        </w:rPr>
        <w:t xml:space="preserve">违区域</w:t>
      </w:r>
      <w:r>
        <w:rPr>
          <w:rFonts w:hint="eastAsia" w:ascii="宋体" w:hAnsi="宋体" w:cs="宋体"/>
          <w:szCs w:val="21"/>
        </w:rPr>
        <w:t xml:space="preserve">内设立常住地，机械、设备、管理人员、作业人员配备到位，随时处理可能出现的突发状况。</w:t>
      </w:r>
      <w:r/>
    </w:p>
    <w:p>
      <w:pPr>
        <w:ind w:firstLine="420"/>
        <w:spacing w:line="360" w:lineRule="auto"/>
        <w:rPr>
          <w:rFonts w:ascii="宋体" w:hAnsi="宋体" w:cs="宋体"/>
          <w:szCs w:val="21"/>
        </w:rPr>
      </w:pPr>
      <w:r>
        <w:rPr>
          <w:rFonts w:hint="eastAsia" w:ascii="宋体" w:hAnsi="宋体" w:cs="宋体"/>
          <w:szCs w:val="21"/>
        </w:rPr>
        <w:t xml:space="preserve">（5）拆</w:t>
      </w:r>
      <w:r>
        <w:rPr>
          <w:rFonts w:hint="eastAsia" w:ascii="宋体" w:hAnsi="宋体" w:cs="宋体"/>
          <w:szCs w:val="21"/>
        </w:rPr>
        <w:t xml:space="preserve">违队伍</w:t>
      </w:r>
      <w:r>
        <w:rPr>
          <w:rFonts w:hint="eastAsia" w:ascii="宋体" w:hAnsi="宋体" w:cs="宋体"/>
          <w:szCs w:val="21"/>
        </w:rPr>
        <w:t xml:space="preserve">进场后，应当进行摸底排查，熟悉拆</w:t>
      </w:r>
      <w:r>
        <w:rPr>
          <w:rFonts w:hint="eastAsia" w:ascii="宋体" w:hAnsi="宋体" w:cs="宋体"/>
          <w:szCs w:val="21"/>
        </w:rPr>
        <w:t xml:space="preserve">违设施</w:t>
      </w:r>
      <w:r>
        <w:rPr>
          <w:rFonts w:hint="eastAsia" w:ascii="宋体" w:hAnsi="宋体" w:cs="宋体"/>
          <w:szCs w:val="21"/>
        </w:rPr>
        <w:t xml:space="preserve">的基本情况，建立设施档案。</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5、配置要求：</w:t>
      </w:r>
      <w:r/>
    </w:p>
    <w:p>
      <w:pPr>
        <w:ind w:firstLine="420"/>
        <w:spacing w:line="360" w:lineRule="auto"/>
        <w:rPr>
          <w:rFonts w:ascii="宋体" w:hAnsi="宋体" w:cs="宋体"/>
          <w:szCs w:val="21"/>
        </w:rPr>
      </w:pPr>
      <w:r>
        <w:rPr>
          <w:rFonts w:hint="eastAsia" w:ascii="宋体" w:hAnsi="宋体" w:cs="宋体"/>
          <w:szCs w:val="21"/>
        </w:rPr>
        <w:t xml:space="preserve">（1）人员配备要求：管理人员不少于1位。中标单位收到拆</w:t>
      </w:r>
      <w:r>
        <w:rPr>
          <w:rFonts w:hint="eastAsia" w:ascii="宋体" w:hAnsi="宋体" w:cs="宋体"/>
          <w:szCs w:val="21"/>
        </w:rPr>
        <w:t xml:space="preserve">违通知</w:t>
      </w:r>
      <w:r>
        <w:rPr>
          <w:rFonts w:hint="eastAsia" w:ascii="宋体" w:hAnsi="宋体" w:cs="宋体"/>
          <w:szCs w:val="21"/>
        </w:rPr>
        <w:t xml:space="preserve">后根据甲方要求应及时安排足够的人员及设备到现场进行拆违，即全天候随叫随到。要求:身体健康，配备管理人员及具有相应资质的安全员或工程师负责现场指挥、协调本项目的工作。</w:t>
      </w:r>
      <w:r>
        <w:rPr>
          <w:rFonts w:hint="eastAsia" w:ascii="宋体" w:hAnsi="宋体" w:cs="宋体"/>
          <w:b/>
          <w:bCs/>
          <w:szCs w:val="21"/>
        </w:rPr>
        <w:t xml:space="preserve">所有工种涉及国家规定必须持证才能上岗的，</w:t>
      </w:r>
      <w:r>
        <w:rPr>
          <w:rFonts w:hint="eastAsia" w:ascii="宋体" w:hAnsi="宋体" w:cs="宋体"/>
          <w:b/>
          <w:bCs/>
          <w:szCs w:val="21"/>
        </w:rPr>
        <w:t xml:space="preserve">务必由</w:t>
      </w:r>
      <w:r>
        <w:rPr>
          <w:rFonts w:hint="eastAsia" w:ascii="宋体" w:hAnsi="宋体" w:cs="宋体"/>
          <w:b/>
          <w:bCs/>
          <w:szCs w:val="21"/>
        </w:rPr>
        <w:t xml:space="preserve">持有操作证的人员实施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（2）机具设备配置要求：</w:t>
      </w:r>
      <w:r>
        <w:rPr>
          <w:rFonts w:hint="eastAsia" w:ascii="宋体" w:hAnsi="宋体" w:cs="宋体"/>
          <w:szCs w:val="21"/>
          <w:shd w:val="clear" w:color="auto" w:fill="ffffff"/>
        </w:rPr>
        <w:t xml:space="preserve">电锤、电镐、发电机、气割工具、脚手架、吊车、卡车、</w:t>
      </w:r>
      <w:r>
        <w:rPr>
          <w:rFonts w:hint="eastAsia" w:ascii="宋体" w:hAnsi="宋体" w:cs="宋体"/>
          <w:szCs w:val="21"/>
          <w:shd w:val="clear" w:color="auto" w:fill="ffffff"/>
        </w:rPr>
        <w:t xml:space="preserve">挖机等</w:t>
      </w:r>
      <w:r>
        <w:rPr>
          <w:rFonts w:hint="eastAsia" w:ascii="宋体" w:hAnsi="宋体" w:cs="宋体"/>
          <w:szCs w:val="21"/>
          <w:shd w:val="clear" w:color="auto" w:fill="ffffff"/>
        </w:rPr>
        <w:t xml:space="preserve">车辆专用设备，以及拆除违法建筑等其它工具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（3）施工必须具备的安全警示和作业围挡设备设施，并指派专人负责现场管理，确保施工和交通安</w:t>
      </w:r>
      <w:r>
        <w:rPr>
          <w:rFonts w:hint="eastAsia" w:ascii="宋体" w:hAnsi="宋体" w:cs="宋体"/>
          <w:szCs w:val="21"/>
        </w:rPr>
        <w:t xml:space="preserve">全，遵守工程施工规范与相关管理要求，做到文明拆违。</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6、保护技术资料的要求：</w:t>
      </w:r>
      <w:r/>
    </w:p>
    <w:p>
      <w:pPr>
        <w:ind w:firstLine="420"/>
        <w:spacing w:line="360" w:lineRule="auto"/>
        <w:rPr>
          <w:rFonts w:ascii="宋体" w:hAnsi="宋体" w:cs="宋体"/>
          <w:szCs w:val="21"/>
        </w:rPr>
      </w:pPr>
      <w:r>
        <w:rPr>
          <w:rFonts w:hint="eastAsia" w:ascii="宋体" w:hAnsi="宋体" w:cs="宋体"/>
          <w:szCs w:val="21"/>
        </w:rPr>
        <w:t xml:space="preserve">（1）供应商不得向任何单位和个人提供采购人所提供的技术资料。</w:t>
      </w:r>
      <w:r/>
    </w:p>
    <w:p>
      <w:pPr>
        <w:ind w:firstLine="420"/>
        <w:spacing w:line="360" w:lineRule="auto"/>
        <w:rPr>
          <w:rFonts w:ascii="宋体" w:hAnsi="宋体" w:cs="宋体"/>
          <w:szCs w:val="21"/>
        </w:rPr>
      </w:pPr>
      <w:r>
        <w:rPr>
          <w:rFonts w:hint="eastAsia" w:ascii="宋体" w:hAnsi="宋体" w:cs="宋体"/>
          <w:szCs w:val="21"/>
        </w:rPr>
        <w:t xml:space="preserve">（2）供应商和个人</w:t>
      </w:r>
      <w:r>
        <w:rPr>
          <w:rFonts w:hint="eastAsia" w:ascii="宋体" w:hAnsi="宋体" w:cs="宋体"/>
          <w:szCs w:val="21"/>
        </w:rPr>
        <w:t xml:space="preserve">不</w:t>
      </w:r>
      <w:r>
        <w:rPr>
          <w:rFonts w:hint="eastAsia" w:ascii="宋体" w:hAnsi="宋体" w:cs="宋体"/>
          <w:szCs w:val="21"/>
        </w:rPr>
        <w:t xml:space="preserve">得用采购人所提供的技术资料进行一切商业活动，只能用于进行设施拆违使用。</w:t>
      </w:r>
      <w:r/>
    </w:p>
    <w:p>
      <w:pPr>
        <w:ind w:firstLine="420"/>
        <w:spacing w:line="360" w:lineRule="auto"/>
        <w:rPr>
          <w:rFonts w:ascii="宋体" w:hAnsi="宋体" w:cs="宋体"/>
          <w:szCs w:val="21"/>
        </w:rPr>
      </w:pPr>
      <w:r>
        <w:rPr>
          <w:rFonts w:hint="eastAsia" w:ascii="宋体" w:hAnsi="宋体" w:cs="宋体"/>
          <w:szCs w:val="21"/>
        </w:rPr>
        <w:t xml:space="preserve">（3）合同期满后须向采购人交回所有由采购人提供的技术资料。</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7、考核：在拆</w:t>
      </w:r>
      <w:r>
        <w:rPr>
          <w:rFonts w:hint="eastAsia" w:ascii="宋体" w:hAnsi="宋体" w:cs="宋体"/>
          <w:szCs w:val="21"/>
        </w:rPr>
        <w:t xml:space="preserve">违过程</w:t>
      </w:r>
      <w:r>
        <w:rPr>
          <w:rFonts w:hint="eastAsia" w:ascii="宋体" w:hAnsi="宋体" w:cs="宋体"/>
          <w:szCs w:val="21"/>
        </w:rPr>
        <w:t xml:space="preserve">中，采购单位有权根据实际情况对考核办法</w:t>
      </w:r>
      <w:r>
        <w:rPr>
          <w:rFonts w:hint="eastAsia" w:ascii="宋体" w:hAnsi="宋体" w:cs="宋体"/>
          <w:szCs w:val="21"/>
        </w:rPr>
        <w:t xml:space="preserve">作出</w:t>
      </w:r>
      <w:r>
        <w:rPr>
          <w:rFonts w:hint="eastAsia" w:ascii="宋体" w:hAnsi="宋体" w:cs="宋体"/>
          <w:szCs w:val="21"/>
        </w:rPr>
        <w:t xml:space="preserve">适当修改。</w:t>
      </w:r>
      <w:r/>
    </w:p>
    <w:p>
      <w:pPr>
        <w:ind w:firstLine="420"/>
        <w:spacing w:line="360" w:lineRule="auto"/>
        <w:rPr>
          <w:rFonts w:ascii="宋体" w:hAnsi="宋体" w:cs="宋体"/>
          <w:szCs w:val="21"/>
        </w:rPr>
      </w:pPr>
      <w:r>
        <w:rPr>
          <w:rFonts w:hint="eastAsia" w:ascii="宋体" w:hAnsi="宋体" w:cs="宋体"/>
          <w:szCs w:val="21"/>
        </w:rPr>
        <w:t xml:space="preserve">（1）对中标单位的考核：项目抽查和每月度的</w:t>
      </w:r>
      <w:r>
        <w:rPr>
          <w:rFonts w:hint="eastAsia" w:ascii="宋体" w:hAnsi="宋体" w:cs="宋体"/>
          <w:szCs w:val="21"/>
        </w:rPr>
        <w:t xml:space="preserve">定期项目</w:t>
      </w:r>
      <w:r>
        <w:rPr>
          <w:rFonts w:hint="eastAsia" w:ascii="宋体" w:hAnsi="宋体" w:cs="宋体"/>
          <w:szCs w:val="21"/>
        </w:rPr>
        <w:t xml:space="preserve">检查相结合，项目考核：工作人员发现的问题所扣分值记录月度考核表中。</w:t>
      </w:r>
      <w:r/>
    </w:p>
    <w:p>
      <w:pPr>
        <w:ind w:firstLine="420"/>
        <w:spacing w:line="360" w:lineRule="auto"/>
        <w:rPr>
          <w:rFonts w:ascii="宋体" w:hAnsi="宋体" w:cs="宋体"/>
          <w:szCs w:val="21"/>
        </w:rPr>
      </w:pPr>
      <w:r>
        <w:rPr>
          <w:rFonts w:hint="eastAsia" w:ascii="宋体" w:hAnsi="宋体" w:cs="宋体"/>
          <w:szCs w:val="21"/>
        </w:rPr>
        <w:t xml:space="preserve">（2）考核满分为100分，90分以上（含90分）不扣款，90分以下每扣减1分，扣款200元。</w:t>
      </w:r>
      <w:r/>
    </w:p>
    <w:p>
      <w:pPr>
        <w:ind w:firstLine="420"/>
        <w:spacing w:line="360" w:lineRule="auto"/>
        <w:rPr>
          <w:rFonts w:ascii="宋体" w:hAnsi="宋体" w:cs="宋体"/>
          <w:szCs w:val="21"/>
        </w:rPr>
      </w:pPr>
      <w:r>
        <w:rPr>
          <w:rFonts w:hint="eastAsia" w:ascii="宋体" w:hAnsi="宋体" w:cs="宋体"/>
          <w:szCs w:val="21"/>
        </w:rPr>
        <w:t xml:space="preserve">（3）服务</w:t>
      </w:r>
      <w:r>
        <w:rPr>
          <w:rFonts w:hint="eastAsia" w:ascii="宋体" w:hAnsi="宋体" w:cs="宋体"/>
          <w:szCs w:val="21"/>
        </w:rPr>
        <w:t xml:space="preserve">商按照拆</w:t>
      </w:r>
      <w:r>
        <w:rPr>
          <w:rFonts w:hint="eastAsia" w:ascii="宋体" w:hAnsi="宋体" w:cs="宋体"/>
          <w:szCs w:val="21"/>
        </w:rPr>
        <w:t xml:space="preserve">违内容、要求和考核细则，设专人负责系统运行拆违工作，并接受采购人的检查和考核（考核标准以采购人意见为准）。服务商必须向采购人提供拆</w:t>
      </w:r>
      <w:r>
        <w:rPr>
          <w:rFonts w:hint="eastAsia" w:ascii="宋体" w:hAnsi="宋体" w:cs="宋体"/>
          <w:szCs w:val="21"/>
        </w:rPr>
        <w:t xml:space="preserve">违人员</w:t>
      </w:r>
      <w:r>
        <w:rPr>
          <w:rFonts w:hint="eastAsia" w:ascii="宋体" w:hAnsi="宋体" w:cs="宋体"/>
          <w:szCs w:val="21"/>
        </w:rPr>
        <w:t xml:space="preserve">的联系方式，负责内容及使用的维修车辆等有关资料。</w:t>
      </w:r>
      <w:r/>
    </w:p>
    <w:tbl>
      <w:tblPr>
        <w:tblW w:w="90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9"/>
        <w:gridCol w:w="1755"/>
        <w:gridCol w:w="1638"/>
        <w:gridCol w:w="1638"/>
        <w:gridCol w:w="1201"/>
      </w:tblGrid>
      <w:tr>
        <w:trPr>
          <w:jc w:val="center"/>
          <w:trHeight w:val="397"/>
        </w:trPr>
        <w:tc>
          <w:tcPr>
            <w:gridSpan w:val="5"/>
            <w:tcW w:w="9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联系表</w:t>
            </w:r>
            <w:r/>
          </w:p>
        </w:tc>
      </w:tr>
      <w:tr>
        <w:trPr>
          <w:jc w:val="center"/>
          <w:trHeight w:val="397"/>
        </w:trPr>
        <w:tc>
          <w:tcPr>
            <w:gridSpan w:val="5"/>
            <w:tcW w:w="903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中标单位：</w:t>
            </w:r>
            <w:r/>
          </w:p>
        </w:tc>
      </w:tr>
      <w:tr>
        <w:trPr>
          <w:jc w:val="center"/>
          <w:trHeight w:val="397"/>
        </w:trPr>
        <w:tc>
          <w:tcPr>
            <w:gridSpan w:val="5"/>
            <w:tcW w:w="903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联系电话：</w:t>
            </w:r>
            <w:r/>
          </w:p>
        </w:tc>
      </w:tr>
      <w:tr>
        <w:trPr>
          <w:jc w:val="center"/>
          <w:trHeight w:val="397"/>
        </w:trPr>
        <w:tc>
          <w:tcPr>
            <w:gridSpan w:val="5"/>
            <w:tcW w:w="903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具体联系方式</w:t>
            </w:r>
            <w:r/>
          </w:p>
        </w:tc>
      </w:tr>
      <w:tr>
        <w:trPr>
          <w:jc w:val="center"/>
          <w:trHeight w:val="397"/>
        </w:trPr>
        <w:tc>
          <w:tcPr>
            <w:tcW w:w="2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职责内容</w:t>
            </w:r>
            <w:r/>
          </w:p>
        </w:tc>
        <w:tc>
          <w:tcPr>
            <w:tcW w:w="17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固定电话</w:t>
            </w:r>
            <w:r/>
          </w:p>
        </w:tc>
        <w:tc>
          <w:tcPr>
            <w:tcW w:w="1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手机</w:t>
            </w:r>
            <w:r/>
          </w:p>
        </w:tc>
        <w:tc>
          <w:tcPr>
            <w:tcW w:w="12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r>
      <w:tr>
        <w:trPr>
          <w:jc w:val="center"/>
          <w:trHeight w:val="397"/>
        </w:trPr>
        <w:tc>
          <w:tcPr>
            <w:tcW w:w="2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管理人员</w:t>
            </w:r>
            <w:r/>
          </w:p>
        </w:tc>
        <w:tc>
          <w:tcPr>
            <w:tcW w:w="17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97"/>
        </w:trPr>
        <w:tc>
          <w:tcPr>
            <w:tcW w:w="2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技术人员</w:t>
            </w:r>
            <w:r/>
          </w:p>
        </w:tc>
        <w:tc>
          <w:tcPr>
            <w:tcW w:w="17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97"/>
        </w:trPr>
        <w:tc>
          <w:tcPr>
            <w:tcW w:w="2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现场安全负责人</w:t>
            </w:r>
            <w:r/>
          </w:p>
        </w:tc>
        <w:tc>
          <w:tcPr>
            <w:tcW w:w="17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（4）若中标单位在服务管理期间，违反下列规定将被解除相关综合服务合同：</w:t>
      </w:r>
      <w:r/>
    </w:p>
    <w:p>
      <w:pPr>
        <w:ind w:firstLine="420"/>
        <w:spacing w:line="360" w:lineRule="auto"/>
        <w:rPr>
          <w:rFonts w:ascii="宋体" w:hAnsi="宋体" w:cs="宋体"/>
          <w:szCs w:val="21"/>
        </w:rPr>
      </w:pPr>
      <w:r>
        <w:rPr>
          <w:rFonts w:hint="eastAsia" w:ascii="宋体" w:hAnsi="宋体" w:cs="宋体"/>
          <w:szCs w:val="21"/>
        </w:rPr>
        <w:t xml:space="preserve">1）未经采购人许可，将承包的服务整体转包、分包他人；</w:t>
      </w:r>
      <w:r/>
    </w:p>
    <w:p>
      <w:pPr>
        <w:ind w:firstLine="420"/>
        <w:spacing w:line="360" w:lineRule="auto"/>
        <w:rPr>
          <w:rFonts w:ascii="宋体" w:hAnsi="宋体" w:cs="宋体"/>
          <w:szCs w:val="21"/>
        </w:rPr>
      </w:pPr>
      <w:r>
        <w:rPr>
          <w:rFonts w:hint="eastAsia" w:ascii="宋体" w:hAnsi="宋体" w:cs="宋体"/>
          <w:szCs w:val="21"/>
        </w:rPr>
        <w:t xml:space="preserve">2）严重违反《服务考核办法》的有关规定；</w:t>
      </w:r>
      <w:r/>
    </w:p>
    <w:p>
      <w:pPr>
        <w:ind w:firstLine="420"/>
        <w:spacing w:line="360" w:lineRule="auto"/>
        <w:rPr>
          <w:rFonts w:ascii="宋体" w:hAnsi="宋体" w:cs="宋体"/>
          <w:szCs w:val="21"/>
        </w:rPr>
      </w:pPr>
      <w:r>
        <w:rPr>
          <w:rFonts w:hint="eastAsia" w:ascii="宋体" w:hAnsi="宋体" w:cs="宋体"/>
          <w:szCs w:val="21"/>
        </w:rPr>
        <w:t xml:space="preserve">3）当月考核得分低于60分的（不含60分）或连续三个月考核得分低于70分的（不含70分）；</w:t>
      </w:r>
      <w:r/>
    </w:p>
    <w:p>
      <w:pPr>
        <w:ind w:firstLine="420"/>
        <w:spacing w:line="360" w:lineRule="auto"/>
        <w:rPr>
          <w:rFonts w:ascii="宋体" w:hAnsi="宋体" w:cs="宋体"/>
          <w:szCs w:val="21"/>
        </w:rPr>
      </w:pPr>
      <w:r>
        <w:rPr>
          <w:rFonts w:hint="eastAsia" w:ascii="宋体" w:hAnsi="宋体" w:cs="宋体"/>
          <w:szCs w:val="21"/>
        </w:rPr>
        <w:t xml:space="preserve">4）出现重大事故或问题。</w:t>
      </w:r>
      <w:r/>
    </w:p>
    <w:p>
      <w:pPr>
        <w:ind w:firstLine="420"/>
        <w:spacing w:line="360" w:lineRule="auto"/>
        <w:rPr>
          <w:rFonts w:ascii="宋体" w:hAnsi="宋体" w:cs="宋体"/>
          <w:szCs w:val="21"/>
        </w:rPr>
      </w:pPr>
      <w:r>
        <w:rPr>
          <w:rFonts w:hint="eastAsia" w:ascii="宋体" w:hAnsi="宋体" w:cs="宋体"/>
          <w:szCs w:val="21"/>
        </w:rPr>
        <w:t xml:space="preserve">8、其它说明：</w:t>
      </w:r>
      <w:r/>
    </w:p>
    <w:p>
      <w:pPr>
        <w:ind w:firstLine="420"/>
        <w:spacing w:line="360" w:lineRule="auto"/>
        <w:rPr>
          <w:rFonts w:ascii="宋体" w:hAnsi="宋体" w:cs="宋体"/>
          <w:szCs w:val="21"/>
        </w:rPr>
      </w:pPr>
      <w:r>
        <w:rPr>
          <w:rFonts w:hint="eastAsia" w:ascii="宋体" w:hAnsi="宋体" w:cs="宋体"/>
          <w:szCs w:val="21"/>
        </w:rPr>
        <w:t xml:space="preserve">（1）中标单位须按照本采购文件的要求对该招标项目进行拆除</w:t>
      </w:r>
      <w:r>
        <w:rPr>
          <w:rFonts w:hint="eastAsia" w:ascii="宋体" w:hAnsi="宋体" w:cs="宋体"/>
          <w:szCs w:val="21"/>
        </w:rPr>
        <w:t xml:space="preserve">违建服务</w:t>
      </w:r>
      <w:r>
        <w:rPr>
          <w:rFonts w:hint="eastAsia" w:ascii="宋体" w:hAnsi="宋体" w:cs="宋体"/>
          <w:szCs w:val="21"/>
        </w:rPr>
        <w:t xml:space="preserve">工作。</w:t>
      </w:r>
      <w:r/>
    </w:p>
    <w:p>
      <w:pPr>
        <w:ind w:firstLine="420"/>
        <w:spacing w:line="360" w:lineRule="auto"/>
        <w:rPr>
          <w:rFonts w:ascii="宋体" w:hAnsi="宋体" w:cs="宋体"/>
          <w:szCs w:val="21"/>
        </w:rPr>
      </w:pPr>
      <w:r>
        <w:rPr>
          <w:rFonts w:hint="eastAsia" w:ascii="宋体" w:hAnsi="宋体" w:cs="宋体"/>
          <w:szCs w:val="21"/>
        </w:rPr>
        <w:t xml:space="preserve">（2）拆</w:t>
      </w:r>
      <w:r>
        <w:rPr>
          <w:rFonts w:hint="eastAsia" w:ascii="宋体" w:hAnsi="宋体" w:cs="宋体"/>
          <w:szCs w:val="21"/>
        </w:rPr>
        <w:t xml:space="preserve">违服务</w:t>
      </w:r>
      <w:r>
        <w:rPr>
          <w:rFonts w:hint="eastAsia" w:ascii="宋体" w:hAnsi="宋体" w:cs="宋体"/>
          <w:szCs w:val="21"/>
        </w:rPr>
        <w:t xml:space="preserve">履行期间，采购人将对该招标项目进行检查考核。</w:t>
      </w:r>
      <w:r/>
    </w:p>
    <w:p>
      <w:pPr>
        <w:ind w:firstLine="420"/>
        <w:spacing w:line="360" w:lineRule="auto"/>
        <w:rPr>
          <w:rFonts w:ascii="宋体" w:hAnsi="宋体" w:cs="宋体"/>
          <w:szCs w:val="21"/>
        </w:rPr>
      </w:pPr>
      <w:r>
        <w:rPr>
          <w:rFonts w:hint="eastAsia" w:ascii="宋体" w:hAnsi="宋体" w:cs="宋体"/>
          <w:szCs w:val="21"/>
        </w:rPr>
        <w:t xml:space="preserve">（3）因中标单位管理不善，造成拆</w:t>
      </w:r>
      <w:r>
        <w:rPr>
          <w:rFonts w:hint="eastAsia" w:ascii="宋体" w:hAnsi="宋体" w:cs="宋体"/>
          <w:szCs w:val="21"/>
        </w:rPr>
        <w:t xml:space="preserve">违工程</w:t>
      </w:r>
      <w:r>
        <w:rPr>
          <w:rFonts w:hint="eastAsia" w:ascii="宋体" w:hAnsi="宋体" w:cs="宋体"/>
          <w:szCs w:val="21"/>
        </w:rPr>
        <w:t xml:space="preserve">服务范围外的设施、设备损坏，造成重大损失的由直接责任人赔偿，若直接责任人因故无法赔偿的，采购单位有权要求中标单位按实际损失金额赔偿。</w:t>
      </w:r>
      <w:r/>
    </w:p>
    <w:p>
      <w:pPr>
        <w:ind w:firstLine="420"/>
        <w:spacing w:line="360" w:lineRule="auto"/>
        <w:rPr>
          <w:rFonts w:ascii="宋体" w:hAnsi="宋体" w:cs="宋体"/>
          <w:szCs w:val="21"/>
        </w:rPr>
      </w:pPr>
      <w:r>
        <w:rPr>
          <w:rFonts w:hint="eastAsia" w:ascii="宋体" w:hAnsi="宋体" w:cs="宋体"/>
          <w:szCs w:val="21"/>
        </w:rPr>
        <w:t xml:space="preserve">（4）响应文件中明确的项目组人员、设备与进场作业人员、设备应该一致，中标单位不得随意更换，如发现未经采购人许可随意更换主要技术人员及设备，按中标单位违约处理。</w:t>
      </w:r>
      <w:r/>
    </w:p>
    <w:p>
      <w:pPr>
        <w:ind w:firstLine="420"/>
        <w:spacing w:line="360" w:lineRule="auto"/>
        <w:rPr>
          <w:rFonts w:ascii="宋体" w:hAnsi="宋体" w:cs="宋体"/>
          <w:szCs w:val="21"/>
        </w:rPr>
      </w:pPr>
      <w:r>
        <w:rPr>
          <w:rFonts w:hint="eastAsia" w:ascii="宋体" w:hAnsi="宋体" w:cs="宋体"/>
          <w:szCs w:val="21"/>
        </w:rPr>
        <w:t xml:space="preserve">（5）中标单位服务人员作业时要服从采购单位现场人员及当地相关部门管理。因事、因病或其它原因缺勤的，由中标单位负责调配补充，并提前汇报采购方，同时采购方不再承担此项费用。</w:t>
      </w:r>
      <w:r/>
    </w:p>
    <w:p>
      <w:pPr>
        <w:ind w:firstLine="420"/>
        <w:spacing w:line="360" w:lineRule="auto"/>
        <w:rPr>
          <w:rFonts w:ascii="宋体" w:hAnsi="宋体" w:cs="宋体"/>
          <w:szCs w:val="21"/>
        </w:rPr>
      </w:pPr>
      <w:r>
        <w:rPr>
          <w:rFonts w:hint="eastAsia" w:ascii="宋体" w:hAnsi="宋体" w:cs="宋体"/>
          <w:szCs w:val="21"/>
        </w:rPr>
        <w:t xml:space="preserve">（6）中标单位人员进场，需持有身份证，经与响应文件核对无误，方能上岗工作，人员变动，需法</w:t>
      </w:r>
      <w:r>
        <w:rPr>
          <w:rFonts w:hint="eastAsia" w:ascii="宋体" w:hAnsi="宋体" w:cs="宋体"/>
          <w:szCs w:val="21"/>
        </w:rPr>
        <w:t xml:space="preserve">定代表人签字或盖章，阐明变动原因，并需经采购人同意。</w:t>
      </w:r>
      <w:r/>
    </w:p>
    <w:p>
      <w:pPr>
        <w:ind w:firstLine="420"/>
        <w:spacing w:line="360" w:lineRule="auto"/>
        <w:rPr>
          <w:rFonts w:ascii="宋体" w:hAnsi="宋体" w:cs="宋体"/>
          <w:szCs w:val="21"/>
        </w:rPr>
      </w:pPr>
      <w:r>
        <w:rPr>
          <w:rFonts w:hint="eastAsia" w:ascii="宋体" w:hAnsi="宋体" w:cs="宋体"/>
          <w:szCs w:val="21"/>
        </w:rPr>
        <w:t xml:space="preserve">（7）采购人对中标单位人员每月不定期检查，如发现撤离到其他工地作业时，按中标单位违约处理。</w:t>
      </w:r>
      <w:r/>
    </w:p>
    <w:p>
      <w:pPr>
        <w:ind w:firstLine="420"/>
        <w:spacing w:line="360" w:lineRule="auto"/>
        <w:rPr>
          <w:rFonts w:ascii="宋体" w:hAnsi="宋体" w:cs="宋体"/>
          <w:szCs w:val="21"/>
        </w:rPr>
      </w:pPr>
      <w:r>
        <w:rPr>
          <w:rFonts w:hint="eastAsia" w:ascii="宋体" w:hAnsi="宋体" w:cs="宋体"/>
          <w:szCs w:val="21"/>
        </w:rPr>
        <w:t xml:space="preserve">（8）中标单位应按期向采购人提供符合质量要求的文件资料。</w:t>
      </w:r>
      <w:r/>
    </w:p>
    <w:p>
      <w:pPr>
        <w:ind w:firstLine="420"/>
        <w:spacing w:line="360" w:lineRule="auto"/>
        <w:rPr>
          <w:rFonts w:ascii="宋体" w:hAnsi="宋体" w:cs="宋体"/>
          <w:szCs w:val="21"/>
        </w:rPr>
      </w:pPr>
      <w:r>
        <w:rPr>
          <w:rFonts w:hint="eastAsia" w:ascii="宋体" w:hAnsi="宋体" w:cs="宋体"/>
          <w:szCs w:val="21"/>
        </w:rPr>
        <w:t xml:space="preserve">（9）中标单位自行承担合同实施期间其人员的人身安全、仪器设备的使用正常及其一切可能产生的后果。</w:t>
      </w:r>
      <w:r/>
    </w:p>
    <w:p>
      <w:pPr>
        <w:ind w:firstLine="420"/>
        <w:spacing w:line="360" w:lineRule="auto"/>
        <w:rPr>
          <w:rFonts w:ascii="宋体" w:hAnsi="宋体" w:cs="宋体"/>
          <w:szCs w:val="21"/>
        </w:rPr>
      </w:pPr>
      <w:r>
        <w:rPr>
          <w:rFonts w:hint="eastAsia" w:ascii="宋体" w:hAnsi="宋体" w:cs="宋体"/>
          <w:szCs w:val="21"/>
        </w:rPr>
        <w:t xml:space="preserve">（10）供应商须在响应文件</w:t>
      </w:r>
      <w:r>
        <w:rPr>
          <w:rFonts w:hint="eastAsia" w:ascii="宋体" w:hAnsi="宋体" w:cs="宋体"/>
          <w:szCs w:val="21"/>
        </w:rPr>
        <w:t xml:space="preserve">内承诺</w:t>
      </w:r>
      <w:r>
        <w:rPr>
          <w:rFonts w:hint="eastAsia" w:ascii="宋体" w:hAnsi="宋体" w:cs="宋体"/>
          <w:szCs w:val="21"/>
        </w:rPr>
        <w:t xml:space="preserve">在成交后为其投入服务人员购买</w:t>
      </w:r>
      <w:r>
        <w:rPr>
          <w:rFonts w:hint="eastAsia" w:ascii="宋体" w:hAnsi="宋体" w:cs="宋体"/>
          <w:szCs w:val="21"/>
        </w:rPr>
        <w:t xml:space="preserve">意外险并在</w:t>
      </w:r>
      <w:r>
        <w:rPr>
          <w:rFonts w:hint="eastAsia" w:ascii="宋体" w:hAnsi="宋体" w:cs="宋体"/>
          <w:szCs w:val="21"/>
        </w:rPr>
        <w:t xml:space="preserve">合同签订前提供保险单原件交采购方核查。因中标单位未给本项目施工服务人员缴纳保险及项目实施工作中违反操作规程所发生的一切意外或人身伤害事故以及因此产生的各项费用均由中标单位负责。采购方不承担任何相关责任及费用。</w:t>
      </w:r>
      <w:r/>
    </w:p>
    <w:p>
      <w:pPr>
        <w:ind w:firstLine="420"/>
        <w:spacing w:line="360" w:lineRule="auto"/>
        <w:rPr>
          <w:rFonts w:ascii="宋体" w:hAnsi="宋体" w:cs="宋体"/>
          <w:szCs w:val="21"/>
        </w:rPr>
      </w:pPr>
      <w:r>
        <w:rPr>
          <w:rFonts w:hint="eastAsia" w:ascii="宋体" w:hAnsi="宋体" w:cs="宋体"/>
          <w:szCs w:val="21"/>
        </w:rPr>
        <w:t xml:space="preserve">（11）供应商须具备独立完成本项目的能力，具有较强服务能力。因此各响应人可在响应前自行进行调研，了解项目情况及详细需求，但供应商不得因此使采购单位承担有关的责任和蒙受损失。供应商应承担前期调研的责任和风险。供应</w:t>
      </w:r>
      <w:r>
        <w:rPr>
          <w:rFonts w:hint="eastAsia" w:ascii="宋体" w:hAnsi="宋体" w:cs="宋体"/>
          <w:szCs w:val="21"/>
        </w:rPr>
        <w:t xml:space="preserve">商成交</w:t>
      </w:r>
      <w:r>
        <w:rPr>
          <w:rFonts w:hint="eastAsia" w:ascii="宋体" w:hAnsi="宋体" w:cs="宋体"/>
          <w:szCs w:val="21"/>
        </w:rPr>
        <w:t xml:space="preserve">后，不得以不了解项目情况及详细需求为理由而向采购单位提出任何索赔的要求，对此采购单位不再承担任何责任。</w:t>
      </w:r>
      <w:r/>
    </w:p>
    <w:p>
      <w:pPr>
        <w:ind w:firstLine="420"/>
        <w:spacing w:line="360" w:lineRule="auto"/>
        <w:rPr>
          <w:rFonts w:ascii="宋体" w:hAnsi="宋体" w:cs="宋体"/>
          <w:szCs w:val="21"/>
        </w:rPr>
      </w:pPr>
      <w:r>
        <w:rPr>
          <w:rFonts w:hint="eastAsia" w:ascii="宋体" w:hAnsi="宋体" w:cs="宋体"/>
          <w:szCs w:val="21"/>
        </w:rPr>
        <w:t xml:space="preserve">（12）中标单位若未在规定的响应时间内施工的或施工未达到采购人要求的，发包方有权邀请第三方完成施工任务，第三方施工所发生的费用由中标单位承担，费用从工程款中扣除，并对中标单位做相应的扣分且通报至上级机关。</w:t>
      </w:r>
      <w:r/>
    </w:p>
    <w:p>
      <w:pPr>
        <w:ind w:firstLine="420"/>
        <w:spacing w:line="360" w:lineRule="auto"/>
        <w:rPr>
          <w:rFonts w:ascii="宋体" w:hAnsi="宋体" w:cs="宋体"/>
          <w:szCs w:val="21"/>
        </w:rPr>
      </w:pPr>
      <w:r>
        <w:rPr>
          <w:rFonts w:hint="eastAsia" w:ascii="宋体" w:hAnsi="宋体" w:cs="宋体"/>
          <w:szCs w:val="21"/>
        </w:rPr>
        <w:t xml:space="preserve">9、验收要求：</w:t>
      </w:r>
      <w:r/>
    </w:p>
    <w:p>
      <w:pPr>
        <w:ind w:firstLine="420"/>
        <w:spacing w:line="360" w:lineRule="auto"/>
        <w:rPr>
          <w:rFonts w:ascii="宋体" w:hAnsi="宋体" w:cs="宋体"/>
          <w:szCs w:val="21"/>
        </w:rPr>
      </w:pPr>
      <w:r>
        <w:rPr>
          <w:rFonts w:hint="eastAsia" w:ascii="宋体" w:hAnsi="宋体" w:cs="宋体"/>
          <w:szCs w:val="21"/>
        </w:rPr>
        <w:t xml:space="preserve">（1）验收标准：根据采购文件中的拆</w:t>
      </w:r>
      <w:r>
        <w:rPr>
          <w:rFonts w:hint="eastAsia" w:ascii="宋体" w:hAnsi="宋体" w:cs="宋体"/>
          <w:szCs w:val="21"/>
        </w:rPr>
        <w:t xml:space="preserve">违要求</w:t>
      </w:r>
      <w:r>
        <w:rPr>
          <w:rFonts w:hint="eastAsia" w:ascii="宋体" w:hAnsi="宋体" w:cs="宋体"/>
          <w:szCs w:val="21"/>
        </w:rPr>
        <w:t xml:space="preserve">及考核标准（考核标准以采购人意见为准）由采购人验收通过。</w:t>
      </w:r>
      <w:r/>
    </w:p>
    <w:p>
      <w:pPr>
        <w:ind w:firstLine="420"/>
        <w:spacing w:line="360" w:lineRule="auto"/>
        <w:rPr>
          <w:rFonts w:ascii="宋体" w:hAnsi="宋体" w:cs="宋体"/>
          <w:szCs w:val="21"/>
        </w:rPr>
      </w:pPr>
      <w:r>
        <w:rPr>
          <w:rFonts w:hint="eastAsia" w:ascii="宋体" w:hAnsi="宋体" w:cs="宋体"/>
          <w:szCs w:val="21"/>
        </w:rPr>
        <w:t xml:space="preserve">（2）供应商应在响应文件中提供一份项目纲要，在采购人确认后作为采购人验收的依据；</w:t>
      </w:r>
      <w:r/>
    </w:p>
    <w:p>
      <w:pPr>
        <w:ind w:firstLine="420"/>
        <w:spacing w:line="360" w:lineRule="auto"/>
        <w:rPr>
          <w:rFonts w:ascii="宋体" w:hAnsi="宋体" w:cs="宋体"/>
          <w:szCs w:val="21"/>
        </w:rPr>
      </w:pPr>
      <w:r>
        <w:rPr>
          <w:rFonts w:hint="eastAsia" w:ascii="宋体" w:hAnsi="宋体" w:cs="宋体"/>
          <w:szCs w:val="21"/>
        </w:rPr>
        <w:t xml:space="preserve">（3）中标单位应按采购文件的有关规定提供合格的服务。</w:t>
      </w:r>
      <w:r/>
    </w:p>
    <w:p>
      <w:pPr>
        <w:ind w:firstLine="420"/>
        <w:spacing w:line="360" w:lineRule="auto"/>
        <w:rPr>
          <w:rFonts w:ascii="宋体" w:hAnsi="宋体" w:cs="宋体"/>
          <w:szCs w:val="21"/>
        </w:rPr>
      </w:pPr>
      <w:r>
        <w:rPr>
          <w:rFonts w:hint="eastAsia" w:ascii="宋体" w:hAnsi="宋体" w:cs="宋体"/>
          <w:szCs w:val="21"/>
        </w:rPr>
        <w:t xml:space="preserve">（4）中标单位提供服务后，采购人有权组织人员对拆违情况。清运情况进行考核，如考核结果不合格，采购人有权要求终止服务，由此造成的各种费用均由中标单位承担。</w:t>
      </w:r>
      <w:r/>
    </w:p>
    <w:p>
      <w:pPr>
        <w:ind w:firstLine="420"/>
        <w:spacing w:line="360" w:lineRule="auto"/>
        <w:rPr>
          <w:rFonts w:ascii="宋体" w:hAnsi="宋体" w:cs="宋体"/>
          <w:szCs w:val="21"/>
        </w:rPr>
      </w:pPr>
      <w:r>
        <w:rPr>
          <w:rFonts w:hint="eastAsia" w:ascii="宋体" w:hAnsi="宋体" w:cs="宋体"/>
          <w:szCs w:val="21"/>
        </w:rPr>
        <w:t xml:space="preserve">（5）建筑垃圾清理</w:t>
      </w:r>
      <w:r>
        <w:rPr>
          <w:rFonts w:hint="eastAsia" w:ascii="宋体" w:hAnsi="宋体" w:cs="宋体"/>
          <w:szCs w:val="21"/>
        </w:rPr>
        <w:t xml:space="preserve">干净为</w:t>
      </w:r>
      <w:r>
        <w:rPr>
          <w:rFonts w:hint="eastAsia" w:ascii="宋体" w:hAnsi="宋体" w:cs="宋体"/>
          <w:szCs w:val="21"/>
        </w:rPr>
        <w:t xml:space="preserve">完成该项拆除工作的验收标准之一。保持场地整洁、有序，做到工完场清，及时恢复。</w:t>
      </w:r>
      <w:r/>
    </w:p>
    <w:p>
      <w:pPr>
        <w:ind w:firstLine="420"/>
        <w:spacing w:line="360" w:lineRule="auto"/>
        <w:rPr>
          <w:rFonts w:ascii="宋体" w:hAnsi="宋体" w:cs="宋体"/>
          <w:szCs w:val="21"/>
        </w:rPr>
      </w:pPr>
      <w:r>
        <w:rPr>
          <w:rFonts w:hint="eastAsia" w:ascii="宋体" w:hAnsi="宋体" w:cs="宋体"/>
          <w:szCs w:val="21"/>
        </w:rPr>
        <w:t xml:space="preserve">10、其他要求：</w:t>
      </w:r>
      <w:r/>
    </w:p>
    <w:p>
      <w:pPr>
        <w:ind w:firstLine="420"/>
        <w:spacing w:line="360" w:lineRule="auto"/>
        <w:rPr>
          <w:rFonts w:ascii="宋体" w:hAnsi="宋体" w:cs="宋体"/>
          <w:szCs w:val="21"/>
        </w:rPr>
      </w:pPr>
      <w:r>
        <w:rPr>
          <w:rFonts w:hint="eastAsia" w:ascii="宋体" w:hAnsi="宋体" w:cs="宋体"/>
          <w:szCs w:val="21"/>
        </w:rPr>
        <w:t xml:space="preserve">（1）中标单位须接受采购方的监管，服从采购方的统一管理。</w:t>
      </w:r>
      <w:r/>
    </w:p>
    <w:p>
      <w:pPr>
        <w:ind w:firstLine="420"/>
        <w:spacing w:line="360" w:lineRule="auto"/>
        <w:rPr>
          <w:rFonts w:ascii="宋体" w:hAnsi="宋体" w:cs="宋体"/>
          <w:szCs w:val="21"/>
        </w:rPr>
      </w:pPr>
      <w:r>
        <w:rPr>
          <w:rFonts w:hint="eastAsia" w:ascii="宋体" w:hAnsi="宋体" w:cs="宋体"/>
          <w:szCs w:val="21"/>
        </w:rPr>
        <w:t xml:space="preserve">（2）安全措施及责任：中标单位负责在服务中一切安全工作，如发生人员伤亡等意外事故，一切后果全部由中标单位负责，采购方不承担任何安全及事故责任。</w:t>
      </w:r>
      <w:r/>
    </w:p>
    <w:p>
      <w:pPr>
        <w:ind w:firstLine="420"/>
        <w:spacing w:line="360" w:lineRule="auto"/>
        <w:rPr>
          <w:rFonts w:ascii="宋体" w:hAnsi="宋体" w:cs="宋体"/>
          <w:szCs w:val="21"/>
        </w:rPr>
      </w:pPr>
      <w:r>
        <w:rPr>
          <w:rFonts w:hint="eastAsia" w:ascii="宋体" w:hAnsi="宋体" w:cs="宋体"/>
          <w:szCs w:val="21"/>
        </w:rPr>
        <w:t xml:space="preserve">（3）在现场工作时，服务单位应遵守政府有关安全法律法规，并对其人员的安全负责，在作业现场，服务单位应采取必要的安全措施，并应保障采购方免于承担由此导致的一切诉讼、争执、索赔、罚款，任何事故和责任均由服务单位承担。</w:t>
      </w:r>
      <w:r/>
    </w:p>
    <w:p>
      <w:pPr>
        <w:ind w:firstLine="420"/>
        <w:jc w:val="left"/>
        <w:spacing w:line="360" w:lineRule="auto"/>
        <w:tabs>
          <w:tab w:val="left" w:pos="2431" w:leader="none"/>
        </w:tabs>
        <w:rPr>
          <w:rFonts w:ascii="宋体" w:hAnsi="宋体" w:cs="Arial"/>
          <w:szCs w:val="21"/>
        </w:rPr>
      </w:pPr>
      <w:r>
        <w:rPr>
          <w:rFonts w:hint="eastAsia" w:ascii="宋体" w:hAnsi="宋体" w:cs="Arial"/>
          <w:szCs w:val="21"/>
        </w:rPr>
        <w:t xml:space="preserve">11、服务考核管理办法</w:t>
      </w:r>
      <w:r/>
    </w:p>
    <w:tbl>
      <w:tblPr>
        <w:tblW w:w="9900" w:type="dxa"/>
        <w:tblLook w:val="04A0" w:firstRow="1" w:lastRow="0" w:firstColumn="1" w:lastColumn="0" w:noHBand="0" w:noVBand="1"/>
      </w:tblPr>
      <w:tblGrid>
        <w:gridCol w:w="1470"/>
        <w:gridCol w:w="1080"/>
        <w:gridCol w:w="2925"/>
        <w:gridCol w:w="2775"/>
        <w:gridCol w:w="795"/>
        <w:gridCol w:w="85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目标名称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考核内容及要求</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扣分办法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资质履约与人员设备保障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1.施工资质、安全生产许可证、特种作业证件齐全有效；2.现场负责人、安全员、施工人员足额在岗；3.施工设备、防护器械配备到位</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证件过期/缺失1项扣4分，无证施工本项0分；人员/设备每缺1项扣2分，扣完为止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安全生产管理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1.施工人员全程规范佩戴劳保用品，特种作业持证上岗；2.施工现场规范设置围挡、警示标识、专人值守；3.无安全事故、无安全隐患遗留</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未规范佩戴防护用品单人</w:t>
            </w:r>
            <w:r>
              <w:rPr>
                <w:rFonts w:hint="eastAsia" w:ascii="宋体" w:hAnsi="宋体" w:cs="宋体"/>
                <w:szCs w:val="21"/>
              </w:rPr>
              <w:t xml:space="preserve">单次扣1分</w:t>
            </w:r>
            <w:r>
              <w:rPr>
                <w:rFonts w:hint="eastAsia" w:ascii="宋体" w:hAnsi="宋体" w:cs="宋体"/>
                <w:szCs w:val="21"/>
              </w:rPr>
              <w:t xml:space="preserve">，违规操作</w:t>
            </w:r>
            <w:r>
              <w:rPr>
                <w:rFonts w:hint="eastAsia" w:ascii="宋体" w:hAnsi="宋体" w:cs="宋体"/>
                <w:szCs w:val="21"/>
              </w:rPr>
              <w:t xml:space="preserve">单次扣3分</w:t>
            </w:r>
            <w:r>
              <w:rPr>
                <w:rFonts w:hint="eastAsia" w:ascii="宋体" w:hAnsi="宋体" w:cs="宋体"/>
                <w:szCs w:val="21"/>
              </w:rPr>
              <w:t xml:space="preserve">；未设置围挡警示扣5分；发生一般安全事故本项0分，重大事故本次作业考核不合格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拆违作业质量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1.按要求完成拆除范围，</w:t>
            </w:r>
            <w:r>
              <w:rPr>
                <w:rFonts w:hint="eastAsia" w:ascii="宋体" w:hAnsi="宋体" w:cs="宋体"/>
                <w:szCs w:val="21"/>
              </w:rPr>
              <w:t xml:space="preserve">违建主体</w:t>
            </w:r>
            <w:r>
              <w:rPr>
                <w:rFonts w:hint="eastAsia" w:ascii="宋体" w:hAnsi="宋体" w:cs="宋体"/>
                <w:szCs w:val="21"/>
              </w:rPr>
              <w:t xml:space="preserve">、附属物拆除彻底无残留；2.妥善保护周边设施，无损坏；3.按审批方案规范施工</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拆除不彻底/</w:t>
            </w:r>
            <w:r>
              <w:rPr>
                <w:rFonts w:hint="eastAsia" w:ascii="宋体" w:hAnsi="宋体" w:cs="宋体"/>
                <w:szCs w:val="21"/>
              </w:rPr>
              <w:t xml:space="preserve">漏拆单次扣</w:t>
            </w:r>
            <w:r>
              <w:rPr>
                <w:rFonts w:hint="eastAsia" w:ascii="宋体" w:hAnsi="宋体" w:cs="宋体"/>
                <w:szCs w:val="21"/>
              </w:rPr>
              <w:t xml:space="preserve">3-6分，擅自缩减范围扣10分；损坏周边设施</w:t>
            </w:r>
            <w:r>
              <w:rPr>
                <w:rFonts w:hint="eastAsia" w:ascii="宋体" w:hAnsi="宋体" w:cs="宋体"/>
                <w:szCs w:val="21"/>
              </w:rPr>
              <w:t xml:space="preserve">单次扣</w:t>
            </w:r>
            <w:r>
              <w:rPr>
                <w:rFonts w:hint="eastAsia" w:ascii="宋体" w:hAnsi="宋体" w:cs="宋体"/>
                <w:szCs w:val="21"/>
              </w:rPr>
              <w:t xml:space="preserve">2-5分，需全额赔偿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作业时效与工</w:t>
            </w:r>
            <w:r>
              <w:rPr>
                <w:rFonts w:hint="eastAsia" w:ascii="宋体" w:hAnsi="宋体" w:cs="宋体"/>
                <w:szCs w:val="21"/>
              </w:rPr>
              <w:t xml:space="preserve">单执行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1.接指令后按时抵达现场；2.按规定时限完成拆除清场；3.工</w:t>
            </w:r>
            <w:r>
              <w:rPr>
                <w:rFonts w:hint="eastAsia" w:ascii="宋体" w:hAnsi="宋体" w:cs="宋体"/>
                <w:szCs w:val="21"/>
              </w:rPr>
              <w:t xml:space="preserve">单资料</w:t>
            </w:r>
            <w:r>
              <w:rPr>
                <w:rFonts w:hint="eastAsia" w:ascii="宋体" w:hAnsi="宋体" w:cs="宋体"/>
                <w:szCs w:val="21"/>
              </w:rPr>
              <w:t xml:space="preserve">填报真实、完整、及时</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超时到场</w:t>
            </w:r>
            <w:r>
              <w:rPr>
                <w:rFonts w:hint="eastAsia" w:ascii="宋体" w:hAnsi="宋体" w:cs="宋体"/>
                <w:szCs w:val="21"/>
              </w:rPr>
              <w:t xml:space="preserve">单次扣2分</w:t>
            </w:r>
            <w:r>
              <w:rPr>
                <w:rFonts w:hint="eastAsia" w:ascii="宋体" w:hAnsi="宋体" w:cs="宋体"/>
                <w:szCs w:val="21"/>
              </w:rPr>
              <w:t xml:space="preserve">，拒不到场扣5分；逾期未完成</w:t>
            </w:r>
            <w:r>
              <w:rPr>
                <w:rFonts w:hint="eastAsia" w:ascii="宋体" w:hAnsi="宋体" w:cs="宋体"/>
                <w:szCs w:val="21"/>
              </w:rPr>
              <w:t xml:space="preserve">单次扣</w:t>
            </w:r>
            <w:r>
              <w:rPr>
                <w:rFonts w:hint="eastAsia" w:ascii="宋体" w:hAnsi="宋体" w:cs="宋体"/>
                <w:szCs w:val="21"/>
              </w:rPr>
              <w:t xml:space="preserve">3-7分；资料缺失/虚假填报</w:t>
            </w:r>
            <w:r>
              <w:rPr>
                <w:rFonts w:hint="eastAsia" w:ascii="宋体" w:hAnsi="宋体" w:cs="宋体"/>
                <w:szCs w:val="21"/>
              </w:rPr>
              <w:t xml:space="preserve">单次扣</w:t>
            </w:r>
            <w:r>
              <w:rPr>
                <w:rFonts w:hint="eastAsia" w:ascii="宋体" w:hAnsi="宋体" w:cs="宋体"/>
                <w:szCs w:val="21"/>
              </w:rPr>
              <w:t xml:space="preserve">1-3分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现场环境与垃圾清运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1.施工期</w:t>
            </w:r>
            <w:r>
              <w:rPr>
                <w:rFonts w:hint="eastAsia" w:ascii="宋体" w:hAnsi="宋体" w:cs="宋体"/>
                <w:szCs w:val="21"/>
              </w:rPr>
              <w:t xml:space="preserve">间落实</w:t>
            </w:r>
            <w:r>
              <w:rPr>
                <w:rFonts w:hint="eastAsia" w:ascii="宋体" w:hAnsi="宋体" w:cs="宋体"/>
                <w:szCs w:val="21"/>
              </w:rPr>
              <w:t xml:space="preserve">降尘、降噪措施，无扰民施工；2.建筑垃圾及时清运至合</w:t>
            </w:r>
            <w:r>
              <w:rPr>
                <w:rFonts w:hint="eastAsia" w:ascii="宋体" w:hAnsi="宋体" w:cs="宋体"/>
                <w:szCs w:val="21"/>
              </w:rPr>
              <w:t xml:space="preserve">规</w:t>
            </w:r>
            <w:r>
              <w:rPr>
                <w:rFonts w:hint="eastAsia" w:ascii="宋体" w:hAnsi="宋体" w:cs="宋体"/>
                <w:szCs w:val="21"/>
              </w:rPr>
              <w:t xml:space="preserve">场所，无乱倒、无残留</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未落实降尘/违规扰民</w:t>
            </w:r>
            <w:r>
              <w:rPr>
                <w:rFonts w:hint="eastAsia" w:ascii="宋体" w:hAnsi="宋体" w:cs="宋体"/>
                <w:szCs w:val="21"/>
              </w:rPr>
              <w:t xml:space="preserve">单次扣2分</w:t>
            </w:r>
            <w:r>
              <w:rPr>
                <w:rFonts w:hint="eastAsia" w:ascii="宋体" w:hAnsi="宋体" w:cs="宋体"/>
                <w:szCs w:val="21"/>
              </w:rPr>
              <w:t xml:space="preserve">；垃圾残留</w:t>
            </w:r>
            <w:r>
              <w:rPr>
                <w:rFonts w:hint="eastAsia" w:ascii="宋体" w:hAnsi="宋体" w:cs="宋体"/>
                <w:szCs w:val="21"/>
              </w:rPr>
              <w:t xml:space="preserve">单次扣3分</w:t>
            </w:r>
            <w:r>
              <w:rPr>
                <w:rFonts w:hint="eastAsia" w:ascii="宋体" w:hAnsi="宋体" w:cs="宋体"/>
                <w:szCs w:val="21"/>
              </w:rPr>
              <w:t xml:space="preserve">，随意倾倒本项0分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服务合</w:t>
            </w:r>
            <w:r>
              <w:rPr>
                <w:rFonts w:hint="eastAsia" w:ascii="宋体" w:hAnsi="宋体" w:cs="宋体"/>
                <w:szCs w:val="21"/>
              </w:rPr>
              <w:t xml:space="preserve">规</w:t>
            </w:r>
            <w:r>
              <w:rPr>
                <w:rFonts w:hint="eastAsia" w:ascii="宋体" w:hAnsi="宋体" w:cs="宋体"/>
                <w:szCs w:val="21"/>
              </w:rPr>
              <w:t xml:space="preserve">与投诉处置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1.服从现场执法调度，积极配合核查整改；2.无有效投诉、舆情，投诉1小时内响应、24小时内处置；3.问题整改按时到位</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拒不配合调度单次扣2-4分；有效投诉单次扣2分，处置不到位扣4分；整改逾期/不到位单次扣2分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（十）护栏、隔离桩、划线等服务</w:t>
      </w:r>
      <w:r/>
    </w:p>
    <w:tbl>
      <w:tblPr>
        <w:tblW w:w="9711" w:type="dxa"/>
        <w:tblInd w:w="91" w:type="dxa"/>
        <w:tblLayout w:type="fixed"/>
        <w:tblLook w:val="04A0" w:firstRow="1" w:lastRow="0" w:firstColumn="1" w:lastColumn="0" w:noHBand="0" w:noVBand="1"/>
      </w:tblPr>
      <w:tblGrid>
        <w:gridCol w:w="831"/>
        <w:gridCol w:w="1395"/>
        <w:gridCol w:w="5265"/>
        <w:gridCol w:w="825"/>
        <w:gridCol w:w="1395"/>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年暂估工程</w:t>
            </w:r>
            <w:r>
              <w:rPr>
                <w:rFonts w:hint="eastAsia" w:ascii="宋体" w:hAnsi="宋体" w:cs="宋体"/>
                <w:szCs w:val="21"/>
              </w:rPr>
              <w:t xml:space="preserve">量</w:t>
            </w:r>
            <w:r/>
          </w:p>
        </w:tc>
      </w:tr>
      <w:tr>
        <w:trPr>
          <w:trHeight w:val="303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隔离护栏</w:t>
            </w:r>
            <w:r/>
          </w:p>
        </w:tc>
        <w:tc>
          <w:tcPr>
            <w:shd w:val="clear" w:color="auto" w:fill="ffffff"/>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1、工艺:材料为镀锌材料，规格:立柱总高650mm，片高500mm，中到中2600mm，边框:50*30*2.0mm，竖杆30*30+2.0mm，立柱100+100*3.0mm方管，钻石级</w:t>
            </w:r>
            <w:r>
              <w:rPr>
                <w:rFonts w:hint="eastAsia" w:ascii="宋体" w:hAnsi="宋体" w:cs="宋体"/>
                <w:szCs w:val="21"/>
              </w:rPr>
              <w:t xml:space="preserve">荧光黄绿反光标</w:t>
            </w:r>
            <w:r>
              <w:rPr>
                <w:rFonts w:hint="eastAsia" w:ascii="宋体" w:hAnsi="宋体" w:cs="宋体"/>
                <w:szCs w:val="21"/>
              </w:rPr>
              <w:t xml:space="preserve">，铸铁底座400*300*150鰈菳巩量:25KG士1KG；</w:t>
            </w:r>
            <w:r>
              <w:rPr>
                <w:rFonts w:hint="eastAsia" w:ascii="宋体" w:hAnsi="宋体" w:cs="宋体"/>
                <w:szCs w:val="21"/>
              </w:rPr>
              <w:br/>
              <w:t xml:space="preserve">2、C20混凝土基础；</w:t>
            </w:r>
            <w:r>
              <w:rPr>
                <w:rFonts w:hint="eastAsia" w:ascii="宋体" w:hAnsi="宋体" w:cs="宋体"/>
                <w:szCs w:val="21"/>
              </w:rPr>
              <w:br/>
              <w:t xml:space="preserve">3、质保期1年</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警示柱</w:t>
            </w:r>
            <w:r/>
          </w:p>
        </w:tc>
        <w:tc>
          <w:tcPr>
            <w:shd w:val="clear" w:color="auto" w:fill="ffffff"/>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1、高0.9m304不锈钢立柱(含安装、加固费用)</w:t>
            </w:r>
            <w:r>
              <w:rPr>
                <w:rFonts w:hint="eastAsia" w:ascii="宋体" w:hAnsi="宋体" w:cs="宋体"/>
                <w:szCs w:val="21"/>
              </w:rPr>
              <w:br/>
              <w:t xml:space="preserve">2、质保期1年</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标志板</w:t>
            </w:r>
            <w:r/>
          </w:p>
        </w:tc>
        <w:tc>
          <w:tcPr>
            <w:shd w:val="clear" w:color="auto" w:fill="ffffff"/>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1、中600mm非机动策划警示牌(警示牌古井在中60镀锌钢。管立柱，长2.5m);C15混凝土基础；</w:t>
            </w:r>
            <w:r>
              <w:rPr>
                <w:rFonts w:hint="eastAsia" w:ascii="宋体" w:hAnsi="宋体" w:cs="宋体"/>
                <w:szCs w:val="21"/>
              </w:rPr>
              <w:br/>
              <w:t xml:space="preserve">2、质保期1年</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热熔国标标线</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r>
    </w:tbl>
    <w:p>
      <w:pPr>
        <w:ind w:firstLine="422"/>
        <w:jc w:val="left"/>
        <w:spacing w:line="360" w:lineRule="auto"/>
        <w:rPr>
          <w:rFonts w:ascii="宋体" w:hAnsi="宋体"/>
          <w:szCs w:val="21"/>
        </w:rPr>
      </w:pPr>
      <w:r>
        <w:rPr>
          <w:rFonts w:hint="eastAsia" w:ascii="宋体" w:hAnsi="宋体"/>
          <w:b/>
          <w:bCs/>
          <w:szCs w:val="21"/>
        </w:rPr>
        <w:t xml:space="preserve">注：最终采购、养护数量以中标后甲方实际需求为准。</w:t>
      </w:r>
      <w:r/>
    </w:p>
    <w:p>
      <w:pPr>
        <w:ind w:firstLine="420"/>
        <w:jc w:val="left"/>
        <w:spacing w:line="360" w:lineRule="auto"/>
        <w:rPr>
          <w:rFonts w:ascii="宋体" w:hAnsi="宋体"/>
          <w:szCs w:val="21"/>
        </w:rPr>
      </w:pPr>
      <w:r>
        <w:rPr>
          <w:rFonts w:hint="eastAsia" w:ascii="宋体" w:hAnsi="宋体"/>
          <w:szCs w:val="21"/>
        </w:rPr>
        <w:t xml:space="preserve">（三）具体内容：</w:t>
      </w:r>
      <w:r/>
    </w:p>
    <w:p>
      <w:pPr>
        <w:ind w:firstLine="420"/>
        <w:jc w:val="left"/>
        <w:spacing w:line="360" w:lineRule="auto"/>
        <w:rPr>
          <w:rFonts w:ascii="宋体" w:hAnsi="宋体"/>
          <w:szCs w:val="21"/>
        </w:rPr>
      </w:pPr>
      <w:r>
        <w:rPr>
          <w:rFonts w:hint="eastAsia" w:ascii="宋体" w:hAnsi="宋体"/>
          <w:szCs w:val="21"/>
        </w:rPr>
        <w:t xml:space="preserve">1、隔离护栏褪色、开裂、生锈、变形等常规病态修复、更换；</w:t>
      </w:r>
      <w:r/>
    </w:p>
    <w:p>
      <w:pPr>
        <w:ind w:firstLine="420"/>
        <w:jc w:val="left"/>
        <w:spacing w:line="360" w:lineRule="auto"/>
        <w:rPr>
          <w:rFonts w:ascii="宋体" w:hAnsi="宋体"/>
          <w:szCs w:val="21"/>
        </w:rPr>
      </w:pPr>
      <w:r>
        <w:rPr>
          <w:rFonts w:hint="eastAsia" w:ascii="宋体" w:hAnsi="宋体"/>
          <w:szCs w:val="21"/>
        </w:rPr>
        <w:t xml:space="preserve">2、警示柱等影响使用以及美观的配套设施更换、维保；</w:t>
      </w:r>
      <w:r/>
    </w:p>
    <w:p>
      <w:pPr>
        <w:ind w:firstLine="420"/>
        <w:jc w:val="left"/>
        <w:spacing w:line="360" w:lineRule="auto"/>
        <w:rPr>
          <w:rFonts w:ascii="宋体" w:hAnsi="宋体"/>
          <w:szCs w:val="21"/>
        </w:rPr>
      </w:pPr>
      <w:r>
        <w:rPr>
          <w:rFonts w:hint="eastAsia" w:ascii="宋体" w:hAnsi="宋体"/>
          <w:szCs w:val="21"/>
        </w:rPr>
        <w:t xml:space="preserve">3、隔离护栏及配套设施日常运行状况每日巡查；</w:t>
      </w:r>
      <w:r/>
    </w:p>
    <w:p>
      <w:pPr>
        <w:ind w:firstLine="420"/>
        <w:jc w:val="left"/>
        <w:spacing w:line="360" w:lineRule="auto"/>
        <w:rPr>
          <w:rFonts w:ascii="宋体" w:hAnsi="宋体"/>
          <w:szCs w:val="21"/>
        </w:rPr>
      </w:pPr>
      <w:r>
        <w:rPr>
          <w:rFonts w:hint="eastAsia" w:ascii="宋体" w:hAnsi="宋体"/>
          <w:szCs w:val="21"/>
        </w:rPr>
        <w:t xml:space="preserve">4、因施工、大型活动、交通组织调整、交通安全管理需要等（具体以采购单位要求为准）导致的护栏安装、迁移与恢复等。</w:t>
      </w:r>
      <w:r/>
    </w:p>
    <w:p>
      <w:pPr>
        <w:ind w:firstLine="420"/>
        <w:jc w:val="left"/>
        <w:spacing w:line="360" w:lineRule="auto"/>
        <w:rPr>
          <w:rFonts w:ascii="宋体" w:hAnsi="宋体"/>
          <w:szCs w:val="21"/>
        </w:rPr>
      </w:pPr>
      <w:r>
        <w:rPr>
          <w:rFonts w:hint="eastAsia" w:ascii="宋体" w:hAnsi="宋体"/>
          <w:szCs w:val="21"/>
        </w:rPr>
        <w:t xml:space="preserve">5、事故或意外导致的护栏破损修复、更换及现场清理（事故经由保险公司理赔过的，采购方</w:t>
      </w:r>
      <w:r>
        <w:rPr>
          <w:rFonts w:hint="eastAsia" w:ascii="宋体" w:hAnsi="宋体"/>
          <w:szCs w:val="21"/>
        </w:rPr>
        <w:t xml:space="preserve">不</w:t>
      </w:r>
      <w:r>
        <w:rPr>
          <w:rFonts w:hint="eastAsia" w:ascii="宋体" w:hAnsi="宋体"/>
          <w:szCs w:val="21"/>
        </w:rPr>
        <w:t xml:space="preserve">另外结算，交通事故逃逸产生的护栏维护费用包含在总报价内。）</w:t>
      </w:r>
      <w:r/>
    </w:p>
    <w:p>
      <w:pPr>
        <w:ind w:firstLine="420"/>
        <w:jc w:val="left"/>
        <w:spacing w:line="360" w:lineRule="auto"/>
        <w:rPr>
          <w:rFonts w:ascii="宋体" w:hAnsi="宋体"/>
          <w:szCs w:val="21"/>
        </w:rPr>
      </w:pPr>
      <w:r>
        <w:rPr>
          <w:rFonts w:hint="eastAsia" w:ascii="宋体" w:hAnsi="宋体"/>
          <w:szCs w:val="21"/>
        </w:rPr>
        <w:t xml:space="preserve">（四）维护服务要求：</w:t>
      </w:r>
      <w:r/>
    </w:p>
    <w:p>
      <w:pPr>
        <w:ind w:firstLine="420"/>
        <w:jc w:val="left"/>
        <w:spacing w:line="360" w:lineRule="auto"/>
        <w:rPr>
          <w:rFonts w:ascii="宋体" w:hAnsi="宋体"/>
          <w:szCs w:val="21"/>
        </w:rPr>
      </w:pPr>
      <w:r>
        <w:rPr>
          <w:rFonts w:hint="eastAsia" w:ascii="宋体" w:hAnsi="宋体"/>
          <w:szCs w:val="21"/>
        </w:rPr>
        <w:t xml:space="preserve">1、及时发现、及时修复，避免发生二次事故以及引发群众投诉；</w:t>
      </w:r>
      <w:r/>
    </w:p>
    <w:p>
      <w:pPr>
        <w:ind w:firstLine="420"/>
        <w:jc w:val="left"/>
        <w:spacing w:line="360" w:lineRule="auto"/>
        <w:rPr>
          <w:rFonts w:ascii="宋体" w:hAnsi="宋体"/>
          <w:szCs w:val="21"/>
        </w:rPr>
      </w:pPr>
      <w:r>
        <w:rPr>
          <w:rFonts w:hint="eastAsia" w:ascii="宋体" w:hAnsi="宋体"/>
          <w:szCs w:val="21"/>
        </w:rPr>
        <w:t xml:space="preserve">2、养护、更换、维修后护栏以及配套设施技术参数、做工等标准不得</w:t>
      </w:r>
      <w:r>
        <w:rPr>
          <w:rFonts w:hint="eastAsia" w:ascii="宋体" w:hAnsi="宋体"/>
          <w:szCs w:val="21"/>
        </w:rPr>
        <w:t xml:space="preserve">低于原护合格</w:t>
      </w:r>
      <w:r>
        <w:rPr>
          <w:rFonts w:hint="eastAsia" w:ascii="宋体" w:hAnsi="宋体"/>
          <w:szCs w:val="21"/>
        </w:rPr>
        <w:t xml:space="preserve">产品，采购单位有特殊要求的按照采购单位要求执行，上述设施质保期为合同服务期结束之日起算开始后1年；</w:t>
      </w:r>
      <w:r/>
    </w:p>
    <w:p>
      <w:pPr>
        <w:ind w:firstLine="420"/>
        <w:jc w:val="left"/>
        <w:spacing w:line="360" w:lineRule="auto"/>
        <w:rPr>
          <w:rFonts w:ascii="宋体" w:hAnsi="宋体"/>
          <w:szCs w:val="21"/>
        </w:rPr>
      </w:pPr>
      <w:r>
        <w:rPr>
          <w:rFonts w:hint="eastAsia" w:ascii="宋体" w:hAnsi="宋体"/>
          <w:szCs w:val="21"/>
        </w:rPr>
        <w:t xml:space="preserve">（五）维护工作安全要求：</w:t>
      </w:r>
      <w:r/>
    </w:p>
    <w:p>
      <w:pPr>
        <w:ind w:firstLine="420"/>
        <w:jc w:val="left"/>
        <w:spacing w:line="360" w:lineRule="auto"/>
        <w:rPr>
          <w:rFonts w:ascii="宋体" w:hAnsi="宋体"/>
          <w:szCs w:val="21"/>
        </w:rPr>
      </w:pPr>
      <w:r>
        <w:rPr>
          <w:rFonts w:hint="eastAsia" w:ascii="宋体" w:hAnsi="宋体"/>
          <w:szCs w:val="21"/>
        </w:rPr>
        <w:t xml:space="preserve">1、安装、保养队伍必须加强管理，遵守作业现场的一切规章制度，文明作业，注意安全，一切伤亡事故</w:t>
      </w:r>
      <w:r>
        <w:rPr>
          <w:rFonts w:hint="eastAsia" w:ascii="宋体" w:hAnsi="宋体"/>
          <w:szCs w:val="21"/>
        </w:rPr>
        <w:t xml:space="preserve">由成交</w:t>
      </w:r>
      <w:r>
        <w:rPr>
          <w:rFonts w:hint="eastAsia" w:ascii="宋体" w:hAnsi="宋体"/>
          <w:szCs w:val="21"/>
        </w:rPr>
        <w:t xml:space="preserve">供应商负全责；</w:t>
      </w:r>
      <w:r/>
    </w:p>
    <w:p>
      <w:pPr>
        <w:ind w:firstLine="420"/>
        <w:jc w:val="left"/>
        <w:spacing w:line="360" w:lineRule="auto"/>
        <w:rPr>
          <w:rFonts w:ascii="宋体" w:hAnsi="宋体"/>
          <w:szCs w:val="21"/>
        </w:rPr>
      </w:pPr>
      <w:r>
        <w:rPr>
          <w:rFonts w:hint="eastAsia" w:ascii="宋体" w:hAnsi="宋体"/>
          <w:szCs w:val="21"/>
        </w:rPr>
        <w:t xml:space="preserve">2、成交供应商维修保养人员、施工机械或在运输装卸途中对其他设备及邻近管线等造成损坏，应由服务商负责修复及承担一切费用；</w:t>
      </w:r>
      <w:r/>
    </w:p>
    <w:p>
      <w:pPr>
        <w:ind w:firstLine="420"/>
        <w:jc w:val="left"/>
        <w:spacing w:line="360" w:lineRule="auto"/>
        <w:rPr>
          <w:rFonts w:ascii="宋体" w:hAnsi="宋体"/>
          <w:szCs w:val="21"/>
        </w:rPr>
      </w:pPr>
      <w:r>
        <w:rPr>
          <w:rFonts w:hint="eastAsia" w:ascii="宋体" w:hAnsi="宋体"/>
          <w:szCs w:val="21"/>
        </w:rPr>
        <w:t xml:space="preserve">3、无论维修保养期间或退换过程中，成交供应商负责及时清理垃圾；</w:t>
      </w:r>
      <w:r/>
    </w:p>
    <w:p>
      <w:pPr>
        <w:ind w:firstLine="420"/>
        <w:jc w:val="left"/>
        <w:spacing w:line="360" w:lineRule="auto"/>
        <w:rPr>
          <w:rFonts w:ascii="宋体" w:hAnsi="宋体"/>
          <w:szCs w:val="21"/>
        </w:rPr>
      </w:pPr>
      <w:r>
        <w:rPr>
          <w:rFonts w:hint="eastAsia" w:ascii="宋体" w:hAnsi="宋体"/>
          <w:szCs w:val="21"/>
        </w:rPr>
        <w:t xml:space="preserve">4、服务过程中注意保护现场已存在的公共设施，如有损坏必须</w:t>
      </w:r>
      <w:r>
        <w:rPr>
          <w:rFonts w:hint="eastAsia" w:ascii="宋体" w:hAnsi="宋体"/>
          <w:szCs w:val="21"/>
        </w:rPr>
        <w:t xml:space="preserve">由成交</w:t>
      </w:r>
      <w:r>
        <w:rPr>
          <w:rFonts w:hint="eastAsia" w:ascii="宋体" w:hAnsi="宋体"/>
          <w:szCs w:val="21"/>
        </w:rPr>
        <w:t xml:space="preserve">供应商负责恢复或赔偿；</w:t>
      </w:r>
      <w:r/>
    </w:p>
    <w:p>
      <w:pPr>
        <w:ind w:firstLine="420"/>
        <w:jc w:val="left"/>
        <w:spacing w:line="360" w:lineRule="auto"/>
        <w:rPr>
          <w:rFonts w:ascii="宋体" w:hAnsi="宋体"/>
          <w:szCs w:val="21"/>
        </w:rPr>
      </w:pPr>
      <w:r>
        <w:rPr>
          <w:rFonts w:hint="eastAsia" w:ascii="宋体" w:hAnsi="宋体"/>
          <w:szCs w:val="21"/>
        </w:rPr>
        <w:t xml:space="preserve">5、在维护中遇到失窃现象（不限于数量多少），成交供应商应在当天向当地公安机关和采购单位报</w:t>
      </w:r>
      <w:r>
        <w:rPr>
          <w:rFonts w:hint="eastAsia" w:ascii="宋体" w:hAnsi="宋体"/>
          <w:szCs w:val="21"/>
        </w:rPr>
        <w:t xml:space="preserve">案，登记规格型号及数量，并阐述具体情况。</w:t>
      </w:r>
      <w:r/>
    </w:p>
    <w:p>
      <w:pPr>
        <w:ind w:firstLine="420"/>
        <w:jc w:val="left"/>
        <w:spacing w:line="360" w:lineRule="auto"/>
        <w:rPr>
          <w:rFonts w:ascii="宋体" w:hAnsi="宋体"/>
          <w:szCs w:val="21"/>
        </w:rPr>
      </w:pPr>
      <w:r>
        <w:rPr>
          <w:rFonts w:hint="eastAsia" w:ascii="宋体" w:hAnsi="宋体"/>
          <w:szCs w:val="21"/>
        </w:rPr>
        <w:t xml:space="preserve">6、成交供应商应做好详细的维护台账，建立维护档案，并在每月的五号前将上个月维护档案及工作量和当月计划报送甲方。</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（十一）城市保安管理服务</w:t>
      </w:r>
      <w:r/>
    </w:p>
    <w:tbl>
      <w:tblPr>
        <w:tblW w:w="95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0"/>
        <w:gridCol w:w="6231"/>
        <w:gridCol w:w="1260"/>
        <w:gridCol w:w="1191"/>
      </w:tblGrid>
      <w:tr>
        <w:trPr>
          <w:trHeight w:val="710"/>
        </w:trPr>
        <w:tc>
          <w:tcPr>
            <w:shd w:val="clear" w:color="auto" w:fill="auto"/>
            <w:tcW w:w="84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W w:w="623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服务内容</w:t>
            </w:r>
            <w:r/>
          </w:p>
        </w:tc>
        <w:tc>
          <w:tcPr>
            <w:shd w:val="clear" w:color="auto" w:fill="auto"/>
            <w:tcW w:w="126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年时长</w:t>
            </w:r>
            <w:r/>
          </w:p>
        </w:tc>
        <w:tc>
          <w:tcPr>
            <w:shd w:val="clear" w:color="auto" w:fill="auto"/>
            <w:tcW w:w="119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r>
      <w:tr>
        <w:trPr>
          <w:trHeight w:val="690"/>
        </w:trPr>
        <w:tc>
          <w:tcPr>
            <w:shd w:val="clear" w:color="auto" w:fill="auto"/>
            <w:tcW w:w="8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62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保安服务（交警）</w:t>
            </w:r>
            <w:r/>
          </w:p>
        </w:tc>
        <w:tc>
          <w:tcPr>
            <w:shd w:val="clear" w:color="auto" w:fill="auto"/>
            <w:tcW w:w="12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12084.00 </w:t>
            </w:r>
            <w:r/>
          </w:p>
        </w:tc>
        <w:tc>
          <w:tcPr>
            <w:shd w:val="clear" w:color="auto" w:fill="auto"/>
            <w:tcW w:w="119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元/时</w:t>
            </w:r>
            <w:r/>
          </w:p>
        </w:tc>
      </w:tr>
      <w:tr>
        <w:trPr>
          <w:trHeight w:val="720"/>
        </w:trPr>
        <w:tc>
          <w:tcPr>
            <w:shd w:val="clear" w:color="auto" w:fill="auto"/>
            <w:tcW w:w="8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62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保安服务（城管）</w:t>
            </w:r>
            <w:r/>
          </w:p>
        </w:tc>
        <w:tc>
          <w:tcPr>
            <w:shd w:val="clear" w:color="auto" w:fill="auto"/>
            <w:tcW w:w="12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13410.83 </w:t>
            </w:r>
            <w:r/>
          </w:p>
        </w:tc>
        <w:tc>
          <w:tcPr>
            <w:shd w:val="clear" w:color="auto" w:fill="auto"/>
            <w:tcW w:w="119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元/时</w:t>
            </w:r>
            <w:r/>
          </w:p>
        </w:tc>
      </w:tr>
      <w:tr>
        <w:trPr>
          <w:trHeight w:val="810"/>
        </w:trPr>
        <w:tc>
          <w:tcPr>
            <w:shd w:val="clear" w:color="auto" w:fill="auto"/>
            <w:tcW w:w="8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62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保安服务（派出所地铁）</w:t>
            </w:r>
            <w:r/>
          </w:p>
        </w:tc>
        <w:tc>
          <w:tcPr>
            <w:shd w:val="clear" w:color="auto" w:fill="auto"/>
            <w:tcW w:w="12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9015.50 </w:t>
            </w:r>
            <w:r/>
          </w:p>
        </w:tc>
        <w:tc>
          <w:tcPr>
            <w:shd w:val="clear" w:color="auto" w:fill="auto"/>
            <w:tcW w:w="119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元/时</w:t>
            </w:r>
            <w:r/>
          </w:p>
        </w:tc>
      </w:tr>
    </w:tbl>
    <w:p>
      <w:pPr>
        <w:pStyle w:val="714"/>
        <w:ind w:firstLine="422"/>
        <w:spacing w:line="360" w:lineRule="auto"/>
        <w:rPr>
          <w:rFonts w:hAnsi="宋体"/>
          <w:b/>
          <w:bCs/>
          <w:szCs w:val="21"/>
        </w:rPr>
      </w:pPr>
      <w:r>
        <w:rPr>
          <w:rFonts w:hint="eastAsia" w:hAnsi="宋体"/>
          <w:b/>
          <w:bCs/>
          <w:szCs w:val="21"/>
        </w:rPr>
        <w:t xml:space="preserve">1、交通管理人员：</w:t>
      </w:r>
      <w:r/>
    </w:p>
    <w:p>
      <w:pPr>
        <w:ind w:firstLine="422"/>
        <w:spacing w:line="360" w:lineRule="auto"/>
        <w:rPr>
          <w:rFonts w:ascii="宋体" w:hAnsi="宋体" w:cs="宋体"/>
          <w:b/>
          <w:szCs w:val="21"/>
        </w:rPr>
      </w:pPr>
      <w:r>
        <w:rPr>
          <w:rFonts w:hint="eastAsia" w:ascii="宋体" w:hAnsi="宋体" w:cs="宋体"/>
          <w:b/>
          <w:szCs w:val="21"/>
        </w:rPr>
        <w:t xml:space="preserve">1.1、工作内容：</w:t>
      </w:r>
      <w:r/>
    </w:p>
    <w:p>
      <w:pPr>
        <w:ind w:firstLine="420"/>
        <w:spacing w:line="360" w:lineRule="auto"/>
        <w:rPr>
          <w:rFonts w:ascii="宋体" w:hAnsi="宋体"/>
          <w:b/>
          <w:bCs/>
          <w:szCs w:val="21"/>
        </w:rPr>
      </w:pPr>
      <w:r>
        <w:rPr>
          <w:rFonts w:hint="eastAsia" w:ascii="宋体" w:hAnsi="宋体"/>
          <w:szCs w:val="21"/>
        </w:rPr>
        <w:t xml:space="preserve">在甲方统一组织和领导下，协助参与早、晚高峰期、平峰期、夜间及节假日的道路交通秩序维护工作。</w:t>
      </w:r>
      <w:r/>
    </w:p>
    <w:p>
      <w:pPr>
        <w:ind w:firstLine="420"/>
        <w:spacing w:line="360" w:lineRule="auto"/>
        <w:rPr>
          <w:rFonts w:ascii="宋体" w:hAnsi="宋体"/>
          <w:szCs w:val="21"/>
        </w:rPr>
      </w:pPr>
      <w:r>
        <w:rPr>
          <w:rFonts w:hint="eastAsia" w:ascii="宋体" w:hAnsi="宋体"/>
          <w:szCs w:val="21"/>
        </w:rPr>
        <w:t xml:space="preserve">（1）协助甲方开展道路交通秩序管理工作，以减少路面交通事故发生率、疏通道路和交通拥堵的问题，最大限度保障道路交通安全、有序、畅通。</w:t>
      </w:r>
      <w:r/>
    </w:p>
    <w:p>
      <w:pPr>
        <w:ind w:firstLine="420"/>
        <w:spacing w:line="360" w:lineRule="auto"/>
        <w:rPr>
          <w:rFonts w:ascii="宋体" w:hAnsi="宋体"/>
          <w:szCs w:val="21"/>
        </w:rPr>
      </w:pPr>
      <w:r>
        <w:rPr>
          <w:rFonts w:hint="eastAsia" w:ascii="宋体" w:hAnsi="宋体"/>
          <w:szCs w:val="21"/>
        </w:rPr>
        <w:t xml:space="preserve">（2）对发现的不安全隐患等各类事件基础信息及时记录，并及时上报各类动态信息。</w:t>
      </w:r>
      <w:r/>
    </w:p>
    <w:p>
      <w:pPr>
        <w:ind w:firstLine="420"/>
        <w:spacing w:line="360" w:lineRule="auto"/>
        <w:rPr>
          <w:rFonts w:ascii="宋体" w:hAnsi="宋体"/>
          <w:szCs w:val="21"/>
        </w:rPr>
      </w:pPr>
      <w:r>
        <w:rPr>
          <w:rFonts w:hint="eastAsia" w:ascii="宋体" w:hAnsi="宋体"/>
          <w:szCs w:val="21"/>
        </w:rPr>
        <w:t xml:space="preserve">（3）完成上级管理机构交办的其他工作任务。</w:t>
      </w:r>
      <w:r/>
    </w:p>
    <w:p>
      <w:pPr>
        <w:ind w:firstLine="422"/>
        <w:spacing w:line="360" w:lineRule="auto"/>
        <w:rPr>
          <w:rFonts w:ascii="宋体" w:hAnsi="宋体" w:cs="宋体"/>
          <w:b/>
          <w:szCs w:val="21"/>
        </w:rPr>
      </w:pPr>
      <w:r>
        <w:rPr>
          <w:rFonts w:hint="eastAsia" w:ascii="宋体" w:hAnsi="宋体" w:cs="宋体"/>
          <w:b/>
          <w:szCs w:val="21"/>
        </w:rPr>
        <w:t xml:space="preserve">1.2、工作职责</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（1）认真学习好交通管理的各项法律、法规、不断强化交通秩序管理。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（2）掌握辖区交通管理方面存在的难点，发现问题，及时解决。</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（3）对辖区的各种违反有关规定的交通行为加强管理，保持良好的交通环境。</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（4）坚决执行上级命令、指示，服从领导，团结同志，坚决完成各项工作任务.</w:t>
      </w:r>
      <w:r/>
    </w:p>
    <w:p>
      <w:pPr>
        <w:pStyle w:val="714"/>
        <w:ind w:firstLine="420"/>
        <w:spacing w:line="360" w:lineRule="auto"/>
        <w:rPr>
          <w:rFonts w:hAnsi="宋体" w:cs="宋体"/>
          <w:bCs/>
          <w:szCs w:val="21"/>
        </w:rPr>
      </w:pPr>
      <w:r>
        <w:rPr>
          <w:rFonts w:hint="eastAsia" w:hAnsi="宋体" w:cs="宋体"/>
          <w:bCs/>
          <w:szCs w:val="21"/>
        </w:rPr>
        <w:t xml:space="preserve">（5）严格遵守各项规章制度，吃苦奉献，争做一流。</w:t>
      </w:r>
      <w:r/>
    </w:p>
    <w:p>
      <w:pPr>
        <w:pStyle w:val="714"/>
        <w:ind w:firstLine="422"/>
        <w:spacing w:line="360" w:lineRule="auto"/>
        <w:rPr>
          <w:rFonts w:hAnsi="宋体"/>
          <w:b/>
          <w:bCs/>
          <w:szCs w:val="21"/>
        </w:rPr>
      </w:pPr>
      <w:r>
        <w:rPr>
          <w:rFonts w:hint="eastAsia" w:hAnsi="宋体"/>
          <w:b/>
          <w:bCs/>
          <w:szCs w:val="21"/>
        </w:rPr>
        <w:t xml:space="preserve">2、城管协助人员工作内容：</w:t>
      </w:r>
      <w:r/>
    </w:p>
    <w:p>
      <w:pPr>
        <w:ind w:firstLine="422"/>
        <w:spacing w:line="360" w:lineRule="auto"/>
        <w:rPr>
          <w:rFonts w:ascii="宋体" w:hAnsi="宋体" w:cs="宋体"/>
          <w:b/>
          <w:szCs w:val="21"/>
        </w:rPr>
      </w:pPr>
      <w:r>
        <w:rPr>
          <w:rFonts w:hint="eastAsia" w:ascii="宋体" w:hAnsi="宋体" w:cs="宋体"/>
          <w:b/>
          <w:szCs w:val="21"/>
        </w:rPr>
        <w:t xml:space="preserve">2.1、工作内容：</w:t>
      </w:r>
      <w:r/>
    </w:p>
    <w:p>
      <w:pPr>
        <w:ind w:firstLine="420"/>
        <w:spacing w:line="360" w:lineRule="auto"/>
        <w:rPr>
          <w:rFonts w:ascii="宋体" w:hAnsi="宋体" w:cs="宋体"/>
          <w:szCs w:val="21"/>
        </w:rPr>
      </w:pPr>
      <w:r>
        <w:rPr>
          <w:rFonts w:hint="eastAsia" w:ascii="宋体" w:hAnsi="宋体" w:cs="宋体"/>
          <w:szCs w:val="21"/>
        </w:rPr>
        <w:t xml:space="preserve">根据甲方工作方案，保障管理区域重点区域、路段的非机动车停放规范管理及城市管理相关的辅助工作，配合落实城区市容环境长效管理工作责任。</w:t>
      </w:r>
      <w:r/>
    </w:p>
    <w:p>
      <w:pPr>
        <w:ind w:firstLine="420"/>
        <w:spacing w:line="360" w:lineRule="auto"/>
        <w:rPr>
          <w:rFonts w:ascii="宋体" w:hAnsi="宋体" w:cs="宋体"/>
          <w:szCs w:val="21"/>
        </w:rPr>
      </w:pPr>
      <w:r>
        <w:rPr>
          <w:rFonts w:hint="eastAsia" w:ascii="宋体" w:hAnsi="宋体" w:cs="宋体"/>
          <w:szCs w:val="21"/>
        </w:rPr>
        <w:t xml:space="preserve">（1）非机动车停放规范管理专项工作</w:t>
      </w:r>
      <w:r/>
    </w:p>
    <w:p>
      <w:pPr>
        <w:ind w:firstLine="420"/>
        <w:spacing w:line="360" w:lineRule="auto"/>
        <w:rPr>
          <w:rFonts w:ascii="宋体" w:hAnsi="宋体" w:cs="宋体"/>
          <w:szCs w:val="21"/>
        </w:rPr>
      </w:pPr>
      <w:r>
        <w:rPr>
          <w:rFonts w:hint="eastAsia" w:ascii="宋体" w:hAnsi="宋体" w:cs="宋体"/>
          <w:szCs w:val="21"/>
        </w:rPr>
        <w:t xml:space="preserve">非机动车停放规范管理主要是对管辖路段、区域内的非机动停放进行规范管理，①引导市民将非机动车停放入停车区域标志线内；②将标志线外车辆搬运</w:t>
      </w:r>
      <w:r>
        <w:rPr>
          <w:rFonts w:hint="eastAsia" w:ascii="宋体" w:hAnsi="宋体" w:cs="宋体"/>
          <w:szCs w:val="21"/>
        </w:rPr>
        <w:t xml:space="preserve">至标志</w:t>
      </w:r>
      <w:r>
        <w:rPr>
          <w:rFonts w:hint="eastAsia" w:ascii="宋体" w:hAnsi="宋体" w:cs="宋体"/>
          <w:szCs w:val="21"/>
        </w:rPr>
        <w:t xml:space="preserve">线内；③</w:t>
      </w:r>
      <w:r>
        <w:rPr>
          <w:rFonts w:hint="eastAsia" w:ascii="宋体" w:hAnsi="宋体" w:cs="宋体"/>
          <w:szCs w:val="21"/>
        </w:rPr>
        <w:t xml:space="preserve">对标志</w:t>
      </w:r>
      <w:r>
        <w:rPr>
          <w:rFonts w:hint="eastAsia" w:ascii="宋体" w:hAnsi="宋体" w:cs="宋体"/>
          <w:szCs w:val="21"/>
        </w:rPr>
        <w:t xml:space="preserve">线内零乱的进行摆放整齐；④配合大队进行非机动车乱停放专项整治；⑤非机动车规范管理相关的其它工作。</w:t>
      </w:r>
      <w:r/>
    </w:p>
    <w:p>
      <w:pPr>
        <w:ind w:firstLine="420"/>
        <w:spacing w:line="360" w:lineRule="auto"/>
        <w:rPr>
          <w:rFonts w:ascii="宋体" w:hAnsi="宋体" w:cs="宋体"/>
          <w:szCs w:val="21"/>
        </w:rPr>
      </w:pPr>
      <w:r>
        <w:rPr>
          <w:rFonts w:hint="eastAsia" w:ascii="宋体" w:hAnsi="宋体" w:cs="宋体"/>
          <w:szCs w:val="21"/>
        </w:rPr>
        <w:t xml:space="preserve">（2）辅助、配合城市管理相关工作</w:t>
      </w:r>
      <w:r/>
    </w:p>
    <w:p>
      <w:pPr>
        <w:ind w:firstLine="420"/>
        <w:spacing w:line="360" w:lineRule="auto"/>
        <w:rPr>
          <w:rFonts w:ascii="宋体" w:hAnsi="宋体" w:cs="宋体"/>
          <w:szCs w:val="21"/>
        </w:rPr>
      </w:pPr>
      <w:r>
        <w:rPr>
          <w:rFonts w:hint="eastAsia" w:ascii="宋体" w:hAnsi="宋体" w:cs="宋体"/>
          <w:szCs w:val="21"/>
        </w:rPr>
        <w:t xml:space="preserve">辅助、配合执法部门开展的各类专项整治及城市管理相关的各类工作；落实执法部门安安全生产工</w:t>
      </w:r>
      <w:r>
        <w:rPr>
          <w:rFonts w:hint="eastAsia" w:ascii="宋体" w:hAnsi="宋体" w:cs="宋体"/>
          <w:szCs w:val="21"/>
        </w:rPr>
        <w:t xml:space="preserve">作方案，提升突发事件应急反应能力，做好安全风险预报预警和应急协调联运，扎实做好公共场所防范火灾隐患工作（窗口区域、重点路段拆除广告等消防保障）、雨雪天气防灾应急等。</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（3）执行并完成上级交办的其他城市管理辅助任务。</w:t>
      </w:r>
      <w:r/>
    </w:p>
    <w:p>
      <w:pPr>
        <w:ind w:firstLine="422"/>
        <w:spacing w:line="360" w:lineRule="auto"/>
        <w:rPr>
          <w:rFonts w:ascii="宋体" w:hAnsi="宋体" w:cs="宋体"/>
          <w:b/>
          <w:szCs w:val="21"/>
        </w:rPr>
      </w:pPr>
      <w:r>
        <w:rPr>
          <w:rFonts w:hint="eastAsia" w:ascii="宋体" w:hAnsi="宋体" w:cs="宋体"/>
          <w:b/>
          <w:szCs w:val="21"/>
        </w:rPr>
        <w:t xml:space="preserve">2.2、工作职责：</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（1）认真学习好城市管理的各项法律、法规、不断强化城市管理。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（2）掌握辖区城市管理方面存在的漏洞，发现问题，及时解决。</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（3）对辖区的各种违反有关规定的工地、建筑、垃圾、摊点、停车、烟尘等要加强管理，净化市容，为群众创造一个清洁、优美的生活、工作环境。</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（4）保证</w:t>
      </w:r>
      <w:r>
        <w:rPr>
          <w:rFonts w:hint="eastAsia" w:ascii="宋体" w:hAnsi="宋体" w:cs="宋体"/>
          <w:bCs/>
          <w:szCs w:val="21"/>
        </w:rPr>
        <w:t xml:space="preserve">落实</w:t>
      </w:r>
      <w:r>
        <w:rPr>
          <w:rFonts w:hint="eastAsia" w:ascii="宋体" w:hAnsi="宋体" w:cs="宋体"/>
          <w:szCs w:val="21"/>
        </w:rPr>
        <w:t xml:space="preserve">非</w:t>
      </w:r>
      <w:r>
        <w:rPr>
          <w:rFonts w:hint="eastAsia" w:ascii="宋体" w:hAnsi="宋体" w:cs="宋体"/>
          <w:szCs w:val="21"/>
        </w:rPr>
        <w:t xml:space="preserve">机动车停放规范管理专项工作和辅助、配合城市管理相关工作</w:t>
      </w:r>
      <w:r>
        <w:rPr>
          <w:rFonts w:hint="eastAsia" w:ascii="宋体" w:hAnsi="宋体" w:cs="宋体"/>
          <w:bCs/>
          <w:szCs w:val="21"/>
        </w:rPr>
        <w:t xml:space="preserve">，不得间断，要坚持查街，发现问题，及时处理。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（5） 坚决执行上级命令、指示，服从领导，团结同志，坚决完成各项工作任务</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（6）严格遵守各项规章制度，吃苦奉献，争做一流。</w:t>
      </w:r>
      <w:r/>
    </w:p>
    <w:p>
      <w:pPr>
        <w:ind w:firstLine="422"/>
        <w:spacing w:line="360" w:lineRule="auto"/>
        <w:rPr>
          <w:rFonts w:ascii="宋体" w:hAnsi="宋体"/>
          <w:b/>
          <w:szCs w:val="21"/>
        </w:rPr>
      </w:pPr>
      <w:r>
        <w:rPr>
          <w:rFonts w:hint="eastAsia" w:ascii="宋体" w:hAnsi="宋体"/>
          <w:b/>
          <w:szCs w:val="21"/>
        </w:rPr>
        <w:t xml:space="preserve">（三）人员要求：</w:t>
      </w:r>
      <w:r/>
    </w:p>
    <w:p>
      <w:pPr>
        <w:ind w:firstLine="422"/>
        <w:spacing w:line="360" w:lineRule="auto"/>
        <w:rPr>
          <w:rFonts w:ascii="宋体" w:hAnsi="宋体"/>
          <w:b/>
          <w:bCs/>
          <w:szCs w:val="21"/>
        </w:rPr>
      </w:pPr>
      <w:r>
        <w:rPr>
          <w:rFonts w:hint="eastAsia" w:ascii="宋体" w:hAnsi="宋体"/>
          <w:b/>
          <w:bCs/>
          <w:szCs w:val="21"/>
        </w:rPr>
        <w:t xml:space="preserve">1、交通协管、城市管理人员岗位要求：</w:t>
      </w:r>
      <w:r/>
    </w:p>
    <w:p>
      <w:pPr>
        <w:ind w:firstLine="420"/>
        <w:spacing w:line="360" w:lineRule="auto"/>
        <w:rPr>
          <w:rFonts w:ascii="宋体" w:hAnsi="宋体"/>
          <w:szCs w:val="21"/>
        </w:rPr>
      </w:pPr>
      <w:r>
        <w:rPr>
          <w:rFonts w:hint="eastAsia" w:ascii="宋体" w:hAnsi="宋体"/>
          <w:szCs w:val="21"/>
        </w:rPr>
        <w:t xml:space="preserve">服务人员中，</w:t>
      </w:r>
      <w:r>
        <w:rPr>
          <w:rFonts w:hint="eastAsia" w:ascii="宋体" w:hAnsi="宋体"/>
          <w:szCs w:val="21"/>
        </w:rPr>
        <w:t xml:space="preserve">含交通</w:t>
      </w:r>
      <w:r>
        <w:rPr>
          <w:rFonts w:hint="eastAsia" w:ascii="宋体" w:hAnsi="宋体"/>
          <w:szCs w:val="21"/>
        </w:rPr>
        <w:t xml:space="preserve">和城管项目经理各1名，交通协管队长1名，城管协助队长1名，交通协管班长4名，城管协助班长4名。具体详见下表：</w:t>
      </w:r>
      <w:r/>
    </w:p>
    <w:tbl>
      <w:tblPr>
        <w:tblW w:w="9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559"/>
        <w:gridCol w:w="3655"/>
        <w:gridCol w:w="3628"/>
      </w:tblGrid>
      <w:tr>
        <w:trPr>
          <w:jc w:val="center"/>
          <w:trHeight w:val="383"/>
        </w:trPr>
        <w:tc>
          <w:tcPr>
            <w:tcW w:w="710" w:type="dxa"/>
            <w:textDirection w:val="lrTb"/>
            <w:noWrap w:val="false"/>
          </w:tcPr>
          <w:p>
            <w:pPr>
              <w:spacing w:line="360" w:lineRule="auto"/>
              <w:rPr>
                <w:rFonts w:ascii="宋体" w:hAnsi="宋体"/>
                <w:b/>
                <w:szCs w:val="21"/>
              </w:rPr>
            </w:pPr>
            <w:r>
              <w:rPr>
                <w:rFonts w:hint="eastAsia" w:ascii="宋体" w:hAnsi="宋体"/>
                <w:b/>
                <w:szCs w:val="21"/>
              </w:rPr>
              <w:t xml:space="preserve">序号</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项目名称</w:t>
            </w:r>
            <w:r/>
          </w:p>
        </w:tc>
        <w:tc>
          <w:tcPr>
            <w:tcW w:w="365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交通协管人员</w:t>
            </w:r>
            <w:r/>
          </w:p>
        </w:tc>
        <w:tc>
          <w:tcPr>
            <w:tcW w:w="362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城管协助人员</w:t>
            </w:r>
            <w:r/>
          </w:p>
        </w:tc>
      </w:tr>
      <w:tr>
        <w:trPr>
          <w:jc w:val="center"/>
          <w:trHeight w:val="383"/>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性别要求</w:t>
            </w:r>
            <w:r/>
          </w:p>
        </w:tc>
        <w:tc>
          <w:tcPr>
            <w:tcW w:w="36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男性</w:t>
            </w:r>
            <w:r/>
          </w:p>
        </w:tc>
        <w:tc>
          <w:tcPr>
            <w:tcW w:w="36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男性</w:t>
            </w:r>
            <w:r/>
          </w:p>
          <w:p>
            <w:pPr>
              <w:jc w:val="center"/>
              <w:spacing w:line="360" w:lineRule="auto"/>
              <w:rPr>
                <w:rFonts w:ascii="宋体" w:hAnsi="宋体"/>
                <w:szCs w:val="21"/>
              </w:rPr>
            </w:pPr>
            <w:r>
              <w:rPr>
                <w:rFonts w:hint="eastAsia" w:ascii="宋体" w:hAnsi="宋体"/>
                <w:szCs w:val="21"/>
              </w:rPr>
              <w:t xml:space="preserve">女性比例不得超过城管总人数的6%</w:t>
            </w:r>
            <w:r/>
          </w:p>
        </w:tc>
      </w:tr>
      <w:tr>
        <w:trPr>
          <w:jc w:val="center"/>
          <w:trHeight w:val="90"/>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年龄要求</w:t>
            </w:r>
            <w:r/>
          </w:p>
        </w:tc>
        <w:tc>
          <w:tcPr>
            <w:tcW w:w="36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55周岁以下</w:t>
            </w:r>
            <w:r/>
          </w:p>
        </w:tc>
        <w:tc>
          <w:tcPr>
            <w:tcW w:w="36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55周岁以下</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文化程度</w:t>
            </w:r>
            <w:r/>
          </w:p>
        </w:tc>
        <w:tc>
          <w:tcPr>
            <w:tcW w:w="36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初中以上文化（不含初中）</w:t>
            </w:r>
            <w:r/>
          </w:p>
        </w:tc>
        <w:tc>
          <w:tcPr>
            <w:tcW w:w="36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初中以上文化（不含初中）</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身高要求</w:t>
            </w:r>
            <w:r/>
          </w:p>
        </w:tc>
        <w:tc>
          <w:tcPr>
            <w:tcW w:w="36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1.70米以上</w:t>
            </w:r>
            <w:r/>
          </w:p>
        </w:tc>
        <w:tc>
          <w:tcPr>
            <w:tcW w:w="36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男性：1.70米以上</w:t>
            </w:r>
            <w:r/>
          </w:p>
          <w:p>
            <w:pPr>
              <w:jc w:val="center"/>
              <w:spacing w:line="360" w:lineRule="auto"/>
              <w:rPr>
                <w:rFonts w:ascii="宋体" w:hAnsi="宋体"/>
                <w:szCs w:val="21"/>
              </w:rPr>
            </w:pPr>
            <w:r>
              <w:rPr>
                <w:rFonts w:hint="eastAsia" w:ascii="宋体" w:hAnsi="宋体"/>
                <w:szCs w:val="21"/>
              </w:rPr>
              <w:t xml:space="preserve">女性：1.55米以上</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保安员上岗证</w:t>
            </w:r>
            <w:r/>
          </w:p>
        </w:tc>
        <w:tc>
          <w:tcPr>
            <w:gridSpan w:val="2"/>
            <w:tcW w:w="7283" w:type="dxa"/>
            <w:textDirection w:val="lrTb"/>
            <w:noWrap w:val="false"/>
          </w:tcPr>
          <w:p>
            <w:pPr>
              <w:spacing w:line="360" w:lineRule="auto"/>
              <w:rPr>
                <w:rFonts w:ascii="宋体" w:hAnsi="宋体"/>
                <w:szCs w:val="21"/>
              </w:rPr>
            </w:pPr>
            <w:r>
              <w:rPr>
                <w:rFonts w:hint="eastAsia" w:ascii="宋体" w:hAnsi="宋体"/>
                <w:szCs w:val="21"/>
              </w:rPr>
              <w:t xml:space="preserve">全部具备保安员上岗证</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其他要求</w:t>
            </w:r>
            <w:r/>
          </w:p>
        </w:tc>
        <w:tc>
          <w:tcPr>
            <w:gridSpan w:val="2"/>
            <w:tcW w:w="7283" w:type="dxa"/>
            <w:textDirection w:val="lrTb"/>
            <w:noWrap w:val="false"/>
          </w:tcPr>
          <w:p>
            <w:pPr>
              <w:jc w:val="left"/>
              <w:spacing w:line="360" w:lineRule="auto"/>
              <w:rPr>
                <w:rFonts w:ascii="宋体" w:hAnsi="宋体"/>
                <w:szCs w:val="21"/>
              </w:rPr>
            </w:pPr>
            <w:r>
              <w:rPr>
                <w:rFonts w:hint="eastAsia" w:ascii="宋体" w:hAnsi="宋体"/>
                <w:szCs w:val="21"/>
              </w:rPr>
              <w:t xml:space="preserve">1、参与过相关安保工作者、退伍军人、中共党员、公安武警学校毕业者优先考虑。</w:t>
            </w:r>
            <w:r/>
          </w:p>
          <w:p>
            <w:pPr>
              <w:jc w:val="left"/>
              <w:spacing w:line="360" w:lineRule="auto"/>
              <w:rPr>
                <w:rFonts w:ascii="宋体" w:hAnsi="宋体"/>
                <w:szCs w:val="21"/>
              </w:rPr>
            </w:pPr>
            <w:r>
              <w:rPr>
                <w:rFonts w:hint="eastAsia" w:ascii="宋体" w:hAnsi="宋体"/>
                <w:szCs w:val="21"/>
              </w:rPr>
              <w:t xml:space="preserve">2、遵纪守法、品行良好、无违法犯罪记录；</w:t>
            </w:r>
            <w:r/>
          </w:p>
          <w:p>
            <w:pPr>
              <w:jc w:val="left"/>
              <w:spacing w:line="360" w:lineRule="auto"/>
              <w:rPr>
                <w:rFonts w:ascii="宋体" w:hAnsi="宋体"/>
                <w:szCs w:val="21"/>
              </w:rPr>
            </w:pPr>
            <w:r>
              <w:rPr>
                <w:rFonts w:hint="eastAsia" w:ascii="宋体" w:hAnsi="宋体"/>
                <w:szCs w:val="21"/>
              </w:rPr>
              <w:t xml:space="preserve">3、体貌端正、健康状况良好、无传染病、无残疾、无明显纹身或标记；</w:t>
            </w:r>
            <w:r/>
          </w:p>
          <w:p>
            <w:pPr>
              <w:jc w:val="left"/>
              <w:spacing w:line="360" w:lineRule="auto"/>
              <w:rPr>
                <w:rFonts w:ascii="宋体" w:hAnsi="宋体"/>
                <w:szCs w:val="21"/>
              </w:rPr>
            </w:pPr>
            <w:r>
              <w:rPr>
                <w:rFonts w:hint="eastAsia" w:ascii="宋体" w:hAnsi="宋体"/>
                <w:szCs w:val="21"/>
              </w:rPr>
              <w:t xml:space="preserve">4、实行8小时6天工作制，按招标方要求分布在各执勤岗位。</w:t>
            </w:r>
            <w:r/>
          </w:p>
        </w:tc>
      </w:tr>
    </w:tbl>
    <w:p>
      <w:pPr>
        <w:ind w:firstLine="422"/>
        <w:spacing w:line="360" w:lineRule="auto"/>
        <w:rPr>
          <w:rFonts w:ascii="宋体" w:hAnsi="宋体"/>
          <w:b/>
          <w:bCs/>
          <w:szCs w:val="21"/>
        </w:rPr>
      </w:pPr>
      <w:r>
        <w:rPr>
          <w:rFonts w:hint="eastAsia" w:ascii="宋体" w:hAnsi="宋体"/>
          <w:b/>
          <w:bCs/>
          <w:szCs w:val="21"/>
        </w:rPr>
        <w:t xml:space="preserve">2、保安服务（派出所地铁）协管人员岗位要求：</w:t>
      </w:r>
      <w:r/>
    </w:p>
    <w:tbl>
      <w:tblPr>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559"/>
        <w:gridCol w:w="7163"/>
      </w:tblGrid>
      <w:tr>
        <w:trPr>
          <w:jc w:val="center"/>
          <w:trHeight w:val="383"/>
        </w:trPr>
        <w:tc>
          <w:tcPr>
            <w:tcW w:w="71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项目名称</w:t>
            </w:r>
            <w:r/>
          </w:p>
        </w:tc>
        <w:tc>
          <w:tcPr>
            <w:tcW w:w="71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保安服务</w:t>
            </w:r>
            <w:r/>
          </w:p>
        </w:tc>
      </w:tr>
      <w:tr>
        <w:trPr>
          <w:jc w:val="center"/>
          <w:trHeight w:val="383"/>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性别要求</w:t>
            </w:r>
            <w:r/>
          </w:p>
        </w:tc>
        <w:tc>
          <w:tcPr>
            <w:tcW w:w="71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男性（女性比例不得超过三</w:t>
            </w:r>
            <w:r>
              <w:rPr>
                <w:rFonts w:hint="eastAsia" w:ascii="宋体" w:hAnsi="宋体"/>
                <w:szCs w:val="21"/>
              </w:rPr>
              <w:t xml:space="preserve">班轮值总人数</w:t>
            </w:r>
            <w:r>
              <w:rPr>
                <w:rFonts w:hint="eastAsia" w:ascii="宋体" w:hAnsi="宋体"/>
                <w:szCs w:val="21"/>
              </w:rPr>
              <w:t xml:space="preserve">的5%）</w:t>
            </w:r>
            <w:r/>
          </w:p>
        </w:tc>
      </w:tr>
      <w:tr>
        <w:trPr>
          <w:jc w:val="center"/>
          <w:trHeight w:val="90"/>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年龄要求</w:t>
            </w:r>
            <w:r/>
          </w:p>
        </w:tc>
        <w:tc>
          <w:tcPr>
            <w:tcW w:w="7163" w:type="dxa"/>
            <w:vAlign w:val="center"/>
            <w:textDirection w:val="lrTb"/>
            <w:noWrap w:val="false"/>
          </w:tcPr>
          <w:p>
            <w:pPr>
              <w:jc w:val="center"/>
              <w:spacing w:line="360" w:lineRule="auto"/>
              <w:rPr>
                <w:rFonts w:ascii="宋体" w:hAnsi="宋体"/>
                <w:szCs w:val="21"/>
              </w:rPr>
            </w:pPr>
            <w:r>
              <w:rPr>
                <w:rFonts w:ascii="宋体" w:hAnsi="宋体"/>
                <w:szCs w:val="21"/>
              </w:rPr>
              <w:t xml:space="preserve">55</w:t>
            </w:r>
            <w:r>
              <w:rPr>
                <w:rFonts w:hint="eastAsia" w:ascii="宋体" w:hAnsi="宋体"/>
                <w:szCs w:val="21"/>
              </w:rPr>
              <w:t xml:space="preserve">周岁以下</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文化程度</w:t>
            </w:r>
            <w:r/>
          </w:p>
        </w:tc>
        <w:tc>
          <w:tcPr>
            <w:tcW w:w="71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初中以上文化（不含初中）</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身高要求</w:t>
            </w:r>
            <w:r/>
          </w:p>
        </w:tc>
        <w:tc>
          <w:tcPr>
            <w:tcW w:w="71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男性：1.70米以上，女性：1.60米以上</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保安员上岗证</w:t>
            </w:r>
            <w:r/>
          </w:p>
        </w:tc>
        <w:tc>
          <w:tcPr>
            <w:tcW w:w="7163" w:type="dxa"/>
            <w:textDirection w:val="lrTb"/>
            <w:noWrap w:val="false"/>
          </w:tcPr>
          <w:p>
            <w:pPr>
              <w:jc w:val="center"/>
              <w:spacing w:line="360" w:lineRule="auto"/>
              <w:rPr>
                <w:rFonts w:ascii="宋体" w:hAnsi="宋体"/>
                <w:szCs w:val="21"/>
              </w:rPr>
            </w:pPr>
            <w:r>
              <w:rPr>
                <w:rFonts w:hint="eastAsia" w:ascii="宋体" w:hAnsi="宋体"/>
                <w:szCs w:val="21"/>
              </w:rPr>
              <w:t xml:space="preserve">全部具备保安员上岗证</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其他要求</w:t>
            </w:r>
            <w:r/>
          </w:p>
        </w:tc>
        <w:tc>
          <w:tcPr>
            <w:tcW w:w="7163" w:type="dxa"/>
            <w:textDirection w:val="lrTb"/>
            <w:noWrap w:val="false"/>
          </w:tcPr>
          <w:p>
            <w:pPr>
              <w:jc w:val="left"/>
              <w:spacing w:line="360" w:lineRule="auto"/>
              <w:rPr>
                <w:rFonts w:ascii="宋体" w:hAnsi="宋体"/>
                <w:szCs w:val="21"/>
              </w:rPr>
            </w:pPr>
            <w:r>
              <w:rPr>
                <w:rFonts w:hint="eastAsia" w:ascii="宋体" w:hAnsi="宋体"/>
                <w:szCs w:val="21"/>
              </w:rPr>
              <w:t xml:space="preserve">1、参与过相关安保工作者、退伍军人、中共党员、公安武警学校毕业者优先考虑。</w:t>
            </w:r>
            <w:r/>
          </w:p>
          <w:p>
            <w:pPr>
              <w:jc w:val="left"/>
              <w:spacing w:line="360" w:lineRule="auto"/>
              <w:rPr>
                <w:rFonts w:ascii="宋体" w:hAnsi="宋体"/>
                <w:szCs w:val="21"/>
              </w:rPr>
            </w:pPr>
            <w:r>
              <w:rPr>
                <w:rFonts w:hint="eastAsia" w:ascii="宋体" w:hAnsi="宋体"/>
                <w:szCs w:val="21"/>
              </w:rPr>
              <w:t xml:space="preserve">2、遵纪守法、品行良好、无违法犯罪记录；</w:t>
            </w:r>
            <w:r/>
          </w:p>
          <w:p>
            <w:pPr>
              <w:jc w:val="left"/>
              <w:spacing w:line="360" w:lineRule="auto"/>
              <w:rPr>
                <w:rFonts w:ascii="宋体" w:hAnsi="宋体"/>
                <w:szCs w:val="21"/>
              </w:rPr>
            </w:pPr>
            <w:r>
              <w:rPr>
                <w:rFonts w:hint="eastAsia" w:ascii="宋体" w:hAnsi="宋体"/>
                <w:szCs w:val="21"/>
              </w:rPr>
              <w:t xml:space="preserve">3、体貌端正、健康状况良好、无传染病、无残疾、无明显纹身或标记；</w:t>
            </w:r>
            <w:r/>
          </w:p>
        </w:tc>
      </w:tr>
      <w:tr>
        <w:trPr>
          <w:jc w:val="center"/>
          <w:trHeight w:val="398"/>
        </w:trPr>
        <w:tc>
          <w:tcPr>
            <w:tcW w:w="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155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岗位职责</w:t>
            </w:r>
            <w:r/>
          </w:p>
        </w:tc>
        <w:tc>
          <w:tcPr>
            <w:tcW w:w="7163"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1、上岗时间：每周工作6天，每天工作8小时，</w:t>
            </w:r>
            <w:r>
              <w:rPr>
                <w:rFonts w:hint="eastAsia" w:ascii="宋体" w:hAnsi="宋体"/>
              </w:rPr>
              <w:t xml:space="preserve">三班轮值（人员名单不得重复），每班每天轮值不得少于104小时，</w:t>
            </w:r>
            <w:r>
              <w:rPr>
                <w:rFonts w:hint="eastAsia" w:ascii="宋体" w:hAnsi="宋体" w:cs="宋体"/>
                <w:bCs/>
                <w:szCs w:val="21"/>
              </w:rPr>
              <w:t xml:space="preserve">如遇特殊情况需延时的或减少，应服从甲方的调配。</w:t>
            </w:r>
            <w:r/>
          </w:p>
          <w:p>
            <w:pPr>
              <w:jc w:val="left"/>
              <w:spacing w:line="360" w:lineRule="auto"/>
              <w:widowControl/>
              <w:rPr>
                <w:rFonts w:ascii="宋体" w:hAnsi="宋体" w:cs="宋体"/>
                <w:bCs/>
                <w:szCs w:val="21"/>
              </w:rPr>
            </w:pPr>
            <w:r>
              <w:rPr>
                <w:rFonts w:hint="eastAsia" w:ascii="宋体" w:hAnsi="宋体" w:cs="宋体"/>
                <w:bCs/>
                <w:szCs w:val="21"/>
              </w:rPr>
              <w:t xml:space="preserve">2、管理人员上岗</w:t>
            </w:r>
            <w:r>
              <w:rPr>
                <w:rFonts w:hint="eastAsia" w:ascii="宋体" w:hAnsi="宋体" w:cs="宋体"/>
                <w:bCs/>
                <w:szCs w:val="21"/>
              </w:rPr>
              <w:t xml:space="preserve">期间着</w:t>
            </w:r>
            <w:r>
              <w:rPr>
                <w:rFonts w:hint="eastAsia" w:ascii="宋体" w:hAnsi="宋体" w:cs="宋体"/>
                <w:bCs/>
                <w:szCs w:val="21"/>
              </w:rPr>
              <w:t xml:space="preserve">统一的制服、穿黑色皮鞋或运动鞋、</w:t>
            </w:r>
            <w:r>
              <w:rPr>
                <w:rFonts w:ascii="宋体" w:hAnsi="宋体" w:cs="宋体"/>
                <w:bCs/>
                <w:szCs w:val="21"/>
              </w:rPr>
              <w:t xml:space="preserve">佩戴统一的标志符号</w:t>
            </w:r>
            <w:r>
              <w:rPr>
                <w:rFonts w:hint="eastAsia" w:ascii="宋体" w:hAnsi="宋体" w:cs="宋体"/>
                <w:bCs/>
                <w:szCs w:val="21"/>
              </w:rPr>
              <w:t xml:space="preserve">，做到着装整齐。</w:t>
            </w:r>
            <w:r/>
          </w:p>
          <w:p>
            <w:pPr>
              <w:jc w:val="left"/>
              <w:spacing w:line="360" w:lineRule="auto"/>
              <w:widowControl/>
              <w:rPr>
                <w:rFonts w:ascii="宋体" w:hAnsi="宋体" w:cs="宋体"/>
                <w:bCs/>
                <w:szCs w:val="21"/>
              </w:rPr>
            </w:pPr>
            <w:r>
              <w:rPr>
                <w:rFonts w:hint="eastAsia" w:ascii="宋体" w:hAnsi="宋体" w:cs="宋体"/>
                <w:bCs/>
                <w:szCs w:val="21"/>
              </w:rPr>
              <w:t xml:space="preserve">3、实行岗前培训、统一上岗，做到文明管理、礼貌待人。</w:t>
            </w:r>
            <w:r/>
          </w:p>
          <w:p>
            <w:pPr>
              <w:jc w:val="left"/>
              <w:spacing w:line="360" w:lineRule="auto"/>
              <w:widowControl/>
              <w:rPr>
                <w:rFonts w:ascii="宋体" w:hAnsi="宋体" w:cs="宋体"/>
                <w:bCs/>
                <w:szCs w:val="21"/>
              </w:rPr>
            </w:pPr>
            <w:r>
              <w:rPr>
                <w:rFonts w:hint="eastAsia" w:ascii="宋体" w:hAnsi="宋体" w:cs="宋体"/>
                <w:bCs/>
                <w:szCs w:val="21"/>
              </w:rPr>
              <w:t xml:space="preserve">4、严禁管理人员泄露甲方整治计划、工作情况。</w:t>
            </w:r>
            <w:r/>
          </w:p>
          <w:p>
            <w:pPr>
              <w:jc w:val="left"/>
              <w:spacing w:line="360" w:lineRule="auto"/>
              <w:widowControl/>
              <w:rPr>
                <w:rFonts w:ascii="宋体" w:hAnsi="宋体" w:cs="宋体"/>
                <w:bCs/>
                <w:szCs w:val="21"/>
              </w:rPr>
            </w:pPr>
            <w:r>
              <w:rPr>
                <w:rFonts w:hint="eastAsia" w:ascii="宋体" w:hAnsi="宋体" w:cs="宋体"/>
                <w:bCs/>
                <w:szCs w:val="21"/>
              </w:rPr>
              <w:t xml:space="preserve">5、管理人员严禁工作</w:t>
            </w:r>
            <w:r>
              <w:rPr>
                <w:rFonts w:hint="eastAsia" w:ascii="宋体" w:hAnsi="宋体" w:cs="宋体"/>
                <w:bCs/>
                <w:szCs w:val="21"/>
              </w:rPr>
              <w:t xml:space="preserve">期间看阅书报</w:t>
            </w:r>
            <w:r>
              <w:rPr>
                <w:rFonts w:hint="eastAsia" w:ascii="宋体" w:hAnsi="宋体" w:cs="宋体"/>
                <w:bCs/>
                <w:szCs w:val="21"/>
              </w:rPr>
              <w:t xml:space="preserve">、玩手机、游戏机等与工作无关的事情。</w:t>
            </w:r>
            <w:r/>
          </w:p>
          <w:p>
            <w:pPr>
              <w:jc w:val="left"/>
              <w:spacing w:line="360" w:lineRule="auto"/>
              <w:widowControl/>
              <w:rPr>
                <w:rFonts w:ascii="宋体" w:hAnsi="宋体" w:cs="宋体"/>
                <w:bCs/>
                <w:szCs w:val="21"/>
              </w:rPr>
            </w:pPr>
            <w:r>
              <w:rPr>
                <w:rFonts w:hint="eastAsia" w:ascii="宋体" w:hAnsi="宋体" w:cs="宋体"/>
                <w:bCs/>
                <w:szCs w:val="21"/>
              </w:rPr>
              <w:t xml:space="preserve">6、管理人员工作期间不得脱岗、串岗、闲聊、吸烟、嬉笑打闹、将手插入口袋、背手、挽臂揽腰巡逻。</w:t>
            </w:r>
            <w:r/>
          </w:p>
        </w:tc>
      </w:tr>
    </w:tbl>
    <w:p>
      <w:pPr>
        <w:ind w:firstLine="426"/>
        <w:jc w:val="left"/>
        <w:spacing w:line="360" w:lineRule="auto"/>
        <w:widowControl/>
        <w:rPr>
          <w:rFonts w:ascii="宋体" w:hAnsi="宋体" w:cs="宋体"/>
          <w:b/>
          <w:bCs/>
          <w:szCs w:val="21"/>
        </w:rPr>
      </w:pPr>
      <w:r>
        <w:rPr>
          <w:rFonts w:hint="eastAsia" w:ascii="宋体" w:hAnsi="宋体" w:cs="宋体"/>
          <w:b/>
          <w:bCs/>
          <w:szCs w:val="21"/>
        </w:rPr>
        <w:t xml:space="preserve">（四）工作管理规定</w:t>
      </w:r>
      <w:r/>
    </w:p>
    <w:p>
      <w:pPr>
        <w:ind w:firstLine="424"/>
        <w:jc w:val="left"/>
        <w:spacing w:line="360" w:lineRule="auto"/>
        <w:widowControl/>
        <w:rPr>
          <w:rFonts w:ascii="宋体" w:hAnsi="宋体" w:cs="宋体"/>
          <w:bCs/>
          <w:szCs w:val="21"/>
        </w:rPr>
      </w:pPr>
      <w:r/>
      <w:bookmarkStart w:id="38" w:name="_Toc62466457"/>
      <w:r>
        <w:rPr>
          <w:rFonts w:hint="eastAsia" w:ascii="宋体" w:hAnsi="宋体" w:cs="宋体"/>
          <w:bCs/>
          <w:szCs w:val="21"/>
        </w:rPr>
        <w:t xml:space="preserve">1、上岗时间：每周工作6天，每天工作8小时，如遇特殊情况需延时的，应服从甲方的调配。</w:t>
      </w:r>
      <w:bookmarkEnd w:id="38"/>
      <w:r/>
      <w:r/>
    </w:p>
    <w:p>
      <w:pPr>
        <w:ind w:firstLine="424"/>
        <w:jc w:val="left"/>
        <w:spacing w:line="360" w:lineRule="auto"/>
        <w:widowControl/>
        <w:rPr>
          <w:rFonts w:ascii="宋体" w:hAnsi="宋体" w:cs="宋体"/>
          <w:bCs/>
          <w:szCs w:val="21"/>
        </w:rPr>
      </w:pPr>
      <w:r/>
      <w:bookmarkStart w:id="39" w:name="_Toc62466458"/>
      <w:r>
        <w:rPr>
          <w:rFonts w:hint="eastAsia" w:ascii="宋体" w:hAnsi="宋体" w:cs="宋体"/>
          <w:bCs/>
          <w:szCs w:val="21"/>
        </w:rPr>
        <w:t xml:space="preserve">2、管理人员上岗</w:t>
      </w:r>
      <w:r>
        <w:rPr>
          <w:rFonts w:hint="eastAsia" w:ascii="宋体" w:hAnsi="宋体" w:cs="宋体"/>
          <w:bCs/>
          <w:szCs w:val="21"/>
        </w:rPr>
        <w:t xml:space="preserve">期间着</w:t>
      </w:r>
      <w:r>
        <w:rPr>
          <w:rFonts w:hint="eastAsia" w:ascii="宋体" w:hAnsi="宋体" w:cs="宋体"/>
          <w:bCs/>
          <w:szCs w:val="21"/>
        </w:rPr>
        <w:t xml:space="preserve">统一的制服、穿黑色皮鞋或运动鞋、</w:t>
      </w:r>
      <w:r>
        <w:rPr>
          <w:rFonts w:ascii="宋体" w:hAnsi="宋体" w:cs="宋体"/>
          <w:bCs/>
          <w:szCs w:val="21"/>
        </w:rPr>
        <w:t xml:space="preserve">佩戴统一的标志符号</w:t>
      </w:r>
      <w:r>
        <w:rPr>
          <w:rFonts w:hint="eastAsia" w:ascii="宋体" w:hAnsi="宋体" w:cs="宋体"/>
          <w:bCs/>
          <w:szCs w:val="21"/>
        </w:rPr>
        <w:t xml:space="preserve">，做到着装整齐。</w:t>
      </w:r>
      <w:bookmarkEnd w:id="39"/>
      <w:r/>
      <w:r/>
    </w:p>
    <w:p>
      <w:pPr>
        <w:ind w:firstLine="424"/>
        <w:jc w:val="left"/>
        <w:spacing w:line="360" w:lineRule="auto"/>
        <w:widowControl/>
        <w:rPr>
          <w:rFonts w:ascii="宋体" w:hAnsi="宋体" w:cs="宋体"/>
          <w:bCs/>
          <w:szCs w:val="21"/>
        </w:rPr>
      </w:pPr>
      <w:r/>
      <w:bookmarkStart w:id="40" w:name="_Toc62466459"/>
      <w:r>
        <w:rPr>
          <w:rFonts w:hint="eastAsia" w:ascii="宋体" w:hAnsi="宋体" w:cs="宋体"/>
          <w:bCs/>
          <w:szCs w:val="21"/>
        </w:rPr>
        <w:t xml:space="preserve">3、实行岗前培训、统一上岗，做到文明管理、礼貌待人。</w:t>
      </w:r>
      <w:bookmarkEnd w:id="40"/>
      <w:r/>
      <w:r/>
    </w:p>
    <w:p>
      <w:pPr>
        <w:ind w:firstLine="424"/>
        <w:jc w:val="left"/>
        <w:spacing w:line="360" w:lineRule="auto"/>
        <w:widowControl/>
        <w:rPr>
          <w:rFonts w:ascii="宋体" w:hAnsi="宋体" w:cs="宋体"/>
          <w:bCs/>
          <w:szCs w:val="21"/>
        </w:rPr>
      </w:pPr>
      <w:r/>
      <w:bookmarkStart w:id="41" w:name="_Toc62466460"/>
      <w:r>
        <w:rPr>
          <w:rFonts w:hint="eastAsia" w:ascii="宋体" w:hAnsi="宋体" w:cs="宋体"/>
          <w:bCs/>
          <w:szCs w:val="21"/>
        </w:rPr>
        <w:t xml:space="preserve">4、严禁管理人员泄露甲方整治计划、工作情况。</w:t>
      </w:r>
      <w:bookmarkEnd w:id="41"/>
      <w:r/>
      <w:r/>
    </w:p>
    <w:p>
      <w:pPr>
        <w:ind w:firstLine="424"/>
        <w:jc w:val="left"/>
        <w:spacing w:line="360" w:lineRule="auto"/>
        <w:widowControl/>
        <w:rPr>
          <w:rFonts w:ascii="宋体" w:hAnsi="宋体" w:cs="宋体"/>
          <w:bCs/>
          <w:szCs w:val="21"/>
        </w:rPr>
      </w:pPr>
      <w:r/>
      <w:bookmarkStart w:id="42" w:name="_Toc62466461"/>
      <w:r>
        <w:rPr>
          <w:rFonts w:hint="eastAsia" w:ascii="宋体" w:hAnsi="宋体" w:cs="宋体"/>
          <w:bCs/>
          <w:szCs w:val="21"/>
        </w:rPr>
        <w:t xml:space="preserve">5、管理人员严禁工作</w:t>
      </w:r>
      <w:r>
        <w:rPr>
          <w:rFonts w:hint="eastAsia" w:ascii="宋体" w:hAnsi="宋体" w:cs="宋体"/>
          <w:bCs/>
          <w:szCs w:val="21"/>
        </w:rPr>
        <w:t xml:space="preserve">期间看阅书报</w:t>
      </w:r>
      <w:r>
        <w:rPr>
          <w:rFonts w:hint="eastAsia" w:ascii="宋体" w:hAnsi="宋体" w:cs="宋体"/>
          <w:bCs/>
          <w:szCs w:val="21"/>
        </w:rPr>
        <w:t xml:space="preserve">、玩手机、游戏机等与工作无关的事情。</w:t>
      </w:r>
      <w:bookmarkEnd w:id="42"/>
      <w:r/>
      <w:r/>
    </w:p>
    <w:p>
      <w:pPr>
        <w:ind w:firstLine="424"/>
        <w:jc w:val="left"/>
        <w:spacing w:line="360" w:lineRule="auto"/>
        <w:widowControl/>
        <w:rPr>
          <w:rFonts w:ascii="宋体" w:hAnsi="宋体" w:cs="宋体"/>
          <w:bCs/>
          <w:szCs w:val="21"/>
        </w:rPr>
      </w:pPr>
      <w:r/>
      <w:bookmarkStart w:id="43" w:name="_Toc62466462"/>
      <w:r>
        <w:rPr>
          <w:rFonts w:hint="eastAsia" w:ascii="宋体" w:hAnsi="宋体" w:cs="宋体"/>
          <w:bCs/>
          <w:szCs w:val="21"/>
        </w:rPr>
        <w:t xml:space="preserve">6、管理人员工作期间不得脱岗、串岗、闲聊、吸烟、嬉笑打闹、将手插入口袋、背手、挽臂揽腰巡逻。</w:t>
      </w:r>
      <w:bookmarkEnd w:id="43"/>
      <w:r/>
      <w:r/>
    </w:p>
    <w:p>
      <w:pPr>
        <w:ind w:firstLine="426"/>
        <w:jc w:val="left"/>
        <w:spacing w:line="360" w:lineRule="auto"/>
        <w:widowControl/>
        <w:rPr>
          <w:rFonts w:ascii="宋体" w:hAnsi="宋体" w:cs="宋体"/>
          <w:b/>
          <w:bCs/>
          <w:szCs w:val="21"/>
        </w:rPr>
      </w:pPr>
      <w:r/>
      <w:bookmarkStart w:id="44" w:name="_Toc62466463"/>
      <w:r>
        <w:rPr>
          <w:rFonts w:hint="eastAsia" w:ascii="宋体" w:hAnsi="宋体" w:cs="宋体"/>
          <w:b/>
          <w:bCs/>
          <w:szCs w:val="21"/>
        </w:rPr>
        <w:t xml:space="preserve">（五）</w:t>
      </w:r>
      <w:r>
        <w:rPr>
          <w:rFonts w:hint="eastAsia" w:ascii="宋体" w:hAnsi="宋体"/>
          <w:b/>
          <w:bCs/>
          <w:szCs w:val="21"/>
        </w:rPr>
        <w:t xml:space="preserve">人员</w:t>
      </w:r>
      <w:r>
        <w:rPr>
          <w:rFonts w:hint="eastAsia" w:ascii="宋体" w:hAnsi="宋体" w:cs="宋体"/>
          <w:b/>
          <w:bCs/>
          <w:szCs w:val="21"/>
        </w:rPr>
        <w:t xml:space="preserve">服装装备配置和工作装备配备要求</w:t>
      </w:r>
      <w:r/>
    </w:p>
    <w:p>
      <w:pPr>
        <w:ind w:firstLine="426"/>
        <w:jc w:val="left"/>
        <w:spacing w:line="360" w:lineRule="auto"/>
        <w:widowControl/>
        <w:rPr>
          <w:rFonts w:ascii="宋体" w:hAnsi="宋体" w:cs="宋体"/>
          <w:b/>
          <w:bCs/>
          <w:szCs w:val="21"/>
        </w:rPr>
      </w:pPr>
      <w:r>
        <w:rPr>
          <w:rFonts w:hint="eastAsia" w:ascii="宋体" w:hAnsi="宋体" w:cs="宋体"/>
          <w:b/>
          <w:bCs/>
          <w:szCs w:val="21"/>
        </w:rPr>
        <w:t xml:space="preserve">1、</w:t>
      </w:r>
      <w:r>
        <w:rPr>
          <w:rFonts w:hint="eastAsia" w:ascii="宋体" w:hAnsi="宋体"/>
          <w:b/>
          <w:bCs/>
          <w:szCs w:val="21"/>
        </w:rPr>
        <w:t xml:space="preserve">交通协管、城市协管人员</w:t>
      </w:r>
      <w:r>
        <w:rPr>
          <w:rFonts w:hint="eastAsia" w:ascii="宋体" w:hAnsi="宋体" w:cs="宋体"/>
          <w:b/>
          <w:bCs/>
          <w:szCs w:val="21"/>
        </w:rPr>
        <w:t xml:space="preserve">服装装备配置和工作装备配备至少达到以下标准：</w:t>
      </w:r>
      <w:bookmarkEnd w:id="44"/>
      <w:r/>
      <w:r/>
    </w:p>
    <w:tbl>
      <w:tblPr>
        <w:tblW w:w="968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680"/>
        <w:gridCol w:w="1842"/>
        <w:gridCol w:w="851"/>
        <w:gridCol w:w="3139"/>
        <w:gridCol w:w="2295"/>
      </w:tblGrid>
      <w:tr>
        <w:trPr/>
        <w:tc>
          <w:tcPr>
            <w:tcW w:w="8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 号</w:t>
            </w:r>
            <w:r/>
          </w:p>
        </w:tc>
        <w:tc>
          <w:tcPr>
            <w:tcW w:w="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类别</w:t>
            </w:r>
            <w:r/>
          </w:p>
        </w:tc>
        <w:tc>
          <w:tcPr>
            <w:tcW w:w="184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品    名</w:t>
            </w:r>
            <w:r/>
          </w:p>
        </w:tc>
        <w:tc>
          <w:tcPr>
            <w:tcW w:w="85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单 位</w:t>
            </w:r>
            <w:r/>
          </w:p>
        </w:tc>
        <w:tc>
          <w:tcPr>
            <w:tcW w:w="313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数 量</w:t>
            </w:r>
            <w:r/>
          </w:p>
        </w:tc>
        <w:tc>
          <w:tcPr>
            <w:tcW w:w="229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 注</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68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服装装备</w:t>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春秋执勤服</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260（交通协管人员：120；城管协助人员：140）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冬棉执勤</w:t>
            </w:r>
            <w:r>
              <w:rPr>
                <w:rFonts w:hint="eastAsia" w:ascii="宋体" w:hAnsi="宋体" w:cs="宋体"/>
                <w:szCs w:val="21"/>
              </w:rPr>
              <w:t xml:space="preserve">服</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外穿长袖</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260（交通协管人员：120；城管协助人员：140）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外穿短袖</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390（交通协管人员：180；城管协助人员：210）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夏裤</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条</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390（交通协管人员：180；城管协助人员：210）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大沿帽（含帽徽）</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顶</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260（交通协管人员：120；城管协助人员：140）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多功能大衣</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反光背心</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雨衣</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交通执勤、综合执法</w:t>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雨靴</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领带</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条</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领夹</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只</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白手套</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780（交通协管人员：360；城管协助人员：420）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68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工作装备</w:t>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对讲机</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台</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65（交通协管人员：30；城管协助人员：35）</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执法记录仪</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台</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65（交通协管人员：30；城管协助人员：35）</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肩灯</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个</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工作腰带包</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130（交通协管人员：60；城管协助人员：70）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68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智能手环</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个</w:t>
            </w:r>
            <w:r/>
          </w:p>
        </w:tc>
        <w:tc>
          <w:tcPr>
            <w:tcW w:w="31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70（城管协助人员：70）</w:t>
            </w:r>
            <w:r/>
          </w:p>
        </w:tc>
        <w:tc>
          <w:tcPr>
            <w:tcW w:w="22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6"/>
        <w:jc w:val="left"/>
        <w:spacing w:line="360" w:lineRule="auto"/>
        <w:widowControl/>
        <w:rPr>
          <w:rFonts w:ascii="宋体" w:hAnsi="宋体" w:cs="宋体"/>
          <w:b/>
          <w:bCs/>
          <w:szCs w:val="21"/>
        </w:rPr>
      </w:pPr>
      <w:r>
        <w:rPr>
          <w:rFonts w:hint="eastAsia" w:ascii="宋体" w:hAnsi="宋体" w:cs="宋体"/>
          <w:b/>
          <w:bCs/>
          <w:szCs w:val="21"/>
        </w:rPr>
        <w:t xml:space="preserve">2、派出所地铁保安协管人员装备配置和工作装备配备至少达到以下标准：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124"/>
        <w:gridCol w:w="2952"/>
        <w:gridCol w:w="1275"/>
        <w:gridCol w:w="1389"/>
        <w:gridCol w:w="2155"/>
      </w:tblGrid>
      <w:tr>
        <w:trPr>
          <w:trHeight w:val="463"/>
        </w:trPr>
        <w:tc>
          <w:tcPr>
            <w:tcW w:w="796" w:type="dxa"/>
            <w:vAlign w:val="center"/>
            <w:textDirection w:val="lrTb"/>
            <w:noWrap w:val="false"/>
          </w:tcPr>
          <w:p>
            <w:pPr>
              <w:ind w:left="-124" w:firstLine="124"/>
              <w:jc w:val="center"/>
              <w:spacing w:line="360" w:lineRule="auto"/>
              <w:rPr>
                <w:rFonts w:ascii="宋体" w:hAnsi="宋体" w:cs="宋体"/>
                <w:b/>
                <w:szCs w:val="21"/>
              </w:rPr>
            </w:pPr>
            <w:r>
              <w:rPr>
                <w:rFonts w:hint="eastAsia" w:ascii="宋体" w:hAnsi="宋体" w:cs="宋体"/>
                <w:b/>
                <w:szCs w:val="21"/>
              </w:rPr>
              <w:t xml:space="preserve">序 号</w:t>
            </w:r>
            <w:r/>
          </w:p>
        </w:tc>
        <w:tc>
          <w:tcPr>
            <w:tcW w:w="112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类别</w:t>
            </w:r>
            <w:r/>
          </w:p>
        </w:tc>
        <w:tc>
          <w:tcPr>
            <w:tcW w:w="295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品    名</w:t>
            </w:r>
            <w:r/>
          </w:p>
        </w:tc>
        <w:tc>
          <w:tcPr>
            <w:tcW w:w="127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单 位</w:t>
            </w:r>
            <w:r/>
          </w:p>
        </w:tc>
        <w:tc>
          <w:tcPr>
            <w:tcW w:w="138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数 量</w:t>
            </w:r>
            <w:r/>
          </w:p>
        </w:tc>
        <w:tc>
          <w:tcPr>
            <w:tcW w:w="215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 注</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12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服装装备</w:t>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春秋执勤服</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78</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冬棉执勤</w:t>
            </w:r>
            <w:r>
              <w:rPr>
                <w:rFonts w:hint="eastAsia" w:ascii="宋体" w:hAnsi="宋体" w:cs="宋体"/>
                <w:szCs w:val="21"/>
              </w:rPr>
              <w:t xml:space="preserve">服</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外穿长袖</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78</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外穿短袖</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117</w:t>
            </w:r>
            <w:r/>
          </w:p>
        </w:tc>
        <w:tc>
          <w:tcPr>
            <w:tcW w:w="2155" w:type="dxa"/>
            <w:textDirection w:val="lrTb"/>
            <w:noWrap w:val="false"/>
          </w:tcPr>
          <w:p>
            <w:pPr>
              <w:jc w:val="center"/>
            </w:pPr>
            <w:r>
              <w:rPr>
                <w:rFonts w:hint="eastAsia" w:ascii="宋体" w:hAnsi="宋体"/>
                <w:szCs w:val="21"/>
              </w:rPr>
              <w:t xml:space="preserve">甲方指定</w:t>
            </w:r>
            <w:r/>
          </w:p>
        </w:tc>
      </w:tr>
      <w:tr>
        <w:trPr>
          <w:trHeight w:val="448"/>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夏裤</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条</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117</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大沿帽（含帽徽）</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顶</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多功能大衣</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反光背心</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78</w:t>
            </w:r>
            <w:r/>
          </w:p>
        </w:tc>
        <w:tc>
          <w:tcPr>
            <w:tcW w:w="2155" w:type="dxa"/>
            <w:textDirection w:val="lrTb"/>
            <w:noWrap w:val="false"/>
          </w:tcPr>
          <w:p>
            <w:pPr>
              <w:jc w:val="cente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雨衣</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件</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rPr>
                <w:rFonts w:ascii="宋体" w:hAnsi="宋体" w:cs="宋体"/>
                <w:szCs w:val="21"/>
              </w:rP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雨靴</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领带</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条</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48"/>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领夹</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只</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白手套</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234</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12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工作装备</w:t>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对讲机</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台</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执法记录仪</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台</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肩灯</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个</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工作腰带包</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智能手环</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个</w:t>
            </w:r>
            <w:r/>
          </w:p>
        </w:tc>
        <w:tc>
          <w:tcPr>
            <w:tcW w:w="1389" w:type="dxa"/>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39</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两轮电动巡逻车</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辆</w:t>
            </w:r>
            <w:r/>
          </w:p>
        </w:tc>
        <w:tc>
          <w:tcPr>
            <w:tcW w:w="138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2155" w:type="dxa"/>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四轮电动巡逻车</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辆</w:t>
            </w:r>
            <w:r/>
          </w:p>
        </w:tc>
        <w:tc>
          <w:tcPr>
            <w:tcW w:w="138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2155" w:type="dxa"/>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甲方指定</w:t>
            </w:r>
            <w:r/>
          </w:p>
        </w:tc>
      </w:tr>
      <w:tr>
        <w:trPr>
          <w:trHeight w:val="463"/>
        </w:trPr>
        <w:tc>
          <w:tcPr>
            <w:tcW w:w="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W w:w="112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29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强光手电</w:t>
            </w:r>
            <w:r/>
          </w:p>
        </w:tc>
        <w:tc>
          <w:tcPr>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个</w:t>
            </w:r>
            <w:r/>
          </w:p>
        </w:tc>
        <w:tc>
          <w:tcPr>
            <w:tcW w:w="138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w:t>
            </w:r>
            <w:r/>
          </w:p>
        </w:tc>
        <w:tc>
          <w:tcPr>
            <w:tcW w:w="21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2"/>
        <w:jc w:val="left"/>
        <w:spacing w:line="360" w:lineRule="auto"/>
        <w:rPr>
          <w:rFonts w:ascii="宋体" w:hAnsi="宋体"/>
          <w:b/>
          <w:sz w:val="44"/>
          <w:szCs w:val="44"/>
        </w:rPr>
      </w:pPr>
      <w:r>
        <w:rPr>
          <w:rFonts w:hint="eastAsia" w:ascii="宋体" w:hAnsi="宋体"/>
          <w:b/>
          <w:szCs w:val="21"/>
        </w:rPr>
        <w:t xml:space="preserve">四、保安服务标准、检查、考核：</w:t>
      </w:r>
      <w:r/>
    </w:p>
    <w:p>
      <w:pPr>
        <w:ind w:firstLine="420"/>
        <w:jc w:val="left"/>
        <w:spacing w:line="360" w:lineRule="auto"/>
        <w:rPr>
          <w:rFonts w:ascii="宋体" w:hAnsi="宋体"/>
          <w:szCs w:val="21"/>
        </w:rPr>
      </w:pPr>
      <w:r>
        <w:rPr>
          <w:rFonts w:hint="eastAsia" w:ascii="宋体" w:hAnsi="宋体"/>
          <w:szCs w:val="21"/>
        </w:rPr>
        <w:t xml:space="preserve">1、中标单位聘用标准</w:t>
      </w:r>
      <w:r/>
    </w:p>
    <w:p>
      <w:pPr>
        <w:ind w:firstLine="420"/>
        <w:jc w:val="left"/>
        <w:spacing w:line="360" w:lineRule="auto"/>
        <w:rPr>
          <w:rFonts w:ascii="宋体" w:hAnsi="宋体"/>
          <w:szCs w:val="21"/>
        </w:rPr>
      </w:pPr>
      <w:r>
        <w:rPr>
          <w:rFonts w:hint="eastAsia" w:ascii="宋体" w:hAnsi="宋体"/>
          <w:szCs w:val="21"/>
        </w:rPr>
        <w:t xml:space="preserve">（1）中标单位必须严格选拔，提供足量优质的保安人员提供相关协助管理服务。</w:t>
      </w:r>
      <w:r/>
    </w:p>
    <w:p>
      <w:pPr>
        <w:ind w:firstLine="420"/>
        <w:jc w:val="left"/>
        <w:spacing w:line="360" w:lineRule="auto"/>
        <w:rPr>
          <w:rFonts w:ascii="宋体" w:hAnsi="宋体"/>
          <w:szCs w:val="21"/>
        </w:rPr>
      </w:pPr>
      <w:r>
        <w:rPr>
          <w:rFonts w:hint="eastAsia" w:ascii="宋体" w:hAnsi="宋体"/>
          <w:szCs w:val="21"/>
        </w:rPr>
        <w:t xml:space="preserve">（2）中标单位必须定期为参与交通管理服务的保安提供交通手势、执勤姿态等交通相关的培训，以及城管协助专项知识的培训，培训时间每周累计不少于2小时，并指派专人现场指导，记录培训情况并定期上报，在日常工作中要多做思想沟通，总结经验，改进不足。</w:t>
      </w:r>
      <w:r/>
    </w:p>
    <w:p>
      <w:pPr>
        <w:ind w:firstLine="420"/>
        <w:jc w:val="left"/>
        <w:spacing w:line="360" w:lineRule="auto"/>
        <w:rPr>
          <w:rFonts w:ascii="宋体" w:hAnsi="宋体"/>
          <w:szCs w:val="21"/>
        </w:rPr>
      </w:pPr>
      <w:r>
        <w:rPr>
          <w:rFonts w:hint="eastAsia" w:ascii="宋体" w:hAnsi="宋体"/>
          <w:szCs w:val="21"/>
        </w:rPr>
        <w:t xml:space="preserve">（3）中标单位必须为本项目的保安人员提供充分的后勤保障，为其制作保安证，配齐所有必要装备。</w:t>
      </w:r>
      <w:r/>
    </w:p>
    <w:p>
      <w:pPr>
        <w:ind w:firstLine="420"/>
        <w:jc w:val="left"/>
        <w:spacing w:line="360" w:lineRule="auto"/>
        <w:rPr>
          <w:rFonts w:ascii="宋体" w:hAnsi="宋体"/>
          <w:szCs w:val="21"/>
        </w:rPr>
      </w:pPr>
      <w:r>
        <w:rPr>
          <w:rFonts w:hint="eastAsia" w:ascii="宋体" w:hAnsi="宋体"/>
          <w:szCs w:val="21"/>
        </w:rPr>
        <w:t xml:space="preserve">（4）中标单位必须制定一套完整的保安管理制度，表彰优秀保安，严肃处理纪律性不强，经常性迟到、早退、无故缺勤的保安人员。如有人员调动，须及时联系甲方、说明情况、补齐人员。</w:t>
      </w:r>
      <w:r/>
    </w:p>
    <w:p>
      <w:pPr>
        <w:ind w:firstLine="420"/>
        <w:jc w:val="left"/>
        <w:spacing w:line="360" w:lineRule="auto"/>
        <w:rPr>
          <w:rFonts w:ascii="宋体" w:hAnsi="宋体"/>
          <w:szCs w:val="21"/>
        </w:rPr>
      </w:pPr>
      <w:r>
        <w:rPr>
          <w:rFonts w:hint="eastAsia" w:ascii="宋体" w:hAnsi="宋体"/>
          <w:szCs w:val="21"/>
        </w:rPr>
        <w:t xml:space="preserve">（5）中标单位必须熟悉相关管理制度，配合甲方保质保量完成交通管理和城管协助管理工作。严守纪律，对于服务质量差，达不到聘用要求的中标单位，甲方有权单方面解除合约。</w:t>
      </w:r>
      <w:r/>
    </w:p>
    <w:p>
      <w:pPr>
        <w:ind w:firstLine="420"/>
        <w:spacing w:line="360" w:lineRule="auto"/>
        <w:rPr>
          <w:rFonts w:ascii="宋体" w:hAnsi="宋体"/>
          <w:szCs w:val="21"/>
        </w:rPr>
      </w:pPr>
      <w:r>
        <w:rPr>
          <w:rFonts w:hint="eastAsia" w:ascii="宋体" w:hAnsi="宋体"/>
          <w:szCs w:val="21"/>
        </w:rPr>
        <w:t xml:space="preserve">（6）中标单位必须无条件服从甲方的安排。甲方根据一定标准对参与交通管理服务和城管协助管理服务的中标单位和保安人员进行考核。</w:t>
      </w:r>
      <w:r/>
    </w:p>
    <w:p>
      <w:pPr>
        <w:ind w:firstLine="420"/>
        <w:jc w:val="left"/>
        <w:spacing w:line="360" w:lineRule="auto"/>
        <w:rPr>
          <w:rFonts w:ascii="宋体" w:hAnsi="宋体"/>
          <w:szCs w:val="21"/>
        </w:rPr>
      </w:pPr>
      <w:r>
        <w:rPr>
          <w:rFonts w:hint="eastAsia" w:ascii="宋体" w:hAnsi="宋体"/>
          <w:szCs w:val="21"/>
        </w:rPr>
        <w:t xml:space="preserve">2、录用保安人员上岗标准</w:t>
      </w:r>
      <w:r/>
    </w:p>
    <w:p>
      <w:pPr>
        <w:ind w:firstLine="420"/>
        <w:jc w:val="left"/>
        <w:spacing w:line="360" w:lineRule="auto"/>
        <w:rPr>
          <w:rFonts w:ascii="宋体" w:hAnsi="宋体" w:cs="宋体"/>
          <w:szCs w:val="21"/>
          <w:lang w:val="zh-CN"/>
        </w:rPr>
      </w:pPr>
      <w:r>
        <w:rPr>
          <w:rFonts w:hint="eastAsia" w:ascii="宋体" w:hAnsi="宋体"/>
          <w:szCs w:val="21"/>
        </w:rPr>
        <w:t xml:space="preserve">参与交通管理服务和城管协助管理服务的保安人员</w:t>
      </w:r>
      <w:r>
        <w:rPr>
          <w:rFonts w:hint="eastAsia" w:ascii="宋体" w:hAnsi="宋体" w:cs="宋体"/>
          <w:szCs w:val="21"/>
          <w:lang w:val="zh-CN"/>
        </w:rPr>
        <w:t xml:space="preserve">应当明确主要职责，积极参与工作，严格遵守服务期间一切管理规定。甲方将依照一定标准对其工作过程和效果进行检查、考核。</w:t>
      </w:r>
      <w:r/>
    </w:p>
    <w:p>
      <w:pPr>
        <w:ind w:firstLine="420"/>
        <w:jc w:val="left"/>
        <w:spacing w:line="360" w:lineRule="auto"/>
        <w:rPr>
          <w:rFonts w:ascii="宋体" w:hAnsi="宋体"/>
          <w:szCs w:val="21"/>
          <w:lang w:val="zh-CN"/>
        </w:rPr>
      </w:pPr>
      <w:r>
        <w:rPr>
          <w:rFonts w:hint="eastAsia" w:ascii="宋体" w:hAnsi="宋体"/>
          <w:szCs w:val="21"/>
          <w:lang w:val="zh-CN"/>
        </w:rPr>
        <w:t xml:space="preserve">服务人员上岗标准：</w:t>
      </w:r>
      <w:r/>
    </w:p>
    <w:tbl>
      <w:tblPr>
        <w:tblW w:w="956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0"/>
        <w:gridCol w:w="8337"/>
      </w:tblGrid>
      <w:tr>
        <w:trPr>
          <w:trHeight w:val="788"/>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before="240" w:line="360" w:lineRule="auto"/>
              <w:rPr>
                <w:rFonts w:ascii="宋体" w:hAnsi="宋体" w:cs="宋体"/>
                <w:szCs w:val="21"/>
                <w:lang w:val="zh-CN"/>
              </w:rPr>
            </w:pPr>
            <w:r>
              <w:rPr>
                <w:rFonts w:hint="eastAsia" w:ascii="宋体" w:hAnsi="宋体" w:cs="宋体"/>
                <w:szCs w:val="21"/>
                <w:lang w:val="zh-CN"/>
              </w:rPr>
              <w:t xml:space="preserve">项目</w:t>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上岗标准</w:t>
            </w:r>
            <w:r/>
          </w:p>
        </w:tc>
      </w:tr>
      <w:tr>
        <w:trPr>
          <w:trHeight w:val="975"/>
        </w:trPr>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人员</w:t>
            </w:r>
            <w:r/>
          </w:p>
          <w:p>
            <w:pPr>
              <w:jc w:val="center"/>
              <w:spacing w:line="360" w:lineRule="auto"/>
              <w:rPr>
                <w:rFonts w:ascii="宋体" w:hAnsi="宋体" w:cs="宋体"/>
                <w:szCs w:val="21"/>
                <w:lang w:val="zh-CN"/>
              </w:rPr>
            </w:pPr>
            <w:r>
              <w:rPr>
                <w:rFonts w:hint="eastAsia" w:ascii="宋体" w:hAnsi="宋体" w:cs="宋体"/>
                <w:szCs w:val="21"/>
                <w:lang w:val="zh-CN"/>
              </w:rPr>
              <w:t xml:space="preserve">装备</w:t>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b/>
                <w:bCs/>
                <w:szCs w:val="21"/>
              </w:rPr>
              <w:t xml:space="preserve">交通协管、城市协管：</w:t>
            </w:r>
            <w:r>
              <w:rPr>
                <w:rFonts w:hint="eastAsia" w:ascii="宋体" w:hAnsi="宋体" w:cs="宋体"/>
                <w:szCs w:val="21"/>
                <w:lang w:val="zh-CN"/>
              </w:rPr>
              <w:t xml:space="preserve">男性：身高达到1.70米以上</w:t>
            </w:r>
            <w:r>
              <w:rPr>
                <w:rFonts w:hint="eastAsia" w:ascii="宋体" w:hAnsi="宋体" w:cs="宋体"/>
                <w:b/>
                <w:szCs w:val="21"/>
                <w:lang w:val="zh-CN"/>
              </w:rPr>
              <w:t xml:space="preserve">（其中城管女性：身高达到1.55米以上）</w:t>
            </w:r>
            <w:r>
              <w:rPr>
                <w:rFonts w:hint="eastAsia" w:ascii="宋体" w:hAnsi="宋体" w:cs="宋体"/>
                <w:szCs w:val="21"/>
                <w:lang w:val="zh-CN"/>
              </w:rPr>
              <w:t xml:space="preserve">、年龄在55周岁以下、初中以上文化（不含初中）、身体健康、五官端正、品行良好、无色盲、无纹身、无口吃、无违法犯罪及其他不良记录。</w:t>
            </w:r>
            <w:r/>
          </w:p>
          <w:p>
            <w:pPr>
              <w:pStyle w:val="744"/>
              <w:ind w:left="0" w:firstLine="0"/>
              <w:spacing w:line="360" w:lineRule="auto"/>
              <w:rPr>
                <w:rFonts w:ascii="宋体" w:eastAsia="宋体" w:cs="宋体"/>
                <w:szCs w:val="21"/>
                <w:lang w:val="zh-CN"/>
              </w:rPr>
            </w:pPr>
            <w:r>
              <w:rPr>
                <w:rFonts w:hint="eastAsia" w:ascii="宋体" w:eastAsia="宋体" w:cs="宋体"/>
                <w:b/>
                <w:bCs/>
                <w:szCs w:val="21"/>
              </w:rPr>
              <w:t xml:space="preserve">派出所地铁保安协管：</w:t>
            </w:r>
            <w:r>
              <w:rPr>
                <w:rFonts w:hint="eastAsia" w:ascii="宋体" w:eastAsia="宋体" w:cs="宋体"/>
                <w:szCs w:val="21"/>
                <w:lang w:val="zh-CN"/>
              </w:rPr>
              <w:t xml:space="preserve">男性：身高达到1.70米以上，女性：身高达到1.60米以上.年龄在45周岁以下、初中以上文化（不含初中）、身体健康、五官端正、品行良好、无色盲、无纹身、无口吃、无违法犯罪及其他不良记录。</w:t>
            </w:r>
            <w:r/>
          </w:p>
        </w:tc>
      </w:tr>
      <w:tr>
        <w:trPr>
          <w:trHeight w:val="975"/>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2.服务人员上岗前须经过相关培训且</w:t>
            </w:r>
            <w:r>
              <w:rPr>
                <w:rFonts w:hint="eastAsia" w:ascii="宋体" w:hAnsi="宋体" w:cs="宋体"/>
                <w:szCs w:val="21"/>
              </w:rPr>
              <w:t xml:space="preserve">必须随身携带身份证和保安证</w:t>
            </w:r>
            <w:r>
              <w:rPr>
                <w:rFonts w:hint="eastAsia" w:ascii="宋体" w:hAnsi="宋体" w:cs="宋体"/>
                <w:szCs w:val="21"/>
                <w:lang w:val="zh-CN"/>
              </w:rPr>
              <w:t xml:space="preserve">，未经甲方同意，不得接受任何形式采访。</w:t>
            </w:r>
            <w:r/>
          </w:p>
        </w:tc>
      </w:tr>
      <w:tr>
        <w:trPr>
          <w:trHeight w:val="281"/>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3.统一服装、标志整齐、执勤时</w:t>
            </w:r>
            <w:r>
              <w:rPr>
                <w:rFonts w:hint="eastAsia" w:ascii="宋体" w:hAnsi="宋体" w:cs="宋体"/>
                <w:szCs w:val="21"/>
                <w:lang w:val="zh-CN"/>
              </w:rPr>
              <w:t xml:space="preserve">必须着</w:t>
            </w:r>
            <w:r>
              <w:rPr>
                <w:rFonts w:hint="eastAsia" w:ascii="宋体" w:hAnsi="宋体" w:cs="宋体"/>
                <w:szCs w:val="21"/>
                <w:lang w:val="zh-CN"/>
              </w:rPr>
              <w:t xml:space="preserve">制服、不得混</w:t>
            </w:r>
            <w:r>
              <w:rPr>
                <w:rFonts w:hint="eastAsia" w:ascii="宋体" w:hAnsi="宋体" w:cs="宋体"/>
                <w:szCs w:val="21"/>
                <w:lang w:val="zh-CN"/>
              </w:rPr>
              <w:t xml:space="preserve">穿其他</w:t>
            </w:r>
            <w:r>
              <w:rPr>
                <w:rFonts w:hint="eastAsia" w:ascii="宋体" w:hAnsi="宋体" w:cs="宋体"/>
                <w:szCs w:val="21"/>
                <w:lang w:val="zh-CN"/>
              </w:rPr>
              <w:t xml:space="preserve">服装、安保器材按标准配置。</w:t>
            </w:r>
            <w:r/>
          </w:p>
        </w:tc>
      </w:tr>
      <w:tr>
        <w:trPr>
          <w:trHeight w:val="60"/>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4.仪容仪表符合标准、不留长头发、长胡须、长指甲、</w:t>
            </w:r>
            <w:r>
              <w:rPr>
                <w:rFonts w:hint="eastAsia" w:ascii="宋体" w:hAnsi="宋体" w:cs="宋体"/>
                <w:szCs w:val="21"/>
                <w:lang w:val="zh-CN"/>
              </w:rPr>
              <w:t xml:space="preserve">不</w:t>
            </w:r>
            <w:r>
              <w:rPr>
                <w:rFonts w:hint="eastAsia" w:ascii="宋体" w:hAnsi="宋体" w:cs="宋体"/>
                <w:szCs w:val="21"/>
                <w:lang w:val="zh-CN"/>
              </w:rPr>
              <w:t xml:space="preserve">染发、不得佩戴首饰。</w:t>
            </w:r>
            <w:r/>
          </w:p>
        </w:tc>
      </w:tr>
      <w:tr>
        <w:trPr>
          <w:trHeight w:val="869"/>
        </w:trPr>
        <w:tc>
          <w:tcPr>
            <w:tcBorders>
              <w:top w:val="single" w:color="auto" w:sz="4" w:space="0"/>
              <w:left w:val="single" w:color="auto" w:sz="4" w:space="0"/>
              <w:right w:val="single" w:color="auto" w:sz="4" w:space="0"/>
            </w:tcBorders>
            <w:tcW w:w="123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工作</w:t>
            </w:r>
            <w:r/>
          </w:p>
          <w:p>
            <w:pPr>
              <w:jc w:val="center"/>
              <w:spacing w:line="360" w:lineRule="auto"/>
              <w:rPr>
                <w:rFonts w:ascii="宋体" w:hAnsi="宋体" w:cs="宋体"/>
                <w:szCs w:val="21"/>
                <w:lang w:val="zh-CN"/>
              </w:rPr>
            </w:pPr>
            <w:r>
              <w:rPr>
                <w:rFonts w:hint="eastAsia" w:ascii="宋体" w:hAnsi="宋体" w:cs="宋体"/>
                <w:szCs w:val="21"/>
                <w:lang w:val="zh-CN"/>
              </w:rPr>
              <w:t xml:space="preserve">标准</w:t>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b/>
                <w:bCs/>
                <w:szCs w:val="21"/>
              </w:rPr>
              <w:t xml:space="preserve">交通协管、城市协管：</w:t>
            </w:r>
            <w:r>
              <w:rPr>
                <w:rFonts w:hint="eastAsia" w:ascii="宋体" w:hAnsi="宋体" w:cs="宋体"/>
                <w:szCs w:val="21"/>
                <w:lang w:val="zh-CN"/>
              </w:rPr>
              <w:t xml:space="preserve">按时上岗：实行6天8小时工作制（除去吃饭时间），严格按照规定时间到岗到位。</w:t>
            </w:r>
            <w:r/>
          </w:p>
          <w:p>
            <w:pPr>
              <w:pStyle w:val="744"/>
              <w:ind w:left="0" w:firstLine="0"/>
              <w:spacing w:line="360" w:lineRule="auto"/>
              <w:rPr>
                <w:rFonts w:ascii="宋体" w:eastAsia="宋体" w:cs="宋体"/>
                <w:szCs w:val="21"/>
                <w:lang w:val="zh-CN"/>
              </w:rPr>
            </w:pPr>
            <w:r>
              <w:rPr>
                <w:rFonts w:hint="eastAsia" w:ascii="宋体" w:eastAsia="宋体" w:cs="宋体"/>
                <w:b/>
                <w:bCs/>
                <w:szCs w:val="21"/>
              </w:rPr>
              <w:t xml:space="preserve">派出所地铁保安协管：</w:t>
            </w:r>
            <w:r>
              <w:rPr>
                <w:rFonts w:hint="eastAsia" w:ascii="宋体" w:eastAsia="宋体" w:cs="宋体"/>
                <w:szCs w:val="21"/>
                <w:lang w:val="zh-CN"/>
              </w:rPr>
              <w:t xml:space="preserve">按时上岗：实行6天8小时工作制（除去吃饭时间），</w:t>
            </w:r>
            <w:r>
              <w:rPr>
                <w:rFonts w:hint="eastAsia" w:ascii="宋体" w:eastAsia="宋体" w:cs="宋体"/>
                <w:szCs w:val="21"/>
              </w:rPr>
              <w:t xml:space="preserve">三班轮值（人员名单不得重复），每班每天轮值不得少于104小时</w:t>
            </w:r>
            <w:r>
              <w:rPr>
                <w:rFonts w:hint="eastAsia" w:ascii="宋体" w:eastAsia="宋体" w:cs="宋体"/>
                <w:szCs w:val="21"/>
                <w:lang w:val="zh-CN"/>
              </w:rPr>
              <w:t xml:space="preserve">（</w:t>
            </w:r>
            <w:r>
              <w:rPr>
                <w:rFonts w:hint="eastAsia" w:ascii="宋体" w:eastAsia="宋体" w:cs="宋体"/>
                <w:bCs/>
                <w:szCs w:val="21"/>
              </w:rPr>
              <w:t xml:space="preserve">如遇特殊情况需延时的或减少，应服从甲方的调配</w:t>
            </w:r>
            <w:r>
              <w:rPr>
                <w:rFonts w:hint="eastAsia" w:ascii="宋体" w:eastAsia="宋体" w:cs="宋体"/>
                <w:szCs w:val="21"/>
                <w:lang w:val="zh-CN"/>
              </w:rPr>
              <w:t xml:space="preserve">）严格按照规定时间到岗到位。</w:t>
            </w:r>
            <w:r/>
          </w:p>
        </w:tc>
      </w:tr>
      <w:tr>
        <w:trPr>
          <w:trHeight w:val="454"/>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2.服务人员要使用文明礼貌用语，做到文明执勤，发现问题及时处理汇报。</w:t>
            </w:r>
            <w:r/>
          </w:p>
        </w:tc>
      </w:tr>
      <w:tr>
        <w:trPr>
          <w:trHeight w:val="140"/>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3.服务人员服从甲方指挥，按时按量完成甲方安排的任务。</w:t>
            </w:r>
            <w:r/>
          </w:p>
        </w:tc>
      </w:tr>
      <w:tr>
        <w:trPr>
          <w:trHeight w:val="288"/>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4.服务人员认真执行甲方相关规章制度，维护甲方利益及正常的运营工作秩序。</w:t>
            </w:r>
            <w:r/>
          </w:p>
        </w:tc>
      </w:tr>
      <w:tr>
        <w:trPr>
          <w:trHeight w:val="975"/>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5.服务人员在执勤时，保持高度警惕，及时发现隐患、事故和犯罪行为，发现可疑情况必须果断处理，及时汇报。</w:t>
            </w:r>
            <w:r/>
          </w:p>
        </w:tc>
      </w:tr>
      <w:tr>
        <w:trPr>
          <w:trHeight w:val="620"/>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szCs w:val="21"/>
                <w:lang w:val="zh-CN"/>
              </w:rPr>
              <w:t xml:space="preserve">不准做与工作无关的事。</w:t>
            </w:r>
            <w:r/>
          </w:p>
        </w:tc>
      </w:tr>
      <w:tr>
        <w:trPr>
          <w:trHeight w:val="339"/>
        </w:trPr>
        <w:tc>
          <w:tcPr>
            <w:tcBorders>
              <w:left w:val="single" w:color="auto" w:sz="4" w:space="0"/>
              <w:bottom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不得无故迟到或者早退，有病假、事假的应提前向所在中队和所属公司报告。</w:t>
            </w:r>
            <w:r/>
          </w:p>
        </w:tc>
      </w:tr>
      <w:tr>
        <w:trPr>
          <w:trHeight w:val="628"/>
        </w:trPr>
        <w:tc>
          <w:tcPr>
            <w:tcBorders>
              <w:top w:val="single" w:color="auto" w:sz="4" w:space="0"/>
              <w:left w:val="single" w:color="auto" w:sz="4" w:space="0"/>
              <w:right w:val="single" w:color="auto" w:sz="4" w:space="0"/>
            </w:tcBorders>
            <w:tcW w:w="123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服务</w:t>
            </w:r>
            <w:r/>
          </w:p>
          <w:p>
            <w:pPr>
              <w:jc w:val="center"/>
              <w:spacing w:line="360" w:lineRule="auto"/>
              <w:rPr>
                <w:rFonts w:ascii="宋体" w:hAnsi="宋体" w:cs="宋体"/>
                <w:szCs w:val="21"/>
                <w:lang w:val="zh-CN"/>
              </w:rPr>
            </w:pPr>
            <w:r>
              <w:rPr>
                <w:rFonts w:hint="eastAsia" w:ascii="宋体" w:hAnsi="宋体" w:cs="宋体"/>
                <w:szCs w:val="21"/>
                <w:lang w:val="zh-CN"/>
              </w:rPr>
              <w:t xml:space="preserve">标准</w:t>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1.在执勤工作中，处理问题时要坚持原则、分清是非、实事求是、以理服人，无有责投诉。</w:t>
            </w:r>
            <w:r/>
          </w:p>
        </w:tc>
      </w:tr>
      <w:tr>
        <w:trPr>
          <w:trHeight w:val="74"/>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2.执勤期间应避免与他人发生争执、肢体冲突等，给甲方造成声誉上的影响。</w:t>
            </w:r>
            <w:r/>
          </w:p>
        </w:tc>
      </w:tr>
      <w:tr>
        <w:trPr>
          <w:trHeight w:val="235"/>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3.不得泄露甲方内部事务或其他秘密情况、资料等。</w:t>
            </w:r>
            <w:r/>
          </w:p>
        </w:tc>
      </w:tr>
      <w:tr>
        <w:trPr>
          <w:trHeight w:val="383"/>
        </w:trPr>
        <w:tc>
          <w:tcPr>
            <w:tcBorders>
              <w:left w:val="single" w:color="auto" w:sz="4" w:space="0"/>
              <w:right w:val="single" w:color="auto" w:sz="4" w:space="0"/>
            </w:tcBorders>
            <w:tcW w:w="1230" w:type="dxa"/>
            <w:vAlign w:val="center"/>
            <w:vMerge w:val="continue"/>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4.在协助参与突发事件应急处置工作中不得出现处置不力、甚至临阵退缩现象。</w:t>
            </w:r>
            <w:r/>
          </w:p>
        </w:tc>
      </w:tr>
      <w:tr>
        <w:trPr>
          <w:trHeight w:val="814"/>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规章制</w:t>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度学习</w:t>
            </w:r>
            <w:r/>
          </w:p>
        </w:tc>
        <w:tc>
          <w:tcPr>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1.服务人员应按规定参加学习国家相关法律法规、甲方相关制度及行业相关规定。</w:t>
            </w:r>
            <w:r/>
          </w:p>
        </w:tc>
      </w:tr>
    </w:tbl>
    <w:p>
      <w:pPr>
        <w:ind w:firstLine="424"/>
        <w:jc w:val="left"/>
        <w:spacing w:line="360" w:lineRule="auto"/>
        <w:rPr>
          <w:rFonts w:ascii="宋体" w:hAnsi="宋体"/>
          <w:b/>
          <w:szCs w:val="21"/>
        </w:rPr>
      </w:pPr>
      <w:r>
        <w:rPr>
          <w:rFonts w:hint="eastAsia" w:ascii="宋体" w:hAnsi="宋体"/>
          <w:b/>
          <w:szCs w:val="21"/>
        </w:rPr>
        <w:t xml:space="preserve">（三）管理和考核规定</w:t>
      </w:r>
      <w:r/>
    </w:p>
    <w:p>
      <w:pPr>
        <w:ind w:firstLine="422"/>
        <w:jc w:val="left"/>
        <w:spacing w:line="360" w:lineRule="auto"/>
        <w:rPr>
          <w:rFonts w:ascii="宋体" w:hAnsi="宋体" w:cs="宋体"/>
          <w:szCs w:val="21"/>
          <w:lang w:val="zh-CN"/>
        </w:rPr>
      </w:pPr>
      <w:r>
        <w:rPr>
          <w:rFonts w:hint="eastAsia" w:ascii="宋体" w:hAnsi="宋体" w:cs="宋体"/>
          <w:szCs w:val="21"/>
          <w:lang w:val="zh-CN"/>
        </w:rPr>
        <w:t xml:space="preserve">队伍管理人员负责日常管理及每日考核工作，考核小组将定期或不定期进行抽查，检查记录通报中标单位相关负责人，并由中标单位按考核情况进行服务反馈。服务人员考核标准见附表，扣分记录计入考核评分中。</w:t>
      </w:r>
      <w:r/>
    </w:p>
    <w:p>
      <w:pPr>
        <w:ind w:firstLine="422"/>
        <w:spacing w:line="360" w:lineRule="auto"/>
        <w:rPr>
          <w:rFonts w:ascii="宋体" w:hAnsi="宋体" w:cs="宋体"/>
          <w:szCs w:val="21"/>
          <w:lang w:val="zh-CN"/>
        </w:rPr>
      </w:pPr>
      <w:r>
        <w:rPr>
          <w:rFonts w:hint="eastAsia" w:ascii="宋体" w:hAnsi="宋体" w:cs="宋体"/>
          <w:szCs w:val="21"/>
          <w:lang w:val="zh-CN"/>
        </w:rPr>
        <w:t xml:space="preserve">附表：考核扣分细则</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7905"/>
        <w:gridCol w:w="1050"/>
      </w:tblGrid>
      <w:tr>
        <w:trPr>
          <w:trHeight w:val="282"/>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p>
        </w:tc>
        <w:tc>
          <w:tcPr>
            <w:tcBorders>
              <w:top w:val="single" w:color="auto" w:sz="4" w:space="0"/>
              <w:left w:val="single" w:color="auto" w:sz="4" w:space="0"/>
              <w:bottom w:val="single" w:color="auto" w:sz="4" w:space="0"/>
              <w:right w:val="single" w:color="auto" w:sz="4" w:space="0"/>
            </w:tcBorders>
            <w:tcW w:w="1050" w:type="dxa"/>
            <w:vAlign w:val="bottom"/>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扣分</w:t>
            </w:r>
            <w:r/>
          </w:p>
        </w:tc>
      </w:tr>
      <w:tr>
        <w:trPr>
          <w:trHeight w:val="320"/>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before="240" w:line="360" w:lineRule="auto"/>
              <w:rPr>
                <w:rFonts w:ascii="宋体" w:hAnsi="宋体" w:cs="宋体"/>
                <w:szCs w:val="21"/>
                <w:lang w:val="zh-CN"/>
              </w:rPr>
            </w:pPr>
            <w:r>
              <w:rPr>
                <w:rFonts w:hint="eastAsia" w:ascii="宋体" w:hAnsi="宋体" w:cs="宋体"/>
                <w:szCs w:val="21"/>
                <w:lang w:val="zh-CN"/>
              </w:rPr>
              <w:t xml:space="preserve">执勤时衣着不得体、未穿制服或混</w:t>
            </w:r>
            <w:r>
              <w:rPr>
                <w:rFonts w:hint="eastAsia" w:ascii="宋体" w:hAnsi="宋体" w:cs="宋体"/>
                <w:szCs w:val="21"/>
                <w:lang w:val="zh-CN"/>
              </w:rPr>
              <w:t xml:space="preserve">穿其他</w:t>
            </w:r>
            <w:r>
              <w:rPr>
                <w:rFonts w:hint="eastAsia" w:ascii="宋体" w:hAnsi="宋体" w:cs="宋体"/>
                <w:szCs w:val="21"/>
                <w:lang w:val="zh-CN"/>
              </w:rPr>
              <w:t xml:space="preserve">服装、未佩戴必要装备。</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38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仪容仪表不符合标准，留长头发、长胡须、长指甲、染发、佩戴首饰的。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113"/>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在岗期间吸烟、吃东西、睡觉、玩手机等与工作无关的。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261"/>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cs="宋体"/>
                <w:szCs w:val="21"/>
              </w:rPr>
              <w:t xml:space="preserve">擅自离开岗位，到沿街店面、花坛等非工作区域休息的。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97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cs="宋体"/>
                <w:szCs w:val="21"/>
              </w:rPr>
              <w:t xml:space="preserve">无故脱岗、串岗、闲聊、吸烟、睡觉、嬉笑打闹、将手插入口袋、背手、挽臂揽腰巡逻的。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281"/>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不服从指挥、不服管教的。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10分</w:t>
            </w:r>
            <w:r/>
          </w:p>
        </w:tc>
      </w:tr>
      <w:tr>
        <w:trPr>
          <w:trHeight w:val="42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不按时交接班、无故迟到、早退的。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5分</w:t>
            </w:r>
            <w:r/>
          </w:p>
        </w:tc>
      </w:tr>
      <w:tr>
        <w:trPr>
          <w:trHeight w:val="60"/>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无故缺勤的。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20分</w:t>
            </w:r>
            <w:r/>
          </w:p>
        </w:tc>
      </w:tr>
      <w:tr>
        <w:trPr>
          <w:trHeight w:val="271"/>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因事因病（提供相关证明）不能到岗、未办理请假手续的。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10分</w:t>
            </w:r>
            <w:r/>
          </w:p>
        </w:tc>
      </w:tr>
      <w:tr>
        <w:trPr>
          <w:trHeight w:val="57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执勤时，发现隐患、事故和犯罪行为等可疑情况没有果断处理、及时汇报的。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20分</w:t>
            </w:r>
            <w:r/>
          </w:p>
        </w:tc>
      </w:tr>
      <w:tr>
        <w:trPr>
          <w:trHeight w:val="45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执勤时，与他人发生争执、肢体冲突的、经查证存在过错的。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10-30分</w:t>
            </w:r>
            <w:r/>
          </w:p>
        </w:tc>
      </w:tr>
      <w:tr>
        <w:trPr>
          <w:trHeight w:val="533"/>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在岗期间，执勤站位不到位、</w:t>
            </w:r>
            <w:r>
              <w:rPr>
                <w:rFonts w:hint="eastAsia" w:ascii="宋体" w:hAnsi="宋体" w:cs="宋体"/>
                <w:szCs w:val="21"/>
                <w:lang w:val="zh-CN"/>
              </w:rPr>
              <w:t xml:space="preserve">经指出</w:t>
            </w:r>
            <w:r>
              <w:rPr>
                <w:rFonts w:hint="eastAsia" w:ascii="宋体" w:hAnsi="宋体" w:cs="宋体"/>
                <w:szCs w:val="21"/>
                <w:lang w:val="zh-CN"/>
              </w:rPr>
              <w:t xml:space="preserve">不予改正的。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每次5分</w:t>
            </w:r>
            <w:r/>
          </w:p>
        </w:tc>
      </w:tr>
      <w:tr>
        <w:trPr>
          <w:trHeight w:val="263"/>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在岗期间管理不力，对违法行为、违反城市管理规定行为视而不见的。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10分</w:t>
            </w:r>
            <w:r/>
          </w:p>
        </w:tc>
      </w:tr>
      <w:tr>
        <w:trPr>
          <w:trHeight w:val="70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在岗期间，路口附近出现交通事故、不</w:t>
            </w:r>
            <w:r>
              <w:rPr>
                <w:rFonts w:hint="eastAsia" w:ascii="宋体" w:hAnsi="宋体" w:cs="宋体"/>
                <w:szCs w:val="21"/>
                <w:lang w:val="zh-CN"/>
              </w:rPr>
              <w:t xml:space="preserve">作出</w:t>
            </w:r>
            <w:r>
              <w:rPr>
                <w:rFonts w:hint="eastAsia" w:ascii="宋体" w:hAnsi="宋体" w:cs="宋体"/>
                <w:szCs w:val="21"/>
                <w:lang w:val="zh-CN"/>
              </w:rPr>
              <w:t xml:space="preserve">反应的；对城管应急处置呼叫不响应的。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10分</w:t>
            </w:r>
            <w:r/>
          </w:p>
        </w:tc>
      </w:tr>
      <w:tr>
        <w:trPr>
          <w:trHeight w:val="586"/>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在岗期间，遇车流量较大，不主动指挥车辆、对道路堵塞熟视无睹的；对严重违反城市管理规定放任不管的。</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20分</w:t>
            </w:r>
            <w:r/>
          </w:p>
        </w:tc>
      </w:tr>
      <w:tr>
        <w:trPr>
          <w:trHeight w:val="61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在岗期间喝酒，或出现吃拿卡要、敲诈勒索等情形以及存在其他违法行为的，一票否决。</w:t>
            </w:r>
            <w:r/>
          </w:p>
        </w:tc>
        <w:tc>
          <w:tcPr>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辞退</w:t>
            </w:r>
            <w:r/>
          </w:p>
        </w:tc>
      </w:tr>
      <w:tr>
        <w:trPr>
          <w:trHeight w:val="291"/>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乙方服务人员无故缺勤的。</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警告</w:t>
            </w:r>
            <w:r/>
          </w:p>
        </w:tc>
      </w:tr>
      <w:tr>
        <w:trPr>
          <w:trHeight w:val="50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乙方服务人员上岗人数少于招标文件或甲方要求的</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警告</w:t>
            </w:r>
            <w:r/>
          </w:p>
        </w:tc>
      </w:tr>
      <w:tr>
        <w:trPr>
          <w:trHeight w:val="28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乙方服务人员与人员岗位名录不符、三班轮</w:t>
            </w:r>
            <w:r>
              <w:rPr>
                <w:rFonts w:hint="eastAsia" w:ascii="宋体" w:hAnsi="宋体" w:cs="宋体"/>
                <w:szCs w:val="21"/>
                <w:lang w:val="zh-CN"/>
              </w:rPr>
              <w:t xml:space="preserve">值人员</w:t>
            </w:r>
            <w:r>
              <w:rPr>
                <w:rFonts w:hint="eastAsia" w:ascii="宋体" w:hAnsi="宋体" w:cs="宋体"/>
                <w:szCs w:val="21"/>
                <w:lang w:val="zh-CN"/>
              </w:rPr>
              <w:t xml:space="preserve">名单重复。</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警告</w:t>
            </w:r>
            <w:r/>
          </w:p>
        </w:tc>
      </w:tr>
      <w:tr>
        <w:trPr>
          <w:trHeight w:val="289"/>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乙方服务人员在服务期间有违法犯罪行为的。</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黄牌</w:t>
            </w:r>
            <w:r/>
          </w:p>
        </w:tc>
      </w:tr>
      <w:tr>
        <w:trPr>
          <w:trHeight w:val="281"/>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乙方服务人员饮酒后上岗的。</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黄牌</w:t>
            </w:r>
            <w:r/>
          </w:p>
        </w:tc>
      </w:tr>
      <w:tr>
        <w:trPr>
          <w:trHeight w:val="44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乙方在合同期内出现严重违法犯罪行为的。</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红牌</w:t>
            </w:r>
            <w:r/>
          </w:p>
        </w:tc>
      </w:tr>
    </w:tbl>
    <w:p>
      <w:pPr>
        <w:ind w:firstLine="420"/>
        <w:jc w:val="left"/>
        <w:spacing w:line="360" w:lineRule="auto"/>
        <w:rPr>
          <w:rFonts w:ascii="宋体" w:hAnsi="宋体" w:cs="宋体"/>
          <w:szCs w:val="21"/>
        </w:rPr>
      </w:pPr>
      <w:r>
        <w:rPr>
          <w:rFonts w:hint="eastAsia" w:ascii="宋体" w:hAnsi="宋体" w:cs="宋体"/>
          <w:szCs w:val="21"/>
        </w:rPr>
        <w:t xml:space="preserve">考核小组根据定期或不定期的抽查和考核登记，统计和汇总中标单位的扣分情况，并以此核算每月的保安费用。   </w:t>
      </w:r>
      <w:r/>
    </w:p>
    <w:p>
      <w:pPr>
        <w:ind w:firstLine="420"/>
        <w:jc w:val="left"/>
        <w:spacing w:line="360" w:lineRule="auto"/>
        <w:rPr>
          <w:rFonts w:ascii="宋体" w:hAnsi="宋体" w:cs="宋体"/>
          <w:szCs w:val="21"/>
        </w:rPr>
      </w:pPr>
      <w:r>
        <w:rPr>
          <w:rFonts w:hint="eastAsia" w:ascii="宋体" w:hAnsi="宋体" w:cs="宋体"/>
          <w:szCs w:val="21"/>
        </w:rPr>
        <w:t xml:space="preserve">（1）费用核算总体原则是：每扣1分，扣10元人民币，按月累计计算。</w:t>
      </w:r>
      <w:r/>
    </w:p>
    <w:p>
      <w:pPr>
        <w:ind w:firstLine="420"/>
        <w:jc w:val="left"/>
        <w:spacing w:line="360" w:lineRule="auto"/>
        <w:rPr>
          <w:rFonts w:ascii="宋体" w:hAnsi="宋体" w:cs="宋体"/>
          <w:szCs w:val="21"/>
        </w:rPr>
      </w:pPr>
      <w:r>
        <w:rPr>
          <w:rFonts w:hint="eastAsia" w:ascii="宋体" w:hAnsi="宋体" w:cs="宋体"/>
          <w:szCs w:val="21"/>
        </w:rPr>
        <w:t xml:space="preserve">（2）对于无故缺勤的，除扣除每天工资外，还根据扣分，同时扣除相应费用。因事因病（提供相关证明）不能到岗，未办理请假手续的，也要同时扣除相应费用。</w:t>
      </w:r>
      <w:r/>
    </w:p>
    <w:p>
      <w:pPr>
        <w:ind w:firstLine="420"/>
        <w:jc w:val="left"/>
        <w:spacing w:line="360" w:lineRule="auto"/>
        <w:rPr>
          <w:rFonts w:ascii="宋体" w:hAnsi="宋体" w:cs="宋体"/>
          <w:szCs w:val="21"/>
        </w:rPr>
      </w:pPr>
      <w:r>
        <w:rPr>
          <w:rFonts w:hint="eastAsia" w:ascii="宋体" w:hAnsi="宋体" w:cs="宋体"/>
          <w:szCs w:val="21"/>
        </w:rPr>
        <w:t xml:space="preserve">（3）上述附表中，保安个人任何一项每月违反3次以上或者每月违反3项以上，对中标单位再额外扣除500元人民币。每月违反累计超过5次的，予以辞退。</w:t>
      </w:r>
      <w:r/>
    </w:p>
    <w:p>
      <w:pPr>
        <w:ind w:firstLine="420"/>
        <w:jc w:val="left"/>
        <w:spacing w:line="360" w:lineRule="auto"/>
        <w:rPr>
          <w:rFonts w:ascii="宋体" w:hAnsi="宋体" w:cs="宋体"/>
          <w:szCs w:val="21"/>
        </w:rPr>
      </w:pPr>
      <w:r>
        <w:rPr>
          <w:rFonts w:hint="eastAsia" w:ascii="宋体" w:hAnsi="宋体" w:cs="宋体"/>
          <w:szCs w:val="21"/>
        </w:rPr>
        <w:t xml:space="preserve">（4）上述附表中，出现3人及以上每月违反规定超过3次的，除按罚则（3）相应费用外，同时扣除中标单位1000元人民币；出现5人及以上每月违反规定超过5次的，同时扣除中标单位3000元人民币；出现10人及以上每月违反规定超过10次的，解除合约。</w:t>
      </w:r>
      <w:r/>
    </w:p>
    <w:p>
      <w:pPr>
        <w:ind w:firstLine="420"/>
        <w:jc w:val="left"/>
        <w:spacing w:line="360" w:lineRule="auto"/>
        <w:rPr>
          <w:rFonts w:ascii="宋体" w:hAnsi="宋体" w:cs="宋体"/>
          <w:szCs w:val="21"/>
        </w:rPr>
      </w:pPr>
      <w:r>
        <w:rPr>
          <w:rFonts w:hint="eastAsia" w:ascii="宋体" w:hAnsi="宋体" w:cs="宋体"/>
          <w:szCs w:val="21"/>
        </w:rPr>
        <w:t xml:space="preserve">（5）若存在保安在岗期间喝酒，或出现吃拿卡要、敲诈勒索等情形以及存在其他违法行为的，除直接辞退相关人员外，同时扣除中标单位5000元。</w:t>
      </w:r>
      <w:r/>
    </w:p>
    <w:p>
      <w:pPr>
        <w:ind w:firstLine="420"/>
        <w:jc w:val="left"/>
        <w:spacing w:line="360" w:lineRule="auto"/>
        <w:rPr>
          <w:rFonts w:ascii="宋体" w:hAnsi="宋体" w:cs="宋体"/>
          <w:szCs w:val="21"/>
        </w:rPr>
      </w:pPr>
      <w:r>
        <w:rPr>
          <w:rFonts w:hint="eastAsia" w:ascii="宋体" w:hAnsi="宋体" w:cs="宋体"/>
          <w:shd w:val="clear" w:color="auto" w:fill="ffffff"/>
        </w:rPr>
        <w:t xml:space="preserve">（6）在重大事件发生或防疫重要时期，保安人员未以身作则，违反相关规定的，违反1次，对中标单位额外扣除300元人民币。保安个人违反累计超过3次的，予以辞退。</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hd w:val="clear" w:color="auto" w:fill="ffffff"/>
        </w:rPr>
        <w:t xml:space="preserve">中标单位</w:t>
      </w:r>
      <w:r>
        <w:rPr>
          <w:rFonts w:hint="eastAsia" w:ascii="宋体" w:hAnsi="宋体" w:cs="宋体"/>
          <w:szCs w:val="21"/>
        </w:rPr>
        <w:t xml:space="preserve">受到警告处罚的，扣除服务单位1000元；累计受到3次及3次以上警告处罚的，予以黄牌处罚。</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hd w:val="clear" w:color="auto" w:fill="ffffff"/>
        </w:rPr>
        <w:t xml:space="preserve">中标单位</w:t>
      </w:r>
      <w:r>
        <w:rPr>
          <w:rFonts w:hint="eastAsia" w:ascii="宋体" w:hAnsi="宋体" w:cs="宋体"/>
          <w:szCs w:val="21"/>
        </w:rPr>
        <w:t xml:space="preserve">受到黄牌处罚的，扣除服务单位5000元；累计受到3次及3次以上黄牌处罚的，予以红牌处罚。</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hd w:val="clear" w:color="auto" w:fill="ffffff"/>
        </w:rPr>
        <w:t xml:space="preserve">中标单位</w:t>
      </w:r>
      <w:r>
        <w:rPr>
          <w:rFonts w:hint="eastAsia" w:ascii="宋体" w:hAnsi="宋体" w:cs="宋体"/>
          <w:szCs w:val="21"/>
        </w:rPr>
        <w:t xml:space="preserve">受到红牌处罚的，扣除服务单位10000元，甲方有权与乙方解除服务合同。</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（十二）陆家镇动迁房屋维修项目</w:t>
      </w:r>
      <w:r/>
    </w:p>
    <w:tbl>
      <w:tblPr>
        <w:tblW w:w="9452" w:type="dxa"/>
        <w:tblInd w:w="93" w:type="dxa"/>
        <w:tblLook w:val="04A0" w:firstRow="1" w:lastRow="0" w:firstColumn="1" w:lastColumn="0" w:noHBand="0" w:noVBand="1"/>
      </w:tblPr>
      <w:tblGrid>
        <w:gridCol w:w="653"/>
        <w:gridCol w:w="1476"/>
        <w:gridCol w:w="972"/>
        <w:gridCol w:w="3435"/>
        <w:gridCol w:w="593"/>
        <w:gridCol w:w="1023"/>
        <w:gridCol w:w="1300"/>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项目编码</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59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计量</w:t>
            </w:r>
            <w:r>
              <w:rPr>
                <w:rFonts w:hint="eastAsia" w:ascii="宋体" w:hAnsi="宋体" w:cs="宋体"/>
                <w:szCs w:val="21"/>
              </w:rPr>
              <w:b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年工程</w:t>
            </w:r>
            <w:r>
              <w:rPr>
                <w:rFonts w:hint="eastAsia" w:ascii="宋体" w:hAnsi="宋体" w:cs="宋体"/>
                <w:szCs w:val="21"/>
              </w:rPr>
              <w:t xml:space="preserve">量</w:t>
            </w:r>
            <w:r/>
          </w:p>
        </w:tc>
        <w:tc>
          <w:tcPr>
            <w:shd w:val="clear" w:color="auto" w:fill="auto"/>
            <w:tcBorders>
              <w:top w:val="single" w:color="auto" w:sz="4" w:space="0"/>
              <w:left w:val="none" w:color="000000" w:sz="4" w:space="0"/>
              <w:bottom w:val="single" w:color="auto" w:sz="4" w:space="0"/>
              <w:right w:val="single" w:color="auto" w:sz="4" w:space="0"/>
            </w:tcBorders>
            <w:tcW w:w="13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金额（元）</w:t>
            </w:r>
            <w:r/>
          </w:p>
        </w:tc>
      </w:tr>
      <w:tr>
        <w:trPr>
          <w:trHeight w:val="409"/>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3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9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全费用</w:t>
            </w:r>
            <w:r>
              <w:rPr>
                <w:rFonts w:hint="eastAsia" w:ascii="宋体" w:hAnsi="宋体" w:cs="宋体"/>
                <w:szCs w:val="21"/>
              </w:rPr>
              <w:t xml:space="preserve">单价最高限价</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2"/>
            <w:shd w:val="clear" w:color="auto" w:fill="auto"/>
            <w:tcBorders>
              <w:top w:val="single" w:color="auto" w:sz="4" w:space="0"/>
              <w:left w:val="none" w:color="000000" w:sz="4" w:space="0"/>
              <w:bottom w:val="single" w:color="auto" w:sz="4" w:space="0"/>
              <w:right w:val="single" w:color="auto" w:sz="4" w:space="0"/>
            </w:tcBorders>
            <w:tcW w:w="440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房屋建筑与装饰工程</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　</w:t>
            </w:r>
            <w:r/>
          </w:p>
        </w:tc>
      </w:tr>
      <w:tr>
        <w:trPr>
          <w:trHeight w:val="331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011201001001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墙、柱面一般抹灰</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墙面裂缝维修：</w:t>
            </w:r>
            <w:r>
              <w:rPr>
                <w:rFonts w:hint="eastAsia" w:ascii="宋体" w:hAnsi="宋体" w:cs="宋体"/>
                <w:szCs w:val="21"/>
              </w:rPr>
              <w:br/>
              <w:t xml:space="preserve">1、外墙防水弹性涂料, </w:t>
            </w:r>
            <w:r>
              <w:rPr>
                <w:rFonts w:hint="eastAsia" w:ascii="宋体" w:hAnsi="宋体" w:cs="宋体"/>
                <w:szCs w:val="21"/>
              </w:rPr>
              <w:t xml:space="preserve">一底两面</w:t>
            </w:r>
            <w:r>
              <w:rPr>
                <w:rFonts w:hint="eastAsia" w:ascii="宋体" w:hAnsi="宋体" w:cs="宋体"/>
                <w:szCs w:val="21"/>
              </w:rPr>
              <w:br/>
              <w:t xml:space="preserve">2、2厚耐水腻子两遍,刮平打磨</w:t>
            </w:r>
            <w:r>
              <w:rPr>
                <w:rFonts w:hint="eastAsia" w:ascii="宋体" w:hAnsi="宋体" w:cs="宋体"/>
                <w:szCs w:val="21"/>
              </w:rPr>
              <w:br/>
              <w:t xml:space="preserve">3、刷界面</w:t>
            </w:r>
            <w:r>
              <w:rPr>
                <w:rFonts w:hint="eastAsia" w:ascii="宋体" w:hAnsi="宋体" w:cs="宋体"/>
                <w:szCs w:val="21"/>
              </w:rPr>
              <w:t xml:space="preserve">剂一道</w:t>
            </w:r>
            <w:r>
              <w:rPr>
                <w:rFonts w:hint="eastAsia" w:ascii="宋体" w:hAnsi="宋体" w:cs="宋体"/>
                <w:szCs w:val="21"/>
              </w:rPr>
              <w:br/>
              <w:t xml:space="preserve">4、对墙面的砂浆基层的坑洼和裂缝处用20厚1:3水泥砂浆填补抹平，做到砂浆基层平整 </w:t>
            </w:r>
            <w:r>
              <w:rPr>
                <w:rFonts w:hint="eastAsia" w:ascii="宋体" w:hAnsi="宋体" w:cs="宋体"/>
                <w:szCs w:val="21"/>
              </w:rPr>
              <w:br/>
              <w:t xml:space="preserve">5、清理原墙面至砂浆基层,并对墙面空鼓脱落和裂缝处进行铲除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4528.23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140.41</w:t>
            </w:r>
            <w:r/>
          </w:p>
        </w:tc>
      </w:tr>
      <w:tr>
        <w:trPr>
          <w:trHeight w:val="484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011201001002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墙、柱面一般抹灰</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墙面渗水维修：</w:t>
            </w:r>
            <w:r>
              <w:rPr>
                <w:rFonts w:hint="eastAsia" w:ascii="宋体" w:hAnsi="宋体" w:cs="宋体"/>
                <w:szCs w:val="21"/>
              </w:rPr>
              <w:br/>
              <w:t xml:space="preserve">1、外墙防水弹性涂料, </w:t>
            </w:r>
            <w:r>
              <w:rPr>
                <w:rFonts w:hint="eastAsia" w:ascii="宋体" w:hAnsi="宋体" w:cs="宋体"/>
                <w:szCs w:val="21"/>
              </w:rPr>
              <w:t xml:space="preserve">一底两面</w:t>
            </w:r>
            <w:r>
              <w:rPr>
                <w:rFonts w:hint="eastAsia" w:ascii="宋体" w:hAnsi="宋体" w:cs="宋体"/>
                <w:szCs w:val="21"/>
              </w:rPr>
              <w:br/>
              <w:t xml:space="preserve">2、2厚耐水腻子两遍,刮平打磨</w:t>
            </w:r>
            <w:r>
              <w:rPr>
                <w:rFonts w:hint="eastAsia" w:ascii="宋体" w:hAnsi="宋体" w:cs="宋体"/>
                <w:szCs w:val="21"/>
              </w:rPr>
              <w:br/>
              <w:t xml:space="preserve">3、针对漏水点修补后的砂浆基层,一米范围再向外延伸300 ,刷2厚聚合物水泥渗透结晶型防水涂料</w:t>
            </w:r>
            <w:r>
              <w:rPr>
                <w:rFonts w:hint="eastAsia" w:ascii="宋体" w:hAnsi="宋体" w:cs="宋体"/>
                <w:szCs w:val="21"/>
              </w:rPr>
              <w:br/>
              <w:t xml:space="preserve">4、对墙面的坑洼、裂缝处用聚合物抹面抗裂砂浆填补抹平,压入130级耐碱玻纤网格布一道,做到砂浆基层平整</w:t>
            </w:r>
            <w:r>
              <w:rPr>
                <w:rFonts w:hint="eastAsia" w:ascii="宋体" w:hAnsi="宋体" w:cs="宋体"/>
                <w:szCs w:val="21"/>
              </w:rPr>
              <w:br/>
              <w:t xml:space="preserve">5、刷界面</w:t>
            </w:r>
            <w:r>
              <w:rPr>
                <w:rFonts w:hint="eastAsia" w:ascii="宋体" w:hAnsi="宋体" w:cs="宋体"/>
                <w:szCs w:val="21"/>
              </w:rPr>
              <w:t xml:space="preserve">剂一道</w:t>
            </w:r>
            <w:r>
              <w:rPr>
                <w:rFonts w:hint="eastAsia" w:ascii="宋体" w:hAnsi="宋体" w:cs="宋体"/>
                <w:szCs w:val="21"/>
              </w:rPr>
              <w:br/>
              <w:t xml:space="preserve">6、对墙面局部漏水点周围一米范围内清理至砌体基层</w:t>
            </w:r>
            <w:r>
              <w:rPr>
                <w:rFonts w:hint="eastAsia" w:ascii="宋体" w:hAnsi="宋体" w:cs="宋体"/>
                <w:szCs w:val="21"/>
              </w:rPr>
              <w:br/>
              <w:t xml:space="preserve">7、清理原墙面至砂浆基层,并对墙面进行填</w:t>
            </w:r>
            <w:r>
              <w:rPr>
                <w:rFonts w:hint="eastAsia" w:ascii="宋体" w:hAnsi="宋体" w:cs="宋体"/>
                <w:szCs w:val="21"/>
              </w:rPr>
              <w:t xml:space="preserve">密处理</w:t>
            </w:r>
            <w:r>
              <w:rPr>
                <w:rFonts w:hint="eastAsia" w:ascii="宋体" w:hAnsi="宋体" w:cs="宋体"/>
                <w:szCs w:val="21"/>
              </w:rPr>
              <w:t xml:space="preserve">,空鼓处理</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3866.99</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250.02</w:t>
            </w:r>
            <w:r/>
          </w:p>
        </w:tc>
      </w:tr>
      <w:tr>
        <w:trPr>
          <w:trHeight w:val="331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011201001003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墙、柱面一般抹灰</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墙面空鼓维修：</w:t>
            </w:r>
            <w:r>
              <w:rPr>
                <w:rFonts w:hint="eastAsia" w:ascii="宋体" w:hAnsi="宋体" w:cs="宋体"/>
                <w:szCs w:val="21"/>
              </w:rPr>
              <w:br/>
              <w:t xml:space="preserve">1、外墙防水弹性涂料, </w:t>
            </w:r>
            <w:r>
              <w:rPr>
                <w:rFonts w:hint="eastAsia" w:ascii="宋体" w:hAnsi="宋体" w:cs="宋体"/>
                <w:szCs w:val="21"/>
              </w:rPr>
              <w:t xml:space="preserve">一底两面</w:t>
            </w:r>
            <w:r>
              <w:rPr>
                <w:rFonts w:hint="eastAsia" w:ascii="宋体" w:hAnsi="宋体" w:cs="宋体"/>
                <w:szCs w:val="21"/>
              </w:rPr>
              <w:br/>
              <w:t xml:space="preserve">2、2厚耐水腻子两遍,刮平打磨</w:t>
            </w:r>
            <w:r>
              <w:rPr>
                <w:rFonts w:hint="eastAsia" w:ascii="宋体" w:hAnsi="宋体" w:cs="宋体"/>
                <w:szCs w:val="21"/>
              </w:rPr>
              <w:br/>
              <w:t xml:space="preserve">3、刷界面</w:t>
            </w:r>
            <w:r>
              <w:rPr>
                <w:rFonts w:hint="eastAsia" w:ascii="宋体" w:hAnsi="宋体" w:cs="宋体"/>
                <w:szCs w:val="21"/>
              </w:rPr>
              <w:t xml:space="preserve">剂一道</w:t>
            </w:r>
            <w:r>
              <w:rPr>
                <w:rFonts w:hint="eastAsia" w:ascii="宋体" w:hAnsi="宋体" w:cs="宋体"/>
                <w:szCs w:val="21"/>
              </w:rPr>
              <w:br/>
              <w:t xml:space="preserve">4、对墙面的砂浆基层的坑洼和裂缝处用20厚1:3水泥砂浆填补抹平，做到砂浆基层平整 </w:t>
            </w:r>
            <w:r>
              <w:rPr>
                <w:rFonts w:hint="eastAsia" w:ascii="宋体" w:hAnsi="宋体" w:cs="宋体"/>
                <w:szCs w:val="21"/>
              </w:rPr>
              <w:br/>
              <w:t xml:space="preserve">5、清理原墙面至砂浆基层,并对墙面空鼓脱落和裂缝处进行铲除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3038.53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140.41</w:t>
            </w:r>
            <w:r/>
          </w:p>
        </w:tc>
      </w:tr>
      <w:tr>
        <w:trPr>
          <w:trHeight w:val="306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011201001004</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墙、柱面一般抹灰</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空调板渗水维修：</w:t>
            </w:r>
            <w:r>
              <w:rPr>
                <w:rFonts w:hint="eastAsia" w:ascii="宋体" w:hAnsi="宋体" w:cs="宋体"/>
                <w:szCs w:val="21"/>
              </w:rPr>
              <w:br/>
              <w:t xml:space="preserve">1、12厚1:2.5水泥砂浆找平压实抹光</w:t>
            </w:r>
            <w:r>
              <w:rPr>
                <w:rFonts w:hint="eastAsia" w:ascii="宋体" w:hAnsi="宋体" w:cs="宋体"/>
                <w:szCs w:val="21"/>
              </w:rPr>
              <w:br/>
              <w:t xml:space="preserve">2、2厚聚合物水泥渗透结晶型防水涂料</w:t>
            </w:r>
            <w:r>
              <w:rPr>
                <w:rFonts w:hint="eastAsia" w:ascii="宋体" w:hAnsi="宋体" w:cs="宋体"/>
                <w:szCs w:val="21"/>
              </w:rPr>
              <w:br/>
              <w:t xml:space="preserve">3、界面</w:t>
            </w:r>
            <w:r>
              <w:rPr>
                <w:rFonts w:hint="eastAsia" w:ascii="宋体" w:hAnsi="宋体" w:cs="宋体"/>
                <w:szCs w:val="21"/>
              </w:rPr>
              <w:t xml:space="preserve">剂一道</w:t>
            </w:r>
            <w:r>
              <w:rPr>
                <w:rFonts w:hint="eastAsia" w:ascii="宋体" w:hAnsi="宋体" w:cs="宋体"/>
                <w:szCs w:val="21"/>
              </w:rPr>
              <w:br/>
              <w:t xml:space="preserve">4、对砂浆基层坑洼和裂缝处用水泥砂浆修补平整(仅坑洼裂缝处)</w:t>
            </w:r>
            <w:r>
              <w:rPr>
                <w:rFonts w:hint="eastAsia" w:ascii="宋体" w:hAnsi="宋体" w:cs="宋体"/>
                <w:szCs w:val="21"/>
              </w:rPr>
              <w:br/>
              <w:t xml:space="preserve">5、清理原板面至砂浆基层，清理附着物、污物,面层脱落的进行铲除,进行空鼓处理</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848.13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143.13</w:t>
            </w:r>
            <w:r/>
          </w:p>
        </w:tc>
      </w:tr>
      <w:tr>
        <w:trPr>
          <w:trHeight w:val="408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011201001005</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墙、柱面一般抹灰</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楼梯间墙面顶棚维修、室内墙面顶棚涂料维修：</w:t>
            </w:r>
            <w:r>
              <w:rPr>
                <w:rFonts w:hint="eastAsia" w:ascii="宋体" w:hAnsi="宋体" w:cs="宋体"/>
                <w:szCs w:val="21"/>
              </w:rPr>
              <w:br/>
              <w:t xml:space="preserve">1、喷(刷)内墙乳胶漆,</w:t>
            </w:r>
            <w:r>
              <w:rPr>
                <w:rFonts w:hint="eastAsia" w:ascii="宋体" w:hAnsi="宋体" w:cs="宋体"/>
                <w:szCs w:val="21"/>
              </w:rPr>
              <w:t xml:space="preserve">一底两面</w:t>
            </w:r>
            <w:r>
              <w:rPr>
                <w:rFonts w:hint="eastAsia" w:ascii="宋体" w:hAnsi="宋体" w:cs="宋体"/>
                <w:szCs w:val="21"/>
              </w:rPr>
              <w:br/>
              <w:t xml:space="preserve">2、2厚腻子两遍,压入一层碱性网格布，刮平打磨</w:t>
            </w:r>
            <w:r>
              <w:rPr>
                <w:rFonts w:hint="eastAsia" w:ascii="宋体" w:hAnsi="宋体" w:cs="宋体"/>
                <w:szCs w:val="21"/>
              </w:rPr>
              <w:br/>
              <w:t xml:space="preserve">3、刷界面</w:t>
            </w:r>
            <w:r>
              <w:rPr>
                <w:rFonts w:hint="eastAsia" w:ascii="宋体" w:hAnsi="宋体" w:cs="宋体"/>
                <w:szCs w:val="21"/>
              </w:rPr>
              <w:t xml:space="preserve">剂一道</w:t>
            </w:r>
            <w:r>
              <w:rPr>
                <w:rFonts w:hint="eastAsia" w:ascii="宋体" w:hAnsi="宋体" w:cs="宋体"/>
                <w:szCs w:val="21"/>
              </w:rPr>
              <w:br/>
              <w:t xml:space="preserve">4、对墙面12mm厚水泥砂浆进行整体找平，分两遍抹平</w:t>
            </w:r>
            <w:r>
              <w:rPr>
                <w:rFonts w:hint="eastAsia" w:ascii="宋体" w:hAnsi="宋体" w:cs="宋体"/>
                <w:szCs w:val="21"/>
              </w:rPr>
              <w:br/>
              <w:t xml:space="preserve">5、对墙面顶棚的砂浆基层坑洼和裂缝处用水泥砂浆修补平整(仅坑洼裂缝处)</w:t>
            </w:r>
            <w:r>
              <w:rPr>
                <w:rFonts w:hint="eastAsia" w:ascii="宋体" w:hAnsi="宋体" w:cs="宋体"/>
                <w:szCs w:val="21"/>
              </w:rPr>
              <w:br/>
              <w:t xml:space="preserve">6、清理原墙面顶棚至砂浆基层，清理附着物、污物,面层脱落的进行铲除,并对墙面进行空鼓处理</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2880.82</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109.92</w:t>
            </w:r>
            <w:r/>
          </w:p>
        </w:tc>
      </w:tr>
      <w:tr>
        <w:trPr>
          <w:trHeight w:val="178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011203003001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块料墙、柱面</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拆除原块料面层;5厚墙面砖(颜色及规格甲方另定),干</w:t>
            </w:r>
            <w:r>
              <w:rPr>
                <w:rFonts w:hint="eastAsia" w:ascii="宋体" w:hAnsi="宋体" w:cs="宋体"/>
                <w:szCs w:val="21"/>
              </w:rPr>
              <w:t xml:space="preserve">水泥擦缝</w:t>
            </w:r>
            <w:r>
              <w:rPr>
                <w:rFonts w:hint="eastAsia" w:ascii="宋体" w:hAnsi="宋体" w:cs="宋体"/>
                <w:szCs w:val="21"/>
              </w:rPr>
              <w:t xml:space="preserve">;2~3</w:t>
            </w:r>
            <w:r>
              <w:rPr>
                <w:rFonts w:hint="eastAsia" w:ascii="宋体" w:hAnsi="宋体" w:cs="宋体"/>
                <w:szCs w:val="21"/>
              </w:rPr>
              <w:t xml:space="preserve">厚建筑</w:t>
            </w:r>
            <w:r>
              <w:rPr>
                <w:rFonts w:hint="eastAsia" w:ascii="宋体" w:hAnsi="宋体" w:cs="宋体"/>
                <w:szCs w:val="21"/>
              </w:rPr>
              <w:t xml:space="preserve">陶瓷胶黏剂;2.0厚聚合物水泥防水涂料(II型);9厚1:3水泥砂浆打底压实抹平;</w:t>
            </w:r>
            <w:r>
              <w:rPr>
                <w:rFonts w:hint="eastAsia" w:ascii="宋体" w:hAnsi="宋体" w:cs="宋体"/>
                <w:szCs w:val="21"/>
              </w:rPr>
              <w:t xml:space="preserve">刷素水泥浆</w:t>
            </w:r>
            <w:r>
              <w:rPr>
                <w:rFonts w:hint="eastAsia" w:ascii="宋体" w:hAnsi="宋体" w:cs="宋体"/>
                <w:szCs w:val="21"/>
              </w:rPr>
              <w:t xml:space="preserve">一道扫毛(内</w:t>
            </w:r>
            <w:r>
              <w:rPr>
                <w:rFonts w:hint="eastAsia" w:ascii="宋体" w:hAnsi="宋体" w:cs="宋体"/>
                <w:szCs w:val="21"/>
              </w:rPr>
              <w:t xml:space="preserve">掺建筑</w:t>
            </w:r>
            <w:r>
              <w:rPr>
                <w:rFonts w:hint="eastAsia" w:ascii="宋体" w:hAnsi="宋体" w:cs="宋体"/>
                <w:szCs w:val="21"/>
              </w:rPr>
              <w:t xml:space="preserve">胶)</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322.08</w:t>
            </w:r>
            <w:r/>
          </w:p>
        </w:tc>
      </w:tr>
      <w:tr>
        <w:trPr>
          <w:trHeight w:val="178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010903004001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墙面变形缝</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伸缩缝破损维修:</w:t>
            </w:r>
            <w:r>
              <w:rPr>
                <w:rFonts w:hint="eastAsia" w:ascii="宋体" w:hAnsi="宋体" w:cs="宋体"/>
                <w:szCs w:val="21"/>
              </w:rPr>
              <w:br/>
              <w:t xml:space="preserve">1、1.5厚铝合金盖板覆盖，侧面密封膏封闭;</w:t>
            </w:r>
            <w:r>
              <w:rPr>
                <w:rFonts w:hint="eastAsia" w:ascii="宋体" w:hAnsi="宋体" w:cs="宋体"/>
                <w:szCs w:val="21"/>
              </w:rPr>
              <w:br/>
              <w:t xml:space="preserve">2、仲缩缝内填充物清除干净，采用软质聚氯乙烯泡沫塞实并用沥青粘牢</w:t>
            </w:r>
            <w:r>
              <w:rPr>
                <w:rFonts w:hint="eastAsia" w:ascii="宋体" w:hAnsi="宋体" w:cs="宋体"/>
                <w:szCs w:val="21"/>
              </w:rPr>
              <w:br/>
              <w:t xml:space="preserve">3、原伸缩缝盖板拆除。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872.02</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144.38</w:t>
            </w:r>
            <w:r/>
          </w:p>
        </w:tc>
      </w:tr>
      <w:tr>
        <w:trPr>
          <w:trHeight w:val="255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011101001001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水泥砂浆楼地面</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楼地面渗水维修:</w:t>
            </w:r>
            <w:r>
              <w:rPr>
                <w:rFonts w:hint="eastAsia" w:ascii="宋体" w:hAnsi="宋体" w:cs="宋体"/>
                <w:szCs w:val="21"/>
              </w:rPr>
              <w:br/>
              <w:t xml:space="preserve">1、建筑面层恢复(地砖、地板、地胶等)</w:t>
            </w:r>
            <w:r>
              <w:rPr>
                <w:rFonts w:hint="eastAsia" w:ascii="宋体" w:hAnsi="宋体" w:cs="宋体"/>
                <w:szCs w:val="21"/>
              </w:rPr>
              <w:br/>
              <w:t xml:space="preserve">2、30厚C30细石</w:t>
            </w:r>
            <w:r>
              <w:rPr>
                <w:rFonts w:hint="eastAsia" w:ascii="宋体" w:hAnsi="宋体" w:cs="宋体"/>
                <w:szCs w:val="21"/>
              </w:rPr>
              <w:t xml:space="preserve">混凝土找坡</w:t>
            </w:r>
            <w:r>
              <w:rPr>
                <w:rFonts w:hint="eastAsia" w:ascii="宋体" w:hAnsi="宋体" w:cs="宋体"/>
                <w:szCs w:val="21"/>
              </w:rPr>
              <w:br/>
              <w:t xml:space="preserve">3、聚氨酯涂抹二道，厚1.8，至500mm高</w:t>
            </w:r>
            <w:r>
              <w:rPr>
                <w:rFonts w:hint="eastAsia" w:ascii="宋体" w:hAnsi="宋体" w:cs="宋体"/>
                <w:szCs w:val="21"/>
              </w:rPr>
              <w:br/>
              <w:t xml:space="preserve">4、20厚1:3水泥砂浆找平层(四周做圆角或者钝角</w:t>
            </w:r>
            <w:r>
              <w:rPr>
                <w:rFonts w:hint="eastAsia" w:ascii="宋体" w:hAnsi="宋体" w:cs="宋体"/>
                <w:szCs w:val="21"/>
              </w:rPr>
              <w:br/>
              <w:t xml:space="preserve">5、清除至楼、地面混凝土基层</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1065.06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315.03</w:t>
            </w:r>
            <w:r/>
          </w:p>
        </w:tc>
      </w:tr>
      <w:tr>
        <w:trPr>
          <w:trHeight w:val="178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011101003001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自流平</w:t>
            </w:r>
            <w:r>
              <w:rPr>
                <w:rFonts w:hint="eastAsia" w:ascii="宋体" w:hAnsi="宋体" w:cs="宋体"/>
                <w:szCs w:val="21"/>
              </w:rPr>
              <w:t xml:space="preserve">楼地面</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地面起</w:t>
            </w:r>
            <w:r>
              <w:rPr>
                <w:rFonts w:hint="eastAsia" w:ascii="宋体" w:hAnsi="宋体" w:cs="宋体"/>
                <w:szCs w:val="21"/>
              </w:rPr>
              <w:t xml:space="preserve">砂处理</w:t>
            </w:r>
            <w:r>
              <w:rPr>
                <w:rFonts w:hint="eastAsia" w:ascii="宋体" w:hAnsi="宋体" w:cs="宋体"/>
                <w:szCs w:val="21"/>
              </w:rPr>
              <w:t xml:space="preserve">:</w:t>
            </w:r>
            <w:r>
              <w:rPr>
                <w:rFonts w:hint="eastAsia" w:ascii="宋体" w:hAnsi="宋体" w:cs="宋体"/>
                <w:szCs w:val="21"/>
              </w:rPr>
              <w:br/>
              <w:t xml:space="preserve">1、地面抛光处理</w:t>
            </w:r>
            <w:r>
              <w:rPr>
                <w:rFonts w:hint="eastAsia" w:ascii="宋体" w:hAnsi="宋体" w:cs="宋体"/>
                <w:szCs w:val="21"/>
              </w:rPr>
              <w:br/>
              <w:t xml:space="preserve">2、地面滚刷密封固化剂(</w:t>
            </w:r>
            <w:r>
              <w:rPr>
                <w:rFonts w:hint="eastAsia" w:ascii="宋体" w:hAnsi="宋体" w:cs="宋体"/>
                <w:szCs w:val="21"/>
              </w:rPr>
              <w:t xml:space="preserve">锂基</w:t>
            </w:r>
            <w:r>
              <w:rPr>
                <w:rFonts w:hint="eastAsia" w:ascii="宋体" w:hAnsi="宋体" w:cs="宋体"/>
                <w:szCs w:val="21"/>
              </w:rPr>
              <w:t xml:space="preserve">)</w:t>
            </w:r>
            <w:r>
              <w:rPr>
                <w:rFonts w:hint="eastAsia" w:ascii="宋体" w:hAnsi="宋体" w:cs="宋体"/>
                <w:szCs w:val="21"/>
              </w:rPr>
              <w:br/>
              <w:t xml:space="preserve">3、局部凹凸不平位置，采用专业修补砂浆进行修补</w:t>
            </w:r>
            <w:r>
              <w:rPr>
                <w:rFonts w:hint="eastAsia" w:ascii="宋体" w:hAnsi="宋体" w:cs="宋体"/>
                <w:szCs w:val="21"/>
              </w:rPr>
              <w:br/>
              <w:t xml:space="preserve">4、地面进行机械清洗</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1126.68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108.02</w:t>
            </w:r>
            <w:r/>
          </w:p>
        </w:tc>
      </w:tr>
      <w:tr>
        <w:trPr>
          <w:trHeight w:val="155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010902004001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屋面刚性层</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平屋面渗水维修:</w:t>
            </w:r>
            <w:r>
              <w:rPr>
                <w:rFonts w:hint="eastAsia" w:ascii="宋体" w:hAnsi="宋体" w:cs="宋体"/>
                <w:szCs w:val="21"/>
              </w:rPr>
              <w:br/>
              <w:t xml:space="preserve">1、人工拆除渗漏范围原有防水结构层，并清理至现浇板</w:t>
            </w:r>
            <w:r>
              <w:rPr>
                <w:rFonts w:hint="eastAsia" w:ascii="宋体" w:hAnsi="宋体" w:cs="宋体"/>
                <w:szCs w:val="21"/>
              </w:rPr>
              <w:br/>
              <w:t xml:space="preserve">2、陶粒混凝土3%</w:t>
            </w:r>
            <w:r>
              <w:rPr>
                <w:rFonts w:hint="eastAsia" w:ascii="宋体" w:hAnsi="宋体" w:cs="宋体"/>
                <w:szCs w:val="21"/>
              </w:rPr>
              <w:t xml:space="preserve">找坡层</w:t>
            </w:r>
            <w:r>
              <w:rPr>
                <w:rFonts w:hint="eastAsia" w:ascii="宋体" w:hAnsi="宋体" w:cs="宋体"/>
                <w:szCs w:val="21"/>
              </w:rPr>
              <w:t xml:space="preserve">，坡向落水口，最薄处35厚</w:t>
            </w:r>
            <w:r>
              <w:rPr>
                <w:rFonts w:hint="eastAsia" w:ascii="宋体" w:hAnsi="宋体" w:cs="宋体"/>
                <w:szCs w:val="21"/>
              </w:rPr>
              <w:br/>
              <w:t xml:space="preserve">3、20厚1:3水泥砂浆找平层 </w:t>
            </w:r>
            <w:r>
              <w:rPr>
                <w:rFonts w:hint="eastAsia" w:ascii="宋体" w:hAnsi="宋体" w:cs="宋体"/>
                <w:szCs w:val="21"/>
              </w:rPr>
              <w:br/>
              <w:t xml:space="preserve">4、1.5厚聚合物水泥防水涂料，</w:t>
            </w:r>
            <w:r>
              <w:rPr>
                <w:rFonts w:hint="eastAsia" w:ascii="宋体" w:hAnsi="宋体" w:cs="宋体"/>
                <w:szCs w:val="21"/>
              </w:rPr>
              <w:t xml:space="preserve">遇烟井</w:t>
            </w:r>
            <w:r>
              <w:rPr>
                <w:rFonts w:hint="eastAsia" w:ascii="宋体" w:hAnsi="宋体" w:cs="宋体"/>
                <w:szCs w:val="21"/>
              </w:rPr>
              <w:t xml:space="preserve">、女儿墙等上翻300</w:t>
            </w:r>
            <w:r>
              <w:rPr>
                <w:rFonts w:hint="eastAsia" w:ascii="宋体" w:hAnsi="宋体" w:cs="宋体"/>
                <w:szCs w:val="21"/>
              </w:rPr>
              <w:br/>
              <w:t xml:space="preserve">5、3厚SBS改性沥青防水卷材，</w:t>
            </w:r>
            <w:r>
              <w:rPr>
                <w:rFonts w:hint="eastAsia" w:ascii="宋体" w:hAnsi="宋体" w:cs="宋体"/>
                <w:szCs w:val="21"/>
              </w:rPr>
              <w:t xml:space="preserve">遇烟井</w:t>
            </w:r>
            <w:r>
              <w:rPr>
                <w:rFonts w:hint="eastAsia" w:ascii="宋体" w:hAnsi="宋体" w:cs="宋体"/>
                <w:szCs w:val="21"/>
              </w:rPr>
              <w:t xml:space="preserve">、女儿墙等上翻500</w:t>
            </w:r>
            <w:r>
              <w:rPr>
                <w:rFonts w:hint="eastAsia" w:ascii="宋体" w:hAnsi="宋体" w:cs="宋体"/>
                <w:szCs w:val="21"/>
              </w:rPr>
              <w:br/>
              <w:t xml:space="preserve">6、80厚挤塑聚苯保温板（XPS) （保温厚度按现场实际厚度）</w:t>
            </w:r>
            <w:r>
              <w:rPr>
                <w:rFonts w:hint="eastAsia" w:ascii="宋体" w:hAnsi="宋体" w:cs="宋体"/>
                <w:szCs w:val="21"/>
              </w:rPr>
              <w:br/>
              <w:t xml:space="preserve">7、</w:t>
            </w:r>
            <w:r>
              <w:rPr>
                <w:rFonts w:hint="eastAsia" w:ascii="宋体" w:hAnsi="宋体" w:cs="宋体"/>
                <w:szCs w:val="21"/>
              </w:rPr>
              <w:t xml:space="preserve">干铺</w:t>
            </w:r>
            <w:r>
              <w:rPr>
                <w:rFonts w:hint="eastAsia" w:ascii="宋体" w:hAnsi="宋体" w:cs="宋体"/>
                <w:szCs w:val="21"/>
              </w:rPr>
              <w:t xml:space="preserve">200g/平方米 聚酯纤维无</w:t>
            </w:r>
            <w:r>
              <w:rPr>
                <w:rFonts w:hint="eastAsia" w:ascii="宋体" w:hAnsi="宋体" w:cs="宋体"/>
                <w:szCs w:val="21"/>
              </w:rPr>
              <w:t xml:space="preserve">纺布隔离层</w:t>
            </w:r>
            <w:r>
              <w:rPr>
                <w:rFonts w:hint="eastAsia" w:ascii="宋体" w:hAnsi="宋体" w:cs="宋体"/>
                <w:szCs w:val="21"/>
              </w:rPr>
              <w:br/>
              <w:t xml:space="preserve">8、50厚C30细石混凝土，内配∅ 4@150钢筋网片，4mx4m分缝，</w:t>
            </w:r>
            <w:r>
              <w:rPr>
                <w:rFonts w:hint="eastAsia" w:ascii="宋体" w:hAnsi="宋体" w:cs="宋体"/>
                <w:szCs w:val="21"/>
              </w:rPr>
              <w:t xml:space="preserve">缝宽</w:t>
            </w:r>
            <w:r>
              <w:rPr>
                <w:rFonts w:hint="eastAsia" w:ascii="宋体" w:hAnsi="宋体" w:cs="宋体"/>
                <w:szCs w:val="21"/>
              </w:rPr>
              <w:t xml:space="preserve">20,</w:t>
            </w:r>
            <w:r>
              <w:rPr>
                <w:rFonts w:hint="eastAsia" w:ascii="宋体" w:hAnsi="宋体" w:cs="宋体"/>
                <w:szCs w:val="21"/>
              </w:rPr>
              <w:t xml:space="preserve">缝嵌防水</w:t>
            </w:r>
            <w:r>
              <w:rPr>
                <w:rFonts w:hint="eastAsia" w:ascii="宋体" w:hAnsi="宋体" w:cs="宋体"/>
                <w:szCs w:val="21"/>
              </w:rPr>
              <w:t xml:space="preserve">油膏</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1827.49</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346.97</w:t>
            </w:r>
            <w:r/>
          </w:p>
        </w:tc>
      </w:tr>
      <w:tr>
        <w:trPr>
          <w:trHeight w:val="56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010901001001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瓦屋面</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坡屋面渗水维修:</w:t>
            </w:r>
            <w:r>
              <w:rPr>
                <w:rFonts w:hint="eastAsia" w:ascii="宋体" w:hAnsi="宋体" w:cs="宋体"/>
                <w:szCs w:val="21"/>
              </w:rPr>
              <w:br/>
              <w:t xml:space="preserve">1、人工拆除渗漏范围原有防水结构层，并清理至现浇板</w:t>
            </w:r>
            <w:r>
              <w:rPr>
                <w:rFonts w:hint="eastAsia" w:ascii="宋体" w:hAnsi="宋体" w:cs="宋体"/>
                <w:szCs w:val="21"/>
              </w:rPr>
              <w:br/>
              <w:t xml:space="preserve">2、20厚1:3水泥砂浆找平层 </w:t>
            </w:r>
            <w:r>
              <w:rPr>
                <w:rFonts w:hint="eastAsia" w:ascii="宋体" w:hAnsi="宋体" w:cs="宋体"/>
                <w:szCs w:val="21"/>
              </w:rPr>
              <w:br/>
              <w:t xml:space="preserve">3、1.5厚聚合物水泥防水涂料，</w:t>
            </w:r>
            <w:r>
              <w:rPr>
                <w:rFonts w:hint="eastAsia" w:ascii="宋体" w:hAnsi="宋体" w:cs="宋体"/>
                <w:szCs w:val="21"/>
              </w:rPr>
              <w:t xml:space="preserve">遇烟井</w:t>
            </w:r>
            <w:r>
              <w:rPr>
                <w:rFonts w:hint="eastAsia" w:ascii="宋体" w:hAnsi="宋体" w:cs="宋体"/>
                <w:szCs w:val="21"/>
              </w:rPr>
              <w:t xml:space="preserve">、女儿墙等上翻300</w:t>
            </w:r>
            <w:r>
              <w:rPr>
                <w:rFonts w:hint="eastAsia" w:ascii="宋体" w:hAnsi="宋体" w:cs="宋体"/>
                <w:szCs w:val="21"/>
              </w:rPr>
              <w:br/>
              <w:t xml:space="preserve">4、3厚SBS改性沥青防水卷材，</w:t>
            </w:r>
            <w:r>
              <w:rPr>
                <w:rFonts w:hint="eastAsia" w:ascii="宋体" w:hAnsi="宋体" w:cs="宋体"/>
                <w:szCs w:val="21"/>
              </w:rPr>
              <w:t xml:space="preserve">遇烟井</w:t>
            </w:r>
            <w:r>
              <w:rPr>
                <w:rFonts w:hint="eastAsia" w:ascii="宋体" w:hAnsi="宋体" w:cs="宋体"/>
                <w:szCs w:val="21"/>
              </w:rPr>
              <w:t xml:space="preserve">、女儿墙等上翻500</w:t>
            </w:r>
            <w:r>
              <w:rPr>
                <w:rFonts w:hint="eastAsia" w:ascii="宋体" w:hAnsi="宋体" w:cs="宋体"/>
                <w:szCs w:val="21"/>
              </w:rPr>
              <w:br/>
              <w:t xml:space="preserve">5、80厚挤塑聚苯保温板（XPS)（保温厚度按现场实际厚度）</w:t>
            </w:r>
            <w:r>
              <w:rPr>
                <w:rFonts w:hint="eastAsia" w:ascii="宋体" w:hAnsi="宋体" w:cs="宋体"/>
                <w:szCs w:val="21"/>
              </w:rPr>
              <w:br/>
              <w:t xml:space="preserve">6、</w:t>
            </w:r>
            <w:r>
              <w:rPr>
                <w:rFonts w:hint="eastAsia" w:ascii="宋体" w:hAnsi="宋体" w:cs="宋体"/>
                <w:szCs w:val="21"/>
              </w:rPr>
              <w:t xml:space="preserve">干铺</w:t>
            </w:r>
            <w:r>
              <w:rPr>
                <w:rFonts w:hint="eastAsia" w:ascii="宋体" w:hAnsi="宋体" w:cs="宋体"/>
                <w:szCs w:val="21"/>
              </w:rPr>
              <w:t xml:space="preserve">200g/平方米 聚酯纤维无纺布隔离层</w:t>
            </w:r>
            <w:r>
              <w:rPr>
                <w:rFonts w:hint="eastAsia" w:ascii="宋体" w:hAnsi="宋体" w:cs="宋体"/>
                <w:szCs w:val="21"/>
              </w:rPr>
              <w:br/>
              <w:t xml:space="preserve">7、50厚C30细石混凝土，内配∅ 4@150钢筋网片，4mx4m分缝，</w:t>
            </w:r>
            <w:r>
              <w:rPr>
                <w:rFonts w:hint="eastAsia" w:ascii="宋体" w:hAnsi="宋体" w:cs="宋体"/>
                <w:szCs w:val="21"/>
              </w:rPr>
              <w:t xml:space="preserve">缝宽</w:t>
            </w:r>
            <w:r>
              <w:rPr>
                <w:rFonts w:hint="eastAsia" w:ascii="宋体" w:hAnsi="宋体" w:cs="宋体"/>
                <w:szCs w:val="21"/>
              </w:rPr>
              <w:t xml:space="preserve">20,</w:t>
            </w:r>
            <w:r>
              <w:rPr>
                <w:rFonts w:hint="eastAsia" w:ascii="宋体" w:hAnsi="宋体" w:cs="宋体"/>
                <w:szCs w:val="21"/>
              </w:rPr>
              <w:t xml:space="preserve">缝嵌防水</w:t>
            </w:r>
            <w:r>
              <w:rPr>
                <w:rFonts w:hint="eastAsia" w:ascii="宋体" w:hAnsi="宋体" w:cs="宋体"/>
                <w:szCs w:val="21"/>
              </w:rPr>
              <w:t xml:space="preserve">油膏</w:t>
            </w:r>
            <w:r>
              <w:rPr>
                <w:rFonts w:hint="eastAsia" w:ascii="宋体" w:hAnsi="宋体" w:cs="宋体"/>
                <w:szCs w:val="21"/>
              </w:rPr>
              <w:br/>
              <w:t xml:space="preserve">8、顺水条25*12(h),中距500</w:t>
            </w:r>
            <w:r>
              <w:rPr>
                <w:rFonts w:hint="eastAsia" w:ascii="宋体" w:hAnsi="宋体" w:cs="宋体"/>
                <w:szCs w:val="21"/>
              </w:rPr>
              <w:br/>
              <w:t xml:space="preserve">9、挂瓦条30*25(h),中</w:t>
            </w:r>
            <w:r>
              <w:rPr>
                <w:rFonts w:hint="eastAsia" w:ascii="宋体" w:hAnsi="宋体" w:cs="宋体"/>
                <w:szCs w:val="21"/>
              </w:rPr>
              <w:t xml:space="preserve">距按瓦材</w:t>
            </w:r>
            <w:r>
              <w:rPr>
                <w:rFonts w:hint="eastAsia" w:ascii="宋体" w:hAnsi="宋体" w:cs="宋体"/>
                <w:szCs w:val="21"/>
              </w:rPr>
              <w:t xml:space="preserve">规格</w:t>
            </w:r>
            <w:r>
              <w:rPr>
                <w:rFonts w:hint="eastAsia" w:ascii="宋体" w:hAnsi="宋体" w:cs="宋体"/>
                <w:szCs w:val="21"/>
              </w:rPr>
              <w:br/>
              <w:t xml:space="preserve">10、水泥平板瓦</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2052.77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395.68</w:t>
            </w:r>
            <w:r/>
          </w:p>
        </w:tc>
      </w:tr>
      <w:tr>
        <w:trPr>
          <w:trHeight w:val="229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010901001002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瓦屋面</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瓦屋面破损维修:</w:t>
            </w:r>
            <w:r>
              <w:rPr>
                <w:rFonts w:hint="eastAsia" w:ascii="宋体" w:hAnsi="宋体" w:cs="宋体"/>
                <w:szCs w:val="21"/>
              </w:rPr>
              <w:br/>
              <w:t xml:space="preserve">1、清理原屋面的建筑面层至屋面刚性保护层，修补裂缝、空鼓处理、清理保护层基层</w:t>
            </w:r>
            <w:r>
              <w:rPr>
                <w:rFonts w:hint="eastAsia" w:ascii="宋体" w:hAnsi="宋体" w:cs="宋体"/>
                <w:szCs w:val="21"/>
              </w:rPr>
              <w:br/>
              <w:t xml:space="preserve">2、顺水条25*12(h),中距500</w:t>
            </w:r>
            <w:r>
              <w:rPr>
                <w:rFonts w:hint="eastAsia" w:ascii="宋体" w:hAnsi="宋体" w:cs="宋体"/>
                <w:szCs w:val="21"/>
              </w:rPr>
              <w:br/>
              <w:t xml:space="preserve">3、挂瓦条30*25(h),中</w:t>
            </w:r>
            <w:r>
              <w:rPr>
                <w:rFonts w:hint="eastAsia" w:ascii="宋体" w:hAnsi="宋体" w:cs="宋体"/>
                <w:szCs w:val="21"/>
              </w:rPr>
              <w:t xml:space="preserve">距按瓦材</w:t>
            </w:r>
            <w:r>
              <w:rPr>
                <w:rFonts w:hint="eastAsia" w:ascii="宋体" w:hAnsi="宋体" w:cs="宋体"/>
                <w:szCs w:val="21"/>
              </w:rPr>
              <w:t xml:space="preserve">规格</w:t>
            </w:r>
            <w:r>
              <w:rPr>
                <w:rFonts w:hint="eastAsia" w:ascii="宋体" w:hAnsi="宋体" w:cs="宋体"/>
                <w:szCs w:val="21"/>
              </w:rPr>
              <w:br/>
              <w:t xml:space="preserve">4、水泥平板瓦</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1574.13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159.44</w:t>
            </w:r>
            <w:r/>
          </w:p>
        </w:tc>
      </w:tr>
      <w:tr>
        <w:trPr>
          <w:trHeight w:val="127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010902009001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天沟、檐沟防水</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原天沟防水拆除;最薄处30</w:t>
            </w:r>
            <w:r>
              <w:rPr>
                <w:rFonts w:hint="eastAsia" w:ascii="宋体" w:hAnsi="宋体" w:cs="宋体"/>
                <w:szCs w:val="21"/>
              </w:rPr>
              <w:t xml:space="preserve">厚轻集料</w:t>
            </w:r>
            <w:r>
              <w:rPr>
                <w:rFonts w:hint="eastAsia" w:ascii="宋体" w:hAnsi="宋体" w:cs="宋体"/>
                <w:szCs w:val="21"/>
              </w:rPr>
              <w:t xml:space="preserve">混凝土</w:t>
            </w:r>
            <w:r>
              <w:rPr>
                <w:rFonts w:hint="eastAsia" w:ascii="宋体" w:hAnsi="宋体" w:cs="宋体"/>
                <w:szCs w:val="21"/>
              </w:rPr>
              <w:t xml:space="preserve">找坡层</w:t>
            </w:r>
            <w:r>
              <w:rPr>
                <w:rFonts w:hint="eastAsia" w:ascii="宋体" w:hAnsi="宋体" w:cs="宋体"/>
                <w:szCs w:val="21"/>
              </w:rPr>
              <w:t xml:space="preserve">、20厚1:3水泥砂浆找平层、双层 3mmSBS改性沥青防水卷材 冷粘法</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45.28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161.10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011504001001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上人孔盖板维修</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人孔盖板更换为不锈钢盖板</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2.26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1663.13</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010503015001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垃圾道、通风道、烟道</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烟道破损维修：烟道内部破损处补齐，烟道顶部高度不足者增加高度，同时顶部增加烟道盖板，增设</w:t>
            </w:r>
            <w:r>
              <w:rPr>
                <w:rFonts w:hint="eastAsia" w:ascii="宋体" w:hAnsi="宋体" w:cs="宋体"/>
                <w:szCs w:val="21"/>
              </w:rPr>
              <w:t xml:space="preserve">百叶口</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488.15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388.06</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010902005001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屋面排水管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拆除原有破损管材，DN110管道安装</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1862.49</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46.41</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010902005002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屋面排水管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DN110污水管道安装</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1011.85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36.80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010807001001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金属(塑钢)窗</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窗户破损维修</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扇</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90.57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120.31</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010802001002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金属(塑钢)门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门破损维修</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扇</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90.57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165.47</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010807001002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门窗零星配玻璃</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零星配玻璃 钢门窗5mm钢化玻璃</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213.69</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010807001003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金属门窗</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门窗五金件更换</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45.28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49.89</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010802004001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钢质防火门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楼梯间钢制防火门拆除换新</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32.60</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673.36</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010802001001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金属(塑钢)门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门框维修、换新</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72.45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554.38</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010802003001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防盗门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进户钢质防盗门:尺寸1000*2100mm，含原防盗门拆除、五金配件等</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83.77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1995.76</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010802003002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防盗门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普通单元防盗门:尺寸2200*2200mm，含原防盗门拆除、五金配件等</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33.96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4656.78</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011503001001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带扶手的栏杆、栏板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栏杆扶手维修：</w:t>
            </w:r>
            <w:r>
              <w:rPr>
                <w:rFonts w:hint="eastAsia" w:ascii="宋体" w:hAnsi="宋体" w:cs="宋体"/>
                <w:szCs w:val="21"/>
              </w:rPr>
              <w:br/>
              <w:t xml:space="preserve">破损严重的栏杆扶手更换，不严重的栏杆扶手除锈刷新</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1227.17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176.44</w:t>
            </w:r>
            <w:r/>
          </w:p>
        </w:tc>
      </w:tr>
      <w:tr>
        <w:trPr>
          <w:trHeight w:val="127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011106001001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水泥砂浆楼梯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楼梯维修：</w:t>
            </w:r>
            <w:r>
              <w:rPr>
                <w:rFonts w:hint="eastAsia" w:ascii="宋体" w:hAnsi="宋体" w:cs="宋体"/>
                <w:szCs w:val="21"/>
              </w:rPr>
              <w:br/>
              <w:t xml:space="preserve">1、20厚1:3水泥砂浆找平压实抹光+固化剂</w:t>
            </w:r>
            <w:r>
              <w:rPr>
                <w:rFonts w:hint="eastAsia" w:ascii="宋体" w:hAnsi="宋体" w:cs="宋体"/>
                <w:szCs w:val="21"/>
              </w:rPr>
              <w:br/>
              <w:t xml:space="preserve">2、素水泥浆一道</w:t>
            </w:r>
            <w:r>
              <w:rPr>
                <w:rFonts w:hint="eastAsia" w:ascii="宋体" w:hAnsi="宋体" w:cs="宋体"/>
                <w:szCs w:val="21"/>
              </w:rPr>
              <w:br/>
              <w:t xml:space="preserve">3、原楼面凿</w:t>
            </w:r>
            <w:r>
              <w:rPr>
                <w:rFonts w:hint="eastAsia" w:ascii="宋体" w:hAnsi="宋体" w:cs="宋体"/>
                <w:szCs w:val="21"/>
              </w:rPr>
              <w:t xml:space="preserve">毛处理</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858.23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40.20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飞线整理</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7156.98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8.87</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010609002001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金属栅栏</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空调外机防护罩</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443.50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010607010001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零星钢构件</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空调支架更换</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2.26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133.05</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010103003001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建筑垃圾外运</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建筑垃圾清理外运</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0.45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110875.64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01B001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巡查费</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巡查费</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0.45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88700.52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2"/>
            <w:shd w:val="clear" w:color="auto" w:fill="auto"/>
            <w:tcBorders>
              <w:top w:val="single" w:color="auto" w:sz="4" w:space="0"/>
              <w:left w:val="none" w:color="000000" w:sz="4" w:space="0"/>
              <w:bottom w:val="single" w:color="auto" w:sz="4" w:space="0"/>
              <w:right w:val="single" w:color="auto" w:sz="4" w:space="0"/>
            </w:tcBorders>
            <w:tcW w:w="440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通用安装工程</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2"/>
            <w:shd w:val="clear" w:color="auto" w:fill="auto"/>
            <w:tcBorders>
              <w:top w:val="single" w:color="auto" w:sz="4" w:space="0"/>
              <w:left w:val="none" w:color="000000" w:sz="4" w:space="0"/>
              <w:bottom w:val="single" w:color="auto" w:sz="4" w:space="0"/>
              <w:right w:val="single" w:color="auto" w:sz="4" w:space="0"/>
            </w:tcBorders>
            <w:tcW w:w="440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给排水、采暖、燃气工程</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1.材质：室内给水修理</w:t>
            </w:r>
            <w:r>
              <w:rPr>
                <w:rFonts w:hint="eastAsia" w:ascii="宋体" w:hAnsi="宋体" w:cs="宋体"/>
                <w:szCs w:val="21"/>
              </w:rPr>
              <w:br/>
              <w:t xml:space="preserve">2.规格：DN20（含管件）</w:t>
            </w:r>
            <w:r>
              <w:rPr>
                <w:rFonts w:hint="eastAsia" w:ascii="宋体" w:hAnsi="宋体" w:cs="宋体"/>
                <w:szCs w:val="21"/>
              </w:rPr>
              <w:br/>
              <w:t xml:space="preserve">3.介质：生活给水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5.89</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114.47</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1.材质：室内给水修理</w:t>
            </w:r>
            <w:r>
              <w:rPr>
                <w:rFonts w:hint="eastAsia" w:ascii="宋体" w:hAnsi="宋体" w:cs="宋体"/>
                <w:szCs w:val="21"/>
              </w:rPr>
              <w:br/>
              <w:t xml:space="preserve">2.规格：DN15（含管件）</w:t>
            </w:r>
            <w:r>
              <w:rPr>
                <w:rFonts w:hint="eastAsia" w:ascii="宋体" w:hAnsi="宋体" w:cs="宋体"/>
                <w:szCs w:val="21"/>
              </w:rPr>
              <w:br/>
              <w:t xml:space="preserve">3.介质：生活给水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12.68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112.68</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1.材质：塑料排水管修理</w:t>
            </w:r>
            <w:r>
              <w:rPr>
                <w:rFonts w:hint="eastAsia" w:ascii="宋体" w:hAnsi="宋体" w:cs="宋体"/>
                <w:szCs w:val="21"/>
              </w:rPr>
              <w:br/>
              <w:t xml:space="preserve">2.规格：De110（含管件）</w:t>
            </w:r>
            <w:r>
              <w:rPr>
                <w:rFonts w:hint="eastAsia" w:ascii="宋体" w:hAnsi="宋体" w:cs="宋体"/>
                <w:szCs w:val="21"/>
              </w:rPr>
              <w:br/>
              <w:t xml:space="preserve">3.连接形式：胶水连接</w:t>
            </w:r>
            <w:r>
              <w:rPr>
                <w:rFonts w:hint="eastAsia" w:ascii="宋体" w:hAnsi="宋体" w:cs="宋体"/>
                <w:szCs w:val="21"/>
              </w:rPr>
              <w:br/>
              <w:t xml:space="preserve">4.介质：排水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246.60</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031001008004</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1.材质：塑料排水管修理</w:t>
            </w:r>
            <w:r>
              <w:rPr>
                <w:rFonts w:hint="eastAsia" w:ascii="宋体" w:hAnsi="宋体" w:cs="宋体"/>
                <w:szCs w:val="21"/>
              </w:rPr>
              <w:br/>
              <w:t xml:space="preserve">2.规格：De75（含管件）</w:t>
            </w:r>
            <w:r>
              <w:rPr>
                <w:rFonts w:hint="eastAsia" w:ascii="宋体" w:hAnsi="宋体" w:cs="宋体"/>
                <w:szCs w:val="21"/>
              </w:rPr>
              <w:br/>
              <w:t xml:space="preserve">3.连接形式：胶水连接</w:t>
            </w:r>
            <w:r>
              <w:rPr>
                <w:rFonts w:hint="eastAsia" w:ascii="宋体" w:hAnsi="宋体" w:cs="宋体"/>
                <w:szCs w:val="21"/>
              </w:rPr>
              <w:br/>
              <w:t xml:space="preserve">4.介质：排水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199.23</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031001008005</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1.材质：塑料排水管修理</w:t>
            </w:r>
            <w:r>
              <w:rPr>
                <w:rFonts w:hint="eastAsia" w:ascii="宋体" w:hAnsi="宋体" w:cs="宋体"/>
                <w:szCs w:val="21"/>
              </w:rPr>
              <w:br/>
              <w:t xml:space="preserve">2.规格：De50（含管件）</w:t>
            </w:r>
            <w:r>
              <w:rPr>
                <w:rFonts w:hint="eastAsia" w:ascii="宋体" w:hAnsi="宋体" w:cs="宋体"/>
                <w:szCs w:val="21"/>
              </w:rPr>
              <w:br/>
              <w:t xml:space="preserve">3.连接形式：胶水连接</w:t>
            </w:r>
            <w:r>
              <w:rPr>
                <w:rFonts w:hint="eastAsia" w:ascii="宋体" w:hAnsi="宋体" w:cs="宋体"/>
                <w:szCs w:val="21"/>
              </w:rPr>
              <w:br/>
              <w:t xml:space="preserve">4.介质：排水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161.61</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031001008006</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1.材质：排水管疏通 公称直径(mm以内) 100</w:t>
            </w:r>
            <w:r>
              <w:rPr>
                <w:rFonts w:hint="eastAsia" w:ascii="宋体" w:hAnsi="宋体" w:cs="宋体"/>
                <w:szCs w:val="21"/>
              </w:rPr>
              <w:br/>
              <w:t xml:space="preserve">2.介质：排水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57.43</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031001008007</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塑料管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1.材质：排水管疏通 公称直径(mm以内) 50</w:t>
            </w:r>
            <w:r>
              <w:rPr>
                <w:rFonts w:hint="eastAsia" w:ascii="宋体" w:hAnsi="宋体" w:cs="宋体"/>
                <w:szCs w:val="21"/>
              </w:rPr>
              <w:br/>
              <w:t xml:space="preserve">2.介质：排水</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47.87</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031003006001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大便器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1.类型：坐式大便器零配件修理调换等</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196.42</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031003003001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洗脸盆</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1.类型：洗脸盆零配件修理调换等</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350.21</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031003014001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给、排水附件</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1.类型：地漏调换</w:t>
            </w:r>
            <w:r>
              <w:rPr>
                <w:rFonts w:hint="eastAsia" w:ascii="宋体" w:hAnsi="宋体" w:cs="宋体"/>
                <w:szCs w:val="21"/>
              </w:rPr>
              <w:br/>
              <w:t xml:space="preserve">2.材质：不锈钢</w:t>
            </w:r>
            <w:r>
              <w:rPr>
                <w:rFonts w:hint="eastAsia" w:ascii="宋体" w:hAnsi="宋体" w:cs="宋体"/>
                <w:szCs w:val="21"/>
              </w:rPr>
              <w:br/>
              <w:t xml:space="preserve">3.型号：DN50</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86.34</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031002001001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金属阀门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1.类型：螺纹阀门调换 公称直径(mm以内) 20</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68.94</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031002001002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金属阀门</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1.类型：角阀调换公称直径(mm以内) 20</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19.14</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031005005001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太阳能集热装置</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1.类型：太阳能热水器维修更换</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454.02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2"/>
            <w:shd w:val="clear" w:color="auto" w:fill="auto"/>
            <w:tcBorders>
              <w:top w:val="single" w:color="auto" w:sz="4" w:space="0"/>
              <w:left w:val="none" w:color="000000" w:sz="4" w:space="0"/>
              <w:bottom w:val="single" w:color="auto" w:sz="4" w:space="0"/>
              <w:right w:val="single" w:color="auto" w:sz="4" w:space="0"/>
            </w:tcBorders>
            <w:tcW w:w="440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电气设备安装工程</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0.00</w:t>
            </w:r>
            <w:r/>
          </w:p>
        </w:tc>
      </w:tr>
      <w:tr>
        <w:trPr>
          <w:trHeight w:val="127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1.名称：电气配管整修</w:t>
            </w:r>
            <w:r>
              <w:rPr>
                <w:rFonts w:hint="eastAsia" w:ascii="宋体" w:hAnsi="宋体" w:cs="宋体"/>
                <w:szCs w:val="21"/>
              </w:rPr>
              <w:br/>
              <w:t xml:space="preserve">2.材质：紧定式镀锌电线钢管</w:t>
            </w:r>
            <w:r>
              <w:rPr>
                <w:rFonts w:hint="eastAsia" w:ascii="宋体" w:hAnsi="宋体" w:cs="宋体"/>
                <w:szCs w:val="21"/>
              </w:rPr>
              <w:br/>
              <w:t xml:space="preserve">3.规格：JDG20</w:t>
            </w:r>
            <w:r>
              <w:rPr>
                <w:rFonts w:hint="eastAsia" w:ascii="宋体" w:hAnsi="宋体" w:cs="宋体"/>
                <w:szCs w:val="21"/>
              </w:rPr>
              <w:br/>
              <w:t xml:space="preserve">4.配置形式：</w:t>
            </w:r>
            <w:r>
              <w:rPr>
                <w:rFonts w:hint="eastAsia" w:ascii="宋体" w:hAnsi="宋体" w:cs="宋体"/>
                <w:szCs w:val="21"/>
              </w:rPr>
              <w:t xml:space="preserve">明配</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45.28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4.48</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030412001002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配管</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1.名称：电气配管整修</w:t>
            </w:r>
            <w:r>
              <w:rPr>
                <w:rFonts w:hint="eastAsia" w:ascii="宋体" w:hAnsi="宋体" w:cs="宋体"/>
                <w:szCs w:val="21"/>
              </w:rPr>
              <w:br/>
              <w:t xml:space="preserve">2.材质：塑料管</w:t>
            </w:r>
            <w:r>
              <w:rPr>
                <w:rFonts w:hint="eastAsia" w:ascii="宋体" w:hAnsi="宋体" w:cs="宋体"/>
                <w:szCs w:val="21"/>
              </w:rPr>
              <w:br/>
              <w:t xml:space="preserve">3.规格：PC20</w:t>
            </w:r>
            <w:r>
              <w:rPr>
                <w:rFonts w:hint="eastAsia" w:ascii="宋体" w:hAnsi="宋体" w:cs="宋体"/>
                <w:szCs w:val="21"/>
              </w:rPr>
              <w:br/>
              <w:t xml:space="preserve">4.配置形式：</w:t>
            </w:r>
            <w:r>
              <w:rPr>
                <w:rFonts w:hint="eastAsia" w:ascii="宋体" w:hAnsi="宋体" w:cs="宋体"/>
                <w:szCs w:val="21"/>
              </w:rPr>
              <w:t xml:space="preserve">明配</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90.57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5.70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030412004002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1.名称：排除线路故障、疑难检修</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18.11</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87.26</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030412004003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1.名称：电气配线整修</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226.42</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3.36</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030412004004</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1.名称：电气配线</w:t>
            </w:r>
            <w:r>
              <w:rPr>
                <w:rFonts w:hint="eastAsia" w:ascii="宋体" w:hAnsi="宋体" w:cs="宋体"/>
                <w:szCs w:val="21"/>
              </w:rPr>
              <w:br/>
              <w:t xml:space="preserve">2.配线形式：管内</w:t>
            </w:r>
            <w:r>
              <w:rPr>
                <w:rFonts w:hint="eastAsia" w:ascii="宋体" w:hAnsi="宋体" w:cs="宋体"/>
                <w:szCs w:val="21"/>
              </w:rPr>
              <w:t xml:space="preserve">抽换线</w:t>
            </w:r>
            <w:r>
              <w:rPr>
                <w:rFonts w:hint="eastAsia" w:ascii="宋体" w:hAnsi="宋体" w:cs="宋体"/>
                <w:szCs w:val="21"/>
              </w:rPr>
              <w:t xml:space="preserve"> </w:t>
            </w:r>
            <w:r>
              <w:rPr>
                <w:rFonts w:hint="eastAsia" w:ascii="宋体" w:hAnsi="宋体" w:cs="宋体"/>
                <w:szCs w:val="21"/>
              </w:rPr>
              <w:br/>
              <w:t xml:space="preserve">3.型号：BV-2.5</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4.81</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030412004005</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配线</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1.名称：电气配线</w:t>
            </w:r>
            <w:r>
              <w:rPr>
                <w:rFonts w:hint="eastAsia" w:ascii="宋体" w:hAnsi="宋体" w:cs="宋体"/>
                <w:szCs w:val="21"/>
              </w:rPr>
              <w:br/>
              <w:t xml:space="preserve">2.配线形式：管内</w:t>
            </w:r>
            <w:r>
              <w:rPr>
                <w:rFonts w:hint="eastAsia" w:ascii="宋体" w:hAnsi="宋体" w:cs="宋体"/>
                <w:szCs w:val="21"/>
              </w:rPr>
              <w:t xml:space="preserve">抽换线</w:t>
            </w:r>
            <w:r>
              <w:rPr>
                <w:rFonts w:hint="eastAsia" w:ascii="宋体" w:hAnsi="宋体" w:cs="宋体"/>
                <w:szCs w:val="21"/>
              </w:rPr>
              <w:t xml:space="preserve"> </w:t>
            </w:r>
            <w:r>
              <w:rPr>
                <w:rFonts w:hint="eastAsia" w:ascii="宋体" w:hAnsi="宋体" w:cs="宋体"/>
                <w:szCs w:val="21"/>
              </w:rPr>
              <w:br/>
              <w:t xml:space="preserve">3.型号：NH-BV-2.5</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135.85</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5.12</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030413003001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荧光灯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1.名称：修换各种灯具部件</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9.06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105.85</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030413002001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装饰灯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1.名称：消防应急照明灯拆除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14.49</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34.46</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030413002002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装饰灯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1.名称：壁装式消防应急照明灯</w:t>
            </w:r>
            <w:r>
              <w:rPr>
                <w:rFonts w:hint="eastAsia" w:ascii="宋体" w:hAnsi="宋体" w:cs="宋体"/>
                <w:szCs w:val="21"/>
              </w:rPr>
              <w:br/>
              <w:t xml:space="preserve">2.型号：LED,1x6W,DC24V</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111.34</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030413002003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装饰灯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1.名称：集中控制型应急诱导灯(安全出口)壁装</w:t>
            </w:r>
            <w:r>
              <w:rPr>
                <w:rFonts w:hint="eastAsia" w:ascii="宋体" w:hAnsi="宋体" w:cs="宋体"/>
                <w:szCs w:val="21"/>
              </w:rPr>
              <w:br/>
              <w:t xml:space="preserve">2.型号：LED,1x1W,DC24V</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5.43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103.50</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030413002004</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装饰灯</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1.名称：集中控制型应急诱导灯(疏散指示)壁装</w:t>
            </w:r>
            <w:r>
              <w:rPr>
                <w:rFonts w:hint="eastAsia" w:ascii="宋体" w:hAnsi="宋体" w:cs="宋体"/>
                <w:szCs w:val="21"/>
              </w:rPr>
              <w:br/>
              <w:t xml:space="preserve">2.型号：LED,1x1W,DC24V</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103.50</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030413013001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照明开关、按钮</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1.名称：开关面板拆除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5.75</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030413013002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照明开关、按钮</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1.名称：单联单控开关</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9.06</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22.31</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030413013003</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照明开关、按钮</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1.名称：双联单控开关</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4.53</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24.57</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030413014001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插座</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1.名称：二三孔插座安装</w:t>
            </w:r>
            <w:r>
              <w:rPr>
                <w:rFonts w:hint="eastAsia" w:ascii="宋体" w:hAnsi="宋体" w:cs="宋体"/>
                <w:szCs w:val="21"/>
              </w:rPr>
              <w:br/>
              <w:t xml:space="preserve">2.安装方式：暗装</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26.08</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030413014002</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插座</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1.名称：插座拆除</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13.58</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5.75</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031301001001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凿(压、切割)槽</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1.名称：配管</w:t>
            </w:r>
            <w:r>
              <w:rPr>
                <w:rFonts w:hint="eastAsia" w:ascii="宋体" w:hAnsi="宋体" w:cs="宋体"/>
                <w:szCs w:val="21"/>
              </w:rPr>
              <w:t xml:space="preserve">砖墙刨沟</w:t>
            </w:r>
            <w:r>
              <w:rPr>
                <w:rFonts w:hint="eastAsia" w:ascii="宋体" w:hAnsi="宋体" w:cs="宋体"/>
                <w:szCs w:val="21"/>
              </w:rPr>
              <w:t xml:space="preserve"> 公称直径20mm</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22.64</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5.98</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030412006001</w:t>
            </w:r>
            <w:r/>
          </w:p>
        </w:tc>
        <w:tc>
          <w:tcPr>
            <w:shd w:val="clear" w:color="auto" w:fill="auto"/>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接线盒</w:t>
            </w:r>
            <w:r/>
          </w:p>
        </w:tc>
        <w:tc>
          <w:tcPr>
            <w:shd w:val="clear" w:color="auto" w:fill="auto"/>
            <w:tcBorders>
              <w:top w:val="none" w:color="000000" w:sz="4" w:space="0"/>
              <w:left w:val="none" w:color="000000" w:sz="4" w:space="0"/>
              <w:bottom w:val="single" w:color="auto" w:sz="4" w:space="0"/>
              <w:right w:val="single" w:color="auto" w:sz="4" w:space="0"/>
            </w:tcBorders>
            <w:tcW w:w="343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1.名称：普通接线盒</w:t>
            </w:r>
            <w:r>
              <w:rPr>
                <w:rFonts w:hint="eastAsia" w:ascii="宋体" w:hAnsi="宋体" w:cs="宋体"/>
                <w:szCs w:val="21"/>
              </w:rPr>
              <w:br/>
              <w:t xml:space="preserve">2.材质：铁质</w:t>
            </w:r>
            <w:r>
              <w:rPr>
                <w:rFonts w:hint="eastAsia" w:ascii="宋体" w:hAnsi="宋体" w:cs="宋体"/>
                <w:szCs w:val="21"/>
              </w:rPr>
              <w:br/>
              <w:t xml:space="preserve">3.规格：86型</w:t>
            </w:r>
            <w:r>
              <w:rPr>
                <w:rFonts w:hint="eastAsia" w:ascii="宋体" w:hAnsi="宋体" w:cs="宋体"/>
                <w:szCs w:val="21"/>
              </w:rPr>
              <w:br/>
              <w:t xml:space="preserve">4.安装形式： 明装</w:t>
            </w:r>
            <w:r/>
          </w:p>
        </w:tc>
        <w:tc>
          <w:tcPr>
            <w:shd w:val="clear" w:color="auto" w:fill="auto"/>
            <w:tcBorders>
              <w:top w:val="none" w:color="000000" w:sz="4" w:space="0"/>
              <w:left w:val="none" w:color="000000"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27.17</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13.24</w:t>
            </w:r>
            <w:r/>
          </w:p>
        </w:tc>
      </w:tr>
    </w:tbl>
    <w:p>
      <w:pPr>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执行标准​</w:t>
      </w:r>
      <w:r/>
    </w:p>
    <w:p>
      <w:pPr>
        <w:ind w:firstLine="420"/>
        <w:spacing w:line="360" w:lineRule="auto"/>
        <w:rPr>
          <w:rFonts w:ascii="宋体" w:hAnsi="宋体" w:cs="宋体"/>
          <w:bCs/>
          <w:szCs w:val="21"/>
        </w:rPr>
      </w:pPr>
      <w:r>
        <w:rPr>
          <w:rFonts w:ascii="宋体" w:hAnsi="宋体" w:cs="宋体"/>
          <w:bCs/>
          <w:szCs w:val="21"/>
        </w:rPr>
        <w:t xml:space="preserve">符合国家现行《建筑工程施工质量验收统一标准》（GB50300）及地方相关维修工程管理要求，一次性验收合格。</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材料要求​</w:t>
      </w:r>
      <w:r/>
    </w:p>
    <w:p>
      <w:pPr>
        <w:ind w:firstLine="420"/>
        <w:spacing w:line="360" w:lineRule="auto"/>
        <w:rPr>
          <w:rFonts w:ascii="宋体" w:hAnsi="宋体" w:cs="宋体"/>
          <w:bCs/>
          <w:szCs w:val="21"/>
        </w:rPr>
      </w:pPr>
      <w:r>
        <w:rPr>
          <w:rFonts w:ascii="宋体" w:hAnsi="宋体" w:cs="宋体"/>
          <w:bCs/>
          <w:szCs w:val="21"/>
        </w:rPr>
        <w:t xml:space="preserve">所用材料必须有合格证、检测报告，严禁使用伪劣、淘汰产品；主要材料进场须经招标人确认。</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维修质量​</w:t>
      </w:r>
      <w:r/>
    </w:p>
    <w:p>
      <w:pPr>
        <w:ind w:firstLine="420"/>
        <w:spacing w:line="360" w:lineRule="auto"/>
        <w:rPr>
          <w:rFonts w:ascii="宋体" w:hAnsi="宋体" w:cs="宋体"/>
          <w:bCs/>
          <w:szCs w:val="21"/>
        </w:rPr>
      </w:pPr>
      <w:r>
        <w:rPr>
          <w:rFonts w:ascii="宋体" w:hAnsi="宋体" w:cs="宋体"/>
          <w:bCs/>
          <w:szCs w:val="21"/>
        </w:rPr>
        <w:t xml:space="preserve">防水：不渗不漏，闭水试验合格，保修期不低于5年。</w:t>
      </w:r>
      <w:r/>
    </w:p>
    <w:p>
      <w:pPr>
        <w:ind w:firstLine="420"/>
        <w:spacing w:line="360" w:lineRule="auto"/>
        <w:rPr>
          <w:rFonts w:ascii="宋体" w:hAnsi="宋体" w:cs="宋体"/>
          <w:bCs/>
          <w:szCs w:val="21"/>
        </w:rPr>
      </w:pPr>
      <w:r>
        <w:rPr>
          <w:rFonts w:ascii="宋体" w:hAnsi="宋体" w:cs="宋体"/>
          <w:bCs/>
          <w:szCs w:val="21"/>
        </w:rPr>
        <w:t xml:space="preserve">墙面地面：无空鼓、裂缝、起砂，新</w:t>
      </w:r>
      <w:r>
        <w:rPr>
          <w:rFonts w:ascii="宋体" w:hAnsi="宋体" w:cs="宋体"/>
          <w:bCs/>
          <w:szCs w:val="21"/>
        </w:rPr>
        <w:t xml:space="preserve">旧部位</w:t>
      </w:r>
      <w:r>
        <w:rPr>
          <w:rFonts w:ascii="宋体" w:hAnsi="宋体" w:cs="宋体"/>
          <w:bCs/>
          <w:szCs w:val="21"/>
        </w:rPr>
        <w:t xml:space="preserve">衔接平顺、无色差。</w:t>
      </w:r>
      <w:r/>
    </w:p>
    <w:p>
      <w:pPr>
        <w:ind w:firstLine="420"/>
        <w:spacing w:line="360" w:lineRule="auto"/>
        <w:rPr>
          <w:rFonts w:ascii="宋体" w:hAnsi="宋体" w:cs="宋体"/>
          <w:bCs/>
          <w:szCs w:val="21"/>
        </w:rPr>
      </w:pPr>
      <w:r>
        <w:rPr>
          <w:rFonts w:ascii="宋体" w:hAnsi="宋体" w:cs="宋体"/>
          <w:bCs/>
          <w:szCs w:val="21"/>
        </w:rPr>
        <w:t xml:space="preserve">水电：管线畅通、无渗漏，电路安全，接地可靠，通电通水正常。</w:t>
      </w:r>
      <w:r/>
    </w:p>
    <w:p>
      <w:pPr>
        <w:ind w:firstLine="420"/>
        <w:spacing w:line="360" w:lineRule="auto"/>
        <w:rPr>
          <w:rFonts w:ascii="宋体" w:hAnsi="宋体" w:cs="宋体"/>
          <w:bCs/>
          <w:szCs w:val="21"/>
        </w:rPr>
      </w:pPr>
      <w:r>
        <w:rPr>
          <w:rFonts w:ascii="宋体" w:hAnsi="宋体" w:cs="宋体"/>
          <w:bCs/>
          <w:szCs w:val="21"/>
        </w:rPr>
        <w:t xml:space="preserve">门窗：安装牢固，开关灵活，密封良好。</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观感要求​</w:t>
      </w:r>
      <w:r/>
    </w:p>
    <w:p>
      <w:pPr>
        <w:ind w:firstLine="420"/>
        <w:spacing w:line="360" w:lineRule="auto"/>
        <w:rPr>
          <w:rFonts w:ascii="宋体" w:hAnsi="宋体" w:cs="宋体"/>
          <w:bCs/>
          <w:szCs w:val="21"/>
        </w:rPr>
      </w:pPr>
      <w:r>
        <w:rPr>
          <w:rFonts w:ascii="宋体" w:hAnsi="宋体" w:cs="宋体"/>
          <w:bCs/>
          <w:szCs w:val="21"/>
        </w:rPr>
        <w:t xml:space="preserve">维修部位整洁美观，无明显修补痕迹，与周边环境协调一致。</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现场管理​</w:t>
      </w:r>
      <w:r/>
    </w:p>
    <w:p>
      <w:pPr>
        <w:ind w:firstLine="420"/>
        <w:spacing w:line="360" w:lineRule="auto"/>
        <w:rPr>
          <w:rFonts w:ascii="宋体" w:hAnsi="宋体" w:cs="宋体"/>
          <w:bCs/>
          <w:szCs w:val="21"/>
        </w:rPr>
      </w:pPr>
      <w:r>
        <w:rPr>
          <w:rFonts w:ascii="宋体" w:hAnsi="宋体" w:cs="宋体"/>
          <w:bCs/>
          <w:szCs w:val="21"/>
        </w:rPr>
        <w:t xml:space="preserve">工完场清，垃圾日产日清，做好成品保护，不得破坏居民已有装修及公共设施。</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质量保修​</w:t>
      </w:r>
      <w:r/>
    </w:p>
    <w:p>
      <w:pPr>
        <w:ind w:firstLine="420"/>
        <w:spacing w:line="360" w:lineRule="auto"/>
        <w:rPr>
          <w:rFonts w:ascii="宋体" w:hAnsi="宋体" w:cs="宋体"/>
          <w:bCs/>
          <w:szCs w:val="21"/>
        </w:rPr>
      </w:pPr>
      <w:r>
        <w:rPr>
          <w:rFonts w:ascii="宋体" w:hAnsi="宋体" w:cs="宋体"/>
          <w:bCs/>
          <w:szCs w:val="21"/>
        </w:rPr>
        <w:t xml:space="preserve">按国家《建设工程质量管理条例》执行，保修期内出现质量问题，24小时内响应，48小时内修复；</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七、考核办法</w:t>
      </w:r>
      <w:r/>
    </w:p>
    <w:p>
      <w:pPr>
        <w:ind w:firstLine="420"/>
        <w:spacing w:before="1" w:line="334" w:lineRule="auto"/>
        <w:rPr>
          <w:rFonts w:ascii="宋体" w:hAnsi="宋体" w:cs="宋体"/>
          <w:bCs/>
          <w:szCs w:val="21"/>
        </w:rPr>
      </w:pPr>
      <w:r>
        <w:rPr>
          <w:rFonts w:hint="eastAsia" w:ascii="宋体" w:hAnsi="宋体" w:cs="宋体"/>
          <w:bCs/>
          <w:szCs w:val="21"/>
        </w:rPr>
        <w:t xml:space="preserve">1.招标人对中标单位的服务工作进行考核，每月考核结果与服务费用挂钩。</w:t>
      </w:r>
      <w:r/>
    </w:p>
    <w:p>
      <w:pPr>
        <w:ind w:firstLine="420"/>
        <w:spacing w:line="360" w:lineRule="auto"/>
        <w:rPr>
          <w:rFonts w:ascii="宋体" w:hAnsi="宋体" w:cs="宋体"/>
          <w:bCs/>
          <w:szCs w:val="21"/>
        </w:rPr>
      </w:pPr>
      <w:r>
        <w:rPr>
          <w:rFonts w:hint="eastAsia" w:ascii="宋体" w:hAnsi="宋体" w:cs="宋体"/>
          <w:bCs/>
          <w:szCs w:val="21"/>
        </w:rPr>
        <w:t xml:space="preserve">2.中标单位在项目服务期内的所有服务工作，接受招标人管理部门的日常工作的监督和管理，具体按招标文件附件考核管理办法执行，在服务履行期间，考核条款根据实际情况如有调整，中标单位须按新条款执行。</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szCs w:val="21"/>
        </w:rPr>
        <w:t xml:space="preserve">考核办法和考核细则详见</w:t>
      </w:r>
      <w:r>
        <w:rPr>
          <w:rFonts w:hint="eastAsia" w:ascii="宋体" w:hAnsi="宋体" w:cs="宋体"/>
          <w:b/>
          <w:bCs/>
          <w:szCs w:val="21"/>
        </w:rPr>
        <w:t xml:space="preserve">附件《</w:t>
      </w:r>
      <w:r>
        <w:rPr>
          <w:rFonts w:hint="eastAsia" w:ascii="宋体" w:hAnsi="宋体" w:cs="宋体"/>
          <w:b/>
          <w:bCs/>
          <w:szCs w:val="21"/>
          <w:lang w:val="zh-CN"/>
        </w:rPr>
        <w:t xml:space="preserve">陆家镇“物业城市”一期项目</w:t>
      </w:r>
      <w:r>
        <w:rPr>
          <w:rFonts w:hint="eastAsia" w:ascii="宋体" w:hAnsi="宋体" w:cs="宋体"/>
          <w:b/>
          <w:bCs/>
          <w:szCs w:val="21"/>
        </w:rPr>
        <w:t xml:space="preserve">考核办法》</w:t>
      </w:r>
      <w:r>
        <w:rPr>
          <w:rFonts w:hint="eastAsia" w:ascii="宋体" w:hAnsi="宋体" w:cs="宋体"/>
          <w:szCs w:val="21"/>
        </w:rPr>
        <w:t xml:space="preserve">，其解释权归招标人所有。</w:t>
      </w:r>
      <w:r/>
    </w:p>
    <w:p>
      <w:pPr>
        <w:ind w:left="420"/>
        <w:spacing w:line="360" w:lineRule="auto"/>
        <w:rPr>
          <w:rFonts w:ascii="宋体" w:hAnsi="宋体" w:cs="宋体"/>
          <w:b/>
          <w:bCs/>
          <w:szCs w:val="21"/>
        </w:rPr>
      </w:pPr>
      <w:r>
        <w:rPr>
          <w:rFonts w:hint="eastAsia" w:ascii="宋体" w:hAnsi="宋体" w:cs="宋体"/>
          <w:bCs/>
          <w:szCs w:val="21"/>
        </w:rPr>
        <w:t xml:space="preserve">4.招标人有权对考核办法进行调整，乙方须无条件配合。</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八、进退场要求</w:t>
      </w:r>
      <w:r/>
    </w:p>
    <w:p>
      <w:pPr>
        <w:ind w:firstLine="420"/>
        <w:spacing w:line="360" w:lineRule="auto"/>
        <w:rPr>
          <w:rFonts w:ascii="宋体" w:hAnsi="宋体" w:cs="宋体"/>
          <w:bCs/>
          <w:szCs w:val="21"/>
        </w:rPr>
      </w:pPr>
      <w:r>
        <w:rPr>
          <w:rFonts w:hint="eastAsia" w:ascii="宋体" w:hAnsi="宋体" w:cs="宋体"/>
          <w:bCs/>
          <w:szCs w:val="21"/>
        </w:rPr>
        <w:t xml:space="preserve">1.项目管理人员需提前对各自区域作业分布情况进行了解并掌握具体点位，熟悉各区域设施设备数量与操作，与现任运营管理维护单位办理好工作交接事宜。</w:t>
      </w:r>
      <w:r/>
    </w:p>
    <w:p>
      <w:pPr>
        <w:ind w:firstLine="422"/>
        <w:spacing w:line="360" w:lineRule="auto"/>
        <w:rPr>
          <w:rFonts w:ascii="宋体" w:hAnsi="宋体" w:cs="宋体"/>
          <w:szCs w:val="21"/>
        </w:rPr>
      </w:pPr>
      <w:r>
        <w:rPr>
          <w:rFonts w:hint="eastAsia" w:ascii="宋体" w:hAnsi="宋体" w:cs="宋体"/>
          <w:szCs w:val="21"/>
        </w:rPr>
        <w:t xml:space="preserve">2.于各项服务内容进场1天前按要求配置好作业人员，并进行岗前培训，经招标人查验合格后按规定时间上岗。</w:t>
      </w:r>
      <w:r/>
    </w:p>
    <w:p>
      <w:pPr>
        <w:ind w:firstLine="420"/>
        <w:spacing w:line="360" w:lineRule="auto"/>
        <w:rPr>
          <w:rFonts w:ascii="宋体" w:hAnsi="宋体" w:cs="宋体"/>
          <w:bCs/>
          <w:szCs w:val="21"/>
        </w:rPr>
      </w:pPr>
      <w:r>
        <w:rPr>
          <w:rFonts w:hint="eastAsia" w:ascii="宋体" w:hAnsi="宋体" w:cs="宋体"/>
          <w:bCs/>
          <w:szCs w:val="21"/>
        </w:rPr>
        <w:t xml:space="preserve">3.培训和交接工作不得在作业高峰期进行。</w:t>
      </w:r>
      <w:r/>
    </w:p>
    <w:p>
      <w:pPr>
        <w:ind w:firstLine="420"/>
        <w:spacing w:line="360" w:lineRule="auto"/>
        <w:rPr>
          <w:rFonts w:ascii="宋体" w:hAnsi="宋体" w:cs="宋体"/>
          <w:bCs/>
          <w:szCs w:val="21"/>
        </w:rPr>
      </w:pPr>
      <w:r>
        <w:rPr>
          <w:rFonts w:hint="eastAsia" w:ascii="宋体" w:hAnsi="宋体" w:cs="宋体"/>
          <w:bCs/>
          <w:szCs w:val="21"/>
        </w:rPr>
        <w:t xml:space="preserve">4.中标人服务期满前需配合下一轮服务单位做好交接工作。</w:t>
      </w:r>
      <w:r/>
    </w:p>
    <w:p>
      <w:pPr>
        <w:ind w:firstLine="420"/>
        <w:spacing w:line="360" w:lineRule="auto"/>
        <w:rPr>
          <w:rFonts w:ascii="宋体" w:hAnsi="宋体" w:cs="宋体"/>
          <w:b/>
          <w:bCs/>
          <w:szCs w:val="21"/>
        </w:rPr>
      </w:pPr>
      <w:r>
        <w:rPr>
          <w:rFonts w:hint="eastAsia" w:ascii="宋体" w:hAnsi="宋体" w:cs="宋体"/>
          <w:bCs/>
          <w:szCs w:val="21"/>
        </w:rPr>
        <w:t xml:space="preserve">5.因中标单位管理不善，造成工作范围内的设施、设备等损坏的，由中标单位负责赔偿损失，情节严重的可终止合同甚至诉诸法律。</w:t>
      </w:r>
      <w:r/>
    </w:p>
    <w:p>
      <w:pPr>
        <w:pStyle w:val="703"/>
        <w:ind w:firstLine="422"/>
        <w:spacing w:before="0" w:after="0" w:line="360" w:lineRule="auto"/>
        <w:rPr>
          <w:rFonts w:ascii="宋体" w:hAnsi="宋体" w:cs="宋体"/>
          <w:b/>
          <w:bCs/>
          <w:sz w:val="21"/>
          <w:szCs w:val="21"/>
        </w:rPr>
      </w:pPr>
      <w:r>
        <w:rPr>
          <w:rFonts w:hint="eastAsia" w:ascii="宋体" w:hAnsi="宋体" w:cs="宋体"/>
          <w:b/>
          <w:bCs/>
          <w:sz w:val="21"/>
          <w:szCs w:val="21"/>
        </w:rPr>
        <w:t xml:space="preserve">九、其他</w:t>
      </w:r>
      <w:r/>
    </w:p>
    <w:p>
      <w:pPr>
        <w:ind w:firstLine="422"/>
        <w:spacing w:line="360" w:lineRule="auto"/>
        <w:rPr>
          <w:rFonts w:ascii="宋体" w:hAnsi="宋体" w:cs="宋体"/>
          <w:b/>
          <w:bCs/>
          <w:szCs w:val="21"/>
        </w:rPr>
      </w:pPr>
      <w:r>
        <w:rPr>
          <w:rFonts w:hint="eastAsia" w:ascii="宋体" w:hAnsi="宋体"/>
          <w:b/>
          <w:bCs/>
          <w:szCs w:val="21"/>
        </w:rPr>
        <w:t xml:space="preserve">1.</w:t>
      </w:r>
      <w:r>
        <w:rPr>
          <w:rFonts w:hint="eastAsia" w:ascii="宋体" w:hAnsi="宋体" w:cs="宋体"/>
          <w:b/>
          <w:bCs/>
          <w:szCs w:val="21"/>
        </w:rPr>
        <w:t xml:space="preserve">投标人应根据服务内容制定相应的服务方案。投标人响应本章节及合同文本的全部要求，否则为无效标，如果其中某些条款不响应时，应在偏离表中逐条列出，未列出的视同响应。</w:t>
      </w:r>
      <w:r/>
    </w:p>
    <w:p>
      <w:pPr>
        <w:ind w:firstLine="422"/>
        <w:spacing w:line="360" w:lineRule="auto"/>
        <w:rPr>
          <w:b/>
        </w:rPr>
      </w:pPr>
      <w:r>
        <w:rPr>
          <w:rFonts w:hint="eastAsia"/>
          <w:b/>
        </w:rPr>
        <w:t xml:space="preserve">2.</w:t>
      </w:r>
      <w:r>
        <w:rPr>
          <w:b/>
        </w:rPr>
        <w:t xml:space="preserve"> </w:t>
      </w:r>
      <w:r>
        <w:rPr>
          <w:b/>
        </w:rPr>
        <w:t xml:space="preserve">招标文件中提供的各项服务清单（含市政管网养护、市政道路养护、拆违、护栏</w:t>
      </w:r>
      <w:r>
        <w:rPr>
          <w:rFonts w:hint="eastAsia"/>
          <w:b/>
        </w:rPr>
        <w:t xml:space="preserve">、动迁房屋维修</w:t>
      </w:r>
      <w:r>
        <w:rPr>
          <w:b/>
        </w:rPr>
        <w:t xml:space="preserve">等）所列工程量均为暂估量，不代表实际结算数量。除另有说明外，本项目采用按实结算方式，即根据</w:t>
      </w:r>
      <w:r>
        <w:rPr>
          <w:b/>
        </w:rPr>
        <w:t xml:space="preserve">中标人实际完成且经招标人确认的工作量，按中标综合单价计算服务费用。招标人有权根据项目实施情况对清单内容进行调整，中标人必须无条件配合，并自行承担由此产生的量差风险。</w:t>
      </w:r>
      <w:r/>
    </w:p>
    <w:p>
      <w:pPr>
        <w:ind w:firstLine="420"/>
        <w:spacing w:line="360" w:lineRule="auto"/>
        <w:rPr>
          <w:rFonts w:ascii="宋体" w:hAnsi="宋体" w:cs="宋体"/>
          <w:szCs w:val="21"/>
        </w:rPr>
      </w:pPr>
      <w:r>
        <w:rPr>
          <w:rFonts w:hint="eastAsia" w:ascii="宋体" w:hAnsi="宋体" w:cs="宋体"/>
          <w:szCs w:val="21"/>
        </w:rPr>
        <w:t xml:space="preserve">3.涉及招标文件的补充说明和修改，均以招标代理机构在江苏省政府采购网上发布的公告为准。</w:t>
      </w:r>
      <w:r/>
    </w:p>
    <w:p>
      <w:pPr>
        <w:pStyle w:val="703"/>
        <w:ind w:firstLine="422"/>
        <w:spacing w:before="0" w:after="0" w:line="360" w:lineRule="auto"/>
        <w:rPr>
          <w:rFonts w:ascii="宋体" w:hAnsi="宋体" w:cs="宋体" w:eastAsiaTheme="minorEastAsia"/>
          <w:b/>
          <w:bCs/>
          <w:sz w:val="21"/>
          <w:szCs w:val="21"/>
        </w:rPr>
      </w:pPr>
      <w:r>
        <w:rPr>
          <w:rFonts w:hint="eastAsia" w:ascii="宋体" w:hAnsi="宋体" w:cs="宋体"/>
          <w:b/>
          <w:bCs/>
          <w:sz w:val="21"/>
          <w:szCs w:val="21"/>
        </w:rPr>
        <w:t xml:space="preserve">十、</w:t>
      </w:r>
      <w:r>
        <w:rPr>
          <w:rFonts w:hint="eastAsia" w:ascii="宋体" w:hAnsi="宋体" w:cs="宋体" w:eastAsiaTheme="minorEastAsia"/>
          <w:b/>
          <w:bCs/>
          <w:sz w:val="21"/>
          <w:szCs w:val="21"/>
        </w:rPr>
        <w:t xml:space="preserve">本次招标相关附件：</w:t>
      </w:r>
      <w:r/>
    </w:p>
    <w:p>
      <w:pPr>
        <w:ind w:firstLine="424"/>
      </w:pPr>
      <w:r>
        <w:rPr>
          <w:rFonts w:hint="eastAsia"/>
        </w:rPr>
        <w:t xml:space="preserve">1</w:t>
      </w:r>
      <w:r>
        <w:rPr>
          <w:rFonts w:hint="eastAsia"/>
        </w:rPr>
        <w:t xml:space="preserve">、考核办法</w:t>
      </w:r>
      <w:r/>
    </w:p>
    <w:p>
      <w:pPr>
        <w:ind w:firstLine="424"/>
      </w:pPr>
      <w:r/>
      <w:r/>
    </w:p>
    <w:p>
      <w:pPr>
        <w:pStyle w:val="714"/>
      </w:pPr>
      <w:r>
        <w:rPr>
          <w:rFonts w:hint="eastAsia"/>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3.0pt;height:66.0pt;mso-wrap-distance-left:0.0pt;mso-wrap-distance-top:0.0pt;mso-wrap-distance-right:0.0pt;mso-wrap-distance-bottom:0.0pt;" filled="f" stroked="f">
            <v:path textboxrect="0,0,0,0"/>
            <v:imagedata r:id="rId13" o:title=""/>
          </v:shape>
          <o:OLEObject DrawAspect="Icon" r:id="rId14" ObjectID="_1525041" ProgID="Package" ShapeID="_x0000_i1" Type="Embed"/>
        </w:object>
      </w:r>
      <w:r/>
    </w:p>
    <w:p>
      <w:r/>
      <w:r/>
    </w:p>
    <w:p>
      <w:pPr>
        <w:ind w:firstLine="424"/>
      </w:pPr>
      <w:r>
        <w:rPr>
          <w:rFonts w:hint="eastAsia"/>
        </w:rPr>
        <w:t xml:space="preserve">2</w:t>
      </w:r>
      <w:r>
        <w:rPr>
          <w:rFonts w:hint="eastAsia"/>
        </w:rPr>
        <w:t xml:space="preserve">、环卫工作服要求</w:t>
      </w:r>
      <w:r/>
    </w:p>
    <w:p>
      <w:pPr>
        <w:ind w:firstLine="424"/>
      </w:pPr>
      <w:r/>
      <w:r/>
    </w:p>
    <w:p>
      <w:pPr>
        <w:pStyle w:val="714"/>
      </w:pPr>
      <w:r>
        <w:rPr>
          <w:rFonts w:hint="eastAsia"/>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6.0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r/>
      <w:r/>
    </w:p>
    <w:p>
      <w:pPr>
        <w:ind w:firstLine="424"/>
      </w:pPr>
      <w:r>
        <w:rPr>
          <w:rFonts w:hint="eastAsia"/>
        </w:rPr>
        <w:t xml:space="preserve">3</w:t>
      </w:r>
      <w:r>
        <w:rPr>
          <w:rFonts w:hint="eastAsia"/>
        </w:rPr>
        <w:t xml:space="preserve">、昆山市环卫作业管理规范指南</w:t>
      </w:r>
      <w:r/>
    </w:p>
    <w:p>
      <w:pPr>
        <w:ind w:firstLine="424"/>
      </w:pPr>
      <w:r/>
      <w:r/>
    </w:p>
    <w:p>
      <w:pPr>
        <w:pStyle w:val="714"/>
      </w:pPr>
      <w:r>
        <w:rPr>
          <w:rFonts w:hint="eastAsia"/>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3.0pt;height:66.0pt;mso-wrap-distance-left:0.0pt;mso-wrap-distance-top:0.0pt;mso-wrap-distance-right:0.0pt;mso-wrap-distance-bottom:0.0pt;" filled="f" stroked="f">
            <v:path textboxrect="0,0,0,0"/>
            <v:imagedata r:id="rId17" o:title=""/>
          </v:shape>
          <o:OLEObject DrawAspect="Icon" r:id="rId18" ObjectID="_1525043" ProgID="Package" ShapeID="_x0000_i3" Type="Embed"/>
        </w:object>
      </w:r>
      <w:r/>
    </w:p>
    <w:p>
      <w:pPr>
        <w:ind w:firstLine="424"/>
      </w:pPr>
      <w:r>
        <w:rPr>
          <w:rFonts w:hint="eastAsia"/>
        </w:rPr>
        <w:t xml:space="preserve">4</w:t>
      </w:r>
      <w:r>
        <w:rPr>
          <w:rFonts w:hint="eastAsia"/>
        </w:rPr>
        <w:t xml:space="preserve">、陆家镇物业（合丰</w:t>
      </w:r>
      <w:r>
        <w:rPr>
          <w:rFonts w:hint="eastAsia"/>
        </w:rPr>
        <w:t xml:space="preserve">+</w:t>
      </w:r>
      <w:r>
        <w:rPr>
          <w:rFonts w:hint="eastAsia"/>
        </w:rPr>
        <w:t xml:space="preserve">夏桥</w:t>
      </w:r>
      <w:r>
        <w:rPr>
          <w:rFonts w:hint="eastAsia"/>
        </w:rPr>
        <w:t xml:space="preserve">+</w:t>
      </w:r>
      <w:r>
        <w:rPr>
          <w:rFonts w:hint="eastAsia"/>
        </w:rPr>
        <w:t xml:space="preserve">框架道路）服务招标清单汇总表</w:t>
      </w:r>
      <w:r/>
    </w:p>
    <w:p>
      <w:pPr>
        <w:pStyle w:val="714"/>
      </w:pPr>
      <w:r>
        <w:rPr>
          <w:rFonts w:hint="eastAsia"/>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3.0pt;height:66.0pt;mso-wrap-distance-left:0.0pt;mso-wrap-distance-top:0.0pt;mso-wrap-distance-right:0.0pt;mso-wrap-distance-bottom:0.0pt;" filled="f" stroked="f">
            <v:path textboxrect="0,0,0,0"/>
            <v:imagedata r:id="rId19" o:title=""/>
          </v:shape>
          <o:OLEObject DrawAspect="Icon" r:id="rId20" ObjectID="_1525044" ProgID="Package" ShapeID="_x0000_i4" Type="Embed"/>
        </w:object>
      </w:r>
      <w:r/>
    </w:p>
    <w:p>
      <w:pPr>
        <w:ind w:firstLine="424"/>
      </w:pPr>
      <w:r>
        <w:rPr>
          <w:rFonts w:hint="eastAsia"/>
        </w:rPr>
        <w:br w:type="page" w:clear="all"/>
      </w:r>
      <w:r/>
    </w:p>
    <w:p>
      <w:pPr>
        <w:pStyle w:val="936"/>
        <w:jc w:val="center"/>
        <w:spacing w:before="0" w:after="0" w:line="360" w:lineRule="auto"/>
        <w:rPr>
          <w:rFonts w:ascii="宋体" w:hAnsi="宋体" w:eastAsia="宋体" w:cs="宋体"/>
          <w:sz w:val="28"/>
          <w:szCs w:val="28"/>
        </w:rPr>
      </w:pPr>
      <w:r>
        <w:rPr>
          <w:rFonts w:hint="eastAsia" w:ascii="宋体" w:hAnsi="宋体" w:eastAsia="宋体" w:cs="宋体"/>
          <w:sz w:val="28"/>
          <w:szCs w:val="28"/>
        </w:rPr>
        <w:t xml:space="preserve">第五章  合同文本</w:t>
      </w:r>
      <w:r/>
    </w:p>
    <w:p>
      <w:pPr>
        <w:ind w:firstLine="420"/>
        <w:spacing w:line="360" w:lineRule="auto"/>
        <w:tabs>
          <w:tab w:val="left" w:pos="5565" w:leader="none"/>
        </w:tabs>
        <w:rPr>
          <w:rFonts w:ascii="宋体" w:hAnsi="宋体" w:cs="宋体"/>
          <w:szCs w:val="21"/>
        </w:rPr>
      </w:pPr>
      <w:r>
        <w:rPr>
          <w:rFonts w:hint="eastAsia" w:ascii="宋体" w:hAnsi="宋体" w:cs="宋体"/>
          <w:szCs w:val="21"/>
        </w:rPr>
        <w:t xml:space="preserve">甲方：                                     </w:t>
      </w:r>
      <w:r/>
    </w:p>
    <w:p>
      <w:pPr>
        <w:ind w:firstLine="420"/>
        <w:spacing w:line="360" w:lineRule="auto"/>
        <w:rPr>
          <w:rFonts w:ascii="宋体" w:hAnsi="宋体" w:cs="宋体"/>
          <w:szCs w:val="21"/>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ascii="宋体" w:hAnsi="宋体" w:cs="宋体"/>
          <w:szCs w:val="21"/>
        </w:rPr>
      </w:r>
      <w:r/>
    </w:p>
    <w:p>
      <w:pPr>
        <w:pStyle w:val="950"/>
        <w:ind w:left="0" w:firstLine="480"/>
        <w:spacing w:line="360" w:lineRule="auto"/>
        <w:rPr>
          <w:rFonts w:ascii="宋体" w:hAnsi="宋体" w:eastAsia="宋体"/>
          <w:sz w:val="21"/>
          <w:szCs w:val="21"/>
        </w:rPr>
      </w:pPr>
      <w:r>
        <w:rPr>
          <w:rFonts w:hint="eastAsia" w:ascii="宋体" w:hAnsi="宋体" w:eastAsia="宋体"/>
          <w:sz w:val="21"/>
          <w:szCs w:val="21"/>
        </w:rPr>
        <w:t xml:space="preserve">根据《</w:t>
      </w:r>
      <w:r>
        <w:rPr>
          <w:rFonts w:ascii="宋体" w:hAnsi="宋体" w:eastAsia="宋体"/>
          <w:sz w:val="21"/>
          <w:szCs w:val="21"/>
        </w:rPr>
        <w:t xml:space="preserve">中华人民共和国</w:t>
      </w:r>
      <w:r>
        <w:rPr>
          <w:rFonts w:hint="eastAsia" w:ascii="宋体" w:hAnsi="宋体" w:eastAsia="宋体"/>
          <w:sz w:val="21"/>
          <w:szCs w:val="21"/>
        </w:rPr>
        <w:t xml:space="preserve">民法典》和《</w:t>
      </w:r>
      <w:r>
        <w:rPr>
          <w:rFonts w:ascii="宋体" w:hAnsi="宋体" w:eastAsia="宋体"/>
          <w:sz w:val="21"/>
          <w:szCs w:val="21"/>
        </w:rPr>
        <w:t xml:space="preserve">中华人民共和国</w:t>
      </w:r>
      <w:r>
        <w:rPr>
          <w:rFonts w:hint="eastAsia" w:ascii="宋体" w:hAnsi="宋体" w:eastAsia="宋体"/>
          <w:sz w:val="21"/>
          <w:szCs w:val="21"/>
        </w:rPr>
        <w:t xml:space="preserve">政府采购</w:t>
      </w:r>
      <w:r>
        <w:rPr>
          <w:rFonts w:ascii="宋体" w:hAnsi="宋体" w:eastAsia="宋体"/>
          <w:sz w:val="21"/>
          <w:szCs w:val="21"/>
        </w:rPr>
        <w:t xml:space="preserve">法</w:t>
      </w:r>
      <w:r>
        <w:rPr>
          <w:rFonts w:hint="eastAsia" w:ascii="宋体" w:hAnsi="宋体" w:eastAsia="宋体"/>
          <w:sz w:val="21"/>
          <w:szCs w:val="21"/>
        </w:rPr>
        <w:t xml:space="preserve">》等有关法律法规，为明确招标人（甲方）和服务单位（乙方）在合同履约过程中的权利、义务和经济责任，双方遵循平等、自愿、公平和诚实信用原则，经友好协商，同意按照下面的条款和条件订立本合同，以资共同遵守。</w:t>
      </w:r>
      <w:r/>
    </w:p>
    <w:p>
      <w:pPr>
        <w:ind w:left="432" w:hanging="432"/>
        <w:spacing w:line="360" w:lineRule="auto"/>
        <w:tabs>
          <w:tab w:val="left" w:pos="432" w:leader="none"/>
        </w:tabs>
        <w:rPr>
          <w:rFonts w:ascii="宋体" w:hAnsi="宋体" w:cs="宋体"/>
          <w:b/>
          <w:bCs/>
          <w:spacing w:val="-10"/>
          <w:szCs w:val="21"/>
        </w:rPr>
      </w:pPr>
      <w:r>
        <w:rPr>
          <w:rFonts w:hint="eastAsia" w:ascii="宋体" w:hAnsi="宋体" w:cs="宋体"/>
          <w:b/>
          <w:bCs/>
          <w:spacing w:val="-10"/>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w:t>
      </w:r>
      <w:r>
        <w:rPr>
          <w:rFonts w:hint="eastAsia" w:ascii="宋体" w:hAnsi="宋体" w:cs="宋体"/>
          <w:szCs w:val="21"/>
        </w:rPr>
        <w:t xml:space="preserve">提供本次中标的项目，服务内容包括道路保洁、公共卫生间保洁服务+中转站运维、垃圾收集转运服务、市政管网养护服务、河道保洁服务、园林绿化养护、市政道路养护、路灯养护、拆违、垃圾清运服务项目、护栏、隔离桩、划线等服务、城市保安管理服务、陆家镇动迁房屋维修项目等。中标单位需建设智慧云平台，平台</w:t>
      </w:r>
      <w:r>
        <w:rPr>
          <w:rFonts w:hint="eastAsia" w:ascii="宋体" w:hAnsi="宋体" w:cs="宋体"/>
          <w:szCs w:val="21"/>
        </w:rPr>
        <w:t xml:space="preserve">须实现</w:t>
      </w:r>
      <w:r>
        <w:rPr>
          <w:rFonts w:hint="eastAsia" w:ascii="宋体" w:hAnsi="宋体" w:cs="宋体"/>
          <w:szCs w:val="21"/>
        </w:rPr>
        <w:t xml:space="preserve">前述相关服务内容的管理、统计、绩效考核等，实现服务区域的智慧物业城市管理。，具体工作内容及要求按照招标文件。</w:t>
      </w:r>
      <w:r/>
    </w:p>
    <w:p>
      <w:pPr>
        <w:ind w:firstLine="420"/>
        <w:spacing w:line="360" w:lineRule="auto"/>
        <w:rPr>
          <w:rFonts w:ascii="宋体" w:hAnsi="宋体" w:cs="宋体"/>
          <w:szCs w:val="21"/>
        </w:rPr>
      </w:pPr>
      <w:r>
        <w:rPr>
          <w:rFonts w:hint="eastAsia" w:ascii="宋体" w:hAnsi="宋体" w:cs="宋体"/>
          <w:szCs w:val="21"/>
        </w:rPr>
        <w:t xml:space="preserve">乙方需建设智慧云平台，平台</w:t>
      </w:r>
      <w:r>
        <w:rPr>
          <w:rFonts w:hint="eastAsia" w:ascii="宋体" w:hAnsi="宋体" w:cs="宋体"/>
          <w:szCs w:val="21"/>
        </w:rPr>
        <w:t xml:space="preserve">须实现</w:t>
      </w:r>
      <w:r>
        <w:rPr>
          <w:rFonts w:hint="eastAsia" w:ascii="宋体" w:hAnsi="宋体" w:cs="宋体"/>
          <w:szCs w:val="21"/>
        </w:rPr>
        <w:t xml:space="preserve">前述相关服务内容的管理、统计、绩效考核等，</w:t>
      </w:r>
      <w:r>
        <w:rPr>
          <w:rFonts w:hint="eastAsia" w:ascii="宋体" w:hAnsi="宋体" w:cs="宋体"/>
          <w:szCs w:val="21"/>
        </w:rPr>
        <w:t xml:space="preserve">须实现</w:t>
      </w:r>
      <w:r>
        <w:rPr>
          <w:rFonts w:hint="eastAsia" w:ascii="宋体" w:hAnsi="宋体" w:cs="宋体"/>
          <w:szCs w:val="21"/>
        </w:rPr>
        <w:t xml:space="preserve">服务区域的智慧物业城市管理。</w:t>
      </w:r>
      <w:r/>
    </w:p>
    <w:p>
      <w:pPr>
        <w:ind w:firstLine="420"/>
        <w:spacing w:line="360" w:lineRule="auto"/>
        <w:rPr>
          <w:rFonts w:ascii="宋体" w:hAnsi="宋体" w:cs="宋体"/>
          <w:szCs w:val="21"/>
        </w:rPr>
      </w:pPr>
      <w:r>
        <w:rPr>
          <w:rFonts w:hint="eastAsia" w:ascii="宋体" w:hAnsi="宋体" w:cs="宋体"/>
          <w:szCs w:val="21"/>
        </w:rPr>
        <w:t xml:space="preserve">2.服务期限：按招标要求。</w:t>
      </w:r>
      <w:r/>
    </w:p>
    <w:p>
      <w:pPr>
        <w:ind w:firstLine="380"/>
        <w:spacing w:line="360" w:lineRule="auto"/>
        <w:rPr>
          <w:rFonts w:ascii="宋体" w:hAnsi="宋体" w:cs="宋体"/>
          <w:spacing w:val="-10"/>
          <w:szCs w:val="21"/>
        </w:rPr>
      </w:pPr>
      <w:r>
        <w:rPr>
          <w:rFonts w:hint="eastAsia" w:ascii="宋体" w:hAnsi="宋体" w:cs="宋体"/>
          <w:spacing w:val="-10"/>
          <w:szCs w:val="21"/>
        </w:rPr>
        <w:t xml:space="preserve">3.</w:t>
      </w:r>
      <w:r>
        <w:rPr>
          <w:rFonts w:hint="eastAsia" w:ascii="宋体" w:hAnsi="宋体" w:cs="宋体"/>
          <w:spacing w:val="-10"/>
          <w:szCs w:val="21"/>
          <w:lang w:val="zh-CN"/>
        </w:rPr>
        <w:t xml:space="preserve">下列文件为本合同不可分割部分</w:t>
      </w:r>
      <w:r>
        <w:rPr>
          <w:rFonts w:hint="eastAsia" w:ascii="宋体" w:hAnsi="宋体" w:cs="宋体"/>
          <w:szCs w:val="21"/>
          <w:lang w:val="zh-CN"/>
        </w:rPr>
        <w:t xml:space="preserve">，其中的条款与要求为本合同执行的依据</w:t>
      </w:r>
      <w:r>
        <w:rPr>
          <w:rFonts w:hint="eastAsia" w:ascii="宋体" w:hAnsi="宋体" w:cs="宋体"/>
          <w:spacing w:val="-10"/>
          <w:szCs w:val="21"/>
          <w:lang w:val="zh-CN"/>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①中标通知书；</w:t>
      </w:r>
      <w:r/>
    </w:p>
    <w:p>
      <w:pPr>
        <w:ind w:firstLine="420"/>
        <w:spacing w:line="360" w:lineRule="auto"/>
        <w:rPr>
          <w:rFonts w:ascii="宋体" w:hAnsi="宋体" w:cs="宋体"/>
          <w:szCs w:val="21"/>
        </w:rPr>
      </w:pPr>
      <w:r>
        <w:rPr>
          <w:rFonts w:hint="eastAsia" w:ascii="宋体" w:hAnsi="宋体" w:cs="宋体"/>
          <w:szCs w:val="21"/>
          <w:lang w:val="zh-CN"/>
        </w:rPr>
        <w:t xml:space="preserve">②乙方的投标文件；</w:t>
      </w:r>
      <w:r/>
    </w:p>
    <w:p>
      <w:pPr>
        <w:ind w:firstLine="420"/>
        <w:spacing w:line="360" w:lineRule="auto"/>
        <w:rPr>
          <w:rFonts w:ascii="宋体" w:hAnsi="宋体" w:cs="宋体"/>
          <w:szCs w:val="21"/>
        </w:rPr>
      </w:pPr>
      <w:r>
        <w:rPr>
          <w:rFonts w:hint="eastAsia" w:ascii="宋体" w:hAnsi="宋体" w:cs="宋体"/>
          <w:szCs w:val="21"/>
          <w:lang w:val="zh-CN"/>
        </w:rPr>
        <w:t xml:space="preserve">③乙方在招投标过程中所作的其</w:t>
      </w:r>
      <w:r>
        <w:rPr>
          <w:rFonts w:hint="eastAsia" w:ascii="宋体" w:hAnsi="宋体" w:cs="宋体"/>
          <w:szCs w:val="21"/>
        </w:rPr>
        <w:t xml:space="preserve">他</w:t>
      </w:r>
      <w:r>
        <w:rPr>
          <w:rFonts w:hint="eastAsia" w:ascii="宋体" w:hAnsi="宋体" w:cs="宋体"/>
          <w:szCs w:val="21"/>
          <w:lang w:val="zh-CN"/>
        </w:rPr>
        <w:t xml:space="preserve">承诺、声明、书面澄清等；</w:t>
      </w:r>
      <w:r/>
    </w:p>
    <w:p>
      <w:pPr>
        <w:ind w:firstLine="420"/>
        <w:spacing w:line="360" w:lineRule="auto"/>
        <w:rPr>
          <w:rFonts w:ascii="宋体" w:hAnsi="宋体" w:cs="宋体"/>
          <w:szCs w:val="21"/>
        </w:rPr>
      </w:pPr>
      <w:r>
        <w:rPr>
          <w:rFonts w:hint="eastAsia" w:ascii="宋体" w:hAnsi="宋体" w:cs="宋体"/>
          <w:szCs w:val="21"/>
          <w:lang w:val="zh-CN"/>
        </w:rPr>
        <w:t xml:space="preserve">④招标文件及其附件；</w:t>
      </w:r>
      <w:r/>
    </w:p>
    <w:p>
      <w:pPr>
        <w:ind w:firstLine="420"/>
        <w:spacing w:line="360" w:lineRule="auto"/>
        <w:rPr>
          <w:rFonts w:ascii="宋体" w:hAnsi="宋体" w:cs="宋体"/>
          <w:szCs w:val="21"/>
        </w:rPr>
      </w:pPr>
      <w:r>
        <w:rPr>
          <w:rFonts w:hint="eastAsia" w:ascii="宋体" w:hAnsi="宋体" w:cs="宋体"/>
          <w:szCs w:val="21"/>
        </w:rPr>
        <w:t xml:space="preserve">⑤</w:t>
      </w:r>
      <w:r>
        <w:rPr>
          <w:rFonts w:hint="eastAsia" w:ascii="宋体" w:hAnsi="宋体" w:cs="宋体"/>
          <w:szCs w:val="21"/>
          <w:lang w:val="zh-CN"/>
        </w:rPr>
        <w:t xml:space="preserve">合同</w:t>
      </w:r>
      <w:r>
        <w:rPr>
          <w:rFonts w:hint="eastAsia" w:ascii="宋体" w:hAnsi="宋体" w:cs="宋体"/>
          <w:szCs w:val="21"/>
        </w:rPr>
        <w:t xml:space="preserve">附件（如有）</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以上与本合同具有同等法律效力。</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lang w:val="zh-CN"/>
        </w:rPr>
        <w:t xml:space="preserve">、费用及结算</w:t>
      </w:r>
      <w:r/>
    </w:p>
    <w:p>
      <w:pPr>
        <w:pStyle w:val="1031"/>
        <w:ind w:firstLine="422"/>
        <w:spacing w:line="360" w:lineRule="auto"/>
        <w:rPr>
          <w:rFonts w:hint="default" w:hAnsi="宋体" w:eastAsia="宋体" w:cs="宋体"/>
          <w:b/>
          <w:bCs/>
          <w:sz w:val="21"/>
          <w:szCs w:val="21"/>
        </w:rPr>
      </w:pPr>
      <w:r>
        <w:rPr>
          <w:rFonts w:hAnsi="宋体" w:eastAsia="宋体" w:cs="宋体"/>
          <w:b/>
          <w:bCs/>
          <w:sz w:val="21"/>
          <w:szCs w:val="21"/>
        </w:rPr>
        <w:t xml:space="preserve">1.合同</w:t>
      </w:r>
      <w:r>
        <w:rPr>
          <w:rFonts w:hAnsi="宋体" w:eastAsia="宋体" w:cs="宋体"/>
          <w:b/>
          <w:bCs/>
          <w:sz w:val="21"/>
          <w:szCs w:val="21"/>
          <w:lang w:val="zh-CN"/>
        </w:rPr>
        <w:t xml:space="preserve">费用</w:t>
      </w:r>
      <w:r/>
    </w:p>
    <w:p>
      <w:pPr>
        <w:pStyle w:val="1031"/>
        <w:ind w:firstLine="422"/>
        <w:spacing w:line="360" w:lineRule="auto"/>
        <w:rPr>
          <w:rFonts w:hint="default" w:hAnsi="宋体" w:eastAsia="宋体" w:cs="宋体"/>
          <w:sz w:val="21"/>
          <w:szCs w:val="21"/>
        </w:rPr>
      </w:pPr>
      <w:r>
        <w:rPr>
          <w:rFonts w:hAnsi="宋体" w:eastAsia="宋体" w:cs="宋体"/>
          <w:b/>
          <w:bCs/>
          <w:sz w:val="21"/>
          <w:szCs w:val="21"/>
        </w:rPr>
        <w:t xml:space="preserve">（1）合同总金额：</w:t>
      </w:r>
      <w:r>
        <w:rPr>
          <w:rFonts w:hAnsi="宋体" w:eastAsia="宋体" w:cs="宋体"/>
          <w:sz w:val="21"/>
          <w:szCs w:val="21"/>
        </w:rPr>
        <w:t xml:space="preserve">人民币（大写） 元（       ）。包括         。合同金额在合同实施期间不因市场变化因素而变动，除非合同另有约定或经双方协商同意，乙方不得再要求追加任何费用。</w:t>
      </w:r>
      <w:r/>
    </w:p>
    <w:p>
      <w:pPr>
        <w:pStyle w:val="1031"/>
        <w:ind w:firstLine="420"/>
        <w:spacing w:line="360" w:lineRule="auto"/>
        <w:rPr>
          <w:rFonts w:hint="default" w:hAnsi="宋体" w:eastAsia="宋体" w:cs="宋体"/>
          <w:sz w:val="21"/>
          <w:szCs w:val="21"/>
        </w:rPr>
      </w:pPr>
      <w:r>
        <w:rPr>
          <w:rFonts w:hAnsi="宋体" w:eastAsia="宋体" w:cs="宋体"/>
          <w:sz w:val="21"/>
          <w:szCs w:val="21"/>
        </w:rPr>
        <w:t xml:space="preserve">（2）对投标文件中的漏项、错项、错算服务量等引起的差异视为已包含在合同价中；在本次甲方的预算服务量清单内出现的测绘或统计误差，不论在招标前还是中标后发现，甲方不作任何费用的增减，视作捆绑打包处理，乙方愿意无条件承担有关风险并放弃一切与此相关的求偿权利；乙方在合同价时必须充分考虑中标后的未来三年内的物价增长、工人劳资政策性变化因素、企业风险承担及成品油价格调整等各项风险。中标后，甲方不再接受乙方因上述或相关或类似原因而提出的调价申请。</w:t>
      </w:r>
      <w:r/>
    </w:p>
    <w:p>
      <w:pPr>
        <w:pStyle w:val="1031"/>
        <w:ind w:firstLine="420"/>
        <w:spacing w:line="360" w:lineRule="auto"/>
        <w:rPr>
          <w:rFonts w:hint="default" w:hAnsi="宋体" w:eastAsia="宋体" w:cs="宋体"/>
          <w:sz w:val="21"/>
          <w:szCs w:val="21"/>
        </w:rPr>
      </w:pPr>
      <w:r>
        <w:rPr>
          <w:rFonts w:hAnsi="宋体" w:eastAsia="宋体" w:cs="宋体"/>
          <w:sz w:val="21"/>
          <w:szCs w:val="21"/>
        </w:rPr>
        <w:t xml:space="preserve">（3）本采购</w:t>
      </w:r>
      <w:r>
        <w:rPr>
          <w:rFonts w:hAnsi="宋体" w:eastAsia="宋体" w:cs="宋体"/>
          <w:sz w:val="21"/>
          <w:szCs w:val="21"/>
        </w:rPr>
        <w:t xml:space="preserve">包范围</w:t>
      </w:r>
      <w:r>
        <w:rPr>
          <w:rFonts w:hAnsi="宋体" w:eastAsia="宋体" w:cs="宋体"/>
          <w:sz w:val="21"/>
          <w:szCs w:val="21"/>
        </w:rPr>
        <w:t xml:space="preserve">内所有工作量由乙方完成，超出部分甲方</w:t>
      </w:r>
      <w:r>
        <w:rPr>
          <w:rFonts w:hAnsi="宋体" w:eastAsia="宋体" w:cs="宋体"/>
          <w:sz w:val="21"/>
          <w:szCs w:val="21"/>
        </w:rPr>
        <w:t xml:space="preserve">不</w:t>
      </w:r>
      <w:r>
        <w:rPr>
          <w:rFonts w:hAnsi="宋体" w:eastAsia="宋体" w:cs="宋体"/>
          <w:sz w:val="21"/>
          <w:szCs w:val="21"/>
        </w:rPr>
        <w:t xml:space="preserve">另行支付，合同期内如出现新增服务区域，乙方需无条件接收。</w:t>
      </w:r>
      <w:r/>
    </w:p>
    <w:p>
      <w:pPr>
        <w:pStyle w:val="1031"/>
        <w:ind w:firstLine="420"/>
        <w:spacing w:line="360" w:lineRule="auto"/>
        <w:rPr>
          <w:rFonts w:hint="default" w:hAnsi="宋体" w:eastAsia="宋体" w:cs="宋体"/>
          <w:sz w:val="21"/>
          <w:szCs w:val="21"/>
        </w:rPr>
      </w:pPr>
      <w:r>
        <w:rPr>
          <w:rFonts w:hAnsi="宋体" w:eastAsia="宋体" w:cs="宋体"/>
          <w:sz w:val="21"/>
          <w:szCs w:val="21"/>
        </w:rPr>
        <w:t xml:space="preserve">（4）</w:t>
      </w:r>
      <w:r>
        <w:rPr>
          <w:rFonts w:hAnsi="宋体" w:eastAsia="宋体" w:cs="宋体"/>
          <w:sz w:val="21"/>
          <w:szCs w:val="21"/>
        </w:rPr>
        <w:t xml:space="preserve">若合同</w:t>
      </w:r>
      <w:r>
        <w:rPr>
          <w:rFonts w:hAnsi="宋体" w:eastAsia="宋体" w:cs="宋体"/>
          <w:sz w:val="21"/>
          <w:szCs w:val="21"/>
        </w:rPr>
        <w:t xml:space="preserve">期满或合同期内乙方因违约责任原因导致合同终止的，在下一周期新的接管管理单位未</w:t>
      </w:r>
      <w:r>
        <w:rPr>
          <w:rFonts w:hAnsi="宋体" w:eastAsia="宋体" w:cs="宋体"/>
          <w:sz w:val="21"/>
          <w:szCs w:val="21"/>
        </w:rPr>
        <w:t xml:space="preserve">确定时，乙方必须无条件按原合同管理要求继续管理，直至甲方明确新的接管管理单位并配合完成移交工作。乙方的延期月度服务费用按合同期最后一个月的月度费用执行，最终以实施当期的政策要求为准。</w:t>
      </w:r>
      <w:r/>
    </w:p>
    <w:p>
      <w:pPr>
        <w:pStyle w:val="1031"/>
        <w:ind w:firstLine="422"/>
        <w:spacing w:line="360" w:lineRule="auto"/>
        <w:rPr>
          <w:rFonts w:hint="default" w:hAnsi="宋体" w:eastAsia="宋体" w:cs="宋体"/>
          <w:b/>
          <w:bCs/>
          <w:sz w:val="21"/>
          <w:szCs w:val="21"/>
        </w:rPr>
      </w:pPr>
      <w:r>
        <w:rPr>
          <w:rFonts w:hAnsi="宋体" w:eastAsia="宋体" w:cs="宋体"/>
          <w:b/>
          <w:bCs/>
          <w:sz w:val="21"/>
          <w:szCs w:val="21"/>
        </w:rPr>
        <w:t xml:space="preserve">2.结算与支付：</w:t>
      </w:r>
      <w:r/>
    </w:p>
    <w:p>
      <w:pPr>
        <w:pStyle w:val="1031"/>
        <w:ind w:firstLine="420"/>
        <w:spacing w:line="360" w:lineRule="auto"/>
        <w:rPr>
          <w:rFonts w:hint="default" w:hAnsi="宋体" w:eastAsia="宋体" w:cs="宋体"/>
        </w:rPr>
      </w:pPr>
      <w:r>
        <w:rPr>
          <w:rFonts w:hAnsi="宋体" w:eastAsia="宋体" w:cs="宋体"/>
          <w:bCs/>
          <w:sz w:val="21"/>
          <w:szCs w:val="21"/>
        </w:rPr>
        <w:t xml:space="preserve">（1）</w:t>
      </w:r>
      <w:r>
        <w:rPr>
          <w:rFonts w:hAnsi="宋体" w:eastAsia="宋体" w:cs="宋体"/>
          <w:b/>
          <w:sz w:val="21"/>
          <w:szCs w:val="21"/>
        </w:rPr>
        <w:t xml:space="preserve">甲方结合考核结果每半年一次支付服务费用。具体以财政拨付情况为准。</w:t>
      </w:r>
      <w:r/>
    </w:p>
    <w:p>
      <w:pPr>
        <w:ind w:firstLine="420"/>
        <w:spacing w:line="360" w:lineRule="auto"/>
        <w:rPr>
          <w:rFonts w:ascii="宋体" w:hAnsi="宋体" w:cs="宋体"/>
          <w:szCs w:val="21"/>
        </w:rPr>
      </w:pPr>
      <w:r>
        <w:rPr>
          <w:rFonts w:hint="eastAsia" w:ascii="宋体" w:hAnsi="宋体" w:cs="宋体"/>
          <w:szCs w:val="21"/>
        </w:rPr>
        <w:t xml:space="preserve">（2）每月服务费计算方式如下：</w:t>
      </w:r>
      <w:r/>
    </w:p>
    <w:tbl>
      <w:tblPr>
        <w:tblW w:w="9630" w:type="dxa"/>
        <w:tblInd w:w="93" w:type="dxa"/>
        <w:tblLook w:val="04A0" w:firstRow="1" w:lastRow="0" w:firstColumn="1" w:lastColumn="0" w:noHBand="0" w:noVBand="1"/>
      </w:tblPr>
      <w:tblGrid>
        <w:gridCol w:w="1120"/>
        <w:gridCol w:w="3006"/>
        <w:gridCol w:w="3378"/>
        <w:gridCol w:w="2126"/>
      </w:tblGrid>
      <w:tr>
        <w:trPr>
          <w:trHeight w:val="645"/>
        </w:trPr>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Theme="minorEastAsia" w:hAnsiTheme="minorEastAsia" w:eastAsiaTheme="minorEastAsia"/>
                <w:b/>
              </w:rPr>
            </w:pPr>
            <w:r>
              <w:rPr>
                <w:rFonts w:hint="eastAsia" w:asciiTheme="minorEastAsia" w:hAnsiTheme="minorEastAsia" w:eastAsiaTheme="minorEastAsia"/>
                <w:b/>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3006" w:type="dxa"/>
            <w:vAlign w:val="center"/>
            <w:textDirection w:val="lrTb"/>
            <w:noWrap w:val="false"/>
          </w:tcPr>
          <w:p>
            <w:pPr>
              <w:jc w:val="center"/>
              <w:spacing w:line="360" w:lineRule="auto"/>
              <w:rPr>
                <w:rFonts w:asciiTheme="minorEastAsia" w:hAnsiTheme="minorEastAsia" w:eastAsiaTheme="minorEastAsia"/>
                <w:b/>
              </w:rPr>
            </w:pPr>
            <w:r>
              <w:rPr>
                <w:rFonts w:hint="eastAsia" w:asciiTheme="minorEastAsia" w:hAnsiTheme="minorEastAsia" w:eastAsiaTheme="minorEastAsia"/>
                <w:b/>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3378" w:type="dxa"/>
            <w:vAlign w:val="center"/>
            <w:textDirection w:val="lrTb"/>
            <w:noWrap w:val="false"/>
          </w:tcPr>
          <w:p>
            <w:pPr>
              <w:jc w:val="center"/>
              <w:spacing w:line="360" w:lineRule="auto"/>
              <w:rPr>
                <w:rFonts w:asciiTheme="minorEastAsia" w:hAnsiTheme="minorEastAsia" w:eastAsiaTheme="minorEastAsia"/>
                <w:b/>
              </w:rPr>
            </w:pPr>
            <w:r>
              <w:rPr>
                <w:rFonts w:hint="eastAsia" w:asciiTheme="minorEastAsia" w:hAnsiTheme="minorEastAsia" w:eastAsiaTheme="minorEastAsia"/>
                <w:b/>
              </w:rPr>
              <w:t xml:space="preserve">计算方式</w:t>
            </w:r>
            <w:r/>
          </w:p>
        </w:tc>
        <w:tc>
          <w:tcPr>
            <w:shd w:val="clear" w:color="auto" w:fill="auto"/>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Theme="minorEastAsia" w:hAnsiTheme="minorEastAsia" w:eastAsiaTheme="minorEastAsia"/>
                <w:b/>
              </w:rPr>
            </w:pPr>
            <w:r>
              <w:rPr>
                <w:rFonts w:hint="eastAsia" w:asciiTheme="minorEastAsia" w:hAnsiTheme="minorEastAsia" w:eastAsiaTheme="minorEastAsia"/>
                <w:b/>
              </w:rPr>
              <w:t xml:space="preserve">备注</w:t>
            </w:r>
            <w:r/>
          </w:p>
        </w:tc>
      </w:tr>
      <w:tr>
        <w:trPr>
          <w:trHeight w:val="445"/>
        </w:trPr>
        <w:tc>
          <w:tcPr>
            <w:shd w:val="clear" w:color="auto" w:fill="auto"/>
            <w:tcBorders>
              <w:top w:val="single" w:color="auto" w:sz="4" w:space="0"/>
              <w:left w:val="single" w:color="auto" w:sz="4" w:space="0"/>
              <w:bottom w:val="single" w:color="000000"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道路保洁</w:t>
            </w:r>
            <w:r/>
          </w:p>
        </w:tc>
        <w:tc>
          <w:tcPr>
            <w:shd w:val="clear" w:color="auto" w:fill="auto"/>
            <w:tcBorders>
              <w:top w:val="single" w:color="auto"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rPr>
                <w:rFonts w:hint="eastAsia" w:asciiTheme="minorEastAsia" w:hAnsiTheme="minorEastAsia" w:eastAsiaTheme="minorEastAsia"/>
              </w:rPr>
              <w:t xml:space="preserve">道路保洁服务</w:t>
            </w:r>
            <w:r/>
          </w:p>
        </w:tc>
        <w:tc>
          <w:tcPr>
            <w:shd w:val="clear" w:color="auto" w:fill="auto"/>
            <w:tcBorders>
              <w:top w:val="single" w:color="auto"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每月支付的金额：结合机械化里程数及考核结果按实结算。</w:t>
            </w:r>
            <w:r/>
          </w:p>
        </w:tc>
        <w:tc>
          <w:tcPr>
            <w:shd w:val="clear" w:color="auto" w:fill="auto"/>
            <w:tcBorders>
              <w:top w:val="single" w:color="auto"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409"/>
        </w:trPr>
        <w:tc>
          <w:tcPr>
            <w:tcBorders>
              <w:top w:val="single" w:color="auto"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rPr>
                <w:rFonts w:hint="eastAsia" w:asciiTheme="minorEastAsia" w:hAnsiTheme="minorEastAsia" w:eastAsiaTheme="minorEastAsia"/>
              </w:rPr>
              <w:t xml:space="preserve">道路保洁服务</w:t>
            </w:r>
            <w:r/>
          </w:p>
        </w:tc>
        <w:tc>
          <w:tcPr>
            <w:shd w:val="clear" w:color="auto" w:fill="auto"/>
            <w:tcBorders>
              <w:left w:val="none" w:color="000000"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382"/>
        </w:trPr>
        <w:tc>
          <w:tcPr>
            <w:tcBorders>
              <w:top w:val="single" w:color="auto"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框架道路保洁</w:t>
            </w:r>
            <w:r/>
          </w:p>
        </w:tc>
        <w:tc>
          <w:tcPr>
            <w:shd w:val="clear" w:color="auto" w:fill="auto"/>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公共卫生间保洁服务+中转站运维</w:t>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rPr>
                <w:rFonts w:hint="eastAsia" w:asciiTheme="minorEastAsia" w:hAnsiTheme="minorEastAsia" w:eastAsiaTheme="minorEastAsia"/>
              </w:rPr>
              <w:t xml:space="preserve">公共卫生间保洁服务及</w:t>
            </w:r>
            <w:r>
              <w:rPr>
                <w:rFonts w:hint="eastAsia" w:asciiTheme="minorEastAsia" w:hAnsiTheme="minorEastAsia" w:eastAsiaTheme="minorEastAsia"/>
              </w:rPr>
              <w:t xml:space="preserve">珠竹站</w:t>
            </w:r>
            <w:r>
              <w:rPr>
                <w:rFonts w:hint="eastAsia" w:asciiTheme="minorEastAsia" w:hAnsiTheme="minorEastAsia" w:eastAsiaTheme="minorEastAsia"/>
              </w:rPr>
              <w:t xml:space="preserve">日常运维</w:t>
            </w:r>
            <w:r/>
          </w:p>
        </w:tc>
        <w:tc>
          <w:tcPr>
            <w:shd w:val="clear" w:color="auto" w:fill="auto"/>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①压缩站（含泵房）部分按实结算，按年度支付。</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②其余部分每月支付的金额=年度金额/12-当月考核扣款。</w:t>
            </w:r>
            <w:r/>
          </w:p>
        </w:tc>
        <w:tc>
          <w:tcPr>
            <w:shd w:val="clear" w:color="auto" w:fill="auto"/>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675"/>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rPr>
                <w:rFonts w:hint="eastAsia" w:asciiTheme="minorEastAsia" w:hAnsiTheme="minorEastAsia" w:eastAsiaTheme="minorEastAsia"/>
              </w:rPr>
              <w:t xml:space="preserve">公共卫生间保洁服务及夏桥站日常运维</w:t>
            </w:r>
            <w:r/>
          </w:p>
        </w:tc>
        <w:tc>
          <w:tcPr>
            <w:shd w:val="clear" w:color="auto" w:fill="auto"/>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rPr>
                <w:rFonts w:hint="eastAsia" w:asciiTheme="minorEastAsia" w:hAnsiTheme="minorEastAsia" w:eastAsiaTheme="minorEastAsia"/>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每月支付的金额=年度金额/12-当月考核扣款。</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99"/>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rPr>
                <w:rFonts w:hint="eastAsia" w:asciiTheme="minorEastAsia" w:hAnsiTheme="minorEastAsia" w:eastAsiaTheme="minorEastAsia"/>
              </w:rPr>
              <w:t xml:space="preserve">垃圾收集转运服务</w:t>
            </w:r>
            <w:r/>
          </w:p>
        </w:tc>
        <w:tc>
          <w:tcPr>
            <w:shd w:val="clear" w:color="auto" w:fill="auto"/>
            <w:tcBorders>
              <w:top w:val="none" w:color="000000"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每月支付的金额=年度金额/12-当月考核扣款。</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1461"/>
        </w:trPr>
        <w:tc>
          <w:tcPr>
            <w:shd w:val="clear" w:color="000000" w:fill="ffffff"/>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市政管网养护服务</w:t>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合丰市政管网养护服务</w:t>
            </w:r>
            <w:r/>
          </w:p>
        </w:tc>
        <w:tc>
          <w:tcPr>
            <w:shd w:val="clear" w:color="000000" w:fill="ffffff"/>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每月结算价=∑每月实际完成工作量*对应综合单价-当月考核扣款。</w:t>
            </w:r>
            <w:r/>
          </w:p>
        </w:tc>
        <w:tc>
          <w:tcPr>
            <w:shd w:val="clear" w:color="000000" w:fill="ffffff"/>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①清单中工程量为暂定工作量，结算实际根据完成工作量按实结算；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w:t>
            </w:r>
            <w:r>
              <w:rPr>
                <w:rFonts w:hint="eastAsia" w:asciiTheme="minorEastAsia" w:hAnsiTheme="minorEastAsia" w:eastAsiaTheme="minorEastAsia"/>
              </w:rPr>
              <w:t xml:space="preserve">作量必须</w:t>
            </w:r>
            <w:r>
              <w:rPr>
                <w:rFonts w:hint="eastAsia" w:asciiTheme="minorEastAsia" w:hAnsiTheme="minorEastAsia" w:eastAsiaTheme="minorEastAsia"/>
              </w:rPr>
              <w:t xml:space="preserve">由甲方负责人员签字确认，否则不予认可。</w:t>
            </w:r>
            <w:r/>
          </w:p>
        </w:tc>
      </w:tr>
      <w:tr>
        <w:trPr>
          <w:trHeight w:val="1641"/>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rPr>
                <w:rFonts w:hint="eastAsia" w:asciiTheme="minorEastAsia" w:hAnsiTheme="minorEastAsia" w:eastAsiaTheme="minorEastAsia"/>
              </w:rPr>
              <w:t xml:space="preserve">市政管网养护服务</w:t>
            </w:r>
            <w:r/>
          </w:p>
        </w:tc>
        <w:tc>
          <w:tcPr>
            <w:shd w:val="clear" w:color="000000" w:fill="ffffff"/>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505"/>
        </w:trPr>
        <w:tc>
          <w:tcPr>
            <w:shd w:val="clear" w:color="000000" w:fill="ffffff"/>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河道保洁服务</w:t>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p>
        </w:tc>
        <w:tc>
          <w:tcPr>
            <w:shd w:val="clear" w:color="000000" w:fill="ffffff"/>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每月支付的金额=年度金额/12-当月考核扣款。</w:t>
            </w:r>
            <w:r/>
          </w:p>
        </w:tc>
        <w:tc>
          <w:tcPr>
            <w:shd w:val="clear" w:color="000000" w:fill="ffffff"/>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417"/>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p>
        </w:tc>
        <w:tc>
          <w:tcPr>
            <w:shd w:val="clear" w:color="000000" w:fill="ffffff"/>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1141"/>
        </w:trPr>
        <w:tc>
          <w:tcPr>
            <w:shd w:val="clear" w:color="auto" w:fill="auto"/>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园林绿化养护</w:t>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新增高铁站、夏桥地铁站、高铁高速沿线片林养护费用</w:t>
            </w:r>
            <w:r/>
          </w:p>
        </w:tc>
        <w:tc>
          <w:tcPr>
            <w:shd w:val="clear" w:color="000000" w:fill="ffffff"/>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①绿化更换、</w:t>
            </w:r>
            <w:r>
              <w:rPr>
                <w:rFonts w:hint="eastAsia" w:asciiTheme="minorEastAsia" w:hAnsiTheme="minorEastAsia" w:eastAsiaTheme="minorEastAsia"/>
              </w:rPr>
              <w:t xml:space="preserve">花箱维修</w:t>
            </w:r>
            <w:r>
              <w:rPr>
                <w:rFonts w:hint="eastAsia" w:asciiTheme="minorEastAsia" w:hAnsiTheme="minorEastAsia" w:eastAsiaTheme="minorEastAsia"/>
              </w:rPr>
              <w:t xml:space="preserve">、其他零星部分按实结算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②月结算价=绿化养护部分每月结算价+绿化更换、</w:t>
            </w:r>
            <w:r>
              <w:rPr>
                <w:rFonts w:hint="eastAsia" w:asciiTheme="minorEastAsia" w:hAnsiTheme="minorEastAsia" w:eastAsiaTheme="minorEastAsia"/>
              </w:rPr>
              <w:t xml:space="preserve">花箱维修</w:t>
            </w:r>
            <w:r>
              <w:rPr>
                <w:rFonts w:hint="eastAsia" w:asciiTheme="minorEastAsia" w:hAnsiTheme="minorEastAsia" w:eastAsiaTheme="minorEastAsia"/>
              </w:rPr>
              <w:t xml:space="preserve">、其他零星部分每月结算价-当月考核扣</w:t>
            </w:r>
            <w:r>
              <w:rPr>
                <w:rFonts w:hint="eastAsia" w:asciiTheme="minorEastAsia" w:hAnsiTheme="minorEastAsia" w:eastAsiaTheme="minorEastAsia"/>
              </w:rPr>
              <w:t xml:space="preserve">款；</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③绿化养护部分每月结算价=年养护费用/12</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④绿化更换、</w:t>
            </w:r>
            <w:r>
              <w:rPr>
                <w:rFonts w:hint="eastAsia" w:asciiTheme="minorEastAsia" w:hAnsiTheme="minorEastAsia" w:eastAsiaTheme="minorEastAsia"/>
              </w:rPr>
              <w:t xml:space="preserve">花箱维修</w:t>
            </w:r>
            <w:r>
              <w:rPr>
                <w:rFonts w:hint="eastAsia" w:asciiTheme="minorEastAsia" w:hAnsiTheme="minorEastAsia" w:eastAsiaTheme="minorEastAsia"/>
              </w:rPr>
              <w:t xml:space="preserve">、其他零星每月结算价=∑每月实际完成工作量*对应综合单价</w:t>
            </w:r>
            <w:r/>
          </w:p>
        </w:tc>
        <w:tc>
          <w:tcPr>
            <w:shd w:val="clear" w:color="000000" w:fill="ffffff"/>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①绿化更换、</w:t>
            </w:r>
            <w:r>
              <w:rPr>
                <w:rFonts w:hint="eastAsia" w:asciiTheme="minorEastAsia" w:hAnsiTheme="minorEastAsia" w:eastAsiaTheme="minorEastAsia"/>
              </w:rPr>
              <w:t xml:space="preserve">花箱维修</w:t>
            </w:r>
            <w:r>
              <w:rPr>
                <w:rFonts w:hint="eastAsia" w:asciiTheme="minorEastAsia" w:hAnsiTheme="minorEastAsia" w:eastAsiaTheme="minorEastAsia"/>
              </w:rPr>
              <w:t xml:space="preserve">、其他零星部分工程量为暂定工作量，结算实际根据完成工作量按实结算；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②工作量必须由甲方负责人员签字确认，否则不予认可。</w:t>
            </w:r>
            <w:r/>
          </w:p>
        </w:tc>
      </w:tr>
      <w:tr>
        <w:trPr>
          <w:trHeight w:val="1154"/>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p>
        </w:tc>
        <w:tc>
          <w:tcPr>
            <w:shd w:val="clear" w:color="auto" w:fill="auto"/>
            <w:tcBorders>
              <w:left w:val="none" w:color="000000"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1349"/>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花箱绿化</w:t>
            </w:r>
            <w:r>
              <w:rPr>
                <w:rFonts w:hint="eastAsia" w:asciiTheme="minorEastAsia" w:hAnsiTheme="minorEastAsia" w:eastAsiaTheme="minorEastAsia"/>
              </w:rPr>
              <w:t xml:space="preserve">及养护</w:t>
            </w:r>
            <w:r/>
          </w:p>
        </w:tc>
        <w:tc>
          <w:tcPr>
            <w:shd w:val="clear" w:color="auto" w:fill="auto"/>
            <w:tcBorders>
              <w:left w:val="none" w:color="000000"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8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p>
        </w:tc>
        <w:tc>
          <w:tcPr>
            <w:shd w:val="clear" w:color="auto" w:fill="auto"/>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1872"/>
        </w:trPr>
        <w:tc>
          <w:tcPr>
            <w:shd w:val="clear" w:color="000000" w:fill="ffffff"/>
            <w:tcBorders>
              <w:top w:val="none" w:color="000000" w:sz="4" w:space="0"/>
              <w:left w:val="single" w:color="auto" w:sz="4" w:space="0"/>
              <w:bottom w:val="single" w:color="000000" w:sz="4" w:space="0"/>
              <w:right w:val="none" w:color="000000"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市政道路养护</w:t>
            </w:r>
            <w:r/>
          </w:p>
        </w:tc>
        <w:tc>
          <w:tcPr>
            <w:shd w:val="clear" w:color="000000" w:fill="ffffff"/>
            <w:tcBorders>
              <w:top w:val="none" w:color="000000" w:sz="4" w:space="0"/>
              <w:left w:val="single" w:color="auto"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p>
        </w:tc>
        <w:tc>
          <w:tcPr>
            <w:shd w:val="clear" w:color="000000" w:fill="ffffff"/>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②每月结算价=∑每月实际完成工作量*对应综合单价-当月考核扣款。</w:t>
            </w:r>
            <w:r/>
          </w:p>
        </w:tc>
        <w:tc>
          <w:tcPr>
            <w:shd w:val="clear" w:color="000000" w:fill="ffffff"/>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①清单中工程量为暂定工作量，结算实际根据完成工作量按实结算；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w:t>
            </w:r>
            <w:r>
              <w:rPr>
                <w:rFonts w:hint="eastAsia" w:asciiTheme="minorEastAsia" w:hAnsiTheme="minorEastAsia" w:eastAsiaTheme="minorEastAsia"/>
              </w:rPr>
              <w:t xml:space="preserve">作量必须</w:t>
            </w:r>
            <w:r>
              <w:rPr>
                <w:rFonts w:hint="eastAsia" w:asciiTheme="minorEastAsia" w:hAnsiTheme="minorEastAsia" w:eastAsiaTheme="minorEastAsia"/>
              </w:rPr>
              <w:t xml:space="preserve">由甲方负责人员签字确认，否则不予认可。</w:t>
            </w:r>
            <w:r/>
          </w:p>
        </w:tc>
      </w:tr>
      <w:tr>
        <w:trPr>
          <w:trHeight w:val="799"/>
        </w:trPr>
        <w:tc>
          <w:tcPr>
            <w:tcBorders>
              <w:top w:val="none" w:color="000000" w:sz="4" w:space="0"/>
              <w:left w:val="single" w:color="auto" w:sz="4" w:space="0"/>
              <w:bottom w:val="single" w:color="000000" w:sz="4" w:space="0"/>
              <w:right w:val="none" w:color="000000"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top w:val="none" w:color="000000" w:sz="4" w:space="0"/>
              <w:left w:val="single" w:color="auto"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p>
        </w:tc>
        <w:tc>
          <w:tcPr>
            <w:shd w:val="clear" w:color="000000" w:fill="ffffff"/>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000000" w:fill="ffffff"/>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路灯养护</w:t>
            </w:r>
            <w:r/>
          </w:p>
        </w:tc>
        <w:tc>
          <w:tcPr>
            <w:shd w:val="clear" w:color="000000" w:fill="ffffff"/>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合</w:t>
            </w:r>
            <w:r>
              <w:rPr>
                <w:rFonts w:hint="eastAsia" w:asciiTheme="minorEastAsia" w:hAnsiTheme="minorEastAsia" w:eastAsiaTheme="minorEastAsia"/>
              </w:rPr>
              <w:t xml:space="preserve">丰区域</w:t>
            </w:r>
            <w:r/>
          </w:p>
        </w:tc>
        <w:tc>
          <w:tcPr>
            <w:shd w:val="clear" w:color="000000" w:fill="ffffff"/>
            <w:tcBorders>
              <w:top w:val="none" w:color="000000" w:sz="4" w:space="0"/>
              <w:left w:val="none" w:color="000000" w:sz="4" w:space="0"/>
              <w:right w:val="single" w:color="auto" w:sz="4" w:space="0"/>
            </w:tcBorders>
            <w:tcW w:w="3378"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①路灯迁移及其他部分按实结算，每月结算价=∑每月实际完成工作量*对应综合单价。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②常规照明灯养护部分每月结算价=年度金额/12-考核扣款</w:t>
            </w:r>
            <w:r/>
          </w:p>
        </w:tc>
        <w:tc>
          <w:tcPr>
            <w:shd w:val="clear" w:color="000000" w:fill="ffffff"/>
            <w:tcBorders>
              <w:top w:val="none" w:color="000000" w:sz="4" w:space="0"/>
              <w:left w:val="none" w:color="000000" w:sz="4" w:space="0"/>
              <w:right w:val="single" w:color="auto" w:sz="4" w:space="0"/>
            </w:tcBorders>
            <w:tcW w:w="2126" w:type="dxa"/>
            <w:vAlign w:val="center"/>
            <w:vMerge w:val="restart"/>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①路灯迁移及其他部分为暂定工作量，结算实际根据完成工作量按实结算；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②工作量必须由甲方负责人员签字确认，否则不予认可。</w:t>
            </w:r>
            <w:r/>
          </w:p>
        </w:tc>
      </w:tr>
      <w:tr>
        <w:trPr>
          <w:trHeight w:val="799"/>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none" w:color="000000" w:sz="4" w:space="0"/>
              <w:left w:val="none" w:color="000000" w:sz="4" w:space="0"/>
              <w:bottom w:val="single" w:color="auto" w:sz="4" w:space="0"/>
              <w:right w:val="single" w:color="auto" w:sz="4" w:space="0"/>
            </w:tcBorders>
            <w:tcW w:w="300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夏桥工业园区</w:t>
            </w:r>
            <w:r/>
          </w:p>
        </w:tc>
        <w:tc>
          <w:tcPr>
            <w:shd w:val="clear" w:color="auto" w:fill="auto"/>
            <w:tcBorders>
              <w:left w:val="none" w:color="000000" w:sz="4" w:space="0"/>
              <w:bottom w:val="single" w:color="auto" w:sz="4" w:space="0"/>
              <w:right w:val="single" w:color="auto" w:sz="4" w:space="0"/>
            </w:tcBorders>
            <w:tcW w:w="3378"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left w:val="none" w:color="000000" w:sz="4" w:space="0"/>
              <w:bottom w:val="single" w:color="auto" w:sz="4" w:space="0"/>
              <w:right w:val="single" w:color="auto" w:sz="4" w:space="0"/>
            </w:tcBorders>
            <w:tcW w:w="2126" w:type="dxa"/>
            <w:vAlign w:val="center"/>
            <w:vMerge w:val="continue"/>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拆违、垃圾清运服务项目</w:t>
            </w:r>
            <w:r/>
          </w:p>
        </w:tc>
        <w:tc>
          <w:tcPr>
            <w:shd w:val="clear" w:color="auto" w:fill="auto"/>
            <w:tcBorders>
              <w:top w:val="none" w:color="000000"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每月结算价=∑每月实际完成工作量*对应综合单价-当月考核扣款。</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①清单中工程量为暂定工作量，结算实际根据完成工作量按实结算；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w:t>
            </w:r>
            <w:r>
              <w:rPr>
                <w:rFonts w:hint="eastAsia" w:asciiTheme="minorEastAsia" w:hAnsiTheme="minorEastAsia" w:eastAsiaTheme="minorEastAsia"/>
              </w:rPr>
              <w:t xml:space="preserve">作量必须</w:t>
            </w:r>
            <w:r>
              <w:rPr>
                <w:rFonts w:hint="eastAsia" w:asciiTheme="minorEastAsia" w:hAnsiTheme="minorEastAsia" w:eastAsiaTheme="minorEastAsia"/>
              </w:rPr>
              <w:t xml:space="preserve">由甲方负责人员签字确认，否则不予认可。</w:t>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护栏、隔离桩、划线等服务</w:t>
            </w:r>
            <w:r/>
          </w:p>
        </w:tc>
        <w:tc>
          <w:tcPr>
            <w:shd w:val="clear" w:color="auto" w:fill="auto"/>
            <w:tcBorders>
              <w:top w:val="none" w:color="000000"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每月结算价=∑每月实际完成工作量*对应综合单价-当月考核扣款。</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①清单中工程量为暂定工作量，结算实际根据完成工作量按实结算；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w:t>
            </w:r>
            <w:r>
              <w:rPr>
                <w:rFonts w:hint="eastAsia" w:asciiTheme="minorEastAsia" w:hAnsiTheme="minorEastAsia" w:eastAsiaTheme="minorEastAsia"/>
              </w:rPr>
              <w:t xml:space="preserve">作量必须</w:t>
            </w:r>
            <w:r>
              <w:rPr>
                <w:rFonts w:hint="eastAsia" w:asciiTheme="minorEastAsia" w:hAnsiTheme="minorEastAsia" w:eastAsiaTheme="minorEastAsia"/>
              </w:rPr>
              <w:t xml:space="preserve">由甲方负责人员签字确认，否则不予认可。</w:t>
            </w:r>
            <w:r/>
          </w:p>
        </w:tc>
      </w:tr>
      <w:tr>
        <w:trPr>
          <w:trHeight w:val="799"/>
        </w:trPr>
        <w:tc>
          <w:tcPr>
            <w:gridSpan w:val="2"/>
            <w:shd w:val="clear" w:color="auto" w:fill="auto"/>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城市保安管理服务</w:t>
            </w:r>
            <w:r/>
          </w:p>
        </w:tc>
        <w:tc>
          <w:tcPr>
            <w:shd w:val="clear" w:color="auto" w:fill="auto"/>
            <w:tcBorders>
              <w:top w:val="none" w:color="000000"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每月支付的金额=年度金额/12-当月考核扣款。</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r>
        <w:trPr>
          <w:trHeight w:val="799"/>
        </w:trPr>
        <w:tc>
          <w:tcPr>
            <w:gridSpan w:val="2"/>
            <w:shd w:val="clear" w:color="000000" w:fill="ffffff" w:themeFill="background1"/>
            <w:tcBorders>
              <w:top w:val="single" w:color="auto" w:sz="4" w:space="0"/>
              <w:left w:val="single" w:color="auto" w:sz="4" w:space="0"/>
              <w:bottom w:val="single" w:color="auto" w:sz="4" w:space="0"/>
              <w:right w:val="single" w:color="000000" w:sz="4" w:space="0"/>
            </w:tcBorders>
            <w:tcW w:w="4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陆家镇动迁房屋维修</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3378"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每月结算价=∑每月实际完成工作量*对应综合单价-当月考核扣款。</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①清单中工程量为暂定工作量，结算实际根据完成工作量按实结算；</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②</w:t>
            </w:r>
            <w:r>
              <w:rPr>
                <w:rFonts w:hint="eastAsia" w:asciiTheme="minorEastAsia" w:hAnsiTheme="minorEastAsia" w:eastAsiaTheme="minorEastAsia"/>
              </w:rPr>
              <w:t xml:space="preserve">作量必须</w:t>
            </w:r>
            <w:r>
              <w:rPr>
                <w:rFonts w:hint="eastAsia" w:asciiTheme="minorEastAsia" w:hAnsiTheme="minorEastAsia" w:eastAsiaTheme="minorEastAsia"/>
              </w:rPr>
              <w:t xml:space="preserve">由甲方负责人员签字确认，否则不予认可。</w:t>
            </w:r>
            <w:r/>
          </w:p>
        </w:tc>
      </w:tr>
    </w:tbl>
    <w:p>
      <w:pPr>
        <w:ind w:firstLine="420"/>
        <w:spacing w:line="360" w:lineRule="auto"/>
        <w:rPr>
          <w:rFonts w:ascii="宋体" w:hAnsi="宋体" w:cs="宋体"/>
          <w:szCs w:val="21"/>
        </w:rPr>
      </w:pPr>
      <w:r>
        <w:rPr>
          <w:rFonts w:hint="eastAsia" w:ascii="宋体" w:hAnsi="宋体" w:cs="宋体"/>
          <w:szCs w:val="21"/>
        </w:rPr>
        <w:t xml:space="preserve">（3）本项目的付款时间为甲方向财政支付部门提出支付申请的时间（不含财政支付部门的审查时间）。若由于财政拨款不到位或该项目相关手续和程序因</w:t>
      </w:r>
      <w:r>
        <w:rPr>
          <w:rFonts w:hint="eastAsia" w:ascii="宋体" w:hAnsi="宋体" w:cs="宋体"/>
          <w:szCs w:val="21"/>
        </w:rPr>
        <w:t xml:space="preserve">流转审批</w:t>
      </w:r>
      <w:r>
        <w:rPr>
          <w:rFonts w:hint="eastAsia" w:ascii="宋体" w:hAnsi="宋体" w:cs="宋体"/>
          <w:szCs w:val="21"/>
        </w:rPr>
        <w:t xml:space="preserve">流程及办理手续而造成项目支付进度有所推延的，甲方不承担违约责任，并且此情况不能成为乙方拒绝提供服务的理由。</w:t>
      </w:r>
      <w:r/>
    </w:p>
    <w:p>
      <w:pPr>
        <w:pStyle w:val="744"/>
        <w:ind w:left="0" w:firstLine="407"/>
        <w:spacing w:line="360" w:lineRule="auto"/>
        <w:rPr>
          <w:rFonts w:ascii="宋体" w:eastAsia="宋体" w:cs="宋体"/>
          <w:szCs w:val="21"/>
        </w:rPr>
      </w:pPr>
      <w:r>
        <w:rPr>
          <w:rFonts w:hint="eastAsia" w:ascii="宋体" w:eastAsia="宋体" w:cs="宋体"/>
          <w:szCs w:val="21"/>
        </w:rPr>
        <w:t xml:space="preserve">如财政资金没能及时全额支付当期管理费时，乙方须确保不发生拖欠工人</w:t>
      </w:r>
      <w:r>
        <w:rPr>
          <w:rFonts w:hint="eastAsia" w:ascii="宋体" w:eastAsia="宋体" w:cs="宋体"/>
          <w:szCs w:val="21"/>
        </w:rPr>
        <w:t xml:space="preserve">工资维稳事件</w:t>
      </w:r>
      <w:r>
        <w:rPr>
          <w:rFonts w:hint="eastAsia" w:ascii="宋体" w:eastAsia="宋体" w:cs="宋体"/>
          <w:szCs w:val="21"/>
        </w:rPr>
        <w:t xml:space="preserve">，乙方对此知悉并同意。</w:t>
      </w:r>
      <w:r/>
    </w:p>
    <w:p>
      <w:pPr>
        <w:ind w:firstLine="420"/>
        <w:jc w:val="left"/>
        <w:spacing w:line="360" w:lineRule="auto"/>
        <w:rPr>
          <w:rFonts w:ascii="宋体" w:hAnsi="宋体" w:cs="宋体"/>
          <w:szCs w:val="21"/>
        </w:rPr>
      </w:pPr>
      <w:r>
        <w:rPr>
          <w:rFonts w:hint="eastAsia" w:ascii="宋体" w:hAnsi="宋体" w:cs="宋体"/>
          <w:szCs w:val="21"/>
        </w:rPr>
        <w:t xml:space="preserve">（4）本项目服务费用可由甲方或其下属职能部门承担支付义务。</w:t>
      </w:r>
      <w:r/>
    </w:p>
    <w:p>
      <w:pPr>
        <w:ind w:firstLine="420"/>
        <w:jc w:val="left"/>
        <w:spacing w:line="360" w:lineRule="auto"/>
        <w:rPr>
          <w:rFonts w:ascii="宋体" w:hAnsi="宋体" w:cs="宋体"/>
          <w:szCs w:val="21"/>
        </w:rPr>
      </w:pPr>
      <w:r>
        <w:rPr>
          <w:rFonts w:hint="eastAsia" w:ascii="宋体" w:hAnsi="宋体" w:cs="宋体"/>
          <w:szCs w:val="21"/>
        </w:rPr>
        <w:t xml:space="preserve">（5）银行转账或甲乙双方约定的其他合法形式。</w:t>
      </w:r>
      <w:r/>
    </w:p>
    <w:p>
      <w:pPr>
        <w:ind w:firstLine="420"/>
        <w:jc w:val="left"/>
        <w:spacing w:line="360" w:lineRule="auto"/>
        <w:rPr>
          <w:rFonts w:ascii="宋体" w:hAnsi="宋体" w:cs="宋体"/>
          <w:szCs w:val="21"/>
        </w:rPr>
      </w:pPr>
      <w:r>
        <w:rPr>
          <w:rFonts w:hint="eastAsia" w:ascii="宋体" w:hAnsi="宋体" w:cs="宋体"/>
          <w:szCs w:val="21"/>
        </w:rPr>
        <w:t xml:space="preserve">3.费用调整：</w:t>
      </w:r>
      <w:r/>
    </w:p>
    <w:p>
      <w:pPr>
        <w:ind w:firstLine="420"/>
        <w:spacing w:line="360" w:lineRule="auto"/>
        <w:rPr>
          <w:rFonts w:ascii="宋体" w:hAnsi="宋体" w:cs="宋体"/>
          <w:b/>
          <w:bCs/>
          <w:szCs w:val="21"/>
        </w:rPr>
      </w:pPr>
      <w:r>
        <w:rPr>
          <w:rFonts w:hint="eastAsia" w:ascii="宋体" w:hAnsi="宋体" w:cs="宋体"/>
          <w:b/>
          <w:bCs/>
          <w:szCs w:val="21"/>
        </w:rPr>
        <w:t xml:space="preserve">（1）若因政府政策、规划调整、道路改造等原因造成本项目的合同时间减少或终止的，投标人应予认可，费用按实际时间结算。</w:t>
      </w:r>
      <w:r/>
    </w:p>
    <w:p>
      <w:pPr>
        <w:ind w:firstLine="422"/>
        <w:spacing w:line="360" w:lineRule="auto"/>
        <w:rPr>
          <w:rFonts w:ascii="宋体" w:hAnsi="宋体" w:cs="宋体"/>
          <w:b/>
          <w:bCs/>
          <w:szCs w:val="21"/>
        </w:rPr>
      </w:pPr>
      <w:r>
        <w:rPr>
          <w:rFonts w:hint="eastAsia" w:ascii="宋体" w:hAnsi="宋体" w:cs="宋体"/>
          <w:b/>
          <w:bCs/>
          <w:szCs w:val="21"/>
        </w:rPr>
        <w:t xml:space="preserve">（2）若因政府政策、规划调整、道路改造、临时活动、应急服务等原因造成道路保洁作业工作量增减的，乙方应无条件配合，费用结算方式如下：</w:t>
      </w:r>
      <w:r/>
    </w:p>
    <w:p>
      <w:pPr>
        <w:ind w:firstLine="422"/>
        <w:spacing w:line="360" w:lineRule="auto"/>
        <w:rPr>
          <w:rFonts w:ascii="宋体" w:hAnsi="宋体" w:cs="宋体"/>
          <w:b/>
          <w:bCs/>
          <w:szCs w:val="21"/>
        </w:rPr>
      </w:pPr>
      <w:r>
        <w:rPr>
          <w:rFonts w:hint="eastAsia" w:ascii="宋体" w:hAnsi="宋体" w:cs="宋体"/>
          <w:b/>
          <w:bCs/>
          <w:szCs w:val="21"/>
        </w:rPr>
        <w:t xml:space="preserve">①增减服务费不超过当月服务费用的5%，当月保洁服务费不作调整；</w:t>
      </w:r>
      <w:r/>
    </w:p>
    <w:p>
      <w:pPr>
        <w:ind w:firstLine="422"/>
        <w:spacing w:line="360" w:lineRule="auto"/>
        <w:rPr>
          <w:rFonts w:ascii="宋体" w:hAnsi="宋体" w:cs="宋体"/>
          <w:b/>
          <w:bCs/>
          <w:szCs w:val="21"/>
        </w:rPr>
      </w:pPr>
      <w:r>
        <w:rPr>
          <w:rFonts w:hint="eastAsia" w:ascii="宋体" w:hAnsi="宋体" w:cs="宋体"/>
          <w:b/>
          <w:bCs/>
          <w:szCs w:val="21"/>
        </w:rPr>
        <w:t xml:space="preserve">②增减服务费超过当月服务费用的5%，增减工作量由甲方签证审核，服务费按实结算。</w:t>
      </w:r>
      <w:r/>
    </w:p>
    <w:p>
      <w:pPr>
        <w:ind w:firstLine="420"/>
        <w:spacing w:line="360" w:lineRule="auto"/>
        <w:rPr>
          <w:rFonts w:ascii="宋体" w:hAnsi="宋体" w:cs="宋体"/>
          <w:szCs w:val="21"/>
        </w:rPr>
      </w:pPr>
      <w:r>
        <w:rPr>
          <w:rFonts w:hint="eastAsia" w:ascii="宋体" w:hAnsi="宋体" w:cs="宋体"/>
          <w:szCs w:val="21"/>
        </w:rPr>
        <w:t xml:space="preserve">4.每月15日前乙方向甲方提交项目相关运营资料，包括但不限于人员信息、工作排班、人员工资等发放资料（工资及加班费、高温费、春节</w:t>
      </w:r>
      <w:r>
        <w:rPr>
          <w:rFonts w:hint="eastAsia" w:ascii="宋体" w:hAnsi="宋体" w:cs="宋体"/>
          <w:szCs w:val="21"/>
        </w:rPr>
        <w:t xml:space="preserve">慰问金须每项</w:t>
      </w:r>
      <w:r>
        <w:rPr>
          <w:rFonts w:hint="eastAsia" w:ascii="宋体" w:hAnsi="宋体" w:cs="宋体"/>
          <w:szCs w:val="21"/>
        </w:rPr>
        <w:t xml:space="preserve">单独发放，并提供清单及银行流水证明）、社保公积金缴纳资料、保险购买情况、体检安排情况、车辆信息、垃圾清运量、用水量等，并确保资料信息的真实性。甲方核实后支付上月服务费用，如乙方未按实发放或弄虚作假的，甲方有权扣除相关费用、启动约谈机制并对此进行考核扣分。</w:t>
      </w:r>
      <w:r/>
    </w:p>
    <w:p>
      <w:pPr>
        <w:spacing w:line="360" w:lineRule="auto"/>
        <w:widowControl/>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lang w:val="zh-CN"/>
        </w:rPr>
        <w:t xml:space="preserve">、</w:t>
      </w:r>
      <w:r>
        <w:rPr>
          <w:rFonts w:hint="eastAsia" w:ascii="宋体" w:hAnsi="宋体" w:cs="宋体"/>
          <w:b/>
          <w:bCs/>
          <w:szCs w:val="21"/>
        </w:rPr>
        <w:t xml:space="preserve">双方的责任</w:t>
      </w:r>
      <w:r/>
    </w:p>
    <w:p>
      <w:pPr>
        <w:ind w:firstLine="422"/>
        <w:spacing w:line="360" w:lineRule="auto"/>
        <w:rPr>
          <w:rFonts w:ascii="宋体" w:hAnsi="宋体" w:cs="宋体"/>
          <w:b/>
          <w:bCs/>
          <w:szCs w:val="21"/>
        </w:rPr>
      </w:pPr>
      <w:r>
        <w:rPr>
          <w:rFonts w:hint="eastAsia" w:ascii="宋体" w:hAnsi="宋体" w:cs="宋体"/>
          <w:b/>
          <w:bCs/>
          <w:szCs w:val="21"/>
        </w:rPr>
        <w:t xml:space="preserve">1.甲方责任：</w:t>
      </w:r>
      <w:r/>
    </w:p>
    <w:p>
      <w:pPr>
        <w:ind w:firstLine="420"/>
        <w:spacing w:line="360" w:lineRule="auto"/>
        <w:rPr>
          <w:rFonts w:ascii="宋体" w:hAnsi="宋体" w:cs="宋体"/>
          <w:szCs w:val="21"/>
        </w:rPr>
      </w:pPr>
      <w:r>
        <w:rPr>
          <w:rFonts w:hint="eastAsia" w:ascii="宋体" w:hAnsi="宋体" w:cs="宋体"/>
          <w:szCs w:val="21"/>
        </w:rPr>
        <w:t xml:space="preserve">1.1甲方</w:t>
      </w:r>
      <w:r>
        <w:rPr>
          <w:rFonts w:hint="eastAsia" w:ascii="宋体" w:hAnsi="宋体" w:cs="宋体"/>
          <w:szCs w:val="21"/>
          <w:lang w:val="zh-CN"/>
        </w:rPr>
        <w:t xml:space="preserve">指定专人作为甲方联系人予以协调工作，加强与乙方沟通，交流情况，互通信息。</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ascii="宋体" w:hAnsi="宋体" w:cs="宋体"/>
          <w:szCs w:val="21"/>
        </w:rPr>
      </w:pPr>
      <w:r>
        <w:rPr>
          <w:rFonts w:hint="eastAsia" w:ascii="宋体" w:hAnsi="宋体" w:cs="宋体"/>
          <w:szCs w:val="21"/>
        </w:rPr>
        <w:t xml:space="preserve">1.3有权按照相关的国家法律、地方性法规和招标文件、投标文件、合同对乙方进行监督及考核，并根据考核结果扣款，考核办法详见招标文件。合同签订后甲方还可以根据项目特点重新制定或者修订考</w:t>
      </w:r>
      <w:r>
        <w:rPr>
          <w:rFonts w:hint="eastAsia" w:ascii="宋体" w:hAnsi="宋体" w:cs="宋体"/>
          <w:szCs w:val="21"/>
        </w:rPr>
        <w:t xml:space="preserve">核管理制度，乙方须无条件接受。</w:t>
      </w:r>
      <w:r/>
    </w:p>
    <w:p>
      <w:pPr>
        <w:ind w:firstLine="420"/>
        <w:spacing w:line="360" w:lineRule="auto"/>
        <w:rPr>
          <w:rFonts w:ascii="宋体" w:hAnsi="宋体" w:cs="宋体"/>
          <w:szCs w:val="21"/>
        </w:rPr>
      </w:pPr>
      <w:r>
        <w:rPr>
          <w:rFonts w:hint="eastAsia" w:ascii="宋体" w:hAnsi="宋体" w:cs="宋体"/>
          <w:szCs w:val="21"/>
        </w:rPr>
        <w:t xml:space="preserve">1.4根据对乙方的考核结果及合同规定的付款步骤向乙方支付费用。</w:t>
      </w:r>
      <w:r/>
    </w:p>
    <w:p>
      <w:pPr>
        <w:ind w:firstLine="420"/>
        <w:spacing w:line="360" w:lineRule="auto"/>
        <w:rPr>
          <w:rFonts w:ascii="宋体" w:hAnsi="宋体" w:cs="宋体"/>
          <w:szCs w:val="21"/>
        </w:rPr>
      </w:pPr>
      <w:r>
        <w:rPr>
          <w:rFonts w:hint="eastAsia" w:ascii="宋体" w:hAnsi="宋体" w:cs="宋体"/>
          <w:szCs w:val="21"/>
        </w:rPr>
        <w:t xml:space="preserve">1.5甲方有权对乙方规范用工情况进行检查（遵守劳动法，依法规范用工，全员签订劳动合同或劳务合同、为作业人员全员购买意外伤害保险、每年服装发放、缴纳社保、加班费用、春节慰问金支付情况等）。</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val="zh-CN"/>
        </w:rPr>
        <w:t xml:space="preserve">乙方责任：</w:t>
      </w:r>
      <w:r/>
    </w:p>
    <w:p>
      <w:pPr>
        <w:ind w:firstLine="396"/>
        <w:spacing w:line="360" w:lineRule="auto"/>
        <w:rPr>
          <w:rFonts w:ascii="宋体" w:hAnsi="宋体" w:cs="宋体"/>
          <w:szCs w:val="21"/>
        </w:rPr>
      </w:pPr>
      <w:r>
        <w:rPr>
          <w:rFonts w:hint="eastAsia" w:ascii="宋体" w:hAnsi="宋体" w:cs="宋体"/>
          <w:szCs w:val="21"/>
        </w:rPr>
        <w:t xml:space="preserve">2.1乙方自觉接受甲方管理，遵守甲方的一切规章制度，文明上岗，提供符合甲方要求的服务。</w:t>
      </w:r>
      <w:r/>
    </w:p>
    <w:p>
      <w:pPr>
        <w:ind w:firstLine="396"/>
        <w:spacing w:line="360" w:lineRule="auto"/>
        <w:rPr>
          <w:rFonts w:ascii="宋体" w:hAnsi="宋体" w:cs="宋体"/>
          <w:szCs w:val="21"/>
        </w:rPr>
      </w:pPr>
      <w:r>
        <w:rPr>
          <w:rFonts w:hint="eastAsia" w:ascii="宋体" w:hAnsi="宋体" w:cs="宋体"/>
          <w:szCs w:val="21"/>
        </w:rPr>
        <w:t xml:space="preserve">2.2乙方应指定项目总负责人对本项目进行统一管理，与甲方进行沟通，并根据甲方要求随时调整服务标准。</w:t>
      </w:r>
      <w:r/>
    </w:p>
    <w:p>
      <w:pPr>
        <w:ind w:firstLine="396"/>
        <w:spacing w:line="360" w:lineRule="auto"/>
        <w:rPr>
          <w:rFonts w:ascii="宋体" w:hAnsi="宋体" w:cs="宋体"/>
          <w:szCs w:val="21"/>
        </w:rPr>
      </w:pPr>
      <w:r>
        <w:rPr>
          <w:rFonts w:hint="eastAsia" w:ascii="宋体" w:hAnsi="宋体" w:cs="宋体"/>
          <w:szCs w:val="21"/>
        </w:rPr>
        <w:t xml:space="preserve">2.3如甲方认为乙方工作人员不能胜任本职工作的，乙方应及时调整。乙方如需调整已在履行职责的服务人员，须征得甲方同意。</w:t>
      </w:r>
      <w:r/>
    </w:p>
    <w:p>
      <w:pPr>
        <w:ind w:firstLine="396"/>
        <w:spacing w:line="360" w:lineRule="auto"/>
        <w:rPr>
          <w:rFonts w:ascii="宋体" w:hAnsi="宋体" w:cs="宋体"/>
          <w:szCs w:val="21"/>
        </w:rPr>
      </w:pPr>
      <w:r>
        <w:rPr>
          <w:rFonts w:hint="eastAsia" w:ascii="宋体" w:hAnsi="宋体" w:cs="宋体"/>
          <w:szCs w:val="21"/>
        </w:rPr>
        <w:t xml:space="preserve">2.4乙方应定期对员工进行岗位职责和安全教育，加强岗位责任考核。因乙方管理不当、违规操作发生安全事故对甲方造成损失的，由乙方需承担相应的赔偿责任。</w:t>
      </w:r>
      <w:r/>
    </w:p>
    <w:p>
      <w:pPr>
        <w:ind w:firstLine="396"/>
        <w:spacing w:line="360" w:lineRule="auto"/>
        <w:rPr>
          <w:rFonts w:ascii="宋体" w:hAnsi="宋体" w:cs="宋体"/>
          <w:szCs w:val="21"/>
        </w:rPr>
      </w:pPr>
      <w:r>
        <w:rPr>
          <w:rFonts w:hint="eastAsia" w:ascii="宋体" w:hAnsi="宋体" w:cs="宋体"/>
          <w:szCs w:val="21"/>
        </w:rPr>
        <w:t xml:space="preserve">2.5乙方工作人员在岗履行职责期间（包括上下班途中）发生的一切安全事故，均由乙方负责处理并承担经济和道义上的责任，甲方不承担任何责任。</w:t>
      </w:r>
      <w:r/>
    </w:p>
    <w:p>
      <w:pPr>
        <w:ind w:firstLine="396"/>
        <w:spacing w:line="360" w:lineRule="auto"/>
        <w:rPr>
          <w:rFonts w:ascii="宋体" w:hAnsi="宋体" w:cs="宋体"/>
          <w:szCs w:val="21"/>
        </w:rPr>
      </w:pPr>
      <w:r>
        <w:rPr>
          <w:rFonts w:hint="eastAsia" w:ascii="宋体" w:hAnsi="宋体" w:cs="宋体"/>
          <w:szCs w:val="21"/>
        </w:rPr>
        <w:t xml:space="preserve">2.6乙方在服务中应当做到安全文明工作。为工作人员提供必要的劳动保护条件，同时为工作人员办理人身安全保险，合同期内若发生安全事故均由乙方负责，并承担全部责任。</w:t>
      </w:r>
      <w:r/>
    </w:p>
    <w:p>
      <w:pPr>
        <w:ind w:firstLine="396"/>
        <w:spacing w:line="360" w:lineRule="auto"/>
        <w:rPr>
          <w:rFonts w:ascii="宋体" w:hAnsi="宋体" w:cs="宋体"/>
          <w:szCs w:val="21"/>
        </w:rPr>
      </w:pPr>
      <w:r>
        <w:rPr>
          <w:rFonts w:hint="eastAsia" w:ascii="宋体" w:hAnsi="宋体" w:cs="宋体"/>
          <w:szCs w:val="21"/>
        </w:rPr>
        <w:t xml:space="preserve">2.7乙方必须按照国家有关规定聘用人员并支付薪资报酬、缴纳社保、公积金等。</w:t>
      </w:r>
      <w:r/>
    </w:p>
    <w:p>
      <w:pPr>
        <w:ind w:firstLine="420"/>
        <w:spacing w:line="360" w:lineRule="auto"/>
        <w:rPr>
          <w:rFonts w:ascii="宋体" w:hAnsi="宋体" w:cs="宋体"/>
          <w:szCs w:val="21"/>
        </w:rPr>
      </w:pPr>
      <w:r>
        <w:rPr>
          <w:rFonts w:hint="eastAsia" w:ascii="宋体" w:hAnsi="宋体" w:cs="宋体"/>
          <w:szCs w:val="21"/>
        </w:rPr>
        <w:t xml:space="preserve">2.8乙方应具备处理各类突发事件的能力，建立各类应急预案，产生的费用由乙方承担。</w:t>
      </w:r>
      <w:r/>
    </w:p>
    <w:p>
      <w:pPr>
        <w:ind w:firstLine="420"/>
        <w:spacing w:line="360" w:lineRule="auto"/>
        <w:tabs>
          <w:tab w:val="left" w:pos="552" w:leader="none"/>
        </w:tabs>
        <w:rPr>
          <w:rFonts w:ascii="宋体" w:hAnsi="宋体" w:cs="宋体"/>
          <w:szCs w:val="21"/>
        </w:rPr>
      </w:pPr>
      <w:r>
        <w:rPr>
          <w:rFonts w:hint="eastAsia" w:ascii="宋体" w:hAnsi="宋体" w:cs="宋体"/>
          <w:szCs w:val="21"/>
        </w:rPr>
        <w:t xml:space="preserve">2.9接受甲方及各级管理部门的检查考核，每次考核扣款在相应月份支付的金额中扣除。</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2.10为保证保洁工作正常有效开展，乙方须根据国家相关规定依法组建固定的服务团队，按要求将从业人员资料、作业计划（含作业设备、工具）和服务预案，报甲方备案。制定和建立管理相关制度和台账记录，经甲方认可并备案。</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2.12乙方配备作业所需的设施设备、工具、耗材等，人员统一着装上岗，乙方独立承担作业人员及作业车辆作业中的安全责任、用人责任。</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2.13在任何情况下（灾害天气期间或重大活动期间），乙方均应服从甲方要求和安排，做好应急工作。</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2.14按照甲方服务的相关要求和标准建立每日自查制度，按统一检查表登记，并按月报甲方。</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2.15接受社会监督，被新闻媒体曝光、受到群众投诉的，必须按时间要求进行整改，并将整改结果报甲方。</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2.16乙方违反国家相关法规，与聘用人员发生纠纷，均由乙方负责调解与处理，甲方不承担责任。</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2.17乙方必须将所投入本项目的车辆及船只相关证件（行驶证、产权证等复印件）交给甲方备案。</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2.18要无条件按照甲方要求，接管新增服务区域、提供新增服务内容等工作任务。</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2.19乙方应准时参加甲方召开的会议。</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2.20其他招标文件要求的应尽义务。</w:t>
      </w:r>
      <w:r/>
    </w:p>
    <w:p>
      <w:pPr>
        <w:ind w:firstLine="420"/>
        <w:spacing w:line="360" w:lineRule="auto"/>
        <w:tabs>
          <w:tab w:val="center" w:pos="5131" w:leader="none"/>
        </w:tabs>
        <w:rPr>
          <w:rFonts w:ascii="宋体" w:hAnsi="宋体" w:cs="宋体"/>
          <w:b/>
          <w:bCs/>
          <w:szCs w:val="21"/>
        </w:rPr>
      </w:pPr>
      <w:r>
        <w:rPr>
          <w:rFonts w:hint="eastAsia" w:ascii="宋体" w:hAnsi="宋体" w:cs="宋体"/>
          <w:b/>
          <w:bCs/>
          <w:szCs w:val="21"/>
        </w:rPr>
        <w:t xml:space="preserve">2.21乙方不得擅自改变保洁方式，但在征得甲方书面同意的情况下，乙方可以机械清扫替代人力清扫，相关保洁等级标准、质量要求、保洁单价、保洁费用、乙方责任不变，同时甲方可增加针对机械清扫的管理条款。</w:t>
      </w:r>
      <w:r/>
    </w:p>
    <w:p>
      <w:pPr>
        <w:spacing w:line="360" w:lineRule="auto"/>
        <w:rPr>
          <w:rFonts w:ascii="宋体" w:hAnsi="宋体" w:cs="宋体"/>
          <w:szCs w:val="21"/>
        </w:rPr>
      </w:pPr>
      <w:r>
        <w:rPr>
          <w:rFonts w:hint="eastAsia" w:ascii="宋体" w:hAnsi="宋体" w:cs="宋体"/>
          <w:b/>
          <w:szCs w:val="21"/>
        </w:rPr>
        <w:t xml:space="preserve">四、总体要求</w:t>
      </w:r>
      <w:r/>
    </w:p>
    <w:p>
      <w:pPr>
        <w:ind w:firstLine="422"/>
        <w:spacing w:line="360" w:lineRule="auto"/>
        <w:rPr>
          <w:rFonts w:ascii="宋体" w:hAnsi="宋体" w:cs="宋体"/>
          <w:szCs w:val="21"/>
        </w:rPr>
      </w:pPr>
      <w:r>
        <w:rPr>
          <w:rFonts w:hint="eastAsia" w:ascii="宋体" w:hAnsi="宋体" w:cs="宋体"/>
          <w:b/>
          <w:szCs w:val="21"/>
        </w:rPr>
        <w:t xml:space="preserve">1.乙方必须每年为本项目购买保额不少于人民币2000万元的公众责任险，须每年为拟投入本项目的员工购买保额不少于人民币80万元/人的意外保险（河道保洁不少于100万元），并将购买凭证复印件加盖公章报甲方备案。在项目服务期间（包括合同有效期内的非保洁时间段等）任何因乙方原因或其他不可预见的因素造成的第三方伤亡或财产损失的，由乙方向保险公司索赔，甲方不负任何责任。</w:t>
      </w:r>
      <w:r/>
    </w:p>
    <w:p>
      <w:pPr>
        <w:ind w:firstLine="420"/>
        <w:spacing w:line="360" w:lineRule="auto"/>
        <w:rPr>
          <w:rFonts w:ascii="宋体" w:hAnsi="宋体" w:cs="宋体"/>
          <w:szCs w:val="21"/>
        </w:rPr>
      </w:pPr>
      <w:r>
        <w:rPr>
          <w:rFonts w:hint="eastAsia" w:ascii="宋体" w:hAnsi="宋体" w:cs="宋体"/>
          <w:szCs w:val="21"/>
        </w:rPr>
        <w:t xml:space="preserve">2.任何因乙方原因或其他不可预见的因素造成的第三方伤亡或财产损失等一切纠纷概由乙方负责解决，并承担相关一切的经济责任与法律责任。</w:t>
      </w:r>
      <w:r/>
    </w:p>
    <w:p>
      <w:pPr>
        <w:ind w:firstLine="420"/>
        <w:spacing w:line="360" w:lineRule="auto"/>
        <w:rPr>
          <w:rFonts w:ascii="宋体" w:hAnsi="宋体" w:cs="宋体"/>
          <w:szCs w:val="21"/>
        </w:rPr>
      </w:pPr>
      <w:r>
        <w:rPr>
          <w:rFonts w:hint="eastAsia" w:ascii="宋体" w:hAnsi="宋体" w:cs="宋体"/>
          <w:szCs w:val="21"/>
        </w:rPr>
        <w:t xml:space="preserve">3.乙方必须于新合同签订之日起一个月内设立符合工作条件的固定办公场所及具有足够容纳辖区一切作业车辆及劳保工具等的停放场地。乙方的办公场地、工具、车辆存放地、用水用电和员工住所等均由其自行解决。</w:t>
      </w:r>
      <w:r/>
    </w:p>
    <w:p>
      <w:pPr>
        <w:ind w:firstLine="420"/>
        <w:spacing w:line="360" w:lineRule="auto"/>
        <w:rPr>
          <w:rFonts w:ascii="宋体" w:hAnsi="宋体" w:cs="宋体"/>
          <w:szCs w:val="21"/>
        </w:rPr>
      </w:pPr>
      <w:r>
        <w:rPr>
          <w:rFonts w:hint="eastAsia" w:ascii="宋体" w:hAnsi="宋体" w:cs="宋体"/>
          <w:szCs w:val="21"/>
        </w:rPr>
        <w:t xml:space="preserve">4.乙方必须抽调不少于20人成立机动应急队伍，交由甲方在日常工作中调配使用，且队伍须配备相应交通工具、保洁作业设备及对讲机，并明确领队及职责，服从甲方工作安排。</w:t>
      </w:r>
      <w:r/>
    </w:p>
    <w:p>
      <w:pPr>
        <w:ind w:firstLine="420"/>
        <w:spacing w:line="360" w:lineRule="auto"/>
        <w:rPr>
          <w:rFonts w:ascii="宋体" w:hAnsi="宋体" w:cs="宋体"/>
          <w:bCs/>
          <w:szCs w:val="21"/>
        </w:rPr>
      </w:pPr>
      <w:r>
        <w:rPr>
          <w:rFonts w:hint="eastAsia" w:ascii="宋体" w:hAnsi="宋体" w:cs="宋体"/>
          <w:bCs/>
          <w:szCs w:val="21"/>
        </w:rPr>
        <w:t xml:space="preserve">5.乙方必须与所有服务人员签订劳动合同，工作人员必须经过集中培训才能上岗。乙方必须按时发放员工工资，按照江苏省相关规定支付高温补贴、节假日补贴等，并按社会劳动保险的有关规定，为员工购买养老、工伤、医疗、失业、意外等保险，甲方不定期抽查以上资料。乙方须在每月的10号前将上月各员工的银行工资转账及社保部门的原始单据移交甲方审核，若发现工资低于要求的，甲方有权在服务费中扣减经费补发工资；若</w:t>
      </w:r>
      <w:r>
        <w:rPr>
          <w:rFonts w:hint="eastAsia" w:ascii="宋体" w:hAnsi="宋体" w:cs="宋体"/>
          <w:bCs/>
          <w:szCs w:val="21"/>
        </w:rPr>
        <w:t xml:space="preserve">无购买</w:t>
      </w:r>
      <w:r>
        <w:rPr>
          <w:rFonts w:hint="eastAsia" w:ascii="宋体" w:hAnsi="宋体" w:cs="宋体"/>
          <w:bCs/>
          <w:szCs w:val="21"/>
        </w:rPr>
        <w:t xml:space="preserve">社保的，甲方有权在服务费中扣减相应的社保费用。</w:t>
      </w:r>
      <w:r/>
    </w:p>
    <w:p>
      <w:pPr>
        <w:ind w:firstLine="420"/>
        <w:spacing w:line="360" w:lineRule="auto"/>
        <w:rPr>
          <w:rFonts w:ascii="宋体" w:hAnsi="宋体" w:cs="宋体"/>
          <w:szCs w:val="21"/>
        </w:rPr>
      </w:pPr>
      <w:r>
        <w:rPr>
          <w:rFonts w:hint="eastAsia" w:ascii="宋体" w:hAnsi="宋体" w:cs="宋体"/>
          <w:szCs w:val="21"/>
        </w:rPr>
        <w:t xml:space="preserve">6.随时接受甲方的监督、检查，及时进行改善工作。乙方无正当理由拒绝整改时，甲方可以另行委托他人予以整改，所发生的费用由乙方承担。</w:t>
      </w:r>
      <w:r/>
    </w:p>
    <w:p>
      <w:pPr>
        <w:ind w:firstLine="420"/>
        <w:spacing w:line="360" w:lineRule="auto"/>
        <w:rPr>
          <w:rFonts w:ascii="宋体" w:hAnsi="宋体" w:cs="宋体"/>
          <w:szCs w:val="21"/>
        </w:rPr>
      </w:pPr>
      <w:r>
        <w:rPr>
          <w:rFonts w:hint="eastAsia" w:ascii="宋体" w:hAnsi="宋体" w:cs="宋体"/>
          <w:szCs w:val="21"/>
        </w:rPr>
        <w:t xml:space="preserve">7.配合做好省、市、区、甲方等布置的临时性、阶段性任务（含检查、突击整治、重大活动、数字城管等）中的巡查、环卫和绿化等作业，相关费用已经包含在合同总价内，甲方不再另行支付。</w:t>
      </w:r>
      <w:r/>
    </w:p>
    <w:p>
      <w:pPr>
        <w:ind w:firstLine="420"/>
        <w:spacing w:line="360" w:lineRule="auto"/>
        <w:rPr>
          <w:rFonts w:ascii="宋体" w:hAnsi="宋体" w:cs="宋体"/>
          <w:szCs w:val="21"/>
        </w:rPr>
      </w:pPr>
      <w:r>
        <w:rPr>
          <w:rFonts w:hint="eastAsia" w:ascii="宋体" w:hAnsi="宋体" w:cs="宋体"/>
          <w:szCs w:val="21"/>
        </w:rPr>
        <w:t xml:space="preserve">8.乙方必须在作业时间内合理分班，保证作业时段内作业质量达到招标文件规定。</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乙方员工</w:t>
      </w:r>
      <w:r>
        <w:rPr>
          <w:rFonts w:hint="eastAsia" w:ascii="宋体" w:hAnsi="宋体" w:cs="宋体"/>
          <w:szCs w:val="21"/>
        </w:rPr>
        <w:t xml:space="preserve">入场前必须进行岗前体检。员工身份证复印件、个人档案、项目工作计划和人员安排应建档备查。</w:t>
      </w:r>
      <w:r/>
    </w:p>
    <w:p>
      <w:pPr>
        <w:ind w:firstLine="420"/>
        <w:spacing w:line="360" w:lineRule="auto"/>
        <w:rPr>
          <w:rFonts w:ascii="宋体" w:hAnsi="宋体" w:cs="宋体"/>
          <w:szCs w:val="21"/>
        </w:rPr>
      </w:pPr>
      <w:r>
        <w:rPr>
          <w:rFonts w:hint="eastAsia" w:ascii="宋体" w:hAnsi="宋体" w:cs="宋体"/>
          <w:szCs w:val="21"/>
        </w:rPr>
        <w:t xml:space="preserve">10.主管人员每天必须全面巡查管理区域，必须确保手机畅通，必须安排其中一名主管人员作为应急人员，并确保手机24小时畅通。乙方的工作人员在工作过程中对公共或私人设施造成损坏的，必须恢复原状或赔偿损失，并承担全部责任。</w:t>
      </w:r>
      <w:r/>
    </w:p>
    <w:p>
      <w:pPr>
        <w:ind w:firstLine="420"/>
        <w:spacing w:line="360" w:lineRule="auto"/>
        <w:rPr>
          <w:rFonts w:ascii="宋体" w:hAnsi="宋体" w:cs="宋体"/>
          <w:szCs w:val="21"/>
        </w:rPr>
      </w:pPr>
      <w:r>
        <w:rPr>
          <w:rFonts w:hint="eastAsia" w:ascii="宋体" w:hAnsi="宋体" w:cs="宋体"/>
          <w:szCs w:val="21"/>
        </w:rPr>
        <w:t xml:space="preserve">11.乙方在工作过程中必须采取足够的安全措施，确保做好安全生产工作，并自行负责相关安全责任。乙方应按照国家劳动安全卫生的有关规定，为员工配备必要的安全防护设施，保障员工在劳动中的安全与健康。员工的工伤、意外等一切经济责任及法律责任由乙方承担。</w:t>
      </w:r>
      <w:r/>
    </w:p>
    <w:p>
      <w:pPr>
        <w:ind w:firstLine="420"/>
        <w:spacing w:line="360" w:lineRule="auto"/>
        <w:rPr>
          <w:rFonts w:ascii="宋体" w:hAnsi="宋体" w:cs="宋体"/>
          <w:szCs w:val="21"/>
        </w:rPr>
      </w:pPr>
      <w:r>
        <w:rPr>
          <w:rFonts w:hint="eastAsia" w:ascii="宋体" w:hAnsi="宋体" w:cs="宋体"/>
          <w:szCs w:val="21"/>
        </w:rPr>
        <w:t xml:space="preserve">12.乙方须具有安全工具，如“雪糕筒、指示牌、反光衣等”设施装备。遇突击检查或有关部门参观调研的，要无条件协调甲方做好相关的迎检工作，尤其是重大活动迎检任务，迎检期间增加的人力或超</w:t>
      </w:r>
      <w:r>
        <w:rPr>
          <w:rFonts w:hint="eastAsia" w:ascii="宋体" w:hAnsi="宋体" w:cs="宋体"/>
          <w:szCs w:val="21"/>
        </w:rPr>
        <w:t xml:space="preserve">时工作等，所产生的费用由乙方自行承担。</w:t>
      </w:r>
      <w:r/>
    </w:p>
    <w:p>
      <w:pPr>
        <w:ind w:firstLine="420"/>
        <w:spacing w:line="360" w:lineRule="auto"/>
        <w:rPr>
          <w:rFonts w:ascii="宋体" w:hAnsi="宋体" w:cs="宋体"/>
          <w:szCs w:val="21"/>
        </w:rPr>
      </w:pPr>
      <w:r>
        <w:rPr>
          <w:rFonts w:hint="eastAsia" w:ascii="宋体" w:hAnsi="宋体" w:cs="宋体"/>
          <w:szCs w:val="21"/>
        </w:rPr>
        <w:t xml:space="preserve">13.甲方有权委托第三方对服务项目进行考核，并依照扣罚规定执行。</w:t>
      </w:r>
      <w:r/>
    </w:p>
    <w:p>
      <w:pPr>
        <w:ind w:firstLine="420"/>
        <w:spacing w:line="360" w:lineRule="auto"/>
        <w:rPr>
          <w:rFonts w:ascii="宋体" w:hAnsi="宋体" w:cs="宋体"/>
          <w:szCs w:val="21"/>
        </w:rPr>
      </w:pPr>
      <w:r>
        <w:rPr>
          <w:rFonts w:hint="eastAsia" w:ascii="宋体" w:hAnsi="宋体" w:cs="宋体"/>
          <w:szCs w:val="21"/>
        </w:rPr>
        <w:t xml:space="preserve">14.乙方须负责道路、市政设施的巡查，并须及时反馈需要维修、更换的信息报告给甲方，以便甲方监管。</w:t>
      </w:r>
      <w:r/>
    </w:p>
    <w:p>
      <w:pPr>
        <w:ind w:firstLine="420"/>
        <w:spacing w:line="360" w:lineRule="auto"/>
        <w:rPr>
          <w:rFonts w:ascii="宋体" w:hAnsi="宋体" w:cs="宋体"/>
          <w:szCs w:val="21"/>
        </w:rPr>
      </w:pPr>
      <w:r>
        <w:rPr>
          <w:rFonts w:hint="eastAsia" w:ascii="宋体" w:hAnsi="宋体" w:cs="宋体"/>
          <w:szCs w:val="21"/>
        </w:rPr>
        <w:t xml:space="preserve">15.服务期间，服务范围内因路面清扫不及时；树枝和落叶坠落；树木倒伏；排水设施（含排水井盖） 损坏缺失（含人为、自然灾害、管理不到位、不及时）等所造成的一切责任、损失、经济法律纠纷均由乙方负责，与甲方无关。</w:t>
      </w:r>
      <w:r/>
    </w:p>
    <w:p>
      <w:pPr>
        <w:ind w:firstLine="420"/>
        <w:spacing w:line="360" w:lineRule="auto"/>
        <w:rPr>
          <w:rFonts w:ascii="宋体" w:hAnsi="宋体" w:cs="宋体"/>
          <w:szCs w:val="21"/>
        </w:rPr>
      </w:pPr>
      <w:r>
        <w:rPr>
          <w:rFonts w:hint="eastAsia" w:ascii="宋体" w:hAnsi="宋体" w:cs="宋体"/>
          <w:szCs w:val="21"/>
        </w:rPr>
        <w:t xml:space="preserve">16.乙方应全天候负责服务范围内影响市容环境卫生、园林绿化，以及存在安全隐患的事故处理（包含道路洒漏，交通意外、自然灾害、排水井盖缺失损坏、人为破坏等致使绿化树木造成的安全隐患及意外等），并须在 1个小时内安排车辆、人员和物资到场处理，直到恢复道路交通为止，确保道路通行安全。</w:t>
      </w:r>
      <w:r/>
    </w:p>
    <w:p>
      <w:pPr>
        <w:ind w:firstLine="420"/>
        <w:spacing w:line="360" w:lineRule="auto"/>
        <w:rPr>
          <w:rFonts w:ascii="宋体" w:hAnsi="宋体" w:cs="宋体"/>
          <w:szCs w:val="21"/>
        </w:rPr>
      </w:pPr>
      <w:r>
        <w:rPr>
          <w:rFonts w:hint="eastAsia" w:ascii="宋体" w:hAnsi="宋体" w:cs="宋体"/>
          <w:szCs w:val="21"/>
        </w:rPr>
        <w:t xml:space="preserve">17.乙方必须配合甲方及时接收服务范围，开展服务作业，包括按照现状情况接收，不得提出异议，并在接收后的1个月内对服务范围内的区域进行全面的清理和保洁，确保达到服务要求（由甲方确认），相关费用已包含在合同总价中，不再另行支付。</w:t>
      </w:r>
      <w:r/>
    </w:p>
    <w:p>
      <w:pPr>
        <w:ind w:firstLine="420"/>
        <w:spacing w:line="360" w:lineRule="auto"/>
        <w:rPr>
          <w:rFonts w:ascii="宋体" w:hAnsi="宋体" w:cs="宋体"/>
          <w:szCs w:val="21"/>
        </w:rPr>
      </w:pPr>
      <w:r>
        <w:rPr>
          <w:rFonts w:hint="eastAsia" w:ascii="宋体" w:hAnsi="宋体" w:cs="宋体"/>
          <w:szCs w:val="21"/>
        </w:rPr>
        <w:t xml:space="preserve">18.乙方应制</w:t>
      </w:r>
      <w:r>
        <w:rPr>
          <w:rFonts w:hint="eastAsia" w:ascii="宋体" w:hAnsi="宋体" w:cs="宋体"/>
          <w:szCs w:val="21"/>
        </w:rPr>
        <w:t xml:space="preserve">定科学</w:t>
      </w:r>
      <w:r>
        <w:rPr>
          <w:rFonts w:hint="eastAsia" w:ascii="宋体" w:hAnsi="宋体" w:cs="宋体"/>
          <w:szCs w:val="21"/>
        </w:rPr>
        <w:t xml:space="preserve">的人力资源管理制度、合理的薪酬制度、激励奖励制度，对服务团队承接临时任务、应急任务、日常加班、个人获得荣誉奖项、个人带头模范等给予适当的奖励补贴，提高服务团队的积极性，提高管理水平，提高服务质量。本项目为物业城市管理一体化服务项目，有别于传统的环卫保洁项目，乙方应根据项目的需求及特点，投入具备良好综合素质和专业水平的团队，为按标准完成本项目提供保障。</w:t>
      </w:r>
      <w:r/>
    </w:p>
    <w:p>
      <w:pPr>
        <w:pStyle w:val="744"/>
        <w:ind w:left="0" w:firstLine="0"/>
        <w:spacing w:line="360" w:lineRule="auto"/>
        <w:rPr>
          <w:rFonts w:ascii="宋体" w:eastAsia="宋体" w:cs="宋体"/>
          <w:b/>
          <w:szCs w:val="21"/>
        </w:rPr>
      </w:pPr>
      <w:r>
        <w:rPr>
          <w:rFonts w:hint="eastAsia" w:ascii="宋体" w:eastAsia="宋体" w:cs="宋体"/>
          <w:b/>
          <w:szCs w:val="21"/>
        </w:rPr>
        <w:t xml:space="preserve">五、违约责任</w:t>
      </w:r>
      <w:r/>
    </w:p>
    <w:p>
      <w:pPr>
        <w:ind w:firstLine="420"/>
        <w:jc w:val="left"/>
        <w:spacing w:line="360" w:lineRule="auto"/>
        <w:rPr>
          <w:rFonts w:ascii="宋体" w:hAnsi="宋体" w:cs="宋体"/>
          <w:szCs w:val="21"/>
        </w:rPr>
      </w:pPr>
      <w:r>
        <w:rPr>
          <w:rFonts w:hint="eastAsia" w:ascii="宋体" w:hAnsi="宋体" w:cs="宋体"/>
          <w:szCs w:val="21"/>
        </w:rPr>
        <w:t xml:space="preserve">1.乙方未按招标文件及本合同规定将员工工资发放表提交甲方备案的，或报送的工资发放表存在虚假情况的，应按每发生一次人民币20,000元的标准向甲方支付违约金。</w:t>
      </w:r>
      <w:r/>
    </w:p>
    <w:p>
      <w:pPr>
        <w:ind w:firstLine="420"/>
        <w:jc w:val="left"/>
        <w:spacing w:line="360" w:lineRule="auto"/>
        <w:rPr>
          <w:rFonts w:ascii="宋体" w:hAnsi="宋体" w:cs="宋体"/>
          <w:szCs w:val="21"/>
        </w:rPr>
      </w:pPr>
      <w:r>
        <w:rPr>
          <w:rFonts w:hint="eastAsia" w:ascii="宋体" w:hAnsi="宋体" w:cs="宋体"/>
          <w:szCs w:val="21"/>
        </w:rPr>
        <w:t xml:space="preserve">2.乙方提供的服务不符合招标文件、投标文件或本合同规定的，甲方有权责令改正，并按本合同约定执行相应罚则；因乙方违反相关规定而被甲方终止本合同的，除承担本合同前述约定罚则外，乙方还须向甲方支付合同总额5%的违约金。</w:t>
      </w:r>
      <w:r/>
    </w:p>
    <w:p>
      <w:pPr>
        <w:ind w:firstLine="420"/>
        <w:jc w:val="left"/>
        <w:spacing w:line="360" w:lineRule="auto"/>
        <w:rPr>
          <w:rFonts w:ascii="宋体" w:hAnsi="宋体" w:cs="宋体"/>
          <w:szCs w:val="21"/>
        </w:rPr>
      </w:pPr>
      <w:r>
        <w:rPr>
          <w:rFonts w:hint="eastAsia" w:ascii="宋体" w:hAnsi="宋体" w:cs="宋体"/>
          <w:szCs w:val="21"/>
        </w:rPr>
        <w:t xml:space="preserve">3.乙方违反法律法规、规章或其他相关规范性文件的规定，影响本合同履行的，甲方可以解除合同而无须承担任何责任与费用，由此产生的全部责任与费用均由乙方承担，同时乙方还应按服务费总额的5%向甲方支付违约金。</w:t>
      </w:r>
      <w:r/>
    </w:p>
    <w:p>
      <w:pPr>
        <w:ind w:firstLine="420"/>
        <w:jc w:val="left"/>
        <w:spacing w:line="360" w:lineRule="auto"/>
        <w:rPr>
          <w:rFonts w:ascii="宋体" w:hAnsi="宋体" w:cs="宋体"/>
          <w:szCs w:val="21"/>
        </w:rPr>
      </w:pPr>
      <w:r>
        <w:rPr>
          <w:rFonts w:hint="eastAsia" w:ascii="宋体" w:hAnsi="宋体" w:cs="宋体"/>
          <w:szCs w:val="21"/>
        </w:rPr>
        <w:t xml:space="preserve">4.乙方未按本招标文件及本合同规定的标准发放员工最低工资及环卫岗位津贴的，或未按招标文件及其投标承诺购买员工社会保障及商业保险的，每发现1宗，按每人次2,000元的标准向甲方支付违约金。发生达到10人次以上（含10人次），则视为根本性违约，甲方可以解除合同而无须承担任何责任与费用，由此产生的全部责任与费用均由乙方承担。</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鉴于本</w:t>
      </w:r>
      <w:r>
        <w:rPr>
          <w:rFonts w:hint="eastAsia" w:ascii="宋体" w:hAnsi="宋体" w:cs="宋体"/>
          <w:szCs w:val="21"/>
        </w:rPr>
        <w:t xml:space="preserve">合同约定的清扫保洁服务对市民生活影响重大，凡发生停工或歇工的，</w:t>
      </w:r>
      <w:r>
        <w:rPr>
          <w:rFonts w:hint="eastAsia" w:ascii="宋体" w:hAnsi="宋体" w:cs="宋体"/>
          <w:szCs w:val="21"/>
        </w:rPr>
        <w:t xml:space="preserve">乙方均</w:t>
      </w:r>
      <w:r>
        <w:rPr>
          <w:rFonts w:hint="eastAsia" w:ascii="宋体" w:hAnsi="宋体" w:cs="宋体"/>
          <w:szCs w:val="21"/>
        </w:rPr>
        <w:t xml:space="preserve">应在1小时内恢复对停工、歇工路段（</w:t>
      </w:r>
      <w:r>
        <w:rPr>
          <w:rFonts w:hint="eastAsia" w:ascii="宋体" w:hAnsi="宋体" w:cs="宋体"/>
          <w:szCs w:val="21"/>
        </w:rPr>
        <w:t xml:space="preserve">含道路</w:t>
      </w:r>
      <w:r>
        <w:rPr>
          <w:rFonts w:hint="eastAsia" w:ascii="宋体" w:hAnsi="宋体" w:cs="宋体"/>
          <w:szCs w:val="21"/>
        </w:rPr>
        <w:t xml:space="preserve">和公共场所）的清扫保洁并承担因此而产生的全部费用；</w:t>
      </w:r>
      <w:r/>
    </w:p>
    <w:p>
      <w:pPr>
        <w:ind w:firstLine="420"/>
        <w:jc w:val="left"/>
        <w:spacing w:line="360" w:lineRule="auto"/>
        <w:rPr>
          <w:rFonts w:ascii="宋体" w:hAnsi="宋体" w:cs="宋体"/>
          <w:szCs w:val="21"/>
        </w:rPr>
      </w:pPr>
      <w:r>
        <w:rPr>
          <w:rFonts w:hint="eastAsia" w:ascii="宋体" w:hAnsi="宋体" w:cs="宋体"/>
          <w:szCs w:val="21"/>
        </w:rPr>
        <w:t xml:space="preserve">乙方在1小时内未恢复对停工、歇工路段（</w:t>
      </w:r>
      <w:r>
        <w:rPr>
          <w:rFonts w:hint="eastAsia" w:ascii="宋体" w:hAnsi="宋体" w:cs="宋体"/>
          <w:szCs w:val="21"/>
        </w:rPr>
        <w:t xml:space="preserve">含道路</w:t>
      </w:r>
      <w:r>
        <w:rPr>
          <w:rFonts w:hint="eastAsia" w:ascii="宋体" w:hAnsi="宋体" w:cs="宋体"/>
          <w:szCs w:val="21"/>
        </w:rPr>
        <w:t xml:space="preserve">和公共场所）的清扫保洁的，甲方可以组织其他</w:t>
      </w:r>
      <w:r>
        <w:rPr>
          <w:rFonts w:hint="eastAsia" w:ascii="宋体" w:hAnsi="宋体" w:cs="宋体"/>
          <w:szCs w:val="21"/>
        </w:rPr>
        <w:t xml:space="preserve">单位或人员进行有关的清扫保洁，由此产生的费用全部由乙方承担。</w:t>
      </w:r>
      <w:r/>
    </w:p>
    <w:p>
      <w:pPr>
        <w:ind w:firstLine="420"/>
        <w:jc w:val="left"/>
        <w:spacing w:line="360" w:lineRule="auto"/>
        <w:rPr>
          <w:rFonts w:ascii="宋体" w:hAnsi="宋体" w:cs="宋体"/>
          <w:szCs w:val="21"/>
        </w:rPr>
      </w:pPr>
      <w:r>
        <w:rPr>
          <w:rFonts w:hint="eastAsia" w:ascii="宋体" w:hAnsi="宋体" w:cs="宋体"/>
          <w:szCs w:val="21"/>
        </w:rPr>
        <w:t xml:space="preserve">一次停工或歇工时间在5个小时以内的，乙方应按道路保洁部分当月应付金额的1%向甲方支付违约金；</w:t>
      </w:r>
      <w:r/>
    </w:p>
    <w:p>
      <w:pPr>
        <w:ind w:firstLine="420"/>
        <w:jc w:val="left"/>
        <w:spacing w:line="360" w:lineRule="auto"/>
        <w:rPr>
          <w:rFonts w:ascii="宋体" w:hAnsi="宋体" w:cs="宋体"/>
          <w:szCs w:val="21"/>
        </w:rPr>
      </w:pPr>
      <w:r>
        <w:rPr>
          <w:rFonts w:hint="eastAsia" w:ascii="宋体" w:hAnsi="宋体" w:cs="宋体"/>
          <w:szCs w:val="21"/>
        </w:rPr>
        <w:t xml:space="preserve">一次停工或歇工时间在5个小时以上12个小时以内的乙方应按道路保洁部分当月应付金额的2%向甲方支付违约金。</w:t>
      </w:r>
      <w:r/>
    </w:p>
    <w:p>
      <w:pPr>
        <w:ind w:firstLine="420"/>
        <w:jc w:val="left"/>
        <w:spacing w:line="360" w:lineRule="auto"/>
        <w:rPr>
          <w:rFonts w:ascii="宋体" w:hAnsi="宋体" w:cs="宋体"/>
          <w:szCs w:val="21"/>
        </w:rPr>
      </w:pPr>
      <w:r>
        <w:rPr>
          <w:rFonts w:hint="eastAsia" w:ascii="宋体" w:hAnsi="宋体" w:cs="宋体"/>
          <w:szCs w:val="21"/>
        </w:rPr>
        <w:t xml:space="preserve">6.合同履行期间，乙方以任何理由拒绝收运</w:t>
      </w:r>
      <w:r>
        <w:rPr>
          <w:rFonts w:hint="eastAsia" w:ascii="宋体" w:hAnsi="宋体" w:cs="宋体"/>
          <w:szCs w:val="21"/>
        </w:rPr>
        <w:t xml:space="preserve">本包服务</w:t>
      </w:r>
      <w:r>
        <w:rPr>
          <w:rFonts w:hint="eastAsia" w:ascii="宋体" w:hAnsi="宋体" w:cs="宋体"/>
          <w:szCs w:val="21"/>
        </w:rPr>
        <w:t xml:space="preserve">范围内的城市生活垃圾和市政道路清扫保洁垃圾的，甲方可以暂停支付服务费，乙方能在8小时内恢复正常收运的，甲方自当月应付服务费中扣除违约金人民币200,000元；</w:t>
      </w:r>
      <w:r/>
    </w:p>
    <w:p>
      <w:pPr>
        <w:ind w:firstLine="420"/>
        <w:jc w:val="left"/>
        <w:spacing w:line="360" w:lineRule="auto"/>
        <w:rPr>
          <w:rFonts w:ascii="宋体" w:hAnsi="宋体" w:cs="宋体"/>
          <w:szCs w:val="21"/>
        </w:rPr>
      </w:pPr>
      <w:r>
        <w:rPr>
          <w:rFonts w:hint="eastAsia" w:ascii="宋体" w:hAnsi="宋体" w:cs="宋体"/>
          <w:szCs w:val="21"/>
        </w:rPr>
        <w:t xml:space="preserve">乙方未能在限期内恢复正常收运的，视为根本性违约，甲方可以解除合同而无须向乙方支付任何费用或承担其他任何责任，由此产生的经济损失和法律责任全部由乙方承担。</w:t>
      </w:r>
      <w:r/>
    </w:p>
    <w:p>
      <w:pPr>
        <w:ind w:firstLine="420"/>
        <w:jc w:val="left"/>
        <w:spacing w:line="360" w:lineRule="auto"/>
        <w:rPr>
          <w:rFonts w:ascii="宋体" w:hAnsi="宋体" w:cs="宋体"/>
          <w:szCs w:val="21"/>
        </w:rPr>
      </w:pPr>
      <w:r>
        <w:rPr>
          <w:rFonts w:hint="eastAsia" w:ascii="宋体" w:hAnsi="宋体" w:cs="宋体"/>
          <w:szCs w:val="21"/>
        </w:rPr>
        <w:t xml:space="preserve">7.合同期内发生可能引致合同终止情形的，在双方一致确认终止本合同前，乙方必须继续履行合同，如出现罢工等无法履行合同情况，除承担本合同前述约定罚则外，甲方不予支付该期间的服务费，乙方还须向甲方支付合同总价5%的违约金，无法履行合同期间所产生的应急环卫保洁绿化养护服务费用应由乙方承担。</w:t>
      </w:r>
      <w:r/>
    </w:p>
    <w:p>
      <w:pPr>
        <w:ind w:firstLine="420"/>
        <w:jc w:val="left"/>
        <w:spacing w:line="360" w:lineRule="auto"/>
        <w:rPr>
          <w:rFonts w:ascii="宋体" w:hAnsi="宋体" w:cs="宋体"/>
          <w:szCs w:val="21"/>
        </w:rPr>
      </w:pPr>
      <w:r>
        <w:rPr>
          <w:rFonts w:hint="eastAsia" w:ascii="宋体" w:hAnsi="宋体" w:cs="宋体"/>
          <w:szCs w:val="21"/>
        </w:rPr>
        <w:t xml:space="preserve">8.本合同约定的违约金均累计计算，甲方可以从任—</w:t>
      </w:r>
      <w:r>
        <w:rPr>
          <w:rFonts w:hint="eastAsia" w:ascii="宋体" w:hAnsi="宋体" w:cs="宋体"/>
          <w:szCs w:val="21"/>
        </w:rPr>
        <w:t xml:space="preserve">个</w:t>
      </w:r>
      <w:r>
        <w:rPr>
          <w:rFonts w:hint="eastAsia" w:ascii="宋体" w:hAnsi="宋体" w:cs="宋体"/>
          <w:szCs w:val="21"/>
        </w:rPr>
        <w:t xml:space="preserve">月的服务费中直</w:t>
      </w:r>
      <w:r>
        <w:rPr>
          <w:rFonts w:hint="eastAsia" w:ascii="宋体" w:hAnsi="宋体" w:cs="宋体"/>
          <w:szCs w:val="21"/>
        </w:rPr>
        <w:t xml:space="preserve">接予以</w:t>
      </w:r>
      <w:r>
        <w:rPr>
          <w:rFonts w:hint="eastAsia" w:ascii="宋体" w:hAnsi="宋体" w:cs="宋体"/>
          <w:szCs w:val="21"/>
        </w:rPr>
        <w:t xml:space="preserve">扣除。  </w:t>
      </w:r>
      <w:r/>
    </w:p>
    <w:p>
      <w:pPr>
        <w:ind w:firstLine="420"/>
        <w:jc w:val="left"/>
        <w:spacing w:line="360" w:lineRule="auto"/>
        <w:rPr>
          <w:rFonts w:ascii="宋体" w:hAnsi="宋体" w:cs="宋体"/>
          <w:szCs w:val="21"/>
        </w:rPr>
      </w:pPr>
      <w:r>
        <w:rPr>
          <w:rFonts w:hint="eastAsia" w:ascii="宋体" w:hAnsi="宋体" w:cs="宋体"/>
          <w:szCs w:val="21"/>
        </w:rPr>
        <w:t xml:space="preserve">9.招标文件中要求的其他违约责任情形。 </w:t>
      </w:r>
      <w:r/>
    </w:p>
    <w:p>
      <w:pPr>
        <w:ind w:firstLine="420"/>
        <w:spacing w:line="360" w:lineRule="auto"/>
        <w:rPr>
          <w:rFonts w:ascii="宋体" w:hAnsi="宋体" w:cs="宋体"/>
          <w:szCs w:val="21"/>
        </w:rPr>
      </w:pPr>
      <w:r>
        <w:rPr>
          <w:rFonts w:hint="eastAsia" w:ascii="宋体" w:hAnsi="宋体" w:cs="宋体"/>
          <w:szCs w:val="21"/>
        </w:rPr>
        <w:t xml:space="preserve">10.其他违约责任按相关法律法规处理。</w:t>
      </w:r>
      <w:r/>
    </w:p>
    <w:p>
      <w:pPr>
        <w:pStyle w:val="744"/>
        <w:ind w:left="0" w:firstLine="0"/>
        <w:spacing w:line="360" w:lineRule="auto"/>
        <w:rPr>
          <w:rFonts w:ascii="宋体" w:eastAsia="宋体" w:cs="宋体"/>
          <w:b/>
          <w:szCs w:val="21"/>
        </w:rPr>
      </w:pPr>
      <w:r>
        <w:rPr>
          <w:rFonts w:hint="eastAsia" w:ascii="宋体" w:eastAsia="宋体" w:cs="宋体"/>
          <w:b/>
          <w:szCs w:val="21"/>
        </w:rPr>
        <w:t xml:space="preserve">六、退出机制</w:t>
      </w:r>
      <w:r/>
    </w:p>
    <w:p>
      <w:pPr>
        <w:ind w:firstLine="420"/>
        <w:jc w:val="left"/>
        <w:spacing w:line="360" w:lineRule="auto"/>
        <w:rPr>
          <w:rFonts w:ascii="宋体" w:hAnsi="宋体" w:cs="宋体"/>
          <w:szCs w:val="21"/>
        </w:rPr>
      </w:pPr>
      <w:r>
        <w:rPr>
          <w:rFonts w:hint="eastAsia" w:ascii="宋体" w:hAnsi="宋体" w:cs="宋体"/>
          <w:szCs w:val="21"/>
        </w:rPr>
        <w:t xml:space="preserve">乙方出现下列任何一种情况的，甲方有权解除合同，并保留追究乙方相关法律责任，同时列入失信企业名单：</w:t>
      </w:r>
      <w:r/>
    </w:p>
    <w:p>
      <w:pPr>
        <w:ind w:firstLine="420"/>
        <w:jc w:val="left"/>
        <w:spacing w:line="360" w:lineRule="auto"/>
        <w:rPr>
          <w:rFonts w:ascii="宋体" w:hAnsi="宋体" w:cs="宋体"/>
          <w:szCs w:val="21"/>
        </w:rPr>
      </w:pPr>
      <w:r>
        <w:rPr>
          <w:rFonts w:hint="eastAsia" w:ascii="宋体" w:hAnsi="宋体" w:cs="宋体"/>
          <w:szCs w:val="21"/>
        </w:rPr>
        <w:t xml:space="preserve">1.乙方主动放弃本项目服务资格；</w:t>
      </w:r>
      <w:r/>
    </w:p>
    <w:p>
      <w:pPr>
        <w:ind w:firstLine="420"/>
        <w:jc w:val="left"/>
        <w:spacing w:line="360" w:lineRule="auto"/>
        <w:rPr>
          <w:rFonts w:ascii="宋体" w:hAnsi="宋体" w:cs="宋体"/>
          <w:szCs w:val="21"/>
        </w:rPr>
      </w:pPr>
      <w:r>
        <w:rPr>
          <w:rFonts w:hint="eastAsia" w:ascii="宋体" w:hAnsi="宋体" w:cs="宋体"/>
          <w:szCs w:val="21"/>
        </w:rPr>
        <w:t xml:space="preserve">2.合同正式履行后一个月内人员、设备未满足合同要求的；</w:t>
      </w:r>
      <w:r/>
    </w:p>
    <w:p>
      <w:pPr>
        <w:ind w:firstLine="420"/>
        <w:jc w:val="left"/>
        <w:spacing w:line="360" w:lineRule="auto"/>
        <w:rPr>
          <w:rFonts w:ascii="宋体" w:hAnsi="宋体" w:cs="宋体"/>
          <w:szCs w:val="21"/>
        </w:rPr>
      </w:pPr>
      <w:r>
        <w:rPr>
          <w:rFonts w:hint="eastAsia" w:ascii="宋体" w:hAnsi="宋体" w:cs="宋体"/>
          <w:szCs w:val="21"/>
        </w:rPr>
        <w:t xml:space="preserve">3.乙方有违法纵容、煽动工人怠工、罢工、上访等过激行为的，或因乙方无视工人权益引发或导致工人有怠工、罢工、上访等过激行为的；</w:t>
      </w:r>
      <w:r/>
    </w:p>
    <w:p>
      <w:pPr>
        <w:ind w:firstLine="420"/>
        <w:jc w:val="left"/>
        <w:spacing w:line="360" w:lineRule="auto"/>
        <w:rPr>
          <w:rFonts w:ascii="宋体" w:hAnsi="宋体" w:cs="宋体"/>
          <w:szCs w:val="21"/>
        </w:rPr>
      </w:pPr>
      <w:r>
        <w:rPr>
          <w:rFonts w:hint="eastAsia" w:ascii="宋体" w:hAnsi="宋体" w:cs="宋体"/>
          <w:szCs w:val="21"/>
        </w:rPr>
        <w:t xml:space="preserve">4.出现偷运外地垃圾等其他违反国家法律法规行为的；</w:t>
      </w:r>
      <w:r/>
    </w:p>
    <w:p>
      <w:pPr>
        <w:ind w:firstLine="420"/>
        <w:jc w:val="left"/>
        <w:spacing w:line="360" w:lineRule="auto"/>
        <w:rPr>
          <w:rFonts w:ascii="宋体" w:hAnsi="宋体" w:cs="宋体"/>
          <w:szCs w:val="21"/>
        </w:rPr>
      </w:pPr>
      <w:r>
        <w:rPr>
          <w:rFonts w:hint="eastAsia" w:ascii="宋体" w:hAnsi="宋体" w:cs="宋体"/>
          <w:szCs w:val="21"/>
        </w:rPr>
        <w:t xml:space="preserve">5.乙方在服务期期满前一个月内，未按甲方要求对服务范围内的所有服务内容进行保洁、修复、管养的，未配合甲方做好移交等工作的。</w:t>
      </w:r>
      <w:r/>
    </w:p>
    <w:p>
      <w:pPr>
        <w:ind w:firstLine="420"/>
        <w:jc w:val="left"/>
        <w:spacing w:line="360" w:lineRule="auto"/>
        <w:rPr>
          <w:rFonts w:ascii="宋体" w:hAnsi="宋体" w:cs="宋体"/>
          <w:szCs w:val="21"/>
        </w:rPr>
      </w:pPr>
      <w:r>
        <w:rPr>
          <w:rFonts w:hint="eastAsia" w:ascii="宋体" w:hAnsi="宋体" w:cs="宋体"/>
          <w:szCs w:val="21"/>
        </w:rPr>
        <w:t xml:space="preserve">6.甲方对乙方一年内发出三次或以上书面严重警告的。</w:t>
      </w:r>
      <w:r/>
    </w:p>
    <w:p>
      <w:pPr>
        <w:ind w:firstLine="420"/>
        <w:jc w:val="left"/>
        <w:spacing w:line="360" w:lineRule="auto"/>
        <w:rPr>
          <w:rFonts w:ascii="宋体" w:hAnsi="宋体" w:cs="宋体"/>
          <w:szCs w:val="21"/>
        </w:rPr>
      </w:pPr>
      <w:r>
        <w:rPr>
          <w:rFonts w:hint="eastAsia" w:ascii="宋体" w:hAnsi="宋体" w:cs="宋体"/>
          <w:szCs w:val="21"/>
        </w:rPr>
        <w:t xml:space="preserve">7.在合同履行服务期间擅自减少投入车辆、设备超过要求总数15%的；</w:t>
      </w:r>
      <w:r/>
    </w:p>
    <w:p>
      <w:pPr>
        <w:ind w:firstLine="420"/>
        <w:jc w:val="left"/>
        <w:spacing w:line="360" w:lineRule="auto"/>
        <w:rPr>
          <w:rFonts w:ascii="宋体" w:hAnsi="宋体" w:cs="宋体"/>
          <w:szCs w:val="21"/>
        </w:rPr>
      </w:pPr>
      <w:r>
        <w:rPr>
          <w:rFonts w:hint="eastAsia" w:ascii="宋体" w:hAnsi="宋体" w:cs="宋体"/>
          <w:szCs w:val="21"/>
        </w:rPr>
        <w:t xml:space="preserve">8.一年内累计发现3次以上发现配置的服务人员少于要求数量3%。</w:t>
      </w:r>
      <w:r/>
    </w:p>
    <w:p>
      <w:pPr>
        <w:ind w:firstLine="420"/>
        <w:jc w:val="left"/>
        <w:spacing w:line="360" w:lineRule="auto"/>
        <w:rPr>
          <w:rFonts w:ascii="宋体" w:hAnsi="宋体" w:cs="宋体"/>
          <w:szCs w:val="21"/>
        </w:rPr>
      </w:pPr>
      <w:r>
        <w:rPr>
          <w:rFonts w:hint="eastAsia" w:ascii="宋体" w:hAnsi="宋体" w:cs="宋体"/>
          <w:szCs w:val="21"/>
        </w:rPr>
        <w:t xml:space="preserve">9.合同履行期间，乙方因安全生产管理不善，在服务范围内发生1人以上死亡或3人以上（含3人）重伤，并负主要责任的。</w:t>
      </w:r>
      <w:r/>
    </w:p>
    <w:p>
      <w:pPr>
        <w:ind w:firstLine="420"/>
        <w:jc w:val="left"/>
        <w:spacing w:line="360" w:lineRule="auto"/>
        <w:rPr>
          <w:rFonts w:ascii="宋体" w:hAnsi="宋体" w:cs="宋体"/>
          <w:szCs w:val="21"/>
        </w:rPr>
      </w:pPr>
      <w:r>
        <w:rPr>
          <w:rFonts w:hint="eastAsia" w:ascii="宋体" w:hAnsi="宋体" w:cs="宋体"/>
          <w:szCs w:val="21"/>
        </w:rPr>
        <w:t xml:space="preserve">10.合同履行期间，违反劳动管理方面的法律法规、规章及其他一般规范性文件的规定引起10人以上（含10人）群体性上访事件或10人以上（含10人）（一宗案件内）劳资纠纷案件败诉或10人以上（含10人）歇工事件的。</w:t>
      </w:r>
      <w:r/>
    </w:p>
    <w:p>
      <w:pPr>
        <w:ind w:firstLine="420"/>
        <w:jc w:val="left"/>
        <w:spacing w:line="360" w:lineRule="auto"/>
        <w:rPr>
          <w:rFonts w:ascii="宋体" w:hAnsi="宋体" w:cs="宋体"/>
          <w:szCs w:val="21"/>
        </w:rPr>
      </w:pPr>
      <w:r>
        <w:rPr>
          <w:rFonts w:hint="eastAsia" w:ascii="宋体" w:hAnsi="宋体" w:cs="宋体"/>
          <w:szCs w:val="21"/>
        </w:rPr>
        <w:t xml:space="preserve">11.连续3个月内未按时足额发放员工工资（含加班工资）的人数达5人以上（含5人）的；</w:t>
      </w:r>
      <w:r/>
    </w:p>
    <w:p>
      <w:pPr>
        <w:ind w:firstLine="420"/>
        <w:jc w:val="left"/>
        <w:spacing w:line="360" w:lineRule="auto"/>
        <w:rPr>
          <w:rFonts w:ascii="宋体" w:hAnsi="宋体" w:cs="宋体"/>
          <w:szCs w:val="21"/>
        </w:rPr>
      </w:pPr>
      <w:r>
        <w:rPr>
          <w:rFonts w:hint="eastAsia" w:ascii="宋体" w:hAnsi="宋体" w:cs="宋体"/>
          <w:szCs w:val="21"/>
        </w:rPr>
        <w:t xml:space="preserve">12.苏州市最低工资标准发生变化时，乙方拒绝根据有关规定予以相应调整的；</w:t>
      </w:r>
      <w:r/>
    </w:p>
    <w:p>
      <w:pPr>
        <w:ind w:firstLine="420"/>
        <w:jc w:val="left"/>
        <w:spacing w:line="360" w:lineRule="auto"/>
        <w:rPr>
          <w:rFonts w:ascii="宋体" w:hAnsi="宋体" w:cs="宋体"/>
          <w:szCs w:val="21"/>
        </w:rPr>
      </w:pPr>
      <w:r>
        <w:rPr>
          <w:rFonts w:hint="eastAsia" w:ascii="宋体" w:hAnsi="宋体" w:cs="宋体"/>
          <w:szCs w:val="21"/>
        </w:rPr>
        <w:t xml:space="preserve">13.一年内累计发生2次以上停工、歇工事件，或一年内累计停工、歇工时间超过12小时的；</w:t>
      </w:r>
      <w:r/>
    </w:p>
    <w:p>
      <w:pPr>
        <w:ind w:firstLine="420"/>
        <w:jc w:val="left"/>
        <w:spacing w:line="360" w:lineRule="auto"/>
        <w:rPr>
          <w:rFonts w:ascii="宋体" w:hAnsi="宋体" w:cs="宋体"/>
          <w:szCs w:val="21"/>
        </w:rPr>
      </w:pPr>
      <w:r>
        <w:rPr>
          <w:rFonts w:hint="eastAsia" w:ascii="宋体" w:hAnsi="宋体" w:cs="宋体"/>
          <w:szCs w:val="21"/>
        </w:rPr>
        <w:t xml:space="preserve">14.弄虚作假（包括但不限于投标时提供虚假材料）及其他不正当行为；</w:t>
      </w:r>
      <w:r/>
    </w:p>
    <w:p>
      <w:pPr>
        <w:ind w:firstLine="420"/>
        <w:jc w:val="left"/>
        <w:spacing w:line="360" w:lineRule="auto"/>
        <w:rPr>
          <w:rFonts w:ascii="宋体" w:hAnsi="宋体" w:cs="宋体"/>
          <w:szCs w:val="21"/>
        </w:rPr>
      </w:pPr>
      <w:r>
        <w:rPr>
          <w:rFonts w:hint="eastAsia" w:ascii="宋体" w:hAnsi="宋体" w:cs="宋体"/>
          <w:szCs w:val="21"/>
        </w:rPr>
        <w:t xml:space="preserve">15.违反法律法规、规章或其他相关规范性文件的规定，影响本项目履行的。</w:t>
      </w:r>
      <w:r/>
    </w:p>
    <w:p>
      <w:pPr>
        <w:ind w:firstLine="420"/>
        <w:jc w:val="left"/>
        <w:spacing w:line="360" w:lineRule="auto"/>
        <w:rPr>
          <w:rFonts w:ascii="宋体" w:hAnsi="宋体" w:cs="宋体"/>
          <w:szCs w:val="21"/>
        </w:rPr>
      </w:pPr>
      <w:r>
        <w:rPr>
          <w:rFonts w:hint="eastAsia" w:ascii="宋体" w:hAnsi="宋体" w:cs="宋体"/>
          <w:szCs w:val="21"/>
        </w:rPr>
        <w:t xml:space="preserve">16.招标文件及本合同书规定的其他终止合同的事由；</w:t>
      </w:r>
      <w:r/>
    </w:p>
    <w:p>
      <w:pPr>
        <w:ind w:firstLine="420"/>
        <w:jc w:val="left"/>
        <w:spacing w:line="360" w:lineRule="auto"/>
        <w:rPr>
          <w:rFonts w:ascii="宋体" w:hAnsi="宋体" w:cs="宋体"/>
          <w:szCs w:val="21"/>
        </w:rPr>
      </w:pPr>
      <w:r>
        <w:rPr>
          <w:rFonts w:hint="eastAsia" w:ascii="宋体" w:hAnsi="宋体" w:cs="宋体"/>
          <w:szCs w:val="21"/>
        </w:rPr>
        <w:t xml:space="preserve">17.法律法规、规章和其他规范性文件规定的终止合同的事由；</w:t>
      </w:r>
      <w:r/>
    </w:p>
    <w:p>
      <w:pPr>
        <w:ind w:firstLine="420"/>
        <w:jc w:val="left"/>
        <w:spacing w:line="360" w:lineRule="auto"/>
        <w:rPr>
          <w:rFonts w:ascii="宋体" w:hAnsi="宋体" w:cs="宋体"/>
          <w:szCs w:val="21"/>
        </w:rPr>
      </w:pPr>
      <w:r>
        <w:rPr>
          <w:rFonts w:hint="eastAsia" w:ascii="宋体" w:hAnsi="宋体" w:cs="宋体"/>
          <w:szCs w:val="21"/>
        </w:rPr>
        <w:t xml:space="preserve">18.在实施过程中因处理不当造成重大损失，引发社会恶劣影响的；</w:t>
      </w:r>
      <w:r/>
    </w:p>
    <w:p>
      <w:pPr>
        <w:ind w:firstLine="420"/>
        <w:jc w:val="left"/>
        <w:spacing w:line="360" w:lineRule="auto"/>
        <w:rPr>
          <w:rFonts w:ascii="宋体" w:hAnsi="宋体" w:cs="宋体"/>
          <w:szCs w:val="21"/>
        </w:rPr>
      </w:pPr>
      <w:r>
        <w:rPr>
          <w:rFonts w:hint="eastAsia" w:ascii="宋体" w:hAnsi="宋体" w:cs="宋体"/>
          <w:szCs w:val="21"/>
        </w:rPr>
        <w:t xml:space="preserve">19.因管理不善造成多次重复投诉，达不到城市管理考核要求，在甲方发出通知后采取措施补救，如上情况发生达五次的；</w:t>
      </w:r>
      <w:r/>
    </w:p>
    <w:p>
      <w:pPr>
        <w:ind w:firstLine="420"/>
        <w:jc w:val="left"/>
        <w:spacing w:line="360" w:lineRule="auto"/>
        <w:rPr>
          <w:rFonts w:ascii="宋体" w:hAnsi="宋体" w:cs="宋体"/>
          <w:szCs w:val="21"/>
        </w:rPr>
      </w:pPr>
      <w:r>
        <w:rPr>
          <w:rFonts w:hint="eastAsia" w:ascii="宋体" w:hAnsi="宋体" w:cs="宋体"/>
          <w:szCs w:val="21"/>
        </w:rPr>
        <w:t xml:space="preserve">20.将本项目转包或违法分包或交由个人承包的；</w:t>
      </w:r>
      <w:r/>
    </w:p>
    <w:p>
      <w:pPr>
        <w:ind w:firstLine="420"/>
        <w:jc w:val="left"/>
        <w:spacing w:line="360" w:lineRule="auto"/>
        <w:rPr>
          <w:rFonts w:ascii="宋体" w:hAnsi="宋体" w:cs="宋体"/>
          <w:szCs w:val="21"/>
        </w:rPr>
      </w:pPr>
      <w:r>
        <w:rPr>
          <w:rFonts w:hint="eastAsia" w:ascii="宋体" w:hAnsi="宋体" w:cs="宋体"/>
          <w:szCs w:val="21"/>
        </w:rPr>
        <w:t xml:space="preserve">21.不服从管理，拒绝或不配合甲方安排的工作任务及协助处理应急事件；</w:t>
      </w:r>
      <w:r/>
    </w:p>
    <w:p>
      <w:pPr>
        <w:ind w:firstLine="420"/>
        <w:jc w:val="left"/>
        <w:spacing w:line="360" w:lineRule="auto"/>
        <w:rPr>
          <w:rFonts w:ascii="宋体" w:hAnsi="宋体" w:cs="宋体"/>
          <w:b/>
          <w:szCs w:val="21"/>
        </w:rPr>
      </w:pPr>
      <w:r>
        <w:rPr>
          <w:rFonts w:hint="eastAsia" w:ascii="宋体" w:hAnsi="宋体" w:cs="宋体"/>
          <w:szCs w:val="21"/>
        </w:rPr>
        <w:t xml:space="preserve">22.招标文件及本合同书中要求其他触发退出机制或解除合同情形。</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lang w:val="zh-CN"/>
        </w:rPr>
        <w:t xml:space="preserve">不可抗力</w:t>
      </w:r>
      <w:r>
        <w:rPr>
          <w:rFonts w:hint="eastAsia" w:ascii="宋体" w:hAnsi="宋体" w:cs="宋体"/>
          <w:b/>
          <w:bCs/>
          <w:szCs w:val="21"/>
        </w:rPr>
        <w:t xml:space="preserve">条款</w:t>
      </w:r>
      <w:r/>
    </w:p>
    <w:p>
      <w:pPr>
        <w:ind w:firstLine="420"/>
        <w:spacing w:line="360" w:lineRule="auto"/>
        <w:rPr>
          <w:rFonts w:ascii="宋体" w:hAnsi="宋体" w:cs="宋体"/>
          <w:szCs w:val="21"/>
        </w:rPr>
      </w:pPr>
      <w:r>
        <w:rPr>
          <w:rFonts w:hint="eastAsia" w:ascii="宋体" w:hAnsi="宋体" w:cs="宋体"/>
          <w:szCs w:val="21"/>
        </w:rPr>
        <w:t xml:space="preserve">1.不可抗力</w:t>
      </w:r>
      <w:r/>
    </w:p>
    <w:p>
      <w:pPr>
        <w:ind w:firstLine="420"/>
        <w:spacing w:line="360" w:lineRule="auto"/>
        <w:rPr>
          <w:rFonts w:ascii="宋体" w:hAnsi="宋体" w:cs="宋体"/>
          <w:szCs w:val="21"/>
        </w:rPr>
      </w:pPr>
      <w:r>
        <w:rPr>
          <w:rFonts w:hint="eastAsia" w:ascii="宋体" w:hAnsi="宋体" w:cs="宋体"/>
          <w:szCs w:val="21"/>
        </w:rPr>
        <w:t xml:space="preserve">1.1因不可抗力甲方有权视情况对乙方进行约谈，乙方需按要求在规定时间内进行书面答复并加盖公章，根据约谈事项的严重性额外每次扣款2万元～10万元，如未在规定时间内进行书面答复且实际未落实甲方约谈要求的，直接扣款10万元/次。</w:t>
      </w:r>
      <w:r/>
    </w:p>
    <w:p>
      <w:pPr>
        <w:ind w:firstLine="420"/>
        <w:spacing w:line="360" w:lineRule="auto"/>
        <w:rPr>
          <w:rFonts w:ascii="宋体" w:hAnsi="宋体" w:cs="宋体"/>
          <w:szCs w:val="21"/>
        </w:rPr>
      </w:pPr>
      <w:r>
        <w:rPr>
          <w:rFonts w:hint="eastAsia" w:ascii="宋体" w:hAnsi="宋体" w:cs="宋体"/>
          <w:szCs w:val="21"/>
        </w:rPr>
        <w:t xml:space="preserve">1.2不能履行合同的，根据不可抗力的影响，部分或者全部免除责任。但合同一方延迟履行后发生不可抗力的，不能免除责任。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1.3合同一方因不可抗力不能履行合同的，应当及时通知对方，以减轻可能给对方造成的损失，并应当在合理期限内提供证明。</w:t>
      </w:r>
      <w:r/>
    </w:p>
    <w:p>
      <w:pPr>
        <w:spacing w:line="360" w:lineRule="auto"/>
        <w:rPr>
          <w:rFonts w:ascii="宋体" w:hAnsi="宋体" w:cs="宋体"/>
          <w:szCs w:val="21"/>
        </w:rPr>
      </w:pPr>
      <w:r>
        <w:rPr>
          <w:rFonts w:hint="eastAsia" w:ascii="宋体" w:hAnsi="宋体" w:cs="宋体"/>
          <w:b/>
          <w:szCs w:val="21"/>
        </w:rPr>
        <w:t xml:space="preserve">八、投诉跟踪服务要求：</w:t>
      </w:r>
      <w:r/>
    </w:p>
    <w:p>
      <w:pPr>
        <w:ind w:firstLine="420"/>
        <w:spacing w:line="360" w:lineRule="auto"/>
        <w:rPr>
          <w:rFonts w:ascii="宋体" w:hAnsi="宋体" w:cs="宋体"/>
          <w:szCs w:val="21"/>
        </w:rPr>
      </w:pPr>
      <w:r>
        <w:rPr>
          <w:rFonts w:hint="eastAsia" w:ascii="宋体" w:hAnsi="宋体" w:cs="宋体"/>
          <w:szCs w:val="21"/>
        </w:rPr>
        <w:t xml:space="preserve">1.乙方须提供常设的投诉热线服务，并对投诉内容进行及时跟踪、回访。对甲方的投诉与通知，必须按甲方指定的时间内处理完毕，若突发事件不能在短时间内解决，乙方必须采取应急措施，或按甲方认可的应急方案执行，不得影响甲方的正常工作业务。</w:t>
      </w:r>
      <w:r/>
    </w:p>
    <w:p>
      <w:pPr>
        <w:ind w:firstLine="420"/>
        <w:spacing w:line="360" w:lineRule="auto"/>
        <w:rPr>
          <w:rFonts w:ascii="宋体" w:hAnsi="宋体" w:cs="宋体"/>
          <w:szCs w:val="21"/>
        </w:rPr>
      </w:pPr>
      <w:r>
        <w:rPr>
          <w:rFonts w:hint="eastAsia" w:ascii="宋体" w:hAnsi="宋体" w:cs="宋体"/>
          <w:szCs w:val="21"/>
        </w:rPr>
        <w:t xml:space="preserve">2.服务期内，甲方有权按本项目的管理要求对乙方进行不定期抽查检查，若对不合格的管理服务提出警告后，仍未得到有效解决时，甲方有权终止管理合同。</w:t>
      </w:r>
      <w:r/>
    </w:p>
    <w:p>
      <w:pPr>
        <w:ind w:firstLine="420"/>
        <w:spacing w:line="360" w:lineRule="auto"/>
        <w:rPr>
          <w:rFonts w:ascii="宋体" w:hAnsi="宋体" w:cs="宋体"/>
          <w:szCs w:val="21"/>
        </w:rPr>
      </w:pPr>
      <w:r>
        <w:rPr>
          <w:rFonts w:hint="eastAsia" w:ascii="宋体" w:hAnsi="宋体" w:cs="宋体"/>
          <w:szCs w:val="21"/>
        </w:rPr>
        <w:t xml:space="preserve">3.乙方服务机构名称及地址</w:t>
      </w:r>
      <w:r/>
    </w:p>
    <w:p>
      <w:pPr>
        <w:ind w:firstLine="420"/>
        <w:spacing w:line="360" w:lineRule="auto"/>
        <w:rPr>
          <w:rFonts w:ascii="宋体" w:hAnsi="宋体" w:cs="宋体"/>
          <w:szCs w:val="21"/>
        </w:rPr>
      </w:pPr>
      <w:r>
        <w:rPr>
          <w:rFonts w:hint="eastAsia" w:ascii="宋体" w:hAnsi="宋体" w:cs="宋体"/>
          <w:szCs w:val="21"/>
        </w:rPr>
        <w:t xml:space="preserve">4.其他服务要求：（补充内容不得对采购文件和投标/响应文件作实质性修改）。</w:t>
      </w:r>
      <w:r/>
    </w:p>
    <w:p>
      <w:pPr>
        <w:spacing w:line="360" w:lineRule="auto"/>
        <w:rPr>
          <w:rFonts w:ascii="宋体" w:hAnsi="宋体" w:cs="宋体"/>
          <w:szCs w:val="21"/>
        </w:rPr>
      </w:pPr>
      <w:r>
        <w:rPr>
          <w:rFonts w:hint="eastAsia" w:ascii="宋体" w:hAnsi="宋体" w:cs="宋体"/>
          <w:b/>
          <w:szCs w:val="21"/>
        </w:rPr>
        <w:t xml:space="preserve">九、提出异议的时间和方法：</w:t>
      </w:r>
      <w:r/>
    </w:p>
    <w:p>
      <w:pPr>
        <w:ind w:firstLine="420"/>
        <w:spacing w:line="360" w:lineRule="auto"/>
        <w:rPr>
          <w:rFonts w:ascii="宋体" w:hAnsi="宋体" w:cs="宋体"/>
          <w:szCs w:val="21"/>
        </w:rPr>
      </w:pPr>
      <w:r>
        <w:rPr>
          <w:rFonts w:hint="eastAsia" w:ascii="宋体" w:hAnsi="宋体" w:cs="宋体"/>
          <w:szCs w:val="21"/>
        </w:rPr>
        <w:t xml:space="preserve">1.甲方有异议时，应在</w:t>
      </w:r>
      <w:r>
        <w:rPr>
          <w:rFonts w:hint="eastAsia" w:ascii="宋体" w:hAnsi="宋体" w:cs="宋体"/>
          <w:szCs w:val="21"/>
          <w:u w:val="single"/>
        </w:rPr>
        <w:t xml:space="preserve"> 30</w:t>
      </w:r>
      <w:r>
        <w:rPr>
          <w:rFonts w:hint="eastAsia" w:ascii="宋体" w:hAnsi="宋体" w:cs="宋体"/>
          <w:szCs w:val="21"/>
        </w:rPr>
        <w:t xml:space="preserve">天内向乙方提出书面异议。</w:t>
      </w:r>
      <w:r/>
    </w:p>
    <w:p>
      <w:pPr>
        <w:ind w:firstLine="420"/>
        <w:spacing w:line="360" w:lineRule="auto"/>
        <w:rPr>
          <w:rFonts w:ascii="宋体" w:hAnsi="宋体" w:cs="宋体"/>
          <w:szCs w:val="21"/>
        </w:rPr>
      </w:pPr>
      <w:r>
        <w:rPr>
          <w:rFonts w:hint="eastAsia" w:ascii="宋体" w:hAnsi="宋体" w:cs="宋体"/>
          <w:szCs w:val="21"/>
        </w:rPr>
        <w:t xml:space="preserve">2.乙方在接到甲方书面异议后，应在3天内负责处理并函复甲方处理情况，否则，即视为默认甲方提出的异议和处理意见。</w:t>
      </w:r>
      <w:r/>
    </w:p>
    <w:p>
      <w:pPr>
        <w:ind w:firstLine="420"/>
        <w:spacing w:line="360" w:lineRule="auto"/>
        <w:rPr>
          <w:rFonts w:ascii="宋体" w:hAnsi="宋体" w:cs="宋体"/>
          <w:szCs w:val="21"/>
        </w:rPr>
      </w:pPr>
      <w:r>
        <w:rPr>
          <w:rFonts w:hint="eastAsia" w:ascii="宋体" w:hAnsi="宋体" w:cs="宋体"/>
          <w:szCs w:val="21"/>
        </w:rPr>
        <w:t xml:space="preserve">3.乙方利用专业技术和行业信息优势之便，以不道德的手段，故意隐瞒和掩盖自身缔约过失，违背</w:t>
      </w:r>
      <w:r>
        <w:rPr>
          <w:rFonts w:hint="eastAsia" w:ascii="宋体" w:hAnsi="宋体" w:cs="宋体"/>
          <w:szCs w:val="21"/>
        </w:rPr>
        <w:t xml:space="preserve">投标（响应）承诺和未尽义务，损害了甲方的合法权益，甲方在任何时候均可追究乙方的违约责任并索取赔偿，且不受验收程序、服务期和合同时效的限制。</w:t>
      </w:r>
      <w:r/>
    </w:p>
    <w:p>
      <w:pPr>
        <w:spacing w:line="360" w:lineRule="auto"/>
        <w:rPr>
          <w:rFonts w:ascii="宋体" w:hAnsi="宋体" w:cs="宋体"/>
          <w:b/>
          <w:szCs w:val="21"/>
        </w:rPr>
      </w:pPr>
      <w:r>
        <w:rPr>
          <w:rFonts w:hint="eastAsia" w:ascii="宋体" w:hAnsi="宋体" w:cs="宋体"/>
          <w:b/>
          <w:szCs w:val="21"/>
        </w:rPr>
        <w:t xml:space="preserve">十、保密要求</w:t>
      </w:r>
      <w:r/>
    </w:p>
    <w:p>
      <w:pPr>
        <w:ind w:firstLine="420"/>
        <w:spacing w:line="360" w:lineRule="auto"/>
        <w:rPr>
          <w:rFonts w:ascii="宋体" w:hAnsi="宋体" w:cs="宋体"/>
          <w:szCs w:val="21"/>
        </w:rPr>
      </w:pPr>
      <w:r>
        <w:rPr>
          <w:rFonts w:hint="eastAsia" w:ascii="宋体" w:hAnsi="宋体" w:cs="宋体"/>
          <w:szCs w:val="21"/>
        </w:rPr>
        <w:t xml:space="preserve">1.乙方对本项目负有保密义务，在项目实施过程中，所搜集的所有相关资料、数据未经甲方书面同意不得向第三方泄露，且保密责任不因合同的终止或解除而失效。项目完成后，乙方须把所有资料、数据完整归还甲方。</w:t>
      </w:r>
      <w:r/>
    </w:p>
    <w:p>
      <w:pPr>
        <w:ind w:firstLine="420"/>
        <w:spacing w:line="360" w:lineRule="auto"/>
        <w:rPr>
          <w:rFonts w:ascii="宋体" w:hAnsi="宋体" w:cs="宋体"/>
          <w:szCs w:val="21"/>
        </w:rPr>
      </w:pPr>
      <w:r>
        <w:rPr>
          <w:rFonts w:hint="eastAsia" w:ascii="宋体" w:hAnsi="宋体" w:cs="宋体"/>
          <w:szCs w:val="21"/>
        </w:rPr>
        <w:t xml:space="preserve">2.如在项目实施过程中，由于乙方或乙方所雇用的社会化运营人员原因导致本项目任何资料泄密的，乙方必须承担一切责任，造成甲方损失的，必须赔偿甲方因此造成的一切损失。</w:t>
      </w:r>
      <w:r/>
    </w:p>
    <w:p>
      <w:pPr>
        <w:spacing w:line="360" w:lineRule="auto"/>
        <w:rPr>
          <w:rFonts w:ascii="宋体" w:hAnsi="宋体" w:cs="宋体"/>
          <w:szCs w:val="21"/>
        </w:rPr>
      </w:pPr>
      <w:r>
        <w:rPr>
          <w:rFonts w:hint="eastAsia" w:ascii="宋体" w:hAnsi="宋体" w:cs="宋体"/>
          <w:b/>
          <w:szCs w:val="21"/>
        </w:rPr>
        <w:t xml:space="preserve">十一、验收要求</w:t>
      </w:r>
      <w:r/>
    </w:p>
    <w:p>
      <w:pPr>
        <w:ind w:firstLine="420"/>
        <w:spacing w:line="360" w:lineRule="auto"/>
        <w:rPr>
          <w:rFonts w:ascii="宋体" w:hAnsi="宋体" w:cs="宋体"/>
          <w:szCs w:val="21"/>
        </w:rPr>
      </w:pPr>
      <w:r>
        <w:rPr>
          <w:rFonts w:hint="eastAsia" w:ascii="宋体" w:hAnsi="宋体" w:cs="宋体"/>
          <w:szCs w:val="21"/>
        </w:rPr>
        <w:t xml:space="preserve">1.本项目成果的内容必须符合本项目的有关要求和国家相关标准，并按法定程序完成相关工作。甲方按国家有关规定、规范进行验收，必要时邀请相关的专业人员或机构参与验收。</w:t>
      </w:r>
      <w:r/>
    </w:p>
    <w:p>
      <w:pPr>
        <w:ind w:firstLine="420"/>
        <w:spacing w:line="360" w:lineRule="auto"/>
        <w:rPr>
          <w:rFonts w:ascii="宋体" w:hAnsi="宋体" w:cs="宋体"/>
          <w:szCs w:val="21"/>
        </w:rPr>
      </w:pPr>
      <w:r>
        <w:rPr>
          <w:rFonts w:hint="eastAsia" w:ascii="宋体" w:hAnsi="宋体" w:cs="宋体"/>
          <w:szCs w:val="21"/>
        </w:rPr>
        <w:t xml:space="preserve">2.满足国家及行业相关技术标准要求，并通过甲方组织的验收，达到合格标准。</w:t>
      </w:r>
      <w:r/>
    </w:p>
    <w:p>
      <w:pPr>
        <w:spacing w:line="360" w:lineRule="auto"/>
        <w:rPr>
          <w:rFonts w:ascii="宋体" w:hAnsi="宋体" w:cs="宋体"/>
          <w:b/>
          <w:bCs/>
          <w:szCs w:val="21"/>
          <w:lang w:val="zh-CN"/>
        </w:rPr>
      </w:pPr>
      <w:r>
        <w:rPr>
          <w:rFonts w:hint="eastAsia" w:ascii="宋体" w:hAnsi="宋体" w:cs="宋体"/>
          <w:b/>
          <w:bCs/>
          <w:szCs w:val="21"/>
          <w:lang w:val="zh-CN"/>
        </w:rPr>
        <w:t xml:space="preserve">十二、合同的解除和转让：</w:t>
      </w:r>
      <w:r/>
    </w:p>
    <w:p>
      <w:pPr>
        <w:ind w:firstLine="420"/>
        <w:spacing w:line="360" w:lineRule="auto"/>
        <w:rPr>
          <w:rFonts w:ascii="宋体" w:hAnsi="宋体" w:cs="宋体"/>
        </w:rPr>
      </w:pPr>
      <w:r>
        <w:rPr>
          <w:rFonts w:hint="eastAsia" w:ascii="宋体" w:hAnsi="宋体" w:cs="宋体"/>
        </w:rPr>
        <w:t xml:space="preserve">1.甲方和乙方协商一致，可以解除合同。</w:t>
      </w:r>
      <w:r/>
    </w:p>
    <w:p>
      <w:pPr>
        <w:ind w:firstLine="420"/>
        <w:spacing w:line="360" w:lineRule="auto"/>
        <w:rPr>
          <w:rFonts w:ascii="宋体" w:hAnsi="宋体" w:cs="宋体"/>
        </w:rPr>
      </w:pPr>
      <w:r>
        <w:rPr>
          <w:rFonts w:hint="eastAsia" w:ascii="宋体" w:hAnsi="宋体" w:cs="宋体"/>
        </w:rPr>
        <w:t xml:space="preserve">2.有下列情形之一，合同一方可以解除合同：</w:t>
      </w:r>
      <w:r/>
    </w:p>
    <w:p>
      <w:pPr>
        <w:ind w:firstLine="420"/>
        <w:spacing w:line="360" w:lineRule="auto"/>
        <w:rPr>
          <w:rFonts w:ascii="宋体" w:hAnsi="宋体" w:cs="宋体"/>
        </w:rPr>
      </w:pPr>
      <w:r>
        <w:rPr>
          <w:rFonts w:hint="eastAsia" w:ascii="宋体" w:hAnsi="宋体" w:cs="宋体"/>
        </w:rPr>
        <w:t xml:space="preserve">2.1因不可抗力致使不能实现合同目的，未受不可抗力影响的一方有权解除合同；</w:t>
      </w:r>
      <w:r/>
    </w:p>
    <w:p>
      <w:pPr>
        <w:ind w:firstLine="420"/>
        <w:spacing w:line="360" w:lineRule="auto"/>
        <w:rPr>
          <w:rFonts w:ascii="宋体" w:hAnsi="宋体" w:cs="宋体"/>
        </w:rPr>
      </w:pPr>
      <w:r>
        <w:rPr>
          <w:rFonts w:hint="eastAsia" w:ascii="宋体" w:hAnsi="宋体" w:cs="宋体"/>
        </w:rPr>
        <w:t xml:space="preserve">2.2因合同一方违约导致合同不能履行，另一方有权解除合同。</w:t>
      </w:r>
      <w:r/>
    </w:p>
    <w:p>
      <w:pPr>
        <w:ind w:firstLine="420"/>
        <w:spacing w:line="360" w:lineRule="auto"/>
        <w:rPr>
          <w:rFonts w:ascii="宋体" w:hAnsi="宋体" w:cs="宋体"/>
        </w:rPr>
      </w:pPr>
      <w:r>
        <w:rPr>
          <w:rFonts w:hint="eastAsia" w:ascii="宋体" w:hAnsi="宋体" w:cs="宋体"/>
        </w:rPr>
        <w:t xml:space="preserve">2.3有权解除合同的一方，应当在违约事实或不可抗力发生之后三十天内书面通知对方以主张解除合同，合同在书面通知到达对方时解除。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rPr>
      </w:pPr>
      <w:r>
        <w:rPr>
          <w:rFonts w:hint="eastAsia" w:ascii="宋体" w:hAnsi="宋体" w:cs="宋体"/>
        </w:rPr>
        <w:t xml:space="preserve">2.4出现触发退出机制的情形。</w:t>
      </w:r>
      <w:r/>
    </w:p>
    <w:p>
      <w:pPr>
        <w:ind w:firstLine="420"/>
        <w:spacing w:line="360" w:lineRule="auto"/>
        <w:rPr>
          <w:rFonts w:ascii="宋体" w:hAnsi="宋体" w:cs="宋体"/>
        </w:rPr>
      </w:pPr>
      <w:r>
        <w:rPr>
          <w:rFonts w:hint="eastAsia" w:ascii="宋体" w:hAnsi="宋体" w:cs="宋体"/>
        </w:rPr>
        <w:t xml:space="preserve">2.5其他招标文件或合同约定的情形。</w:t>
      </w:r>
      <w:r/>
    </w:p>
    <w:p>
      <w:pPr>
        <w:spacing w:line="360" w:lineRule="auto"/>
        <w:rPr>
          <w:rFonts w:ascii="宋体" w:hAnsi="宋体" w:cs="宋体"/>
          <w:b/>
          <w:bCs/>
          <w:szCs w:val="21"/>
          <w:lang w:val="zh-CN"/>
        </w:rPr>
      </w:pPr>
      <w:r>
        <w:rPr>
          <w:rFonts w:hint="eastAsia" w:ascii="宋体" w:hAnsi="宋体" w:cs="宋体"/>
          <w:b/>
          <w:bCs/>
          <w:szCs w:val="21"/>
        </w:rPr>
        <w:t xml:space="preserve">十三</w:t>
      </w:r>
      <w:r>
        <w:rPr>
          <w:rFonts w:hint="eastAsia" w:ascii="宋体" w:hAnsi="宋体" w:cs="宋体"/>
          <w:b/>
          <w:bCs/>
          <w:szCs w:val="21"/>
          <w:lang w:val="zh-CN"/>
        </w:rPr>
        <w:t xml:space="preserve">、争议的解决</w:t>
      </w:r>
      <w:r/>
    </w:p>
    <w:p>
      <w:pPr>
        <w:ind w:firstLine="42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因本合同或与本合同有关的一切事项发生争议，由双方友好协商解决。协商不成的，任何一方均可向甲方所在地的人民法院起诉。</w:t>
      </w:r>
      <w:r/>
    </w:p>
    <w:p>
      <w:pPr>
        <w:spacing w:line="360" w:lineRule="auto"/>
        <w:rPr>
          <w:rFonts w:ascii="宋体" w:hAnsi="宋体" w:cs="宋体"/>
          <w:b/>
          <w:bCs/>
          <w:szCs w:val="21"/>
          <w:lang w:val="zh-CN"/>
        </w:rPr>
      </w:pPr>
      <w:r>
        <w:rPr>
          <w:rFonts w:hint="eastAsia" w:ascii="宋体" w:hAnsi="宋体" w:cs="宋体"/>
          <w:b/>
          <w:bCs/>
          <w:szCs w:val="21"/>
        </w:rPr>
        <w:t xml:space="preserve">十四</w:t>
      </w:r>
      <w:r>
        <w:rPr>
          <w:rFonts w:hint="eastAsia" w:ascii="宋体" w:hAnsi="宋体" w:cs="宋体"/>
          <w:b/>
          <w:bCs/>
          <w:szCs w:val="21"/>
          <w:lang w:val="zh-CN"/>
        </w:rPr>
        <w:t xml:space="preserve">、</w:t>
      </w:r>
      <w:r>
        <w:rPr>
          <w:rFonts w:hint="eastAsia" w:ascii="宋体" w:hAnsi="宋体" w:cs="宋体"/>
          <w:b/>
          <w:bCs/>
          <w:szCs w:val="21"/>
        </w:rPr>
        <w:t xml:space="preserve">其他要求</w:t>
      </w:r>
      <w:r/>
    </w:p>
    <w:p>
      <w:pPr>
        <w:pStyle w:val="1071"/>
        <w:spacing w:line="360" w:lineRule="auto"/>
        <w:rPr>
          <w:rFonts w:ascii="宋体" w:hAnsi="宋体" w:eastAsia="宋体" w:cs="宋体"/>
          <w:sz w:val="21"/>
          <w:szCs w:val="21"/>
        </w:rPr>
      </w:pPr>
      <w:r>
        <w:rPr>
          <w:rFonts w:hint="eastAsia" w:ascii="宋体" w:hAnsi="宋体" w:eastAsia="宋体" w:cs="宋体"/>
          <w:sz w:val="21"/>
          <w:szCs w:val="21"/>
        </w:rPr>
        <w:t xml:space="preserve">1.合同签订后双方即直接产生权利与义务的关系，合同执行过程中出现的问题应按照《中华人民共和国民法典》等的规定办理。</w:t>
      </w:r>
      <w:r/>
    </w:p>
    <w:p>
      <w:pPr>
        <w:pStyle w:val="1071"/>
        <w:spacing w:line="360" w:lineRule="auto"/>
        <w:rPr>
          <w:rFonts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2.合同在执行过程中出现的未尽事宜，双方在不违背本合同和招标文件的原则下协商解决，协商结果以书面形式盖章记录在案，作为本合同的附件，与本合同具有同等效力，但需提交甲方一份备存。</w:t>
      </w:r>
      <w:r/>
    </w:p>
    <w:p>
      <w:pPr>
        <w:ind w:firstLine="420"/>
        <w:spacing w:line="360" w:lineRule="auto"/>
        <w:rPr>
          <w:rFonts w:ascii="宋体" w:hAnsi="宋体" w:cs="宋体"/>
          <w:szCs w:val="21"/>
        </w:rPr>
      </w:pPr>
      <w:r>
        <w:rPr>
          <w:rFonts w:hint="eastAsia" w:ascii="宋体" w:hAnsi="宋体" w:cs="宋体"/>
          <w:szCs w:val="21"/>
        </w:rPr>
        <w:t xml:space="preserve">3.本合同壹式五份，甲乙双方各执两份、采购代理机构一份，各</w:t>
      </w:r>
      <w:r>
        <w:rPr>
          <w:rFonts w:hint="eastAsia" w:ascii="宋体" w:hAnsi="宋体" w:cs="宋体"/>
          <w:szCs w:val="21"/>
        </w:rPr>
        <w:t xml:space="preserve">份具有</w:t>
      </w:r>
      <w:r>
        <w:rPr>
          <w:rFonts w:hint="eastAsia" w:ascii="宋体" w:hAnsi="宋体" w:cs="宋体"/>
          <w:szCs w:val="21"/>
        </w:rPr>
        <w:t xml:space="preserve">同等法律效力。</w:t>
      </w:r>
      <w:r/>
    </w:p>
    <w:p>
      <w:pPr>
        <w:ind w:firstLine="422"/>
        <w:spacing w:line="360" w:lineRule="auto"/>
        <w:rPr>
          <w:rFonts w:ascii="宋体" w:hAnsi="宋体" w:cs="宋体"/>
          <w:b/>
          <w:szCs w:val="21"/>
        </w:rPr>
      </w:pPr>
      <w:r>
        <w:rPr>
          <w:rFonts w:hint="eastAsia" w:ascii="宋体" w:hAnsi="宋体" w:cs="宋体"/>
          <w:b/>
          <w:szCs w:val="21"/>
        </w:rPr>
        <w:t xml:space="preserve">4.附件</w:t>
      </w:r>
      <w:r/>
    </w:p>
    <w:p>
      <w:pPr>
        <w:ind w:firstLine="422"/>
        <w:spacing w:line="360" w:lineRule="auto"/>
        <w:rPr>
          <w:rFonts w:ascii="宋体" w:hAnsi="宋体" w:cs="宋体"/>
          <w:b/>
          <w:szCs w:val="21"/>
        </w:rPr>
      </w:pPr>
      <w:r>
        <w:rPr>
          <w:rFonts w:hint="eastAsia" w:ascii="宋体" w:hAnsi="宋体" w:cs="宋体"/>
          <w:b/>
          <w:szCs w:val="21"/>
        </w:rPr>
        <w:t xml:space="preserve">附件一《报价明细表》</w:t>
      </w:r>
      <w:r/>
    </w:p>
    <w:p>
      <w:pPr>
        <w:ind w:firstLine="422"/>
        <w:spacing w:line="360" w:lineRule="auto"/>
        <w:rPr>
          <w:rFonts w:ascii="宋体" w:hAnsi="宋体" w:cs="宋体"/>
          <w:b/>
          <w:szCs w:val="21"/>
        </w:rPr>
      </w:pPr>
      <w:r>
        <w:rPr>
          <w:rFonts w:hint="eastAsia" w:ascii="宋体" w:hAnsi="宋体" w:cs="宋体"/>
          <w:b/>
          <w:szCs w:val="21"/>
        </w:rPr>
        <w:t xml:space="preserve">附件二《廉政合同》</w:t>
      </w:r>
      <w:r/>
    </w:p>
    <w:p>
      <w:pPr>
        <w:ind w:firstLine="422"/>
        <w:spacing w:line="360" w:lineRule="auto"/>
        <w:rPr>
          <w:rFonts w:ascii="宋体" w:hAnsi="宋体" w:cs="宋体"/>
          <w:b/>
          <w:szCs w:val="21"/>
        </w:rPr>
      </w:pPr>
      <w:r>
        <w:rPr>
          <w:rFonts w:hint="eastAsia" w:ascii="宋体" w:hAnsi="宋体" w:cs="宋体"/>
          <w:b/>
          <w:szCs w:val="21"/>
        </w:rPr>
        <w:t xml:space="preserve">附件三《项目安全目标责任书》</w:t>
      </w:r>
      <w:r/>
    </w:p>
    <w:p>
      <w:pPr>
        <w:ind w:firstLine="422"/>
        <w:spacing w:line="360" w:lineRule="auto"/>
        <w:rPr>
          <w:rFonts w:ascii="宋体" w:hAnsi="宋体" w:cs="宋体"/>
          <w:b/>
          <w:szCs w:val="21"/>
        </w:rPr>
      </w:pPr>
      <w:r>
        <w:rPr>
          <w:rFonts w:hint="eastAsia" w:ascii="宋体" w:hAnsi="宋体" w:cs="宋体"/>
          <w:b/>
          <w:szCs w:val="21"/>
        </w:rPr>
        <w:t xml:space="preserve">附件四 考核制度</w:t>
      </w:r>
      <w:r/>
    </w:p>
    <w:p>
      <w:pPr>
        <w:ind w:firstLine="422"/>
        <w:spacing w:line="360" w:lineRule="auto"/>
        <w:rPr>
          <w:rFonts w:ascii="宋体" w:hAnsi="宋体" w:cs="宋体"/>
          <w:b/>
          <w:szCs w:val="21"/>
        </w:rPr>
      </w:pPr>
      <w:r>
        <w:rPr>
          <w:rFonts w:hint="eastAsia" w:ascii="宋体" w:hAnsi="宋体" w:cs="宋体"/>
          <w:b/>
          <w:szCs w:val="21"/>
        </w:rPr>
        <w:t xml:space="preserve">（注：合同其他附件双方自行完善。）</w:t>
      </w:r>
      <w:r/>
    </w:p>
    <w:p>
      <w:pPr>
        <w:ind w:firstLine="420"/>
        <w:spacing w:line="360" w:lineRule="auto"/>
        <w:rPr>
          <w:rFonts w:ascii="宋体" w:hAnsi="宋体" w:cs="宋体"/>
          <w:szCs w:val="21"/>
        </w:rPr>
      </w:pPr>
      <w:r>
        <w:rPr>
          <w:rFonts w:hint="eastAsia" w:ascii="宋体" w:hAnsi="宋体" w:cs="宋体"/>
          <w:szCs w:val="21"/>
        </w:rPr>
        <w:t xml:space="preserve">甲方：                                 乙方：                    </w:t>
      </w:r>
      <w:r/>
    </w:p>
    <w:p>
      <w:pPr>
        <w:spacing w:line="360" w:lineRule="auto"/>
        <w:rPr>
          <w:rFonts w:ascii="宋体" w:hAnsi="宋体" w:cs="宋体"/>
          <w:szCs w:val="21"/>
        </w:rPr>
      </w:pPr>
      <w:r>
        <w:rPr>
          <w:rFonts w:hint="eastAsia" w:ascii="宋体" w:hAnsi="宋体" w:cs="宋体"/>
          <w:szCs w:val="21"/>
        </w:rPr>
        <w:t xml:space="preserve">    法定代表人（授权代表）：               法定代表人（授权代表）：                  </w:t>
      </w:r>
      <w:r/>
    </w:p>
    <w:p>
      <w:pPr>
        <w:ind w:firstLine="420"/>
        <w:spacing w:line="360" w:lineRule="auto"/>
        <w:rPr>
          <w:rFonts w:ascii="宋体" w:hAnsi="宋体" w:cs="宋体"/>
          <w:szCs w:val="21"/>
        </w:rPr>
      </w:pPr>
      <w:r>
        <w:rPr>
          <w:rFonts w:hint="eastAsia" w:ascii="宋体" w:hAnsi="宋体" w:cs="宋体"/>
          <w:szCs w:val="21"/>
        </w:rPr>
        <w:t xml:space="preserve">签约日期：                             签约日期：</w:t>
      </w:r>
      <w:r>
        <w:rPr>
          <w:rFonts w:hint="eastAsia" w:ascii="宋体" w:hAnsi="宋体" w:cs="宋体"/>
          <w:szCs w:val="21"/>
        </w:rPr>
        <w:br w:type="page" w:clear="all"/>
      </w:r>
      <w:r/>
    </w:p>
    <w:p>
      <w:pPr>
        <w:spacing w:line="360" w:lineRule="auto"/>
        <w:rPr>
          <w:rFonts w:ascii="宋体" w:hAnsi="宋体" w:cs="宋体"/>
          <w:b/>
          <w:szCs w:val="21"/>
        </w:rPr>
      </w:pPr>
      <w:r>
        <w:rPr>
          <w:rFonts w:hint="eastAsia" w:ascii="宋体" w:hAnsi="宋体" w:cs="宋体"/>
          <w:b/>
          <w:szCs w:val="21"/>
        </w:rPr>
        <w:t xml:space="preserve">附件一《报价明细表》</w:t>
      </w:r>
      <w:r/>
    </w:p>
    <w:p>
      <w:pPr>
        <w:ind w:firstLine="632"/>
        <w:spacing w:line="360" w:lineRule="auto"/>
        <w:rPr>
          <w:rFonts w:ascii="宋体" w:hAnsi="宋体" w:cs="宋体"/>
          <w:b/>
          <w:szCs w:val="21"/>
        </w:rPr>
      </w:pPr>
      <w:r>
        <w:rPr>
          <w:rFonts w:hint="eastAsia" w:ascii="宋体" w:hAnsi="宋体" w:cs="宋体"/>
          <w:b/>
          <w:szCs w:val="21"/>
        </w:rPr>
        <w:t xml:space="preserve">详见乙方投标文件</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附件二《廉政合同》</w:t>
      </w:r>
      <w:r/>
    </w:p>
    <w:p>
      <w:pPr>
        <w:jc w:val="center"/>
        <w:spacing w:line="360" w:lineRule="auto"/>
        <w:rPr>
          <w:rFonts w:ascii="宋体" w:hAnsi="宋体" w:cs="宋体"/>
          <w:b/>
          <w:szCs w:val="21"/>
        </w:rPr>
      </w:pPr>
      <w:r>
        <w:rPr>
          <w:rFonts w:hint="eastAsia" w:ascii="宋体" w:hAnsi="宋体" w:cs="宋体"/>
          <w:b/>
          <w:szCs w:val="21"/>
        </w:rPr>
        <w:t xml:space="preserve">廉政合同</w:t>
      </w:r>
      <w:r/>
    </w:p>
    <w:p>
      <w:pPr>
        <w:numPr>
          <w:ilvl w:val="0"/>
          <w:numId w:val="5"/>
        </w:numPr>
        <w:ind w:left="-2" w:firstLine="422"/>
        <w:spacing w:line="360" w:lineRule="auto"/>
        <w:tabs>
          <w:tab w:val="left" w:pos="955" w:leader="none"/>
          <w:tab w:val="left" w:pos="1146" w:leader="none"/>
          <w:tab w:val="left" w:pos="1528" w:leader="none"/>
        </w:tabs>
        <w:rPr>
          <w:rFonts w:ascii="宋体" w:hAnsi="宋体" w:cs="宋体"/>
          <w:b/>
          <w:szCs w:val="21"/>
        </w:rPr>
      </w:pPr>
      <w:r>
        <w:rPr>
          <w:rFonts w:hint="eastAsia" w:ascii="宋体" w:hAnsi="宋体" w:cs="宋体"/>
          <w:b/>
          <w:szCs w:val="21"/>
        </w:rPr>
        <w:t xml:space="preserve">甲乙双方约定</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1.甲乙双方应共同遵守国家和省、市以及甲方管理部门关于党风廉政建设的各项规定。</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2.甲乙双方应严格按合同履约。</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3.除了法律认定的商业秘密或合同另有规定之外，甲乙双方的业务活动应坚持公开、公正、透明的原则，严禁做损害国家和集体利益的不正当交易。</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4.甲乙双方应加强对本方人员的廉政监督，建立和健全廉政制度，认真查处本方的违法违纪行为。</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5.甲乙双方有对本方人员开展廉政告知、廉政教育和职业道德教育的义务。</w:t>
      </w:r>
      <w:r/>
    </w:p>
    <w:p>
      <w:pPr>
        <w:ind w:firstLine="420"/>
        <w:spacing w:line="360" w:lineRule="auto"/>
        <w:tabs>
          <w:tab w:val="left" w:pos="0" w:leader="none"/>
          <w:tab w:val="left" w:pos="764" w:leader="none"/>
          <w:tab w:val="left" w:pos="955" w:leader="none"/>
          <w:tab w:val="left" w:pos="1146" w:leader="none"/>
        </w:tabs>
        <w:rPr>
          <w:rFonts w:ascii="宋体" w:hAnsi="宋体" w:cs="宋体"/>
          <w:szCs w:val="21"/>
        </w:rPr>
      </w:pPr>
      <w:r>
        <w:rPr>
          <w:rFonts w:hint="eastAsia" w:ascii="宋体" w:hAnsi="宋体" w:cs="宋体"/>
          <w:szCs w:val="21"/>
        </w:rPr>
        <w:t xml:space="preserve">6.甲乙双方如发现对方在业务活动中有不廉洁行为，有及时提醒对方并督促其纠正的权利和义务。</w:t>
      </w:r>
      <w:r/>
    </w:p>
    <w:p>
      <w:pPr>
        <w:numPr>
          <w:ilvl w:val="0"/>
          <w:numId w:val="5"/>
        </w:numPr>
        <w:ind w:left="-2" w:firstLine="422"/>
        <w:spacing w:line="360" w:lineRule="auto"/>
        <w:tabs>
          <w:tab w:val="left" w:pos="993" w:leader="none"/>
        </w:tabs>
        <w:rPr>
          <w:rFonts w:ascii="宋体" w:hAnsi="宋体" w:cs="宋体"/>
          <w:b/>
          <w:szCs w:val="21"/>
        </w:rPr>
      </w:pPr>
      <w:r>
        <w:rPr>
          <w:rFonts w:hint="eastAsia" w:ascii="宋体" w:hAnsi="宋体" w:cs="宋体"/>
          <w:b/>
          <w:szCs w:val="21"/>
        </w:rPr>
        <w:t xml:space="preserve">甲方在廉政建设方面的责任</w:t>
      </w:r>
      <w:r/>
    </w:p>
    <w:p>
      <w:pPr>
        <w:ind w:firstLine="420"/>
        <w:spacing w:line="360" w:lineRule="auto"/>
        <w:tabs>
          <w:tab w:val="left" w:pos="955" w:leader="none"/>
          <w:tab w:val="left" w:pos="1146" w:leader="none"/>
          <w:tab w:val="left" w:pos="1528" w:leader="none"/>
        </w:tabs>
        <w:rPr>
          <w:rFonts w:ascii="宋体" w:hAnsi="宋体" w:cs="宋体"/>
          <w:szCs w:val="21"/>
        </w:rPr>
      </w:pPr>
      <w:r>
        <w:rPr>
          <w:rFonts w:hint="eastAsia" w:ascii="宋体" w:hAnsi="宋体" w:cs="宋体"/>
          <w:szCs w:val="21"/>
        </w:rPr>
        <w:t xml:space="preserve">1.甲方及其工作人员不得以任何形式向乙方索要和收受回扣。</w:t>
      </w:r>
      <w:r/>
    </w:p>
    <w:p>
      <w:pPr>
        <w:ind w:firstLine="420"/>
        <w:spacing w:line="360" w:lineRule="auto"/>
        <w:tabs>
          <w:tab w:val="left" w:pos="955" w:leader="none"/>
          <w:tab w:val="left" w:pos="1146" w:leader="none"/>
          <w:tab w:val="left" w:pos="1528" w:leader="none"/>
        </w:tabs>
        <w:rPr>
          <w:rFonts w:ascii="宋体" w:hAnsi="宋体" w:cs="宋体"/>
          <w:szCs w:val="21"/>
        </w:rPr>
      </w:pPr>
      <w:r>
        <w:rPr>
          <w:rFonts w:hint="eastAsia" w:ascii="宋体" w:hAnsi="宋体" w:cs="宋体"/>
          <w:szCs w:val="21"/>
        </w:rPr>
        <w:t xml:space="preserve">2.甲方及其工作人员不得接受乙方的礼金、有价证券和贵重物品，不得在乙方报销任何应由个人支付的费用。</w:t>
      </w:r>
      <w:r/>
    </w:p>
    <w:p>
      <w:pPr>
        <w:ind w:firstLine="420"/>
        <w:spacing w:line="360" w:lineRule="auto"/>
        <w:tabs>
          <w:tab w:val="left" w:pos="955" w:leader="none"/>
          <w:tab w:val="left" w:pos="1146" w:leader="none"/>
          <w:tab w:val="left" w:pos="1528" w:leader="none"/>
        </w:tabs>
        <w:rPr>
          <w:rFonts w:ascii="宋体" w:hAnsi="宋体" w:cs="宋体"/>
          <w:szCs w:val="21"/>
        </w:rPr>
      </w:pPr>
      <w:r>
        <w:rPr>
          <w:rFonts w:hint="eastAsia" w:ascii="宋体" w:hAnsi="宋体" w:cs="宋体"/>
          <w:szCs w:val="21"/>
        </w:rPr>
        <w:t xml:space="preserve">3.甲方工作人员不得参加可能对公正执行公务有影响的宴请和娱乐、旅游活动。</w:t>
      </w:r>
      <w:r/>
    </w:p>
    <w:p>
      <w:pPr>
        <w:ind w:firstLine="420"/>
        <w:spacing w:line="360" w:lineRule="auto"/>
        <w:tabs>
          <w:tab w:val="left" w:pos="955" w:leader="none"/>
          <w:tab w:val="left" w:pos="1146" w:leader="none"/>
          <w:tab w:val="left" w:pos="1528" w:leader="none"/>
        </w:tabs>
        <w:rPr>
          <w:rFonts w:ascii="宋体" w:hAnsi="宋体" w:cs="宋体"/>
          <w:szCs w:val="21"/>
        </w:rPr>
      </w:pPr>
      <w:r>
        <w:rPr>
          <w:rFonts w:hint="eastAsia" w:ascii="宋体" w:hAnsi="宋体" w:cs="宋体"/>
          <w:szCs w:val="21"/>
        </w:rPr>
        <w:t xml:space="preserve">4.甲方及其工作人员不得要求或者接受乙方为其住房装修、婚丧嫁娶、家属子女的工作安排以及出国等提供方便。</w:t>
      </w:r>
      <w:r/>
    </w:p>
    <w:p>
      <w:pPr>
        <w:ind w:firstLine="420"/>
        <w:spacing w:line="360" w:lineRule="auto"/>
        <w:tabs>
          <w:tab w:val="left" w:pos="955" w:leader="none"/>
          <w:tab w:val="left" w:pos="1146" w:leader="none"/>
          <w:tab w:val="left" w:pos="1528" w:leader="none"/>
        </w:tabs>
        <w:rPr>
          <w:rFonts w:ascii="宋体" w:hAnsi="宋体" w:cs="宋体"/>
          <w:szCs w:val="21"/>
        </w:rPr>
      </w:pPr>
      <w:r>
        <w:rPr>
          <w:rFonts w:hint="eastAsia" w:ascii="宋体" w:hAnsi="宋体" w:cs="宋体"/>
          <w:szCs w:val="21"/>
        </w:rPr>
        <w:t xml:space="preserve">5.甲方工作人员不得在家里或宿舍接待乙方有关事项的</w:t>
      </w:r>
      <w:r>
        <w:rPr>
          <w:rFonts w:hint="eastAsia" w:ascii="宋体" w:hAnsi="宋体" w:cs="宋体"/>
          <w:szCs w:val="21"/>
        </w:rPr>
        <w:t xml:space="preserve">询</w:t>
      </w:r>
      <w:r>
        <w:rPr>
          <w:rFonts w:hint="eastAsia" w:ascii="宋体" w:hAnsi="宋体" w:cs="宋体"/>
          <w:szCs w:val="21"/>
        </w:rPr>
        <w:t xml:space="preserve">访。</w:t>
      </w:r>
      <w:r/>
    </w:p>
    <w:p>
      <w:pPr>
        <w:numPr>
          <w:ilvl w:val="0"/>
          <w:numId w:val="5"/>
        </w:numPr>
        <w:ind w:left="-2" w:firstLine="422"/>
        <w:spacing w:line="360" w:lineRule="auto"/>
        <w:tabs>
          <w:tab w:val="left" w:pos="993" w:leader="none"/>
        </w:tabs>
        <w:rPr>
          <w:rFonts w:ascii="宋体" w:hAnsi="宋体" w:cs="宋体"/>
          <w:b/>
          <w:szCs w:val="21"/>
        </w:rPr>
      </w:pPr>
      <w:r>
        <w:rPr>
          <w:rFonts w:hint="eastAsia" w:ascii="宋体" w:hAnsi="宋体" w:cs="宋体"/>
          <w:b/>
          <w:szCs w:val="21"/>
        </w:rPr>
        <w:t xml:space="preserve">乙方在廉政建设方面的责任</w:t>
      </w:r>
      <w:r/>
    </w:p>
    <w:p>
      <w:pPr>
        <w:ind w:firstLine="420"/>
        <w:spacing w:line="360" w:lineRule="auto"/>
        <w:tabs>
          <w:tab w:val="left" w:pos="1146" w:leader="none"/>
          <w:tab w:val="left" w:pos="2292" w:leader="none"/>
        </w:tabs>
        <w:rPr>
          <w:rFonts w:ascii="宋体" w:hAnsi="宋体" w:cs="宋体"/>
          <w:szCs w:val="21"/>
        </w:rPr>
      </w:pPr>
      <w:r>
        <w:rPr>
          <w:rFonts w:hint="eastAsia" w:ascii="宋体" w:hAnsi="宋体" w:cs="宋体"/>
          <w:szCs w:val="21"/>
        </w:rPr>
        <w:t xml:space="preserve">1.乙方不得以任何理由向甲方工作人员行贿或赠送礼品。</w:t>
      </w:r>
      <w:r/>
    </w:p>
    <w:p>
      <w:pPr>
        <w:ind w:firstLine="420"/>
        <w:spacing w:line="360" w:lineRule="auto"/>
        <w:tabs>
          <w:tab w:val="left" w:pos="1146" w:leader="none"/>
          <w:tab w:val="left" w:pos="2292" w:leader="none"/>
        </w:tabs>
        <w:rPr>
          <w:rFonts w:ascii="宋体" w:hAnsi="宋体" w:cs="宋体"/>
          <w:szCs w:val="21"/>
        </w:rPr>
      </w:pPr>
      <w:r>
        <w:rPr>
          <w:rFonts w:hint="eastAsia" w:ascii="宋体" w:hAnsi="宋体" w:cs="宋体"/>
          <w:szCs w:val="21"/>
        </w:rPr>
        <w:t xml:space="preserve">2.乙方不得以任何名义为甲方及其工作人员报销应由其个人支付的任何费用。</w:t>
      </w:r>
      <w:r/>
    </w:p>
    <w:p>
      <w:pPr>
        <w:ind w:firstLine="420"/>
        <w:spacing w:line="360" w:lineRule="auto"/>
        <w:tabs>
          <w:tab w:val="left" w:pos="1146" w:leader="none"/>
          <w:tab w:val="left" w:pos="2292" w:leader="none"/>
        </w:tabs>
        <w:rPr>
          <w:rFonts w:ascii="宋体" w:hAnsi="宋体" w:cs="宋体"/>
          <w:szCs w:val="21"/>
        </w:rPr>
      </w:pPr>
      <w:r>
        <w:rPr>
          <w:rFonts w:hint="eastAsia" w:ascii="宋体" w:hAnsi="宋体" w:cs="宋体"/>
          <w:szCs w:val="21"/>
        </w:rPr>
        <w:t xml:space="preserve">3.乙方不得以任何理由邀请甲方工作人员参加各种娱乐性活动。</w:t>
      </w:r>
      <w:r/>
    </w:p>
    <w:p>
      <w:pPr>
        <w:ind w:firstLine="420"/>
        <w:spacing w:line="360" w:lineRule="auto"/>
        <w:tabs>
          <w:tab w:val="left" w:pos="1146" w:leader="none"/>
          <w:tab w:val="left" w:pos="2292" w:leader="none"/>
        </w:tabs>
        <w:rPr>
          <w:rFonts w:ascii="宋体" w:hAnsi="宋体" w:cs="宋体"/>
          <w:szCs w:val="21"/>
        </w:rPr>
      </w:pPr>
      <w:r>
        <w:rPr>
          <w:rFonts w:hint="eastAsia" w:ascii="宋体" w:hAnsi="宋体" w:cs="宋体"/>
          <w:szCs w:val="21"/>
        </w:rPr>
        <w:t xml:space="preserve">4.乙方不得为甲方单位和个人购置或提供通讯工具、交通工具、家电和高档办公用品等。</w:t>
      </w:r>
      <w:r/>
    </w:p>
    <w:p>
      <w:pPr>
        <w:ind w:firstLine="420"/>
        <w:spacing w:line="360" w:lineRule="auto"/>
        <w:tabs>
          <w:tab w:val="left" w:pos="1146" w:leader="none"/>
          <w:tab w:val="left" w:pos="2292" w:leader="none"/>
        </w:tabs>
        <w:rPr>
          <w:rFonts w:ascii="宋体" w:hAnsi="宋体" w:cs="宋体"/>
          <w:szCs w:val="21"/>
        </w:rPr>
      </w:pPr>
      <w:r>
        <w:rPr>
          <w:rFonts w:hint="eastAsia" w:ascii="宋体" w:hAnsi="宋体" w:cs="宋体"/>
          <w:szCs w:val="21"/>
        </w:rPr>
        <w:t xml:space="preserve">5.乙方人员不得到甲方人员家里或宿舍里</w:t>
      </w:r>
      <w:r>
        <w:rPr>
          <w:rFonts w:hint="eastAsia" w:ascii="宋体" w:hAnsi="宋体" w:cs="宋体"/>
          <w:szCs w:val="21"/>
        </w:rPr>
        <w:t xml:space="preserve">询访有关</w:t>
      </w:r>
      <w:r>
        <w:rPr>
          <w:rFonts w:hint="eastAsia" w:ascii="宋体" w:hAnsi="宋体" w:cs="宋体"/>
          <w:szCs w:val="21"/>
        </w:rPr>
        <w:t xml:space="preserve">事项。</w:t>
      </w:r>
      <w:r/>
    </w:p>
    <w:p>
      <w:pPr>
        <w:numPr>
          <w:ilvl w:val="0"/>
          <w:numId w:val="5"/>
        </w:numPr>
        <w:ind w:left="-2" w:firstLine="422"/>
        <w:spacing w:line="360" w:lineRule="auto"/>
        <w:tabs>
          <w:tab w:val="left" w:pos="709" w:leader="none"/>
          <w:tab w:val="left" w:pos="993" w:leader="none"/>
        </w:tabs>
        <w:rPr>
          <w:rFonts w:ascii="宋体" w:hAnsi="宋体" w:cs="宋体"/>
          <w:b/>
          <w:szCs w:val="21"/>
        </w:rPr>
      </w:pPr>
      <w:r>
        <w:rPr>
          <w:rFonts w:hint="eastAsia" w:ascii="宋体" w:hAnsi="宋体" w:cs="宋体"/>
          <w:b/>
          <w:szCs w:val="21"/>
        </w:rPr>
        <w:t xml:space="preserve">违约责任</w:t>
      </w:r>
      <w:r/>
    </w:p>
    <w:p>
      <w:pPr>
        <w:ind w:firstLine="420"/>
        <w:spacing w:line="360" w:lineRule="auto"/>
        <w:tabs>
          <w:tab w:val="left" w:pos="955" w:leader="none"/>
          <w:tab w:val="left" w:pos="1146" w:leader="none"/>
          <w:tab w:val="left" w:pos="2292" w:leader="none"/>
        </w:tabs>
        <w:rPr>
          <w:rFonts w:ascii="宋体" w:hAnsi="宋体" w:cs="宋体"/>
          <w:szCs w:val="21"/>
        </w:rPr>
      </w:pPr>
      <w:r>
        <w:rPr>
          <w:rFonts w:hint="eastAsia" w:ascii="宋体" w:hAnsi="宋体" w:cs="宋体"/>
          <w:szCs w:val="21"/>
        </w:rPr>
        <w:t xml:space="preserve">1.甲方人员有违反廉政合同相关规定的，除按甲方单位的廉政建设规定和有关行业规定处罚外，另外罚款1000元和5000元；给乙方单位造成损失的，应予以赔偿。</w:t>
      </w:r>
      <w:r/>
    </w:p>
    <w:p>
      <w:pPr>
        <w:ind w:firstLine="420"/>
        <w:spacing w:line="360" w:lineRule="auto"/>
        <w:tabs>
          <w:tab w:val="left" w:pos="955" w:leader="none"/>
          <w:tab w:val="left" w:pos="1146" w:leader="none"/>
          <w:tab w:val="left" w:pos="2292" w:leader="none"/>
        </w:tabs>
        <w:rPr>
          <w:rFonts w:ascii="宋体" w:hAnsi="宋体" w:cs="宋体"/>
          <w:szCs w:val="21"/>
        </w:rPr>
      </w:pPr>
      <w:r>
        <w:rPr>
          <w:rFonts w:hint="eastAsia" w:ascii="宋体" w:hAnsi="宋体" w:cs="宋体"/>
          <w:szCs w:val="21"/>
        </w:rPr>
        <w:t xml:space="preserve">2.乙方人员有违反廉政合同相关规定的， 除按乙方单位的廉政建设规定处罚外，视情节轻重和造成损失大小分别给予合同价款1%至5%（最高不超过合同价款的5%）的违约罚款或1～3年内不得进入昆山市陆家镇城市管理服务市场的处罚。</w:t>
      </w:r>
      <w:r/>
    </w:p>
    <w:p>
      <w:pPr>
        <w:numPr>
          <w:ilvl w:val="0"/>
          <w:numId w:val="5"/>
        </w:numPr>
        <w:ind w:left="-2" w:firstLine="422"/>
        <w:spacing w:line="360" w:lineRule="auto"/>
        <w:tabs>
          <w:tab w:val="left" w:pos="851" w:leader="none"/>
          <w:tab w:val="left" w:pos="993" w:leader="none"/>
        </w:tabs>
        <w:rPr>
          <w:rFonts w:ascii="宋体" w:hAnsi="宋体" w:cs="宋体"/>
          <w:b/>
          <w:szCs w:val="21"/>
        </w:rPr>
      </w:pPr>
      <w:r>
        <w:rPr>
          <w:rFonts w:hint="eastAsia" w:ascii="宋体" w:hAnsi="宋体" w:cs="宋体"/>
          <w:b/>
          <w:szCs w:val="21"/>
        </w:rPr>
        <w:t xml:space="preserve">检查方式</w:t>
      </w:r>
      <w:r/>
    </w:p>
    <w:p>
      <w:pPr>
        <w:ind w:firstLine="420"/>
        <w:spacing w:line="360" w:lineRule="auto"/>
        <w:tabs>
          <w:tab w:val="left" w:pos="993" w:leader="none"/>
        </w:tabs>
        <w:rPr>
          <w:rFonts w:ascii="宋体" w:hAnsi="宋体" w:cs="宋体"/>
          <w:b/>
          <w:szCs w:val="21"/>
        </w:rPr>
      </w:pPr>
      <w:r>
        <w:rPr>
          <w:rFonts w:hint="eastAsia" w:ascii="宋体" w:hAnsi="宋体" w:cs="宋体"/>
          <w:szCs w:val="21"/>
        </w:rPr>
        <w:t xml:space="preserve">本协议的履约情况由甲乙双方共同派人参加，检查时间、次数、检查结论和处罚意见等由各方协商</w:t>
      </w:r>
      <w:r>
        <w:rPr>
          <w:rFonts w:hint="eastAsia" w:ascii="宋体" w:hAnsi="宋体" w:cs="宋体"/>
          <w:szCs w:val="21"/>
        </w:rPr>
        <w:t xml:space="preserve">确定。</w:t>
      </w:r>
      <w:r/>
    </w:p>
    <w:p>
      <w:pPr>
        <w:ind w:firstLine="422"/>
        <w:spacing w:line="360" w:lineRule="auto"/>
        <w:tabs>
          <w:tab w:val="left" w:pos="993" w:leader="none"/>
        </w:tabs>
        <w:rPr>
          <w:rFonts w:ascii="宋体" w:hAnsi="宋体" w:cs="宋体"/>
          <w:b/>
          <w:szCs w:val="21"/>
        </w:rPr>
      </w:pPr>
      <w:r>
        <w:rPr>
          <w:rFonts w:hint="eastAsia" w:ascii="宋体" w:hAnsi="宋体" w:cs="宋体"/>
          <w:b/>
          <w:szCs w:val="21"/>
        </w:rPr>
        <w:t xml:space="preserve">六、投诉举报受理</w:t>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举报电话：</w:t>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通信地址：</w:t>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邮政编码：215300</w:t>
      </w:r>
      <w:r/>
    </w:p>
    <w:p>
      <w:pPr>
        <w:numPr>
          <w:ilvl w:val="2"/>
          <w:numId w:val="5"/>
        </w:numPr>
        <w:ind w:left="0" w:firstLine="422"/>
        <w:spacing w:line="360" w:lineRule="auto"/>
        <w:tabs>
          <w:tab w:val="left" w:pos="0" w:leader="none"/>
          <w:tab w:val="left" w:pos="955" w:leader="none"/>
          <w:tab w:val="left" w:pos="1255" w:leader="none"/>
        </w:tabs>
        <w:rPr>
          <w:rFonts w:ascii="宋体" w:hAnsi="宋体" w:cs="宋体"/>
          <w:b/>
          <w:szCs w:val="21"/>
        </w:rPr>
      </w:pPr>
      <w:r>
        <w:rPr>
          <w:rFonts w:hint="eastAsia" w:ascii="宋体" w:hAnsi="宋体" w:cs="宋体"/>
          <w:b/>
          <w:szCs w:val="21"/>
        </w:rPr>
        <w:t xml:space="preserve">其他</w:t>
      </w:r>
      <w:r/>
    </w:p>
    <w:p>
      <w:pPr>
        <w:ind w:firstLine="420"/>
        <w:spacing w:line="360" w:lineRule="auto"/>
        <w:tabs>
          <w:tab w:val="left" w:pos="0" w:leader="none"/>
          <w:tab w:val="left" w:pos="955" w:leader="none"/>
          <w:tab w:val="left" w:pos="1255" w:leader="none"/>
        </w:tabs>
        <w:rPr>
          <w:rFonts w:ascii="宋体" w:hAnsi="宋体" w:cs="宋体"/>
          <w:szCs w:val="21"/>
        </w:rPr>
      </w:pPr>
      <w:r>
        <w:rPr>
          <w:rFonts w:hint="eastAsia" w:ascii="宋体" w:hAnsi="宋体" w:cs="宋体"/>
          <w:szCs w:val="21"/>
        </w:rPr>
        <w:t xml:space="preserve">本协议有效期自甲乙双方签署之日起至本采购</w:t>
      </w:r>
      <w:r>
        <w:rPr>
          <w:rFonts w:hint="eastAsia" w:ascii="宋体" w:hAnsi="宋体" w:cs="宋体"/>
          <w:szCs w:val="21"/>
        </w:rPr>
        <w:t xml:space="preserve">包服务</w:t>
      </w:r>
      <w:r>
        <w:rPr>
          <w:rFonts w:hint="eastAsia" w:ascii="宋体" w:hAnsi="宋体" w:cs="宋体"/>
          <w:szCs w:val="21"/>
        </w:rPr>
        <w:t xml:space="preserve">期终止。</w:t>
      </w:r>
      <w:r/>
    </w:p>
    <w:p>
      <w:pPr>
        <w:ind w:firstLine="420"/>
        <w:spacing w:line="360" w:lineRule="auto"/>
        <w:tabs>
          <w:tab w:val="left" w:pos="0" w:leader="none"/>
          <w:tab w:val="left" w:pos="955" w:leader="none"/>
          <w:tab w:val="left" w:pos="1255" w:leader="none"/>
        </w:tabs>
        <w:rPr>
          <w:rFonts w:ascii="宋体" w:hAnsi="宋体" w:cs="宋体"/>
          <w:szCs w:val="21"/>
        </w:rPr>
      </w:pPr>
      <w:r>
        <w:rPr>
          <w:rFonts w:hint="eastAsia" w:ascii="宋体" w:hAnsi="宋体" w:cs="宋体"/>
          <w:szCs w:val="21"/>
        </w:rPr>
        <w:t xml:space="preserve">本协议作为服务合同的附件，具有同等的法律效力，经协议双方签署后立即生效。</w:t>
      </w:r>
      <w:r/>
    </w:p>
    <w:p>
      <w:pPr>
        <w:ind w:firstLine="420"/>
        <w:spacing w:line="360" w:lineRule="auto"/>
        <w:tabs>
          <w:tab w:val="left" w:pos="955" w:leader="none"/>
          <w:tab w:val="left" w:pos="1146" w:leader="none"/>
        </w:tabs>
        <w:rPr>
          <w:rFonts w:ascii="宋体" w:hAnsi="宋体" w:cs="宋体"/>
          <w:szCs w:val="21"/>
        </w:rPr>
      </w:pPr>
      <w:r>
        <w:rPr>
          <w:rFonts w:ascii="宋体" w:hAnsi="宋体" w:cs="宋体"/>
          <w:szCs w:val="21"/>
        </w:rPr>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甲方（盖章）：                          乙方（盖章）：</w:t>
      </w:r>
      <w:r/>
    </w:p>
    <w:p>
      <w:pPr>
        <w:ind w:firstLine="420"/>
        <w:spacing w:line="360" w:lineRule="auto"/>
        <w:rPr>
          <w:rFonts w:ascii="宋体" w:hAnsi="宋体" w:cs="宋体"/>
          <w:szCs w:val="21"/>
        </w:rPr>
      </w:pPr>
      <w:r>
        <w:rPr>
          <w:rFonts w:hint="eastAsia" w:ascii="宋体" w:hAnsi="宋体" w:cs="宋体"/>
          <w:szCs w:val="21"/>
        </w:rPr>
        <w:t xml:space="preserve">法定代表人或被授权人：                   法定代表人或被授权人：</w:t>
      </w:r>
      <w:r/>
    </w:p>
    <w:p>
      <w:pPr>
        <w:ind w:firstLine="420"/>
        <w:spacing w:line="360" w:lineRule="auto"/>
        <w:rPr>
          <w:rFonts w:ascii="宋体" w:hAnsi="宋体" w:cs="宋体"/>
          <w:szCs w:val="21"/>
        </w:rPr>
      </w:pPr>
      <w:r>
        <w:rPr>
          <w:rFonts w:hint="eastAsia" w:ascii="宋体" w:hAnsi="宋体" w:cs="宋体"/>
          <w:szCs w:val="21"/>
        </w:rPr>
        <w:t xml:space="preserve">日期：                                   日期：</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附件三《项目安全目标责任书》</w:t>
      </w:r>
      <w:r/>
    </w:p>
    <w:p>
      <w:pPr>
        <w:pStyle w:val="741"/>
        <w:ind w:firstLine="420"/>
        <w:jc w:val="center"/>
        <w:spacing w:line="360" w:lineRule="auto"/>
        <w:rPr>
          <w:rFonts w:ascii="宋体" w:hAnsi="宋体" w:cs="宋体"/>
          <w:b/>
          <w:bCs/>
          <w:sz w:val="21"/>
          <w:szCs w:val="21"/>
        </w:rPr>
      </w:pPr>
      <w:r>
        <w:rPr>
          <w:rFonts w:hint="eastAsia" w:ascii="宋体" w:hAnsi="宋体" w:cs="宋体"/>
          <w:b/>
          <w:bCs/>
          <w:sz w:val="21"/>
          <w:szCs w:val="21"/>
        </w:rPr>
        <w:t xml:space="preserve">项目安全目标责任书</w:t>
      </w:r>
      <w:r/>
    </w:p>
    <w:p>
      <w:pPr>
        <w:pStyle w:val="741"/>
        <w:ind w:firstLine="420"/>
        <w:jc w:val="both"/>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为贯彻“安全第一、预防为主”的安全生产方针，确保本项目无重大安全责任事故，保障现场作业人员的人身安全及国家财产安全，保证服务项目的顺利进行，根据《中华人民共和国安全生产法》《中华人民共和国道路交通安全法》等有关规定，经甲乙双方协商，特制定本项目安全目标责任书。 </w:t>
      </w:r>
      <w:r/>
    </w:p>
    <w:p>
      <w:pPr>
        <w:ind w:firstLine="420"/>
        <w:jc w:val="left"/>
        <w:spacing w:line="360" w:lineRule="auto"/>
        <w:rPr>
          <w:rFonts w:ascii="宋体" w:hAnsi="宋体" w:cs="宋体"/>
          <w:szCs w:val="21"/>
        </w:rPr>
      </w:pPr>
      <w:r>
        <w:rPr>
          <w:rFonts w:hint="eastAsia" w:ascii="宋体" w:hAnsi="宋体" w:cs="宋体"/>
          <w:szCs w:val="21"/>
        </w:rPr>
        <w:t xml:space="preserve">一、服务单位安全目标责任如下： </w:t>
      </w:r>
      <w:r/>
    </w:p>
    <w:p>
      <w:pPr>
        <w:ind w:firstLine="465"/>
        <w:jc w:val="left"/>
        <w:spacing w:line="360" w:lineRule="auto"/>
        <w:rPr>
          <w:rFonts w:ascii="宋体" w:hAnsi="宋体" w:cs="宋体"/>
          <w:szCs w:val="21"/>
        </w:rPr>
      </w:pPr>
      <w:r>
        <w:rPr>
          <w:rFonts w:hint="eastAsia" w:ascii="宋体" w:hAnsi="宋体" w:cs="宋体"/>
          <w:szCs w:val="21"/>
        </w:rPr>
        <w:t xml:space="preserve">1.服务单位项目总负责人是本项目安全生产及相关业务活动的第一责任人。签订本项目安全目标责任书时，项目总负责人、专职安全员按现行规定持证上岗。 </w:t>
      </w:r>
      <w:r/>
    </w:p>
    <w:p>
      <w:pPr>
        <w:ind w:firstLine="420"/>
        <w:jc w:val="left"/>
        <w:spacing w:line="360" w:lineRule="auto"/>
        <w:rPr>
          <w:rFonts w:ascii="宋体" w:hAnsi="宋体" w:cs="宋体"/>
          <w:szCs w:val="21"/>
        </w:rPr>
      </w:pPr>
      <w:r>
        <w:rPr>
          <w:rFonts w:hint="eastAsia" w:ascii="宋体" w:hAnsi="宋体" w:cs="宋体"/>
          <w:szCs w:val="21"/>
        </w:rPr>
        <w:t xml:space="preserve">2.服务单位应全面负责项目实施阶段的安全管理工作，必须落实以企业安全生产责任制为主体的安全生产管理措施。建立健全安全生产、安全管理组织和安全管理网络，成立安全领导小组，由项目总负责人任组长。 </w:t>
      </w:r>
      <w:r/>
    </w:p>
    <w:p>
      <w:pPr>
        <w:ind w:firstLine="420"/>
        <w:jc w:val="left"/>
        <w:spacing w:line="360" w:lineRule="auto"/>
        <w:rPr>
          <w:rFonts w:ascii="宋体" w:hAnsi="宋体" w:cs="宋体"/>
          <w:szCs w:val="21"/>
        </w:rPr>
      </w:pPr>
      <w:r>
        <w:rPr>
          <w:rFonts w:hint="eastAsia" w:ascii="宋体" w:hAnsi="宋体" w:cs="宋体"/>
          <w:szCs w:val="21"/>
        </w:rPr>
        <w:t xml:space="preserve">3.建立和完善以岗位安全生产责任制为核心的安全生产制度，明确安全生产目标，每个安全生产目标必须明确负责人和责任人，并制定具体的保证措施，确保目标实现。安全管理网络、安全工作的目标及保证措施必须报环卫管理部门备案。 </w:t>
      </w:r>
      <w:r/>
    </w:p>
    <w:p>
      <w:pPr>
        <w:ind w:firstLine="465"/>
        <w:jc w:val="left"/>
        <w:spacing w:line="360" w:lineRule="auto"/>
        <w:rPr>
          <w:rFonts w:ascii="宋体" w:hAnsi="宋体" w:cs="宋体"/>
          <w:szCs w:val="21"/>
        </w:rPr>
      </w:pPr>
      <w:r>
        <w:rPr>
          <w:rFonts w:hint="eastAsia" w:ascii="宋体" w:hAnsi="宋体" w:cs="宋体"/>
          <w:szCs w:val="21"/>
        </w:rPr>
        <w:t xml:space="preserve">4.服务单位按甲方需求提供项目管理人员、作业人员的用工合同、</w:t>
      </w:r>
      <w:r>
        <w:rPr>
          <w:rFonts w:hint="eastAsia" w:ascii="宋体" w:hAnsi="宋体" w:cs="宋体"/>
          <w:szCs w:val="21"/>
        </w:rPr>
        <w:t xml:space="preserve">社保证明</w:t>
      </w:r>
      <w:r>
        <w:rPr>
          <w:rFonts w:hint="eastAsia" w:ascii="宋体" w:hAnsi="宋体" w:cs="宋体"/>
          <w:szCs w:val="21"/>
        </w:rPr>
        <w:t xml:space="preserve">、保险投保证明、特种作业证书。</w:t>
      </w:r>
      <w:r/>
    </w:p>
    <w:p>
      <w:pPr>
        <w:ind w:firstLine="465"/>
        <w:jc w:val="left"/>
        <w:spacing w:line="360" w:lineRule="auto"/>
        <w:rPr>
          <w:rFonts w:ascii="宋体" w:hAnsi="宋体" w:cs="宋体"/>
          <w:szCs w:val="21"/>
        </w:rPr>
      </w:pPr>
      <w:r>
        <w:rPr>
          <w:rFonts w:hint="eastAsia" w:ascii="宋体" w:hAnsi="宋体" w:cs="宋体"/>
          <w:szCs w:val="21"/>
        </w:rPr>
        <w:t xml:space="preserve">5.服务单位应认真执行“安全生产技术交底制度”：服务开始前由项目总负责人向机械化作业人员、保洁人员、驾驶人员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65"/>
        <w:jc w:val="left"/>
        <w:spacing w:line="360" w:lineRule="auto"/>
        <w:rPr>
          <w:rFonts w:ascii="宋体" w:hAnsi="宋体" w:cs="宋体"/>
          <w:szCs w:val="21"/>
        </w:rPr>
      </w:pPr>
      <w:r>
        <w:rPr>
          <w:rFonts w:hint="eastAsia" w:ascii="宋体" w:hAnsi="宋体" w:cs="宋体"/>
          <w:szCs w:val="21"/>
        </w:rPr>
        <w:t xml:space="preserve">6.服务单位应当建立、健全对作业人员的日常安全教育、技术培训和考核制度，不得安排未接受过安全教育和技术培训的作业人员上岗作业。 </w:t>
      </w:r>
      <w:r/>
    </w:p>
    <w:p>
      <w:pPr>
        <w:ind w:firstLine="465"/>
        <w:jc w:val="left"/>
        <w:spacing w:line="360" w:lineRule="auto"/>
        <w:rPr>
          <w:rFonts w:ascii="宋体" w:hAnsi="宋体" w:cs="宋体"/>
          <w:szCs w:val="21"/>
        </w:rPr>
      </w:pPr>
      <w:r>
        <w:rPr>
          <w:rFonts w:hint="eastAsia" w:ascii="宋体" w:hAnsi="宋体" w:cs="宋体"/>
          <w:szCs w:val="21"/>
        </w:rPr>
        <w:t xml:space="preserve">7.切实做好“安全三上岗”制度，上岗前进行安全交底，上岗时安全员进行上岗巡回检查并做好上岗记录，每周进行一次总结讲评工作。培训记录必须有被培训对象签字，记录备案待查。</w:t>
      </w:r>
      <w:r/>
    </w:p>
    <w:p>
      <w:pPr>
        <w:ind w:firstLine="465"/>
        <w:jc w:val="left"/>
        <w:spacing w:line="360" w:lineRule="auto"/>
        <w:rPr>
          <w:rFonts w:ascii="宋体" w:hAnsi="宋体" w:cs="宋体"/>
          <w:szCs w:val="21"/>
        </w:rPr>
      </w:pPr>
      <w:r>
        <w:rPr>
          <w:rFonts w:hint="eastAsia" w:ascii="宋体" w:hAnsi="宋体" w:cs="宋体"/>
          <w:szCs w:val="21"/>
        </w:rPr>
        <w:t xml:space="preserve">8.服务单位项目部每月应至少组织一次安全检查，同时根据季节环境和作业情况随时组织有针对性地检查，消除作业中存在的安全隐患，所查问题必须明确整改措施、整改时间及负责人，并以书面形式</w:t>
      </w:r>
      <w:r>
        <w:rPr>
          <w:rFonts w:hint="eastAsia" w:ascii="宋体" w:hAnsi="宋体" w:cs="宋体"/>
          <w:szCs w:val="21"/>
        </w:rPr>
        <w:t xml:space="preserve">报管理</w:t>
      </w:r>
      <w:r>
        <w:rPr>
          <w:rFonts w:hint="eastAsia" w:ascii="宋体" w:hAnsi="宋体" w:cs="宋体"/>
          <w:szCs w:val="21"/>
        </w:rPr>
        <w:t xml:space="preserve">部门审查。</w:t>
      </w:r>
      <w:r/>
    </w:p>
    <w:p>
      <w:pPr>
        <w:ind w:firstLine="465"/>
        <w:jc w:val="left"/>
        <w:spacing w:line="360" w:lineRule="auto"/>
        <w:rPr>
          <w:rFonts w:ascii="宋体" w:hAnsi="宋体" w:cs="宋体"/>
          <w:szCs w:val="21"/>
        </w:rPr>
      </w:pPr>
      <w:r>
        <w:rPr>
          <w:rFonts w:hint="eastAsia" w:ascii="宋体" w:hAnsi="宋体" w:cs="宋体"/>
          <w:szCs w:val="21"/>
        </w:rPr>
        <w:t xml:space="preserve">9.坚持持证上岗制度，特殊工种作业人员必须提供国家、行业主管部门颁发的有效资格证明，具备上岗操作的技能和安全知识，方可上岗操作。特种作业施工人员的有效证件必须在项目开始前</w:t>
      </w:r>
      <w:r>
        <w:rPr>
          <w:rFonts w:hint="eastAsia" w:ascii="宋体" w:hAnsi="宋体" w:cs="宋体"/>
          <w:szCs w:val="21"/>
        </w:rPr>
        <w:t xml:space="preserve">报管理</w:t>
      </w:r>
      <w:r>
        <w:rPr>
          <w:rFonts w:hint="eastAsia" w:ascii="宋体" w:hAnsi="宋体" w:cs="宋体"/>
          <w:szCs w:val="21"/>
        </w:rPr>
        <w:t xml:space="preserve">部门审核备案。对在作业中出现问题的操作人员应立即停止其上岗操作。 </w:t>
      </w:r>
      <w:r/>
    </w:p>
    <w:p>
      <w:pPr>
        <w:ind w:firstLine="465"/>
        <w:jc w:val="left"/>
        <w:spacing w:line="360" w:lineRule="auto"/>
        <w:rPr>
          <w:rFonts w:ascii="宋体" w:hAnsi="宋体" w:cs="宋体"/>
          <w:szCs w:val="21"/>
        </w:rPr>
      </w:pPr>
      <w:r>
        <w:rPr>
          <w:rFonts w:hint="eastAsia" w:ascii="宋体" w:hAnsi="宋体" w:cs="宋体"/>
          <w:szCs w:val="21"/>
        </w:rPr>
        <w:t xml:space="preserve">10.服务单位应制</w:t>
      </w:r>
      <w:r>
        <w:rPr>
          <w:rFonts w:hint="eastAsia" w:ascii="宋体" w:hAnsi="宋体" w:cs="宋体"/>
          <w:szCs w:val="21"/>
        </w:rPr>
        <w:t xml:space="preserve">定各项</w:t>
      </w:r>
      <w:r>
        <w:rPr>
          <w:rFonts w:hint="eastAsia" w:ascii="宋体" w:hAnsi="宋体" w:cs="宋体"/>
          <w:szCs w:val="21"/>
        </w:rPr>
        <w:t xml:space="preserve">应急预案，并定期进行演练，特别是暴雨、大雪天气的清扫应急预案。</w:t>
      </w:r>
      <w:r/>
    </w:p>
    <w:p>
      <w:pPr>
        <w:ind w:firstLine="465"/>
        <w:jc w:val="left"/>
        <w:spacing w:line="360" w:lineRule="auto"/>
        <w:rPr>
          <w:rFonts w:ascii="宋体" w:hAnsi="宋体" w:cs="宋体"/>
          <w:szCs w:val="21"/>
        </w:rPr>
      </w:pPr>
      <w:r>
        <w:rPr>
          <w:rFonts w:hint="eastAsia" w:ascii="宋体" w:hAnsi="宋体" w:cs="宋体"/>
          <w:szCs w:val="21"/>
        </w:rPr>
        <w:t xml:space="preserve">11.服务单位投入的所有车辆设备（含非机动车辆）必须符合国家或行业相关规定。</w:t>
      </w:r>
      <w:r/>
    </w:p>
    <w:p>
      <w:pPr>
        <w:ind w:firstLine="420"/>
        <w:jc w:val="left"/>
        <w:spacing w:line="360" w:lineRule="auto"/>
        <w:rPr>
          <w:rFonts w:ascii="宋体" w:hAnsi="宋体" w:cs="宋体"/>
          <w:szCs w:val="21"/>
        </w:rPr>
      </w:pPr>
      <w:r>
        <w:rPr>
          <w:rFonts w:hint="eastAsia" w:ascii="宋体" w:hAnsi="宋体" w:cs="宋体"/>
          <w:szCs w:val="21"/>
        </w:rPr>
        <w:t xml:space="preserve">12.进场机具的使用必须符合操作规程，操作人员应持证操作，严禁违规操作。管理部门应进行现场的检查监督，对屡教屡</w:t>
      </w:r>
      <w:r>
        <w:rPr>
          <w:rFonts w:hint="eastAsia" w:ascii="宋体" w:hAnsi="宋体" w:cs="宋体"/>
          <w:szCs w:val="21"/>
        </w:rPr>
        <w:t xml:space="preserve">犯人员</w:t>
      </w:r>
      <w:r>
        <w:rPr>
          <w:rFonts w:hint="eastAsia" w:ascii="宋体" w:hAnsi="宋体" w:cs="宋体"/>
          <w:szCs w:val="21"/>
        </w:rPr>
        <w:t xml:space="preserve">勒令撤离现场，对服务单位警告或处罚直至勒令停工、清场，严格保障项</w:t>
      </w:r>
      <w:r>
        <w:rPr>
          <w:rFonts w:hint="eastAsia" w:ascii="宋体" w:hAnsi="宋体" w:cs="宋体"/>
          <w:szCs w:val="21"/>
        </w:rPr>
        <w:t xml:space="preserve">目的安全。 </w:t>
      </w:r>
      <w:r/>
    </w:p>
    <w:p>
      <w:pPr>
        <w:ind w:firstLine="465"/>
        <w:jc w:val="left"/>
        <w:spacing w:line="360" w:lineRule="auto"/>
        <w:rPr>
          <w:rFonts w:ascii="宋体" w:hAnsi="宋体" w:cs="宋体"/>
          <w:szCs w:val="21"/>
        </w:rPr>
      </w:pPr>
      <w:r>
        <w:rPr>
          <w:rFonts w:hint="eastAsia" w:ascii="宋体" w:hAnsi="宋体" w:cs="宋体"/>
          <w:szCs w:val="21"/>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65"/>
        <w:jc w:val="left"/>
        <w:spacing w:line="360" w:lineRule="auto"/>
        <w:rPr>
          <w:rFonts w:ascii="宋体" w:hAnsi="宋体" w:cs="宋体"/>
          <w:szCs w:val="21"/>
        </w:rPr>
      </w:pPr>
      <w:r>
        <w:rPr>
          <w:rFonts w:hint="eastAsia" w:ascii="宋体" w:hAnsi="宋体" w:cs="宋体"/>
          <w:szCs w:val="21"/>
        </w:rPr>
        <w:t xml:space="preserve">14.保洁工具等耗材的使用及存放的安全，必须符合国家的有关安全规定，并制定符合要求的安全使用制度。 </w:t>
      </w:r>
      <w:r/>
    </w:p>
    <w:p>
      <w:pPr>
        <w:ind w:firstLine="465"/>
        <w:jc w:val="left"/>
        <w:spacing w:line="360" w:lineRule="auto"/>
        <w:rPr>
          <w:rFonts w:ascii="宋体" w:hAnsi="宋体" w:cs="宋体"/>
          <w:szCs w:val="21"/>
        </w:rPr>
      </w:pPr>
      <w:r>
        <w:rPr>
          <w:rFonts w:hint="eastAsia" w:ascii="宋体" w:hAnsi="宋体" w:cs="宋体"/>
          <w:szCs w:val="21"/>
        </w:rPr>
        <w:t xml:space="preserve">三、其他事项 </w:t>
      </w:r>
      <w:r/>
    </w:p>
    <w:p>
      <w:pPr>
        <w:ind w:firstLine="420"/>
        <w:spacing w:line="360" w:lineRule="auto"/>
        <w:tabs>
          <w:tab w:val="left" w:pos="0" w:leader="none"/>
          <w:tab w:val="left" w:pos="955" w:leader="none"/>
          <w:tab w:val="left" w:pos="1255" w:leader="none"/>
        </w:tabs>
        <w:rPr>
          <w:rFonts w:ascii="宋体" w:hAnsi="宋体" w:cs="宋体"/>
          <w:szCs w:val="21"/>
        </w:rPr>
      </w:pPr>
      <w:r>
        <w:rPr>
          <w:rFonts w:hint="eastAsia" w:ascii="宋体" w:hAnsi="宋体" w:cs="宋体"/>
          <w:szCs w:val="21"/>
        </w:rPr>
        <w:t xml:space="preserve">本协议有效期自甲乙双方签署之日起至本采购</w:t>
      </w:r>
      <w:r>
        <w:rPr>
          <w:rFonts w:hint="eastAsia" w:ascii="宋体" w:hAnsi="宋体" w:cs="宋体"/>
          <w:szCs w:val="21"/>
        </w:rPr>
        <w:t xml:space="preserve">包服务</w:t>
      </w:r>
      <w:r>
        <w:rPr>
          <w:rFonts w:hint="eastAsia" w:ascii="宋体" w:hAnsi="宋体" w:cs="宋体"/>
          <w:szCs w:val="21"/>
        </w:rPr>
        <w:t xml:space="preserve">期终止。</w:t>
      </w:r>
      <w:r/>
    </w:p>
    <w:p>
      <w:pPr>
        <w:ind w:firstLine="420"/>
        <w:spacing w:line="360" w:lineRule="auto"/>
        <w:tabs>
          <w:tab w:val="left" w:pos="0" w:leader="none"/>
          <w:tab w:val="left" w:pos="955" w:leader="none"/>
          <w:tab w:val="left" w:pos="1255" w:leader="none"/>
        </w:tabs>
        <w:rPr>
          <w:rFonts w:ascii="宋体" w:hAnsi="宋体" w:cs="宋体"/>
          <w:szCs w:val="21"/>
        </w:rPr>
      </w:pPr>
      <w:r>
        <w:rPr>
          <w:rFonts w:hint="eastAsia" w:ascii="宋体" w:hAnsi="宋体" w:cs="宋体"/>
          <w:szCs w:val="21"/>
        </w:rPr>
        <w:t xml:space="preserve">本协议作为服务合同的附件，具有同等的法律效力，经协议双方签署后立即生效。</w:t>
      </w:r>
      <w:r/>
    </w:p>
    <w:p>
      <w:pPr>
        <w:ind w:firstLine="632"/>
        <w:spacing w:line="360" w:lineRule="auto"/>
        <w:rPr>
          <w:rFonts w:ascii="宋体" w:hAnsi="宋体" w:cs="宋体"/>
          <w:b/>
          <w:szCs w:val="21"/>
        </w:rPr>
      </w:pPr>
      <w:r>
        <w:rPr>
          <w:rFonts w:ascii="宋体" w:hAnsi="宋体" w:cs="宋体"/>
          <w:b/>
          <w:szCs w:val="21"/>
        </w:rPr>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甲方（盖章）：                           乙方（盖章）：</w:t>
      </w:r>
      <w:r/>
    </w:p>
    <w:p>
      <w:pPr>
        <w:ind w:firstLine="420"/>
        <w:spacing w:line="360" w:lineRule="auto"/>
        <w:rPr>
          <w:rFonts w:ascii="宋体" w:hAnsi="宋体" w:cs="宋体"/>
          <w:szCs w:val="21"/>
        </w:rPr>
      </w:pPr>
      <w:r>
        <w:rPr>
          <w:rFonts w:hint="eastAsia" w:ascii="宋体" w:hAnsi="宋体" w:cs="宋体"/>
          <w:szCs w:val="21"/>
        </w:rPr>
        <w:t xml:space="preserve">法定代表人或被授权人：                   法定代表人或被授权人：</w:t>
      </w:r>
      <w:r/>
    </w:p>
    <w:p>
      <w:pPr>
        <w:ind w:firstLine="420"/>
        <w:spacing w:line="360" w:lineRule="auto"/>
        <w:rPr>
          <w:rFonts w:ascii="宋体" w:hAnsi="宋体" w:cs="宋体"/>
          <w:szCs w:val="21"/>
        </w:rPr>
      </w:pPr>
      <w:r>
        <w:rPr>
          <w:rFonts w:hint="eastAsia" w:ascii="宋体" w:hAnsi="宋体" w:cs="宋体"/>
          <w:szCs w:val="21"/>
        </w:rPr>
        <w:t xml:space="preserve">日期：                                   日期：</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附件四 考核制度</w:t>
      </w:r>
      <w:r/>
    </w:p>
    <w:p>
      <w:pPr>
        <w:spacing w:line="360" w:lineRule="auto"/>
        <w:rPr>
          <w:rFonts w:ascii="宋体" w:hAnsi="宋体" w:cs="宋体"/>
          <w:b/>
          <w:szCs w:val="21"/>
        </w:rPr>
      </w:pPr>
      <w:r>
        <w:rPr>
          <w:rFonts w:hint="eastAsia" w:ascii="宋体" w:hAnsi="宋体" w:cs="宋体"/>
          <w:b/>
          <w:szCs w:val="21"/>
        </w:rPr>
        <w:t xml:space="preserve">详见招标文件附件</w:t>
      </w:r>
      <w:r/>
    </w:p>
    <w:p>
      <w:pPr>
        <w:pStyle w:val="744"/>
        <w:ind w:left="0" w:firstLine="0"/>
      </w:p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hint="eastAsia" w:ascii="宋体" w:hAnsi="宋体" w:cs="宋体"/>
          <w:b/>
          <w:sz w:val="28"/>
          <w:szCs w:val="28"/>
        </w:rPr>
        <w:br w:type="page" w:clear="all"/>
      </w:r>
      <w:r/>
    </w:p>
    <w:p>
      <w:pPr>
        <w:pStyle w:val="936"/>
        <w:jc w:val="center"/>
        <w:spacing w:before="0" w:after="0" w:line="360" w:lineRule="auto"/>
        <w:rPr>
          <w:rFonts w:ascii="宋体" w:hAnsi="宋体" w:eastAsia="宋体" w:cs="宋体"/>
          <w:sz w:val="28"/>
          <w:szCs w:val="28"/>
        </w:rPr>
      </w:pPr>
      <w:r>
        <w:rPr>
          <w:rFonts w:hint="eastAsia" w:ascii="宋体" w:hAnsi="宋体" w:eastAsia="宋体" w:cs="宋体"/>
          <w:sz w:val="28"/>
          <w:szCs w:val="28"/>
        </w:rPr>
        <w:t xml:space="preserve">第六章  评标方法、评标标准</w:t>
      </w:r>
      <w:r/>
    </w:p>
    <w:p>
      <w:pPr>
        <w:ind w:firstLine="422"/>
        <w:spacing w:line="360" w:lineRule="auto"/>
        <w:rPr>
          <w:rFonts w:ascii="宋体" w:hAnsi="宋体" w:cs="宋体"/>
          <w:b/>
          <w:bCs/>
          <w:szCs w:val="21"/>
        </w:rPr>
      </w:pPr>
      <w:r>
        <w:rPr>
          <w:rFonts w:hint="eastAsia" w:ascii="宋体" w:hAnsi="宋体" w:cs="宋体"/>
          <w:b/>
          <w:bCs/>
          <w:szCs w:val="21"/>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1.本次采购评标方法为综合评分法，即指投标文件满足招标文件全部实质性要求，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评审因素的量化指标评审得分最高的投标供应商为中标候选人的评标方法。</w:t>
      </w:r>
      <w:r/>
    </w:p>
    <w:p>
      <w:pPr>
        <w:ind w:firstLine="420"/>
        <w:spacing w:line="360" w:lineRule="auto"/>
        <w:rPr>
          <w:rFonts w:ascii="宋体" w:hAnsi="宋体" w:cs="宋体"/>
          <w:szCs w:val="21"/>
        </w:rPr>
      </w:pPr>
      <w:r>
        <w:rPr>
          <w:rFonts w:hint="eastAsia" w:ascii="宋体" w:hAnsi="宋体" w:cs="宋体"/>
          <w:szCs w:val="21"/>
        </w:rPr>
        <w:t xml:space="preserve">2.综合评分的主要因素与投标供应商所提供货物服务的质量相关，包括投标报价、技术或服务水平、履约能力、售后服务等。总分值为100分，价格</w:t>
      </w:r>
      <w:r>
        <w:rPr>
          <w:rFonts w:hint="eastAsia" w:ascii="宋体" w:hAnsi="宋体" w:cs="宋体"/>
          <w:szCs w:val="21"/>
        </w:rPr>
        <w:t xml:space="preserve">分值占</w:t>
      </w:r>
      <w:r>
        <w:rPr>
          <w:rFonts w:hint="eastAsia" w:ascii="宋体" w:hAnsi="宋体" w:cs="宋体"/>
          <w:szCs w:val="21"/>
        </w:rPr>
        <w:t xml:space="preserve">总分值的比重为10%（权重），技术及其他部分</w:t>
      </w:r>
      <w:r>
        <w:rPr>
          <w:rFonts w:hint="eastAsia" w:ascii="宋体" w:hAnsi="宋体" w:cs="宋体"/>
          <w:szCs w:val="21"/>
        </w:rPr>
        <w:t xml:space="preserve">分值占</w:t>
      </w:r>
      <w:r>
        <w:rPr>
          <w:rFonts w:hint="eastAsia" w:ascii="宋体" w:hAnsi="宋体" w:cs="宋体"/>
          <w:szCs w:val="21"/>
        </w:rPr>
        <w:t xml:space="preserve">总分值的比重为90%（权重）。</w:t>
      </w:r>
      <w:r/>
    </w:p>
    <w:p>
      <w:pPr>
        <w:ind w:firstLine="420"/>
        <w:spacing w:line="360" w:lineRule="auto"/>
        <w:tabs>
          <w:tab w:val="left" w:pos="7770" w:leader="none"/>
        </w:tabs>
        <w:rPr>
          <w:rFonts w:ascii="宋体" w:hAnsi="宋体" w:cs="宋体"/>
          <w:szCs w:val="21"/>
        </w:rPr>
      </w:pPr>
      <w:r>
        <w:rPr>
          <w:rFonts w:hint="eastAsia" w:ascii="宋体" w:hAnsi="宋体" w:cs="宋体"/>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采购政策</w:t>
      </w:r>
      <w:r/>
    </w:p>
    <w:p>
      <w:pPr>
        <w:ind w:firstLine="420"/>
        <w:spacing w:line="360" w:lineRule="auto"/>
        <w:rPr>
          <w:rFonts w:ascii="宋体" w:hAnsi="宋体" w:cs="宋体"/>
          <w:szCs w:val="21"/>
        </w:rPr>
      </w:pPr>
      <w:r>
        <w:rPr>
          <w:rFonts w:hint="eastAsia" w:ascii="宋体" w:hAnsi="宋体" w:cs="宋体"/>
          <w:szCs w:val="21"/>
        </w:rPr>
        <w:t xml:space="preserve">1.小、微企业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根据《政府采购促进中小企业发展暂行办法》（财库（2020）46号）的相关规定，对属于小型、微型企业的投标供应商给予价格扣除：</w:t>
      </w:r>
      <w:r/>
    </w:p>
    <w:p>
      <w:pPr>
        <w:ind w:firstLine="420"/>
        <w:spacing w:line="360" w:lineRule="auto"/>
        <w:rPr>
          <w:rFonts w:ascii="宋体" w:hAnsi="宋体" w:cs="宋体"/>
          <w:szCs w:val="21"/>
        </w:rPr>
      </w:pPr>
      <w:r>
        <w:rPr>
          <w:rFonts w:hint="eastAsia" w:ascii="宋体" w:hAnsi="宋体" w:cs="宋体"/>
          <w:szCs w:val="21"/>
        </w:rPr>
        <w:t xml:space="preserve">如投标供应商认定本企业为小型或微型企业，则需根据《中小企业划型标准规定》（工信部联企业〔2011〕300号）填报《中小企业声明函》。</w:t>
      </w:r>
      <w:r>
        <w:rPr>
          <w:rFonts w:hint="eastAsia" w:ascii="宋体" w:hAnsi="宋体" w:cs="宋体"/>
          <w:b/>
          <w:bCs/>
          <w:szCs w:val="21"/>
        </w:rPr>
        <w:t xml:space="preserve">加盖公章后的《中小企业声明函》电子件放置于投标文件中提交，未提交则不享受相关小</w:t>
      </w:r>
      <w:r>
        <w:rPr>
          <w:rFonts w:hint="eastAsia" w:ascii="宋体" w:hAnsi="宋体" w:cs="宋体"/>
          <w:b/>
          <w:bCs/>
          <w:szCs w:val="21"/>
        </w:rPr>
        <w:t xml:space="preserve">微企业</w:t>
      </w:r>
      <w:r>
        <w:rPr>
          <w:rFonts w:hint="eastAsia" w:ascii="宋体" w:hAnsi="宋体" w:cs="宋体"/>
          <w:b/>
          <w:bCs/>
          <w:szCs w:val="21"/>
        </w:rPr>
        <w:t xml:space="preserve">价格扣除政策。</w:t>
      </w:r>
      <w:r/>
    </w:p>
    <w:p>
      <w:pPr>
        <w:ind w:firstLine="420"/>
        <w:spacing w:line="360" w:lineRule="auto"/>
        <w:rPr>
          <w:rFonts w:ascii="宋体" w:hAnsi="宋体" w:cs="宋体"/>
          <w:szCs w:val="21"/>
        </w:rPr>
      </w:pPr>
      <w:r>
        <w:rPr>
          <w:rFonts w:hint="eastAsia" w:ascii="宋体" w:hAnsi="宋体" w:cs="宋体"/>
          <w:szCs w:val="21"/>
        </w:rPr>
        <w:t xml:space="preserve">如投标供应</w:t>
      </w:r>
      <w:r>
        <w:rPr>
          <w:rFonts w:hint="eastAsia" w:ascii="宋体" w:hAnsi="宋体" w:cs="宋体"/>
          <w:szCs w:val="21"/>
        </w:rPr>
        <w:t xml:space="preserve">商属于</w:t>
      </w:r>
      <w:r>
        <w:rPr>
          <w:rFonts w:hint="eastAsia" w:ascii="宋体" w:hAnsi="宋体" w:cs="宋体"/>
          <w:szCs w:val="21"/>
        </w:rPr>
        <w:t xml:space="preserve">小微型企业，且提供自有产品或服务，对其报价给予20%的扣除；扣除后的价格参与价格评审。</w:t>
      </w:r>
      <w:r/>
    </w:p>
    <w:p>
      <w:pPr>
        <w:ind w:firstLine="420"/>
        <w:spacing w:line="360" w:lineRule="auto"/>
        <w:rPr>
          <w:rFonts w:ascii="宋体" w:hAnsi="宋体" w:cs="宋体"/>
          <w:szCs w:val="21"/>
        </w:rPr>
      </w:pPr>
      <w:r>
        <w:rPr>
          <w:rFonts w:hint="eastAsia" w:ascii="宋体" w:hAnsi="宋体" w:cs="宋体"/>
          <w:szCs w:val="21"/>
        </w:rPr>
        <w:t xml:space="preserve">如本项目接受联合体投标或允许分包，当大中型企业与小</w:t>
      </w:r>
      <w:r>
        <w:rPr>
          <w:rFonts w:hint="eastAsia" w:ascii="宋体" w:hAnsi="宋体" w:cs="宋体"/>
          <w:szCs w:val="21"/>
        </w:rPr>
        <w:t xml:space="preserve">微企业</w:t>
      </w:r>
      <w:r>
        <w:rPr>
          <w:rFonts w:hint="eastAsia" w:ascii="宋体" w:hAnsi="宋体" w:cs="宋体"/>
          <w:szCs w:val="21"/>
        </w:rPr>
        <w:t xml:space="preserve">组成联合体投标或者大中型企业向一家或者多家小</w:t>
      </w:r>
      <w:r>
        <w:rPr>
          <w:rFonts w:hint="eastAsia" w:ascii="宋体" w:hAnsi="宋体" w:cs="宋体"/>
          <w:szCs w:val="21"/>
        </w:rPr>
        <w:t xml:space="preserve">微企业</w:t>
      </w:r>
      <w:r>
        <w:rPr>
          <w:rFonts w:hint="eastAsia" w:ascii="宋体" w:hAnsi="宋体" w:cs="宋体"/>
          <w:szCs w:val="21"/>
        </w:rPr>
        <w:t xml:space="preserve">分包时，联合协议或者分包意向协议中约定小</w:t>
      </w:r>
      <w:r>
        <w:rPr>
          <w:rFonts w:hint="eastAsia" w:ascii="宋体" w:hAnsi="宋体" w:cs="宋体"/>
          <w:szCs w:val="21"/>
        </w:rPr>
        <w:t xml:space="preserve">微企业</w:t>
      </w:r>
      <w:r>
        <w:rPr>
          <w:rFonts w:hint="eastAsia" w:ascii="宋体" w:hAnsi="宋体" w:cs="宋体"/>
          <w:szCs w:val="21"/>
        </w:rPr>
        <w:t xml:space="preserve">的合同份额占到合同总金额 30%以上的，对联合体或者大中型企业的报价给予 6%的扣除，用扣除后的价格参加评审。投标文件一中提供联合协议或分包意向协议，否则不享受价格扣除。</w:t>
      </w:r>
      <w:r/>
    </w:p>
    <w:p>
      <w:pPr>
        <w:ind w:firstLine="420"/>
        <w:spacing w:line="360" w:lineRule="auto"/>
        <w:rPr>
          <w:rFonts w:ascii="宋体" w:hAnsi="宋体" w:cs="宋体"/>
          <w:szCs w:val="21"/>
        </w:rPr>
      </w:pPr>
      <w:r>
        <w:rPr>
          <w:rFonts w:hint="eastAsia" w:ascii="宋体" w:hAnsi="宋体" w:cs="宋体"/>
          <w:szCs w:val="21"/>
        </w:rPr>
        <w:t xml:space="preserve">2.残疾人福利性单位</w:t>
      </w:r>
      <w:r/>
    </w:p>
    <w:p>
      <w:pPr>
        <w:ind w:firstLine="42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根据《三部门联合发布关于促进残疾人就业政府采购政策的通知》（财库〔2017〕141号）的相关规定，对属于残疾人福利性单位的投标供应商给予价格扣除：</w:t>
      </w:r>
      <w:r/>
    </w:p>
    <w:p>
      <w:pPr>
        <w:ind w:firstLine="420"/>
        <w:spacing w:line="360" w:lineRule="auto"/>
        <w:rPr>
          <w:rFonts w:ascii="宋体" w:hAnsi="宋体" w:cs="宋体"/>
          <w:szCs w:val="21"/>
        </w:rPr>
      </w:pPr>
      <w:r>
        <w:rPr>
          <w:rFonts w:hint="eastAsia" w:ascii="宋体" w:hAnsi="宋体" w:cs="宋体"/>
          <w:szCs w:val="21"/>
        </w:rPr>
        <w:t xml:space="preserve">如投标供应商为残疾人福利性单位，则视同小型企业，享受评审中价格扣除政策。残疾人福利性单位属于小型、微型企业的，不重复享受政策。</w:t>
      </w:r>
      <w:r>
        <w:rPr>
          <w:rFonts w:hint="eastAsia" w:ascii="宋体" w:hAnsi="宋体" w:cs="宋体"/>
          <w:b/>
          <w:bCs/>
          <w:szCs w:val="21"/>
        </w:rPr>
        <w:t xml:space="preserve">加盖公章后的《残疾人福利性单位声明函》电子件放置于投标文件中提交，未提交则不享受相关价格扣除政策。</w:t>
      </w:r>
      <w:r/>
    </w:p>
    <w:p>
      <w:pPr>
        <w:ind w:firstLine="420"/>
        <w:spacing w:line="360" w:lineRule="auto"/>
        <w:rPr>
          <w:rFonts w:ascii="宋体" w:hAnsi="宋体" w:cs="宋体"/>
          <w:szCs w:val="21"/>
        </w:rPr>
      </w:pPr>
      <w:r>
        <w:rPr>
          <w:rFonts w:hint="eastAsia" w:ascii="宋体" w:hAnsi="宋体" w:cs="宋体"/>
          <w:szCs w:val="21"/>
        </w:rPr>
        <w:t xml:space="preserve">3.监狱企业</w:t>
      </w:r>
      <w:r/>
    </w:p>
    <w:p>
      <w:pPr>
        <w:ind w:firstLine="420"/>
        <w:spacing w:line="360" w:lineRule="auto"/>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根据《财政部司法部关于政府采购支持监狱企业发展有关问题的通知》（财库〔2014〕68号）的相关规定，对属于监狱企业的投标供应商给予价格扣除：</w:t>
      </w:r>
      <w:r/>
    </w:p>
    <w:p>
      <w:pPr>
        <w:ind w:firstLine="420"/>
        <w:spacing w:line="360" w:lineRule="auto"/>
        <w:rPr>
          <w:rFonts w:ascii="宋体" w:hAnsi="宋体" w:cs="宋体"/>
          <w:b/>
          <w:bCs/>
          <w:szCs w:val="21"/>
        </w:rPr>
      </w:pPr>
      <w:r>
        <w:rPr>
          <w:rFonts w:hint="eastAsia" w:ascii="宋体" w:hAnsi="宋体" w:cs="宋体"/>
          <w:szCs w:val="21"/>
        </w:rPr>
        <w:t xml:space="preserve">如投标供应商为监狱企业，应当提供由省级以上监狱管理局、戒毒管理局（含新疆生产建设兵团）</w:t>
      </w:r>
      <w:r>
        <w:rPr>
          <w:rFonts w:hint="eastAsia" w:ascii="宋体" w:hAnsi="宋体" w:cs="宋体"/>
          <w:szCs w:val="21"/>
        </w:rPr>
        <w:t xml:space="preserve">出具的属于监狱企业的证明文件，则视同小型企业，享受评审中价格扣除政策。监狱企业属于小型、微型企业的，不重复享受政策。</w:t>
      </w:r>
      <w:r>
        <w:rPr>
          <w:rFonts w:hint="eastAsia" w:ascii="宋体" w:hAnsi="宋体" w:cs="宋体"/>
          <w:b/>
          <w:bCs/>
          <w:szCs w:val="21"/>
        </w:rPr>
        <w:t xml:space="preserve">证明文件电子件放置于投标文件中提交，未提交则不享受相关价格扣除政策。</w:t>
      </w:r>
      <w:r/>
    </w:p>
    <w:p>
      <w:pPr>
        <w:ind w:firstLine="420"/>
        <w:spacing w:line="360" w:lineRule="auto"/>
        <w:rPr>
          <w:rFonts w:ascii="宋体" w:hAnsi="宋体" w:cs="宋体"/>
          <w:szCs w:val="21"/>
        </w:rPr>
      </w:pPr>
      <w:r>
        <w:rPr>
          <w:rFonts w:hint="eastAsia" w:ascii="宋体" w:hAnsi="宋体" w:cs="宋体"/>
          <w:szCs w:val="21"/>
        </w:rPr>
        <w:t xml:space="preserve">4.若投标供应商提供的《中小企业声明函》、《残疾人福利性单位声明函》及监狱企业认定证明等材料为虚假材料，按《中华人民共和国政府采购法》相关规定处理并报请政府采购监管部门给予行政处罚。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rPr>
          <w:rFonts w:ascii="宋体" w:hAnsi="宋体" w:cs="宋体"/>
          <w:szCs w:val="21"/>
        </w:rPr>
      </w:pPr>
      <w:r>
        <w:rPr>
          <w:rFonts w:hint="eastAsia" w:ascii="宋体" w:hAnsi="宋体" w:cs="宋体"/>
          <w:szCs w:val="21"/>
        </w:rPr>
        <w:t xml:space="preserve">5.绿色采购</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对属于《节能产品政府采购品目清单》政府强制采购产品的，投标供应商需提供该产品有效期内的认证等相关证明材料，证明材料电子件放置于投标文件中提交。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（3）投标(响应)报价低于采购项目最高限价65%的，即投标(响应)报价&lt;采购项目最高限价x65%；</w:t>
      </w:r>
      <w:r/>
    </w:p>
    <w:p>
      <w:pPr>
        <w:ind w:firstLine="422"/>
        <w:jc w:val="left"/>
        <w:spacing w:line="360" w:lineRule="auto"/>
        <w:rPr>
          <w:rFonts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p>
    <w:p>
      <w:pPr>
        <w:ind w:firstLine="422"/>
        <w:jc w:val="left"/>
        <w:spacing w:line="360" w:lineRule="auto"/>
        <w:rPr>
          <w:rFonts w:ascii="宋体" w:hAnsi="宋体" w:cs="宋体"/>
          <w:b/>
          <w:bCs/>
          <w:szCs w:val="21"/>
        </w:rPr>
      </w:pPr>
      <w:r>
        <w:rPr>
          <w:rFonts w:hint="eastAsia" w:ascii="宋体" w:hAnsi="宋体" w:cs="宋体"/>
          <w:b/>
          <w:bCs/>
          <w:szCs w:val="21"/>
        </w:rPr>
        <w:t xml:space="preserve">6.2评审委员会启动异常低价投标(响应)审查后，属于前述第1项至第4项情形的，应当要求相关供应商在评审现场合理的时间内对投标(响应)价格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szCs w:val="21"/>
        </w:rPr>
      </w:pPr>
      <w:r>
        <w:rPr>
          <w:rFonts w:hint="eastAsia" w:ascii="宋体" w:hAnsi="宋体" w:cs="宋体"/>
          <w:b/>
          <w:bCs/>
          <w:szCs w:val="21"/>
        </w:rPr>
        <w:t xml:space="preserve">三、评标标准</w:t>
      </w:r>
      <w:r/>
    </w:p>
    <w:p>
      <w:pPr>
        <w:ind w:firstLine="420"/>
        <w:spacing w:line="360" w:lineRule="auto"/>
        <w:rPr>
          <w:rFonts w:ascii="宋体" w:hAnsi="宋体" w:cs="宋体"/>
          <w:szCs w:val="21"/>
        </w:rPr>
      </w:pPr>
      <w:r>
        <w:rPr>
          <w:rFonts w:hint="eastAsia" w:ascii="宋体" w:hAnsi="宋体" w:cs="宋体"/>
          <w:szCs w:val="21"/>
        </w:rPr>
        <w:t xml:space="preserve">（一）价格部分（10分）</w:t>
      </w:r>
      <w:r/>
    </w:p>
    <w:p>
      <w:pPr>
        <w:ind w:firstLine="420"/>
        <w:spacing w:line="360" w:lineRule="auto"/>
        <w:rPr>
          <w:rFonts w:ascii="宋体" w:hAnsi="宋体" w:cs="宋体"/>
          <w:szCs w:val="21"/>
        </w:rPr>
      </w:pPr>
      <w:r>
        <w:rPr>
          <w:rFonts w:hint="eastAsia" w:ascii="宋体" w:hAnsi="宋体" w:cs="宋体"/>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分析总</w:t>
      </w:r>
      <w:r>
        <w:rPr>
          <w:rFonts w:hint="eastAsia" w:ascii="宋体" w:hAnsi="宋体" w:cs="宋体"/>
          <w:szCs w:val="21"/>
        </w:rPr>
        <w:t xml:space="preserve">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ascii="宋体" w:hAnsi="宋体" w:cs="宋体"/>
          <w:szCs w:val="21"/>
        </w:rPr>
      </w:pPr>
      <w:r>
        <w:rPr>
          <w:rFonts w:hint="eastAsia" w:ascii="宋体" w:hAnsi="宋体" w:cs="宋体"/>
          <w:szCs w:val="21"/>
        </w:rPr>
        <w:t xml:space="preserve">3.价格分采用低价优先法计算，即满足招标文件要求且投标价格最低的投标报价为评标基准价，其价格分为满分10分。其他投标供应商的价格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2"/>
        <w:spacing w:line="360" w:lineRule="auto"/>
        <w:rPr>
          <w:rFonts w:ascii="宋体" w:hAnsi="宋体" w:cs="宋体"/>
          <w:b/>
          <w:bCs/>
          <w:szCs w:val="21"/>
        </w:rPr>
      </w:pPr>
      <w:r>
        <w:rPr>
          <w:rFonts w:hint="eastAsia" w:ascii="宋体" w:hAnsi="宋体" w:cs="宋体"/>
          <w:b/>
          <w:bCs/>
          <w:szCs w:val="21"/>
        </w:rPr>
        <w:t xml:space="preserve">投标报价得分=（评标基准价/投标报价）* 10% * 100。</w:t>
      </w:r>
      <w:r/>
    </w:p>
    <w:p>
      <w:pPr>
        <w:ind w:firstLine="420"/>
        <w:spacing w:line="360" w:lineRule="auto"/>
        <w:rPr>
          <w:rFonts w:ascii="宋体" w:hAnsi="宋体" w:cs="宋体"/>
          <w:szCs w:val="21"/>
        </w:rPr>
      </w:pPr>
      <w:r>
        <w:rPr>
          <w:rFonts w:hint="eastAsia" w:ascii="宋体" w:hAnsi="宋体" w:cs="宋体"/>
          <w:szCs w:val="21"/>
        </w:rPr>
        <w:t xml:space="preserve">（二）技术及其他部分（90分）：详见复审评审指标</w:t>
      </w:r>
      <w:r/>
    </w:p>
    <w:p>
      <w:pPr>
        <w:spacing w:line="360" w:lineRule="auto"/>
        <w:rPr>
          <w:rFonts w:ascii="宋体" w:hAnsi="宋体" w:cs="宋体"/>
          <w:b/>
          <w:szCs w:val="21"/>
        </w:rPr>
      </w:pPr>
      <w:r>
        <w:rPr>
          <w:rFonts w:hint="eastAsia" w:ascii="宋体" w:hAnsi="宋体" w:cs="宋体"/>
          <w:bCs/>
          <w:szCs w:val="21"/>
        </w:rPr>
        <w:t xml:space="preserve">初审评审指标 </w:t>
      </w:r>
      <w:r/>
    </w:p>
    <w:tbl>
      <w:tblPr>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jc w:val="center"/>
              <w:spacing w:before="181" w:line="360" w:lineRule="auto"/>
              <w:rPr>
                <w:rFonts w:ascii="宋体" w:hAnsi="宋体" w:cs="宋体"/>
                <w:b/>
                <w:bCs/>
                <w:szCs w:val="21"/>
              </w:rPr>
            </w:pPr>
            <w:r/>
            <w:bookmarkStart w:id="45" w:name="gpc_accord_horizontal_1"/>
            <w:r>
              <w:rPr>
                <w:rFonts w:hint="eastAsia" w:ascii="宋体" w:hAnsi="宋体" w:cs="宋体"/>
                <w:b/>
                <w:bCs/>
                <w:szCs w:val="21"/>
              </w:rPr>
              <w:t xml:space="preserve">指标</w:t>
            </w:r>
            <w:r/>
          </w:p>
        </w:tc>
        <w:tc>
          <w:tcPr>
            <w:tcW w:w="4089" w:type="dxa"/>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评审规则</w:t>
            </w:r>
            <w:r/>
          </w:p>
        </w:tc>
      </w:tr>
      <w:tr>
        <w:trPr>
          <w:jc w:val="center"/>
          <w:trHeight w:val="522"/>
        </w:trPr>
        <w:tc>
          <w:tcPr>
            <w:tcW w:w="3601" w:type="dxa"/>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资格性检查</w:t>
            </w:r>
            <w:r/>
          </w:p>
        </w:tc>
        <w:tc>
          <w:tcPr>
            <w:tcW w:w="4089" w:type="dxa"/>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详见招标文件</w:t>
            </w:r>
            <w:r/>
          </w:p>
        </w:tc>
      </w:tr>
      <w:tr>
        <w:trPr>
          <w:jc w:val="center"/>
          <w:trHeight w:val="184"/>
        </w:trPr>
        <w:tc>
          <w:tcPr>
            <w:tcW w:w="3601" w:type="dxa"/>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符合性检查</w:t>
            </w:r>
            <w:r/>
          </w:p>
        </w:tc>
        <w:tc>
          <w:tcPr>
            <w:tcW w:w="4089" w:type="dxa"/>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详见招标文件</w:t>
            </w:r>
            <w:bookmarkEnd w:id="45"/>
            <w:r/>
            <w:r/>
          </w:p>
        </w:tc>
      </w:tr>
    </w:tbl>
    <w:p>
      <w:pPr>
        <w:rPr>
          <w:rFonts w:ascii="宋体" w:hAnsi="宋体" w:cs="宋体"/>
          <w:b/>
          <w:szCs w:val="21"/>
        </w:rPr>
      </w:pPr>
      <w:r>
        <w:rPr>
          <w:rFonts w:hint="eastAsia" w:ascii="宋体" w:hAnsi="宋体" w:cs="宋体"/>
          <w:b/>
          <w:szCs w:val="21"/>
        </w:rPr>
        <w:br w:type="page" w:clear="all"/>
      </w:r>
      <w:r/>
    </w:p>
    <w:p>
      <w:pPr>
        <w:spacing w:line="360" w:lineRule="auto"/>
        <w:rPr>
          <w:rFonts w:ascii="宋体" w:hAnsi="宋体" w:cs="宋体"/>
          <w:b/>
          <w:szCs w:val="21"/>
        </w:rPr>
      </w:pPr>
      <w:r>
        <w:rPr>
          <w:rFonts w:hint="eastAsia" w:ascii="宋体" w:hAnsi="宋体" w:cs="宋体"/>
          <w:b/>
          <w:szCs w:val="21"/>
        </w:rPr>
        <w:t xml:space="preserve">复审评审指标</w:t>
      </w:r>
      <w:r/>
    </w:p>
    <w:tbl>
      <w:tblPr>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2"/>
        <w:gridCol w:w="1796"/>
        <w:gridCol w:w="6316"/>
        <w:gridCol w:w="761"/>
      </w:tblGrid>
      <w:tr>
        <w:trPr>
          <w:jc w:val="center"/>
          <w:trHeight w:val="90"/>
        </w:trPr>
        <w:tc>
          <w:tcPr>
            <w:tcW w:w="1212" w:type="dxa"/>
            <w:vAlign w:val="center"/>
            <w:textDirection w:val="lrTb"/>
            <w:noWrap w:val="false"/>
          </w:tcPr>
          <w:p>
            <w:pPr>
              <w:jc w:val="center"/>
              <w:rPr>
                <w:rFonts w:ascii="宋体" w:hAnsi="宋体" w:cs="宋体"/>
                <w:bCs/>
                <w:szCs w:val="21"/>
              </w:rPr>
            </w:pPr>
            <w:r/>
            <w:bookmarkStart w:id="46" w:name="gpc_score_horizontal_2"/>
            <w:r>
              <w:rPr>
                <w:rFonts w:hint="eastAsia" w:ascii="宋体" w:hAnsi="宋体" w:cs="宋体"/>
                <w:bCs/>
                <w:szCs w:val="21"/>
              </w:rPr>
              <w:t xml:space="preserve">评审类别</w:t>
            </w:r>
            <w:r/>
          </w:p>
        </w:tc>
        <w:tc>
          <w:tcPr>
            <w:tcW w:w="179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W w:w="631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分值</w:t>
            </w:r>
            <w:r/>
          </w:p>
        </w:tc>
      </w:tr>
      <w:tr>
        <w:trPr>
          <w:jc w:val="center"/>
          <w:trHeight w:val="447"/>
        </w:trPr>
        <w:tc>
          <w:tcPr>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W w:w="179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W w:w="6316" w:type="dxa"/>
            <w:vAlign w:val="center"/>
            <w:textDirection w:val="lrTb"/>
            <w:noWrap w:val="false"/>
          </w:tcPr>
          <w:p>
            <w:pPr>
              <w:rPr>
                <w:rFonts w:ascii="宋体" w:hAnsi="宋体" w:cs="宋体"/>
                <w:bCs/>
                <w:szCs w:val="21"/>
              </w:rPr>
            </w:pPr>
            <w:r>
              <w:rPr>
                <w:rFonts w:hint="eastAsia" w:ascii="宋体" w:hAnsi="宋体" w:cs="宋体"/>
                <w:bCs/>
                <w:szCs w:val="21"/>
              </w:rPr>
              <w:t xml:space="preserve">（评标基准价／投标报价）×</w:t>
            </w:r>
            <w:r>
              <w:rPr>
                <w:rFonts w:hint="eastAsia" w:ascii="宋体" w:hAnsi="宋体" w:cs="宋体"/>
                <w:bCs/>
                <w:szCs w:val="21"/>
              </w:rPr>
              <w:t xml:space="preserve">价格权</w:t>
            </w:r>
            <w:r>
              <w:rPr>
                <w:rFonts w:hint="eastAsia" w:ascii="宋体" w:hAnsi="宋体" w:cs="宋体"/>
                <w:bCs/>
                <w:szCs w:val="21"/>
              </w:rPr>
              <w:t xml:space="preserve">值×100；（计算到小数点后两位）</w:t>
            </w:r>
            <w:r/>
          </w:p>
        </w:tc>
        <w:tc>
          <w:tcPr>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r>
      <w:tr>
        <w:trPr>
          <w:jc w:val="center"/>
          <w:trHeight w:val="447"/>
        </w:trPr>
        <w:tc>
          <w:tcPr>
            <w:tcW w:w="1212"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技术部分</w:t>
            </w:r>
            <w:r/>
          </w:p>
          <w:p>
            <w:pPr>
              <w:jc w:val="center"/>
              <w:rPr>
                <w:rFonts w:ascii="宋体" w:hAnsi="宋体" w:cs="宋体"/>
                <w:b/>
                <w:szCs w:val="21"/>
              </w:rPr>
            </w:pPr>
            <w:r>
              <w:rPr>
                <w:rFonts w:hint="eastAsia" w:ascii="宋体" w:hAnsi="宋体" w:cs="宋体"/>
                <w:b/>
                <w:szCs w:val="21"/>
              </w:rPr>
              <w:t xml:space="preserve">（90分）</w:t>
            </w:r>
            <w:r/>
          </w:p>
        </w:tc>
        <w:tc>
          <w:tcPr>
            <w:tcW w:w="1796" w:type="dxa"/>
            <w:vAlign w:val="center"/>
            <w:textDirection w:val="lrTb"/>
            <w:noWrap w:val="false"/>
          </w:tcPr>
          <w:p>
            <w:pPr>
              <w:jc w:val="center"/>
              <w:spacing w:line="360" w:lineRule="auto"/>
              <w:rPr>
                <w:rFonts w:ascii="宋体" w:hAnsi="宋体" w:cs="宋体"/>
                <w:szCs w:val="21"/>
              </w:rPr>
            </w:pPr>
            <w:r>
              <w:t xml:space="preserve">项目实施方案</w:t>
            </w:r>
            <w:r/>
          </w:p>
        </w:tc>
        <w:tc>
          <w:tcPr>
            <w:tcW w:w="6316" w:type="dxa"/>
            <w:vAlign w:val="center"/>
            <w:textDirection w:val="lrTb"/>
            <w:noWrap w:val="false"/>
          </w:tcPr>
          <w:p>
            <w:pPr>
              <w:spacing w:line="360" w:lineRule="auto"/>
              <w:rPr>
                <w:rFonts w:hAnsi="宋体" w:cs="宋体"/>
                <w:szCs w:val="21"/>
              </w:rPr>
            </w:pPr>
            <w:r>
              <w:t xml:space="preserve">投标人提供</w:t>
            </w:r>
            <w:r>
              <w:rPr>
                <w:rFonts w:hint="eastAsia"/>
              </w:rPr>
              <w:t xml:space="preserve">针</w:t>
            </w:r>
            <w:r>
              <w:t xml:space="preserve">对项目</w:t>
            </w:r>
            <w:r>
              <w:rPr>
                <w:rFonts w:hint="eastAsia"/>
              </w:rPr>
              <w:t xml:space="preserve">的</w:t>
            </w:r>
            <w:r>
              <w:t xml:space="preserve">实施方案，包括：</w:t>
            </w:r>
            <w:r>
              <w:rPr>
                <w:rFonts w:hint="eastAsia" w:hAnsi="宋体" w:cs="宋体"/>
                <w:szCs w:val="21"/>
              </w:rPr>
              <w:t xml:space="preserve">①</w:t>
            </w:r>
            <w:r>
              <w:rPr>
                <w:rFonts w:hint="eastAsia" w:ascii="宋体" w:hAnsi="宋体" w:cs="宋体"/>
                <w:szCs w:val="21"/>
              </w:rPr>
              <w:t xml:space="preserve">道路保洁方案</w:t>
            </w:r>
            <w:r>
              <w:rPr>
                <w:rFonts w:hint="eastAsia" w:hAnsi="宋体" w:cs="宋体"/>
                <w:szCs w:val="21"/>
              </w:rPr>
              <w:t xml:space="preserve">；②</w:t>
            </w:r>
            <w:r>
              <w:rPr>
                <w:rFonts w:hint="eastAsia" w:ascii="宋体" w:hAnsi="宋体" w:cs="宋体"/>
                <w:szCs w:val="21"/>
              </w:rPr>
              <w:t xml:space="preserve">公共卫生间保洁服务+中转站运维方案</w:t>
            </w:r>
            <w:r>
              <w:rPr>
                <w:rFonts w:hint="eastAsia" w:hAnsi="宋体" w:cs="宋体"/>
                <w:szCs w:val="21"/>
              </w:rPr>
              <w:t xml:space="preserve">；③</w:t>
            </w:r>
            <w:r>
              <w:rPr>
                <w:rFonts w:hint="eastAsia" w:ascii="宋体" w:hAnsi="宋体" w:cs="宋体"/>
                <w:szCs w:val="21"/>
              </w:rPr>
              <w:t xml:space="preserve">垃圾收集转运服务方案</w:t>
            </w:r>
            <w:r>
              <w:rPr>
                <w:rFonts w:hint="eastAsia" w:hAnsi="宋体" w:cs="宋体"/>
                <w:szCs w:val="21"/>
              </w:rPr>
              <w:t xml:space="preserve">；④</w:t>
            </w:r>
            <w:r>
              <w:rPr>
                <w:rFonts w:hint="eastAsia" w:ascii="宋体" w:hAnsi="宋体" w:cs="宋体"/>
                <w:szCs w:val="21"/>
              </w:rPr>
              <w:t xml:space="preserve">市政管网养护服务方案</w:t>
            </w:r>
            <w:r>
              <w:rPr>
                <w:rFonts w:hint="eastAsia" w:hAnsi="宋体" w:cs="宋体"/>
                <w:szCs w:val="21"/>
              </w:rPr>
              <w:t xml:space="preserve">；⑤</w:t>
            </w:r>
            <w:r>
              <w:rPr>
                <w:rFonts w:hint="eastAsia" w:ascii="宋体" w:hAnsi="宋体" w:cs="宋体"/>
                <w:szCs w:val="21"/>
              </w:rPr>
              <w:t xml:space="preserve">河道保洁服务方案</w:t>
            </w:r>
            <w:r>
              <w:rPr>
                <w:rFonts w:hint="eastAsia" w:hAnsi="宋体" w:cs="宋体"/>
                <w:szCs w:val="21"/>
              </w:rPr>
              <w:t xml:space="preserve">；⑥</w:t>
            </w:r>
            <w:r>
              <w:rPr>
                <w:rFonts w:hint="eastAsia" w:ascii="宋体" w:hAnsi="宋体" w:cs="宋体"/>
                <w:szCs w:val="21"/>
              </w:rPr>
              <w:t xml:space="preserve">园林绿化养护方案</w:t>
            </w:r>
            <w:r>
              <w:rPr>
                <w:rFonts w:hint="eastAsia" w:hAnsi="宋体" w:cs="宋体"/>
                <w:szCs w:val="21"/>
              </w:rPr>
              <w:t xml:space="preserve">；⑦</w:t>
            </w:r>
            <w:r>
              <w:rPr>
                <w:rFonts w:hint="eastAsia" w:ascii="宋体" w:hAnsi="宋体" w:cs="宋体"/>
                <w:szCs w:val="21"/>
              </w:rPr>
              <w:t xml:space="preserve">市政道路养护方案</w:t>
            </w:r>
            <w:r>
              <w:rPr>
                <w:rFonts w:hint="eastAsia" w:hAnsi="宋体" w:cs="宋体"/>
                <w:szCs w:val="21"/>
              </w:rPr>
              <w:t xml:space="preserve">；⑧</w:t>
            </w:r>
            <w:r>
              <w:rPr>
                <w:rFonts w:hint="eastAsia" w:ascii="宋体" w:hAnsi="宋体" w:cs="宋体"/>
                <w:szCs w:val="21"/>
              </w:rPr>
              <w:t xml:space="preserve">路灯养护方案</w:t>
            </w:r>
            <w:r>
              <w:rPr>
                <w:rFonts w:hint="eastAsia" w:hAnsi="宋体" w:cs="宋体"/>
                <w:szCs w:val="21"/>
              </w:rPr>
              <w:t xml:space="preserve">；⑨</w:t>
            </w:r>
            <w:r>
              <w:rPr>
                <w:rFonts w:hint="eastAsia" w:ascii="宋体" w:hAnsi="宋体" w:cs="宋体"/>
                <w:szCs w:val="21"/>
              </w:rPr>
              <w:t xml:space="preserve">拆违、垃圾清运服务方案</w:t>
            </w:r>
            <w:r>
              <w:rPr>
                <w:rFonts w:hint="eastAsia" w:hAnsi="宋体" w:cs="宋体"/>
                <w:szCs w:val="21"/>
              </w:rPr>
              <w:t xml:space="preserve">；⑩</w:t>
            </w:r>
            <w:r>
              <w:rPr>
                <w:rFonts w:hint="eastAsia" w:ascii="宋体" w:hAnsi="宋体" w:cs="宋体"/>
                <w:szCs w:val="21"/>
              </w:rPr>
              <w:t xml:space="preserve">护栏、隔离桩、划线等服务方案</w:t>
            </w:r>
            <w:r>
              <w:rPr>
                <w:rFonts w:hint="eastAsia" w:hAnsi="宋体" w:cs="宋体"/>
                <w:szCs w:val="21"/>
              </w:rPr>
              <w:t xml:space="preserve">；</w:t>
            </w:r>
            <w:r>
              <w:rPr>
                <w:rFonts w:ascii="Cambria Math" w:hAnsi="Cambria Math" w:cs="Cambria Math"/>
                <w:szCs w:val="21"/>
              </w:rPr>
              <w:t xml:space="preserve">⑪</w:t>
            </w:r>
            <w:r>
              <w:rPr>
                <w:rFonts w:hint="eastAsia" w:ascii="宋体" w:hAnsi="宋体" w:cs="宋体"/>
                <w:szCs w:val="21"/>
              </w:rPr>
              <w:t xml:space="preserve">城市保安管理服务方案</w:t>
            </w:r>
            <w:r>
              <w:rPr>
                <w:rFonts w:hint="eastAsia" w:hAnsi="宋体" w:cs="宋体"/>
                <w:szCs w:val="21"/>
              </w:rPr>
              <w:t xml:space="preserve">；</w:t>
            </w:r>
            <w:r>
              <w:rPr>
                <w:rFonts w:ascii="Cambria Math" w:hAnsi="Cambria Math" w:cs="Cambria Math"/>
                <w:szCs w:val="21"/>
              </w:rPr>
              <w:t xml:space="preserve">⑫</w:t>
            </w:r>
            <w:r>
              <w:rPr>
                <w:rFonts w:hint="eastAsia" w:ascii="宋体" w:hAnsi="宋体" w:cs="宋体"/>
                <w:szCs w:val="21"/>
              </w:rPr>
              <w:t xml:space="preserve">陆家镇动迁房屋维修方案</w:t>
            </w:r>
            <w:r>
              <w:rPr>
                <w:rFonts w:hint="eastAsia" w:hAnsi="宋体" w:cs="宋体"/>
                <w:szCs w:val="21"/>
              </w:rPr>
              <w:t xml:space="preserve">。</w:t>
            </w:r>
            <w:r/>
          </w:p>
          <w:p>
            <w:pPr>
              <w:spacing w:line="360" w:lineRule="auto"/>
              <w:rPr>
                <w:rFonts w:ascii="宋体" w:hAnsi="宋体" w:cs="宋体"/>
                <w:bCs/>
                <w:szCs w:val="21"/>
              </w:rPr>
            </w:pPr>
            <w:r>
              <w:rPr>
                <w:rFonts w:hint="eastAsia" w:ascii="宋体" w:hAnsi="宋体" w:cs="宋体"/>
                <w:szCs w:val="21"/>
              </w:rPr>
              <w:t xml:space="preserve">提供内容符合招标人需求且详细完善的每项得1.5分；有方案但与实际情况不符或有错漏的每项得1分，最高得18分。</w:t>
            </w:r>
            <w:r/>
          </w:p>
        </w:tc>
        <w:tc>
          <w:tcPr>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18</w:t>
            </w:r>
            <w:r/>
          </w:p>
        </w:tc>
      </w:tr>
      <w:tr>
        <w:trPr>
          <w:jc w:val="center"/>
          <w:trHeight w:val="793"/>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应急保障方案</w:t>
            </w:r>
            <w:r/>
          </w:p>
        </w:tc>
        <w:tc>
          <w:tcPr>
            <w:tcW w:w="6316" w:type="dxa"/>
            <w:vAlign w:val="center"/>
            <w:textDirection w:val="lrTb"/>
            <w:noWrap w:val="false"/>
          </w:tcPr>
          <w:p>
            <w:pPr>
              <w:spacing w:line="360" w:lineRule="auto"/>
            </w:pPr>
            <w:r>
              <w:t xml:space="preserve">投标人针对本项目可能出现的紧急情况制定应急预案</w:t>
            </w:r>
            <w:r>
              <w:rPr>
                <w:rFonts w:hint="eastAsia"/>
              </w:rPr>
              <w:t xml:space="preserve">，</w:t>
            </w:r>
            <w:r>
              <w:t xml:space="preserve">包括</w:t>
            </w:r>
            <w:r>
              <w:rPr>
                <w:rFonts w:hint="eastAsia"/>
              </w:rPr>
              <w:t xml:space="preserve">：</w:t>
            </w:r>
            <w:r>
              <w:t xml:space="preserve">迎检活动、重大活动应急、突发紧急事件、自然灾害（台风、暴雨、洪涝等）。</w:t>
            </w:r>
            <w:r/>
          </w:p>
          <w:p>
            <w:pPr>
              <w:spacing w:line="360" w:lineRule="auto"/>
              <w:rPr>
                <w:rFonts w:ascii="宋体" w:hAnsi="宋体" w:cs="宋体"/>
                <w:szCs w:val="21"/>
              </w:rPr>
            </w:pPr>
            <w:r>
              <w:rPr>
                <w:rFonts w:hint="eastAsia" w:ascii="宋体" w:hAnsi="宋体" w:cs="宋体"/>
                <w:szCs w:val="21"/>
              </w:rPr>
              <w:t xml:space="preserve">提供内容符合招标人需求且详细完善的每项得2.5分；有方案但与实际情况不符或有错漏的每项得1.5分，最高得10分。</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jc w:val="center"/>
          <w:trHeight w:val="422"/>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安全文明作业方案</w:t>
            </w:r>
            <w:r/>
          </w:p>
        </w:tc>
        <w:tc>
          <w:tcPr>
            <w:tcW w:w="6316" w:type="dxa"/>
            <w:vAlign w:val="center"/>
            <w:textDirection w:val="lrTb"/>
            <w:noWrap w:val="false"/>
          </w:tcPr>
          <w:p>
            <w:pPr>
              <w:spacing w:line="360" w:lineRule="auto"/>
            </w:pPr>
            <w:r>
              <w:t xml:space="preserve">投标人提供</w:t>
            </w:r>
            <w:r>
              <w:rPr>
                <w:rFonts w:hint="eastAsia"/>
              </w:rPr>
              <w:t xml:space="preserve">针</w:t>
            </w:r>
            <w:r>
              <w:t xml:space="preserve">对项目</w:t>
            </w:r>
            <w:r>
              <w:rPr>
                <w:rFonts w:hint="eastAsia"/>
              </w:rPr>
              <w:t xml:space="preserve">的</w:t>
            </w:r>
            <w:r>
              <w:t xml:space="preserve">安全文明作业方案</w:t>
            </w:r>
            <w:r>
              <w:rPr>
                <w:rFonts w:hint="eastAsia"/>
              </w:rPr>
              <w:t xml:space="preserve">、</w:t>
            </w:r>
            <w:r>
              <w:t xml:space="preserve">人员安全保障措施、设备使用安全保障措施。</w:t>
            </w:r>
            <w:r/>
          </w:p>
          <w:p>
            <w:pPr>
              <w:spacing w:line="360" w:lineRule="auto"/>
              <w:rPr>
                <w:rFonts w:ascii="宋体" w:hAnsi="宋体" w:cs="宋体"/>
                <w:bCs/>
                <w:szCs w:val="21"/>
              </w:rPr>
            </w:pPr>
            <w:r>
              <w:rPr>
                <w:rFonts w:hint="eastAsia" w:ascii="宋体" w:hAnsi="宋体" w:cs="宋体"/>
                <w:szCs w:val="21"/>
              </w:rPr>
              <w:t xml:space="preserve">提供内容符合招标人需求且详细完善的每项得3分；有方案但与实际情况不符或有错漏的每项得1.5分，最高得9分。</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jc w:val="center"/>
          <w:trHeight w:val="422"/>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设备配置及养护方案</w:t>
            </w:r>
            <w:r/>
          </w:p>
        </w:tc>
        <w:tc>
          <w:tcPr>
            <w:tcW w:w="6316" w:type="dxa"/>
            <w:vAlign w:val="center"/>
            <w:textDirection w:val="lrTb"/>
            <w:noWrap w:val="false"/>
          </w:tcPr>
          <w:p>
            <w:pPr>
              <w:spacing w:line="360" w:lineRule="auto"/>
            </w:pPr>
            <w:r>
              <w:t xml:space="preserve">投标人提供拟投入本</w:t>
            </w:r>
            <w:r>
              <w:rPr>
                <w:rFonts w:hint="eastAsia"/>
              </w:rPr>
              <w:t xml:space="preserve">项目的</w:t>
            </w:r>
            <w:r>
              <w:t xml:space="preserve">设备配置及养护方案，包含</w:t>
            </w:r>
            <w:r>
              <w:rPr>
                <w:rFonts w:hint="eastAsia"/>
              </w:rPr>
              <w:t xml:space="preserve">：</w:t>
            </w:r>
            <w:r>
              <w:t xml:space="preserve">设备配置清单、设备养护检修方案、备品配件管理方案、作业设备替换方案。</w:t>
            </w:r>
            <w:r/>
          </w:p>
          <w:p>
            <w:pPr>
              <w:spacing w:line="360" w:lineRule="auto"/>
              <w:rPr>
                <w:rFonts w:ascii="宋体" w:hAnsi="宋体" w:cs="宋体"/>
                <w:szCs w:val="21"/>
              </w:rPr>
            </w:pPr>
            <w:r>
              <w:rPr>
                <w:rFonts w:hint="eastAsia" w:ascii="宋体" w:hAnsi="宋体" w:cs="宋体"/>
                <w:szCs w:val="21"/>
              </w:rPr>
              <w:t xml:space="preserve">提供内容符合招标人需求且详细完善的每项得2分；有方案但与实际情况不符或有错漏的每项得1分，最高得8分。</w:t>
            </w:r>
            <w:r/>
          </w:p>
        </w:tc>
        <w:tc>
          <w:tcPr>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r>
      <w:tr>
        <w:trPr>
          <w:jc w:val="center"/>
          <w:trHeight w:val="712"/>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bCs/>
                <w:szCs w:val="21"/>
              </w:rPr>
            </w:pPr>
            <w:r>
              <w:t xml:space="preserve">人员管理方案</w:t>
            </w:r>
            <w:r/>
          </w:p>
        </w:tc>
        <w:tc>
          <w:tcPr>
            <w:tcW w:w="6316" w:type="dxa"/>
            <w:vAlign w:val="center"/>
            <w:textDirection w:val="lrTb"/>
            <w:noWrap w:val="false"/>
          </w:tcPr>
          <w:p>
            <w:pPr>
              <w:spacing w:line="360" w:lineRule="auto"/>
            </w:pPr>
            <w:r>
              <w:t xml:space="preserve">投标人提供</w:t>
            </w:r>
            <w:r>
              <w:rPr>
                <w:rFonts w:hint="eastAsia"/>
              </w:rPr>
              <w:t xml:space="preserve">针</w:t>
            </w:r>
            <w:r>
              <w:t xml:space="preserve">对</w:t>
            </w:r>
            <w:r>
              <w:rPr>
                <w:rFonts w:hint="eastAsia"/>
              </w:rPr>
              <w:t xml:space="preserve">本项目</w:t>
            </w:r>
            <w:r>
              <w:t xml:space="preserve">的人员管理方案</w:t>
            </w:r>
            <w:r>
              <w:rPr>
                <w:rFonts w:hint="eastAsia"/>
              </w:rPr>
              <w:t xml:space="preserve">，</w:t>
            </w:r>
            <w:r>
              <w:t xml:space="preserve">包含：人员工资奖金制度、员工提升制度方案、人员福利待遇保障方案、员工培训方案。</w:t>
            </w:r>
            <w:r/>
          </w:p>
          <w:p>
            <w:pPr>
              <w:spacing w:line="360" w:lineRule="auto"/>
            </w:pPr>
            <w:r>
              <w:rPr>
                <w:rFonts w:hint="eastAsia" w:ascii="宋体" w:hAnsi="宋体" w:cs="宋体"/>
                <w:szCs w:val="21"/>
              </w:rPr>
              <w:t xml:space="preserve">提供内容符合招标人需求且详细完善的每项得2分；有方案但与实际情况不符或有错漏的每项得1分，最高得8分。</w:t>
            </w:r>
            <w:r/>
          </w:p>
        </w:tc>
        <w:tc>
          <w:tcPr>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r>
      <w:tr>
        <w:trPr>
          <w:jc w:val="center"/>
          <w:trHeight w:val="712"/>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bCs/>
                <w:szCs w:val="21"/>
              </w:rPr>
            </w:pPr>
            <w:r>
              <w:rPr>
                <w:rFonts w:hint="eastAsia"/>
              </w:rPr>
              <w:t xml:space="preserve">规范用工</w:t>
            </w:r>
            <w:r/>
          </w:p>
        </w:tc>
        <w:tc>
          <w:tcPr>
            <w:tcW w:w="6316" w:type="dxa"/>
            <w:vAlign w:val="center"/>
            <w:textDirection w:val="lrTb"/>
            <w:noWrap w:val="false"/>
          </w:tcPr>
          <w:p>
            <w:pPr>
              <w:spacing w:line="360" w:lineRule="auto"/>
              <w:rPr>
                <w:rFonts w:ascii="宋体" w:hAnsi="宋体" w:cs="宋体"/>
                <w:bCs/>
                <w:szCs w:val="21"/>
              </w:rPr>
            </w:pPr>
            <w:r>
              <w:rPr>
                <w:rFonts w:hint="eastAsia"/>
                <w:szCs w:val="21"/>
              </w:rPr>
              <w:t xml:space="preserve">提供履行合同期内，依法规范用工（相关人员的招收、培训、劳动合同签订、工资待遇、参加社保等）的承诺得</w:t>
            </w:r>
            <w:r>
              <w:rPr>
                <w:rFonts w:hint="eastAsia"/>
                <w:szCs w:val="21"/>
              </w:rPr>
              <w:t xml:space="preserve">5</w:t>
            </w:r>
            <w:r>
              <w:rPr>
                <w:rFonts w:hint="eastAsia"/>
                <w:szCs w:val="21"/>
              </w:rPr>
              <w:t xml:space="preserve">分。</w:t>
            </w:r>
            <w:r/>
          </w:p>
        </w:tc>
        <w:tc>
          <w:tcPr>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r>
      <w:tr>
        <w:trPr>
          <w:jc w:val="center"/>
          <w:trHeight w:val="90"/>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体系认证</w:t>
            </w:r>
            <w:r/>
          </w:p>
        </w:tc>
        <w:tc>
          <w:tcPr>
            <w:tcW w:w="6316" w:type="dxa"/>
            <w:vAlign w:val="center"/>
            <w:textDirection w:val="lrTb"/>
            <w:noWrap w:val="false"/>
          </w:tcPr>
          <w:p>
            <w:pPr>
              <w:spacing w:line="360" w:lineRule="auto"/>
            </w:pPr>
            <w:r>
              <w:t xml:space="preserve">投标人具有在有效期内的：</w:t>
            </w:r>
            <w:r/>
          </w:p>
          <w:p>
            <w:pPr>
              <w:spacing w:line="360" w:lineRule="auto"/>
            </w:pPr>
            <w:r>
              <w:rPr>
                <w:rFonts w:hint="eastAsia"/>
              </w:rPr>
              <w:t xml:space="preserve">①</w:t>
            </w:r>
            <w:r>
              <w:t xml:space="preserve">质量管理体系认证证书；</w:t>
            </w:r>
            <w:r/>
          </w:p>
          <w:p>
            <w:pPr>
              <w:spacing w:line="360" w:lineRule="auto"/>
            </w:pPr>
            <w:r>
              <w:rPr>
                <w:rFonts w:hint="eastAsia"/>
              </w:rPr>
              <w:t xml:space="preserve">②</w:t>
            </w:r>
            <w:r>
              <w:t xml:space="preserve">环境管理体系认证证书；</w:t>
            </w:r>
            <w:r/>
          </w:p>
          <w:p>
            <w:pPr>
              <w:spacing w:line="360" w:lineRule="auto"/>
            </w:pPr>
            <w:r>
              <w:rPr>
                <w:rFonts w:hint="eastAsia"/>
              </w:rPr>
              <w:t xml:space="preserve">③</w:t>
            </w:r>
            <w:r>
              <w:t xml:space="preserve">职业健康安全管理体系认证证书</w:t>
            </w:r>
            <w:r>
              <w:rPr>
                <w:rFonts w:hint="eastAsia"/>
              </w:rPr>
              <w:t xml:space="preserve">；</w:t>
            </w:r>
            <w:r/>
          </w:p>
          <w:p>
            <w:pPr>
              <w:spacing w:line="360" w:lineRule="auto"/>
            </w:pPr>
            <w:r>
              <w:rPr>
                <w:rFonts w:hint="eastAsia"/>
              </w:rPr>
              <w:t xml:space="preserve">④</w:t>
            </w:r>
            <w:r>
              <w:t xml:space="preserve">诚信管理体系认证证书</w:t>
            </w:r>
            <w:r>
              <w:rPr>
                <w:rFonts w:hint="eastAsia"/>
              </w:rPr>
              <w:t xml:space="preserve">。</w:t>
            </w:r>
            <w:r/>
          </w:p>
          <w:p>
            <w:pPr>
              <w:spacing w:line="360" w:lineRule="auto"/>
            </w:pPr>
            <w:r>
              <w:t xml:space="preserve">每个证书得</w:t>
            </w:r>
            <w:r>
              <w:t xml:space="preserve">1</w:t>
            </w:r>
            <w:r>
              <w:t xml:space="preserve">分，本项最高得</w:t>
            </w:r>
            <w:r>
              <w:rPr>
                <w:rFonts w:hint="eastAsia"/>
              </w:rPr>
              <w:t xml:space="preserve">4</w:t>
            </w:r>
            <w:r>
              <w:t xml:space="preserve">分。</w:t>
            </w:r>
            <w:r/>
          </w:p>
          <w:p>
            <w:pPr>
              <w:spacing w:line="360" w:lineRule="auto"/>
            </w:pPr>
            <w:r>
              <w:t xml:space="preserve">【注：提供</w:t>
            </w:r>
            <w:r>
              <w:rPr>
                <w:rFonts w:hint="eastAsia"/>
              </w:rPr>
              <w:t xml:space="preserve">有效</w:t>
            </w:r>
            <w:r>
              <w:t xml:space="preserve">证书</w:t>
            </w:r>
            <w:r>
              <w:rPr>
                <w:rFonts w:hint="eastAsia"/>
              </w:rPr>
              <w:t xml:space="preserve">扫描</w:t>
            </w:r>
            <w:r>
              <w:t xml:space="preserve">件及在中国国家认证认可监督管理委员会官网（</w:t>
            </w:r>
            <w:r>
              <w:t xml:space="preserve">http://www.cnca.gov.cn/</w:t>
            </w:r>
            <w:r>
              <w:t xml:space="preserve">）上查证到显示</w:t>
            </w:r>
            <w:r>
              <w:t xml:space="preserve">“</w:t>
            </w:r>
            <w:r>
              <w:t xml:space="preserve">有效</w:t>
            </w:r>
            <w:r>
              <w:t xml:space="preserve">”</w:t>
            </w:r>
            <w:r>
              <w:t xml:space="preserve">状态的网页截图并加盖投标人公章，否则不得分。】</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r>
      <w:tr>
        <w:trPr>
          <w:jc w:val="center"/>
          <w:trHeight w:val="447"/>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企业荣誉</w:t>
            </w:r>
            <w:r/>
          </w:p>
        </w:tc>
        <w:tc>
          <w:tcPr>
            <w:tcW w:w="6316" w:type="dxa"/>
            <w:vAlign w:val="center"/>
            <w:textDirection w:val="lrTb"/>
            <w:noWrap w:val="false"/>
          </w:tcPr>
          <w:p>
            <w:pPr>
              <w:spacing w:line="360" w:lineRule="auto"/>
            </w:pPr>
            <w:r>
              <w:t xml:space="preserve">投标人获得政府行政部门颁发的奖项</w:t>
            </w:r>
            <w:r>
              <w:rPr>
                <w:rFonts w:hint="eastAsia"/>
              </w:rPr>
              <w:t xml:space="preserve">得</w:t>
            </w:r>
            <w:r>
              <w:rPr>
                <w:rFonts w:hint="eastAsia"/>
              </w:rPr>
              <w:t xml:space="preserve">2</w:t>
            </w:r>
            <w:r>
              <w:t xml:space="preserve">分。</w:t>
            </w:r>
            <w:r/>
          </w:p>
          <w:p>
            <w:pPr>
              <w:spacing w:line="360" w:lineRule="auto"/>
            </w:pPr>
            <w:r>
              <w:t xml:space="preserve">【注：提供</w:t>
            </w:r>
            <w:r>
              <w:rPr>
                <w:rFonts w:hint="eastAsia"/>
              </w:rPr>
              <w:t xml:space="preserve">有效</w:t>
            </w:r>
            <w:r>
              <w:t xml:space="preserve">证</w:t>
            </w:r>
            <w:r>
              <w:rPr>
                <w:rFonts w:hint="eastAsia"/>
              </w:rPr>
              <w:t xml:space="preserve">明扫描</w:t>
            </w:r>
            <w:r>
              <w:t xml:space="preserve">件并加盖投标人公章，否则不得分。】</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r>
      <w:tr>
        <w:trPr>
          <w:jc w:val="center"/>
          <w:trHeight w:val="90"/>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拟派的项目</w:t>
            </w:r>
            <w:r>
              <w:rPr>
                <w:rFonts w:hint="eastAsia"/>
              </w:rPr>
              <w:t xml:space="preserve">总负责人</w:t>
            </w:r>
            <w:r/>
          </w:p>
        </w:tc>
        <w:tc>
          <w:tcPr>
            <w:tcW w:w="6316" w:type="dxa"/>
            <w:vAlign w:val="center"/>
            <w:textDirection w:val="lrTb"/>
            <w:noWrap w:val="false"/>
          </w:tcPr>
          <w:p>
            <w:pPr>
              <w:spacing w:line="360" w:lineRule="auto"/>
            </w:pPr>
            <w:r>
              <w:rPr>
                <w:rFonts w:hint="eastAsia"/>
              </w:rPr>
              <w:t xml:space="preserve">男性，</w:t>
            </w:r>
            <w:r>
              <w:rPr>
                <w:rFonts w:hint="eastAsia"/>
              </w:rPr>
              <w:t xml:space="preserve">45</w:t>
            </w:r>
            <w:r>
              <w:rPr>
                <w:rFonts w:hint="eastAsia"/>
              </w:rPr>
              <w:t xml:space="preserve">周岁（含）以下，本科学历</w:t>
            </w:r>
            <w:r>
              <w:t xml:space="preserve">（</w:t>
            </w:r>
            <w:r>
              <w:t xml:space="preserve">1</w:t>
            </w:r>
            <w:r>
              <w:t xml:space="preserve">人）：</w:t>
            </w:r>
            <w:r/>
          </w:p>
          <w:p>
            <w:pPr>
              <w:spacing w:line="360" w:lineRule="auto"/>
            </w:pPr>
            <w:r>
              <w:t xml:space="preserve">（</w:t>
            </w:r>
            <w:r>
              <w:t xml:space="preserve">1</w:t>
            </w:r>
            <w:r>
              <w:t xml:space="preserve">）具有政府部门颁发的</w:t>
            </w:r>
            <w:r>
              <w:rPr>
                <w:rFonts w:hint="eastAsia"/>
              </w:rPr>
              <w:t xml:space="preserve">中级及以上</w:t>
            </w:r>
            <w:r>
              <w:t xml:space="preserve">职称证书的</w:t>
            </w:r>
            <w:r>
              <w:rPr>
                <w:rFonts w:hint="eastAsia"/>
              </w:rPr>
              <w:t xml:space="preserve">得</w:t>
            </w:r>
            <w:r>
              <w:rPr>
                <w:rFonts w:hint="eastAsia"/>
              </w:rPr>
              <w:t xml:space="preserve">1</w:t>
            </w:r>
            <w:r>
              <w:t xml:space="preserve">分</w:t>
            </w:r>
            <w:r>
              <w:rPr>
                <w:rFonts w:hint="eastAsia"/>
              </w:rPr>
              <w:t xml:space="preserve">；</w:t>
            </w:r>
            <w:r/>
          </w:p>
          <w:p>
            <w:pPr>
              <w:spacing w:line="360" w:lineRule="auto"/>
            </w:pPr>
            <w:r>
              <w:rPr>
                <w:rFonts w:hint="eastAsia"/>
              </w:rPr>
              <w:t xml:space="preserve">（</w:t>
            </w:r>
            <w:r>
              <w:rPr>
                <w:rFonts w:hint="eastAsia"/>
              </w:rPr>
              <w:t xml:space="preserve">2</w:t>
            </w:r>
            <w:r>
              <w:rPr>
                <w:rFonts w:hint="eastAsia"/>
              </w:rPr>
              <w:t xml:space="preserve">）三级及以上劳动关系协调员职业资格证书，</w:t>
            </w:r>
            <w:r>
              <w:rPr>
                <w:rFonts w:hint="eastAsia"/>
              </w:rPr>
              <w:t xml:space="preserve">2</w:t>
            </w:r>
            <w:r>
              <w:rPr>
                <w:rFonts w:hint="eastAsia"/>
              </w:rPr>
              <w:t xml:space="preserve">分；</w:t>
            </w:r>
            <w:r/>
          </w:p>
          <w:p>
            <w:pPr>
              <w:spacing w:line="360" w:lineRule="auto"/>
            </w:pPr>
            <w:r>
              <w:rPr>
                <w:rFonts w:hint="eastAsia"/>
              </w:rPr>
              <w:t xml:space="preserve">（</w:t>
            </w:r>
            <w:r>
              <w:rPr>
                <w:rFonts w:hint="eastAsia"/>
              </w:rPr>
              <w:t xml:space="preserve">3</w:t>
            </w:r>
            <w:r>
              <w:rPr>
                <w:rFonts w:hint="eastAsia"/>
              </w:rPr>
              <w:t xml:space="preserve">）具有五级及以上应急</w:t>
            </w:r>
            <w:r>
              <w:rPr>
                <w:rFonts w:hint="eastAsia"/>
              </w:rPr>
              <w:t xml:space="preserve">救援员证职业</w:t>
            </w:r>
            <w:r>
              <w:rPr>
                <w:rFonts w:hint="eastAsia"/>
              </w:rPr>
              <w:t xml:space="preserve">资格证书的得</w:t>
            </w:r>
            <w:r>
              <w:t xml:space="preserve">1</w:t>
            </w:r>
            <w:r>
              <w:rPr>
                <w:rFonts w:hint="eastAsia"/>
              </w:rPr>
              <w:t xml:space="preserve">分；</w:t>
            </w:r>
            <w:r/>
          </w:p>
          <w:p>
            <w:pPr>
              <w:spacing w:line="360" w:lineRule="auto"/>
            </w:pPr>
            <w:r>
              <w:rPr>
                <w:rFonts w:hint="eastAsia"/>
              </w:rPr>
              <w:t xml:space="preserve">（</w:t>
            </w:r>
            <w:r>
              <w:rPr>
                <w:rFonts w:hint="eastAsia"/>
              </w:rPr>
              <w:t xml:space="preserve">4</w:t>
            </w:r>
            <w:r>
              <w:rPr>
                <w:rFonts w:hint="eastAsia"/>
              </w:rPr>
              <w:t xml:space="preserve">）具有三级及以上物业管理师职业技能证书的得</w:t>
            </w:r>
            <w:r>
              <w:rPr>
                <w:rFonts w:hint="eastAsia"/>
              </w:rPr>
              <w:t xml:space="preserve">2</w:t>
            </w:r>
            <w:r>
              <w:rPr>
                <w:rFonts w:hint="eastAsia"/>
              </w:rPr>
              <w:t xml:space="preserve">分；</w:t>
            </w:r>
            <w:r/>
          </w:p>
          <w:p>
            <w:pPr>
              <w:spacing w:line="360" w:lineRule="auto"/>
            </w:pPr>
            <w:r>
              <w:rPr>
                <w:rFonts w:hint="eastAsia"/>
              </w:rPr>
              <w:t xml:space="preserve">（</w:t>
            </w:r>
            <w:r>
              <w:rPr>
                <w:rFonts w:hint="eastAsia"/>
              </w:rPr>
              <w:t xml:space="preserve">5</w:t>
            </w:r>
            <w:r>
              <w:rPr>
                <w:rFonts w:hint="eastAsia"/>
              </w:rPr>
              <w:t xml:space="preserve">）具有安全员证的得</w:t>
            </w:r>
            <w:r>
              <w:rPr>
                <w:rFonts w:hint="eastAsia"/>
              </w:rPr>
              <w:t xml:space="preserve">1</w:t>
            </w:r>
            <w:r>
              <w:rPr>
                <w:rFonts w:hint="eastAsia"/>
              </w:rPr>
              <w:t xml:space="preserve">分。</w:t>
            </w:r>
            <w:r/>
          </w:p>
          <w:p>
            <w:pPr>
              <w:spacing w:line="360" w:lineRule="auto"/>
            </w:pPr>
            <w:r>
              <w:t xml:space="preserve">本项总分最高得</w:t>
            </w:r>
            <w:r>
              <w:rPr>
                <w:rFonts w:hint="eastAsia"/>
              </w:rPr>
              <w:t xml:space="preserve">7</w:t>
            </w:r>
            <w:r>
              <w:t xml:space="preserve">分。</w:t>
            </w:r>
            <w:r/>
          </w:p>
          <w:p>
            <w:pPr>
              <w:spacing w:line="360" w:lineRule="auto"/>
            </w:pPr>
            <w:r>
              <w:t xml:space="preserve">【注：</w:t>
            </w:r>
            <w:r>
              <w:rPr>
                <w:rFonts w:hint="eastAsia"/>
              </w:rPr>
              <w:t xml:space="preserve">投标文件中提供有效身份证及相关证书扫描件，职业资格证书还需提供技能人才评价证书全国联网查询截图，提供近</w:t>
            </w:r>
            <w:r>
              <w:rPr>
                <w:rFonts w:hint="eastAsia"/>
              </w:rPr>
              <w:t xml:space="preserve">3</w:t>
            </w:r>
            <w:r>
              <w:rPr>
                <w:rFonts w:hint="eastAsia"/>
              </w:rPr>
              <w:t xml:space="preserve">个月的社保证明（社保应连续缴纳，正常结算，非补缴）。</w:t>
            </w:r>
            <w:r>
              <w:t xml:space="preserve">】</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90"/>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t xml:space="preserve">拟派的</w:t>
            </w:r>
            <w:r>
              <w:rPr>
                <w:rFonts w:hint="eastAsia"/>
              </w:rPr>
              <w:t xml:space="preserve">安全专</w:t>
            </w:r>
            <w:r>
              <w:t xml:space="preserve">员</w:t>
            </w:r>
            <w:r/>
          </w:p>
        </w:tc>
        <w:tc>
          <w:tcPr>
            <w:tcW w:w="6316" w:type="dxa"/>
            <w:vAlign w:val="center"/>
            <w:textDirection w:val="lrTb"/>
            <w:noWrap w:val="false"/>
          </w:tcPr>
          <w:p>
            <w:pPr>
              <w:spacing w:line="360" w:lineRule="auto"/>
            </w:pPr>
            <w:r>
              <w:rPr>
                <w:rFonts w:hint="eastAsia"/>
              </w:rPr>
              <w:t xml:space="preserve">男性，</w:t>
            </w:r>
            <w:r>
              <w:rPr>
                <w:rFonts w:hint="eastAsia"/>
              </w:rPr>
              <w:t xml:space="preserve">45</w:t>
            </w:r>
            <w:r>
              <w:rPr>
                <w:rFonts w:hint="eastAsia"/>
              </w:rPr>
              <w:t xml:space="preserve">周岁（含）以下，本科学历</w:t>
            </w:r>
            <w:r>
              <w:t xml:space="preserve">（</w:t>
            </w:r>
            <w:r>
              <w:t xml:space="preserve">1</w:t>
            </w:r>
            <w:r>
              <w:t xml:space="preserve">人）：</w:t>
            </w:r>
            <w:r/>
          </w:p>
          <w:p>
            <w:pPr>
              <w:spacing w:line="360" w:lineRule="auto"/>
            </w:pPr>
            <w:r>
              <w:t xml:space="preserve">（</w:t>
            </w:r>
            <w:r>
              <w:t xml:space="preserve">1</w:t>
            </w:r>
            <w:r>
              <w:t xml:space="preserve">）具有政府部门颁发的</w:t>
            </w:r>
            <w:r>
              <w:rPr>
                <w:rFonts w:hint="eastAsia"/>
              </w:rPr>
              <w:t xml:space="preserve">中级注册安全工程师</w:t>
            </w:r>
            <w:r>
              <w:t xml:space="preserve">的</w:t>
            </w:r>
            <w:r>
              <w:rPr>
                <w:rFonts w:hint="eastAsia"/>
              </w:rPr>
              <w:t xml:space="preserve">得</w:t>
            </w:r>
            <w:r>
              <w:rPr>
                <w:rFonts w:hint="eastAsia"/>
              </w:rPr>
              <w:t xml:space="preserve">2</w:t>
            </w:r>
            <w:r>
              <w:t xml:space="preserve">分</w:t>
            </w:r>
            <w:r>
              <w:rPr>
                <w:rFonts w:hint="eastAsia"/>
              </w:rPr>
              <w:t xml:space="preserve">；</w:t>
            </w:r>
            <w:r/>
          </w:p>
          <w:p>
            <w:pPr>
              <w:spacing w:line="360" w:lineRule="auto"/>
            </w:pPr>
            <w:r>
              <w:rPr>
                <w:rFonts w:hint="eastAsia"/>
              </w:rPr>
              <w:t xml:space="preserve">（</w:t>
            </w:r>
            <w:r>
              <w:rPr>
                <w:rFonts w:hint="eastAsia"/>
              </w:rPr>
              <w:t xml:space="preserve">2</w:t>
            </w:r>
            <w:r>
              <w:rPr>
                <w:rFonts w:hint="eastAsia"/>
              </w:rPr>
              <w:t xml:space="preserve">）具有五级及以上应急</w:t>
            </w:r>
            <w:r>
              <w:rPr>
                <w:rFonts w:hint="eastAsia"/>
              </w:rPr>
              <w:t xml:space="preserve">救援员证职业</w:t>
            </w:r>
            <w:r>
              <w:rPr>
                <w:rFonts w:hint="eastAsia"/>
              </w:rPr>
              <w:t xml:space="preserve">资格证书的得</w:t>
            </w:r>
            <w:r>
              <w:rPr>
                <w:rFonts w:hint="eastAsia"/>
              </w:rPr>
              <w:t xml:space="preserve">2</w:t>
            </w:r>
            <w:r>
              <w:rPr>
                <w:rFonts w:hint="eastAsia"/>
              </w:rPr>
              <w:t xml:space="preserve">分；</w:t>
            </w:r>
            <w:r/>
          </w:p>
          <w:p>
            <w:pPr>
              <w:spacing w:line="360" w:lineRule="auto"/>
            </w:pPr>
            <w:r>
              <w:rPr>
                <w:rFonts w:hint="eastAsia"/>
              </w:rPr>
              <w:t xml:space="preserve">（</w:t>
            </w:r>
            <w:r>
              <w:rPr>
                <w:rFonts w:hint="eastAsia"/>
              </w:rPr>
              <w:t xml:space="preserve">3</w:t>
            </w:r>
            <w:r>
              <w:rPr>
                <w:rFonts w:hint="eastAsia"/>
              </w:rPr>
              <w:t xml:space="preserve">）具有五级及以上消防设施操作员证书或建（构）筑物消防员证书职业资格证书的得</w:t>
            </w:r>
            <w:r>
              <w:t xml:space="preserve">1</w:t>
            </w:r>
            <w:r>
              <w:t xml:space="preserve">分</w:t>
            </w:r>
            <w:r>
              <w:rPr>
                <w:rFonts w:hint="eastAsia"/>
              </w:rPr>
              <w:t xml:space="preserve">；</w:t>
            </w:r>
            <w:r/>
          </w:p>
          <w:p>
            <w:pPr>
              <w:spacing w:line="360" w:lineRule="auto"/>
            </w:pPr>
            <w:r>
              <w:t xml:space="preserve">本项总分最高得</w:t>
            </w:r>
            <w:r>
              <w:t xml:space="preserve">5</w:t>
            </w:r>
            <w:r>
              <w:t xml:space="preserve">分。</w:t>
            </w:r>
            <w:r/>
          </w:p>
          <w:p>
            <w:pPr>
              <w:spacing w:line="360" w:lineRule="auto"/>
            </w:pPr>
            <w:r>
              <w:t xml:space="preserve">【注：</w:t>
            </w:r>
            <w:r>
              <w:rPr>
                <w:rFonts w:hint="eastAsia"/>
              </w:rPr>
              <w:t xml:space="preserve">投标文件中提供有效身份证及相关证书扫描件，职业资格证书还需提供技能人才评价证书全国联网查询截图，提供近</w:t>
            </w:r>
            <w:r>
              <w:rPr>
                <w:rFonts w:hint="eastAsia"/>
              </w:rPr>
              <w:t xml:space="preserve">3</w:t>
            </w:r>
            <w:r>
              <w:rPr>
                <w:rFonts w:hint="eastAsia"/>
              </w:rPr>
              <w:t xml:space="preserve">个月的社保证明（社保应连续缴纳，正常结算，非补缴）。</w:t>
            </w:r>
            <w:r>
              <w:t xml:space="preserve">】</w:t>
            </w:r>
            <w:r/>
          </w:p>
        </w:tc>
        <w:tc>
          <w:tcPr>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r>
      <w:tr>
        <w:trPr>
          <w:jc w:val="center"/>
          <w:trHeight w:val="90"/>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796" w:type="dxa"/>
            <w:vAlign w:val="center"/>
            <w:textDirection w:val="lrTb"/>
            <w:noWrap w:val="false"/>
          </w:tcPr>
          <w:p>
            <w:pPr>
              <w:jc w:val="center"/>
              <w:spacing w:line="360" w:lineRule="auto"/>
              <w:rPr>
                <w:rFonts w:ascii="宋体" w:hAnsi="宋体" w:cs="宋体"/>
                <w:szCs w:val="21"/>
              </w:rPr>
            </w:pPr>
            <w:r>
              <w:rPr>
                <w:rFonts w:hint="eastAsia"/>
              </w:rPr>
              <w:t xml:space="preserve">项目团队力量</w:t>
            </w:r>
            <w:r/>
          </w:p>
        </w:tc>
        <w:tc>
          <w:tcPr>
            <w:tcW w:w="6316" w:type="dxa"/>
            <w:vAlign w:val="center"/>
            <w:textDirection w:val="lrTb"/>
            <w:noWrap w:val="false"/>
          </w:tcPr>
          <w:p>
            <w:pPr>
              <w:spacing w:line="360" w:lineRule="auto"/>
            </w:pPr>
            <w:r>
              <w:t xml:space="preserve">投标人拟派的</w:t>
            </w:r>
            <w:r>
              <w:rPr>
                <w:rFonts w:hint="eastAsia"/>
              </w:rPr>
              <w:t xml:space="preserve">项目人员中（</w:t>
            </w:r>
            <w:r>
              <w:rPr>
                <w:rFonts w:hint="eastAsia"/>
              </w:rPr>
              <w:t xml:space="preserve">除项目</w:t>
            </w:r>
            <w:r>
              <w:rPr>
                <w:rFonts w:hint="eastAsia"/>
              </w:rPr>
              <w:t xml:space="preserve">总负责人、安全专员）：</w:t>
            </w:r>
            <w:r/>
          </w:p>
          <w:p>
            <w:pPr>
              <w:spacing w:line="360" w:lineRule="auto"/>
              <w:rPr>
                <w:szCs w:val="21"/>
              </w:rPr>
            </w:pPr>
            <w:r>
              <w:t xml:space="preserve">（</w:t>
            </w:r>
            <w:r>
              <w:t xml:space="preserve">1</w:t>
            </w:r>
            <w:r>
              <w:t xml:space="preserve">）</w:t>
            </w:r>
            <w:r>
              <w:rPr>
                <w:rFonts w:hint="eastAsia"/>
              </w:rPr>
              <w:t xml:space="preserve">具有</w:t>
            </w:r>
            <w:r>
              <w:rPr>
                <w:rFonts w:hint="eastAsia"/>
                <w:szCs w:val="21"/>
              </w:rPr>
              <w:t xml:space="preserve">四级及以上电工职业资格证书的</w:t>
            </w:r>
            <w:r>
              <w:rPr>
                <w:szCs w:val="21"/>
              </w:rPr>
              <w:t xml:space="preserve">，</w:t>
            </w:r>
            <w:r>
              <w:rPr>
                <w:rFonts w:hint="eastAsia"/>
                <w:szCs w:val="21"/>
              </w:rPr>
              <w:t xml:space="preserve">有一</w:t>
            </w:r>
            <w:r>
              <w:rPr>
                <w:szCs w:val="21"/>
              </w:rPr>
              <w:t xml:space="preserve">人得</w:t>
            </w:r>
            <w:r>
              <w:rPr>
                <w:szCs w:val="21"/>
              </w:rPr>
              <w:t xml:space="preserve">1.5</w:t>
            </w:r>
            <w:r>
              <w:rPr>
                <w:szCs w:val="21"/>
              </w:rPr>
              <w:t xml:space="preserve">分，</w:t>
            </w:r>
            <w:r>
              <w:rPr>
                <w:rFonts w:hint="eastAsia"/>
                <w:szCs w:val="21"/>
              </w:rPr>
              <w:t xml:space="preserve">本项最高</w:t>
            </w:r>
            <w:r>
              <w:rPr>
                <w:rFonts w:hint="eastAsia"/>
                <w:szCs w:val="21"/>
              </w:rPr>
              <w:t xml:space="preserve">3</w:t>
            </w:r>
            <w:r>
              <w:rPr>
                <w:rFonts w:hint="eastAsia"/>
                <w:szCs w:val="21"/>
              </w:rPr>
              <w:t xml:space="preserve">分；</w:t>
            </w:r>
            <w:r/>
          </w:p>
          <w:p>
            <w:pPr>
              <w:spacing w:line="360" w:lineRule="auto"/>
              <w:rPr>
                <w:szCs w:val="21"/>
              </w:rPr>
            </w:pPr>
            <w:r>
              <w:t xml:space="preserve">（</w:t>
            </w:r>
            <w:r>
              <w:t xml:space="preserve">2</w:t>
            </w:r>
            <w:r>
              <w:t xml:space="preserve">）</w:t>
            </w:r>
            <w:r>
              <w:rPr>
                <w:rFonts w:hint="eastAsia"/>
                <w:szCs w:val="21"/>
              </w:rPr>
              <w:t xml:space="preserve">具有四级及以上消防设施操作员证书或建（构）筑物消防员证书职业资格证书的，有一人得</w:t>
            </w:r>
            <w:r>
              <w:rPr>
                <w:rFonts w:hint="eastAsia"/>
                <w:szCs w:val="21"/>
              </w:rPr>
              <w:t xml:space="preserve">1</w:t>
            </w:r>
            <w:r>
              <w:rPr>
                <w:rFonts w:hint="eastAsia"/>
                <w:szCs w:val="21"/>
              </w:rPr>
              <w:t xml:space="preserve">分，本项最高</w:t>
            </w:r>
            <w:r>
              <w:rPr>
                <w:rFonts w:hint="eastAsia"/>
                <w:szCs w:val="21"/>
              </w:rPr>
              <w:t xml:space="preserve">3</w:t>
            </w:r>
            <w:r>
              <w:rPr>
                <w:rFonts w:hint="eastAsia"/>
                <w:szCs w:val="21"/>
              </w:rPr>
              <w:t xml:space="preserve">分；</w:t>
            </w:r>
            <w:r/>
          </w:p>
          <w:p>
            <w:pPr>
              <w:spacing w:line="360" w:lineRule="auto"/>
              <w:rPr>
                <w:szCs w:val="21"/>
              </w:rPr>
            </w:pPr>
            <w:r>
              <w:rPr>
                <w:rFonts w:hint="eastAsia"/>
                <w:szCs w:val="21"/>
              </w:rPr>
              <w:t xml:space="preserve">（</w:t>
            </w:r>
            <w:r>
              <w:rPr>
                <w:szCs w:val="21"/>
              </w:rPr>
              <w:t xml:space="preserve">3</w:t>
            </w:r>
            <w:r>
              <w:rPr>
                <w:rFonts w:hint="eastAsia"/>
                <w:szCs w:val="21"/>
              </w:rPr>
              <w:t xml:space="preserve">）具有安全员证的，有一人得</w:t>
            </w:r>
            <w:r>
              <w:rPr>
                <w:rFonts w:hint="eastAsia"/>
                <w:szCs w:val="21"/>
              </w:rPr>
              <w:t xml:space="preserve">1</w:t>
            </w:r>
            <w:r>
              <w:rPr>
                <w:rFonts w:hint="eastAsia"/>
                <w:szCs w:val="21"/>
              </w:rPr>
              <w:t xml:space="preserve">分，本项最高</w:t>
            </w:r>
            <w:r>
              <w:rPr>
                <w:rFonts w:hint="eastAsia"/>
                <w:szCs w:val="21"/>
              </w:rPr>
              <w:t xml:space="preserve">3</w:t>
            </w:r>
            <w:r>
              <w:rPr>
                <w:rFonts w:hint="eastAsia"/>
                <w:szCs w:val="21"/>
              </w:rPr>
              <w:t xml:space="preserve">分；</w:t>
            </w:r>
            <w:r/>
          </w:p>
          <w:p>
            <w:pPr>
              <w:spacing w:line="360" w:lineRule="auto"/>
              <w:rPr>
                <w:szCs w:val="21"/>
              </w:rPr>
            </w:pPr>
            <w:r>
              <w:rPr>
                <w:rFonts w:hint="eastAsia"/>
                <w:szCs w:val="21"/>
              </w:rPr>
              <w:t xml:space="preserve">（</w:t>
            </w:r>
            <w:r>
              <w:rPr>
                <w:szCs w:val="21"/>
              </w:rPr>
              <w:t xml:space="preserve">4</w:t>
            </w:r>
            <w:r>
              <w:rPr>
                <w:rFonts w:hint="eastAsia"/>
                <w:szCs w:val="21"/>
              </w:rPr>
              <w:t xml:space="preserve">）具有五级及以上</w:t>
            </w:r>
            <w:r>
              <w:rPr>
                <w:rFonts w:hint="eastAsia" w:cs="Tahoma"/>
                <w:szCs w:val="21"/>
              </w:rPr>
              <w:t xml:space="preserve">应急</w:t>
            </w:r>
            <w:r>
              <w:rPr>
                <w:rFonts w:hint="eastAsia" w:cs="Tahoma"/>
                <w:szCs w:val="21"/>
              </w:rPr>
              <w:t xml:space="preserve">救援员证</w:t>
            </w:r>
            <w:r>
              <w:rPr>
                <w:rFonts w:hint="eastAsia"/>
                <w:szCs w:val="21"/>
              </w:rPr>
              <w:t xml:space="preserve">职业</w:t>
            </w:r>
            <w:r>
              <w:rPr>
                <w:rFonts w:hint="eastAsia"/>
                <w:szCs w:val="21"/>
              </w:rPr>
              <w:t xml:space="preserve">资格证书的，有一人得</w:t>
            </w:r>
            <w:r>
              <w:rPr>
                <w:rFonts w:hint="eastAsia"/>
                <w:szCs w:val="21"/>
              </w:rPr>
              <w:t xml:space="preserve">1</w:t>
            </w:r>
            <w:r>
              <w:rPr>
                <w:rFonts w:hint="eastAsia"/>
                <w:szCs w:val="21"/>
              </w:rPr>
              <w:t xml:space="preserve">分，本项最高</w:t>
            </w:r>
            <w:r>
              <w:rPr>
                <w:rFonts w:hint="eastAsia"/>
                <w:szCs w:val="21"/>
              </w:rPr>
              <w:t xml:space="preserve">3</w:t>
            </w:r>
            <w:r>
              <w:rPr>
                <w:rFonts w:hint="eastAsia"/>
                <w:szCs w:val="21"/>
              </w:rPr>
              <w:t xml:space="preserve">分。</w:t>
            </w:r>
            <w:r/>
          </w:p>
          <w:p>
            <w:pPr>
              <w:spacing w:line="360" w:lineRule="auto"/>
              <w:rPr>
                <w:rFonts w:ascii="宋体" w:hAnsi="宋体" w:cs="宋体"/>
                <w:szCs w:val="21"/>
              </w:rPr>
            </w:pPr>
            <w:r>
              <w:t xml:space="preserve">【注：</w:t>
            </w:r>
            <w:r>
              <w:rPr>
                <w:rFonts w:hint="eastAsia"/>
              </w:rPr>
              <w:t xml:space="preserve">投标文件中提供有效身份证及相关证书扫描件，职业资格证</w:t>
            </w:r>
            <w:r>
              <w:rPr>
                <w:rFonts w:hint="eastAsia"/>
              </w:rPr>
              <w:t xml:space="preserve">书还需提供技能人才评价证书全国联网查询截图，提供近</w:t>
            </w:r>
            <w:r>
              <w:rPr>
                <w:rFonts w:hint="eastAsia"/>
              </w:rPr>
              <w:t xml:space="preserve">3</w:t>
            </w:r>
            <w:r>
              <w:rPr>
                <w:rFonts w:hint="eastAsia"/>
              </w:rPr>
              <w:t xml:space="preserve">个月的社保证明（社保应连续缴纳，正常结算，非补缴）。</w:t>
            </w:r>
            <w:r>
              <w:t xml:space="preserve">】</w:t>
            </w:r>
            <w:r/>
          </w:p>
        </w:tc>
        <w:tc>
          <w:tcPr>
            <w:tcW w:w="7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r>
      <w:tr>
        <w:trPr>
          <w:jc w:val="center"/>
          <w:trHeight w:val="90"/>
        </w:trPr>
        <w:tc>
          <w:tcPr>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shd w:val="clear" w:color="auto" w:fill="auto"/>
            <w:tcW w:w="1796" w:type="dxa"/>
            <w:vAlign w:val="center"/>
            <w:textDirection w:val="lrTb"/>
            <w:noWrap w:val="false"/>
          </w:tcPr>
          <w:p>
            <w:pPr>
              <w:jc w:val="center"/>
              <w:spacing w:line="360" w:lineRule="auto"/>
              <w:rPr>
                <w:rFonts w:ascii="宋体" w:hAnsi="宋体" w:cs="宋体"/>
                <w:szCs w:val="21"/>
              </w:rPr>
            </w:pPr>
            <w:r>
              <w:rPr>
                <w:rFonts w:hint="eastAsia"/>
              </w:rPr>
              <w:t xml:space="preserve">应急力量</w:t>
            </w:r>
            <w:r/>
          </w:p>
        </w:tc>
        <w:tc>
          <w:tcPr>
            <w:shd w:val="clear" w:color="auto" w:fill="auto"/>
            <w:tcW w:w="6316" w:type="dxa"/>
            <w:vAlign w:val="center"/>
            <w:textDirection w:val="lrTb"/>
            <w:noWrap w:val="false"/>
          </w:tcPr>
          <w:p>
            <w:pPr>
              <w:spacing w:line="360" w:lineRule="auto"/>
            </w:pPr>
            <w:r>
              <w:rPr>
                <w:rFonts w:hint="eastAsia"/>
              </w:rPr>
              <w:t xml:space="preserve">投标人承诺配备拖车、皮卡车、登高车等应急车辆的</w:t>
            </w:r>
            <w:r>
              <w:t xml:space="preserve">得</w:t>
            </w:r>
            <w:r>
              <w:rPr>
                <w:rFonts w:hint="eastAsia"/>
              </w:rPr>
              <w:t xml:space="preserve">2</w:t>
            </w:r>
            <w:r>
              <w:rPr>
                <w:rFonts w:hint="eastAsia"/>
              </w:rPr>
              <w:t xml:space="preserve">分。</w:t>
            </w:r>
            <w:r/>
          </w:p>
          <w:p>
            <w:pPr>
              <w:spacing w:line="360" w:lineRule="auto"/>
              <w:rPr>
                <w:rFonts w:ascii="宋体" w:hAnsi="宋体" w:cs="宋体"/>
              </w:rPr>
            </w:pPr>
            <w:r>
              <w:t xml:space="preserve">【</w:t>
            </w:r>
            <w:r>
              <w:rPr>
                <w:rFonts w:hint="eastAsia"/>
              </w:rPr>
              <w:t xml:space="preserve">注：自有车辆提供车辆行驶证扫描件；租赁车辆提供车辆行驶证及租赁协议扫描件，其中租期需</w:t>
            </w:r>
            <w:bookmarkStart w:id="47" w:name="OLE_LINK4"/>
            <w:r/>
            <w:bookmarkStart w:id="48" w:name="OLE_LINK3"/>
            <w:r>
              <w:rPr>
                <w:rFonts w:hint="eastAsia"/>
              </w:rPr>
              <w:t xml:space="preserve">涵盖项目服</w:t>
            </w:r>
            <w:bookmarkEnd w:id="47"/>
            <w:r/>
            <w:bookmarkEnd w:id="48"/>
            <w:r>
              <w:rPr>
                <w:rFonts w:hint="eastAsia"/>
              </w:rPr>
              <w:t xml:space="preserve">务期；承诺的提供承诺函。</w:t>
            </w:r>
            <w:r>
              <w:t xml:space="preserve">】</w:t>
            </w:r>
            <w:bookmarkEnd w:id="46"/>
            <w:r/>
            <w:r/>
          </w:p>
        </w:tc>
        <w:tc>
          <w:tcPr>
            <w:shd w:val="clear" w:color="auto" w:fill="auto"/>
            <w:tcW w:w="76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r>
    </w:tbl>
    <w:p>
      <w:pPr>
        <w:pStyle w:val="720"/>
        <w:jc w:val="both"/>
        <w:rPr>
          <w:rFonts w:ascii="宋体" w:hAnsi="宋体" w:eastAsia="宋体" w:cs="宋体"/>
          <w:b/>
          <w:bCs/>
          <w:sz w:val="21"/>
          <w:szCs w:val="21"/>
        </w:rPr>
      </w:pPr>
      <w:r>
        <w:rPr>
          <w:rFonts w:ascii="宋体" w:hAnsi="宋体" w:eastAsia="宋体" w:cs="宋体"/>
          <w:b/>
          <w:bCs/>
          <w:sz w:val="21"/>
          <w:szCs w:val="21"/>
        </w:rPr>
      </w:r>
      <w:r/>
    </w:p>
    <w:p>
      <w:pPr>
        <w:ind w:firstLine="211"/>
        <w:rPr>
          <w:rFonts w:ascii="宋体" w:hAnsi="宋体" w:cs="宋体"/>
          <w:b/>
          <w:bCs/>
          <w:szCs w:val="21"/>
        </w:rPr>
      </w:pPr>
      <w:r>
        <w:rPr>
          <w:rFonts w:hint="eastAsia" w:ascii="宋体" w:hAnsi="宋体" w:cs="宋体"/>
          <w:b/>
          <w:bCs/>
          <w:szCs w:val="21"/>
        </w:rPr>
        <w:t xml:space="preserve">备注：</w:t>
      </w:r>
      <w:r/>
    </w:p>
    <w:p>
      <w:pPr>
        <w:ind w:firstLine="422"/>
        <w:spacing w:line="360" w:lineRule="auto"/>
        <w:rPr>
          <w:rFonts w:ascii="宋体" w:hAnsi="宋体" w:cs="宋体"/>
          <w:b/>
          <w:bCs/>
          <w:szCs w:val="21"/>
        </w:rPr>
      </w:pPr>
      <w:r>
        <w:rPr>
          <w:rFonts w:hint="eastAsia" w:ascii="宋体" w:hAnsi="宋体" w:cs="宋体"/>
          <w:b/>
          <w:bCs/>
          <w:szCs w:val="21"/>
        </w:rPr>
        <w:t xml:space="preserve">1.针对评分标准中评分的每一条，投标供应商均应提供相关资料并</w:t>
      </w:r>
      <w:r>
        <w:rPr>
          <w:rFonts w:hint="eastAsia" w:ascii="宋体" w:hAnsi="宋体" w:cs="宋体"/>
          <w:b/>
          <w:bCs/>
          <w:szCs w:val="21"/>
        </w:rPr>
        <w:t xml:space="preserve">作出</w:t>
      </w:r>
      <w:r>
        <w:rPr>
          <w:rFonts w:hint="eastAsia" w:ascii="宋体" w:hAnsi="宋体" w:cs="宋体"/>
          <w:b/>
          <w:bCs/>
          <w:szCs w:val="21"/>
        </w:rPr>
        <w:t xml:space="preserve">相应说明供评委评判，不提供相关资料的视为不具备该项得分的条件。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2.为确保项目质量，投标供应商技术及其他部分分值低于75%（67.5分）的作无效投标处理。</w:t>
      </w:r>
      <w:r/>
    </w:p>
    <w:p>
      <w:pPr>
        <w:ind w:firstLine="422"/>
        <w:spacing w:line="360" w:lineRule="auto"/>
        <w:rPr>
          <w:rFonts w:ascii="宋体" w:hAnsi="宋体" w:cs="宋体"/>
          <w:b/>
          <w:bCs/>
          <w:szCs w:val="21"/>
        </w:rPr>
      </w:pPr>
      <w:r>
        <w:rPr>
          <w:rFonts w:hint="eastAsia" w:ascii="宋体" w:hAnsi="宋体" w:cs="宋体"/>
          <w:b/>
          <w:bCs/>
          <w:szCs w:val="21"/>
        </w:rPr>
        <w:t xml:space="preserve">3.项目涉及评审的资料均需以电子文件形式上传，本项目不收取纸质投标文件及相关原件等纸质材料，仅以投标供应商提供的电子投标文件为准。</w:t>
      </w:r>
      <w:r/>
    </w:p>
    <w:p>
      <w:pPr>
        <w:ind w:firstLine="422"/>
        <w:spacing w:line="360" w:lineRule="auto"/>
        <w:rPr>
          <w:rFonts w:ascii="宋体" w:hAnsi="宋体" w:cs="宋体"/>
          <w:b/>
          <w:bCs/>
          <w:szCs w:val="21"/>
        </w:rPr>
      </w:pPr>
      <w:r>
        <w:rPr>
          <w:rFonts w:hint="eastAsia" w:ascii="宋体" w:hAnsi="宋体" w:cs="宋体"/>
          <w:b/>
          <w:bCs/>
          <w:szCs w:val="21"/>
        </w:rPr>
        <w:t xml:space="preserve">4.招标人有权对中标人提供相关证明材料的原件进行核查，中标人须无条件配合。</w:t>
      </w:r>
      <w:r/>
    </w:p>
    <w:p>
      <w:pPr>
        <w:pStyle w:val="949"/>
        <w:ind w:firstLine="422"/>
        <w:jc w:val="left"/>
        <w:spacing w:line="360" w:lineRule="auto"/>
        <w:rPr>
          <w:rFonts w:eastAsia="宋体"/>
          <w:sz w:val="21"/>
          <w:szCs w:val="21"/>
        </w:rPr>
      </w:pPr>
      <w:r>
        <w:rPr>
          <w:rFonts w:eastAsia="宋体"/>
          <w:sz w:val="21"/>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729"/>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133</w:t>
                          </w:r>
                          <w:r>
                            <w:rPr>
                              <w:b/>
                              <w:sz w:val="24"/>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29"/>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133</w:t>
                    </w:r>
                    <w:r>
                      <w:rPr>
                        <w:b/>
                        <w:sz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ascii="宋体" w:hAnsi="宋体" w:eastAsia="宋体" w:cs="宋体"/>
        <w:sz w:val="21"/>
        <w:szCs w:val="21"/>
      </w:rPr>
      <w:pBdr>
        <w:bottom w:val="single" w:color="000000" w:sz="4" w:space="0"/>
      </w:pBdr>
    </w:pPr>
    <w:r>
      <w:rPr>
        <w:rFonts w:hint="eastAsia" w:ascii="宋体" w:hAnsi="宋体" w:eastAsia="宋体"/>
      </w:rPr>
      <w:t xml:space="preserve">编号：JSZC-320583-ZXCG-G2026-</w:t>
    </w:r>
    <w:r>
      <w:rPr>
        <w:rFonts w:ascii="宋体" w:hAnsi="宋体" w:eastAsia="宋体"/>
      </w:rPr>
      <w:t xml:space="preserve">0010</w:t>
    </w:r>
    <w:r>
      <w:rPr>
        <w:rFonts w:hint="eastAsia" w:ascii="宋体" w:hAnsi="宋体" w:eastAsia="宋体"/>
      </w:rPr>
      <w:t xml:space="preserve">                                    </w:t>
    </w:r>
    <w:r>
      <w:rPr>
        <w:rFonts w:hint="eastAsia" w:ascii="宋体" w:hAnsi="宋体" w:eastAsia="宋体"/>
      </w:rPr>
      <w:t xml:space="preserve">   </w:t>
    </w:r>
    <w:r>
      <w:rPr>
        <w:rFonts w:hint="eastAsia" w:ascii="宋体" w:hAnsi="宋体" w:eastAsia="宋体"/>
      </w:rPr>
      <w:t xml:space="preserve">                        苏州正信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96"/>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1428" w:hanging="720"/>
        <w:tabs>
          <w:tab w:val="left" w:pos="1430" w:leader="none"/>
        </w:tabs>
      </w:pPr>
      <w:rPr>
        <w:rFonts w:hint="eastAsia" w:ascii="宋体" w:hAnsi="宋体" w:eastAsia="宋体" w:cs="宋体"/>
      </w:rPr>
    </w:lvl>
    <w:lvl w:ilvl="1">
      <w:start w:val="1"/>
      <w:numFmt w:val="decimal"/>
      <w:isLgl w:val="false"/>
      <w:suff w:val="tab"/>
      <w:lvlText w:val="%2、"/>
      <w:lvlJc w:val="left"/>
      <w:pPr>
        <w:ind w:left="1981" w:hanging="990"/>
        <w:tabs>
          <w:tab w:val="left" w:pos="1981" w:leader="none"/>
        </w:tabs>
      </w:pPr>
      <w:rPr>
        <w:rFonts w:hint="eastAsia" w:ascii="宋体" w:hAnsi="宋体" w:eastAsia="宋体" w:cs="宋体"/>
      </w:rPr>
    </w:lvl>
    <w:lvl w:ilvl="2">
      <w:start w:val="7"/>
      <w:numFmt w:val="chineseCountingThousand"/>
      <w:isLgl w:val="false"/>
      <w:suff w:val="tab"/>
      <w:lvlText w:val="%3、"/>
      <w:lvlJc w:val="left"/>
      <w:pPr>
        <w:ind w:left="2131" w:hanging="720"/>
        <w:tabs>
          <w:tab w:val="left" w:pos="2131" w:leader="none"/>
        </w:tabs>
      </w:pPr>
      <w:rPr>
        <w:rFonts w:hint="eastAsia" w:ascii="宋体" w:hAnsi="宋体" w:eastAsia="宋体" w:cs="宋体"/>
      </w:rPr>
    </w:lvl>
    <w:lvl w:ilvl="3">
      <w:start w:val="1"/>
      <w:numFmt w:val="decimal"/>
      <w:isLgl w:val="false"/>
      <w:suff w:val="tab"/>
      <w:lvlText w:val="%4."/>
      <w:lvlJc w:val="left"/>
      <w:pPr>
        <w:ind w:left="2251" w:hanging="420"/>
        <w:tabs>
          <w:tab w:val="left" w:pos="2251" w:leader="none"/>
        </w:tabs>
      </w:pPr>
      <w:rPr>
        <w:rFonts w:hint="default" w:ascii="Times New Roman" w:hAnsi="Times New Roman" w:cs="Times New Roman"/>
      </w:rPr>
    </w:lvl>
    <w:lvl w:ilvl="4">
      <w:start w:val="1"/>
      <w:numFmt w:val="lowerLetter"/>
      <w:isLgl w:val="false"/>
      <w:suff w:val="tab"/>
      <w:lvlText w:val="%5)"/>
      <w:lvlJc w:val="left"/>
      <w:pPr>
        <w:ind w:left="2671" w:hanging="420"/>
        <w:tabs>
          <w:tab w:val="left" w:pos="2671" w:leader="none"/>
        </w:tabs>
      </w:pPr>
      <w:rPr>
        <w:rFonts w:hint="default" w:ascii="Times New Roman" w:hAnsi="Times New Roman" w:cs="Times New Roman"/>
      </w:rPr>
    </w:lvl>
    <w:lvl w:ilvl="5">
      <w:start w:val="1"/>
      <w:numFmt w:val="lowerRoman"/>
      <w:isLgl w:val="false"/>
      <w:suff w:val="tab"/>
      <w:lvlText w:val="%6."/>
      <w:lvlJc w:val="right"/>
      <w:pPr>
        <w:ind w:left="3091" w:hanging="420"/>
        <w:tabs>
          <w:tab w:val="left" w:pos="3091" w:leader="none"/>
        </w:tabs>
      </w:pPr>
      <w:rPr>
        <w:rFonts w:hint="default" w:ascii="Times New Roman" w:hAnsi="Times New Roman" w:cs="Times New Roman"/>
      </w:rPr>
    </w:lvl>
    <w:lvl w:ilvl="6">
      <w:start w:val="1"/>
      <w:numFmt w:val="decimal"/>
      <w:isLgl w:val="false"/>
      <w:suff w:val="tab"/>
      <w:lvlText w:val="%7."/>
      <w:lvlJc w:val="left"/>
      <w:pPr>
        <w:ind w:left="3511" w:hanging="420"/>
        <w:tabs>
          <w:tab w:val="left" w:pos="3511" w:leader="none"/>
        </w:tabs>
      </w:pPr>
      <w:rPr>
        <w:rFonts w:hint="default" w:ascii="Times New Roman" w:hAnsi="Times New Roman" w:cs="Times New Roman"/>
      </w:rPr>
    </w:lvl>
    <w:lvl w:ilvl="7">
      <w:start w:val="1"/>
      <w:numFmt w:val="lowerLetter"/>
      <w:isLgl w:val="false"/>
      <w:suff w:val="tab"/>
      <w:lvlText w:val="%8)"/>
      <w:lvlJc w:val="left"/>
      <w:pPr>
        <w:ind w:left="3931" w:hanging="420"/>
        <w:tabs>
          <w:tab w:val="left" w:pos="3931" w:leader="none"/>
        </w:tabs>
      </w:pPr>
      <w:rPr>
        <w:rFonts w:hint="default" w:ascii="Times New Roman" w:hAnsi="Times New Roman" w:cs="Times New Roman"/>
      </w:rPr>
    </w:lvl>
    <w:lvl w:ilvl="8">
      <w:start w:val="1"/>
      <w:numFmt w:val="lowerRoman"/>
      <w:isLgl w:val="false"/>
      <w:suff w:val="tab"/>
      <w:lvlText w:val="%9."/>
      <w:lvlJc w:val="right"/>
      <w:pPr>
        <w:ind w:left="4351" w:hanging="420"/>
        <w:tabs>
          <w:tab w:val="left" w:pos="4351" w:leader="none"/>
        </w:tabs>
      </w:pPr>
      <w:rPr>
        <w:rFonts w:hint="default" w:ascii="Times New Roman" w:hAnsi="Times New Roman" w:cs="Times New Roman"/>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Quote Char"/>
    <w:link w:val="763"/>
    <w:uiPriority w:val="29"/>
    <w:rPr>
      <w:i/>
    </w:rPr>
  </w:style>
  <w:style w:type="character" w:styleId="699">
    <w:name w:val="Intense Quote Char"/>
    <w:link w:val="765"/>
    <w:uiPriority w:val="30"/>
    <w:rPr>
      <w:i/>
    </w:rPr>
  </w:style>
  <w:style w:type="paragraph" w:styleId="700">
    <w:name w:val="TOC Heading"/>
    <w:uiPriority w:val="39"/>
    <w:unhideWhenUsed/>
  </w:style>
  <w:style w:type="paragraph" w:styleId="701" w:default="1">
    <w:name w:val="Normal"/>
    <w:next w:val="714"/>
    <w:qFormat/>
    <w:pPr>
      <w:jc w:val="both"/>
      <w:widowControl w:val="off"/>
    </w:pPr>
    <w:rPr>
      <w:sz w:val="21"/>
      <w:szCs w:val="24"/>
    </w:rPr>
  </w:style>
  <w:style w:type="paragraph" w:styleId="702">
    <w:name w:val="Heading 1"/>
    <w:basedOn w:val="701"/>
    <w:next w:val="701"/>
    <w:link w:val="789"/>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90"/>
    <w:uiPriority w:val="9"/>
    <w:qFormat/>
    <w:pPr>
      <w:keepLines/>
      <w:keepNext/>
      <w:spacing w:before="360" w:after="200"/>
      <w:outlineLvl w:val="1"/>
    </w:pPr>
    <w:rPr>
      <w:rFonts w:ascii="Arial" w:hAnsi="Arial" w:eastAsia="Arial" w:cs="Arial"/>
      <w:sz w:val="34"/>
    </w:rPr>
  </w:style>
  <w:style w:type="paragraph" w:styleId="704">
    <w:name w:val="Heading 3"/>
    <w:basedOn w:val="701"/>
    <w:next w:val="701"/>
    <w:link w:val="791"/>
    <w:uiPriority w:val="9"/>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92"/>
    <w:uiPriority w:val="9"/>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93"/>
    <w:uiPriority w:val="9"/>
    <w:qFormat/>
    <w:pPr>
      <w:keepLines/>
      <w:keepNext/>
      <w:spacing w:before="320" w:after="200"/>
      <w:outlineLvl w:val="4"/>
    </w:pPr>
    <w:rPr>
      <w:rFonts w:ascii="Arial" w:hAnsi="Arial" w:eastAsia="Arial" w:cs="Arial"/>
      <w:b/>
      <w:bCs/>
      <w:sz w:val="24"/>
    </w:rPr>
  </w:style>
  <w:style w:type="paragraph" w:styleId="707">
    <w:name w:val="Heading 6"/>
    <w:basedOn w:val="701"/>
    <w:next w:val="701"/>
    <w:link w:val="794"/>
    <w:uiPriority w:val="9"/>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95"/>
    <w:uiPriority w:val="9"/>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96"/>
    <w:uiPriority w:val="9"/>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97"/>
    <w:uiPriority w:val="9"/>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style>
  <w:style w:type="table" w:styleId="712" w:default="1">
    <w:name w:val="Normal Table"/>
    <w:uiPriority w:val="99"/>
    <w:semiHidden/>
    <w:unhideWhenUsed/>
    <w:tblPr>
      <w:tblInd w:w="0" w:type="dxa"/>
      <w:tblCellMar>
        <w:left w:w="108" w:type="dxa"/>
        <w:top w:w="0" w:type="dxa"/>
        <w:right w:w="108" w:type="dxa"/>
        <w:bottom w:w="0" w:type="dxa"/>
      </w:tblCellMar>
    </w:tblPr>
  </w:style>
  <w:style w:type="numbering" w:styleId="713" w:default="1">
    <w:name w:val="No List"/>
    <w:uiPriority w:val="99"/>
    <w:semiHidden/>
    <w:unhideWhenUsed/>
  </w:style>
  <w:style w:type="paragraph" w:styleId="714" w:customStyle="1">
    <w:name w:val="段"/>
    <w:next w:val="701"/>
    <w:qFormat/>
    <w:pPr>
      <w:ind w:firstLine="200"/>
      <w:jc w:val="both"/>
    </w:pPr>
    <w:rPr>
      <w:rFonts w:ascii="宋体"/>
      <w:sz w:val="21"/>
      <w:szCs w:val="22"/>
    </w:rPr>
  </w:style>
  <w:style w:type="paragraph" w:styleId="715">
    <w:name w:val="toc 7"/>
    <w:basedOn w:val="701"/>
    <w:next w:val="701"/>
    <w:uiPriority w:val="39"/>
    <w:qFormat/>
    <w:pPr>
      <w:ind w:left="1701"/>
      <w:spacing w:after="57"/>
    </w:pPr>
  </w:style>
  <w:style w:type="paragraph" w:styleId="716">
    <w:name w:val="Normal Indent"/>
    <w:basedOn w:val="701"/>
    <w:qFormat/>
    <w:pPr>
      <w:ind w:firstLine="420"/>
    </w:pPr>
  </w:style>
  <w:style w:type="paragraph" w:styleId="717">
    <w:name w:val="Caption"/>
    <w:basedOn w:val="701"/>
    <w:next w:val="701"/>
    <w:uiPriority w:val="35"/>
    <w:qFormat/>
    <w:pPr>
      <w:spacing w:line="276" w:lineRule="auto"/>
    </w:pPr>
    <w:rPr>
      <w:b/>
      <w:bCs/>
      <w:color w:val="4f81bd"/>
      <w:sz w:val="18"/>
      <w:szCs w:val="18"/>
    </w:rPr>
  </w:style>
  <w:style w:type="paragraph" w:styleId="718">
    <w:name w:val="Document Map"/>
    <w:basedOn w:val="701"/>
    <w:link w:val="1074"/>
    <w:uiPriority w:val="99"/>
    <w:semiHidden/>
    <w:unhideWhenUsed/>
    <w:qFormat/>
    <w:rPr>
      <w:rFonts w:ascii="宋体"/>
      <w:sz w:val="18"/>
      <w:szCs w:val="18"/>
    </w:rPr>
  </w:style>
  <w:style w:type="paragraph" w:styleId="719">
    <w:name w:val="annotation text"/>
    <w:basedOn w:val="701"/>
    <w:uiPriority w:val="99"/>
    <w:qFormat/>
    <w:pPr>
      <w:jc w:val="left"/>
    </w:pPr>
  </w:style>
  <w:style w:type="paragraph" w:styleId="720">
    <w:name w:val="Body Text"/>
    <w:basedOn w:val="701"/>
    <w:link w:val="1072"/>
    <w:qFormat/>
    <w:pPr>
      <w:jc w:val="center"/>
    </w:pPr>
    <w:rPr>
      <w:rFonts w:ascii="方正大黑简体" w:eastAsia="方正大黑简体"/>
      <w:position w:val="6"/>
      <w:sz w:val="30"/>
      <w:szCs w:val="20"/>
    </w:rPr>
  </w:style>
  <w:style w:type="paragraph" w:styleId="721">
    <w:name w:val="Body Text Indent"/>
    <w:basedOn w:val="701"/>
    <w:qFormat/>
    <w:pPr>
      <w:ind w:left="570"/>
      <w:spacing w:line="520" w:lineRule="exact"/>
    </w:pPr>
    <w:rPr>
      <w:rFonts w:ascii="方正仿宋简体" w:hAnsi="创艺简仿宋" w:eastAsia="方正仿宋简体"/>
    </w:rPr>
  </w:style>
  <w:style w:type="paragraph" w:styleId="722">
    <w:name w:val="toc 5"/>
    <w:basedOn w:val="701"/>
    <w:next w:val="701"/>
    <w:uiPriority w:val="39"/>
    <w:qFormat/>
    <w:pPr>
      <w:ind w:left="1134"/>
      <w:spacing w:after="57"/>
    </w:pPr>
  </w:style>
  <w:style w:type="paragraph" w:styleId="723">
    <w:name w:val="toc 3"/>
    <w:basedOn w:val="701"/>
    <w:next w:val="701"/>
    <w:uiPriority w:val="39"/>
    <w:qFormat/>
    <w:pPr>
      <w:ind w:left="567"/>
      <w:spacing w:after="57"/>
    </w:pPr>
  </w:style>
  <w:style w:type="paragraph" w:styleId="724">
    <w:name w:val="Plain Text"/>
    <w:basedOn w:val="701"/>
    <w:qFormat/>
    <w:rPr>
      <w:rFonts w:ascii="宋体" w:hAnsi="Courier New" w:eastAsia="楷体_GB2312"/>
      <w:sz w:val="28"/>
      <w:szCs w:val="20"/>
    </w:rPr>
  </w:style>
  <w:style w:type="paragraph" w:styleId="725">
    <w:name w:val="toc 8"/>
    <w:basedOn w:val="701"/>
    <w:next w:val="701"/>
    <w:uiPriority w:val="39"/>
    <w:qFormat/>
    <w:pPr>
      <w:ind w:left="1984"/>
      <w:spacing w:after="57"/>
    </w:pPr>
  </w:style>
  <w:style w:type="paragraph" w:styleId="726">
    <w:name w:val="Date"/>
    <w:basedOn w:val="701"/>
    <w:next w:val="701"/>
    <w:qFormat/>
    <w:rPr>
      <w:rFonts w:hint="eastAsia" w:ascii="宋体" w:hAnsi="宋体" w:eastAsia="楷体_GB2312"/>
      <w:sz w:val="24"/>
      <w:szCs w:val="20"/>
    </w:rPr>
  </w:style>
  <w:style w:type="paragraph" w:styleId="727">
    <w:name w:val="endnote text"/>
    <w:basedOn w:val="701"/>
    <w:link w:val="934"/>
    <w:uiPriority w:val="99"/>
    <w:qFormat/>
    <w:rPr>
      <w:sz w:val="20"/>
    </w:rPr>
  </w:style>
  <w:style w:type="paragraph" w:styleId="728">
    <w:name w:val="Balloon Text"/>
    <w:basedOn w:val="701"/>
    <w:link w:val="1059"/>
    <w:uiPriority w:val="99"/>
    <w:qFormat/>
    <w:rPr>
      <w:sz w:val="18"/>
      <w:szCs w:val="18"/>
    </w:rPr>
  </w:style>
  <w:style w:type="paragraph" w:styleId="729">
    <w:name w:val="Footer"/>
    <w:basedOn w:val="701"/>
    <w:link w:val="807"/>
    <w:uiPriority w:val="99"/>
    <w:qFormat/>
    <w:pPr>
      <w:tabs>
        <w:tab w:val="center" w:pos="7143" w:leader="none"/>
        <w:tab w:val="right" w:pos="14287" w:leader="none"/>
      </w:tabs>
    </w:pPr>
  </w:style>
  <w:style w:type="paragraph" w:styleId="730">
    <w:name w:val="Header"/>
    <w:basedOn w:val="701"/>
    <w:link w:val="805"/>
    <w:uiPriority w:val="99"/>
    <w:qFormat/>
    <w:pPr>
      <w:tabs>
        <w:tab w:val="center" w:pos="7143" w:leader="none"/>
        <w:tab w:val="right" w:pos="14287" w:leader="none"/>
      </w:tabs>
    </w:pPr>
  </w:style>
  <w:style w:type="paragraph" w:styleId="731">
    <w:name w:val="toc 1"/>
    <w:basedOn w:val="701"/>
    <w:next w:val="701"/>
    <w:uiPriority w:val="39"/>
    <w:qFormat/>
    <w:pPr>
      <w:spacing w:after="57"/>
    </w:pPr>
  </w:style>
  <w:style w:type="paragraph" w:styleId="732">
    <w:name w:val="toc 4"/>
    <w:basedOn w:val="701"/>
    <w:next w:val="701"/>
    <w:uiPriority w:val="39"/>
    <w:qFormat/>
    <w:pPr>
      <w:ind w:left="850"/>
      <w:spacing w:after="57"/>
    </w:pPr>
  </w:style>
  <w:style w:type="paragraph" w:styleId="733">
    <w:name w:val="Subtitle"/>
    <w:basedOn w:val="701"/>
    <w:next w:val="701"/>
    <w:link w:val="800"/>
    <w:uiPriority w:val="11"/>
    <w:qFormat/>
    <w:pPr>
      <w:spacing w:before="200" w:after="200"/>
    </w:pPr>
    <w:rPr>
      <w:sz w:val="24"/>
    </w:rPr>
  </w:style>
  <w:style w:type="paragraph" w:styleId="734">
    <w:name w:val="footnote text"/>
    <w:basedOn w:val="701"/>
    <w:link w:val="933"/>
    <w:uiPriority w:val="99"/>
    <w:qFormat/>
    <w:pPr>
      <w:spacing w:after="40"/>
    </w:pPr>
    <w:rPr>
      <w:sz w:val="18"/>
    </w:rPr>
  </w:style>
  <w:style w:type="paragraph" w:styleId="735">
    <w:name w:val="toc 6"/>
    <w:basedOn w:val="701"/>
    <w:next w:val="701"/>
    <w:uiPriority w:val="39"/>
    <w:qFormat/>
    <w:pPr>
      <w:ind w:left="1417"/>
      <w:spacing w:after="57"/>
    </w:pPr>
  </w:style>
  <w:style w:type="paragraph" w:styleId="736">
    <w:name w:val="Body Text Indent 3"/>
    <w:basedOn w:val="701"/>
    <w:qFormat/>
    <w:pPr>
      <w:ind w:left="420"/>
      <w:spacing w:after="120"/>
    </w:pPr>
    <w:rPr>
      <w:sz w:val="16"/>
      <w:szCs w:val="16"/>
    </w:rPr>
  </w:style>
  <w:style w:type="paragraph" w:styleId="737">
    <w:name w:val="table of figures"/>
    <w:basedOn w:val="701"/>
    <w:next w:val="701"/>
    <w:uiPriority w:val="99"/>
    <w:qFormat/>
  </w:style>
  <w:style w:type="paragraph" w:styleId="738">
    <w:name w:val="toc 2"/>
    <w:basedOn w:val="701"/>
    <w:next w:val="701"/>
    <w:uiPriority w:val="39"/>
    <w:qFormat/>
    <w:pPr>
      <w:ind w:left="283"/>
      <w:spacing w:after="57"/>
    </w:pPr>
  </w:style>
  <w:style w:type="paragraph" w:styleId="739">
    <w:name w:val="toc 9"/>
    <w:basedOn w:val="701"/>
    <w:next w:val="701"/>
    <w:uiPriority w:val="39"/>
    <w:qFormat/>
    <w:pPr>
      <w:ind w:left="2268"/>
      <w:spacing w:after="57"/>
    </w:pPr>
  </w:style>
  <w:style w:type="paragraph" w:styleId="740">
    <w:name w:val="Body Text 2"/>
    <w:basedOn w:val="701"/>
    <w:qFormat/>
    <w:pPr>
      <w:spacing w:after="120" w:line="480" w:lineRule="auto"/>
    </w:pPr>
    <w:rPr>
      <w:rFonts w:ascii="Tahoma" w:hAnsi="Tahoma"/>
    </w:rPr>
  </w:style>
  <w:style w:type="paragraph" w:styleId="741">
    <w:name w:val="Normal (Web)"/>
    <w:basedOn w:val="701"/>
    <w:qFormat/>
    <w:pPr>
      <w:jc w:val="left"/>
      <w:spacing w:before="100" w:beforeAutospacing="1" w:after="100" w:afterAutospacing="1"/>
    </w:pPr>
    <w:rPr>
      <w:sz w:val="24"/>
    </w:rPr>
  </w:style>
  <w:style w:type="paragraph" w:styleId="742">
    <w:name w:val="Title"/>
    <w:basedOn w:val="701"/>
    <w:next w:val="701"/>
    <w:link w:val="799"/>
    <w:uiPriority w:val="10"/>
    <w:qFormat/>
    <w:pPr>
      <w:contextualSpacing/>
      <w:spacing w:before="300" w:after="200"/>
    </w:pPr>
    <w:rPr>
      <w:sz w:val="48"/>
      <w:szCs w:val="48"/>
    </w:rPr>
  </w:style>
  <w:style w:type="paragraph" w:styleId="743">
    <w:name w:val="Body Text First Indent"/>
    <w:basedOn w:val="720"/>
    <w:link w:val="1073"/>
    <w:qFormat/>
    <w:pPr>
      <w:ind w:firstLine="420"/>
      <w:jc w:val="both"/>
      <w:spacing w:after="120"/>
    </w:pPr>
    <w:rPr>
      <w:rFonts w:ascii="Times New Roman" w:eastAsia="宋体"/>
      <w:position w:val="0"/>
      <w:sz w:val="21"/>
      <w:szCs w:val="24"/>
    </w:rPr>
  </w:style>
  <w:style w:type="paragraph" w:styleId="744">
    <w:name w:val="Body Text First Indent 2"/>
    <w:basedOn w:val="721"/>
    <w:uiPriority w:val="99"/>
    <w:qFormat/>
    <w:pPr>
      <w:ind w:left="420" w:firstLine="200"/>
      <w:spacing w:after="120" w:line="240" w:lineRule="auto"/>
    </w:pPr>
    <w:rPr>
      <w:rFonts w:hAnsi="宋体"/>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1"/>
    <w:uiPriority w:val="22"/>
    <w:qFormat/>
    <w:rPr>
      <w:b/>
    </w:rPr>
  </w:style>
  <w:style w:type="character" w:styleId="747">
    <w:name w:val="endnote reference"/>
    <w:uiPriority w:val="99"/>
    <w:qFormat/>
    <w:rPr>
      <w:vertAlign w:val="superscript"/>
    </w:rPr>
  </w:style>
  <w:style w:type="character" w:styleId="748">
    <w:name w:val="Hyperlink"/>
    <w:uiPriority w:val="99"/>
    <w:qFormat/>
    <w:rPr>
      <w:color w:val="0000ff"/>
      <w:u w:val="single"/>
    </w:rPr>
  </w:style>
  <w:style w:type="character" w:styleId="749">
    <w:name w:val="annotation reference"/>
    <w:basedOn w:val="711"/>
    <w:uiPriority w:val="99"/>
    <w:semiHidden/>
    <w:unhideWhenUsed/>
    <w:qFormat/>
    <w:rPr>
      <w:sz w:val="21"/>
      <w:szCs w:val="21"/>
    </w:rPr>
  </w:style>
  <w:style w:type="character" w:styleId="750">
    <w:name w:val="footnote reference"/>
    <w:uiPriority w:val="99"/>
    <w:qFormat/>
    <w:rPr>
      <w:vertAlign w:val="superscript"/>
    </w:rPr>
  </w:style>
  <w:style w:type="character" w:styleId="751" w:customStyle="1">
    <w:name w:val="Heading 1 Char"/>
    <w:basedOn w:val="711"/>
    <w:uiPriority w:val="9"/>
    <w:qFormat/>
    <w:rPr>
      <w:rFonts w:ascii="Arial" w:hAnsi="Arial" w:eastAsia="Arial" w:cs="Arial"/>
      <w:sz w:val="40"/>
      <w:szCs w:val="40"/>
    </w:rPr>
  </w:style>
  <w:style w:type="character" w:styleId="752" w:customStyle="1">
    <w:name w:val="Heading 2 Char"/>
    <w:basedOn w:val="711"/>
    <w:uiPriority w:val="9"/>
    <w:qFormat/>
    <w:rPr>
      <w:rFonts w:ascii="Arial" w:hAnsi="Arial" w:eastAsia="Arial" w:cs="Arial"/>
      <w:sz w:val="34"/>
    </w:rPr>
  </w:style>
  <w:style w:type="character" w:styleId="753" w:customStyle="1">
    <w:name w:val="Heading 3 Char"/>
    <w:basedOn w:val="711"/>
    <w:uiPriority w:val="9"/>
    <w:qFormat/>
    <w:rPr>
      <w:rFonts w:ascii="Arial" w:hAnsi="Arial" w:eastAsia="Arial" w:cs="Arial"/>
      <w:sz w:val="30"/>
      <w:szCs w:val="30"/>
    </w:rPr>
  </w:style>
  <w:style w:type="character" w:styleId="754" w:customStyle="1">
    <w:name w:val="Heading 4 Char"/>
    <w:basedOn w:val="711"/>
    <w:uiPriority w:val="9"/>
    <w:qFormat/>
    <w:rPr>
      <w:rFonts w:ascii="Arial" w:hAnsi="Arial" w:eastAsia="Arial" w:cs="Arial"/>
      <w:b/>
      <w:bCs/>
      <w:sz w:val="26"/>
      <w:szCs w:val="26"/>
    </w:rPr>
  </w:style>
  <w:style w:type="character" w:styleId="755" w:customStyle="1">
    <w:name w:val="Heading 5 Char"/>
    <w:basedOn w:val="711"/>
    <w:uiPriority w:val="9"/>
    <w:qFormat/>
    <w:rPr>
      <w:rFonts w:ascii="Arial" w:hAnsi="Arial" w:eastAsia="Arial" w:cs="Arial"/>
      <w:b/>
      <w:bCs/>
      <w:sz w:val="24"/>
      <w:szCs w:val="24"/>
    </w:rPr>
  </w:style>
  <w:style w:type="character" w:styleId="756" w:customStyle="1">
    <w:name w:val="Heading 6 Char"/>
    <w:basedOn w:val="711"/>
    <w:uiPriority w:val="9"/>
    <w:qFormat/>
    <w:rPr>
      <w:rFonts w:ascii="Arial" w:hAnsi="Arial" w:eastAsia="Arial" w:cs="Arial"/>
      <w:b/>
      <w:bCs/>
      <w:sz w:val="22"/>
      <w:szCs w:val="22"/>
    </w:rPr>
  </w:style>
  <w:style w:type="character" w:styleId="757" w:customStyle="1">
    <w:name w:val="Heading 7 Char"/>
    <w:basedOn w:val="711"/>
    <w:uiPriority w:val="9"/>
    <w:qFormat/>
    <w:rPr>
      <w:rFonts w:ascii="Arial" w:hAnsi="Arial" w:eastAsia="Arial" w:cs="Arial"/>
      <w:b/>
      <w:bCs/>
      <w:i/>
      <w:iCs/>
      <w:sz w:val="22"/>
      <w:szCs w:val="22"/>
    </w:rPr>
  </w:style>
  <w:style w:type="character" w:styleId="758" w:customStyle="1">
    <w:name w:val="Heading 8 Char"/>
    <w:basedOn w:val="711"/>
    <w:uiPriority w:val="9"/>
    <w:qFormat/>
    <w:rPr>
      <w:rFonts w:ascii="Arial" w:hAnsi="Arial" w:eastAsia="Arial" w:cs="Arial"/>
      <w:i/>
      <w:iCs/>
      <w:sz w:val="22"/>
      <w:szCs w:val="22"/>
    </w:rPr>
  </w:style>
  <w:style w:type="character" w:styleId="759" w:customStyle="1">
    <w:name w:val="Heading 9 Char"/>
    <w:basedOn w:val="711"/>
    <w:uiPriority w:val="9"/>
    <w:qFormat/>
    <w:rPr>
      <w:rFonts w:ascii="Arial" w:hAnsi="Arial" w:eastAsia="Arial" w:cs="Arial"/>
      <w:i/>
      <w:iCs/>
      <w:sz w:val="21"/>
      <w:szCs w:val="21"/>
    </w:rPr>
  </w:style>
  <w:style w:type="paragraph" w:styleId="760">
    <w:name w:val="List Paragraph"/>
    <w:basedOn w:val="701"/>
    <w:uiPriority w:val="34"/>
    <w:qFormat/>
    <w:pPr>
      <w:contextualSpacing/>
      <w:ind w:left="720"/>
    </w:pPr>
  </w:style>
  <w:style w:type="paragraph" w:styleId="761">
    <w:name w:val="No Spacing"/>
    <w:uiPriority w:val="1"/>
    <w:qFormat/>
  </w:style>
  <w:style w:type="character" w:styleId="762" w:customStyle="1">
    <w:name w:val="Title Char"/>
    <w:basedOn w:val="711"/>
    <w:uiPriority w:val="10"/>
    <w:qFormat/>
    <w:rPr>
      <w:sz w:val="48"/>
      <w:szCs w:val="48"/>
    </w:rPr>
  </w:style>
  <w:style w:type="paragraph" w:styleId="763">
    <w:name w:val="Quote"/>
    <w:basedOn w:val="701"/>
    <w:next w:val="701"/>
    <w:link w:val="764"/>
    <w:uiPriority w:val="29"/>
    <w:qFormat/>
    <w:pPr>
      <w:ind w:left="720" w:right="720"/>
    </w:pPr>
    <w:rPr>
      <w:i/>
    </w:rPr>
  </w:style>
  <w:style w:type="character" w:styleId="764" w:customStyle="1">
    <w:name w:val="引用 Char1"/>
    <w:link w:val="763"/>
    <w:uiPriority w:val="29"/>
    <w:qFormat/>
    <w:rPr>
      <w:i/>
    </w:rPr>
  </w:style>
  <w:style w:type="paragraph" w:styleId="765">
    <w:name w:val="Intense Quote"/>
    <w:basedOn w:val="701"/>
    <w:next w:val="701"/>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1"/>
    <w:link w:val="765"/>
    <w:uiPriority w:val="30"/>
    <w:qFormat/>
    <w:rPr>
      <w:i/>
    </w:rPr>
  </w:style>
  <w:style w:type="character" w:styleId="767" w:customStyle="1">
    <w:name w:val="Header Char"/>
    <w:basedOn w:val="711"/>
    <w:uiPriority w:val="99"/>
    <w:qFormat/>
  </w:style>
  <w:style w:type="character" w:styleId="768" w:customStyle="1">
    <w:name w:val="Footer Char"/>
    <w:basedOn w:val="711"/>
    <w:uiPriority w:val="99"/>
    <w:qFormat/>
  </w:style>
  <w:style w:type="paragraph" w:styleId="769" w:customStyle="1">
    <w:name w:val="TOC 标题1"/>
    <w:uiPriority w:val="39"/>
    <w:unhideWhenUsed/>
    <w:qFormat/>
  </w:style>
  <w:style w:type="paragraph" w:styleId="770" w:customStyle="1">
    <w:name w:val="标题 21"/>
    <w:basedOn w:val="701"/>
    <w:next w:val="701"/>
    <w:qFormat/>
    <w:pPr>
      <w:keepLines/>
      <w:keepNext/>
      <w:spacing w:before="260" w:after="260" w:line="416" w:lineRule="auto"/>
      <w:outlineLvl w:val="1"/>
    </w:pPr>
    <w:rPr>
      <w:rFonts w:ascii="Cambria" w:hAnsi="Cambria"/>
      <w:b/>
      <w:bCs/>
      <w:sz w:val="32"/>
      <w:szCs w:val="32"/>
    </w:rPr>
  </w:style>
  <w:style w:type="character" w:styleId="771" w:customStyle="1">
    <w:name w:val="Heading 1 Char_ecef1903-d455-489a-85fc-e9b7771b6907"/>
    <w:basedOn w:val="711"/>
    <w:uiPriority w:val="9"/>
    <w:qFormat/>
    <w:rPr>
      <w:rFonts w:ascii="Arial" w:hAnsi="Arial" w:eastAsia="Arial" w:cs="Arial"/>
      <w:sz w:val="40"/>
      <w:szCs w:val="40"/>
    </w:rPr>
  </w:style>
  <w:style w:type="character" w:styleId="772" w:customStyle="1">
    <w:name w:val="Heading 2 Char_4033447d-aff8-4fd3-b33c-9934fa1d466c"/>
    <w:basedOn w:val="711"/>
    <w:uiPriority w:val="9"/>
    <w:qFormat/>
    <w:rPr>
      <w:rFonts w:ascii="Arial" w:hAnsi="Arial" w:eastAsia="Arial" w:cs="Arial"/>
      <w:sz w:val="34"/>
    </w:rPr>
  </w:style>
  <w:style w:type="character" w:styleId="773" w:customStyle="1">
    <w:name w:val="Heading 3 Char_43f757cb-b83c-4df8-8185-320217dc3486"/>
    <w:basedOn w:val="711"/>
    <w:uiPriority w:val="9"/>
    <w:qFormat/>
    <w:rPr>
      <w:rFonts w:ascii="Arial" w:hAnsi="Arial" w:eastAsia="Arial" w:cs="Arial"/>
      <w:sz w:val="30"/>
      <w:szCs w:val="30"/>
    </w:rPr>
  </w:style>
  <w:style w:type="character" w:styleId="774" w:customStyle="1">
    <w:name w:val="Heading 4 Char_799222be-a5ca-4f4f-820d-05df447e1bd3"/>
    <w:basedOn w:val="711"/>
    <w:uiPriority w:val="9"/>
    <w:qFormat/>
    <w:rPr>
      <w:rFonts w:ascii="Arial" w:hAnsi="Arial" w:eastAsia="Arial" w:cs="Arial"/>
      <w:b/>
      <w:bCs/>
      <w:sz w:val="26"/>
      <w:szCs w:val="26"/>
    </w:rPr>
  </w:style>
  <w:style w:type="character" w:styleId="775" w:customStyle="1">
    <w:name w:val="Heading 5 Char_1cc6a856-07be-439c-b9a4-488f0ac1fa08"/>
    <w:basedOn w:val="711"/>
    <w:uiPriority w:val="9"/>
    <w:qFormat/>
    <w:rPr>
      <w:rFonts w:ascii="Arial" w:hAnsi="Arial" w:eastAsia="Arial" w:cs="Arial"/>
      <w:b/>
      <w:bCs/>
      <w:sz w:val="24"/>
      <w:szCs w:val="24"/>
    </w:rPr>
  </w:style>
  <w:style w:type="character" w:styleId="776" w:customStyle="1">
    <w:name w:val="Heading 6 Char_8a60d73f-10d9-49d7-86ff-01ca98e71eaa"/>
    <w:basedOn w:val="711"/>
    <w:uiPriority w:val="9"/>
    <w:qFormat/>
    <w:rPr>
      <w:rFonts w:ascii="Arial" w:hAnsi="Arial" w:eastAsia="Arial" w:cs="Arial"/>
      <w:b/>
      <w:bCs/>
      <w:sz w:val="22"/>
      <w:szCs w:val="22"/>
    </w:rPr>
  </w:style>
  <w:style w:type="character" w:styleId="777" w:customStyle="1">
    <w:name w:val="Heading 7 Char_495a3441-2a36-4714-ad6c-019904e003f9"/>
    <w:basedOn w:val="711"/>
    <w:uiPriority w:val="9"/>
    <w:qFormat/>
    <w:rPr>
      <w:rFonts w:ascii="Arial" w:hAnsi="Arial" w:eastAsia="Arial" w:cs="Arial"/>
      <w:b/>
      <w:bCs/>
      <w:i/>
      <w:iCs/>
      <w:sz w:val="22"/>
      <w:szCs w:val="22"/>
    </w:rPr>
  </w:style>
  <w:style w:type="character" w:styleId="778" w:customStyle="1">
    <w:name w:val="Heading 8 Char_318b9dd5-a8e3-4fa7-9b04-55d414c117f9"/>
    <w:basedOn w:val="711"/>
    <w:uiPriority w:val="9"/>
    <w:qFormat/>
    <w:rPr>
      <w:rFonts w:ascii="Arial" w:hAnsi="Arial" w:eastAsia="Arial" w:cs="Arial"/>
      <w:i/>
      <w:iCs/>
      <w:sz w:val="22"/>
      <w:szCs w:val="22"/>
    </w:rPr>
  </w:style>
  <w:style w:type="character" w:styleId="779" w:customStyle="1">
    <w:name w:val="Heading 9 Char_ab6d7811-a3b5-4990-847e-23899b65bf7d"/>
    <w:basedOn w:val="711"/>
    <w:uiPriority w:val="9"/>
    <w:qFormat/>
    <w:rPr>
      <w:rFonts w:ascii="Arial" w:hAnsi="Arial" w:eastAsia="Arial" w:cs="Arial"/>
      <w:i/>
      <w:iCs/>
      <w:sz w:val="21"/>
      <w:szCs w:val="21"/>
    </w:rPr>
  </w:style>
  <w:style w:type="character" w:styleId="780" w:customStyle="1">
    <w:name w:val="Title Char_ac08af36-1c63-4e42-b34d-c43f9a9855db"/>
    <w:basedOn w:val="711"/>
    <w:uiPriority w:val="10"/>
    <w:qFormat/>
    <w:rPr>
      <w:sz w:val="48"/>
      <w:szCs w:val="48"/>
    </w:rPr>
  </w:style>
  <w:style w:type="character" w:styleId="781" w:customStyle="1">
    <w:name w:val="Subtitle Char"/>
    <w:basedOn w:val="711"/>
    <w:uiPriority w:val="11"/>
    <w:qFormat/>
    <w:rPr>
      <w:sz w:val="24"/>
      <w:szCs w:val="24"/>
    </w:rPr>
  </w:style>
  <w:style w:type="character" w:styleId="782" w:customStyle="1">
    <w:name w:val="Quote Char_a7c80e98-9c0c-4d31-b9a2-ce5f9b7547ea"/>
    <w:uiPriority w:val="29"/>
    <w:qFormat/>
    <w:rPr>
      <w:i/>
    </w:rPr>
  </w:style>
  <w:style w:type="character" w:styleId="783" w:customStyle="1">
    <w:name w:val="Intense Quote Char_5d8427e8-3385-4547-88ca-ab993d6d720c"/>
    <w:uiPriority w:val="30"/>
    <w:qFormat/>
    <w:rPr>
      <w:i/>
    </w:rPr>
  </w:style>
  <w:style w:type="character" w:styleId="784" w:customStyle="1">
    <w:name w:val="Header Char_0c814fb3-c48c-4a19-9848-984043621149"/>
    <w:basedOn w:val="711"/>
    <w:uiPriority w:val="99"/>
    <w:qFormat/>
  </w:style>
  <w:style w:type="character" w:styleId="785" w:customStyle="1">
    <w:name w:val="Caption Char"/>
    <w:uiPriority w:val="99"/>
    <w:qFormat/>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_107c398a-4a52-4a81-86dc-c32bb363ff7a"/>
    <w:uiPriority w:val="39"/>
    <w:qFormat/>
  </w:style>
  <w:style w:type="character" w:styleId="789" w:customStyle="1">
    <w:name w:val="标题 1 Char"/>
    <w:link w:val="702"/>
    <w:uiPriority w:val="9"/>
    <w:qFormat/>
    <w:rPr>
      <w:rFonts w:ascii="Arial" w:hAnsi="Arial" w:eastAsia="Arial" w:cs="Arial"/>
      <w:sz w:val="40"/>
      <w:szCs w:val="40"/>
    </w:rPr>
  </w:style>
  <w:style w:type="character" w:styleId="790" w:customStyle="1">
    <w:name w:val="标题 2 Char1"/>
    <w:link w:val="703"/>
    <w:uiPriority w:val="9"/>
    <w:qFormat/>
    <w:rPr>
      <w:rFonts w:ascii="Arial" w:hAnsi="Arial" w:eastAsia="Arial" w:cs="Arial"/>
      <w:sz w:val="34"/>
    </w:rPr>
  </w:style>
  <w:style w:type="character" w:styleId="791" w:customStyle="1">
    <w:name w:val="标题 3 Char1"/>
    <w:link w:val="704"/>
    <w:uiPriority w:val="9"/>
    <w:qFormat/>
    <w:rPr>
      <w:rFonts w:ascii="Arial" w:hAnsi="Arial" w:eastAsia="Arial" w:cs="Arial"/>
      <w:sz w:val="30"/>
      <w:szCs w:val="30"/>
    </w:rPr>
  </w:style>
  <w:style w:type="character" w:styleId="792" w:customStyle="1">
    <w:name w:val="标题 4 Char1"/>
    <w:link w:val="705"/>
    <w:uiPriority w:val="9"/>
    <w:qFormat/>
    <w:rPr>
      <w:rFonts w:ascii="Arial" w:hAnsi="Arial" w:eastAsia="Arial" w:cs="Arial"/>
      <w:b/>
      <w:bCs/>
      <w:sz w:val="26"/>
      <w:szCs w:val="26"/>
    </w:rPr>
  </w:style>
  <w:style w:type="character" w:styleId="793" w:customStyle="1">
    <w:name w:val="标题 5 Char"/>
    <w:link w:val="706"/>
    <w:uiPriority w:val="9"/>
    <w:qFormat/>
    <w:rPr>
      <w:rFonts w:ascii="Arial" w:hAnsi="Arial" w:eastAsia="Arial" w:cs="Arial"/>
      <w:b/>
      <w:bCs/>
      <w:sz w:val="24"/>
      <w:szCs w:val="24"/>
    </w:rPr>
  </w:style>
  <w:style w:type="character" w:styleId="794" w:customStyle="1">
    <w:name w:val="标题 6 Char"/>
    <w:link w:val="707"/>
    <w:uiPriority w:val="9"/>
    <w:qFormat/>
    <w:rPr>
      <w:rFonts w:ascii="Arial" w:hAnsi="Arial" w:eastAsia="Arial" w:cs="Arial"/>
      <w:b/>
      <w:bCs/>
      <w:sz w:val="22"/>
      <w:szCs w:val="22"/>
    </w:rPr>
  </w:style>
  <w:style w:type="character" w:styleId="795" w:customStyle="1">
    <w:name w:val="标题 7 Char"/>
    <w:link w:val="708"/>
    <w:uiPriority w:val="9"/>
    <w:qFormat/>
    <w:rPr>
      <w:rFonts w:ascii="Arial" w:hAnsi="Arial" w:eastAsia="Arial" w:cs="Arial"/>
      <w:b/>
      <w:bCs/>
      <w:i/>
      <w:iCs/>
      <w:sz w:val="22"/>
      <w:szCs w:val="22"/>
    </w:rPr>
  </w:style>
  <w:style w:type="character" w:styleId="796" w:customStyle="1">
    <w:name w:val="标题 8 Char"/>
    <w:link w:val="709"/>
    <w:uiPriority w:val="9"/>
    <w:qFormat/>
    <w:rPr>
      <w:rFonts w:ascii="Arial" w:hAnsi="Arial" w:eastAsia="Arial" w:cs="Arial"/>
      <w:i/>
      <w:iCs/>
      <w:sz w:val="22"/>
      <w:szCs w:val="22"/>
    </w:rPr>
  </w:style>
  <w:style w:type="character" w:styleId="797" w:customStyle="1">
    <w:name w:val="标题 9 Char"/>
    <w:link w:val="710"/>
    <w:uiPriority w:val="9"/>
    <w:qFormat/>
    <w:rPr>
      <w:rFonts w:ascii="Arial" w:hAnsi="Arial" w:eastAsia="Arial" w:cs="Arial"/>
      <w:i/>
      <w:iCs/>
      <w:sz w:val="21"/>
      <w:szCs w:val="21"/>
    </w:rPr>
  </w:style>
  <w:style w:type="paragraph" w:styleId="798" w:customStyle="1">
    <w:name w:val="No Spacing_204fc93a-0f2c-4446-986c-190962dde81a"/>
    <w:uiPriority w:val="1"/>
    <w:qFormat/>
  </w:style>
  <w:style w:type="character" w:styleId="799" w:customStyle="1">
    <w:name w:val="标题 Char1"/>
    <w:link w:val="742"/>
    <w:uiPriority w:val="10"/>
    <w:qFormat/>
    <w:rPr>
      <w:sz w:val="48"/>
      <w:szCs w:val="48"/>
    </w:rPr>
  </w:style>
  <w:style w:type="character" w:styleId="800" w:customStyle="1">
    <w:name w:val="副标题 Char"/>
    <w:link w:val="733"/>
    <w:uiPriority w:val="11"/>
    <w:qFormat/>
    <w:rPr>
      <w:sz w:val="24"/>
      <w:szCs w:val="24"/>
    </w:rPr>
  </w:style>
  <w:style w:type="paragraph" w:styleId="801" w:customStyle="1">
    <w:name w:val="Quote_26e08bd9-e892-42b4-bf3e-67f1b9dbc89c"/>
    <w:basedOn w:val="701"/>
    <w:next w:val="701"/>
    <w:link w:val="802"/>
    <w:uiPriority w:val="29"/>
    <w:qFormat/>
    <w:pPr>
      <w:ind w:left="720" w:right="720"/>
    </w:pPr>
    <w:rPr>
      <w:i/>
    </w:rPr>
  </w:style>
  <w:style w:type="character" w:styleId="802" w:customStyle="1">
    <w:name w:val="引用 Char"/>
    <w:link w:val="801"/>
    <w:uiPriority w:val="29"/>
    <w:qFormat/>
    <w:rPr>
      <w:i/>
    </w:rPr>
  </w:style>
  <w:style w:type="paragraph" w:styleId="803" w:customStyle="1">
    <w:name w:val="Intense Quote_f9ac2ed1-1e22-47db-b8e5-9a9e66911e7f"/>
    <w:basedOn w:val="701"/>
    <w:next w:val="701"/>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qFormat/>
    <w:rPr>
      <w:i/>
    </w:rPr>
  </w:style>
  <w:style w:type="character" w:styleId="805" w:customStyle="1">
    <w:name w:val="页眉 Char1"/>
    <w:link w:val="730"/>
    <w:uiPriority w:val="99"/>
    <w:qFormat/>
  </w:style>
  <w:style w:type="character" w:styleId="806" w:customStyle="1">
    <w:name w:val="Footer Char_f05522bf-25e8-4330-8eed-9c5a0a2c9080"/>
    <w:uiPriority w:val="99"/>
    <w:qFormat/>
  </w:style>
  <w:style w:type="character" w:styleId="807" w:customStyle="1">
    <w:name w:val="页脚 Char1"/>
    <w:link w:val="729"/>
    <w:uiPriority w:val="99"/>
    <w:qFormat/>
  </w:style>
  <w:style w:type="table" w:styleId="80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5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5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0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0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3" w:customStyle="1">
    <w:name w:val="脚注文本 Char"/>
    <w:link w:val="734"/>
    <w:uiPriority w:val="99"/>
    <w:qFormat/>
    <w:rPr>
      <w:sz w:val="18"/>
    </w:rPr>
  </w:style>
  <w:style w:type="character" w:styleId="934" w:customStyle="1">
    <w:name w:val="尾注文本 Char"/>
    <w:link w:val="727"/>
    <w:uiPriority w:val="99"/>
    <w:qFormat/>
    <w:rPr>
      <w:sz w:val="20"/>
    </w:rPr>
  </w:style>
  <w:style w:type="paragraph" w:styleId="935" w:customStyle="1">
    <w:name w:val="TOC 标题11"/>
    <w:uiPriority w:val="39"/>
    <w:qFormat/>
  </w:style>
  <w:style w:type="paragraph" w:styleId="936" w:customStyle="1">
    <w:name w:val="标题 111"/>
    <w:basedOn w:val="701"/>
    <w:next w:val="701"/>
    <w:qFormat/>
    <w:pPr>
      <w:keepLines/>
      <w:keepNext/>
      <w:spacing w:before="340" w:after="330" w:line="576" w:lineRule="auto"/>
      <w:outlineLvl w:val="0"/>
    </w:pPr>
    <w:rPr>
      <w:rFonts w:eastAsia="楷体_GB2312"/>
      <w:b/>
      <w:sz w:val="44"/>
      <w:szCs w:val="20"/>
    </w:rPr>
  </w:style>
  <w:style w:type="paragraph" w:styleId="937" w:customStyle="1">
    <w:name w:val="标题 211"/>
    <w:basedOn w:val="701"/>
    <w:next w:val="701"/>
    <w:link w:val="942"/>
    <w:qFormat/>
    <w:pPr>
      <w:keepLines/>
      <w:keepNext/>
      <w:spacing w:before="260" w:after="260" w:line="416" w:lineRule="auto"/>
      <w:outlineLvl w:val="1"/>
    </w:pPr>
    <w:rPr>
      <w:rFonts w:ascii="Cambria" w:hAnsi="Cambria"/>
      <w:b/>
      <w:bCs/>
      <w:sz w:val="32"/>
      <w:szCs w:val="32"/>
    </w:rPr>
  </w:style>
  <w:style w:type="paragraph" w:styleId="938" w:customStyle="1">
    <w:name w:val="标题 311"/>
    <w:basedOn w:val="701"/>
    <w:next w:val="701"/>
    <w:link w:val="943"/>
    <w:qFormat/>
    <w:pPr>
      <w:keepLines/>
      <w:keepNext/>
      <w:spacing w:before="260" w:after="260" w:line="416" w:lineRule="auto"/>
      <w:outlineLvl w:val="2"/>
    </w:pPr>
    <w:rPr>
      <w:b/>
      <w:bCs/>
      <w:sz w:val="32"/>
      <w:szCs w:val="32"/>
    </w:rPr>
  </w:style>
  <w:style w:type="paragraph" w:styleId="939" w:customStyle="1">
    <w:name w:val="标题 41"/>
    <w:basedOn w:val="701"/>
    <w:next w:val="701"/>
    <w:link w:val="944"/>
    <w:qFormat/>
    <w:pPr>
      <w:keepLines/>
      <w:keepNext/>
      <w:spacing w:before="280" w:after="290" w:line="376" w:lineRule="auto"/>
      <w:outlineLvl w:val="3"/>
    </w:pPr>
    <w:rPr>
      <w:rFonts w:ascii="Cambria" w:hAnsi="Cambria"/>
      <w:b/>
      <w:bCs/>
      <w:sz w:val="28"/>
      <w:szCs w:val="28"/>
    </w:rPr>
  </w:style>
  <w:style w:type="character" w:styleId="940" w:customStyle="1">
    <w:name w:val="默认段落字体1"/>
    <w:uiPriority w:val="1"/>
    <w:qFormat/>
  </w:style>
  <w:style w:type="table" w:styleId="941" w:customStyle="1">
    <w:name w:val="普通表格11"/>
    <w:uiPriority w:val="99"/>
    <w:qFormat/>
    <w:tblPr>
      <w:tblCellMar>
        <w:left w:w="0" w:type="dxa"/>
        <w:top w:w="0" w:type="dxa"/>
        <w:right w:w="0" w:type="dxa"/>
        <w:bottom w:w="0" w:type="dxa"/>
      </w:tblCellMar>
    </w:tblPr>
  </w:style>
  <w:style w:type="character" w:styleId="942" w:customStyle="1">
    <w:name w:val="标题 2 Char"/>
    <w:link w:val="937"/>
    <w:qFormat/>
    <w:rPr>
      <w:rFonts w:ascii="Cambria" w:hAnsi="Cambria"/>
      <w:b/>
      <w:bCs/>
      <w:sz w:val="32"/>
      <w:szCs w:val="32"/>
    </w:rPr>
  </w:style>
  <w:style w:type="character" w:styleId="943" w:customStyle="1">
    <w:name w:val="标题 3 Char"/>
    <w:link w:val="938"/>
    <w:qFormat/>
    <w:rPr>
      <w:b/>
      <w:bCs/>
      <w:sz w:val="32"/>
      <w:szCs w:val="32"/>
    </w:rPr>
  </w:style>
  <w:style w:type="character" w:styleId="944" w:customStyle="1">
    <w:name w:val="标题 4 Char"/>
    <w:link w:val="939"/>
    <w:qFormat/>
    <w:rPr>
      <w:rFonts w:ascii="Cambria" w:hAnsi="Cambria" w:eastAsia="宋体" w:cs="Times New Roman"/>
      <w:b/>
      <w:bCs/>
      <w:sz w:val="28"/>
      <w:szCs w:val="28"/>
    </w:rPr>
  </w:style>
  <w:style w:type="paragraph" w:styleId="945" w:customStyle="1">
    <w:name w:val="正文缩进1"/>
    <w:basedOn w:val="701"/>
    <w:next w:val="701"/>
    <w:link w:val="946"/>
    <w:qFormat/>
    <w:pPr>
      <w:ind w:firstLine="420"/>
      <w:jc w:val="left"/>
    </w:pPr>
    <w:rPr>
      <w:rFonts w:eastAsia="楷体_GB2312"/>
      <w:sz w:val="24"/>
      <w:szCs w:val="20"/>
    </w:rPr>
  </w:style>
  <w:style w:type="character" w:styleId="946" w:customStyle="1">
    <w:name w:val="正文缩进 Char"/>
    <w:link w:val="945"/>
    <w:qFormat/>
    <w:rPr>
      <w:rFonts w:eastAsia="楷体_GB2312"/>
      <w:sz w:val="24"/>
    </w:rPr>
  </w:style>
  <w:style w:type="paragraph" w:styleId="947" w:customStyle="1">
    <w:name w:val="文档结构图1"/>
    <w:basedOn w:val="701"/>
    <w:qFormat/>
    <w:pPr>
      <w:shd w:val="clear" w:color="auto" w:fill="000080"/>
    </w:pPr>
  </w:style>
  <w:style w:type="paragraph" w:styleId="948" w:customStyle="1">
    <w:name w:val="批注文字1"/>
    <w:basedOn w:val="701"/>
    <w:qFormat/>
    <w:pPr>
      <w:jc w:val="left"/>
    </w:pPr>
  </w:style>
  <w:style w:type="paragraph" w:styleId="949" w:customStyle="1">
    <w:name w:val="正文文本1"/>
    <w:basedOn w:val="701"/>
    <w:qFormat/>
    <w:pPr>
      <w:jc w:val="center"/>
    </w:pPr>
    <w:rPr>
      <w:rFonts w:ascii="方正大黑简体" w:eastAsia="方正大黑简体"/>
      <w:position w:val="6"/>
      <w:sz w:val="30"/>
      <w:szCs w:val="20"/>
    </w:rPr>
  </w:style>
  <w:style w:type="paragraph" w:styleId="950" w:customStyle="1">
    <w:name w:val="正文文本缩进1"/>
    <w:basedOn w:val="701"/>
    <w:link w:val="951"/>
    <w:qFormat/>
    <w:pPr>
      <w:ind w:left="570"/>
      <w:spacing w:line="520" w:lineRule="exact"/>
    </w:pPr>
    <w:rPr>
      <w:rFonts w:ascii="方正仿宋简体" w:hAnsi="创艺简仿宋" w:eastAsia="方正仿宋简体"/>
      <w:sz w:val="24"/>
      <w:szCs w:val="20"/>
    </w:rPr>
  </w:style>
  <w:style w:type="character" w:styleId="951" w:customStyle="1">
    <w:name w:val="正文文本缩进 Char"/>
    <w:link w:val="950"/>
    <w:qFormat/>
    <w:rPr>
      <w:rFonts w:ascii="方正仿宋简体" w:hAnsi="创艺简仿宋" w:eastAsia="方正仿宋简体"/>
      <w:sz w:val="24"/>
    </w:rPr>
  </w:style>
  <w:style w:type="paragraph" w:styleId="952" w:customStyle="1">
    <w:name w:val="纯文本121"/>
    <w:basedOn w:val="701"/>
    <w:link w:val="953"/>
    <w:qFormat/>
    <w:rPr>
      <w:rFonts w:ascii="宋体" w:hAnsi="Courier New" w:eastAsia="楷体_GB2312"/>
      <w:sz w:val="28"/>
      <w:szCs w:val="20"/>
    </w:rPr>
  </w:style>
  <w:style w:type="character" w:styleId="953" w:customStyle="1">
    <w:name w:val="纯文本 Char"/>
    <w:link w:val="952"/>
    <w:qFormat/>
    <w:rPr>
      <w:rFonts w:ascii="宋体" w:hAnsi="Courier New" w:eastAsia="楷体_GB2312"/>
      <w:sz w:val="28"/>
    </w:rPr>
  </w:style>
  <w:style w:type="paragraph" w:styleId="954" w:customStyle="1">
    <w:name w:val="日期1"/>
    <w:basedOn w:val="701"/>
    <w:next w:val="701"/>
    <w:qFormat/>
    <w:rPr>
      <w:rFonts w:hint="eastAsia" w:ascii="宋体" w:hAnsi="宋体" w:eastAsia="楷体_GB2312"/>
      <w:sz w:val="24"/>
      <w:szCs w:val="20"/>
    </w:rPr>
  </w:style>
  <w:style w:type="paragraph" w:styleId="955" w:customStyle="1">
    <w:name w:val="正文文本缩进 21"/>
    <w:basedOn w:val="701"/>
    <w:qFormat/>
    <w:pPr>
      <w:ind w:firstLine="540"/>
      <w:spacing w:line="360" w:lineRule="auto"/>
    </w:pPr>
    <w:rPr>
      <w:rFonts w:ascii="宋体" w:hAnsi="宋体"/>
      <w:sz w:val="24"/>
    </w:rPr>
  </w:style>
  <w:style w:type="paragraph" w:styleId="956" w:customStyle="1">
    <w:name w:val="批注框文本1"/>
    <w:basedOn w:val="701"/>
    <w:link w:val="957"/>
    <w:qFormat/>
    <w:rPr>
      <w:sz w:val="18"/>
      <w:szCs w:val="18"/>
    </w:rPr>
  </w:style>
  <w:style w:type="character" w:styleId="957" w:customStyle="1">
    <w:name w:val="批注框文本 Char"/>
    <w:link w:val="956"/>
    <w:qFormat/>
    <w:rPr>
      <w:sz w:val="18"/>
      <w:szCs w:val="18"/>
    </w:rPr>
  </w:style>
  <w:style w:type="paragraph" w:styleId="958" w:customStyle="1">
    <w:name w:val="页脚1"/>
    <w:basedOn w:val="701"/>
    <w:link w:val="959"/>
    <w:uiPriority w:val="99"/>
    <w:qFormat/>
    <w:pPr>
      <w:jc w:val="left"/>
      <w:tabs>
        <w:tab w:val="center" w:pos="4153" w:leader="none"/>
        <w:tab w:val="right" w:pos="8306" w:leader="none"/>
      </w:tabs>
    </w:pPr>
    <w:rPr>
      <w:sz w:val="18"/>
      <w:szCs w:val="18"/>
    </w:rPr>
  </w:style>
  <w:style w:type="character" w:styleId="959" w:customStyle="1">
    <w:name w:val="页脚 Char"/>
    <w:link w:val="958"/>
    <w:uiPriority w:val="99"/>
    <w:qFormat/>
    <w:rPr>
      <w:sz w:val="18"/>
      <w:szCs w:val="18"/>
    </w:rPr>
  </w:style>
  <w:style w:type="paragraph" w:styleId="960" w:customStyle="1">
    <w:name w:val="页眉1"/>
    <w:basedOn w:val="701"/>
    <w:link w:val="96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61" w:customStyle="1">
    <w:name w:val="页眉 Char"/>
    <w:link w:val="960"/>
    <w:uiPriority w:val="99"/>
    <w:qFormat/>
    <w:rPr>
      <w:rFonts w:eastAsia="楷体_GB2312"/>
      <w:sz w:val="18"/>
    </w:rPr>
  </w:style>
  <w:style w:type="paragraph" w:styleId="962" w:customStyle="1">
    <w:name w:val="目录 11"/>
    <w:basedOn w:val="701"/>
    <w:next w:val="701"/>
    <w:uiPriority w:val="39"/>
    <w:qFormat/>
    <w:pPr>
      <w:jc w:val="left"/>
    </w:pPr>
    <w:rPr>
      <w:rFonts w:eastAsia="楷体_GB2312"/>
      <w:sz w:val="24"/>
      <w:szCs w:val="20"/>
    </w:rPr>
  </w:style>
  <w:style w:type="paragraph" w:styleId="963" w:customStyle="1">
    <w:name w:val="正文文本缩进 311"/>
    <w:basedOn w:val="701"/>
    <w:qFormat/>
    <w:pPr>
      <w:ind w:left="420"/>
      <w:spacing w:after="120"/>
    </w:pPr>
    <w:rPr>
      <w:sz w:val="16"/>
      <w:szCs w:val="16"/>
    </w:rPr>
  </w:style>
  <w:style w:type="paragraph" w:styleId="964" w:customStyle="1">
    <w:name w:val="正文文本 21"/>
    <w:basedOn w:val="701"/>
    <w:qFormat/>
    <w:pPr>
      <w:spacing w:after="120" w:line="480" w:lineRule="auto"/>
    </w:pPr>
  </w:style>
  <w:style w:type="paragraph" w:styleId="965" w:customStyle="1">
    <w:name w:val="HTML 预设格式1"/>
    <w:basedOn w:val="701"/>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66" w:customStyle="1">
    <w:name w:val="普通(网站)11"/>
    <w:basedOn w:val="701"/>
    <w:qFormat/>
    <w:pPr>
      <w:jc w:val="left"/>
      <w:spacing w:before="100" w:beforeAutospacing="1" w:after="100" w:afterAutospacing="1"/>
      <w:widowControl/>
    </w:pPr>
    <w:rPr>
      <w:rFonts w:ascii="宋体" w:hAnsi="宋体"/>
      <w:sz w:val="24"/>
    </w:rPr>
  </w:style>
  <w:style w:type="paragraph" w:styleId="967" w:customStyle="1">
    <w:name w:val="标题1"/>
    <w:basedOn w:val="701"/>
    <w:next w:val="701"/>
    <w:link w:val="968"/>
    <w:qFormat/>
    <w:pPr>
      <w:jc w:val="center"/>
      <w:spacing w:before="240" w:after="60"/>
      <w:outlineLvl w:val="0"/>
    </w:pPr>
    <w:rPr>
      <w:rFonts w:ascii="Cambria" w:hAnsi="Cambria"/>
      <w:b/>
      <w:bCs/>
      <w:sz w:val="32"/>
      <w:szCs w:val="32"/>
    </w:rPr>
  </w:style>
  <w:style w:type="character" w:styleId="968" w:customStyle="1">
    <w:name w:val="标题 Char"/>
    <w:link w:val="967"/>
    <w:qFormat/>
    <w:rPr>
      <w:rFonts w:ascii="Cambria" w:hAnsi="Cambria" w:cs="Times New Roman"/>
      <w:b/>
      <w:bCs/>
      <w:sz w:val="32"/>
      <w:szCs w:val="32"/>
    </w:rPr>
  </w:style>
  <w:style w:type="paragraph" w:styleId="969" w:customStyle="1">
    <w:name w:val="正文首行缩进 21"/>
    <w:basedOn w:val="950"/>
    <w:uiPriority w:val="99"/>
    <w:qFormat/>
    <w:pPr>
      <w:ind w:firstLine="420"/>
    </w:pPr>
  </w:style>
  <w:style w:type="table" w:styleId="970" w:customStyle="1">
    <w:name w:val="网格型11"/>
    <w:basedOn w:val="941"/>
    <w:qFormat/>
    <w:tblPr>
      <w:tblCellMar>
        <w:left w:w="0" w:type="dxa"/>
        <w:top w:w="0" w:type="dxa"/>
        <w:right w:w="0" w:type="dxa"/>
        <w:bottom w:w="0" w:type="dxa"/>
      </w:tblCellMar>
    </w:tblPr>
  </w:style>
  <w:style w:type="character" w:styleId="971" w:customStyle="1">
    <w:name w:val="页码1"/>
    <w:basedOn w:val="940"/>
    <w:qFormat/>
  </w:style>
  <w:style w:type="character" w:styleId="972" w:customStyle="1">
    <w:name w:val="已访问的超链接1"/>
    <w:uiPriority w:val="99"/>
    <w:qFormat/>
    <w:rPr>
      <w:color w:val="606420"/>
      <w:u w:val="single"/>
    </w:rPr>
  </w:style>
  <w:style w:type="character" w:styleId="973" w:customStyle="1">
    <w:name w:val="超链接1"/>
    <w:uiPriority w:val="99"/>
    <w:qFormat/>
    <w:rPr>
      <w:color w:val="0000ff"/>
      <w:u w:val="single"/>
    </w:rPr>
  </w:style>
  <w:style w:type="paragraph" w:styleId="974" w:customStyle="1">
    <w:name w:val="标题 31"/>
    <w:basedOn w:val="701"/>
    <w:next w:val="701"/>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75" w:customStyle="1">
    <w:name w:val="font01"/>
    <w:qFormat/>
    <w:rPr>
      <w:rFonts w:hint="eastAsia" w:ascii="宋体" w:hAnsi="宋体" w:eastAsia="宋体" w:cs="宋体"/>
      <w:color w:val="000000"/>
      <w:sz w:val="20"/>
      <w:szCs w:val="20"/>
      <w:u w:val="none"/>
    </w:rPr>
  </w:style>
  <w:style w:type="character" w:styleId="976" w:customStyle="1">
    <w:name w:val="Plain Text Char"/>
    <w:link w:val="977"/>
    <w:qFormat/>
    <w:rPr>
      <w:rFonts w:ascii="宋体" w:hAnsi="Courier New" w:eastAsia="楷体_GB2312"/>
      <w:sz w:val="26"/>
    </w:rPr>
  </w:style>
  <w:style w:type="paragraph" w:styleId="977" w:customStyle="1">
    <w:name w:val="纯文本5"/>
    <w:basedOn w:val="701"/>
    <w:link w:val="976"/>
    <w:qFormat/>
    <w:rPr>
      <w:rFonts w:ascii="宋体" w:hAnsi="Courier New" w:eastAsia="楷体_GB2312"/>
      <w:sz w:val="26"/>
      <w:szCs w:val="20"/>
    </w:rPr>
  </w:style>
  <w:style w:type="character" w:styleId="978" w:customStyle="1">
    <w:name w:val="font11"/>
    <w:basedOn w:val="711"/>
    <w:qFormat/>
    <w:rPr>
      <w:rFonts w:hint="eastAsia" w:ascii="宋体" w:hAnsi="宋体" w:eastAsia="宋体" w:cs="宋体"/>
      <w:color w:val="000000"/>
      <w:sz w:val="21"/>
      <w:szCs w:val="21"/>
      <w:u w:val="none"/>
    </w:rPr>
  </w:style>
  <w:style w:type="character" w:styleId="979" w:customStyle="1">
    <w:name w:val="font61"/>
    <w:qFormat/>
    <w:rPr>
      <w:rFonts w:hint="eastAsia" w:ascii="宋体" w:hAnsi="宋体" w:eastAsia="宋体" w:cs="宋体"/>
      <w:color w:val="000000"/>
      <w:sz w:val="20"/>
      <w:szCs w:val="20"/>
      <w:u w:val="none"/>
    </w:rPr>
  </w:style>
  <w:style w:type="character" w:styleId="980" w:customStyle="1">
    <w:name w:val="font21"/>
    <w:qFormat/>
    <w:rPr>
      <w:rFonts w:hint="eastAsia" w:ascii="宋体" w:hAnsi="宋体" w:eastAsia="宋体" w:cs="宋体"/>
      <w:color w:val="000000"/>
      <w:sz w:val="21"/>
      <w:szCs w:val="21"/>
      <w:u w:val="none"/>
    </w:rPr>
  </w:style>
  <w:style w:type="character" w:styleId="981" w:customStyle="1">
    <w:name w:val="font41"/>
    <w:qFormat/>
    <w:rPr>
      <w:rFonts w:hint="eastAsia" w:ascii="宋体" w:hAnsi="宋体" w:eastAsia="宋体" w:cs="宋体"/>
      <w:color w:val="000000"/>
      <w:sz w:val="20"/>
      <w:szCs w:val="20"/>
      <w:u w:val="none"/>
    </w:rPr>
  </w:style>
  <w:style w:type="character" w:styleId="982" w:customStyle="1">
    <w:name w:val="font71"/>
    <w:qFormat/>
    <w:rPr>
      <w:rFonts w:hint="eastAsia" w:ascii="宋体" w:hAnsi="宋体" w:eastAsia="宋体" w:cs="宋体"/>
      <w:color w:val="000000"/>
      <w:sz w:val="28"/>
      <w:szCs w:val="28"/>
      <w:u w:val="none"/>
    </w:rPr>
  </w:style>
  <w:style w:type="character" w:styleId="983" w:customStyle="1">
    <w:name w:val="font31"/>
    <w:qFormat/>
    <w:rPr>
      <w:rFonts w:hint="eastAsia" w:ascii="宋体" w:hAnsi="宋体" w:eastAsia="宋体" w:cs="宋体"/>
      <w:color w:val="000000"/>
      <w:sz w:val="20"/>
      <w:szCs w:val="20"/>
      <w:u w:val="none"/>
    </w:rPr>
  </w:style>
  <w:style w:type="character" w:styleId="984" w:customStyle="1">
    <w:name w:val="font101"/>
    <w:qFormat/>
    <w:rPr>
      <w:rFonts w:hint="eastAsia" w:ascii="宋体" w:hAnsi="宋体" w:eastAsia="宋体" w:cs="宋体"/>
      <w:b/>
      <w:color w:val="000000"/>
      <w:sz w:val="28"/>
      <w:szCs w:val="28"/>
      <w:u w:val="none"/>
    </w:rPr>
  </w:style>
  <w:style w:type="paragraph" w:styleId="985" w:customStyle="1">
    <w:name w:val="缺省文本"/>
    <w:basedOn w:val="701"/>
    <w:qFormat/>
    <w:rPr>
      <w:sz w:val="24"/>
    </w:rPr>
  </w:style>
  <w:style w:type="paragraph" w:styleId="986" w:customStyle="1">
    <w:name w:val="xl34"/>
    <w:basedOn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7" w:customStyle="1">
    <w:name w:val="xl46"/>
    <w:basedOn w:val="701"/>
    <w:qFormat/>
    <w:pPr>
      <w:jc w:val="left"/>
      <w:spacing w:before="100" w:beforeAutospacing="1" w:after="100" w:afterAutospacing="1"/>
      <w:widowControl/>
    </w:pPr>
    <w:rPr>
      <w:rFonts w:hint="eastAsia" w:ascii="仿宋_GB2312" w:hAnsi="宋体" w:eastAsia="仿宋_GB2312"/>
      <w:sz w:val="24"/>
    </w:rPr>
  </w:style>
  <w:style w:type="paragraph" w:styleId="988" w:customStyle="1">
    <w:name w:val="font0"/>
    <w:basedOn w:val="701"/>
    <w:qFormat/>
    <w:pPr>
      <w:jc w:val="left"/>
      <w:spacing w:before="100" w:beforeAutospacing="1" w:after="100" w:afterAutospacing="1"/>
      <w:widowControl/>
    </w:pPr>
    <w:rPr>
      <w:rFonts w:hint="eastAsia" w:ascii="宋体" w:hAnsi="宋体"/>
      <w:sz w:val="24"/>
    </w:rPr>
  </w:style>
  <w:style w:type="paragraph" w:styleId="989" w:customStyle="1">
    <w:name w:val="xl35"/>
    <w:basedOn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0" w:customStyle="1">
    <w:name w:val="xl48"/>
    <w:basedOn w:val="70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91" w:customStyle="1">
    <w:name w:val="xl32"/>
    <w:basedOn w:val="701"/>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92" w:customStyle="1">
    <w:name w:val="xl55"/>
    <w:basedOn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3" w:customStyle="1">
    <w:name w:val="xl26"/>
    <w:basedOn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4" w:customStyle="1">
    <w:name w:val="xl52"/>
    <w:basedOn w:val="701"/>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5" w:customStyle="1">
    <w:name w:val="xl40"/>
    <w:basedOn w:val="701"/>
    <w:qFormat/>
    <w:pPr>
      <w:jc w:val="left"/>
      <w:spacing w:before="100" w:beforeAutospacing="1" w:after="100" w:afterAutospacing="1"/>
      <w:widowControl/>
      <w:pBdr>
        <w:bottom w:val="single" w:color="000000" w:sz="4" w:space="0"/>
      </w:pBdr>
    </w:pPr>
    <w:rPr>
      <w:sz w:val="24"/>
    </w:rPr>
  </w:style>
  <w:style w:type="paragraph" w:styleId="996" w:customStyle="1">
    <w:name w:val="Char"/>
    <w:basedOn w:val="701"/>
    <w:qFormat/>
    <w:pPr>
      <w:numPr>
        <w:numId w:val="1"/>
      </w:numPr>
    </w:pPr>
    <w:rPr>
      <w:sz w:val="24"/>
    </w:rPr>
  </w:style>
  <w:style w:type="paragraph" w:styleId="997" w:customStyle="1">
    <w:name w:val="xl25"/>
    <w:basedOn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8" w:customStyle="1">
    <w:name w:val="xl44"/>
    <w:basedOn w:val="701"/>
    <w:qFormat/>
    <w:pPr>
      <w:jc w:val="left"/>
      <w:spacing w:before="100" w:beforeAutospacing="1" w:after="100" w:afterAutospacing="1"/>
      <w:widowControl/>
    </w:pPr>
    <w:rPr>
      <w:sz w:val="24"/>
    </w:rPr>
  </w:style>
  <w:style w:type="paragraph" w:styleId="999" w:customStyle="1">
    <w:name w:val="xl31"/>
    <w:basedOn w:val="701"/>
    <w:qFormat/>
    <w:pPr>
      <w:jc w:val="left"/>
      <w:spacing w:before="100" w:beforeAutospacing="1" w:after="100" w:afterAutospacing="1"/>
      <w:widowControl/>
      <w:pBdr>
        <w:bottom w:val="single" w:color="000000" w:sz="4" w:space="0"/>
      </w:pBdr>
    </w:pPr>
    <w:rPr>
      <w:rFonts w:ascii="宋体" w:hAnsi="宋体"/>
      <w:sz w:val="24"/>
    </w:rPr>
  </w:style>
  <w:style w:type="paragraph" w:styleId="1000" w:customStyle="1">
    <w:name w:val="Char Char Char"/>
    <w:basedOn w:val="701"/>
    <w:qFormat/>
    <w:pPr>
      <w:ind w:left="495" w:hanging="495"/>
      <w:tabs>
        <w:tab w:val="left" w:pos="495" w:leader="none"/>
        <w:tab w:val="left" w:pos="1545" w:leader="none"/>
      </w:tabs>
    </w:pPr>
    <w:rPr>
      <w:rFonts w:ascii="宋体" w:hAnsi="宋体"/>
    </w:rPr>
  </w:style>
  <w:style w:type="paragraph" w:styleId="1001" w:customStyle="1">
    <w:name w:val="Plain Text2"/>
    <w:basedOn w:val="701"/>
    <w:qFormat/>
    <w:rPr>
      <w:rFonts w:ascii="宋体" w:hAnsi="Courier New" w:eastAsia="楷体_GB2312"/>
      <w:sz w:val="28"/>
      <w:szCs w:val="20"/>
    </w:rPr>
  </w:style>
  <w:style w:type="paragraph" w:styleId="1002" w:customStyle="1">
    <w:name w:val="Char Char Char Char Char Char Char"/>
    <w:basedOn w:val="701"/>
    <w:qFormat/>
    <w:pPr>
      <w:ind w:firstLine="480"/>
      <w:spacing w:line="360" w:lineRule="auto"/>
    </w:pPr>
    <w:rPr>
      <w:rFonts w:ascii="Tahoma" w:hAnsi="Tahoma"/>
      <w:sz w:val="24"/>
      <w:szCs w:val="20"/>
    </w:rPr>
  </w:style>
  <w:style w:type="paragraph" w:styleId="1003" w:customStyle="1">
    <w:name w:val="xl29"/>
    <w:basedOn w:val="701"/>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04" w:customStyle="1">
    <w:name w:val="纯文本11"/>
    <w:basedOn w:val="701"/>
    <w:qFormat/>
    <w:rPr>
      <w:rFonts w:hint="eastAsia" w:ascii="宋体" w:hAnsi="Courier New" w:eastAsia="楷体_GB2312"/>
      <w:sz w:val="28"/>
      <w:szCs w:val="20"/>
    </w:rPr>
  </w:style>
  <w:style w:type="paragraph" w:styleId="1005" w:customStyle="1">
    <w:name w:val="xl45"/>
    <w:basedOn w:val="701"/>
    <w:qFormat/>
    <w:pPr>
      <w:jc w:val="left"/>
      <w:spacing w:before="100" w:beforeAutospacing="1" w:after="100" w:afterAutospacing="1"/>
      <w:widowControl/>
    </w:pPr>
    <w:rPr>
      <w:rFonts w:hint="eastAsia" w:ascii="仿宋_GB2312" w:hAnsi="宋体" w:eastAsia="仿宋_GB2312"/>
      <w:sz w:val="24"/>
    </w:rPr>
  </w:style>
  <w:style w:type="paragraph" w:styleId="1006" w:customStyle="1">
    <w:name w:val="font8"/>
    <w:basedOn w:val="701"/>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07" w:customStyle="1">
    <w:name w:val="xl39"/>
    <w:basedOn w:val="701"/>
    <w:qFormat/>
    <w:pPr>
      <w:jc w:val="left"/>
      <w:spacing w:before="100" w:beforeAutospacing="1" w:after="100" w:afterAutospacing="1"/>
      <w:widowControl/>
      <w:pBdr>
        <w:bottom w:val="single" w:color="000000" w:sz="4" w:space="0"/>
      </w:pBdr>
    </w:pPr>
    <w:rPr>
      <w:rFonts w:ascii="宋体" w:hAnsi="宋体"/>
      <w:sz w:val="24"/>
    </w:rPr>
  </w:style>
  <w:style w:type="paragraph" w:styleId="1008" w:customStyle="1">
    <w:name w:val="Plain Text11"/>
    <w:basedOn w:val="701"/>
    <w:qFormat/>
    <w:rPr>
      <w:rFonts w:ascii="宋体" w:hAnsi="Courier New" w:eastAsia="楷体_GB2312"/>
      <w:sz w:val="28"/>
      <w:szCs w:val="20"/>
    </w:rPr>
  </w:style>
  <w:style w:type="paragraph" w:styleId="1009" w:customStyle="1">
    <w:name w:val="首行缩进"/>
    <w:basedOn w:val="701"/>
    <w:qFormat/>
    <w:pPr>
      <w:ind w:firstLine="480"/>
      <w:jc w:val="left"/>
      <w:spacing w:line="360" w:lineRule="auto"/>
    </w:pPr>
    <w:rPr>
      <w:rFonts w:ascii="宋体" w:hAnsi="宋体"/>
      <w:sz w:val="24"/>
    </w:rPr>
  </w:style>
  <w:style w:type="paragraph" w:styleId="1010" w:customStyle="1">
    <w:name w:val="正文 A"/>
    <w:next w:val="714"/>
    <w:qFormat/>
    <w:pPr>
      <w:jc w:val="both"/>
      <w:widowControl w:val="off"/>
    </w:pPr>
    <w:rPr>
      <w:rFonts w:ascii="Arial Unicode MS" w:hAnsi="Arial Unicode MS" w:eastAsia="Times New Roman" w:cs="Arial Unicode MS"/>
      <w:color w:val="000000"/>
      <w:sz w:val="21"/>
      <w:szCs w:val="21"/>
    </w:rPr>
  </w:style>
  <w:style w:type="paragraph" w:styleId="1011" w:customStyle="1">
    <w:name w:val="font6"/>
    <w:basedOn w:val="701"/>
    <w:qFormat/>
    <w:pPr>
      <w:jc w:val="left"/>
      <w:spacing w:before="100" w:beforeAutospacing="1" w:after="100" w:afterAutospacing="1"/>
      <w:widowControl/>
    </w:pPr>
    <w:rPr>
      <w:rFonts w:hint="eastAsia" w:ascii="宋体" w:hAnsi="宋体"/>
      <w:sz w:val="18"/>
      <w:szCs w:val="18"/>
    </w:rPr>
  </w:style>
  <w:style w:type="paragraph" w:styleId="1012" w:customStyle="1">
    <w:name w:val="xl41"/>
    <w:basedOn w:val="701"/>
    <w:qFormat/>
    <w:pPr>
      <w:jc w:val="left"/>
      <w:spacing w:before="100" w:beforeAutospacing="1" w:after="100" w:afterAutospacing="1"/>
      <w:widowControl/>
      <w:pBdr>
        <w:top w:val="single" w:color="000000" w:sz="4" w:space="0"/>
        <w:bottom w:val="single" w:color="000000" w:sz="4" w:space="0"/>
      </w:pBdr>
    </w:pPr>
    <w:rPr>
      <w:sz w:val="24"/>
    </w:rPr>
  </w:style>
  <w:style w:type="paragraph" w:styleId="1013" w:customStyle="1">
    <w:name w:val="列出段落1"/>
    <w:basedOn w:val="701"/>
    <w:uiPriority w:val="34"/>
    <w:qFormat/>
    <w:pPr>
      <w:ind w:firstLine="420"/>
    </w:pPr>
  </w:style>
  <w:style w:type="paragraph" w:styleId="1014" w:customStyle="1">
    <w:name w:val="xl36"/>
    <w:basedOn w:val="701"/>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5" w:customStyle="1">
    <w:name w:val="xl53"/>
    <w:basedOn w:val="701"/>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16" w:customStyle="1">
    <w:name w:val="xl27"/>
    <w:basedOn w:val="70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7" w:customStyle="1">
    <w:name w:val="font7"/>
    <w:basedOn w:val="701"/>
    <w:qFormat/>
    <w:pPr>
      <w:jc w:val="left"/>
      <w:spacing w:before="100" w:beforeAutospacing="1" w:after="100" w:afterAutospacing="1"/>
      <w:widowControl/>
    </w:pPr>
    <w:rPr>
      <w:sz w:val="24"/>
    </w:rPr>
  </w:style>
  <w:style w:type="paragraph" w:styleId="1018" w:customStyle="1">
    <w:name w:val="_Style 12"/>
    <w:basedOn w:val="947"/>
    <w:qFormat/>
    <w:pPr>
      <w:jc w:val="left"/>
      <w:spacing w:line="360" w:lineRule="auto"/>
      <w:widowControl/>
    </w:pPr>
    <w:rPr>
      <w:sz w:val="24"/>
    </w:rPr>
  </w:style>
  <w:style w:type="paragraph" w:styleId="1019" w:customStyle="1">
    <w:name w:val="Plain Text1"/>
    <w:basedOn w:val="701"/>
    <w:qFormat/>
    <w:pPr>
      <w:spacing w:line="312" w:lineRule="atLeast"/>
    </w:pPr>
    <w:rPr>
      <w:rFonts w:ascii="Arial Black" w:hAnsi="Courier New"/>
      <w:szCs w:val="20"/>
    </w:rPr>
  </w:style>
  <w:style w:type="paragraph" w:styleId="1020" w:customStyle="1">
    <w:name w:val="纯文本2"/>
    <w:basedOn w:val="701"/>
    <w:qFormat/>
    <w:rPr>
      <w:rFonts w:ascii="宋体" w:hAnsi="Courier New" w:eastAsia="楷体_GB2312"/>
      <w:sz w:val="26"/>
      <w:szCs w:val="20"/>
    </w:rPr>
  </w:style>
  <w:style w:type="paragraph" w:styleId="1021" w:customStyle="1">
    <w:name w:val="xl54"/>
    <w:basedOn w:val="701"/>
    <w:qFormat/>
    <w:pPr>
      <w:jc w:val="center"/>
      <w:spacing w:before="100" w:beforeAutospacing="1" w:after="100" w:afterAutospacing="1"/>
      <w:widowControl/>
    </w:pPr>
    <w:rPr>
      <w:rFonts w:hint="eastAsia" w:ascii="隶书" w:hAnsi="宋体" w:eastAsia="隶书"/>
      <w:sz w:val="48"/>
      <w:szCs w:val="48"/>
    </w:rPr>
  </w:style>
  <w:style w:type="paragraph" w:styleId="1022" w:customStyle="1">
    <w:name w:val="正文2"/>
    <w:basedOn w:val="701"/>
    <w:qFormat/>
    <w:pPr>
      <w:ind w:firstLine="200"/>
      <w:jc w:val="left"/>
      <w:spacing w:after="160" w:line="360" w:lineRule="auto"/>
      <w:widowControl/>
    </w:pPr>
    <w:rPr>
      <w:szCs w:val="20"/>
    </w:rPr>
  </w:style>
  <w:style w:type="paragraph" w:styleId="1023" w:customStyle="1">
    <w:name w:val="xl47"/>
    <w:basedOn w:val="701"/>
    <w:qFormat/>
    <w:pPr>
      <w:jc w:val="left"/>
      <w:spacing w:before="100" w:beforeAutospacing="1" w:after="100" w:afterAutospacing="1"/>
      <w:widowControl/>
    </w:pPr>
    <w:rPr>
      <w:rFonts w:hint="eastAsia" w:ascii="仿宋_GB2312" w:hAnsi="宋体" w:eastAsia="仿宋_GB2312"/>
      <w:sz w:val="22"/>
      <w:szCs w:val="22"/>
    </w:rPr>
  </w:style>
  <w:style w:type="paragraph" w:styleId="1024" w:customStyle="1">
    <w:name w:val="Table Paragraph"/>
    <w:basedOn w:val="701"/>
    <w:uiPriority w:val="1"/>
    <w:qFormat/>
    <w:rPr>
      <w:rFonts w:ascii="宋体" w:hAnsi="宋体" w:cs="宋体"/>
      <w:lang w:val="zh-CN" w:bidi="zh-CN"/>
    </w:rPr>
  </w:style>
  <w:style w:type="paragraph" w:styleId="1025" w:customStyle="1">
    <w:name w:val="xl28"/>
    <w:basedOn w:val="701"/>
    <w:qFormat/>
    <w:pPr>
      <w:jc w:val="left"/>
      <w:spacing w:before="100" w:beforeAutospacing="1" w:after="100" w:afterAutospacing="1"/>
      <w:widowControl/>
    </w:pPr>
    <w:rPr>
      <w:sz w:val="24"/>
    </w:rPr>
  </w:style>
  <w:style w:type="paragraph" w:styleId="1026" w:customStyle="1">
    <w:name w:val="xl43"/>
    <w:basedOn w:val="701"/>
    <w:qFormat/>
    <w:pPr>
      <w:jc w:val="center"/>
      <w:spacing w:before="100" w:beforeAutospacing="1" w:after="100" w:afterAutospacing="1"/>
      <w:widowControl/>
    </w:pPr>
    <w:rPr>
      <w:rFonts w:ascii="宋体" w:hAnsi="宋体"/>
      <w:b/>
      <w:bCs/>
      <w:sz w:val="32"/>
      <w:szCs w:val="32"/>
    </w:rPr>
  </w:style>
  <w:style w:type="paragraph" w:styleId="1027" w:customStyle="1">
    <w:name w:val="xl37"/>
    <w:basedOn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8" w:customStyle="1">
    <w:name w:val="xl51"/>
    <w:basedOn w:val="701"/>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29" w:customStyle="1">
    <w:name w:val="List Paragraph_c8b9fe38-514e-4ec4-b667-594e078f4f7a"/>
    <w:basedOn w:val="701"/>
    <w:qFormat/>
    <w:pPr>
      <w:ind w:firstLine="420"/>
    </w:pPr>
    <w:rPr>
      <w:rFonts w:ascii="Calibri" w:hAnsi="Calibri"/>
      <w:szCs w:val="22"/>
    </w:rPr>
  </w:style>
  <w:style w:type="paragraph" w:styleId="1030" w:customStyle="1">
    <w:name w:val="Plain Text12"/>
    <w:basedOn w:val="701"/>
    <w:qFormat/>
    <w:rPr>
      <w:rFonts w:ascii="宋体" w:hAnsi="Courier New" w:eastAsia="楷体_GB2312"/>
      <w:sz w:val="28"/>
      <w:szCs w:val="20"/>
    </w:rPr>
  </w:style>
  <w:style w:type="paragraph" w:styleId="1031" w:customStyle="1">
    <w:name w:val="纯文本1"/>
    <w:basedOn w:val="701"/>
    <w:qFormat/>
    <w:rPr>
      <w:rFonts w:hint="eastAsia" w:ascii="宋体" w:hAnsi="Courier New" w:eastAsia="楷体_GB2312"/>
      <w:sz w:val="28"/>
      <w:szCs w:val="20"/>
    </w:rPr>
  </w:style>
  <w:style w:type="paragraph" w:styleId="1032" w:customStyle="1">
    <w:name w:val="纯文本4"/>
    <w:basedOn w:val="701"/>
    <w:qFormat/>
    <w:rPr>
      <w:rFonts w:ascii="宋体" w:hAnsi="Courier New" w:eastAsia="楷体_GB2312"/>
      <w:sz w:val="26"/>
      <w:szCs w:val="20"/>
    </w:rPr>
  </w:style>
  <w:style w:type="paragraph" w:styleId="1033" w:customStyle="1">
    <w:name w:val="xl42"/>
    <w:basedOn w:val="701"/>
    <w:qFormat/>
    <w:pPr>
      <w:jc w:val="left"/>
      <w:spacing w:before="100" w:beforeAutospacing="1" w:after="100" w:afterAutospacing="1"/>
      <w:widowControl/>
      <w:pBdr>
        <w:top w:val="single" w:color="000000" w:sz="4" w:space="0"/>
      </w:pBdr>
    </w:pPr>
    <w:rPr>
      <w:sz w:val="24"/>
    </w:rPr>
  </w:style>
  <w:style w:type="paragraph" w:styleId="1034" w:customStyle="1">
    <w:name w:val="xl30"/>
    <w:basedOn w:val="701"/>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35" w:customStyle="1">
    <w:name w:val="xl38"/>
    <w:basedOn w:val="701"/>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36" w:customStyle="1">
    <w:name w:val="Char Char1"/>
    <w:basedOn w:val="701"/>
    <w:qFormat/>
    <w:pPr>
      <w:jc w:val="left"/>
      <w:spacing w:after="160" w:line="240" w:lineRule="exact"/>
      <w:widowControl/>
    </w:pPr>
    <w:rPr>
      <w:rFonts w:ascii="Verdana" w:hAnsi="Verdana"/>
      <w:sz w:val="20"/>
      <w:szCs w:val="20"/>
      <w:lang w:eastAsia="en-US"/>
    </w:rPr>
  </w:style>
  <w:style w:type="paragraph" w:styleId="1037" w:customStyle="1">
    <w:name w:val="正文1"/>
    <w:basedOn w:val="701"/>
    <w:next w:val="701"/>
    <w:qFormat/>
    <w:pPr>
      <w:ind w:left="2160"/>
      <w:spacing w:line="360" w:lineRule="auto"/>
      <w:tabs>
        <w:tab w:val="left" w:pos="1980" w:leader="none"/>
        <w:tab w:val="left" w:pos="2160" w:leader="none"/>
      </w:tabs>
    </w:pPr>
    <w:rPr>
      <w:rFonts w:ascii="宋体" w:hAnsi="宋体"/>
    </w:rPr>
  </w:style>
  <w:style w:type="paragraph" w:styleId="1038" w:customStyle="1">
    <w:name w:val="列出段落11"/>
    <w:basedOn w:val="701"/>
    <w:qFormat/>
    <w:pPr>
      <w:ind w:firstLine="420"/>
    </w:pPr>
    <w:rPr>
      <w:rFonts w:ascii="Calibri" w:hAnsi="Calibri"/>
      <w:szCs w:val="22"/>
    </w:rPr>
  </w:style>
  <w:style w:type="paragraph" w:styleId="1039" w:customStyle="1">
    <w:name w:val="xl50"/>
    <w:basedOn w:val="701"/>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40" w:customStyle="1">
    <w:name w:val="font5"/>
    <w:basedOn w:val="701"/>
    <w:qFormat/>
    <w:pPr>
      <w:jc w:val="left"/>
      <w:spacing w:before="100" w:beforeAutospacing="1" w:after="100" w:afterAutospacing="1"/>
      <w:widowControl/>
    </w:pPr>
    <w:rPr>
      <w:rFonts w:hint="eastAsia" w:ascii="宋体" w:hAnsi="宋体"/>
      <w:sz w:val="24"/>
    </w:rPr>
  </w:style>
  <w:style w:type="paragraph" w:styleId="1041" w:customStyle="1">
    <w:name w:val="xl24"/>
    <w:basedOn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2" w:customStyle="1">
    <w:name w:val="xl49"/>
    <w:basedOn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43" w:customStyle="1">
    <w:name w:val="_Style 1"/>
    <w:basedOn w:val="701"/>
    <w:uiPriority w:val="34"/>
    <w:qFormat/>
    <w:pPr>
      <w:ind w:firstLine="420"/>
    </w:pPr>
  </w:style>
  <w:style w:type="paragraph" w:styleId="1044" w:customStyle="1">
    <w:name w:val="xl33"/>
    <w:basedOn w:val="701"/>
    <w:qFormat/>
    <w:pPr>
      <w:jc w:val="center"/>
      <w:spacing w:before="100" w:beforeAutospacing="1" w:after="100" w:afterAutospacing="1"/>
      <w:widowControl/>
    </w:pPr>
    <w:rPr>
      <w:sz w:val="24"/>
    </w:rPr>
  </w:style>
  <w:style w:type="paragraph" w:styleId="1045" w:customStyle="1">
    <w:name w:val="彩色列表 - 强调文字颜色 11"/>
    <w:basedOn w:val="701"/>
    <w:uiPriority w:val="34"/>
    <w:qFormat/>
    <w:pPr>
      <w:ind w:firstLine="420"/>
      <w:spacing w:line="360" w:lineRule="auto"/>
    </w:pPr>
    <w:rPr>
      <w:rFonts w:ascii="Calibri" w:hAnsi="Calibri"/>
      <w:sz w:val="24"/>
      <w:szCs w:val="22"/>
    </w:rPr>
  </w:style>
  <w:style w:type="paragraph" w:styleId="1046" w:customStyle="1">
    <w:name w:val="p15"/>
    <w:basedOn w:val="701"/>
    <w:qFormat/>
    <w:pPr>
      <w:widowControl/>
    </w:pPr>
    <w:rPr>
      <w:rFonts w:ascii="宋体" w:hAnsi="宋体" w:cs="宋体"/>
      <w:sz w:val="28"/>
      <w:szCs w:val="28"/>
    </w:rPr>
  </w:style>
  <w:style w:type="paragraph" w:styleId="1047" w:customStyle="1">
    <w:name w:val="p0"/>
    <w:basedOn w:val="701"/>
    <w:qFormat/>
    <w:pPr>
      <w:jc w:val="left"/>
      <w:spacing w:before="100" w:beforeAutospacing="1" w:after="100" w:afterAutospacing="1"/>
      <w:widowControl/>
    </w:pPr>
    <w:rPr>
      <w:rFonts w:ascii="宋体" w:hAnsi="宋体" w:cs="宋体"/>
      <w:sz w:val="24"/>
    </w:rPr>
  </w:style>
  <w:style w:type="paragraph" w:styleId="1048" w:customStyle="1">
    <w:name w:val="9小四表格正文"/>
    <w:qFormat/>
    <w:pPr>
      <w:jc w:val="center"/>
    </w:pPr>
    <w:rPr>
      <w:rFonts w:eastAsia="仿宋_GB2312"/>
      <w:sz w:val="24"/>
      <w:szCs w:val="24"/>
    </w:rPr>
  </w:style>
  <w:style w:type="paragraph" w:styleId="1049" w:customStyle="1">
    <w:name w:val="Table Text"/>
    <w:basedOn w:val="701"/>
    <w:qFormat/>
    <w:rPr>
      <w:rFonts w:ascii="宋体" w:hAnsi="宋体" w:cs="宋体"/>
      <w:sz w:val="20"/>
      <w:szCs w:val="20"/>
    </w:rPr>
  </w:style>
  <w:style w:type="table" w:styleId="1050" w:customStyle="1">
    <w:name w:val="Table Normal"/>
    <w:qFormat/>
    <w:tblPr>
      <w:tblCellMar>
        <w:left w:w="0" w:type="dxa"/>
        <w:top w:w="0" w:type="dxa"/>
        <w:right w:w="0" w:type="dxa"/>
        <w:bottom w:w="0" w:type="dxa"/>
      </w:tblCellMar>
    </w:tblPr>
  </w:style>
  <w:style w:type="paragraph" w:styleId="1051" w:customStyle="1">
    <w:name w:val="标题 11"/>
    <w:basedOn w:val="701"/>
    <w:next w:val="701"/>
    <w:qFormat/>
    <w:pPr>
      <w:keepLines/>
      <w:keepNext/>
      <w:spacing w:before="340" w:after="330" w:line="576" w:lineRule="auto"/>
      <w:outlineLvl w:val="0"/>
    </w:pPr>
    <w:rPr>
      <w:rFonts w:eastAsia="楷体_GB2312"/>
      <w:b/>
      <w:sz w:val="44"/>
      <w:szCs w:val="20"/>
    </w:rPr>
  </w:style>
  <w:style w:type="table" w:styleId="1052" w:customStyle="1">
    <w:name w:val="网格型1"/>
    <w:basedOn w:val="1053"/>
    <w:qFormat/>
    <w:tblPr>
      <w:tblCellMar>
        <w:left w:w="0" w:type="dxa"/>
        <w:top w:w="0" w:type="dxa"/>
        <w:right w:w="0" w:type="dxa"/>
        <w:bottom w:w="0" w:type="dxa"/>
      </w:tblCellMar>
    </w:tblPr>
  </w:style>
  <w:style w:type="table" w:styleId="1053" w:customStyle="1">
    <w:name w:val="普通表格1"/>
    <w:uiPriority w:val="99"/>
    <w:qFormat/>
    <w:tblPr>
      <w:tblCellMar>
        <w:left w:w="0" w:type="dxa"/>
        <w:top w:w="0" w:type="dxa"/>
        <w:right w:w="0" w:type="dxa"/>
        <w:bottom w:w="0" w:type="dxa"/>
      </w:tblCellMar>
    </w:tblPr>
  </w:style>
  <w:style w:type="paragraph" w:styleId="1054" w:customStyle="1">
    <w:name w:val="正文文本缩进 31"/>
    <w:basedOn w:val="701"/>
    <w:qFormat/>
    <w:pPr>
      <w:ind w:left="420"/>
      <w:spacing w:after="120"/>
    </w:pPr>
    <w:rPr>
      <w:sz w:val="16"/>
      <w:szCs w:val="16"/>
    </w:rPr>
  </w:style>
  <w:style w:type="paragraph" w:styleId="1055" w:customStyle="1">
    <w:name w:val="普通(网站)1"/>
    <w:basedOn w:val="701"/>
    <w:qFormat/>
    <w:pPr>
      <w:jc w:val="left"/>
      <w:spacing w:before="100" w:beforeAutospacing="1" w:after="100" w:afterAutospacing="1"/>
      <w:widowControl/>
    </w:pPr>
    <w:rPr>
      <w:rFonts w:ascii="宋体" w:hAnsi="宋体"/>
      <w:sz w:val="24"/>
    </w:rPr>
  </w:style>
  <w:style w:type="paragraph" w:styleId="1056" w:customStyle="1">
    <w:name w:val="纯文本12"/>
    <w:basedOn w:val="701"/>
    <w:qFormat/>
    <w:rPr>
      <w:rFonts w:ascii="宋体" w:hAnsi="Courier New" w:eastAsia="楷体_GB2312"/>
      <w:sz w:val="28"/>
      <w:szCs w:val="20"/>
    </w:rPr>
  </w:style>
  <w:style w:type="paragraph" w:styleId="1057" w:customStyle="1">
    <w:name w:val="正文缩进11"/>
    <w:basedOn w:val="701"/>
    <w:next w:val="701"/>
    <w:qFormat/>
    <w:pPr>
      <w:ind w:firstLine="420"/>
      <w:jc w:val="left"/>
    </w:pPr>
    <w:rPr>
      <w:rFonts w:eastAsia="楷体_GB2312"/>
      <w:sz w:val="24"/>
      <w:szCs w:val="20"/>
    </w:rPr>
  </w:style>
  <w:style w:type="paragraph" w:styleId="1058" w:customStyle="1">
    <w:name w:val="纯文本3"/>
    <w:basedOn w:val="701"/>
    <w:qFormat/>
    <w:rPr>
      <w:rFonts w:ascii="宋体" w:hAnsi="Courier New" w:eastAsia="楷体_GB2312"/>
      <w:sz w:val="26"/>
      <w:szCs w:val="20"/>
    </w:rPr>
  </w:style>
  <w:style w:type="character" w:styleId="1059" w:customStyle="1">
    <w:name w:val="批注框文本 Char1"/>
    <w:basedOn w:val="711"/>
    <w:link w:val="728"/>
    <w:uiPriority w:val="99"/>
    <w:qFormat/>
    <w:rPr>
      <w:sz w:val="18"/>
      <w:szCs w:val="18"/>
    </w:rPr>
  </w:style>
  <w:style w:type="paragraph" w:styleId="1060" w:customStyle="1">
    <w:name w:val="Plain Text_22bb3393-8193-455d-bc35-caa3c67869a1"/>
    <w:basedOn w:val="701"/>
    <w:qFormat/>
    <w:rPr>
      <w:rFonts w:ascii="宋体" w:hAnsi="Courier New" w:eastAsia="楷体_GB2312"/>
      <w:sz w:val="28"/>
      <w:szCs w:val="20"/>
    </w:rPr>
  </w:style>
  <w:style w:type="character" w:styleId="1061" w:customStyle="1">
    <w:name w:val="font51"/>
    <w:basedOn w:val="711"/>
    <w:qFormat/>
    <w:rPr>
      <w:rFonts w:hint="eastAsia" w:ascii="宋体" w:hAnsi="宋体" w:eastAsia="宋体" w:cs="宋体"/>
      <w:color w:val="000000"/>
      <w:sz w:val="20"/>
      <w:szCs w:val="20"/>
      <w:u w:val="none"/>
    </w:rPr>
  </w:style>
  <w:style w:type="paragraph" w:styleId="1062" w:customStyle="1">
    <w:name w:val="*正文"/>
    <w:basedOn w:val="701"/>
    <w:qFormat/>
    <w:pPr>
      <w:ind w:firstLine="480"/>
      <w:spacing w:line="300" w:lineRule="auto"/>
    </w:pPr>
    <w:rPr>
      <w:rFonts w:ascii="宋体" w:hAnsi="宋体"/>
    </w:rPr>
  </w:style>
  <w:style w:type="paragraph" w:styleId="1063" w:customStyle="1">
    <w:name w:val="正文空2字"/>
    <w:basedOn w:val="740"/>
    <w:qFormat/>
    <w:pPr>
      <w:jc w:val="left"/>
      <w:spacing w:after="0" w:line="360" w:lineRule="auto"/>
    </w:pPr>
    <w:rPr>
      <w:rFonts w:ascii="仿宋_GB2312" w:hAnsi="微软雅黑" w:cs="宋体"/>
      <w:color w:val="000000"/>
      <w:spacing w:val="2"/>
      <w:szCs w:val="26"/>
      <w:shd w:val="clear" w:color="auto" w:fill="ffffff"/>
      <w:lang w:val="zh-TW"/>
    </w:rPr>
  </w:style>
  <w:style w:type="character" w:styleId="1064" w:customStyle="1">
    <w:name w:val="NormalCharacter1"/>
    <w:qFormat/>
    <w:rPr>
      <w:rFonts w:ascii="Calibri" w:hAnsi="Calibri" w:eastAsia="宋体" w:cs="Times New Roman"/>
      <w:sz w:val="21"/>
      <w:szCs w:val="24"/>
      <w:lang w:val="en-US" w:eastAsia="zh-CN" w:bidi="ar-SA"/>
    </w:rPr>
  </w:style>
  <w:style w:type="paragraph" w:styleId="1065" w:customStyle="1">
    <w:name w:val="NormalIndent"/>
    <w:basedOn w:val="701"/>
    <w:uiPriority w:val="99"/>
    <w:qFormat/>
    <w:pPr>
      <w:ind w:firstLine="420"/>
    </w:pPr>
    <w:rPr>
      <w:rFonts w:ascii="Calibri" w:hAnsi="Calibri" w:eastAsia="楷体_GB2312"/>
      <w:sz w:val="24"/>
      <w:szCs w:val="22"/>
    </w:rPr>
  </w:style>
  <w:style w:type="character" w:styleId="1066" w:customStyle="1">
    <w:name w:val="font81"/>
    <w:basedOn w:val="711"/>
    <w:qFormat/>
    <w:rPr>
      <w:rFonts w:hint="eastAsia" w:ascii="宋体" w:hAnsi="宋体" w:eastAsia="宋体" w:cs="宋体"/>
      <w:b/>
      <w:bCs/>
      <w:color w:val="000000"/>
      <w:sz w:val="24"/>
      <w:szCs w:val="24"/>
      <w:u w:val="none"/>
    </w:rPr>
  </w:style>
  <w:style w:type="character" w:styleId="1067" w:customStyle="1">
    <w:name w:val="font91"/>
    <w:basedOn w:val="711"/>
    <w:qFormat/>
    <w:rPr>
      <w:rFonts w:hint="eastAsia" w:ascii="宋体" w:hAnsi="宋体" w:eastAsia="宋体" w:cs="宋体"/>
      <w:b/>
      <w:bCs/>
      <w:color w:val="000000"/>
      <w:sz w:val="24"/>
      <w:szCs w:val="24"/>
      <w:u w:val="none"/>
    </w:rPr>
  </w:style>
  <w:style w:type="paragraph" w:styleId="1068" w:customStyle="1">
    <w:name w:val="纯文本6"/>
    <w:basedOn w:val="701"/>
    <w:qFormat/>
    <w:rPr>
      <w:rFonts w:ascii="宋体" w:hAnsi="Courier New" w:eastAsia="楷体_GB2312"/>
      <w:sz w:val="28"/>
      <w:szCs w:val="20"/>
    </w:rPr>
  </w:style>
  <w:style w:type="character" w:styleId="1069" w:customStyle="1">
    <w:name w:val="font112"/>
    <w:basedOn w:val="711"/>
    <w:qFormat/>
    <w:rPr>
      <w:rFonts w:hint="eastAsia" w:ascii="宋体" w:hAnsi="宋体" w:eastAsia="宋体" w:cs="宋体"/>
      <w:b/>
      <w:bCs/>
      <w:color w:val="000000"/>
      <w:sz w:val="20"/>
      <w:szCs w:val="20"/>
      <w:u w:val="none"/>
    </w:rPr>
  </w:style>
  <w:style w:type="character" w:styleId="1070" w:customStyle="1">
    <w:name w:val="font121"/>
    <w:basedOn w:val="711"/>
    <w:qFormat/>
    <w:rPr>
      <w:rFonts w:hint="eastAsia" w:ascii="宋体" w:hAnsi="宋体" w:eastAsia="宋体" w:cs="宋体"/>
      <w:color w:val="000000"/>
      <w:sz w:val="20"/>
      <w:szCs w:val="20"/>
      <w:u w:val="none"/>
    </w:rPr>
  </w:style>
  <w:style w:type="paragraph" w:styleId="1071" w:customStyle="1">
    <w:name w:val="文本块1"/>
    <w:basedOn w:val="701"/>
    <w:qFormat/>
    <w:pPr>
      <w:ind w:firstLine="420"/>
      <w:jc w:val="left"/>
    </w:pPr>
    <w:rPr>
      <w:rFonts w:ascii="Tahoma" w:hAnsi="Tahoma" w:eastAsia="楷体_GB2312"/>
      <w:sz w:val="24"/>
    </w:rPr>
  </w:style>
  <w:style w:type="character" w:styleId="1072" w:customStyle="1">
    <w:name w:val="正文文本 Char"/>
    <w:basedOn w:val="711"/>
    <w:link w:val="720"/>
    <w:qFormat/>
    <w:rPr>
      <w:rFonts w:ascii="方正大黑简体" w:eastAsia="方正大黑简体"/>
      <w:position w:val="6"/>
      <w:sz w:val="30"/>
    </w:rPr>
  </w:style>
  <w:style w:type="character" w:styleId="1073" w:customStyle="1">
    <w:name w:val="正文首行缩进 Char"/>
    <w:basedOn w:val="1072"/>
    <w:link w:val="743"/>
    <w:qFormat/>
    <w:rPr>
      <w:rFonts w:ascii="方正大黑简体" w:eastAsia="方正大黑简体"/>
      <w:position w:val="6"/>
      <w:sz w:val="21"/>
      <w:szCs w:val="24"/>
    </w:rPr>
  </w:style>
  <w:style w:type="character" w:styleId="1074" w:customStyle="1">
    <w:name w:val="文档结构图 Char"/>
    <w:basedOn w:val="711"/>
    <w:link w:val="718"/>
    <w:uiPriority w:val="99"/>
    <w:semiHidden/>
    <w:qFormat/>
    <w:rPr>
      <w:rFonts w:ascii="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emf"/><Relationship Id="rId14" Type="http://schemas.openxmlformats.org/officeDocument/2006/relationships/oleObject" Target="embeddings/oleObject1.bin"/><Relationship Id="rId15" Type="http://schemas.openxmlformats.org/officeDocument/2006/relationships/image" Target="media/image2.emf"/><Relationship Id="rId16" Type="http://schemas.openxmlformats.org/officeDocument/2006/relationships/oleObject" Target="embeddings/oleObject2.bin"/><Relationship Id="rId17" Type="http://schemas.openxmlformats.org/officeDocument/2006/relationships/image" Target="media/image3.emf"/><Relationship Id="rId18" Type="http://schemas.openxmlformats.org/officeDocument/2006/relationships/oleObject" Target="embeddings/oleObject3.bin"/><Relationship Id="rId19" Type="http://schemas.openxmlformats.org/officeDocument/2006/relationships/image" Target="media/image4.emf"/><Relationship Id="rId20"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df3dd597-e030-4085-b3d3-c82f2d07bb4c</errorID>
      <errorWord>-</errorWord>
      <group>L1_Format</group>
      <groupName>格式问题</groupName>
      <ability>L2_HalfPunc_CN</ability>
      <abilityName>全半角问题</abilityName>
      <candidateList>
        <item>－</item>
      </candidateList>
      <explain>文本全半角错误。</explain>
      <paraID>165E74CF</paraID>
      <start>39</start>
      <end>40</end>
      <status>unmodified</status>
      <modifiedWord/>
      <trackRevisions>false</trackRevisions>
    </reviewItem>
    <reviewItem>
      <errorID>71ebc3d4-880a-4a73-b1fb-2a709d505df6</errorID>
      <errorWord>2026年09月29日</errorWord>
      <group>L1_Knowledge</group>
      <groupName>知识性问题</groupName>
      <ability>L2_Time</ability>
      <abilityName>日期时间</abilityName>
      <candidateList>
        <item>2026年9月29日</item>
      </candidateList>
      <explain>根据日常书写习惯，月份一般会省略前导零。</explain>
      <paraID>121CBA83</paraID>
      <start>5</start>
      <end>15</end>
      <status>modified</status>
      <modifiedWord>2026年9月29日</modifiedWord>
      <trackRevisions>false</trackRevisions>
    </reviewItem>
    <reviewItem>
      <errorID>2241be84-5071-444d-a45b-bfd9bbdb193f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3FB73DD1</paraID>
      <start>2</start>
      <end>6</end>
      <status>unmodified</status>
      <modifiedWord/>
      <trackRevisions>false</trackRevisions>
    </reviewItem>
    <reviewItem>
      <errorID>b10576d9-35a2-4466-93e9-a6b2815cedd5</errorID>
      <errorWord>在现场勘察</errorWord>
      <group>L1_Word</group>
      <groupName>字词问题</groupName>
      <ability>L2_Typo</ability>
      <abilityName>字词错误</abilityName>
      <candidateList>
        <item>在现场勘查</item>
      </candidateList>
      <explain/>
      <paraID>2536ACBF</paraID>
      <start>9</start>
      <end>14</end>
      <status>unmodified</status>
      <modifiedWord/>
      <trackRevisions>false</trackRevisions>
    </reviewItem>
    <reviewItem>
      <errorID>0c239ae8-3dbe-4b3d-a530-0a0a39fb8610</errorID>
      <errorWord>（</errorWord>
      <group>L1_Punc</group>
      <groupName>标点问题</groupName>
      <ability>L2_Punc_CN</ability>
      <abilityName>标点符号问题</abilityName>
      <candidateList/>
      <explain>同一形式括号套用。</explain>
      <paraID>62053234</paraID>
      <start>33</start>
      <end>34</end>
      <status>unmodified</status>
      <modifiedWord/>
      <trackRevisions>false</trackRevisions>
    </reviewItem>
    <reviewItem>
      <errorID>89beeacf-0227-4520-b745-456006866a97</errorID>
      <errorWord>）</errorWord>
      <group>L1_Punc</group>
      <groupName>标点问题</groupName>
      <ability>L2_Punc_CN</ability>
      <abilityName>标点符号问题</abilityName>
      <candidateList/>
      <explain>同一形式括号套用。</explain>
      <paraID>62053234</paraID>
      <start>43</start>
      <end>44</end>
      <status>unmodified</status>
      <modifiedWord/>
      <trackRevisions>false</trackRevisions>
    </reviewItem>
    <reviewItem>
      <errorID>b8776dee-666b-4b9d-8dd8-7924c2dd1a1d</errorID>
      <errorWord>（</errorWord>
      <group>L1_Punc</group>
      <groupName>标点问题</groupName>
      <ability>L2_Punc_CN</ability>
      <abilityName>标点符号问题</abilityName>
      <candidateList/>
      <explain>同一形式括号套用。</explain>
      <paraID>62053234</paraID>
      <start>93</start>
      <end>94</end>
      <status>unmodified</status>
      <modifiedWord/>
      <trackRevisions>false</trackRevisions>
    </reviewItem>
    <reviewItem>
      <errorID>46a40eb6-af3d-4623-ba23-9e864e82f7f7</errorID>
      <errorWord>）</errorWord>
      <group>L1_Punc</group>
      <groupName>标点问题</groupName>
      <ability>L2_Punc_CN</ability>
      <abilityName>标点符号问题</abilityName>
      <candidateList/>
      <explain>同一形式括号套用。</explain>
      <paraID>62053234</paraID>
      <start>105</start>
      <end>106</end>
      <status>unmodified</status>
      <modifiedWord/>
      <trackRevisions>false</trackRevisions>
    </reviewItem>
    <reviewItem>
      <errorID>da671f78-01d9-4940-b360-1ec06629f3fc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4C2A6A9F</paraID>
      <start>65</start>
      <end>69</end>
      <status>unmodified</status>
      <modifiedWord/>
      <trackRevisions>false</trackRevisions>
    </reviewItem>
    <reviewItem>
      <errorID>c3675627-48c5-4db2-a71f-3cf37c739964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5AB9F37F</paraID>
      <start>133</start>
      <end>134</end>
      <status>unmodified</status>
      <modifiedWord/>
      <trackRevisions>false</trackRevisions>
    </reviewItem>
    <reviewItem>
      <errorID>3381f2f4-43a0-42e2-a341-cd5269e8208b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66C49E70</paraID>
      <start>151</start>
      <end>152</end>
      <status>unmodified</status>
      <modifiedWord/>
      <trackRevisions>false</trackRevisions>
    </reviewItem>
    <reviewItem>
      <errorID>a90ec211-f2c5-4cbf-b56a-036600bb4ab9</errorID>
      <errorWord>，</errorWord>
      <group>L1_Word</group>
      <groupName>字词问题</groupName>
      <ability>L2_Typo</ability>
      <abilityName>字词错误</abilityName>
      <candidateList>
        <item>，在</item>
      </candidateList>
      <explain/>
      <paraID> 45EB2DA</paraID>
      <start>25</start>
      <end>26</end>
      <status>unmodified</status>
      <modifiedWord/>
      <trackRevisions>false</trackRevisions>
    </reviewItem>
    <reviewItem>
      <errorID>8dc6d3d2-451d-4741-82db-028d8cb10d71</errorID>
      <errorWord>(</errorWord>
      <group>L1_Format</group>
      <groupName>格式问题</groupName>
      <ability>L2_HalfPunc_CN</ability>
      <abilityName>全半角问题</abilityName>
      <candidateList>
        <item>（</item>
      </candidateList>
      <explain>文本全半角错误。</explain>
      <paraID>6553730F</paraID>
      <start>4</start>
      <end>5</end>
      <status>unmodified</status>
      <modifiedWord/>
      <trackRevisions>false</trackRevisions>
    </reviewItem>
    <reviewItem>
      <errorID>76fb4cc3-2ddd-48a6-99e4-3deb38f3ce67</errorID>
      <errorWord>)</errorWord>
      <group>L1_Format</group>
      <groupName>格式问题</groupName>
      <ability>L2_HalfPunc_CN</ability>
      <abilityName>全半角问题</abilityName>
      <candidateList>
        <item>）</item>
      </candidateList>
      <explain>文本全半角错误。</explain>
      <paraID>6553730F</paraID>
      <start>6</start>
      <end>7</end>
      <status>unmodified</status>
      <modifiedWord/>
      <trackRevisions>false</trackRevisions>
    </reviewItem>
    <reviewItem>
      <errorID>8c93ddb7-67cb-45d2-a44c-29b4c2398ac6</errorID>
      <errorWord>（</errorWord>
      <group>L1_Punc</group>
      <groupName>标点问题</groupName>
      <ability>L2_Punc_CN</ability>
      <abilityName>标点符号问题</abilityName>
      <candidateList/>
      <explain>同一形式括号套用。</explain>
      <paraID>7CB5CDE2</paraID>
      <start>149</start>
      <end>150</end>
      <status>unmodified</status>
      <modifiedWord/>
      <trackRevisions>false</trackRevisions>
    </reviewItem>
    <reviewItem>
      <errorID>74fbd604-0ac5-4f7e-8ed3-64b614517ed8</errorID>
      <errorWord>）</errorWord>
      <group>L1_Punc</group>
      <groupName>标点问题</groupName>
      <ability>L2_Punc_CN</ability>
      <abilityName>标点符号问题</abilityName>
      <candidateList/>
      <explain>同一形式括号套用。</explain>
      <paraID>7CB5CDE2</paraID>
      <start>156</start>
      <end>157</end>
      <status>unmodified</status>
      <modifiedWord/>
      <trackRevisions>false</trackRevisions>
    </reviewItem>
    <reviewItem>
      <errorID>63e20e47-08cd-445b-94f3-d05c10878901</errorID>
      <errorWord>配备</errorWord>
      <group>L1_Grammar</group>
      <groupName>语法问题</groupName>
      <ability>L2_Grammar</ability>
      <abilityName>语法错误</abilityName>
      <candidateList>
        <item>搭载</item>
      </candidateList>
      <explain>“配备～项目”搭配不当，建议修改为“搭载～项目”。</explain>
      <paraID>67BED98A</paraID>
      <start>16</start>
      <end>18</end>
      <status>unmodified</status>
      <modifiedWord/>
      <trackRevisions>false</trackRevisions>
    </reviewItem>
    <reviewItem>
      <errorID>c514e35e-e9e0-425f-80ec-10b25833468b</errorID>
      <errorWord>（</errorWord>
      <group>L1_Punc</group>
      <groupName>标点问题</groupName>
      <ability>L2_Punc_CN</ability>
      <abilityName>标点符号问题</abilityName>
      <candidateList/>
      <explain>同一形式括号套用。</explain>
      <paraID>3571CEFF</paraID>
      <start>7</start>
      <end>8</end>
      <status>unmodified</status>
      <modifiedWord/>
      <trackRevisions>false</trackRevisions>
    </reviewItem>
    <reviewItem>
      <errorID>1a409e54-9a1a-4a81-bb96-b10be106fca0</errorID>
      <errorWord>）</errorWord>
      <group>L1_Punc</group>
      <groupName>标点问题</groupName>
      <ability>L2_Punc_CN</ability>
      <abilityName>标点符号问题</abilityName>
      <candidateList/>
      <explain>同一形式括号套用。</explain>
      <paraID>3571CEFF</paraID>
      <start>10</start>
      <end>11</end>
      <status>unmodified</status>
      <modifiedWord/>
      <trackRevisions>false</trackRevisions>
    </reviewItem>
    <reviewItem>
      <errorID>dd360e81-478a-4a8d-9d25-e6dc623a841e</errorID>
      <errorWord>，</errorWord>
      <group>L1_Word</group>
      <groupName>字词问题</groupName>
      <ability>L2_Typo</ability>
      <abilityName>字词错误</abilityName>
      <candidateList>
        <item>，在</item>
      </candidateList>
      <explain/>
      <paraID> A39BA7D</paraID>
      <start>32</start>
      <end>33</end>
      <status>unmodified</status>
      <modifiedWord/>
      <trackRevisions>false</trackRevisions>
    </reviewItem>
    <reviewItem>
      <errorID>4108a061-8c61-4859-92f1-4b1135461623</errorID>
      <errorWord>~</errorWord>
      <group>L1_Format</group>
      <groupName>格式问题</groupName>
      <ability>L2_HalfPunc_CN</ability>
      <abilityName>全半角问题</abilityName>
      <candidateList>
        <item>～</item>
      </candidateList>
      <explain>文本全半角错误。</explain>
      <paraID>4B2F0BB2</paraID>
      <start>4</start>
      <end>5</end>
      <status>unmodified</status>
      <modifiedWord/>
      <trackRevisions>false</trackRevisions>
    </reviewItem>
    <reviewItem>
      <errorID>c047739e-ff9e-4661-8369-8cfd2a49004f</errorID>
      <errorWord>~</errorWord>
      <group>L1_Format</group>
      <groupName>格式问题</groupName>
      <ability>L2_HalfPunc_CN</ability>
      <abilityName>全半角问题</abilityName>
      <candidateList>
        <item>～</item>
      </candidateList>
      <explain>文本全半角错误。</explain>
      <paraID>17997B65</paraID>
      <start>4</start>
      <end>5</end>
      <status>unmodified</status>
      <modifiedWord/>
      <trackRevisions>false</trackRevisions>
    </reviewItem>
    <reviewItem>
      <errorID>86af6045-4ccc-410d-8bf7-9f632df7b803</errorID>
      <errorWord>~</errorWord>
      <group>L1_Format</group>
      <groupName>格式问题</groupName>
      <ability>L2_HalfPunc_CN</ability>
      <abilityName>全半角问题</abilityName>
      <candidateList>
        <item>～</item>
      </candidateList>
      <explain>文本全半角错误。</explain>
      <paraID>23A92682</paraID>
      <start>4</start>
      <end>5</end>
      <status>unmodified</status>
      <modifiedWord/>
      <trackRevisions>false</trackRevisions>
    </reviewItem>
    <reviewItem>
      <errorID>afd51a16-f68d-4795-a12e-4a4167722550</errorID>
      <errorWord>~</errorWord>
      <group>L1_Format</group>
      <groupName>格式问题</groupName>
      <ability>L2_HalfPunc_CN</ability>
      <abilityName>全半角问题</abilityName>
      <candidateList>
        <item>～</item>
      </candidateList>
      <explain>文本全半角错误。</explain>
      <paraID> 8AF3AC2</paraID>
      <start>4</start>
      <end>5</end>
      <status>unmodified</status>
      <modifiedWord/>
      <trackRevisions>false</trackRevisions>
    </reviewItem>
    <reviewItem>
      <errorID>42cb393f-343a-451b-91b2-535aaeb104e3</errorID>
      <errorWord>~</errorWord>
      <group>L1_Format</group>
      <groupName>格式问题</groupName>
      <ability>L2_HalfPunc_CN</ability>
      <abilityName>全半角问题</abilityName>
      <candidateList>
        <item>～</item>
      </candidateList>
      <explain>文本全半角错误。</explain>
      <paraID>68F84898</paraID>
      <start>3</start>
      <end>4</end>
      <status>unmodified</status>
      <modifiedWord/>
      <trackRevisions>false</trackRevisions>
    </reviewItem>
    <reviewItem>
      <errorID>80a0f14a-c168-4b19-945e-21128c70bbe5</errorID>
      <errorWord>~</errorWord>
      <group>L1_Format</group>
      <groupName>格式问题</groupName>
      <ability>L2_HalfPunc_CN</ability>
      <abilityName>全半角问题</abilityName>
      <candidateList>
        <item>～</item>
      </candidateList>
      <explain>文本全半角错误。</explain>
      <paraID>6D55B95D</paraID>
      <start>3</start>
      <end>4</end>
      <status>unmodified</status>
      <modifiedWord/>
      <trackRevisions>false</trackRevisions>
    </reviewItem>
    <reviewItem>
      <errorID>c47bfab2-5e68-4788-875a-2674babaff7c</errorID>
      <errorWord>~</errorWord>
      <group>L1_Format</group>
      <groupName>格式问题</groupName>
      <ability>L2_HalfPunc_CN</ability>
      <abilityName>全半角问题</abilityName>
      <candidateList>
        <item>～</item>
      </candidateList>
      <explain>文本全半角错误。</explain>
      <paraID>253948EB</paraID>
      <start>3</start>
      <end>4</end>
      <status>unmodified</status>
      <modifiedWord/>
      <trackRevisions>false</trackRevisions>
    </reviewItem>
    <reviewItem>
      <errorID>c0041e95-f0c3-4dcd-ae12-268170d675fe</errorID>
      <errorWord>~</errorWord>
      <group>L1_Format</group>
      <groupName>格式问题</groupName>
      <ability>L2_HalfPunc_CN</ability>
      <abilityName>全半角问题</abilityName>
      <candidateList>
        <item>～</item>
      </candidateList>
      <explain>文本全半角错误。</explain>
      <paraID>57592751</paraID>
      <start>3</start>
      <end>4</end>
      <status>unmodified</status>
      <modifiedWord/>
      <trackRevisions>false</trackRevisions>
    </reviewItem>
    <reviewItem>
      <errorID>95ecea22-da8e-445f-b34c-0fda18ef85e3</errorID>
      <errorWord>~</errorWord>
      <group>L1_Format</group>
      <groupName>格式问题</groupName>
      <ability>L2_HalfPunc_CN</ability>
      <abilityName>全半角问题</abilityName>
      <candidateList>
        <item>～</item>
      </candidateList>
      <explain>文本全半角错误。</explain>
      <paraID>7093B39B</paraID>
      <start>3</start>
      <end>4</end>
      <status>unmodified</status>
      <modifiedWord/>
      <trackRevisions>false</trackRevisions>
    </reviewItem>
    <reviewItem>
      <errorID>678b197d-77c8-4714-a2a1-0851b11c4a48</errorID>
      <errorWord>~</errorWord>
      <group>L1_Format</group>
      <groupName>格式问题</groupName>
      <ability>L2_HalfPunc_CN</ability>
      <abilityName>全半角问题</abilityName>
      <candidateList>
        <item>～</item>
      </candidateList>
      <explain>文本全半角错误。</explain>
      <paraID>3A35909F</paraID>
      <start>3</start>
      <end>4</end>
      <status>unmodified</status>
      <modifiedWord/>
      <trackRevisions>false</trackRevisions>
    </reviewItem>
    <reviewItem>
      <errorID>f19613f3-ce69-43f4-8f92-2b105129cb52</errorID>
      <errorWord>~</errorWord>
      <group>L1_Format</group>
      <groupName>格式问题</groupName>
      <ability>L2_HalfPunc_CN</ability>
      <abilityName>全半角问题</abilityName>
      <candidateList>
        <item>～</item>
      </candidateList>
      <explain>文本全半角错误。</explain>
      <paraID>6FF681EB</paraID>
      <start>3</start>
      <end>4</end>
      <status>unmodified</status>
      <modifiedWord/>
      <trackRevisions>false</trackRevisions>
    </reviewItem>
    <reviewItem>
      <errorID>4a81836f-2ef7-4fa4-be3d-c39468176f2a</errorID>
      <errorWord>~</errorWord>
      <group>L1_Format</group>
      <groupName>格式问题</groupName>
      <ability>L2_HalfPunc_CN</ability>
      <abilityName>全半角问题</abilityName>
      <candidateList>
        <item>～</item>
      </candidateList>
      <explain>文本全半角错误。</explain>
      <paraID>48DE2E4F</paraID>
      <start>4</start>
      <end>5</end>
      <status>unmodified</status>
      <modifiedWord/>
      <trackRevisions>false</trackRevisions>
    </reviewItem>
    <reviewItem>
      <errorID>d32c6aa6-3f35-4fe4-9af7-ae0914a64c97</errorID>
      <errorWord>~</errorWord>
      <group>L1_Format</group>
      <groupName>格式问题</groupName>
      <ability>L2_HalfPunc_CN</ability>
      <abilityName>全半角问题</abilityName>
      <candidateList>
        <item>～</item>
      </candidateList>
      <explain>文本全半角错误。</explain>
      <paraID>23CF88DE</paraID>
      <start>5</start>
      <end>6</end>
      <status>unmodified</status>
      <modifiedWord/>
      <trackRevisions>false</trackRevisions>
    </reviewItem>
    <reviewItem>
      <errorID>3b8dcab4-d31b-440a-ba49-2e8fef2509d0</errorID>
      <errorWord>~</errorWord>
      <group>L1_Format</group>
      <groupName>格式问题</groupName>
      <ability>L2_HalfPunc_CN</ability>
      <abilityName>全半角问题</abilityName>
      <candidateList>
        <item>～</item>
      </candidateList>
      <explain>文本全半角错误。</explain>
      <paraID>3E242B3D</paraID>
      <start>3</start>
      <end>4</end>
      <status>unmodified</status>
      <modifiedWord/>
      <trackRevisions>false</trackRevisions>
    </reviewItem>
    <reviewItem>
      <errorID>b5068033-e25e-4087-8f60-b132ccd6fb5c</errorID>
      <errorWord>~</errorWord>
      <group>L1_Format</group>
      <groupName>格式问题</groupName>
      <ability>L2_HalfPunc_CN</ability>
      <abilityName>全半角问题</abilityName>
      <candidateList>
        <item>～</item>
      </candidateList>
      <explain>文本全半角错误。</explain>
      <paraID>5B951D80</paraID>
      <start>3</start>
      <end>4</end>
      <status>unmodified</status>
      <modifiedWord/>
      <trackRevisions>false</trackRevisions>
    </reviewItem>
    <reviewItem>
      <errorID>39ed5c54-0887-45ac-81f2-c7daadfa3e69</errorID>
      <errorWord>~</errorWord>
      <group>L1_Format</group>
      <groupName>格式问题</groupName>
      <ability>L2_HalfPunc_CN</ability>
      <abilityName>全半角问题</abilityName>
      <candidateList>
        <item>～</item>
      </candidateList>
      <explain>文本全半角错误。</explain>
      <paraID>6B3A01B7</paraID>
      <start>3</start>
      <end>4</end>
      <status>unmodified</status>
      <modifiedWord/>
      <trackRevisions>false</trackRevisions>
    </reviewItem>
    <reviewItem>
      <errorID>f00531fb-ec70-498b-a1ae-2d2a00e59c6b</errorID>
      <errorWord>~</errorWord>
      <group>L1_Format</group>
      <groupName>格式问题</groupName>
      <ability>L2_HalfPunc_CN</ability>
      <abilityName>全半角问题</abilityName>
      <candidateList>
        <item>～</item>
      </candidateList>
      <explain>文本全半角错误。</explain>
      <paraID>30AE33BC</paraID>
      <start>3</start>
      <end>4</end>
      <status>unmodified</status>
      <modifiedWord/>
      <trackRevisions>false</trackRevisions>
    </reviewItem>
    <reviewItem>
      <errorID>4a70dbad-382e-499a-b7bd-cde1594a44d1</errorID>
      <errorWord>~</errorWord>
      <group>L1_Format</group>
      <groupName>格式问题</groupName>
      <ability>L2_HalfPunc_CN</ability>
      <abilityName>全半角问题</abilityName>
      <candidateList>
        <item>～</item>
      </candidateList>
      <explain>文本全半角错误。</explain>
      <paraID>21E92428</paraID>
      <start>3</start>
      <end>4</end>
      <status>unmodified</status>
      <modifiedWord/>
      <trackRevisions>false</trackRevisions>
    </reviewItem>
    <reviewItem>
      <errorID>d4767f64-6832-4699-83ee-b8aa77d21746</errorID>
      <errorWord>~</errorWord>
      <group>L1_Format</group>
      <groupName>格式问题</groupName>
      <ability>L2_HalfPunc_CN</ability>
      <abilityName>全半角问题</abilityName>
      <candidateList>
        <item>～</item>
      </candidateList>
      <explain>文本全半角错误。</explain>
      <paraID>24DAA171</paraID>
      <start>3</start>
      <end>4</end>
      <status>unmodified</status>
      <modifiedWord/>
      <trackRevisions>false</trackRevisions>
    </reviewItem>
    <reviewItem>
      <errorID>8f87fe3c-f367-4cf1-affe-082be388db6c</errorID>
      <errorWord>~</errorWord>
      <group>L1_Format</group>
      <groupName>格式问题</groupName>
      <ability>L2_HalfPunc_CN</ability>
      <abilityName>全半角问题</abilityName>
      <candidateList>
        <item>～</item>
      </candidateList>
      <explain>文本全半角错误。</explain>
      <paraID>663752D5</paraID>
      <start>4</start>
      <end>5</end>
      <status>unmodified</status>
      <modifiedWord/>
      <trackRevisions>false</trackRevisions>
    </reviewItem>
    <reviewItem>
      <errorID>22500a5b-fa67-45a7-9af1-e99a4c10d62b</errorID>
      <errorWord>~</errorWord>
      <group>L1_Format</group>
      <groupName>格式问题</groupName>
      <ability>L2_HalfPunc_CN</ability>
      <abilityName>全半角问题</abilityName>
      <candidateList>
        <item>～</item>
      </candidateList>
      <explain>文本全半角错误。</explain>
      <paraID>239023EE</paraID>
      <start>3</start>
      <end>4</end>
      <status>unmodified</status>
      <modifiedWord/>
      <trackRevisions>false</trackRevisions>
    </reviewItem>
    <reviewItem>
      <errorID>f9a95139-d0e8-421f-8085-3ff27ef9b040</errorID>
      <errorWord>~</errorWord>
      <group>L1_Format</group>
      <groupName>格式问题</groupName>
      <ability>L2_HalfPunc_CN</ability>
      <abilityName>全半角问题</abilityName>
      <candidateList>
        <item>～</item>
      </candidateList>
      <explain>文本全半角错误。</explain>
      <paraID>3B08AEEF</paraID>
      <start>3</start>
      <end>4</end>
      <status>unmodified</status>
      <modifiedWord/>
      <trackRevisions>false</trackRevisions>
    </reviewItem>
    <reviewItem>
      <errorID>b5c9dc59-80f7-4d77-acea-43f097d1fefb</errorID>
      <errorWord>~</errorWord>
      <group>L1_Format</group>
      <groupName>格式问题</groupName>
      <ability>L2_HalfPunc_CN</ability>
      <abilityName>全半角问题</abilityName>
      <candidateList>
        <item>～</item>
      </candidateList>
      <explain>文本全半角错误。</explain>
      <paraID>77CD1D38</paraID>
      <start>3</start>
      <end>4</end>
      <status>unmodified</status>
      <modifiedWord/>
      <trackRevisions>false</trackRevisions>
    </reviewItem>
    <reviewItem>
      <errorID>e9a90b2f-51de-4f7a-b128-d3090fbe6732</errorID>
      <errorWord>~</errorWord>
      <group>L1_Format</group>
      <groupName>格式问题</groupName>
      <ability>L2_HalfPunc_CN</ability>
      <abilityName>全半角问题</abilityName>
      <candidateList>
        <item>～</item>
      </candidateList>
      <explain>文本全半角错误。</explain>
      <paraID>5A80557A</paraID>
      <start>4</start>
      <end>5</end>
      <status>unmodified</status>
      <modifiedWord/>
      <trackRevisions>false</trackRevisions>
    </reviewItem>
    <reviewItem>
      <errorID>02e78b7f-09f9-4477-a0ea-7e9740540a75</errorID>
      <errorWord>~</errorWord>
      <group>L1_Format</group>
      <groupName>格式问题</groupName>
      <ability>L2_HalfPunc_CN</ability>
      <abilityName>全半角问题</abilityName>
      <candidateList>
        <item>～</item>
      </candidateList>
      <explain>文本全半角错误。</explain>
      <paraID>4519EAD2</paraID>
      <start>4</start>
      <end>5</end>
      <status>unmodified</status>
      <modifiedWord/>
      <trackRevisions>false</trackRevisions>
    </reviewItem>
    <reviewItem>
      <errorID>57dbba81-5ff0-4158-a06e-3931c4c5fcc7</errorID>
      <errorWord>~</errorWord>
      <group>L1_Format</group>
      <groupName>格式问题</groupName>
      <ability>L2_HalfPunc_CN</ability>
      <abilityName>全半角问题</abilityName>
      <candidateList>
        <item>～</item>
      </candidateList>
      <explain>文本全半角错误。</explain>
      <paraID>6CFCDD52</paraID>
      <start>3</start>
      <end>4</end>
      <status>unmodified</status>
      <modifiedWord/>
      <trackRevisions>false</trackRevisions>
    </reviewItem>
    <reviewItem>
      <errorID>050c0a96-2886-43b2-ae72-58c67ea656fe</errorID>
      <errorWord>~</errorWord>
      <group>L1_Format</group>
      <groupName>格式问题</groupName>
      <ability>L2_HalfPunc_CN</ability>
      <abilityName>全半角问题</abilityName>
      <candidateList>
        <item>～</item>
      </candidateList>
      <explain>文本全半角错误。</explain>
      <paraID> 8C1137F</paraID>
      <start>3</start>
      <end>4</end>
      <status>unmodified</status>
      <modifiedWord/>
      <trackRevisions>false</trackRevisions>
    </reviewItem>
    <reviewItem>
      <errorID>4d1c6efe-e213-4c9c-ae06-82a960b34cdc</errorID>
      <errorWord>~</errorWord>
      <group>L1_Format</group>
      <groupName>格式问题</groupName>
      <ability>L2_HalfPunc_CN</ability>
      <abilityName>全半角问题</abilityName>
      <candidateList>
        <item>～</item>
      </candidateList>
      <explain>文本全半角错误。</explain>
      <paraID>46BD73A6</paraID>
      <start>3</start>
      <end>4</end>
      <status>unmodified</status>
      <modifiedWord/>
      <trackRevisions>false</trackRevisions>
    </reviewItem>
    <reviewItem>
      <errorID>049f6b60-61ce-40e1-8fb9-24d902e3ef00</errorID>
      <errorWord>~</errorWord>
      <group>L1_Format</group>
      <groupName>格式问题</groupName>
      <ability>L2_HalfPunc_CN</ability>
      <abilityName>全半角问题</abilityName>
      <candidateList>
        <item>～</item>
      </candidateList>
      <explain>文本全半角错误。</explain>
      <paraID>2A3C209C</paraID>
      <start>5</start>
      <end>6</end>
      <status>unmodified</status>
      <modifiedWord/>
      <trackRevisions>false</trackRevisions>
    </reviewItem>
    <reviewItem>
      <errorID>346017ef-18a2-4fb0-9a1c-3524ee56484d</errorID>
      <errorWord>~</errorWord>
      <group>L1_Format</group>
      <groupName>格式问题</groupName>
      <ability>L2_HalfPunc_CN</ability>
      <abilityName>全半角问题</abilityName>
      <candidateList>
        <item>～</item>
      </candidateList>
      <explain>文本全半角错误。</explain>
      <paraID>39CF1787</paraID>
      <start>3</start>
      <end>4</end>
      <status>unmodified</status>
      <modifiedWord/>
      <trackRevisions>false</trackRevisions>
    </reviewItem>
    <reviewItem>
      <errorID>a39e4658-b9e0-4081-9c31-c71683fb7c51</errorID>
      <errorWord>~</errorWord>
      <group>L1_Format</group>
      <groupName>格式问题</groupName>
      <ability>L2_HalfPunc_CN</ability>
      <abilityName>全半角问题</abilityName>
      <candidateList>
        <item>～</item>
      </candidateList>
      <explain>文本全半角错误。</explain>
      <paraID>12164C4A</paraID>
      <start>3</start>
      <end>4</end>
      <status>unmodified</status>
      <modifiedWord/>
      <trackRevisions>false</trackRevisions>
    </reviewItem>
    <reviewItem>
      <errorID>2d23dc88-9ae5-4845-b43b-690c9f409eb8</errorID>
      <errorWord>~</errorWord>
      <group>L1_Format</group>
      <groupName>格式问题</groupName>
      <ability>L2_HalfPunc_CN</ability>
      <abilityName>全半角问题</abilityName>
      <candidateList>
        <item>～</item>
      </candidateList>
      <explain>文本全半角错误。</explain>
      <paraID>7BF471CB</paraID>
      <start>3</start>
      <end>4</end>
      <status>unmodified</status>
      <modifiedWord/>
      <trackRevisions>false</trackRevisions>
    </reviewItem>
    <reviewItem>
      <errorID>802c8627-0172-4e3c-851a-94ef2e1ababb</errorID>
      <errorWord>~</errorWord>
      <group>L1_Format</group>
      <groupName>格式问题</groupName>
      <ability>L2_HalfPunc_CN</ability>
      <abilityName>全半角问题</abilityName>
      <candidateList>
        <item>～</item>
      </candidateList>
      <explain>文本全半角错误。</explain>
      <paraID>64F4AE62</paraID>
      <start>3</start>
      <end>4</end>
      <status>unmodified</status>
      <modifiedWord/>
      <trackRevisions>false</trackRevisions>
    </reviewItem>
    <reviewItem>
      <errorID>bf495255-2c3c-4370-8b6a-6567f61bece6</errorID>
      <errorWord>~</errorWord>
      <group>L1_Format</group>
      <groupName>格式问题</groupName>
      <ability>L2_HalfPunc_CN</ability>
      <abilityName>全半角问题</abilityName>
      <candidateList>
        <item>～</item>
      </candidateList>
      <explain>文本全半角错误。</explain>
      <paraID>7BF2701A</paraID>
      <start>3</start>
      <end>4</end>
      <status>unmodified</status>
      <modifiedWord/>
      <trackRevisions>false</trackRevisions>
    </reviewItem>
    <reviewItem>
      <errorID>627ab1b3-a7a6-4555-a154-9c8df29d316b</errorID>
      <errorWord>~</errorWord>
      <group>L1_Format</group>
      <groupName>格式问题</groupName>
      <ability>L2_HalfPunc_CN</ability>
      <abilityName>全半角问题</abilityName>
      <candidateList>
        <item>～</item>
      </candidateList>
      <explain>文本全半角错误。</explain>
      <paraID>66B9CF24</paraID>
      <start>3</start>
      <end>4</end>
      <status>unmodified</status>
      <modifiedWord/>
      <trackRevisions>false</trackRevisions>
    </reviewItem>
    <reviewItem>
      <errorID>91fe6f4e-d401-41b8-bc52-d4733e92bcea</errorID>
      <errorWord>~</errorWord>
      <group>L1_Format</group>
      <groupName>格式问题</groupName>
      <ability>L2_HalfPunc_CN</ability>
      <abilityName>全半角问题</abilityName>
      <candidateList>
        <item>～</item>
      </candidateList>
      <explain>文本全半角错误。</explain>
      <paraID>50D4BC02</paraID>
      <start>3</start>
      <end>4</end>
      <status>unmodified</status>
      <modifiedWord/>
      <trackRevisions>false</trackRevisions>
    </reviewItem>
    <reviewItem>
      <errorID>d63d82dd-322e-4583-9748-21793ac414bf</errorID>
      <errorWord>~</errorWord>
      <group>L1_Format</group>
      <groupName>格式问题</groupName>
      <ability>L2_HalfPunc_CN</ability>
      <abilityName>全半角问题</abilityName>
      <candidateList>
        <item>～</item>
      </candidateList>
      <explain>文本全半角错误。</explain>
      <paraID>7E1F037F</paraID>
      <start>3</start>
      <end>4</end>
      <status>unmodified</status>
      <modifiedWord/>
      <trackRevisions>false</trackRevisions>
    </reviewItem>
    <reviewItem>
      <errorID>7a3b3f18-e5de-48e8-af15-ae8ff292f7ec</errorID>
      <errorWord>~</errorWord>
      <group>L1_Format</group>
      <groupName>格式问题</groupName>
      <ability>L2_HalfPunc_CN</ability>
      <abilityName>全半角问题</abilityName>
      <candidateList>
        <item>～</item>
      </candidateList>
      <explain>文本全半角错误。</explain>
      <paraID>7108F40C</paraID>
      <start>3</start>
      <end>4</end>
      <status>unmodified</status>
      <modifiedWord/>
      <trackRevisions>false</trackRevisions>
    </reviewItem>
    <reviewItem>
      <errorID>f1ad2f8e-d18b-48d8-8f4c-da36cc15acfc</errorID>
      <errorWord>~</errorWord>
      <group>L1_Format</group>
      <groupName>格式问题</groupName>
      <ability>L2_HalfPunc_CN</ability>
      <abilityName>全半角问题</abilityName>
      <candidateList>
        <item>～</item>
      </candidateList>
      <explain>文本全半角错误。</explain>
      <paraID> 6B58931</paraID>
      <start>3</start>
      <end>4</end>
      <status>unmodified</status>
      <modifiedWord/>
      <trackRevisions>false</trackRevisions>
    </reviewItem>
    <reviewItem>
      <errorID>f2d7895d-8947-4ad6-b4d1-b2efbf6a1973</errorID>
      <errorWord>~</errorWord>
      <group>L1_Format</group>
      <groupName>格式问题</groupName>
      <ability>L2_HalfPunc_CN</ability>
      <abilityName>全半角问题</abilityName>
      <candidateList>
        <item>～</item>
      </candidateList>
      <explain>文本全半角错误。</explain>
      <paraID>53F6F62A</paraID>
      <start>4</start>
      <end>5</end>
      <status>unmodified</status>
      <modifiedWord/>
      <trackRevisions>false</trackRevisions>
    </reviewItem>
    <reviewItem>
      <errorID>b893a4f2-955a-4ece-b520-6e286d486202</errorID>
      <errorWord>~</errorWord>
      <group>L1_Format</group>
      <groupName>格式问题</groupName>
      <ability>L2_HalfPunc_CN</ability>
      <abilityName>全半角问题</abilityName>
      <candidateList>
        <item>～</item>
      </candidateList>
      <explain>文本全半角错误。</explain>
      <paraID>4FC8059F</paraID>
      <start>3</start>
      <end>4</end>
      <status>unmodified</status>
      <modifiedWord/>
      <trackRevisions>false</trackRevisions>
    </reviewItem>
    <reviewItem>
      <errorID>7bbf500a-1131-4312-8376-b208aca6c97b</errorID>
      <errorWord>~</errorWord>
      <group>L1_Format</group>
      <groupName>格式问题</groupName>
      <ability>L2_HalfPunc_CN</ability>
      <abilityName>全半角问题</abilityName>
      <candidateList>
        <item>～</item>
      </candidateList>
      <explain>文本全半角错误。</explain>
      <paraID>15064141</paraID>
      <start>3</start>
      <end>4</end>
      <status>unmodified</status>
      <modifiedWord/>
      <trackRevisions>false</trackRevisions>
    </reviewItem>
    <reviewItem>
      <errorID>c5da0a0d-a501-4af1-b2be-03db403015c3</errorID>
      <errorWord>~</errorWord>
      <group>L1_Format</group>
      <groupName>格式问题</groupName>
      <ability>L2_HalfPunc_CN</ability>
      <abilityName>全半角问题</abilityName>
      <candidateList>
        <item>～</item>
      </candidateList>
      <explain>文本全半角错误。</explain>
      <paraID>1519B500</paraID>
      <start>3</start>
      <end>4</end>
      <status>unmodified</status>
      <modifiedWord/>
      <trackRevisions>false</trackRevisions>
    </reviewItem>
    <reviewItem>
      <errorID>4b9552af-9185-4945-9fe0-32c0ace78605</errorID>
      <errorWord>~</errorWord>
      <group>L1_Format</group>
      <groupName>格式问题</groupName>
      <ability>L2_HalfPunc_CN</ability>
      <abilityName>全半角问题</abilityName>
      <candidateList>
        <item>～</item>
      </candidateList>
      <explain>文本全半角错误。</explain>
      <paraID>3B9FFDFA</paraID>
      <start>3</start>
      <end>4</end>
      <status>unmodified</status>
      <modifiedWord/>
      <trackRevisions>false</trackRevisions>
    </reviewItem>
    <reviewItem>
      <errorID>c29e80c5-1794-4993-8026-fdd6c367850a</errorID>
      <errorWord>~</errorWord>
      <group>L1_Format</group>
      <groupName>格式问题</groupName>
      <ability>L2_HalfPunc_CN</ability>
      <abilityName>全半角问题</abilityName>
      <candidateList>
        <item>～</item>
      </candidateList>
      <explain>文本全半角错误。</explain>
      <paraID>296F7873</paraID>
      <start>5</start>
      <end>6</end>
      <status>unmodified</status>
      <modifiedWord/>
      <trackRevisions>false</trackRevisions>
    </reviewItem>
    <reviewItem>
      <errorID>e75f278e-021a-404d-a198-b4fcd7664597</errorID>
      <errorWord>-</errorWord>
      <group>L1_Format</group>
      <groupName>格式问题</groupName>
      <ability>L2_HalfPunc_CN</ability>
      <abilityName>全半角问题</abilityName>
      <candidateList>
        <item>－</item>
      </candidateList>
      <explain>文本全半角错误。</explain>
      <paraID>  7DD008</paraID>
      <start>4</start>
      <end>5</end>
      <status>unmodified</status>
      <modifiedWord/>
      <trackRevisions>false</trackRevisions>
    </reviewItem>
    <reviewItem>
      <errorID>0bc98674-4f74-4cdb-84b8-ee61ecf2c8c4</errorID>
      <errorWord>-</errorWord>
      <group>L1_Format</group>
      <groupName>格式问题</groupName>
      <ability>L2_HalfPunc_CN</ability>
      <abilityName>全半角问题</abilityName>
      <candidateList>
        <item>－</item>
      </candidateList>
      <explain>文本全半角错误。</explain>
      <paraID>51CDB366</paraID>
      <start>4</start>
      <end>5</end>
      <status>unmodified</status>
      <modifiedWord/>
      <trackRevisions>false</trackRevisions>
    </reviewItem>
    <reviewItem>
      <errorID>0e3d721f-30b7-43a7-8579-c9f0e982de84</errorID>
      <errorWord>-</errorWord>
      <group>L1_Format</group>
      <groupName>格式问题</groupName>
      <ability>L2_HalfPunc_CN</ability>
      <abilityName>全半角问题</abilityName>
      <candidateList>
        <item>－</item>
      </candidateList>
      <explain>文本全半角错误。</explain>
      <paraID>1C56A49F</paraID>
      <start>4</start>
      <end>5</end>
      <status>unmodified</status>
      <modifiedWord/>
      <trackRevisions>false</trackRevisions>
    </reviewItem>
    <reviewItem>
      <errorID>9a31e31b-fbb0-4a03-9918-c406ff44af55</errorID>
      <errorWord>璐</errorWord>
      <group>L1_Word</group>
      <groupName>字词问题</groupName>
      <ability>L2_Typo</ability>
      <abilityName>字词错误</abilityName>
      <candidateList>
        <item>路</item>
      </candidateList>
      <explain/>
      <paraID>7FAD640D</paraID>
      <start>7</start>
      <end>8</end>
      <status>unmodified</status>
      <modifiedWord/>
      <trackRevisions>false</trackRevisions>
    </reviewItem>
    <reviewItem>
      <errorID>b10db9a2-d0f8-4660-b557-ecd1cbb7fed0</errorID>
      <errorWord>-</errorWord>
      <group>L1_Format</group>
      <groupName>格式问题</groupName>
      <ability>L2_HalfPunc_CN</ability>
      <abilityName>全半角问题</abilityName>
      <candidateList>
        <item>－</item>
      </candidateList>
      <explain>文本全半角错误。</explain>
      <paraID>7A0A9FD8</paraID>
      <start>5</start>
      <end>6</end>
      <status>unmodified</status>
      <modifiedWord/>
      <trackRevisions>false</trackRevisions>
    </reviewItem>
    <reviewItem>
      <errorID>5e002427-bdc2-4e75-8d47-e9c8fe3cbbec</errorID>
      <errorWord>30前完成</errorWord>
      <group>L1_Word</group>
      <groupName>字词问题</groupName>
      <ability>L2_Typo</ability>
      <abilityName>字词错误</abilityName>
      <candidateList>
        <item>30日前完成</item>
      </candidateList>
      <explain/>
      <paraID>5FF95F28</paraID>
      <start>8</start>
      <end>13</end>
      <status>unmodified</status>
      <modifiedWord/>
      <trackRevisions>false</trackRevisions>
    </reviewItem>
    <reviewItem>
      <errorID>4d854123-1b1e-4067-be0f-0b87d4daf9ef</errorID>
      <errorWord>30前完成</errorWord>
      <group>L1_Word</group>
      <groupName>字词问题</groupName>
      <ability>L2_Typo</ability>
      <abilityName>字词错误</abilityName>
      <candidateList>
        <item>30日前完成</item>
      </candidateList>
      <explain/>
      <paraID>30055E96</paraID>
      <start>12</start>
      <end>17</end>
      <status>unmodified</status>
      <modifiedWord/>
      <trackRevisions>false</trackRevisions>
    </reviewItem>
    <reviewItem>
      <errorID>9430c493-26be-4435-a664-781d2317c39c</errorID>
      <errorWord>值勤</errorWord>
      <group>L1_Word</group>
      <groupName>字词问题</groupName>
      <ability>L2_Typo</ability>
      <abilityName>字词错误</abilityName>
      <candidateList>
        <item>执勤</item>
      </candidateList>
      <explain>存在发音相同字词的误用。</explain>
      <paraID> 4C30C75</paraID>
      <start>13</start>
      <end>15</end>
      <status>unmodified</status>
      <modifiedWord/>
      <trackRevisions>false</trackRevisions>
    </reviewItem>
    <reviewItem>
      <errorID>78b21d7e-2b18-4180-b1b3-ca59e1dc612e</errorID>
      <errorWord>(</errorWord>
      <group>L1_Format</group>
      <groupName>格式问题</groupName>
      <ability>L2_HalfPunc_CN</ability>
      <abilityName>全半角问题</abilityName>
      <candidateList>
        <item>（</item>
      </candidateList>
      <explain>文本全半角错误。</explain>
      <paraID>78F2FAA8</paraID>
      <start>5</start>
      <end>6</end>
      <status>unmodified</status>
      <modifiedWord/>
      <trackRevisions>false</trackRevisions>
    </reviewItem>
    <reviewItem>
      <errorID>4a13fcac-076a-4269-92d9-735f35942d08</errorID>
      <errorWord>)</errorWord>
      <group>L1_Format</group>
      <groupName>格式问题</groupName>
      <ability>L2_HalfPunc_CN</ability>
      <abilityName>全半角问题</abilityName>
      <candidateList>
        <item>）</item>
      </candidateList>
      <explain>文本全半角错误。</explain>
      <paraID>78F2FAA8</paraID>
      <start>13</start>
      <end>14</end>
      <status>unmodified</status>
      <modifiedWord/>
      <trackRevisions>false</trackRevisions>
    </reviewItem>
    <reviewItem>
      <errorID>9c79a307-2e24-4157-b095-e548e08e994e</errorID>
      <errorWord>期间</errorWord>
      <group>L1_Word</group>
      <groupName>字词问题</groupName>
      <ability>L2_Typo</ability>
      <abilityName>字词错误</abilityName>
      <candidateList>
        <item>其间</item>
      </candidateList>
      <explain/>
      <paraID> 85C9827</paraID>
      <start>81</start>
      <end>83</end>
      <status>unmodified</status>
      <modifiedWord/>
      <trackRevisions>false</trackRevisions>
    </reviewItem>
    <reviewItem>
      <errorID>7ef519b9-f51b-40bb-82f6-572611e08b00</errorID>
      <errorWord>，</errorWord>
      <group>L1_Word</group>
      <groupName>字词问题</groupName>
      <ability>L2_Typo</ability>
      <abilityName>字词错误</abilityName>
      <candidateList>
        <item>，在</item>
      </candidateList>
      <explain/>
      <paraID>3FE4E962</paraID>
      <start>13</start>
      <end>14</end>
      <status>unmodified</status>
      <modifiedWord/>
      <trackRevisions>false</trackRevisions>
    </reviewItem>
    <reviewItem>
      <errorID>1f372851-c380-4f32-9280-924af4f178f8</errorID>
      <errorWord>机械、电器设备</errorWord>
      <group>L1_Word</group>
      <groupName>字词问题</groupName>
      <ability>L2_Typo</ability>
      <abilityName>字词错误</abilityName>
      <candidateList>
        <item>机械、电气设备</item>
      </candidateList>
      <explain/>
      <paraID>4021872E</paraID>
      <start>11</start>
      <end>18</end>
      <status>unmodified</status>
      <modifiedWord/>
      <trackRevisions>false</trackRevisions>
    </reviewItem>
    <reviewItem>
      <errorID>c7ed9018-5c00-40a6-8b0a-3d8f9497ef15</errorID>
      <errorWord>撤</errorWord>
      <group>L1_Word</group>
      <groupName>字词问题</groupName>
      <ability>L2_Typo</ability>
      <abilityName>字词错误</abilityName>
      <candidateList>
        <item>撒</item>
      </candidateList>
      <explain>存在字形相近字词的误用。</explain>
      <paraID>1A06FE36</paraID>
      <start>13</start>
      <end>14</end>
      <status>modified</status>
      <modifiedWord>撒</modifiedWord>
      <trackRevisions>false</trackRevisions>
    </reviewItem>
    <reviewItem>
      <errorID>fdbac88a-4974-41e5-9deb-e637b137e01d</errorID>
      <errorWord>(</errorWord>
      <group>L1_Format</group>
      <groupName>格式问题</groupName>
      <ability>L2_HalfPunc_CN</ability>
      <abilityName>全半角问题</abilityName>
      <candidateList>
        <item>（</item>
      </candidateList>
      <explain>文本全半角错误。</explain>
      <paraID>755B1213</paraID>
      <start>34</start>
      <end>35</end>
      <status>unmodified</status>
      <modifiedWord/>
      <trackRevisions>false</trackRevisions>
    </reviewItem>
    <reviewItem>
      <errorID>d7cc171b-6f98-4909-b5fc-09cfa3631900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755B1213</paraID>
      <start>46</start>
      <end>47</end>
      <status>unmodified</status>
      <modifiedWord/>
      <trackRevisions>false</trackRevisions>
    </reviewItem>
    <reviewItem>
      <errorID>ad4dd94c-55cb-400b-9e7d-2413447414e9</errorID>
      <errorWord>(</errorWord>
      <group>L1_Format</group>
      <groupName>格式问题</groupName>
      <ability>L2_HalfPunc_CN</ability>
      <abilityName>全半角问题</abilityName>
      <candidateList>
        <item>（</item>
      </candidateList>
      <explain>文本全半角错误。</explain>
      <paraID>5FA0DBA8</paraID>
      <start>5</start>
      <end>6</end>
      <status>unmodified</status>
      <modifiedWord/>
      <trackRevisions>false</trackRevisions>
    </reviewItem>
    <reviewItem>
      <errorID>541347e0-a21f-4d23-8398-11c4950253aa</errorID>
      <errorWord>)</errorWord>
      <group>L1_Format</group>
      <groupName>格式问题</groupName>
      <ability>L2_HalfPunc_CN</ability>
      <abilityName>全半角问题</abilityName>
      <candidateList>
        <item>）</item>
      </candidateList>
      <explain>文本全半角错误。</explain>
      <paraID>5FA0DBA8</paraID>
      <start>13</start>
      <end>14</end>
      <status>unmodified</status>
      <modifiedWord/>
      <trackRevisions>false</trackRevisions>
    </reviewItem>
    <reviewItem>
      <errorID>4295c191-914e-45d9-8b81-85d4178a36e9</errorID>
      <errorWord>含部份</errorWord>
      <group>L1_Word</group>
      <groupName>字词问题</groupName>
      <ability>L2_Variant</ability>
      <abilityName>异形词</abilityName>
      <candidateList>
        <item>含部分</item>
      </candidateList>
      <explain>词汇[含部份]的规范词形写作[含部分]。</explain>
      <paraID>5FA0DBA8</paraID>
      <start>41</start>
      <end>44</end>
      <status>modified</status>
      <modifiedWord>含部分</modifiedWord>
      <trackRevisions>false</trackRevisions>
    </reviewItem>
    <reviewItem>
      <errorID>e3d6e383-5071-478d-9279-993ea8f2dfdb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4EE4CE89</paraID>
      <start>0</start>
      <end>2</end>
      <status>unmodified</status>
      <modifiedWord/>
      <trackRevisions>false</trackRevisions>
    </reviewItem>
    <reviewItem>
      <errorID>f332c5c7-d631-4284-89ab-508a02892384</errorID>
      <errorWord>-</errorWord>
      <group>L1_Format</group>
      <groupName>格式问题</groupName>
      <ability>L2_HalfPunc_CN</ability>
      <abilityName>全半角问题</abilityName>
      <candidateList>
        <item>－</item>
      </candidateList>
      <explain>文本全半角错误。</explain>
      <paraID>4EE4CE89</paraID>
      <start>14</start>
      <end>15</end>
      <status>unmodified</status>
      <modifiedWord/>
      <trackRevisions>false</trackRevisions>
    </reviewItem>
    <reviewItem>
      <errorID>85af4c40-c88b-48e7-85fc-78f4943979a4</errorID>
      <errorWord>-</errorWord>
      <group>L1_Format</group>
      <groupName>格式问题</groupName>
      <ability>L2_HalfPunc_CN</ability>
      <abilityName>全半角问题</abilityName>
      <candidateList>
        <item>－</item>
      </candidateList>
      <explain>文本全半角错误。</explain>
      <paraID>4EE4CE89</paraID>
      <start>15</start>
      <end>16</end>
      <status>unmodified</status>
      <modifiedWord/>
      <trackRevisions>false</trackRevisions>
    </reviewItem>
    <reviewItem>
      <errorID>2e7ab91a-ac2d-454c-aa12-00150d31e189</errorID>
      <errorWord>(</errorWord>
      <group>L1_Format</group>
      <groupName>格式问题</groupName>
      <ability>L2_HalfPunc_CN</ability>
      <abilityName>全半角问题</abilityName>
      <candidateList>
        <item>（</item>
      </candidateList>
      <explain>文本全半角错误。</explain>
      <paraID>1145298B</paraID>
      <start>51</start>
      <end>52</end>
      <status>unmodified</status>
      <modifiedWord/>
      <trackRevisions>false</trackRevisions>
    </reviewItem>
    <reviewItem>
      <errorID>9559925d-9f88-4627-81d7-c64772e9c6b4</errorID>
      <errorWord>)</errorWord>
      <group>L1_Format</group>
      <groupName>格式问题</groupName>
      <ability>L2_HalfPunc_CN</ability>
      <abilityName>全半角问题</abilityName>
      <candidateList>
        <item>）</item>
      </candidateList>
      <explain>文本全半角错误。</explain>
      <paraID>1145298B</paraID>
      <start>65</start>
      <end>66</end>
      <status>unmodified</status>
      <modifiedWord/>
      <trackRevisions>false</trackRevisions>
    </reviewItem>
    <reviewItem>
      <errorID>20e96faf-ac8a-4500-b000-78786a99774d</errorID>
      <errorWord>(</errorWord>
      <group>L1_Format</group>
      <groupName>格式问题</groupName>
      <ability>L2_HalfPunc_CN</ability>
      <abilityName>全半角问题</abilityName>
      <candidateList>
        <item>（</item>
      </candidateList>
      <explain>文本全半角错误。</explain>
      <paraID>3BB527BC</paraID>
      <start>54</start>
      <end>55</end>
      <status>unmodified</status>
      <modifiedWord/>
      <trackRevisions>false</trackRevisions>
    </reviewItem>
    <reviewItem>
      <errorID>5b9f3e12-4f51-4286-b9b6-baef624cb13e</errorID>
      <errorWord>)</errorWord>
      <group>L1_Format</group>
      <groupName>格式问题</groupName>
      <ability>L2_HalfPunc_CN</ability>
      <abilityName>全半角问题</abilityName>
      <candidateList>
        <item>）</item>
      </candidateList>
      <explain>文本全半角错误。</explain>
      <paraID>3BB527BC</paraID>
      <start>68</start>
      <end>69</end>
      <status>unmodified</status>
      <modifiedWord/>
      <trackRevisions>false</trackRevisions>
    </reviewItem>
    <reviewItem>
      <errorID>375da90f-e346-40b3-875f-432b4c3a650f</errorID>
      <errorWord>，</errorWord>
      <group>L1_Word</group>
      <groupName>字词问题</groupName>
      <ability>L2_Typo</ability>
      <abilityName>字词错误</abilityName>
      <candidateList>
        <item>，包</item>
      </candidateList>
      <explain/>
      <paraID>5A0C4DE2</paraID>
      <start>5</start>
      <end>6</end>
      <status>unmodified</status>
      <modifiedWord/>
      <trackRevisions>false</trackRevisions>
    </reviewItem>
    <reviewItem>
      <errorID>3f341d16-5cb5-4319-ab63-d1a611a26fa2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1E42D395</paraID>
      <start>0</start>
      <end>2</end>
      <status>unmodified</status>
      <modifiedWord/>
      <trackRevisions>false</trackRevisions>
    </reviewItem>
    <reviewItem>
      <errorID>60bc7c87-dcae-4d4e-beb1-9b3bf6b8e9df</errorID>
      <errorWord>(</errorWord>
      <group>L1_Format</group>
      <groupName>格式问题</groupName>
      <ability>L2_HalfPunc_CN</ability>
      <abilityName>全半角问题</abilityName>
      <candidateList>
        <item>（</item>
      </candidateList>
      <explain>文本全半角错误。</explain>
      <paraID>346FEEB4</paraID>
      <start>51</start>
      <end>52</end>
      <status>unmodified</status>
      <modifiedWord/>
      <trackRevisions>false</trackRevisions>
    </reviewItem>
    <reviewItem>
      <errorID>c5bb1881-1da9-436c-99b7-964b94f8917c</errorID>
      <errorWord>)</errorWord>
      <group>L1_Format</group>
      <groupName>格式问题</groupName>
      <ability>L2_HalfPunc_CN</ability>
      <abilityName>全半角问题</abilityName>
      <candidateList>
        <item>）</item>
      </candidateList>
      <explain>文本全半角错误。</explain>
      <paraID>346FEEB4</paraID>
      <start>65</start>
      <end>66</end>
      <status>unmodified</status>
      <modifiedWord/>
      <trackRevisions>false</trackRevisions>
    </reviewItem>
    <reviewItem>
      <errorID>2f3ff599-99e2-404b-885c-30eddedcc6ca</errorID>
      <errorWord>(</errorWord>
      <group>L1_Format</group>
      <groupName>格式问题</groupName>
      <ability>L2_HalfPunc_CN</ability>
      <abilityName>全半角问题</abilityName>
      <candidateList>
        <item>（</item>
      </candidateList>
      <explain>文本全半角错误。</explain>
      <paraID>72FE2328</paraID>
      <start>54</start>
      <end>55</end>
      <status>unmodified</status>
      <modifiedWord/>
      <trackRevisions>false</trackRevisions>
    </reviewItem>
    <reviewItem>
      <errorID>1314ce2d-ddfe-4308-afb9-b855f2d1d65d</errorID>
      <errorWord>)</errorWord>
      <group>L1_Format</group>
      <groupName>格式问题</groupName>
      <ability>L2_HalfPunc_CN</ability>
      <abilityName>全半角问题</abilityName>
      <candidateList>
        <item>）</item>
      </candidateList>
      <explain>文本全半角错误。</explain>
      <paraID>72FE2328</paraID>
      <start>68</start>
      <end>69</end>
      <status>unmodified</status>
      <modifiedWord/>
      <trackRevisions>false</trackRevisions>
    </reviewItem>
    <reviewItem>
      <errorID>c12d53e8-02ca-4cd3-8ce2-e5ef998220ee</errorID>
      <errorWord>(</errorWord>
      <group>L1_Format</group>
      <groupName>格式问题</groupName>
      <ability>L2_HalfPunc_CN</ability>
      <abilityName>全半角问题</abilityName>
      <candidateList>
        <item>（</item>
      </candidateList>
      <explain>文本全半角错误。</explain>
      <paraID>7C43952D</paraID>
      <start>61</start>
      <end>62</end>
      <status>unmodified</status>
      <modifiedWord/>
      <trackRevisions>false</trackRevisions>
    </reviewItem>
    <reviewItem>
      <errorID>6ac319bf-4be8-47cc-be3d-7b790a5530b9</errorID>
      <errorWord>)</errorWord>
      <group>L1_Format</group>
      <groupName>格式问题</groupName>
      <ability>L2_HalfPunc_CN</ability>
      <abilityName>全半角问题</abilityName>
      <candidateList>
        <item>）</item>
      </candidateList>
      <explain>文本全半角错误。</explain>
      <paraID>7C43952D</paraID>
      <start>75</start>
      <end>76</end>
      <status>unmodified</status>
      <modifiedWord/>
      <trackRevisions>false</trackRevisions>
    </reviewItem>
    <reviewItem>
      <errorID>69c2b65f-cc1b-4c23-8b33-5aae9bc09d5e</errorID>
      <errorWord>，</errorWord>
      <group>L1_Word</group>
      <groupName>字词问题</groupName>
      <ability>L2_Typo</ability>
      <abilityName>字词错误</abilityName>
      <candidateList>
        <item>，包</item>
      </candidateList>
      <explain/>
      <paraID>799E9928</paraID>
      <start>5</start>
      <end>6</end>
      <status>unmodified</status>
      <modifiedWord/>
      <trackRevisions>false</trackRevisions>
    </reviewItem>
    <reviewItem>
      <errorID>0c62e459-177d-4e72-82f6-7799573b46bb</errorID>
      <errorWord>(</errorWord>
      <group>L1_Format</group>
      <groupName>格式问题</groupName>
      <ability>L2_HalfPunc_CN</ability>
      <abilityName>全半角问题</abilityName>
      <candidateList>
        <item>（</item>
      </candidateList>
      <explain>文本全半角错误。</explain>
      <paraID>36FBCB86</paraID>
      <start>9</start>
      <end>10</end>
      <status>unmodified</status>
      <modifiedWord/>
      <trackRevisions>false</trackRevisions>
    </reviewItem>
    <reviewItem>
      <errorID>348d00a0-eb80-49a5-88a5-dfbd4ac0d72f</errorID>
      <errorWord>(</errorWord>
      <group>L1_Format</group>
      <groupName>格式问题</groupName>
      <ability>L2_HalfPunc_CN</ability>
      <abilityName>全半角问题</abilityName>
      <candidateList>
        <item>（</item>
      </candidateList>
      <explain>文本全半角错误。</explain>
      <paraID>36D03802</paraID>
      <start>9</start>
      <end>10</end>
      <status>unmodified</status>
      <modifiedWord/>
      <trackRevisions>false</trackRevisions>
    </reviewItem>
    <reviewItem>
      <errorID>78e76e85-6354-4571-9476-7d860520272a</errorID>
      <errorWord>(</errorWord>
      <group>L1_Format</group>
      <groupName>格式问题</groupName>
      <ability>L2_HalfPunc_CN</ability>
      <abilityName>全半角问题</abilityName>
      <candidateList>
        <item>（</item>
      </candidateList>
      <explain>文本全半角错误。</explain>
      <paraID>73CF8873</paraID>
      <start>9</start>
      <end>10</end>
      <status>unmodified</status>
      <modifiedWord/>
      <trackRevisions>false</trackRevisions>
    </reviewItem>
    <reviewItem>
      <errorID>9ab27d2b-a7bc-4bad-b888-9a99550e1351</errorID>
      <errorWord>)</errorWord>
      <group>L1_Format</group>
      <groupName>格式问题</groupName>
      <ability>L2_HalfPunc_CN</ability>
      <abilityName>全半角问题</abilityName>
      <candidateList>
        <item>）</item>
      </candidateList>
      <explain>文本全半角错误。</explain>
      <paraID>73CF8873</paraID>
      <start>14</start>
      <end>15</end>
      <status>unmodified</status>
      <modifiedWord/>
      <trackRevisions>false</trackRevisions>
    </reviewItem>
    <reviewItem>
      <errorID>869db88f-3152-40b4-8158-8370dd647726</errorID>
      <errorWord>(</errorWord>
      <group>L1_Format</group>
      <groupName>格式问题</groupName>
      <ability>L2_HalfPunc_CN</ability>
      <abilityName>全半角问题</abilityName>
      <candidateList>
        <item>（</item>
      </candidateList>
      <explain>文本全半角错误。</explain>
      <paraID>3F56A071</paraID>
      <start>9</start>
      <end>10</end>
      <status>unmodified</status>
      <modifiedWord/>
      <trackRevisions>false</trackRevisions>
    </reviewItem>
    <reviewItem>
      <errorID>a3c2659c-ff00-4c85-83fe-25cba13daf57</errorID>
      <errorWord>周1</errorWord>
      <group>L1_Knowledge</group>
      <groupName>知识性问题</groupName>
      <ability>L2_Time</ability>
      <abilityName>日期时间</abilityName>
      <candidateList>
        <item>周一</item>
      </candidateList>
      <explain>根据《现代汉语标点符号数字用法规范手册》，该情况应使用汉字进行表述。</explain>
      <paraID>3F56A071</paraID>
      <start>11</start>
      <end>13</end>
      <status>unmodified</status>
      <modifiedWord/>
      <trackRevisions>false</trackRevisions>
    </reviewItem>
    <reviewItem>
      <errorID>20e5fdad-fe8f-4f5b-afa3-10a1fe2ad4af</errorID>
      <errorWord>)</errorWord>
      <group>L1_Format</group>
      <groupName>格式问题</groupName>
      <ability>L2_HalfPunc_CN</ability>
      <abilityName>全半角问题</abilityName>
      <candidateList>
        <item>）</item>
      </candidateList>
      <explain>文本全半角错误。</explain>
      <paraID>3F56A071</paraID>
      <start>14</start>
      <end>15</end>
      <status>unmodified</status>
      <modifiedWord/>
      <trackRevisions>false</trackRevisions>
    </reviewItem>
    <reviewItem>
      <errorID>db67e26d-721e-43a1-a0bc-8ca4a46319e0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50B1BFEF</paraID>
      <start>0</start>
      <end>2</end>
      <status>unmodified</status>
      <modifiedWord/>
      <trackRevisions>false</trackRevisions>
    </reviewItem>
    <reviewItem>
      <errorID>d327d5d8-e041-4950-b0be-c273f8380cf7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3C341B01</paraID>
      <start>0</start>
      <end>2</end>
      <status>unmodified</status>
      <modifiedWord/>
      <trackRevisions>false</trackRevisions>
    </reviewItem>
    <reviewItem>
      <errorID>a54274ed-ef26-4e54-92b7-fec22f1eef50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11A22067</paraID>
      <start>0</start>
      <end>2</end>
      <status>unmodified</status>
      <modifiedWord/>
      <trackRevisions>false</trackRevisions>
    </reviewItem>
    <reviewItem>
      <errorID>db90e1a9-355c-4172-9a19-651703f336aa</errorID>
      <errorWord>单篦雨水口</errorWord>
      <group>L1_Word</group>
      <groupName>字词问题</groupName>
      <ability>L2_Typo</ability>
      <abilityName>字词错误</abilityName>
      <candidateList>
        <item>单箅雨水口</item>
      </candidateList>
      <explain/>
      <paraID>11A22067</paraID>
      <start>2</start>
      <end>7</end>
      <status>unmodified</status>
      <modifiedWord/>
      <trackRevisions>false</trackRevisions>
    </reviewItem>
    <reviewItem>
      <errorID>c029088a-ed97-4187-8eff-019930a66448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782B30C4</paraID>
      <start>0</start>
      <end>2</end>
      <status>unmodified</status>
      <modifiedWord/>
      <trackRevisions>false</trackRevisions>
    </reviewItem>
    <reviewItem>
      <errorID>80fbf384-16c1-4df1-940b-e95d8405d602</errorID>
      <errorWord>,</errorWord>
      <group>L1_Format</group>
      <groupName>格式问题</groupName>
      <ability>L2_HalfPunc_CN</ability>
      <abilityName>全半角问题</abilityName>
      <candidateList>
        <item>，</item>
      </candidateList>
      <explain>文本全半角错误。</explain>
      <paraID>782B30C4</paraID>
      <start>40</start>
      <end>41</end>
      <status>unmodified</status>
      <modifiedWord/>
      <trackRevisions>false</trackRevisions>
    </reviewItem>
    <reviewItem>
      <errorID>3f9ffa9d-a895-4298-8d4d-3c6c405e2e81</errorID>
      <errorWord>,</errorWord>
      <group>L1_Format</group>
      <groupName>格式问题</groupName>
      <ability>L2_HalfPunc_CN</ability>
      <abilityName>全半角问题</abilityName>
      <candidateList>
        <item>，</item>
      </candidateList>
      <explain>文本全半角错误。</explain>
      <paraID>782B30C4</paraID>
      <start>54</start>
      <end>55</end>
      <status>unmodified</status>
      <modifiedWord/>
      <trackRevisions>false</trackRevisions>
    </reviewItem>
    <reviewItem>
      <errorID>b7927668-48cd-4353-b61e-ea3824728cc6</errorID>
      <errorWord>,</errorWord>
      <group>L1_Format</group>
      <groupName>格式问题</groupName>
      <ability>L2_HalfPunc_CN</ability>
      <abilityName>全半角问题</abilityName>
      <candidateList>
        <item>，</item>
      </candidateList>
      <explain>文本全半角错误。</explain>
      <paraID>782B30C4</paraID>
      <start>57</start>
      <end>58</end>
      <status>unmodified</status>
      <modifiedWord/>
      <trackRevisions>false</trackRevisions>
    </reviewItem>
    <reviewItem>
      <errorID>8cb12b5b-f22f-4bb2-9e07-5c7970848b65</errorID>
      <errorWord>30前完成</errorWord>
      <group>L1_Word</group>
      <groupName>字词问题</groupName>
      <ability>L2_Typo</ability>
      <abilityName>字词错误</abilityName>
      <candidateList>
        <item>30日前完成</item>
      </candidateList>
      <explain/>
      <paraID>646F49DB</paraID>
      <start>12</start>
      <end>17</end>
      <status>unmodified</status>
      <modifiedWord/>
      <trackRevisions>false</trackRevisions>
    </reviewItem>
    <reviewItem>
      <errorID>06543557-dc6e-49e2-9d49-52abc9a9054a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11656C8</paraID>
      <start>0</start>
      <end>2</end>
      <status>unmodified</status>
      <modifiedWord/>
      <trackRevisions>false</trackRevisions>
    </reviewItem>
    <reviewItem>
      <errorID>e480c094-ba49-4a5b-9c78-cf72c0d9d017</errorID>
      <errorWord>均</errorWord>
      <group>L1_Word</group>
      <groupName>字词问题</groupName>
      <ability>L2_Typo</ability>
      <abilityName>字词错误</abilityName>
      <candidateList>
        <item>均包</item>
      </candidateList>
      <explain/>
      <paraID>379E9CB4</paraID>
      <start>25</start>
      <end>26</end>
      <status>unmodified</status>
      <modifiedWord/>
      <trackRevisions>false</trackRevisions>
    </reviewItem>
    <reviewItem>
      <errorID>02a780e4-264c-4722-9cd1-7858bd3b1df7</errorID>
      <errorWord>)</errorWord>
      <group>L1_Format</group>
      <groupName>格式问题</groupName>
      <ability>L2_HalfPunc_CN</ability>
      <abilityName>全半角问题</abilityName>
      <candidateList>
        <item>）</item>
      </candidateList>
      <explain>文本全半角错误。</explain>
      <paraID>59B26084</paraID>
      <start>19</start>
      <end>20</end>
      <status>unmodified</status>
      <modifiedWord/>
      <trackRevisions>false</trackRevisions>
    </reviewItem>
    <reviewItem>
      <errorID>af0ca9e6-34a4-4c21-9171-47e9beeb07e7</errorID>
      <errorWord>(</errorWord>
      <group>L1_Format</group>
      <groupName>格式问题</groupName>
      <ability>L2_HalfPunc_CN</ability>
      <abilityName>全半角问题</abilityName>
      <candidateList>
        <item>（</item>
      </candidateList>
      <explain>文本全半角错误。</explain>
      <paraID>1BABCF77</paraID>
      <start>4</start>
      <end>5</end>
      <status>unmodified</status>
      <modifiedWord/>
      <trackRevisions>false</trackRevisions>
    </reviewItem>
    <reviewItem>
      <errorID>62feb24d-ad7d-4540-a433-adeec72f3983</errorID>
      <errorWord>(</errorWord>
      <group>L1_Format</group>
      <groupName>格式问题</groupName>
      <ability>L2_HalfPunc_CN</ability>
      <abilityName>全半角问题</abilityName>
      <candidateList>
        <item>（</item>
      </candidateList>
      <explain>文本全半角错误。</explain>
      <paraID>42B18B01</paraID>
      <start>4</start>
      <end>5</end>
      <status>unmodified</status>
      <modifiedWord/>
      <trackRevisions>false</trackRevisions>
    </reviewItem>
    <reviewItem>
      <errorID>150c014e-09c4-4ddb-90cf-32fd1d79f0c8</errorID>
      <errorWord>-</errorWord>
      <group>L1_Format</group>
      <groupName>格式问题</groupName>
      <ability>L2_HalfPunc_CN</ability>
      <abilityName>全半角问题</abilityName>
      <candidateList>
        <item>－</item>
      </candidateList>
      <explain>文本全半角错误。</explain>
      <paraID>1BA7442A</paraID>
      <start>7</start>
      <end>8</end>
      <status>unmodified</status>
      <modifiedWord/>
      <trackRevisions>false</trackRevisions>
    </reviewItem>
    <reviewItem>
      <errorID>de83001a-0ae1-4f0b-b7f5-c0681dc21c7e</errorID>
      <errorWord>-</errorWord>
      <group>L1_Format</group>
      <groupName>格式问题</groupName>
      <ability>L2_HalfPunc_CN</ability>
      <abilityName>全半角问题</abilityName>
      <candidateList>
        <item>－</item>
      </candidateList>
      <explain>文本全半角错误。</explain>
      <paraID>13FAC0C4</paraID>
      <start>8</start>
      <end>9</end>
      <status>unmodified</status>
      <modifiedWord/>
      <trackRevisions>false</trackRevisions>
    </reviewItem>
    <reviewItem>
      <errorID>f5d777da-b0f3-41b7-93e4-fee4be96963e</errorID>
      <errorWord>-</errorWord>
      <group>L1_Format</group>
      <groupName>格式问题</groupName>
      <ability>L2_HalfPunc_CN</ability>
      <abilityName>全半角问题</abilityName>
      <candidateList>
        <item>－</item>
      </candidateList>
      <explain>文本全半角错误。</explain>
      <paraID>479DB0CC</paraID>
      <start>10</start>
      <end>11</end>
      <status>unmodified</status>
      <modifiedWord/>
      <trackRevisions>false</trackRevisions>
    </reviewItem>
    <reviewItem>
      <errorID>e4e24616-1ed8-4c75-9f57-03642a441d29</errorID>
      <errorWord>-</errorWord>
      <group>L1_Format</group>
      <groupName>格式问题</groupName>
      <ability>L2_HalfPunc_CN</ability>
      <abilityName>全半角问题</abilityName>
      <candidateList>
        <item>－</item>
      </candidateList>
      <explain>文本全半角错误。</explain>
      <paraID>57BDF84F</paraID>
      <start>11</start>
      <end>12</end>
      <status>unmodified</status>
      <modifiedWord/>
      <trackRevisions>false</trackRevisions>
    </reviewItem>
    <reviewItem>
      <errorID>5daf0f32-d014-474e-bc54-1af49af26127</errorID>
      <errorWord>-</errorWord>
      <group>L1_Format</group>
      <groupName>格式问题</groupName>
      <ability>L2_HalfPunc_CN</ability>
      <abilityName>全半角问题</abilityName>
      <candidateList>
        <item>－</item>
      </candidateList>
      <explain>文本全半角错误。</explain>
      <paraID> EE9BDA8</paraID>
      <start>7</start>
      <end>8</end>
      <status>unmodified</status>
      <modifiedWord/>
      <trackRevisions>false</trackRevisions>
    </reviewItem>
    <reviewItem>
      <errorID>d139528d-2ec1-4b2d-8179-f1a388b0a579</errorID>
      <errorWord>-</errorWord>
      <group>L1_Format</group>
      <groupName>格式问题</groupName>
      <ability>L2_HalfPunc_CN</ability>
      <abilityName>全半角问题</abilityName>
      <candidateList>
        <item>－</item>
      </candidateList>
      <explain>文本全半角错误。</explain>
      <paraID>6C9339F8</paraID>
      <start>8</start>
      <end>9</end>
      <status>unmodified</status>
      <modifiedWord/>
      <trackRevisions>false</trackRevisions>
    </reviewItem>
    <reviewItem>
      <errorID>8ecd79bd-abb7-4827-86f6-ca211002a11f</errorID>
      <errorWord>-</errorWord>
      <group>L1_Format</group>
      <groupName>格式问题</groupName>
      <ability>L2_HalfPunc_CN</ability>
      <abilityName>全半角问题</abilityName>
      <candidateList>
        <item>－</item>
      </candidateList>
      <explain>文本全半角错误。</explain>
      <paraID> A816F63</paraID>
      <start>7</start>
      <end>8</end>
      <status>unmodified</status>
      <modifiedWord/>
      <trackRevisions>false</trackRevisions>
    </reviewItem>
    <reviewItem>
      <errorID>6a6dd03e-98ac-4ab4-bfed-4013e270cc84</errorID>
      <errorWord>-</errorWord>
      <group>L1_Format</group>
      <groupName>格式问题</groupName>
      <ability>L2_HalfPunc_CN</ability>
      <abilityName>全半角问题</abilityName>
      <candidateList>
        <item>－</item>
      </candidateList>
      <explain>文本全半角错误。</explain>
      <paraID>31173CC5</paraID>
      <start>7</start>
      <end>8</end>
      <status>unmodified</status>
      <modifiedWord/>
      <trackRevisions>false</trackRevisions>
    </reviewItem>
    <reviewItem>
      <errorID>521c2665-a85c-4d1a-9d2d-40cd2dc2196e</errorID>
      <errorWord>-</errorWord>
      <group>L1_Format</group>
      <groupName>格式问题</groupName>
      <ability>L2_HalfPunc_CN</ability>
      <abilityName>全半角问题</abilityName>
      <candidateList>
        <item>－</item>
      </candidateList>
      <explain>文本全半角错误。</explain>
      <paraID> 2385CCF</paraID>
      <start>8</start>
      <end>9</end>
      <status>unmodified</status>
      <modifiedWord/>
      <trackRevisions>false</trackRevisions>
    </reviewItem>
    <reviewItem>
      <errorID>95f7fecb-3996-45cf-9749-07d58c62b8f3</errorID>
      <errorWord>-</errorWord>
      <group>L1_Format</group>
      <groupName>格式问题</groupName>
      <ability>L2_HalfPunc_CN</ability>
      <abilityName>全半角问题</abilityName>
      <candidateList>
        <item>－</item>
      </candidateList>
      <explain>文本全半角错误。</explain>
      <paraID>62532048</paraID>
      <start>7</start>
      <end>8</end>
      <status>unmodified</status>
      <modifiedWord/>
      <trackRevisions>false</trackRevisions>
    </reviewItem>
    <reviewItem>
      <errorID>e764166a-bf4f-4436-a1e3-50b38a3293ed</errorID>
      <errorWord>-</errorWord>
      <group>L1_Format</group>
      <groupName>格式问题</groupName>
      <ability>L2_HalfPunc_CN</ability>
      <abilityName>全半角问题</abilityName>
      <candidateList>
        <item>－</item>
      </candidateList>
      <explain>文本全半角错误。</explain>
      <paraID>2FE7846D</paraID>
      <start>8</start>
      <end>9</end>
      <status>unmodified</status>
      <modifiedWord/>
      <trackRevisions>false</trackRevisions>
    </reviewItem>
    <reviewItem>
      <errorID>579bb440-69c9-42df-9232-ada0bcb9d3e8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7ADE8AE5</paraID>
      <start>11</start>
      <end>12</end>
      <status>unmodified</status>
      <modifiedWord/>
      <trackRevisions>false</trackRevisions>
    </reviewItem>
    <reviewItem>
      <errorID>bb53bed2-76ef-49c1-92d9-4a10e2824642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7805729A</paraID>
      <start>11</start>
      <end>12</end>
      <status>unmodified</status>
      <modifiedWord/>
      <trackRevisions>false</trackRevisions>
    </reviewItem>
    <reviewItem>
      <errorID>c35efbe3-ab94-49dd-8e95-02f66fe53283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6FA36F68</paraID>
      <start>10</start>
      <end>11</end>
      <status>unmodified</status>
      <modifiedWord/>
      <trackRevisions>false</trackRevisions>
    </reviewItem>
    <reviewItem>
      <errorID>80d38ea0-1e2d-4c4f-9f13-0c9dda47142f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15AB0B9F</paraID>
      <start>11</start>
      <end>12</end>
      <status>unmodified</status>
      <modifiedWord/>
      <trackRevisions>false</trackRevisions>
    </reviewItem>
    <reviewItem>
      <errorID>c7d3ae79-5589-47ed-9e31-2a8fb3c6cd66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5BB0185A</paraID>
      <start>10</start>
      <end>11</end>
      <status>unmodified</status>
      <modifiedWord/>
      <trackRevisions>false</trackRevisions>
    </reviewItem>
    <reviewItem>
      <errorID>98910031-08fc-411f-808b-6ff0a44f179c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2D97A0D5</paraID>
      <start>20</start>
      <end>21</end>
      <status>unmodified</status>
      <modifiedWord/>
      <trackRevisions>false</trackRevisions>
    </reviewItem>
    <reviewItem>
      <errorID>f23d3cd1-2b95-43a3-940c-a6719eca6d04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2D97A0D5</paraID>
      <start>33</start>
      <end>34</end>
      <status>unmodified</status>
      <modifiedWord/>
      <trackRevisions>false</trackRevisions>
    </reviewItem>
    <reviewItem>
      <errorID>bf7ada12-5c6a-4d6f-a68b-5d70e6490c80</errorID>
      <errorWord>,</errorWord>
      <group>L1_Format</group>
      <groupName>格式问题</groupName>
      <ability>L2_HalfPunc_CN</ability>
      <abilityName>全半角问题</abilityName>
      <candidateList>
        <item>，</item>
      </candidateList>
      <explain>文本全半角错误。</explain>
      <paraID>2D97A0D5</paraID>
      <start>39</start>
      <end>40</end>
      <status>unmodified</status>
      <modifiedWord/>
      <trackRevisions>false</trackRevisions>
    </reviewItem>
    <reviewItem>
      <errorID>c4be5058-6d38-43b8-a9ef-ae1001f3eb66</errorID>
      <errorWord>,</errorWord>
      <group>L1_Format</group>
      <groupName>格式问题</groupName>
      <ability>L2_HalfPunc_CN</ability>
      <abilityName>全半角问题</abilityName>
      <candidateList>
        <item>，</item>
      </candidateList>
      <explain>文本全半角错误。</explain>
      <paraID>1F284718</paraID>
      <start>56</start>
      <end>57</end>
      <status>unmodified</status>
      <modifiedWord/>
      <trackRevisions>false</trackRevisions>
    </reviewItem>
    <reviewItem>
      <errorID>c65c7ffa-4c78-4a41-8e11-c166852e3ad1</errorID>
      <errorWord>(</errorWord>
      <group>L1_Format</group>
      <groupName>格式问题</groupName>
      <ability>L2_HalfPunc_CN</ability>
      <abilityName>全半角问题</abilityName>
      <candidateList>
        <item>（</item>
      </candidateList>
      <explain>文本全半角错误。</explain>
      <paraID>1D76EEA1</paraID>
      <start>25</start>
      <end>26</end>
      <status>unmodified</status>
      <modifiedWord/>
      <trackRevisions>false</trackRevisions>
    </reviewItem>
    <reviewItem>
      <errorID>c85f6edd-25c7-4261-9676-f11781e4fd94</errorID>
      <errorWord>,</errorWord>
      <group>L1_Format</group>
      <groupName>格式问题</groupName>
      <ability>L2_HalfPunc_CN</ability>
      <abilityName>全半角问题</abilityName>
      <candidateList>
        <item>，</item>
      </candidateList>
      <explain>文本全半角错误。</explain>
      <paraID>1D76EEA1</paraID>
      <start>30</start>
      <end>31</end>
      <status>unmodified</status>
      <modifiedWord/>
      <trackRevisions>false</trackRevisions>
    </reviewItem>
    <reviewItem>
      <errorID>87573fa0-1c8f-46a8-83c3-cc4d417becd3</errorID>
      <errorWord>),</errorWord>
      <group>L1_Format</group>
      <groupName>格式问题</groupName>
      <ability>L2_HalfPunc_CN</ability>
      <abilityName>全半角问题</abilityName>
      <candidateList>
        <item>），</item>
      </candidateList>
      <explain>文本全半角错误。</explain>
      <paraID>1D76EEA1</paraID>
      <start>34</start>
      <end>36</end>
      <status>unmodified</status>
      <modifiedWord/>
      <trackRevisions>false</trackRevisions>
    </reviewItem>
    <reviewItem>
      <errorID>2e3ca60c-843c-405b-80be-8a4f60603aef</errorID>
      <errorWord>(</errorWord>
      <group>L1_Format</group>
      <groupName>格式问题</groupName>
      <ability>L2_HalfPunc_CN</ability>
      <abilityName>全半角问题</abilityName>
      <candidateList>
        <item>（</item>
      </candidateList>
      <explain>文本全半角错误。</explain>
      <paraID>1D76EEA1</paraID>
      <start>56</start>
      <end>57</end>
      <status>unmodified</status>
      <modifiedWord/>
      <trackRevisions>false</trackRevisions>
    </reviewItem>
    <reviewItem>
      <errorID>492e79c6-3e46-4bd1-a40f-3ba8ecdd60da</errorID>
      <errorWord>,</errorWord>
      <group>L1_Format</group>
      <groupName>格式问题</groupName>
      <ability>L2_HalfPunc_CN</ability>
      <abilityName>全半角问题</abilityName>
      <candidateList>
        <item>，</item>
      </candidateList>
      <explain>文本全半角错误。</explain>
      <paraID>1D76EEA1</paraID>
      <start>62</start>
      <end>63</end>
      <status>unmodified</status>
      <modifiedWord/>
      <trackRevisions>false</trackRevisions>
    </reviewItem>
    <reviewItem>
      <errorID>46a4200e-31f4-4632-b653-f8f16add6595</errorID>
      <errorWord>);</errorWord>
      <group>L1_Format</group>
      <groupName>格式问题</groupName>
      <ability>L2_HalfPunc_CN</ability>
      <abilityName>全半角问题</abilityName>
      <candidateList>
        <item>）；</item>
      </candidateList>
      <explain>文本全半角错误。</explain>
      <paraID>1D76EEA1</paraID>
      <start>66</start>
      <end>68</end>
      <status>unmodified</status>
      <modifiedWord/>
      <trackRevisions>false</trackRevisions>
    </reviewItem>
    <reviewItem>
      <errorID>e5c1e673-7932-4bc3-b590-1ce582c10867</errorID>
      <errorWord>(</errorWord>
      <group>L1_Format</group>
      <groupName>格式问题</groupName>
      <ability>L2_HalfPunc_CN</ability>
      <abilityName>全半角问题</abilityName>
      <candidateList>
        <item>（</item>
      </candidateList>
      <explain>文本全半角错误。</explain>
      <paraID>1D76EEA1</paraID>
      <start>76</start>
      <end>77</end>
      <status>unmodified</status>
      <modifiedWord/>
      <trackRevisions>false</trackRevisions>
    </reviewItem>
    <reviewItem>
      <errorID>7d9a8094-37bb-4e73-a8fd-782f6a7653f6</errorID>
      <errorWord>,</errorWord>
      <group>L1_Format</group>
      <groupName>格式问题</groupName>
      <ability>L2_HalfPunc_CN</ability>
      <abilityName>全半角问题</abilityName>
      <candidateList>
        <item>，</item>
      </candidateList>
      <explain>文本全半角错误。</explain>
      <paraID>1D76EEA1</paraID>
      <start>81</start>
      <end>82</end>
      <status>unmodified</status>
      <modifiedWord/>
      <trackRevisions>false</trackRevisions>
    </reviewItem>
    <reviewItem>
      <errorID>cd98460d-6dbc-45ed-a1b0-0a9ec650cfd2</errorID>
      <errorWord>)</errorWord>
      <group>L1_Format</group>
      <groupName>格式问题</groupName>
      <ability>L2_HalfPunc_CN</ability>
      <abilityName>全半角问题</abilityName>
      <candidateList>
        <item>）</item>
      </candidateList>
      <explain>文本全半角错误。</explain>
      <paraID>1D76EEA1</paraID>
      <start>85</start>
      <end>86</end>
      <status>unmodified</status>
      <modifiedWord/>
      <trackRevisions>false</trackRevisions>
    </reviewItem>
    <reviewItem>
      <errorID>f8986986-9f92-4c1d-a83b-9eac5c7db573</errorID>
      <errorWord>:</errorWord>
      <group>L1_Format</group>
      <groupName>格式问题</groupName>
      <ability>L2_HalfPunc_CN</ability>
      <abilityName>全半角问题</abilityName>
      <candidateList>
        <item>：</item>
      </candidateList>
      <explain>文本全半角错误。</explain>
      <paraID>2E691C17</paraID>
      <start>7</start>
      <end>8</end>
      <status>unmodified</status>
      <modifiedWord/>
      <trackRevisions>false</trackRevisions>
    </reviewItem>
    <reviewItem>
      <errorID>6ddf2b3a-b315-4278-8717-f81232a1126d</errorID>
      <errorWord>~</errorWord>
      <group>L1_Format</group>
      <groupName>格式问题</groupName>
      <ability>L2_HalfPunc_CN</ability>
      <abilityName>全半角问题</abilityName>
      <candidateList>
        <item>～</item>
      </candidateList>
      <explain>文本全半角错误。</explain>
      <paraID> F7E7B62</paraID>
      <start>52</start>
      <end>53</end>
      <status>unmodified</status>
      <modifiedWord/>
      <trackRevisions>false</trackRevisions>
    </reviewItem>
    <reviewItem>
      <errorID>0ba97d74-f88c-4dd8-916e-905da2be6857</errorID>
      <errorWord>:</errorWord>
      <group>L1_Format</group>
      <groupName>格式问题</groupName>
      <ability>L2_HalfPunc_CN</ability>
      <abilityName>全半角问题</abilityName>
      <candidateList>
        <item>：</item>
      </candidateList>
      <explain>文本全半角错误。</explain>
      <paraID>6F9E9147</paraID>
      <start>5</start>
      <end>6</end>
      <status>unmodified</status>
      <modifiedWord/>
      <trackRevisions>false</trackRevisions>
    </reviewItem>
    <reviewItem>
      <errorID>9dc61797-74f7-4466-a108-68ee9f37e983</errorID>
      <errorWord>，车</errorWord>
      <group>L1_Word</group>
      <groupName>字词问题</groupName>
      <ability>L2_Typo</ability>
      <abilityName>字词错误</abilityName>
      <candidateList>
        <item>，</item>
      </candidateList>
      <explain/>
      <paraID>4724F93E</paraID>
      <start>12</start>
      <end>14</end>
      <status>unmodified</status>
      <modifiedWord/>
      <trackRevisions>false</trackRevisions>
    </reviewItem>
    <reviewItem>
      <errorID>239a4edd-af8c-4696-a76d-cd7c130c1ee5</errorID>
      <errorWord>流砂</errorWord>
      <group>L1_Word</group>
      <groupName>字词问题</groupName>
      <ability>L2_Typo</ability>
      <abilityName>字词错误</abilityName>
      <candidateList>
        <item>流沙</item>
      </candidateList>
      <explain>存在发音相同字词的误用。</explain>
      <paraID>  6597EA</paraID>
      <start>4</start>
      <end>6</end>
      <status>unmodified</status>
      <modifiedWord/>
      <trackRevisions>false</trackRevisions>
    </reviewItem>
    <reviewItem>
      <errorID>824bdea0-fad3-4e3c-bbd7-9077c4059fad</errorID>
      <errorWord>,</errorWord>
      <group>L1_Format</group>
      <groupName>格式问题</groupName>
      <ability>L2_HalfPunc_CN</ability>
      <abilityName>全半角问题</abilityName>
      <candidateList>
        <item>，</item>
      </candidateList>
      <explain>文本全半角错误。</explain>
      <paraID>  6597EA</paraID>
      <start>10</start>
      <end>11</end>
      <status>unmodified</status>
      <modifiedWord/>
      <trackRevisions>false</trackRevisions>
    </reviewItem>
    <reviewItem>
      <errorID>aaf71f0f-3f7f-44df-b1b6-06912688efa8</errorID>
      <errorWord>,</errorWord>
      <group>L1_Format</group>
      <groupName>格式问题</groupName>
      <ability>L2_HalfPunc_CN</ability>
      <abilityName>全半角问题</abilityName>
      <candidateList>
        <item>，</item>
      </candidateList>
      <explain>文本全半角错误。</explain>
      <paraID>28FAB52A</paraID>
      <start>13</start>
      <end>14</end>
      <status>unmodified</status>
      <modifiedWord/>
      <trackRevisions>false</trackRevisions>
    </reviewItem>
    <reviewItem>
      <errorID>e6936bca-7403-4d3c-8c9a-486b859c08b9</errorID>
      <errorWord>,</errorWord>
      <group>L1_Format</group>
      <groupName>格式问题</groupName>
      <ability>L2_HalfPunc_CN</ability>
      <abilityName>全半角问题</abilityName>
      <candidateList>
        <item>，</item>
      </candidateList>
      <explain>文本全半角错误。</explain>
      <paraID>71E29A5B</paraID>
      <start>13</start>
      <end>14</end>
      <status>unmodified</status>
      <modifiedWord/>
      <trackRevisions>false</trackRevisions>
    </reviewItem>
    <reviewItem>
      <errorID>59f631ef-68c6-44ac-b1a5-74c721602795</errorID>
      <errorWord>,</errorWord>
      <group>L1_Format</group>
      <groupName>格式问题</groupName>
      <ability>L2_HalfPunc_CN</ability>
      <abilityName>全半角问题</abilityName>
      <candidateList>
        <item>，</item>
      </candidateList>
      <explain>文本全半角错误。</explain>
      <paraID>3536562D</paraID>
      <start>15</start>
      <end>16</end>
      <status>unmodified</status>
      <modifiedWord/>
      <trackRevisions>false</trackRevisions>
    </reviewItem>
    <reviewItem>
      <errorID>59f45fe8-7053-4e30-9a07-628a4467250f</errorID>
      <errorWord>,</errorWord>
      <group>L1_Format</group>
      <groupName>格式问题</groupName>
      <ability>L2_HalfPunc_CN</ability>
      <abilityName>全半角问题</abilityName>
      <candidateList>
        <item>，</item>
      </candidateList>
      <explain>文本全半角错误。</explain>
      <paraID>2F1FF6CD</paraID>
      <start>15</start>
      <end>16</end>
      <status>unmodified</status>
      <modifiedWord/>
      <trackRevisions>false</trackRevisions>
    </reviewItem>
    <reviewItem>
      <errorID>0c01105b-0024-4b8e-82c7-4d2b15b69a5f</errorID>
      <errorWord>,</errorWord>
      <group>L1_Format</group>
      <groupName>格式问题</groupName>
      <ability>L2_HalfPunc_CN</ability>
      <abilityName>全半角问题</abilityName>
      <candidateList>
        <item>，</item>
      </candidateList>
      <explain>文本全半角错误。</explain>
      <paraID>6885231C</paraID>
      <start>14</start>
      <end>15</end>
      <status>unmodified</status>
      <modifiedWord/>
      <trackRevisions>false</trackRevisions>
    </reviewItem>
    <reviewItem>
      <errorID>889d3592-27a1-443b-bb79-f8d7932f8178</errorID>
      <errorWord>,</errorWord>
      <group>L1_Format</group>
      <groupName>格式问题</groupName>
      <ability>L2_HalfPunc_CN</ability>
      <abilityName>全半角问题</abilityName>
      <candidateList>
        <item>，</item>
      </candidateList>
      <explain>文本全半角错误。</explain>
      <paraID>328C304F</paraID>
      <start>14</start>
      <end>15</end>
      <status>unmodified</status>
      <modifiedWord/>
      <trackRevisions>false</trackRevisions>
    </reviewItem>
    <reviewItem>
      <errorID>cc929201-c72f-4d1e-a736-f702c115f6c7</errorID>
      <errorWord>,</errorWord>
      <group>L1_Format</group>
      <groupName>格式问题</groupName>
      <ability>L2_HalfPunc_CN</ability>
      <abilityName>全半角问题</abilityName>
      <candidateList>
        <item>，</item>
      </candidateList>
      <explain>文本全半角错误。</explain>
      <paraID>235F7594</paraID>
      <start>13</start>
      <end>14</end>
      <status>unmodified</status>
      <modifiedWord/>
      <trackRevisions>false</trackRevisions>
    </reviewItem>
    <reviewItem>
      <errorID>ea32f4b6-f823-493a-9d4d-9a527f88a940</errorID>
      <errorWord>,</errorWord>
      <group>L1_Format</group>
      <groupName>格式问题</groupName>
      <ability>L2_HalfPunc_CN</ability>
      <abilityName>全半角问题</abilityName>
      <candidateList>
        <item>，</item>
      </candidateList>
      <explain>文本全半角错误。</explain>
      <paraID>64DDB7D1</paraID>
      <start>13</start>
      <end>14</end>
      <status>unmodified</status>
      <modifiedWord/>
      <trackRevisions>false</trackRevisions>
    </reviewItem>
    <reviewItem>
      <errorID>fa7661d3-9e61-423c-b51a-c9c05cd537d3</errorID>
      <errorWord>(</errorWord>
      <group>L1_Format</group>
      <groupName>格式问题</groupName>
      <ability>L2_HalfPunc_CN</ability>
      <abilityName>全半角问题</abilityName>
      <candidateList>
        <item>（</item>
      </candidateList>
      <explain>文本全半角错误。</explain>
      <paraID>50953514</paraID>
      <start>18</start>
      <end>19</end>
      <status>unmodified</status>
      <modifiedWord/>
      <trackRevisions>false</trackRevisions>
    </reviewItem>
    <reviewItem>
      <errorID>df7ea46e-875b-4d1e-99bc-76348986378e</errorID>
      <errorWord>)</errorWord>
      <group>L1_Format</group>
      <groupName>格式问题</groupName>
      <ability>L2_HalfPunc_CN</ability>
      <abilityName>全半角问题</abilityName>
      <candidateList>
        <item>）</item>
      </candidateList>
      <explain>文本全半角错误。</explain>
      <paraID>50953514</paraID>
      <start>23</start>
      <end>24</end>
      <status>unmodified</status>
      <modifiedWord/>
      <trackRevisions>false</trackRevisions>
    </reviewItem>
    <reviewItem>
      <errorID>7bdf28e7-098a-406f-b5b7-1b356d1ad6e7</errorID>
      <errorWord>(</errorWord>
      <group>L1_Format</group>
      <groupName>格式问题</groupName>
      <ability>L2_HalfPunc_CN</ability>
      <abilityName>全半角问题</abilityName>
      <candidateList>
        <item>（</item>
      </candidateList>
      <explain>文本全半角错误。</explain>
      <paraID>1AE26261</paraID>
      <start>14</start>
      <end>15</end>
      <status>unmodified</status>
      <modifiedWord/>
      <trackRevisions>false</trackRevisions>
    </reviewItem>
    <reviewItem>
      <errorID>6514b498-e7dc-4bea-bfef-b8435480bcfa</errorID>
      <errorWord>)</errorWord>
      <group>L1_Format</group>
      <groupName>格式问题</groupName>
      <ability>L2_HalfPunc_CN</ability>
      <abilityName>全半角问题</abilityName>
      <candidateList>
        <item>）</item>
      </candidateList>
      <explain>文本全半角错误。</explain>
      <paraID>1AE26261</paraID>
      <start>21</start>
      <end>22</end>
      <status>unmodified</status>
      <modifiedWord/>
      <trackRevisions>false</trackRevisions>
    </reviewItem>
    <reviewItem>
      <errorID>cac6246a-189c-41f4-9598-0e9415de8a8d</errorID>
      <errorWord>(</errorWord>
      <group>L1_Format</group>
      <groupName>格式问题</groupName>
      <ability>L2_HalfPunc_CN</ability>
      <abilityName>全半角问题</abilityName>
      <candidateList>
        <item>（</item>
      </candidateList>
      <explain>文本全半角错误。</explain>
      <paraID>69681AF8</paraID>
      <start>24</start>
      <end>25</end>
      <status>unmodified</status>
      <modifiedWord/>
      <trackRevisions>false</trackRevisions>
    </reviewItem>
    <reviewItem>
      <errorID>5b68012b-5680-458c-bdd7-583e50dcdfc5</errorID>
      <errorWord>)</errorWord>
      <group>L1_Format</group>
      <groupName>格式问题</groupName>
      <ability>L2_HalfPunc_CN</ability>
      <abilityName>全半角问题</abilityName>
      <candidateList>
        <item>）</item>
      </candidateList>
      <explain>文本全半角错误。</explain>
      <paraID>69681AF8</paraID>
      <start>28</start>
      <end>29</end>
      <status>unmodified</status>
      <modifiedWord/>
      <trackRevisions>false</trackRevisions>
    </reviewItem>
    <reviewItem>
      <errorID>8503a5be-cc22-4e62-8284-1c52988284b2</errorID>
      <errorWord>(</errorWord>
      <group>L1_Format</group>
      <groupName>格式问题</groupName>
      <ability>L2_HalfPunc_CN</ability>
      <abilityName>全半角问题</abilityName>
      <candidateList>
        <item>（</item>
      </candidateList>
      <explain>文本全半角错误。</explain>
      <paraID>382CE1FF</paraID>
      <start>20</start>
      <end>21</end>
      <status>unmodified</status>
      <modifiedWord/>
      <trackRevisions>false</trackRevisions>
    </reviewItem>
    <reviewItem>
      <errorID>f33bc204-5849-442b-ac2c-2932b05a1e5b</errorID>
      <errorWord>)</errorWord>
      <group>L1_Format</group>
      <groupName>格式问题</groupName>
      <ability>L2_HalfPunc_CN</ability>
      <abilityName>全半角问题</abilityName>
      <candidateList>
        <item>）</item>
      </candidateList>
      <explain>文本全半角错误。</explain>
      <paraID>382CE1FF</paraID>
      <start>27</start>
      <end>28</end>
      <status>unmodified</status>
      <modifiedWord/>
      <trackRevisions>false</trackRevisions>
    </reviewItem>
    <reviewItem>
      <errorID>988c9e07-a8e0-4c9c-9da4-798f5a1e0b46</errorID>
      <errorWord>,</errorWord>
      <group>L1_Format</group>
      <groupName>格式问题</groupName>
      <ability>L2_HalfPunc_CN</ability>
      <abilityName>全半角问题</abilityName>
      <candidateList>
        <item>，</item>
      </candidateList>
      <explain>文本全半角错误。</explain>
      <paraID>35F1C3C3</paraID>
      <start>12</start>
      <end>13</end>
      <status>unmodified</status>
      <modifiedWord/>
      <trackRevisions>false</trackRevisions>
    </reviewItem>
    <reviewItem>
      <errorID>5e73cca4-e285-4819-83b0-b1cc0b455d90</errorID>
      <errorWord>(</errorWord>
      <group>L1_Format</group>
      <groupName>格式问题</groupName>
      <ability>L2_HalfPunc_CN</ability>
      <abilityName>全半角问题</abilityName>
      <candidateList>
        <item>（</item>
      </candidateList>
      <explain>文本全半角错误。</explain>
      <paraID>35F1C3C3</paraID>
      <start>18</start>
      <end>19</end>
      <status>unmodified</status>
      <modifiedWord/>
      <trackRevisions>false</trackRevisions>
    </reviewItem>
    <reviewItem>
      <errorID>5c69ab4a-9f0d-4b4d-832e-522bb8d991a2</errorID>
      <errorWord>)</errorWord>
      <group>L1_Format</group>
      <groupName>格式问题</groupName>
      <ability>L2_HalfPunc_CN</ability>
      <abilityName>全半角问题</abilityName>
      <candidateList>
        <item>）</item>
      </candidateList>
      <explain>文本全半角错误。</explain>
      <paraID>35F1C3C3</paraID>
      <start>27</start>
      <end>28</end>
      <status>unmodified</status>
      <modifiedWord/>
      <trackRevisions>false</trackRevisions>
    </reviewItem>
    <reviewItem>
      <errorID>aaed372e-6b8b-4c3b-9fbd-4e1c00af7739</errorID>
      <errorWord>,</errorWord>
      <group>L1_Format</group>
      <groupName>格式问题</groupName>
      <ability>L2_HalfPunc_CN</ability>
      <abilityName>全半角问题</abilityName>
      <candidateList>
        <item>，</item>
      </candidateList>
      <explain>文本全半角错误。</explain>
      <paraID> B9A3F2A</paraID>
      <start>12</start>
      <end>13</end>
      <status>unmodified</status>
      <modifiedWord/>
      <trackRevisions>false</trackRevisions>
    </reviewItem>
    <reviewItem>
      <errorID>f5ccecde-7d53-48ba-afc9-907694bee5a6</errorID>
      <errorWord>,</errorWord>
      <group>L1_Format</group>
      <groupName>格式问题</groupName>
      <ability>L2_HalfPunc_CN</ability>
      <abilityName>全半角问题</abilityName>
      <candidateList>
        <item>，</item>
      </candidateList>
      <explain>文本全半角错误。</explain>
      <paraID>28406EE2</paraID>
      <start>18</start>
      <end>19</end>
      <status>unmodified</status>
      <modifiedWord/>
      <trackRevisions>false</trackRevisions>
    </reviewItem>
    <reviewItem>
      <errorID>56df8820-aa05-472a-882d-d78439acb826</errorID>
      <errorWord>(</errorWord>
      <group>L1_Format</group>
      <groupName>格式问题</groupName>
      <ability>L2_HalfPunc_CN</ability>
      <abilityName>全半角问题</abilityName>
      <candidateList>
        <item>（</item>
      </candidateList>
      <explain>文本全半角错误。</explain>
      <paraID>28406EE2</paraID>
      <start>24</start>
      <end>25</end>
      <status>unmodified</status>
      <modifiedWord/>
      <trackRevisions>false</trackRevisions>
    </reviewItem>
    <reviewItem>
      <errorID>660898cb-3d92-4071-9995-a56b9e38de37</errorID>
      <errorWord>)</errorWord>
      <group>L1_Format</group>
      <groupName>格式问题</groupName>
      <ability>L2_HalfPunc_CN</ability>
      <abilityName>全半角问题</abilityName>
      <candidateList>
        <item>）</item>
      </candidateList>
      <explain>文本全半角错误。</explain>
      <paraID>28406EE2</paraID>
      <start>33</start>
      <end>34</end>
      <status>unmodified</status>
      <modifiedWord/>
      <trackRevisions>false</trackRevisions>
    </reviewItem>
    <reviewItem>
      <errorID>28237cea-b595-4437-8280-733c7f3bc0ed</errorID>
      <errorWord>,</errorWord>
      <group>L1_Format</group>
      <groupName>格式问题</groupName>
      <ability>L2_HalfPunc_CN</ability>
      <abilityName>全半角问题</abilityName>
      <candidateList>
        <item>，</item>
      </candidateList>
      <explain>文本全半角错误。</explain>
      <paraID>6BB4991D</paraID>
      <start>18</start>
      <end>19</end>
      <status>unmodified</status>
      <modifiedWord/>
      <trackRevisions>false</trackRevisions>
    </reviewItem>
    <reviewItem>
      <errorID>f356bde1-eac2-4303-90bc-31e982061d2a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773E34B</paraID>
      <start>34</start>
      <end>35</end>
      <status>unmodified</status>
      <modifiedWord/>
      <trackRevisions>false</trackRevisions>
    </reviewItem>
    <reviewItem>
      <errorID>1d0e50e3-2a00-4d0b-8908-e037334a60e1</errorID>
      <errorWord>,</errorWord>
      <group>L1_Format</group>
      <groupName>格式问题</groupName>
      <ability>L2_HalfPunc_CN</ability>
      <abilityName>全半角问题</abilityName>
      <candidateList>
        <item>，</item>
      </candidateList>
      <explain>文本全半角错误。</explain>
      <paraID>24595C11</paraID>
      <start>10</start>
      <end>11</end>
      <status>unmodified</status>
      <modifiedWord/>
      <trackRevisions>false</trackRevisions>
    </reviewItem>
    <reviewItem>
      <errorID>a2dfda59-e587-47ec-b4fe-b271a2d1dc7e</errorID>
      <errorWord>,</errorWord>
      <group>L1_Format</group>
      <groupName>格式问题</groupName>
      <ability>L2_HalfPunc_CN</ability>
      <abilityName>全半角问题</abilityName>
      <candidateList>
        <item>，</item>
      </candidateList>
      <explain>文本全半角错误。</explain>
      <paraID> C5A7FA7</paraID>
      <start>10</start>
      <end>11</end>
      <status>unmodified</status>
      <modifiedWord/>
      <trackRevisions>false</trackRevisions>
    </reviewItem>
    <reviewItem>
      <errorID>85694349-7007-493e-b20d-158e8126d20d</errorID>
      <errorWord>,</errorWord>
      <group>L1_Format</group>
      <groupName>格式问题</groupName>
      <ability>L2_HalfPunc_CN</ability>
      <abilityName>全半角问题</abilityName>
      <candidateList>
        <item>，</item>
      </candidateList>
      <explain>文本全半角错误。</explain>
      <paraID>1DBA863E</paraID>
      <start>10</start>
      <end>11</end>
      <status>unmodified</status>
      <modifiedWord/>
      <trackRevisions>false</trackRevisions>
    </reviewItem>
    <reviewItem>
      <errorID>fae836b6-fb93-49d9-92b4-d5b7979c0f47</errorID>
      <errorWord>,</errorWord>
      <group>L1_Format</group>
      <groupName>格式问题</groupName>
      <ability>L2_HalfPunc_CN</ability>
      <abilityName>全半角问题</abilityName>
      <candidateList>
        <item>，</item>
      </candidateList>
      <explain>文本全半角错误。</explain>
      <paraID>36B53E92</paraID>
      <start>10</start>
      <end>11</end>
      <status>unmodified</status>
      <modifiedWord/>
      <trackRevisions>false</trackRevisions>
    </reviewItem>
    <reviewItem>
      <errorID>c5d5272d-c8fd-4b5f-bdad-6ac12bcd57b0</errorID>
      <errorWord>,</errorWord>
      <group>L1_Format</group>
      <groupName>格式问题</groupName>
      <ability>L2_HalfPunc_CN</ability>
      <abilityName>全半角问题</abilityName>
      <candidateList>
        <item>，</item>
      </candidateList>
      <explain>文本全半角错误。</explain>
      <paraID>48890974</paraID>
      <start>17</start>
      <end>18</end>
      <status>unmodified</status>
      <modifiedWord/>
      <trackRevisions>false</trackRevisions>
    </reviewItem>
    <reviewItem>
      <errorID>0e99268d-16cc-4bc1-8acf-434bb8a195ed</errorID>
      <errorWord>,</errorWord>
      <group>L1_Format</group>
      <groupName>格式问题</groupName>
      <ability>L2_HalfPunc_CN</ability>
      <abilityName>全半角问题</abilityName>
      <candidateList>
        <item>，</item>
      </candidateList>
      <explain>文本全半角错误。</explain>
      <paraID>2DC6B70A</paraID>
      <start>17</start>
      <end>18</end>
      <status>unmodified</status>
      <modifiedWord/>
      <trackRevisions>false</trackRevisions>
    </reviewItem>
    <reviewItem>
      <errorID>86416a84-94ee-445e-a0af-788b7c11dc9e</errorID>
      <errorWord>,</errorWord>
      <group>L1_Format</group>
      <groupName>格式问题</groupName>
      <ability>L2_HalfPunc_CN</ability>
      <abilityName>全半角问题</abilityName>
      <candidateList>
        <item>，</item>
      </candidateList>
      <explain>文本全半角错误。</explain>
      <paraID>472123FC</paraID>
      <start>17</start>
      <end>18</end>
      <status>unmodified</status>
      <modifiedWord/>
      <trackRevisions>false</trackRevisions>
    </reviewItem>
    <reviewItem>
      <errorID>35569913-49f7-430e-8c26-433d7aef5747</errorID>
      <errorWord>,</errorWord>
      <group>L1_Format</group>
      <groupName>格式问题</groupName>
      <ability>L2_HalfPunc_CN</ability>
      <abilityName>全半角问题</abilityName>
      <candidateList>
        <item>，</item>
      </candidateList>
      <explain>文本全半角错误。</explain>
      <paraID>446C972B</paraID>
      <start>17</start>
      <end>18</end>
      <status>unmodified</status>
      <modifiedWord/>
      <trackRevisions>false</trackRevisions>
    </reviewItem>
    <reviewItem>
      <errorID>94e5ef6e-8b76-4e64-9c50-59ec97454a76</errorID>
      <errorWord>(</errorWord>
      <group>L1_Format</group>
      <groupName>格式问题</groupName>
      <ability>L2_HalfPunc_CN</ability>
      <abilityName>全半角问题</abilityName>
      <candidateList>
        <item>（</item>
      </candidateList>
      <explain>文本全半角错误。</explain>
      <paraID>7EA8ECD9</paraID>
      <start>15</start>
      <end>16</end>
      <status>unmodified</status>
      <modifiedWord/>
      <trackRevisions>false</trackRevisions>
    </reviewItem>
    <reviewItem>
      <errorID>239e85da-14d2-4d67-8aa4-eec801705796</errorID>
      <errorWord>)</errorWord>
      <group>L1_Format</group>
      <groupName>格式问题</groupName>
      <ability>L2_HalfPunc_CN</ability>
      <abilityName>全半角问题</abilityName>
      <candidateList>
        <item>）</item>
      </candidateList>
      <explain>文本全半角错误。</explain>
      <paraID>7EA8ECD9</paraID>
      <start>19</start>
      <end>20</end>
      <status>unmodified</status>
      <modifiedWord/>
      <trackRevisions>false</trackRevisions>
    </reviewItem>
    <reviewItem>
      <errorID>db4f41f5-884f-431a-b9fe-cb72a99a5a11</errorID>
      <errorWord>(</errorWord>
      <group>L1_Format</group>
      <groupName>格式问题</groupName>
      <ability>L2_HalfPunc_CN</ability>
      <abilityName>全半角问题</abilityName>
      <candidateList>
        <item>（</item>
      </candidateList>
      <explain>文本全半角错误。</explain>
      <paraID>51493225</paraID>
      <start>12</start>
      <end>13</end>
      <status>unmodified</status>
      <modifiedWord/>
      <trackRevisions>false</trackRevisions>
    </reviewItem>
    <reviewItem>
      <errorID>4f4ba020-4cf5-4db3-a113-7c7ee3340c4d</errorID>
      <errorWord>)</errorWord>
      <group>L1_Format</group>
      <groupName>格式问题</groupName>
      <ability>L2_HalfPunc_CN</ability>
      <abilityName>全半角问题</abilityName>
      <candidateList>
        <item>）</item>
      </candidateList>
      <explain>文本全半角错误。</explain>
      <paraID>51493225</paraID>
      <start>16</start>
      <end>17</end>
      <status>unmodified</status>
      <modifiedWord/>
      <trackRevisions>false</trackRevisions>
    </reviewItem>
    <reviewItem>
      <errorID>0baee7b5-13ec-49b2-9894-cdf3f5f9596d</errorID>
      <errorWord>(</errorWord>
      <group>L1_Format</group>
      <groupName>格式问题</groupName>
      <ability>L2_HalfPunc_CN</ability>
      <abilityName>全半角问题</abilityName>
      <candidateList>
        <item>（</item>
      </candidateList>
      <explain>文本全半角错误。</explain>
      <paraID>21F1AB92</paraID>
      <start>10</start>
      <end>11</end>
      <status>unmodified</status>
      <modifiedWord/>
      <trackRevisions>false</trackRevisions>
    </reviewItem>
    <reviewItem>
      <errorID>1f6e9f27-92bd-4afd-96b7-9a509ee9455a</errorID>
      <errorWord>,</errorWord>
      <group>L1_Format</group>
      <groupName>格式问题</groupName>
      <ability>L2_HalfPunc_CN</ability>
      <abilityName>全半角问题</abilityName>
      <candidateList>
        <item>，</item>
      </candidateList>
      <explain>文本全半角错误。</explain>
      <paraID>21F1AB92</paraID>
      <start>13</start>
      <end>14</end>
      <status>unmodified</status>
      <modifiedWord/>
      <trackRevisions>false</trackRevisions>
    </reviewItem>
    <reviewItem>
      <errorID>7165f975-22af-4cbc-9e01-5df275cca491</errorID>
      <errorWord>)</errorWord>
      <group>L1_Format</group>
      <groupName>格式问题</groupName>
      <ability>L2_HalfPunc_CN</ability>
      <abilityName>全半角问题</abilityName>
      <candidateList>
        <item>）</item>
      </candidateList>
      <explain>文本全半角错误。</explain>
      <paraID>21F1AB92</paraID>
      <start>17</start>
      <end>18</end>
      <status>unmodified</status>
      <modifiedWord/>
      <trackRevisions>false</trackRevisions>
    </reviewItem>
    <reviewItem>
      <errorID>ca9bb768-fa86-4cd6-b84b-c47b3a402974</errorID>
      <errorWord>道碴</errorWord>
      <group>L1_Word</group>
      <groupName>字词问题</groupName>
      <ability>L2_Alias</ability>
      <abilityName>也作/曾用词</abilityName>
      <candidateList>
        <item>道砟</item>
      </candidateList>
      <explain>词汇[道碴]为不规范表述或旧称，其规范书面表述为[道砟]。</explain>
      <paraID>285AF176</paraID>
      <start>7</start>
      <end>9</end>
      <status>unmodified</status>
      <modifiedWord/>
      <trackRevisions>false</trackRevisions>
    </reviewItem>
    <reviewItem>
      <errorID>6e30eb72-c5bf-4bc1-aae7-6f4383182982</errorID>
      <errorWord>,</errorWord>
      <group>L1_Format</group>
      <groupName>格式问题</groupName>
      <ability>L2_HalfPunc_CN</ability>
      <abilityName>全半角问题</abilityName>
      <candidateList>
        <item>，</item>
      </candidateList>
      <explain>文本全半角错误。</explain>
      <paraID>2E072A8C</paraID>
      <start>13</start>
      <end>14</end>
      <status>unmodified</status>
      <modifiedWord/>
      <trackRevisions>false</trackRevisions>
    </reviewItem>
    <reviewItem>
      <errorID>8ca82754-9a56-4395-a505-b0f4ff325551</errorID>
      <errorWord>~</errorWord>
      <group>L1_Format</group>
      <groupName>格式问题</groupName>
      <ability>L2_HalfPunc_CN</ability>
      <abilityName>全半角问题</abilityName>
      <candidateList>
        <item>～</item>
      </candidateList>
      <explain>文本全半角错误。</explain>
      <paraID>2153D490</paraID>
      <start>12</start>
      <end>13</end>
      <status>unmodified</status>
      <modifiedWord/>
      <trackRevisions>false</trackRevisions>
    </reviewItem>
    <reviewItem>
      <errorID>dbba47fe-b5c9-4ecc-9109-29a1414cbf14</errorID>
      <errorWord>(</errorWord>
      <group>L1_Format</group>
      <groupName>格式问题</groupName>
      <ability>L2_HalfPunc_CN</ability>
      <abilityName>全半角问题</abilityName>
      <candidateList>
        <item>（</item>
      </candidateList>
      <explain>文本全半角错误。</explain>
      <paraID>4BD9C6B6</paraID>
      <start>2</start>
      <end>3</end>
      <status>unmodified</status>
      <modifiedWord/>
      <trackRevisions>false</trackRevisions>
    </reviewItem>
    <reviewItem>
      <errorID>4068feca-7835-4636-9035-c8ed926d7bc5</errorID>
      <errorWord>)</errorWord>
      <group>L1_Format</group>
      <groupName>格式问题</groupName>
      <ability>L2_HalfPunc_CN</ability>
      <abilityName>全半角问题</abilityName>
      <candidateList>
        <item>）</item>
      </candidateList>
      <explain>文本全半角错误。</explain>
      <paraID>4BD9C6B6</paraID>
      <start>4</start>
      <end>5</end>
      <status>unmodified</status>
      <modifiedWord/>
      <trackRevisions>false</trackRevisions>
    </reviewItem>
    <reviewItem>
      <errorID>b53ed774-224f-42e7-8b98-c33cd1b9885e</errorID>
      <errorWord>,</errorWord>
      <group>L1_Format</group>
      <groupName>格式问题</groupName>
      <ability>L2_HalfPunc_CN</ability>
      <abilityName>全半角问题</abilityName>
      <candidateList>
        <item>，</item>
      </candidateList>
      <explain>文本全半角错误。</explain>
      <paraID>4BD9C6B6</paraID>
      <start>12</start>
      <end>13</end>
      <status>unmodified</status>
      <modifiedWord/>
      <trackRevisions>false</trackRevisions>
    </reviewItem>
    <reviewItem>
      <errorID>0b09498c-5138-434a-9216-643b92400c55</errorID>
      <errorWord>(</errorWord>
      <group>L1_Format</group>
      <groupName>格式问题</groupName>
      <ability>L2_HalfPunc_CN</ability>
      <abilityName>全半角问题</abilityName>
      <candidateList>
        <item>（</item>
      </candidateList>
      <explain>文本全半角错误。</explain>
      <paraID>4BD9C6B6</paraID>
      <start>15</start>
      <end>16</end>
      <status>unmodified</status>
      <modifiedWord/>
      <trackRevisions>false</trackRevisions>
    </reviewItem>
    <reviewItem>
      <errorID>8097818c-0a07-4804-a616-b1f0c6a99ad9</errorID>
      <errorWord>)</errorWord>
      <group>L1_Format</group>
      <groupName>格式问题</groupName>
      <ability>L2_HalfPunc_CN</ability>
      <abilityName>全半角问题</abilityName>
      <candidateList>
        <item>）</item>
      </candidateList>
      <explain>文本全半角错误。</explain>
      <paraID>4BD9C6B6</paraID>
      <start>27</start>
      <end>28</end>
      <status>unmodified</status>
      <modifiedWord/>
      <trackRevisions>false</trackRevisions>
    </reviewItem>
    <reviewItem>
      <errorID>788893cb-4299-45fc-8556-ce71f992429f</errorID>
      <errorWord>(</errorWord>
      <group>L1_Format</group>
      <groupName>格式问题</groupName>
      <ability>L2_HalfPunc_CN</ability>
      <abilityName>全半角问题</abilityName>
      <candidateList>
        <item>（</item>
      </candidateList>
      <explain>文本全半角错误。</explain>
      <paraID>100EEB39</paraID>
      <start>9</start>
      <end>10</end>
      <status>unmodified</status>
      <modifiedWord/>
      <trackRevisions>false</trackRevisions>
    </reviewItem>
    <reviewItem>
      <errorID>b45ae965-65e9-432b-8c34-992d216393bf</errorID>
      <errorWord>)</errorWord>
      <group>L1_Format</group>
      <groupName>格式问题</groupName>
      <ability>L2_HalfPunc_CN</ability>
      <abilityName>全半角问题</abilityName>
      <candidateList>
        <item>）</item>
      </candidateList>
      <explain>文本全半角错误。</explain>
      <paraID>100EEB39</paraID>
      <start>14</start>
      <end>15</end>
      <status>unmodified</status>
      <modifiedWord/>
      <trackRevisions>false</trackRevisions>
    </reviewItem>
    <reviewItem>
      <errorID>ba274579-ce8e-4a13-aeca-183cf7bf4b91</errorID>
      <errorWord>(</errorWord>
      <group>L1_Format</group>
      <groupName>格式问题</groupName>
      <ability>L2_HalfPunc_CN</ability>
      <abilityName>全半角问题</abilityName>
      <candidateList>
        <item>（</item>
      </candidateList>
      <explain>文本全半角错误。</explain>
      <paraID>73C9FD68</paraID>
      <start>9</start>
      <end>10</end>
      <status>unmodified</status>
      <modifiedWord/>
      <trackRevisions>false</trackRevisions>
    </reviewItem>
    <reviewItem>
      <errorID>3aa621fc-0ba2-44ab-b587-49cbf14d0f9c</errorID>
      <errorWord>)</errorWord>
      <group>L1_Format</group>
      <groupName>格式问题</groupName>
      <ability>L2_HalfPunc_CN</ability>
      <abilityName>全半角问题</abilityName>
      <candidateList>
        <item>）</item>
      </candidateList>
      <explain>文本全半角错误。</explain>
      <paraID>73C9FD68</paraID>
      <start>16</start>
      <end>17</end>
      <status>unmodified</status>
      <modifiedWord/>
      <trackRevisions>false</trackRevisions>
    </reviewItem>
    <reviewItem>
      <errorID>6b169039-bdec-45be-9b1b-83f54ac1c5a5</errorID>
      <errorWord>,</errorWord>
      <group>L1_Format</group>
      <groupName>格式问题</groupName>
      <ability>L2_HalfPunc_CN</ability>
      <abilityName>全半角问题</abilityName>
      <candidateList>
        <item>，</item>
      </candidateList>
      <explain>文本全半角错误。</explain>
      <paraID>57351110</paraID>
      <start>17</start>
      <end>18</end>
      <status>unmodified</status>
      <modifiedWord/>
      <trackRevisions>false</trackRevisions>
    </reviewItem>
    <reviewItem>
      <errorID>98eba770-13cc-45bd-9960-09b022e80dfc</errorID>
      <errorWord>,</errorWord>
      <group>L1_Format</group>
      <groupName>格式问题</groupName>
      <ability>L2_HalfPunc_CN</ability>
      <abilityName>全半角问题</abilityName>
      <candidateList>
        <item>，</item>
      </candidateList>
      <explain>文本全半角错误。</explain>
      <paraID>57351110</paraID>
      <start>20</start>
      <end>21</end>
      <status>unmodified</status>
      <modifiedWord/>
      <trackRevisions>false</trackRevisions>
    </reviewItem>
    <reviewItem>
      <errorID>f7468a95-49db-4027-b662-6041a67f77e3</errorID>
      <errorWord>,</errorWord>
      <group>L1_Format</group>
      <groupName>格式问题</groupName>
      <ability>L2_HalfPunc_CN</ability>
      <abilityName>全半角问题</abilityName>
      <candidateList>
        <item>，</item>
      </candidateList>
      <explain>文本全半角错误。</explain>
      <paraID>602111C9</paraID>
      <start>17</start>
      <end>18</end>
      <status>unmodified</status>
      <modifiedWord/>
      <trackRevisions>false</trackRevisions>
    </reviewItem>
    <reviewItem>
      <errorID>f21297f9-ae03-4cd4-bf71-156231b8133d</errorID>
      <errorWord>,</errorWord>
      <group>L1_Format</group>
      <groupName>格式问题</groupName>
      <ability>L2_HalfPunc_CN</ability>
      <abilityName>全半角问题</abilityName>
      <candidateList>
        <item>，</item>
      </candidateList>
      <explain>文本全半角错误。</explain>
      <paraID>602111C9</paraID>
      <start>20</start>
      <end>21</end>
      <status>unmodified</status>
      <modifiedWord/>
      <trackRevisions>false</trackRevisions>
    </reviewItem>
    <reviewItem>
      <errorID>24cd2754-46df-41c4-baac-b436db30e36e</errorID>
      <errorWord>,</errorWord>
      <group>L1_Format</group>
      <groupName>格式问题</groupName>
      <ability>L2_HalfPunc_CN</ability>
      <abilityName>全半角问题</abilityName>
      <candidateList>
        <item>，</item>
      </candidateList>
      <explain>文本全半角错误。</explain>
      <paraID> DCA70D9</paraID>
      <start>16</start>
      <end>17</end>
      <status>unmodified</status>
      <modifiedWord/>
      <trackRevisions>false</trackRevisions>
    </reviewItem>
    <reviewItem>
      <errorID>1eaeaca1-9d4d-41e3-a783-08ae4c901fe8</errorID>
      <errorWord>,</errorWord>
      <group>L1_Format</group>
      <groupName>格式问题</groupName>
      <ability>L2_HalfPunc_CN</ability>
      <abilityName>全半角问题</abilityName>
      <candidateList>
        <item>，</item>
      </candidateList>
      <explain>文本全半角错误。</explain>
      <paraID> DCA70D9</paraID>
      <start>19</start>
      <end>20</end>
      <status>unmodified</status>
      <modifiedWord/>
      <trackRevisions>false</trackRevisions>
    </reviewItem>
    <reviewItem>
      <errorID>58ea3287-a14f-4218-b7e7-8dd4bd1dc57d</errorID>
      <errorWord>,</errorWord>
      <group>L1_Format</group>
      <groupName>格式问题</groupName>
      <ability>L2_HalfPunc_CN</ability>
      <abilityName>全半角问题</abilityName>
      <candidateList>
        <item>，</item>
      </candidateList>
      <explain>文本全半角错误。</explain>
      <paraID> 414A427</paraID>
      <start>16</start>
      <end>17</end>
      <status>unmodified</status>
      <modifiedWord/>
      <trackRevisions>false</trackRevisions>
    </reviewItem>
    <reviewItem>
      <errorID>903a7765-35fe-4ffa-99ab-5f1e5e619067</errorID>
      <errorWord>,</errorWord>
      <group>L1_Format</group>
      <groupName>格式问题</groupName>
      <ability>L2_HalfPunc_CN</ability>
      <abilityName>全半角问题</abilityName>
      <candidateList>
        <item>，</item>
      </candidateList>
      <explain>文本全半角错误。</explain>
      <paraID> 414A427</paraID>
      <start>19</start>
      <end>20</end>
      <status>unmodified</status>
      <modifiedWord/>
      <trackRevisions>false</trackRevisions>
    </reviewItem>
    <reviewItem>
      <errorID>c37f8e13-84cb-4a8c-87bf-485b309c59e1</errorID>
      <errorWord>,</errorWord>
      <group>L1_Format</group>
      <groupName>格式问题</groupName>
      <ability>L2_HalfPunc_CN</ability>
      <abilityName>全半角问题</abilityName>
      <candidateList>
        <item>，</item>
      </candidateList>
      <explain>文本全半角错误。</explain>
      <paraID>19E3C35D</paraID>
      <start>17</start>
      <end>18</end>
      <status>unmodified</status>
      <modifiedWord/>
      <trackRevisions>false</trackRevisions>
    </reviewItem>
    <reviewItem>
      <errorID>0adaca8c-8e2d-4904-9ec5-7448fce2dcf7</errorID>
      <errorWord>,</errorWord>
      <group>L1_Format</group>
      <groupName>格式问题</groupName>
      <ability>L2_HalfPunc_CN</ability>
      <abilityName>全半角问题</abilityName>
      <candidateList>
        <item>，</item>
      </candidateList>
      <explain>文本全半角错误。</explain>
      <paraID>19E3C35D</paraID>
      <start>20</start>
      <end>21</end>
      <status>unmodified</status>
      <modifiedWord/>
      <trackRevisions>false</trackRevisions>
    </reviewItem>
    <reviewItem>
      <errorID>1f7888c1-ebfe-4104-84b8-a9bc02528685</errorID>
      <errorWord>(</errorWord>
      <group>L1_Format</group>
      <groupName>格式问题</groupName>
      <ability>L2_HalfPunc_CN</ability>
      <abilityName>全半角问题</abilityName>
      <candidateList>
        <item>（</item>
      </candidateList>
      <explain>文本全半角错误。</explain>
      <paraID>19E3C35D</paraID>
      <start>31</start>
      <end>32</end>
      <status>unmodified</status>
      <modifiedWord/>
      <trackRevisions>false</trackRevisions>
    </reviewItem>
    <reviewItem>
      <errorID>b0513bba-8d8b-4cc1-88be-320d9ba5d8b4</errorID>
      <errorWord>)</errorWord>
      <group>L1_Format</group>
      <groupName>格式问题</groupName>
      <ability>L2_HalfPunc_CN</ability>
      <abilityName>全半角问题</abilityName>
      <candidateList>
        <item>）</item>
      </candidateList>
      <explain>文本全半角错误。</explain>
      <paraID>19E3C35D</paraID>
      <start>43</start>
      <end>44</end>
      <status>unmodified</status>
      <modifiedWord/>
      <trackRevisions>false</trackRevisions>
    </reviewItem>
    <reviewItem>
      <errorID>110d440f-0ba6-4a28-8718-093e654fd4c3</errorID>
      <errorWord>,</errorWord>
      <group>L1_Format</group>
      <groupName>格式问题</groupName>
      <ability>L2_HalfPunc_CN</ability>
      <abilityName>全半角问题</abilityName>
      <candidateList>
        <item>，</item>
      </candidateList>
      <explain>文本全半角错误。</explain>
      <paraID>3C41E232</paraID>
      <start>17</start>
      <end>18</end>
      <status>unmodified</status>
      <modifiedWord/>
      <trackRevisions>false</trackRevisions>
    </reviewItem>
    <reviewItem>
      <errorID>8a2538b0-03bf-491d-960d-1991a2d4df74</errorID>
      <errorWord>,</errorWord>
      <group>L1_Format</group>
      <groupName>格式问题</groupName>
      <ability>L2_HalfPunc_CN</ability>
      <abilityName>全半角问题</abilityName>
      <candidateList>
        <item>，</item>
      </candidateList>
      <explain>文本全半角错误。</explain>
      <paraID>3C41E232</paraID>
      <start>20</start>
      <end>21</end>
      <status>unmodified</status>
      <modifiedWord/>
      <trackRevisions>false</trackRevisions>
    </reviewItem>
    <reviewItem>
      <errorID>fde2b0e5-8898-41f3-a69e-4755c521eeff</errorID>
      <errorWord>(</errorWord>
      <group>L1_Format</group>
      <groupName>格式问题</groupName>
      <ability>L2_HalfPunc_CN</ability>
      <abilityName>全半角问题</abilityName>
      <candidateList>
        <item>（</item>
      </candidateList>
      <explain>文本全半角错误。</explain>
      <paraID>3C41E232</paraID>
      <start>36</start>
      <end>37</end>
      <status>unmodified</status>
      <modifiedWord/>
      <trackRevisions>false</trackRevisions>
    </reviewItem>
    <reviewItem>
      <errorID>9f1163fc-1f13-4d4f-a20b-d65e388125ec</errorID>
      <errorWord>)</errorWord>
      <group>L1_Format</group>
      <groupName>格式问题</groupName>
      <ability>L2_HalfPunc_CN</ability>
      <abilityName>全半角问题</abilityName>
      <candidateList>
        <item>）</item>
      </candidateList>
      <explain>文本全半角错误。</explain>
      <paraID>3C41E232</paraID>
      <start>48</start>
      <end>49</end>
      <status>unmodified</status>
      <modifiedWord/>
      <trackRevisions>false</trackRevisions>
    </reviewItem>
    <reviewItem>
      <errorID>37e57748-35d5-4649-a1f9-2272feac7b54</errorID>
      <errorWord>,</errorWord>
      <group>L1_Format</group>
      <groupName>格式问题</groupName>
      <ability>L2_HalfPunc_CN</ability>
      <abilityName>全半角问题</abilityName>
      <candidateList>
        <item>，</item>
      </candidateList>
      <explain>文本全半角错误。</explain>
      <paraID> 149B41B</paraID>
      <start>16</start>
      <end>17</end>
      <status>unmodified</status>
      <modifiedWord/>
      <trackRevisions>false</trackRevisions>
    </reviewItem>
    <reviewItem>
      <errorID>22f26953-988c-4cb2-b740-acf7b72deb88</errorID>
      <errorWord>,</errorWord>
      <group>L1_Format</group>
      <groupName>格式问题</groupName>
      <ability>L2_HalfPunc_CN</ability>
      <abilityName>全半角问题</abilityName>
      <candidateList>
        <item>，</item>
      </candidateList>
      <explain>文本全半角错误。</explain>
      <paraID> 149B41B</paraID>
      <start>22</start>
      <end>23</end>
      <status>unmodified</status>
      <modifiedWord/>
      <trackRevisions>false</trackRevisions>
    </reviewItem>
    <reviewItem>
      <errorID>bd1d484c-c19b-42d4-900f-8e4aeda95d90</errorID>
      <errorWord>,</errorWord>
      <group>L1_Format</group>
      <groupName>格式问题</groupName>
      <ability>L2_HalfPunc_CN</ability>
      <abilityName>全半角问题</abilityName>
      <candidateList>
        <item>，</item>
      </candidateList>
      <explain>文本全半角错误。</explain>
      <paraID>1DD470C4</paraID>
      <start>16</start>
      <end>17</end>
      <status>unmodified</status>
      <modifiedWord/>
      <trackRevisions>false</trackRevisions>
    </reviewItem>
    <reviewItem>
      <errorID>74f72f6d-7af1-4f09-ba34-442dcba47850</errorID>
      <errorWord>,</errorWord>
      <group>L1_Format</group>
      <groupName>格式问题</groupName>
      <ability>L2_HalfPunc_CN</ability>
      <abilityName>全半角问题</abilityName>
      <candidateList>
        <item>，</item>
      </candidateList>
      <explain>文本全半角错误。</explain>
      <paraID>1DD470C4</paraID>
      <start>27</start>
      <end>28</end>
      <status>unmodified</status>
      <modifiedWord/>
      <trackRevisions>false</trackRevisions>
    </reviewItem>
    <reviewItem>
      <errorID>9a5eb064-140f-4ef7-9a5f-ce06540a72f5</errorID>
      <errorWord>,</errorWord>
      <group>L1_Format</group>
      <groupName>格式问题</groupName>
      <ability>L2_HalfPunc_CN</ability>
      <abilityName>全半角问题</abilityName>
      <candidateList>
        <item>，</item>
      </candidateList>
      <explain>文本全半角错误。</explain>
      <paraID>58CDC767</paraID>
      <start>16</start>
      <end>17</end>
      <status>unmodified</status>
      <modifiedWord/>
      <trackRevisions>false</trackRevisions>
    </reviewItem>
    <reviewItem>
      <errorID>714768f4-0a86-46f8-a1c1-f471ecd601d3</errorID>
      <errorWord>,</errorWord>
      <group>L1_Format</group>
      <groupName>格式问题</groupName>
      <ability>L2_HalfPunc_CN</ability>
      <abilityName>全半角问题</abilityName>
      <candidateList>
        <item>，</item>
      </candidateList>
      <explain>文本全半角错误。</explain>
      <paraID>58CDC767</paraID>
      <start>22</start>
      <end>23</end>
      <status>unmodified</status>
      <modifiedWord/>
      <trackRevisions>false</trackRevisions>
    </reviewItem>
    <reviewItem>
      <errorID>e01d1c17-afde-4bce-b9fa-9fb17824db9d</errorID>
      <errorWord>,</errorWord>
      <group>L1_Format</group>
      <groupName>格式问题</groupName>
      <ability>L2_HalfPunc_CN</ability>
      <abilityName>全半角问题</abilityName>
      <candidateList>
        <item>，</item>
      </candidateList>
      <explain>文本全半角错误。</explain>
      <paraID>  86048B</paraID>
      <start>16</start>
      <end>17</end>
      <status>unmodified</status>
      <modifiedWord/>
      <trackRevisions>false</trackRevisions>
    </reviewItem>
    <reviewItem>
      <errorID>e7bf2439-fec1-4d60-b687-ac1e16830cb9</errorID>
      <errorWord>,</errorWord>
      <group>L1_Format</group>
      <groupName>格式问题</groupName>
      <ability>L2_HalfPunc_CN</ability>
      <abilityName>全半角问题</abilityName>
      <candidateList>
        <item>，</item>
      </candidateList>
      <explain>文本全半角错误。</explain>
      <paraID>  86048B</paraID>
      <start>27</start>
      <end>28</end>
      <status>unmodified</status>
      <modifiedWord/>
      <trackRevisions>false</trackRevisions>
    </reviewItem>
    <reviewItem>
      <errorID>39373577-65ab-4f5d-b2ec-7058bd4ae003</errorID>
      <errorWord>;</errorWord>
      <group>L1_Format</group>
      <groupName>格式问题</groupName>
      <ability>L2_HalfPunc_CN</ability>
      <abilityName>全半角问题</abilityName>
      <candidateList>
        <item>；</item>
      </candidateList>
      <explain>文本全半角错误。</explain>
      <paraID> A7EBCFF</paraID>
      <start>12</start>
      <end>13</end>
      <status>unmodified</status>
      <modifiedWord/>
      <trackRevisions>false</trackRevisions>
    </reviewItem>
    <reviewItem>
      <errorID>0df7cf2a-6a46-4177-838d-b5adbaff4fb0</errorID>
      <errorWord>,</errorWord>
      <group>L1_Format</group>
      <groupName>格式问题</groupName>
      <ability>L2_HalfPunc_CN</ability>
      <abilityName>全半角问题</abilityName>
      <candidateList>
        <item>，</item>
      </candidateList>
      <explain>文本全半角错误。</explain>
      <paraID>368F7287</paraID>
      <start>16</start>
      <end>17</end>
      <status>unmodified</status>
      <modifiedWord/>
      <trackRevisions>false</trackRevisions>
    </reviewItem>
    <reviewItem>
      <errorID>7d2ff508-0353-4c54-add3-7adce3518a09</errorID>
      <errorWord>,</errorWord>
      <group>L1_Format</group>
      <groupName>格式问题</groupName>
      <ability>L2_HalfPunc_CN</ability>
      <abilityName>全半角问题</abilityName>
      <candidateList>
        <item>，</item>
      </candidateList>
      <explain>文本全半角错误。</explain>
      <paraID>368F7287</paraID>
      <start>23</start>
      <end>24</end>
      <status>unmodified</status>
      <modifiedWord/>
      <trackRevisions>false</trackRevisions>
    </reviewItem>
    <reviewItem>
      <errorID>2b664283-14b4-4eb7-8ac4-8a65966d6b4d</errorID>
      <errorWord>,(</errorWord>
      <group>L1_Format</group>
      <groupName>格式问题</groupName>
      <ability>L2_HalfPunc_CN</ability>
      <abilityName>全半角问题</abilityName>
      <candidateList>
        <item>，（</item>
      </candidateList>
      <explain>文本全半角错误。</explain>
      <paraID>368F7287</paraID>
      <start>26</start>
      <end>28</end>
      <status>unmodified</status>
      <modifiedWord/>
      <trackRevisions>false</trackRevisions>
    </reviewItem>
    <reviewItem>
      <errorID>14fa1169-f938-4996-8781-35c0fcf2da1e</errorID>
      <errorWord>,</errorWord>
      <group>L1_Format</group>
      <groupName>格式问题</groupName>
      <ability>L2_HalfPunc_CN</ability>
      <abilityName>全半角问题</abilityName>
      <candidateList>
        <item>，</item>
      </candidateList>
      <explain>文本全半角错误。</explain>
      <paraID>368F7287</paraID>
      <start>32</start>
      <end>33</end>
      <status>unmodified</status>
      <modifiedWord/>
      <trackRevisions>false</trackRevisions>
    </reviewItem>
    <reviewItem>
      <errorID>5582862a-413b-4384-a011-0daeb30348d6</errorID>
      <errorWord>)</errorWord>
      <group>L1_Format</group>
      <groupName>格式问题</groupName>
      <ability>L2_HalfPunc_CN</ability>
      <abilityName>全半角问题</abilityName>
      <candidateList>
        <item>）</item>
      </candidateList>
      <explain>文本全半角错误。</explain>
      <paraID>368F7287</paraID>
      <start>41</start>
      <end>42</end>
      <status>unmodified</status>
      <modifiedWord/>
      <trackRevisions>false</trackRevisions>
    </reviewItem>
    <reviewItem>
      <errorID>8964639d-fc4f-46db-a0e2-7feeb6eb4096</errorID>
      <errorWord>,</errorWord>
      <group>L1_Format</group>
      <groupName>格式问题</groupName>
      <ability>L2_HalfPunc_CN</ability>
      <abilityName>全半角问题</abilityName>
      <candidateList>
        <item>，</item>
      </candidateList>
      <explain>文本全半角错误。</explain>
      <paraID>1462A7D9</paraID>
      <start>16</start>
      <end>17</end>
      <status>unmodified</status>
      <modifiedWord/>
      <trackRevisions>false</trackRevisions>
    </reviewItem>
    <reviewItem>
      <errorID>6b2baaa7-18fa-44e1-b067-f694c57b835b</errorID>
      <errorWord>,</errorWord>
      <group>L1_Format</group>
      <groupName>格式问题</groupName>
      <ability>L2_HalfPunc_CN</ability>
      <abilityName>全半角问题</abilityName>
      <candidateList>
        <item>，</item>
      </candidateList>
      <explain>文本全半角错误。</explain>
      <paraID>1462A7D9</paraID>
      <start>23</start>
      <end>24</end>
      <status>unmodified</status>
      <modifiedWord/>
      <trackRevisions>false</trackRevisions>
    </reviewItem>
    <reviewItem>
      <errorID>254d6c0d-31a3-48a3-b8db-e3eb6c25c3a8</errorID>
      <errorWord>,(</errorWord>
      <group>L1_Format</group>
      <groupName>格式问题</groupName>
      <ability>L2_HalfPunc_CN</ability>
      <abilityName>全半角问题</abilityName>
      <candidateList>
        <item>，（</item>
      </candidateList>
      <explain>文本全半角错误。</explain>
      <paraID>1462A7D9</paraID>
      <start>26</start>
      <end>28</end>
      <status>unmodified</status>
      <modifiedWord/>
      <trackRevisions>false</trackRevisions>
    </reviewItem>
    <reviewItem>
      <errorID>56d4e7e0-7275-42b1-bf1f-80e8763ec5d8</errorID>
      <errorWord>,</errorWord>
      <group>L1_Format</group>
      <groupName>格式问题</groupName>
      <ability>L2_HalfPunc_CN</ability>
      <abilityName>全半角问题</abilityName>
      <candidateList>
        <item>，</item>
      </candidateList>
      <explain>文本全半角错误。</explain>
      <paraID>1462A7D9</paraID>
      <start>32</start>
      <end>33</end>
      <status>unmodified</status>
      <modifiedWord/>
      <trackRevisions>false</trackRevisions>
    </reviewItem>
    <reviewItem>
      <errorID>e5090504-ea77-401c-9e4c-8cad08314e89</errorID>
      <errorWord>)</errorWord>
      <group>L1_Format</group>
      <groupName>格式问题</groupName>
      <ability>L2_HalfPunc_CN</ability>
      <abilityName>全半角问题</abilityName>
      <candidateList>
        <item>）</item>
      </candidateList>
      <explain>文本全半角错误。</explain>
      <paraID>1462A7D9</paraID>
      <start>41</start>
      <end>42</end>
      <status>unmodified</status>
      <modifiedWord/>
      <trackRevisions>false</trackRevisions>
    </reviewItem>
    <reviewItem>
      <errorID>9211becd-5679-4178-b664-40d16d797495</errorID>
      <errorWord>,</errorWord>
      <group>L1_Format</group>
      <groupName>格式问题</groupName>
      <ability>L2_HalfPunc_CN</ability>
      <abilityName>全半角问题</abilityName>
      <candidateList>
        <item>，</item>
      </candidateList>
      <explain>文本全半角错误。</explain>
      <paraID>7C0F24D8</paraID>
      <start>16</start>
      <end>17</end>
      <status>unmodified</status>
      <modifiedWord/>
      <trackRevisions>false</trackRevisions>
    </reviewItem>
    <reviewItem>
      <errorID>053f74bd-1b14-4de7-b63c-8acf4fe73bbc</errorID>
      <errorWord>,</errorWord>
      <group>L1_Format</group>
      <groupName>格式问题</groupName>
      <ability>L2_HalfPunc_CN</ability>
      <abilityName>全半角问题</abilityName>
      <candidateList>
        <item>，</item>
      </candidateList>
      <explain>文本全半角错误。</explain>
      <paraID>7C0F24D8</paraID>
      <start>25</start>
      <end>26</end>
      <status>unmodified</status>
      <modifiedWord/>
      <trackRevisions>false</trackRevisions>
    </reviewItem>
    <reviewItem>
      <errorID>84616259-dbcb-47ad-8d32-17b8f69631fd</errorID>
      <errorWord>,(</errorWord>
      <group>L1_Format</group>
      <groupName>格式问题</groupName>
      <ability>L2_HalfPunc_CN</ability>
      <abilityName>全半角问题</abilityName>
      <candidateList>
        <item>，（</item>
      </candidateList>
      <explain>文本全半角错误。</explain>
      <paraID>7C0F24D8</paraID>
      <start>28</start>
      <end>30</end>
      <status>unmodified</status>
      <modifiedWord/>
      <trackRevisions>false</trackRevisions>
    </reviewItem>
    <reviewItem>
      <errorID>6ee81d38-da63-4d3f-9163-88cb385fa5b3</errorID>
      <errorWord>,</errorWord>
      <group>L1_Format</group>
      <groupName>格式问题</groupName>
      <ability>L2_HalfPunc_CN</ability>
      <abilityName>全半角问题</abilityName>
      <candidateList>
        <item>，</item>
      </candidateList>
      <explain>文本全半角错误。</explain>
      <paraID>7C0F24D8</paraID>
      <start>34</start>
      <end>35</end>
      <status>unmodified</status>
      <modifiedWord/>
      <trackRevisions>false</trackRevisions>
    </reviewItem>
    <reviewItem>
      <errorID>4d307462-0308-41e4-bc41-f3472a194163</errorID>
      <errorWord>)</errorWord>
      <group>L1_Format</group>
      <groupName>格式问题</groupName>
      <ability>L2_HalfPunc_CN</ability>
      <abilityName>全半角问题</abilityName>
      <candidateList>
        <item>）</item>
      </candidateList>
      <explain>文本全半角错误。</explain>
      <paraID>7C0F24D8</paraID>
      <start>43</start>
      <end>44</end>
      <status>unmodified</status>
      <modifiedWord/>
      <trackRevisions>false</trackRevisions>
    </reviewItem>
    <reviewItem>
      <errorID>fd0e1157-ad91-46f2-88ed-db0521371a87</errorID>
      <errorWord>,</errorWord>
      <group>L1_Format</group>
      <groupName>格式问题</groupName>
      <ability>L2_HalfPunc_CN</ability>
      <abilityName>全半角问题</abilityName>
      <candidateList>
        <item>，</item>
      </candidateList>
      <explain>文本全半角错误。</explain>
      <paraID>580247A8</paraID>
      <start>16</start>
      <end>17</end>
      <status>unmodified</status>
      <modifiedWord/>
      <trackRevisions>false</trackRevisions>
    </reviewItem>
    <reviewItem>
      <errorID>2b990b3c-91de-443d-a3cb-f1c1b78bb4cf</errorID>
      <errorWord>,</errorWord>
      <group>L1_Format</group>
      <groupName>格式问题</groupName>
      <ability>L2_HalfPunc_CN</ability>
      <abilityName>全半角问题</abilityName>
      <candidateList>
        <item>，</item>
      </candidateList>
      <explain>文本全半角错误。</explain>
      <paraID>580247A8</paraID>
      <start>23</start>
      <end>24</end>
      <status>unmodified</status>
      <modifiedWord/>
      <trackRevisions>false</trackRevisions>
    </reviewItem>
    <reviewItem>
      <errorID>9f6e354d-8e57-40d3-8e11-1d824775ac49</errorID>
      <errorWord>,(</errorWord>
      <group>L1_Format</group>
      <groupName>格式问题</groupName>
      <ability>L2_HalfPunc_CN</ability>
      <abilityName>全半角问题</abilityName>
      <candidateList>
        <item>，（</item>
      </candidateList>
      <explain>文本全半角错误。</explain>
      <paraID>580247A8</paraID>
      <start>26</start>
      <end>28</end>
      <status>unmodified</status>
      <modifiedWord/>
      <trackRevisions>false</trackRevisions>
    </reviewItem>
    <reviewItem>
      <errorID>ed14e47d-63ca-406e-92cf-8890784be12d</errorID>
      <errorWord>,</errorWord>
      <group>L1_Format</group>
      <groupName>格式问题</groupName>
      <ability>L2_HalfPunc_CN</ability>
      <abilityName>全半角问题</abilityName>
      <candidateList>
        <item>，</item>
      </candidateList>
      <explain>文本全半角错误。</explain>
      <paraID>580247A8</paraID>
      <start>32</start>
      <end>33</end>
      <status>unmodified</status>
      <modifiedWord/>
      <trackRevisions>false</trackRevisions>
    </reviewItem>
    <reviewItem>
      <errorID>af39d2a9-464e-4dc2-af40-1582eeee3493</errorID>
      <errorWord>)</errorWord>
      <group>L1_Format</group>
      <groupName>格式问题</groupName>
      <ability>L2_HalfPunc_CN</ability>
      <abilityName>全半角问题</abilityName>
      <candidateList>
        <item>）</item>
      </candidateList>
      <explain>文本全半角错误。</explain>
      <paraID>580247A8</paraID>
      <start>47</start>
      <end>48</end>
      <status>unmodified</status>
      <modifiedWord/>
      <trackRevisions>false</trackRevisions>
    </reviewItem>
    <reviewItem>
      <errorID>d8ff1d04-aed2-41c0-94c4-2a2d332e07d8</errorID>
      <errorWord>,</errorWord>
      <group>L1_Format</group>
      <groupName>格式问题</groupName>
      <ability>L2_HalfPunc_CN</ability>
      <abilityName>全半角问题</abilityName>
      <candidateList>
        <item>，</item>
      </candidateList>
      <explain>文本全半角错误。</explain>
      <paraID>4471035E</paraID>
      <start>16</start>
      <end>17</end>
      <status>unmodified</status>
      <modifiedWord/>
      <trackRevisions>false</trackRevisions>
    </reviewItem>
    <reviewItem>
      <errorID>f3973b4a-c5be-43b1-a322-d7a3fc003d44</errorID>
      <errorWord>,</errorWord>
      <group>L1_Format</group>
      <groupName>格式问题</groupName>
      <ability>L2_HalfPunc_CN</ability>
      <abilityName>全半角问题</abilityName>
      <candidateList>
        <item>，</item>
      </candidateList>
      <explain>文本全半角错误。</explain>
      <paraID>4471035E</paraID>
      <start>23</start>
      <end>24</end>
      <status>unmodified</status>
      <modifiedWord/>
      <trackRevisions>false</trackRevisions>
    </reviewItem>
    <reviewItem>
      <errorID>024a2ebc-010a-4a60-a300-51eaee6360b0</errorID>
      <errorWord>,(</errorWord>
      <group>L1_Format</group>
      <groupName>格式问题</groupName>
      <ability>L2_HalfPunc_CN</ability>
      <abilityName>全半角问题</abilityName>
      <candidateList>
        <item>，（</item>
      </candidateList>
      <explain>文本全半角错误。</explain>
      <paraID>4471035E</paraID>
      <start>26</start>
      <end>28</end>
      <status>unmodified</status>
      <modifiedWord/>
      <trackRevisions>false</trackRevisions>
    </reviewItem>
    <reviewItem>
      <errorID>715e04c7-ab3c-41cf-ab2a-c8e56cf28235</errorID>
      <errorWord>,</errorWord>
      <group>L1_Format</group>
      <groupName>格式问题</groupName>
      <ability>L2_HalfPunc_CN</ability>
      <abilityName>全半角问题</abilityName>
      <candidateList>
        <item>，</item>
      </candidateList>
      <explain>文本全半角错误。</explain>
      <paraID>4471035E</paraID>
      <start>32</start>
      <end>33</end>
      <status>unmodified</status>
      <modifiedWord/>
      <trackRevisions>false</trackRevisions>
    </reviewItem>
    <reviewItem>
      <errorID>9fc2bbff-720e-4e10-9fc1-9dfef18a3bbf</errorID>
      <errorWord>)</errorWord>
      <group>L1_Format</group>
      <groupName>格式问题</groupName>
      <ability>L2_HalfPunc_CN</ability>
      <abilityName>全半角问题</abilityName>
      <candidateList>
        <item>）</item>
      </candidateList>
      <explain>文本全半角错误。</explain>
      <paraID>4471035E</paraID>
      <start>47</start>
      <end>48</end>
      <status>unmodified</status>
      <modifiedWord/>
      <trackRevisions>false</trackRevisions>
    </reviewItem>
    <reviewItem>
      <errorID>8e3af431-cdfa-4039-b0fe-861ede6c7701</errorID>
      <errorWord>,</errorWord>
      <group>L1_Format</group>
      <groupName>格式问题</groupName>
      <ability>L2_HalfPunc_CN</ability>
      <abilityName>全半角问题</abilityName>
      <candidateList>
        <item>，</item>
      </candidateList>
      <explain>文本全半角错误。</explain>
      <paraID>3E2BA0CF</paraID>
      <start>16</start>
      <end>17</end>
      <status>unmodified</status>
      <modifiedWord/>
      <trackRevisions>false</trackRevisions>
    </reviewItem>
    <reviewItem>
      <errorID>f3e0aa5b-b7ea-4989-a70d-e71c066f839b</errorID>
      <errorWord>,</errorWord>
      <group>L1_Format</group>
      <groupName>格式问题</groupName>
      <ability>L2_HalfPunc_CN</ability>
      <abilityName>全半角问题</abilityName>
      <candidateList>
        <item>，</item>
      </candidateList>
      <explain>文本全半角错误。</explain>
      <paraID>3E2BA0CF</paraID>
      <start>25</start>
      <end>26</end>
      <status>unmodified</status>
      <modifiedWord/>
      <trackRevisions>false</trackRevisions>
    </reviewItem>
    <reviewItem>
      <errorID>25ae42f2-c141-4a19-be48-73b18bd0bc91</errorID>
      <errorWord>,(</errorWord>
      <group>L1_Format</group>
      <groupName>格式问题</groupName>
      <ability>L2_HalfPunc_CN</ability>
      <abilityName>全半角问题</abilityName>
      <candidateList>
        <item>，（</item>
      </candidateList>
      <explain>文本全半角错误。</explain>
      <paraID>3E2BA0CF</paraID>
      <start>28</start>
      <end>30</end>
      <status>unmodified</status>
      <modifiedWord/>
      <trackRevisions>false</trackRevisions>
    </reviewItem>
    <reviewItem>
      <errorID>e8f4b6ee-215b-4c46-bea5-12173b0f0af5</errorID>
      <errorWord>,</errorWord>
      <group>L1_Format</group>
      <groupName>格式问题</groupName>
      <ability>L2_HalfPunc_CN</ability>
      <abilityName>全半角问题</abilityName>
      <candidateList>
        <item>，</item>
      </candidateList>
      <explain>文本全半角错误。</explain>
      <paraID>3E2BA0CF</paraID>
      <start>34</start>
      <end>35</end>
      <status>unmodified</status>
      <modifiedWord/>
      <trackRevisions>false</trackRevisions>
    </reviewItem>
    <reviewItem>
      <errorID>84dff340-b301-46d0-95a3-e793da27a6f8</errorID>
      <errorWord>)</errorWord>
      <group>L1_Format</group>
      <groupName>格式问题</groupName>
      <ability>L2_HalfPunc_CN</ability>
      <abilityName>全半角问题</abilityName>
      <candidateList>
        <item>）</item>
      </candidateList>
      <explain>文本全半角错误。</explain>
      <paraID>3E2BA0CF</paraID>
      <start>49</start>
      <end>50</end>
      <status>unmodified</status>
      <modifiedWord/>
      <trackRevisions>false</trackRevisions>
    </reviewItem>
    <reviewItem>
      <errorID>a222c382-e4a7-44a5-86d1-16450c086f94</errorID>
      <errorWord>,</errorWord>
      <group>L1_Format</group>
      <groupName>格式问题</groupName>
      <ability>L2_HalfPunc_CN</ability>
      <abilityName>全半角问题</abilityName>
      <candidateList>
        <item>，</item>
      </candidateList>
      <explain>文本全半角错误。</explain>
      <paraID>44A805C5</paraID>
      <start>16</start>
      <end>17</end>
      <status>unmodified</status>
      <modifiedWord/>
      <trackRevisions>false</trackRevisions>
    </reviewItem>
    <reviewItem>
      <errorID>8c1741c0-339e-43de-8775-ec463c1d67b4</errorID>
      <errorWord>,</errorWord>
      <group>L1_Format</group>
      <groupName>格式问题</groupName>
      <ability>L2_HalfPunc_CN</ability>
      <abilityName>全半角问题</abilityName>
      <candidateList>
        <item>，</item>
      </candidateList>
      <explain>文本全半角错误。</explain>
      <paraID>44A805C5</paraID>
      <start>23</start>
      <end>24</end>
      <status>unmodified</status>
      <modifiedWord/>
      <trackRevisions>false</trackRevisions>
    </reviewItem>
    <reviewItem>
      <errorID>a1aa4d91-73cd-401d-a0d0-a8edd0f7ef01</errorID>
      <errorWord>,(</errorWord>
      <group>L1_Format</group>
      <groupName>格式问题</groupName>
      <ability>L2_HalfPunc_CN</ability>
      <abilityName>全半角问题</abilityName>
      <candidateList>
        <item>，（</item>
      </candidateList>
      <explain>文本全半角错误。</explain>
      <paraID>44A805C5</paraID>
      <start>26</start>
      <end>28</end>
      <status>unmodified</status>
      <modifiedWord/>
      <trackRevisions>false</trackRevisions>
    </reviewItem>
    <reviewItem>
      <errorID>ff3da1cc-5f01-46be-9481-21cc421b3603</errorID>
      <errorWord>)</errorWord>
      <group>L1_Format</group>
      <groupName>格式问题</groupName>
      <ability>L2_HalfPunc_CN</ability>
      <abilityName>全半角问题</abilityName>
      <candidateList>
        <item>）</item>
      </candidateList>
      <explain>文本全半角错误。</explain>
      <paraID>44A805C5</paraID>
      <start>44</start>
      <end>45</end>
      <status>unmodified</status>
      <modifiedWord/>
      <trackRevisions>false</trackRevisions>
    </reviewItem>
    <reviewItem>
      <errorID>d2679e9f-b350-4af7-9566-77fa41456e46</errorID>
      <errorWord>,</errorWord>
      <group>L1_Format</group>
      <groupName>格式问题</groupName>
      <ability>L2_HalfPunc_CN</ability>
      <abilityName>全半角问题</abilityName>
      <candidateList>
        <item>，</item>
      </candidateList>
      <explain>文本全半角错误。</explain>
      <paraID> 2A9C50E</paraID>
      <start>16</start>
      <end>17</end>
      <status>unmodified</status>
      <modifiedWord/>
      <trackRevisions>false</trackRevisions>
    </reviewItem>
    <reviewItem>
      <errorID>c482ed62-71a2-46be-b248-2e856ad922de</errorID>
      <errorWord>,</errorWord>
      <group>L1_Format</group>
      <groupName>格式问题</groupName>
      <ability>L2_HalfPunc_CN</ability>
      <abilityName>全半角问题</abilityName>
      <candidateList>
        <item>，</item>
      </candidateList>
      <explain>文本全半角错误。</explain>
      <paraID> 2A9C50E</paraID>
      <start>23</start>
      <end>24</end>
      <status>unmodified</status>
      <modifiedWord/>
      <trackRevisions>false</trackRevisions>
    </reviewItem>
    <reviewItem>
      <errorID>2c0c93b3-15ed-47dc-91d4-c0c2fa678f4b</errorID>
      <errorWord>,(</errorWord>
      <group>L1_Format</group>
      <groupName>格式问题</groupName>
      <ability>L2_HalfPunc_CN</ability>
      <abilityName>全半角问题</abilityName>
      <candidateList>
        <item>，（</item>
      </candidateList>
      <explain>文本全半角错误。</explain>
      <paraID> 2A9C50E</paraID>
      <start>26</start>
      <end>28</end>
      <status>unmodified</status>
      <modifiedWord/>
      <trackRevisions>false</trackRevisions>
    </reviewItem>
    <reviewItem>
      <errorID>47c1571b-0dc0-41f4-8ff6-93bc2c7d12b1</errorID>
      <errorWord>,</errorWord>
      <group>L1_Format</group>
      <groupName>格式问题</groupName>
      <ability>L2_HalfPunc_CN</ability>
      <abilityName>全半角问题</abilityName>
      <candidateList>
        <item>，</item>
      </candidateList>
      <explain>文本全半角错误。</explain>
      <paraID>5BE51F27</paraID>
      <start>16</start>
      <end>17</end>
      <status>unmodified</status>
      <modifiedWord/>
      <trackRevisions>false</trackRevisions>
    </reviewItem>
    <reviewItem>
      <errorID>734994d4-4b12-4ae0-93ca-a098c74e7130</errorID>
      <errorWord>,</errorWord>
      <group>L1_Format</group>
      <groupName>格式问题</groupName>
      <ability>L2_HalfPunc_CN</ability>
      <abilityName>全半角问题</abilityName>
      <candidateList>
        <item>，</item>
      </candidateList>
      <explain>文本全半角错误。</explain>
      <paraID>5BE51F27</paraID>
      <start>25</start>
      <end>26</end>
      <status>unmodified</status>
      <modifiedWord/>
      <trackRevisions>false</trackRevisions>
    </reviewItem>
    <reviewItem>
      <errorID>b10fc4bd-a9dc-4311-9d31-890aa40f2842</errorID>
      <errorWord>,(</errorWord>
      <group>L1_Format</group>
      <groupName>格式问题</groupName>
      <ability>L2_HalfPunc_CN</ability>
      <abilityName>全半角问题</abilityName>
      <candidateList>
        <item>，（</item>
      </candidateList>
      <explain>文本全半角错误。</explain>
      <paraID>5BE51F27</paraID>
      <start>28</start>
      <end>30</end>
      <status>unmodified</status>
      <modifiedWord/>
      <trackRevisions>false</trackRevisions>
    </reviewItem>
    <reviewItem>
      <errorID>bbc430d8-eff7-4fef-bd5d-89cd1d2b313c</errorID>
      <errorWord>,</errorWord>
      <group>L1_Format</group>
      <groupName>格式问题</groupName>
      <ability>L2_HalfPunc_CN</ability>
      <abilityName>全半角问题</abilityName>
      <candidateList>
        <item>，</item>
      </candidateList>
      <explain>文本全半角错误。</explain>
      <paraID>163837D3</paraID>
      <start>11</start>
      <end>12</end>
      <status>unmodified</status>
      <modifiedWord/>
      <trackRevisions>false</trackRevisions>
    </reviewItem>
    <reviewItem>
      <errorID>24bf092d-30ce-472e-88a0-39ddc958af09</errorID>
      <errorWord>,</errorWord>
      <group>L1_Format</group>
      <groupName>格式问题</groupName>
      <ability>L2_HalfPunc_CN</ability>
      <abilityName>全半角问题</abilityName>
      <candidateList>
        <item>，</item>
      </candidateList>
      <explain>文本全半角错误。</explain>
      <paraID>39E442E9</paraID>
      <start>11</start>
      <end>12</end>
      <status>unmodified</status>
      <modifiedWord/>
      <trackRevisions>false</trackRevisions>
    </reviewItem>
    <reviewItem>
      <errorID>a3db25e8-3edd-409e-93ba-7364a1d65a2b</errorID>
      <errorWord>(</errorWord>
      <group>L1_Format</group>
      <groupName>格式问题</groupName>
      <ability>L2_HalfPunc_CN</ability>
      <abilityName>全半角问题</abilityName>
      <candidateList>
        <item>（</item>
      </candidateList>
      <explain>文本全半角错误。</explain>
      <paraID>7C25483A</paraID>
      <start>14</start>
      <end>15</end>
      <status>unmodified</status>
      <modifiedWord/>
      <trackRevisions>false</trackRevisions>
    </reviewItem>
    <reviewItem>
      <errorID>9ddd2db3-4f02-4ab0-82f1-1bd05506a1fc</errorID>
      <errorWord>,</errorWord>
      <group>L1_Format</group>
      <groupName>格式问题</groupName>
      <ability>L2_HalfPunc_CN</ability>
      <abilityName>全半角问题</abilityName>
      <candidateList>
        <item>，</item>
      </candidateList>
      <explain>文本全半角错误。</explain>
      <paraID>7C25483A</paraID>
      <start>17</start>
      <end>18</end>
      <status>unmodified</status>
      <modifiedWord/>
      <trackRevisions>false</trackRevisions>
    </reviewItem>
    <reviewItem>
      <errorID>5fc66666-721d-48c9-a93f-e03873d7f09d</errorID>
      <errorWord>)</errorWord>
      <group>L1_Format</group>
      <groupName>格式问题</groupName>
      <ability>L2_HalfPunc_CN</ability>
      <abilityName>全半角问题</abilityName>
      <candidateList>
        <item>）</item>
      </candidateList>
      <explain>文本全半角错误。</explain>
      <paraID>7C25483A</paraID>
      <start>23</start>
      <end>24</end>
      <status>unmodified</status>
      <modifiedWord/>
      <trackRevisions>false</trackRevisions>
    </reviewItem>
    <reviewItem>
      <errorID>1a2be035-d52f-483f-a29f-b90cb9ed17e7</errorID>
      <errorWord>(</errorWord>
      <group>L1_Format</group>
      <groupName>格式问题</groupName>
      <ability>L2_HalfPunc_CN</ability>
      <abilityName>全半角问题</abilityName>
      <candidateList>
        <item>（</item>
      </candidateList>
      <explain>文本全半角错误。</explain>
      <paraID>54F123E8</paraID>
      <start>20</start>
      <end>21</end>
      <status>unmodified</status>
      <modifiedWord/>
      <trackRevisions>false</trackRevisions>
    </reviewItem>
    <reviewItem>
      <errorID>82b620ad-eccb-4838-8088-8815d08483b7</errorID>
      <errorWord>,</errorWord>
      <group>L1_Format</group>
      <groupName>格式问题</groupName>
      <ability>L2_HalfPunc_CN</ability>
      <abilityName>全半角问题</abilityName>
      <candidateList>
        <item>，</item>
      </candidateList>
      <explain>文本全半角错误。</explain>
      <paraID>54F123E8</paraID>
      <start>25</start>
      <end>26</end>
      <status>unmodified</status>
      <modifiedWord/>
      <trackRevisions>false</trackRevisions>
    </reviewItem>
    <reviewItem>
      <errorID>2e215a36-f542-4276-90d0-16589576db27</errorID>
      <errorWord>)</errorWord>
      <group>L1_Format</group>
      <groupName>格式问题</groupName>
      <ability>L2_HalfPunc_CN</ability>
      <abilityName>全半角问题</abilityName>
      <candidateList>
        <item>）</item>
      </candidateList>
      <explain>文本全半角错误。</explain>
      <paraID>54F123E8</paraID>
      <start>31</start>
      <end>32</end>
      <status>unmodified</status>
      <modifiedWord/>
      <trackRevisions>false</trackRevisions>
    </reviewItem>
    <reviewItem>
      <errorID>c4b8a61a-2e27-4976-a25a-ad9304b13de8</errorID>
      <errorWord>(</errorWord>
      <group>L1_Format</group>
      <groupName>格式问题</groupName>
      <ability>L2_HalfPunc_CN</ability>
      <abilityName>全半角问题</abilityName>
      <candidateList>
        <item>（</item>
      </candidateList>
      <explain>文本全半角错误。</explain>
      <paraID>66434AD4</paraID>
      <start>3</start>
      <end>4</end>
      <status>unmodified</status>
      <modifiedWord/>
      <trackRevisions>false</trackRevisions>
    </reviewItem>
    <reviewItem>
      <errorID>b2ed6ba3-e0f3-4806-a877-74eb5e5fe483</errorID>
      <errorWord>)</errorWord>
      <group>L1_Format</group>
      <groupName>格式问题</groupName>
      <ability>L2_HalfPunc_CN</ability>
      <abilityName>全半角问题</abilityName>
      <candidateList>
        <item>）</item>
      </candidateList>
      <explain>文本全半角错误。</explain>
      <paraID>66434AD4</paraID>
      <start>7</start>
      <end>8</end>
      <status>unmodified</status>
      <modifiedWord/>
      <trackRevisions>false</trackRevisions>
    </reviewItem>
    <reviewItem>
      <errorID>4f46e980-8560-4f39-baf3-f29e345acc22</errorID>
      <errorWord>(</errorWord>
      <group>L1_Format</group>
      <groupName>格式问题</groupName>
      <ability>L2_HalfPunc_CN</ability>
      <abilityName>全半角问题</abilityName>
      <candidateList>
        <item>（</item>
      </candidateList>
      <explain>文本全半角错误。</explain>
      <paraID>6C5EF8B5</paraID>
      <start>3</start>
      <end>4</end>
      <status>unmodified</status>
      <modifiedWord/>
      <trackRevisions>false</trackRevisions>
    </reviewItem>
    <reviewItem>
      <errorID>92f2cb2f-9071-465d-9a2e-7508cb975094</errorID>
      <errorWord>)</errorWord>
      <group>L1_Format</group>
      <groupName>格式问题</groupName>
      <ability>L2_HalfPunc_CN</ability>
      <abilityName>全半角问题</abilityName>
      <candidateList>
        <item>）</item>
      </candidateList>
      <explain>文本全半角错误。</explain>
      <paraID>6C5EF8B5</paraID>
      <start>7</start>
      <end>8</end>
      <status>unmodified</status>
      <modifiedWord/>
      <trackRevisions>false</trackRevisions>
    </reviewItem>
    <reviewItem>
      <errorID>1c62b9b7-7bb1-4983-ae56-1890061f5504</errorID>
      <errorWord>,</errorWord>
      <group>L1_Format</group>
      <groupName>格式问题</groupName>
      <ability>L2_HalfPunc_CN</ability>
      <abilityName>全半角问题</abilityName>
      <candidateList>
        <item>，</item>
      </candidateList>
      <explain>文本全半角错误。</explain>
      <paraID>6C5EF8B5</paraID>
      <start>26</start>
      <end>27</end>
      <status>unmodified</status>
      <modifiedWord/>
      <trackRevisions>false</trackRevisions>
    </reviewItem>
    <reviewItem>
      <errorID>77f08cb5-b7de-4d1b-b859-c2cd3e654cda</errorID>
      <errorWord>)</errorWord>
      <group>L1_Format</group>
      <groupName>格式问题</groupName>
      <ability>L2_HalfPunc_CN</ability>
      <abilityName>全半角问题</abilityName>
      <candidateList>
        <item>）</item>
      </candidateList>
      <explain>文本全半角错误。</explain>
      <paraID>6C5EF8B5</paraID>
      <start>35</start>
      <end>36</end>
      <status>unmodified</status>
      <modifiedWord/>
      <trackRevisions>false</trackRevisions>
    </reviewItem>
    <reviewItem>
      <errorID>50b068cb-a781-4753-a660-91aefd00a099</errorID>
      <errorWord>(</errorWord>
      <group>L1_Format</group>
      <groupName>格式问题</groupName>
      <ability>L2_HalfPunc_CN</ability>
      <abilityName>全半角问题</abilityName>
      <candidateList>
        <item>（</item>
      </candidateList>
      <explain>文本全半角错误。</explain>
      <paraID>1C4EA7B9</paraID>
      <start>3</start>
      <end>4</end>
      <status>unmodified</status>
      <modifiedWord/>
      <trackRevisions>false</trackRevisions>
    </reviewItem>
    <reviewItem>
      <errorID>ce119bef-f9e9-4b43-a862-bc41bf29df02</errorID>
      <errorWord>)</errorWord>
      <group>L1_Format</group>
      <groupName>格式问题</groupName>
      <ability>L2_HalfPunc_CN</ability>
      <abilityName>全半角问题</abilityName>
      <candidateList>
        <item>）</item>
      </candidateList>
      <explain>文本全半角错误。</explain>
      <paraID>1C4EA7B9</paraID>
      <start>7</start>
      <end>8</end>
      <status>unmodified</status>
      <modifiedWord/>
      <trackRevisions>false</trackRevisions>
    </reviewItem>
    <reviewItem>
      <errorID>6f80144c-ba0a-4c87-b37c-9999f8c7f42b</errorID>
      <errorWord>,</errorWord>
      <group>L1_Format</group>
      <groupName>格式问题</groupName>
      <ability>L2_HalfPunc_CN</ability>
      <abilityName>全半角问题</abilityName>
      <candidateList>
        <item>，</item>
      </candidateList>
      <explain>文本全半角错误。</explain>
      <paraID>1C4EA7B9</paraID>
      <start>25</start>
      <end>26</end>
      <status>unmodified</status>
      <modifiedWord/>
      <trackRevisions>false</trackRevisions>
    </reviewItem>
    <reviewItem>
      <errorID>d0c6d5f0-743a-4f8e-a0e6-a06d45e0f39a</errorID>
      <errorWord>(</errorWord>
      <group>L1_Format</group>
      <groupName>格式问题</groupName>
      <ability>L2_HalfPunc_CN</ability>
      <abilityName>全半角问题</abilityName>
      <candidateList>
        <item>（</item>
      </candidateList>
      <explain>文本全半角错误。</explain>
      <paraID>7BB97BAA</paraID>
      <start>3</start>
      <end>4</end>
      <status>unmodified</status>
      <modifiedWord/>
      <trackRevisions>false</trackRevisions>
    </reviewItem>
    <reviewItem>
      <errorID>31180b84-9374-4740-89e5-cd44aa8f943d</errorID>
      <errorWord>)</errorWord>
      <group>L1_Format</group>
      <groupName>格式问题</groupName>
      <ability>L2_HalfPunc_CN</ability>
      <abilityName>全半角问题</abilityName>
      <candidateList>
        <item>）</item>
      </candidateList>
      <explain>文本全半角错误。</explain>
      <paraID>7BB97BAA</paraID>
      <start>7</start>
      <end>8</end>
      <status>unmodified</status>
      <modifiedWord/>
      <trackRevisions>false</trackRevisions>
    </reviewItem>
    <reviewItem>
      <errorID>19de858f-7f4b-471a-80fd-ec1c6095e1ff</errorID>
      <errorWord>(</errorWord>
      <group>L1_Format</group>
      <groupName>格式问题</groupName>
      <ability>L2_HalfPunc_CN</ability>
      <abilityName>全半角问题</abilityName>
      <candidateList>
        <item>（</item>
      </candidateList>
      <explain>文本全半角错误。</explain>
      <paraID>21BA19A7</paraID>
      <start>3</start>
      <end>4</end>
      <status>unmodified</status>
      <modifiedWord/>
      <trackRevisions>false</trackRevisions>
    </reviewItem>
    <reviewItem>
      <errorID>41733b12-a25f-4088-908d-88e2112e7874</errorID>
      <errorWord>)</errorWord>
      <group>L1_Format</group>
      <groupName>格式问题</groupName>
      <ability>L2_HalfPunc_CN</ability>
      <abilityName>全半角问题</abilityName>
      <candidateList>
        <item>）</item>
      </candidateList>
      <explain>文本全半角错误。</explain>
      <paraID>21BA19A7</paraID>
      <start>7</start>
      <end>8</end>
      <status>unmodified</status>
      <modifiedWord/>
      <trackRevisions>false</trackRevisions>
    </reviewItem>
    <reviewItem>
      <errorID>be87e916-f45b-471f-a62a-83ba70c08257</errorID>
      <errorWord>,</errorWord>
      <group>L1_Format</group>
      <groupName>格式问题</groupName>
      <ability>L2_HalfPunc_CN</ability>
      <abilityName>全半角问题</abilityName>
      <candidateList>
        <item>，</item>
      </candidateList>
      <explain>文本全半角错误。</explain>
      <paraID>21BA19A7</paraID>
      <start>25</start>
      <end>26</end>
      <status>unmodified</status>
      <modifiedWord/>
      <trackRevisions>false</trackRevisions>
    </reviewItem>
    <reviewItem>
      <errorID>c6a63abf-bd39-47f3-9370-80821940477d</errorID>
      <errorWord>(</errorWord>
      <group>L1_Format</group>
      <groupName>格式问题</groupName>
      <ability>L2_HalfPunc_CN</ability>
      <abilityName>全半角问题</abilityName>
      <candidateList>
        <item>（</item>
      </candidateList>
      <explain>文本全半角错误。</explain>
      <paraID>7407FB01</paraID>
      <start>3</start>
      <end>4</end>
      <status>unmodified</status>
      <modifiedWord/>
      <trackRevisions>false</trackRevisions>
    </reviewItem>
    <reviewItem>
      <errorID>29310871-3f69-40ab-8d44-201743bbcbb0</errorID>
      <errorWord>)</errorWord>
      <group>L1_Format</group>
      <groupName>格式问题</groupName>
      <ability>L2_HalfPunc_CN</ability>
      <abilityName>全半角问题</abilityName>
      <candidateList>
        <item>）</item>
      </candidateList>
      <explain>文本全半角错误。</explain>
      <paraID>7407FB01</paraID>
      <start>7</start>
      <end>8</end>
      <status>unmodified</status>
      <modifiedWord/>
      <trackRevisions>false</trackRevisions>
    </reviewItem>
    <reviewItem>
      <errorID>a9af9dac-55bc-4514-b2f0-4887d572a60b</errorID>
      <errorWord>(</errorWord>
      <group>L1_Format</group>
      <groupName>格式问题</groupName>
      <ability>L2_HalfPunc_CN</ability>
      <abilityName>全半角问题</abilityName>
      <candidateList>
        <item>（</item>
      </candidateList>
      <explain>文本全半角错误。</explain>
      <paraID> 79515BF</paraID>
      <start>3</start>
      <end>4</end>
      <status>unmodified</status>
      <modifiedWord/>
      <trackRevisions>false</trackRevisions>
    </reviewItem>
    <reviewItem>
      <errorID>dc1ed69c-c09d-481a-ad24-ac4efd160194</errorID>
      <errorWord>)</errorWord>
      <group>L1_Format</group>
      <groupName>格式问题</groupName>
      <ability>L2_HalfPunc_CN</ability>
      <abilityName>全半角问题</abilityName>
      <candidateList>
        <item>）</item>
      </candidateList>
      <explain>文本全半角错误。</explain>
      <paraID> 79515BF</paraID>
      <start>7</start>
      <end>8</end>
      <status>unmodified</status>
      <modifiedWord/>
      <trackRevisions>false</trackRevisions>
    </reviewItem>
    <reviewItem>
      <errorID>3d1a3759-96fe-491b-80eb-ab8e41aac29f</errorID>
      <errorWord>(</errorWord>
      <group>L1_Format</group>
      <groupName>格式问题</groupName>
      <ability>L2_HalfPunc_CN</ability>
      <abilityName>全半角问题</abilityName>
      <candidateList>
        <item>（</item>
      </candidateList>
      <explain>文本全半角错误。</explain>
      <paraID> 79515BF</paraID>
      <start>25</start>
      <end>26</end>
      <status>unmodified</status>
      <modifiedWord/>
      <trackRevisions>false</trackRevisions>
    </reviewItem>
    <reviewItem>
      <errorID>d0107b6e-b0fe-48b8-9a19-7234648d3fbf</errorID>
      <errorWord>)</errorWord>
      <group>L1_Format</group>
      <groupName>格式问题</groupName>
      <ability>L2_HalfPunc_CN</ability>
      <abilityName>全半角问题</abilityName>
      <candidateList>
        <item>）</item>
      </candidateList>
      <explain>文本全半角错误。</explain>
      <paraID> 79515BF</paraID>
      <start>43</start>
      <end>44</end>
      <status>unmodified</status>
      <modifiedWord/>
      <trackRevisions>false</trackRevisions>
    </reviewItem>
    <reviewItem>
      <errorID>04c501cb-6d9d-471c-94b6-a2eaa574deb1</errorID>
      <errorWord>(</errorWord>
      <group>L1_Format</group>
      <groupName>格式问题</groupName>
      <ability>L2_HalfPunc_CN</ability>
      <abilityName>全半角问题</abilityName>
      <candidateList>
        <item>（</item>
      </candidateList>
      <explain>文本全半角错误。</explain>
      <paraID>5E58A0D8</paraID>
      <start>3</start>
      <end>4</end>
      <status>unmodified</status>
      <modifiedWord/>
      <trackRevisions>false</trackRevisions>
    </reviewItem>
    <reviewItem>
      <errorID>6724b2d8-aac6-4b56-bf3a-69cff91bb09f</errorID>
      <errorWord>)</errorWord>
      <group>L1_Format</group>
      <groupName>格式问题</groupName>
      <ability>L2_HalfPunc_CN</ability>
      <abilityName>全半角问题</abilityName>
      <candidateList>
        <item>）</item>
      </candidateList>
      <explain>文本全半角错误。</explain>
      <paraID>5E58A0D8</paraID>
      <start>7</start>
      <end>8</end>
      <status>unmodified</status>
      <modifiedWord/>
      <trackRevisions>false</trackRevisions>
    </reviewItem>
    <reviewItem>
      <errorID>73b3aa12-e36b-4ef4-aea4-d2fd300b6bf1</errorID>
      <errorWord>,</errorWord>
      <group>L1_Format</group>
      <groupName>格式问题</groupName>
      <ability>L2_HalfPunc_CN</ability>
      <abilityName>全半角问题</abilityName>
      <candidateList>
        <item>，</item>
      </candidateList>
      <explain>文本全半角错误。</explain>
      <paraID>5E58A0D8</paraID>
      <start>25</start>
      <end>26</end>
      <status>unmodified</status>
      <modifiedWord/>
      <trackRevisions>false</trackRevisions>
    </reviewItem>
    <reviewItem>
      <errorID>043c6423-9d16-426f-adae-7cafb97a6c03</errorID>
      <errorWord>(</errorWord>
      <group>L1_Format</group>
      <groupName>格式问题</groupName>
      <ability>L2_HalfPunc_CN</ability>
      <abilityName>全半角问题</abilityName>
      <candidateList>
        <item>（</item>
      </candidateList>
      <explain>文本全半角错误。</explain>
      <paraID>314DCA4F</paraID>
      <start>3</start>
      <end>4</end>
      <status>unmodified</status>
      <modifiedWord/>
      <trackRevisions>false</trackRevisions>
    </reviewItem>
    <reviewItem>
      <errorID>0c9f256c-3e42-4ed2-a229-ee42bd2db217</errorID>
      <errorWord>)</errorWord>
      <group>L1_Format</group>
      <groupName>格式问题</groupName>
      <ability>L2_HalfPunc_CN</ability>
      <abilityName>全半角问题</abilityName>
      <candidateList>
        <item>）</item>
      </candidateList>
      <explain>文本全半角错误。</explain>
      <paraID>314DCA4F</paraID>
      <start>7</start>
      <end>8</end>
      <status>unmodified</status>
      <modifiedWord/>
      <trackRevisions>false</trackRevisions>
    </reviewItem>
    <reviewItem>
      <errorID>500bd32b-4e24-47e0-847e-c9ad7d03277c</errorID>
      <errorWord>(</errorWord>
      <group>L1_Format</group>
      <groupName>格式问题</groupName>
      <ability>L2_HalfPunc_CN</ability>
      <abilityName>全半角问题</abilityName>
      <candidateList>
        <item>（</item>
      </candidateList>
      <explain>文本全半角错误。</explain>
      <paraID>3FF3A5FE</paraID>
      <start>10</start>
      <end>11</end>
      <status>unmodified</status>
      <modifiedWord/>
      <trackRevisions>false</trackRevisions>
    </reviewItem>
    <reviewItem>
      <errorID>e7e1630d-a433-4ff0-826e-ec34455e17c7</errorID>
      <errorWord>)</errorWord>
      <group>L1_Format</group>
      <groupName>格式问题</groupName>
      <ability>L2_HalfPunc_CN</ability>
      <abilityName>全半角问题</abilityName>
      <candidateList>
        <item>）</item>
      </candidateList>
      <explain>文本全半角错误。</explain>
      <paraID>3FF3A5FE</paraID>
      <start>16</start>
      <end>17</end>
      <status>unmodified</status>
      <modifiedWord/>
      <trackRevisions>false</trackRevisions>
    </reviewItem>
    <reviewItem>
      <errorID>cd3a574d-7cb3-494b-bc5d-0445732c47b2</errorID>
      <errorWord>(</errorWord>
      <group>L1_Format</group>
      <groupName>格式问题</groupName>
      <ability>L2_HalfPunc_CN</ability>
      <abilityName>全半角问题</abilityName>
      <candidateList>
        <item>（</item>
      </candidateList>
      <explain>文本全半角错误。</explain>
      <paraID>378E92AB</paraID>
      <start>3</start>
      <end>4</end>
      <status>unmodified</status>
      <modifiedWord/>
      <trackRevisions>false</trackRevisions>
    </reviewItem>
    <reviewItem>
      <errorID>c34768fa-e708-4dac-aa9b-78038b39a6d4</errorID>
      <errorWord>)</errorWord>
      <group>L1_Format</group>
      <groupName>格式问题</groupName>
      <ability>L2_HalfPunc_CN</ability>
      <abilityName>全半角问题</abilityName>
      <candidateList>
        <item>）</item>
      </candidateList>
      <explain>文本全半角错误。</explain>
      <paraID>378E92AB</paraID>
      <start>5</start>
      <end>6</end>
      <status>unmodified</status>
      <modifiedWord/>
      <trackRevisions>false</trackRevisions>
    </reviewItem>
    <reviewItem>
      <errorID>27443dc1-f72e-4a76-b1af-4bb1da70273b</errorID>
      <errorWord>,</errorWord>
      <group>L1_Format</group>
      <groupName>格式问题</groupName>
      <ability>L2_HalfPunc_CN</ability>
      <abilityName>全半角问题</abilityName>
      <candidateList>
        <item>，</item>
      </candidateList>
      <explain>文本全半角错误。</explain>
      <paraID>42B38099</paraID>
      <start>15</start>
      <end>16</end>
      <status>unmodified</status>
      <modifiedWord/>
      <trackRevisions>false</trackRevisions>
    </reviewItem>
    <reviewItem>
      <errorID>44a1319c-48f2-4988-bc78-548a28769df5</errorID>
      <errorWord>,</errorWord>
      <group>L1_Format</group>
      <groupName>格式问题</groupName>
      <ability>L2_HalfPunc_CN</ability>
      <abilityName>全半角问题</abilityName>
      <candidateList>
        <item>，</item>
      </candidateList>
      <explain>文本全半角错误。</explain>
      <paraID>48CE1E64</paraID>
      <start>15</start>
      <end>16</end>
      <status>unmodified</status>
      <modifiedWord/>
      <trackRevisions>false</trackRevisions>
    </reviewItem>
    <reviewItem>
      <errorID>2d85e925-97b4-41b0-b1dc-430f42c14dc0</errorID>
      <errorWord>,</errorWord>
      <group>L1_Format</group>
      <groupName>格式问题</groupName>
      <ability>L2_HalfPunc_CN</ability>
      <abilityName>全半角问题</abilityName>
      <candidateList>
        <item>，</item>
      </candidateList>
      <explain>文本全半角错误。</explain>
      <paraID>5750225A</paraID>
      <start>12</start>
      <end>13</end>
      <status>unmodified</status>
      <modifiedWord/>
      <trackRevisions>false</trackRevisions>
    </reviewItem>
    <reviewItem>
      <errorID>6b0c42ef-07aa-45d7-b8b0-b879808f99de</errorID>
      <errorWord>(</errorWord>
      <group>L1_Format</group>
      <groupName>格式问题</groupName>
      <ability>L2_HalfPunc_CN</ability>
      <abilityName>全半角问题</abilityName>
      <candidateList>
        <item>（</item>
      </candidateList>
      <explain>文本全半角错误。</explain>
      <paraID>5750225A</paraID>
      <start>17</start>
      <end>18</end>
      <status>unmodified</status>
      <modifiedWord/>
      <trackRevisions>false</trackRevisions>
    </reviewItem>
    <reviewItem>
      <errorID>880b0286-91fc-49fd-856c-704b21bc8cb2</errorID>
      <errorWord>),</errorWord>
      <group>L1_Format</group>
      <groupName>格式问题</groupName>
      <ability>L2_HalfPunc_CN</ability>
      <abilityName>全半角问题</abilityName>
      <candidateList>
        <item>），</item>
      </candidateList>
      <explain>文本全半角错误。</explain>
      <paraID>5750225A</paraID>
      <start>25</start>
      <end>27</end>
      <status>unmodified</status>
      <modifiedWord/>
      <trackRevisions>false</trackRevisions>
    </reviewItem>
    <reviewItem>
      <errorID>09a4b847-e3ff-4b7c-b7cf-fc9c6d67a005</errorID>
      <errorWord>,</errorWord>
      <group>L1_Format</group>
      <groupName>格式问题</groupName>
      <ability>L2_HalfPunc_CN</ability>
      <abilityName>全半角问题</abilityName>
      <candidateList>
        <item>，</item>
      </candidateList>
      <explain>文本全半角错误。</explain>
      <paraID>304EC5F4</paraID>
      <start>12</start>
      <end>13</end>
      <status>unmodified</status>
      <modifiedWord/>
      <trackRevisions>false</trackRevisions>
    </reviewItem>
    <reviewItem>
      <errorID>73c5f578-9755-4e39-919c-f0de21d2c116</errorID>
      <errorWord>(</errorWord>
      <group>L1_Format</group>
      <groupName>格式问题</groupName>
      <ability>L2_HalfPunc_CN</ability>
      <abilityName>全半角问题</abilityName>
      <candidateList>
        <item>（</item>
      </candidateList>
      <explain>文本全半角错误。</explain>
      <paraID>304EC5F4</paraID>
      <start>17</start>
      <end>18</end>
      <status>unmodified</status>
      <modifiedWord/>
      <trackRevisions>false</trackRevisions>
    </reviewItem>
    <reviewItem>
      <errorID>a0d18bd5-f509-4741-844a-1d94a92da590</errorID>
      <errorWord>),</errorWord>
      <group>L1_Format</group>
      <groupName>格式问题</groupName>
      <ability>L2_HalfPunc_CN</ability>
      <abilityName>全半角问题</abilityName>
      <candidateList>
        <item>），</item>
      </candidateList>
      <explain>文本全半角错误。</explain>
      <paraID>304EC5F4</paraID>
      <start>25</start>
      <end>27</end>
      <status>unmodified</status>
      <modifiedWord/>
      <trackRevisions>false</trackRevisions>
    </reviewItem>
    <reviewItem>
      <errorID>26abb9de-2b23-4829-ba9c-f8b91415d3dc</errorID>
      <errorWord>,</errorWord>
      <group>L1_Format</group>
      <groupName>格式问题</groupName>
      <ability>L2_HalfPunc_CN</ability>
      <abilityName>全半角问题</abilityName>
      <candidateList>
        <item>，</item>
      </candidateList>
      <explain>文本全半角错误。</explain>
      <paraID>281A60B0</paraID>
      <start>12</start>
      <end>13</end>
      <status>unmodified</status>
      <modifiedWord/>
      <trackRevisions>false</trackRevisions>
    </reviewItem>
    <reviewItem>
      <errorID>60391bab-8c68-47d5-8a63-fd3cf89bcc99</errorID>
      <errorWord>(</errorWord>
      <group>L1_Format</group>
      <groupName>格式问题</groupName>
      <ability>L2_HalfPunc_CN</ability>
      <abilityName>全半角问题</abilityName>
      <candidateList>
        <item>（</item>
      </candidateList>
      <explain>文本全半角错误。</explain>
      <paraID>281A60B0</paraID>
      <start>17</start>
      <end>18</end>
      <status>unmodified</status>
      <modifiedWord/>
      <trackRevisions>false</trackRevisions>
    </reviewItem>
    <reviewItem>
      <errorID>93a340fa-cb23-4138-bf7a-15e708d814e0</errorID>
      <errorWord>),</errorWord>
      <group>L1_Format</group>
      <groupName>格式问题</groupName>
      <ability>L2_HalfPunc_CN</ability>
      <abilityName>全半角问题</abilityName>
      <candidateList>
        <item>），</item>
      </candidateList>
      <explain>文本全半角错误。</explain>
      <paraID>281A60B0</paraID>
      <start>25</start>
      <end>27</end>
      <status>unmodified</status>
      <modifiedWord/>
      <trackRevisions>false</trackRevisions>
    </reviewItem>
    <reviewItem>
      <errorID>aa5791eb-2dbd-4013-8fbd-ba486fbc59da</errorID>
      <errorWord>,</errorWord>
      <group>L1_Format</group>
      <groupName>格式问题</groupName>
      <ability>L2_HalfPunc_CN</ability>
      <abilityName>全半角问题</abilityName>
      <candidateList>
        <item>，</item>
      </candidateList>
      <explain>文本全半角错误。</explain>
      <paraID>13A6FB83</paraID>
      <start>12</start>
      <end>13</end>
      <status>unmodified</status>
      <modifiedWord/>
      <trackRevisions>false</trackRevisions>
    </reviewItem>
    <reviewItem>
      <errorID>013146e6-96d1-47cb-abbc-a55e0478f90b</errorID>
      <errorWord>(</errorWord>
      <group>L1_Format</group>
      <groupName>格式问题</groupName>
      <ability>L2_HalfPunc_CN</ability>
      <abilityName>全半角问题</abilityName>
      <candidateList>
        <item>（</item>
      </candidateList>
      <explain>文本全半角错误。</explain>
      <paraID>13A6FB83</paraID>
      <start>17</start>
      <end>18</end>
      <status>unmodified</status>
      <modifiedWord/>
      <trackRevisions>false</trackRevisions>
    </reviewItem>
    <reviewItem>
      <errorID>c48e4c45-32f2-42d1-b337-c19090d9b099</errorID>
      <errorWord>),</errorWord>
      <group>L1_Format</group>
      <groupName>格式问题</groupName>
      <ability>L2_HalfPunc_CN</ability>
      <abilityName>全半角问题</abilityName>
      <candidateList>
        <item>），</item>
      </candidateList>
      <explain>文本全半角错误。</explain>
      <paraID>13A6FB83</paraID>
      <start>25</start>
      <end>27</end>
      <status>unmodified</status>
      <modifiedWord/>
      <trackRevisions>false</trackRevisions>
    </reviewItem>
    <reviewItem>
      <errorID>a897f1d2-1621-4625-9ef5-3ef7b940daf0</errorID>
      <errorWord>,</errorWord>
      <group>L1_Format</group>
      <groupName>格式问题</groupName>
      <ability>L2_HalfPunc_CN</ability>
      <abilityName>全半角问题</abilityName>
      <candidateList>
        <item>，</item>
      </candidateList>
      <explain>文本全半角错误。</explain>
      <paraID>471865F1</paraID>
      <start>12</start>
      <end>13</end>
      <status>unmodified</status>
      <modifiedWord/>
      <trackRevisions>false</trackRevisions>
    </reviewItem>
    <reviewItem>
      <errorID>2fca3b98-7439-48ad-a120-4769f55c36e8</errorID>
      <errorWord>(</errorWord>
      <group>L1_Format</group>
      <groupName>格式问题</groupName>
      <ability>L2_HalfPunc_CN</ability>
      <abilityName>全半角问题</abilityName>
      <candidateList>
        <item>（</item>
      </candidateList>
      <explain>文本全半角错误。</explain>
      <paraID>471865F1</paraID>
      <start>17</start>
      <end>18</end>
      <status>unmodified</status>
      <modifiedWord/>
      <trackRevisions>false</trackRevisions>
    </reviewItem>
    <reviewItem>
      <errorID>c912c373-4d23-4321-a9fb-578e889b6208</errorID>
      <errorWord>)</errorWord>
      <group>L1_Format</group>
      <groupName>格式问题</groupName>
      <ability>L2_HalfPunc_CN</ability>
      <abilityName>全半角问题</abilityName>
      <candidateList>
        <item>）</item>
      </candidateList>
      <explain>文本全半角错误。</explain>
      <paraID>471865F1</paraID>
      <start>23</start>
      <end>24</end>
      <status>unmodified</status>
      <modifiedWord/>
      <trackRevisions>false</trackRevisions>
    </reviewItem>
    <reviewItem>
      <errorID>b8feca2c-fa2a-465e-8fcc-d25ef8fb05c0</errorID>
      <errorWord>,</errorWord>
      <group>L1_Format</group>
      <groupName>格式问题</groupName>
      <ability>L2_HalfPunc_CN</ability>
      <abilityName>全半角问题</abilityName>
      <candidateList>
        <item>，</item>
      </candidateList>
      <explain>文本全半角错误。</explain>
      <paraID>7092F34F</paraID>
      <start>14</start>
      <end>15</end>
      <status>unmodified</status>
      <modifiedWord/>
      <trackRevisions>false</trackRevisions>
    </reviewItem>
    <reviewItem>
      <errorID>32d54d24-9594-423b-ba59-6ca866cb250d</errorID>
      <errorWord>(</errorWord>
      <group>L1_Format</group>
      <groupName>格式问题</groupName>
      <ability>L2_HalfPunc_CN</ability>
      <abilityName>全半角问题</abilityName>
      <candidateList>
        <item>（</item>
      </candidateList>
      <explain>文本全半角错误。</explain>
      <paraID>7092F34F</paraID>
      <start>19</start>
      <end>20</end>
      <status>unmodified</status>
      <modifiedWord/>
      <trackRevisions>false</trackRevisions>
    </reviewItem>
    <reviewItem>
      <errorID>2774c72d-ba34-41e0-9378-7fbcdfb4cd0c</errorID>
      <errorWord>)</errorWord>
      <group>L1_Format</group>
      <groupName>格式问题</groupName>
      <ability>L2_HalfPunc_CN</ability>
      <abilityName>全半角问题</abilityName>
      <candidateList>
        <item>）</item>
      </candidateList>
      <explain>文本全半角错误。</explain>
      <paraID>7092F34F</paraID>
      <start>25</start>
      <end>26</end>
      <status>unmodified</status>
      <modifiedWord/>
      <trackRevisions>false</trackRevisions>
    </reviewItem>
    <reviewItem>
      <errorID>848108c9-1df7-4d7a-a1a2-4a984803015d</errorID>
      <errorWord>,</errorWord>
      <group>L1_Format</group>
      <groupName>格式问题</groupName>
      <ability>L2_HalfPunc_CN</ability>
      <abilityName>全半角问题</abilityName>
      <candidateList>
        <item>，</item>
      </candidateList>
      <explain>文本全半角错误。</explain>
      <paraID>56E2CE8B</paraID>
      <start>11</start>
      <end>12</end>
      <status>unmodified</status>
      <modifiedWord/>
      <trackRevisions>false</trackRevisions>
    </reviewItem>
    <reviewItem>
      <errorID>c41bc0bd-24d5-431b-9884-cd1d26123430</errorID>
      <errorWord>(</errorWord>
      <group>L1_Format</group>
      <groupName>格式问题</groupName>
      <ability>L2_HalfPunc_CN</ability>
      <abilityName>全半角问题</abilityName>
      <candidateList>
        <item>（</item>
      </candidateList>
      <explain>文本全半角错误。</explain>
      <paraID>56E2CE8B</paraID>
      <start>16</start>
      <end>17</end>
      <status>unmodified</status>
      <modifiedWord/>
      <trackRevisions>false</trackRevisions>
    </reviewItem>
    <reviewItem>
      <errorID>ec59f3aa-5328-4f8d-9363-a127f4e7c0ec</errorID>
      <errorWord>)</errorWord>
      <group>L1_Format</group>
      <groupName>格式问题</groupName>
      <ability>L2_HalfPunc_CN</ability>
      <abilityName>全半角问题</abilityName>
      <candidateList>
        <item>）</item>
      </candidateList>
      <explain>文本全半角错误。</explain>
      <paraID>56E2CE8B</paraID>
      <start>24</start>
      <end>25</end>
      <status>unmodified</status>
      <modifiedWord/>
      <trackRevisions>false</trackRevisions>
    </reviewItem>
    <reviewItem>
      <errorID>ec45ae92-131e-4850-b8e5-98413f1e69a2</errorID>
      <errorWord>,</errorWord>
      <group>L1_Format</group>
      <groupName>格式问题</groupName>
      <ability>L2_HalfPunc_CN</ability>
      <abilityName>全半角问题</abilityName>
      <candidateList>
        <item>，</item>
      </candidateList>
      <explain>文本全半角错误。</explain>
      <paraID>517FAF6D</paraID>
      <start>11</start>
      <end>12</end>
      <status>unmodified</status>
      <modifiedWord/>
      <trackRevisions>false</trackRevisions>
    </reviewItem>
    <reviewItem>
      <errorID>320002ca-4521-4bd4-a41f-2fdb11223089</errorID>
      <errorWord>(</errorWord>
      <group>L1_Format</group>
      <groupName>格式问题</groupName>
      <ability>L2_HalfPunc_CN</ability>
      <abilityName>全半角问题</abilityName>
      <candidateList>
        <item>（</item>
      </candidateList>
      <explain>文本全半角错误。</explain>
      <paraID>517FAF6D</paraID>
      <start>16</start>
      <end>17</end>
      <status>unmodified</status>
      <modifiedWord/>
      <trackRevisions>false</trackRevisions>
    </reviewItem>
    <reviewItem>
      <errorID>0ed38bc5-2435-4b55-8bea-28ceee5071bd</errorID>
      <errorWord>)</errorWord>
      <group>L1_Format</group>
      <groupName>格式问题</groupName>
      <ability>L2_HalfPunc_CN</ability>
      <abilityName>全半角问题</abilityName>
      <candidateList>
        <item>）</item>
      </candidateList>
      <explain>文本全半角错误。</explain>
      <paraID>517FAF6D</paraID>
      <start>22</start>
      <end>23</end>
      <status>unmodified</status>
      <modifiedWord/>
      <trackRevisions>false</trackRevisions>
    </reviewItem>
    <reviewItem>
      <errorID>5fb4b734-8008-4dc5-aa97-11ef008646d3</errorID>
      <errorWord>(</errorWord>
      <group>L1_Format</group>
      <groupName>格式问题</groupName>
      <ability>L2_HalfPunc_CN</ability>
      <abilityName>全半角问题</abilityName>
      <candidateList>
        <item>（</item>
      </candidateList>
      <explain>文本全半角错误。</explain>
      <paraID>488F4B6C</paraID>
      <start>5</start>
      <end>6</end>
      <status>unmodified</status>
      <modifiedWord/>
      <trackRevisions>false</trackRevisions>
    </reviewItem>
    <reviewItem>
      <errorID>1ce9ed3f-80ee-4293-9a39-cdb803781e7f</errorID>
      <errorWord>)</errorWord>
      <group>L1_Format</group>
      <groupName>格式问题</groupName>
      <ability>L2_HalfPunc_CN</ability>
      <abilityName>全半角问题</abilityName>
      <candidateList>
        <item>）</item>
      </candidateList>
      <explain>文本全半角错误。</explain>
      <paraID>488F4B6C</paraID>
      <start>7</start>
      <end>8</end>
      <status>unmodified</status>
      <modifiedWord/>
      <trackRevisions>false</trackRevisions>
    </reviewItem>
    <reviewItem>
      <errorID>2a49ed5b-a624-437b-876e-7ded4f341612</errorID>
      <errorWord>(</errorWord>
      <group>L1_Format</group>
      <groupName>格式问题</groupName>
      <ability>L2_HalfPunc_CN</ability>
      <abilityName>全半角问题</abilityName>
      <candidateList>
        <item>（</item>
      </candidateList>
      <explain>文本全半角错误。</explain>
      <paraID>2DF64A00</paraID>
      <start>5</start>
      <end>6</end>
      <status>unmodified</status>
      <modifiedWord/>
      <trackRevisions>false</trackRevisions>
    </reviewItem>
    <reviewItem>
      <errorID>a45e2bbe-15d4-4326-91db-6177b9a1ca28</errorID>
      <errorWord>)</errorWord>
      <group>L1_Format</group>
      <groupName>格式问题</groupName>
      <ability>L2_HalfPunc_CN</ability>
      <abilityName>全半角问题</abilityName>
      <candidateList>
        <item>）</item>
      </candidateList>
      <explain>文本全半角错误。</explain>
      <paraID>2DF64A00</paraID>
      <start>7</start>
      <end>8</end>
      <status>unmodified</status>
      <modifiedWord/>
      <trackRevisions>false</trackRevisions>
    </reviewItem>
    <reviewItem>
      <errorID>d146c95b-a8f3-475f-a18c-de70ef255814</errorID>
      <errorWord>(</errorWord>
      <group>L1_Format</group>
      <groupName>格式问题</groupName>
      <ability>L2_HalfPunc_CN</ability>
      <abilityName>全半角问题</abilityName>
      <candidateList>
        <item>（</item>
      </candidateList>
      <explain>文本全半角错误。</explain>
      <paraID>1CD62695</paraID>
      <start>5</start>
      <end>6</end>
      <status>unmodified</status>
      <modifiedWord/>
      <trackRevisions>false</trackRevisions>
    </reviewItem>
    <reviewItem>
      <errorID>b7fd300b-0e3b-4c8a-bfce-563944b1c651</errorID>
      <errorWord>)</errorWord>
      <group>L1_Format</group>
      <groupName>格式问题</groupName>
      <ability>L2_HalfPunc_CN</ability>
      <abilityName>全半角问题</abilityName>
      <candidateList>
        <item>）</item>
      </candidateList>
      <explain>文本全半角错误。</explain>
      <paraID>1CD62695</paraID>
      <start>7</start>
      <end>8</end>
      <status>unmodified</status>
      <modifiedWord/>
      <trackRevisions>false</trackRevisions>
    </reviewItem>
    <reviewItem>
      <errorID>f25e0a9b-8561-49c4-9795-d73bec6cab0b</errorID>
      <errorWord>(</errorWord>
      <group>L1_Format</group>
      <groupName>格式问题</groupName>
      <ability>L2_HalfPunc_CN</ability>
      <abilityName>全半角问题</abilityName>
      <candidateList>
        <item>（</item>
      </candidateList>
      <explain>文本全半角错误。</explain>
      <paraID> 7017AAE</paraID>
      <start>5</start>
      <end>6</end>
      <status>unmodified</status>
      <modifiedWord/>
      <trackRevisions>false</trackRevisions>
    </reviewItem>
    <reviewItem>
      <errorID>bf89c318-516a-4fd6-a937-3c084ede0e4c</errorID>
      <errorWord>)</errorWord>
      <group>L1_Format</group>
      <groupName>格式问题</groupName>
      <ability>L2_HalfPunc_CN</ability>
      <abilityName>全半角问题</abilityName>
      <candidateList>
        <item>）</item>
      </candidateList>
      <explain>文本全半角错误。</explain>
      <paraID> 7017AAE</paraID>
      <start>7</start>
      <end>8</end>
      <status>unmodified</status>
      <modifiedWord/>
      <trackRevisions>false</trackRevisions>
    </reviewItem>
    <reviewItem>
      <errorID>73ded09a-9544-4979-a461-10e303816f9f</errorID>
      <errorWord>(</errorWord>
      <group>L1_Format</group>
      <groupName>格式问题</groupName>
      <ability>L2_HalfPunc_CN</ability>
      <abilityName>全半角问题</abilityName>
      <candidateList>
        <item>（</item>
      </candidateList>
      <explain>文本全半角错误。</explain>
      <paraID>530F6F30</paraID>
      <start>18</start>
      <end>19</end>
      <status>unmodified</status>
      <modifiedWord/>
      <trackRevisions>false</trackRevisions>
    </reviewItem>
    <reviewItem>
      <errorID>c6a46c32-0427-4614-9938-50945fb44e4e</errorID>
      <errorWord>)</errorWord>
      <group>L1_Format</group>
      <groupName>格式问题</groupName>
      <ability>L2_HalfPunc_CN</ability>
      <abilityName>全半角问题</abilityName>
      <candidateList>
        <item>）</item>
      </candidateList>
      <explain>文本全半角错误。</explain>
      <paraID>530F6F30</paraID>
      <start>26</start>
      <end>27</end>
      <status>unmodified</status>
      <modifiedWord/>
      <trackRevisions>false</trackRevisions>
    </reviewItem>
    <reviewItem>
      <errorID>246da2b5-784d-4656-a055-fd29671a5929</errorID>
      <errorWord>,</errorWord>
      <group>L1_Format</group>
      <groupName>格式问题</groupName>
      <ability>L2_HalfPunc_CN</ability>
      <abilityName>全半角问题</abilityName>
      <candidateList>
        <item>，</item>
      </candidateList>
      <explain>文本全半角错误。</explain>
      <paraID>5710AEE2</paraID>
      <start>20</start>
      <end>21</end>
      <status>unmodified</status>
      <modifiedWord/>
      <trackRevisions>false</trackRevisions>
    </reviewItem>
    <reviewItem>
      <errorID>995efd0c-2256-4f6c-951e-508840f71871</errorID>
      <errorWord>(</errorWord>
      <group>L1_Format</group>
      <groupName>格式问题</groupName>
      <ability>L2_HalfPunc_CN</ability>
      <abilityName>全半角问题</abilityName>
      <candidateList>
        <item>（</item>
      </candidateList>
      <explain>文本全半角错误。</explain>
      <paraID>5710AEE2</paraID>
      <start>24</start>
      <end>25</end>
      <status>unmodified</status>
      <modifiedWord/>
      <trackRevisions>false</trackRevisions>
    </reviewItem>
    <reviewItem>
      <errorID>851811d3-7549-48e8-9f33-dda91983aef8</errorID>
      <errorWord>)</errorWord>
      <group>L1_Format</group>
      <groupName>格式问题</groupName>
      <ability>L2_HalfPunc_CN</ability>
      <abilityName>全半角问题</abilityName>
      <candidateList>
        <item>）</item>
      </candidateList>
      <explain>文本全半角错误。</explain>
      <paraID>5710AEE2</paraID>
      <start>32</start>
      <end>33</end>
      <status>unmodified</status>
      <modifiedWord/>
      <trackRevisions>false</trackRevisions>
    </reviewItem>
    <reviewItem>
      <errorID>5299c0d8-47b8-4968-9ae7-007752b472b6</errorID>
      <errorWord>,</errorWord>
      <group>L1_Format</group>
      <groupName>格式问题</groupName>
      <ability>L2_HalfPunc_CN</ability>
      <abilityName>全半角问题</abilityName>
      <candidateList>
        <item>，</item>
      </candidateList>
      <explain>文本全半角错误。</explain>
      <paraID>11CD3B3C</paraID>
      <start>13</start>
      <end>14</end>
      <status>unmodified</status>
      <modifiedWord/>
      <trackRevisions>false</trackRevisions>
    </reviewItem>
    <reviewItem>
      <errorID>a095d3b8-86e3-42bd-957f-5713192c96c6</errorID>
      <errorWord>,</errorWord>
      <group>L1_Format</group>
      <groupName>格式问题</groupName>
      <ability>L2_HalfPunc_CN</ability>
      <abilityName>全半角问题</abilityName>
      <candidateList>
        <item>，</item>
      </candidateList>
      <explain>文本全半角错误。</explain>
      <paraID>60276905</paraID>
      <start>13</start>
      <end>14</end>
      <status>unmodified</status>
      <modifiedWord/>
      <trackRevisions>false</trackRevisions>
    </reviewItem>
    <reviewItem>
      <errorID>84016a01-91af-495f-bc77-bbf0aa85c2fc</errorID>
      <errorWord>,</errorWord>
      <group>L1_Format</group>
      <groupName>格式问题</groupName>
      <ability>L2_HalfPunc_CN</ability>
      <abilityName>全半角问题</abilityName>
      <candidateList>
        <item>，</item>
      </candidateList>
      <explain>文本全半角错误。</explain>
      <paraID>5607A61A</paraID>
      <start>13</start>
      <end>14</end>
      <status>unmodified</status>
      <modifiedWord/>
      <trackRevisions>false</trackRevisions>
    </reviewItem>
    <reviewItem>
      <errorID>70b500f1-7f19-423e-90e1-fe34e39be570</errorID>
      <errorWord>,</errorWord>
      <group>L1_Format</group>
      <groupName>格式问题</groupName>
      <ability>L2_HalfPunc_CN</ability>
      <abilityName>全半角问题</abilityName>
      <candidateList>
        <item>，</item>
      </candidateList>
      <explain>文本全半角错误。</explain>
      <paraID>303CED94</paraID>
      <start>15</start>
      <end>16</end>
      <status>unmodified</status>
      <modifiedWord/>
      <trackRevisions>false</trackRevisions>
    </reviewItem>
    <reviewItem>
      <errorID>22bacdd7-7c08-40f9-87e5-8c12afec0303</errorID>
      <errorWord>,</errorWord>
      <group>L1_Format</group>
      <groupName>格式问题</groupName>
      <ability>L2_HalfPunc_CN</ability>
      <abilityName>全半角问题</abilityName>
      <candidateList>
        <item>，</item>
      </candidateList>
      <explain>文本全半角错误。</explain>
      <paraID>303CED94</paraID>
      <start>20</start>
      <end>21</end>
      <status>unmodified</status>
      <modifiedWord/>
      <trackRevisions>false</trackRevisions>
    </reviewItem>
    <reviewItem>
      <errorID>986de5db-c997-4724-b0f2-486b922cfac5</errorID>
      <errorWord>(</errorWord>
      <group>L1_Format</group>
      <groupName>格式问题</groupName>
      <ability>L2_HalfPunc_CN</ability>
      <abilityName>全半角问题</abilityName>
      <candidateList>
        <item>（</item>
      </candidateList>
      <explain>文本全半角错误。</explain>
      <paraID>303CED94</paraID>
      <start>23</start>
      <end>24</end>
      <status>unmodified</status>
      <modifiedWord/>
      <trackRevisions>false</trackRevisions>
    </reviewItem>
    <reviewItem>
      <errorID>dcf0428b-99b6-4ada-8919-93352f4a6905</errorID>
      <errorWord>)</errorWord>
      <group>L1_Format</group>
      <groupName>格式问题</groupName>
      <ability>L2_HalfPunc_CN</ability>
      <abilityName>全半角问题</abilityName>
      <candidateList>
        <item>）</item>
      </candidateList>
      <explain>文本全半角错误。</explain>
      <paraID>303CED94</paraID>
      <start>27</start>
      <end>28</end>
      <status>unmodified</status>
      <modifiedWord/>
      <trackRevisions>false</trackRevisions>
    </reviewItem>
    <reviewItem>
      <errorID>f4994dd2-57bd-4419-ad77-323760147425</errorID>
      <errorWord>道理</errorWord>
      <group>L1_Word</group>
      <groupName>字词问题</groupName>
      <ability>L2_Typo</ability>
      <abilityName>字词错误</abilityName>
      <candidateList>
        <item>道路</item>
      </candidateList>
      <explain/>
      <paraID>658B6107</paraID>
      <start>0</start>
      <end>2</end>
      <status>modified</status>
      <modifiedWord>道路</modifiedWord>
      <trackRevisions>false</trackRevisions>
    </reviewItem>
    <reviewItem>
      <errorID>421bb832-bf44-43b6-b2fe-85b9081293fc</errorID>
      <errorWord>(</errorWord>
      <group>L1_Format</group>
      <groupName>格式问题</groupName>
      <ability>L2_HalfPunc_CN</ability>
      <abilityName>全半角问题</abilityName>
      <candidateList>
        <item>（</item>
      </candidateList>
      <explain>文本全半角错误。</explain>
      <paraID>658B6107</paraID>
      <start>12</start>
      <end>13</end>
      <status>unmodified</status>
      <modifiedWord/>
      <trackRevisions>false</trackRevisions>
    </reviewItem>
    <reviewItem>
      <errorID>3de1028d-6dca-4f2b-804a-f122221be06a</errorID>
      <errorWord>(</errorWord>
      <group>L1_Format</group>
      <groupName>格式问题</groupName>
      <ability>L2_HalfPunc_CN</ability>
      <abilityName>全半角问题</abilityName>
      <candidateList>
        <item>（</item>
      </candidateList>
      <explain>文本全半角错误。</explain>
      <paraID>294F6BBF</paraID>
      <start>14</start>
      <end>15</end>
      <status>unmodified</status>
      <modifiedWord/>
      <trackRevisions>false</trackRevisions>
    </reviewItem>
    <reviewItem>
      <errorID>67541a94-4c3c-4c9a-ac86-e1d4e9e7ea5b</errorID>
      <errorWord>),</errorWord>
      <group>L1_Format</group>
      <groupName>格式问题</groupName>
      <ability>L2_HalfPunc_CN</ability>
      <abilityName>全半角问题</abilityName>
      <candidateList>
        <item>），</item>
      </candidateList>
      <explain>文本全半角错误。</explain>
      <paraID>294F6BBF</paraID>
      <start>21</start>
      <end>23</end>
      <status>unmodified</status>
      <modifiedWord/>
      <trackRevisions>false</trackRevisions>
    </reviewItem>
    <reviewItem>
      <errorID>598c71f8-f69a-44cb-a455-34220d09cdbc</errorID>
      <errorWord>(</errorWord>
      <group>L1_Format</group>
      <groupName>格式问题</groupName>
      <ability>L2_HalfPunc_CN</ability>
      <abilityName>全半角问题</abilityName>
      <candidateList>
        <item>（</item>
      </candidateList>
      <explain>文本全半角错误。</explain>
      <paraID>4B9F044F</paraID>
      <start>9</start>
      <end>10</end>
      <status>unmodified</status>
      <modifiedWord/>
      <trackRevisions>false</trackRevisions>
    </reviewItem>
    <reviewItem>
      <errorID>e862b8c2-8c0f-440b-9d14-8f201545c527</errorID>
      <errorWord>)</errorWord>
      <group>L1_Format</group>
      <groupName>格式问题</groupName>
      <ability>L2_HalfPunc_CN</ability>
      <abilityName>全半角问题</abilityName>
      <candidateList>
        <item>）</item>
      </candidateList>
      <explain>文本全半角错误。</explain>
      <paraID>4B9F044F</paraID>
      <start>11</start>
      <end>12</end>
      <status>unmodified</status>
      <modifiedWord/>
      <trackRevisions>false</trackRevisions>
    </reviewItem>
    <reviewItem>
      <errorID>96e0cec0-27c3-4ad3-a92a-0d5e05a1d758</errorID>
      <errorWord>,</errorWord>
      <group>L1_Format</group>
      <groupName>格式问题</groupName>
      <ability>L2_HalfPunc_CN</ability>
      <abilityName>全半角问题</abilityName>
      <candidateList>
        <item>，</item>
      </candidateList>
      <explain>文本全半角错误。</explain>
      <paraID>576EB424</paraID>
      <start>13</start>
      <end>14</end>
      <status>unmodified</status>
      <modifiedWord/>
      <trackRevisions>false</trackRevisions>
    </reviewItem>
    <reviewItem>
      <errorID>fc4be83a-8b11-42dd-8a26-7773917d66a9</errorID>
      <errorWord>,</errorWord>
      <group>L1_Format</group>
      <groupName>格式问题</groupName>
      <ability>L2_HalfPunc_CN</ability>
      <abilityName>全半角问题</abilityName>
      <candidateList>
        <item>，</item>
      </candidateList>
      <explain>文本全半角错误。</explain>
      <paraID>7242AB5A</paraID>
      <start>9</start>
      <end>10</end>
      <status>unmodified</status>
      <modifiedWord/>
      <trackRevisions>false</trackRevisions>
    </reviewItem>
    <reviewItem>
      <errorID>b2150b82-1528-496e-996a-ef47f415a844</errorID>
      <errorWord>：</errorWord>
      <group>L1_Format</group>
      <groupName>格式问题</groupName>
      <ability>L2_HalfPunc_CN</ability>
      <abilityName>全半角问题</abilityName>
      <candidateList>
        <item>:</item>
      </candidateList>
      <explain>文本全半角错误。</explain>
      <paraID> DB303D0</paraID>
      <start>17</start>
      <end>18</end>
      <status>unmodified</status>
      <modifiedWord/>
      <trackRevisions>false</trackRevisions>
    </reviewItem>
    <reviewItem>
      <errorID>c89976db-0260-4ef2-b64b-496ead8ec9d1</errorID>
      <errorWord>：</errorWord>
      <group>L1_Format</group>
      <groupName>格式问题</groupName>
      <ability>L2_HalfPunc_CN</ability>
      <abilityName>全半角问题</abilityName>
      <candidateList>
        <item>:</item>
      </candidateList>
      <explain>文本全半角错误。</explain>
      <paraID> DB303D0</paraID>
      <start>32</start>
      <end>33</end>
      <status>unmodified</status>
      <modifiedWord/>
      <trackRevisions>false</trackRevisions>
    </reviewItem>
    <reviewItem>
      <errorID>1dfeb995-2cfb-4afd-bae8-a234c5a26c27</errorID>
      <errorWord>波型</errorWord>
      <group>L1_Word</group>
      <groupName>字词问题</groupName>
      <ability>L2_Typo</ability>
      <abilityName>字词错误</abilityName>
      <candidateList>
        <item>波形</item>
      </candidateList>
      <explain>存在发音相同字词的误用。</explain>
      <paraID>1F886472</paraID>
      <start>10</start>
      <end>12</end>
      <status>unmodified</status>
      <modifiedWord/>
      <trackRevisions>false</trackRevisions>
    </reviewItem>
    <reviewItem>
      <errorID>40d16b9d-7b62-4ad6-b4f9-7cf383a823cc</errorID>
      <errorWord>(</errorWord>
      <group>L1_Format</group>
      <groupName>格式问题</groupName>
      <ability>L2_HalfPunc_CN</ability>
      <abilityName>全半角问题</abilityName>
      <candidateList>
        <item>（</item>
      </candidateList>
      <explain>文本全半角错误。</explain>
      <paraID> 89C3604</paraID>
      <start>12</start>
      <end>13</end>
      <status>unmodified</status>
      <modifiedWord/>
      <trackRevisions>false</trackRevisions>
    </reviewItem>
    <reviewItem>
      <errorID>bdb0590d-ac18-4870-9fac-b3a194af6fd6</errorID>
      <errorWord>)</errorWord>
      <group>L1_Format</group>
      <groupName>格式问题</groupName>
      <ability>L2_HalfPunc_CN</ability>
      <abilityName>全半角问题</abilityName>
      <candidateList>
        <item>）</item>
      </candidateList>
      <explain>文本全半角错误。</explain>
      <paraID> 89C3604</paraID>
      <start>14</start>
      <end>15</end>
      <status>unmodified</status>
      <modifiedWord/>
      <trackRevisions>false</trackRevisions>
    </reviewItem>
    <reviewItem>
      <errorID>284a0df3-4b7b-444a-be0e-42ff8293f648</errorID>
      <errorWord>(</errorWord>
      <group>L1_Format</group>
      <groupName>格式问题</groupName>
      <ability>L2_HalfPunc_CN</ability>
      <abilityName>全半角问题</abilityName>
      <candidateList>
        <item>（</item>
      </candidateList>
      <explain>文本全半角错误。</explain>
      <paraID>6F92EEB5</paraID>
      <start>12</start>
      <end>13</end>
      <status>unmodified</status>
      <modifiedWord/>
      <trackRevisions>false</trackRevisions>
    </reviewItem>
    <reviewItem>
      <errorID>6ee5ed0d-52b9-42d4-b352-bcde8ecbd7e5</errorID>
      <errorWord>)</errorWord>
      <group>L1_Format</group>
      <groupName>格式问题</groupName>
      <ability>L2_HalfPunc_CN</ability>
      <abilityName>全半角问题</abilityName>
      <candidateList>
        <item>）</item>
      </candidateList>
      <explain>文本全半角错误。</explain>
      <paraID>6F92EEB5</paraID>
      <start>14</start>
      <end>15</end>
      <status>unmodified</status>
      <modifiedWord/>
      <trackRevisions>false</trackRevisions>
    </reviewItem>
    <reviewItem>
      <errorID>70bdf303-338a-4397-96f3-4f287a5757e6</errorID>
      <errorWord>,</errorWord>
      <group>L1_Format</group>
      <groupName>格式问题</groupName>
      <ability>L2_HalfPunc_CN</ability>
      <abilityName>全半角问题</abilityName>
      <candidateList>
        <item>，</item>
      </candidateList>
      <explain>文本全半角错误。</explain>
      <paraID>60521D18</paraID>
      <start>7</start>
      <end>8</end>
      <status>unmodified</status>
      <modifiedWord/>
      <trackRevisions>false</trackRevisions>
    </reviewItem>
    <reviewItem>
      <errorID>ddb69985-3f7f-4c89-b476-72725696ca7b</errorID>
      <errorWord>(</errorWord>
      <group>L1_Format</group>
      <groupName>格式问题</groupName>
      <ability>L2_HalfPunc_CN</ability>
      <abilityName>全半角问题</abilityName>
      <candidateList>
        <item>（</item>
      </candidateList>
      <explain>文本全半角错误。</explain>
      <paraID> 437B6CB</paraID>
      <start>11</start>
      <end>12</end>
      <status>unmodified</status>
      <modifiedWord/>
      <trackRevisions>false</trackRevisions>
    </reviewItem>
    <reviewItem>
      <errorID>37b34087-7f00-4006-adce-51ca6249f748</errorID>
      <errorWord>)</errorWord>
      <group>L1_Format</group>
      <groupName>格式问题</groupName>
      <ability>L2_HalfPunc_CN</ability>
      <abilityName>全半角问题</abilityName>
      <candidateList>
        <item>）</item>
      </candidateList>
      <explain>文本全半角错误。</explain>
      <paraID> 437B6CB</paraID>
      <start>18</start>
      <end>19</end>
      <status>unmodified</status>
      <modifiedWord/>
      <trackRevisions>false</trackRevisions>
    </reviewItem>
    <reviewItem>
      <errorID>b8c801ec-8430-4bea-a139-72077c7f3ab7</errorID>
      <errorWord>万</errorWord>
      <group>L1_Word</group>
      <groupName>字词问题</groupName>
      <ability>L2_Typo</ability>
      <abilityName>字词错误</abilityName>
      <candidateList>
        <item>万元</item>
      </candidateList>
      <explain/>
      <paraID>1C32F31E</paraID>
      <start>25</start>
      <end>26</end>
      <status>unmodified</status>
      <modifiedWord/>
      <trackRevisions>false</trackRevisions>
    </reviewItem>
    <reviewItem>
      <errorID>cd213dda-b0e0-4cf5-8e0e-ca2f3038d01a</errorID>
      <errorWord>其它</errorWord>
      <group>L1_Word</group>
      <groupName>字词问题</groupName>
      <ability>L2_Alias</ability>
      <abilityName>也作/曾用词</abilityName>
      <candidateList>
        <item>其他</item>
      </candidateList>
      <explain>词汇[其它]为不规范表述或旧称，其规范书面表述为[其他]。</explain>
      <paraID>35AED643</paraID>
      <start>7</start>
      <end>9</end>
      <status>unmodified</status>
      <modifiedWord/>
      <trackRevisions>false</trackRevisions>
    </reviewItem>
    <reviewItem>
      <errorID>7ffdd34e-c53b-4ef9-922a-233d906c05fc</errorID>
      <errorWord>凸陷</errorWord>
      <group>L1_Word</group>
      <groupName>字词问题</groupName>
      <ability>L2_Typo</ability>
      <abilityName>字词错误</abilityName>
      <candidateList>
        <item>凹陷</item>
      </candidateList>
      <explain/>
      <paraID>7D861ED4</paraID>
      <start>8</start>
      <end>10</end>
      <status>unmodified</status>
      <modifiedWord/>
      <trackRevisions>false</trackRevisions>
    </reviewItem>
    <reviewItem>
      <errorID>129b93cd-d282-4f39-b13c-10b8d4157530</errorID>
      <errorWord>（</errorWord>
      <group>L1_Punc</group>
      <groupName>标点问题</groupName>
      <ability>L2_Punc_CN</ability>
      <abilityName>标点符号问题</abilityName>
      <candidateList/>
      <explain>同一形式括号套用。</explain>
      <paraID>2E358989</paraID>
      <start>26</start>
      <end>27</end>
      <status>unmodified</status>
      <modifiedWord/>
      <trackRevisions>false</trackRevisions>
    </reviewItem>
    <reviewItem>
      <errorID>3fdac4af-c505-408a-acce-f205276d5652</errorID>
      <errorWord>）</errorWord>
      <group>L1_Punc</group>
      <groupName>标点问题</groupName>
      <ability>L2_Punc_CN</ability>
      <abilityName>标点符号问题</abilityName>
      <candidateList/>
      <explain>同一形式括号套用。</explain>
      <paraID>2E358989</paraID>
      <start>28</start>
      <end>29</end>
      <status>unmodified</status>
      <modifiedWord/>
      <trackRevisions>false</trackRevisions>
    </reviewItem>
    <reviewItem>
      <errorID>81951966-e85c-4e48-b123-a8366c49ccd5</errorID>
      <errorWord>及与</errorWord>
      <group>L1_Word</group>
      <groupName>字词问题</groupName>
      <ability>L2_Typo</ability>
      <abilityName>字词错误</abilityName>
      <candidateList>
        <item>及</item>
      </candidateList>
      <explain/>
      <paraID>4AFCA6E7</paraID>
      <start>13</start>
      <end>15</end>
      <status>unmodified</status>
      <modifiedWord/>
      <trackRevisions>false</trackRevisions>
    </reviewItem>
    <reviewItem>
      <errorID>f0039145-0259-48a1-b0a7-c64659f2c12d</errorID>
      <errorWord>》</errorWord>
      <group>L1_Word</group>
      <groupName>字词问题</groupName>
      <ability>L2_Typo</ability>
      <abilityName>字词错误</abilityName>
      <candidateList>
        <item>》等</item>
      </candidateList>
      <explain/>
      <paraID>2C4608C3</paraID>
      <start>50</start>
      <end>51</end>
      <status>unmodified</status>
      <modifiedWord/>
      <trackRevisions>false</trackRevisions>
    </reviewItem>
    <reviewItem>
      <errorID>90598ca1-bf55-4132-b993-80f0b75ad8d7</errorID>
      <errorWord>对检查发现问题</errorWord>
      <group>L1_Word</group>
      <groupName>字词问题</groupName>
      <ability>L2_Typo</ability>
      <abilityName>字词错误</abilityName>
      <candidateList>
        <item>对检查发现的问题</item>
      </candidateList>
      <explain/>
      <paraID>18A928F4</paraID>
      <start>50</start>
      <end>57</end>
      <status>unmodified</status>
      <modifiedWord/>
      <trackRevisions>false</trackRevisions>
    </reviewItem>
    <reviewItem>
      <errorID>e12195da-ec3b-4fbb-b039-2ffa57cde071</errorID>
      <errorWord>（</errorWord>
      <group>L1_Punc</group>
      <groupName>标点问题</groupName>
      <ability>L2_Punc_CN</ability>
      <abilityName>标点符号问题</abilityName>
      <candidateList/>
      <explain>同一形式括号套用。</explain>
      <paraID>4883D3F2</paraID>
      <start>28</start>
      <end>29</end>
      <status>unmodified</status>
      <modifiedWord/>
      <trackRevisions>false</trackRevisions>
    </reviewItem>
    <reviewItem>
      <errorID>7f946b71-c01f-4015-a36b-4e4b37859245</errorID>
      <errorWord>）</errorWord>
      <group>L1_Punc</group>
      <groupName>标点问题</groupName>
      <ability>L2_Punc_CN</ability>
      <abilityName>标点符号问题</abilityName>
      <candidateList/>
      <explain>同一形式括号套用。</explain>
      <paraID>4883D3F2</paraID>
      <start>30</start>
      <end>31</end>
      <status>unmodified</status>
      <modifiedWord/>
      <trackRevisions>false</trackRevisions>
    </reviewItem>
    <reviewItem>
      <errorID>a6dd7cc9-eec1-4f31-90ca-c88ece8be617</errorID>
      <errorWord>(</errorWord>
      <group>L1_Format</group>
      <groupName>格式问题</groupName>
      <ability>L2_HalfPunc_CN</ability>
      <abilityName>全半角问题</abilityName>
      <candidateList>
        <item>（</item>
      </candidateList>
      <explain>文本全半角错误。</explain>
      <paraID>3C10DD99</paraID>
      <start>3</start>
      <end>4</end>
      <status>unmodified</status>
      <modifiedWord/>
      <trackRevisions>false</trackRevisions>
    </reviewItem>
    <reviewItem>
      <errorID>a1b27926-f87d-4239-a77c-826f991fec76</errorID>
      <errorWord>)</errorWord>
      <group>L1_Format</group>
      <groupName>格式问题</groupName>
      <ability>L2_HalfPunc_CN</ability>
      <abilityName>全半角问题</abilityName>
      <candidateList>
        <item>）</item>
      </candidateList>
      <explain>文本全半角错误。</explain>
      <paraID>3C10DD99</paraID>
      <start>19</start>
      <end>20</end>
      <status>unmodified</status>
      <modifiedWord/>
      <trackRevisions>false</trackRevisions>
    </reviewItem>
    <reviewItem>
      <errorID>91e068ef-70bc-4b9e-b70e-599138717126</errorID>
      <errorWord>(</errorWord>
      <group>L1_Format</group>
      <groupName>格式问题</groupName>
      <ability>L2_HalfPunc_CN</ability>
      <abilityName>全半角问题</abilityName>
      <candidateList>
        <item>（</item>
      </candidateList>
      <explain>文本全半角错误。</explain>
      <paraID>65533124</paraID>
      <start>3</start>
      <end>4</end>
      <status>unmodified</status>
      <modifiedWord/>
      <trackRevisions>false</trackRevisions>
    </reviewItem>
    <reviewItem>
      <errorID>3b249ac9-387f-4600-8659-fb61cabe9aa0</errorID>
      <errorWord>)</errorWord>
      <group>L1_Format</group>
      <groupName>格式问题</groupName>
      <ability>L2_HalfPunc_CN</ability>
      <abilityName>全半角问题</abilityName>
      <candidateList>
        <item>）</item>
      </candidateList>
      <explain>文本全半角错误。</explain>
      <paraID>65533124</paraID>
      <start>24</start>
      <end>25</end>
      <status>unmodified</status>
      <modifiedWord/>
      <trackRevisions>false</trackRevisions>
    </reviewItem>
    <reviewItem>
      <errorID>a4c305e3-ed3c-4ffb-b78e-2a69661e515d</errorID>
      <errorWord>(</errorWord>
      <group>L1_Format</group>
      <groupName>格式问题</groupName>
      <ability>L2_HalfPunc_CN</ability>
      <abilityName>全半角问题</abilityName>
      <candidateList>
        <item>（</item>
      </candidateList>
      <explain>文本全半角错误。</explain>
      <paraID>1B52CE80</paraID>
      <start>3</start>
      <end>4</end>
      <status>unmodified</status>
      <modifiedWord/>
      <trackRevisions>false</trackRevisions>
    </reviewItem>
    <reviewItem>
      <errorID>49402127-94cd-4625-9854-2e094300d689</errorID>
      <errorWord>)</errorWord>
      <group>L1_Format</group>
      <groupName>格式问题</groupName>
      <ability>L2_HalfPunc_CN</ability>
      <abilityName>全半角问题</abilityName>
      <candidateList>
        <item>）</item>
      </candidateList>
      <explain>文本全半角错误。</explain>
      <paraID>1B52CE80</paraID>
      <start>9</start>
      <end>10</end>
      <status>unmodified</status>
      <modifiedWord/>
      <trackRevisions>false</trackRevisions>
    </reviewItem>
    <reviewItem>
      <errorID>2e409452-f846-47da-8e2d-5ffc61b13254</errorID>
      <errorWord>(</errorWord>
      <group>L1_Format</group>
      <groupName>格式问题</groupName>
      <ability>L2_HalfPunc_CN</ability>
      <abilityName>全半角问题</abilityName>
      <candidateList>
        <item>（</item>
      </candidateList>
      <explain>文本全半角错误。</explain>
      <paraID>480C2885</paraID>
      <start>2</start>
      <end>3</end>
      <status>unmodified</status>
      <modifiedWord/>
      <trackRevisions>false</trackRevisions>
    </reviewItem>
    <reviewItem>
      <errorID>2dfd0972-0c63-449a-b714-24a210a73a18</errorID>
      <errorWord>)</errorWord>
      <group>L1_Format</group>
      <groupName>格式问题</groupName>
      <ability>L2_HalfPunc_CN</ability>
      <abilityName>全半角问题</abilityName>
      <candidateList>
        <item>）</item>
      </candidateList>
      <explain>文本全半角错误。</explain>
      <paraID>480C2885</paraID>
      <start>15</start>
      <end>16</end>
      <status>unmodified</status>
      <modifiedWord/>
      <trackRevisions>false</trackRevisions>
    </reviewItem>
    <reviewItem>
      <errorID>7badf8bf-e3f7-4238-bbcc-9d38334d3740</errorID>
      <errorWord>(</errorWord>
      <group>L1_Format</group>
      <groupName>格式问题</groupName>
      <ability>L2_HalfPunc_CN</ability>
      <abilityName>全半角问题</abilityName>
      <candidateList>
        <item>（</item>
      </candidateList>
      <explain>文本全半角错误。</explain>
      <paraID>7EFEA99A</paraID>
      <start>3</start>
      <end>4</end>
      <status>unmodified</status>
      <modifiedWord/>
      <trackRevisions>false</trackRevisions>
    </reviewItem>
    <reviewItem>
      <errorID>3f514ea6-6794-492a-a29f-08983fd4617b</errorID>
      <errorWord>)</errorWord>
      <group>L1_Format</group>
      <groupName>格式问题</groupName>
      <ability>L2_HalfPunc_CN</ability>
      <abilityName>全半角问题</abilityName>
      <candidateList>
        <item>）</item>
      </candidateList>
      <explain>文本全半角错误。</explain>
      <paraID>7EFEA99A</paraID>
      <start>16</start>
      <end>17</end>
      <status>unmodified</status>
      <modifiedWord/>
      <trackRevisions>false</trackRevisions>
    </reviewItem>
    <reviewItem>
      <errorID>af382600-509a-4a47-ab5b-c2e78de3e6f3</errorID>
      <errorWord>(</errorWord>
      <group>L1_Format</group>
      <groupName>格式问题</groupName>
      <ability>L2_HalfPunc_CN</ability>
      <abilityName>全半角问题</abilityName>
      <candidateList>
        <item>（</item>
      </candidateList>
      <explain>文本全半角错误。</explain>
      <paraID>5FCF9224</paraID>
      <start>3</start>
      <end>4</end>
      <status>unmodified</status>
      <modifiedWord/>
      <trackRevisions>false</trackRevisions>
    </reviewItem>
    <reviewItem>
      <errorID>ba6bae8b-be75-4367-97f0-e479902ef0f1</errorID>
      <errorWord>)</errorWord>
      <group>L1_Format</group>
      <groupName>格式问题</groupName>
      <ability>L2_HalfPunc_CN</ability>
      <abilityName>全半角问题</abilityName>
      <candidateList>
        <item>）</item>
      </candidateList>
      <explain>文本全半角错误。</explain>
      <paraID>5FCF9224</paraID>
      <start>16</start>
      <end>17</end>
      <status>unmodified</status>
      <modifiedWord/>
      <trackRevisions>false</trackRevisions>
    </reviewItem>
    <reviewItem>
      <errorID>91916cac-ba6a-4e97-9682-17493c97214a</errorID>
      <errorWord>(</errorWord>
      <group>L1_Format</group>
      <groupName>格式问题</groupName>
      <ability>L2_HalfPunc_CN</ability>
      <abilityName>全半角问题</abilityName>
      <candidateList>
        <item>（</item>
      </candidateList>
      <explain>文本全半角错误。</explain>
      <paraID>305C9EF1</paraID>
      <start>3</start>
      <end>4</end>
      <status>unmodified</status>
      <modifiedWord/>
      <trackRevisions>false</trackRevisions>
    </reviewItem>
    <reviewItem>
      <errorID>188698e8-a721-40d2-927a-bbc3abaa88d2</errorID>
      <errorWord>)</errorWord>
      <group>L1_Format</group>
      <groupName>格式问题</groupName>
      <ability>L2_HalfPunc_CN</ability>
      <abilityName>全半角问题</abilityName>
      <candidateList>
        <item>）</item>
      </candidateList>
      <explain>文本全半角错误。</explain>
      <paraID>305C9EF1</paraID>
      <start>18</start>
      <end>19</end>
      <status>unmodified</status>
      <modifiedWord/>
      <trackRevisions>false</trackRevisions>
    </reviewItem>
    <reviewItem>
      <errorID>93e33783-5456-4802-9acf-58b6a7e028bd</errorID>
      <errorWord>(</errorWord>
      <group>L1_Format</group>
      <groupName>格式问题</groupName>
      <ability>L2_HalfPunc_CN</ability>
      <abilityName>全半角问题</abilityName>
      <candidateList>
        <item>（</item>
      </candidateList>
      <explain>文本全半角错误。</explain>
      <paraID> 4D7230E</paraID>
      <start>3</start>
      <end>4</end>
      <status>unmodified</status>
      <modifiedWord/>
      <trackRevisions>false</trackRevisions>
    </reviewItem>
    <reviewItem>
      <errorID>731227f4-e13a-40c8-a2ff-318e1fed3d32</errorID>
      <errorWord>)</errorWord>
      <group>L1_Format</group>
      <groupName>格式问题</groupName>
      <ability>L2_HalfPunc_CN</ability>
      <abilityName>全半角问题</abilityName>
      <candidateList>
        <item>）</item>
      </candidateList>
      <explain>文本全半角错误。</explain>
      <paraID> 4D7230E</paraID>
      <start>19</start>
      <end>20</end>
      <status>unmodified</status>
      <modifiedWord/>
      <trackRevisions>false</trackRevisions>
    </reviewItem>
    <reviewItem>
      <errorID>e1be34da-9f83-43af-8a03-b559b6f0202a</errorID>
      <errorWord>(</errorWord>
      <group>L1_Format</group>
      <groupName>格式问题</groupName>
      <ability>L2_HalfPunc_CN</ability>
      <abilityName>全半角问题</abilityName>
      <candidateList>
        <item>（</item>
      </candidateList>
      <explain>文本全半角错误。</explain>
      <paraID>106B65B2</paraID>
      <start>3</start>
      <end>4</end>
      <status>unmodified</status>
      <modifiedWord/>
      <trackRevisions>false</trackRevisions>
    </reviewItem>
    <reviewItem>
      <errorID>4ddc2f9a-bfce-42e8-b685-78e8c1c9e970</errorID>
      <errorWord>)</errorWord>
      <group>L1_Format</group>
      <groupName>格式问题</groupName>
      <ability>L2_HalfPunc_CN</ability>
      <abilityName>全半角问题</abilityName>
      <candidateList>
        <item>）</item>
      </candidateList>
      <explain>文本全半角错误。</explain>
      <paraID>106B65B2</paraID>
      <start>17</start>
      <end>18</end>
      <status>unmodified</status>
      <modifiedWord/>
      <trackRevisions>false</trackRevisions>
    </reviewItem>
    <reviewItem>
      <errorID>14534eae-e99c-41d6-9e3a-f87a3a30a032</errorID>
      <errorWord>(</errorWord>
      <group>L1_Format</group>
      <groupName>格式问题</groupName>
      <ability>L2_HalfPunc_CN</ability>
      <abilityName>全半角问题</abilityName>
      <candidateList>
        <item>（</item>
      </candidateList>
      <explain>文本全半角错误。</explain>
      <paraID>73E8C3BC</paraID>
      <start>3</start>
      <end>4</end>
      <status>unmodified</status>
      <modifiedWord/>
      <trackRevisions>false</trackRevisions>
    </reviewItem>
    <reviewItem>
      <errorID>f97ae4c6-13eb-45c7-95b9-aee17c4b14b4</errorID>
      <errorWord>)</errorWord>
      <group>L1_Format</group>
      <groupName>格式问题</groupName>
      <ability>L2_HalfPunc_CN</ability>
      <abilityName>全半角问题</abilityName>
      <candidateList>
        <item>）</item>
      </candidateList>
      <explain>文本全半角错误。</explain>
      <paraID>73E8C3BC</paraID>
      <start>7</start>
      <end>8</end>
      <status>unmodified</status>
      <modifiedWord/>
      <trackRevisions>false</trackRevisions>
    </reviewItem>
    <reviewItem>
      <errorID>74f4e7c8-9790-4347-9c00-047c6667cf82</errorID>
      <errorWord>(</errorWord>
      <group>L1_Format</group>
      <groupName>格式问题</groupName>
      <ability>L2_HalfPunc_CN</ability>
      <abilityName>全半角问题</abilityName>
      <candidateList>
        <item>（</item>
      </candidateList>
      <explain>文本全半角错误。</explain>
      <paraID>205DB875</paraID>
      <start>7</start>
      <end>8</end>
      <status>unmodified</status>
      <modifiedWord/>
      <trackRevisions>false</trackRevisions>
    </reviewItem>
    <reviewItem>
      <errorID>e3943ada-266c-41b8-8f0f-bf871c9e3f0e</errorID>
      <errorWord>)</errorWord>
      <group>L1_Format</group>
      <groupName>格式问题</groupName>
      <ability>L2_HalfPunc_CN</ability>
      <abilityName>全半角问题</abilityName>
      <candidateList>
        <item>）</item>
      </candidateList>
      <explain>文本全半角错误。</explain>
      <paraID>205DB875</paraID>
      <start>10</start>
      <end>11</end>
      <status>unmodified</status>
      <modifiedWord/>
      <trackRevisions>false</trackRevisions>
    </reviewItem>
    <reviewItem>
      <errorID>ec2af6f9-32f8-4b64-b245-4113fd973dab</errorID>
      <errorWord>(</errorWord>
      <group>L1_Format</group>
      <groupName>格式问题</groupName>
      <ability>L2_HalfPunc_CN</ability>
      <abilityName>全半角问题</abilityName>
      <candidateList>
        <item>（</item>
      </candidateList>
      <explain>文本全半角错误。</explain>
      <paraID>7D3D0A2A</paraID>
      <start>5</start>
      <end>6</end>
      <status>unmodified</status>
      <modifiedWord/>
      <trackRevisions>false</trackRevisions>
    </reviewItem>
    <reviewItem>
      <errorID>149f00fe-42d4-4177-8dc3-1530fe2166bc</errorID>
      <errorWord>)</errorWord>
      <group>L1_Format</group>
      <groupName>格式问题</groupName>
      <ability>L2_HalfPunc_CN</ability>
      <abilityName>全半角问题</abilityName>
      <candidateList>
        <item>）</item>
      </candidateList>
      <explain>文本全半角错误。</explain>
      <paraID>7D3D0A2A</paraID>
      <start>9</start>
      <end>10</end>
      <status>unmodified</status>
      <modifiedWord/>
      <trackRevisions>false</trackRevisions>
    </reviewItem>
    <reviewItem>
      <errorID>9e8529d0-aa49-47f5-95a0-42acc599224a</errorID>
      <errorWord>(</errorWord>
      <group>L1_Format</group>
      <groupName>格式问题</groupName>
      <ability>L2_HalfPunc_CN</ability>
      <abilityName>全半角问题</abilityName>
      <candidateList>
        <item>（</item>
      </candidateList>
      <explain>文本全半角错误。</explain>
      <paraID>3E9F0C12</paraID>
      <start>8</start>
      <end>9</end>
      <status>unmodified</status>
      <modifiedWord/>
      <trackRevisions>false</trackRevisions>
    </reviewItem>
    <reviewItem>
      <errorID>9474a4cf-2f25-42d6-ae32-f9f41c227714</errorID>
      <errorWord>)</errorWord>
      <group>L1_Format</group>
      <groupName>格式问题</groupName>
      <ability>L2_HalfPunc_CN</ability>
      <abilityName>全半角问题</abilityName>
      <candidateList>
        <item>）</item>
      </candidateList>
      <explain>文本全半角错误。</explain>
      <paraID>3E9F0C12</paraID>
      <start>14</start>
      <end>15</end>
      <status>unmodified</status>
      <modifiedWord/>
      <trackRevisions>false</trackRevisions>
    </reviewItem>
    <reviewItem>
      <errorID>cfe574c9-dbcf-4b74-9ff0-93b23b4ababd</errorID>
      <errorWord>(</errorWord>
      <group>L1_Format</group>
      <groupName>格式问题</groupName>
      <ability>L2_HalfPunc_CN</ability>
      <abilityName>全半角问题</abilityName>
      <candidateList>
        <item>（</item>
      </candidateList>
      <explain>文本全半角错误。</explain>
      <paraID>75D7FAC7</paraID>
      <start>7</start>
      <end>8</end>
      <status>unmodified</status>
      <modifiedWord/>
      <trackRevisions>false</trackRevisions>
    </reviewItem>
    <reviewItem>
      <errorID>404f24a3-bbff-4fed-91d0-d7218160365e</errorID>
      <errorWord>)</errorWord>
      <group>L1_Format</group>
      <groupName>格式问题</groupName>
      <ability>L2_HalfPunc_CN</ability>
      <abilityName>全半角问题</abilityName>
      <candidateList>
        <item>）</item>
      </candidateList>
      <explain>文本全半角错误。</explain>
      <paraID>75D7FAC7</paraID>
      <start>11</start>
      <end>12</end>
      <status>unmodified</status>
      <modifiedWord/>
      <trackRevisions>false</trackRevisions>
    </reviewItem>
    <reviewItem>
      <errorID>ca570d08-c156-4d1b-b042-34d718a8ef0a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753EDA7F</paraID>
      <start>0</start>
      <end>2</end>
      <status>unmodified</status>
      <modifiedWord/>
      <trackRevisions>false</trackRevisions>
    </reviewItem>
    <reviewItem>
      <errorID>36c2bb12-1d7c-4465-90b9-9e6a2349cb21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421561E7</paraID>
      <start>0</start>
      <end>2</end>
      <status>unmodified</status>
      <modifiedWord/>
      <trackRevisions>false</trackRevisions>
    </reviewItem>
    <reviewItem>
      <errorID>c115a6dc-0390-468c-b623-c708fe8c664d</errorID>
      <errorWord>一辆车辆</errorWord>
      <group>L1_Word</group>
      <groupName>字词问题</groupName>
      <ability>L2_Typo</ability>
      <abilityName>字词错误</abilityName>
      <candidateList>
        <item>一辆车</item>
      </candidateList>
      <explain/>
      <paraID>674D09A7</paraID>
      <start>31</start>
      <end>35</end>
      <status>unmodified</status>
      <modifiedWord/>
      <trackRevisions>false</trackRevisions>
    </reviewItem>
    <reviewItem>
      <errorID>5b5cf467-fa84-4552-95c6-be8142f3646e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1C176AAF</paraID>
      <start>0</start>
      <end>2</end>
      <status>unmodified</status>
      <modifiedWord/>
      <trackRevisions>false</trackRevisions>
    </reviewItem>
    <reviewItem>
      <errorID>99512ea9-7268-4f12-9d4c-6de93cfda938</errorID>
      <errorWord>指挥来</errorWord>
      <group>L1_Word</group>
      <groupName>字词问题</groupName>
      <ability>L2_Typo</ability>
      <abilityName>字词错误</abilityName>
      <candidateList>
        <item>指挥</item>
      </candidateList>
      <explain/>
      <paraID> A941ACE</paraID>
      <start>32</start>
      <end>35</end>
      <status>unmodified</status>
      <modifiedWord/>
      <trackRevisions>false</trackRevisions>
    </reviewItem>
    <reviewItem>
      <errorID>197ec155-6328-4db3-91b8-7b32f33c205b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5A9489CB</paraID>
      <start>0</start>
      <end>2</end>
      <status>unmodified</status>
      <modifiedWord/>
      <trackRevisions>false</trackRevisions>
    </reviewItem>
    <reviewItem>
      <errorID>23750739-37f8-4533-a455-20fe2f7cf06c</errorID>
      <errorWord>常住</errorWord>
      <group>L1_Word</group>
      <groupName>字词问题</groupName>
      <ability>L2_Typo</ability>
      <abilityName>字词错误</abilityName>
      <candidateList>
        <item>常驻</item>
      </candidateList>
      <explain>存在发音相同字词的误用。</explain>
      <paraID> AA83A9F</paraID>
      <start>16</start>
      <end>18</end>
      <status>unmodified</status>
      <modifiedWord/>
      <trackRevisions>false</trackRevisions>
    </reviewItem>
    <reviewItem>
      <errorID>0f6c464a-b4bd-4499-8ae3-cc740e2ca70e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35A458CE</paraID>
      <start>0</start>
      <end>2</end>
      <status>unmodified</status>
      <modifiedWord/>
      <trackRevisions>false</trackRevisions>
    </reviewItem>
    <reviewItem>
      <errorID>647aa17f-c216-4c1c-be21-1264246b1144</errorID>
      <errorWord>位</errorWord>
      <group>L1_Word</group>
      <groupName>字词问题</groupName>
      <ability>L2_Typo</ability>
      <abilityName>字词错误</abilityName>
      <candidateList>
        <item>名</item>
      </candidateList>
      <explain/>
      <paraID>3586DE7D</paraID>
      <start>18</start>
      <end>19</end>
      <status>unmodified</status>
      <modifiedWord/>
      <trackRevisions>false</trackRevisions>
    </reviewItem>
    <reviewItem>
      <errorID>4ccc160b-45d8-45d6-bc05-088bfc59363f</errorID>
      <errorWord>:</errorWord>
      <group>L1_Format</group>
      <groupName>格式问题</groupName>
      <ability>L2_HalfPunc_CN</ability>
      <abilityName>全半角问题</abilityName>
      <candidateList>
        <item>：</item>
      </candidateList>
      <explain>文本全半角错误。</explain>
      <paraID>3586DE7D</paraID>
      <start>69</start>
      <end>70</end>
      <status>unmodified</status>
      <modifiedWord/>
      <trackRevisions>false</trackRevisions>
    </reviewItem>
    <reviewItem>
      <errorID>78ed5853-328f-4ebb-9de6-64ca60a79089</errorID>
      <errorWord>气割</errorWord>
      <group>L1_Word</group>
      <groupName>字词问题</groupName>
      <ability>L2_Typo</ability>
      <abilityName>字词错误</abilityName>
      <candidateList>
        <item>切割</item>
      </candidateList>
      <explain/>
      <paraID>12EAE42F</paraID>
      <start>22</start>
      <end>24</end>
      <status>unmodified</status>
      <modifiedWord/>
      <trackRevisions>false</trackRevisions>
    </reviewItem>
    <reviewItem>
      <errorID>31bbfb8a-fe50-4e65-863c-fdd24bc95dee</errorID>
      <errorWord>其它</errorWord>
      <group>L1_Word</group>
      <groupName>字词问题</groupName>
      <ability>L2_Alias</ability>
      <abilityName>也作/曾用词</abilityName>
      <candidateList>
        <item>其他</item>
      </candidateList>
      <explain>词汇[其它]为不规范表述或旧称，其规范书面表述为[其他]。</explain>
      <paraID>12EAE42F</paraID>
      <start>56</start>
      <end>58</end>
      <status>unmodified</status>
      <modifiedWord/>
      <trackRevisions>false</trackRevisions>
    </reviewItem>
    <reviewItem>
      <errorID>9dec8575-691a-4914-abfe-64f468eff03a</errorID>
      <errorWord>具备的</errorWord>
      <group>L1_Word</group>
      <groupName>字词问题</groupName>
      <ability>L2_Typo</ability>
      <abilityName>字词错误</abilityName>
      <candidateList>
        <item>具备</item>
      </candidateList>
      <explain/>
      <paraID>1C69F6E7</paraID>
      <start>7</start>
      <end>10</end>
      <status>unmodified</status>
      <modifiedWord/>
      <trackRevisions>false</trackRevisions>
    </reviewItem>
    <reviewItem>
      <errorID>35045ecf-3fe9-42b3-9a05-0ba9a0637e0c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14BAC8B4</paraID>
      <start>0</start>
      <end>2</end>
      <status>unmodified</status>
      <modifiedWord/>
      <trackRevisions>false</trackRevisions>
    </reviewItem>
    <reviewItem>
      <errorID>9a4add9c-dcd2-410f-9e68-66df8d922693</errorID>
      <errorWord>得</errorWord>
      <group>L1_Word</group>
      <groupName>字词问题</groupName>
      <ability>L2_Typo</ability>
      <abilityName>字词错误</abilityName>
      <candidateList>
        <item>得使</item>
      </candidateList>
      <explain/>
      <paraID>2BD2463A</paraID>
      <start>10</start>
      <end>11</end>
      <status>unmodified</status>
      <modifiedWord/>
      <trackRevisions>false</trackRevisions>
    </reviewItem>
    <reviewItem>
      <errorID>7f2fa48b-5643-43d0-8c46-c7e51a2b653a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50922CB4</paraID>
      <start>0</start>
      <end>2</end>
      <status>unmodified</status>
      <modifiedWord/>
      <trackRevisions>false</trackRevisions>
    </reviewItem>
    <reviewItem>
      <errorID>79f49e47-5cdd-4d53-bc37-e75e1a6008e5</errorID>
      <errorWord>每月度</errorWord>
      <group>L1_Word</group>
      <groupName>字词问题</groupName>
      <ability>L2_Typo</ability>
      <abilityName>字词错误</abilityName>
      <candidateList>
        <item>每月</item>
      </candidateList>
      <explain/>
      <paraID>6B478F94</paraID>
      <start>17</start>
      <end>20</end>
      <status>unmodified</status>
      <modifiedWord/>
      <trackRevisions>false</trackRevisions>
    </reviewItem>
    <reviewItem>
      <errorID>9f673fb9-5068-41bb-b70d-58cb51fd4d77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1F775E5D</paraID>
      <start>0</start>
      <end>2</end>
      <status>unmodified</status>
      <modifiedWord/>
      <trackRevisions>false</trackRevisions>
    </reviewItem>
    <reviewItem>
      <errorID>efb6a1c1-0aff-4e9e-8244-c3b650220ff2</errorID>
      <errorWord>其它</errorWord>
      <group>L1_Word</group>
      <groupName>字词问题</groupName>
      <ability>L2_Alias</ability>
      <abilityName>也作/曾用词</abilityName>
      <candidateList>
        <item>其他</item>
      </candidateList>
      <explain>词汇[其它]为不规范表述或旧称，其规范书面表述为[其他]。</explain>
      <paraID>1F775E5D</paraID>
      <start>2</start>
      <end>4</end>
      <status>unmodified</status>
      <modifiedWord/>
      <trackRevisions>false</trackRevisions>
    </reviewItem>
    <reviewItem>
      <errorID>05d84c3c-90cc-487d-a336-459f58d89e92</errorID>
      <errorWord>其它</errorWord>
      <group>L1_Word</group>
      <groupName>字词问题</groupName>
      <ability>L2_Alias</ability>
      <abilityName>也作/曾用词</abilityName>
      <candidateList>
        <item>其他</item>
      </candidateList>
      <explain>词汇[其它]为不规范表述或旧称，其规范书面表述为[其他]。</explain>
      <paraID>78E8673B</paraID>
      <start>41</start>
      <end>43</end>
      <status>unmodified</status>
      <modifiedWord/>
      <trackRevisions>false</trackRevisions>
    </reviewItem>
    <reviewItem>
      <errorID>6555817b-24e5-49a1-bd6d-095e9d2cfccb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3CA7D573</paraID>
      <start>0</start>
      <end>2</end>
      <status>unmodified</status>
      <modifiedWord/>
      <trackRevisions>false</trackRevisions>
    </reviewItem>
    <reviewItem>
      <errorID>b3ea6697-941f-4b74-86db-8661dc54d4c5</errorID>
      <errorWord>。、</errorWord>
      <group>L1_Punc</group>
      <groupName>标点问题</groupName>
      <ability>L2_Punc_CN</ability>
      <abilityName>标点符号问题</abilityName>
      <candidateList>
        <item>。</item>
      </candidateList>
      <explain/>
      <paraID>529B4EA0</paraID>
      <start>27</start>
      <end>28</end>
      <status>modified</status>
      <modifiedWord>。</modifiedWord>
      <trackRevisions>false</trackRevisions>
    </reviewItem>
    <reviewItem>
      <errorID>190595e0-162c-4bd1-a87d-7d4affddb5a2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1BA87E72</paraID>
      <start>0</start>
      <end>3</end>
      <status>unmodified</status>
      <modifiedWord/>
      <trackRevisions>false</trackRevisions>
    </reviewItem>
    <reviewItem>
      <errorID>92defcae-32ef-4878-9844-f22e3b07b098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6A92F1EA</paraID>
      <start>0</start>
      <end>3</end>
      <status>unmodified</status>
      <modifiedWord/>
      <trackRevisions>false</trackRevisions>
    </reviewItem>
    <reviewItem>
      <errorID>bb9fb049-c333-426c-9731-2122b5a0fc7b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7483C9CB</paraID>
      <start>12</start>
      <end>13</end>
      <status>unmodified</status>
      <modifiedWord/>
      <trackRevisions>false</trackRevisions>
    </reviewItem>
    <reviewItem>
      <errorID>999586bd-2b0c-47a0-876f-e74b902c6150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7483C9CB</paraID>
      <start>37</start>
      <end>38</end>
      <status>unmodified</status>
      <modifiedWord/>
      <trackRevisions>false</trackRevisions>
    </reviewItem>
    <reviewItem>
      <errorID>baef9628-1592-47c1-94c2-2798fcf37248</errorID>
      <errorWord>接</errorWord>
      <group>L1_Word</group>
      <groupName>字词问题</groupName>
      <ability>L2_Typo</ability>
      <abilityName>字词错误</abilityName>
      <candidateList>
        <item>接到</item>
      </candidateList>
      <explain/>
      <paraID> A9E2A9B</paraID>
      <start>2</start>
      <end>3</end>
      <status>unmodified</status>
      <modifiedWord/>
      <trackRevisions>false</trackRevisions>
    </reviewItem>
    <reviewItem>
      <errorID>7ba6616e-b7ec-4661-a9bb-f3601da336d2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4CBF49EF</paraID>
      <start>27</start>
      <end>28</end>
      <status>unmodified</status>
      <modifiedWord/>
      <trackRevisions>false</trackRevisions>
    </reviewItem>
    <reviewItem>
      <errorID>1934a4e8-b9d3-4235-bfcc-79505aa17a20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4CBF49EF</paraID>
      <start>44</start>
      <end>45</end>
      <status>unmodified</status>
      <modifiedWord/>
      <trackRevisions>false</trackRevisions>
    </reviewItem>
    <reviewItem>
      <errorID>ef77b76d-d236-416a-869b-a703d13aa59d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61CCECBE</paraID>
      <start>10</start>
      <end>11</end>
      <status>unmodified</status>
      <modifiedWord/>
      <trackRevisions>false</trackRevisions>
    </reviewItem>
    <reviewItem>
      <errorID>07bd7c05-adfa-4108-8b3e-735a893e2aa3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29E5E1C3</paraID>
      <start>0</start>
      <end>2</end>
      <status>unmodified</status>
      <modifiedWord/>
      <trackRevisions>false</trackRevisions>
    </reviewItem>
    <reviewItem>
      <errorID>c2dc5faa-3e21-48d1-a6d8-766c8679a2fd</errorID>
      <errorWord>:</errorWord>
      <group>L1_Format</group>
      <groupName>格式问题</groupName>
      <ability>L2_HalfPunc_CN</ability>
      <abilityName>全半角问题</abilityName>
      <candidateList>
        <item>：</item>
      </candidateList>
      <explain>文本全半角错误。</explain>
      <paraID>29E5E1C3</paraID>
      <start>4</start>
      <end>5</end>
      <status>unmodified</status>
      <modifiedWord/>
      <trackRevisions>false</trackRevisions>
    </reviewItem>
    <reviewItem>
      <errorID>a0723653-5929-40f5-9f0a-98aa3ac76f93</errorID>
      <errorWord>:</errorWord>
      <group>L1_Format</group>
      <groupName>格式问题</groupName>
      <ability>L2_HalfPunc_CN</ability>
      <abilityName>全半角问题</abilityName>
      <candidateList>
        <item>：</item>
      </candidateList>
      <explain>文本全半角错误。</explain>
      <paraID>29E5E1C3</paraID>
      <start>15</start>
      <end>16</end>
      <status>unmodified</status>
      <modifiedWord/>
      <trackRevisions>false</trackRevisions>
    </reviewItem>
    <reviewItem>
      <errorID>8505bb5f-a6eb-4c7b-b157-386a68c39f27</errorID>
      <errorWord>:</errorWord>
      <group>L1_Format</group>
      <groupName>格式问题</groupName>
      <ability>L2_HalfPunc_CN</ability>
      <abilityName>全半角问题</abilityName>
      <candidateList>
        <item>：</item>
      </candidateList>
      <explain>文本全半角错误。</explain>
      <paraID>29E5E1C3</paraID>
      <start>46</start>
      <end>47</end>
      <status>unmodified</status>
      <modifiedWord/>
      <trackRevisions>false</trackRevisions>
    </reviewItem>
    <reviewItem>
      <errorID>bbd82639-54cc-4b98-b461-2ed45f2f0630</errorID>
      <errorWord>鰈</errorWord>
      <group>L1_Word</group>
      <groupName>字词问题</groupName>
      <ability>L2_Fanti</ability>
      <abilityName>繁转简</abilityName>
      <candidateList>
        <item>鲽</item>
      </candidateList>
      <explain/>
      <paraID>29E5E1C3</paraID>
      <start>117</start>
      <end>118</end>
      <status>unmodified</status>
      <modifiedWord/>
      <trackRevisions>false</trackRevisions>
    </reviewItem>
    <reviewItem>
      <errorID>c9af65e8-babb-47e5-8e4b-3a049d045fa2</errorID>
      <errorWord>:</errorWord>
      <group>L1_Format</group>
      <groupName>格式问题</groupName>
      <ability>L2_HalfPunc_CN</ability>
      <abilityName>全半角问题</abilityName>
      <candidateList>
        <item>：</item>
      </candidateList>
      <explain>文本全半角错误。</explain>
      <paraID>29E5E1C3</paraID>
      <start>121</start>
      <end>122</end>
      <status>unmodified</status>
      <modifiedWord/>
      <trackRevisions>false</trackRevisions>
    </reviewItem>
    <reviewItem>
      <errorID>5c809459-fa52-4e7c-bbeb-e132b441b2a0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AC0AA69</paraID>
      <start>0</start>
      <end>2</end>
      <status>unmodified</status>
      <modifiedWord/>
      <trackRevisions>false</trackRevisions>
    </reviewItem>
    <reviewItem>
      <errorID>2f9803d5-8996-4bbc-8366-53583ba7ce8d</errorID>
      <errorWord>(</errorWord>
      <group>L1_Format</group>
      <groupName>格式问题</groupName>
      <ability>L2_HalfPunc_CN</ability>
      <abilityName>全半角问题</abilityName>
      <candidateList>
        <item>（</item>
      </candidateList>
      <explain>文本全半角错误。</explain>
      <paraID> AC0AA69</paraID>
      <start>15</start>
      <end>16</end>
      <status>unmodified</status>
      <modifiedWord/>
      <trackRevisions>false</trackRevisions>
    </reviewItem>
    <reviewItem>
      <errorID>6564ebac-aae5-4973-b7ef-078c3dd25c4d</errorID>
      <errorWord>)</errorWord>
      <group>L1_Format</group>
      <groupName>格式问题</groupName>
      <ability>L2_HalfPunc_CN</ability>
      <abilityName>全半角问题</abilityName>
      <candidateList>
        <item>）</item>
      </candidateList>
      <explain>文本全半角错误。</explain>
      <paraID> AC0AA69</paraID>
      <start>24</start>
      <end>25</end>
      <status>unmodified</status>
      <modifiedWord/>
      <trackRevisions>false</trackRevisions>
    </reviewItem>
    <reviewItem>
      <errorID>7bf8f7d6-b40d-40f7-b508-fcc8795acab4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61E88221</paraID>
      <start>0</start>
      <end>2</end>
      <status>unmodified</status>
      <modifiedWord/>
      <trackRevisions>false</trackRevisions>
    </reviewItem>
    <reviewItem>
      <errorID>25f24801-f52b-4188-a0d0-7db43b948706</errorID>
      <errorWord>(</errorWord>
      <group>L1_Format</group>
      <groupName>格式问题</groupName>
      <ability>L2_HalfPunc_CN</ability>
      <abilityName>全半角问题</abilityName>
      <candidateList>
        <item>（</item>
      </candidateList>
      <explain>文本全半角错误。</explain>
      <paraID>61E88221</paraID>
      <start>16</start>
      <end>17</end>
      <status>unmodified</status>
      <modifiedWord/>
      <trackRevisions>false</trackRevisions>
    </reviewItem>
    <reviewItem>
      <errorID>7ec9df6d-9438-4364-b3e2-0bc4987785e5</errorID>
      <errorWord>)</errorWord>
      <group>L1_Format</group>
      <groupName>格式问题</groupName>
      <ability>L2_HalfPunc_CN</ability>
      <abilityName>全半角问题</abilityName>
      <candidateList>
        <item>）</item>
      </candidateList>
      <explain>文本全半角错误。</explain>
      <paraID>61E88221</paraID>
      <start>39</start>
      <end>40</end>
      <status>unmodified</status>
      <modifiedWord/>
      <trackRevisions>false</trackRevisions>
    </reviewItem>
    <reviewItem>
      <errorID>4a4a018b-9ce2-4da4-9c78-568e3cd46625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7BD3EE7A</paraID>
      <start>0</start>
      <end>2</end>
      <status>unmodified</status>
      <modifiedWord/>
      <trackRevisions>false</trackRevisions>
    </reviewItem>
    <reviewItem>
      <errorID>c2be4782-bc06-4ed7-9f33-f47cd2dec96d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6B67958B</paraID>
      <start>0</start>
      <end>2</end>
      <status>unmodified</status>
      <modifiedWord/>
      <trackRevisions>false</trackRevisions>
    </reviewItem>
    <reviewItem>
      <errorID>5a2745f4-71e5-45ca-a720-6bf7d2e9c401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50D58177</paraID>
      <start>0</start>
      <end>2</end>
      <status>unmodified</status>
      <modifiedWord/>
      <trackRevisions>false</trackRevisions>
    </reviewItem>
    <reviewItem>
      <errorID>7e821999-9d9a-4fba-8cf3-daf09a0086a3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3B289226</paraID>
      <start>0</start>
      <end>2</end>
      <status>unmodified</status>
      <modifiedWord/>
      <trackRevisions>false</trackRevisions>
    </reviewItem>
    <reviewItem>
      <errorID>b120f72b-11de-4e30-992f-7d7c7cc7a395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7607ABDA</paraID>
      <start>0</start>
      <end>2</end>
      <status>unmodified</status>
      <modifiedWord/>
      <trackRevisions>false</trackRevisions>
    </reviewItem>
    <reviewItem>
      <errorID>810213e7-3d19-4a54-90ea-75166b84ae8e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2C9BF8CA</paraID>
      <start>0</start>
      <end>2</end>
      <status>unmodified</status>
      <modifiedWord/>
      <trackRevisions>false</trackRevisions>
    </reviewItem>
    <reviewItem>
      <errorID>65c6c53f-1013-4a60-99df-2117fc4ba05d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7CFBF367</paraID>
      <start>0</start>
      <end>2</end>
      <status>unmodified</status>
      <modifiedWord/>
      <trackRevisions>false</trackRevisions>
    </reviewItem>
    <reviewItem>
      <errorID>98f3312a-7fb8-4db4-9be4-91aa09b5cdb6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4337C2FF</paraID>
      <start>0</start>
      <end>2</end>
      <status>unmodified</status>
      <modifiedWord/>
      <trackRevisions>false</trackRevisions>
    </reviewItem>
    <reviewItem>
      <errorID>42c26285-6511-484a-bd05-393c323f3d1a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6B7FE83</paraID>
      <start>0</start>
      <end>2</end>
      <status>unmodified</status>
      <modifiedWord/>
      <trackRevisions>false</trackRevisions>
    </reviewItem>
    <reviewItem>
      <errorID>4cb58da8-729b-4139-bf6a-cf28a1730896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1A3D2D5</paraID>
      <start>0</start>
      <end>2</end>
      <status>unmodified</status>
      <modifiedWord/>
      <trackRevisions>false</trackRevisions>
    </reviewItem>
    <reviewItem>
      <errorID>084b34ae-b550-4832-abff-db0057b0bb4c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147349DD</paraID>
      <start>0</start>
      <end>2</end>
      <status>unmodified</status>
      <modifiedWord/>
      <trackRevisions>false</trackRevisions>
    </reviewItem>
    <reviewItem>
      <errorID>cc2a63ae-d3bd-423e-833f-8af9b3adec89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25C442A6</paraID>
      <start>0</start>
      <end>2</end>
      <status>unmodified</status>
      <modifiedWord/>
      <trackRevisions>false</trackRevisions>
    </reviewItem>
    <reviewItem>
      <errorID>09b10a81-b981-4d82-85bf-6ff4fd6f54db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2612E7D6</paraID>
      <start>0</start>
      <end>2</end>
      <status>unmodified</status>
      <modifiedWord/>
      <trackRevisions>false</trackRevisions>
    </reviewItem>
    <reviewItem>
      <errorID>c8b54813-2443-4689-a710-a9482a60013f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16F28870</paraID>
      <start>0</start>
      <end>2</end>
      <status>unmodified</status>
      <modifiedWord/>
      <trackRevisions>false</trackRevisions>
    </reviewItem>
    <reviewItem>
      <errorID>ca399ec4-0095-4902-86ed-47095844a052</errorID>
      <errorWord>不安全隐患</errorWord>
      <group>L1_Word</group>
      <groupName>字词问题</groupName>
      <ability>L2_Typo</ability>
      <abilityName>字词错误</abilityName>
      <candidateList>
        <item>安全隐患</item>
      </candidateList>
      <explain/>
      <paraID>3DAC47FC</paraID>
      <start>7</start>
      <end>12</end>
      <status>unmodified</status>
      <modifiedWord/>
      <trackRevisions>false</trackRevisions>
    </reviewItem>
    <reviewItem>
      <errorID>5db56ed9-838c-4088-9d15-10a4962e260b</errorID>
      <errorWord>认真学习好</errorWord>
      <group>L1_Word</group>
      <groupName>字词问题</groupName>
      <ability>L2_Typo</ability>
      <abilityName>字词错误</abilityName>
      <candidateList>
        <item>认真学习</item>
      </candidateList>
      <explain/>
      <paraID>78A68331</paraID>
      <start>3</start>
      <end>8</end>
      <status>unmodified</status>
      <modifiedWord/>
      <trackRevisions>false</trackRevisions>
    </reviewItem>
    <reviewItem>
      <errorID>6bc5cd48-b49e-465d-868f-93434eab4123</errorID>
      <errorWord>法律、法规</errorWord>
      <group>L1_Word</group>
      <groupName>字词问题</groupName>
      <ability>L2_Typo</ability>
      <abilityName>字词错误</abilityName>
      <candidateList>
        <item>法律法规</item>
      </candidateList>
      <explain/>
      <paraID>78A68331</paraID>
      <start>15</start>
      <end>20</end>
      <status>unmodified</status>
      <modifiedWord/>
      <trackRevisions>false</trackRevisions>
    </reviewItem>
    <reviewItem>
      <errorID>a63b79a7-210b-44c9-87a3-bc3c3c8f39ca</errorID>
      <errorWord>.</errorWord>
      <group>L1_Format</group>
      <groupName>格式问题</groupName>
      <ability>L2_HalfPunc_CN</ability>
      <abilityName>全半角问题</abilityName>
      <candidateList>
        <item>。</item>
      </candidateList>
      <explain>文本全半角错误。</explain>
      <paraID>6CA86670</paraID>
      <start>35</start>
      <end>36</end>
      <status>unmodified</status>
      <modifiedWord/>
      <trackRevisions>false</trackRevisions>
    </reviewItem>
    <reviewItem>
      <errorID>4c2588ff-0fc9-4d1c-acdf-1515fe285cb3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428DCD5C</paraID>
      <start>0</start>
      <end>2</end>
      <status>unmodified</status>
      <modifiedWord/>
      <trackRevisions>false</trackRevisions>
    </reviewItem>
    <reviewItem>
      <errorID>d4191063-d93a-4b5b-86ca-3c1d0b6f17c3</errorID>
      <errorWord>动</errorWord>
      <group>L1_Word</group>
      <groupName>字词问题</groupName>
      <ability>L2_Typo</ability>
      <abilityName>字词错误</abilityName>
      <candidateList>
        <item>动车</item>
      </candidateList>
      <explain/>
      <paraID>3B312A83</paraID>
      <start>25</start>
      <end>26</end>
      <status>unmodified</status>
      <modifiedWord/>
      <trackRevisions>false</trackRevisions>
    </reviewItem>
    <reviewItem>
      <errorID>b1951b53-af1f-4f8f-8919-1fdf93de08e5</errorID>
      <errorWord>零乱</errorWord>
      <group>L1_Word</group>
      <groupName>字词问题</groupName>
      <ability>L2_Typo</ability>
      <abilityName>字词错误</abilityName>
      <candidateList>
        <item>凌乱</item>
      </candidateList>
      <explain>存在发音相同字词的误用。</explain>
      <paraID>3B312A83</paraID>
      <start>79</start>
      <end>81</end>
      <status>unmodified</status>
      <modifiedWord/>
      <trackRevisions>false</trackRevisions>
    </reviewItem>
    <reviewItem>
      <errorID>e3c7007b-5a1c-4c70-9c64-6a64f47f1c41</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3B312A83</paraID>
      <start>117</start>
      <end>122</end>
      <status>unmodified</status>
      <modifiedWord/>
      <trackRevisions>false</trackRevisions>
    </reviewItem>
    <reviewItem>
      <errorID>9a1e4fc3-a82a-4bab-b30f-53d50bc1c8b8</errorID>
      <errorWord>安全</errorWord>
      <group>L1_Word</group>
      <groupName>字词问题</groupName>
      <ability>L2_Typo</ability>
      <abilityName>字词错误</abilityName>
      <candidateList>
        <item>全</item>
      </candidateList>
      <explain/>
      <paraID>54BAD86C</paraID>
      <start>38</start>
      <end>40</end>
      <status>unmodified</status>
      <modifiedWord/>
      <trackRevisions>false</trackRevisions>
    </reviewItem>
    <reviewItem>
      <errorID>2e555fa9-61e0-4803-aa55-e70b639f8591</errorID>
      <errorWord>认真学习好</errorWord>
      <group>L1_Word</group>
      <groupName>字词问题</groupName>
      <ability>L2_Typo</ability>
      <abilityName>字词错误</abilityName>
      <candidateList>
        <item>认真学习</item>
      </candidateList>
      <explain/>
      <paraID>73A6B1B4</paraID>
      <start>3</start>
      <end>8</end>
      <status>unmodified</status>
      <modifiedWord/>
      <trackRevisions>false</trackRevisions>
    </reviewItem>
    <reviewItem>
      <errorID>d32873e0-c302-437e-b351-7ed16deda527</errorID>
      <errorWord>法律、法规</errorWord>
      <group>L1_Word</group>
      <groupName>字词问题</groupName>
      <ability>L2_Typo</ability>
      <abilityName>字词错误</abilityName>
      <candidateList>
        <item>法律法规</item>
      </candidateList>
      <explain/>
      <paraID>73A6B1B4</paraID>
      <start>15</start>
      <end>20</end>
      <status>unmodified</status>
      <modifiedWord/>
      <trackRevisions>false</trackRevisions>
    </reviewItem>
    <reviewItem>
      <errorID>29d451fe-d9b2-417c-ab99-8cc05d8e4194</errorID>
      <errorWord>区的</errorWord>
      <group>L1_Word</group>
      <groupName>字词问题</groupName>
      <ability>L2_Typo</ability>
      <abilityName>字词错误</abilityName>
      <candidateList>
        <item>区内</item>
      </candidateList>
      <explain/>
      <paraID> EBB7150</paraID>
      <start>5</start>
      <end>7</end>
      <status>unmodified</status>
      <modifiedWord/>
      <trackRevisions>false</trackRevisions>
    </reviewItem>
    <reviewItem>
      <errorID>18792c5d-836d-47b2-8122-7142e3831382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3216A943</paraID>
      <start>0</start>
      <end>2</end>
      <status>unmodified</status>
      <modifiedWord/>
      <trackRevisions>false</trackRevisions>
    </reviewItem>
    <reviewItem>
      <errorID>90c42851-2c23-498c-afb1-09b185b307d7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126847EE</paraID>
      <start>0</start>
      <end>2</end>
      <status>unmodified</status>
      <modifiedWord/>
      <trackRevisions>false</trackRevisions>
    </reviewItem>
    <reviewItem>
      <errorID>f229f8bc-c39d-4a7f-a166-b6a1dbced010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2D64E9C1</paraID>
      <start>0</start>
      <end>2</end>
      <status>unmodified</status>
      <modifiedWord/>
      <trackRevisions>false</trackRevisions>
    </reviewItem>
    <reviewItem>
      <errorID>81b02e21-5854-40c2-92aa-84b4bbc0e9a6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65E2138C</paraID>
      <start>0</start>
      <end>2</end>
      <status>unmodified</status>
      <modifiedWord/>
      <trackRevisions>false</trackRevisions>
    </reviewItem>
    <reviewItem>
      <errorID>e3601cb7-8742-4868-8d24-6db997ff341a</errorID>
      <errorWord>纹身</errorWord>
      <group>L1_Word</group>
      <groupName>字词问题</groupName>
      <ability>L2_Typo</ability>
      <abilityName>字词错误</abilityName>
      <candidateList>
        <item>文身</item>
      </candidateList>
      <explain>存在发音相同字词的误用。</explain>
      <paraID>65E2138C</paraID>
      <start>26</start>
      <end>28</end>
      <status>unmodified</status>
      <modifiedWord/>
      <trackRevisions>false</trackRevisions>
    </reviewItem>
    <reviewItem>
      <errorID>d55e87f8-5073-4bbc-8fd8-77282a7e698b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31A8D85E</paraID>
      <start>0</start>
      <end>2</end>
      <status>unmodified</status>
      <modifiedWord/>
      <trackRevisions>false</trackRevisions>
    </reviewItem>
    <reviewItem>
      <errorID>ef5bb08f-f875-4fad-97ec-07a7844f8c1d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FABD5E5</paraID>
      <start>0</start>
      <end>2</end>
      <status>unmodified</status>
      <modifiedWord/>
      <trackRevisions>false</trackRevisions>
    </reviewItem>
    <reviewItem>
      <errorID>5116ad40-cc00-49c3-8a01-cbf274c082c7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620B2698</paraID>
      <start>0</start>
      <end>2</end>
      <status>unmodified</status>
      <modifiedWord/>
      <trackRevisions>false</trackRevisions>
    </reviewItem>
    <reviewItem>
      <errorID>cdbbb5dd-ddf0-454d-bc2a-b52fe5102062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70FB6A19</paraID>
      <start>0</start>
      <end>2</end>
      <status>unmodified</status>
      <modifiedWord/>
      <trackRevisions>false</trackRevisions>
    </reviewItem>
    <reviewItem>
      <errorID>c13f9c8f-5522-4766-a889-128c550157ed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17B63AB4</paraID>
      <start>0</start>
      <end>2</end>
      <status>unmodified</status>
      <modifiedWord/>
      <trackRevisions>false</trackRevisions>
    </reviewItem>
    <reviewItem>
      <errorID>cc9535f6-5c05-451d-a23b-b12ae04c88f1</errorID>
      <errorWord>纹身</errorWord>
      <group>L1_Word</group>
      <groupName>字词问题</groupName>
      <ability>L2_Typo</ability>
      <abilityName>字词错误</abilityName>
      <candidateList>
        <item>文身</item>
      </candidateList>
      <explain>存在发音相同字词的误用。</explain>
      <paraID>17B63AB4</paraID>
      <start>26</start>
      <end>28</end>
      <status>unmodified</status>
      <modifiedWord/>
      <trackRevisions>false</trackRevisions>
    </reviewItem>
    <reviewItem>
      <errorID>77867e8f-00ae-483b-ab1c-8f091dcc7ee3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3D40E319</paraID>
      <start>0</start>
      <end>2</end>
      <status>unmodified</status>
      <modifiedWord/>
      <trackRevisions>false</trackRevisions>
    </reviewItem>
    <reviewItem>
      <errorID>a0fcc865-ef67-4335-9148-28bdbf2a0dab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2AA2666B</paraID>
      <start>0</start>
      <end>2</end>
      <status>unmodified</status>
      <modifiedWord/>
      <trackRevisions>false</trackRevisions>
    </reviewItem>
    <reviewItem>
      <errorID>2f7b40d6-0e94-45dd-9bfd-d7ffb5174c1b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62E6441B</paraID>
      <start>0</start>
      <end>2</end>
      <status>unmodified</status>
      <modifiedWord/>
      <trackRevisions>false</trackRevisions>
    </reviewItem>
    <reviewItem>
      <errorID>e7eb033a-b082-48aa-a1c5-11d5ea250461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77EAB455</paraID>
      <start>0</start>
      <end>2</end>
      <status>unmodified</status>
      <modifiedWord/>
      <trackRevisions>false</trackRevisions>
    </reviewItem>
    <reviewItem>
      <errorID>1fd29832-c4a0-4d5b-b945-04c1189ea915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1D3916FF</paraID>
      <start>0</start>
      <end>2</end>
      <status>unmodified</status>
      <modifiedWord/>
      <trackRevisions>false</trackRevisions>
    </reviewItem>
    <reviewItem>
      <errorID>181fa06c-801b-4502-9bcb-debeead5246b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3F20B8CD</paraID>
      <start>0</start>
      <end>2</end>
      <status>unmodified</status>
      <modifiedWord/>
      <trackRevisions>false</trackRevisions>
    </reviewItem>
    <reviewItem>
      <errorID>999e3c1c-52fd-471c-adad-63e5be0277f4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11BC9E9</paraID>
      <start>0</start>
      <end>2</end>
      <status>unmodified</status>
      <modifiedWord/>
      <trackRevisions>false</trackRevisions>
    </reviewItem>
    <reviewItem>
      <errorID>e9fc6ddd-e24c-4708-beb1-f785b450fe8c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46BD9547</paraID>
      <start>0</start>
      <end>2</end>
      <status>unmodified</status>
      <modifiedWord/>
      <trackRevisions>false</trackRevisions>
    </reviewItem>
    <reviewItem>
      <errorID>aa47a318-f300-45ed-b31c-43fc4a932b6e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53566591</paraID>
      <start>0</start>
      <end>2</end>
      <status>unmodified</status>
      <modifiedWord/>
      <trackRevisions>false</trackRevisions>
    </reviewItem>
    <reviewItem>
      <errorID>35b3f107-7c9e-46d7-ad16-05f9b8c62864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E443DF9</paraID>
      <start>0</start>
      <end>2</end>
      <status>unmodified</status>
      <modifiedWord/>
      <trackRevisions>false</trackRevisions>
    </reviewItem>
    <reviewItem>
      <errorID>917dc1c4-ff01-42c2-83a7-9e21a4f72a62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6EEDCBDB</paraID>
      <start>0</start>
      <end>2</end>
      <status>unmodified</status>
      <modifiedWord/>
      <trackRevisions>false</trackRevisions>
    </reviewItem>
    <reviewItem>
      <errorID>ffb3f379-4998-4c05-a014-90d480a7455d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15925757</paraID>
      <start>0</start>
      <end>2</end>
      <status>unmodified</status>
      <modifiedWord/>
      <trackRevisions>false</trackRevisions>
    </reviewItem>
    <reviewItem>
      <errorID>90abdcdd-c337-4457-9bb6-eaaf6fecc4e7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4F70F53D</paraID>
      <start>0</start>
      <end>2</end>
      <status>unmodified</status>
      <modifiedWord/>
      <trackRevisions>false</trackRevisions>
    </reviewItem>
    <reviewItem>
      <errorID>7dfd452d-0b27-458b-8a9a-8aa71bb9c1f1</errorID>
      <errorWord>大沿帽</errorWord>
      <group>L1_Word</group>
      <groupName>字词问题</groupName>
      <ability>L2_Alias</ability>
      <abilityName>也作/曾用词</abilityName>
      <candidateList>
        <item>大檐帽</item>
      </candidateList>
      <explain>词汇[大沿帽]为不规范表述或旧称，其规范书面表述为[大檐帽]。</explain>
      <paraID>3EF7829B</paraID>
      <start>0</start>
      <end>3</end>
      <status>unmodified</status>
      <modifiedWord/>
      <trackRevisions>false</trackRevisions>
    </reviewItem>
    <reviewItem>
      <errorID>071cee38-6ddf-4932-a85c-3594c6185966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7934945E</paraID>
      <start>0</start>
      <end>2</end>
      <status>unmodified</status>
      <modifiedWord/>
      <trackRevisions>false</trackRevisions>
    </reviewItem>
    <reviewItem>
      <errorID>12e1c9ae-cba4-46f8-9447-59081ab07ebb</errorID>
      <errorWord>大沿帽</errorWord>
      <group>L1_Word</group>
      <groupName>字词问题</groupName>
      <ability>L2_Alias</ability>
      <abilityName>也作/曾用词</abilityName>
      <candidateList>
        <item>大檐帽</item>
      </candidateList>
      <explain>词汇[大沿帽]为不规范表述或旧称，其规范书面表述为[大檐帽]。</explain>
      <paraID>1A1987E3</paraID>
      <start>0</start>
      <end>3</end>
      <status>unmodified</status>
      <modifiedWord/>
      <trackRevisions>false</trackRevisions>
    </reviewItem>
    <reviewItem>
      <errorID>271ae1c4-620f-420d-9e95-8d9da93a18b7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2C09E4C0</paraID>
      <start>0</start>
      <end>2</end>
      <status>unmodified</status>
      <modifiedWord/>
      <trackRevisions>false</trackRevisions>
    </reviewItem>
    <reviewItem>
      <errorID>6a2e266f-b82a-4a15-b7f5-56d7622c5e73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F3553D4</paraID>
      <start>0</start>
      <end>2</end>
      <status>unmodified</status>
      <modifiedWord/>
      <trackRevisions>false</trackRevisions>
    </reviewItem>
    <reviewItem>
      <errorID>898781c9-5c0f-4445-b7ae-60a3e92785a9</errorID>
      <errorWord>纹身</errorWord>
      <group>L1_Word</group>
      <groupName>字词问题</groupName>
      <ability>L2_Typo</ability>
      <abilityName>字词错误</abilityName>
      <candidateList>
        <item>文身</item>
      </candidateList>
      <explain/>
      <paraID>214CB0F5</paraID>
      <start>88</start>
      <end>90</end>
      <status>unmodified</status>
      <modifiedWord/>
      <trackRevisions>false</trackRevisions>
    </reviewItem>
    <reviewItem>
      <errorID>d3c48863-6e2b-4059-813e-4764ee3fef0e</errorID>
      <errorWord>.</errorWord>
      <group>L1_Format</group>
      <groupName>格式问题</groupName>
      <ability>L2_HalfPunc_CN</ability>
      <abilityName>全半角问题</abilityName>
      <candidateList>
        <item>。</item>
      </candidateList>
      <explain>文本全半角错误。</explain>
      <paraID>634D77EB</paraID>
      <start>39</start>
      <end>40</end>
      <status>unmodified</status>
      <modifiedWord/>
      <trackRevisions>false</trackRevisions>
    </reviewItem>
    <reviewItem>
      <errorID>093ab57c-01a9-44de-a2ea-4718b11b3ec4</errorID>
      <errorWord>纹身</errorWord>
      <group>L1_Word</group>
      <groupName>字词问题</groupName>
      <ability>L2_Typo</ability>
      <abilityName>字词错误</abilityName>
      <candidateList>
        <item>文身</item>
      </candidateList>
      <explain/>
      <paraID>634D77EB</paraID>
      <start>83</start>
      <end>85</end>
      <status>unmodified</status>
      <modifiedWord/>
      <trackRevisions>false</trackRevisions>
    </reviewItem>
    <reviewItem>
      <errorID>419164c4-e0db-408e-8cb5-0c79c32eff6b</errorID>
      <errorWord>、甚至</errorWord>
      <group>L1_Word</group>
      <groupName>字词问题</groupName>
      <ability>L2_Typo</ability>
      <abilityName>字词错误</abilityName>
      <candidateList>
        <item>，甚至</item>
      </candidateList>
      <explain/>
      <paraID>3B45BAEF</paraID>
      <start>26</start>
      <end>29</end>
      <status>unmodified</status>
      <modifiedWord/>
      <trackRevisions>false</trackRevisions>
    </reviewItem>
    <reviewItem>
      <errorID>b406ac42-fe30-4f73-a9fb-c7fe26be78e0</errorID>
      <errorWord>，</errorWord>
      <group>L1_Word</group>
      <groupName>字词问题</groupName>
      <ability>L2_Typo</ability>
      <abilityName>字词错误</abilityName>
      <candidateList>
        <item>，将</item>
      </candidateList>
      <explain/>
      <paraID>59E6F7F1</paraID>
      <start>35</start>
      <end>36</end>
      <status>unmodified</status>
      <modifiedWord/>
      <trackRevisions>false</trackRevisions>
    </reviewItem>
    <reviewItem>
      <errorID>68e16e35-cfc6-4c47-a236-441af3b59f76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169BA720</paraID>
      <start>2</start>
      <end>3</end>
      <status>unmodified</status>
      <modifiedWord/>
      <trackRevisions>false</trackRevisions>
    </reviewItem>
    <reviewItem>
      <errorID>40468d0b-c4be-48a4-a9d7-82c44f9e4c21</errorID>
      <errorWord>,</errorWord>
      <group>L1_Format</group>
      <groupName>格式问题</groupName>
      <ability>L2_HalfPunc_CN</ability>
      <abilityName>全半角问题</abilityName>
      <candidateList>
        <item>，</item>
      </candidateList>
      <explain>文本全半角错误。</explain>
      <paraID>45B0BF74</paraID>
      <start>18</start>
      <end>19</end>
      <status>unmodified</status>
      <modifiedWord/>
      <trackRevisions>false</trackRevisions>
    </reviewItem>
    <reviewItem>
      <errorID>12cfe78b-b9ec-4349-89fb-e1705e40292b</errorID>
      <errorWord>,</errorWord>
      <group>L1_Format</group>
      <groupName>格式问题</groupName>
      <ability>L2_HalfPunc_CN</ability>
      <abilityName>全半角问题</abilityName>
      <candidateList>
        <item>，</item>
      </candidateList>
      <explain>文本全半角错误。</explain>
      <paraID>45B0BF74</paraID>
      <start>35</start>
      <end>36</end>
      <status>unmodified</status>
      <modifiedWord/>
      <trackRevisions>false</trackRevisions>
    </reviewItem>
    <reviewItem>
      <errorID>5a0c84a6-95f5-4370-ab17-6d4434d8de3f</errorID>
      <errorWord>,</errorWord>
      <group>L1_Format</group>
      <groupName>格式问题</groupName>
      <ability>L2_HalfPunc_CN</ability>
      <abilityName>全半角问题</abilityName>
      <candidateList>
        <item>，</item>
      </candidateList>
      <explain>文本全半角错误。</explain>
      <paraID>45B0BF74</paraID>
      <start>105</start>
      <end>106</end>
      <status>unmodified</status>
      <modifiedWord/>
      <trackRevisions>false</trackRevisions>
    </reviewItem>
    <reviewItem>
      <errorID>9286db49-92f6-4908-8fc7-3b672982a79a</errorID>
      <errorWord>,</errorWord>
      <group>L1_Format</group>
      <groupName>格式问题</groupName>
      <ability>L2_HalfPunc_CN</ability>
      <abilityName>全半角问题</abilityName>
      <candidateList>
        <item>，</item>
      </candidateList>
      <explain>文本全半角错误。</explain>
      <paraID> B004201</paraID>
      <start>18</start>
      <end>19</end>
      <status>unmodified</status>
      <modifiedWord/>
      <trackRevisions>false</trackRevisions>
    </reviewItem>
    <reviewItem>
      <errorID>aa4db2b3-a9ff-4fa7-af13-6ef84857ffb2</errorID>
      <errorWord>,</errorWord>
      <group>L1_Format</group>
      <groupName>格式问题</groupName>
      <ability>L2_HalfPunc_CN</ability>
      <abilityName>全半角问题</abilityName>
      <candidateList>
        <item>，</item>
      </candidateList>
      <explain>文本全半角错误。</explain>
      <paraID> B004201</paraID>
      <start>35</start>
      <end>36</end>
      <status>unmodified</status>
      <modifiedWord/>
      <trackRevisions>false</trackRevisions>
    </reviewItem>
    <reviewItem>
      <errorID>cc8ded8a-f3b3-49a0-a802-907b894b119c</errorID>
      <errorWord>,</errorWord>
      <group>L1_Format</group>
      <groupName>格式问题</groupName>
      <ability>L2_HalfPunc_CN</ability>
      <abilityName>全半角问题</abilityName>
      <candidateList>
        <item>，</item>
      </candidateList>
      <explain>文本全半角错误。</explain>
      <paraID> B004201</paraID>
      <start>56</start>
      <end>57</end>
      <status>unmodified</status>
      <modifiedWord/>
      <trackRevisions>false</trackRevisions>
    </reviewItem>
    <reviewItem>
      <errorID>de2d3c44-f357-475d-849c-e1207d873cc9</errorID>
      <errorWord>,</errorWord>
      <group>L1_Format</group>
      <groupName>格式问题</groupName>
      <ability>L2_HalfPunc_CN</ability>
      <abilityName>全半角问题</abilityName>
      <candidateList>
        <item>，</item>
      </candidateList>
      <explain>文本全半角错误。</explain>
      <paraID> B004201</paraID>
      <start>70</start>
      <end>71</end>
      <status>unmodified</status>
      <modifiedWord/>
      <trackRevisions>false</trackRevisions>
    </reviewItem>
    <reviewItem>
      <errorID>27022683-51e9-47c9-82d0-bb55af523711</errorID>
      <errorWord>,</errorWord>
      <group>L1_Format</group>
      <groupName>格式问题</groupName>
      <ability>L2_HalfPunc_CN</ability>
      <abilityName>全半角问题</abilityName>
      <candidateList>
        <item>，</item>
      </candidateList>
      <explain>文本全半角错误。</explain>
      <paraID> B004201</paraID>
      <start>115</start>
      <end>116</end>
      <status>unmodified</status>
      <modifiedWord/>
      <trackRevisions>false</trackRevisions>
    </reviewItem>
    <reviewItem>
      <errorID>e459e525-2fb3-41f5-8bd0-a6259368922b</errorID>
      <errorWord>,</errorWord>
      <group>L1_Format</group>
      <groupName>格式问题</groupName>
      <ability>L2_HalfPunc_CN</ability>
      <abilityName>全半角问题</abilityName>
      <candidateList>
        <item>，</item>
      </candidateList>
      <explain>文本全半角错误。</explain>
      <paraID> B004201</paraID>
      <start>131</start>
      <end>132</end>
      <status>unmodified</status>
      <modifiedWord/>
      <trackRevisions>false</trackRevisions>
    </reviewItem>
    <reviewItem>
      <errorID>bab651ff-bb42-401d-91ee-3eb3aa178719</errorID>
      <errorWord>,</errorWord>
      <group>L1_Format</group>
      <groupName>格式问题</groupName>
      <ability>L2_HalfPunc_CN</ability>
      <abilityName>全半角问题</abilityName>
      <candidateList>
        <item>，</item>
      </candidateList>
      <explain>文本全半角错误。</explain>
      <paraID> B004201</paraID>
      <start>187</start>
      <end>188</end>
      <status>unmodified</status>
      <modifiedWord/>
      <trackRevisions>false</trackRevisions>
    </reviewItem>
    <reviewItem>
      <errorID>311cc991-a4be-45e2-8326-30780bfd383f</errorID>
      <errorWord>进行填密</errorWord>
      <group>L1_Word</group>
      <groupName>字词问题</groupName>
      <ability>L2_Typo</ability>
      <abilityName>字词错误</abilityName>
      <candidateList>
        <item>进行缜密</item>
      </candidateList>
      <explain/>
      <paraID> B004201</paraID>
      <start>192</start>
      <end>196</end>
      <status>unmodified</status>
      <modifiedWord/>
      <trackRevisions>false</trackRevisions>
    </reviewItem>
    <reviewItem>
      <errorID>d77fbf48-714d-4f40-9f88-131e82748e81</errorID>
      <errorWord>,</errorWord>
      <group>L1_Format</group>
      <groupName>格式问题</groupName>
      <ability>L2_HalfPunc_CN</ability>
      <abilityName>全半角问题</abilityName>
      <candidateList>
        <item>，</item>
      </candidateList>
      <explain>文本全半角错误。</explain>
      <paraID> B004201</paraID>
      <start>198</start>
      <end>199</end>
      <status>unmodified</status>
      <modifiedWord/>
      <trackRevisions>false</trackRevisions>
    </reviewItem>
    <reviewItem>
      <errorID>b8f43f34-fe1f-42ec-b425-080c3291344d</errorID>
      <errorWord>,</errorWord>
      <group>L1_Format</group>
      <groupName>格式问题</groupName>
      <ability>L2_HalfPunc_CN</ability>
      <abilityName>全半角问题</abilityName>
      <candidateList>
        <item>，</item>
      </candidateList>
      <explain>文本全半角错误。</explain>
      <paraID>7ECECB2C</paraID>
      <start>18</start>
      <end>19</end>
      <status>unmodified</status>
      <modifiedWord/>
      <trackRevisions>false</trackRevisions>
    </reviewItem>
    <reviewItem>
      <errorID>3b4d3de2-325a-4490-b6ad-8c5c57ca01e7</errorID>
      <errorWord>,</errorWord>
      <group>L1_Format</group>
      <groupName>格式问题</groupName>
      <ability>L2_HalfPunc_CN</ability>
      <abilityName>全半角问题</abilityName>
      <candidateList>
        <item>，</item>
      </candidateList>
      <explain>文本全半角错误。</explain>
      <paraID>7ECECB2C</paraID>
      <start>35</start>
      <end>36</end>
      <status>unmodified</status>
      <modifiedWord/>
      <trackRevisions>false</trackRevisions>
    </reviewItem>
    <reviewItem>
      <errorID>ee52c6bc-0105-455d-beb0-380a7084efb4</errorID>
      <errorWord>,</errorWord>
      <group>L1_Format</group>
      <groupName>格式问题</groupName>
      <ability>L2_HalfPunc_CN</ability>
      <abilityName>全半角问题</abilityName>
      <candidateList>
        <item>，</item>
      </candidateList>
      <explain>文本全半角错误。</explain>
      <paraID>7ECECB2C</paraID>
      <start>105</start>
      <end>106</end>
      <status>unmodified</status>
      <modifiedWord/>
      <trackRevisions>false</trackRevisions>
    </reviewItem>
    <reviewItem>
      <errorID>c12f972c-1e38-42d2-a0ef-23d8a308d242</errorID>
      <errorWord>(</errorWord>
      <group>L1_Format</group>
      <groupName>格式问题</groupName>
      <ability>L2_HalfPunc_CN</ability>
      <abilityName>全半角问题</abilityName>
      <candidateList>
        <item>（</item>
      </candidateList>
      <explain>文本全半角错误。</explain>
      <paraID> B7630A5</paraID>
      <start>79</start>
      <end>80</end>
      <status>unmodified</status>
      <modifiedWord/>
      <trackRevisions>false</trackRevisions>
    </reviewItem>
    <reviewItem>
      <errorID>9ccd9288-89fd-43e7-9306-0c6fa122adc4</errorID>
      <errorWord>)</errorWord>
      <group>L1_Format</group>
      <groupName>格式问题</groupName>
      <ability>L2_HalfPunc_CN</ability>
      <abilityName>全半角问题</abilityName>
      <candidateList>
        <item>）</item>
      </candidateList>
      <explain>文本全半角错误。</explain>
      <paraID> B7630A5</paraID>
      <start>86</start>
      <end>87</end>
      <status>unmodified</status>
      <modifiedWord/>
      <trackRevisions>false</trackRevisions>
    </reviewItem>
    <reviewItem>
      <errorID>3ffd4004-1423-4af2-ac19-a83a74fb669f</errorID>
      <errorWord>,</errorWord>
      <group>L1_Format</group>
      <groupName>格式问题</groupName>
      <ability>L2_HalfPunc_CN</ability>
      <abilityName>全半角问题</abilityName>
      <candidateList>
        <item>，</item>
      </candidateList>
      <explain>文本全半角错误。</explain>
      <paraID> B7630A5</paraID>
      <start>109</start>
      <end>110</end>
      <status>unmodified</status>
      <modifiedWord/>
      <trackRevisions>false</trackRevisions>
    </reviewItem>
    <reviewItem>
      <errorID>126ce791-887a-4f3f-84f1-9986615826cc</errorID>
      <errorWord>,</errorWord>
      <group>L1_Format</group>
      <groupName>格式问题</groupName>
      <ability>L2_HalfPunc_CN</ability>
      <abilityName>全半角问题</abilityName>
      <candidateList>
        <item>，</item>
      </candidateList>
      <explain>文本全半角错误。</explain>
      <paraID> B7630A5</paraID>
      <start>119</start>
      <end>120</end>
      <status>unmodified</status>
      <modifiedWord/>
      <trackRevisions>false</trackRevisions>
    </reviewItem>
    <reviewItem>
      <errorID>2da38c8d-b1ff-425b-a6f1-761e76bc09cd</errorID>
      <errorWord>(</errorWord>
      <group>L1_Format</group>
      <groupName>格式问题</groupName>
      <ability>L2_HalfPunc_CN</ability>
      <abilityName>全半角问题</abilityName>
      <candidateList>
        <item>（</item>
      </candidateList>
      <explain>文本全半角错误。</explain>
      <paraID> A4E8783</paraID>
      <start>25</start>
      <end>26</end>
      <status>unmodified</status>
      <modifiedWord/>
      <trackRevisions>false</trackRevisions>
    </reviewItem>
    <reviewItem>
      <errorID>e114279e-b927-4ef7-8c14-d6c2bd3b6609</errorID>
      <errorWord>)</errorWord>
      <group>L1_Format</group>
      <groupName>格式问题</groupName>
      <ability>L2_HalfPunc_CN</ability>
      <abilityName>全半角问题</abilityName>
      <candidateList>
        <item>）</item>
      </candidateList>
      <explain>文本全半角错误。</explain>
      <paraID> A4E8783</paraID>
      <start>27</start>
      <end>28</end>
      <status>unmodified</status>
      <modifiedWord/>
      <trackRevisions>false</trackRevisions>
    </reviewItem>
    <reviewItem>
      <errorID>33bf6d6e-293b-40f5-a433-1a56722a81d3</errorID>
      <errorWord>,</errorWord>
      <group>L1_Format</group>
      <groupName>格式问题</groupName>
      <ability>L2_HalfPunc_CN</ability>
      <abilityName>全半角问题</abilityName>
      <candidateList>
        <item>，</item>
      </candidateList>
      <explain>文本全半角错误。</explain>
      <paraID> A4E8783</paraID>
      <start>33</start>
      <end>34</end>
      <status>unmodified</status>
      <modifiedWord/>
      <trackRevisions>false</trackRevisions>
    </reviewItem>
    <reviewItem>
      <errorID>071d1551-60fb-48c9-9399-517f046819fd</errorID>
      <errorWord>,</errorWord>
      <group>L1_Format</group>
      <groupName>格式问题</groupName>
      <ability>L2_HalfPunc_CN</ability>
      <abilityName>全半角问题</abilityName>
      <candidateList>
        <item>，</item>
      </candidateList>
      <explain>文本全半角错误。</explain>
      <paraID> A4E8783</paraID>
      <start>47</start>
      <end>48</end>
      <status>unmodified</status>
      <modifiedWord/>
      <trackRevisions>false</trackRevisions>
    </reviewItem>
    <reviewItem>
      <errorID>f5555b71-9c1b-4628-bb1c-23d56ab141b7</errorID>
      <errorWord>(</errorWord>
      <group>L1_Format</group>
      <groupName>格式问题</groupName>
      <ability>L2_HalfPunc_CN</ability>
      <abilityName>全半角问题</abilityName>
      <candidateList>
        <item>（</item>
      </candidateList>
      <explain>文本全半角错误。</explain>
      <paraID> A4E8783</paraID>
      <start>126</start>
      <end>127</end>
      <status>unmodified</status>
      <modifiedWord/>
      <trackRevisions>false</trackRevisions>
    </reviewItem>
    <reviewItem>
      <errorID>98e3c2ef-6234-4084-9447-d94525ee83d4</errorID>
      <errorWord>)</errorWord>
      <group>L1_Format</group>
      <groupName>格式问题</groupName>
      <ability>L2_HalfPunc_CN</ability>
      <abilityName>全半角问题</abilityName>
      <candidateList>
        <item>）</item>
      </candidateList>
      <explain>文本全半角错误。</explain>
      <paraID> A4E8783</paraID>
      <start>133</start>
      <end>134</end>
      <status>unmodified</status>
      <modifiedWord/>
      <trackRevisions>false</trackRevisions>
    </reviewItem>
    <reviewItem>
      <errorID>c86535ce-7d4e-4039-bbde-227a86a47357</errorID>
      <errorWord>,</errorWord>
      <group>L1_Format</group>
      <groupName>格式问题</groupName>
      <ability>L2_HalfPunc_CN</ability>
      <abilityName>全半角问题</abilityName>
      <candidateList>
        <item>，</item>
      </candidateList>
      <explain>文本全半角错误。</explain>
      <paraID> A4E8783</paraID>
      <start>158</start>
      <end>159</end>
      <status>unmodified</status>
      <modifiedWord/>
      <trackRevisions>false</trackRevisions>
    </reviewItem>
    <reviewItem>
      <errorID>2651dcd6-f9a7-40f5-84d7-ad61711c684e</errorID>
      <errorWord>,</errorWord>
      <group>L1_Format</group>
      <groupName>格式问题</groupName>
      <ability>L2_HalfPunc_CN</ability>
      <abilityName>全半角问题</abilityName>
      <candidateList>
        <item>，</item>
      </candidateList>
      <explain>文本全半角错误。</explain>
      <paraID> A4E8783</paraID>
      <start>168</start>
      <end>169</end>
      <status>unmodified</status>
      <modifiedWord/>
      <trackRevisions>false</trackRevisions>
    </reviewItem>
    <reviewItem>
      <errorID>86edfddd-8ab6-4e99-8d6b-cb14d8b114d5</errorID>
      <errorWord>;</errorWord>
      <group>L1_Format</group>
      <groupName>格式问题</groupName>
      <ability>L2_HalfPunc_CN</ability>
      <abilityName>全半角问题</abilityName>
      <candidateList>
        <item>；</item>
      </candidateList>
      <explain>文本全半角错误。</explain>
      <paraID>3D16AF31</paraID>
      <start>7</start>
      <end>8</end>
      <status>unmodified</status>
      <modifiedWord/>
      <trackRevisions>false</trackRevisions>
    </reviewItem>
    <reviewItem>
      <errorID>bc132722-3950-4d9a-80e3-dadb1dc29585</errorID>
      <errorWord>(</errorWord>
      <group>L1_Format</group>
      <groupName>格式问题</groupName>
      <ability>L2_HalfPunc_CN</ability>
      <abilityName>全半角问题</abilityName>
      <candidateList>
        <item>（</item>
      </candidateList>
      <explain>文本全半角错误。</explain>
      <paraID>3D16AF31</paraID>
      <start>13</start>
      <end>14</end>
      <status>unmodified</status>
      <modifiedWord/>
      <trackRevisions>false</trackRevisions>
    </reviewItem>
    <reviewItem>
      <errorID>112f899c-b551-4d73-bcfb-b7b59e4cc764</errorID>
      <errorWord>),</errorWord>
      <group>L1_Format</group>
      <groupName>格式问题</groupName>
      <ability>L2_HalfPunc_CN</ability>
      <abilityName>全半角问题</abilityName>
      <candidateList>
        <item>），</item>
      </candidateList>
      <explain>文本全半角错误。</explain>
      <paraID>3D16AF31</paraID>
      <start>23</start>
      <end>25</end>
      <status>unmodified</status>
      <modifiedWord/>
      <trackRevisions>false</trackRevisions>
    </reviewItem>
    <reviewItem>
      <errorID>3350253e-dab1-4461-adbc-4e08d0b4e4dd</errorID>
      <errorWord>;</errorWord>
      <group>L1_Format</group>
      <groupName>格式问题</groupName>
      <ability>L2_HalfPunc_CN</ability>
      <abilityName>全半角问题</abilityName>
      <candidateList>
        <item>；</item>
      </candidateList>
      <explain>文本全半角错误。</explain>
      <paraID>3D16AF31</paraID>
      <start>30</start>
      <end>31</end>
      <status>unmodified</status>
      <modifiedWord/>
      <trackRevisions>false</trackRevisions>
    </reviewItem>
    <reviewItem>
      <errorID>ca4992fc-8166-4c60-b1f2-41e47273d984</errorID>
      <errorWord>;</errorWord>
      <group>L1_Format</group>
      <groupName>格式问题</groupName>
      <ability>L2_HalfPunc_CN</ability>
      <abilityName>全半角问题</abilityName>
      <candidateList>
        <item>；</item>
      </candidateList>
      <explain>文本全半角错误。</explain>
      <paraID>3D16AF31</paraID>
      <start>42</start>
      <end>43</end>
      <status>unmodified</status>
      <modifiedWord/>
      <trackRevisions>false</trackRevisions>
    </reviewItem>
    <reviewItem>
      <errorID>822c5dca-c4c1-4179-9c94-721ea448686c</errorID>
      <errorWord>(</errorWord>
      <group>L1_Format</group>
      <groupName>格式问题</groupName>
      <ability>L2_HalfPunc_CN</ability>
      <abilityName>全半角问题</abilityName>
      <candidateList>
        <item>（</item>
      </candidateList>
      <explain>文本全半角错误。</explain>
      <paraID>3D16AF31</paraID>
      <start>56</start>
      <end>57</end>
      <status>unmodified</status>
      <modifiedWord/>
      <trackRevisions>false</trackRevisions>
    </reviewItem>
    <reviewItem>
      <errorID>3dc07281-119b-4003-a4a2-edc873c59003</errorID>
      <errorWord>II型</errorWord>
      <group>L1_Knowledge</group>
      <groupName>知识性问题</groupName>
      <ability>L2_Knowledge</ability>
      <abilityName>其他知识</abilityName>
      <candidateList>
        <item>Ⅱ型</item>
      </candidateList>
      <explain>中文环境下罗马数字格式错误。</explain>
      <paraID>3D16AF31</paraID>
      <start>57</start>
      <end>60</end>
      <status>unmodified</status>
      <modifiedWord/>
      <trackRevisions>false</trackRevisions>
    </reviewItem>
    <reviewItem>
      <errorID>c30f91bc-fdf2-4ae7-a6c0-a677052b5825</errorID>
      <errorWord>)</errorWord>
      <group>L1_Format</group>
      <groupName>格式问题</groupName>
      <ability>L2_HalfPunc_CN</ability>
      <abilityName>全半角问题</abilityName>
      <candidateList>
        <item>）</item>
      </candidateList>
      <explain>文本全半角错误。</explain>
      <paraID>3D16AF31</paraID>
      <start>60</start>
      <end>61</end>
      <status>unmodified</status>
      <modifiedWord/>
      <trackRevisions>false</trackRevisions>
    </reviewItem>
    <reviewItem>
      <errorID>24493f4d-d70f-401c-91d9-f681ccd0babd</errorID>
      <errorWord>;</errorWord>
      <group>L1_Format</group>
      <groupName>格式问题</groupName>
      <ability>L2_HalfPunc_CN</ability>
      <abilityName>全半角问题</abilityName>
      <candidateList>
        <item>；</item>
      </candidateList>
      <explain>文本全半角错误。</explain>
      <paraID>3D16AF31</paraID>
      <start>77</start>
      <end>78</end>
      <status>unmodified</status>
      <modifiedWord/>
      <trackRevisions>false</trackRevisions>
    </reviewItem>
    <reviewItem>
      <errorID>e5afcffb-d5ac-4df9-b0a6-4e47b4242e5d</errorID>
      <errorWord>(</errorWord>
      <group>L1_Format</group>
      <groupName>格式问题</groupName>
      <ability>L2_HalfPunc_CN</ability>
      <abilityName>全半角问题</abilityName>
      <candidateList>
        <item>（</item>
      </candidateList>
      <explain>文本全半角错误。</explain>
      <paraID>3D16AF31</paraID>
      <start>87</start>
      <end>88</end>
      <status>unmodified</status>
      <modifiedWord/>
      <trackRevisions>false</trackRevisions>
    </reviewItem>
    <reviewItem>
      <errorID>a573bf7b-e8d2-48fc-b39b-a43d394cb4dd</errorID>
      <errorWord>)</errorWord>
      <group>L1_Format</group>
      <groupName>格式问题</groupName>
      <ability>L2_HalfPunc_CN</ability>
      <abilityName>全半角问题</abilityName>
      <candidateList>
        <item>）</item>
      </candidateList>
      <explain>文本全半角错误。</explain>
      <paraID>3D16AF31</paraID>
      <start>93</start>
      <end>94</end>
      <status>unmodified</status>
      <modifiedWord/>
      <trackRevisions>false</trackRevisions>
    </reviewItem>
    <reviewItem>
      <errorID>2fdec00a-703e-45dc-8b6c-bb37bf1bcb7a</errorID>
      <errorWord>:</errorWord>
      <group>L1_Format</group>
      <groupName>格式问题</groupName>
      <ability>L2_HalfPunc_CN</ability>
      <abilityName>全半角问题</abilityName>
      <candidateList>
        <item>：</item>
      </candidateList>
      <explain>文本全半角错误。</explain>
      <paraID>5BF4DE5F</paraID>
      <start>7</start>
      <end>8</end>
      <status>unmodified</status>
      <modifiedWord/>
      <trackRevisions>false</trackRevisions>
    </reviewItem>
    <reviewItem>
      <errorID>65bc45ff-df01-4724-82df-0de5a04bd67a</errorID>
      <errorWord>;</errorWord>
      <group>L1_Format</group>
      <groupName>格式问题</groupName>
      <ability>L2_HalfPunc_CN</ability>
      <abilityName>全半角问题</abilityName>
      <candidateList>
        <item>；</item>
      </candidateList>
      <explain>文本全半角错误。</explain>
      <paraID>5BF4DE5F</paraID>
      <start>30</start>
      <end>31</end>
      <status>unmodified</status>
      <modifiedWord/>
      <trackRevisions>false</trackRevisions>
    </reviewItem>
    <reviewItem>
      <errorID>f7d00169-c494-4ab7-8f34-d337e780c444</errorID>
      <errorWord>仲缩缝</errorWord>
      <group>L1_Word</group>
      <groupName>字词问题</groupName>
      <ability>L2_Typo</ability>
      <abilityName>字词错误</abilityName>
      <candidateList>
        <item>伸缩缝</item>
      </candidateList>
      <explain/>
      <paraID>5BF4DE5F</paraID>
      <start>34</start>
      <end>37</end>
      <status>unmodified</status>
      <modifiedWord/>
      <trackRevisions>false</trackRevisions>
    </reviewItem>
    <reviewItem>
      <errorID>8a198360-9118-4658-b728-30c308592635</errorID>
      <errorWord>:</errorWord>
      <group>L1_Format</group>
      <groupName>格式问题</groupName>
      <ability>L2_HalfPunc_CN</ability>
      <abilityName>全半角问题</abilityName>
      <candidateList>
        <item>：</item>
      </candidateList>
      <explain>文本全半角错误。</explain>
      <paraID>7E1F5292</paraID>
      <start>7</start>
      <end>8</end>
      <status>unmodified</status>
      <modifiedWord/>
      <trackRevisions>false</trackRevisions>
    </reviewItem>
    <reviewItem>
      <errorID>d6f9e4b8-99c9-4be3-8284-8475790c126e</errorID>
      <errorWord>(</errorWord>
      <group>L1_Format</group>
      <groupName>格式问题</groupName>
      <ability>L2_HalfPunc_CN</ability>
      <abilityName>全半角问题</abilityName>
      <candidateList>
        <item>（</item>
      </candidateList>
      <explain>文本全半角错误。</explain>
      <paraID>7E1F5292</paraID>
      <start>17</start>
      <end>18</end>
      <status>unmodified</status>
      <modifiedWord/>
      <trackRevisions>false</trackRevisions>
    </reviewItem>
    <reviewItem>
      <errorID>7e86a599-639c-45b5-9863-1dd7d836c447</errorID>
      <errorWord>)</errorWord>
      <group>L1_Format</group>
      <groupName>格式问题</groupName>
      <ability>L2_HalfPunc_CN</ability>
      <abilityName>全半角问题</abilityName>
      <candidateList>
        <item>）</item>
      </candidateList>
      <explain>文本全半角错误。</explain>
      <paraID>7E1F5292</paraID>
      <start>27</start>
      <end>28</end>
      <status>unmodified</status>
      <modifiedWord/>
      <trackRevisions>false</trackRevisions>
    </reviewItem>
    <reviewItem>
      <errorID>9dc1177d-0244-4487-aa8a-77920950e543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7E1F5292</paraID>
      <start>83</start>
      <end>84</end>
      <status>unmodified</status>
      <modifiedWord/>
      <trackRevisions>false</trackRevisions>
    </reviewItem>
    <reviewItem>
      <errorID>1dcbb05f-f148-46ac-8b13-4960fa386c43</errorID>
      <errorWord>:</errorWord>
      <group>L1_Format</group>
      <groupName>格式问题</groupName>
      <ability>L2_HalfPunc_CN</ability>
      <abilityName>全半角问题</abilityName>
      <candidateList>
        <item>：</item>
      </candidateList>
      <explain>文本全半角错误。</explain>
      <paraID>4EFF00CE</paraID>
      <start>6</start>
      <end>7</end>
      <status>unmodified</status>
      <modifiedWord/>
      <trackRevisions>false</trackRevisions>
    </reviewItem>
    <reviewItem>
      <errorID>2bdc28ef-b6b8-451a-8a82-62e7626a7f00</errorID>
      <errorWord>(</errorWord>
      <group>L1_Format</group>
      <groupName>格式问题</groupName>
      <ability>L2_HalfPunc_CN</ability>
      <abilityName>全半角问题</abilityName>
      <candidateList>
        <item>（</item>
      </candidateList>
      <explain>文本全半角错误。</explain>
      <paraID>4EFF00CE</paraID>
      <start>28</start>
      <end>29</end>
      <status>unmodified</status>
      <modifiedWord/>
      <trackRevisions>false</trackRevisions>
    </reviewItem>
    <reviewItem>
      <errorID>15f8f904-745d-439b-bd37-60216956e15b</errorID>
      <errorWord>)</errorWord>
      <group>L1_Format</group>
      <groupName>格式问题</groupName>
      <ability>L2_HalfPunc_CN</ability>
      <abilityName>全半角问题</abilityName>
      <candidateList>
        <item>）</item>
      </candidateList>
      <explain>文本全半角错误。</explain>
      <paraID>4EFF00CE</paraID>
      <start>31</start>
      <end>32</end>
      <status>unmodified</status>
      <modifiedWord/>
      <trackRevisions>false</trackRevisions>
    </reviewItem>
    <reviewItem>
      <errorID>d0c66a8e-9f9e-49a9-934f-8316c0f9d989</errorID>
      <errorWord>:</errorWord>
      <group>L1_Format</group>
      <groupName>格式问题</groupName>
      <ability>L2_HalfPunc_CN</ability>
      <abilityName>全半角问题</abilityName>
      <candidateList>
        <item>：</item>
      </candidateList>
      <explain>文本全半角错误。</explain>
      <paraID>254D3EE2</paraID>
      <start>7</start>
      <end>8</end>
      <status>unmodified</status>
      <modifiedWord/>
      <trackRevisions>false</trackRevisions>
    </reviewItem>
    <reviewItem>
      <errorID>4f0f92be-1c99-44a6-bdc4-9f6e93fecf66</errorID>
      <errorWord>)</errorWord>
      <group>L1_Format</group>
      <groupName>格式问题</groupName>
      <ability>L2_HalfPunc_CN</ability>
      <abilityName>全半角问题</abilityName>
      <candidateList>
        <item>）</item>
      </candidateList>
      <explain>文本全半角错误。</explain>
      <paraID>254D3EE2</paraID>
      <start>154</start>
      <end>155</end>
      <status>unmodified</status>
      <modifiedWord/>
      <trackRevisions>false</trackRevisions>
    </reviewItem>
    <reviewItem>
      <errorID>0cc77219-79c8-486f-a991-197d53779405</errorID>
      <errorWord>,</errorWord>
      <group>L1_Format</group>
      <groupName>格式问题</groupName>
      <ability>L2_HalfPunc_CN</ability>
      <abilityName>全半角问题</abilityName>
      <candidateList>
        <item>，</item>
      </candidateList>
      <explain>文本全半角错误。</explain>
      <paraID>254D3EE2</paraID>
      <start>234</start>
      <end>235</end>
      <status>unmodified</status>
      <modifiedWord/>
      <trackRevisions>false</trackRevisions>
    </reviewItem>
    <reviewItem>
      <errorID>f7a65e5e-c8ff-494c-9495-959069653541</errorID>
      <errorWord>:</errorWord>
      <group>L1_Format</group>
      <groupName>格式问题</groupName>
      <ability>L2_HalfPunc_CN</ability>
      <abilityName>全半角问题</abilityName>
      <candidateList>
        <item>：</item>
      </candidateList>
      <explain>文本全半角错误。</explain>
      <paraID>53940FCD</paraID>
      <start>7</start>
      <end>8</end>
      <status>unmodified</status>
      <modifiedWord/>
      <trackRevisions>false</trackRevisions>
    </reviewItem>
    <reviewItem>
      <errorID>501ff71b-3463-4303-a029-87929958d42c</errorID>
      <errorWord>)</errorWord>
      <group>L1_Format</group>
      <groupName>格式问题</groupName>
      <ability>L2_HalfPunc_CN</ability>
      <abilityName>全半角问题</abilityName>
      <candidateList>
        <item>）</item>
      </candidateList>
      <explain>文本全半角错误。</explain>
      <paraID>53940FCD</paraID>
      <start>128</start>
      <end>129</end>
      <status>unmodified</status>
      <modifiedWord/>
      <trackRevisions>false</trackRevisions>
    </reviewItem>
    <reviewItem>
      <errorID>200769d3-6e33-48bf-9db9-3734db5cbbe4</errorID>
      <errorWord>,</errorWord>
      <group>L1_Format</group>
      <groupName>格式问题</groupName>
      <ability>L2_HalfPunc_CN</ability>
      <abilityName>全半角问题</abilityName>
      <candidateList>
        <item>，</item>
      </candidateList>
      <explain>文本全半角错误。</explain>
      <paraID>53940FCD</paraID>
      <start>207</start>
      <end>208</end>
      <status>unmodified</status>
      <modifiedWord/>
      <trackRevisions>false</trackRevisions>
    </reviewItem>
    <reviewItem>
      <errorID>224491a6-0fdf-42f4-8a51-7ddd53ba1bd5</errorID>
      <errorWord>,</errorWord>
      <group>L1_Format</group>
      <groupName>格式问题</groupName>
      <ability>L2_HalfPunc_CN</ability>
      <abilityName>全半角问题</abilityName>
      <candidateList>
        <item>，</item>
      </candidateList>
      <explain>文本全半角错误。</explain>
      <paraID>53940FCD</paraID>
      <start>228</start>
      <end>229</end>
      <status>unmodified</status>
      <modifiedWord/>
      <trackRevisions>false</trackRevisions>
    </reviewItem>
    <reviewItem>
      <errorID>9b957c6b-fdc4-4fb8-b1dd-7eadc3f26bd8</errorID>
      <errorWord>,</errorWord>
      <group>L1_Format</group>
      <groupName>格式问题</groupName>
      <ability>L2_HalfPunc_CN</ability>
      <abilityName>全半角问题</abilityName>
      <candidateList>
        <item>，</item>
      </candidateList>
      <explain>文本全半角错误。</explain>
      <paraID>53940FCD</paraID>
      <start>248</start>
      <end>249</end>
      <status>unmodified</status>
      <modifiedWord/>
      <trackRevisions>false</trackRevisions>
    </reviewItem>
    <reviewItem>
      <errorID>8ddbde8c-1a78-4d56-b137-eed25b796cbd</errorID>
      <errorWord>:</errorWord>
      <group>L1_Format</group>
      <groupName>格式问题</groupName>
      <ability>L2_HalfPunc_CN</ability>
      <abilityName>全半角问题</abilityName>
      <candidateList>
        <item>：</item>
      </candidateList>
      <explain>文本全半角错误。</explain>
      <paraID>3C6C8F75</paraID>
      <start>7</start>
      <end>8</end>
      <status>unmodified</status>
      <modifiedWord/>
      <trackRevisions>false</trackRevisions>
    </reviewItem>
    <reviewItem>
      <errorID>e4d8ee0e-ee70-468b-af74-9fbcee75c412</errorID>
      <errorWord>,</errorWord>
      <group>L1_Format</group>
      <groupName>格式问题</groupName>
      <ability>L2_HalfPunc_CN</ability>
      <abilityName>全半角问题</abilityName>
      <candidateList>
        <item>，</item>
      </candidateList>
      <explain>文本全半角错误。</explain>
      <paraID>3C6C8F75</paraID>
      <start>61</start>
      <end>62</end>
      <status>unmodified</status>
      <modifiedWord/>
      <trackRevisions>false</trackRevisions>
    </reviewItem>
    <reviewItem>
      <errorID>21c52ca7-777c-4d3a-9b1c-f82fae1de1bf</errorID>
      <errorWord>,</errorWord>
      <group>L1_Format</group>
      <groupName>格式问题</groupName>
      <ability>L2_HalfPunc_CN</ability>
      <abilityName>全半角问题</abilityName>
      <candidateList>
        <item>，</item>
      </candidateList>
      <explain>文本全半角错误。</explain>
      <paraID>3C6C8F75</paraID>
      <start>81</start>
      <end>82</end>
      <status>unmodified</status>
      <modifiedWord/>
      <trackRevisions>false</trackRevisions>
    </reviewItem>
    <reviewItem>
      <errorID>95b3754b-b318-42f6-a433-a2b4a44e484e</errorID>
      <errorWord>;</errorWord>
      <group>L1_Format</group>
      <groupName>格式问题</groupName>
      <ability>L2_HalfPunc_CN</ability>
      <abilityName>全半角问题</abilityName>
      <candidateList>
        <item>；</item>
      </candidateList>
      <explain>文本全半角错误。</explain>
      <paraID>490448F7</paraID>
      <start>7</start>
      <end>8</end>
      <status>unmodified</status>
      <modifiedWord/>
      <trackRevisions>false</trackRevisions>
    </reviewItem>
    <reviewItem>
      <errorID>03469989-4543-403e-8927-67b7c4ae6f67</errorID>
      <errorWord>(</errorWord>
      <group>L1_Format</group>
      <groupName>格式问题</groupName>
      <ability>L2_HalfPunc_CN</ability>
      <abilityName>全半角问题</abilityName>
      <candidateList>
        <item>（</item>
      </candidateList>
      <explain>文本全半角错误。</explain>
      <paraID>4F3B7D94</paraID>
      <start>2</start>
      <end>3</end>
      <status>unmodified</status>
      <modifiedWord/>
      <trackRevisions>false</trackRevisions>
    </reviewItem>
    <reviewItem>
      <errorID>0a651701-b7a0-400f-b74e-7f896f89153b</errorID>
      <errorWord>)</errorWord>
      <group>L1_Format</group>
      <groupName>格式问题</groupName>
      <ability>L2_HalfPunc_CN</ability>
      <abilityName>全半角问题</abilityName>
      <candidateList>
        <item>）</item>
      </candidateList>
      <explain>文本全半角错误。</explain>
      <paraID>4F3B7D94</paraID>
      <start>5</start>
      <end>6</end>
      <status>unmodified</status>
      <modifiedWord/>
      <trackRevisions>false</trackRevisions>
    </reviewItem>
    <reviewItem>
      <errorID>d65198e1-4897-4e67-98cb-25c270466f18</errorID>
      <errorWord>(</errorWord>
      <group>L1_Format</group>
      <groupName>格式问题</groupName>
      <ability>L2_HalfPunc_CN</ability>
      <abilityName>全半角问题</abilityName>
      <candidateList>
        <item>（</item>
      </candidateList>
      <explain>文本全半角错误。</explain>
      <paraID>2F83953B</paraID>
      <start>2</start>
      <end>3</end>
      <status>unmodified</status>
      <modifiedWord/>
      <trackRevisions>false</trackRevisions>
    </reviewItem>
    <reviewItem>
      <errorID>b9d2cf09-918d-4126-a211-2ea5129d4740</errorID>
      <errorWord>)</errorWord>
      <group>L1_Format</group>
      <groupName>格式问题</groupName>
      <ability>L2_HalfPunc_CN</ability>
      <abilityName>全半角问题</abilityName>
      <candidateList>
        <item>）</item>
      </candidateList>
      <explain>文本全半角错误。</explain>
      <paraID>2F83953B</paraID>
      <start>5</start>
      <end>6</end>
      <status>unmodified</status>
      <modifiedWord/>
      <trackRevisions>false</trackRevisions>
    </reviewItem>
    <reviewItem>
      <errorID>184977d2-2619-4154-9b7e-c62ed11c99ef</errorID>
      <errorWord>(</errorWord>
      <group>L1_Format</group>
      <groupName>格式问题</groupName>
      <ability>L2_HalfPunc_CN</ability>
      <abilityName>全半角问题</abilityName>
      <candidateList>
        <item>（</item>
      </candidateList>
      <explain>文本全半角错误。</explain>
      <paraID>48A24ACA</paraID>
      <start>2</start>
      <end>3</end>
      <status>unmodified</status>
      <modifiedWord/>
      <trackRevisions>false</trackRevisions>
    </reviewItem>
    <reviewItem>
      <errorID>331e9c67-1c29-4dd9-9e7f-0e91f51b31bf</errorID>
      <errorWord>)</errorWord>
      <group>L1_Format</group>
      <groupName>格式问题</groupName>
      <ability>L2_HalfPunc_CN</ability>
      <abilityName>全半角问题</abilityName>
      <candidateList>
        <item>）</item>
      </candidateList>
      <explain>文本全半角错误。</explain>
      <paraID>48A24ACA</paraID>
      <start>5</start>
      <end>6</end>
      <status>unmodified</status>
      <modifiedWord/>
      <trackRevisions>false</trackRevisions>
    </reviewItem>
    <reviewItem>
      <errorID>6e575bc1-b3f2-4cb2-8740-1b4ecfc21bdc</errorID>
      <errorWord>:</errorWord>
      <group>L1_Format</group>
      <groupName>格式问题</groupName>
      <ability>L2_HalfPunc_CN</ability>
      <abilityName>全半角问题</abilityName>
      <candidateList>
        <item>：</item>
      </candidateList>
      <explain>文本全半角错误。</explain>
      <paraID>69C755FD</paraID>
      <start>7</start>
      <end>8</end>
      <status>unmodified</status>
      <modifiedWord/>
      <trackRevisions>false</trackRevisions>
    </reviewItem>
    <reviewItem>
      <errorID>6ce94c28-82d7-4a2f-a563-f38ea8c4bb57</errorID>
      <errorWord>:</errorWord>
      <group>L1_Format</group>
      <groupName>格式问题</groupName>
      <ability>L2_HalfPunc_CN</ability>
      <abilityName>全半角问题</abilityName>
      <candidateList>
        <item>：</item>
      </candidateList>
      <explain>文本全半角错误。</explain>
      <paraID>38E48F83</paraID>
      <start>7</start>
      <end>8</end>
      <status>unmodified</status>
      <modifiedWord/>
      <trackRevisions>false</trackRevisions>
    </reviewItem>
    <reviewItem>
      <errorID>5a3ca0fb-212b-4ea2-b239-cbafab91e9d7</errorID>
      <errorWord>(</errorWord>
      <group>L1_Format</group>
      <groupName>格式问题</groupName>
      <ability>L2_HalfPunc_CN</ability>
      <abilityName>全半角问题</abilityName>
      <candidateList>
        <item>（</item>
      </candidateList>
      <explain>文本全半角错误。</explain>
      <paraID>5269608F</paraID>
      <start>15</start>
      <end>16</end>
      <status>unmodified</status>
      <modifiedWord/>
      <trackRevisions>false</trackRevisions>
    </reviewItem>
    <reviewItem>
      <errorID>d84ee62f-8fe5-4426-911e-8efa55607091</errorID>
      <errorWord>)</errorWord>
      <group>L1_Format</group>
      <groupName>格式问题</groupName>
      <ability>L2_HalfPunc_CN</ability>
      <abilityName>全半角问题</abilityName>
      <candidateList>
        <item>）</item>
      </candidateList>
      <explain>文本全半角错误。</explain>
      <paraID>5269608F</paraID>
      <start>20</start>
      <end>21</end>
      <status>unmodified</status>
      <modifiedWord/>
      <trackRevisions>false</trackRevisions>
    </reviewItem>
    <reviewItem>
      <errorID>ebb3eb1f-3f4f-471f-9184-0a5f8c710564</errorID>
      <errorWord>(</errorWord>
      <group>L1_Format</group>
      <groupName>格式问题</groupName>
      <ability>L2_HalfPunc_CN</ability>
      <abilityName>全半角问题</abilityName>
      <candidateList>
        <item>（</item>
      </candidateList>
      <explain>文本全半角错误。</explain>
      <paraID>327B8D8D</paraID>
      <start>15</start>
      <end>16</end>
      <status>unmodified</status>
      <modifiedWord/>
      <trackRevisions>false</trackRevisions>
    </reviewItem>
    <reviewItem>
      <errorID>ef4da10a-1c0f-4b8d-a13a-3fad47f5d926</errorID>
      <errorWord>)</errorWord>
      <group>L1_Format</group>
      <groupName>格式问题</groupName>
      <ability>L2_HalfPunc_CN</ability>
      <abilityName>全半角问题</abilityName>
      <candidateList>
        <item>）</item>
      </candidateList>
      <explain>文本全半角错误。</explain>
      <paraID>327B8D8D</paraID>
      <start>20</start>
      <end>21</end>
      <status>unmodified</status>
      <modifiedWord/>
      <trackRevisions>false</trackRevisions>
    </reviewItem>
    <reviewItem>
      <errorID>d98a7d71-4aa3-49ef-98f0-eddb6fb299b4</errorID>
      <errorWord>(</errorWord>
      <group>L1_Format</group>
      <groupName>格式问题</groupName>
      <ability>L2_HalfPunc_CN</ability>
      <abilityName>全半角问题</abilityName>
      <candidateList>
        <item>（</item>
      </candidateList>
      <explain>文本全半角错误。</explain>
      <paraID>6DA32C26</paraID>
      <start>16</start>
      <end>17</end>
      <status>unmodified</status>
      <modifiedWord/>
      <trackRevisions>false</trackRevisions>
    </reviewItem>
    <reviewItem>
      <errorID>11ebb821-1e27-448c-a6fc-5de048f0bf55</errorID>
      <errorWord>)</errorWord>
      <group>L1_Format</group>
      <groupName>格式问题</groupName>
      <ability>L2_HalfPunc_CN</ability>
      <abilityName>全半角问题</abilityName>
      <candidateList>
        <item>）</item>
      </candidateList>
      <explain>文本全半角错误。</explain>
      <paraID>6DA32C26</paraID>
      <start>21</start>
      <end>22</end>
      <status>unmodified</status>
      <modifiedWord/>
      <trackRevisions>false</trackRevisions>
    </reviewItem>
    <reviewItem>
      <errorID>0232489f-751a-4ad2-9dd8-e378378c507b</errorID>
      <errorWord>(</errorWord>
      <group>L1_Format</group>
      <groupName>格式问题</groupName>
      <ability>L2_HalfPunc_CN</ability>
      <abilityName>全半角问题</abilityName>
      <candidateList>
        <item>（</item>
      </candidateList>
      <explain>文本全半角错误。</explain>
      <paraID>2ADD7435</paraID>
      <start>13</start>
      <end>14</end>
      <status>unmodified</status>
      <modifiedWord/>
      <trackRevisions>false</trackRevisions>
    </reviewItem>
    <reviewItem>
      <errorID>562fb837-5104-4a67-961b-f49e6f6b0c5d</errorID>
      <errorWord>)</errorWord>
      <group>L1_Format</group>
      <groupName>格式问题</groupName>
      <ability>L2_HalfPunc_CN</ability>
      <abilityName>全半角问题</abilityName>
      <candidateList>
        <item>）</item>
      </candidateList>
      <explain>文本全半角错误。</explain>
      <paraID>2ADD7435</paraID>
      <start>18</start>
      <end>19</end>
      <status>unmodified</status>
      <modifiedWord/>
      <trackRevisions>false</trackRevisions>
    </reviewItem>
    <reviewItem>
      <errorID>8bd2a500-00d5-4ad2-82f7-181e20518b1f</errorID>
      <errorWord>(</errorWord>
      <group>L1_Format</group>
      <groupName>格式问题</groupName>
      <ability>L2_HalfPunc_CN</ability>
      <abilityName>全半角问题</abilityName>
      <candidateList>
        <item>（</item>
      </candidateList>
      <explain>文本全半角错误。</explain>
      <paraID>2FD0C2A0</paraID>
      <start>15</start>
      <end>16</end>
      <status>unmodified</status>
      <modifiedWord/>
      <trackRevisions>false</trackRevisions>
    </reviewItem>
    <reviewItem>
      <errorID>e811e72a-7280-4bde-9140-953e3a2aafce</errorID>
      <errorWord>)</errorWord>
      <group>L1_Format</group>
      <groupName>格式问题</groupName>
      <ability>L2_HalfPunc_CN</ability>
      <abilityName>全半角问题</abilityName>
      <candidateList>
        <item>）</item>
      </candidateList>
      <explain>文本全半角错误。</explain>
      <paraID>2FD0C2A0</paraID>
      <start>20</start>
      <end>21</end>
      <status>unmodified</status>
      <modifiedWord/>
      <trackRevisions>false</trackRevisions>
    </reviewItem>
    <reviewItem>
      <errorID>7b0b7e1f-1904-431a-b0b0-757665972687</errorID>
      <errorWord>(</errorWord>
      <group>L1_Format</group>
      <groupName>格式问题</groupName>
      <ability>L2_HalfPunc_CN</ability>
      <abilityName>全半角问题</abilityName>
      <candidateList>
        <item>（</item>
      </candidateList>
      <explain>文本全半角错误。</explain>
      <paraID> 5E79B2B</paraID>
      <start>15</start>
      <end>16</end>
      <status>unmodified</status>
      <modifiedWord/>
      <trackRevisions>false</trackRevisions>
    </reviewItem>
    <reviewItem>
      <errorID>44f6d277-349f-4928-b626-8eb0b257d19f</errorID>
      <errorWord>)</errorWord>
      <group>L1_Format</group>
      <groupName>格式问题</groupName>
      <ability>L2_HalfPunc_CN</ability>
      <abilityName>全半角问题</abilityName>
      <candidateList>
        <item>）</item>
      </candidateList>
      <explain>文本全半角错误。</explain>
      <paraID> 5E79B2B</paraID>
      <start>20</start>
      <end>21</end>
      <status>unmodified</status>
      <modifiedWord/>
      <trackRevisions>false</trackRevisions>
    </reviewItem>
    <reviewItem>
      <errorID>0877e51f-1eae-4d10-80ae-69bbd6605694</errorID>
      <errorWord>(</errorWord>
      <group>L1_Format</group>
      <groupName>格式问题</groupName>
      <ability>L2_HalfPunc_CN</ability>
      <abilityName>全半角问题</abilityName>
      <candidateList>
        <item>（</item>
      </candidateList>
      <explain>文本全半角错误。</explain>
      <paraID>5E16F56A</paraID>
      <start>1</start>
      <end>2</end>
      <status>unmodified</status>
      <modifiedWord/>
      <trackRevisions>false</trackRevisions>
    </reviewItem>
    <reviewItem>
      <errorID>ceeca430-6e68-431c-8be1-61957265d28d</errorID>
      <errorWord>)</errorWord>
      <group>L1_Format</group>
      <groupName>格式问题</groupName>
      <ability>L2_HalfPunc_CN</ability>
      <abilityName>全半角问题</abilityName>
      <candidateList>
        <item>）</item>
      </candidateList>
      <explain>文本全半角错误。</explain>
      <paraID>5E16F56A</paraID>
      <start>6</start>
      <end>7</end>
      <status>unmodified</status>
      <modifiedWord/>
      <trackRevisions>false</trackRevisions>
    </reviewItem>
    <reviewItem>
      <errorID>ddc76332-95ea-4ff9-b313-51fc66ce5630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5E73ED1E</paraID>
      <start>0</start>
      <end>2</end>
      <status>unmodified</status>
      <modifiedWord/>
      <trackRevisions>false</trackRevisions>
    </reviewItem>
    <reviewItem>
      <errorID>efa0eb28-69c8-49d2-8b8f-dfd72ad738fa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15433F91</paraID>
      <start>0</start>
      <end>2</end>
      <status>unmodified</status>
      <modifiedWord/>
      <trackRevisions>false</trackRevisions>
    </reviewItem>
    <reviewItem>
      <errorID>e2fb9943-f9e0-4fff-bde3-7160c6f938cd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6FECFF46</paraID>
      <start>0</start>
      <end>2</end>
      <status>unmodified</status>
      <modifiedWord/>
      <trackRevisions>false</trackRevisions>
    </reviewItem>
    <reviewItem>
      <errorID>e750093c-66d4-4485-b62d-96c04ab2d466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34331B35</paraID>
      <start>0</start>
      <end>2</end>
      <status>unmodified</status>
      <modifiedWord/>
      <trackRevisions>false</trackRevisions>
    </reviewItem>
    <reviewItem>
      <errorID>bf02ccdc-d384-46b4-b610-c4209a9eaf3e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59E0121B</paraID>
      <start>0</start>
      <end>2</end>
      <status>unmodified</status>
      <modifiedWord/>
      <trackRevisions>false</trackRevisions>
    </reviewItem>
    <reviewItem>
      <errorID>f28d62b7-2488-4785-9267-a7cdf3912cae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69C4A745</paraID>
      <start>0</start>
      <end>2</end>
      <status>unmodified</status>
      <modifiedWord/>
      <trackRevisions>false</trackRevisions>
    </reviewItem>
    <reviewItem>
      <errorID>11d40c31-308b-436c-a953-a7a03d6c81e8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196733FF</paraID>
      <start>0</start>
      <end>2</end>
      <status>unmodified</status>
      <modifiedWord/>
      <trackRevisions>false</trackRevisions>
    </reviewItem>
    <reviewItem>
      <errorID>93410f9b-3a6c-4058-a7f0-0c2fcdb33021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1A687675</paraID>
      <start>0</start>
      <end>2</end>
      <status>unmodified</status>
      <modifiedWord/>
      <trackRevisions>false</trackRevisions>
    </reviewItem>
    <reviewItem>
      <errorID>067ab673-f093-4b3e-8a03-f07b011b7ebf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2A48ED12</paraID>
      <start>0</start>
      <end>2</end>
      <status>unmodified</status>
      <modifiedWord/>
      <trackRevisions>false</trackRevisions>
    </reviewItem>
    <reviewItem>
      <errorID>aba1c8e2-ccc5-4de3-ac36-0363874cf801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4715BEE6</paraID>
      <start>0</start>
      <end>2</end>
      <status>unmodified</status>
      <modifiedWord/>
      <trackRevisions>false</trackRevisions>
    </reviewItem>
    <reviewItem>
      <errorID>9ebeec90-54ec-405d-8a53-3caadd445316</errorID>
      <errorWord>。，</errorWord>
      <group>L1_Punc</group>
      <groupName>标点问题</groupName>
      <ability>L2_Punc_CN</ability>
      <abilityName>标点符号问题</abilityName>
      <candidateList>
        <item>。</item>
      </candidateList>
      <explain/>
      <paraID> CACE68F</paraID>
      <start>188</start>
      <end>190</end>
      <status>unmodified</status>
      <modifiedWord/>
      <trackRevisions>false</trackRevisions>
    </reviewItem>
    <reviewItem>
      <errorID>15ccaef1-2fe7-4ea2-a4aa-d1dcad38c10d</errorID>
      <errorWord>需承担</errorWord>
      <group>L1_Word</group>
      <groupName>字词问题</groupName>
      <ability>L2_Typo</ability>
      <abilityName>字词错误</abilityName>
      <candidateList>
        <item>承担</item>
      </candidateList>
      <explain/>
      <paraID>5D366D73</paraID>
      <start>62</start>
      <end>65</end>
      <status>unmodified</status>
      <modifiedWord/>
      <trackRevisions>false</trackRevisions>
    </reviewItem>
    <reviewItem>
      <errorID>b9e9eaa9-6a81-4030-9926-685f69adb13b</errorID>
      <errorWord>复印件加盖</errorWord>
      <group>L1_Word</group>
      <groupName>字词问题</groupName>
      <ability>L2_Typo</ability>
      <abilityName>字词错误</abilityName>
      <candidateList>
        <item>复印件并加盖</item>
      </candidateList>
      <explain/>
      <paraID> F31A7B7</paraID>
      <start>90</start>
      <end>95</end>
      <status>unmodified</status>
      <modifiedWord/>
      <trackRevisions>false</trackRevisions>
    </reviewItem>
    <reviewItem>
      <errorID>9580b03e-fa2a-4339-8774-cdd4e1dd8085</errorID>
      <errorWord>、</errorWord>
      <group>L1_Word</group>
      <groupName>字词问题</groupName>
      <ability>L2_Typo</ability>
      <abilityName>字词错误</abilityName>
      <candidateList>
        <item>、小</item>
      </candidateList>
      <explain/>
      <paraID>44A8C66E</paraID>
      <start>3</start>
      <end>4</end>
      <status>unmodified</status>
      <modifiedWord/>
      <trackRevisions>false</trackRevisions>
    </reviewItem>
    <reviewItem>
      <errorID>40ab9c57-1923-491d-b450-69576a9d5d82</errorID>
      <errorWord>（2020）46号</errorWord>
      <group>L1_Knowledge</group>
      <groupName>知识性问题</groupName>
      <ability>L2_Knowledge</ability>
      <abilityName>其他知识</abilityName>
      <candidateList>
        <item>〔2020〕46号</item>
      </candidateList>
      <explain>发文字号格式错误。</explain>
      <paraID>21C88FC2</paraID>
      <start>23</start>
      <end>32</end>
      <status>unmodified</status>
      <modifiedWord/>
      <trackRevisions>false</trackRevisions>
    </reviewItem>
    <reviewItem>
      <errorID>dad17fb9-0e2a-4529-a479-75f571be42b3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770A1466</paraID>
      <start>19</start>
      <end>22</end>
      <status>unmodified</status>
      <modifiedWord/>
      <trackRevisions>false</trackRevisions>
    </reviewItem>
    <reviewItem>
      <errorID>f9c07efb-c6c6-40c4-af28-9c17415d17a1</errorID>
      <errorWord>(</errorWord>
      <group>L1_Format</group>
      <groupName>格式问题</groupName>
      <ability>L2_HalfPunc_CN</ability>
      <abilityName>全半角问题</abilityName>
      <candidateList>
        <item>（</item>
      </candidateList>
      <explain>文本全半角错误。</explain>
      <paraID>7538763B</paraID>
      <start>27</start>
      <end>28</end>
      <status>unmodified</status>
      <modifiedWord/>
      <trackRevisions>false</trackRevisions>
    </reviewItem>
    <reviewItem>
      <errorID>635a9d8b-d8c5-4c9b-8a2c-a6c1f0b04d6a</errorID>
      <errorWord>)</errorWord>
      <group>L1_Format</group>
      <groupName>格式问题</groupName>
      <ability>L2_HalfPunc_CN</ability>
      <abilityName>全半角问题</abilityName>
      <candidateList>
        <item>）</item>
      </candidateList>
      <explain>文本全半角错误。</explain>
      <paraID>7538763B</paraID>
      <start>30</start>
      <end>31</end>
      <status>unmodified</status>
      <modifiedWord/>
      <trackRevisions>false</trackRevisions>
    </reviewItem>
    <reviewItem>
      <errorID>67e1a146-cc50-43ab-856d-7329f3cb157a</errorID>
      <errorWord>&lt;</errorWord>
      <group>L1_Format</group>
      <groupName>格式问题</groupName>
      <ability>L2_HalfPunc_CN</ability>
      <abilityName>全半角问题</abilityName>
      <candidateList>
        <item>〈</item>
      </candidateList>
      <explain>文本全半角错误。</explain>
      <paraID>7538763B</paraID>
      <start>50</start>
      <end>51</end>
      <status>unmodified</status>
      <modifiedWord/>
      <trackRevisions>false</trackRevisions>
    </reviewItem>
    <reviewItem>
      <errorID>c9bba940-ce86-4dc1-b239-e9e649e2d4a4</errorID>
      <errorWord>(</errorWord>
      <group>L1_Format</group>
      <groupName>格式问题</groupName>
      <ability>L2_HalfPunc_CN</ability>
      <abilityName>全半角问题</abilityName>
      <candidateList>
        <item>（</item>
      </candidateList>
      <explain>文本全半角错误。</explain>
      <paraID>7538763B</paraID>
      <start>65</start>
      <end>66</end>
      <status>unmodified</status>
      <modifiedWord/>
      <trackRevisions>false</trackRevisions>
    </reviewItem>
    <reviewItem>
      <errorID>bce5ca37-a31b-4450-aa08-d10382d68f66</errorID>
      <errorWord>)</errorWord>
      <group>L1_Format</group>
      <groupName>格式问题</groupName>
      <ability>L2_HalfPunc_CN</ability>
      <abilityName>全半角问题</abilityName>
      <candidateList>
        <item>）</item>
      </candidateList>
      <explain>文本全半角错误。</explain>
      <paraID>7538763B</paraID>
      <start>68</start>
      <end>69</end>
      <status>unmodified</status>
      <modifiedWord/>
      <trackRevisions>false</trackRevisions>
    </reviewItem>
    <reviewItem>
      <errorID>1b9b90d0-bad7-441e-9482-d0c6ed256b03</errorID>
      <errorWord>(</errorWord>
      <group>L1_Format</group>
      <groupName>格式问题</groupName>
      <ability>L2_HalfPunc_CN</ability>
      <abilityName>全半角问题</abilityName>
      <candidateList>
        <item>（</item>
      </candidateList>
      <explain>文本全半角错误。</explain>
      <paraID>20155CBB</paraID>
      <start>30</start>
      <end>31</end>
      <status>unmodified</status>
      <modifiedWord/>
      <trackRevisions>false</trackRevisions>
    </reviewItem>
    <reviewItem>
      <errorID>a0f65dbd-9c39-475c-b37c-e30463f91a87</errorID>
      <errorWord>)</errorWord>
      <group>L1_Format</group>
      <groupName>格式问题</groupName>
      <ability>L2_HalfPunc_CN</ability>
      <abilityName>全半角问题</abilityName>
      <candidateList>
        <item>）</item>
      </candidateList>
      <explain>文本全半角错误。</explain>
      <paraID>20155CBB</paraID>
      <start>33</start>
      <end>34</end>
      <status>unmodified</status>
      <modifiedWord/>
      <trackRevisions>false</trackRevisions>
    </reviewItem>
    <reviewItem>
      <errorID>d3130e49-ea0d-4bfc-8fe4-5840971fe9da</errorID>
      <errorWord>&lt;</errorWord>
      <group>L1_Format</group>
      <groupName>格式问题</groupName>
      <ability>L2_HalfPunc_CN</ability>
      <abilityName>全半角问题</abilityName>
      <candidateList>
        <item>〈</item>
      </candidateList>
      <explain>文本全半角错误。</explain>
      <paraID>20155CBB</paraID>
      <start>50</start>
      <end>51</end>
      <status>unmodified</status>
      <modifiedWord/>
      <trackRevisions>false</trackRevisions>
    </reviewItem>
    <reviewItem>
      <errorID>d1f90513-441f-4350-b3a3-15838b15961b</errorID>
      <errorWord>(</errorWord>
      <group>L1_Format</group>
      <groupName>格式问题</groupName>
      <ability>L2_HalfPunc_CN</ability>
      <abilityName>全半角问题</abilityName>
      <candidateList>
        <item>（</item>
      </candidateList>
      <explain>文本全半角错误。</explain>
      <paraID>20155CBB</paraID>
      <start>68</start>
      <end>69</end>
      <status>unmodified</status>
      <modifiedWord/>
      <trackRevisions>false</trackRevisions>
    </reviewItem>
    <reviewItem>
      <errorID>80f11e9e-23af-4d19-a2c8-c972fff51052</errorID>
      <errorWord>)</errorWord>
      <group>L1_Format</group>
      <groupName>格式问题</groupName>
      <ability>L2_HalfPunc_CN</ability>
      <abilityName>全半角问题</abilityName>
      <candidateList>
        <item>）</item>
      </candidateList>
      <explain>文本全半角错误。</explain>
      <paraID>20155CBB</paraID>
      <start>71</start>
      <end>72</end>
      <status>unmodified</status>
      <modifiedWord/>
      <trackRevisions>false</trackRevisions>
    </reviewItem>
    <reviewItem>
      <errorID>85d8b756-5e73-4771-a4b3-3cf63c5e78ea</errorID>
      <errorWord>(</errorWord>
      <group>L1_Format</group>
      <groupName>格式问题</groupName>
      <ability>L2_HalfPunc_CN</ability>
      <abilityName>全半角问题</abilityName>
      <candidateList>
        <item>（</item>
      </candidateList>
      <explain>文本全半角错误。</explain>
      <paraID>11007266</paraID>
      <start>5</start>
      <end>6</end>
      <status>unmodified</status>
      <modifiedWord/>
      <trackRevisions>false</trackRevisions>
    </reviewItem>
    <reviewItem>
      <errorID>2295d725-e5b7-4919-ba6d-149499b93a6e</errorID>
      <errorWord>)</errorWord>
      <group>L1_Format</group>
      <groupName>格式问题</groupName>
      <ability>L2_HalfPunc_CN</ability>
      <abilityName>全半角问题</abilityName>
      <candidateList>
        <item>）</item>
      </candidateList>
      <explain>文本全半角错误。</explain>
      <paraID>11007266</paraID>
      <start>8</start>
      <end>9</end>
      <status>unmodified</status>
      <modifiedWord/>
      <trackRevisions>false</trackRevisions>
    </reviewItem>
    <reviewItem>
      <errorID>c7bdee95-9a17-4698-9e76-c2308ec38e53</errorID>
      <errorWord>(</errorWord>
      <group>L1_Format</group>
      <groupName>格式问题</groupName>
      <ability>L2_HalfPunc_CN</ability>
      <abilityName>全半角问题</abilityName>
      <candidateList>
        <item>（</item>
      </candidateList>
      <explain>文本全半角错误。</explain>
      <paraID>11007266</paraID>
      <start>29</start>
      <end>30</end>
      <status>unmodified</status>
      <modifiedWord/>
      <trackRevisions>false</trackRevisions>
    </reviewItem>
    <reviewItem>
      <errorID>59be4786-c978-4051-8d6e-6e62ac46c111</errorID>
      <errorWord>)</errorWord>
      <group>L1_Format</group>
      <groupName>格式问题</groupName>
      <ability>L2_HalfPunc_CN</ability>
      <abilityName>全半角问题</abilityName>
      <candidateList>
        <item>）</item>
      </candidateList>
      <explain>文本全半角错误。</explain>
      <paraID>11007266</paraID>
      <start>32</start>
      <end>33</end>
      <status>unmodified</status>
      <modifiedWord/>
      <trackRevisions>false</trackRevisions>
    </reviewItem>
    <reviewItem>
      <errorID>1bd76625-a05f-4b3f-a7e9-2ac0ec8568de</errorID>
      <errorWord>&lt;</errorWord>
      <group>L1_Format</group>
      <groupName>格式问题</groupName>
      <ability>L2_HalfPunc_CN</ability>
      <abilityName>全半角问题</abilityName>
      <candidateList>
        <item>〈</item>
      </candidateList>
      <explain>文本全半角错误。</explain>
      <paraID>11007266</paraID>
      <start>35</start>
      <end>36</end>
      <status>unmodified</status>
      <modifiedWord/>
      <trackRevisions>false</trackRevisions>
    </reviewItem>
    <reviewItem>
      <errorID>c8bca229-cb31-4e39-9b2a-82187fe5da5f</errorID>
      <errorWord>(</errorWord>
      <group>L1_Format</group>
      <groupName>格式问题</groupName>
      <ability>L2_HalfPunc_CN</ability>
      <abilityName>全半角问题</abilityName>
      <candidateList>
        <item>（</item>
      </candidateList>
      <explain>文本全半角错误。</explain>
      <paraID>3FF2D999</paraID>
      <start>16</start>
      <end>17</end>
      <status>unmodified</status>
      <modifiedWord/>
      <trackRevisions>false</trackRevisions>
    </reviewItem>
    <reviewItem>
      <errorID>07a3f8da-ebb0-41ae-bd6f-f96251ddfee7</errorID>
      <errorWord>)</errorWord>
      <group>L1_Format</group>
      <groupName>格式问题</groupName>
      <ability>L2_HalfPunc_CN</ability>
      <abilityName>全半角问题</abilityName>
      <candidateList>
        <item>）</item>
      </candidateList>
      <explain>文本全半角错误。</explain>
      <paraID>3FF2D999</paraID>
      <start>19</start>
      <end>20</end>
      <status>unmodified</status>
      <modifiedWord/>
      <trackRevisions>false</trackRevisions>
    </reviewItem>
    <reviewItem>
      <errorID>7f01d4f7-df1e-493f-ad69-dca49269a6ea</errorID>
      <errorWord>(</errorWord>
      <group>L1_Format</group>
      <groupName>格式问题</groupName>
      <ability>L2_HalfPunc_CN</ability>
      <abilityName>全半角问题</abilityName>
      <candidateList>
        <item>（</item>
      </candidateList>
      <explain>文本全半角错误。</explain>
      <paraID>3FF2D999</paraID>
      <start>62</start>
      <end>63</end>
      <status>unmodified</status>
      <modifiedWord/>
      <trackRevisions>false</trackRevisions>
    </reviewItem>
    <reviewItem>
      <errorID>1cc1734c-e307-43be-ae5f-b91fd9311e29</errorID>
      <errorWord>)</errorWord>
      <group>L1_Format</group>
      <groupName>格式问题</groupName>
      <ability>L2_HalfPunc_CN</ability>
      <abilityName>全半角问题</abilityName>
      <candidateList>
        <item>）</item>
      </candidateList>
      <explain>文本全半角错误。</explain>
      <paraID>3FF2D999</paraID>
      <start>65</start>
      <end>66</end>
      <status>unmodified</status>
      <modifiedWord/>
      <trackRevisions>false</trackRevisions>
    </reviewItem>
    <reviewItem>
      <errorID>48a778b5-313c-46a4-ad6c-9b7b161a8edf</errorID>
      <errorWord>，</errorWord>
      <group>L1_Word</group>
      <groupName>字词问题</groupName>
      <ability>L2_Typo</ability>
      <abilityName>字词错误</abilityName>
      <candidateList>
        <item>，并</item>
      </candidateList>
      <explain/>
      <paraID>3FF2D999</paraID>
      <start>72</start>
      <end>73</end>
      <status>unmodified</status>
      <modifiedWord/>
      <trackRevisions>false</trackRevisions>
    </reviewItem>
    <reviewItem>
      <errorID>e4e5ed60-07da-40a7-901a-b45cf6dd4e06</errorID>
      <errorWord>(</errorWord>
      <group>L1_Format</group>
      <groupName>格式问题</groupName>
      <ability>L2_HalfPunc_CN</ability>
      <abilityName>全半角问题</abilityName>
      <candidateList>
        <item>（</item>
      </candidateList>
      <explain>文本全半角错误。</explain>
      <paraID>3FF2D999</paraID>
      <start>169</start>
      <end>170</end>
      <status>unmodified</status>
      <modifiedWord/>
      <trackRevisions>false</trackRevisions>
    </reviewItem>
    <reviewItem>
      <errorID>f107ac47-e112-4aba-85f3-d151e8d54e2d</errorID>
      <errorWord>)</errorWord>
      <group>L1_Format</group>
      <groupName>格式问题</groupName>
      <ability>L2_HalfPunc_CN</ability>
      <abilityName>全半角问题</abilityName>
      <candidateList>
        <item>）</item>
      </candidateList>
      <explain>文本全半角错误。</explain>
      <paraID>3FF2D999</paraID>
      <start>172</start>
      <end>173</end>
      <status>unmodified</status>
      <modifiedWord/>
      <trackRevisions>false</trackRevisions>
    </reviewItem>
    <reviewItem>
      <errorID>32157a7c-7f08-4784-8a64-5c6f8d9ab469</errorID>
      <errorWord>(</errorWord>
      <group>L1_Format</group>
      <groupName>格式问题</groupName>
      <ability>L2_HalfPunc_CN</ability>
      <abilityName>全半角问题</abilityName>
      <candidateList>
        <item>（</item>
      </candidateList>
      <explain>文本全半角错误。</explain>
      <paraID>48F7E22A</paraID>
      <start>20</start>
      <end>21</end>
      <status>unmodified</status>
      <modifiedWord/>
      <trackRevisions>false</trackRevisions>
    </reviewItem>
    <reviewItem>
      <errorID>09f30d7b-6df1-452b-a7a3-9bc88cf58eb1</errorID>
      <errorWord>)</errorWord>
      <group>L1_Format</group>
      <groupName>格式问题</groupName>
      <ability>L2_HalfPunc_CN</ability>
      <abilityName>全半角问题</abilityName>
      <candidateList>
        <item>）</item>
      </candidateList>
      <explain>文本全半角错误。</explain>
      <paraID>48F7E22A</paraID>
      <start>23</start>
      <end>24</end>
      <status>unmodified</status>
      <modifiedWord/>
      <trackRevisions>false</trackRevisions>
    </reviewItem>
    <reviewItem>
      <errorID>f6636534-afc7-4763-9009-314ec5a7e8fb</errorID>
      <errorWord>(</errorWord>
      <group>L1_Format</group>
      <groupName>格式问题</groupName>
      <ability>L2_HalfPunc_CN</ability>
      <abilityName>全半角问题</abilityName>
      <candidateList>
        <item>（</item>
      </candidateList>
      <explain>文本全半角错误。</explain>
      <paraID>48F7E22A</paraID>
      <start>85</start>
      <end>86</end>
      <status>unmodified</status>
      <modifiedWord/>
      <trackRevisions>false</trackRevisions>
    </reviewItem>
    <reviewItem>
      <errorID>f5d6057a-6cd0-42bb-bd21-d900b9201f47</errorID>
      <errorWord>)</errorWord>
      <group>L1_Format</group>
      <groupName>格式问题</groupName>
      <ability>L2_HalfPunc_CN</ability>
      <abilityName>全半角问题</abilityName>
      <candidateList>
        <item>）</item>
      </candidateList>
      <explain>文本全半角错误。</explain>
      <paraID>48F7E22A</paraID>
      <start>88</start>
      <end>89</end>
      <status>unmodified</status>
      <modifiedWord/>
      <trackRevisions>false</trackRevisions>
    </reviewItem>
    <reviewItem>
      <errorID>ec673bb2-f9e5-46e7-9189-bf1f202637a7</errorID>
      <errorWord>(</errorWord>
      <group>L1_Format</group>
      <groupName>格式问题</groupName>
      <ability>L2_HalfPunc_CN</ability>
      <abilityName>全半角问题</abilityName>
      <candidateList>
        <item>（</item>
      </candidateList>
      <explain>文本全半角错误。</explain>
      <paraID>48F7E22A</paraID>
      <start>147</start>
      <end>148</end>
      <status>unmodified</status>
      <modifiedWord/>
      <trackRevisions>false</trackRevisions>
    </reviewItem>
    <reviewItem>
      <errorID>ed8a916d-9dd3-49df-8531-2ffe6efdcabd</errorID>
      <errorWord>)</errorWord>
      <group>L1_Format</group>
      <groupName>格式问题</groupName>
      <ability>L2_HalfPunc_CN</ability>
      <abilityName>全半角问题</abilityName>
      <candidateList>
        <item>）</item>
      </candidateList>
      <explain>文本全半角错误。</explain>
      <paraID>48F7E22A</paraID>
      <start>150</start>
      <end>151</end>
      <status>unmodified</status>
      <modifiedWord/>
      <trackRevisions>false</trackRevisions>
    </reviewItem>
    <reviewItem>
      <errorID>617f0719-812b-42a1-8aaf-3fe6608c9084</errorID>
      <errorWord>。】</errorWord>
      <group>L1_Punc</group>
      <groupName>标点问题</groupName>
      <ability>L2_Punc_CN</ability>
      <abilityName>标点符号问题</abilityName>
      <candidateList>
        <item>】</item>
      </candidateList>
      <explain/>
      <paraID>3225BDF6</paraID>
      <start>87</start>
      <end>89</end>
      <status>unmodified</status>
      <modifiedWord/>
      <trackRevisions>false</trackRevisions>
    </reviewItem>
    <reviewItem>
      <errorID>818ea60f-ec2e-4dfc-9e73-b51af4550645</errorID>
      <errorWord>。】</errorWord>
      <group>L1_Punc</group>
      <groupName>标点问题</groupName>
      <ability>L2_Punc_CN</ability>
      <abilityName>标点符号问题</abilityName>
      <candidateList>
        <item>】</item>
      </candidateList>
      <explain/>
      <paraID> 56757C4</paraID>
      <start>26</start>
      <end>28</end>
      <status>unmodified</status>
      <modifiedWord/>
      <trackRevisions>false</trackRevisions>
    </reviewItem>
    <reviewItem>
      <errorID>88a62950-55f3-4c59-a67a-f96c33aaa7d5</errorID>
      <errorWord>。】</errorWord>
      <group>L1_Punc</group>
      <groupName>标点问题</groupName>
      <ability>L2_Punc_CN</ability>
      <abilityName>标点符号问题</abilityName>
      <candidateList>
        <item>】</item>
      </candidateList>
      <explain/>
      <paraID>31D58803</paraID>
      <start>80</start>
      <end>82</end>
      <status>unmodified</status>
      <modifiedWord/>
      <trackRevisions>false</trackRevisions>
    </reviewItem>
    <reviewItem>
      <errorID>2272acf7-4289-4921-a1cc-c8420af67344</errorID>
      <errorWord>。】</errorWord>
      <group>L1_Punc</group>
      <groupName>标点问题</groupName>
      <ability>L2_Punc_CN</ability>
      <abilityName>标点符号问题</abilityName>
      <candidateList>
        <item>】</item>
      </candidateList>
      <explain/>
      <paraID>2109D4B6</paraID>
      <start>80</start>
      <end>82</end>
      <status>unmodified</status>
      <modifiedWord/>
      <trackRevisions>false</trackRevisions>
    </reviewItem>
    <reviewItem>
      <errorID>faaea476-4030-4877-baa1-e3091181503a</errorID>
      <errorWord>。】</errorWord>
      <group>L1_Punc</group>
      <groupName>标点问题</groupName>
      <ability>L2_Punc_CN</ability>
      <abilityName>标点符号问题</abilityName>
      <candidateList>
        <item>】</item>
      </candidateList>
      <explain/>
      <paraID> 1B600A0</paraID>
      <start>80</start>
      <end>82</end>
      <status>unmodified</status>
      <modifiedWord/>
      <trackRevisions>false</trackRevisions>
    </reviewItem>
    <reviewItem>
      <errorID>68497405-0143-4003-9056-7b2586b0f3ba</errorID>
      <errorWord>。】</errorWord>
      <group>L1_Punc</group>
      <groupName>标点问题</groupName>
      <ability>L2_Punc_CN</ability>
      <abilityName>标点符号问题</abilityName>
      <candidateList>
        <item>】</item>
      </candidateList>
      <explain/>
      <paraID> D31C696</paraID>
      <start>59</start>
      <end>61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4C6E136-9C59-43A2-BC73-A8B1FC0F7A0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王万玺</cp:lastModifiedBy>
  <cp:revision>38</cp:revision>
  <dcterms:created xsi:type="dcterms:W3CDTF">2026-09-02T09:00:00Z</dcterms:created>
  <dcterms:modified xsi:type="dcterms:W3CDTF">2026-09-04T08:54:56Z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6E3FAF9DB0AA451B890BAA29EEA3B02E_13</vt:lpwstr>
  </property>
  <property fmtid="{D5CDD505-2E9C-101B-9397-08002B2CF9AE}" pid="4" name="KSOTemplateDocerSaveRecord">
    <vt:lpwstr>eyJoZGlkIjoiYTA0MjkwZjI0MzIxZTRlMTAzOTI1MTExYWU3NDU3NmMiLCJ1c2VySWQiOiIxMjEwMjE4OTY1In0=</vt:lpwstr>
  </property>
</Properties>
</file>