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0230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6943725"/>
            <wp:effectExtent l="0" t="0" r="4445" b="9525"/>
            <wp:docPr id="1" name="图片 1" descr="吴江保安 中小企业声明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吴江保安 中小企业声明函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AF54F3"/>
    <w:rsid w:val="7DA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2026-09-18T07:35:00Z</dcterms:created>
  <dc:creator>Rrrikey</dc:creator>
  <cp:lastModifiedBy>Rrrikey</cp:lastModifiedBy>
  <dcterms:modified xsi:type="dcterms:W3CDTF">2026-09-18T07:36:28Z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3F170B3996C646F5A20C5EC9D27C7F14_11</vt:lpwstr>
  </property>
  <property fmtid="{D5CDD505-2E9C-101B-9397-08002B2CF9AE}" pid="4" name="KSOTemplateDocerSaveRecord">
    <vt:lpwstr>eyJoZGlkIjoiMThiMjk4NGFiNGVlOThlZWZjNGZlMzY4ODg2YjRkMWMiLCJ1c2VySWQiOiI0MjczODMwODYifQ==</vt:lpwstr>
  </property>
</Properties>
</file>