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射频消融导管磁导航系统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2026年9月1日9点30分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JSZC-320585-SZWK-G2026-0225</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射频消融导管磁导航系统</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3000.00万元，</w:t>
      </w:r>
      <w:r>
        <w:rPr>
          <w:rFonts w:hint="eastAsia" w:ascii="宋体" w:hAnsi="宋体"/>
          <w:color w:val="auto"/>
          <w:highlight w:val="none"/>
          <w:lang w:val="en-US" w:eastAsia="zh-CN"/>
        </w:rPr>
        <w:t xml:space="preserve">最高限价：2985.57万元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w:t>
      </w:r>
      <w:r>
        <w:rPr>
          <w:rFonts w:hint="eastAsia" w:ascii="宋体" w:hAnsi="宋体"/>
          <w:color w:val="auto"/>
          <w:szCs w:val="24"/>
          <w:highlight w:val="none"/>
          <w:lang w:eastAsia="zh-CN"/>
        </w:rPr>
        <w:t xml:space="preserve">射频消融导管磁导航系统</w:t>
      </w:r>
      <w:r>
        <w:rPr>
          <w:rFonts w:hint="eastAsia" w:ascii="宋体" w:hAnsi="宋体"/>
          <w:color w:val="auto"/>
          <w:szCs w:val="24"/>
          <w:highlight w:val="none"/>
          <w:lang w:val="en-US" w:eastAsia="zh-CN"/>
        </w:rPr>
        <w:t xml:space="preserve">一套</w:t>
      </w:r>
      <w:r>
        <w:rPr>
          <w:rFonts w:hint="eastAsia" w:ascii="宋体" w:hAnsi="宋体"/>
          <w:color w:val="auto"/>
          <w:szCs w:val="24"/>
          <w:highlight w:val="none"/>
          <w:lang w:eastAsia="zh-CN"/>
        </w:rPr>
        <w:t xml:space="preserve">（含医用血管造影X射线机、三维心脏电生理标测系统、</w:t>
      </w:r>
      <w:r>
        <w:rPr>
          <w:rFonts w:hint="eastAsia" w:ascii="宋体" w:hAnsi="宋体"/>
          <w:color w:val="auto"/>
          <w:szCs w:val="24"/>
          <w:highlight w:val="none"/>
          <w:lang w:val="en-US" w:eastAsia="zh-CN"/>
        </w:rPr>
        <w:t xml:space="preserve">电生理导航系统、电生理刺激仪、多道电生理记录仪</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以及手术室机房设备采购及安装</w:t>
      </w:r>
      <w:r>
        <w:rPr>
          <w:rFonts w:hint="eastAsia" w:ascii="宋体" w:hAnsi="宋体"/>
          <w:color w:val="auto"/>
          <w:highlight w:val="none"/>
          <w:lang w:val="en-US" w:eastAsia="zh-CN"/>
        </w:rPr>
        <w:t xml:space="preserve">。</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default" w:ascii="宋体" w:hAnsi="宋体" w:eastAsia="宋体"/>
          <w:color w:val="auto"/>
          <w:highlight w:val="none"/>
          <w:lang w:val="en-US" w:eastAsia="zh-CN"/>
        </w:rPr>
      </w:pPr>
      <w:r>
        <w:rPr>
          <w:rFonts w:hint="eastAsia" w:ascii="宋体" w:hAnsi="宋体"/>
          <w:color w:val="auto"/>
          <w:highlight w:val="none"/>
        </w:rPr>
        <w:t xml:space="preserve">（2）质保期：</w:t>
      </w:r>
      <w:r>
        <w:rPr>
          <w:rFonts w:hint="eastAsia" w:ascii="宋体" w:hAnsi="宋体"/>
          <w:color w:val="auto"/>
          <w:highlight w:val="none"/>
          <w:lang w:val="en-US" w:eastAsia="zh-CN"/>
        </w:rPr>
        <w:t xml:space="preserve">投标单位承诺</w:t>
      </w:r>
      <w:r>
        <w:rPr>
          <w:rFonts w:hint="eastAsia" w:ascii="宋体" w:hAnsi="宋体"/>
          <w:color w:val="auto"/>
          <w:highlight w:val="none"/>
          <w:lang w:eastAsia="zh-CN"/>
        </w:rPr>
        <w:t xml:space="preserve">所涉及所有产品</w:t>
      </w:r>
      <w:r>
        <w:rPr>
          <w:rFonts w:hint="eastAsia" w:ascii="宋体" w:hAnsi="宋体"/>
          <w:color w:val="auto"/>
          <w:highlight w:val="none"/>
          <w:lang w:val="en-US" w:eastAsia="zh-CN"/>
        </w:rPr>
        <w:t xml:space="preserve">提供</w:t>
      </w:r>
      <w:r>
        <w:rPr>
          <w:rFonts w:hint="eastAsia" w:ascii="宋体" w:hAnsi="宋体"/>
          <w:color w:val="auto"/>
          <w:highlight w:val="none"/>
          <w:lang w:eastAsia="zh-CN"/>
        </w:rPr>
        <w:t xml:space="preserve">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太仓市娄江新城医院（瑞金医院太仓分院）三号</w:t>
      </w:r>
      <w:r>
        <w:rPr>
          <w:rFonts w:hint="eastAsia" w:ascii="宋体" w:hAnsi="宋体"/>
          <w:color w:val="auto"/>
          <w:highlight w:val="none"/>
          <w:lang w:val="en-US" w:eastAsia="zh-CN"/>
        </w:rPr>
        <w:t xml:space="preserve">楼</w:t>
      </w:r>
      <w:r>
        <w:rPr>
          <w:rFonts w:hint="eastAsia" w:ascii="宋体" w:hAnsi="宋体"/>
          <w:color w:val="auto"/>
          <w:highlight w:val="none"/>
          <w:lang w:eastAsia="zh-CN"/>
        </w:rPr>
        <w:t xml:space="preserve">三楼介入室5号房。</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default" w:ascii="宋体" w:hAnsi="宋体" w:eastAsia="宋体" w:cs="宋体"/>
          <w:color w:val="auto"/>
          <w:highlight w:val="none"/>
          <w:lang w:val="en-US" w:eastAsia="zh-CN"/>
        </w:rPr>
      </w:pPr>
      <w:r>
        <w:rPr>
          <w:rFonts w:ascii="宋体" w:hAnsi="宋体" w:cs="宋体"/>
          <w:color w:val="auto"/>
          <w:highlight w:val="none"/>
        </w:rPr>
        <w:t xml:space="preserve">6</w:t>
      </w:r>
      <w:r>
        <w:rPr>
          <w:rFonts w:hint="eastAsia" w:ascii="宋体" w:hAnsi="宋体" w:cs="宋体"/>
          <w:color w:val="auto"/>
          <w:highlight w:val="none"/>
        </w:rPr>
        <w:t xml:space="preserve">、本项目接受联合体投标。</w:t>
      </w:r>
      <w:r>
        <w:rPr>
          <w:rFonts w:ascii="Times New Roman" w:hAnsi="Times New Roman" w:eastAsia="Times New Roman" w:cs="Times New Roman"/>
          <w:color w:val="auto"/>
          <w:sz w:val="24"/>
        </w:rPr>
        <w:t xml:space="preserve">本项目允</w:t>
      </w:r>
      <w:r>
        <w:rPr>
          <w:rFonts w:ascii="Times New Roman" w:hAnsi="Times New Roman" w:eastAsia="Times New Roman" w:cs="Times New Roman"/>
          <w:color w:val="auto"/>
          <w:sz w:val="24"/>
        </w:rPr>
        <w:t xml:space="preserve">许分包，不允许转包</w:t>
      </w:r>
      <w:r>
        <w:rPr>
          <w:rFonts w:hint="eastAsia" w:ascii="Times New Roman" w:hAnsi="Times New Roman" w:eastAsia="宋体" w:cs="Times New Roman"/>
          <w:color w:val="auto"/>
          <w:sz w:val="24"/>
          <w:lang w:eastAsia="zh-CN"/>
        </w:rPr>
        <w:t xml:space="preserve">。</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color w:val="auto"/>
          <w:highlight w:val="none"/>
          <w:lang w:val="en-US"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8"/>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8"/>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cs="宋体"/>
          <w:color w:val="auto"/>
          <w:highlight w:val="none"/>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p>
    <w:p>
      <w:pPr>
        <w:pStyle w:val="846"/>
        <w:ind w:left="0" w:firstLine="480"/>
        <w:spacing w:after="0"/>
        <w:widowControl w:val="off"/>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3、本项目的特定资格要求：</w:t>
      </w:r>
      <w:r/>
    </w:p>
    <w:p>
      <w:pPr>
        <w:ind w:left="0" w:right="0" w:firstLine="480"/>
        <w:keepLines w:val="0"/>
        <w:keepNext w:val="0"/>
        <w:pageBreakBefore w:val="0"/>
        <w:spacing w:before="0" w:after="0"/>
        <w:widowControl/>
        <w:rPr>
          <w:rFonts w:ascii="Times New Roman" w:hAnsi="Times New Roman" w:eastAsia="Times New Roman" w:cs="Times New Roman"/>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u w:val="single"/>
        </w:rPr>
        <w:t xml:space="preserve">3.1</w:t>
      </w:r>
      <w:r>
        <w:rPr>
          <w:rFonts w:ascii="Times New Roman" w:hAnsi="Times New Roman" w:eastAsia="Times New Roman" w:cs="Times New Roman"/>
          <w:color w:val="auto"/>
          <w:sz w:val="24"/>
          <w:u w:val="single"/>
        </w:rPr>
        <w:t xml:space="preserve">若投标人（</w:t>
      </w:r>
      <w:r>
        <w:rPr>
          <w:rFonts w:hint="eastAsia" w:ascii="Times New Roman" w:hAnsi="Times New Roman" w:eastAsia="宋体" w:cs="Times New Roman"/>
          <w:color w:val="auto"/>
          <w:sz w:val="24"/>
          <w:u w:val="single"/>
          <w:lang w:val="en-US" w:eastAsia="zh-CN"/>
        </w:rPr>
        <w:t xml:space="preserve">指本项目投标人或医疗设备部分的</w:t>
      </w:r>
      <w:r>
        <w:rPr>
          <w:rFonts w:ascii="Times New Roman" w:hAnsi="Times New Roman" w:eastAsia="Times New Roman" w:cs="Times New Roman"/>
          <w:color w:val="auto"/>
          <w:sz w:val="24"/>
          <w:u w:val="single"/>
        </w:rPr>
        <w:t xml:space="preserve">联合体方）</w:t>
      </w:r>
      <w:r>
        <w:rPr>
          <w:rFonts w:ascii="Times New Roman" w:hAnsi="Times New Roman" w:eastAsia="Times New Roman" w:cs="Times New Roman"/>
          <w:color w:val="auto"/>
          <w:sz w:val="24"/>
          <w:u w:val="single"/>
        </w:rPr>
        <w:t xml:space="preserve">为所投</w:t>
      </w:r>
      <w:r>
        <w:rPr>
          <w:rFonts w:hint="eastAsia" w:ascii="Times New Roman" w:hAnsi="Times New Roman" w:eastAsia="宋体" w:cs="Times New Roman"/>
          <w:color w:val="auto"/>
          <w:sz w:val="24"/>
          <w:u w:val="single"/>
          <w:lang w:val="en-US" w:eastAsia="zh-CN"/>
        </w:rPr>
        <w:t xml:space="preserve">医疗设备</w:t>
      </w:r>
      <w:r>
        <w:rPr>
          <w:rFonts w:ascii="Times New Roman" w:hAnsi="Times New Roman" w:eastAsia="Times New Roman" w:cs="Times New Roman"/>
          <w:color w:val="auto"/>
          <w:sz w:val="24"/>
          <w:u w:val="single"/>
        </w:rPr>
        <w:t xml:space="preserve">生产商的，须具有所投产品相对应的生产及经营资格证明（若在住所或者生产地址销售的，则无须具有所投产品相对应的经营资格证明）；若投标人（</w:t>
      </w:r>
      <w:r>
        <w:rPr>
          <w:rFonts w:hint="eastAsia" w:ascii="Times New Roman" w:hAnsi="Times New Roman" w:eastAsia="宋体" w:cs="Times New Roman"/>
          <w:color w:val="auto"/>
          <w:sz w:val="24"/>
          <w:u w:val="single"/>
          <w:lang w:val="en-US" w:eastAsia="zh-CN"/>
        </w:rPr>
        <w:t xml:space="preserve">指</w:t>
      </w:r>
      <w:r>
        <w:rPr>
          <w:rFonts w:hint="eastAsia" w:eastAsia="宋体" w:cs="Times New Roman"/>
          <w:color w:val="auto"/>
          <w:sz w:val="24"/>
          <w:u w:val="single"/>
          <w:lang w:val="en-US" w:eastAsia="zh-CN"/>
        </w:rPr>
        <w:t xml:space="preserve">本项目</w:t>
      </w:r>
      <w:r>
        <w:rPr>
          <w:rFonts w:hint="eastAsia" w:ascii="Times New Roman" w:hAnsi="Times New Roman" w:eastAsia="宋体" w:cs="Times New Roman"/>
          <w:color w:val="auto"/>
          <w:sz w:val="24"/>
          <w:u w:val="single"/>
          <w:lang w:val="en-US" w:eastAsia="zh-CN"/>
        </w:rPr>
        <w:t xml:space="preserve">投标人或医疗设备部分的</w:t>
      </w:r>
      <w:r>
        <w:rPr>
          <w:rFonts w:ascii="Times New Roman" w:hAnsi="Times New Roman" w:eastAsia="Times New Roman" w:cs="Times New Roman"/>
          <w:color w:val="auto"/>
          <w:sz w:val="24"/>
          <w:u w:val="single"/>
        </w:rPr>
        <w:t xml:space="preserve">联合体方</w:t>
      </w:r>
      <w:r>
        <w:rPr>
          <w:rFonts w:ascii="Times New Roman" w:hAnsi="Times New Roman" w:eastAsia="Times New Roman" w:cs="Times New Roman"/>
          <w:color w:val="auto"/>
          <w:sz w:val="24"/>
          <w:u w:val="single"/>
        </w:rPr>
        <w:t xml:space="preserve">）为所投</w:t>
      </w:r>
      <w:r>
        <w:rPr>
          <w:rFonts w:hint="eastAsia" w:ascii="Times New Roman" w:hAnsi="Times New Roman" w:eastAsia="宋体" w:cs="Times New Roman"/>
          <w:color w:val="auto"/>
          <w:sz w:val="24"/>
          <w:u w:val="single"/>
          <w:lang w:val="en-US" w:eastAsia="zh-CN"/>
        </w:rPr>
        <w:t xml:space="preserve">医疗设备</w:t>
      </w:r>
      <w:r>
        <w:rPr>
          <w:rFonts w:ascii="Times New Roman" w:hAnsi="Times New Roman" w:eastAsia="Times New Roman" w:cs="Times New Roman"/>
          <w:color w:val="auto"/>
          <w:sz w:val="24"/>
          <w:u w:val="single"/>
        </w:rPr>
        <w:t xml:space="preserve">经销商的，须具有所投产品相对应的经营资格证明。</w:t>
      </w:r>
      <w:r/>
    </w:p>
    <w:p>
      <w:pPr>
        <w:pStyle w:val="846"/>
        <w:ind w:left="0" w:firstLine="480"/>
        <w:spacing w:after="0"/>
        <w:widowControl w:val="off"/>
        <w:rPr>
          <w:rFonts w:hint="eastAsia" w:ascii="宋体" w:hAnsi="宋体" w:eastAsia="宋体"/>
          <w:color w:val="auto"/>
          <w:sz w:val="24"/>
          <w:szCs w:val="24"/>
          <w:highlight w:val="none"/>
          <w:u w:val="single"/>
          <w:lang w:eastAsia="zh-CN"/>
        </w:rPr>
      </w:pPr>
      <w:r>
        <w:rPr>
          <w:rFonts w:ascii="Times New Roman" w:hAnsi="Times New Roman" w:eastAsia="Times New Roman" w:cs="Times New Roman"/>
          <w:color w:val="auto"/>
          <w:sz w:val="24"/>
          <w:u w:val="single"/>
        </w:rPr>
        <w:t xml:space="preserve">3.2若所投产品为进口</w:t>
      </w:r>
      <w:r>
        <w:rPr>
          <w:rFonts w:hint="eastAsia" w:ascii="Times New Roman" w:hAnsi="Times New Roman" w:eastAsia="宋体" w:cs="Times New Roman"/>
          <w:color w:val="auto"/>
          <w:sz w:val="24"/>
          <w:u w:val="single"/>
          <w:lang w:val="en-US" w:eastAsia="zh-CN"/>
        </w:rPr>
        <w:t xml:space="preserve">医疗设备</w:t>
      </w:r>
      <w:r>
        <w:rPr>
          <w:rFonts w:ascii="Times New Roman" w:hAnsi="Times New Roman" w:eastAsia="Times New Roman" w:cs="Times New Roman"/>
          <w:color w:val="auto"/>
          <w:sz w:val="24"/>
          <w:u w:val="single"/>
        </w:rPr>
        <w:t xml:space="preserve">的，</w:t>
      </w:r>
      <w:r>
        <w:rPr>
          <w:rFonts w:ascii="Times New Roman" w:hAnsi="Times New Roman" w:eastAsia="Times New Roman" w:cs="Times New Roman"/>
          <w:color w:val="auto"/>
          <w:sz w:val="24"/>
          <w:u w:val="single"/>
        </w:rPr>
        <w:t xml:space="preserve">投标人（</w:t>
      </w:r>
      <w:r>
        <w:rPr>
          <w:rFonts w:hint="eastAsia" w:ascii="Times New Roman" w:hAnsi="Times New Roman" w:eastAsia="宋体" w:cs="Times New Roman"/>
          <w:color w:val="auto"/>
          <w:sz w:val="24"/>
          <w:u w:val="single"/>
          <w:lang w:val="en-US" w:eastAsia="zh-CN"/>
        </w:rPr>
        <w:t xml:space="preserve">指</w:t>
      </w:r>
      <w:r>
        <w:rPr>
          <w:rFonts w:hint="eastAsia" w:eastAsia="宋体" w:cs="Times New Roman"/>
          <w:color w:val="auto"/>
          <w:sz w:val="24"/>
          <w:u w:val="single"/>
          <w:lang w:val="en-US" w:eastAsia="zh-CN"/>
        </w:rPr>
        <w:t xml:space="preserve">本项目</w:t>
      </w:r>
      <w:r>
        <w:rPr>
          <w:rFonts w:hint="eastAsia" w:ascii="Times New Roman" w:hAnsi="Times New Roman" w:eastAsia="宋体" w:cs="Times New Roman"/>
          <w:color w:val="auto"/>
          <w:sz w:val="24"/>
          <w:u w:val="single"/>
          <w:lang w:val="en-US" w:eastAsia="zh-CN"/>
        </w:rPr>
        <w:t xml:space="preserve">投标人或医疗设备部分的</w:t>
      </w:r>
      <w:r>
        <w:rPr>
          <w:rFonts w:ascii="Times New Roman" w:hAnsi="Times New Roman" w:eastAsia="Times New Roman" w:cs="Times New Roman"/>
          <w:color w:val="auto"/>
          <w:sz w:val="24"/>
          <w:u w:val="single"/>
        </w:rPr>
        <w:t xml:space="preserve">联合体方）</w:t>
      </w:r>
      <w:r>
        <w:rPr>
          <w:rFonts w:ascii="Times New Roman" w:hAnsi="Times New Roman" w:eastAsia="Times New Roman" w:cs="Times New Roman"/>
          <w:color w:val="auto"/>
          <w:sz w:val="24"/>
          <w:u w:val="single"/>
        </w:rPr>
        <w:t xml:space="preserve">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ind w:firstLine="480"/>
        <w:rPr>
          <w:rFonts w:hint="eastAsia" w:eastAsia="宋体" w:cs="Times New Roman"/>
          <w:color w:val="auto"/>
          <w:sz w:val="24"/>
          <w:u w:val="single"/>
          <w:lang w:val="en-US" w:eastAsia="zh-CN"/>
        </w:rPr>
      </w:pPr>
      <w:r>
        <w:rPr>
          <w:rFonts w:hint="eastAsia" w:eastAsia="宋体" w:cs="Times New Roman"/>
          <w:color w:val="auto"/>
          <w:sz w:val="24"/>
          <w:u w:val="single"/>
          <w:lang w:val="en-US" w:eastAsia="zh-CN"/>
        </w:rPr>
        <w:t xml:space="preserve">3.3本项目</w:t>
      </w:r>
      <w:r>
        <w:rPr>
          <w:rFonts w:hint="eastAsia" w:ascii="Times New Roman" w:hAnsi="Times New Roman" w:eastAsia="宋体" w:cs="Times New Roman"/>
          <w:color w:val="auto"/>
          <w:sz w:val="24"/>
          <w:u w:val="single"/>
          <w:lang w:val="en-US" w:eastAsia="zh-CN"/>
        </w:rPr>
        <w:t xml:space="preserve">投标人或医用血管造影X射线机的</w:t>
      </w:r>
      <w:r>
        <w:rPr>
          <w:rFonts w:ascii="Times New Roman" w:hAnsi="Times New Roman" w:eastAsia="Times New Roman" w:cs="Times New Roman"/>
          <w:color w:val="auto"/>
          <w:sz w:val="24"/>
          <w:u w:val="single"/>
        </w:rPr>
        <w:t xml:space="preserve">联合体方</w:t>
      </w:r>
      <w:r>
        <w:rPr>
          <w:rFonts w:hint="eastAsia" w:eastAsia="宋体" w:cs="Times New Roman"/>
          <w:color w:val="auto"/>
          <w:sz w:val="24"/>
          <w:u w:val="single"/>
          <w:lang w:val="en-US" w:eastAsia="zh-CN"/>
        </w:rPr>
        <w:t xml:space="preserve">为所投产品经销商的，</w:t>
      </w:r>
      <w:r>
        <w:rPr>
          <w:rFonts w:hint="eastAsia" w:eastAsia="宋体" w:cs="Times New Roman"/>
          <w:color w:val="auto"/>
          <w:sz w:val="24"/>
          <w:u w:val="single"/>
          <w:lang w:val="en-US" w:eastAsia="zh-CN"/>
        </w:rPr>
        <w:t xml:space="preserve">应具有辐射安全许可证</w:t>
      </w:r>
      <w:r>
        <w:rPr>
          <w:rFonts w:hint="eastAsia" w:eastAsia="宋体" w:cs="Times New Roman"/>
          <w:color w:val="auto"/>
          <w:sz w:val="24"/>
          <w:u w:val="single"/>
          <w:lang w:val="en-US" w:eastAsia="zh-CN"/>
        </w:rPr>
        <w:t xml:space="preserve">；同时所投产品（</w:t>
      </w:r>
      <w:r>
        <w:rPr>
          <w:rFonts w:hint="eastAsia" w:ascii="Times New Roman" w:hAnsi="Times New Roman" w:eastAsia="宋体" w:cs="Times New Roman"/>
          <w:color w:val="auto"/>
          <w:sz w:val="24"/>
          <w:u w:val="single"/>
          <w:lang w:val="en-US" w:eastAsia="zh-CN"/>
        </w:rPr>
        <w:t xml:space="preserve">医用血管造影X射线机</w:t>
      </w:r>
      <w:r>
        <w:rPr>
          <w:rFonts w:hint="eastAsia" w:eastAsia="宋体" w:cs="Times New Roman"/>
          <w:color w:val="auto"/>
          <w:sz w:val="24"/>
          <w:u w:val="single"/>
          <w:lang w:val="en-US" w:eastAsia="zh-CN"/>
        </w:rPr>
        <w:t xml:space="preserve">）生产厂家应具有</w:t>
      </w:r>
      <w:r>
        <w:rPr>
          <w:rFonts w:hint="eastAsia" w:eastAsia="宋体" w:cs="Times New Roman"/>
          <w:color w:val="auto"/>
          <w:sz w:val="24"/>
          <w:u w:val="single"/>
          <w:lang w:val="en-US" w:eastAsia="zh-CN"/>
        </w:rPr>
        <w:t xml:space="preserve">辐射安全许可证</w:t>
      </w:r>
      <w:r>
        <w:rPr>
          <w:rFonts w:hint="eastAsia" w:eastAsia="宋体" w:cs="Times New Roman"/>
          <w:color w:val="auto"/>
          <w:sz w:val="24"/>
          <w:u w:val="single"/>
          <w:lang w:val="en-US" w:eastAsia="zh-CN"/>
        </w:rPr>
        <w:t xml:space="preserve">；</w:t>
      </w:r>
      <w:r/>
    </w:p>
    <w:p>
      <w:pPr>
        <w:pStyle w:val="846"/>
        <w:ind w:left="0" w:firstLine="480"/>
        <w:spacing w:after="0"/>
        <w:widowControl w:val="off"/>
        <w:rPr>
          <w:rFonts w:hint="default" w:ascii="Times New Roman" w:hAnsi="Times New Roman" w:eastAsia="Times New Roman" w:cs="Times New Roman"/>
          <w:color w:val="auto"/>
          <w:sz w:val="24"/>
          <w:lang w:val="en-US" w:eastAsia="zh-CN"/>
        </w:rPr>
      </w:pPr>
      <w:r>
        <w:rPr>
          <w:rFonts w:hint="eastAsia" w:ascii="宋体" w:hAnsi="宋体"/>
          <w:color w:val="auto"/>
          <w:sz w:val="24"/>
          <w:szCs w:val="24"/>
          <w:highlight w:val="none"/>
          <w:u w:val="single"/>
          <w:lang w:val="en-US" w:eastAsia="zh-CN"/>
        </w:rPr>
        <w:t xml:space="preserve">3.4提供本项目所投医疗器械产品注册证（</w:t>
      </w:r>
      <w:r>
        <w:rPr>
          <w:rFonts w:hint="eastAsia" w:ascii="Times New Roman" w:hAnsi="Times New Roman" w:eastAsia="Times New Roman" w:cs="Times New Roman"/>
          <w:color w:val="auto"/>
          <w:sz w:val="24"/>
          <w:u w:val="single"/>
          <w:lang w:val="en-US" w:eastAsia="zh-CN"/>
        </w:rPr>
        <w:t xml:space="preserve">包括</w:t>
      </w:r>
      <w:r>
        <w:rPr>
          <w:rFonts w:hint="eastAsia" w:ascii="Times New Roman" w:hAnsi="Times New Roman" w:eastAsia="Times New Roman" w:cs="Times New Roman"/>
          <w:color w:val="auto"/>
          <w:sz w:val="24"/>
          <w:u w:val="single"/>
          <w:lang w:eastAsia="zh-CN"/>
        </w:rPr>
        <w:t xml:space="preserve">射频消融导管磁导航系统、</w:t>
      </w:r>
      <w:r>
        <w:rPr>
          <w:rFonts w:hint="eastAsia" w:ascii="Times New Roman" w:hAnsi="Times New Roman" w:eastAsia="Times New Roman" w:cs="Times New Roman"/>
          <w:color w:val="auto"/>
          <w:sz w:val="24"/>
          <w:u w:val="single"/>
          <w:lang w:val="en-US" w:eastAsia="zh-CN"/>
        </w:rPr>
        <w:t xml:space="preserve">医用血管造影X射线机、三维心脏电生理标测系统、电生理导航系统、电生理刺激仪、多道电生理记录仪）</w:t>
      </w:r>
      <w:r>
        <w:rPr>
          <w:rFonts w:hint="eastAsia" w:ascii="Times New Roman" w:hAnsi="Times New Roman" w:eastAsia="Times New Roman" w:cs="Times New Roman"/>
          <w:color w:val="auto"/>
          <w:sz w:val="24"/>
          <w:lang w:val="en-US" w:eastAsia="zh-CN"/>
        </w:rPr>
        <w:t xml:space="preserve">；</w:t>
      </w:r>
      <w:r/>
    </w:p>
    <w:p>
      <w:pPr>
        <w:ind w:firstLine="480"/>
        <w:rPr>
          <w:rFonts w:hint="eastAsia" w:eastAsia="宋体" w:cs="Times New Roman"/>
          <w:color w:val="auto"/>
          <w:sz w:val="24"/>
          <w:lang w:val="en-US" w:eastAsia="zh-CN"/>
        </w:rPr>
      </w:pPr>
      <w:r>
        <w:rPr>
          <w:rFonts w:hint="eastAsia" w:eastAsia="宋体" w:cs="Times New Roman"/>
          <w:color w:val="auto"/>
          <w:sz w:val="24"/>
          <w:lang w:val="en-US" w:eastAsia="zh-CN"/>
        </w:rPr>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2"/>
        <w:ind w:firstLine="480"/>
        <w:rPr>
          <w:color w:val="auto"/>
          <w:highlight w:val="none"/>
        </w:rPr>
      </w:pPr>
      <w:r>
        <w:rPr>
          <w:rFonts w:hint="eastAsia"/>
          <w:color w:val="auto"/>
          <w:highlight w:val="none"/>
        </w:rPr>
        <w:t xml:space="preserve">4、售价：无</w:t>
      </w:r>
      <w:r/>
    </w:p>
    <w:p>
      <w:pPr>
        <w:pStyle w:val="922"/>
        <w:ind w:firstLine="482"/>
        <w:rPr>
          <w:color w:val="auto"/>
          <w:highlight w:val="none"/>
        </w:rPr>
      </w:pPr>
      <w:r>
        <w:rPr>
          <w:rFonts w:hint="eastAsia"/>
          <w:b/>
          <w:bCs/>
          <w:color w:val="auto"/>
          <w:highlight w:val="none"/>
        </w:rPr>
        <w:t xml:space="preserve">四、上传投标文件截止时间、开标时间和地点</w:t>
      </w:r>
      <w:r/>
    </w:p>
    <w:p>
      <w:pPr>
        <w:pStyle w:val="922"/>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2026年9月1日9点30分</w:t>
      </w:r>
      <w:r/>
    </w:p>
    <w:p>
      <w:pPr>
        <w:pStyle w:val="922"/>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2026年9月1日9点30分</w:t>
      </w:r>
      <w:r/>
    </w:p>
    <w:p>
      <w:pPr>
        <w:pStyle w:val="922"/>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2"/>
        <w:ind w:firstLine="482"/>
        <w:rPr>
          <w:b/>
          <w:bCs/>
          <w:color w:val="auto"/>
          <w:highlight w:val="none"/>
        </w:rPr>
      </w:pPr>
      <w:r>
        <w:rPr>
          <w:rFonts w:hint="eastAsia"/>
          <w:b/>
          <w:bCs/>
          <w:color w:val="auto"/>
          <w:highlight w:val="none"/>
        </w:rPr>
        <w:t xml:space="preserve">五、公告期限</w:t>
      </w:r>
      <w:r/>
    </w:p>
    <w:p>
      <w:pPr>
        <w:pStyle w:val="922"/>
        <w:ind w:firstLine="480"/>
        <w:rPr>
          <w:color w:val="auto"/>
          <w:highlight w:val="none"/>
        </w:rPr>
      </w:pPr>
      <w:r>
        <w:rPr>
          <w:rFonts w:hint="eastAsia"/>
          <w:color w:val="auto"/>
          <w:highlight w:val="none"/>
        </w:rPr>
        <w:t xml:space="preserve">自本公告发布之日起5个工作日。</w:t>
      </w:r>
      <w:r/>
    </w:p>
    <w:p>
      <w:pPr>
        <w:pStyle w:val="922"/>
        <w:ind w:firstLine="482"/>
        <w:rPr>
          <w:b/>
          <w:bCs/>
          <w:color w:val="auto"/>
          <w:highlight w:val="none"/>
        </w:rPr>
      </w:pPr>
      <w:r>
        <w:rPr>
          <w:rFonts w:hint="eastAsia"/>
          <w:b/>
          <w:bCs/>
          <w:color w:val="auto"/>
          <w:highlight w:val="none"/>
        </w:rPr>
        <w:t xml:space="preserve">六、其他补充事宜</w:t>
      </w:r>
      <w:r/>
    </w:p>
    <w:p>
      <w:pPr>
        <w:pStyle w:val="922"/>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2"/>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2"/>
        <w:ind w:firstLine="480"/>
        <w:rPr>
          <w:color w:val="auto"/>
          <w:highlight w:val="none"/>
        </w:rPr>
      </w:pPr>
      <w:r>
        <w:rPr>
          <w:rFonts w:hint="eastAsia"/>
          <w:color w:val="auto"/>
          <w:highlight w:val="none"/>
        </w:rPr>
        <w:t xml:space="preserve">3、采购文件获取（网上获取）</w:t>
      </w:r>
      <w:r/>
    </w:p>
    <w:p>
      <w:pPr>
        <w:pStyle w:val="922"/>
        <w:ind w:firstLine="480"/>
        <w:rPr>
          <w:color w:val="auto"/>
          <w:highlight w:val="none"/>
        </w:rPr>
      </w:pPr>
      <w:r>
        <w:rPr>
          <w:rFonts w:hint="eastAsia"/>
          <w:color w:val="auto"/>
          <w:highlight w:val="none"/>
        </w:rPr>
        <w:t xml:space="preserve">3.1申领CA证书：</w:t>
      </w:r>
      <w:r/>
    </w:p>
    <w:p>
      <w:pPr>
        <w:pStyle w:val="922"/>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2"/>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2"/>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2"/>
        <w:ind w:firstLine="480"/>
        <w:rPr>
          <w:color w:val="auto"/>
          <w:highlight w:val="none"/>
        </w:rPr>
      </w:pPr>
      <w:r>
        <w:rPr>
          <w:rFonts w:hint="eastAsia"/>
          <w:color w:val="auto"/>
          <w:highlight w:val="none"/>
        </w:rPr>
        <w:t xml:space="preserve">4、制作、提交电子响应文件：</w:t>
      </w:r>
      <w:r/>
    </w:p>
    <w:p>
      <w:pPr>
        <w:pStyle w:val="922"/>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2"/>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2"/>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2"/>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2"/>
        <w:ind w:firstLine="480"/>
        <w:rPr>
          <w:color w:val="auto"/>
          <w:highlight w:val="none"/>
        </w:rPr>
      </w:pPr>
      <w:r>
        <w:rPr>
          <w:rFonts w:hint="eastAsia"/>
          <w:color w:val="auto"/>
          <w:highlight w:val="none"/>
        </w:rPr>
        <w:t xml:space="preserve">5、开标</w:t>
      </w:r>
      <w:r/>
    </w:p>
    <w:p>
      <w:pPr>
        <w:pStyle w:val="922"/>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2"/>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2"/>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2"/>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2"/>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2"/>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2"/>
        <w:ind w:firstLine="480"/>
        <w:rPr>
          <w:color w:val="auto"/>
          <w:highlight w:val="none"/>
        </w:rPr>
      </w:pPr>
      <w:r>
        <w:rPr>
          <w:rFonts w:hint="eastAsia"/>
          <w:color w:val="auto"/>
          <w:highlight w:val="none"/>
        </w:rPr>
        <w:t xml:space="preserve">7、投标保证金：本项目无需缴纳投标保证金。</w:t>
      </w:r>
      <w:r/>
    </w:p>
    <w:p>
      <w:pPr>
        <w:pStyle w:val="922"/>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2"/>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2"/>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2"/>
        <w:ind w:firstLine="480"/>
        <w:rPr>
          <w:rFonts w:hint="eastAsia"/>
          <w:color w:val="auto"/>
          <w:highlight w:val="none"/>
        </w:rPr>
      </w:pPr>
      <w:r>
        <w:rPr>
          <w:rFonts w:hint="eastAsia"/>
          <w:color w:val="auto"/>
          <w:highlight w:val="none"/>
        </w:rPr>
        <w:t xml:space="preserve">1、采购人信息</w:t>
      </w:r>
      <w:r/>
    </w:p>
    <w:p>
      <w:pPr>
        <w:pStyle w:val="922"/>
        <w:ind w:firstLine="480"/>
        <w:rPr>
          <w:rFonts w:hint="eastAsia"/>
          <w:color w:val="auto"/>
          <w:highlight w:val="none"/>
        </w:rPr>
      </w:pPr>
      <w:r>
        <w:rPr>
          <w:rFonts w:hint="eastAsia"/>
          <w:color w:val="auto"/>
          <w:highlight w:val="none"/>
        </w:rPr>
        <w:t xml:space="preserve">名称：太仓市娄江新城医院（瑞金医院太仓分院）</w:t>
      </w:r>
      <w:r/>
    </w:p>
    <w:p>
      <w:pPr>
        <w:pStyle w:val="922"/>
        <w:ind w:firstLine="480"/>
        <w:rPr>
          <w:rFonts w:hint="eastAsia"/>
          <w:color w:val="auto"/>
          <w:highlight w:val="none"/>
        </w:rPr>
      </w:pPr>
      <w:r>
        <w:rPr>
          <w:rFonts w:hint="eastAsia"/>
          <w:color w:val="auto"/>
          <w:highlight w:val="none"/>
        </w:rPr>
        <w:t xml:space="preserve">地址：太仓市上海东路666号</w:t>
      </w:r>
      <w:r/>
    </w:p>
    <w:p>
      <w:pPr>
        <w:pStyle w:val="922"/>
        <w:ind w:firstLine="480"/>
        <w:rPr>
          <w:rFonts w:hint="eastAsia" w:eastAsia="宋体"/>
          <w:color w:val="auto"/>
          <w:highlight w:val="none"/>
          <w:lang w:val="en-US" w:eastAsia="zh-CN"/>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2"/>
        <w:ind w:firstLine="480"/>
        <w:rPr>
          <w:color w:val="auto"/>
          <w:highlight w:val="none"/>
        </w:rPr>
      </w:pPr>
      <w:r>
        <w:rPr>
          <w:rFonts w:hint="eastAsia"/>
          <w:color w:val="auto"/>
          <w:highlight w:val="none"/>
        </w:rPr>
        <w:t xml:space="preserve">2、采购代理机构信息</w:t>
      </w:r>
      <w:r/>
    </w:p>
    <w:p>
      <w:pPr>
        <w:pStyle w:val="922"/>
        <w:ind w:firstLine="480"/>
        <w:rPr>
          <w:color w:val="auto"/>
          <w:highlight w:val="none"/>
        </w:rPr>
      </w:pPr>
      <w:r>
        <w:rPr>
          <w:rFonts w:hint="eastAsia"/>
          <w:color w:val="auto"/>
          <w:highlight w:val="none"/>
        </w:rPr>
        <w:t xml:space="preserve">名称：苏州市卫康招投标咨询服务有限公司</w:t>
      </w:r>
      <w:r/>
    </w:p>
    <w:p>
      <w:pPr>
        <w:pStyle w:val="922"/>
        <w:ind w:firstLine="480"/>
        <w:rPr>
          <w:color w:val="auto"/>
          <w:highlight w:val="none"/>
        </w:rPr>
      </w:pPr>
      <w:r>
        <w:rPr>
          <w:rFonts w:hint="eastAsia"/>
          <w:color w:val="auto"/>
          <w:highlight w:val="none"/>
        </w:rPr>
        <w:t xml:space="preserve">地址：苏州市干将西路1296号1幢17层</w:t>
      </w:r>
      <w:r/>
    </w:p>
    <w:p>
      <w:pPr>
        <w:pStyle w:val="922"/>
        <w:ind w:firstLine="480"/>
        <w:rPr>
          <w:color w:val="auto"/>
          <w:highlight w:val="none"/>
        </w:rPr>
      </w:pPr>
      <w:r>
        <w:rPr>
          <w:rFonts w:hint="eastAsia"/>
          <w:color w:val="auto"/>
          <w:highlight w:val="none"/>
        </w:rPr>
        <w:t xml:space="preserve">前台联系方式：0512-69165625</w:t>
      </w:r>
      <w:r/>
    </w:p>
    <w:p>
      <w:pPr>
        <w:pStyle w:val="922"/>
        <w:ind w:firstLine="480"/>
        <w:rPr>
          <w:color w:val="auto"/>
          <w:highlight w:val="none"/>
        </w:rPr>
      </w:pPr>
      <w:r>
        <w:rPr>
          <w:rFonts w:hint="eastAsia"/>
          <w:color w:val="auto"/>
          <w:highlight w:val="none"/>
        </w:rPr>
        <w:t xml:space="preserve">3、项目联系方式</w:t>
      </w:r>
      <w:r/>
    </w:p>
    <w:p>
      <w:pPr>
        <w:pStyle w:val="922"/>
        <w:ind w:firstLine="480"/>
        <w:rPr>
          <w:rFonts w:hint="eastAsia" w:eastAsia="宋体"/>
          <w:color w:val="auto"/>
          <w:highlight w:val="none"/>
          <w:lang w:eastAsia="zh-CN"/>
        </w:rPr>
      </w:pPr>
      <w:r>
        <w:rPr>
          <w:rFonts w:hint="eastAsia"/>
          <w:color w:val="auto"/>
          <w:highlight w:val="none"/>
        </w:rPr>
        <w:t xml:space="preserve">项目联系人：李晶晶、李东、陈璐佳</w:t>
      </w:r>
      <w:r/>
    </w:p>
    <w:p>
      <w:pPr>
        <w:pStyle w:val="922"/>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JSZC-320585-SZWK-G2026-0225</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射频消融导管磁导航系统</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22"/>
        <w:ind w:firstLine="420"/>
        <w:rPr>
          <w:color w:val="auto"/>
          <w:highlight w:val="none"/>
        </w:rPr>
      </w:pPr>
      <w:r>
        <w:rPr>
          <w:color w:val="auto"/>
          <w:highlight w:val="none"/>
        </w:rPr>
      </w:r>
      <w:r/>
    </w:p>
    <w:p>
      <w:pPr>
        <w:pStyle w:val="922"/>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8"/>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JSZC-320585-SZWK-G2026-0225</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射频消融导管磁导航系统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李晶晶、李东、陈璐佳</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8"/>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2026年9月1日9点30分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2026年9月1日9点30分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中标服务费</w:t>
            </w:r>
            <w:r/>
          </w:p>
        </w:tc>
        <w:tc>
          <w:tcPr>
            <w:tcW w:w="6345" w:type="dxa"/>
            <w:vAlign w:val="center"/>
            <w:textDirection w:val="lrTb"/>
            <w:noWrap w:val="false"/>
          </w:tcPr>
          <w:p>
            <w:pPr>
              <w:pStyle w:val="935"/>
              <w:spacing w:line="400" w:lineRule="exact"/>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w:t>
            </w:r>
            <w:r/>
          </w:p>
          <w:p>
            <w:pPr>
              <w:pStyle w:val="935"/>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代理服务费：139300元；</w:t>
            </w:r>
            <w:r/>
          </w:p>
          <w:p>
            <w:pPr>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zh-CN"/>
              </w:rPr>
              <w:t xml:space="preserve">收费标准：</w:t>
            </w:r>
            <w:r>
              <w:rPr>
                <w:rFonts w:hint="eastAsia" w:ascii="宋体" w:hAnsi="宋体"/>
                <w:color w:val="auto"/>
                <w:sz w:val="21"/>
                <w:szCs w:val="21"/>
                <w:highlight w:val="none"/>
                <w:lang w:val="en-US" w:eastAsia="zh-CN"/>
              </w:rPr>
              <w:t xml:space="preserve">在预算金额以下比例基础上打七折</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1.5%</w:t>
            </w:r>
            <w:r>
              <w:rPr>
                <w:rFonts w:hint="eastAsia" w:ascii="宋体" w:hAnsi="宋体"/>
                <w:color w:val="auto"/>
                <w:sz w:val="21"/>
                <w:szCs w:val="21"/>
                <w:highlight w:val="none"/>
                <w:lang w:val="zh-CN"/>
              </w:rPr>
              <w:t xml:space="preserve">；</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w:t>
            </w:r>
            <w:r>
              <w:rPr>
                <w:rFonts w:hint="eastAsia" w:ascii="宋体" w:hAnsi="宋体"/>
                <w:color w:val="auto"/>
                <w:sz w:val="21"/>
                <w:szCs w:val="21"/>
                <w:highlight w:val="none"/>
              </w:rPr>
              <w:t xml:space="preserve">以上至500万</w:t>
            </w:r>
            <w:r>
              <w:rPr>
                <w:rFonts w:hint="eastAsia" w:ascii="宋体" w:hAnsi="宋体"/>
                <w:color w:val="auto"/>
                <w:sz w:val="21"/>
                <w:szCs w:val="21"/>
                <w:highlight w:val="none"/>
                <w:lang w:val="zh-CN"/>
              </w:rPr>
              <w:t xml:space="preserve">（含）以下部分费率为</w:t>
            </w:r>
            <w:r>
              <w:rPr>
                <w:rFonts w:ascii="宋体" w:hAnsi="宋体"/>
                <w:color w:val="auto"/>
                <w:sz w:val="21"/>
                <w:szCs w:val="21"/>
                <w:highlight w:val="none"/>
                <w:lang w:val="zh-CN"/>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lang w:val="zh-CN"/>
              </w:rPr>
              <w:t xml:space="preserve">%</w:t>
            </w:r>
            <w:r>
              <w:rPr>
                <w:rFonts w:hint="eastAsia" w:ascii="宋体" w:hAnsi="宋体"/>
                <w:color w:val="auto"/>
                <w:sz w:val="21"/>
                <w:szCs w:val="21"/>
                <w:highlight w:val="none"/>
                <w:lang w:val="zh-CN"/>
              </w:rPr>
              <w:t xml:space="preserve">；</w:t>
            </w:r>
            <w:r/>
          </w:p>
          <w:p>
            <w:pPr>
              <w:jc w:val="both"/>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00万以上至1</w:t>
            </w:r>
            <w:r>
              <w:rPr>
                <w:rFonts w:ascii="宋体" w:hAnsi="宋体"/>
                <w:color w:val="auto"/>
                <w:sz w:val="21"/>
                <w:szCs w:val="21"/>
                <w:highlight w:val="none"/>
                <w:lang w:val="zh-CN"/>
              </w:rPr>
              <w:t xml:space="preserve">000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0.8</w:t>
            </w:r>
            <w:r>
              <w:rPr>
                <w:rFonts w:hint="eastAsia" w:ascii="宋体" w:hAnsi="宋体"/>
                <w:color w:val="auto"/>
                <w:sz w:val="21"/>
                <w:szCs w:val="21"/>
                <w:highlight w:val="none"/>
                <w:lang w:val="zh-CN"/>
              </w:rPr>
              <w:t xml:space="preserve">%。</w:t>
            </w:r>
            <w:r/>
          </w:p>
          <w:p>
            <w:pPr>
              <w:jc w:val="both"/>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w:t>
            </w:r>
            <w:r>
              <w:rPr>
                <w:rFonts w:hint="eastAsia" w:ascii="宋体" w:hAnsi="宋体"/>
                <w:color w:val="auto"/>
                <w:sz w:val="21"/>
                <w:szCs w:val="21"/>
                <w:highlight w:val="none"/>
                <w:lang w:val="zh-CN"/>
              </w:rPr>
              <w:t xml:space="preserve">00万以上至</w:t>
            </w:r>
            <w:r>
              <w:rPr>
                <w:rFonts w:ascii="宋体" w:hAnsi="宋体"/>
                <w:color w:val="auto"/>
                <w:sz w:val="21"/>
                <w:szCs w:val="21"/>
                <w:highlight w:val="none"/>
                <w:lang w:val="zh-CN"/>
              </w:rPr>
              <w:t xml:space="preserve">5000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0.5</w:t>
            </w:r>
            <w:r>
              <w:rPr>
                <w:rFonts w:hint="eastAsia" w:ascii="宋体" w:hAnsi="宋体"/>
                <w:color w:val="auto"/>
                <w:sz w:val="21"/>
                <w:szCs w:val="21"/>
                <w:highlight w:val="none"/>
                <w:lang w:val="zh-CN"/>
              </w:rPr>
              <w:t xml:space="preserve">%。</w:t>
            </w:r>
            <w:r/>
          </w:p>
          <w:p>
            <w:pPr>
              <w:pStyle w:val="935"/>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5"/>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5"/>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5"/>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7"/>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8"/>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8"/>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7"/>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7"/>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7"/>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7"/>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7"/>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7"/>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8"/>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JSZC-320585-SZWK-G2026-0225</w:t>
      </w:r>
      <w:r>
        <w:rPr>
          <w:rFonts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射频消融导管磁导航系统</w:t>
      </w:r>
      <w:r/>
    </w:p>
    <w:p>
      <w:pPr>
        <w:ind w:right="-159" w:firstLine="420"/>
        <w:spacing w:line="40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3、采购预算及最高限价：</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采购预算：</w:t>
      </w:r>
      <w:r>
        <w:rPr>
          <w:rFonts w:hint="eastAsia" w:ascii="宋体" w:hAnsi="宋体" w:cs="Times New Roman"/>
          <w:color w:val="auto"/>
          <w:sz w:val="21"/>
          <w:szCs w:val="21"/>
          <w:highlight w:val="none"/>
          <w:lang w:val="en-US" w:eastAsia="zh-CN"/>
        </w:rPr>
        <w:t xml:space="preserve">3000.00万元</w:t>
      </w:r>
      <w:r/>
    </w:p>
    <w:p>
      <w:pPr>
        <w:ind w:right="-159" w:firstLine="420"/>
        <w:spacing w:line="40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最高限价：2985.57</w:t>
      </w:r>
      <w:r>
        <w:rPr>
          <w:rFonts w:hint="eastAsia" w:ascii="宋体" w:hAnsi="宋体" w:cs="Times New Roman"/>
          <w:color w:val="auto"/>
          <w:sz w:val="21"/>
          <w:szCs w:val="21"/>
          <w:highlight w:val="none"/>
          <w:lang w:val="en-US" w:eastAsia="zh-CN"/>
        </w:rPr>
        <w:t xml:space="preserve">万元</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2026年8月</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lang w:val="zh-CN"/>
        </w:rPr>
        <w:t xml:space="preserve">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2026年9月1日9点30分</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2026年9月1日9点30分</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right="-159" w:firstLine="420"/>
        <w:spacing w:line="40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李晶晶、李东、陈璐佳</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3.2供应商应当具备的特定资格要求：</w:t>
      </w:r>
      <w:r/>
    </w:p>
    <w:p>
      <w:pPr>
        <w:ind w:firstLine="420"/>
        <w:spacing w:line="40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1若投标人（</w:t>
      </w:r>
      <w:r>
        <w:rPr>
          <w:rFonts w:hint="eastAsia" w:ascii="宋体" w:hAnsi="宋体" w:eastAsia="宋体"/>
          <w:color w:val="auto"/>
          <w:sz w:val="21"/>
          <w:szCs w:val="21"/>
          <w:highlight w:val="none"/>
          <w:lang w:val="en-US" w:eastAsia="zh-CN"/>
        </w:rPr>
        <w:t xml:space="preserve">指本项目投标人或医疗设备部分的</w:t>
      </w:r>
      <w:r>
        <w:rPr>
          <w:rFonts w:hint="eastAsia" w:ascii="宋体" w:hAnsi="宋体" w:eastAsia="宋体"/>
          <w:color w:val="auto"/>
          <w:sz w:val="21"/>
          <w:szCs w:val="21"/>
          <w:highlight w:val="none"/>
        </w:rPr>
        <w:t xml:space="preserve">联合体方）为所投</w:t>
      </w:r>
      <w:r>
        <w:rPr>
          <w:rFonts w:hint="eastAsia" w:ascii="宋体" w:hAnsi="宋体" w:eastAsia="宋体"/>
          <w:color w:val="auto"/>
          <w:sz w:val="21"/>
          <w:szCs w:val="21"/>
          <w:highlight w:val="none"/>
          <w:lang w:val="en-US" w:eastAsia="zh-CN"/>
        </w:rPr>
        <w:t xml:space="preserve">医疗设备</w:t>
      </w:r>
      <w:r>
        <w:rPr>
          <w:rFonts w:hint="eastAsia" w:ascii="宋体" w:hAnsi="宋体" w:eastAsia="宋体"/>
          <w:color w:val="auto"/>
          <w:sz w:val="21"/>
          <w:szCs w:val="21"/>
          <w:highlight w:val="none"/>
        </w:rPr>
        <w:t xml:space="preserve">生产商的，须具有所投产品相对应的生产及经营资格证明（若在住所或者生产地址销售的，则无须具有所投产品相对应的经营资格证明）；若投标人（</w:t>
      </w:r>
      <w:r>
        <w:rPr>
          <w:rFonts w:hint="eastAsia" w:ascii="宋体" w:hAnsi="宋体" w:eastAsia="宋体"/>
          <w:color w:val="auto"/>
          <w:sz w:val="21"/>
          <w:szCs w:val="21"/>
          <w:highlight w:val="none"/>
          <w:lang w:val="en-US" w:eastAsia="zh-CN"/>
        </w:rPr>
        <w:t xml:space="preserve">指本项目投标人或医疗设备部分的</w:t>
      </w:r>
      <w:r>
        <w:rPr>
          <w:rFonts w:hint="eastAsia" w:ascii="宋体" w:hAnsi="宋体" w:eastAsia="宋体"/>
          <w:color w:val="auto"/>
          <w:sz w:val="21"/>
          <w:szCs w:val="21"/>
          <w:highlight w:val="none"/>
        </w:rPr>
        <w:t xml:space="preserve">联合体方）为所投</w:t>
      </w:r>
      <w:r>
        <w:rPr>
          <w:rFonts w:hint="eastAsia" w:ascii="宋体" w:hAnsi="宋体" w:eastAsia="宋体"/>
          <w:color w:val="auto"/>
          <w:sz w:val="21"/>
          <w:szCs w:val="21"/>
          <w:highlight w:val="none"/>
          <w:lang w:val="en-US" w:eastAsia="zh-CN"/>
        </w:rPr>
        <w:t xml:space="preserve">医疗设备</w:t>
      </w:r>
      <w:r>
        <w:rPr>
          <w:rFonts w:hint="eastAsia" w:ascii="宋体" w:hAnsi="宋体" w:eastAsia="宋体"/>
          <w:color w:val="auto"/>
          <w:sz w:val="21"/>
          <w:szCs w:val="21"/>
          <w:highlight w:val="none"/>
        </w:rPr>
        <w:t xml:space="preserve">经销商的，须具有所投产品相对应的经营资格证明。</w:t>
      </w:r>
      <w:r/>
    </w:p>
    <w:p>
      <w:pPr>
        <w:ind w:firstLine="420"/>
        <w:spacing w:line="40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2若所投产品为进口</w:t>
      </w:r>
      <w:r>
        <w:rPr>
          <w:rFonts w:hint="eastAsia" w:ascii="宋体" w:hAnsi="宋体" w:eastAsia="宋体"/>
          <w:color w:val="auto"/>
          <w:sz w:val="21"/>
          <w:szCs w:val="21"/>
          <w:highlight w:val="none"/>
          <w:lang w:val="en-US" w:eastAsia="zh-CN"/>
        </w:rPr>
        <w:t xml:space="preserve">医疗设备</w:t>
      </w:r>
      <w:r>
        <w:rPr>
          <w:rFonts w:hint="eastAsia" w:ascii="宋体" w:hAnsi="宋体" w:eastAsia="宋体"/>
          <w:color w:val="auto"/>
          <w:sz w:val="21"/>
          <w:szCs w:val="21"/>
          <w:highlight w:val="none"/>
        </w:rPr>
        <w:t xml:space="preserve">的，投标人（</w:t>
      </w:r>
      <w:r>
        <w:rPr>
          <w:rFonts w:hint="eastAsia" w:ascii="宋体" w:hAnsi="宋体" w:eastAsia="宋体"/>
          <w:color w:val="auto"/>
          <w:sz w:val="21"/>
          <w:szCs w:val="21"/>
          <w:highlight w:val="none"/>
          <w:lang w:val="en-US" w:eastAsia="zh-CN"/>
        </w:rPr>
        <w:t xml:space="preserve">指本项目投标人或医疗设备部分的</w:t>
      </w:r>
      <w:r>
        <w:rPr>
          <w:rFonts w:hint="eastAsia" w:ascii="宋体" w:hAnsi="宋体" w:eastAsia="宋体"/>
          <w:color w:val="auto"/>
          <w:sz w:val="21"/>
          <w:szCs w:val="21"/>
          <w:highlight w:val="none"/>
        </w:rPr>
        <w:t xml:space="preserve">联合体方）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ind w:firstLine="420"/>
        <w:spacing w:line="400" w:lineRule="exact"/>
        <w:rPr>
          <w:rFonts w:hint="eastAsia" w:ascii="宋体" w:hAnsi="宋体" w:eastAsia="宋体"/>
          <w:color w:val="auto"/>
          <w:sz w:val="21"/>
          <w:szCs w:val="21"/>
          <w:highlight w:val="none"/>
          <w:lang w:val="en-US" w:eastAsia="zh-CN"/>
        </w:rPr>
        <w:outlineLvl w:val="0"/>
      </w:pPr>
      <w:r>
        <w:rPr>
          <w:rFonts w:hint="eastAsia" w:ascii="宋体" w:hAnsi="宋体" w:eastAsia="宋体"/>
          <w:color w:val="auto"/>
          <w:sz w:val="21"/>
          <w:szCs w:val="21"/>
          <w:highlight w:val="none"/>
          <w:lang w:val="en-US" w:eastAsia="zh-CN"/>
        </w:rPr>
        <w:t xml:space="preserve">3.2.3本项目投标人或医用血管造影X射线机的</w:t>
      </w:r>
      <w:r>
        <w:rPr>
          <w:rFonts w:hint="eastAsia" w:ascii="宋体" w:hAnsi="宋体" w:eastAsia="宋体"/>
          <w:color w:val="auto"/>
          <w:sz w:val="21"/>
          <w:szCs w:val="21"/>
          <w:highlight w:val="none"/>
        </w:rPr>
        <w:t xml:space="preserve">联合体方</w:t>
      </w:r>
      <w:r>
        <w:rPr>
          <w:rFonts w:hint="eastAsia" w:ascii="宋体" w:hAnsi="宋体" w:eastAsia="宋体"/>
          <w:color w:val="auto"/>
          <w:sz w:val="21"/>
          <w:szCs w:val="21"/>
          <w:highlight w:val="none"/>
          <w:lang w:val="en-US" w:eastAsia="zh-CN"/>
        </w:rPr>
        <w:t xml:space="preserve">为所投产品经销商的，应具有辐射安全许可证；同时所投产品（医用血管造影X射线机）生产厂家应具有辐射安全许可证。</w:t>
      </w:r>
      <w:r/>
    </w:p>
    <w:p>
      <w:pPr>
        <w:ind w:firstLine="420"/>
        <w:spacing w:line="400" w:lineRule="exact"/>
        <w:rPr>
          <w:rFonts w:hint="default" w:ascii="宋体" w:hAnsi="宋体" w:eastAsia="宋体"/>
          <w:color w:val="auto"/>
          <w:sz w:val="21"/>
          <w:szCs w:val="21"/>
          <w:highlight w:val="none"/>
          <w:lang w:val="en-US" w:eastAsia="zh-CN"/>
        </w:rPr>
        <w:outlineLvl w:val="0"/>
      </w:pPr>
      <w:r>
        <w:rPr>
          <w:rFonts w:hint="eastAsia" w:ascii="宋体" w:hAnsi="宋体" w:eastAsia="宋体"/>
          <w:color w:val="auto"/>
          <w:sz w:val="21"/>
          <w:szCs w:val="21"/>
          <w:highlight w:val="none"/>
          <w:lang w:val="en-US" w:eastAsia="zh-CN"/>
        </w:rPr>
        <w:t xml:space="preserve">3.2.4提供本项目所投医疗器械产品注册证（包括</w:t>
      </w:r>
      <w:r>
        <w:rPr>
          <w:rFonts w:hint="eastAsia" w:ascii="宋体" w:hAnsi="宋体" w:eastAsia="宋体"/>
          <w:color w:val="auto"/>
          <w:sz w:val="21"/>
          <w:szCs w:val="21"/>
          <w:highlight w:val="none"/>
          <w:lang w:eastAsia="zh-CN"/>
        </w:rPr>
        <w:t xml:space="preserve">射频消融导管磁导航系统、</w:t>
      </w:r>
      <w:r>
        <w:rPr>
          <w:rFonts w:hint="eastAsia" w:ascii="宋体" w:hAnsi="宋体" w:eastAsia="宋体"/>
          <w:color w:val="auto"/>
          <w:sz w:val="21"/>
          <w:szCs w:val="21"/>
          <w:highlight w:val="none"/>
          <w:lang w:val="en-US" w:eastAsia="zh-CN"/>
        </w:rPr>
        <w:t xml:space="preserve">医用血管造影X射线机、三维心脏电生理标测系统、电生理导航系统、电生理刺激仪、多道电生理记录仪）。</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default" w:ascii="宋体" w:hAnsi="宋体" w:eastAsia="宋体"/>
          <w:b w:val="0"/>
          <w:bCs w:val="0"/>
          <w:color w:val="auto"/>
          <w:sz w:val="21"/>
          <w:szCs w:val="21"/>
          <w:highlight w:val="none"/>
          <w:lang w:val="en-US" w:eastAsia="zh-CN"/>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
          <w:bCs w:val="0"/>
          <w:color w:val="auto"/>
          <w:sz w:val="21"/>
          <w:szCs w:val="21"/>
          <w:highlight w:val="none"/>
          <w:lang w:val="zh-CN"/>
        </w:rPr>
      </w:pPr>
      <w:r>
        <w:rPr>
          <w:rFonts w:ascii="宋体" w:hAnsi="宋体"/>
          <w:b/>
          <w:bCs w:val="0"/>
          <w:color w:val="auto"/>
          <w:sz w:val="21"/>
          <w:szCs w:val="21"/>
          <w:highlight w:val="none"/>
          <w:lang w:val="zh-CN"/>
        </w:rPr>
        <w:t xml:space="preserve">本采购项目接受联合体投标。</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本项目招标公告中规定接受联合体投标的，联合体除应符合招标公告中的资格要求外，还应遵守以下规定：</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（1）</w:t>
      </w:r>
      <w:r>
        <w:rPr>
          <w:rFonts w:hint="eastAsia" w:ascii="宋体" w:hAnsi="宋体"/>
          <w:b/>
          <w:bCs w:val="0"/>
          <w:color w:val="auto"/>
          <w:sz w:val="21"/>
          <w:szCs w:val="21"/>
          <w:highlight w:val="none"/>
          <w:lang w:val="zh-CN"/>
        </w:rPr>
        <w:t xml:space="preserve">联合体各成员之间应签订《联合体协议书》（详见第三章格式）</w:t>
      </w:r>
      <w:r>
        <w:rPr>
          <w:rFonts w:hint="eastAsia" w:ascii="宋体" w:hAnsi="宋体"/>
          <w:bCs/>
          <w:color w:val="auto"/>
          <w:sz w:val="21"/>
          <w:szCs w:val="21"/>
          <w:highlight w:val="none"/>
          <w:lang w:val="zh-CN"/>
        </w:rPr>
        <w:t xml:space="preserve">。投标人的投标文件及中标后签署的合同书，对联合体的每一成员均有法律约束力。联合体各成员之间签订的联合体协议书应与投标文件一起递交。</w:t>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（2）本项目接受联合投标，但一个联合体最多接受两个单位进行联合投标。</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（3）关于联合体相关未尽事宜应按《政府采购促进中小企业发展管理办法》财库〔2020〕46号文、《苏州市政府采购促进中小企业发展实施意见》苏财购〔2022〕16号文以及其他相关法律法规之规定解释。</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r>
      <w:r/>
    </w:p>
    <w:p>
      <w:pPr>
        <w:ind w:firstLine="420"/>
        <w:spacing w:line="400" w:lineRule="exact"/>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eastAsia="宋体"/>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w:t>
      </w:r>
      <w:r>
        <w:rPr>
          <w:rFonts w:eastAsia="宋体"/>
          <w:color w:val="auto"/>
          <w:sz w:val="21"/>
          <w:szCs w:val="21"/>
          <w:highlight w:val="none"/>
        </w:rPr>
        <w:t xml:space="preserve">章；</w:t>
      </w:r>
      <w:r/>
    </w:p>
    <w:p>
      <w:pPr>
        <w:ind w:firstLine="420"/>
        <w:spacing w:line="400" w:lineRule="exact"/>
        <w:rPr>
          <w:rFonts w:eastAsia="宋体"/>
          <w:color w:val="auto"/>
          <w:sz w:val="21"/>
          <w:szCs w:val="21"/>
          <w:highlight w:val="none"/>
        </w:rPr>
      </w:pPr>
      <w:r>
        <w:rPr>
          <w:rFonts w:hint="eastAsia" w:eastAsia="宋体"/>
          <w:color w:val="auto"/>
          <w:sz w:val="21"/>
          <w:szCs w:val="21"/>
          <w:highlight w:val="none"/>
        </w:rPr>
        <w:t xml:space="preserve">3.</w:t>
      </w:r>
      <w:r>
        <w:rPr>
          <w:rFonts w:hint="eastAsia" w:eastAsia="宋体"/>
          <w:color w:val="auto"/>
          <w:sz w:val="21"/>
          <w:szCs w:val="21"/>
          <w:highlight w:val="none"/>
          <w:lang w:val="en-US" w:eastAsia="zh-CN"/>
        </w:rPr>
        <w:t xml:space="preserve">6</w:t>
      </w:r>
      <w:r>
        <w:rPr>
          <w:rFonts w:eastAsia="宋体"/>
          <w:color w:val="auto"/>
          <w:sz w:val="21"/>
          <w:szCs w:val="21"/>
          <w:highlight w:val="none"/>
        </w:rPr>
        <w:t xml:space="preserve">若投标人（</w:t>
      </w:r>
      <w:r>
        <w:rPr>
          <w:rFonts w:hint="eastAsia" w:eastAsia="宋体"/>
          <w:color w:val="auto"/>
          <w:sz w:val="21"/>
          <w:szCs w:val="21"/>
          <w:highlight w:val="none"/>
          <w:lang w:val="en-US" w:eastAsia="zh-CN"/>
        </w:rPr>
        <w:t xml:space="preserve">指本项目投标人或医疗设备部分的</w:t>
      </w:r>
      <w:r>
        <w:rPr>
          <w:rFonts w:eastAsia="宋体"/>
          <w:color w:val="auto"/>
          <w:sz w:val="21"/>
          <w:szCs w:val="21"/>
          <w:highlight w:val="none"/>
        </w:rPr>
        <w:t xml:space="preserve">联合体方）为所投</w:t>
      </w:r>
      <w:r>
        <w:rPr>
          <w:rFonts w:hint="eastAsia" w:eastAsia="宋体"/>
          <w:color w:val="auto"/>
          <w:sz w:val="21"/>
          <w:szCs w:val="21"/>
          <w:highlight w:val="none"/>
          <w:lang w:val="en-US" w:eastAsia="zh-CN"/>
        </w:rPr>
        <w:t xml:space="preserve">医疗设备</w:t>
      </w:r>
      <w:r>
        <w:rPr>
          <w:rFonts w:eastAsia="宋体"/>
          <w:color w:val="auto"/>
          <w:sz w:val="21"/>
          <w:szCs w:val="21"/>
          <w:highlight w:val="none"/>
        </w:rPr>
        <w:t xml:space="preserve">生产商的，</w:t>
      </w:r>
      <w:r>
        <w:rPr>
          <w:rFonts w:hint="eastAsia" w:eastAsia="宋体"/>
          <w:color w:val="auto"/>
          <w:sz w:val="21"/>
          <w:szCs w:val="21"/>
          <w:highlight w:val="none"/>
          <w:lang w:val="en-US" w:eastAsia="zh-CN"/>
        </w:rPr>
        <w:t xml:space="preserve">提供</w:t>
      </w:r>
      <w:r>
        <w:rPr>
          <w:rFonts w:eastAsia="宋体"/>
          <w:color w:val="auto"/>
          <w:sz w:val="21"/>
          <w:szCs w:val="21"/>
          <w:highlight w:val="none"/>
        </w:rPr>
        <w:t xml:space="preserve">具有所投产品相对应的生产及经营资格证明（若在住所或者生产地址销售的，则无须具有所投产品相对应的经营资格证明）；若投标人（</w:t>
      </w:r>
      <w:r>
        <w:rPr>
          <w:rFonts w:hint="eastAsia" w:eastAsia="宋体"/>
          <w:color w:val="auto"/>
          <w:sz w:val="21"/>
          <w:szCs w:val="21"/>
          <w:highlight w:val="none"/>
          <w:lang w:val="en-US" w:eastAsia="zh-CN"/>
        </w:rPr>
        <w:t xml:space="preserve">指本项目投标人或医疗设备部分的</w:t>
      </w:r>
      <w:r>
        <w:rPr>
          <w:rFonts w:eastAsia="宋体"/>
          <w:color w:val="auto"/>
          <w:sz w:val="21"/>
          <w:szCs w:val="21"/>
          <w:highlight w:val="none"/>
        </w:rPr>
        <w:t xml:space="preserve">联合体方）为所投</w:t>
      </w:r>
      <w:r>
        <w:rPr>
          <w:rFonts w:hint="eastAsia" w:eastAsia="宋体"/>
          <w:color w:val="auto"/>
          <w:sz w:val="21"/>
          <w:szCs w:val="21"/>
          <w:highlight w:val="none"/>
          <w:lang w:val="en-US" w:eastAsia="zh-CN"/>
        </w:rPr>
        <w:t xml:space="preserve">医疗设备</w:t>
      </w:r>
      <w:r>
        <w:rPr>
          <w:rFonts w:eastAsia="宋体"/>
          <w:color w:val="auto"/>
          <w:sz w:val="21"/>
          <w:szCs w:val="21"/>
          <w:highlight w:val="none"/>
        </w:rPr>
        <w:t xml:space="preserve">经销商的，</w:t>
      </w:r>
      <w:r>
        <w:rPr>
          <w:rFonts w:hint="eastAsia" w:eastAsia="宋体"/>
          <w:color w:val="auto"/>
          <w:sz w:val="21"/>
          <w:szCs w:val="21"/>
          <w:highlight w:val="none"/>
          <w:lang w:val="en-US" w:eastAsia="zh-CN"/>
        </w:rPr>
        <w:t xml:space="preserve">提供</w:t>
      </w:r>
      <w:r>
        <w:rPr>
          <w:rFonts w:eastAsia="宋体"/>
          <w:color w:val="auto"/>
          <w:sz w:val="21"/>
          <w:szCs w:val="21"/>
          <w:highlight w:val="none"/>
        </w:rPr>
        <w:t xml:space="preserve">具有所投产品相对应的经营资格证明。</w:t>
      </w:r>
      <w:r/>
    </w:p>
    <w:p>
      <w:pPr>
        <w:ind w:firstLine="420"/>
        <w:spacing w:line="400" w:lineRule="exact"/>
        <w:rPr>
          <w:rFonts w:hint="eastAsia" w:eastAsia="宋体"/>
          <w:color w:val="auto"/>
          <w:sz w:val="21"/>
          <w:szCs w:val="21"/>
          <w:highlight w:val="none"/>
          <w:lang w:eastAsia="zh-CN"/>
        </w:rPr>
      </w:pPr>
      <w:r>
        <w:rPr>
          <w:rFonts w:eastAsia="宋体"/>
          <w:color w:val="auto"/>
          <w:sz w:val="21"/>
          <w:szCs w:val="21"/>
          <w:highlight w:val="none"/>
        </w:rPr>
        <w:t xml:space="preserve">3.</w:t>
      </w:r>
      <w:r>
        <w:rPr>
          <w:rFonts w:hint="eastAsia" w:eastAsia="宋体"/>
          <w:color w:val="auto"/>
          <w:sz w:val="21"/>
          <w:szCs w:val="21"/>
          <w:highlight w:val="none"/>
          <w:lang w:val="en-US" w:eastAsia="zh-CN"/>
        </w:rPr>
        <w:t xml:space="preserve">7</w:t>
      </w:r>
      <w:r>
        <w:rPr>
          <w:rFonts w:eastAsia="宋体"/>
          <w:color w:val="auto"/>
          <w:sz w:val="21"/>
          <w:szCs w:val="21"/>
          <w:highlight w:val="none"/>
        </w:rPr>
        <w:t xml:space="preserve">若所投产品为进口</w:t>
      </w:r>
      <w:r>
        <w:rPr>
          <w:rFonts w:hint="eastAsia" w:eastAsia="宋体"/>
          <w:color w:val="auto"/>
          <w:sz w:val="21"/>
          <w:szCs w:val="21"/>
          <w:highlight w:val="none"/>
          <w:lang w:val="en-US" w:eastAsia="zh-CN"/>
        </w:rPr>
        <w:t xml:space="preserve">医疗设备</w:t>
      </w:r>
      <w:r>
        <w:rPr>
          <w:rFonts w:eastAsia="宋体"/>
          <w:color w:val="auto"/>
          <w:sz w:val="21"/>
          <w:szCs w:val="21"/>
          <w:highlight w:val="none"/>
        </w:rPr>
        <w:t xml:space="preserve">的，投标人（</w:t>
      </w:r>
      <w:r>
        <w:rPr>
          <w:rFonts w:hint="eastAsia" w:eastAsia="宋体"/>
          <w:color w:val="auto"/>
          <w:sz w:val="21"/>
          <w:szCs w:val="21"/>
          <w:highlight w:val="none"/>
          <w:lang w:val="en-US" w:eastAsia="zh-CN"/>
        </w:rPr>
        <w:t xml:space="preserve">指本项目投标人或医疗设备部分的</w:t>
      </w:r>
      <w:r>
        <w:rPr>
          <w:rFonts w:eastAsia="宋体"/>
          <w:color w:val="auto"/>
          <w:sz w:val="21"/>
          <w:szCs w:val="21"/>
          <w:highlight w:val="none"/>
        </w:rPr>
        <w:t xml:space="preserve">联合体方）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3.8本项目投标人或医用血管造影X射线机的</w:t>
      </w:r>
      <w:r>
        <w:rPr>
          <w:rFonts w:eastAsia="宋体"/>
          <w:color w:val="auto"/>
          <w:sz w:val="21"/>
          <w:szCs w:val="21"/>
          <w:highlight w:val="none"/>
        </w:rPr>
        <w:t xml:space="preserve">联合体方</w:t>
      </w:r>
      <w:r>
        <w:rPr>
          <w:rFonts w:hint="eastAsia" w:eastAsia="宋体"/>
          <w:color w:val="auto"/>
          <w:sz w:val="21"/>
          <w:szCs w:val="21"/>
          <w:highlight w:val="none"/>
          <w:lang w:val="en-US" w:eastAsia="zh-CN"/>
        </w:rPr>
        <w:t xml:space="preserve">为所投产品经销商的，应提供辐射安全许可证；同时所投产品（医用血管造影X射线机）生产厂家应提供辐射安全许可证；</w:t>
      </w:r>
      <w:r/>
    </w:p>
    <w:p>
      <w:pPr>
        <w:ind w:firstLine="420"/>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 xml:space="preserve">3.9提供本项目所投医疗器械产品注册证复印件（包括</w:t>
      </w:r>
      <w:r>
        <w:rPr>
          <w:rFonts w:hint="eastAsia" w:eastAsia="宋体"/>
          <w:color w:val="auto"/>
          <w:sz w:val="21"/>
          <w:szCs w:val="21"/>
          <w:highlight w:val="none"/>
          <w:lang w:eastAsia="zh-CN"/>
        </w:rPr>
        <w:t xml:space="preserve">射频消融导管磁导航系统、</w:t>
      </w:r>
      <w:r>
        <w:rPr>
          <w:rFonts w:hint="eastAsia" w:eastAsia="宋体"/>
          <w:color w:val="auto"/>
          <w:sz w:val="21"/>
          <w:szCs w:val="21"/>
          <w:highlight w:val="none"/>
          <w:lang w:val="en-US" w:eastAsia="zh-CN"/>
        </w:rPr>
        <w:t xml:space="preserve">医用血管造影X射线机、三维心脏电生理标测系统、电生理导航系统、电生理刺激仪、多道电生理记录仪）；</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lang w:val="en-US" w:eastAsia="zh-CN"/>
        </w:rPr>
        <w:t xml:space="preserve">13.5.3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71"/>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71"/>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71"/>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71"/>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71"/>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71"/>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71"/>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3"/>
              <w:jc w:val="center"/>
              <w:rPr>
                <w:rStyle w:val="2194"/>
                <w:rFonts w:hint="eastAsia" w:ascii="宋体" w:hAnsi="宋体" w:eastAsia="宋体" w:cs="宋体"/>
                <w:color w:val="auto"/>
                <w:sz w:val="21"/>
                <w:szCs w:val="21"/>
                <w:highlight w:val="none"/>
              </w:rPr>
            </w:pPr>
            <w:r>
              <w:rPr>
                <w:rStyle w:val="2194"/>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3"/>
              <w:jc w:val="center"/>
              <w:rPr>
                <w:rStyle w:val="2194"/>
                <w:rFonts w:hint="eastAsia" w:ascii="宋体" w:hAnsi="宋体" w:eastAsia="宋体" w:cs="宋体"/>
                <w:color w:val="auto"/>
                <w:sz w:val="21"/>
                <w:szCs w:val="21"/>
                <w:highlight w:val="none"/>
              </w:rPr>
            </w:pPr>
            <w:r>
              <w:rPr>
                <w:rStyle w:val="2194"/>
                <w:rFonts w:hint="eastAsia" w:ascii="宋体" w:hAnsi="宋体" w:eastAsia="宋体" w:cs="宋体"/>
                <w:color w:val="auto"/>
                <w:sz w:val="21"/>
                <w:szCs w:val="21"/>
                <w:highlight w:val="none"/>
              </w:rPr>
              <w:t xml:space="preserve">投标总报价</w:t>
            </w:r>
            <w:r>
              <w:rPr>
                <w:rStyle w:val="2194"/>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3"/>
              <w:jc w:val="center"/>
              <w:rPr>
                <w:rStyle w:val="219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3"/>
              <w:rPr>
                <w:rStyle w:val="219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3"/>
              <w:ind w:left="240" w:firstLine="0"/>
              <w:rPr>
                <w:rStyle w:val="2194"/>
                <w:rFonts w:hint="eastAsia" w:ascii="宋体" w:hAnsi="宋体" w:eastAsia="宋体" w:cs="宋体"/>
                <w:color w:val="auto"/>
                <w:sz w:val="21"/>
                <w:szCs w:val="21"/>
                <w:highlight w:val="none"/>
              </w:rPr>
            </w:pPr>
            <w:r>
              <w:rPr>
                <w:rStyle w:val="2194"/>
                <w:rFonts w:hint="eastAsia" w:ascii="宋体" w:hAnsi="宋体" w:eastAsia="宋体" w:cs="宋体"/>
                <w:color w:val="auto"/>
                <w:sz w:val="21"/>
                <w:szCs w:val="21"/>
                <w:highlight w:val="none"/>
              </w:rPr>
              <w:t xml:space="preserve">小写：    </w:t>
            </w:r>
            <w:r>
              <w:rPr>
                <w:rStyle w:val="2194"/>
                <w:rFonts w:hint="eastAsia" w:ascii="宋体" w:hAnsi="宋体" w:eastAsia="宋体" w:cs="宋体"/>
                <w:color w:val="auto"/>
                <w:sz w:val="21"/>
                <w:szCs w:val="21"/>
                <w:highlight w:val="none"/>
                <w:lang w:val="en-US" w:eastAsia="zh-CN"/>
              </w:rPr>
              <w:t xml:space="preserve">          </w:t>
            </w:r>
            <w:r>
              <w:rPr>
                <w:rStyle w:val="2194"/>
                <w:rFonts w:hint="eastAsia" w:ascii="宋体" w:hAnsi="宋体" w:eastAsia="宋体" w:cs="宋体"/>
                <w:color w:val="auto"/>
                <w:sz w:val="21"/>
                <w:szCs w:val="21"/>
                <w:highlight w:val="none"/>
              </w:rPr>
              <w:t xml:space="preserve">  </w:t>
            </w:r>
            <w:r>
              <w:rPr>
                <w:rStyle w:val="2194"/>
                <w:rFonts w:hint="eastAsia" w:ascii="宋体" w:hAnsi="宋体" w:eastAsia="宋体" w:cs="宋体"/>
                <w:color w:val="auto"/>
                <w:sz w:val="21"/>
                <w:szCs w:val="21"/>
                <w:highlight w:val="none"/>
                <w:lang w:val="en-US" w:eastAsia="zh-CN"/>
              </w:rPr>
              <w:t xml:space="preserve">      </w:t>
            </w:r>
            <w:r>
              <w:rPr>
                <w:rStyle w:val="2194"/>
                <w:rFonts w:hint="eastAsia" w:ascii="宋体" w:hAnsi="宋体" w:eastAsia="宋体" w:cs="宋体"/>
                <w:color w:val="auto"/>
                <w:sz w:val="21"/>
                <w:szCs w:val="21"/>
                <w:highlight w:val="none"/>
              </w:rPr>
              <w:t xml:space="preserve">元（人民币）</w:t>
            </w:r>
            <w:r/>
          </w:p>
          <w:p>
            <w:pPr>
              <w:pStyle w:val="2193"/>
              <w:rPr>
                <w:rStyle w:val="219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3"/>
              <w:rPr>
                <w:rStyle w:val="2194"/>
                <w:rFonts w:hint="eastAsia" w:ascii="宋体" w:hAnsi="宋体" w:eastAsia="宋体" w:cs="宋体"/>
                <w:color w:val="auto"/>
                <w:sz w:val="21"/>
                <w:szCs w:val="21"/>
                <w:highlight w:val="none"/>
              </w:rPr>
            </w:pPr>
            <w:r>
              <w:rPr>
                <w:rStyle w:val="2194"/>
                <w:rFonts w:ascii="宋体" w:hAnsi="宋体" w:eastAsia="宋体" w:cs="宋体"/>
                <w:color w:val="auto"/>
                <w:sz w:val="21"/>
                <w:szCs w:val="21"/>
                <w:highlight w:val="none"/>
              </w:rPr>
              <w:t xml:space="preserve">投标</w:t>
            </w:r>
            <w:r>
              <w:rPr>
                <w:rStyle w:val="2194"/>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3"/>
              <w:ind w:left="240" w:firstLine="0"/>
              <w:rPr>
                <w:rStyle w:val="2194"/>
                <w:rFonts w:hint="eastAsia" w:ascii="宋体" w:hAnsi="宋体" w:eastAsia="宋体" w:cs="宋体"/>
                <w:color w:val="auto"/>
                <w:sz w:val="21"/>
                <w:szCs w:val="21"/>
                <w:highlight w:val="none"/>
                <w:lang w:eastAsia="zh-CN"/>
              </w:rPr>
            </w:pPr>
            <w:r>
              <w:rPr>
                <w:rStyle w:val="2194"/>
                <w:rFonts w:hint="eastAsia" w:ascii="宋体" w:hAnsi="宋体" w:eastAsia="宋体" w:cs="宋体"/>
                <w:color w:val="auto"/>
                <w:sz w:val="21"/>
                <w:szCs w:val="21"/>
                <w:highlight w:val="none"/>
              </w:rPr>
              <w:t xml:space="preserve">金额大写</w:t>
            </w:r>
            <w:r>
              <w:rPr>
                <w:rStyle w:val="2194"/>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2"/>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8"/>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2"/>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2"/>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8"/>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91"/>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8"/>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8"/>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2"/>
        <w:ind w:firstLine="420"/>
        <w:rPr>
          <w:rFonts w:eastAsia="楷体_GB2312"/>
          <w:color w:val="auto"/>
          <w:highlight w:val="none"/>
        </w:rPr>
      </w:pPr>
      <w:r>
        <w:rPr>
          <w:color w:val="auto"/>
          <w:highlight w:val="none"/>
          <w:lang w:val="zh-CN"/>
        </w:rPr>
        <w:br w:type="page" w:clear="all"/>
      </w:r>
      <w:r/>
    </w:p>
    <w:p>
      <w:pPr>
        <w:pStyle w:val="908"/>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8"/>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5"/>
        <w:gridCol w:w="1064"/>
        <w:gridCol w:w="1136"/>
        <w:gridCol w:w="1121"/>
        <w:gridCol w:w="588"/>
        <w:gridCol w:w="729"/>
        <w:gridCol w:w="1094"/>
        <w:gridCol w:w="1021"/>
        <w:gridCol w:w="1100"/>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8"/>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2"/>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2"/>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bCs/>
          <w:color w:val="auto"/>
          <w:sz w:val="21"/>
          <w:szCs w:val="21"/>
          <w:highlight w:val="none"/>
        </w:rPr>
      </w:pPr>
      <w:r>
        <w:rPr>
          <w:rFonts w:ascii="宋体" w:hAnsi="宋体"/>
          <w:color w:val="auto"/>
          <w:szCs w:val="24"/>
          <w:highlight w:val="none"/>
        </w:rPr>
        <w:br w:type="page" w:clear="all"/>
      </w:r>
      <w:r>
        <w:rPr>
          <w:rFonts w:hint="eastAsia" w:ascii="宋体" w:hAnsi="宋体"/>
          <w:bCs/>
          <w:color w:val="auto"/>
          <w:sz w:val="21"/>
          <w:szCs w:val="21"/>
          <w:highlight w:val="none"/>
          <w:lang w:val="en-US" w:eastAsia="zh-CN"/>
        </w:rPr>
        <w:t xml:space="preserve">格式10、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8"/>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8"/>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8"/>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8"/>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8"/>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8"/>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8"/>
              <w:jc w:val="center"/>
              <w:rPr>
                <w:rFonts w:eastAsia="宋体"/>
                <w:bCs/>
                <w:color w:val="auto"/>
                <w:sz w:val="21"/>
                <w:szCs w:val="21"/>
                <w:highlight w:val="none"/>
              </w:rPr>
            </w:pPr>
            <w:r>
              <w:rPr>
                <w:rFonts w:hAnsi="宋体" w:eastAsia="宋体"/>
                <w:bCs/>
                <w:color w:val="auto"/>
                <w:sz w:val="21"/>
                <w:szCs w:val="21"/>
                <w:highlight w:val="none"/>
              </w:rPr>
              <w:t xml:space="preserve">合同金额（万元）</w:t>
            </w:r>
            <w:r/>
          </w:p>
        </w:tc>
        <w:tc>
          <w:tcPr>
            <w:tcW w:w="961" w:type="dxa"/>
            <w:vAlign w:val="center"/>
            <w:textDirection w:val="lrTb"/>
            <w:noWrap w:val="false"/>
          </w:tcPr>
          <w:p>
            <w:pPr>
              <w:pStyle w:val="908"/>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8"/>
              <w:jc w:val="center"/>
              <w:rPr>
                <w:rFonts w:eastAsia="宋体"/>
                <w:bCs/>
                <w:color w:val="auto"/>
                <w:sz w:val="21"/>
                <w:szCs w:val="21"/>
                <w:highlight w:val="none"/>
              </w:rPr>
            </w:pPr>
            <w:r>
              <w:rPr>
                <w:rFonts w:eastAsia="宋体"/>
                <w:bCs/>
                <w:color w:val="auto"/>
                <w:sz w:val="21"/>
                <w:szCs w:val="21"/>
                <w:highlight w:val="none"/>
              </w:rPr>
            </w:r>
            <w:r/>
          </w:p>
        </w:tc>
      </w:tr>
    </w:tbl>
    <w:p>
      <w:pPr>
        <w:pStyle w:val="908"/>
        <w:jc w:val="both"/>
        <w:spacing w:line="360" w:lineRule="auto"/>
        <w:rPr>
          <w:rFonts w:eastAsia="宋体"/>
          <w:bCs/>
          <w:color w:val="auto"/>
          <w:szCs w:val="24"/>
          <w:highlight w:val="none"/>
        </w:rPr>
      </w:pPr>
      <w:r>
        <w:rPr>
          <w:rFonts w:eastAsia="宋体"/>
          <w:bCs/>
          <w:color w:val="auto"/>
          <w:szCs w:val="24"/>
          <w:highlight w:val="none"/>
        </w:rPr>
      </w:r>
      <w:r/>
    </w:p>
    <w:p>
      <w:pPr>
        <w:pStyle w:val="908"/>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8"/>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8"/>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jc w:val="both"/>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br w:type="page" w:clear="all"/>
      </w:r>
      <w:r/>
    </w:p>
    <w:p>
      <w:pPr>
        <w:ind w:left="0" w:right="0" w:firstLine="0"/>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格式1</w:t>
      </w: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、联合投标协议书</w:t>
      </w:r>
      <w:r/>
    </w:p>
    <w:p>
      <w:pPr>
        <w:ind w:left="0" w:right="0" w:firstLine="0"/>
        <w:jc w:val="center"/>
        <w:spacing w:before="0" w:after="0" w:line="85"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ind w:left="0" w:right="0" w:firstLine="0"/>
        <w:jc w:val="center"/>
        <w:spacing w:before="0" w:after="0"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（1）联合投标协议书</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甲方（牵头人）：</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乙方（联合体成员）：</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各方经协商，就响应组织实施的编号为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号的公开招标活动联合进行投标之事宜，达成如下协议：</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一、各方一致决定，以</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为牵头人（即联合体投标人代表）进行投标，且各方按照招标文件的规定提交资格证明文件。</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三、联合投标其余各方保证对牵头人为响应本次招标而提供的产品和服务提供全部质量保证及售后服务支持。</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四、本次联合投标中：</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甲方（牵头人）承担的工作和义务为：</w:t>
      </w:r>
      <w:r>
        <w:rPr>
          <w:rFonts w:hint="eastAsia" w:ascii="宋体" w:hAnsi="宋体" w:cs="宋体"/>
          <w:color w:val="auto"/>
          <w:sz w:val="21"/>
          <w:szCs w:val="21"/>
          <w:u w:val="single"/>
          <w:lang w:val="en-US" w:eastAsia="zh-CN"/>
        </w:rPr>
        <w:t xml:space="preserve">(填写具体设备内容）</w:t>
      </w:r>
      <w:r>
        <w:rPr>
          <w:rFonts w:hint="eastAsia" w:ascii="宋体" w:hAnsi="宋体" w:eastAsia="宋体" w:cs="宋体"/>
          <w:color w:val="auto"/>
          <w:sz w:val="21"/>
          <w:szCs w:val="21"/>
        </w:rPr>
        <w:t xml:space="preserve">；合同金额占合同总金额比例不高于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A%；</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乙方（联合体成员）承担的工作和义务为：</w:t>
      </w:r>
      <w:r>
        <w:rPr>
          <w:rFonts w:hint="eastAsia" w:ascii="宋体" w:hAnsi="宋体" w:cs="宋体"/>
          <w:color w:val="auto"/>
          <w:sz w:val="21"/>
          <w:szCs w:val="21"/>
          <w:u w:val="single"/>
          <w:lang w:val="en-US" w:eastAsia="zh-CN"/>
        </w:rPr>
        <w:t xml:space="preserve">(填写具体设备内容）</w:t>
      </w:r>
      <w:r>
        <w:rPr>
          <w:rFonts w:hint="eastAsia" w:ascii="宋体" w:hAnsi="宋体" w:eastAsia="宋体" w:cs="宋体"/>
          <w:color w:val="auto"/>
          <w:sz w:val="21"/>
          <w:szCs w:val="21"/>
        </w:rPr>
        <w:t xml:space="preserve">；合同金额占合同总金额比例不低于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B%。</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有关本次联合投标的其他事宜：</w:t>
      </w:r>
      <w:r>
        <w:rPr>
          <w:rFonts w:hint="eastAsia" w:ascii="宋体" w:hAnsi="宋体" w:eastAsia="宋体" w:cs="宋体"/>
          <w:color w:val="auto"/>
          <w:sz w:val="21"/>
          <w:szCs w:val="21"/>
          <w:u w:val="single"/>
        </w:rPr>
        <w:t xml:space="preserve">             </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本协议提交招标方后，联合投标各方不得以任何形式对上述实质内容进行修改或撤销。</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1"/>
        <w:gridCol w:w="4085"/>
      </w:tblGrid>
      <w:tr>
        <w:trPr>
          <w:trHeight w:val="2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甲方单位：（公章）</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法定代表人：（签字或盖章）</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乙方单位： （公章）</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法定代表人：（签字或盖章）</w:t>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spacing w:before="0"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年  月  日</w:t>
            </w:r>
            <w:r/>
          </w:p>
        </w:tc>
      </w:tr>
    </w:tbl>
    <w:p>
      <w:pPr>
        <w:ind w:left="0" w:right="0" w:firstLine="420"/>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注：</w:t>
      </w:r>
      <w:r/>
    </w:p>
    <w:p>
      <w:pPr>
        <w:ind w:left="0" w:right="0" w:firstLine="420"/>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①参加联合体的各成员不得再以自己的名义单独投标，也不得同时参加两个或两个以上的不同联合体投标。如有违反，该联合体及联合体各成员视为不符合资格要求，各相关投标均无效。</w:t>
      </w:r>
      <w:r/>
    </w:p>
    <w:p>
      <w:pPr>
        <w:ind w:left="0" w:right="0" w:firstLine="420"/>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②投标人</w:t>
      </w:r>
      <w:r>
        <w:rPr>
          <w:rFonts w:hint="eastAsia" w:ascii="宋体" w:hAnsi="宋体" w:eastAsia="宋体" w:cs="宋体"/>
          <w:color w:val="auto"/>
          <w:sz w:val="21"/>
          <w:szCs w:val="21"/>
          <w:lang w:val="en-US" w:eastAsia="zh-CN"/>
        </w:rPr>
        <w:t xml:space="preserve">可以</w:t>
      </w:r>
      <w:r>
        <w:rPr>
          <w:rFonts w:hint="eastAsia" w:ascii="宋体" w:hAnsi="宋体" w:eastAsia="宋体" w:cs="宋体"/>
          <w:color w:val="auto"/>
          <w:sz w:val="21"/>
          <w:szCs w:val="21"/>
        </w:rPr>
        <w:t xml:space="preserve">提供联合体中一方的中型、小型、微型企业对应的中小企业证明声明函或残疾人福利性单位声明函或监狱企业证明材料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且</w:t>
      </w:r>
      <w:r>
        <w:rPr>
          <w:rFonts w:hint="eastAsia" w:ascii="宋体" w:hAnsi="宋体" w:eastAsia="宋体" w:cs="Times New Roman"/>
          <w:color w:val="auto"/>
          <w:sz w:val="21"/>
          <w:szCs w:val="21"/>
          <w:highlight w:val="none"/>
        </w:rPr>
        <w:t xml:space="preserve">联合体一方</w:t>
      </w:r>
      <w:r>
        <w:rPr>
          <w:rFonts w:hint="eastAsia" w:ascii="宋体" w:hAnsi="宋体" w:eastAsia="宋体" w:cs="Times New Roman"/>
          <w:color w:val="auto"/>
          <w:sz w:val="21"/>
          <w:szCs w:val="21"/>
          <w:highlight w:val="none"/>
          <w:lang w:val="en-US" w:eastAsia="zh-CN"/>
        </w:rPr>
        <w:t xml:space="preserve">作为小微企业</w:t>
      </w:r>
      <w:r>
        <w:rPr>
          <w:rFonts w:hint="eastAsia" w:ascii="宋体" w:hAnsi="宋体" w:eastAsia="宋体" w:cs="Times New Roman"/>
          <w:color w:val="auto"/>
          <w:sz w:val="21"/>
          <w:szCs w:val="21"/>
          <w:highlight w:val="none"/>
        </w:rPr>
        <w:t xml:space="preserve">承担比例不得低于合同总金额的30％</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A%+B%=100%</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宋体"/>
          <w:color w:val="auto"/>
          <w:sz w:val="21"/>
          <w:szCs w:val="21"/>
        </w:rPr>
        <w:t xml:space="preserve">否则不享受中小企业价格评分优惠政策。</w:t>
      </w:r>
      <w:r/>
    </w:p>
    <w:p>
      <w:pPr>
        <w:ind w:left="0" w:right="0" w:firstLine="420"/>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③联合投标协议书须载明联合体各方承担的工作和义务，合同份额等内容，且A%+B%=100%，否则投标无效。</w:t>
      </w:r>
      <w:r/>
    </w:p>
    <w:p>
      <w:pPr>
        <w:ind w:left="0" w:right="0" w:firstLine="420"/>
        <w:spacing w:before="0" w:after="0"/>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④投标人须将盖有联合体各方公章（实体公章或电子章）的联合投标协议书彩色扫描件上传至电子投标文件中</w:t>
      </w:r>
      <w:r>
        <w:rPr>
          <w:rFonts w:hint="eastAsia" w:ascii="宋体" w:hAnsi="宋体" w:eastAsia="宋体" w:cs="宋体"/>
          <w:b/>
          <w:bCs/>
          <w:color w:val="auto"/>
          <w:sz w:val="21"/>
          <w:szCs w:val="21"/>
        </w:rPr>
        <w:t xml:space="preserve">，否则投标无效。</w:t>
      </w:r>
      <w:r/>
    </w:p>
    <w:p>
      <w:pPr>
        <w:ind w:left="0" w:right="0" w:firstLine="420"/>
        <w:spacing w:before="0" w:after="0"/>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⑤承担医疗设备部分的联合体一方必须具备招标公告中特殊资格条件。否则投标无效。</w:t>
      </w:r>
      <w:r/>
    </w:p>
    <w:p>
      <w:pPr>
        <w:ind w:left="0" w:right="0" w:firstLine="420"/>
        <w:spacing w:before="0" w:after="0"/>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r>
      <w:r/>
    </w:p>
    <w:p>
      <w:pPr>
        <w:ind w:left="0" w:right="0" w:firstLine="0"/>
        <w:spacing w:before="0"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630" w:right="-609" w:firstLine="420"/>
        <w:spacing w:before="240" w:after="240" w:line="36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left="0" w:right="0" w:firstLine="0"/>
        <w:jc w:val="center"/>
        <w:spacing w:before="0" w:after="0"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（2）联合体投标承诺书</w:t>
      </w:r>
      <w:r/>
    </w:p>
    <w:p>
      <w:pPr>
        <w:ind w:left="0" w:right="0" w:firstLine="0"/>
        <w:jc w:val="center"/>
        <w:spacing w:before="0" w:after="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我司承诺：</w:t>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ind w:firstLine="720"/>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本项目组成联合体的中小企业与联合体内其他企业之间不存在直接控股、管理关系，否则我司属于无效投标。</w:t>
      </w:r>
      <w:r/>
    </w:p>
    <w:p>
      <w:pPr>
        <w:ind w:firstLine="720"/>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ind w:firstLine="720"/>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jc w:val="both"/>
        <w:spacing w:line="360" w:lineRule="auto"/>
        <w:widowControl w:val="off"/>
        <w:rPr>
          <w:rFonts w:hint="eastAsia" w:ascii="宋体" w:hAnsi="宋体" w:eastAsia="宋体"/>
          <w:color w:val="auto"/>
          <w:sz w:val="24"/>
          <w:szCs w:val="24"/>
          <w:highlight w:val="none"/>
          <w:lang w:eastAsia="zh-CN"/>
        </w:rPr>
        <w:outlineLvl w:val="0"/>
      </w:pPr>
      <w:r>
        <w:rPr>
          <w:rFonts w:hint="eastAsia" w:ascii="宋体" w:hAnsi="宋体" w:eastAsia="宋体"/>
          <w:color w:val="auto"/>
          <w:sz w:val="24"/>
          <w:szCs w:val="24"/>
          <w:highlight w:val="none"/>
        </w:rPr>
        <w:t xml:space="preserve">（牵头人）</w:t>
      </w:r>
      <w:r>
        <w:rPr>
          <w:rFonts w:hint="eastAsia" w:ascii="宋体" w:hAnsi="宋体" w:eastAsia="宋体"/>
          <w:color w:val="auto"/>
          <w:sz w:val="24"/>
          <w:szCs w:val="24"/>
          <w:highlight w:val="none"/>
          <w:lang w:val="en-US" w:eastAsia="zh-CN"/>
        </w:rPr>
        <w:t xml:space="preserve">盖章</w:t>
      </w:r>
      <w:r>
        <w:rPr>
          <w:rFonts w:hint="eastAsia" w:ascii="宋体" w:hAnsi="宋体" w:eastAsia="宋体"/>
          <w:color w:val="auto"/>
          <w:sz w:val="24"/>
          <w:szCs w:val="24"/>
          <w:highlight w:val="none"/>
          <w:lang w:eastAsia="zh-CN"/>
        </w:rPr>
        <w:t xml:space="preserve">：</w:t>
      </w:r>
      <w:r/>
    </w:p>
    <w:p>
      <w:pPr>
        <w:pStyle w:val="832"/>
        <w:ind w:left="0" w:firstLine="0"/>
        <w:rPr>
          <w:rFonts w:hint="eastAsia"/>
          <w:color w:val="auto"/>
          <w:sz w:val="24"/>
          <w:szCs w:val="24"/>
          <w:lang w:eastAsia="zh-CN"/>
        </w:rPr>
      </w:pPr>
      <w:r>
        <w:rPr>
          <w:rFonts w:hint="eastAsia"/>
          <w:color w:val="auto"/>
          <w:sz w:val="24"/>
          <w:szCs w:val="24"/>
          <w:lang w:eastAsia="zh-CN"/>
        </w:rPr>
      </w:r>
      <w:r/>
    </w:p>
    <w:p>
      <w:pPr>
        <w:jc w:val="both"/>
        <w:spacing w:line="360" w:lineRule="auto"/>
        <w:widowControl w:val="off"/>
        <w:rPr>
          <w:rFonts w:hint="eastAsia" w:ascii="宋体" w:hAnsi="宋体" w:eastAsia="宋体"/>
          <w:color w:val="auto"/>
          <w:sz w:val="24"/>
          <w:szCs w:val="24"/>
          <w:highlight w:val="none"/>
          <w:lang w:val="en-US" w:eastAsia="zh-CN"/>
        </w:rPr>
        <w:outlineLvl w:val="0"/>
      </w:pPr>
      <w:r>
        <w:rPr>
          <w:rFonts w:hint="eastAsia" w:ascii="宋体" w:hAnsi="宋体" w:eastAsia="宋体"/>
          <w:color w:val="auto"/>
          <w:sz w:val="24"/>
          <w:szCs w:val="24"/>
          <w:highlight w:val="none"/>
          <w:lang w:val="en-US" w:eastAsia="zh-CN"/>
        </w:rPr>
        <w:t xml:space="preserve">法定代表人：</w:t>
      </w:r>
      <w:r/>
    </w:p>
    <w:p>
      <w:pPr>
        <w:pStyle w:val="832"/>
        <w:ind w:left="0" w:firstLine="0"/>
        <w:rPr>
          <w:rFonts w:hint="default"/>
          <w:color w:val="auto"/>
          <w:sz w:val="24"/>
          <w:szCs w:val="24"/>
          <w:lang w:val="en-US" w:eastAsia="zh-CN"/>
        </w:rPr>
      </w:pPr>
      <w:r>
        <w:rPr>
          <w:rFonts w:hint="default"/>
          <w:color w:val="auto"/>
          <w:sz w:val="24"/>
          <w:szCs w:val="24"/>
          <w:lang w:val="en-US" w:eastAsia="zh-CN"/>
        </w:rPr>
      </w:r>
      <w:r/>
    </w:p>
    <w:p>
      <w:pPr>
        <w:jc w:val="both"/>
        <w:spacing w:line="360" w:lineRule="auto"/>
        <w:widowControl w:val="off"/>
        <w:rPr>
          <w:rFonts w:hint="eastAsia" w:ascii="宋体" w:hAnsi="宋体" w:eastAsia="宋体"/>
          <w:color w:val="auto"/>
          <w:sz w:val="24"/>
          <w:szCs w:val="24"/>
          <w:highlight w:val="none"/>
          <w:lang w:eastAsia="zh-CN"/>
        </w:rPr>
        <w:outlineLvl w:val="0"/>
      </w:pPr>
      <w:r>
        <w:rPr>
          <w:rFonts w:hint="eastAsia" w:ascii="宋体" w:hAnsi="宋体" w:eastAsia="宋体"/>
          <w:color w:val="auto"/>
          <w:sz w:val="24"/>
          <w:szCs w:val="24"/>
          <w:highlight w:val="none"/>
        </w:rPr>
        <w:t xml:space="preserve">（联合体成员）</w:t>
      </w:r>
      <w:r>
        <w:rPr>
          <w:rFonts w:hint="eastAsia" w:ascii="宋体" w:hAnsi="宋体" w:eastAsia="宋体"/>
          <w:color w:val="auto"/>
          <w:sz w:val="24"/>
          <w:szCs w:val="24"/>
          <w:highlight w:val="none"/>
          <w:lang w:val="en-US" w:eastAsia="zh-CN"/>
        </w:rPr>
        <w:t xml:space="preserve">盖章</w:t>
      </w:r>
      <w:r>
        <w:rPr>
          <w:rFonts w:hint="eastAsia" w:ascii="宋体" w:hAnsi="宋体" w:eastAsia="宋体"/>
          <w:color w:val="auto"/>
          <w:sz w:val="24"/>
          <w:szCs w:val="24"/>
          <w:highlight w:val="none"/>
          <w:lang w:eastAsia="zh-CN"/>
        </w:rPr>
        <w:t xml:space="preserve">：</w:t>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法定代表人：</w:t>
      </w:r>
      <w:r/>
    </w:p>
    <w:p>
      <w:pPr>
        <w:ind w:firstLine="720"/>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jc w:val="both"/>
        <w:spacing w:line="360" w:lineRule="auto"/>
        <w:widowControl w:val="off"/>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日期：年</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日</w:t>
      </w:r>
      <w:r/>
    </w:p>
    <w:p>
      <w:pPr>
        <w:jc w:val="both"/>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br w:type="page" w:clear="all"/>
      </w:r>
      <w:r/>
    </w:p>
    <w:p>
      <w:pPr>
        <w:spacing w:before="91" w:line="219" w:lineRule="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格式13、分包意向协议书（若进行分包需提供）</w:t>
      </w:r>
      <w:r/>
    </w:p>
    <w:p>
      <w:pPr>
        <w:pStyle w:val="831"/>
        <w:spacing w:line="253" w:lineRule="auto"/>
        <w:rPr>
          <w:color w:val="auto"/>
          <w:highlight w:val="none"/>
          <w:lang w:eastAsia="zh-CN"/>
        </w:rPr>
      </w:pPr>
      <w:r>
        <w:rPr>
          <w:color w:val="auto"/>
          <w:highlight w:val="none"/>
          <w:lang w:eastAsia="zh-CN"/>
        </w:rPr>
      </w:r>
      <w:r/>
    </w:p>
    <w:p>
      <w:pPr>
        <w:pStyle w:val="831"/>
        <w:jc w:val="center"/>
        <w:spacing w:line="253" w:lineRule="auto"/>
        <w:rPr>
          <w:color w:val="auto"/>
          <w:sz w:val="21"/>
          <w:szCs w:val="21"/>
          <w:highlight w:val="none"/>
          <w:lang w:eastAsia="zh-CN"/>
        </w:rPr>
      </w:pPr>
      <w:r>
        <w:rPr>
          <w:rFonts w:hint="eastAsia" w:ascii="宋体" w:hAnsi="宋体" w:eastAsia="宋体"/>
          <w:b/>
          <w:bCs/>
          <w:color w:val="auto"/>
          <w:sz w:val="21"/>
          <w:szCs w:val="21"/>
          <w:highlight w:val="none"/>
          <w:lang w:val="en-US" w:eastAsia="zh-CN"/>
        </w:rPr>
        <w:t xml:space="preserve">分包意向协议书</w:t>
      </w:r>
      <w:r/>
    </w:p>
    <w:p>
      <w:pPr>
        <w:ind w:left="342"/>
        <w:spacing w:before="68" w:line="222" w:lineRule="auto"/>
        <w:rPr>
          <w:rFonts w:ascii="宋体" w:hAnsi="宋体" w:eastAsia="宋体" w:cs="宋体"/>
          <w:color w:val="auto"/>
          <w:sz w:val="21"/>
          <w:szCs w:val="21"/>
          <w:highlight w:val="none"/>
          <w:lang w:eastAsia="zh-CN"/>
        </w:rPr>
      </w:pPr>
      <w:r>
        <w:rPr>
          <w:rFonts w:ascii="宋体" w:hAnsi="宋体" w:eastAsia="宋体" w:cs="宋体"/>
          <w:color w:val="auto"/>
          <w:spacing w:val="-4"/>
          <w:sz w:val="21"/>
          <w:szCs w:val="21"/>
          <w:highlight w:val="none"/>
          <w:lang w:eastAsia="zh-CN"/>
        </w:rPr>
        <w:t xml:space="preserve">（甲公司全称）</w:t>
      </w:r>
      <w:r/>
    </w:p>
    <w:p>
      <w:pPr>
        <w:ind w:left="342"/>
        <w:spacing w:before="215" w:line="222" w:lineRule="auto"/>
        <w:rPr>
          <w:rFonts w:ascii="宋体" w:hAnsi="宋体" w:eastAsia="宋体" w:cs="宋体"/>
          <w:color w:val="auto"/>
          <w:sz w:val="21"/>
          <w:szCs w:val="21"/>
          <w:highlight w:val="none"/>
          <w:lang w:eastAsia="zh-CN"/>
        </w:rPr>
      </w:pPr>
      <w:r>
        <w:rPr>
          <w:rFonts w:ascii="宋体" w:hAnsi="宋体" w:eastAsia="宋体" w:cs="宋体"/>
          <w:color w:val="auto"/>
          <w:spacing w:val="-4"/>
          <w:sz w:val="21"/>
          <w:szCs w:val="21"/>
          <w:highlight w:val="none"/>
          <w:lang w:eastAsia="zh-CN"/>
        </w:rPr>
        <w:t xml:space="preserve">（乙公司全称）</w:t>
      </w:r>
      <w:r/>
    </w:p>
    <w:p>
      <w:pPr>
        <w:ind w:left="342"/>
        <w:spacing w:before="215" w:line="222" w:lineRule="auto"/>
        <w:rPr>
          <w:rFonts w:ascii="宋体" w:hAnsi="宋体" w:eastAsia="宋体" w:cs="宋体"/>
          <w:color w:val="auto"/>
          <w:sz w:val="21"/>
          <w:szCs w:val="21"/>
          <w:highlight w:val="none"/>
          <w:lang w:eastAsia="zh-CN"/>
        </w:rPr>
      </w:pPr>
      <w:r>
        <w:rPr>
          <w:rFonts w:ascii="宋体" w:hAnsi="宋体" w:eastAsia="宋体" w:cs="宋体"/>
          <w:color w:val="auto"/>
          <w:spacing w:val="-4"/>
          <w:sz w:val="21"/>
          <w:szCs w:val="21"/>
          <w:highlight w:val="none"/>
          <w:lang w:eastAsia="zh-CN"/>
        </w:rPr>
        <w:t xml:space="preserve">（……公司全称）</w:t>
      </w:r>
      <w:r/>
    </w:p>
    <w:p>
      <w:pPr>
        <w:ind w:left="21" w:right="25" w:firstLine="321"/>
        <w:spacing w:before="217" w:line="411"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（甲公司全称）、（乙公司全称）、（……公司全称</w:t>
      </w:r>
      <w:r>
        <w:rPr>
          <w:rFonts w:ascii="宋体" w:hAnsi="宋体" w:eastAsia="宋体" w:cs="宋体"/>
          <w:color w:val="auto"/>
          <w:spacing w:val="-1"/>
          <w:sz w:val="21"/>
          <w:szCs w:val="21"/>
          <w:highlight w:val="none"/>
          <w:lang w:eastAsia="zh-CN"/>
        </w:rPr>
        <w:t xml:space="preserve">）自愿达成分包意向，参加（采购</w:t>
      </w:r>
      <w:r>
        <w:rPr>
          <w:rFonts w:ascii="宋体" w:hAnsi="宋体" w:eastAsia="宋体" w:cs="宋体"/>
          <w:color w:val="auto"/>
          <w:sz w:val="21"/>
          <w:szCs w:val="21"/>
          <w:highlight w:val="none"/>
          <w:lang w:eastAsia="zh-CN"/>
        </w:rPr>
        <w:t xml:space="preserve">项目编号</w:t>
      </w:r>
      <w:r>
        <w:rPr>
          <w:rFonts w:ascii="宋体" w:hAnsi="宋体" w:eastAsia="宋体" w:cs="宋体"/>
          <w:color w:val="auto"/>
          <w:spacing w:val="-1"/>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ascii="宋体" w:hAnsi="宋体" w:eastAsia="宋体" w:cs="宋体"/>
          <w:color w:val="auto"/>
          <w:spacing w:val="-1"/>
          <w:sz w:val="21"/>
          <w:szCs w:val="21"/>
          <w:highlight w:val="none"/>
          <w:lang w:eastAsia="zh-CN"/>
        </w:rPr>
        <w:t xml:space="preserve">（</w:t>
      </w:r>
      <w:r>
        <w:rPr>
          <w:rFonts w:ascii="宋体" w:hAnsi="宋体" w:eastAsia="宋体" w:cs="宋体"/>
          <w:color w:val="auto"/>
          <w:sz w:val="21"/>
          <w:szCs w:val="21"/>
          <w:highlight w:val="none"/>
          <w:lang w:eastAsia="zh-CN"/>
        </w:rPr>
        <w:t xml:space="preserve">采购项目名称）的投标活动。经各方充分协商一致，就项目</w:t>
      </w:r>
      <w:r>
        <w:rPr>
          <w:rFonts w:ascii="宋体" w:hAnsi="宋体" w:eastAsia="宋体" w:cs="宋体"/>
          <w:color w:val="auto"/>
          <w:spacing w:val="-1"/>
          <w:sz w:val="21"/>
          <w:szCs w:val="21"/>
          <w:highlight w:val="none"/>
          <w:lang w:eastAsia="zh-CN"/>
        </w:rPr>
        <w:t xml:space="preserve">的投标和合同实</w:t>
      </w:r>
      <w:r>
        <w:rPr>
          <w:rFonts w:ascii="宋体" w:hAnsi="宋体" w:eastAsia="宋体" w:cs="宋体"/>
          <w:color w:val="auto"/>
          <w:spacing w:val="-3"/>
          <w:sz w:val="21"/>
          <w:szCs w:val="21"/>
          <w:highlight w:val="none"/>
          <w:lang w:eastAsia="zh-CN"/>
        </w:rPr>
        <w:t xml:space="preserve">施阶段的有关事务协商一致订立意向如下：</w:t>
      </w:r>
      <w:r/>
    </w:p>
    <w:p>
      <w:pPr>
        <w:ind w:left="340"/>
        <w:spacing w:line="220" w:lineRule="auto"/>
        <w:rPr>
          <w:rFonts w:ascii="宋体" w:hAnsi="宋体" w:eastAsia="宋体" w:cs="宋体"/>
          <w:color w:val="auto"/>
          <w:sz w:val="21"/>
          <w:szCs w:val="21"/>
          <w:highlight w:val="none"/>
          <w:lang w:eastAsia="zh-CN"/>
        </w:rPr>
      </w:pPr>
      <w:r>
        <w:rPr>
          <w:rFonts w:ascii="宋体" w:hAnsi="宋体" w:eastAsia="宋体" w:cs="宋体"/>
          <w:color w:val="auto"/>
          <w:spacing w:val="-3"/>
          <w:sz w:val="21"/>
          <w:szCs w:val="21"/>
          <w:highlight w:val="none"/>
          <w:lang w:eastAsia="zh-CN"/>
        </w:rPr>
        <w:t xml:space="preserve">一、分包意向各方关系</w:t>
      </w:r>
      <w:r/>
    </w:p>
    <w:p>
      <w:pPr>
        <w:ind w:left="342"/>
        <w:spacing w:before="218" w:line="220" w:lineRule="auto"/>
        <w:rPr>
          <w:rFonts w:ascii="宋体" w:hAnsi="宋体" w:eastAsia="宋体" w:cs="宋体"/>
          <w:color w:val="auto"/>
          <w:sz w:val="21"/>
          <w:szCs w:val="21"/>
          <w:highlight w:val="none"/>
          <w:lang w:eastAsia="zh-CN"/>
        </w:rPr>
      </w:pPr>
      <w:r>
        <w:rPr>
          <w:rFonts w:ascii="宋体" w:hAnsi="宋体" w:eastAsia="宋体" w:cs="宋体"/>
          <w:color w:val="auto"/>
          <w:spacing w:val="-2"/>
          <w:sz w:val="21"/>
          <w:szCs w:val="21"/>
          <w:highlight w:val="none"/>
          <w:lang w:eastAsia="zh-CN"/>
        </w:rPr>
        <w:t xml:space="preserve">（甲公司全称）为投标单位</w:t>
      </w:r>
      <w:r>
        <w:rPr>
          <w:rFonts w:ascii="宋体" w:hAnsi="宋体" w:eastAsia="宋体" w:cs="宋体"/>
          <w:color w:val="auto"/>
          <w:spacing w:val="5"/>
          <w:sz w:val="21"/>
          <w:szCs w:val="21"/>
          <w:highlight w:val="none"/>
          <w:lang w:eastAsia="zh-CN"/>
        </w:rPr>
        <w:t xml:space="preserve">，（</w:t>
      </w:r>
      <w:r>
        <w:rPr>
          <w:rFonts w:ascii="宋体" w:hAnsi="宋体" w:eastAsia="宋体" w:cs="宋体"/>
          <w:color w:val="auto"/>
          <w:spacing w:val="-2"/>
          <w:sz w:val="21"/>
          <w:szCs w:val="21"/>
          <w:highlight w:val="none"/>
          <w:lang w:eastAsia="zh-CN"/>
        </w:rPr>
        <w:t xml:space="preserve">乙公司全称）、（……公司全称）为分包意向单位，</w:t>
      </w:r>
      <w:r/>
    </w:p>
    <w:p>
      <w:pPr>
        <w:ind w:left="21" w:right="130" w:firstLine="6"/>
        <w:jc w:val="both"/>
        <w:spacing w:before="219" w:line="411" w:lineRule="auto"/>
        <w:rPr>
          <w:rFonts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lang w:eastAsia="zh-CN"/>
        </w:rPr>
        <w:t xml:space="preserve">（甲公司全称）以投标单位的身份参加本项目的投标。若中标</w:t>
      </w:r>
      <w:r>
        <w:rPr>
          <w:rFonts w:ascii="宋体" w:hAnsi="宋体" w:eastAsia="宋体" w:cs="宋体"/>
          <w:color w:val="auto"/>
          <w:spacing w:val="6"/>
          <w:sz w:val="21"/>
          <w:szCs w:val="21"/>
          <w:highlight w:val="none"/>
          <w:lang w:eastAsia="zh-CN"/>
        </w:rPr>
        <w:t xml:space="preserve">，（</w:t>
      </w:r>
      <w:r>
        <w:rPr>
          <w:rFonts w:ascii="宋体" w:hAnsi="宋体" w:eastAsia="宋体" w:cs="宋体"/>
          <w:color w:val="auto"/>
          <w:spacing w:val="-1"/>
          <w:sz w:val="21"/>
          <w:szCs w:val="21"/>
          <w:highlight w:val="none"/>
          <w:lang w:eastAsia="zh-CN"/>
        </w:rPr>
        <w:t xml:space="preserve">甲公司全称）与采购人</w:t>
      </w:r>
      <w:r>
        <w:rPr>
          <w:rFonts w:ascii="宋体" w:hAnsi="宋体" w:eastAsia="宋体" w:cs="宋体"/>
          <w:color w:val="auto"/>
          <w:sz w:val="21"/>
          <w:szCs w:val="21"/>
          <w:highlight w:val="none"/>
          <w:lang w:eastAsia="zh-CN"/>
        </w:rPr>
        <w:t xml:space="preserve">签订政府采购合同。承接分包意向的各单位与（甲公司全称）签订分</w:t>
      </w:r>
      <w:r>
        <w:rPr>
          <w:rFonts w:ascii="宋体" w:hAnsi="宋体" w:eastAsia="宋体" w:cs="宋体"/>
          <w:color w:val="auto"/>
          <w:spacing w:val="-1"/>
          <w:sz w:val="21"/>
          <w:szCs w:val="21"/>
          <w:highlight w:val="none"/>
          <w:lang w:eastAsia="zh-CN"/>
        </w:rPr>
        <w:t xml:space="preserve">包合同。（甲公司全称）就采购项目和分包项目向采购人负责，分包供应商就分包项目承</w:t>
      </w:r>
      <w:r>
        <w:rPr>
          <w:rFonts w:ascii="宋体" w:hAnsi="宋体" w:eastAsia="宋体" w:cs="宋体"/>
          <w:color w:val="auto"/>
          <w:spacing w:val="-2"/>
          <w:sz w:val="21"/>
          <w:szCs w:val="21"/>
          <w:highlight w:val="none"/>
          <w:lang w:eastAsia="zh-CN"/>
        </w:rPr>
        <w:t xml:space="preserve">担责任。</w:t>
      </w:r>
      <w:r/>
    </w:p>
    <w:p>
      <w:pPr>
        <w:ind w:left="340"/>
        <w:spacing w:line="220" w:lineRule="auto"/>
        <w:rPr>
          <w:rFonts w:ascii="宋体" w:hAnsi="宋体" w:eastAsia="宋体" w:cs="宋体"/>
          <w:color w:val="auto"/>
          <w:sz w:val="21"/>
          <w:szCs w:val="21"/>
          <w:highlight w:val="none"/>
          <w:lang w:eastAsia="zh-CN"/>
        </w:rPr>
      </w:pPr>
      <w:r>
        <w:rPr>
          <w:rFonts w:ascii="宋体" w:hAnsi="宋体" w:eastAsia="宋体" w:cs="宋体"/>
          <w:color w:val="auto"/>
          <w:spacing w:val="-5"/>
          <w:sz w:val="21"/>
          <w:szCs w:val="21"/>
          <w:highlight w:val="none"/>
          <w:lang w:eastAsia="zh-CN"/>
        </w:rPr>
        <w:t xml:space="preserve">二、有关事项约定如下：</w:t>
      </w:r>
      <w:r/>
    </w:p>
    <w:p>
      <w:pPr>
        <w:ind w:left="20" w:right="25" w:firstLine="332"/>
        <w:spacing w:before="219" w:line="411" w:lineRule="auto"/>
        <w:rPr>
          <w:rFonts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lang w:eastAsia="zh-CN"/>
        </w:rPr>
        <w:t xml:space="preserve">1.如中标，分包意向单位分别与（甲公司全称）签订合同，并就中标项目分包部分向采</w:t>
      </w:r>
      <w:r>
        <w:rPr>
          <w:rFonts w:ascii="宋体" w:hAnsi="宋体" w:eastAsia="宋体" w:cs="宋体"/>
          <w:color w:val="auto"/>
          <w:spacing w:val="-2"/>
          <w:sz w:val="21"/>
          <w:szCs w:val="21"/>
          <w:highlight w:val="none"/>
          <w:lang w:eastAsia="zh-CN"/>
        </w:rPr>
        <w:t xml:space="preserve">购人负责，有连带的和各自的法律责任。</w:t>
      </w:r>
      <w:r/>
    </w:p>
    <w:p>
      <w:pPr>
        <w:ind w:left="24" w:right="77" w:firstLine="315"/>
        <w:spacing w:before="1" w:line="411" w:lineRule="auto"/>
        <w:rPr>
          <w:rFonts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lang w:eastAsia="zh-CN"/>
        </w:rPr>
        <w:t xml:space="preserve">2.分包意向单位</w:t>
      </w:r>
      <w:r>
        <w:rPr>
          <w:rFonts w:ascii="宋体" w:hAnsi="宋体" w:eastAsia="宋体" w:cs="宋体"/>
          <w:color w:val="auto"/>
          <w:spacing w:val="-26"/>
          <w:sz w:val="21"/>
          <w:szCs w:val="21"/>
          <w:highlight w:val="none"/>
          <w:lang w:eastAsia="zh-CN"/>
        </w:rPr>
        <w:t xml:space="preserve"> </w:t>
      </w:r>
      <w:r>
        <w:rPr>
          <w:rFonts w:ascii="宋体" w:hAnsi="宋体" w:eastAsia="宋体" w:cs="宋体"/>
          <w:color w:val="auto"/>
          <w:spacing w:val="-1"/>
          <w:sz w:val="21"/>
          <w:szCs w:val="21"/>
          <w:highlight w:val="none"/>
          <w:lang w:eastAsia="zh-CN"/>
        </w:rPr>
        <w:t xml:space="preserve">1</w:t>
      </w:r>
      <w:r>
        <w:rPr>
          <w:rFonts w:ascii="宋体" w:hAnsi="宋体" w:eastAsia="宋体" w:cs="宋体"/>
          <w:color w:val="auto"/>
          <w:spacing w:val="-1"/>
          <w:sz w:val="21"/>
          <w:szCs w:val="21"/>
          <w:highlight w:val="none"/>
          <w:u w:val="single"/>
          <w:lang w:eastAsia="zh-CN"/>
        </w:rPr>
        <w:t xml:space="preserve">（公司全称）</w:t>
      </w:r>
      <w:r>
        <w:rPr>
          <w:rFonts w:ascii="宋体" w:hAnsi="宋体" w:eastAsia="宋体" w:cs="宋体"/>
          <w:color w:val="auto"/>
          <w:spacing w:val="-1"/>
          <w:sz w:val="21"/>
          <w:szCs w:val="21"/>
          <w:highlight w:val="none"/>
          <w:lang w:eastAsia="zh-CN"/>
        </w:rPr>
        <w:t xml:space="preserve">为</w:t>
      </w:r>
      <w:r>
        <w:rPr>
          <w:rFonts w:ascii="宋体" w:hAnsi="宋体" w:eastAsia="宋体" w:cs="宋体"/>
          <w:color w:val="auto"/>
          <w:spacing w:val="-1"/>
          <w:sz w:val="21"/>
          <w:szCs w:val="21"/>
          <w:highlight w:val="none"/>
          <w:u w:val="single"/>
          <w:lang w:eastAsia="zh-CN"/>
        </w:rPr>
        <w:t xml:space="preserve">（大型、中型、小型、微型）</w:t>
      </w:r>
      <w:r>
        <w:rPr>
          <w:rFonts w:ascii="宋体" w:hAnsi="宋体" w:eastAsia="宋体" w:cs="宋体"/>
          <w:color w:val="auto"/>
          <w:spacing w:val="-1"/>
          <w:sz w:val="21"/>
          <w:szCs w:val="21"/>
          <w:highlight w:val="none"/>
          <w:lang w:eastAsia="zh-CN"/>
        </w:rPr>
        <w:t xml:space="preserve">企业，将承担以下分包工作</w:t>
      </w:r>
      <w:r>
        <w:rPr>
          <w:rFonts w:ascii="宋体" w:hAnsi="宋体" w:eastAsia="宋体" w:cs="宋体"/>
          <w:color w:val="auto"/>
          <w:spacing w:val="3"/>
          <w:sz w:val="21"/>
          <w:szCs w:val="21"/>
          <w:highlight w:val="none"/>
          <w:lang w:eastAsia="zh-CN"/>
        </w:rPr>
        <w:t xml:space="preserve">：</w:t>
      </w:r>
      <w:r>
        <w:rPr>
          <w:rFonts w:ascii="宋体" w:hAnsi="宋体" w:eastAsia="宋体" w:cs="宋体"/>
          <w:color w:val="auto"/>
          <w:spacing w:val="3"/>
          <w:sz w:val="21"/>
          <w:szCs w:val="21"/>
          <w:highlight w:val="none"/>
          <w:u w:val="single"/>
          <w:lang w:eastAsia="zh-CN"/>
        </w:rPr>
        <w:t xml:space="preserve">（</w:t>
      </w:r>
      <w:r>
        <w:rPr>
          <w:rFonts w:ascii="宋体" w:hAnsi="宋体" w:eastAsia="宋体" w:cs="宋体"/>
          <w:color w:val="auto"/>
          <w:spacing w:val="-1"/>
          <w:sz w:val="21"/>
          <w:szCs w:val="21"/>
          <w:highlight w:val="none"/>
          <w:u w:val="single"/>
          <w:lang w:eastAsia="zh-CN"/>
        </w:rPr>
        <w:t xml:space="preserve">具体分包</w:t>
      </w:r>
      <w:r>
        <w:rPr>
          <w:rFonts w:hint="eastAsia" w:ascii="宋体" w:hAnsi="宋体" w:cs="宋体"/>
          <w:color w:val="auto"/>
          <w:spacing w:val="-1"/>
          <w:sz w:val="21"/>
          <w:szCs w:val="21"/>
          <w:highlight w:val="none"/>
          <w:u w:val="single"/>
          <w:lang w:eastAsia="zh-CN"/>
        </w:rPr>
        <w:t xml:space="preserve">的</w:t>
      </w:r>
      <w:r>
        <w:rPr>
          <w:rFonts w:hint="eastAsia" w:ascii="宋体" w:hAnsi="宋体" w:cs="宋体"/>
          <w:color w:val="auto"/>
          <w:spacing w:val="-1"/>
          <w:sz w:val="21"/>
          <w:szCs w:val="21"/>
          <w:highlight w:val="none"/>
          <w:u w:val="single"/>
          <w:lang w:val="en-US" w:eastAsia="zh-CN"/>
        </w:rPr>
        <w:t xml:space="preserve">采购</w:t>
      </w:r>
      <w:r>
        <w:rPr>
          <w:rFonts w:ascii="宋体" w:hAnsi="宋体" w:eastAsia="宋体" w:cs="宋体"/>
          <w:color w:val="auto"/>
          <w:spacing w:val="-1"/>
          <w:sz w:val="21"/>
          <w:szCs w:val="21"/>
          <w:highlight w:val="none"/>
          <w:u w:val="single"/>
          <w:lang w:eastAsia="zh-CN"/>
        </w:rPr>
        <w:t xml:space="preserve">内容</w:t>
      </w:r>
      <w:r>
        <w:rPr>
          <w:rFonts w:ascii="宋体" w:hAnsi="宋体" w:eastAsia="宋体" w:cs="宋体"/>
          <w:color w:val="auto"/>
          <w:spacing w:val="3"/>
          <w:sz w:val="21"/>
          <w:szCs w:val="21"/>
          <w:highlight w:val="none"/>
          <w:u w:val="single"/>
          <w:lang w:eastAsia="zh-CN"/>
        </w:rPr>
        <w:t xml:space="preserve">）</w:t>
      </w:r>
      <w:r>
        <w:rPr>
          <w:rFonts w:ascii="宋体" w:hAnsi="宋体" w:eastAsia="宋体" w:cs="宋体"/>
          <w:color w:val="auto"/>
          <w:spacing w:val="3"/>
          <w:sz w:val="21"/>
          <w:szCs w:val="21"/>
          <w:highlight w:val="none"/>
          <w:lang w:eastAsia="zh-CN"/>
        </w:rPr>
        <w:t xml:space="preserve">，</w:t>
      </w:r>
      <w:r>
        <w:rPr>
          <w:rFonts w:ascii="宋体" w:hAnsi="宋体" w:eastAsia="宋体" w:cs="宋体"/>
          <w:color w:val="auto"/>
          <w:spacing w:val="-1"/>
          <w:sz w:val="21"/>
          <w:szCs w:val="21"/>
          <w:highlight w:val="none"/>
          <w:lang w:eastAsia="zh-CN"/>
        </w:rPr>
        <w:t xml:space="preserve">该部分工作内容占合同总金额的</w:t>
      </w:r>
      <w:r>
        <w:rPr>
          <w:rFonts w:hint="eastAsia" w:ascii="宋体" w:hAnsi="宋体" w:cs="宋体"/>
          <w:color w:val="auto"/>
          <w:spacing w:val="-1"/>
          <w:sz w:val="21"/>
          <w:szCs w:val="21"/>
          <w:highlight w:val="none"/>
          <w:u w:val="single"/>
          <w:lang w:val="en-US" w:eastAsia="zh-CN"/>
        </w:rPr>
        <w:t xml:space="preserve">   </w:t>
      </w:r>
      <w:r>
        <w:rPr>
          <w:rFonts w:ascii="宋体" w:hAnsi="宋体" w:eastAsia="宋体" w:cs="宋体"/>
          <w:color w:val="auto"/>
          <w:spacing w:val="-1"/>
          <w:sz w:val="21"/>
          <w:szCs w:val="21"/>
          <w:highlight w:val="none"/>
          <w:lang w:eastAsia="zh-CN"/>
        </w:rPr>
        <w:t xml:space="preserve">%。</w:t>
      </w:r>
      <w:r/>
    </w:p>
    <w:p>
      <w:pPr>
        <w:ind w:left="24" w:right="77" w:firstLine="316"/>
        <w:spacing w:before="1" w:line="411" w:lineRule="auto"/>
        <w:rPr>
          <w:rFonts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lang w:eastAsia="zh-CN"/>
        </w:rPr>
        <w:t xml:space="preserve">3.分包意向单位</w:t>
      </w:r>
      <w:r>
        <w:rPr>
          <w:rFonts w:ascii="宋体" w:hAnsi="宋体" w:eastAsia="宋体" w:cs="宋体"/>
          <w:color w:val="auto"/>
          <w:spacing w:val="-27"/>
          <w:sz w:val="21"/>
          <w:szCs w:val="21"/>
          <w:highlight w:val="none"/>
          <w:lang w:eastAsia="zh-CN"/>
        </w:rPr>
        <w:t xml:space="preserve"> </w:t>
      </w:r>
      <w:r>
        <w:rPr>
          <w:rFonts w:ascii="宋体" w:hAnsi="宋体" w:eastAsia="宋体" w:cs="宋体"/>
          <w:color w:val="auto"/>
          <w:spacing w:val="-1"/>
          <w:sz w:val="21"/>
          <w:szCs w:val="21"/>
          <w:highlight w:val="none"/>
          <w:lang w:eastAsia="zh-CN"/>
        </w:rPr>
        <w:t xml:space="preserve">2</w:t>
      </w:r>
      <w:r>
        <w:rPr>
          <w:rFonts w:ascii="宋体" w:hAnsi="宋体" w:eastAsia="宋体" w:cs="宋体"/>
          <w:color w:val="auto"/>
          <w:spacing w:val="-1"/>
          <w:sz w:val="21"/>
          <w:szCs w:val="21"/>
          <w:highlight w:val="none"/>
          <w:u w:val="single"/>
          <w:lang w:eastAsia="zh-CN"/>
        </w:rPr>
        <w:t xml:space="preserve">（公司全称）</w:t>
      </w:r>
      <w:r>
        <w:rPr>
          <w:rFonts w:ascii="宋体" w:hAnsi="宋体" w:eastAsia="宋体" w:cs="宋体"/>
          <w:color w:val="auto"/>
          <w:spacing w:val="-1"/>
          <w:sz w:val="21"/>
          <w:szCs w:val="21"/>
          <w:highlight w:val="none"/>
          <w:lang w:eastAsia="zh-CN"/>
        </w:rPr>
        <w:t xml:space="preserve">为</w:t>
      </w:r>
      <w:r>
        <w:rPr>
          <w:rFonts w:ascii="宋体" w:hAnsi="宋体" w:eastAsia="宋体" w:cs="宋体"/>
          <w:color w:val="auto"/>
          <w:spacing w:val="-1"/>
          <w:sz w:val="21"/>
          <w:szCs w:val="21"/>
          <w:highlight w:val="none"/>
          <w:u w:val="single"/>
          <w:lang w:eastAsia="zh-CN"/>
        </w:rPr>
        <w:t xml:space="preserve">（大型、中型、小型、微型）</w:t>
      </w:r>
      <w:r>
        <w:rPr>
          <w:rFonts w:ascii="宋体" w:hAnsi="宋体" w:eastAsia="宋体" w:cs="宋体"/>
          <w:color w:val="auto"/>
          <w:spacing w:val="-1"/>
          <w:sz w:val="21"/>
          <w:szCs w:val="21"/>
          <w:highlight w:val="none"/>
          <w:lang w:eastAsia="zh-CN"/>
        </w:rPr>
        <w:t xml:space="preserve">企业，将承担以下分包工作</w:t>
      </w:r>
      <w:r>
        <w:rPr>
          <w:rFonts w:ascii="宋体" w:hAnsi="宋体" w:eastAsia="宋体" w:cs="宋体"/>
          <w:color w:val="auto"/>
          <w:spacing w:val="3"/>
          <w:sz w:val="21"/>
          <w:szCs w:val="21"/>
          <w:highlight w:val="none"/>
          <w:lang w:eastAsia="zh-CN"/>
        </w:rPr>
        <w:t xml:space="preserve">：</w:t>
      </w:r>
      <w:r>
        <w:rPr>
          <w:rFonts w:ascii="宋体" w:hAnsi="宋体" w:eastAsia="宋体" w:cs="宋体"/>
          <w:color w:val="auto"/>
          <w:spacing w:val="3"/>
          <w:sz w:val="21"/>
          <w:szCs w:val="21"/>
          <w:highlight w:val="none"/>
          <w:u w:val="single"/>
          <w:lang w:eastAsia="zh-CN"/>
        </w:rPr>
        <w:t xml:space="preserve">（</w:t>
      </w:r>
      <w:r>
        <w:rPr>
          <w:rFonts w:ascii="宋体" w:hAnsi="宋体" w:eastAsia="宋体" w:cs="宋体"/>
          <w:color w:val="auto"/>
          <w:spacing w:val="-1"/>
          <w:sz w:val="21"/>
          <w:szCs w:val="21"/>
          <w:highlight w:val="none"/>
          <w:u w:val="single"/>
          <w:lang w:eastAsia="zh-CN"/>
        </w:rPr>
        <w:t xml:space="preserve">具体分包</w:t>
      </w:r>
      <w:r>
        <w:rPr>
          <w:rFonts w:hint="eastAsia" w:ascii="宋体" w:hAnsi="宋体" w:cs="宋体"/>
          <w:color w:val="auto"/>
          <w:spacing w:val="-1"/>
          <w:sz w:val="21"/>
          <w:szCs w:val="21"/>
          <w:highlight w:val="none"/>
          <w:u w:val="single"/>
          <w:lang w:eastAsia="zh-CN"/>
        </w:rPr>
        <w:t xml:space="preserve">的</w:t>
      </w:r>
      <w:r>
        <w:rPr>
          <w:rFonts w:hint="eastAsia" w:ascii="宋体" w:hAnsi="宋体" w:cs="宋体"/>
          <w:color w:val="auto"/>
          <w:spacing w:val="-1"/>
          <w:sz w:val="21"/>
          <w:szCs w:val="21"/>
          <w:highlight w:val="none"/>
          <w:u w:val="single"/>
          <w:lang w:val="en-US" w:eastAsia="zh-CN"/>
        </w:rPr>
        <w:t xml:space="preserve">采购</w:t>
      </w:r>
      <w:r>
        <w:rPr>
          <w:rFonts w:ascii="宋体" w:hAnsi="宋体" w:eastAsia="宋体" w:cs="宋体"/>
          <w:color w:val="auto"/>
          <w:spacing w:val="-1"/>
          <w:sz w:val="21"/>
          <w:szCs w:val="21"/>
          <w:highlight w:val="none"/>
          <w:u w:val="single"/>
          <w:lang w:eastAsia="zh-CN"/>
        </w:rPr>
        <w:t xml:space="preserve">内容</w:t>
      </w:r>
      <w:r>
        <w:rPr>
          <w:rFonts w:ascii="宋体" w:hAnsi="宋体" w:eastAsia="宋体" w:cs="宋体"/>
          <w:color w:val="auto"/>
          <w:spacing w:val="3"/>
          <w:sz w:val="21"/>
          <w:szCs w:val="21"/>
          <w:highlight w:val="none"/>
          <w:u w:val="single"/>
          <w:lang w:eastAsia="zh-CN"/>
        </w:rPr>
        <w:t xml:space="preserve">）</w:t>
      </w:r>
      <w:r>
        <w:rPr>
          <w:rFonts w:ascii="宋体" w:hAnsi="宋体" w:eastAsia="宋体" w:cs="宋体"/>
          <w:color w:val="auto"/>
          <w:spacing w:val="3"/>
          <w:sz w:val="21"/>
          <w:szCs w:val="21"/>
          <w:highlight w:val="none"/>
          <w:lang w:eastAsia="zh-CN"/>
        </w:rPr>
        <w:t xml:space="preserve">，</w:t>
      </w:r>
      <w:r>
        <w:rPr>
          <w:rFonts w:ascii="宋体" w:hAnsi="宋体" w:eastAsia="宋体" w:cs="宋体"/>
          <w:color w:val="auto"/>
          <w:spacing w:val="-1"/>
          <w:sz w:val="21"/>
          <w:szCs w:val="21"/>
          <w:highlight w:val="none"/>
          <w:lang w:eastAsia="zh-CN"/>
        </w:rPr>
        <w:t xml:space="preserve">该部分工作内容占合同总金额的</w:t>
      </w:r>
      <w:r>
        <w:rPr>
          <w:rFonts w:hint="eastAsia" w:ascii="宋体" w:hAnsi="宋体" w:cs="宋体"/>
          <w:color w:val="auto"/>
          <w:spacing w:val="-1"/>
          <w:sz w:val="21"/>
          <w:szCs w:val="21"/>
          <w:highlight w:val="none"/>
          <w:u w:val="single"/>
          <w:lang w:val="en-US" w:eastAsia="zh-CN"/>
        </w:rPr>
        <w:t xml:space="preserve">   </w:t>
      </w:r>
      <w:r>
        <w:rPr>
          <w:rFonts w:ascii="宋体" w:hAnsi="宋体" w:eastAsia="宋体" w:cs="宋体"/>
          <w:color w:val="auto"/>
          <w:spacing w:val="-1"/>
          <w:sz w:val="21"/>
          <w:szCs w:val="21"/>
          <w:highlight w:val="none"/>
          <w:lang w:eastAsia="zh-CN"/>
        </w:rPr>
        <w:t xml:space="preserve">%。</w:t>
      </w:r>
      <w:r/>
    </w:p>
    <w:p>
      <w:pPr>
        <w:ind w:left="24" w:right="77" w:firstLine="311"/>
        <w:spacing w:before="1" w:line="413" w:lineRule="auto"/>
        <w:rPr>
          <w:rFonts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lang w:eastAsia="zh-CN"/>
        </w:rPr>
        <w:t xml:space="preserve">4.分包意向单位</w:t>
      </w:r>
      <w:r>
        <w:rPr>
          <w:rFonts w:ascii="宋体" w:hAnsi="宋体" w:eastAsia="宋体" w:cs="宋体"/>
          <w:color w:val="auto"/>
          <w:spacing w:val="-22"/>
          <w:sz w:val="21"/>
          <w:szCs w:val="21"/>
          <w:highlight w:val="none"/>
          <w:lang w:eastAsia="zh-CN"/>
        </w:rPr>
        <w:t xml:space="preserve"> </w:t>
      </w:r>
      <w:r>
        <w:rPr>
          <w:rFonts w:ascii="宋体" w:hAnsi="宋体" w:eastAsia="宋体" w:cs="宋体"/>
          <w:color w:val="auto"/>
          <w:spacing w:val="-1"/>
          <w:sz w:val="21"/>
          <w:szCs w:val="21"/>
          <w:highlight w:val="none"/>
          <w:lang w:eastAsia="zh-CN"/>
        </w:rPr>
        <w:t xml:space="preserve">3</w:t>
      </w:r>
      <w:r>
        <w:rPr>
          <w:rFonts w:ascii="宋体" w:hAnsi="宋体" w:eastAsia="宋体" w:cs="宋体"/>
          <w:color w:val="auto"/>
          <w:spacing w:val="-1"/>
          <w:sz w:val="21"/>
          <w:szCs w:val="21"/>
          <w:highlight w:val="none"/>
          <w:u w:val="single"/>
          <w:lang w:eastAsia="zh-CN"/>
        </w:rPr>
        <w:t xml:space="preserve">（公司全称）</w:t>
      </w:r>
      <w:r>
        <w:rPr>
          <w:rFonts w:ascii="宋体" w:hAnsi="宋体" w:eastAsia="宋体" w:cs="宋体"/>
          <w:color w:val="auto"/>
          <w:spacing w:val="-1"/>
          <w:sz w:val="21"/>
          <w:szCs w:val="21"/>
          <w:highlight w:val="none"/>
          <w:lang w:eastAsia="zh-CN"/>
        </w:rPr>
        <w:t xml:space="preserve">为</w:t>
      </w:r>
      <w:r>
        <w:rPr>
          <w:rFonts w:ascii="宋体" w:hAnsi="宋体" w:eastAsia="宋体" w:cs="宋体"/>
          <w:color w:val="auto"/>
          <w:spacing w:val="-1"/>
          <w:sz w:val="21"/>
          <w:szCs w:val="21"/>
          <w:highlight w:val="none"/>
          <w:u w:val="single"/>
          <w:lang w:eastAsia="zh-CN"/>
        </w:rPr>
        <w:t xml:space="preserve">（大型、中型、小型、微型）</w:t>
      </w:r>
      <w:r>
        <w:rPr>
          <w:rFonts w:ascii="宋体" w:hAnsi="宋体" w:eastAsia="宋体" w:cs="宋体"/>
          <w:color w:val="auto"/>
          <w:spacing w:val="-1"/>
          <w:sz w:val="21"/>
          <w:szCs w:val="21"/>
          <w:highlight w:val="none"/>
          <w:lang w:eastAsia="zh-CN"/>
        </w:rPr>
        <w:t xml:space="preserve">企业，将承担以下分包工作</w:t>
      </w:r>
      <w:r>
        <w:rPr>
          <w:rFonts w:ascii="宋体" w:hAnsi="宋体" w:eastAsia="宋体" w:cs="宋体"/>
          <w:color w:val="auto"/>
          <w:spacing w:val="3"/>
          <w:sz w:val="21"/>
          <w:szCs w:val="21"/>
          <w:highlight w:val="none"/>
          <w:lang w:eastAsia="zh-CN"/>
        </w:rPr>
        <w:t xml:space="preserve">：</w:t>
      </w:r>
      <w:r>
        <w:rPr>
          <w:rFonts w:ascii="宋体" w:hAnsi="宋体" w:eastAsia="宋体" w:cs="宋体"/>
          <w:color w:val="auto"/>
          <w:spacing w:val="3"/>
          <w:sz w:val="21"/>
          <w:szCs w:val="21"/>
          <w:highlight w:val="none"/>
          <w:u w:val="single"/>
          <w:lang w:eastAsia="zh-CN"/>
        </w:rPr>
        <w:t xml:space="preserve">（</w:t>
      </w:r>
      <w:r>
        <w:rPr>
          <w:rFonts w:ascii="宋体" w:hAnsi="宋体" w:eastAsia="宋体" w:cs="宋体"/>
          <w:color w:val="auto"/>
          <w:spacing w:val="-1"/>
          <w:sz w:val="21"/>
          <w:szCs w:val="21"/>
          <w:highlight w:val="none"/>
          <w:u w:val="single"/>
          <w:lang w:eastAsia="zh-CN"/>
        </w:rPr>
        <w:t xml:space="preserve">具体分包</w:t>
      </w:r>
      <w:r>
        <w:rPr>
          <w:rFonts w:hint="eastAsia" w:ascii="宋体" w:hAnsi="宋体" w:cs="宋体"/>
          <w:color w:val="auto"/>
          <w:spacing w:val="-1"/>
          <w:sz w:val="21"/>
          <w:szCs w:val="21"/>
          <w:highlight w:val="none"/>
          <w:u w:val="single"/>
          <w:lang w:eastAsia="zh-CN"/>
        </w:rPr>
        <w:t xml:space="preserve">的</w:t>
      </w:r>
      <w:r>
        <w:rPr>
          <w:rFonts w:hint="eastAsia" w:ascii="宋体" w:hAnsi="宋体" w:cs="宋体"/>
          <w:color w:val="auto"/>
          <w:spacing w:val="-1"/>
          <w:sz w:val="21"/>
          <w:szCs w:val="21"/>
          <w:highlight w:val="none"/>
          <w:u w:val="single"/>
          <w:lang w:val="en-US" w:eastAsia="zh-CN"/>
        </w:rPr>
        <w:t xml:space="preserve">采购</w:t>
      </w:r>
      <w:r>
        <w:rPr>
          <w:rFonts w:ascii="宋体" w:hAnsi="宋体" w:eastAsia="宋体" w:cs="宋体"/>
          <w:color w:val="auto"/>
          <w:spacing w:val="-1"/>
          <w:sz w:val="21"/>
          <w:szCs w:val="21"/>
          <w:highlight w:val="none"/>
          <w:u w:val="single"/>
          <w:lang w:eastAsia="zh-CN"/>
        </w:rPr>
        <w:t xml:space="preserve">内容</w:t>
      </w:r>
      <w:r>
        <w:rPr>
          <w:rFonts w:ascii="宋体" w:hAnsi="宋体" w:eastAsia="宋体" w:cs="宋体"/>
          <w:color w:val="auto"/>
          <w:spacing w:val="3"/>
          <w:sz w:val="21"/>
          <w:szCs w:val="21"/>
          <w:highlight w:val="none"/>
          <w:u w:val="single"/>
          <w:lang w:eastAsia="zh-CN"/>
        </w:rPr>
        <w:t xml:space="preserve">）</w:t>
      </w:r>
      <w:r>
        <w:rPr>
          <w:rFonts w:ascii="宋体" w:hAnsi="宋体" w:eastAsia="宋体" w:cs="宋体"/>
          <w:color w:val="auto"/>
          <w:spacing w:val="3"/>
          <w:sz w:val="21"/>
          <w:szCs w:val="21"/>
          <w:highlight w:val="none"/>
          <w:lang w:eastAsia="zh-CN"/>
        </w:rPr>
        <w:t xml:space="preserve">，</w:t>
      </w:r>
      <w:r>
        <w:rPr>
          <w:rFonts w:ascii="宋体" w:hAnsi="宋体" w:eastAsia="宋体" w:cs="宋体"/>
          <w:color w:val="auto"/>
          <w:spacing w:val="-1"/>
          <w:sz w:val="21"/>
          <w:szCs w:val="21"/>
          <w:highlight w:val="none"/>
          <w:lang w:eastAsia="zh-CN"/>
        </w:rPr>
        <w:t xml:space="preserve">该部分工作内容占合同总金额的</w:t>
      </w:r>
      <w:r>
        <w:rPr>
          <w:rFonts w:hint="eastAsia" w:ascii="宋体" w:hAnsi="宋体" w:cs="宋体"/>
          <w:color w:val="auto"/>
          <w:spacing w:val="-1"/>
          <w:sz w:val="21"/>
          <w:szCs w:val="21"/>
          <w:highlight w:val="none"/>
          <w:u w:val="single"/>
          <w:lang w:val="en-US" w:eastAsia="zh-CN"/>
        </w:rPr>
        <w:t xml:space="preserve">   </w:t>
      </w:r>
      <w:r>
        <w:rPr>
          <w:rFonts w:ascii="宋体" w:hAnsi="宋体" w:eastAsia="宋体" w:cs="宋体"/>
          <w:color w:val="auto"/>
          <w:spacing w:val="-1"/>
          <w:sz w:val="21"/>
          <w:szCs w:val="21"/>
          <w:highlight w:val="none"/>
          <w:lang w:eastAsia="zh-CN"/>
        </w:rPr>
        <w:t xml:space="preserve">%。</w:t>
      </w:r>
      <w:r/>
    </w:p>
    <w:p>
      <w:pPr>
        <w:ind w:left="21" w:right="130" w:firstLine="6"/>
        <w:jc w:val="both"/>
        <w:spacing w:before="219" w:line="411"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w:t>
      </w:r>
      <w:r/>
    </w:p>
    <w:p>
      <w:pPr>
        <w:ind w:left="21" w:right="130" w:firstLine="6"/>
        <w:jc w:val="both"/>
        <w:spacing w:before="219" w:line="411"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三、如中标，分包意向单位不得以任何理由提出终止本意向协议。</w:t>
      </w:r>
      <w:r/>
    </w:p>
    <w:p>
      <w:pPr>
        <w:ind w:left="21" w:right="130" w:firstLine="6"/>
        <w:jc w:val="both"/>
        <w:spacing w:before="219" w:line="411"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四、本意向协议书在自签订之日起生效，投标有效期结束之日失效。如中标，有效期延续至政府采购合同履行完毕之日。</w:t>
      </w:r>
      <w:r/>
    </w:p>
    <w:p>
      <w:pPr>
        <w:ind w:left="21" w:right="130" w:firstLine="6"/>
        <w:jc w:val="both"/>
        <w:spacing w:before="219" w:line="411" w:lineRule="auto"/>
        <w:rPr>
          <w:rFonts w:ascii="宋体" w:hAnsi="宋体" w:eastAsia="宋体" w:cs="宋体"/>
          <w:b/>
          <w:bCs/>
          <w:color w:val="auto"/>
          <w:sz w:val="21"/>
          <w:szCs w:val="21"/>
          <w:highlight w:val="none"/>
          <w:lang w:eastAsia="zh-CN"/>
        </w:rPr>
      </w:pPr>
      <w:r>
        <w:rPr>
          <w:rFonts w:ascii="宋体" w:hAnsi="宋体" w:eastAsia="宋体" w:cs="宋体"/>
          <w:b/>
          <w:bCs/>
          <w:color w:val="auto"/>
          <w:sz w:val="21"/>
          <w:szCs w:val="21"/>
          <w:highlight w:val="none"/>
          <w:lang w:eastAsia="zh-CN"/>
        </w:rPr>
        <w:t xml:space="preserve">五、本意向协议书</w:t>
      </w:r>
      <w:r>
        <w:rPr>
          <w:rFonts w:hint="eastAsia" w:ascii="宋体" w:hAnsi="宋体" w:eastAsia="宋体" w:cs="宋体"/>
          <w:b/>
          <w:bCs/>
          <w:color w:val="auto"/>
          <w:sz w:val="21"/>
          <w:szCs w:val="21"/>
          <w:highlight w:val="none"/>
          <w:lang w:eastAsia="zh-CN"/>
        </w:rPr>
        <w:t xml:space="preserve">须将盖有各方公章（实体公章或电子章）彩色扫描件上传至电子投标文件中，否则投标无效。</w:t>
      </w:r>
      <w:r/>
    </w:p>
    <w:p>
      <w:pPr>
        <w:ind w:left="337"/>
        <w:spacing w:before="68" w:line="224" w:lineRule="auto"/>
        <w:rPr>
          <w:rFonts w:ascii="宋体" w:hAnsi="宋体" w:eastAsia="宋体" w:cs="宋体"/>
          <w:b/>
          <w:bCs/>
          <w:color w:val="auto"/>
          <w:spacing w:val="-7"/>
          <w:sz w:val="21"/>
          <w:szCs w:val="21"/>
          <w:highlight w:val="none"/>
          <w:lang w:eastAsia="zh-CN"/>
        </w:rPr>
      </w:pPr>
      <w:r>
        <w:rPr>
          <w:rFonts w:ascii="宋体" w:hAnsi="宋体" w:eastAsia="宋体" w:cs="宋体"/>
          <w:b/>
          <w:bCs/>
          <w:color w:val="auto"/>
          <w:spacing w:val="-7"/>
          <w:sz w:val="21"/>
          <w:szCs w:val="21"/>
          <w:highlight w:val="none"/>
          <w:lang w:eastAsia="zh-CN"/>
        </w:rPr>
        <w:t xml:space="preserve">注：</w:t>
      </w:r>
      <w:r/>
    </w:p>
    <w:p>
      <w:pPr>
        <w:ind w:left="337"/>
        <w:spacing w:before="68" w:line="224" w:lineRule="auto"/>
        <w:rPr>
          <w:rFonts w:hint="default" w:ascii="宋体" w:hAnsi="宋体" w:eastAsia="宋体" w:cs="宋体"/>
          <w:b/>
          <w:bCs/>
          <w:color w:val="auto"/>
          <w:spacing w:val="-7"/>
          <w:sz w:val="21"/>
          <w:szCs w:val="21"/>
          <w:highlight w:val="none"/>
          <w:lang w:val="en-US" w:eastAsia="zh-CN"/>
        </w:rPr>
      </w:pPr>
      <w:r>
        <w:rPr>
          <w:rFonts w:hint="eastAsia" w:ascii="宋体" w:hAnsi="宋体" w:cs="宋体"/>
          <w:b/>
          <w:bCs/>
          <w:color w:val="auto"/>
          <w:spacing w:val="-7"/>
          <w:sz w:val="21"/>
          <w:szCs w:val="21"/>
          <w:highlight w:val="none"/>
          <w:lang w:val="en-US" w:eastAsia="zh-CN"/>
        </w:rPr>
        <w:t xml:space="preserve">1.</w:t>
      </w:r>
      <w:r>
        <w:rPr>
          <w:rFonts w:hint="eastAsia" w:ascii="宋体" w:hAnsi="宋体" w:eastAsia="宋体" w:cs="宋体"/>
          <w:b/>
          <w:bCs/>
          <w:color w:val="auto"/>
          <w:spacing w:val="-7"/>
          <w:sz w:val="21"/>
          <w:szCs w:val="21"/>
          <w:highlight w:val="none"/>
          <w:lang w:eastAsia="zh-CN"/>
        </w:rPr>
        <w:t xml:space="preserve">承担医疗设备部分的一方必须具备招标公告中特殊资格条件</w:t>
      </w:r>
      <w:r>
        <w:rPr>
          <w:rFonts w:hint="eastAsia" w:ascii="宋体" w:hAnsi="宋体" w:cs="宋体"/>
          <w:b/>
          <w:bCs/>
          <w:color w:val="auto"/>
          <w:spacing w:val="-7"/>
          <w:sz w:val="21"/>
          <w:szCs w:val="21"/>
          <w:highlight w:val="none"/>
          <w:lang w:eastAsia="zh-CN"/>
        </w:rPr>
        <w:t xml:space="preserve">，</w:t>
      </w:r>
      <w:r>
        <w:rPr>
          <w:rFonts w:hint="eastAsia" w:ascii="宋体" w:hAnsi="宋体" w:cs="宋体"/>
          <w:b/>
          <w:bCs/>
          <w:color w:val="auto"/>
          <w:spacing w:val="-7"/>
          <w:sz w:val="21"/>
          <w:szCs w:val="21"/>
          <w:highlight w:val="none"/>
          <w:lang w:val="en-US" w:eastAsia="zh-CN"/>
        </w:rPr>
        <w:t xml:space="preserve">否则为无效投标。</w:t>
      </w:r>
      <w:r/>
    </w:p>
    <w:p>
      <w:pPr>
        <w:ind w:left="352"/>
        <w:spacing w:before="213" w:line="219" w:lineRule="auto"/>
        <w:rPr>
          <w:rFonts w:ascii="宋体" w:hAnsi="宋体" w:eastAsia="宋体" w:cs="宋体"/>
          <w:b/>
          <w:bCs/>
          <w:color w:val="auto"/>
          <w:sz w:val="21"/>
          <w:szCs w:val="21"/>
          <w:highlight w:val="none"/>
          <w:lang w:eastAsia="zh-CN"/>
        </w:rPr>
      </w:pPr>
      <w:r>
        <w:rPr>
          <w:rFonts w:hint="eastAsia" w:ascii="宋体" w:hAnsi="宋体" w:cs="宋体"/>
          <w:b/>
          <w:bCs/>
          <w:color w:val="auto"/>
          <w:spacing w:val="-3"/>
          <w:sz w:val="21"/>
          <w:szCs w:val="21"/>
          <w:highlight w:val="none"/>
          <w:lang w:val="en-US" w:eastAsia="zh-CN"/>
        </w:rPr>
        <w:t xml:space="preserve">2</w:t>
      </w:r>
      <w:r>
        <w:rPr>
          <w:rFonts w:ascii="宋体" w:hAnsi="宋体" w:eastAsia="宋体" w:cs="宋体"/>
          <w:b/>
          <w:bCs/>
          <w:color w:val="auto"/>
          <w:spacing w:val="-3"/>
          <w:sz w:val="21"/>
          <w:szCs w:val="21"/>
          <w:highlight w:val="none"/>
          <w:lang w:eastAsia="zh-CN"/>
        </w:rPr>
        <w:t xml:space="preserve">.各方成员在本意向协议书上共同盖章确认。</w:t>
      </w:r>
      <w:r/>
    </w:p>
    <w:p>
      <w:pPr>
        <w:ind w:left="339"/>
        <w:spacing w:before="218" w:line="219" w:lineRule="auto"/>
        <w:rPr>
          <w:rFonts w:ascii="宋体" w:hAnsi="宋体" w:eastAsia="宋体" w:cs="宋体"/>
          <w:color w:val="auto"/>
          <w:sz w:val="21"/>
          <w:szCs w:val="21"/>
          <w:highlight w:val="none"/>
          <w:lang w:eastAsia="zh-CN"/>
        </w:rPr>
      </w:pPr>
      <w:r>
        <w:rPr>
          <w:rFonts w:hint="eastAsia" w:ascii="宋体" w:hAnsi="宋体" w:cs="宋体"/>
          <w:b/>
          <w:bCs/>
          <w:color w:val="auto"/>
          <w:spacing w:val="-2"/>
          <w:sz w:val="21"/>
          <w:szCs w:val="21"/>
          <w:highlight w:val="none"/>
          <w:lang w:val="en-US" w:eastAsia="zh-CN"/>
        </w:rPr>
        <w:t xml:space="preserve">3</w:t>
      </w:r>
      <w:r>
        <w:rPr>
          <w:rFonts w:ascii="宋体" w:hAnsi="宋体" w:eastAsia="宋体" w:cs="宋体"/>
          <w:b/>
          <w:bCs/>
          <w:color w:val="auto"/>
          <w:spacing w:val="-2"/>
          <w:sz w:val="21"/>
          <w:szCs w:val="21"/>
          <w:highlight w:val="none"/>
          <w:lang w:eastAsia="zh-CN"/>
        </w:rPr>
        <w:t xml:space="preserve">.本意向协议书内容不得擅自修改，并将作为签订合同的附件之一。</w:t>
      </w:r>
      <w:r/>
    </w:p>
    <w:p>
      <w:pPr>
        <w:ind w:left="341"/>
        <w:spacing w:before="218" w:line="220" w:lineRule="auto"/>
        <w:rPr>
          <w:rFonts w:ascii="宋体" w:hAnsi="宋体" w:eastAsia="宋体" w:cs="宋体"/>
          <w:color w:val="auto"/>
          <w:sz w:val="21"/>
          <w:szCs w:val="21"/>
          <w:highlight w:val="none"/>
          <w:lang w:eastAsia="zh-CN"/>
        </w:rPr>
      </w:pPr>
      <w:r>
        <w:rPr>
          <w:rFonts w:hint="eastAsia" w:ascii="宋体" w:hAnsi="宋体" w:cs="宋体"/>
          <w:b/>
          <w:bCs/>
          <w:color w:val="auto"/>
          <w:spacing w:val="-2"/>
          <w:sz w:val="21"/>
          <w:szCs w:val="21"/>
          <w:highlight w:val="none"/>
          <w:lang w:val="en-US" w:eastAsia="zh-CN"/>
        </w:rPr>
        <w:t xml:space="preserve">4</w:t>
      </w:r>
      <w:r>
        <w:rPr>
          <w:rFonts w:ascii="宋体" w:hAnsi="宋体" w:eastAsia="宋体" w:cs="宋体"/>
          <w:b/>
          <w:bCs/>
          <w:color w:val="auto"/>
          <w:spacing w:val="-2"/>
          <w:sz w:val="21"/>
          <w:szCs w:val="21"/>
          <w:highlight w:val="none"/>
          <w:lang w:eastAsia="zh-CN"/>
        </w:rPr>
        <w:t xml:space="preserve">.小微企业不得将合同分包给大中型企业，中型企业不得将合同分包给大型企业。</w:t>
      </w:r>
      <w:r/>
    </w:p>
    <w:p>
      <w:pPr>
        <w:pStyle w:val="831"/>
        <w:spacing w:line="307" w:lineRule="auto"/>
        <w:rPr>
          <w:color w:val="auto"/>
          <w:sz w:val="21"/>
          <w:szCs w:val="21"/>
          <w:highlight w:val="none"/>
          <w:lang w:eastAsia="zh-CN"/>
        </w:rPr>
      </w:pPr>
      <w:r>
        <w:rPr>
          <w:color w:val="auto"/>
          <w:sz w:val="21"/>
          <w:szCs w:val="21"/>
          <w:highlight w:val="none"/>
          <w:lang w:eastAsia="zh-CN"/>
        </w:rPr>
      </w:r>
      <w:r/>
    </w:p>
    <w:p>
      <w:pPr>
        <w:pStyle w:val="831"/>
        <w:spacing w:line="307" w:lineRule="auto"/>
        <w:rPr>
          <w:color w:val="auto"/>
          <w:sz w:val="21"/>
          <w:szCs w:val="21"/>
          <w:highlight w:val="none"/>
          <w:lang w:eastAsia="zh-CN"/>
        </w:rPr>
      </w:pPr>
      <w:r>
        <w:rPr>
          <w:color w:val="auto"/>
          <w:sz w:val="21"/>
          <w:szCs w:val="21"/>
          <w:highlight w:val="none"/>
          <w:lang w:eastAsia="zh-CN"/>
        </w:rPr>
      </w:r>
      <w:r/>
    </w:p>
    <w:p>
      <w:pPr>
        <w:ind w:left="240" w:firstLine="0"/>
        <w:spacing w:before="68" w:line="219" w:lineRule="auto"/>
        <w:rPr>
          <w:rFonts w:ascii="宋体" w:hAnsi="宋体" w:eastAsia="宋体" w:cs="宋体"/>
          <w:color w:val="auto"/>
          <w:sz w:val="21"/>
          <w:szCs w:val="21"/>
          <w:highlight w:val="none"/>
          <w:lang w:eastAsia="zh-CN"/>
        </w:rPr>
      </w:pPr>
      <w:r>
        <w:rPr>
          <w:rFonts w:ascii="宋体" w:hAnsi="宋体" w:eastAsia="宋体" w:cs="宋体"/>
          <w:color w:val="auto"/>
          <w:spacing w:val="-11"/>
          <w:sz w:val="21"/>
          <w:szCs w:val="21"/>
          <w:highlight w:val="none"/>
          <w:lang w:eastAsia="zh-CN"/>
        </w:rPr>
        <w:t xml:space="preserve">甲公司（盖章</w:t>
      </w:r>
      <w:r>
        <w:rPr>
          <w:rFonts w:ascii="宋体" w:hAnsi="宋体" w:eastAsia="宋体" w:cs="宋体"/>
          <w:color w:val="auto"/>
          <w:spacing w:val="-5"/>
          <w:sz w:val="21"/>
          <w:szCs w:val="21"/>
          <w:highlight w:val="none"/>
          <w:lang w:eastAsia="zh-CN"/>
        </w:rPr>
        <w:t xml:space="preserve">）：</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法定代表人或代理人（签字或盖章）：</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日期:       年 月 日</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乙公司（盖章）：</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法定代表人或代理人（签字或盖章）：</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日期:       年 月 日</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……公司（盖章）：</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法定代表人或代理人（签字或盖章）：</w:t>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r>
      <w:r/>
    </w:p>
    <w:p>
      <w:pPr>
        <w:ind w:left="240" w:firstLine="0"/>
        <w:spacing w:before="68" w:line="219" w:lineRule="auto"/>
        <w:rPr>
          <w:rFonts w:ascii="宋体" w:hAnsi="宋体" w:eastAsia="宋体" w:cs="宋体"/>
          <w:color w:val="auto"/>
          <w:spacing w:val="-11"/>
          <w:sz w:val="21"/>
          <w:szCs w:val="21"/>
          <w:highlight w:val="none"/>
          <w:lang w:eastAsia="zh-CN"/>
        </w:rPr>
      </w:pPr>
      <w:r>
        <w:rPr>
          <w:rFonts w:ascii="宋体" w:hAnsi="宋体" w:eastAsia="宋体" w:cs="宋体"/>
          <w:color w:val="auto"/>
          <w:spacing w:val="-11"/>
          <w:sz w:val="21"/>
          <w:szCs w:val="21"/>
          <w:highlight w:val="none"/>
          <w:lang w:eastAsia="zh-CN"/>
        </w:rPr>
        <w:t xml:space="preserve">日期:       年 月 日</w:t>
      </w:r>
      <w:r/>
    </w:p>
    <w:p>
      <w:pPr>
        <w:ind w:left="240" w:firstLine="0"/>
        <w:jc w:val="both"/>
        <w:spacing w:line="360" w:lineRule="auto"/>
        <w:widowControl w:val="off"/>
        <w:rPr>
          <w:rFonts w:hint="default" w:ascii="宋体" w:hAnsi="宋体" w:eastAsia="宋体"/>
          <w:b/>
          <w:bCs/>
          <w:color w:val="auto"/>
          <w:sz w:val="21"/>
          <w:szCs w:val="21"/>
          <w:highlight w:val="none"/>
          <w:lang w:val="en-US" w:eastAsia="zh-CN"/>
        </w:rPr>
        <w:outlineLvl w:val="0"/>
      </w:pPr>
      <w:r>
        <w:rPr>
          <w:rFonts w:hint="default" w:ascii="宋体" w:hAnsi="宋体" w:eastAsia="宋体"/>
          <w:b/>
          <w:bCs/>
          <w:color w:val="auto"/>
          <w:sz w:val="21"/>
          <w:szCs w:val="21"/>
          <w:highlight w:val="none"/>
          <w:lang w:val="en-US" w:eastAsia="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格式1</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、资格文件</w:t>
      </w:r>
      <w:r>
        <w:rPr>
          <w:rFonts w:hint="eastAsia" w:ascii="宋体" w:hAnsi="宋体"/>
          <w:b/>
          <w:bCs/>
          <w:color w:val="auto"/>
          <w:sz w:val="21"/>
          <w:szCs w:val="21"/>
          <w:highlight w:val="none"/>
          <w:lang w:val="zh-CN"/>
        </w:rPr>
        <w:t xml:space="preserve">的</w:t>
      </w:r>
      <w:r>
        <w:rPr>
          <w:rFonts w:hint="eastAsia" w:ascii="宋体" w:hAnsi="宋体"/>
          <w:b/>
          <w:bCs/>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5</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格式17</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5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5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5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5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5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5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50"/>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5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5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br w:type="page" w:clear="all"/>
      </w:r>
      <w:r/>
    </w:p>
    <w:p>
      <w:pPr>
        <w:jc w:val="both"/>
        <w:rPr>
          <w:rFonts w:hint="eastAsia" w:ascii="宋体" w:hAnsi="宋体" w:eastAsia="宋体"/>
          <w:b/>
          <w:bCs/>
          <w:color w:val="auto"/>
          <w:sz w:val="21"/>
          <w:szCs w:val="21"/>
          <w:highlight w:val="none"/>
          <w:lang w:val="en-US" w:eastAsia="zh"/>
        </w:rPr>
      </w:pPr>
      <w:r>
        <w:rPr>
          <w:rFonts w:hint="eastAsia" w:ascii="宋体" w:hAnsi="宋体" w:eastAsia="宋体"/>
          <w:b/>
          <w:bCs/>
          <w:color w:val="auto"/>
          <w:sz w:val="21"/>
          <w:szCs w:val="21"/>
          <w:highlight w:val="none"/>
          <w:lang w:val="en-US" w:eastAsia="zh-CN"/>
        </w:rPr>
        <w:t xml:space="preserve">格式18、</w:t>
      </w:r>
      <w:r>
        <w:rPr>
          <w:rFonts w:hint="eastAsia" w:ascii="宋体" w:hAnsi="宋体" w:eastAsia="宋体"/>
          <w:b/>
          <w:bCs/>
          <w:color w:val="auto"/>
          <w:sz w:val="21"/>
          <w:szCs w:val="21"/>
          <w:highlight w:val="none"/>
          <w:lang w:val="en-US" w:eastAsia="zh"/>
        </w:rPr>
        <w:t xml:space="preserve">信息安全风险告知承诺函</w:t>
      </w:r>
      <w:r/>
    </w:p>
    <w:p>
      <w:pPr>
        <w:jc w:val="both"/>
        <w:spacing w:line="360" w:lineRule="auto"/>
        <w:widowControl w:val="off"/>
        <w:rPr>
          <w:rFonts w:hint="eastAsia" w:ascii="宋体" w:hAnsi="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r>
      <w:r/>
    </w:p>
    <w:p>
      <w:pPr>
        <w:ind w:firstLine="420"/>
        <w:jc w:val="both"/>
        <w:keepLines w:val="0"/>
        <w:keepNext w:val="0"/>
        <w:pageBreakBefore w:val="0"/>
        <w:spacing w:line="24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center"/>
        <w:rPr>
          <w:rFonts w:hint="eastAsia" w:eastAsia="宋体"/>
          <w:b/>
          <w:color w:val="auto"/>
          <w:sz w:val="40"/>
          <w:szCs w:val="40"/>
          <w:highlight w:val="none"/>
          <w:lang w:eastAsia="zh"/>
        </w:rPr>
      </w:pPr>
      <w:r>
        <w:rPr>
          <w:rFonts w:hint="eastAsia"/>
          <w:b/>
          <w:color w:val="auto"/>
          <w:sz w:val="40"/>
          <w:szCs w:val="40"/>
          <w:highlight w:val="none"/>
          <w:lang w:eastAsia="zh"/>
        </w:rPr>
        <w:t xml:space="preserve">信息安全风险告知承诺函</w:t>
      </w:r>
      <w:r/>
    </w:p>
    <w:p>
      <w:pPr>
        <w:rPr>
          <w:rFonts w:hint="eastAsia" w:ascii="宋体" w:hAnsi="宋体"/>
          <w:b/>
          <w:color w:val="auto"/>
          <w:sz w:val="28"/>
          <w:szCs w:val="28"/>
          <w:highlight w:val="none"/>
          <w:lang w:eastAsia="zh"/>
        </w:rPr>
      </w:pPr>
      <w:r>
        <w:rPr>
          <w:rFonts w:hint="eastAsia" w:ascii="宋体" w:hAnsi="宋体"/>
          <w:b/>
          <w:color w:val="auto"/>
          <w:sz w:val="28"/>
          <w:szCs w:val="28"/>
          <w:highlight w:val="none"/>
          <w:lang w:eastAsia="zh"/>
        </w:rPr>
      </w:r>
      <w:r/>
    </w:p>
    <w:p>
      <w:pPr>
        <w:ind w:firstLine="482"/>
        <w:keepLines w:val="0"/>
        <w:keepNext w:val="0"/>
        <w:pageBreakBefore w:val="0"/>
        <w:spacing w:line="44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如因上述</w:t>
      </w:r>
      <w:r>
        <w:rPr>
          <w:rFonts w:hint="eastAsia" w:ascii="仿宋" w:hAnsi="仿宋" w:eastAsia="仿宋" w:cs="仿宋"/>
          <w:color w:val="auto"/>
          <w:sz w:val="24"/>
          <w:szCs w:val="24"/>
          <w:highlight w:val="none"/>
          <w:lang w:eastAsia="zh"/>
        </w:rPr>
        <w:t xml:space="preserve">情形</w:t>
      </w:r>
      <w:r>
        <w:rPr>
          <w:rFonts w:hint="eastAsia" w:ascii="仿宋" w:hAnsi="仿宋" w:eastAsia="仿宋" w:cs="仿宋"/>
          <w:color w:val="auto"/>
          <w:sz w:val="24"/>
          <w:szCs w:val="24"/>
          <w:highlight w:val="none"/>
        </w:rPr>
        <w:t xml:space="preserve">，造成信息安全事故、数据泄露或不良影响，</w:t>
      </w:r>
      <w:r>
        <w:rPr>
          <w:rFonts w:hint="eastAsia" w:ascii="仿宋" w:hAnsi="仿宋" w:eastAsia="仿宋" w:cs="仿宋"/>
          <w:color w:val="auto"/>
          <w:sz w:val="24"/>
          <w:szCs w:val="24"/>
          <w:highlight w:val="none"/>
          <w:lang w:eastAsia="zh"/>
        </w:rPr>
        <w:t xml:space="preserve">我司</w:t>
      </w:r>
      <w:r>
        <w:rPr>
          <w:rFonts w:hint="eastAsia" w:ascii="仿宋" w:hAnsi="仿宋" w:eastAsia="仿宋" w:cs="仿宋"/>
          <w:color w:val="auto"/>
          <w:sz w:val="24"/>
          <w:szCs w:val="24"/>
          <w:highlight w:val="none"/>
        </w:rPr>
        <w:t xml:space="preserve">愿承担相应的责任及法律后果。</w:t>
      </w:r>
      <w:r/>
    </w:p>
    <w:p>
      <w:pPr>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70"/>
        <w:jc w:val="right"/>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eastAsia="zh"/>
        </w:rPr>
        <w:t xml:space="preserve">法人签字：                   </w:t>
      </w:r>
      <w:r/>
    </w:p>
    <w:p>
      <w:pPr>
        <w:ind w:firstLine="570"/>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570"/>
        <w:jc w:val="center"/>
        <w:rPr>
          <w:rFonts w:hint="eastAsia" w:ascii="仿宋" w:hAnsi="仿宋" w:eastAsia="仿宋" w:cs="仿宋"/>
          <w:color w:val="auto"/>
          <w:sz w:val="24"/>
          <w:szCs w:val="24"/>
          <w:highlight w:val="none"/>
          <w:lang w:eastAsia="zh"/>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
        </w:rPr>
        <w:t xml:space="preserve">单位盖章：</w:t>
      </w:r>
      <w:r/>
    </w:p>
    <w:p>
      <w:pPr>
        <w:pStyle w:val="850"/>
        <w:jc w:val="righ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仿宋" w:hAnsi="仿宋" w:eastAsia="仿宋" w:cs="仿宋"/>
          <w:color w:val="auto"/>
          <w:sz w:val="24"/>
          <w:szCs w:val="24"/>
          <w:highlight w:val="none"/>
          <w:lang w:eastAsia="zh"/>
        </w:rPr>
        <w:t xml:space="preserve">XX</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eastAsia="zh"/>
        </w:rPr>
        <w:t xml:space="preserve">XX</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
        </w:rPr>
        <w:t xml:space="preserve">XX</w:t>
      </w:r>
      <w:r>
        <w:rPr>
          <w:rFonts w:hint="eastAsia" w:ascii="仿宋" w:hAnsi="仿宋" w:eastAsia="仿宋" w:cs="仿宋"/>
          <w:color w:val="auto"/>
          <w:sz w:val="24"/>
          <w:szCs w:val="24"/>
          <w:highlight w:val="none"/>
        </w:rPr>
        <w:t xml:space="preserve">日</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pStyle w:val="1162"/>
        <w:ind w:firstLine="643"/>
        <w:jc w:val="center"/>
        <w:spacing w:line="360" w:lineRule="auto"/>
        <w:rPr>
          <w:rFonts w:hint="eastAsia"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射频消融导管磁导航系统</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JSZC-320585-SZWK-G2026-0225</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射频消融导管磁导航系统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840" w:type="dxa"/>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787"/>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787"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射频消融导管磁导航系统（</w:t>
            </w:r>
            <w:r>
              <w:rPr>
                <w:rFonts w:hint="eastAsia" w:ascii="宋体" w:hAnsi="宋体" w:cs="宋体"/>
                <w:b w:val="0"/>
                <w:bCs w:val="0"/>
                <w:color w:val="auto"/>
                <w:sz w:val="21"/>
                <w:szCs w:val="21"/>
                <w:highlight w:val="none"/>
                <w:lang w:val="en-US" w:eastAsia="zh-CN"/>
              </w:rPr>
              <w:t xml:space="preserve">配置含医用血管造影X射线机、三维心脏电生理标测系统、电生理导航系统、电生理刺激仪、多道电生理记录仪</w:t>
            </w:r>
            <w:r>
              <w:rPr>
                <w:rFonts w:hint="eastAsia" w:ascii="宋体" w:hAnsi="宋体" w:cs="宋体"/>
                <w:b w:val="0"/>
                <w:bCs w:val="0"/>
                <w:color w:val="auto"/>
                <w:sz w:val="21"/>
                <w:szCs w:val="21"/>
                <w:highlight w:val="none"/>
                <w:lang w:eastAsia="zh-CN"/>
              </w:rPr>
              <w:t xml:space="preserve">）</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787" w:type="dxa"/>
            <w:vAlign w:val="center"/>
            <w:textDirection w:val="lrTb"/>
            <w:noWrap w:val="false"/>
          </w:tcPr>
          <w:p>
            <w:pPr>
              <w:ind w:firstLine="211"/>
              <w:jc w:val="left"/>
              <w:spacing w:line="400" w:lineRule="exact"/>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本项目核心产品：射频消融导管磁导航系统</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rPr>
        <w:t xml:space="preserve">本项目采购内容名称、采购产品名称仅作为说明并没有限制性，投标人根据自身产品名称投标即可。</w:t>
      </w:r>
      <w:r/>
    </w:p>
    <w:tbl>
      <w:tblPr>
        <w:tblStyle w:val="827"/>
        <w:tblW w:w="795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6879"/>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cs="宋体"/>
                <w:b w:val="0"/>
                <w:bCs w:val="0"/>
                <w:color w:val="auto"/>
                <w:sz w:val="21"/>
                <w:szCs w:val="21"/>
                <w:highlight w:val="none"/>
              </w:rPr>
              <w:t xml:space="preserve">技术参数</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产品功能、配置等</w:t>
            </w:r>
            <w:r>
              <w:rPr>
                <w:rFonts w:hint="eastAsia" w:ascii="宋体" w:hAnsi="宋体" w:cs="宋体"/>
                <w:b w:val="0"/>
                <w:bCs w:val="0"/>
                <w:color w:val="auto"/>
                <w:sz w:val="21"/>
                <w:szCs w:val="21"/>
                <w:highlight w:val="none"/>
              </w:rPr>
              <w:t xml:space="preserve">要求</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default" w:ascii="宋体" w:hAnsi="宋体" w:eastAsia="宋体" w:cs="宋体"/>
                <w:i w:val="0"/>
                <w:iCs w:val="0"/>
                <w:color w:val="auto"/>
                <w:sz w:val="21"/>
                <w:szCs w:val="21"/>
                <w:u w:val="none"/>
                <w:lang w:val="en-US" w:eastAsia="zh-CN"/>
              </w:rPr>
              <w:t xml:space="preserve">射频消融导管磁导航</w:t>
            </w:r>
            <w:r>
              <w:rPr>
                <w:rFonts w:hint="eastAsia" w:ascii="宋体" w:hAnsi="宋体" w:eastAsia="宋体" w:cs="宋体"/>
                <w:i w:val="0"/>
                <w:iCs w:val="0"/>
                <w:color w:val="auto"/>
                <w:sz w:val="21"/>
                <w:szCs w:val="21"/>
                <w:u w:val="none"/>
                <w:lang w:val="en-US" w:eastAsia="zh-CN"/>
              </w:rPr>
              <w:t xml:space="preserve">部分</w:t>
            </w:r>
            <w:r>
              <w:rPr>
                <w:rFonts w:hint="eastAsia" w:ascii="宋体" w:hAnsi="宋体" w:cs="宋体"/>
                <w:i w:val="0"/>
                <w:iCs w:val="0"/>
                <w:color w:val="auto"/>
                <w:sz w:val="21"/>
                <w:szCs w:val="21"/>
                <w:u w:val="none"/>
                <w:lang w:val="en-US" w:eastAsia="zh-CN"/>
              </w:rPr>
              <w:t xml:space="preserve">，</w:t>
            </w:r>
            <w:r>
              <w:rPr>
                <w:rFonts w:hint="eastAsia" w:ascii="宋体" w:hAnsi="宋体" w:cs="宋体"/>
                <w:i w:val="0"/>
                <w:iCs w:val="0"/>
                <w:color w:val="auto"/>
                <w:sz w:val="21"/>
                <w:szCs w:val="21"/>
                <w:u w:val="none"/>
                <w:lang w:val="en-US" w:eastAsia="zh-CN" w:bidi="ar"/>
              </w:rPr>
              <w:t xml:space="preserve">数量1台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t xml:space="preserve">设备所用磁体为永磁体且磁场强度0.08-0.1T自由切换</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磁体部分由计算机控制，从而对行经皮穿刺的磁导航消融导管的行进方向进行自动的控制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磁体部分可进行上下15度摆动和旋转，保证血管造影系统的C-臂摆角可达45度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磁体定位器的磁铁在存放时远离患者，旋转时可以在完全收回或存放位置之间的任何位置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整套系统包括一对计算机控制的永磁体，数字化控制界面和软件操作系统。通过控制磁体的相对运动而对导管的工作端实现导航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导航定位器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操作者可以移动患者台子偏离中心来优化磁场导航所需的解剖可视化</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磁铁盖包括含盖力传感器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磁铁具有应用场，减少场，存放场三种模式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定位器失去能量时回位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磁导航系统可与某些数字平板X线影像系统匹配兼容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配备导管推进器驱动单元：用于遥控磁导航消融导管的前进和后退</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设备提供数字化立体解剖图像，导航功能控制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图像可同时显示在导管室和控制室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系统软件：磁导航操作系统。可与三维标测系统合作能够精确的显示心脏模型并精细操作磁导航消融导管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配备专用的驱动马达</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配备专用的驱动控制器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配备术前三维导航软件即术前三维MRI与CT DICOM影像输入整合软件。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磁导航系统专用电脑工作站一套。高清液晶显示器2台，尺寸≥23吋。</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配有USB接口</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配有DVD光驱</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rPr>
              <w:suppressLineNumbers w:val="0"/>
            </w:pPr>
            <w:r>
              <w:rPr>
                <w:rFonts w:hint="eastAsia" w:ascii="宋体" w:hAnsi="宋体" w:cs="宋体"/>
                <w:b w:val="0"/>
                <w:bCs w:val="0"/>
                <w:i w:val="0"/>
                <w:iCs w:val="0"/>
                <w:color w:val="auto"/>
                <w:sz w:val="21"/>
                <w:szCs w:val="21"/>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both"/>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配备电器机柜</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8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血管造影X射线部分</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数量1台</w:t>
            </w:r>
            <w:r/>
          </w:p>
        </w:tc>
      </w:tr>
      <w:tr>
        <w:trPr>
          <w:trHeight w:val="541"/>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提供悬吊式或落地式C臂机架系统，满足：心、脑、外周血管和非血管的造影和介入治疗需要</w:t>
            </w:r>
            <w:r>
              <w:rPr>
                <w:rFonts w:hint="eastAsia" w:ascii="宋体" w:hAnsi="宋体" w:eastAsia="宋体" w:cs="宋体"/>
                <w:b w:val="0"/>
                <w:bCs w:val="0"/>
                <w:i w:val="0"/>
                <w:iCs w:val="0"/>
                <w:color w:val="auto"/>
                <w:sz w:val="21"/>
                <w:szCs w:val="21"/>
                <w:u w:val="none"/>
                <w:lang w:val="en-US" w:eastAsia="zh-CN" w:bidi="ar"/>
              </w:rPr>
              <w:t xml:space="preserve">（提供</w:t>
            </w:r>
            <w:r>
              <w:rPr>
                <w:rFonts w:hint="eastAsia" w:ascii="宋体" w:hAnsi="宋体" w:cs="宋体"/>
                <w:b w:val="0"/>
                <w:bCs w:val="0"/>
                <w:i w:val="0"/>
                <w:iCs w:val="0"/>
                <w:color w:val="auto"/>
                <w:sz w:val="21"/>
                <w:szCs w:val="21"/>
                <w:u w:val="none"/>
                <w:lang w:val="en-US" w:eastAsia="zh-CN" w:bidi="ar"/>
              </w:rPr>
              <w:t xml:space="preserve">相关证明</w:t>
            </w:r>
            <w:r>
              <w:rPr>
                <w:rFonts w:hint="eastAsia" w:ascii="宋体" w:hAnsi="宋体" w:eastAsia="宋体" w:cs="宋体"/>
                <w:b w:val="0"/>
                <w:bCs w:val="0"/>
                <w:i w:val="0"/>
                <w:iCs w:val="0"/>
                <w:color w:val="auto"/>
                <w:sz w:val="21"/>
                <w:szCs w:val="21"/>
                <w:u w:val="none"/>
                <w:lang w:val="en-US" w:eastAsia="zh-CN" w:bidi="ar"/>
              </w:rPr>
              <w:t xml:space="preserve">佐证）</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C臂机架等中心到地面距离≤1</w:t>
            </w:r>
            <w:r>
              <w:rPr>
                <w:rFonts w:hint="eastAsia" w:ascii="宋体" w:hAnsi="宋体" w:cs="宋体"/>
                <w:i w:val="0"/>
                <w:iCs w:val="0"/>
                <w:color w:val="auto"/>
                <w:sz w:val="21"/>
                <w:szCs w:val="21"/>
                <w:u w:val="none"/>
                <w:lang w:val="en-US" w:eastAsia="zh-CN" w:bidi="ar"/>
              </w:rPr>
              <w:t xml:space="preserve">140</w:t>
            </w:r>
            <w:r>
              <w:rPr>
                <w:rFonts w:hint="eastAsia" w:ascii="宋体" w:hAnsi="宋体" w:eastAsia="宋体" w:cs="宋体"/>
                <w:i w:val="0"/>
                <w:iCs w:val="0"/>
                <w:color w:val="auto"/>
                <w:sz w:val="21"/>
                <w:szCs w:val="21"/>
                <w:u w:val="none"/>
                <w:lang w:val="en-US" w:eastAsia="zh-CN" w:bidi="ar"/>
              </w:rPr>
              <w:t xml:space="preserve">mm</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C臂弧深≥95cm</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C臂旋转采集速度≥65°/s</w:t>
            </w:r>
            <w:r/>
          </w:p>
        </w:tc>
      </w:tr>
      <w:tr>
        <w:trPr>
          <w:trHeight w:val="142"/>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导管床支持的最大物理承重≥410KG，可任意位置CPR</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导管床纵向运动范围≥125cm</w:t>
            </w:r>
            <w:r/>
          </w:p>
        </w:tc>
      </w:tr>
      <w:tr>
        <w:trPr>
          <w:trHeight w:val="129"/>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导管床床面最大可旋转角度≥270度</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最短曝光时间≤0.5ms</w:t>
            </w:r>
            <w:r/>
          </w:p>
        </w:tc>
      </w:tr>
      <w:tr>
        <w:trPr>
          <w:trHeight w:val="205"/>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发生器最大逆变频率（非等效）≥100kHz</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球管阳极热容量≥3MHu</w:t>
            </w:r>
            <w:r/>
          </w:p>
        </w:tc>
      </w:tr>
      <w:tr>
        <w:trPr>
          <w:trHeight w:val="118"/>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球管阳极连续高速旋转，转速≥10000转/分，包括透视及采集</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球管最小焦点≤0.3mm</w:t>
            </w:r>
            <w:r/>
          </w:p>
        </w:tc>
      </w:tr>
      <w:tr>
        <w:trP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最大焦点功率≥100kW</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最小透视电流≤1mA</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最大透视电流≥250mA</w:t>
            </w:r>
            <w:r/>
          </w:p>
        </w:tc>
      </w:tr>
      <w:tr>
        <w:trPr>
          <w:trHeight w:val="197"/>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自动实时调节铜滤片（不含铝补偿）≥5档</w:t>
            </w:r>
            <w:r/>
          </w:p>
        </w:tc>
      </w:tr>
      <w:tr>
        <w:trPr>
          <w:trHeight w:val="183"/>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DQE（量子检测效率）≥77%（包括透视和曝光）</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平板探测器最大灰阶≥16bit</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平板探测器可变视野数量≥</w:t>
            </w:r>
            <w:r>
              <w:rPr>
                <w:rFonts w:hint="eastAsia" w:ascii="宋体" w:hAnsi="宋体" w:cs="宋体"/>
                <w:i w:val="0"/>
                <w:iCs w:val="0"/>
                <w:color w:val="auto"/>
                <w:sz w:val="21"/>
                <w:szCs w:val="21"/>
                <w:u w:val="none"/>
                <w:lang w:val="en-US" w:eastAsia="zh-CN" w:bidi="ar"/>
              </w:rPr>
              <w:t xml:space="preserve">5</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平板探测器像素尺寸≤154μm</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6879"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三维心脏电生理部分</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数量1台</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定位原理：采用磁场/电场混合定位原理,定位精度高，抗干扰能力强，多导管可视化，无扭曲变形</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系统平台</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Windows平台或Linux系统</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具备磁定位微电极射频消融导管</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default" w:ascii="Times New Roman" w:hAnsi="Times New Roman" w:eastAsia="宋体" w:cs="Times New Roman"/>
                <w:i w:val="0"/>
                <w:iCs w:val="0"/>
                <w:color w:val="auto"/>
                <w:sz w:val="21"/>
                <w:szCs w:val="21"/>
                <w:u w:val="none"/>
                <w:lang w:val="en-US" w:eastAsia="zh-CN" w:bidi="ar"/>
              </w:rPr>
              <w:t xml:space="preserve">24</w:t>
            </w:r>
            <w:r>
              <w:rPr>
                <w:rFonts w:hint="eastAsia" w:ascii="宋体" w:hAnsi="宋体" w:eastAsia="宋体" w:cs="宋体"/>
                <w:i w:val="0"/>
                <w:iCs w:val="0"/>
                <w:color w:val="auto"/>
                <w:sz w:val="21"/>
                <w:szCs w:val="21"/>
                <w:u w:val="none"/>
                <w:lang w:val="en-US" w:eastAsia="zh-CN" w:bidi="ar"/>
              </w:rPr>
              <w:t xml:space="preserve">英寸液晶显示器≥3台，分辨率≥</w:t>
            </w:r>
            <w:r>
              <w:rPr>
                <w:rFonts w:hint="default" w:ascii="Times New Roman" w:hAnsi="Times New Roman" w:eastAsia="宋体" w:cs="Times New Roman"/>
                <w:i w:val="0"/>
                <w:iCs w:val="0"/>
                <w:color w:val="auto"/>
                <w:sz w:val="21"/>
                <w:szCs w:val="21"/>
                <w:u w:val="none"/>
                <w:lang w:val="en-US" w:eastAsia="zh-CN" w:bidi="ar"/>
              </w:rPr>
              <w:t xml:space="preserve">1920*1200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具备心电信号主频分析功能</w:t>
            </w:r>
            <w:r/>
          </w:p>
        </w:tc>
      </w:tr>
      <w:tr>
        <w:trPr>
          <w:trHeight w:val="11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系统集成磁导航模块，支持心脏电生理机器人导航手术</w:t>
            </w:r>
            <w:r/>
          </w:p>
        </w:tc>
      </w:tr>
      <w:tr>
        <w:trPr>
          <w:trHeight w:val="14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采集心电信号时心腔内通道≥160高精密度标测</w:t>
            </w:r>
            <w:r/>
          </w:p>
        </w:tc>
      </w:tr>
      <w:tr>
        <w:trPr>
          <w:trHeight w:val="22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配备有与标测系统兼容的超声自动建模模块</w:t>
            </w:r>
            <w:r/>
          </w:p>
        </w:tc>
      </w:tr>
      <w:tr>
        <w:trPr>
          <w:trHeight w:val="18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可直接由导管头端对其进行操控，可以在心脏中打任意数量的弯</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具备呼吸补偿技术，可以满足不同手术类型对导管显示稳定性及取点和建模准确的要求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21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电生理刺激仪部分</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数量1台</w:t>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具备起搏保护功能</w:t>
            </w:r>
            <w:r>
              <w:rPr>
                <w:rFonts w:hint="eastAsia" w:ascii="宋体" w:hAnsi="宋体" w:cs="宋体"/>
                <w:i w:val="0"/>
                <w:iCs w:val="0"/>
                <w:color w:val="auto"/>
                <w:sz w:val="21"/>
                <w:szCs w:val="21"/>
                <w:u w:val="none"/>
                <w:lang w:val="en-US" w:eastAsia="zh-CN" w:bidi="ar"/>
              </w:rPr>
              <w:t xml:space="preserve">；</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具有多个</w:t>
            </w:r>
            <w:r>
              <w:rPr>
                <w:rFonts w:hint="eastAsia" w:ascii="宋体" w:hAnsi="宋体" w:eastAsia="宋体" w:cs="宋体"/>
                <w:i w:val="0"/>
                <w:iCs w:val="0"/>
                <w:color w:val="auto"/>
                <w:sz w:val="21"/>
                <w:szCs w:val="21"/>
                <w:u w:val="none"/>
                <w:lang w:val="en-US" w:eastAsia="zh-CN" w:bidi="ar"/>
              </w:rPr>
              <w:t xml:space="preserve">预编程方案</w:t>
            </w:r>
            <w:r>
              <w:rPr>
                <w:rFonts w:hint="eastAsia" w:ascii="宋体" w:hAnsi="宋体" w:cs="宋体"/>
                <w:i w:val="0"/>
                <w:iCs w:val="0"/>
                <w:color w:val="auto"/>
                <w:sz w:val="21"/>
                <w:szCs w:val="21"/>
                <w:u w:val="none"/>
                <w:lang w:val="en-US" w:eastAsia="zh-CN" w:bidi="ar"/>
              </w:rPr>
              <w:t xml:space="preserv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配有感知起搏保护功能:可以在感知心跳低于某个预设的下限阈值时，自动起搏，对房颤治疗的病人保护有帮助</w:t>
            </w:r>
            <w:r>
              <w:rPr>
                <w:rFonts w:hint="eastAsia" w:ascii="宋体" w:hAnsi="宋体" w:cs="宋体"/>
                <w:i w:val="0"/>
                <w:iCs w:val="0"/>
                <w:color w:val="auto"/>
                <w:sz w:val="21"/>
                <w:szCs w:val="21"/>
                <w:u w:val="none"/>
                <w:lang w:val="en-US" w:eastAsia="zh-CN" w:bidi="ar"/>
              </w:rPr>
              <w:t xml:space="preserve">；</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刺激电流范围</w:t>
            </w:r>
            <w:r>
              <w:rPr>
                <w:rFonts w:hint="eastAsia" w:ascii="宋体" w:hAnsi="宋体" w:cs="宋体"/>
                <w:i w:val="0"/>
                <w:iCs w:val="0"/>
                <w:color w:val="auto"/>
                <w:sz w:val="21"/>
                <w:szCs w:val="21"/>
                <w:u w:val="none"/>
                <w:lang w:val="en-US" w:eastAsia="zh-CN" w:bidi="ar"/>
              </w:rPr>
              <w:t xml:space="preserve">区间至少达到</w:t>
            </w:r>
            <w:r>
              <w:rPr>
                <w:rFonts w:hint="eastAsia" w:ascii="宋体" w:hAnsi="宋体" w:eastAsia="宋体" w:cs="宋体"/>
                <w:i w:val="0"/>
                <w:iCs w:val="0"/>
                <w:color w:val="auto"/>
                <w:sz w:val="21"/>
                <w:szCs w:val="21"/>
                <w:u w:val="none"/>
                <w:lang w:val="en-US" w:eastAsia="zh-CN" w:bidi="ar"/>
              </w:rPr>
              <w:t xml:space="preserve">0.1至20mA；电流级：0.2mA</w:t>
            </w:r>
            <w:r>
              <w:rPr>
                <w:rFonts w:hint="eastAsia" w:ascii="宋体" w:hAnsi="宋体" w:cs="宋体"/>
                <w:i w:val="0"/>
                <w:iCs w:val="0"/>
                <w:color w:val="auto"/>
                <w:sz w:val="21"/>
                <w:szCs w:val="21"/>
                <w:u w:val="none"/>
                <w:lang w:val="en-US" w:eastAsia="zh-CN" w:bidi="ar"/>
              </w:rPr>
              <w:t xml:space="preserve">（±10%）</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多道电生理记录仪部分</w:t>
            </w:r>
            <w:r>
              <w:rPr>
                <w:rFonts w:hint="eastAsia" w:ascii="宋体" w:hAnsi="宋体" w:cs="宋体"/>
                <w:i w:val="0"/>
                <w:iCs w:val="0"/>
                <w:color w:val="auto"/>
                <w:sz w:val="21"/>
                <w:szCs w:val="21"/>
                <w:u w:val="none"/>
                <w:lang w:val="en-US" w:eastAsia="zh-CN" w:bidi="ar"/>
              </w:rPr>
              <w:t xml:space="preserve">，数量1台</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交流电滤波≥2种，包含50Hz、60Hz、自适应滤波其中两种；</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采样率≥1档，至少包含1KHz，2KHz，4KHz其中之一</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配有独立的外置消融仪射频滤波器，且滤波模块≥2通道</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具有形态学模板分析，比较功能；</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具备最大陡率，波峰，波谷自动识别功能</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低通滤波档位选择≥5档</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腔内通道≥64个</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电生理导航系统</w:t>
            </w:r>
            <w:r>
              <w:rPr>
                <w:rFonts w:hint="eastAsia" w:ascii="宋体" w:hAnsi="宋体" w:cs="宋体"/>
                <w:i w:val="0"/>
                <w:iCs w:val="0"/>
                <w:color w:val="auto"/>
                <w:sz w:val="21"/>
                <w:szCs w:val="21"/>
                <w:u w:val="none"/>
                <w:lang w:val="en-US" w:eastAsia="zh-CN" w:bidi="ar"/>
              </w:rPr>
              <w:t xml:space="preserve">部分</w:t>
            </w:r>
            <w:r>
              <w:rPr>
                <w:rFonts w:hint="eastAsia" w:ascii="宋体" w:hAnsi="宋体" w:cs="宋体"/>
                <w:i w:val="0"/>
                <w:iCs w:val="0"/>
                <w:color w:val="auto"/>
                <w:sz w:val="21"/>
                <w:szCs w:val="21"/>
                <w:u w:val="none"/>
                <w:lang w:val="en-US" w:eastAsia="zh-CN" w:bidi="ar"/>
              </w:rPr>
              <w:t xml:space="preserve">，数量1台</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设备用途：可用于包括阵发性/持续性房颤、房扑、室上速和室性心率失常等各种心律失常诊治</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备激动图、解剖图、电压图、网图、等时图、阻抗图软件、高精密度标测模块、压力监测模块、消融点数据实时标记模块、室速自动起搏标测模块、距离/面积测量工具、呼吸门控模块、超声图像集成模块等软件模块。</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兼容同品牌射频消融系统及脉冲消融系统。</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采用磁场和电场混合定位原理，磁场定位精度≤2mm。</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支持导管可视化的同时也支持头端和弯型的可视化，可以明确位置及方向。</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配有</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4台</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24英寸液晶显示器，可同时显示实时及回顾信息。</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具有支持可视化鞘显示，可更好的提示导管到位及导管操作功能。</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支持高精密度标测功能，最大电极数量≥10个。</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支持量化消融。</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支持心内通道和体表ECG通道信息定义基准时间。</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具有电位洋流图。</w:t>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工作站配置：</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CPU6核,内存</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128GB，硬盘空间</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3TB。</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配套心脏消融仪一台。</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配套灌注泵一台。</w:t>
            </w:r>
            <w:r/>
          </w:p>
        </w:tc>
      </w:tr>
    </w:tbl>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ind w:firstLine="422"/>
        <w:spacing w:line="380" w:lineRule="exact"/>
        <w:rPr>
          <w:rFonts w:hint="eastAsia"/>
          <w:b/>
          <w:bCs/>
          <w:color w:val="auto"/>
          <w:sz w:val="21"/>
          <w:szCs w:val="21"/>
          <w:highlight w:val="none"/>
          <w:lang w:val="en-US" w:eastAsia="zh-CN"/>
        </w:rPr>
      </w:pPr>
      <w:r>
        <w:rPr>
          <w:rFonts w:hint="eastAsia" w:ascii="宋体" w:hAnsi="宋体" w:eastAsia="宋体" w:cs="宋体"/>
          <w:i w:val="0"/>
          <w:iCs w:val="0"/>
          <w:color w:val="auto"/>
          <w:sz w:val="20"/>
          <w:szCs w:val="20"/>
          <w:highlight w:val="none"/>
          <w:u w:val="none"/>
          <w:lang w:val="en-US" w:eastAsia="zh-CN" w:bidi="ar"/>
        </w:rPr>
        <w:t xml:space="preserve">★</w:t>
      </w:r>
      <w:r>
        <w:rPr>
          <w:rFonts w:hint="eastAsia"/>
          <w:b/>
          <w:bCs/>
          <w:color w:val="auto"/>
          <w:sz w:val="21"/>
          <w:szCs w:val="21"/>
          <w:highlight w:val="none"/>
          <w:lang w:val="en-US" w:eastAsia="zh-CN"/>
        </w:rPr>
        <w:t xml:space="preserve">（七）机房设备</w:t>
      </w:r>
      <w:r>
        <w:rPr>
          <w:rFonts w:hint="eastAsia"/>
          <w:b w:val="0"/>
          <w:bCs w:val="0"/>
          <w:color w:val="auto"/>
          <w:sz w:val="21"/>
          <w:szCs w:val="21"/>
          <w:highlight w:val="none"/>
          <w:lang w:val="en-US" w:eastAsia="zh-CN"/>
        </w:rPr>
        <w:t xml:space="preserve">（该部分内容及配置要求需要投标人全部响应，且报价含在投标总报价中，否则为无效投标）</w:t>
      </w:r>
      <w:r/>
    </w:p>
    <w:tbl>
      <w:tblPr>
        <w:tblStyle w:val="827"/>
        <w:tblW w:w="7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9"/>
        <w:gridCol w:w="1284"/>
        <w:gridCol w:w="4228"/>
        <w:gridCol w:w="804"/>
        <w:gridCol w:w="87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最低</w:t>
            </w:r>
            <w:r>
              <w:rPr>
                <w:rFonts w:hint="eastAsia" w:ascii="宋体" w:hAnsi="宋体" w:cs="宋体"/>
                <w:b/>
                <w:bCs/>
                <w:i w:val="0"/>
                <w:iCs w:val="0"/>
                <w:color w:val="auto"/>
                <w:sz w:val="21"/>
                <w:szCs w:val="21"/>
                <w:highlight w:val="none"/>
                <w:u w:val="none"/>
                <w:lang w:val="en-US" w:eastAsia="zh-CN" w:bidi="ar"/>
              </w:rPr>
              <w:t xml:space="preserve">配置</w:t>
            </w:r>
            <w:r>
              <w:rPr>
                <w:rFonts w:hint="eastAsia" w:ascii="宋体" w:hAnsi="宋体" w:eastAsia="宋体" w:cs="宋体"/>
                <w:b/>
                <w:bCs/>
                <w:i w:val="0"/>
                <w:iCs w:val="0"/>
                <w:color w:val="auto"/>
                <w:sz w:val="21"/>
                <w:szCs w:val="21"/>
                <w:highlight w:val="none"/>
                <w:u w:val="none"/>
                <w:lang w:val="en-US" w:eastAsia="zh-CN" w:bidi="ar"/>
              </w:rPr>
              <w:t xml:space="preserve">要求</w:t>
            </w:r>
            <w:r/>
          </w:p>
          <w:p>
            <w:pPr>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（投标产品不低于以下标准即可）</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医用洁净金属装饰模块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（手术室墙面专用）</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1、材质：不低于1.2mm304不锈钢板；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2、表面抗菌涂料工厂预喷涂、模块预制；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3、密封剂/填缝剂、粘接层；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4、模块保温层、墙板加强筋、快挂件；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5、圆弧形特制通长模块；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6、圆弧形特制1/4半球模块；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7、整体50×30不锈钢方管龙骨架。</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78.8 </w:t>
            </w:r>
            <w:r/>
          </w:p>
        </w:tc>
      </w:tr>
      <w:tr>
        <w:trPr>
          <w:trHeight w:val="222"/>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医用洁净金属装饰模块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（手术室顶面专用）</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1、材质：不低于1.0mm防锈铝板；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2、表面抗菌涂料工厂预喷涂、模块预制；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3、密封剂/填缝剂、粘接层；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4、模块保温层、专用龙骨及挂件；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5、整体50×30不锈钢方管龙骨架。</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54.3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医用观察窗（射线防护型）</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1、3mmPb铅玻璃；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2、医用1.2mm不锈钢包边；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3、4#角钢、50×30方管龙骨等配件。</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医用麻醉柜（嵌入式）</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1、约1200×1700×400mm，采用医用SUS304不锈钢制造；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2、上柜三层车边玻璃搁板，高度可调，不锈钢边框平移门，镶透明玻璃，柜门带锁；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3、下柜一层车边玻璃搁板，高度可调，不锈钢制平移门，柜门带锁；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4、内嵌式扣手。</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医用导管柜（嵌入式）</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1、约1200×1700×400mm，采用医用SUS304不锈钢制造；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2、上柜二层车边玻璃搁板，高度可调，不锈钢边框平移门，镶透明玻璃；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3、下柜一层车边玻璃搁板，高度可调，不锈钢制平移门；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4、中间带可抽拉式配药板及抽屉；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5、上下柜采用内嵌式扣手，抽屉采用明装式拉手。</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医用液晶触摸多功能控制箱</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1、医用SUS304不锈钢面框，约900×550×300mm；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2、医用27寸液晶触摸屏；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3、呼叫、开关、计时器、</w:t>
            </w:r>
            <w:r>
              <w:rPr>
                <w:rFonts w:hint="eastAsia" w:ascii="宋体" w:hAnsi="宋体" w:cs="宋体"/>
                <w:i w:val="0"/>
                <w:iCs w:val="0"/>
                <w:color w:val="auto"/>
                <w:sz w:val="21"/>
                <w:szCs w:val="21"/>
                <w:u w:val="none"/>
                <w:lang w:val="en-US" w:eastAsia="zh-CN" w:bidi="ar"/>
              </w:rPr>
              <w:t xml:space="preserve">净化空气处理机组</w:t>
            </w:r>
            <w:r>
              <w:rPr>
                <w:rFonts w:hint="eastAsia" w:ascii="宋体" w:hAnsi="宋体" w:eastAsia="宋体" w:cs="宋体"/>
                <w:i w:val="0"/>
                <w:iCs w:val="0"/>
                <w:color w:val="auto"/>
                <w:sz w:val="21"/>
                <w:szCs w:val="21"/>
                <w:u w:val="none"/>
                <w:lang w:val="en-US" w:eastAsia="zh-CN" w:bidi="ar"/>
              </w:rPr>
              <w:t xml:space="preserve">系统监控、气体报警等。</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组合电源插座箱</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1、医用SUS304不锈钢面框；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1个3相380V插座；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3个220V10A插座；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2个接地端子(非治疗用电标识）</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组合电源插座箱</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1、医用SUS304不锈钢面框；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1个220V16A插座；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3个220V10A插座；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2个接地端子。</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医用单开电动平移射线防护门</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w:t>
            </w:r>
            <w:r>
              <w:rPr>
                <w:rFonts w:hint="eastAsia" w:ascii="宋体" w:hAnsi="宋体" w:cs="宋体"/>
                <w:i w:val="0"/>
                <w:iCs w:val="0"/>
                <w:color w:val="auto"/>
                <w:sz w:val="21"/>
                <w:szCs w:val="21"/>
                <w:u w:val="none"/>
                <w:lang w:val="en-US" w:eastAsia="zh-CN" w:bidi="ar"/>
              </w:rPr>
              <w:t xml:space="preserve">体</w:t>
            </w:r>
            <w:r>
              <w:rPr>
                <w:rFonts w:hint="eastAsia" w:ascii="宋体" w:hAnsi="宋体" w:eastAsia="宋体" w:cs="宋体"/>
                <w:i w:val="0"/>
                <w:iCs w:val="0"/>
                <w:color w:val="auto"/>
                <w:sz w:val="21"/>
                <w:szCs w:val="21"/>
                <w:u w:val="none"/>
                <w:lang w:val="en-US" w:eastAsia="zh-CN" w:bidi="ar"/>
              </w:rPr>
              <w:t xml:space="preserve">电镀锌钢板，内填充铝蜂窝；</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2、约1500×2100mm；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3、门套收口条铝型材；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4、观察窗双层5mm玻璃；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5、观察窗收边条铝型材；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6、外凸式把手304不锈钢；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7、防撞带304不锈钢；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8、机箱盖板铝型材；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9、槽钢10#槽钢（100*48*5.3）；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10、螺栓M8*50；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11、安全光线红外线；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12、手按开关；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13、踢脚开关；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14、自动感应控制系统；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15、3mmPb铅防护屏蔽层；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16、医用不锈钢内三方框（约1500×2100×700mm）；</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医用单开手推平开门</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1、约1000×2100mm；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2、不低于1.0mm电解钢板面层，观察窗双层≥5mm玻璃；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3、铝蜂窝填充门体；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3、不锈钢门框；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4、配门吸，闭门器、门框铝型材等等。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5、3mmpb铅防护屏蔽层。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6、医用不锈钢内三方框（约1000×2100×600mm）；</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对讲装置</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1、吸顶喇叭3W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电视监控装置</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1、网络半球摄像机≥300W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2、网络交换机24口</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嵌壁医用终端箱</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1.名称:嵌壁医用终端箱</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2.规格:氧气、二氧化碳、氮气、压缩空气、吸引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3.组成：压力表、阀门、气体终端、管配件、SUS304不锈钢面板</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射线防护系统（以现有环卫评报告书为准）</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1.50*50*2.0方管龙骨。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2.墙面等效3mm铅当量防护。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3.顶面等效1.5mm铅当量防护。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4.地面等效3mm铅当量防护。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5.机房六面体。</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磁屏蔽系统（以</w:t>
            </w:r>
            <w:r>
              <w:rPr>
                <w:rFonts w:hint="eastAsia" w:ascii="宋体" w:hAnsi="宋体" w:cs="宋体"/>
                <w:i w:val="0"/>
                <w:iCs w:val="0"/>
                <w:color w:val="auto"/>
                <w:sz w:val="21"/>
                <w:szCs w:val="21"/>
                <w:u w:val="none"/>
                <w:lang w:val="en-US" w:eastAsia="zh-CN" w:bidi="ar"/>
              </w:rPr>
              <w:t xml:space="preserve">中标</w:t>
            </w:r>
            <w:r>
              <w:rPr>
                <w:rFonts w:hint="eastAsia" w:ascii="宋体" w:hAnsi="宋体" w:eastAsia="宋体" w:cs="宋体"/>
                <w:i w:val="0"/>
                <w:iCs w:val="0"/>
                <w:color w:val="auto"/>
                <w:sz w:val="21"/>
                <w:szCs w:val="21"/>
                <w:u w:val="none"/>
                <w:lang w:val="en-US" w:eastAsia="zh-CN" w:bidi="ar"/>
              </w:rPr>
              <w:t xml:space="preserve">设备厂家图纸及技术要求为准）</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1.硅钢板，顶面约0.8mm厚，地面约3mm厚，墙面约2.4mm厚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2.机房六面体。</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设备走线系统（以中标设备厂家图纸及技术要求为准）</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1.镀锌桥架不低于200x100x2mm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2.3mm不锈钢电缆沟，穿墙处内衬铅皮迷道包裹，电缆沟宽度不小于200mm</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吊塔法兰盘钢结构定制（以中标设备厂家图纸及技术要求为准）</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1.按设备厂家图纸要求，工厂定制。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2.现场安装。</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DSA设备基础钢板定制（以中标设备厂家图纸及技术要求为准）</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1.按图定制钢板尺寸，钢板的边角/棱角请打磨成弧形，表面平整度工厂打磨预制，采用环氧结构胶（A/B 组分）固定于地面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2.现场安装、打磨、抛光、除锈、防腐、终找平， 平整度1mm/m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3.按图纸及设备模板，用合适的麻花钻按底孔尺寸钻孔，高速钢丝锥，头锥、二锥、三锥（精铰锥），永磁磁性座（800 kgf），万向攻丝夹头，轻型手动攻丝台钻</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PVC地板</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1.地面基础回填:C30人工拌制混凝土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2.基层材料：自流平水泥4mm厚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3.粘结层材料:水性PVC专用胶水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4.面层材料:≥2mm厚同质透芯板+专用焊条PVC塑胶地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82.2 </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医用</w:t>
            </w:r>
            <w:r>
              <w:rPr>
                <w:rFonts w:hint="eastAsia" w:ascii="宋体" w:hAnsi="宋体" w:cs="宋体"/>
                <w:i w:val="0"/>
                <w:iCs w:val="0"/>
                <w:color w:val="auto"/>
                <w:sz w:val="21"/>
                <w:szCs w:val="21"/>
                <w:u w:val="none"/>
                <w:lang w:val="en-US" w:eastAsia="zh-CN" w:bidi="ar"/>
              </w:rPr>
              <w:t xml:space="preserve">净化空气处理机组</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1、名称：医用</w:t>
            </w:r>
            <w:r>
              <w:rPr>
                <w:rFonts w:hint="eastAsia" w:ascii="宋体" w:hAnsi="宋体" w:cs="宋体"/>
                <w:i w:val="0"/>
                <w:iCs w:val="0"/>
                <w:color w:val="auto"/>
                <w:sz w:val="21"/>
                <w:szCs w:val="21"/>
                <w:u w:val="none"/>
                <w:lang w:val="en-US" w:eastAsia="zh-CN" w:bidi="ar"/>
              </w:rPr>
              <w:t xml:space="preserve">净化空气处理机组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2、风量：≥4360m³/h，冷量：≥46KW,热量：≥20KW，电再热量：≥20KW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3、段位：混风段、初中效过滤段、风机段、均流段、亚高效过滤段、直膨盘管段、电再热段、加湿段(加湿空段)、出风段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4、安装方式：落地安装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5、配检修灯、消毒装置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6、机组与基础间采用橡胶减振，机组内风机采用弹簧减振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7、其它：含室内盘管、室外机及氟系统控制；室外机采用变频压缩机；不含加湿器、变频器</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净化空气处理机组</w:t>
            </w:r>
            <w:r>
              <w:rPr>
                <w:rFonts w:hint="eastAsia" w:ascii="宋体" w:hAnsi="宋体" w:eastAsia="宋体" w:cs="宋体"/>
                <w:i w:val="0"/>
                <w:iCs w:val="0"/>
                <w:color w:val="auto"/>
                <w:sz w:val="21"/>
                <w:szCs w:val="21"/>
                <w:u w:val="none"/>
                <w:lang w:val="en-US" w:eastAsia="zh-CN" w:bidi="ar"/>
              </w:rPr>
              <w:t xml:space="preserve">辅助设备安装</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1、型钢基础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2、静音型排风机：满足原系统设计风量和风压要求。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机组</w:t>
            </w:r>
            <w:r>
              <w:rPr>
                <w:rFonts w:hint="eastAsia" w:ascii="宋体" w:hAnsi="宋体" w:eastAsia="宋体" w:cs="宋体"/>
                <w:i w:val="0"/>
                <w:iCs w:val="0"/>
                <w:color w:val="auto"/>
                <w:sz w:val="21"/>
                <w:szCs w:val="21"/>
                <w:u w:val="none"/>
                <w:lang w:val="en-US" w:eastAsia="zh-CN" w:bidi="ar"/>
              </w:rPr>
              <w:t xml:space="preserve">自控系统。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4、通风管：满足洁净及防磁要求。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5、送风口：天花板送风装置表面喷塑，颜色与吊顶一致。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6、洁净卫生型微穿孔板消声及过滤装置。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7、其它。</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循环机组自控系统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1、名称：循环</w:t>
            </w:r>
            <w:r>
              <w:rPr>
                <w:rFonts w:hint="eastAsia" w:ascii="宋体" w:hAnsi="宋体" w:cs="宋体"/>
                <w:i w:val="0"/>
                <w:iCs w:val="0"/>
                <w:color w:val="auto"/>
                <w:sz w:val="21"/>
                <w:szCs w:val="21"/>
                <w:u w:val="none"/>
                <w:lang w:val="en-US" w:eastAsia="zh-CN" w:bidi="ar"/>
              </w:rPr>
              <w:t xml:space="preserve">空气处理</w:t>
            </w:r>
            <w:r>
              <w:rPr>
                <w:rFonts w:hint="eastAsia" w:ascii="宋体" w:hAnsi="宋体" w:eastAsia="宋体" w:cs="宋体"/>
                <w:i w:val="0"/>
                <w:iCs w:val="0"/>
                <w:color w:val="auto"/>
                <w:sz w:val="21"/>
                <w:szCs w:val="21"/>
                <w:u w:val="none"/>
                <w:lang w:val="en-US" w:eastAsia="zh-CN" w:bidi="ar"/>
              </w:rPr>
              <w:t xml:space="preserve">机组自控系统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2、自控柜安装方式：落地安装，含型钢基础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控制配备暖通净化专用DDC控制器及扩展模块，专业净化运行软件与程序对系统的温度、湿度实现全自动控制；配备欧美品牌温湿度传感器、单温度传感器精准测试空气温湿度。配备过滤器压差开关，实现过滤器的自动报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4、其它：含自控柜至净化机组、电加热、加湿器、排风机等主电源电缆、控制线缆、线管穿线、桥架等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5、不含变频器及电动比例调节阀</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r>
    </w:tbl>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六、图纸与踏勘：</w:t>
      </w:r>
      <w:r/>
    </w:p>
    <w:p>
      <w:pPr>
        <w:ind w:firstLine="420"/>
        <w:keepLines w:val="0"/>
        <w:keepNext w:val="0"/>
        <w:pageBreakBefore w:val="0"/>
        <w:spacing w:line="240" w:lineRule="auto"/>
        <w:widowControl/>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2.8pt;height:66.0pt;mso-wrap-distance-left:0.0pt;mso-wrap-distance-top:0.0pt;mso-wrap-distance-right:0.0pt;mso-wrap-distance-bottom:0.0pt;" filled="f" stroked="f">
            <v:path textboxrect="0,0,0,0"/>
            <v:imagedata r:id="rId22" o:title=""/>
          </v:shape>
          <o:OLEObject DrawAspect="Icon" r:id="rId23" ObjectID="_15250419" ProgID="Package" ShapeID="_x0000_i19" Type="Embed"/>
        </w:object>
      </w:r>
      <w:r/>
    </w:p>
    <w:p>
      <w:pPr>
        <w:ind w:firstLine="422"/>
        <w:spacing w:line="380" w:lineRule="exact"/>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1、上述图纸为本项目初步设计平面图，主要设备及其他辅助设备安装位置供参考。具体以中标设备的厂家图纸及技术要求为准。</w:t>
      </w:r>
      <w:r/>
    </w:p>
    <w:p>
      <w:pPr>
        <w:ind w:firstLine="422"/>
        <w:spacing w:line="380" w:lineRule="exact"/>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2、踏勘：</w:t>
      </w:r>
      <w:r/>
    </w:p>
    <w:p>
      <w:pPr>
        <w:ind w:firstLine="422"/>
        <w:spacing w:line="380" w:lineRule="exact"/>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时间：2026年8月18日10点00分</w:t>
      </w:r>
      <w:bookmarkStart w:id="16" w:name="_GoBack"/>
      <w:r/>
      <w:bookmarkEnd w:id="16"/>
      <w:r/>
      <w:r/>
    </w:p>
    <w:p>
      <w:pPr>
        <w:ind w:firstLine="422"/>
        <w:spacing w:line="380" w:lineRule="exact"/>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地点：太仓市娄江新城医院（瑞金医院太仓分院）三号楼三楼介入室5号房。</w:t>
      </w:r>
      <w:r/>
    </w:p>
    <w:p>
      <w:pPr>
        <w:ind w:firstLine="422"/>
        <w:spacing w:line="380" w:lineRule="exact"/>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联系人：曹泽鑫，联系电话：0512-56561770</w:t>
      </w:r>
      <w:r/>
    </w:p>
    <w:p>
      <w:pPr>
        <w:ind w:firstLine="422"/>
        <w:spacing w:line="380" w:lineRule="exact"/>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踏勘</w:t>
      </w:r>
      <w:r>
        <w:rPr>
          <w:rFonts w:hint="eastAsia"/>
          <w:b w:val="0"/>
          <w:bCs w:val="0"/>
          <w:color w:val="auto"/>
          <w:sz w:val="21"/>
          <w:szCs w:val="21"/>
          <w:highlight w:val="none"/>
        </w:rPr>
        <w:t xml:space="preserve">要求：</w:t>
      </w:r>
      <w:r>
        <w:rPr>
          <w:rFonts w:hint="eastAsia"/>
          <w:b w:val="0"/>
          <w:bCs w:val="0"/>
          <w:color w:val="auto"/>
          <w:sz w:val="21"/>
          <w:szCs w:val="21"/>
          <w:highlight w:val="none"/>
          <w:lang w:val="en-US" w:eastAsia="zh-CN"/>
        </w:rPr>
        <w:t xml:space="preserve">投标人自行对项目场地进行实地踏勘，</w:t>
      </w:r>
      <w:r>
        <w:rPr>
          <w:rFonts w:hint="eastAsia"/>
          <w:b w:val="0"/>
          <w:bCs w:val="0"/>
          <w:color w:val="auto"/>
          <w:sz w:val="21"/>
          <w:szCs w:val="21"/>
          <w:highlight w:val="none"/>
        </w:rPr>
        <w:t xml:space="preserve">过时将不再组织</w:t>
      </w:r>
      <w:r>
        <w:rPr>
          <w:rFonts w:hint="eastAsia"/>
          <w:b w:val="0"/>
          <w:bCs w:val="0"/>
          <w:color w:val="auto"/>
          <w:sz w:val="21"/>
          <w:szCs w:val="21"/>
          <w:highlight w:val="none"/>
          <w:lang w:val="en-US" w:eastAsia="zh-CN"/>
        </w:rPr>
        <w:t xml:space="preserve">踏勘</w:t>
      </w:r>
      <w:r>
        <w:rPr>
          <w:rFonts w:hint="eastAsia"/>
          <w:b w:val="0"/>
          <w:bCs w:val="0"/>
          <w:color w:val="auto"/>
          <w:sz w:val="21"/>
          <w:szCs w:val="21"/>
          <w:highlight w:val="none"/>
        </w:rPr>
        <w:t xml:space="preserve">。勘察现场所发生的费用由投标人自己承担，投标人中标后，不得以不完全了解现场情况或其它任何理由向采购人提出任何索赔或追加的要求，对此采购人不承担任何责任并将不作任何答复与考虑。</w:t>
      </w:r>
      <w:r/>
    </w:p>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七、信息安全要求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w:t>
      </w:r>
      <w:r>
        <w:rPr>
          <w:rFonts w:hint="eastAsia" w:ascii="宋体" w:hAnsi="宋体" w:cs="宋体"/>
          <w:color w:val="auto"/>
          <w:sz w:val="21"/>
          <w:szCs w:val="21"/>
          <w:highlight w:val="none"/>
          <w:lang w:val="en-US" w:eastAsia="zh-CN"/>
        </w:rPr>
        <w:t xml:space="preserve">医疗</w:t>
      </w:r>
      <w:r>
        <w:rPr>
          <w:color w:val="auto"/>
          <w:sz w:val="21"/>
          <w:szCs w:val="21"/>
          <w:highlight w:val="none"/>
        </w:rPr>
        <w:t xml:space="preserve">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九、</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u w:val="singl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★质保期要求：投标单位承诺所涉及所有产品提供至少5年的原厂（制造商）整体免费质保服务，质保期从医院验收合格之日起计算。</w:t>
      </w:r>
      <w:r>
        <w:rPr>
          <w:rFonts w:hint="eastAsia"/>
          <w:color w:val="auto"/>
          <w:sz w:val="21"/>
          <w:szCs w:val="21"/>
          <w:highlight w:val="none"/>
          <w:u w:val="single"/>
          <w:lang w:eastAsia="zh-CN"/>
        </w:rPr>
        <w:t xml:space="preserve">投标人</w:t>
      </w:r>
      <w:r>
        <w:rPr>
          <w:rFonts w:hint="eastAsia"/>
          <w:color w:val="auto"/>
          <w:sz w:val="21"/>
          <w:szCs w:val="21"/>
          <w:highlight w:val="none"/>
          <w:u w:val="single"/>
          <w:lang w:val="en-US" w:eastAsia="zh-CN"/>
        </w:rPr>
        <w:t xml:space="preserve">须同时</w:t>
      </w:r>
      <w:r>
        <w:rPr>
          <w:rFonts w:hint="eastAsia"/>
          <w:color w:val="auto"/>
          <w:sz w:val="21"/>
          <w:szCs w:val="21"/>
          <w:highlight w:val="none"/>
          <w:u w:val="single"/>
          <w:lang w:eastAsia="zh-CN"/>
        </w:rPr>
        <w:t xml:space="preserve">在投标文件中承诺：若中标则在合同签订前，</w:t>
      </w:r>
      <w:r>
        <w:rPr>
          <w:rFonts w:hint="eastAsia"/>
          <w:color w:val="auto"/>
          <w:sz w:val="21"/>
          <w:szCs w:val="21"/>
          <w:highlight w:val="none"/>
          <w:u w:val="single"/>
          <w:lang w:val="en-US" w:eastAsia="zh-CN"/>
        </w:rPr>
        <w:t xml:space="preserve">提供</w:t>
      </w:r>
      <w:r>
        <w:rPr>
          <w:rFonts w:hint="eastAsia"/>
          <w:color w:val="auto"/>
          <w:sz w:val="21"/>
          <w:szCs w:val="21"/>
          <w:highlight w:val="none"/>
          <w:u w:val="single"/>
        </w:rPr>
        <w:t xml:space="preserve">所涉及所有产品</w:t>
      </w:r>
      <w:r>
        <w:rPr>
          <w:rFonts w:hint="eastAsia"/>
          <w:color w:val="auto"/>
          <w:sz w:val="21"/>
          <w:szCs w:val="21"/>
          <w:highlight w:val="none"/>
          <w:u w:val="single"/>
          <w:lang w:eastAsia="zh-CN"/>
        </w:rPr>
        <w:t xml:space="preserve">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医疗</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医疗</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w:t>
      </w:r>
      <w:r>
        <w:rPr>
          <w:rFonts w:hint="eastAsia" w:ascii="宋体" w:hAnsi="宋体" w:cs="宋体"/>
          <w:color w:val="auto"/>
          <w:sz w:val="21"/>
          <w:szCs w:val="21"/>
          <w:highlight w:val="none"/>
          <w:lang w:val="en-US" w:eastAsia="zh-CN"/>
        </w:rPr>
        <w:t xml:space="preserve">医疗</w:t>
      </w:r>
      <w:r>
        <w:rPr>
          <w:rFonts w:hint="eastAsia" w:ascii="宋体" w:hAnsi="宋体" w:eastAsia="宋体" w:cs="宋体"/>
          <w:color w:val="auto"/>
          <w:sz w:val="21"/>
          <w:szCs w:val="21"/>
          <w:highlight w:val="none"/>
        </w:rPr>
        <w:t xml:space="preserve">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十二</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bCs w:val="0"/>
          <w:color w:val="auto"/>
          <w:sz w:val="21"/>
          <w:szCs w:val="21"/>
          <w:highlight w:val="none"/>
          <w:lang w:val="en-US" w:eastAsia="zh-CN"/>
        </w:rPr>
        <w:t xml:space="preserve">小型企业和微型企业的投标报价扣除20%后参与评审</w:t>
      </w:r>
      <w:r>
        <w:rPr>
          <w:rFonts w:hint="eastAsia" w:ascii="宋体" w:hAnsi="宋体" w:cs="Times New Roman"/>
          <w:b/>
          <w:bCs w:val="0"/>
          <w:color w:val="auto"/>
          <w:sz w:val="21"/>
          <w:szCs w:val="21"/>
          <w:highlight w:val="none"/>
          <w:lang w:val="en-US" w:eastAsia="zh-CN"/>
        </w:rPr>
        <w:t xml:space="preserve">；大中型企业与小微企业组成联合体或者大中型企业向小微企业分包的，对联合协议或者分包意向协议约定小微企业合同份额占到合同总金额 30%以上的，对联合体或者大中型企业的报价给予6%的扣除。</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十三</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yellow"/>
          <w:lang w:val="en-US" w:eastAsia="zh-CN"/>
        </w:rPr>
        <w:t xml:space="preserve">1、</w:t>
      </w:r>
      <w:r>
        <w:rPr>
          <w:rFonts w:hint="eastAsia" w:hAnsi="宋体"/>
          <w:b w:val="0"/>
          <w:bCs/>
          <w:color w:val="auto"/>
          <w:sz w:val="21"/>
          <w:szCs w:val="21"/>
          <w:highlight w:val="none"/>
          <w:lang w:val="en-US" w:eastAsia="zh-CN"/>
        </w:rPr>
        <w:t xml:space="preserve">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3"/>
      <w:r/>
      <w:bookmarkStart w:id="9" w:name="OLE_LINK4"/>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4、设备生产日期要求：国产设备的生产日期与到货日期相差不超过6个月，进口设备。的生产日期与到货日期相差不超过12个月;否则乙方无条件更换符合要求的设备。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、交货及安装地点：太仓市娄江新城医院（瑞金医院太仓分院）三号楼三楼介入室5号房</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lang w:val="en-US" w:eastAsia="zh-CN"/>
        </w:rPr>
        <w:t xml:space="preserve">中国政府采购网、</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22"/>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2"/>
        <w:ind w:firstLine="884"/>
        <w:jc w:val="center"/>
        <w:rPr>
          <w:rFonts w:hint="eastAsia" w:ascii="宋体" w:hAnsi="宋体" w:cs="宋体"/>
          <w:b/>
          <w:bCs/>
          <w:color w:val="auto"/>
          <w:spacing w:val="-20"/>
          <w:sz w:val="48"/>
          <w:szCs w:val="48"/>
          <w:highlight w:val="none"/>
        </w:rPr>
      </w:pPr>
      <w:r/>
      <w:bookmarkStart w:id="11" w:name="_Toc3995"/>
      <w:r/>
      <w:r/>
    </w:p>
    <w:p>
      <w:pPr>
        <w:pStyle w:val="922"/>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2"/>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2"/>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2"/>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2"/>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3"/>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3"/>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6"/>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6"/>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6"/>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6"/>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7"/>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7"/>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7"/>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7"/>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7"/>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7"/>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71"/>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71"/>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7"/>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7"/>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7"/>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015"/>
        <w:gridCol w:w="1139"/>
        <w:gridCol w:w="2772"/>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6"/>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3"/>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2"/>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2"/>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7"/>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3"/>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2"/>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7"/>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7"/>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7"/>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2"/>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7"/>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7"/>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3"/>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yellow"/>
              </w:rPr>
            </w:pPr>
            <w:r>
              <w:rPr>
                <w:rFonts w:hint="eastAsia" w:ascii="宋体" w:hAnsi="宋体" w:cs="宋体"/>
                <w:color w:val="auto"/>
                <w:sz w:val="21"/>
                <w:szCs w:val="21"/>
                <w:highlight w:val="yellow"/>
              </w:rPr>
              <w:t xml:space="preserve">本项目</w:t>
            </w:r>
            <w:r>
              <w:rPr>
                <w:rFonts w:hint="eastAsia" w:ascii="宋体" w:hAnsi="宋体" w:cs="宋体"/>
                <w:color w:val="auto"/>
                <w:sz w:val="21"/>
                <w:szCs w:val="21"/>
                <w:highlight w:val="yellow"/>
                <w:lang w:val="en-US" w:eastAsia="zh-CN"/>
              </w:rPr>
              <w:t xml:space="preserve">接受</w:t>
            </w:r>
            <w:r>
              <w:rPr>
                <w:rFonts w:hint="eastAsia" w:ascii="宋体" w:hAnsi="宋体" w:cs="宋体"/>
                <w:color w:val="auto"/>
                <w:sz w:val="21"/>
                <w:szCs w:val="21"/>
                <w:highlight w:val="yellow"/>
              </w:rPr>
              <w:t xml:space="preserve">联合体投标。</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yellow"/>
                <w:lang w:val="en-US" w:eastAsia="zh-CN"/>
              </w:rPr>
              <w:t xml:space="preserve">承担医疗设备部分的联合体一方必须具备招标公告中特殊资格条件。</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yellow"/>
                <w:lang w:val="en-US" w:eastAsia="zh-CN"/>
              </w:rPr>
              <w:t xml:space="preserve">如乙方进行分包，承担医疗设备部分的一方必须具备招标公告中特殊资格条件。</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7"/>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922"/>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10"/>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10"/>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10"/>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10"/>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10"/>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10"/>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10"/>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10"/>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10"/>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1" w:lineRule="auto"/>
              <w:widowControl w:val="off"/>
              <w:rPr>
                <w:color w:val="auto"/>
                <w:highlight w:val="none"/>
              </w:rPr>
            </w:pPr>
            <w:r>
              <w:rPr>
                <w:color w:val="auto"/>
                <w:highlight w:val="none"/>
              </w:rPr>
            </w:r>
            <w:r/>
          </w:p>
          <w:p>
            <w:pPr>
              <w:pStyle w:val="2010"/>
              <w:spacing w:line="242" w:lineRule="auto"/>
              <w:widowControl w:val="off"/>
              <w:rPr>
                <w:color w:val="auto"/>
                <w:highlight w:val="none"/>
              </w:rPr>
            </w:pPr>
            <w:r>
              <w:rPr>
                <w:color w:val="auto"/>
                <w:highlight w:val="none"/>
              </w:rPr>
            </w:r>
            <w:r/>
          </w:p>
          <w:p>
            <w:pPr>
              <w:pStyle w:val="2010"/>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2189" w:bottom="1440" w:left="1797" w:header="851" w:footer="992" w:gutter="0"/>
          <w:pgNumType w:start="1"/>
          <w:cols w:num="1" w:sep="0" w:space="1701" w:equalWidth="1"/>
          <w:docGrid w:linePitch="360"/>
        </w:sectPr>
      </w:pPr>
      <w:r>
        <w:rPr>
          <w:color w:val="auto"/>
          <w:highlight w:val="none"/>
        </w:rPr>
      </w:r>
      <w:r/>
    </w:p>
    <w:p>
      <w:pPr>
        <w:pStyle w:val="922"/>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10"/>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10"/>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10"/>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10"/>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10"/>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10"/>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10"/>
              <w:widowControl w:val="off"/>
              <w:rPr>
                <w:color w:val="auto"/>
                <w:highlight w:val="none"/>
              </w:rPr>
            </w:pPr>
            <w:r>
              <w:rPr>
                <w:color w:val="auto"/>
                <w:highlight w:val="none"/>
              </w:rPr>
            </w:r>
            <w:r/>
          </w:p>
        </w:tc>
        <w:tc>
          <w:tcPr>
            <w:tcW w:w="1910" w:type="dxa"/>
            <w:vAlign w:val="top"/>
            <w:textDirection w:val="lrTb"/>
            <w:noWrap w:val="false"/>
          </w:tcPr>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10"/>
              <w:widowControl w:val="off"/>
              <w:rPr>
                <w:color w:val="auto"/>
                <w:highlight w:val="none"/>
              </w:rPr>
            </w:pPr>
            <w:r>
              <w:rPr>
                <w:color w:val="auto"/>
                <w:highlight w:val="none"/>
              </w:rPr>
            </w:r>
            <w:r/>
          </w:p>
        </w:tc>
        <w:tc>
          <w:tcPr>
            <w:tcW w:w="1729" w:type="dxa"/>
            <w:vAlign w:val="top"/>
            <w:textDirection w:val="lrTb"/>
            <w:noWrap w:val="false"/>
          </w:tcPr>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10"/>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10"/>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10"/>
              <w:spacing w:line="268" w:lineRule="auto"/>
              <w:widowControl w:val="off"/>
              <w:rPr>
                <w:color w:val="auto"/>
                <w:highlight w:val="none"/>
              </w:rPr>
            </w:pPr>
            <w:r>
              <w:rPr>
                <w:color w:val="auto"/>
                <w:highlight w:val="none"/>
              </w:rPr>
            </w:r>
            <w:r/>
          </w:p>
          <w:p>
            <w:pPr>
              <w:pStyle w:val="2010"/>
              <w:spacing w:line="268" w:lineRule="auto"/>
              <w:widowControl w:val="off"/>
              <w:rPr>
                <w:color w:val="auto"/>
                <w:highlight w:val="none"/>
              </w:rPr>
            </w:pPr>
            <w:r>
              <w:rPr>
                <w:color w:val="auto"/>
                <w:highlight w:val="none"/>
              </w:rPr>
            </w:r>
            <w:r/>
          </w:p>
          <w:p>
            <w:pPr>
              <w:pStyle w:val="2010"/>
              <w:spacing w:line="268" w:lineRule="auto"/>
              <w:widowControl w:val="off"/>
              <w:rPr>
                <w:color w:val="auto"/>
                <w:highlight w:val="none"/>
              </w:rPr>
            </w:pPr>
            <w:r>
              <w:rPr>
                <w:color w:val="auto"/>
                <w:highlight w:val="none"/>
              </w:rPr>
            </w:r>
            <w:r/>
          </w:p>
          <w:p>
            <w:pPr>
              <w:pStyle w:val="2010"/>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10"/>
              <w:spacing w:line="257" w:lineRule="auto"/>
              <w:widowControl w:val="off"/>
              <w:rPr>
                <w:color w:val="auto"/>
                <w:highlight w:val="none"/>
              </w:rPr>
            </w:pPr>
            <w:r>
              <w:rPr>
                <w:color w:val="auto"/>
                <w:highlight w:val="none"/>
              </w:rPr>
            </w:r>
            <w:r/>
          </w:p>
          <w:p>
            <w:pPr>
              <w:pStyle w:val="2010"/>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10"/>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10"/>
              <w:spacing w:line="257" w:lineRule="auto"/>
              <w:widowControl w:val="off"/>
              <w:rPr>
                <w:color w:val="auto"/>
                <w:highlight w:val="none"/>
              </w:rPr>
            </w:pPr>
            <w:r>
              <w:rPr>
                <w:color w:val="auto"/>
                <w:highlight w:val="none"/>
              </w:rPr>
            </w:r>
            <w:r/>
          </w:p>
          <w:p>
            <w:pPr>
              <w:pStyle w:val="2010"/>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10"/>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10"/>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10"/>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10"/>
              <w:spacing w:line="257" w:lineRule="auto"/>
              <w:widowControl w:val="off"/>
              <w:rPr>
                <w:color w:val="auto"/>
                <w:highlight w:val="none"/>
              </w:rPr>
            </w:pPr>
            <w:r>
              <w:rPr>
                <w:color w:val="auto"/>
                <w:highlight w:val="none"/>
              </w:rPr>
            </w:r>
            <w:r/>
          </w:p>
          <w:p>
            <w:pPr>
              <w:pStyle w:val="2010"/>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10"/>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10"/>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10"/>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10"/>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10"/>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10"/>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10"/>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10"/>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10"/>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10"/>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10"/>
              <w:spacing w:line="263"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10"/>
              <w:spacing w:line="263"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pStyle w:val="2010"/>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10"/>
              <w:spacing w:line="274" w:lineRule="auto"/>
              <w:widowControl w:val="off"/>
              <w:rPr>
                <w:color w:val="auto"/>
                <w:highlight w:val="none"/>
              </w:rPr>
            </w:pPr>
            <w:r>
              <w:rPr>
                <w:color w:val="auto"/>
                <w:highlight w:val="none"/>
              </w:rPr>
            </w:r>
            <w:r/>
          </w:p>
          <w:p>
            <w:pPr>
              <w:pStyle w:val="2010"/>
              <w:spacing w:line="274" w:lineRule="auto"/>
              <w:widowControl w:val="off"/>
              <w:rPr>
                <w:color w:val="auto"/>
                <w:highlight w:val="none"/>
              </w:rPr>
            </w:pPr>
            <w:r>
              <w:rPr>
                <w:color w:val="auto"/>
                <w:highlight w:val="none"/>
              </w:rPr>
            </w:r>
            <w:r/>
          </w:p>
          <w:p>
            <w:pPr>
              <w:pStyle w:val="2010"/>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71"/>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71"/>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71"/>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71"/>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71"/>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71"/>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71"/>
        <w:ind w:firstLine="420"/>
        <w:spacing w:line="360" w:lineRule="auto"/>
        <w:rPr>
          <w:rFonts w:hint="eastAsia" w:hAnsi="宋体" w:eastAsia="宋体" w:cs="宋体"/>
          <w:color w:val="auto"/>
          <w:sz w:val="21"/>
          <w:szCs w:val="21"/>
          <w:highlight w:val="none"/>
          <w:u w:val="single"/>
          <w:lang w:eastAsia="zh-CN"/>
        </w:rPr>
      </w:pPr>
      <w:r>
        <w:rPr>
          <w:rFonts w:hint="eastAsia" w:hAnsi="宋体" w:eastAsia="宋体" w:cs="宋体"/>
          <w:color w:val="auto"/>
          <w:sz w:val="21"/>
          <w:szCs w:val="21"/>
          <w:highlight w:val="none"/>
          <w:u w:val="single"/>
          <w:lang w:val="en-US" w:eastAsia="zh-CN"/>
        </w:rPr>
        <w:t xml:space="preserve">情形一：</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w:t>
      </w:r>
      <w:r>
        <w:rPr>
          <w:rFonts w:hint="eastAsia" w:hAnsi="宋体" w:eastAsia="宋体" w:cs="宋体"/>
          <w:color w:val="auto"/>
          <w:sz w:val="21"/>
          <w:szCs w:val="21"/>
          <w:highlight w:val="none"/>
          <w:u w:val="single"/>
          <w:lang w:eastAsia="zh-CN"/>
        </w:rPr>
        <w:t xml:space="preserve">；</w:t>
      </w:r>
      <w:r/>
    </w:p>
    <w:p>
      <w:pPr>
        <w:pStyle w:val="1171"/>
        <w:ind w:firstLine="420"/>
        <w:spacing w:line="360" w:lineRule="auto"/>
        <w:rPr>
          <w:rFonts w:hint="eastAsia" w:hAnsi="宋体" w:eastAsia="宋体" w:cs="宋体"/>
          <w:color w:val="auto"/>
          <w:sz w:val="21"/>
          <w:szCs w:val="21"/>
          <w:highlight w:val="none"/>
          <w:u w:val="single"/>
          <w:lang w:eastAsia="zh-CN"/>
        </w:rPr>
      </w:pPr>
      <w:r>
        <w:rPr>
          <w:rFonts w:hint="eastAsia" w:hAnsi="宋体" w:eastAsia="宋体" w:cs="宋体"/>
          <w:color w:val="auto"/>
          <w:sz w:val="21"/>
          <w:szCs w:val="21"/>
          <w:highlight w:val="none"/>
          <w:u w:val="single"/>
          <w:lang w:val="en-US" w:eastAsia="zh-CN"/>
        </w:rPr>
        <w:t xml:space="preserve">情形二：</w:t>
      </w:r>
      <w:r>
        <w:rPr>
          <w:rFonts w:hint="eastAsia" w:hAnsi="宋体" w:eastAsia="宋体" w:cs="宋体"/>
          <w:color w:val="auto"/>
          <w:sz w:val="21"/>
          <w:szCs w:val="21"/>
          <w:highlight w:val="none"/>
          <w:u w:val="single"/>
          <w:lang w:eastAsia="zh-CN"/>
        </w:rPr>
        <w:t xml:space="preserve">大中型企业与小微企业组成联合体或者大中型企业向小微企业分包的，对联合协议或者分包意向协议约定小微企业合同份额占到合同总金额 30%以上的，对</w:t>
      </w:r>
      <w:r>
        <w:rPr>
          <w:rFonts w:hint="eastAsia" w:hAnsi="宋体" w:eastAsia="宋体" w:cs="宋体"/>
          <w:color w:val="auto"/>
          <w:sz w:val="21"/>
          <w:szCs w:val="21"/>
          <w:highlight w:val="none"/>
          <w:u w:val="single"/>
          <w:lang w:val="en-US" w:eastAsia="zh-CN"/>
        </w:rPr>
        <w:t xml:space="preserve">总</w:t>
      </w:r>
      <w:r>
        <w:rPr>
          <w:rFonts w:hint="eastAsia" w:hAnsi="宋体" w:eastAsia="宋体" w:cs="宋体"/>
          <w:color w:val="auto"/>
          <w:sz w:val="21"/>
          <w:szCs w:val="21"/>
          <w:highlight w:val="none"/>
          <w:u w:val="single"/>
          <w:lang w:eastAsia="zh-CN"/>
        </w:rPr>
        <w:t xml:space="preserve">报价给予6%的扣除。</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none"/>
        </w:rPr>
        <w:t xml:space="preserve">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71"/>
        <w:ind w:firstLine="420"/>
        <w:spacing w:line="360" w:lineRule="auto"/>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hAnsi="宋体" w:eastAsia="宋体" w:cs="宋体"/>
          <w:color w:val="auto"/>
          <w:sz w:val="21"/>
          <w:szCs w:val="21"/>
          <w:highlight w:val="none"/>
          <w:u w:val="single"/>
        </w:rPr>
        <w:t xml:space="preserve">供应商需在“投标文件格式”的“投标分项报价表”中填写比例数值</w:t>
      </w:r>
      <w:r>
        <w:rPr>
          <w:rFonts w:hint="eastAsia" w:hAnsi="宋体" w:eastAsia="宋体" w:cs="宋体"/>
          <w:color w:val="auto"/>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71"/>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1"/>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1"/>
        <w:ind w:firstLine="420"/>
        <w:spacing w:line="360" w:lineRule="auto"/>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71"/>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71"/>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71"/>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yellow"/>
        </w:rPr>
        <w:t xml:space="preserve">（</w:t>
      </w:r>
      <w:r>
        <w:rPr>
          <w:rFonts w:hint="eastAsia" w:hAnsi="宋体" w:eastAsia="宋体" w:cs="宋体"/>
          <w:b/>
          <w:bCs/>
          <w:color w:val="auto"/>
          <w:sz w:val="21"/>
          <w:szCs w:val="21"/>
          <w:highlight w:val="yellow"/>
          <w:lang w:val="en-US" w:eastAsia="zh-CN"/>
        </w:rPr>
        <w:t xml:space="preserve">43</w:t>
      </w:r>
      <w:r>
        <w:rPr>
          <w:rFonts w:hint="eastAsia" w:hAnsi="宋体" w:eastAsia="宋体" w:cs="宋体"/>
          <w:b/>
          <w:bCs/>
          <w:color w:val="auto"/>
          <w:sz w:val="21"/>
          <w:szCs w:val="21"/>
          <w:highlight w:val="yellow"/>
        </w:rPr>
        <w:t xml:space="preserve">分）</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参数5项，</w:t>
      </w:r>
      <w:r>
        <w:rPr>
          <w:rFonts w:hint="eastAsia" w:hAnsi="宋体" w:eastAsia="宋体" w:cs="宋体"/>
          <w:color w:val="auto"/>
          <w:sz w:val="21"/>
          <w:szCs w:val="21"/>
          <w:highlight w:val="none"/>
          <w:lang w:val="en-US" w:eastAsia="zh-CN"/>
        </w:rPr>
        <w:t xml:space="preserve">▲参数8项</w:t>
      </w:r>
      <w:r>
        <w:rPr>
          <w:rFonts w:hint="eastAsia" w:hAnsi="宋体" w:eastAsia="宋体" w:cs="宋体"/>
          <w:color w:val="auto"/>
          <w:sz w:val="21"/>
          <w:szCs w:val="21"/>
          <w:highlight w:val="none"/>
          <w:lang w:val="en-US" w:eastAsia="zh-CN"/>
        </w:rPr>
        <w:t xml:space="preserve">，普通技术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62</w:t>
      </w:r>
      <w:r>
        <w:rPr>
          <w:rFonts w:hint="eastAsia" w:hAnsi="宋体" w:eastAsia="宋体" w:cs="宋体"/>
          <w:color w:val="auto"/>
          <w:sz w:val="21"/>
          <w:szCs w:val="21"/>
          <w:highlight w:val="none"/>
        </w:rPr>
        <w:t xml:space="preserve">项。</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71"/>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最高得12分</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产品白皮书或注册证附件或产品彩页作为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71"/>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最高得31分</w:t>
      </w:r>
      <w:r>
        <w:rPr>
          <w:rFonts w:hint="eastAsia" w:hAnsi="宋体" w:eastAsia="宋体" w:cs="宋体"/>
          <w:color w:val="auto"/>
          <w:sz w:val="21"/>
          <w:szCs w:val="21"/>
          <w:highlight w:val="none"/>
        </w:rPr>
        <w:t xml:space="preserve">。扣完为止。</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w:t>
      </w:r>
      <w:r>
        <w:rPr>
          <w:rFonts w:hint="eastAsia" w:hAnsi="宋体" w:eastAsia="宋体" w:cs="宋体"/>
          <w:color w:val="auto"/>
          <w:sz w:val="21"/>
          <w:szCs w:val="21"/>
          <w:highlight w:val="none"/>
        </w:rPr>
        <w:t xml:space="preserve">★项技术参数提供技术对照表加盖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71"/>
        <w:ind w:firstLine="420"/>
        <w:spacing w:line="400" w:lineRule="exact"/>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6</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71"/>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每个方案内容满足第四章中方案要求得1.5分；无方案或方案内容漏项或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71"/>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15</w:t>
      </w:r>
      <w:r>
        <w:rPr>
          <w:rFonts w:hint="eastAsia" w:hAnsi="宋体" w:eastAsia="宋体" w:cs="宋体"/>
          <w:b/>
          <w:bCs/>
          <w:color w:val="auto"/>
          <w:sz w:val="21"/>
          <w:szCs w:val="21"/>
          <w:highlight w:val="none"/>
        </w:rPr>
        <w:t xml:space="preserve">分）</w:t>
      </w:r>
      <w:r/>
    </w:p>
    <w:p>
      <w:pPr>
        <w:pStyle w:val="1171"/>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w:t>
      </w:r>
      <w:r/>
    </w:p>
    <w:p>
      <w:pPr>
        <w:pStyle w:val="1171"/>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71"/>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71"/>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71"/>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71"/>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71"/>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71"/>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rPr>
        <w:t xml:space="preserve">分）</w:t>
      </w:r>
      <w:r/>
    </w:p>
    <w:p>
      <w:pPr>
        <w:pStyle w:val="1171"/>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71"/>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r>
      <w:r/>
    </w:p>
    <w:p>
      <w:pPr>
        <w:pStyle w:val="1171"/>
        <w:ind w:right="420" w:firstLine="420"/>
        <w:jc w:val="right"/>
        <w:spacing w:line="400" w:lineRule="exact"/>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70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rPr>
        <w:rStyle w:val="982"/>
      </w:rPr>
      <w:framePr w:wrap="around" w:vAnchor="text" w:hAnchor="margin" w:xAlign="center" w:y="1"/>
    </w:pPr>
    <w:r>
      <w:rPr>
        <w:rStyle w:val="982"/>
      </w:rPr>
      <w:fldChar w:fldCharType="begin"/>
    </w:r>
    <w:r>
      <w:rPr>
        <w:rStyle w:val="982"/>
      </w:rPr>
      <w:instrText xml:space="preserve"> PAGE </w:instrText>
    </w:r>
    <w:r>
      <w:rPr>
        <w:rStyle w:val="982"/>
      </w:rPr>
      <w:fldChar w:fldCharType="separate"/>
    </w:r>
    <w:r>
      <w:rPr>
        <w:rStyle w:val="982"/>
      </w:rPr>
      <w:t xml:space="preserve">0</w:t>
    </w:r>
    <w:r>
      <w:rPr>
        <w:rStyle w:val="982"/>
      </w:rPr>
      <w:fldChar w:fldCharType="end"/>
    </w:r>
    <w:r/>
  </w:p>
  <w:p>
    <w:pPr>
      <w:pStyle w:val="943"/>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0"/>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0225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61"/>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11"/>
      <w:isLgl w:val="false"/>
      <w:suff w:val="tab"/>
      <w:lvlText w:val="%1."/>
      <w:lvlJc w:val="left"/>
      <w:pPr>
        <w:ind w:left="0" w:firstLine="0"/>
        <w:tabs>
          <w:tab w:val="left" w:pos="340" w:leader="none"/>
        </w:tabs>
      </w:pPr>
      <w:rPr>
        <w:b/>
        <w:i w:val="0"/>
        <w:sz w:val="18"/>
        <w:szCs w:val="18"/>
      </w:rPr>
    </w:lvl>
    <w:lvl w:ilvl="1">
      <w:start w:val="1"/>
      <w:numFmt w:val="decimal"/>
      <w:pStyle w:val="1609"/>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8"/>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8"/>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4"/>
      <w:isLgl w:val="false"/>
      <w:suff w:val="tab"/>
      <w:lvlText w:val=""/>
      <w:lvlJc w:val="left"/>
      <w:pPr>
        <w:ind w:left="360" w:hanging="360"/>
        <w:tabs>
          <w:tab w:val="left" w:pos="360" w:leader="none"/>
        </w:tabs>
      </w:pPr>
    </w:lvl>
    <w:lvl w:ilvl="1">
      <w:start w:val="1"/>
      <w:numFmt w:val="decimal"/>
      <w:pStyle w:val="1196"/>
      <w:isLgl w:val="false"/>
      <w:suff w:val="tab"/>
      <w:lvlText w:val="%1.%2"/>
      <w:lvlJc w:val="left"/>
      <w:pPr>
        <w:ind w:left="1012" w:hanging="750"/>
        <w:tabs>
          <w:tab w:val="left" w:pos="1012" w:leader="none"/>
        </w:tabs>
      </w:pPr>
    </w:lvl>
    <w:lvl w:ilvl="2">
      <w:start w:val="1"/>
      <w:numFmt w:val="decimal"/>
      <w:pStyle w:val="1635"/>
      <w:isLgl w:val="false"/>
      <w:suff w:val="tab"/>
      <w:lvlText w:val="%1.%2.%3"/>
      <w:lvlJc w:val="left"/>
      <w:pPr>
        <w:ind w:left="1274" w:hanging="750"/>
        <w:tabs>
          <w:tab w:val="left" w:pos="1274" w:leader="none"/>
        </w:tabs>
      </w:pPr>
    </w:lvl>
    <w:lvl w:ilvl="3">
      <w:start w:val="1"/>
      <w:numFmt w:val="decimal"/>
      <w:pStyle w:val="1639"/>
      <w:isLgl w:val="false"/>
      <w:suff w:val="tab"/>
      <w:lvlText w:val="%1.%2.%3.%4"/>
      <w:lvlJc w:val="left"/>
      <w:pPr>
        <w:ind w:left="1536" w:hanging="750"/>
        <w:tabs>
          <w:tab w:val="left" w:pos="1536" w:leader="none"/>
        </w:tabs>
      </w:pPr>
    </w:lvl>
    <w:lvl w:ilvl="4">
      <w:start w:val="1"/>
      <w:numFmt w:val="decimal"/>
      <w:pStyle w:val="1701"/>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3"/>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50"/>
      <w:isLgl w:val="false"/>
      <w:suff w:val="tab"/>
      <w:lvlText w:val="%2)"/>
      <w:lvlJc w:val="left"/>
      <w:pPr>
        <w:ind w:left="1020" w:hanging="420"/>
        <w:tabs>
          <w:tab w:val="left" w:pos="1020" w:leader="none"/>
        </w:tabs>
      </w:pPr>
    </w:lvl>
    <w:lvl w:ilvl="2">
      <w:start w:val="1"/>
      <w:numFmt w:val="lowerRoman"/>
      <w:pStyle w:val="1649"/>
      <w:isLgl w:val="false"/>
      <w:suff w:val="tab"/>
      <w:lvlText w:val="%3."/>
      <w:lvlJc w:val="right"/>
      <w:pPr>
        <w:ind w:left="1440" w:hanging="420"/>
        <w:tabs>
          <w:tab w:val="left" w:pos="1440" w:leader="none"/>
        </w:tabs>
      </w:pPr>
    </w:lvl>
    <w:lvl w:ilvl="3">
      <w:start w:val="1"/>
      <w:numFmt w:val="decimal"/>
      <w:pStyle w:val="1648"/>
      <w:isLgl w:val="false"/>
      <w:suff w:val="tab"/>
      <w:lvlText w:val="%4."/>
      <w:lvlJc w:val="left"/>
      <w:pPr>
        <w:ind w:left="1860" w:hanging="420"/>
        <w:tabs>
          <w:tab w:val="left" w:pos="1860" w:leader="none"/>
        </w:tabs>
      </w:pPr>
    </w:lvl>
    <w:lvl w:ilvl="4">
      <w:start w:val="1"/>
      <w:numFmt w:val="lowerLetter"/>
      <w:pStyle w:val="1653"/>
      <w:isLgl w:val="false"/>
      <w:suff w:val="tab"/>
      <w:lvlText w:val="%5)"/>
      <w:lvlJc w:val="left"/>
      <w:pPr>
        <w:ind w:left="2280" w:hanging="420"/>
        <w:tabs>
          <w:tab w:val="left" w:pos="2280" w:leader="none"/>
        </w:tabs>
      </w:pPr>
    </w:lvl>
    <w:lvl w:ilvl="5">
      <w:start w:val="1"/>
      <w:numFmt w:val="lowerRoman"/>
      <w:pStyle w:val="1662"/>
      <w:isLgl w:val="false"/>
      <w:suff w:val="tab"/>
      <w:lvlText w:val="%6."/>
      <w:lvlJc w:val="right"/>
      <w:pPr>
        <w:ind w:left="2700" w:hanging="420"/>
        <w:tabs>
          <w:tab w:val="left" w:pos="2700" w:leader="none"/>
        </w:tabs>
      </w:pPr>
    </w:lvl>
    <w:lvl w:ilvl="6">
      <w:start w:val="1"/>
      <w:numFmt w:val="decimal"/>
      <w:pStyle w:val="1667"/>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1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4"/>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300"/>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9"/>
      <w:isLgl w:val="false"/>
      <w:suff w:val="tab"/>
      <w:lvlText w:val="%3."/>
      <w:lvlJc w:val="right"/>
      <w:pPr>
        <w:ind w:left="1680" w:hanging="420"/>
      </w:pPr>
    </w:lvl>
    <w:lvl w:ilvl="3">
      <w:start w:val="1"/>
      <w:numFmt w:val="decimal"/>
      <w:pStyle w:val="1691"/>
      <w:isLgl w:val="false"/>
      <w:suff w:val="tab"/>
      <w:lvlText w:val="%4."/>
      <w:lvlJc w:val="left"/>
      <w:pPr>
        <w:ind w:left="2100" w:hanging="420"/>
      </w:pPr>
    </w:lvl>
    <w:lvl w:ilvl="4">
      <w:start w:val="1"/>
      <w:numFmt w:val="lowerLetter"/>
      <w:pStyle w:val="1716"/>
      <w:isLgl w:val="false"/>
      <w:suff w:val="tab"/>
      <w:lvlText w:val="%5)"/>
      <w:lvlJc w:val="left"/>
      <w:pPr>
        <w:ind w:left="2520" w:hanging="420"/>
      </w:pPr>
    </w:lvl>
    <w:lvl w:ilvl="5">
      <w:start w:val="1"/>
      <w:numFmt w:val="lowerRoman"/>
      <w:pStyle w:val="1664"/>
      <w:isLgl w:val="false"/>
      <w:suff w:val="tab"/>
      <w:lvlText w:val="%6."/>
      <w:lvlJc w:val="right"/>
      <w:pPr>
        <w:ind w:left="2940" w:hanging="420"/>
      </w:pPr>
    </w:lvl>
    <w:lvl w:ilvl="6">
      <w:start w:val="1"/>
      <w:numFmt w:val="decimal"/>
      <w:pStyle w:val="1685"/>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6"/>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4"/>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ody Text"/>
    <w:basedOn w:val="816"/>
    <w:uiPriority w:val="0"/>
    <w:semiHidden/>
    <w:qFormat/>
  </w:style>
  <w:style w:type="paragraph" w:styleId="832">
    <w:name w:val="Body Text Indent"/>
    <w:basedOn w:val="816"/>
    <w:next w:val="816"/>
    <w:uiPriority w:val="99"/>
    <w:unhideWhenUsed/>
    <w:qFormat/>
    <w:pPr>
      <w:ind w:left="420"/>
      <w:spacing w:after="120"/>
    </w:pPr>
  </w:style>
  <w:style w:type="paragraph" w:styleId="833">
    <w:name w:val="toc 5"/>
    <w:basedOn w:val="816"/>
    <w:next w:val="816"/>
    <w:uiPriority w:val="39"/>
    <w:unhideWhenUsed/>
    <w:qFormat/>
    <w:pPr>
      <w:ind w:left="1134" w:right="0" w:firstLine="0"/>
      <w:spacing w:after="57"/>
    </w:pPr>
  </w:style>
  <w:style w:type="paragraph" w:styleId="834">
    <w:name w:val="toc 3"/>
    <w:basedOn w:val="816"/>
    <w:next w:val="816"/>
    <w:uiPriority w:val="39"/>
    <w:unhideWhenUsed/>
    <w:qFormat/>
    <w:pPr>
      <w:ind w:left="567" w:right="0" w:firstLine="0"/>
      <w:spacing w:after="57"/>
    </w:pPr>
  </w:style>
  <w:style w:type="paragraph" w:styleId="835">
    <w:name w:val="toc 8"/>
    <w:basedOn w:val="816"/>
    <w:next w:val="816"/>
    <w:uiPriority w:val="39"/>
    <w:unhideWhenUsed/>
    <w:qFormat/>
    <w:pPr>
      <w:ind w:left="1984" w:right="0" w:firstLine="0"/>
      <w:spacing w:after="57"/>
    </w:pPr>
  </w:style>
  <w:style w:type="paragraph" w:styleId="836">
    <w:name w:val="Date"/>
    <w:basedOn w:val="816"/>
    <w:next w:val="816"/>
    <w:uiPriority w:val="0"/>
    <w:qFormat/>
    <w:rPr>
      <w:rFonts w:ascii="宋体" w:hAnsi="宋体" w:eastAsia="楷体_GB2312"/>
    </w:rPr>
  </w:style>
  <w:style w:type="paragraph" w:styleId="837">
    <w:name w:val="endnote text"/>
    <w:basedOn w:val="816"/>
    <w:link w:val="880"/>
    <w:uiPriority w:val="99"/>
    <w:semiHidden/>
    <w:unhideWhenUsed/>
    <w:qFormat/>
    <w:pPr>
      <w:spacing w:after="0" w:line="240" w:lineRule="auto"/>
    </w:pPr>
    <w:rPr>
      <w:sz w:val="20"/>
    </w:rPr>
  </w:style>
  <w:style w:type="paragraph" w:styleId="838">
    <w:name w:val="Balloon Text"/>
    <w:basedOn w:val="816"/>
    <w:uiPriority w:val="0"/>
    <w:qFormat/>
    <w:rPr>
      <w:rFonts w:ascii="Calibri" w:hAnsi="Calibri" w:eastAsia="宋体" w:cs="Times New Roman"/>
      <w:sz w:val="18"/>
    </w:rPr>
  </w:style>
  <w:style w:type="paragraph" w:styleId="839">
    <w:name w:val="Footer"/>
    <w:basedOn w:val="816"/>
    <w:uiPriority w:val="99"/>
    <w:unhideWhenUsed/>
    <w:qFormat/>
    <w:pPr>
      <w:spacing w:after="0" w:line="240" w:lineRule="auto"/>
      <w:tabs>
        <w:tab w:val="center" w:pos="7143" w:leader="none"/>
        <w:tab w:val="right" w:pos="14287" w:leader="none"/>
      </w:tabs>
    </w:pPr>
  </w:style>
  <w:style w:type="paragraph" w:styleId="840">
    <w:name w:val="Header"/>
    <w:basedOn w:val="816"/>
    <w:uiPriority w:val="99"/>
    <w:unhideWhenUsed/>
    <w:qFormat/>
    <w:pPr>
      <w:spacing w:after="0" w:line="240" w:lineRule="auto"/>
      <w:tabs>
        <w:tab w:val="center" w:pos="7143" w:leader="none"/>
        <w:tab w:val="right" w:pos="14287" w:leader="none"/>
      </w:tabs>
    </w:pPr>
  </w:style>
  <w:style w:type="paragraph" w:styleId="841">
    <w:name w:val="toc 1"/>
    <w:basedOn w:val="816"/>
    <w:next w:val="816"/>
    <w:uiPriority w:val="39"/>
    <w:unhideWhenUsed/>
    <w:qFormat/>
    <w:pPr>
      <w:ind w:left="0" w:right="0" w:firstLine="0"/>
      <w:spacing w:after="57"/>
    </w:pPr>
  </w:style>
  <w:style w:type="paragraph" w:styleId="842">
    <w:name w:val="toc 4"/>
    <w:basedOn w:val="816"/>
    <w:next w:val="816"/>
    <w:uiPriority w:val="39"/>
    <w:unhideWhenUsed/>
    <w:qFormat/>
    <w:pPr>
      <w:ind w:left="850" w:right="0" w:firstLine="0"/>
      <w:spacing w:after="57"/>
    </w:pPr>
  </w:style>
  <w:style w:type="paragraph" w:styleId="843">
    <w:name w:val="Subtitle"/>
    <w:basedOn w:val="816"/>
    <w:next w:val="816"/>
    <w:uiPriority w:val="11"/>
    <w:qFormat/>
    <w:pPr>
      <w:spacing w:before="200" w:after="200"/>
    </w:pPr>
    <w:rPr>
      <w:sz w:val="24"/>
      <w:szCs w:val="24"/>
    </w:rPr>
  </w:style>
  <w:style w:type="paragraph" w:styleId="844">
    <w:name w:val="footnote text"/>
    <w:basedOn w:val="816"/>
    <w:uiPriority w:val="99"/>
    <w:semiHidden/>
    <w:unhideWhenUsed/>
    <w:qFormat/>
    <w:pPr>
      <w:spacing w:after="40" w:line="240" w:lineRule="auto"/>
    </w:pPr>
    <w:rPr>
      <w:sz w:val="18"/>
    </w:rPr>
  </w:style>
  <w:style w:type="paragraph" w:styleId="845">
    <w:name w:val="toc 6"/>
    <w:basedOn w:val="816"/>
    <w:next w:val="816"/>
    <w:uiPriority w:val="39"/>
    <w:unhideWhenUsed/>
    <w:qFormat/>
    <w:pPr>
      <w:ind w:left="1417" w:right="0" w:firstLine="0"/>
      <w:spacing w:after="57"/>
    </w:pPr>
  </w:style>
  <w:style w:type="paragraph" w:styleId="846">
    <w:name w:val="Body Text Indent 3"/>
    <w:basedOn w:val="816"/>
    <w:uiPriority w:val="0"/>
    <w:qFormat/>
    <w:pPr>
      <w:ind w:left="420"/>
      <w:spacing w:after="120"/>
    </w:pPr>
    <w:rPr>
      <w:sz w:val="16"/>
    </w:rPr>
  </w:style>
  <w:style w:type="paragraph" w:styleId="847">
    <w:name w:val="table of figures"/>
    <w:basedOn w:val="816"/>
    <w:next w:val="816"/>
    <w:uiPriority w:val="99"/>
    <w:unhideWhenUsed/>
    <w:qFormat/>
    <w:pPr>
      <w:spacing w:after="0" w:afterAutospacing="0"/>
    </w:pPr>
  </w:style>
  <w:style w:type="paragraph" w:styleId="848">
    <w:name w:val="toc 2"/>
    <w:basedOn w:val="816"/>
    <w:next w:val="816"/>
    <w:uiPriority w:val="39"/>
    <w:unhideWhenUsed/>
    <w:qFormat/>
    <w:pPr>
      <w:ind w:left="283" w:right="0" w:firstLine="0"/>
      <w:spacing w:after="57"/>
    </w:pPr>
  </w:style>
  <w:style w:type="paragraph" w:styleId="849">
    <w:name w:val="toc 9"/>
    <w:basedOn w:val="816"/>
    <w:next w:val="816"/>
    <w:uiPriority w:val="39"/>
    <w:unhideWhenUsed/>
    <w:qFormat/>
    <w:pPr>
      <w:ind w:left="2268" w:right="0" w:firstLine="0"/>
      <w:spacing w:after="57"/>
    </w:pPr>
  </w:style>
  <w:style w:type="paragraph" w:styleId="850">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51">
    <w:name w:val="Title"/>
    <w:basedOn w:val="816"/>
    <w:next w:val="816"/>
    <w:uiPriority w:val="10"/>
    <w:qFormat/>
    <w:pPr>
      <w:contextualSpacing/>
      <w:spacing w:before="300" w:after="200"/>
    </w:pPr>
    <w:rPr>
      <w:sz w:val="48"/>
      <w:szCs w:val="48"/>
    </w:rPr>
  </w:style>
  <w:style w:type="table" w:styleId="8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footnote reference"/>
    <w:uiPriority w:val="99"/>
    <w:unhideWhenUsed/>
    <w:qFormat/>
    <w:rPr>
      <w:vertAlign w:val="superscript"/>
    </w:rPr>
  </w:style>
  <w:style w:type="paragraph" w:styleId="856" w:customStyle="1">
    <w:name w:val="正文文本缩进11"/>
    <w:basedOn w:val="816"/>
    <w:link w:val="894"/>
    <w:uiPriority w:val="0"/>
    <w:qFormat/>
    <w:pPr>
      <w:ind w:firstLine="425"/>
      <w:spacing w:line="360" w:lineRule="auto"/>
    </w:pPr>
  </w:style>
  <w:style w:type="paragraph" w:styleId="857">
    <w:name w:val="List Paragraph"/>
    <w:basedOn w:val="816"/>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paragraph" w:styleId="859">
    <w:name w:val="Quote"/>
    <w:basedOn w:val="816"/>
    <w:next w:val="816"/>
    <w:uiPriority w:val="29"/>
    <w:qFormat/>
    <w:pPr>
      <w:ind w:left="720" w:right="720"/>
    </w:pPr>
    <w:rPr>
      <w:i/>
    </w:rPr>
  </w:style>
  <w:style w:type="paragraph" w:styleId="860">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0" w:customStyle="1">
    <w:name w:val="Endnote Text Char"/>
    <w:link w:val="837"/>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11"/>
    <w:basedOn w:val="883"/>
    <w:next w:val="816"/>
    <w:link w:val="896"/>
    <w:uiPriority w:val="0"/>
    <w:qFormat/>
    <w:pPr>
      <w:spacing w:before="340" w:after="330" w:line="576" w:lineRule="auto"/>
      <w:outlineLvl w:val="0"/>
    </w:pPr>
    <w:rPr>
      <w:rFonts w:ascii="Times New Roman" w:hAnsi="Times New Roman" w:eastAsia="楷体_GB2312"/>
      <w:bCs w:val="0"/>
      <w:sz w:val="44"/>
      <w:szCs w:val="20"/>
    </w:rPr>
  </w:style>
  <w:style w:type="paragraph" w:styleId="883" w:customStyle="1">
    <w:name w:val="标题 211"/>
    <w:basedOn w:val="816"/>
    <w:next w:val="816"/>
    <w:link w:val="895"/>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4" w:customStyle="1">
    <w:name w:val="标题 31"/>
    <w:basedOn w:val="816"/>
    <w:next w:val="816"/>
    <w:link w:val="897"/>
    <w:uiPriority w:val="0"/>
    <w:qFormat/>
    <w:pPr>
      <w:jc w:val="both"/>
      <w:keepLines/>
      <w:keepNext/>
      <w:spacing w:before="260" w:after="260" w:line="415" w:lineRule="auto"/>
      <w:widowControl w:val="off"/>
      <w:outlineLvl w:val="2"/>
    </w:pPr>
    <w:rPr>
      <w:b/>
      <w:sz w:val="32"/>
    </w:rPr>
  </w:style>
  <w:style w:type="paragraph" w:styleId="885" w:customStyle="1">
    <w:name w:val="标题 41"/>
    <w:basedOn w:val="816"/>
    <w:next w:val="816"/>
    <w:link w:val="898"/>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6" w:customStyle="1">
    <w:name w:val="标题 51"/>
    <w:basedOn w:val="885"/>
    <w:next w:val="887"/>
    <w:link w:val="899"/>
    <w:uiPriority w:val="0"/>
    <w:qFormat/>
    <w:pPr>
      <w:ind w:left="3390"/>
      <w:tabs>
        <w:tab w:val="left" w:pos="3390" w:leader="none"/>
      </w:tabs>
      <w:outlineLvl w:val="4"/>
    </w:pPr>
    <w:rPr>
      <w:caps w:val="0"/>
      <w:sz w:val="18"/>
    </w:rPr>
  </w:style>
  <w:style w:type="paragraph" w:styleId="887" w:customStyle="1">
    <w:name w:val="Párrafo"/>
    <w:basedOn w:val="816"/>
    <w:uiPriority w:val="99"/>
    <w:qFormat/>
    <w:pPr>
      <w:jc w:val="both"/>
      <w:spacing w:before="120" w:after="60"/>
    </w:pPr>
    <w:rPr>
      <w:rFonts w:ascii="Verdana" w:hAnsi="Verdana"/>
      <w:sz w:val="18"/>
      <w:lang w:val="es-ES" w:eastAsia="ko-KR"/>
    </w:rPr>
  </w:style>
  <w:style w:type="paragraph" w:styleId="888" w:customStyle="1">
    <w:name w:val="标题 61"/>
    <w:basedOn w:val="816"/>
    <w:next w:val="816"/>
    <w:link w:val="900"/>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9" w:customStyle="1">
    <w:name w:val="标题 71"/>
    <w:basedOn w:val="816"/>
    <w:next w:val="816"/>
    <w:link w:val="901"/>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90" w:customStyle="1">
    <w:name w:val="标题 81"/>
    <w:basedOn w:val="816"/>
    <w:next w:val="816"/>
    <w:link w:val="902"/>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91" w:customStyle="1">
    <w:name w:val="标题 91"/>
    <w:basedOn w:val="816"/>
    <w:next w:val="816"/>
    <w:link w:val="903"/>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2" w:customStyle="1">
    <w:name w:val="默认段落字体1"/>
    <w:link w:val="816"/>
    <w:uiPriority w:val="1"/>
    <w:unhideWhenUsed/>
    <w:qFormat/>
  </w:style>
  <w:style w:type="table" w:styleId="893" w:customStyle="1">
    <w:name w:val="普通表格1"/>
    <w:uiPriority w:val="99"/>
    <w:unhideWhenUsed/>
    <w:qFormat/>
    <w:tblPr/>
  </w:style>
  <w:style w:type="character" w:styleId="894" w:customStyle="1">
    <w:name w:val="正文文本缩进 字符"/>
    <w:link w:val="856"/>
    <w:uiPriority w:val="0"/>
    <w:qFormat/>
    <w:rPr>
      <w:sz w:val="24"/>
    </w:rPr>
  </w:style>
  <w:style w:type="character" w:styleId="895" w:customStyle="1">
    <w:name w:val="标题 2 字符1"/>
    <w:link w:val="883"/>
    <w:uiPriority w:val="0"/>
    <w:qFormat/>
    <w:rPr>
      <w:rFonts w:ascii="Arial" w:hAnsi="Arial" w:eastAsia="黑体"/>
      <w:b/>
      <w:bCs/>
      <w:sz w:val="32"/>
      <w:szCs w:val="32"/>
    </w:rPr>
  </w:style>
  <w:style w:type="character" w:styleId="896" w:customStyle="1">
    <w:name w:val="标题 1 字符1"/>
    <w:link w:val="882"/>
    <w:uiPriority w:val="0"/>
    <w:qFormat/>
    <w:rPr>
      <w:rFonts w:eastAsia="楷体_GB2312"/>
      <w:b/>
      <w:sz w:val="44"/>
    </w:rPr>
  </w:style>
  <w:style w:type="character" w:styleId="897" w:customStyle="1">
    <w:name w:val="标题 3 字符1"/>
    <w:link w:val="884"/>
    <w:uiPriority w:val="0"/>
    <w:qFormat/>
    <w:rPr>
      <w:b/>
      <w:sz w:val="32"/>
    </w:rPr>
  </w:style>
  <w:style w:type="character" w:styleId="898" w:customStyle="1">
    <w:name w:val="标题 4 字符1"/>
    <w:link w:val="885"/>
    <w:uiPriority w:val="0"/>
    <w:qFormat/>
    <w:rPr>
      <w:rFonts w:ascii="Verdana" w:hAnsi="Verdana"/>
      <w:i/>
      <w:caps/>
      <w:lang w:val="es-ES" w:eastAsia="ko-KR"/>
    </w:rPr>
  </w:style>
  <w:style w:type="character" w:styleId="899" w:customStyle="1">
    <w:name w:val="标题 5 字符1"/>
    <w:link w:val="886"/>
    <w:uiPriority w:val="0"/>
    <w:qFormat/>
    <w:rPr>
      <w:rFonts w:ascii="Verdana" w:hAnsi="Verdana"/>
      <w:i/>
      <w:sz w:val="18"/>
      <w:lang w:val="es-ES" w:eastAsia="ko-KR"/>
    </w:rPr>
  </w:style>
  <w:style w:type="character" w:styleId="900" w:customStyle="1">
    <w:name w:val="标题 6 字符1"/>
    <w:link w:val="888"/>
    <w:uiPriority w:val="0"/>
    <w:qFormat/>
    <w:rPr>
      <w:rFonts w:ascii="宋体"/>
      <w:i/>
      <w:sz w:val="22"/>
      <w:lang w:val="es-ES" w:eastAsia="ko-KR"/>
    </w:rPr>
  </w:style>
  <w:style w:type="character" w:styleId="901" w:customStyle="1">
    <w:name w:val="标题 7 字符1"/>
    <w:link w:val="889"/>
    <w:uiPriority w:val="99"/>
    <w:qFormat/>
    <w:rPr>
      <w:rFonts w:ascii="Arial" w:hAnsi="Arial"/>
      <w:lang w:val="es-ES" w:eastAsia="ko-KR"/>
    </w:rPr>
  </w:style>
  <w:style w:type="character" w:styleId="902" w:customStyle="1">
    <w:name w:val="标题 8 字符1"/>
    <w:link w:val="890"/>
    <w:uiPriority w:val="99"/>
    <w:qFormat/>
    <w:rPr>
      <w:rFonts w:ascii="Arial" w:hAnsi="Arial"/>
      <w:i/>
      <w:lang w:val="es-ES" w:eastAsia="ko-KR"/>
    </w:rPr>
  </w:style>
  <w:style w:type="character" w:styleId="903" w:customStyle="1">
    <w:name w:val="标题 9 字符1"/>
    <w:link w:val="891"/>
    <w:uiPriority w:val="99"/>
    <w:qFormat/>
    <w:rPr>
      <w:rFonts w:ascii="Arial" w:hAnsi="Arial"/>
      <w:b/>
      <w:i/>
      <w:sz w:val="18"/>
      <w:lang w:val="es-ES" w:eastAsia="ko-KR"/>
    </w:rPr>
  </w:style>
  <w:style w:type="paragraph" w:styleId="904" w:customStyle="1">
    <w:name w:val="目录 71"/>
    <w:basedOn w:val="816"/>
    <w:next w:val="816"/>
    <w:uiPriority w:val="0"/>
    <w:unhideWhenUsed/>
    <w:qFormat/>
    <w:pPr>
      <w:ind w:left="1260"/>
      <w:widowControl w:val="off"/>
    </w:pPr>
    <w:rPr>
      <w:rFonts w:ascii="Calibri" w:hAnsi="Calibri" w:cs="Calibri"/>
      <w:sz w:val="18"/>
      <w:szCs w:val="18"/>
    </w:rPr>
  </w:style>
  <w:style w:type="paragraph" w:styleId="905" w:customStyle="1">
    <w:name w:val="引文目录1"/>
    <w:basedOn w:val="816"/>
    <w:next w:val="816"/>
    <w:uiPriority w:val="99"/>
    <w:unhideWhenUsed/>
    <w:qFormat/>
    <w:pPr>
      <w:ind w:left="420"/>
    </w:pPr>
    <w:rPr>
      <w:rFonts w:ascii="Calibri" w:hAnsi="Calibri"/>
    </w:rPr>
  </w:style>
  <w:style w:type="paragraph" w:styleId="906"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7" w:customStyle="1">
    <w:name w:val="索引 81"/>
    <w:basedOn w:val="816"/>
    <w:next w:val="816"/>
    <w:uiPriority w:val="0"/>
    <w:qFormat/>
    <w:pPr>
      <w:ind w:left="1400"/>
    </w:pPr>
    <w:rPr>
      <w:szCs w:val="24"/>
    </w:rPr>
  </w:style>
  <w:style w:type="paragraph" w:styleId="908" w:customStyle="1">
    <w:name w:val="正文缩进11"/>
    <w:basedOn w:val="816"/>
    <w:link w:val="909"/>
    <w:uiPriority w:val="0"/>
    <w:qFormat/>
    <w:pPr>
      <w:ind w:firstLine="420"/>
    </w:pPr>
    <w:rPr>
      <w:rFonts w:eastAsia="楷体_GB2312"/>
    </w:rPr>
  </w:style>
  <w:style w:type="character" w:styleId="909" w:customStyle="1">
    <w:name w:val="正文缩进 字符"/>
    <w:link w:val="908"/>
    <w:uiPriority w:val="0"/>
    <w:qFormat/>
    <w:rPr>
      <w:rFonts w:eastAsia="楷体_GB2312"/>
      <w:sz w:val="24"/>
    </w:rPr>
  </w:style>
  <w:style w:type="paragraph" w:styleId="910"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11"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2" w:customStyle="1">
    <w:name w:val="文档结构图11"/>
    <w:basedOn w:val="816"/>
    <w:next w:val="913"/>
    <w:link w:val="915"/>
    <w:uiPriority w:val="0"/>
    <w:qFormat/>
    <w:pPr>
      <w:shd w:val="clear" w:color="auto" w:fill="000080"/>
    </w:pPr>
  </w:style>
  <w:style w:type="paragraph" w:styleId="913" w:customStyle="1">
    <w:name w:val="批注主题11"/>
    <w:basedOn w:val="914"/>
    <w:next w:val="816"/>
    <w:link w:val="917"/>
    <w:uiPriority w:val="0"/>
    <w:qFormat/>
    <w:rPr>
      <w:b/>
      <w:bCs/>
    </w:rPr>
  </w:style>
  <w:style w:type="paragraph" w:styleId="914" w:customStyle="1">
    <w:name w:val="批注文字1"/>
    <w:basedOn w:val="816"/>
    <w:link w:val="916"/>
    <w:uiPriority w:val="0"/>
    <w:qFormat/>
  </w:style>
  <w:style w:type="character" w:styleId="915" w:customStyle="1">
    <w:name w:val="文档结构图 字符"/>
    <w:link w:val="912"/>
    <w:uiPriority w:val="0"/>
    <w:qFormat/>
    <w:rPr>
      <w:sz w:val="24"/>
      <w:shd w:val="clear" w:color="auto" w:fill="000080"/>
    </w:rPr>
  </w:style>
  <w:style w:type="character" w:styleId="916" w:customStyle="1">
    <w:name w:val="批注文字 字符"/>
    <w:link w:val="914"/>
    <w:uiPriority w:val="0"/>
    <w:qFormat/>
    <w:rPr>
      <w:sz w:val="24"/>
    </w:rPr>
  </w:style>
  <w:style w:type="character" w:styleId="917" w:customStyle="1">
    <w:name w:val="批注主题 字符"/>
    <w:link w:val="913"/>
    <w:uiPriority w:val="0"/>
    <w:qFormat/>
    <w:rPr>
      <w:b/>
      <w:bCs/>
      <w:sz w:val="24"/>
    </w:rPr>
  </w:style>
  <w:style w:type="paragraph" w:styleId="918" w:customStyle="1">
    <w:name w:val="称呼1"/>
    <w:basedOn w:val="816"/>
    <w:next w:val="816"/>
    <w:link w:val="919"/>
    <w:uiPriority w:val="0"/>
    <w:qFormat/>
    <w:pPr>
      <w:jc w:val="both"/>
      <w:spacing w:line="312" w:lineRule="atLeast"/>
      <w:widowControl w:val="off"/>
    </w:pPr>
    <w:rPr>
      <w:rFonts w:ascii="宋体" w:hAnsi="宋体" w:eastAsia="等线"/>
      <w:sz w:val="28"/>
      <w:szCs w:val="28"/>
    </w:rPr>
  </w:style>
  <w:style w:type="character" w:styleId="919" w:customStyle="1">
    <w:name w:val="称呼 字符1"/>
    <w:link w:val="918"/>
    <w:uiPriority w:val="0"/>
    <w:qFormat/>
    <w:rPr>
      <w:rFonts w:ascii="宋体" w:hAnsi="宋体" w:eastAsia="等线"/>
      <w:sz w:val="28"/>
      <w:szCs w:val="28"/>
    </w:rPr>
  </w:style>
  <w:style w:type="paragraph" w:styleId="920" w:customStyle="1">
    <w:name w:val="正文文本 311"/>
    <w:basedOn w:val="816"/>
    <w:link w:val="921"/>
    <w:uiPriority w:val="0"/>
    <w:qFormat/>
    <w:pPr>
      <w:jc w:val="both"/>
      <w:spacing w:after="120"/>
      <w:widowControl w:val="off"/>
    </w:pPr>
    <w:rPr>
      <w:rFonts w:ascii="Tahoma" w:hAnsi="Tahoma"/>
      <w:sz w:val="16"/>
      <w:szCs w:val="16"/>
    </w:rPr>
  </w:style>
  <w:style w:type="character" w:styleId="921" w:customStyle="1">
    <w:name w:val="正文文本 3 字符1"/>
    <w:link w:val="920"/>
    <w:uiPriority w:val="0"/>
    <w:qFormat/>
    <w:rPr>
      <w:rFonts w:ascii="Tahoma" w:hAnsi="Tahoma"/>
      <w:sz w:val="16"/>
      <w:szCs w:val="16"/>
    </w:rPr>
  </w:style>
  <w:style w:type="paragraph" w:styleId="922" w:customStyle="1">
    <w:name w:val="正文文本11"/>
    <w:basedOn w:val="816"/>
    <w:link w:val="923"/>
    <w:uiPriority w:val="0"/>
    <w:qFormat/>
  </w:style>
  <w:style w:type="character" w:styleId="923" w:customStyle="1">
    <w:name w:val="正文文本 字符"/>
    <w:link w:val="922"/>
    <w:uiPriority w:val="0"/>
    <w:qFormat/>
    <w:rPr>
      <w:sz w:val="24"/>
    </w:rPr>
  </w:style>
  <w:style w:type="paragraph" w:styleId="924" w:customStyle="1">
    <w:name w:val="列表 21"/>
    <w:basedOn w:val="816"/>
    <w:uiPriority w:val="99"/>
    <w:qFormat/>
    <w:pPr>
      <w:ind w:left="100" w:hanging="200"/>
      <w:jc w:val="both"/>
      <w:widowControl w:val="off"/>
    </w:pPr>
    <w:rPr>
      <w:rFonts w:ascii="宋体"/>
    </w:rPr>
  </w:style>
  <w:style w:type="paragraph" w:styleId="925" w:customStyle="1">
    <w:name w:val="列表接续1"/>
    <w:basedOn w:val="816"/>
    <w:uiPriority w:val="99"/>
    <w:qFormat/>
    <w:pPr>
      <w:ind w:left="420"/>
      <w:jc w:val="both"/>
      <w:spacing w:after="120"/>
      <w:widowControl w:val="off"/>
    </w:pPr>
    <w:rPr>
      <w:rFonts w:ascii="宋体"/>
    </w:rPr>
  </w:style>
  <w:style w:type="paragraph" w:styleId="926" w:customStyle="1">
    <w:name w:val="文本块11"/>
    <w:basedOn w:val="816"/>
    <w:uiPriority w:val="0"/>
    <w:qFormat/>
    <w:pPr>
      <w:ind w:left="630" w:right="-609" w:firstLine="420"/>
      <w:spacing w:line="360" w:lineRule="auto"/>
    </w:pPr>
    <w:rPr>
      <w:rFonts w:hint="eastAsia" w:ascii="仿宋_GB2312" w:eastAsia="仿宋_GB2312"/>
    </w:rPr>
  </w:style>
  <w:style w:type="paragraph" w:styleId="927" w:customStyle="1">
    <w:name w:val="列表项目符号 21"/>
    <w:basedOn w:val="816"/>
    <w:uiPriority w:val="0"/>
    <w:qFormat/>
    <w:pPr>
      <w:ind w:left="720" w:hanging="360"/>
      <w:tabs>
        <w:tab w:val="left" w:pos="360" w:leader="none"/>
        <w:tab w:val="left" w:pos="720" w:leader="none"/>
      </w:tabs>
    </w:pPr>
    <w:rPr>
      <w:szCs w:val="24"/>
    </w:rPr>
  </w:style>
  <w:style w:type="paragraph" w:styleId="928" w:customStyle="1">
    <w:name w:val="HTML 地址1"/>
    <w:basedOn w:val="816"/>
    <w:link w:val="929"/>
    <w:uiPriority w:val="0"/>
    <w:qFormat/>
    <w:pPr>
      <w:jc w:val="both"/>
      <w:widowControl w:val="off"/>
    </w:pPr>
    <w:rPr>
      <w:i/>
      <w:iCs/>
      <w:sz w:val="20"/>
      <w:szCs w:val="24"/>
    </w:rPr>
  </w:style>
  <w:style w:type="character" w:styleId="929" w:customStyle="1">
    <w:name w:val="HTML 地址 字符"/>
    <w:link w:val="928"/>
    <w:uiPriority w:val="0"/>
    <w:qFormat/>
    <w:rPr>
      <w:rFonts w:ascii="Times New Roman" w:hAnsi="Times New Roman"/>
      <w:i/>
      <w:iCs/>
      <w:szCs w:val="24"/>
    </w:rPr>
  </w:style>
  <w:style w:type="paragraph" w:styleId="930" w:customStyle="1">
    <w:name w:val="目录 511"/>
    <w:basedOn w:val="816"/>
    <w:next w:val="816"/>
    <w:uiPriority w:val="0"/>
    <w:unhideWhenUsed/>
    <w:qFormat/>
    <w:pPr>
      <w:ind w:left="840"/>
      <w:widowControl w:val="off"/>
    </w:pPr>
    <w:rPr>
      <w:rFonts w:ascii="Calibri" w:hAnsi="Calibri" w:cs="Calibri"/>
      <w:sz w:val="18"/>
      <w:szCs w:val="18"/>
    </w:rPr>
  </w:style>
  <w:style w:type="paragraph" w:styleId="931" w:customStyle="1">
    <w:name w:val="目录 31"/>
    <w:basedOn w:val="816"/>
    <w:next w:val="816"/>
    <w:uiPriority w:val="0"/>
    <w:qFormat/>
    <w:pPr>
      <w:ind w:left="840"/>
    </w:pPr>
  </w:style>
  <w:style w:type="paragraph" w:styleId="932" w:customStyle="1">
    <w:name w:val="纯文本112"/>
    <w:basedOn w:val="816"/>
    <w:link w:val="933"/>
    <w:uiPriority w:val="0"/>
    <w:qFormat/>
    <w:rPr>
      <w:rFonts w:ascii="宋体" w:hAnsi="Courier New" w:eastAsia="楷体_GB2312"/>
      <w:sz w:val="26"/>
    </w:rPr>
  </w:style>
  <w:style w:type="character" w:styleId="933" w:customStyle="1">
    <w:name w:val="纯文本 字符"/>
    <w:link w:val="932"/>
    <w:uiPriority w:val="0"/>
    <w:qFormat/>
    <w:rPr>
      <w:rFonts w:ascii="宋体" w:hAnsi="Courier New" w:eastAsia="楷体_GB2312"/>
      <w:sz w:val="26"/>
    </w:rPr>
  </w:style>
  <w:style w:type="paragraph" w:styleId="934"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5" w:customStyle="1">
    <w:name w:val="日期11"/>
    <w:basedOn w:val="816"/>
    <w:next w:val="816"/>
    <w:link w:val="936"/>
    <w:uiPriority w:val="0"/>
    <w:qFormat/>
    <w:rPr>
      <w:rFonts w:ascii="宋体" w:hAnsi="宋体" w:eastAsia="楷体_GB2312"/>
    </w:rPr>
  </w:style>
  <w:style w:type="character" w:styleId="936" w:customStyle="1">
    <w:name w:val="日期 字符"/>
    <w:link w:val="935"/>
    <w:uiPriority w:val="0"/>
    <w:qFormat/>
    <w:rPr>
      <w:rFonts w:ascii="宋体" w:hAnsi="宋体" w:eastAsia="楷体_GB2312"/>
      <w:sz w:val="24"/>
    </w:rPr>
  </w:style>
  <w:style w:type="paragraph" w:styleId="937" w:customStyle="1">
    <w:name w:val="正文文本缩进 211"/>
    <w:basedOn w:val="816"/>
    <w:link w:val="938"/>
    <w:uiPriority w:val="0"/>
    <w:qFormat/>
    <w:pPr>
      <w:ind w:left="420"/>
      <w:spacing w:after="120" w:line="480" w:lineRule="auto"/>
    </w:pPr>
  </w:style>
  <w:style w:type="character" w:styleId="938" w:customStyle="1">
    <w:name w:val="正文文本缩进 2 字符"/>
    <w:link w:val="937"/>
    <w:uiPriority w:val="0"/>
    <w:qFormat/>
    <w:rPr>
      <w:sz w:val="24"/>
    </w:rPr>
  </w:style>
  <w:style w:type="paragraph" w:styleId="939" w:customStyle="1">
    <w:name w:val="尾注文本1"/>
    <w:basedOn w:val="816"/>
    <w:link w:val="940"/>
    <w:uiPriority w:val="99"/>
    <w:unhideWhenUsed/>
    <w:qFormat/>
    <w:rPr>
      <w:sz w:val="20"/>
    </w:rPr>
  </w:style>
  <w:style w:type="character" w:styleId="940" w:customStyle="1">
    <w:name w:val="尾注文本 字符"/>
    <w:link w:val="939"/>
    <w:uiPriority w:val="99"/>
    <w:qFormat/>
    <w:rPr>
      <w:sz w:val="20"/>
    </w:rPr>
  </w:style>
  <w:style w:type="paragraph" w:styleId="941" w:customStyle="1">
    <w:name w:val="批注框文本1"/>
    <w:basedOn w:val="816"/>
    <w:link w:val="942"/>
    <w:uiPriority w:val="0"/>
    <w:qFormat/>
    <w:rPr>
      <w:sz w:val="18"/>
    </w:rPr>
  </w:style>
  <w:style w:type="character" w:styleId="942" w:customStyle="1">
    <w:name w:val="批注框文本 字符"/>
    <w:link w:val="941"/>
    <w:uiPriority w:val="0"/>
    <w:qFormat/>
    <w:rPr>
      <w:sz w:val="18"/>
    </w:rPr>
  </w:style>
  <w:style w:type="paragraph" w:styleId="943" w:customStyle="1">
    <w:name w:val="页脚1"/>
    <w:basedOn w:val="816"/>
    <w:link w:val="944"/>
    <w:uiPriority w:val="0"/>
    <w:qFormat/>
    <w:pPr>
      <w:tabs>
        <w:tab w:val="center" w:pos="4153" w:leader="none"/>
        <w:tab w:val="right" w:pos="8306" w:leader="none"/>
      </w:tabs>
    </w:pPr>
    <w:rPr>
      <w:rFonts w:eastAsia="楷体_GB2312"/>
      <w:sz w:val="18"/>
    </w:rPr>
  </w:style>
  <w:style w:type="character" w:styleId="944" w:customStyle="1">
    <w:name w:val="页脚 字符"/>
    <w:link w:val="943"/>
    <w:uiPriority w:val="0"/>
    <w:qFormat/>
    <w:rPr>
      <w:rFonts w:eastAsia="楷体_GB2312"/>
      <w:sz w:val="18"/>
    </w:rPr>
  </w:style>
  <w:style w:type="paragraph" w:styleId="945" w:customStyle="1">
    <w:name w:val="页眉1"/>
    <w:basedOn w:val="816"/>
    <w:link w:val="946"/>
    <w:uiPriority w:val="0"/>
    <w:qFormat/>
    <w:pPr>
      <w:jc w:val="center"/>
      <w:tabs>
        <w:tab w:val="center" w:pos="4153" w:leader="none"/>
        <w:tab w:val="right" w:pos="8306" w:leader="none"/>
      </w:tabs>
    </w:pPr>
    <w:rPr>
      <w:rFonts w:eastAsia="楷体_GB2312"/>
      <w:sz w:val="18"/>
    </w:rPr>
  </w:style>
  <w:style w:type="character" w:styleId="946" w:customStyle="1">
    <w:name w:val="页眉 字符"/>
    <w:link w:val="945"/>
    <w:uiPriority w:val="0"/>
    <w:qFormat/>
    <w:rPr>
      <w:rFonts w:eastAsia="楷体_GB2312"/>
      <w:sz w:val="18"/>
    </w:rPr>
  </w:style>
  <w:style w:type="paragraph" w:styleId="947" w:customStyle="1">
    <w:name w:val="目录 11"/>
    <w:basedOn w:val="816"/>
    <w:next w:val="816"/>
    <w:uiPriority w:val="0"/>
    <w:qFormat/>
    <w:rPr>
      <w:rFonts w:eastAsia="楷体_GB2312"/>
    </w:rPr>
  </w:style>
  <w:style w:type="paragraph" w:styleId="948" w:customStyle="1">
    <w:name w:val="目录 41"/>
    <w:basedOn w:val="816"/>
    <w:next w:val="816"/>
    <w:uiPriority w:val="0"/>
    <w:unhideWhenUsed/>
    <w:qFormat/>
    <w:pPr>
      <w:ind w:left="630"/>
      <w:widowControl w:val="off"/>
    </w:pPr>
    <w:rPr>
      <w:rFonts w:ascii="Calibri" w:hAnsi="Calibri" w:cs="Calibri"/>
      <w:sz w:val="18"/>
      <w:szCs w:val="18"/>
    </w:rPr>
  </w:style>
  <w:style w:type="paragraph" w:styleId="949" w:customStyle="1">
    <w:name w:val="索引标题1"/>
    <w:basedOn w:val="816"/>
    <w:next w:val="950"/>
    <w:uiPriority w:val="0"/>
    <w:qFormat/>
    <w:rPr>
      <w:rFonts w:ascii="Arial" w:hAnsi="Arial" w:cs="Arial"/>
      <w:b/>
      <w:bCs/>
      <w:szCs w:val="24"/>
    </w:rPr>
  </w:style>
  <w:style w:type="paragraph" w:styleId="950" w:customStyle="1">
    <w:name w:val="索引 111"/>
    <w:basedOn w:val="816"/>
    <w:next w:val="816"/>
    <w:uiPriority w:val="0"/>
    <w:qFormat/>
    <w:pPr>
      <w:jc w:val="both"/>
      <w:spacing w:line="280" w:lineRule="exact"/>
      <w:widowControl w:val="off"/>
    </w:pPr>
    <w:rPr>
      <w:color w:val="ff0000"/>
      <w:sz w:val="21"/>
      <w:szCs w:val="24"/>
    </w:rPr>
  </w:style>
  <w:style w:type="paragraph" w:styleId="951" w:customStyle="1">
    <w:name w:val="副标题1"/>
    <w:basedOn w:val="816"/>
    <w:next w:val="816"/>
    <w:link w:val="952"/>
    <w:uiPriority w:val="0"/>
    <w:qFormat/>
    <w:pPr>
      <w:jc w:val="center"/>
      <w:spacing w:before="240" w:after="60" w:line="312" w:lineRule="auto"/>
      <w:widowControl w:val="off"/>
      <w:outlineLvl w:val="1"/>
    </w:pPr>
    <w:rPr>
      <w:rFonts w:ascii="Cambria" w:hAnsi="Cambria"/>
      <w:b/>
      <w:bCs/>
      <w:sz w:val="32"/>
      <w:szCs w:val="32"/>
    </w:rPr>
  </w:style>
  <w:style w:type="character" w:styleId="952" w:customStyle="1">
    <w:name w:val="副标题 字符"/>
    <w:link w:val="951"/>
    <w:uiPriority w:val="11"/>
    <w:qFormat/>
    <w:rPr>
      <w:rFonts w:ascii="Cambria" w:hAnsi="Cambria"/>
      <w:b/>
      <w:bCs/>
      <w:sz w:val="32"/>
      <w:szCs w:val="32"/>
    </w:rPr>
  </w:style>
  <w:style w:type="paragraph" w:styleId="953"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4"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5" w:customStyle="1">
    <w:name w:val="脚注文本1"/>
    <w:basedOn w:val="816"/>
    <w:link w:val="956"/>
    <w:uiPriority w:val="0"/>
    <w:qFormat/>
    <w:rPr>
      <w:sz w:val="18"/>
      <w:szCs w:val="18"/>
    </w:rPr>
  </w:style>
  <w:style w:type="character" w:styleId="956" w:customStyle="1">
    <w:name w:val="脚注文本 字符"/>
    <w:link w:val="955"/>
    <w:uiPriority w:val="0"/>
    <w:qFormat/>
    <w:rPr>
      <w:sz w:val="18"/>
      <w:szCs w:val="18"/>
    </w:rPr>
  </w:style>
  <w:style w:type="paragraph" w:styleId="957" w:customStyle="1">
    <w:name w:val="目录 61"/>
    <w:basedOn w:val="816"/>
    <w:next w:val="816"/>
    <w:uiPriority w:val="0"/>
    <w:unhideWhenUsed/>
    <w:qFormat/>
    <w:pPr>
      <w:ind w:left="1050"/>
      <w:widowControl w:val="off"/>
    </w:pPr>
    <w:rPr>
      <w:rFonts w:ascii="Calibri" w:hAnsi="Calibri" w:cs="Calibri"/>
      <w:sz w:val="18"/>
      <w:szCs w:val="18"/>
    </w:rPr>
  </w:style>
  <w:style w:type="paragraph" w:styleId="958" w:customStyle="1">
    <w:name w:val="正文文本缩进 311"/>
    <w:basedOn w:val="816"/>
    <w:link w:val="959"/>
    <w:uiPriority w:val="0"/>
    <w:qFormat/>
    <w:pPr>
      <w:ind w:left="420"/>
      <w:spacing w:after="120"/>
    </w:pPr>
    <w:rPr>
      <w:sz w:val="16"/>
    </w:rPr>
  </w:style>
  <w:style w:type="character" w:styleId="959" w:customStyle="1">
    <w:name w:val="正文文本缩进 3 字符1"/>
    <w:link w:val="958"/>
    <w:uiPriority w:val="99"/>
    <w:qFormat/>
    <w:rPr>
      <w:sz w:val="16"/>
    </w:rPr>
  </w:style>
  <w:style w:type="paragraph" w:styleId="960" w:customStyle="1">
    <w:name w:val="索引 71"/>
    <w:basedOn w:val="816"/>
    <w:next w:val="816"/>
    <w:uiPriority w:val="0"/>
    <w:qFormat/>
    <w:pPr>
      <w:ind w:left="2520"/>
      <w:jc w:val="both"/>
      <w:widowControl w:val="off"/>
    </w:pPr>
    <w:rPr>
      <w:rFonts w:eastAsia="楷体_GB2312"/>
      <w:sz w:val="28"/>
    </w:rPr>
  </w:style>
  <w:style w:type="paragraph" w:styleId="961" w:customStyle="1">
    <w:name w:val="图表目录1"/>
    <w:basedOn w:val="816"/>
    <w:next w:val="816"/>
    <w:uiPriority w:val="0"/>
    <w:qFormat/>
    <w:pPr>
      <w:ind w:left="840" w:hanging="420"/>
    </w:pPr>
    <w:rPr>
      <w:szCs w:val="24"/>
    </w:rPr>
  </w:style>
  <w:style w:type="paragraph" w:styleId="962" w:customStyle="1">
    <w:name w:val="目录 21"/>
    <w:basedOn w:val="816"/>
    <w:next w:val="816"/>
    <w:uiPriority w:val="0"/>
    <w:unhideWhenUsed/>
    <w:qFormat/>
    <w:pPr>
      <w:ind w:left="210"/>
      <w:widowControl w:val="off"/>
    </w:pPr>
    <w:rPr>
      <w:rFonts w:ascii="Calibri" w:hAnsi="Calibri" w:cs="Calibri"/>
      <w:smallCaps/>
      <w:sz w:val="20"/>
    </w:rPr>
  </w:style>
  <w:style w:type="paragraph" w:styleId="963" w:customStyle="1">
    <w:name w:val="目录 91"/>
    <w:basedOn w:val="816"/>
    <w:next w:val="816"/>
    <w:uiPriority w:val="99"/>
    <w:qFormat/>
    <w:pPr>
      <w:ind w:left="3360"/>
      <w:jc w:val="both"/>
      <w:widowControl w:val="off"/>
    </w:pPr>
    <w:rPr>
      <w:rFonts w:ascii="宋体"/>
    </w:rPr>
  </w:style>
  <w:style w:type="paragraph" w:styleId="964" w:customStyle="1">
    <w:name w:val="正文文本 2111"/>
    <w:basedOn w:val="816"/>
    <w:link w:val="965"/>
    <w:uiPriority w:val="0"/>
    <w:qFormat/>
    <w:pPr>
      <w:spacing w:after="120" w:line="480" w:lineRule="auto"/>
    </w:pPr>
  </w:style>
  <w:style w:type="character" w:styleId="965" w:customStyle="1">
    <w:name w:val="正文文本 2 字符"/>
    <w:link w:val="964"/>
    <w:uiPriority w:val="0"/>
    <w:qFormat/>
    <w:rPr>
      <w:sz w:val="24"/>
    </w:rPr>
  </w:style>
  <w:style w:type="paragraph" w:styleId="966" w:customStyle="1">
    <w:name w:val="列表 41"/>
    <w:basedOn w:val="816"/>
    <w:uiPriority w:val="0"/>
    <w:qFormat/>
    <w:pPr>
      <w:ind w:left="100" w:hanging="200"/>
      <w:jc w:val="both"/>
      <w:widowControl w:val="off"/>
    </w:pPr>
    <w:rPr>
      <w:sz w:val="21"/>
    </w:rPr>
  </w:style>
  <w:style w:type="paragraph" w:styleId="967" w:customStyle="1">
    <w:name w:val="信息标题1"/>
    <w:basedOn w:val="816"/>
    <w:link w:val="968"/>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8" w:customStyle="1">
    <w:name w:val="信息标题 字符1"/>
    <w:link w:val="967"/>
    <w:uiPriority w:val="0"/>
    <w:qFormat/>
    <w:rPr>
      <w:rFonts w:ascii="Arial" w:hAnsi="Arial"/>
      <w:sz w:val="24"/>
      <w:shd w:val="pct5" w:color="auto" w:fill="auto"/>
      <w:lang w:eastAsia="en-US"/>
    </w:rPr>
  </w:style>
  <w:style w:type="paragraph" w:styleId="969" w:customStyle="1">
    <w:name w:val="HTML 预设格式1"/>
    <w:basedOn w:val="816"/>
    <w:link w:val="97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70" w:customStyle="1">
    <w:name w:val="HTML 预设格式 字符"/>
    <w:link w:val="969"/>
    <w:uiPriority w:val="99"/>
    <w:qFormat/>
    <w:rPr>
      <w:rFonts w:ascii="Arial" w:hAnsi="Arial" w:cs="Arial"/>
      <w:sz w:val="24"/>
    </w:rPr>
  </w:style>
  <w:style w:type="paragraph" w:styleId="971" w:customStyle="1">
    <w:name w:val="普通(网站)11"/>
    <w:basedOn w:val="816"/>
    <w:uiPriority w:val="0"/>
    <w:qFormat/>
    <w:pPr>
      <w:spacing w:before="100" w:beforeAutospacing="1" w:after="100" w:afterAutospacing="1"/>
    </w:pPr>
    <w:rPr>
      <w:rFonts w:ascii="宋体" w:hAnsi="宋体"/>
    </w:rPr>
  </w:style>
  <w:style w:type="paragraph" w:styleId="972" w:customStyle="1">
    <w:name w:val="索引 21"/>
    <w:basedOn w:val="816"/>
    <w:next w:val="816"/>
    <w:uiPriority w:val="0"/>
    <w:qFormat/>
    <w:pPr>
      <w:ind w:left="200"/>
      <w:jc w:val="both"/>
      <w:widowControl w:val="off"/>
    </w:pPr>
    <w:rPr>
      <w:rFonts w:ascii="宋体" w:hAnsi="宋体"/>
      <w:szCs w:val="24"/>
    </w:rPr>
  </w:style>
  <w:style w:type="paragraph" w:styleId="973" w:customStyle="1">
    <w:name w:val="标题11"/>
    <w:basedOn w:val="816"/>
    <w:next w:val="816"/>
    <w:link w:val="974"/>
    <w:uiPriority w:val="0"/>
    <w:qFormat/>
    <w:pPr>
      <w:jc w:val="right"/>
      <w:widowControl w:val="off"/>
      <w:pBdr>
        <w:top w:val="single" w:color="C0504D" w:sz="12" w:space="1"/>
      </w:pBdr>
    </w:pPr>
    <w:rPr>
      <w:smallCaps/>
      <w:sz w:val="48"/>
      <w:szCs w:val="48"/>
    </w:rPr>
  </w:style>
  <w:style w:type="character" w:styleId="974" w:customStyle="1">
    <w:name w:val="标题 字符"/>
    <w:link w:val="973"/>
    <w:uiPriority w:val="0"/>
    <w:qFormat/>
    <w:rPr>
      <w:smallCaps/>
      <w:sz w:val="48"/>
      <w:szCs w:val="48"/>
    </w:rPr>
  </w:style>
  <w:style w:type="paragraph" w:styleId="975" w:customStyle="1">
    <w:name w:val="正文首行缩进11"/>
    <w:basedOn w:val="922"/>
    <w:next w:val="957"/>
    <w:link w:val="976"/>
    <w:uiPriority w:val="99"/>
    <w:qFormat/>
    <w:pPr>
      <w:ind w:firstLine="420"/>
      <w:spacing w:after="120"/>
    </w:pPr>
  </w:style>
  <w:style w:type="character" w:styleId="976" w:customStyle="1">
    <w:name w:val="正文文本首行缩进 字符2"/>
    <w:link w:val="975"/>
    <w:uiPriority w:val="99"/>
    <w:qFormat/>
  </w:style>
  <w:style w:type="paragraph" w:styleId="977" w:customStyle="1">
    <w:name w:val="正文首行缩进 211"/>
    <w:basedOn w:val="856"/>
    <w:link w:val="978"/>
    <w:uiPriority w:val="0"/>
    <w:qFormat/>
    <w:pPr>
      <w:ind w:left="420" w:firstLine="420"/>
      <w:jc w:val="both"/>
      <w:spacing w:after="120"/>
      <w:widowControl w:val="off"/>
    </w:pPr>
    <w:rPr>
      <w:rFonts w:ascii="Tahoma" w:hAnsi="Tahoma"/>
      <w:sz w:val="28"/>
      <w:szCs w:val="24"/>
    </w:rPr>
  </w:style>
  <w:style w:type="character" w:styleId="978" w:customStyle="1">
    <w:name w:val="正文文本首行缩进 2 字符1"/>
    <w:link w:val="977"/>
    <w:uiPriority w:val="0"/>
    <w:qFormat/>
    <w:rPr>
      <w:rFonts w:ascii="Tahoma" w:hAnsi="Tahoma"/>
      <w:sz w:val="28"/>
      <w:szCs w:val="24"/>
    </w:rPr>
  </w:style>
  <w:style w:type="table" w:styleId="979" w:customStyle="1">
    <w:name w:val="网格型1111"/>
    <w:basedOn w:val="893"/>
    <w:uiPriority w:val="39"/>
    <w:qFormat/>
    <w:tblPr/>
  </w:style>
  <w:style w:type="character" w:styleId="980" w:customStyle="1">
    <w:name w:val="要点1"/>
    <w:link w:val="816"/>
    <w:uiPriority w:val="0"/>
    <w:qFormat/>
    <w:rPr>
      <w:rFonts w:eastAsia="宋体"/>
      <w:b/>
      <w:bCs/>
      <w:sz w:val="21"/>
      <w:szCs w:val="24"/>
      <w:lang w:val="en-US" w:eastAsia="zh-CN" w:bidi="ar-SA"/>
    </w:rPr>
  </w:style>
  <w:style w:type="character" w:styleId="981" w:customStyle="1">
    <w:name w:val="尾注引用1"/>
    <w:link w:val="816"/>
    <w:uiPriority w:val="99"/>
    <w:unhideWhenUsed/>
    <w:qFormat/>
    <w:rPr>
      <w:vertAlign w:val="superscript"/>
    </w:rPr>
  </w:style>
  <w:style w:type="character" w:styleId="982" w:customStyle="1">
    <w:name w:val="页码11"/>
    <w:link w:val="816"/>
    <w:uiPriority w:val="0"/>
    <w:qFormat/>
  </w:style>
  <w:style w:type="character" w:styleId="983" w:customStyle="1">
    <w:name w:val="已访问的超链接1"/>
    <w:link w:val="816"/>
    <w:uiPriority w:val="99"/>
    <w:qFormat/>
    <w:rPr>
      <w:color w:val="800080"/>
      <w:u w:val="single"/>
    </w:rPr>
  </w:style>
  <w:style w:type="character" w:styleId="984" w:customStyle="1">
    <w:name w:val="强调1"/>
    <w:link w:val="816"/>
    <w:uiPriority w:val="0"/>
    <w:qFormat/>
    <w:rPr>
      <w:rFonts w:eastAsia="宋体"/>
      <w:i/>
      <w:iCs/>
      <w:sz w:val="21"/>
      <w:szCs w:val="24"/>
      <w:lang w:val="en-US" w:eastAsia="zh-CN" w:bidi="ar-SA"/>
    </w:rPr>
  </w:style>
  <w:style w:type="character" w:styleId="985" w:customStyle="1">
    <w:name w:val="行号1"/>
    <w:link w:val="816"/>
    <w:uiPriority w:val="0"/>
    <w:qFormat/>
  </w:style>
  <w:style w:type="character" w:styleId="986" w:customStyle="1">
    <w:name w:val="HTML 定义1"/>
    <w:link w:val="816"/>
    <w:uiPriority w:val="99"/>
    <w:qFormat/>
    <w:rPr>
      <w:i/>
      <w:iCs/>
    </w:rPr>
  </w:style>
  <w:style w:type="character" w:styleId="987" w:customStyle="1">
    <w:name w:val="HTML 打字机1"/>
    <w:link w:val="816"/>
    <w:uiPriority w:val="0"/>
    <w:qFormat/>
    <w:rPr>
      <w:rFonts w:ascii="Courier New" w:hAnsi="Courier New"/>
      <w:sz w:val="20"/>
      <w:szCs w:val="20"/>
    </w:rPr>
  </w:style>
  <w:style w:type="character" w:styleId="988" w:customStyle="1">
    <w:name w:val="HTML 缩写1"/>
    <w:link w:val="816"/>
    <w:uiPriority w:val="0"/>
    <w:qFormat/>
  </w:style>
  <w:style w:type="character" w:styleId="989" w:customStyle="1">
    <w:name w:val="HTML 变量1"/>
    <w:link w:val="816"/>
    <w:uiPriority w:val="0"/>
    <w:qFormat/>
    <w:rPr>
      <w:i/>
      <w:iCs/>
    </w:rPr>
  </w:style>
  <w:style w:type="character" w:styleId="990" w:customStyle="1">
    <w:name w:val="超链接1"/>
    <w:link w:val="816"/>
    <w:uiPriority w:val="99"/>
    <w:qFormat/>
    <w:rPr>
      <w:color w:val="0000ff"/>
      <w:u w:val="single"/>
    </w:rPr>
  </w:style>
  <w:style w:type="character" w:styleId="991" w:customStyle="1">
    <w:name w:val="HTML 代码1"/>
    <w:link w:val="816"/>
    <w:uiPriority w:val="0"/>
    <w:qFormat/>
    <w:rPr>
      <w:rFonts w:ascii="Courier New" w:hAnsi="Courier New"/>
      <w:sz w:val="20"/>
      <w:szCs w:val="20"/>
    </w:rPr>
  </w:style>
  <w:style w:type="character" w:styleId="992" w:customStyle="1">
    <w:name w:val="批注引用11"/>
    <w:link w:val="816"/>
    <w:uiPriority w:val="0"/>
    <w:qFormat/>
    <w:rPr>
      <w:sz w:val="21"/>
      <w:szCs w:val="21"/>
    </w:rPr>
  </w:style>
  <w:style w:type="character" w:styleId="993" w:customStyle="1">
    <w:name w:val="HTML 引文1"/>
    <w:link w:val="816"/>
    <w:uiPriority w:val="0"/>
    <w:qFormat/>
    <w:rPr>
      <w:i/>
      <w:iCs/>
    </w:rPr>
  </w:style>
  <w:style w:type="character" w:styleId="994" w:customStyle="1">
    <w:name w:val="脚注引用1"/>
    <w:link w:val="816"/>
    <w:uiPriority w:val="0"/>
    <w:qFormat/>
    <w:rPr>
      <w:vertAlign w:val="superscript"/>
    </w:rPr>
  </w:style>
  <w:style w:type="character" w:styleId="995" w:customStyle="1">
    <w:name w:val="HTML 键盘1"/>
    <w:link w:val="816"/>
    <w:uiPriority w:val="99"/>
    <w:qFormat/>
    <w:rPr>
      <w:rFonts w:ascii="Courier New" w:hAnsi="Courier New"/>
      <w:sz w:val="20"/>
      <w:szCs w:val="20"/>
    </w:rPr>
  </w:style>
  <w:style w:type="character" w:styleId="996" w:customStyle="1">
    <w:name w:val="HTML 样本1"/>
    <w:link w:val="816"/>
    <w:uiPriority w:val="99"/>
    <w:qFormat/>
    <w:rPr>
      <w:rFonts w:ascii="Courier New" w:hAnsi="Courier New"/>
    </w:rPr>
  </w:style>
  <w:style w:type="character" w:styleId="997" w:customStyle="1">
    <w:name w:val="Heading 2 Char"/>
    <w:link w:val="816"/>
    <w:uiPriority w:val="9"/>
    <w:qFormat/>
    <w:rPr>
      <w:rFonts w:ascii="Arial" w:hAnsi="Arial" w:eastAsia="Arial" w:cs="Arial"/>
      <w:sz w:val="34"/>
    </w:rPr>
  </w:style>
  <w:style w:type="character" w:styleId="998" w:customStyle="1">
    <w:name w:val="Heading 3 Char"/>
    <w:link w:val="816"/>
    <w:uiPriority w:val="9"/>
    <w:qFormat/>
    <w:rPr>
      <w:rFonts w:ascii="Arial" w:hAnsi="Arial" w:eastAsia="Arial" w:cs="Arial"/>
      <w:sz w:val="30"/>
      <w:szCs w:val="30"/>
    </w:rPr>
  </w:style>
  <w:style w:type="character" w:styleId="999" w:customStyle="1">
    <w:name w:val="Heading 4 Char"/>
    <w:link w:val="816"/>
    <w:uiPriority w:val="9"/>
    <w:qFormat/>
    <w:rPr>
      <w:rFonts w:ascii="Arial" w:hAnsi="Arial" w:eastAsia="Arial" w:cs="Arial"/>
      <w:b/>
      <w:bCs/>
      <w:sz w:val="26"/>
      <w:szCs w:val="26"/>
    </w:rPr>
  </w:style>
  <w:style w:type="character" w:styleId="1000" w:customStyle="1">
    <w:name w:val="Heading 5 Char"/>
    <w:link w:val="816"/>
    <w:uiPriority w:val="9"/>
    <w:qFormat/>
    <w:rPr>
      <w:rFonts w:ascii="Arial" w:hAnsi="Arial" w:eastAsia="Arial" w:cs="Arial"/>
      <w:b/>
      <w:bCs/>
      <w:sz w:val="24"/>
      <w:szCs w:val="24"/>
    </w:rPr>
  </w:style>
  <w:style w:type="character" w:styleId="1001" w:customStyle="1">
    <w:name w:val="Heading 6 Char"/>
    <w:link w:val="816"/>
    <w:uiPriority w:val="9"/>
    <w:qFormat/>
    <w:rPr>
      <w:rFonts w:ascii="Arial" w:hAnsi="Arial" w:eastAsia="Arial" w:cs="Arial"/>
      <w:b/>
      <w:bCs/>
      <w:sz w:val="22"/>
      <w:szCs w:val="22"/>
    </w:rPr>
  </w:style>
  <w:style w:type="character" w:styleId="1002" w:customStyle="1">
    <w:name w:val="Heading 7 Char"/>
    <w:link w:val="816"/>
    <w:uiPriority w:val="9"/>
    <w:qFormat/>
    <w:rPr>
      <w:rFonts w:ascii="Arial" w:hAnsi="Arial" w:eastAsia="Arial" w:cs="Arial"/>
      <w:b/>
      <w:bCs/>
      <w:i/>
      <w:iCs/>
      <w:sz w:val="22"/>
      <w:szCs w:val="22"/>
    </w:rPr>
  </w:style>
  <w:style w:type="character" w:styleId="1003" w:customStyle="1">
    <w:name w:val="Heading 8 Char"/>
    <w:link w:val="816"/>
    <w:uiPriority w:val="9"/>
    <w:qFormat/>
    <w:rPr>
      <w:rFonts w:ascii="Arial" w:hAnsi="Arial" w:eastAsia="Arial" w:cs="Arial"/>
      <w:i/>
      <w:iCs/>
      <w:sz w:val="22"/>
      <w:szCs w:val="22"/>
    </w:rPr>
  </w:style>
  <w:style w:type="character" w:styleId="1004" w:customStyle="1">
    <w:name w:val="Heading 9 Char"/>
    <w:link w:val="816"/>
    <w:uiPriority w:val="9"/>
    <w:qFormat/>
    <w:rPr>
      <w:rFonts w:ascii="Arial" w:hAnsi="Arial" w:eastAsia="Arial" w:cs="Arial"/>
      <w:i/>
      <w:iCs/>
      <w:sz w:val="21"/>
      <w:szCs w:val="21"/>
    </w:rPr>
  </w:style>
  <w:style w:type="character" w:styleId="1005" w:customStyle="1">
    <w:name w:val="Title Char"/>
    <w:link w:val="816"/>
    <w:uiPriority w:val="10"/>
    <w:qFormat/>
    <w:rPr>
      <w:sz w:val="48"/>
      <w:szCs w:val="48"/>
    </w:rPr>
  </w:style>
  <w:style w:type="character" w:styleId="1006" w:customStyle="1">
    <w:name w:val="Subtitle Char"/>
    <w:link w:val="816"/>
    <w:uiPriority w:val="11"/>
    <w:qFormat/>
    <w:rPr>
      <w:sz w:val="24"/>
      <w:szCs w:val="24"/>
    </w:rPr>
  </w:style>
  <w:style w:type="character" w:styleId="1007" w:customStyle="1">
    <w:name w:val="Quote Char"/>
    <w:link w:val="816"/>
    <w:uiPriority w:val="29"/>
    <w:qFormat/>
    <w:rPr>
      <w:i/>
    </w:rPr>
  </w:style>
  <w:style w:type="character" w:styleId="1008" w:customStyle="1">
    <w:name w:val="Intense Quote Char"/>
    <w:link w:val="816"/>
    <w:uiPriority w:val="30"/>
    <w:qFormat/>
    <w:rPr>
      <w:i/>
    </w:rPr>
  </w:style>
  <w:style w:type="character" w:styleId="1009" w:customStyle="1">
    <w:name w:val="Header Char"/>
    <w:link w:val="816"/>
    <w:uiPriority w:val="99"/>
    <w:qFormat/>
  </w:style>
  <w:style w:type="character" w:styleId="1010" w:customStyle="1">
    <w:name w:val="Footer Char"/>
    <w:link w:val="816"/>
    <w:uiPriority w:val="99"/>
    <w:qFormat/>
  </w:style>
  <w:style w:type="character" w:styleId="1011" w:customStyle="1">
    <w:name w:val="Caption Char"/>
    <w:link w:val="816"/>
    <w:uiPriority w:val="99"/>
    <w:qFormat/>
  </w:style>
  <w:style w:type="table" w:styleId="1012" w:customStyle="1">
    <w:name w:val="Table Grid Light"/>
    <w:basedOn w:val="893"/>
    <w:uiPriority w:val="59"/>
    <w:qFormat/>
    <w:tblPr/>
  </w:style>
  <w:style w:type="table" w:styleId="1013" w:customStyle="1">
    <w:name w:val="无格式表格 1"/>
    <w:basedOn w:val="893"/>
    <w:uiPriority w:val="59"/>
    <w:qFormat/>
    <w:tblPr/>
  </w:style>
  <w:style w:type="table" w:styleId="1014" w:customStyle="1">
    <w:name w:val="无格式表格 2"/>
    <w:basedOn w:val="893"/>
    <w:uiPriority w:val="59"/>
    <w:qFormat/>
    <w:tblPr/>
  </w:style>
  <w:style w:type="table" w:styleId="1015" w:customStyle="1">
    <w:name w:val="无格式表格 3"/>
    <w:basedOn w:val="893"/>
    <w:uiPriority w:val="99"/>
    <w:qFormat/>
    <w:tblPr/>
  </w:style>
  <w:style w:type="table" w:styleId="1016" w:customStyle="1">
    <w:name w:val="无格式表格 4"/>
    <w:basedOn w:val="893"/>
    <w:uiPriority w:val="99"/>
    <w:qFormat/>
    <w:tblPr/>
  </w:style>
  <w:style w:type="table" w:styleId="1017" w:customStyle="1">
    <w:name w:val="无格式表格 5"/>
    <w:basedOn w:val="893"/>
    <w:uiPriority w:val="99"/>
    <w:qFormat/>
    <w:tblPr/>
  </w:style>
  <w:style w:type="table" w:styleId="1018" w:customStyle="1">
    <w:name w:val="网格表 1 浅色"/>
    <w:basedOn w:val="893"/>
    <w:uiPriority w:val="99"/>
    <w:qFormat/>
    <w:tblPr/>
  </w:style>
  <w:style w:type="table" w:styleId="1019" w:customStyle="1">
    <w:name w:val="Grid Table 1 Light - Accent 1"/>
    <w:basedOn w:val="893"/>
    <w:uiPriority w:val="99"/>
    <w:qFormat/>
    <w:tblPr/>
  </w:style>
  <w:style w:type="table" w:styleId="1020" w:customStyle="1">
    <w:name w:val="Grid Table 1 Light - Accent 2"/>
    <w:basedOn w:val="893"/>
    <w:uiPriority w:val="99"/>
    <w:qFormat/>
    <w:tblPr/>
  </w:style>
  <w:style w:type="table" w:styleId="1021" w:customStyle="1">
    <w:name w:val="Grid Table 1 Light - Accent 3"/>
    <w:basedOn w:val="893"/>
    <w:uiPriority w:val="99"/>
    <w:qFormat/>
    <w:tblPr/>
  </w:style>
  <w:style w:type="table" w:styleId="1022" w:customStyle="1">
    <w:name w:val="Grid Table 1 Light - Accent 4"/>
    <w:basedOn w:val="893"/>
    <w:uiPriority w:val="99"/>
    <w:qFormat/>
    <w:tblPr/>
  </w:style>
  <w:style w:type="table" w:styleId="1023" w:customStyle="1">
    <w:name w:val="Grid Table 1 Light - Accent 5"/>
    <w:basedOn w:val="893"/>
    <w:uiPriority w:val="99"/>
    <w:qFormat/>
    <w:tblPr/>
  </w:style>
  <w:style w:type="table" w:styleId="1024" w:customStyle="1">
    <w:name w:val="Grid Table 1 Light - Accent 6"/>
    <w:basedOn w:val="893"/>
    <w:uiPriority w:val="99"/>
    <w:qFormat/>
    <w:tblPr/>
  </w:style>
  <w:style w:type="table" w:styleId="1025" w:customStyle="1">
    <w:name w:val="网格表 2"/>
    <w:basedOn w:val="893"/>
    <w:uiPriority w:val="99"/>
    <w:qFormat/>
    <w:tblPr/>
  </w:style>
  <w:style w:type="table" w:styleId="1026" w:customStyle="1">
    <w:name w:val="Grid Table 2 - Accent 1"/>
    <w:basedOn w:val="893"/>
    <w:uiPriority w:val="99"/>
    <w:qFormat/>
    <w:tblPr/>
  </w:style>
  <w:style w:type="table" w:styleId="1027" w:customStyle="1">
    <w:name w:val="Grid Table 2 - Accent 2"/>
    <w:basedOn w:val="893"/>
    <w:uiPriority w:val="99"/>
    <w:qFormat/>
    <w:tblPr/>
  </w:style>
  <w:style w:type="table" w:styleId="1028" w:customStyle="1">
    <w:name w:val="Grid Table 2 - Accent 3"/>
    <w:basedOn w:val="893"/>
    <w:uiPriority w:val="99"/>
    <w:qFormat/>
    <w:tblPr/>
  </w:style>
  <w:style w:type="table" w:styleId="1029" w:customStyle="1">
    <w:name w:val="Grid Table 2 - Accent 4"/>
    <w:basedOn w:val="893"/>
    <w:uiPriority w:val="99"/>
    <w:qFormat/>
    <w:tblPr/>
  </w:style>
  <w:style w:type="table" w:styleId="1030" w:customStyle="1">
    <w:name w:val="Grid Table 2 - Accent 5"/>
    <w:basedOn w:val="893"/>
    <w:uiPriority w:val="99"/>
    <w:qFormat/>
    <w:tblPr/>
  </w:style>
  <w:style w:type="table" w:styleId="1031" w:customStyle="1">
    <w:name w:val="Grid Table 2 - Accent 6"/>
    <w:basedOn w:val="893"/>
    <w:uiPriority w:val="99"/>
    <w:qFormat/>
    <w:tblPr/>
  </w:style>
  <w:style w:type="table" w:styleId="1032" w:customStyle="1">
    <w:name w:val="网格表 3"/>
    <w:basedOn w:val="893"/>
    <w:uiPriority w:val="99"/>
    <w:qFormat/>
    <w:tblPr/>
  </w:style>
  <w:style w:type="table" w:styleId="1033" w:customStyle="1">
    <w:name w:val="Grid Table 3 - Accent 1"/>
    <w:basedOn w:val="893"/>
    <w:uiPriority w:val="99"/>
    <w:qFormat/>
    <w:tblPr/>
  </w:style>
  <w:style w:type="table" w:styleId="1034" w:customStyle="1">
    <w:name w:val="Grid Table 3 - Accent 2"/>
    <w:basedOn w:val="893"/>
    <w:uiPriority w:val="99"/>
    <w:qFormat/>
    <w:tblPr/>
  </w:style>
  <w:style w:type="table" w:styleId="1035" w:customStyle="1">
    <w:name w:val="Grid Table 3 - Accent 3"/>
    <w:basedOn w:val="893"/>
    <w:uiPriority w:val="99"/>
    <w:qFormat/>
    <w:tblPr/>
  </w:style>
  <w:style w:type="table" w:styleId="1036" w:customStyle="1">
    <w:name w:val="Grid Table 3 - Accent 4"/>
    <w:basedOn w:val="893"/>
    <w:uiPriority w:val="99"/>
    <w:qFormat/>
    <w:tblPr/>
  </w:style>
  <w:style w:type="table" w:styleId="1037" w:customStyle="1">
    <w:name w:val="Grid Table 3 - Accent 5"/>
    <w:basedOn w:val="893"/>
    <w:uiPriority w:val="99"/>
    <w:qFormat/>
    <w:tblPr/>
  </w:style>
  <w:style w:type="table" w:styleId="1038" w:customStyle="1">
    <w:name w:val="Grid Table 3 - Accent 6"/>
    <w:basedOn w:val="893"/>
    <w:uiPriority w:val="99"/>
    <w:qFormat/>
    <w:tblPr/>
  </w:style>
  <w:style w:type="table" w:styleId="1039" w:customStyle="1">
    <w:name w:val="网格表 4"/>
    <w:basedOn w:val="893"/>
    <w:uiPriority w:val="59"/>
    <w:qFormat/>
    <w:tblPr/>
  </w:style>
  <w:style w:type="table" w:styleId="1040" w:customStyle="1">
    <w:name w:val="Grid Table 4 - Accent 1"/>
    <w:basedOn w:val="893"/>
    <w:uiPriority w:val="59"/>
    <w:qFormat/>
    <w:tblPr/>
  </w:style>
  <w:style w:type="table" w:styleId="1041" w:customStyle="1">
    <w:name w:val="Grid Table 4 - Accent 2"/>
    <w:basedOn w:val="893"/>
    <w:uiPriority w:val="59"/>
    <w:qFormat/>
    <w:tblPr/>
  </w:style>
  <w:style w:type="table" w:styleId="1042" w:customStyle="1">
    <w:name w:val="Grid Table 4 - Accent 3"/>
    <w:basedOn w:val="893"/>
    <w:uiPriority w:val="59"/>
    <w:qFormat/>
    <w:tblPr/>
  </w:style>
  <w:style w:type="table" w:styleId="1043" w:customStyle="1">
    <w:name w:val="Grid Table 4 - Accent 4"/>
    <w:basedOn w:val="893"/>
    <w:uiPriority w:val="59"/>
    <w:qFormat/>
    <w:tblPr/>
  </w:style>
  <w:style w:type="table" w:styleId="1044" w:customStyle="1">
    <w:name w:val="Grid Table 4 - Accent 5"/>
    <w:basedOn w:val="893"/>
    <w:uiPriority w:val="59"/>
    <w:qFormat/>
    <w:tblPr/>
  </w:style>
  <w:style w:type="table" w:styleId="1045" w:customStyle="1">
    <w:name w:val="Grid Table 4 - Accent 6"/>
    <w:basedOn w:val="893"/>
    <w:uiPriority w:val="59"/>
    <w:qFormat/>
    <w:tblPr/>
  </w:style>
  <w:style w:type="table" w:styleId="1046" w:customStyle="1">
    <w:name w:val="网格表 5 深色"/>
    <w:basedOn w:val="893"/>
    <w:uiPriority w:val="99"/>
    <w:qFormat/>
    <w:tblPr/>
  </w:style>
  <w:style w:type="table" w:styleId="1047" w:customStyle="1">
    <w:name w:val="Grid Table 5 Dark- Accent 1"/>
    <w:basedOn w:val="893"/>
    <w:uiPriority w:val="99"/>
    <w:qFormat/>
    <w:tblPr/>
  </w:style>
  <w:style w:type="table" w:styleId="1048" w:customStyle="1">
    <w:name w:val="Grid Table 5 Dark - Accent 2"/>
    <w:basedOn w:val="893"/>
    <w:uiPriority w:val="99"/>
    <w:qFormat/>
    <w:tblPr/>
  </w:style>
  <w:style w:type="table" w:styleId="1049" w:customStyle="1">
    <w:name w:val="Grid Table 5 Dark - Accent 3"/>
    <w:basedOn w:val="893"/>
    <w:uiPriority w:val="99"/>
    <w:qFormat/>
    <w:tblPr/>
  </w:style>
  <w:style w:type="table" w:styleId="1050" w:customStyle="1">
    <w:name w:val="Grid Table 5 Dark- Accent 4"/>
    <w:basedOn w:val="893"/>
    <w:uiPriority w:val="99"/>
    <w:qFormat/>
    <w:tblPr/>
  </w:style>
  <w:style w:type="table" w:styleId="1051" w:customStyle="1">
    <w:name w:val="Grid Table 5 Dark - Accent 5"/>
    <w:basedOn w:val="893"/>
    <w:uiPriority w:val="99"/>
    <w:qFormat/>
    <w:tblPr/>
  </w:style>
  <w:style w:type="table" w:styleId="1052" w:customStyle="1">
    <w:name w:val="Grid Table 5 Dark - Accent 6"/>
    <w:basedOn w:val="893"/>
    <w:uiPriority w:val="99"/>
    <w:qFormat/>
    <w:tblPr/>
  </w:style>
  <w:style w:type="table" w:styleId="1053" w:customStyle="1">
    <w:name w:val="网格表 6 彩色"/>
    <w:basedOn w:val="893"/>
    <w:uiPriority w:val="99"/>
    <w:qFormat/>
    <w:tblPr/>
  </w:style>
  <w:style w:type="table" w:styleId="1054" w:customStyle="1">
    <w:name w:val="Grid Table 6 Colorful - Accent 1"/>
    <w:basedOn w:val="893"/>
    <w:uiPriority w:val="99"/>
    <w:qFormat/>
    <w:tblPr/>
  </w:style>
  <w:style w:type="table" w:styleId="1055" w:customStyle="1">
    <w:name w:val="Grid Table 6 Colorful - Accent 2"/>
    <w:basedOn w:val="893"/>
    <w:uiPriority w:val="99"/>
    <w:qFormat/>
    <w:tblPr/>
  </w:style>
  <w:style w:type="table" w:styleId="1056" w:customStyle="1">
    <w:name w:val="Grid Table 6 Colorful - Accent 3"/>
    <w:basedOn w:val="893"/>
    <w:uiPriority w:val="99"/>
    <w:qFormat/>
    <w:tblPr/>
  </w:style>
  <w:style w:type="table" w:styleId="1057" w:customStyle="1">
    <w:name w:val="Grid Table 6 Colorful - Accent 4"/>
    <w:basedOn w:val="893"/>
    <w:uiPriority w:val="99"/>
    <w:qFormat/>
    <w:tblPr/>
  </w:style>
  <w:style w:type="table" w:styleId="1058" w:customStyle="1">
    <w:name w:val="Grid Table 6 Colorful - Accent 5"/>
    <w:basedOn w:val="893"/>
    <w:uiPriority w:val="99"/>
    <w:qFormat/>
    <w:tblPr/>
  </w:style>
  <w:style w:type="table" w:styleId="1059" w:customStyle="1">
    <w:name w:val="Grid Table 6 Colorful - Accent 6"/>
    <w:basedOn w:val="893"/>
    <w:uiPriority w:val="99"/>
    <w:qFormat/>
    <w:tblPr/>
  </w:style>
  <w:style w:type="table" w:styleId="1060" w:customStyle="1">
    <w:name w:val="网格表 7 彩色"/>
    <w:basedOn w:val="893"/>
    <w:uiPriority w:val="99"/>
    <w:qFormat/>
    <w:tblPr/>
  </w:style>
  <w:style w:type="table" w:styleId="1061" w:customStyle="1">
    <w:name w:val="Grid Table 7 Colorful - Accent 1"/>
    <w:basedOn w:val="893"/>
    <w:uiPriority w:val="99"/>
    <w:qFormat/>
    <w:tblPr/>
  </w:style>
  <w:style w:type="table" w:styleId="1062" w:customStyle="1">
    <w:name w:val="Grid Table 7 Colorful - Accent 2"/>
    <w:basedOn w:val="893"/>
    <w:uiPriority w:val="99"/>
    <w:qFormat/>
    <w:tblPr/>
  </w:style>
  <w:style w:type="table" w:styleId="1063" w:customStyle="1">
    <w:name w:val="Grid Table 7 Colorful - Accent 3"/>
    <w:basedOn w:val="893"/>
    <w:uiPriority w:val="99"/>
    <w:qFormat/>
    <w:tblPr/>
  </w:style>
  <w:style w:type="table" w:styleId="1064" w:customStyle="1">
    <w:name w:val="Grid Table 7 Colorful - Accent 4"/>
    <w:basedOn w:val="893"/>
    <w:uiPriority w:val="99"/>
    <w:qFormat/>
    <w:tblPr/>
  </w:style>
  <w:style w:type="table" w:styleId="1065" w:customStyle="1">
    <w:name w:val="Grid Table 7 Colorful - Accent 5"/>
    <w:basedOn w:val="893"/>
    <w:uiPriority w:val="99"/>
    <w:qFormat/>
    <w:tblPr/>
  </w:style>
  <w:style w:type="table" w:styleId="1066" w:customStyle="1">
    <w:name w:val="Grid Table 7 Colorful - Accent 6"/>
    <w:basedOn w:val="893"/>
    <w:uiPriority w:val="99"/>
    <w:qFormat/>
    <w:tblPr/>
  </w:style>
  <w:style w:type="table" w:styleId="1067" w:customStyle="1">
    <w:name w:val="清单表 1 浅色"/>
    <w:basedOn w:val="893"/>
    <w:uiPriority w:val="99"/>
    <w:qFormat/>
    <w:tblPr/>
  </w:style>
  <w:style w:type="table" w:styleId="1068" w:customStyle="1">
    <w:name w:val="List Table 1 Light - Accent 1"/>
    <w:basedOn w:val="893"/>
    <w:uiPriority w:val="99"/>
    <w:qFormat/>
    <w:tblPr/>
  </w:style>
  <w:style w:type="table" w:styleId="1069" w:customStyle="1">
    <w:name w:val="List Table 1 Light - Accent 2"/>
    <w:basedOn w:val="893"/>
    <w:uiPriority w:val="99"/>
    <w:qFormat/>
    <w:tblPr/>
  </w:style>
  <w:style w:type="table" w:styleId="1070" w:customStyle="1">
    <w:name w:val="List Table 1 Light - Accent 3"/>
    <w:basedOn w:val="893"/>
    <w:uiPriority w:val="99"/>
    <w:qFormat/>
    <w:tblPr/>
  </w:style>
  <w:style w:type="table" w:styleId="1071" w:customStyle="1">
    <w:name w:val="List Table 1 Light - Accent 4"/>
    <w:basedOn w:val="893"/>
    <w:uiPriority w:val="99"/>
    <w:qFormat/>
    <w:tblPr/>
  </w:style>
  <w:style w:type="table" w:styleId="1072" w:customStyle="1">
    <w:name w:val="List Table 1 Light - Accent 5"/>
    <w:basedOn w:val="893"/>
    <w:uiPriority w:val="99"/>
    <w:qFormat/>
    <w:tblPr/>
  </w:style>
  <w:style w:type="table" w:styleId="1073" w:customStyle="1">
    <w:name w:val="List Table 1 Light - Accent 6"/>
    <w:basedOn w:val="893"/>
    <w:uiPriority w:val="99"/>
    <w:qFormat/>
    <w:tblPr/>
  </w:style>
  <w:style w:type="table" w:styleId="1074" w:customStyle="1">
    <w:name w:val="清单表 2"/>
    <w:basedOn w:val="893"/>
    <w:uiPriority w:val="99"/>
    <w:qFormat/>
    <w:tblPr/>
  </w:style>
  <w:style w:type="table" w:styleId="1075" w:customStyle="1">
    <w:name w:val="List Table 2 - Accent 1"/>
    <w:basedOn w:val="893"/>
    <w:uiPriority w:val="99"/>
    <w:qFormat/>
    <w:tblPr/>
  </w:style>
  <w:style w:type="table" w:styleId="1076" w:customStyle="1">
    <w:name w:val="List Table 2 - Accent 2"/>
    <w:basedOn w:val="893"/>
    <w:uiPriority w:val="99"/>
    <w:qFormat/>
    <w:tblPr/>
  </w:style>
  <w:style w:type="table" w:styleId="1077" w:customStyle="1">
    <w:name w:val="List Table 2 - Accent 3"/>
    <w:basedOn w:val="893"/>
    <w:uiPriority w:val="99"/>
    <w:qFormat/>
    <w:tblPr/>
  </w:style>
  <w:style w:type="table" w:styleId="1078" w:customStyle="1">
    <w:name w:val="List Table 2 - Accent 4"/>
    <w:basedOn w:val="893"/>
    <w:uiPriority w:val="99"/>
    <w:qFormat/>
    <w:tblPr/>
  </w:style>
  <w:style w:type="table" w:styleId="1079" w:customStyle="1">
    <w:name w:val="List Table 2 - Accent 5"/>
    <w:basedOn w:val="893"/>
    <w:uiPriority w:val="99"/>
    <w:qFormat/>
    <w:tblPr/>
  </w:style>
  <w:style w:type="table" w:styleId="1080" w:customStyle="1">
    <w:name w:val="List Table 2 - Accent 6"/>
    <w:basedOn w:val="893"/>
    <w:uiPriority w:val="99"/>
    <w:qFormat/>
    <w:tblPr/>
  </w:style>
  <w:style w:type="table" w:styleId="1081" w:customStyle="1">
    <w:name w:val="清单表 3"/>
    <w:basedOn w:val="893"/>
    <w:uiPriority w:val="99"/>
    <w:qFormat/>
    <w:tblPr/>
  </w:style>
  <w:style w:type="table" w:styleId="1082" w:customStyle="1">
    <w:name w:val="List Table 3 - Accent 1"/>
    <w:basedOn w:val="893"/>
    <w:uiPriority w:val="99"/>
    <w:qFormat/>
    <w:tblPr/>
  </w:style>
  <w:style w:type="table" w:styleId="1083" w:customStyle="1">
    <w:name w:val="List Table 3 - Accent 2"/>
    <w:basedOn w:val="893"/>
    <w:uiPriority w:val="99"/>
    <w:qFormat/>
    <w:tblPr/>
  </w:style>
  <w:style w:type="table" w:styleId="1084" w:customStyle="1">
    <w:name w:val="List Table 3 - Accent 3"/>
    <w:basedOn w:val="893"/>
    <w:uiPriority w:val="99"/>
    <w:qFormat/>
    <w:tblPr/>
  </w:style>
  <w:style w:type="table" w:styleId="1085" w:customStyle="1">
    <w:name w:val="List Table 3 - Accent 4"/>
    <w:basedOn w:val="893"/>
    <w:uiPriority w:val="99"/>
    <w:qFormat/>
    <w:tblPr/>
  </w:style>
  <w:style w:type="table" w:styleId="1086" w:customStyle="1">
    <w:name w:val="List Table 3 - Accent 5"/>
    <w:basedOn w:val="893"/>
    <w:uiPriority w:val="99"/>
    <w:qFormat/>
    <w:tblPr/>
  </w:style>
  <w:style w:type="table" w:styleId="1087" w:customStyle="1">
    <w:name w:val="List Table 3 - Accent 6"/>
    <w:basedOn w:val="893"/>
    <w:uiPriority w:val="99"/>
    <w:qFormat/>
    <w:tblPr/>
  </w:style>
  <w:style w:type="table" w:styleId="1088" w:customStyle="1">
    <w:name w:val="清单表 4"/>
    <w:basedOn w:val="893"/>
    <w:uiPriority w:val="99"/>
    <w:qFormat/>
    <w:tblPr/>
  </w:style>
  <w:style w:type="table" w:styleId="1089" w:customStyle="1">
    <w:name w:val="List Table 4 - Accent 1"/>
    <w:basedOn w:val="893"/>
    <w:uiPriority w:val="99"/>
    <w:qFormat/>
    <w:tblPr/>
  </w:style>
  <w:style w:type="table" w:styleId="1090" w:customStyle="1">
    <w:name w:val="List Table 4 - Accent 2"/>
    <w:basedOn w:val="893"/>
    <w:uiPriority w:val="99"/>
    <w:qFormat/>
    <w:tblPr/>
  </w:style>
  <w:style w:type="table" w:styleId="1091" w:customStyle="1">
    <w:name w:val="List Table 4 - Accent 3"/>
    <w:basedOn w:val="893"/>
    <w:uiPriority w:val="99"/>
    <w:qFormat/>
    <w:tblPr/>
  </w:style>
  <w:style w:type="table" w:styleId="1092" w:customStyle="1">
    <w:name w:val="List Table 4 - Accent 4"/>
    <w:basedOn w:val="893"/>
    <w:uiPriority w:val="99"/>
    <w:qFormat/>
    <w:tblPr/>
  </w:style>
  <w:style w:type="table" w:styleId="1093" w:customStyle="1">
    <w:name w:val="List Table 4 - Accent 5"/>
    <w:basedOn w:val="893"/>
    <w:uiPriority w:val="99"/>
    <w:qFormat/>
    <w:tblPr/>
  </w:style>
  <w:style w:type="table" w:styleId="1094" w:customStyle="1">
    <w:name w:val="List Table 4 - Accent 6"/>
    <w:basedOn w:val="893"/>
    <w:uiPriority w:val="99"/>
    <w:qFormat/>
    <w:tblPr/>
  </w:style>
  <w:style w:type="table" w:styleId="1095" w:customStyle="1">
    <w:name w:val="清单表 5 深色"/>
    <w:basedOn w:val="893"/>
    <w:uiPriority w:val="99"/>
    <w:qFormat/>
    <w:tblPr/>
  </w:style>
  <w:style w:type="table" w:styleId="1096" w:customStyle="1">
    <w:name w:val="List Table 5 Dark - Accent 1"/>
    <w:basedOn w:val="893"/>
    <w:uiPriority w:val="99"/>
    <w:qFormat/>
    <w:tblPr/>
  </w:style>
  <w:style w:type="table" w:styleId="1097" w:customStyle="1">
    <w:name w:val="List Table 5 Dark - Accent 2"/>
    <w:basedOn w:val="893"/>
    <w:uiPriority w:val="99"/>
    <w:qFormat/>
    <w:tblPr/>
  </w:style>
  <w:style w:type="table" w:styleId="1098" w:customStyle="1">
    <w:name w:val="List Table 5 Dark - Accent 3"/>
    <w:basedOn w:val="893"/>
    <w:uiPriority w:val="99"/>
    <w:qFormat/>
    <w:tblPr/>
  </w:style>
  <w:style w:type="table" w:styleId="1099" w:customStyle="1">
    <w:name w:val="List Table 5 Dark - Accent 4"/>
    <w:basedOn w:val="893"/>
    <w:uiPriority w:val="99"/>
    <w:qFormat/>
    <w:tblPr/>
  </w:style>
  <w:style w:type="table" w:styleId="1100" w:customStyle="1">
    <w:name w:val="List Table 5 Dark - Accent 5"/>
    <w:basedOn w:val="893"/>
    <w:uiPriority w:val="99"/>
    <w:qFormat/>
    <w:tblPr/>
  </w:style>
  <w:style w:type="table" w:styleId="1101" w:customStyle="1">
    <w:name w:val="List Table 5 Dark - Accent 6"/>
    <w:basedOn w:val="893"/>
    <w:uiPriority w:val="99"/>
    <w:qFormat/>
    <w:tblPr/>
  </w:style>
  <w:style w:type="table" w:styleId="1102" w:customStyle="1">
    <w:name w:val="清单表 6 彩色"/>
    <w:basedOn w:val="893"/>
    <w:uiPriority w:val="99"/>
    <w:qFormat/>
    <w:tblPr/>
  </w:style>
  <w:style w:type="table" w:styleId="1103" w:customStyle="1">
    <w:name w:val="List Table 6 Colorful - Accent 1"/>
    <w:basedOn w:val="893"/>
    <w:uiPriority w:val="99"/>
    <w:qFormat/>
    <w:tblPr/>
  </w:style>
  <w:style w:type="table" w:styleId="1104" w:customStyle="1">
    <w:name w:val="List Table 6 Colorful - Accent 2"/>
    <w:basedOn w:val="893"/>
    <w:uiPriority w:val="99"/>
    <w:qFormat/>
    <w:tblPr/>
  </w:style>
  <w:style w:type="table" w:styleId="1105" w:customStyle="1">
    <w:name w:val="List Table 6 Colorful - Accent 3"/>
    <w:basedOn w:val="893"/>
    <w:uiPriority w:val="99"/>
    <w:qFormat/>
    <w:tblPr/>
  </w:style>
  <w:style w:type="table" w:styleId="1106" w:customStyle="1">
    <w:name w:val="List Table 6 Colorful - Accent 4"/>
    <w:basedOn w:val="893"/>
    <w:uiPriority w:val="99"/>
    <w:qFormat/>
    <w:tblPr/>
  </w:style>
  <w:style w:type="table" w:styleId="1107" w:customStyle="1">
    <w:name w:val="List Table 6 Colorful - Accent 5"/>
    <w:basedOn w:val="893"/>
    <w:uiPriority w:val="99"/>
    <w:qFormat/>
    <w:tblPr/>
  </w:style>
  <w:style w:type="table" w:styleId="1108" w:customStyle="1">
    <w:name w:val="List Table 6 Colorful - Accent 6"/>
    <w:basedOn w:val="893"/>
    <w:uiPriority w:val="99"/>
    <w:qFormat/>
    <w:tblPr/>
  </w:style>
  <w:style w:type="table" w:styleId="1109" w:customStyle="1">
    <w:name w:val="清单表 7 彩色"/>
    <w:basedOn w:val="893"/>
    <w:uiPriority w:val="99"/>
    <w:qFormat/>
    <w:tblPr/>
  </w:style>
  <w:style w:type="table" w:styleId="1110" w:customStyle="1">
    <w:name w:val="List Table 7 Colorful - Accent 1"/>
    <w:basedOn w:val="893"/>
    <w:uiPriority w:val="99"/>
    <w:qFormat/>
    <w:tblPr/>
  </w:style>
  <w:style w:type="table" w:styleId="1111" w:customStyle="1">
    <w:name w:val="List Table 7 Colorful - Accent 2"/>
    <w:basedOn w:val="893"/>
    <w:uiPriority w:val="99"/>
    <w:qFormat/>
    <w:tblPr/>
  </w:style>
  <w:style w:type="table" w:styleId="1112" w:customStyle="1">
    <w:name w:val="List Table 7 Colorful - Accent 3"/>
    <w:basedOn w:val="893"/>
    <w:uiPriority w:val="99"/>
    <w:qFormat/>
    <w:tblPr/>
  </w:style>
  <w:style w:type="table" w:styleId="1113" w:customStyle="1">
    <w:name w:val="List Table 7 Colorful - Accent 4"/>
    <w:basedOn w:val="893"/>
    <w:uiPriority w:val="99"/>
    <w:qFormat/>
    <w:tblPr/>
  </w:style>
  <w:style w:type="table" w:styleId="1114" w:customStyle="1">
    <w:name w:val="List Table 7 Colorful - Accent 5"/>
    <w:basedOn w:val="893"/>
    <w:uiPriority w:val="99"/>
    <w:qFormat/>
    <w:tblPr/>
  </w:style>
  <w:style w:type="table" w:styleId="1115" w:customStyle="1">
    <w:name w:val="List Table 7 Colorful - Accent 6"/>
    <w:basedOn w:val="893"/>
    <w:uiPriority w:val="99"/>
    <w:qFormat/>
    <w:tblPr/>
  </w:style>
  <w:style w:type="table" w:styleId="1116" w:customStyle="1">
    <w:name w:val="Lined - Accent"/>
    <w:basedOn w:val="893"/>
    <w:uiPriority w:val="99"/>
    <w:qFormat/>
    <w:rPr>
      <w:color w:val="404040"/>
    </w:rPr>
    <w:tblPr/>
  </w:style>
  <w:style w:type="table" w:styleId="1117" w:customStyle="1">
    <w:name w:val="Lined - Accent 1"/>
    <w:basedOn w:val="893"/>
    <w:uiPriority w:val="99"/>
    <w:qFormat/>
    <w:rPr>
      <w:color w:val="404040"/>
    </w:rPr>
    <w:tblPr/>
  </w:style>
  <w:style w:type="table" w:styleId="1118" w:customStyle="1">
    <w:name w:val="Lined - Accent 2"/>
    <w:basedOn w:val="893"/>
    <w:uiPriority w:val="99"/>
    <w:qFormat/>
    <w:rPr>
      <w:color w:val="404040"/>
    </w:rPr>
    <w:tblPr/>
  </w:style>
  <w:style w:type="table" w:styleId="1119" w:customStyle="1">
    <w:name w:val="Lined - Accent 3"/>
    <w:basedOn w:val="893"/>
    <w:uiPriority w:val="99"/>
    <w:qFormat/>
    <w:rPr>
      <w:color w:val="404040"/>
    </w:rPr>
    <w:tblPr/>
  </w:style>
  <w:style w:type="table" w:styleId="1120" w:customStyle="1">
    <w:name w:val="Lined - Accent 4"/>
    <w:basedOn w:val="893"/>
    <w:uiPriority w:val="99"/>
    <w:qFormat/>
    <w:rPr>
      <w:color w:val="404040"/>
    </w:rPr>
    <w:tblPr/>
  </w:style>
  <w:style w:type="table" w:styleId="1121" w:customStyle="1">
    <w:name w:val="Lined - Accent 5"/>
    <w:basedOn w:val="893"/>
    <w:uiPriority w:val="99"/>
    <w:qFormat/>
    <w:rPr>
      <w:color w:val="404040"/>
    </w:rPr>
    <w:tblPr/>
  </w:style>
  <w:style w:type="table" w:styleId="1122" w:customStyle="1">
    <w:name w:val="Lined - Accent 6"/>
    <w:basedOn w:val="893"/>
    <w:uiPriority w:val="99"/>
    <w:qFormat/>
    <w:rPr>
      <w:color w:val="404040"/>
    </w:rPr>
    <w:tblPr/>
  </w:style>
  <w:style w:type="table" w:styleId="1123" w:customStyle="1">
    <w:name w:val="Bordered &amp; Lined - Accent"/>
    <w:basedOn w:val="893"/>
    <w:uiPriority w:val="99"/>
    <w:qFormat/>
    <w:rPr>
      <w:color w:val="404040"/>
    </w:rPr>
    <w:tblPr/>
  </w:style>
  <w:style w:type="table" w:styleId="1124" w:customStyle="1">
    <w:name w:val="Bordered &amp; Lined - Accent 1"/>
    <w:basedOn w:val="893"/>
    <w:uiPriority w:val="99"/>
    <w:qFormat/>
    <w:rPr>
      <w:color w:val="404040"/>
    </w:rPr>
    <w:tblPr/>
  </w:style>
  <w:style w:type="table" w:styleId="1125" w:customStyle="1">
    <w:name w:val="Bordered &amp; Lined - Accent 2"/>
    <w:basedOn w:val="893"/>
    <w:uiPriority w:val="99"/>
    <w:qFormat/>
    <w:rPr>
      <w:color w:val="404040"/>
    </w:rPr>
    <w:tblPr/>
  </w:style>
  <w:style w:type="table" w:styleId="1126" w:customStyle="1">
    <w:name w:val="Bordered &amp; Lined - Accent 3"/>
    <w:basedOn w:val="893"/>
    <w:uiPriority w:val="99"/>
    <w:qFormat/>
    <w:rPr>
      <w:color w:val="404040"/>
    </w:rPr>
    <w:tblPr/>
  </w:style>
  <w:style w:type="table" w:styleId="1127" w:customStyle="1">
    <w:name w:val="Bordered &amp; Lined - Accent 4"/>
    <w:basedOn w:val="893"/>
    <w:uiPriority w:val="99"/>
    <w:qFormat/>
    <w:rPr>
      <w:color w:val="404040"/>
    </w:rPr>
    <w:tblPr/>
  </w:style>
  <w:style w:type="table" w:styleId="1128" w:customStyle="1">
    <w:name w:val="Bordered &amp; Lined - Accent 5"/>
    <w:basedOn w:val="893"/>
    <w:uiPriority w:val="99"/>
    <w:qFormat/>
    <w:rPr>
      <w:color w:val="404040"/>
    </w:rPr>
    <w:tblPr/>
  </w:style>
  <w:style w:type="table" w:styleId="1129" w:customStyle="1">
    <w:name w:val="Bordered &amp; Lined - Accent 6"/>
    <w:basedOn w:val="893"/>
    <w:uiPriority w:val="99"/>
    <w:qFormat/>
    <w:rPr>
      <w:color w:val="404040"/>
    </w:rPr>
    <w:tblPr/>
  </w:style>
  <w:style w:type="table" w:styleId="1130" w:customStyle="1">
    <w:name w:val="Bordered"/>
    <w:basedOn w:val="893"/>
    <w:uiPriority w:val="99"/>
    <w:qFormat/>
    <w:tblPr/>
  </w:style>
  <w:style w:type="table" w:styleId="1131" w:customStyle="1">
    <w:name w:val="Bordered - Accent 1"/>
    <w:basedOn w:val="893"/>
    <w:uiPriority w:val="99"/>
    <w:qFormat/>
    <w:tblPr/>
  </w:style>
  <w:style w:type="table" w:styleId="1132" w:customStyle="1">
    <w:name w:val="Bordered - Accent 2"/>
    <w:basedOn w:val="893"/>
    <w:uiPriority w:val="99"/>
    <w:qFormat/>
    <w:tblPr/>
  </w:style>
  <w:style w:type="table" w:styleId="1133" w:customStyle="1">
    <w:name w:val="Bordered - Accent 3"/>
    <w:basedOn w:val="893"/>
    <w:uiPriority w:val="99"/>
    <w:qFormat/>
    <w:tblPr/>
  </w:style>
  <w:style w:type="table" w:styleId="1134" w:customStyle="1">
    <w:name w:val="Bordered - Accent 4"/>
    <w:basedOn w:val="893"/>
    <w:uiPriority w:val="99"/>
    <w:qFormat/>
    <w:tblPr/>
  </w:style>
  <w:style w:type="table" w:styleId="1135" w:customStyle="1">
    <w:name w:val="Bordered - Accent 5"/>
    <w:basedOn w:val="893"/>
    <w:uiPriority w:val="99"/>
    <w:qFormat/>
    <w:tblPr/>
  </w:style>
  <w:style w:type="table" w:styleId="1136" w:customStyle="1">
    <w:name w:val="Bordered - Accent 6"/>
    <w:basedOn w:val="893"/>
    <w:uiPriority w:val="99"/>
    <w:qFormat/>
    <w:tblPr/>
  </w:style>
  <w:style w:type="character" w:styleId="1137" w:customStyle="1">
    <w:name w:val="Footnote Text Char"/>
    <w:link w:val="816"/>
    <w:uiPriority w:val="99"/>
    <w:qFormat/>
    <w:rPr>
      <w:sz w:val="18"/>
    </w:rPr>
  </w:style>
  <w:style w:type="paragraph" w:styleId="1138" w:customStyle="1">
    <w:name w:val="TOC 标题"/>
    <w:uiPriority w:val="39"/>
    <w:qFormat/>
    <w:rPr>
      <w:rFonts w:hint="default" w:ascii="Times New Roman" w:hAnsi="Times New Roman" w:eastAsia="宋体" w:cs="Times New Roman"/>
      <w:lang w:val="en-US" w:eastAsia="zh-CN" w:bidi="ar-SA"/>
    </w:rPr>
  </w:style>
  <w:style w:type="character" w:styleId="1139" w:customStyle="1">
    <w:name w:val="Char Char18"/>
    <w:link w:val="816"/>
    <w:uiPriority w:val="0"/>
    <w:qFormat/>
    <w:rPr>
      <w:rFonts w:eastAsia="楷体_GB2312"/>
      <w:b/>
      <w:sz w:val="44"/>
      <w:lang w:val="en-US" w:eastAsia="zh-CN" w:bidi="ar-SA"/>
    </w:rPr>
  </w:style>
  <w:style w:type="character" w:styleId="1140" w:customStyle="1">
    <w:name w:val="标题 8 Char"/>
    <w:link w:val="816"/>
    <w:uiPriority w:val="99"/>
    <w:qFormat/>
    <w:rPr>
      <w:rFonts w:ascii="Arial" w:hAnsi="Arial"/>
      <w:i/>
      <w:lang w:val="es-ES" w:eastAsia="ko-KR"/>
    </w:rPr>
  </w:style>
  <w:style w:type="character" w:styleId="1141" w:customStyle="1">
    <w:name w:val="文档结构图 Char"/>
    <w:link w:val="816"/>
    <w:uiPriority w:val="0"/>
    <w:qFormat/>
    <w:rPr>
      <w:sz w:val="24"/>
      <w:shd w:val="clear" w:color="auto" w:fill="000080"/>
    </w:rPr>
  </w:style>
  <w:style w:type="character" w:styleId="1142" w:customStyle="1">
    <w:name w:val="正文文本缩进 Char"/>
    <w:link w:val="816"/>
    <w:uiPriority w:val="0"/>
    <w:qFormat/>
    <w:rPr>
      <w:sz w:val="24"/>
    </w:rPr>
  </w:style>
  <w:style w:type="character" w:styleId="1143" w:customStyle="1">
    <w:name w:val="标题 3 字符"/>
    <w:link w:val="816"/>
    <w:uiPriority w:val="0"/>
    <w:qFormat/>
    <w:rPr>
      <w:rFonts w:ascii="Times New Roman" w:hAnsi="Times New Roman" w:eastAsia="宋体" w:cs="Times New Roman"/>
      <w:b/>
      <w:sz w:val="32"/>
      <w:szCs w:val="20"/>
    </w:rPr>
  </w:style>
  <w:style w:type="character" w:styleId="1144" w:customStyle="1">
    <w:name w:val="Char Char2"/>
    <w:link w:val="816"/>
    <w:uiPriority w:val="0"/>
    <w:qFormat/>
    <w:rPr>
      <w:rFonts w:eastAsia="宋体"/>
      <w:smallCaps/>
      <w:sz w:val="48"/>
      <w:szCs w:val="48"/>
      <w:lang w:val="en-US" w:eastAsia="zh-CN" w:bidi="ar-SA"/>
    </w:rPr>
  </w:style>
  <w:style w:type="character" w:styleId="1145" w:customStyle="1">
    <w:name w:val="标题 2 Char"/>
    <w:link w:val="816"/>
    <w:uiPriority w:val="0"/>
    <w:qFormat/>
    <w:rPr>
      <w:rFonts w:ascii="Arial" w:hAnsi="Arial" w:eastAsia="黑体"/>
      <w:b/>
      <w:bCs/>
      <w:sz w:val="32"/>
      <w:szCs w:val="32"/>
    </w:rPr>
  </w:style>
  <w:style w:type="character" w:styleId="1146" w:customStyle="1">
    <w:name w:val="文档结构图 Char1"/>
    <w:link w:val="816"/>
    <w:uiPriority w:val="99"/>
    <w:qFormat/>
    <w:rPr>
      <w:rFonts w:hint="eastAsia" w:ascii="宋体" w:hAnsi="宋体" w:eastAsia="宋体"/>
      <w:sz w:val="18"/>
      <w:szCs w:val="18"/>
    </w:rPr>
  </w:style>
  <w:style w:type="character" w:styleId="1147" w:customStyle="1">
    <w:name w:val="引用 Char2"/>
    <w:link w:val="816"/>
    <w:uiPriority w:val="29"/>
    <w:qFormat/>
    <w:rPr>
      <w:i/>
      <w:iCs/>
      <w:color w:val="000000"/>
      <w:sz w:val="21"/>
      <w:szCs w:val="24"/>
    </w:rPr>
  </w:style>
  <w:style w:type="character" w:styleId="1148" w:customStyle="1">
    <w:name w:val="current"/>
    <w:link w:val="816"/>
    <w:uiPriority w:val="0"/>
    <w:qFormat/>
    <w:rPr>
      <w:b/>
      <w:color w:val="05a7d8"/>
      <w:sz w:val="18"/>
      <w:szCs w:val="18"/>
    </w:rPr>
  </w:style>
  <w:style w:type="character" w:styleId="1149" w:customStyle="1">
    <w:name w:val="批注框文本 Char1"/>
    <w:link w:val="816"/>
    <w:uiPriority w:val="99"/>
    <w:qFormat/>
    <w:rPr>
      <w:sz w:val="18"/>
      <w:szCs w:val="18"/>
    </w:rPr>
  </w:style>
  <w:style w:type="character" w:styleId="1150" w:customStyle="1">
    <w:name w:val="l-btn-left"/>
    <w:link w:val="816"/>
    <w:uiPriority w:val="0"/>
    <w:qFormat/>
  </w:style>
  <w:style w:type="character" w:styleId="1151" w:customStyle="1">
    <w:name w:val="font21"/>
    <w:link w:val="816"/>
    <w:uiPriority w:val="0"/>
    <w:qFormat/>
    <w:rPr>
      <w:rFonts w:ascii="Arial Unicode MS" w:hAnsi="Arial Unicode MS" w:eastAsia="Arial Unicode MS" w:cs="Arial Unicode MS"/>
      <w:color w:val="000000"/>
      <w:sz w:val="20"/>
      <w:szCs w:val="20"/>
      <w:u w:val="none"/>
    </w:rPr>
  </w:style>
  <w:style w:type="character" w:styleId="1152" w:customStyle="1">
    <w:name w:val="批注框文本 Char2"/>
    <w:link w:val="816"/>
    <w:uiPriority w:val="99"/>
    <w:qFormat/>
    <w:rPr>
      <w:rFonts w:ascii="Times New Roman" w:hAnsi="Times New Roman" w:eastAsia="宋体" w:cs="Times New Roman"/>
      <w:sz w:val="18"/>
      <w:szCs w:val="18"/>
    </w:rPr>
  </w:style>
  <w:style w:type="character" w:styleId="1153" w:customStyle="1">
    <w:name w:val="纯文本 Char3"/>
    <w:link w:val="816"/>
    <w:uiPriority w:val="99"/>
    <w:qFormat/>
    <w:rPr>
      <w:rFonts w:ascii="宋体" w:hAnsi="Courier New" w:cs="Courier New"/>
      <w:sz w:val="21"/>
      <w:szCs w:val="21"/>
    </w:rPr>
  </w:style>
  <w:style w:type="character" w:styleId="1154" w:customStyle="1">
    <w:name w:val="批注主题 Char"/>
    <w:link w:val="816"/>
    <w:uiPriority w:val="0"/>
    <w:qFormat/>
    <w:rPr>
      <w:b/>
      <w:bCs/>
      <w:sz w:val="24"/>
    </w:rPr>
  </w:style>
  <w:style w:type="character" w:styleId="1155" w:customStyle="1">
    <w:name w:val="标题 4 字符"/>
    <w:link w:val="816"/>
    <w:uiPriority w:val="9"/>
    <w:qFormat/>
    <w:rPr>
      <w:rFonts w:ascii="Verdana" w:hAnsi="Verdana" w:eastAsia="宋体" w:cs="Times New Roman"/>
      <w:i/>
      <w:caps/>
      <w:sz w:val="20"/>
      <w:szCs w:val="20"/>
      <w:lang w:val="es-ES" w:eastAsia="ko-KR"/>
    </w:rPr>
  </w:style>
  <w:style w:type="character" w:styleId="1156" w:customStyle="1">
    <w:name w:val="Char Char20"/>
    <w:link w:val="816"/>
    <w:uiPriority w:val="0"/>
    <w:qFormat/>
    <w:rPr>
      <w:rFonts w:eastAsia="楷体_GB2312"/>
      <w:b/>
      <w:sz w:val="44"/>
      <w:lang w:val="en-US" w:eastAsia="zh-CN" w:bidi="ar-SA"/>
    </w:rPr>
  </w:style>
  <w:style w:type="character" w:styleId="1157" w:customStyle="1">
    <w:name w:val="批注主题 Char1"/>
    <w:link w:val="816"/>
    <w:uiPriority w:val="0"/>
    <w:qFormat/>
    <w:rPr>
      <w:rFonts w:ascii="Times New Roman" w:hAnsi="Times New Roman" w:eastAsia="Times New Roman" w:cs="Times New Roman"/>
      <w:b/>
      <w:bCs/>
      <w:sz w:val="24"/>
    </w:rPr>
  </w:style>
  <w:style w:type="character" w:styleId="1158" w:customStyle="1">
    <w:name w:val="正文缩进 Char"/>
    <w:link w:val="816"/>
    <w:uiPriority w:val="0"/>
    <w:qFormat/>
    <w:rPr>
      <w:rFonts w:eastAsia="楷体_GB2312"/>
      <w:sz w:val="24"/>
    </w:rPr>
  </w:style>
  <w:style w:type="character" w:styleId="1159" w:customStyle="1">
    <w:name w:val="标题 1 Char"/>
    <w:link w:val="816"/>
    <w:uiPriority w:val="0"/>
    <w:qFormat/>
    <w:rPr>
      <w:rFonts w:eastAsia="楷体_GB2312"/>
      <w:b/>
      <w:sz w:val="44"/>
    </w:rPr>
  </w:style>
  <w:style w:type="character" w:styleId="1160" w:customStyle="1">
    <w:name w:val="标题 5 字符"/>
    <w:link w:val="816"/>
    <w:uiPriority w:val="9"/>
    <w:qFormat/>
    <w:rPr>
      <w:rFonts w:ascii="Verdana" w:hAnsi="Verdana" w:eastAsia="宋体" w:cs="Times New Roman"/>
      <w:i/>
      <w:sz w:val="18"/>
      <w:szCs w:val="20"/>
      <w:lang w:val="es-ES" w:eastAsia="ko-KR"/>
    </w:rPr>
  </w:style>
  <w:style w:type="character" w:styleId="1161" w:customStyle="1">
    <w:name w:val="Plain Text Char Char"/>
    <w:link w:val="1162"/>
    <w:uiPriority w:val="0"/>
    <w:qFormat/>
    <w:rPr>
      <w:rFonts w:ascii="宋体" w:hAnsi="Courier New" w:eastAsia="楷体_GB2312"/>
      <w:sz w:val="26"/>
    </w:rPr>
  </w:style>
  <w:style w:type="paragraph" w:styleId="1162" w:customStyle="1">
    <w:name w:val="Plain Text1"/>
    <w:basedOn w:val="816"/>
    <w:link w:val="1161"/>
    <w:uiPriority w:val="0"/>
    <w:qFormat/>
    <w:pPr>
      <w:jc w:val="both"/>
      <w:widowControl w:val="off"/>
    </w:pPr>
    <w:rPr>
      <w:rFonts w:ascii="宋体" w:hAnsi="Courier New" w:eastAsia="楷体_GB2312"/>
      <w:sz w:val="26"/>
    </w:rPr>
  </w:style>
  <w:style w:type="character" w:styleId="1163" w:customStyle="1">
    <w:name w:val="方案文档 Char Char"/>
    <w:link w:val="1164"/>
    <w:uiPriority w:val="0"/>
    <w:qFormat/>
    <w:rPr>
      <w:rFonts w:ascii="Arial" w:hAnsi="Arial"/>
      <w:sz w:val="24"/>
      <w:szCs w:val="24"/>
    </w:rPr>
  </w:style>
  <w:style w:type="paragraph" w:styleId="1164" w:customStyle="1">
    <w:name w:val="方案文档"/>
    <w:basedOn w:val="816"/>
    <w:link w:val="1163"/>
    <w:uiPriority w:val="0"/>
    <w:qFormat/>
    <w:pPr>
      <w:ind w:firstLine="540"/>
      <w:jc w:val="both"/>
      <w:spacing w:before="120" w:after="120" w:line="360" w:lineRule="auto"/>
      <w:widowControl w:val="off"/>
    </w:pPr>
    <w:rPr>
      <w:rFonts w:ascii="Arial" w:hAnsi="Arial"/>
      <w:szCs w:val="24"/>
    </w:rPr>
  </w:style>
  <w:style w:type="character" w:styleId="1165" w:customStyle="1">
    <w:name w:val="标题 9 字符"/>
    <w:link w:val="816"/>
    <w:uiPriority w:val="9"/>
    <w:qFormat/>
    <w:rPr>
      <w:rFonts w:ascii="Arial" w:hAnsi="Arial" w:eastAsia="宋体" w:cs="Times New Roman"/>
      <w:b/>
      <w:i/>
      <w:sz w:val="18"/>
      <w:szCs w:val="20"/>
      <w:lang w:val="es-ES" w:eastAsia="ko-KR"/>
    </w:rPr>
  </w:style>
  <w:style w:type="character" w:styleId="1166" w:customStyle="1">
    <w:name w:val="正文文本缩进 3 Char"/>
    <w:link w:val="816"/>
    <w:uiPriority w:val="0"/>
    <w:qFormat/>
    <w:rPr>
      <w:sz w:val="16"/>
    </w:rPr>
  </w:style>
  <w:style w:type="character" w:styleId="1167" w:customStyle="1">
    <w:name w:val="正文文本 Char"/>
    <w:link w:val="816"/>
    <w:uiPriority w:val="0"/>
    <w:qFormat/>
    <w:rPr>
      <w:sz w:val="24"/>
    </w:rPr>
  </w:style>
  <w:style w:type="character" w:styleId="1168" w:customStyle="1">
    <w:name w:val="HTML 预设格式 Char"/>
    <w:link w:val="816"/>
    <w:uiPriority w:val="0"/>
    <w:qFormat/>
    <w:rPr>
      <w:rFonts w:ascii="Arial" w:hAnsi="Arial" w:cs="Arial"/>
      <w:sz w:val="24"/>
    </w:rPr>
  </w:style>
  <w:style w:type="character" w:styleId="1169" w:customStyle="1">
    <w:name w:val="param-name"/>
    <w:link w:val="816"/>
    <w:uiPriority w:val="0"/>
    <w:qFormat/>
  </w:style>
  <w:style w:type="character" w:styleId="1170" w:customStyle="1">
    <w:name w:val="Plain Text Char"/>
    <w:link w:val="1171"/>
    <w:uiPriority w:val="0"/>
    <w:qFormat/>
    <w:rPr>
      <w:rFonts w:ascii="宋体" w:hAnsi="Courier New" w:eastAsia="楷体_GB2312"/>
      <w:sz w:val="26"/>
    </w:rPr>
  </w:style>
  <w:style w:type="paragraph" w:styleId="1171" w:customStyle="1">
    <w:name w:val="纯文本1"/>
    <w:basedOn w:val="816"/>
    <w:link w:val="1170"/>
    <w:uiPriority w:val="0"/>
    <w:qFormat/>
    <w:rPr>
      <w:rFonts w:ascii="宋体" w:hAnsi="Courier New" w:eastAsia="楷体_GB2312"/>
      <w:sz w:val="26"/>
    </w:rPr>
  </w:style>
  <w:style w:type="character" w:styleId="1172" w:customStyle="1">
    <w:name w:val="正文文本 Char2"/>
    <w:link w:val="816"/>
    <w:uiPriority w:val="0"/>
    <w:qFormat/>
    <w:rPr>
      <w:sz w:val="21"/>
      <w:szCs w:val="24"/>
    </w:rPr>
  </w:style>
  <w:style w:type="character" w:styleId="1173" w:customStyle="1">
    <w:name w:val="列表段落 字符2"/>
    <w:link w:val="1174"/>
    <w:uiPriority w:val="34"/>
    <w:qFormat/>
    <w:rPr>
      <w:rFonts w:ascii="Calibri" w:hAnsi="Calibri"/>
      <w:sz w:val="21"/>
      <w:szCs w:val="22"/>
    </w:rPr>
  </w:style>
  <w:style w:type="paragraph" w:styleId="1174" w:customStyle="1">
    <w:name w:val="列表段落"/>
    <w:basedOn w:val="816"/>
    <w:link w:val="1173"/>
    <w:uiPriority w:val="34"/>
    <w:qFormat/>
    <w:pPr>
      <w:ind w:firstLine="420"/>
      <w:jc w:val="both"/>
      <w:widowControl w:val="off"/>
    </w:pPr>
    <w:rPr>
      <w:rFonts w:ascii="Calibri" w:hAnsi="Calibri"/>
      <w:sz w:val="21"/>
      <w:szCs w:val="22"/>
    </w:rPr>
  </w:style>
  <w:style w:type="character" w:styleId="1175" w:customStyle="1">
    <w:name w:val="正文文本缩进 Char1"/>
    <w:link w:val="816"/>
    <w:uiPriority w:val="99"/>
    <w:qFormat/>
    <w:rPr>
      <w:sz w:val="24"/>
    </w:rPr>
  </w:style>
  <w:style w:type="character" w:styleId="1176" w:customStyle="1">
    <w:name w:val="正文样式 Char Char"/>
    <w:link w:val="1177"/>
    <w:uiPriority w:val="0"/>
    <w:qFormat/>
    <w:rPr>
      <w:rFonts w:eastAsia="华文中宋"/>
      <w:sz w:val="24"/>
      <w:szCs w:val="32"/>
    </w:rPr>
  </w:style>
  <w:style w:type="paragraph" w:styleId="1177" w:customStyle="1">
    <w:name w:val="正文样式"/>
    <w:basedOn w:val="816"/>
    <w:link w:val="1176"/>
    <w:uiPriority w:val="0"/>
    <w:qFormat/>
    <w:pPr>
      <w:ind w:firstLine="200"/>
      <w:jc w:val="both"/>
      <w:widowControl w:val="off"/>
    </w:pPr>
    <w:rPr>
      <w:rFonts w:eastAsia="华文中宋"/>
      <w:szCs w:val="32"/>
    </w:rPr>
  </w:style>
  <w:style w:type="character" w:styleId="1178" w:customStyle="1">
    <w:name w:val="页眉 Char2"/>
    <w:link w:val="816"/>
    <w:uiPriority w:val="99"/>
    <w:qFormat/>
    <w:rPr>
      <w:rFonts w:ascii="Times New Roman" w:hAnsi="Times New Roman" w:eastAsia="宋体" w:cs="Times New Roman"/>
      <w:sz w:val="18"/>
      <w:szCs w:val="18"/>
    </w:rPr>
  </w:style>
  <w:style w:type="character" w:styleId="1179" w:customStyle="1">
    <w:name w:val="小四列表 Char"/>
    <w:link w:val="1180"/>
    <w:uiPriority w:val="0"/>
    <w:qFormat/>
    <w:rPr>
      <w:sz w:val="24"/>
      <w:szCs w:val="24"/>
    </w:rPr>
  </w:style>
  <w:style w:type="paragraph" w:styleId="1180" w:customStyle="1">
    <w:name w:val="小四列表"/>
    <w:basedOn w:val="1181"/>
    <w:link w:val="1179"/>
    <w:uiPriority w:val="0"/>
    <w:qFormat/>
    <w:pPr>
      <w:ind w:left="420" w:hanging="420"/>
      <w:tabs>
        <w:tab w:val="left" w:pos="600" w:leader="none"/>
      </w:tabs>
    </w:pPr>
    <w:rPr>
      <w:sz w:val="24"/>
    </w:rPr>
  </w:style>
  <w:style w:type="paragraph" w:styleId="1181"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2" w:customStyle="1">
    <w:name w:val="无间隔 Char"/>
    <w:link w:val="816"/>
    <w:uiPriority w:val="0"/>
    <w:qFormat/>
    <w:rPr>
      <w:rFonts w:eastAsia="宋体"/>
      <w:sz w:val="21"/>
      <w:szCs w:val="24"/>
      <w:lang w:val="en-US" w:eastAsia="zh-CN" w:bidi="ar-SA"/>
    </w:rPr>
  </w:style>
  <w:style w:type="character" w:styleId="1183" w:customStyle="1">
    <w:name w:val="apple-style-span"/>
    <w:link w:val="816"/>
    <w:uiPriority w:val="0"/>
    <w:qFormat/>
    <w:rPr>
      <w:rFonts w:ascii="Verdana" w:hAnsi="Verdana" w:eastAsia="宋体"/>
      <w:b/>
      <w:color w:val="000000"/>
      <w:sz w:val="28"/>
      <w:szCs w:val="24"/>
      <w:lang w:val="en-US" w:eastAsia="zh-CN" w:bidi="ar-SA"/>
    </w:rPr>
  </w:style>
  <w:style w:type="character" w:styleId="1184" w:customStyle="1">
    <w:name w:val="正文文本首行缩进 字符"/>
    <w:link w:val="816"/>
    <w:uiPriority w:val="99"/>
    <w:qFormat/>
  </w:style>
  <w:style w:type="character" w:styleId="1185" w:customStyle="1">
    <w:name w:val="标题 Char1"/>
    <w:link w:val="816"/>
    <w:uiPriority w:val="10"/>
    <w:qFormat/>
    <w:rPr>
      <w:rFonts w:ascii="Cambria" w:hAnsi="Cambria" w:cs="Times New Roman"/>
      <w:b/>
      <w:bCs/>
      <w:sz w:val="32"/>
      <w:szCs w:val="32"/>
    </w:rPr>
  </w:style>
  <w:style w:type="character" w:styleId="1186" w:customStyle="1">
    <w:name w:val="正文文本缩进 2 Char"/>
    <w:link w:val="816"/>
    <w:uiPriority w:val="0"/>
    <w:qFormat/>
    <w:rPr>
      <w:sz w:val="24"/>
    </w:rPr>
  </w:style>
  <w:style w:type="character" w:styleId="1187" w:customStyle="1">
    <w:name w:val="_正文段落 Char Char"/>
    <w:link w:val="1188"/>
    <w:uiPriority w:val="0"/>
    <w:qFormat/>
    <w:rPr>
      <w:rFonts w:ascii="宋体" w:hAnsi="宋体"/>
      <w:sz w:val="24"/>
      <w:szCs w:val="24"/>
    </w:rPr>
  </w:style>
  <w:style w:type="paragraph" w:styleId="1188" w:customStyle="1">
    <w:name w:val="_正文段落"/>
    <w:basedOn w:val="816"/>
    <w:link w:val="1187"/>
    <w:uiPriority w:val="0"/>
    <w:qFormat/>
    <w:pPr>
      <w:ind w:firstLine="200"/>
      <w:spacing w:line="360" w:lineRule="auto"/>
      <w:widowControl w:val="off"/>
    </w:pPr>
    <w:rPr>
      <w:rFonts w:ascii="宋体" w:hAnsi="宋体"/>
      <w:szCs w:val="24"/>
    </w:rPr>
  </w:style>
  <w:style w:type="character" w:styleId="1189" w:customStyle="1">
    <w:name w:val="正文文本 2 Char"/>
    <w:link w:val="816"/>
    <w:uiPriority w:val="0"/>
    <w:qFormat/>
    <w:rPr>
      <w:sz w:val="24"/>
    </w:rPr>
  </w:style>
  <w:style w:type="character" w:styleId="1190" w:customStyle="1">
    <w:name w:val="样式 正文缩进 + 首行缩进:  2 字符 Char Char"/>
    <w:link w:val="1191"/>
    <w:uiPriority w:val="0"/>
    <w:qFormat/>
    <w:rPr>
      <w:sz w:val="24"/>
    </w:rPr>
  </w:style>
  <w:style w:type="paragraph" w:styleId="1191" w:customStyle="1">
    <w:name w:val="样式 正文缩进 + 首行缩进:  2 字符"/>
    <w:basedOn w:val="908"/>
    <w:link w:val="1190"/>
    <w:uiPriority w:val="0"/>
    <w:qFormat/>
    <w:pPr>
      <w:ind w:firstLine="200"/>
      <w:jc w:val="both"/>
      <w:spacing w:line="360" w:lineRule="auto"/>
      <w:widowControl w:val="off"/>
    </w:pPr>
    <w:rPr>
      <w:rFonts w:eastAsia="宋体"/>
    </w:rPr>
  </w:style>
  <w:style w:type="character" w:styleId="1192" w:customStyle="1">
    <w:name w:val="标题 7 Char"/>
    <w:link w:val="816"/>
    <w:uiPriority w:val="99"/>
    <w:qFormat/>
    <w:rPr>
      <w:rFonts w:ascii="Arial" w:hAnsi="Arial"/>
      <w:lang w:val="es-ES" w:eastAsia="ko-KR"/>
    </w:rPr>
  </w:style>
  <w:style w:type="character" w:styleId="1193" w:customStyle="1">
    <w:name w:val="正文文本缩进 2 Char1"/>
    <w:link w:val="816"/>
    <w:uiPriority w:val="99"/>
    <w:qFormat/>
    <w:rPr>
      <w:sz w:val="24"/>
    </w:rPr>
  </w:style>
  <w:style w:type="character" w:styleId="1194" w:customStyle="1">
    <w:name w:val="批注框文本 Char"/>
    <w:link w:val="816"/>
    <w:uiPriority w:val="0"/>
    <w:qFormat/>
    <w:rPr>
      <w:sz w:val="18"/>
    </w:rPr>
  </w:style>
  <w:style w:type="character" w:styleId="1195" w:customStyle="1">
    <w:name w:val="标2 Char"/>
    <w:link w:val="1196"/>
    <w:uiPriority w:val="0"/>
    <w:qFormat/>
    <w:rPr>
      <w:rFonts w:ascii="Arial Narrow" w:hAnsi="Arial Narrow" w:eastAsia="仿宋"/>
      <w:b/>
      <w:sz w:val="21"/>
      <w:szCs w:val="21"/>
    </w:rPr>
  </w:style>
  <w:style w:type="paragraph" w:styleId="1196" w:customStyle="1">
    <w:name w:val="标2"/>
    <w:basedOn w:val="816"/>
    <w:link w:val="1195"/>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7" w:customStyle="1">
    <w:name w:val="ft31"/>
    <w:link w:val="816"/>
    <w:uiPriority w:val="0"/>
    <w:qFormat/>
  </w:style>
  <w:style w:type="character" w:styleId="1198" w:customStyle="1">
    <w:name w:val="表格 Char"/>
    <w:link w:val="1199"/>
    <w:uiPriority w:val="0"/>
    <w:qFormat/>
    <w:rPr>
      <w:rFonts w:ascii="仿宋" w:hAnsi="仿宋" w:eastAsia="仿宋"/>
      <w:sz w:val="21"/>
      <w:szCs w:val="22"/>
      <w:lang w:val="en-US" w:eastAsia="zh-CN" w:bidi="ar-SA"/>
    </w:rPr>
  </w:style>
  <w:style w:type="paragraph" w:styleId="1199" w:customStyle="1">
    <w:name w:val="表格"/>
    <w:link w:val="1198"/>
    <w:uiPriority w:val="0"/>
    <w:qFormat/>
    <w:pPr>
      <w:jc w:val="center"/>
    </w:pPr>
    <w:rPr>
      <w:rFonts w:hint="default" w:ascii="仿宋" w:hAnsi="仿宋" w:eastAsia="仿宋" w:cs="Times New Roman"/>
      <w:sz w:val="21"/>
      <w:szCs w:val="22"/>
      <w:lang w:val="en-US" w:eastAsia="zh-CN" w:bidi="ar-SA"/>
    </w:rPr>
  </w:style>
  <w:style w:type="character" w:styleId="1200" w:customStyle="1">
    <w:name w:val="脚注文本 Char2"/>
    <w:link w:val="816"/>
    <w:uiPriority w:val="99"/>
    <w:qFormat/>
    <w:rPr>
      <w:sz w:val="18"/>
      <w:szCs w:val="18"/>
    </w:rPr>
  </w:style>
  <w:style w:type="character" w:styleId="1201" w:customStyle="1">
    <w:name w:val="页脚 Char"/>
    <w:link w:val="816"/>
    <w:uiPriority w:val="99"/>
    <w:qFormat/>
    <w:rPr>
      <w:rFonts w:eastAsia="楷体_GB2312"/>
      <w:sz w:val="18"/>
    </w:rPr>
  </w:style>
  <w:style w:type="character" w:styleId="1202" w:customStyle="1">
    <w:name w:val="脚注文本 Char1"/>
    <w:link w:val="816"/>
    <w:uiPriority w:val="0"/>
    <w:qFormat/>
    <w:rPr>
      <w:sz w:val="18"/>
      <w:szCs w:val="18"/>
    </w:rPr>
  </w:style>
  <w:style w:type="character" w:styleId="1203" w:customStyle="1">
    <w:name w:val="font71"/>
    <w:link w:val="816"/>
    <w:uiPriority w:val="0"/>
    <w:qFormat/>
    <w:rPr>
      <w:rFonts w:ascii="Arial Unicode MS" w:hAnsi="Arial Unicode MS" w:eastAsia="Arial Unicode MS" w:cs="Arial Unicode MS"/>
      <w:color w:val="000000"/>
      <w:sz w:val="20"/>
      <w:szCs w:val="20"/>
      <w:u w:val="none"/>
    </w:rPr>
  </w:style>
  <w:style w:type="character" w:styleId="1204" w:customStyle="1">
    <w:name w:val="Char Char16"/>
    <w:link w:val="816"/>
    <w:uiPriority w:val="0"/>
    <w:qFormat/>
    <w:rPr>
      <w:rFonts w:ascii="宋体" w:hAnsi="Arial" w:eastAsia="宋体"/>
      <w:b/>
      <w:color w:val="000000"/>
      <w:sz w:val="28"/>
      <w:szCs w:val="24"/>
      <w:lang w:val="en-US" w:eastAsia="zh-CN" w:bidi="ar-SA"/>
    </w:rPr>
  </w:style>
  <w:style w:type="character" w:styleId="1205" w:customStyle="1">
    <w:name w:val="日期 Char"/>
    <w:link w:val="816"/>
    <w:uiPriority w:val="0"/>
    <w:qFormat/>
    <w:rPr>
      <w:rFonts w:ascii="宋体" w:hAnsi="宋体" w:eastAsia="楷体_GB2312"/>
      <w:sz w:val="24"/>
    </w:rPr>
  </w:style>
  <w:style w:type="character" w:styleId="1206" w:customStyle="1">
    <w:name w:val="15"/>
    <w:link w:val="816"/>
    <w:uiPriority w:val="0"/>
    <w:qFormat/>
    <w:rPr>
      <w:rFonts w:ascii="Times New Roman" w:hAnsi="Times New Roman" w:cs="Times New Roman"/>
      <w:color w:val="0000ff"/>
      <w:u w:val="single"/>
    </w:rPr>
  </w:style>
  <w:style w:type="character" w:styleId="1207" w:customStyle="1">
    <w:name w:val="样式1 Char"/>
    <w:link w:val="1208"/>
    <w:uiPriority w:val="0"/>
    <w:qFormat/>
    <w:rPr>
      <w:rFonts w:ascii="宋体" w:hAnsi="宋体"/>
      <w:sz w:val="21"/>
      <w:szCs w:val="21"/>
    </w:rPr>
  </w:style>
  <w:style w:type="paragraph" w:styleId="1208" w:customStyle="1">
    <w:name w:val="样式1"/>
    <w:basedOn w:val="816"/>
    <w:link w:val="1207"/>
    <w:uiPriority w:val="0"/>
    <w:qFormat/>
    <w:pPr>
      <w:jc w:val="both"/>
      <w:widowControl w:val="off"/>
    </w:pPr>
    <w:rPr>
      <w:rFonts w:ascii="宋体" w:hAnsi="宋体"/>
      <w:sz w:val="21"/>
      <w:szCs w:val="21"/>
    </w:rPr>
  </w:style>
  <w:style w:type="character" w:styleId="1209" w:customStyle="1">
    <w:name w:val="标题 6 Char"/>
    <w:link w:val="816"/>
    <w:uiPriority w:val="0"/>
    <w:qFormat/>
    <w:rPr>
      <w:rFonts w:ascii="宋体"/>
      <w:i/>
      <w:sz w:val="22"/>
      <w:lang w:val="es-ES" w:eastAsia="ko-KR"/>
    </w:rPr>
  </w:style>
  <w:style w:type="character" w:styleId="1210" w:customStyle="1">
    <w:name w:val="正文文本 2 Char2"/>
    <w:link w:val="816"/>
    <w:uiPriority w:val="99"/>
    <w:qFormat/>
    <w:rPr>
      <w:sz w:val="21"/>
      <w:szCs w:val="24"/>
    </w:rPr>
  </w:style>
  <w:style w:type="character" w:styleId="1211" w:customStyle="1">
    <w:name w:val="标题 3 Char"/>
    <w:link w:val="816"/>
    <w:uiPriority w:val="0"/>
    <w:qFormat/>
    <w:rPr>
      <w:b/>
      <w:sz w:val="32"/>
    </w:rPr>
  </w:style>
  <w:style w:type="character" w:styleId="1212" w:customStyle="1">
    <w:name w:val="font41"/>
    <w:link w:val="816"/>
    <w:uiPriority w:val="0"/>
    <w:qFormat/>
    <w:rPr>
      <w:rFonts w:ascii="Times New Roman" w:hAnsi="Times New Roman" w:cs="Times New Roman"/>
      <w:color w:val="000000"/>
      <w:sz w:val="20"/>
      <w:szCs w:val="20"/>
      <w:u w:val="none"/>
    </w:rPr>
  </w:style>
  <w:style w:type="character" w:styleId="1213" w:customStyle="1">
    <w:name w:val="正文文本缩进 3 Char1"/>
    <w:link w:val="816"/>
    <w:uiPriority w:val="99"/>
    <w:qFormat/>
    <w:rPr>
      <w:sz w:val="16"/>
      <w:szCs w:val="16"/>
    </w:rPr>
  </w:style>
  <w:style w:type="character" w:styleId="1214" w:customStyle="1">
    <w:name w:val="2级 Char Char"/>
    <w:link w:val="1215"/>
    <w:uiPriority w:val="0"/>
    <w:qFormat/>
    <w:rPr>
      <w:sz w:val="32"/>
      <w:szCs w:val="32"/>
      <w:lang w:eastAsia="en-US" w:bidi="en-US"/>
    </w:rPr>
  </w:style>
  <w:style w:type="paragraph" w:styleId="1215" w:customStyle="1">
    <w:name w:val="2级"/>
    <w:basedOn w:val="1216"/>
    <w:link w:val="1214"/>
    <w:uiPriority w:val="0"/>
    <w:qFormat/>
    <w:pPr>
      <w:ind w:left="360" w:hanging="360"/>
      <w:tabs>
        <w:tab w:val="left" w:pos="360" w:leader="none"/>
        <w:tab w:val="left" w:pos="600" w:leader="none"/>
        <w:tab w:val="left" w:pos="960" w:leader="none"/>
      </w:tabs>
      <w:outlineLvl w:val="1"/>
    </w:pPr>
    <w:rPr>
      <w:sz w:val="32"/>
      <w:szCs w:val="32"/>
    </w:rPr>
  </w:style>
  <w:style w:type="paragraph" w:styleId="1216" w:customStyle="1">
    <w:name w:val="1级"/>
    <w:basedOn w:val="816"/>
    <w:link w:val="1217"/>
    <w:uiPriority w:val="0"/>
    <w:qFormat/>
    <w:pPr>
      <w:spacing w:line="480" w:lineRule="auto"/>
      <w:tabs>
        <w:tab w:val="left" w:pos="360" w:leader="none"/>
        <w:tab w:val="left" w:pos="600" w:leader="none"/>
      </w:tabs>
      <w:outlineLvl w:val="0"/>
    </w:pPr>
    <w:rPr>
      <w:sz w:val="36"/>
      <w:szCs w:val="36"/>
      <w:lang w:eastAsia="en-US" w:bidi="en-US"/>
    </w:rPr>
  </w:style>
  <w:style w:type="character" w:styleId="1217" w:customStyle="1">
    <w:name w:val="1级 Char Char"/>
    <w:link w:val="1216"/>
    <w:uiPriority w:val="0"/>
    <w:qFormat/>
    <w:rPr>
      <w:sz w:val="36"/>
      <w:szCs w:val="36"/>
      <w:lang w:eastAsia="en-US" w:bidi="en-US"/>
    </w:rPr>
  </w:style>
  <w:style w:type="character" w:styleId="1218" w:customStyle="1">
    <w:name w:val="一级标题 Char"/>
    <w:link w:val="1219"/>
    <w:uiPriority w:val="0"/>
    <w:qFormat/>
    <w:rPr>
      <w:rFonts w:ascii="微软雅黑" w:hAnsi="微软雅黑" w:eastAsia="微软雅黑"/>
      <w:b/>
      <w:sz w:val="28"/>
      <w:szCs w:val="28"/>
    </w:rPr>
  </w:style>
  <w:style w:type="paragraph" w:styleId="1219" w:customStyle="1">
    <w:name w:val="一级标题"/>
    <w:basedOn w:val="816"/>
    <w:link w:val="1218"/>
    <w:uiPriority w:val="0"/>
    <w:qFormat/>
    <w:pPr>
      <w:jc w:val="both"/>
      <w:spacing w:after="240" w:line="360" w:lineRule="auto"/>
      <w:widowControl w:val="off"/>
    </w:pPr>
    <w:rPr>
      <w:rFonts w:ascii="微软雅黑" w:hAnsi="微软雅黑" w:eastAsia="微软雅黑"/>
      <w:b/>
      <w:sz w:val="28"/>
      <w:szCs w:val="28"/>
    </w:rPr>
  </w:style>
  <w:style w:type="character" w:styleId="1220" w:customStyle="1">
    <w:name w:val="可研正文 Char Char"/>
    <w:link w:val="1221"/>
    <w:uiPriority w:val="0"/>
    <w:qFormat/>
    <w:rPr>
      <w:rFonts w:ascii="仿宋_GB2312" w:hAnsi="宋体" w:eastAsia="仿宋_GB2312"/>
      <w:bCs/>
      <w:sz w:val="28"/>
      <w:szCs w:val="28"/>
    </w:rPr>
  </w:style>
  <w:style w:type="paragraph" w:styleId="1221" w:customStyle="1">
    <w:name w:val="可研正文"/>
    <w:basedOn w:val="816"/>
    <w:link w:val="1220"/>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2" w:customStyle="1">
    <w:name w:val="批注文字 Char"/>
    <w:link w:val="816"/>
    <w:uiPriority w:val="0"/>
    <w:qFormat/>
    <w:rPr>
      <w:sz w:val="24"/>
    </w:rPr>
  </w:style>
  <w:style w:type="character" w:styleId="1223" w:customStyle="1">
    <w:name w:val="正文文本 2 Char1"/>
    <w:link w:val="816"/>
    <w:uiPriority w:val="99"/>
    <w:qFormat/>
    <w:rPr>
      <w:sz w:val="24"/>
    </w:rPr>
  </w:style>
  <w:style w:type="character" w:styleId="1224" w:customStyle="1">
    <w:name w:val="HTML 预设格式 Char2"/>
    <w:link w:val="816"/>
    <w:uiPriority w:val="99"/>
    <w:qFormat/>
    <w:rPr>
      <w:rFonts w:ascii="Courier New" w:hAnsi="Courier New" w:eastAsia="宋体" w:cs="Courier New"/>
      <w:sz w:val="20"/>
      <w:szCs w:val="20"/>
    </w:rPr>
  </w:style>
  <w:style w:type="character" w:styleId="1225" w:customStyle="1">
    <w:name w:val="副标题 Char"/>
    <w:link w:val="816"/>
    <w:uiPriority w:val="0"/>
    <w:qFormat/>
    <w:rPr>
      <w:rFonts w:ascii="Cambria" w:hAnsi="Cambria"/>
      <w:b/>
      <w:bCs/>
      <w:sz w:val="32"/>
      <w:szCs w:val="32"/>
    </w:rPr>
  </w:style>
  <w:style w:type="character" w:styleId="1226" w:customStyle="1">
    <w:name w:val="批注主题 Char2"/>
    <w:link w:val="816"/>
    <w:uiPriority w:val="99"/>
    <w:semiHidden/>
    <w:qFormat/>
    <w:rPr>
      <w:b/>
      <w:bCs/>
      <w:sz w:val="24"/>
    </w:rPr>
  </w:style>
  <w:style w:type="character" w:styleId="1227" w:customStyle="1">
    <w:name w:val="标题 5 Char"/>
    <w:link w:val="816"/>
    <w:uiPriority w:val="0"/>
    <w:qFormat/>
    <w:rPr>
      <w:rFonts w:ascii="Verdana" w:hAnsi="Verdana"/>
      <w:i/>
      <w:sz w:val="18"/>
      <w:lang w:val="es-ES" w:eastAsia="ko-KR"/>
    </w:rPr>
  </w:style>
  <w:style w:type="character" w:styleId="1228" w:customStyle="1">
    <w:name w:val="p12"/>
    <w:link w:val="816"/>
    <w:uiPriority w:val="0"/>
    <w:qFormat/>
  </w:style>
  <w:style w:type="character" w:styleId="1229" w:customStyle="1">
    <w:name w:val="标题 9 Char"/>
    <w:link w:val="816"/>
    <w:uiPriority w:val="99"/>
    <w:qFormat/>
    <w:rPr>
      <w:rFonts w:ascii="Arial" w:hAnsi="Arial"/>
      <w:b/>
      <w:i/>
      <w:sz w:val="18"/>
      <w:lang w:val="es-ES" w:eastAsia="ko-KR"/>
    </w:rPr>
  </w:style>
  <w:style w:type="character" w:styleId="1230" w:customStyle="1">
    <w:name w:val="ft25"/>
    <w:link w:val="816"/>
    <w:uiPriority w:val="0"/>
    <w:qFormat/>
  </w:style>
  <w:style w:type="character" w:styleId="1231" w:customStyle="1">
    <w:name w:val="p2"/>
    <w:link w:val="816"/>
    <w:uiPriority w:val="0"/>
    <w:qFormat/>
    <w:rPr>
      <w:rFonts w:ascii="Verdana" w:hAnsi="Verdana" w:eastAsia="宋体"/>
      <w:b/>
      <w:color w:val="000000"/>
      <w:sz w:val="28"/>
      <w:szCs w:val="24"/>
      <w:lang w:val="en-US" w:eastAsia="zh-CN" w:bidi="ar-SA"/>
    </w:rPr>
  </w:style>
  <w:style w:type="character" w:styleId="1232" w:customStyle="1">
    <w:name w:val="16"/>
    <w:link w:val="816"/>
    <w:uiPriority w:val="0"/>
    <w:qFormat/>
    <w:rPr>
      <w:rFonts w:ascii="Times New Roman" w:hAnsi="Times New Roman" w:eastAsia="Times New Roman" w:cs="Times New Roman"/>
      <w:sz w:val="20"/>
    </w:rPr>
  </w:style>
  <w:style w:type="character" w:styleId="1233" w:customStyle="1">
    <w:name w:val="font91"/>
    <w:link w:val="816"/>
    <w:uiPriority w:val="0"/>
    <w:qFormat/>
    <w:rPr>
      <w:rFonts w:ascii="MingLiU" w:hAnsi="MingLiU" w:eastAsia="MingLiU" w:cs="MingLiU"/>
      <w:color w:val="000000"/>
      <w:sz w:val="20"/>
      <w:szCs w:val="20"/>
      <w:u w:val="none"/>
    </w:rPr>
  </w:style>
  <w:style w:type="character" w:styleId="1234" w:customStyle="1">
    <w:name w:val="样式 正文文本缩进 + 左  0 字符 Char Char"/>
    <w:link w:val="1235"/>
    <w:uiPriority w:val="0"/>
    <w:qFormat/>
    <w:rPr>
      <w:sz w:val="24"/>
    </w:rPr>
  </w:style>
  <w:style w:type="paragraph" w:styleId="1235" w:customStyle="1">
    <w:name w:val="样式 正文文本缩进 + 左  0 字符"/>
    <w:basedOn w:val="816"/>
    <w:next w:val="816"/>
    <w:link w:val="1234"/>
    <w:uiPriority w:val="0"/>
    <w:qFormat/>
    <w:pPr>
      <w:ind w:firstLine="250"/>
      <w:jc w:val="both"/>
      <w:spacing w:line="360" w:lineRule="auto"/>
      <w:widowControl w:val="off"/>
    </w:pPr>
  </w:style>
  <w:style w:type="character" w:styleId="1236" w:customStyle="1">
    <w:name w:val="10"/>
    <w:link w:val="816"/>
    <w:uiPriority w:val="0"/>
    <w:qFormat/>
    <w:rPr>
      <w:rFonts w:ascii="Times New Roman" w:hAnsi="Times New Roman" w:eastAsia="Times New Roman" w:cs="Times New Roman"/>
      <w:sz w:val="20"/>
    </w:rPr>
  </w:style>
  <w:style w:type="character" w:styleId="1237" w:customStyle="1">
    <w:name w:val="apple-converted-space"/>
    <w:link w:val="816"/>
    <w:uiPriority w:val="0"/>
    <w:qFormat/>
  </w:style>
  <w:style w:type="character" w:styleId="1238" w:customStyle="1">
    <w:name w:val="副标题 Char1"/>
    <w:link w:val="816"/>
    <w:uiPriority w:val="11"/>
    <w:qFormat/>
    <w:rPr>
      <w:rFonts w:ascii="Cambria" w:hAnsi="Cambria" w:eastAsia="宋体" w:cs="Times New Roman"/>
      <w:b/>
      <w:bCs/>
      <w:sz w:val="32"/>
      <w:szCs w:val="32"/>
    </w:rPr>
  </w:style>
  <w:style w:type="character" w:styleId="1239" w:customStyle="1">
    <w:name w:val="正文首行缩进 Char1"/>
    <w:link w:val="816"/>
    <w:uiPriority w:val="99"/>
    <w:qFormat/>
  </w:style>
  <w:style w:type="character" w:styleId="1240" w:customStyle="1">
    <w:name w:val="正文文本缩进 3 字符"/>
    <w:link w:val="816"/>
    <w:uiPriority w:val="0"/>
    <w:qFormat/>
    <w:rPr>
      <w:sz w:val="16"/>
    </w:rPr>
  </w:style>
  <w:style w:type="character" w:styleId="1241" w:customStyle="1">
    <w:name w:val="纯文本 Char"/>
    <w:link w:val="816"/>
    <w:uiPriority w:val="0"/>
    <w:qFormat/>
    <w:rPr>
      <w:rFonts w:ascii="宋体" w:hAnsi="Courier New" w:eastAsia="楷体_GB2312"/>
      <w:sz w:val="26"/>
    </w:rPr>
  </w:style>
  <w:style w:type="character" w:styleId="1242" w:customStyle="1">
    <w:name w:val="l-btn-text36"/>
    <w:link w:val="816"/>
    <w:uiPriority w:val="0"/>
    <w:qFormat/>
  </w:style>
  <w:style w:type="character" w:styleId="1243" w:customStyle="1">
    <w:name w:val="标题 7 字符"/>
    <w:link w:val="816"/>
    <w:uiPriority w:val="9"/>
    <w:qFormat/>
    <w:rPr>
      <w:rFonts w:ascii="Arial" w:hAnsi="Arial" w:eastAsia="宋体" w:cs="Times New Roman"/>
      <w:sz w:val="20"/>
      <w:szCs w:val="20"/>
      <w:lang w:val="es-ES" w:eastAsia="ko-KR"/>
    </w:rPr>
  </w:style>
  <w:style w:type="character" w:styleId="1244" w:customStyle="1">
    <w:name w:val="批注文字 Char2"/>
    <w:link w:val="816"/>
    <w:uiPriority w:val="99"/>
    <w:qFormat/>
    <w:rPr>
      <w:sz w:val="24"/>
    </w:rPr>
  </w:style>
  <w:style w:type="character" w:styleId="1245" w:customStyle="1">
    <w:name w:val="特点 Char1"/>
    <w:link w:val="816"/>
    <w:uiPriority w:val="0"/>
    <w:qFormat/>
    <w:rPr>
      <w:sz w:val="21"/>
    </w:rPr>
  </w:style>
  <w:style w:type="character" w:styleId="1246" w:customStyle="1">
    <w:name w:val="日期 Char2"/>
    <w:link w:val="816"/>
    <w:uiPriority w:val="99"/>
    <w:qFormat/>
    <w:rPr>
      <w:sz w:val="21"/>
      <w:szCs w:val="24"/>
    </w:rPr>
  </w:style>
  <w:style w:type="character" w:styleId="1247" w:customStyle="1">
    <w:name w:val="标题 6 字符"/>
    <w:link w:val="816"/>
    <w:uiPriority w:val="9"/>
    <w:qFormat/>
    <w:rPr>
      <w:rFonts w:ascii="宋体" w:hAnsi="Times New Roman" w:eastAsia="宋体" w:cs="Times New Roman"/>
      <w:i/>
      <w:sz w:val="22"/>
      <w:szCs w:val="20"/>
      <w:lang w:val="es-ES" w:eastAsia="ko-KR"/>
    </w:rPr>
  </w:style>
  <w:style w:type="character" w:styleId="1248" w:customStyle="1">
    <w:name w:val="纯文本 Char2"/>
    <w:link w:val="816"/>
    <w:uiPriority w:val="99"/>
    <w:qFormat/>
    <w:rPr>
      <w:rFonts w:hint="eastAsia" w:ascii="宋体" w:hAnsi="Courier New" w:eastAsia="宋体" w:cs="Courier New"/>
      <w:sz w:val="21"/>
      <w:szCs w:val="21"/>
    </w:rPr>
  </w:style>
  <w:style w:type="character" w:styleId="1249" w:customStyle="1">
    <w:name w:val="页眉 Char1"/>
    <w:link w:val="816"/>
    <w:uiPriority w:val="99"/>
    <w:qFormat/>
    <w:rPr>
      <w:sz w:val="18"/>
      <w:szCs w:val="18"/>
    </w:rPr>
  </w:style>
  <w:style w:type="character" w:styleId="1250" w:customStyle="1">
    <w:name w:val="标题 2 字符"/>
    <w:link w:val="816"/>
    <w:uiPriority w:val="9"/>
    <w:qFormat/>
    <w:rPr>
      <w:rFonts w:ascii="Arial" w:hAnsi="Arial" w:eastAsia="黑体" w:cs="Times New Roman"/>
      <w:b/>
      <w:bCs/>
      <w:sz w:val="32"/>
      <w:szCs w:val="32"/>
    </w:rPr>
  </w:style>
  <w:style w:type="character" w:styleId="1251" w:customStyle="1">
    <w:name w:val="font01"/>
    <w:link w:val="816"/>
    <w:uiPriority w:val="0"/>
    <w:qFormat/>
    <w:rPr>
      <w:rFonts w:hint="eastAsia" w:ascii="宋体" w:hAnsi="宋体" w:eastAsia="宋体"/>
      <w:color w:val="000000"/>
      <w:sz w:val="22"/>
      <w:szCs w:val="22"/>
      <w:u w:val="none"/>
    </w:rPr>
  </w:style>
  <w:style w:type="character" w:styleId="1252" w:customStyle="1">
    <w:name w:val="正文文本 Char1"/>
    <w:link w:val="816"/>
    <w:uiPriority w:val="99"/>
    <w:qFormat/>
    <w:rPr>
      <w:sz w:val="24"/>
    </w:rPr>
  </w:style>
  <w:style w:type="character" w:styleId="1253" w:customStyle="1">
    <w:name w:val="标题 4 Char"/>
    <w:link w:val="816"/>
    <w:uiPriority w:val="0"/>
    <w:qFormat/>
    <w:rPr>
      <w:rFonts w:ascii="Verdana" w:hAnsi="Verdana"/>
      <w:i/>
      <w:caps/>
      <w:lang w:val="es-ES" w:eastAsia="ko-KR"/>
    </w:rPr>
  </w:style>
  <w:style w:type="character" w:styleId="1254" w:customStyle="1">
    <w:name w:val="纯文本 Char4"/>
    <w:link w:val="816"/>
    <w:uiPriority w:val="99"/>
    <w:qFormat/>
    <w:rPr>
      <w:rFonts w:ascii="宋体" w:hAnsi="Courier New" w:eastAsia="宋体" w:cs="Courier New"/>
      <w:szCs w:val="21"/>
    </w:rPr>
  </w:style>
  <w:style w:type="character" w:styleId="1255" w:customStyle="1">
    <w:name w:val="04-正文 Char Char"/>
    <w:link w:val="1256"/>
    <w:uiPriority w:val="0"/>
    <w:qFormat/>
    <w:rPr>
      <w:rFonts w:eastAsia="Times New Roman"/>
      <w:sz w:val="21"/>
      <w:szCs w:val="24"/>
      <w:lang w:val="en-US" w:eastAsia="zh-CN" w:bidi="ar-SA"/>
    </w:rPr>
  </w:style>
  <w:style w:type="paragraph" w:styleId="1256" w:customStyle="1">
    <w:name w:val="04-正文"/>
    <w:link w:val="1255"/>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7" w:customStyle="1">
    <w:name w:val="ft30"/>
    <w:link w:val="816"/>
    <w:uiPriority w:val="0"/>
    <w:qFormat/>
  </w:style>
  <w:style w:type="character" w:styleId="1258" w:customStyle="1">
    <w:name w:val="标题 1 字符"/>
    <w:link w:val="816"/>
    <w:uiPriority w:val="0"/>
    <w:qFormat/>
    <w:rPr>
      <w:rFonts w:ascii="Times New Roman" w:hAnsi="Times New Roman" w:eastAsia="楷体_GB2312" w:cs="Times New Roman"/>
      <w:b/>
      <w:sz w:val="44"/>
      <w:szCs w:val="20"/>
    </w:rPr>
  </w:style>
  <w:style w:type="character" w:styleId="1259" w:customStyle="1">
    <w:name w:val="引用 Char"/>
    <w:link w:val="816"/>
    <w:uiPriority w:val="0"/>
    <w:qFormat/>
    <w:rPr>
      <w:rFonts w:eastAsia="宋体"/>
      <w:i/>
      <w:sz w:val="21"/>
      <w:szCs w:val="24"/>
      <w:lang w:val="en-US" w:eastAsia="zh-CN" w:bidi="ar-SA"/>
    </w:rPr>
  </w:style>
  <w:style w:type="character" w:styleId="1260" w:customStyle="1">
    <w:name w:val="纯文本 字符1"/>
    <w:link w:val="816"/>
    <w:uiPriority w:val="99"/>
    <w:qFormat/>
    <w:rPr>
      <w:rFonts w:ascii="宋体" w:hAnsi="Courier New" w:eastAsia="楷体_GB2312"/>
      <w:sz w:val="26"/>
    </w:rPr>
  </w:style>
  <w:style w:type="character" w:styleId="1261" w:customStyle="1">
    <w:name w:val="普通文字 Char Char1"/>
    <w:link w:val="816"/>
    <w:uiPriority w:val="0"/>
    <w:qFormat/>
    <w:rPr>
      <w:rFonts w:ascii="黑体" w:hAnsi="Courier New" w:eastAsia="黑体"/>
      <w:sz w:val="28"/>
      <w:lang w:val="en-US" w:eastAsia="zh-CN" w:bidi="ar-SA"/>
    </w:rPr>
  </w:style>
  <w:style w:type="character" w:styleId="1262" w:customStyle="1">
    <w:name w:val="纯文本 Char1"/>
    <w:link w:val="816"/>
    <w:uiPriority w:val="99"/>
    <w:qFormat/>
    <w:rPr>
      <w:rFonts w:ascii="宋体" w:hAnsi="Courier New" w:eastAsia="宋体" w:cs="Courier New"/>
      <w:szCs w:val="21"/>
    </w:rPr>
  </w:style>
  <w:style w:type="character" w:styleId="1263" w:customStyle="1">
    <w:name w:val="Footer-Even Char"/>
    <w:link w:val="816"/>
    <w:uiPriority w:val="0"/>
    <w:qFormat/>
    <w:rPr>
      <w:rFonts w:eastAsia="宋体"/>
      <w:sz w:val="18"/>
      <w:lang w:val="en-US" w:eastAsia="zh-CN" w:bidi="ar-SA"/>
    </w:rPr>
  </w:style>
  <w:style w:type="character" w:styleId="1264" w:customStyle="1">
    <w:name w:val="正文文本缩进 3 Char2"/>
    <w:link w:val="816"/>
    <w:uiPriority w:val="99"/>
    <w:qFormat/>
    <w:rPr>
      <w:rFonts w:ascii="Times New Roman" w:hAnsi="Times New Roman" w:eastAsia="宋体" w:cs="Times New Roman"/>
      <w:sz w:val="16"/>
      <w:szCs w:val="16"/>
    </w:rPr>
  </w:style>
  <w:style w:type="character" w:styleId="1265" w:customStyle="1">
    <w:name w:val="font51"/>
    <w:link w:val="816"/>
    <w:uiPriority w:val="0"/>
    <w:qFormat/>
    <w:rPr>
      <w:rFonts w:hint="eastAsia" w:ascii="宋体" w:hAnsi="宋体" w:eastAsia="宋体" w:cs="宋体"/>
      <w:color w:val="000000"/>
      <w:sz w:val="20"/>
      <w:szCs w:val="20"/>
      <w:u w:val="none"/>
    </w:rPr>
  </w:style>
  <w:style w:type="character" w:styleId="1266" w:customStyle="1">
    <w:name w:val="页脚 Char1"/>
    <w:link w:val="816"/>
    <w:uiPriority w:val="99"/>
    <w:qFormat/>
    <w:rPr>
      <w:sz w:val="18"/>
      <w:szCs w:val="18"/>
    </w:rPr>
  </w:style>
  <w:style w:type="character" w:styleId="1267" w:customStyle="1">
    <w:name w:val="正文首行缩进 Char"/>
    <w:link w:val="816"/>
    <w:uiPriority w:val="99"/>
    <w:qFormat/>
  </w:style>
  <w:style w:type="character" w:styleId="1268" w:customStyle="1">
    <w:name w:val="批注文字 Char1"/>
    <w:link w:val="816"/>
    <w:uiPriority w:val="99"/>
    <w:qFormat/>
    <w:rPr>
      <w:rFonts w:eastAsia="Times New Roman"/>
      <w:sz w:val="24"/>
    </w:rPr>
  </w:style>
  <w:style w:type="character" w:styleId="1269" w:customStyle="1">
    <w:name w:val="Char Char5"/>
    <w:link w:val="816"/>
    <w:uiPriority w:val="0"/>
    <w:qFormat/>
    <w:rPr>
      <w:rFonts w:ascii="宋体" w:hAnsi="宋体" w:eastAsia="宋体"/>
      <w:b/>
      <w:bCs/>
      <w:spacing w:val="20"/>
      <w:sz w:val="21"/>
      <w:szCs w:val="24"/>
      <w:lang w:val="en-US" w:eastAsia="zh-CN" w:bidi="ar-SA"/>
    </w:rPr>
  </w:style>
  <w:style w:type="character" w:styleId="1270" w:customStyle="1">
    <w:name w:val="font61"/>
    <w:link w:val="816"/>
    <w:uiPriority w:val="0"/>
    <w:qFormat/>
    <w:rPr>
      <w:rFonts w:hint="eastAsia" w:ascii="宋体" w:hAnsi="宋体" w:eastAsia="宋体" w:cs="宋体"/>
      <w:color w:val="000000"/>
      <w:sz w:val="20"/>
      <w:szCs w:val="20"/>
      <w:u w:val="none"/>
    </w:rPr>
  </w:style>
  <w:style w:type="character" w:styleId="1271" w:customStyle="1">
    <w:name w:val="明显引用 字符"/>
    <w:link w:val="1272"/>
    <w:uiPriority w:val="0"/>
    <w:qFormat/>
    <w:rPr>
      <w:b/>
      <w:i/>
      <w:color w:val="ffffff"/>
      <w:sz w:val="21"/>
      <w:szCs w:val="24"/>
      <w:shd w:val="clear" w:color="auto" w:fill="c0504d"/>
    </w:rPr>
  </w:style>
  <w:style w:type="paragraph" w:styleId="1272" w:customStyle="1">
    <w:name w:val="明显引用"/>
    <w:basedOn w:val="816"/>
    <w:next w:val="816"/>
    <w:link w:val="1271"/>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3" w:customStyle="1">
    <w:name w:val="无间隔 字符"/>
    <w:link w:val="1274"/>
    <w:uiPriority w:val="0"/>
    <w:qFormat/>
    <w:rPr>
      <w:sz w:val="21"/>
      <w:szCs w:val="24"/>
    </w:rPr>
  </w:style>
  <w:style w:type="paragraph" w:styleId="1274" w:customStyle="1">
    <w:name w:val="无间隔"/>
    <w:basedOn w:val="816"/>
    <w:link w:val="1273"/>
    <w:uiPriority w:val="0"/>
    <w:qFormat/>
    <w:pPr>
      <w:jc w:val="both"/>
      <w:widowControl w:val="off"/>
    </w:pPr>
    <w:rPr>
      <w:sz w:val="21"/>
      <w:szCs w:val="24"/>
    </w:rPr>
  </w:style>
  <w:style w:type="character" w:styleId="1275" w:customStyle="1">
    <w:name w:val="ca-2"/>
    <w:link w:val="816"/>
    <w:uiPriority w:val="0"/>
    <w:qFormat/>
  </w:style>
  <w:style w:type="character" w:styleId="1276" w:customStyle="1">
    <w:name w:val="标题 3 Char1"/>
    <w:link w:val="816"/>
    <w:uiPriority w:val="0"/>
    <w:qFormat/>
    <w:rPr>
      <w:b/>
      <w:sz w:val="32"/>
    </w:rPr>
  </w:style>
  <w:style w:type="character" w:styleId="1277" w:customStyle="1">
    <w:name w:val="l-btn-text"/>
    <w:link w:val="816"/>
    <w:uiPriority w:val="0"/>
    <w:qFormat/>
  </w:style>
  <w:style w:type="character" w:styleId="1278"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9" w:customStyle="1">
    <w:name w:val="font11"/>
    <w:link w:val="816"/>
    <w:uiPriority w:val="0"/>
    <w:qFormat/>
    <w:rPr>
      <w:rFonts w:hint="eastAsia" w:ascii="宋体" w:hAnsi="宋体" w:eastAsia="宋体" w:cs="宋体"/>
      <w:color w:val="000000"/>
      <w:sz w:val="20"/>
      <w:szCs w:val="20"/>
      <w:u w:val="none"/>
    </w:rPr>
  </w:style>
  <w:style w:type="character" w:styleId="1280" w:customStyle="1">
    <w:name w:val="页眉 Char"/>
    <w:link w:val="816"/>
    <w:uiPriority w:val="0"/>
    <w:qFormat/>
    <w:rPr>
      <w:rFonts w:eastAsia="楷体_GB2312"/>
      <w:sz w:val="18"/>
    </w:rPr>
  </w:style>
  <w:style w:type="character" w:styleId="1281" w:customStyle="1">
    <w:name w:val="HTML 预设格式 Char1"/>
    <w:link w:val="816"/>
    <w:uiPriority w:val="99"/>
    <w:qFormat/>
    <w:rPr>
      <w:rFonts w:ascii="Courier New" w:hAnsi="Courier New" w:cs="Courier New"/>
    </w:rPr>
  </w:style>
  <w:style w:type="character" w:styleId="1282" w:customStyle="1">
    <w:name w:val="Char Char19"/>
    <w:link w:val="816"/>
    <w:uiPriority w:val="0"/>
    <w:qFormat/>
    <w:rPr>
      <w:rFonts w:ascii="Arial" w:hAnsi="Arial" w:eastAsia="黑体"/>
      <w:b/>
      <w:bCs/>
      <w:sz w:val="32"/>
      <w:szCs w:val="32"/>
      <w:lang w:val="en-US" w:eastAsia="zh-CN" w:bidi="ar-SA"/>
    </w:rPr>
  </w:style>
  <w:style w:type="character" w:styleId="1283" w:customStyle="1">
    <w:name w:val="规范正文 Char Char"/>
    <w:link w:val="1284"/>
    <w:uiPriority w:val="0"/>
    <w:qFormat/>
    <w:rPr>
      <w:sz w:val="24"/>
      <w:szCs w:val="24"/>
    </w:rPr>
  </w:style>
  <w:style w:type="paragraph" w:styleId="1284" w:customStyle="1">
    <w:name w:val="规范正文"/>
    <w:basedOn w:val="816"/>
    <w:link w:val="1283"/>
    <w:uiPriority w:val="0"/>
    <w:qFormat/>
    <w:pPr>
      <w:ind w:left="480"/>
      <w:jc w:val="both"/>
      <w:spacing w:line="360" w:lineRule="auto"/>
      <w:widowControl w:val="off"/>
    </w:pPr>
    <w:rPr>
      <w:szCs w:val="24"/>
    </w:rPr>
  </w:style>
  <w:style w:type="character" w:styleId="1285" w:customStyle="1">
    <w:name w:val="日期 Char1"/>
    <w:link w:val="816"/>
    <w:uiPriority w:val="99"/>
    <w:qFormat/>
    <w:rPr>
      <w:sz w:val="24"/>
    </w:rPr>
  </w:style>
  <w:style w:type="character" w:styleId="1286" w:customStyle="1">
    <w:name w:val="标1 Char Char"/>
    <w:link w:val="1287"/>
    <w:uiPriority w:val="0"/>
    <w:qFormat/>
    <w:rPr>
      <w:rFonts w:ascii="Arial Narrow" w:hAnsi="Arial Narrow" w:eastAsia="仿宋"/>
      <w:b/>
      <w:spacing w:val="20"/>
      <w:sz w:val="24"/>
      <w:szCs w:val="24"/>
    </w:rPr>
  </w:style>
  <w:style w:type="paragraph" w:styleId="1287" w:customStyle="1">
    <w:name w:val="标1"/>
    <w:basedOn w:val="816"/>
    <w:link w:val="1286"/>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8" w:customStyle="1">
    <w:name w:val="标题 8 字符"/>
    <w:link w:val="816"/>
    <w:uiPriority w:val="9"/>
    <w:qFormat/>
    <w:rPr>
      <w:rFonts w:ascii="Arial" w:hAnsi="Arial" w:eastAsia="宋体" w:cs="Times New Roman"/>
      <w:i/>
      <w:sz w:val="20"/>
      <w:szCs w:val="20"/>
      <w:lang w:val="es-ES" w:eastAsia="ko-KR"/>
    </w:rPr>
  </w:style>
  <w:style w:type="character" w:styleId="1289" w:customStyle="1">
    <w:name w:val="页脚 Char2"/>
    <w:link w:val="816"/>
    <w:uiPriority w:val="99"/>
    <w:qFormat/>
    <w:rPr>
      <w:rFonts w:ascii="Times New Roman" w:hAnsi="Times New Roman" w:eastAsia="宋体" w:cs="Times New Roman"/>
      <w:sz w:val="18"/>
      <w:szCs w:val="18"/>
    </w:rPr>
  </w:style>
  <w:style w:type="character" w:styleId="1290" w:customStyle="1">
    <w:name w:val="正文文本 Char3"/>
    <w:link w:val="816"/>
    <w:uiPriority w:val="99"/>
    <w:semiHidden/>
    <w:qFormat/>
    <w:rPr>
      <w:rFonts w:ascii="Times New Roman" w:hAnsi="Times New Roman" w:eastAsia="宋体" w:cs="Times New Roman"/>
      <w:sz w:val="24"/>
      <w:szCs w:val="24"/>
    </w:rPr>
  </w:style>
  <w:style w:type="character" w:styleId="1291" w:customStyle="1">
    <w:name w:val="引用 字符"/>
    <w:link w:val="1292"/>
    <w:uiPriority w:val="0"/>
    <w:qFormat/>
    <w:rPr>
      <w:i/>
      <w:sz w:val="21"/>
      <w:szCs w:val="24"/>
    </w:rPr>
  </w:style>
  <w:style w:type="paragraph" w:styleId="1292" w:customStyle="1">
    <w:name w:val="引用"/>
    <w:basedOn w:val="816"/>
    <w:next w:val="816"/>
    <w:link w:val="1291"/>
    <w:uiPriority w:val="0"/>
    <w:qFormat/>
    <w:pPr>
      <w:jc w:val="both"/>
      <w:widowControl w:val="off"/>
    </w:pPr>
    <w:rPr>
      <w:i/>
      <w:sz w:val="21"/>
      <w:szCs w:val="24"/>
    </w:rPr>
  </w:style>
  <w:style w:type="character" w:styleId="1293" w:customStyle="1">
    <w:name w:val="Heading 1 Char"/>
    <w:link w:val="816"/>
    <w:uiPriority w:val="0"/>
    <w:qFormat/>
    <w:rPr>
      <w:rFonts w:eastAsia="楷体_GB2312"/>
      <w:b/>
      <w:sz w:val="44"/>
      <w:lang w:val="en-US" w:eastAsia="zh-CN" w:bidi="ar-SA"/>
    </w:rPr>
  </w:style>
  <w:style w:type="character" w:styleId="1294" w:customStyle="1">
    <w:name w:val="正文缩进 Char1"/>
    <w:link w:val="816"/>
    <w:uiPriority w:val="0"/>
    <w:qFormat/>
    <w:rPr>
      <w:rFonts w:eastAsia="楷体_GB2312"/>
      <w:sz w:val="24"/>
    </w:rPr>
  </w:style>
  <w:style w:type="character" w:styleId="1295" w:customStyle="1">
    <w:name w:val="Char Char13"/>
    <w:link w:val="816"/>
    <w:uiPriority w:val="0"/>
    <w:qFormat/>
    <w:rPr>
      <w:rFonts w:ascii="Arial" w:hAnsi="Arial" w:eastAsia="黑体"/>
      <w:b/>
      <w:color w:val="000000"/>
      <w:sz w:val="24"/>
      <w:szCs w:val="24"/>
      <w:lang w:val="en-US" w:eastAsia="zh-CN" w:bidi="ar-SA"/>
    </w:rPr>
  </w:style>
  <w:style w:type="character" w:styleId="1296" w:customStyle="1">
    <w:name w:val="Char Char Char Char Char"/>
    <w:link w:val="816"/>
    <w:uiPriority w:val="0"/>
    <w:qFormat/>
    <w:rPr>
      <w:rFonts w:ascii="宋体" w:hAnsi="Courier New" w:eastAsia="楷体_GB2312"/>
      <w:sz w:val="26"/>
      <w:lang w:val="en-US" w:eastAsia="zh-CN" w:bidi="ar-SA"/>
    </w:rPr>
  </w:style>
  <w:style w:type="character" w:styleId="1297" w:customStyle="1">
    <w:name w:val="明显引用 Char"/>
    <w:link w:val="816"/>
    <w:uiPriority w:val="0"/>
    <w:qFormat/>
    <w:rPr>
      <w:rFonts w:eastAsia="宋体"/>
      <w:b/>
      <w:i/>
      <w:color w:val="ffffff"/>
      <w:sz w:val="21"/>
      <w:szCs w:val="24"/>
      <w:lang w:val="en-US" w:eastAsia="zh-CN" w:bidi="ar-SA"/>
    </w:rPr>
  </w:style>
  <w:style w:type="character" w:styleId="1298" w:customStyle="1">
    <w:name w:val="访问过的超链接1"/>
    <w:link w:val="816"/>
    <w:uiPriority w:val="0"/>
    <w:qFormat/>
    <w:rPr>
      <w:color w:val="800080"/>
      <w:u w:val="single"/>
    </w:rPr>
  </w:style>
  <w:style w:type="character" w:styleId="1299" w:customStyle="1">
    <w:name w:val="项目编号A Char Char"/>
    <w:link w:val="1300"/>
    <w:uiPriority w:val="0"/>
    <w:qFormat/>
    <w:rPr>
      <w:rFonts w:ascii="Arial" w:hAnsi="Arial"/>
      <w:b/>
      <w:sz w:val="24"/>
      <w:szCs w:val="24"/>
    </w:rPr>
  </w:style>
  <w:style w:type="paragraph" w:styleId="1300" w:customStyle="1">
    <w:name w:val="项目编号A"/>
    <w:basedOn w:val="816"/>
    <w:link w:val="1299"/>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301" w:customStyle="1">
    <w:name w:val="_正文 Char"/>
    <w:link w:val="1302"/>
    <w:uiPriority w:val="0"/>
    <w:qFormat/>
    <w:rPr>
      <w:sz w:val="24"/>
      <w:szCs w:val="21"/>
      <w:lang w:val="en-US" w:eastAsia="zh-CN" w:bidi="ar-SA"/>
    </w:rPr>
  </w:style>
  <w:style w:type="paragraph" w:styleId="1302" w:customStyle="1">
    <w:name w:val="_正文"/>
    <w:link w:val="1301"/>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3" w:customStyle="1">
    <w:name w:val="Char Char17"/>
    <w:link w:val="816"/>
    <w:uiPriority w:val="0"/>
    <w:qFormat/>
    <w:rPr>
      <w:rFonts w:ascii="Arial" w:hAnsi="Arial" w:eastAsia="黑体"/>
      <w:b/>
      <w:sz w:val="30"/>
      <w:szCs w:val="24"/>
      <w:lang w:val="en-US" w:eastAsia="zh-CN" w:bidi="ar-SA"/>
    </w:rPr>
  </w:style>
  <w:style w:type="character" w:styleId="1304" w:customStyle="1">
    <w:name w:val="明显引用 Char2"/>
    <w:link w:val="816"/>
    <w:uiPriority w:val="30"/>
    <w:qFormat/>
    <w:rPr>
      <w:b/>
      <w:bCs/>
      <w:i/>
      <w:iCs/>
      <w:color w:val="4f81bd"/>
      <w:sz w:val="21"/>
      <w:szCs w:val="24"/>
    </w:rPr>
  </w:style>
  <w:style w:type="character" w:styleId="1305" w:customStyle="1">
    <w:name w:val="标题 Char2"/>
    <w:link w:val="816"/>
    <w:uiPriority w:val="0"/>
    <w:qFormat/>
    <w:rPr>
      <w:rFonts w:ascii="Cambria" w:hAnsi="Cambria" w:cs="Times New Roman"/>
      <w:b/>
      <w:bCs/>
      <w:sz w:val="32"/>
      <w:szCs w:val="32"/>
    </w:rPr>
  </w:style>
  <w:style w:type="character" w:styleId="1306" w:customStyle="1">
    <w:name w:val="脚注文本 Char3"/>
    <w:link w:val="816"/>
    <w:uiPriority w:val="0"/>
    <w:qFormat/>
    <w:rPr>
      <w:sz w:val="18"/>
      <w:szCs w:val="18"/>
    </w:rPr>
  </w:style>
  <w:style w:type="character" w:styleId="1307" w:customStyle="1">
    <w:name w:val="引用 Char3"/>
    <w:link w:val="816"/>
    <w:uiPriority w:val="99"/>
    <w:qFormat/>
    <w:rPr>
      <w:i/>
      <w:iCs/>
      <w:color w:val="000000"/>
      <w:sz w:val="24"/>
    </w:rPr>
  </w:style>
  <w:style w:type="character" w:styleId="1308" w:customStyle="1">
    <w:name w:val="明显引用 Char3"/>
    <w:link w:val="816"/>
    <w:uiPriority w:val="99"/>
    <w:qFormat/>
    <w:rPr>
      <w:b/>
      <w:bCs/>
      <w:i/>
      <w:iCs/>
      <w:color w:val="4f81bd"/>
      <w:sz w:val="24"/>
    </w:rPr>
  </w:style>
  <w:style w:type="paragraph" w:styleId="1309" w:customStyle="1">
    <w:name w:val="Char1 Char Char Char"/>
    <w:basedOn w:val="816"/>
    <w:uiPriority w:val="99"/>
    <w:qFormat/>
    <w:rPr>
      <w:szCs w:val="24"/>
    </w:rPr>
  </w:style>
  <w:style w:type="paragraph" w:styleId="1310" w:customStyle="1">
    <w:name w:val="my正文"/>
    <w:basedOn w:val="816"/>
    <w:uiPriority w:val="0"/>
    <w:qFormat/>
    <w:pPr>
      <w:ind w:firstLine="480"/>
      <w:jc w:val="both"/>
      <w:spacing w:line="360" w:lineRule="auto"/>
      <w:widowControl w:val="off"/>
    </w:pPr>
    <w:rPr>
      <w:szCs w:val="24"/>
    </w:rPr>
  </w:style>
  <w:style w:type="paragraph" w:styleId="1311" w:customStyle="1">
    <w:name w:val="p23"/>
    <w:basedOn w:val="816"/>
    <w:uiPriority w:val="99"/>
    <w:qFormat/>
    <w:rPr>
      <w:rFonts w:ascii="宋体" w:hAnsi="宋体" w:cs="宋体"/>
      <w:szCs w:val="24"/>
    </w:rPr>
  </w:style>
  <w:style w:type="paragraph" w:styleId="1312"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3"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4" w:customStyle="1">
    <w:name w:val="_Style 12"/>
    <w:basedOn w:val="912"/>
    <w:uiPriority w:val="0"/>
    <w:qFormat/>
    <w:pPr>
      <w:spacing w:line="360" w:lineRule="auto"/>
    </w:pPr>
    <w:rPr>
      <w:szCs w:val="24"/>
    </w:rPr>
  </w:style>
  <w:style w:type="paragraph" w:styleId="1315"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6" w:customStyle="1">
    <w:name w:val="Char Char2 Char Char Char Char"/>
    <w:basedOn w:val="912"/>
    <w:uiPriority w:val="0"/>
    <w:qFormat/>
    <w:pPr>
      <w:spacing w:line="360" w:lineRule="auto"/>
    </w:pPr>
    <w:rPr>
      <w:szCs w:val="24"/>
      <w:shd w:val="clear" w:color="auto" w:fill="000080"/>
    </w:rPr>
  </w:style>
  <w:style w:type="paragraph" w:styleId="1317" w:customStyle="1">
    <w:name w:val="Char Char Char1 Char"/>
    <w:basedOn w:val="912"/>
    <w:uiPriority w:val="0"/>
    <w:qFormat/>
    <w:pPr>
      <w:jc w:val="both"/>
      <w:spacing w:line="360" w:lineRule="auto"/>
      <w:widowControl w:val="off"/>
    </w:pPr>
    <w:rPr>
      <w:rFonts w:ascii="Tahoma" w:hAnsi="Tahoma"/>
      <w:szCs w:val="24"/>
    </w:rPr>
  </w:style>
  <w:style w:type="paragraph" w:styleId="1318" w:customStyle="1">
    <w:name w:val="Char Char2 Char Char Char Char1"/>
    <w:basedOn w:val="912"/>
    <w:uiPriority w:val="0"/>
    <w:qFormat/>
    <w:pPr>
      <w:spacing w:line="360" w:lineRule="auto"/>
    </w:pPr>
    <w:rPr>
      <w:szCs w:val="24"/>
    </w:rPr>
  </w:style>
  <w:style w:type="paragraph" w:styleId="1319" w:customStyle="1">
    <w:name w:val="Plain Text*"/>
    <w:basedOn w:val="816"/>
    <w:uiPriority w:val="99"/>
    <w:qFormat/>
    <w:rPr>
      <w:rFonts w:ascii="宋体" w:hAnsi="宋体" w:eastAsia="楷体_GB2312" w:cs="Courier New"/>
      <w:color w:val="000000"/>
      <w:sz w:val="26"/>
    </w:rPr>
  </w:style>
  <w:style w:type="paragraph" w:styleId="1320" w:customStyle="1">
    <w:name w:val="_Style 31"/>
    <w:basedOn w:val="912"/>
    <w:uiPriority w:val="0"/>
    <w:qFormat/>
    <w:pPr>
      <w:jc w:val="both"/>
      <w:spacing w:line="360" w:lineRule="auto"/>
      <w:widowControl w:val="off"/>
    </w:pPr>
    <w:rPr>
      <w:sz w:val="21"/>
      <w:szCs w:val="24"/>
    </w:rPr>
  </w:style>
  <w:style w:type="paragraph" w:styleId="1321"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2"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3"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4" w:customStyle="1">
    <w:name w:val="默认段落字体 Para Char"/>
    <w:basedOn w:val="816"/>
    <w:uiPriority w:val="0"/>
    <w:qFormat/>
    <w:pPr>
      <w:jc w:val="both"/>
      <w:widowControl w:val="off"/>
    </w:pPr>
    <w:rPr>
      <w:szCs w:val="24"/>
    </w:rPr>
  </w:style>
  <w:style w:type="paragraph" w:styleId="1325" w:customStyle="1">
    <w:name w:val="+正文"/>
    <w:basedOn w:val="816"/>
    <w:uiPriority w:val="0"/>
    <w:qFormat/>
    <w:pPr>
      <w:ind w:firstLine="200"/>
      <w:jc w:val="both"/>
      <w:spacing w:line="360" w:lineRule="auto"/>
      <w:widowControl w:val="off"/>
    </w:pPr>
  </w:style>
  <w:style w:type="paragraph" w:styleId="1326" w:customStyle="1">
    <w:name w:val="Char"/>
    <w:basedOn w:val="816"/>
    <w:uiPriority w:val="99"/>
    <w:qFormat/>
    <w:pPr>
      <w:jc w:val="both"/>
      <w:widowControl w:val="off"/>
      <w:tabs>
        <w:tab w:val="left" w:pos="360" w:leader="none"/>
      </w:tabs>
    </w:pPr>
    <w:rPr>
      <w:szCs w:val="24"/>
    </w:rPr>
  </w:style>
  <w:style w:type="paragraph" w:styleId="1327"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8" w:customStyle="1">
    <w:name w:val="样式 宋体小四，1.5 倍行距"/>
    <w:basedOn w:val="816"/>
    <w:uiPriority w:val="0"/>
    <w:qFormat/>
    <w:pPr>
      <w:jc w:val="both"/>
      <w:spacing w:line="360" w:lineRule="auto"/>
      <w:widowControl w:val="off"/>
    </w:pPr>
    <w:rPr>
      <w:rFonts w:cs="宋体"/>
    </w:rPr>
  </w:style>
  <w:style w:type="paragraph" w:styleId="1329" w:customStyle="1">
    <w:name w:val="p17"/>
    <w:basedOn w:val="816"/>
    <w:uiPriority w:val="99"/>
    <w:qFormat/>
    <w:rPr>
      <w:rFonts w:ascii="宋体" w:hAnsi="宋体" w:cs="宋体"/>
      <w:szCs w:val="24"/>
    </w:rPr>
  </w:style>
  <w:style w:type="paragraph" w:styleId="1330"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31"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2"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3" w:customStyle="1">
    <w:name w:val="p26"/>
    <w:basedOn w:val="816"/>
    <w:uiPriority w:val="99"/>
    <w:qFormat/>
    <w:rPr>
      <w:sz w:val="18"/>
      <w:szCs w:val="18"/>
    </w:rPr>
  </w:style>
  <w:style w:type="paragraph" w:styleId="1334" w:customStyle="1">
    <w:name w:val="Char Char Char1 Char Char Char Char"/>
    <w:basedOn w:val="816"/>
    <w:uiPriority w:val="99"/>
    <w:qFormat/>
    <w:pPr>
      <w:spacing w:after="160" w:line="240" w:lineRule="exact"/>
    </w:pPr>
  </w:style>
  <w:style w:type="paragraph" w:styleId="1335" w:customStyle="1">
    <w:name w:val="Char Char Char Char Char Char Char Char Char1 Char"/>
    <w:basedOn w:val="912"/>
    <w:uiPriority w:val="99"/>
    <w:qFormat/>
    <w:pPr>
      <w:jc w:val="both"/>
      <w:spacing w:line="360" w:lineRule="auto"/>
      <w:widowControl w:val="off"/>
    </w:pPr>
    <w:rPr>
      <w:rFonts w:eastAsia="楷体_GB2312"/>
      <w:sz w:val="28"/>
    </w:rPr>
  </w:style>
  <w:style w:type="paragraph" w:styleId="1336" w:customStyle="1">
    <w:name w:val="Sangría 1"/>
    <w:basedOn w:val="887"/>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7" w:customStyle="1">
    <w:name w:val="Char1 Char Char Char Char Char Char"/>
    <w:basedOn w:val="816"/>
    <w:uiPriority w:val="99"/>
    <w:qFormat/>
    <w:pPr>
      <w:jc w:val="both"/>
      <w:widowControl w:val="off"/>
    </w:pPr>
    <w:rPr>
      <w:rFonts w:ascii="宋体"/>
    </w:rPr>
  </w:style>
  <w:style w:type="paragraph" w:styleId="1338" w:customStyle="1">
    <w:name w:val="flNote"/>
    <w:basedOn w:val="816"/>
    <w:uiPriority w:val="99"/>
    <w:qFormat/>
    <w:pPr>
      <w:jc w:val="center"/>
      <w:spacing w:before="320" w:after="160" w:line="360" w:lineRule="atLeast"/>
      <w:widowControl w:val="off"/>
    </w:pPr>
    <w:rPr>
      <w:rFonts w:ascii="Arial" w:eastAsia="黑体"/>
      <w:sz w:val="30"/>
    </w:rPr>
  </w:style>
  <w:style w:type="paragraph" w:styleId="1339" w:customStyle="1">
    <w:name w:val="Char Char Char Char Char Char Char Char Char1 Char Char Char Char"/>
    <w:basedOn w:val="912"/>
    <w:uiPriority w:val="0"/>
    <w:qFormat/>
    <w:pPr>
      <w:jc w:val="both"/>
      <w:spacing w:line="360" w:lineRule="auto"/>
      <w:widowControl w:val="off"/>
    </w:pPr>
    <w:rPr>
      <w:rFonts w:ascii="Tahoma" w:hAnsi="Tahoma"/>
      <w:szCs w:val="24"/>
    </w:rPr>
  </w:style>
  <w:style w:type="paragraph" w:styleId="1340" w:customStyle="1">
    <w:name w:val="目录"/>
    <w:basedOn w:val="816"/>
    <w:uiPriority w:val="99"/>
    <w:qFormat/>
    <w:pPr>
      <w:jc w:val="center"/>
    </w:pPr>
    <w:rPr>
      <w:rFonts w:ascii="宋体"/>
      <w:b/>
      <w:sz w:val="36"/>
    </w:rPr>
  </w:style>
  <w:style w:type="paragraph" w:styleId="1341"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2"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3" w:customStyle="1">
    <w:name w:val="段落首行"/>
    <w:basedOn w:val="816"/>
    <w:uiPriority w:val="0"/>
    <w:qFormat/>
    <w:pPr>
      <w:ind w:firstLine="420"/>
      <w:spacing w:after="200" w:line="276" w:lineRule="auto"/>
    </w:pPr>
    <w:rPr>
      <w:rFonts w:cs="宋体"/>
      <w:sz w:val="22"/>
      <w:lang w:eastAsia="en-US" w:bidi="en-US"/>
    </w:rPr>
  </w:style>
  <w:style w:type="paragraph" w:styleId="1344"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5"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6" w:customStyle="1">
    <w:name w:val="正文11"/>
    <w:basedOn w:val="816"/>
    <w:link w:val="1347"/>
    <w:uiPriority w:val="99"/>
    <w:qFormat/>
    <w:pPr>
      <w:jc w:val="both"/>
      <w:spacing w:line="312" w:lineRule="atLeast"/>
      <w:widowControl w:val="off"/>
    </w:pPr>
    <w:rPr>
      <w:rFonts w:ascii="楷体_GB2312" w:eastAsia="楷体_GB2312"/>
    </w:rPr>
  </w:style>
  <w:style w:type="character" w:styleId="1347" w:customStyle="1">
    <w:name w:val="正文1{858D7CFB-ED40-4347-BF05-701D383B685F}"/>
    <w:link w:val="1346"/>
    <w:uiPriority w:val="0"/>
    <w:qFormat/>
    <w:rPr>
      <w:rFonts w:ascii="楷体_GB2312" w:eastAsia="楷体_GB2312"/>
      <w:sz w:val="24"/>
    </w:rPr>
  </w:style>
  <w:style w:type="paragraph" w:styleId="1348" w:customStyle="1">
    <w:name w:val="NRSection"/>
    <w:basedOn w:val="816"/>
    <w:uiPriority w:val="0"/>
    <w:qFormat/>
    <w:pPr>
      <w:outlineLvl w:val="4"/>
    </w:pPr>
    <w:rPr>
      <w:b/>
    </w:rPr>
  </w:style>
  <w:style w:type="paragraph" w:styleId="1349"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0" w:customStyle="1">
    <w:name w:val="Char Char Char Char1 Char Char Char"/>
    <w:basedOn w:val="816"/>
    <w:uiPriority w:val="0"/>
    <w:qFormat/>
    <w:pPr>
      <w:spacing w:after="160" w:line="240" w:lineRule="exact"/>
    </w:pPr>
    <w:rPr>
      <w:rFonts w:ascii="Verdana" w:hAnsi="Verdana"/>
      <w:sz w:val="20"/>
      <w:lang w:eastAsia="en-US"/>
    </w:rPr>
  </w:style>
  <w:style w:type="paragraph" w:styleId="1351"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2" w:customStyle="1">
    <w:name w:val="p18"/>
    <w:basedOn w:val="816"/>
    <w:uiPriority w:val="99"/>
    <w:qFormat/>
    <w:pPr>
      <w:ind w:firstLine="420"/>
    </w:pPr>
    <w:rPr>
      <w:szCs w:val="24"/>
    </w:rPr>
  </w:style>
  <w:style w:type="paragraph" w:styleId="1353" w:customStyle="1">
    <w:name w:val="Char Char Char Char Char Char Char Char Char1 Char1"/>
    <w:basedOn w:val="912"/>
    <w:uiPriority w:val="0"/>
    <w:qFormat/>
    <w:pPr>
      <w:jc w:val="both"/>
      <w:spacing w:line="360" w:lineRule="auto"/>
      <w:widowControl w:val="off"/>
    </w:pPr>
    <w:rPr>
      <w:sz w:val="21"/>
      <w:szCs w:val="24"/>
    </w:rPr>
  </w:style>
  <w:style w:type="paragraph" w:styleId="1354" w:customStyle="1">
    <w:name w:val="_Style 36"/>
    <w:basedOn w:val="912"/>
    <w:uiPriority w:val="0"/>
    <w:qFormat/>
    <w:pPr>
      <w:spacing w:line="360" w:lineRule="auto"/>
    </w:pPr>
    <w:rPr>
      <w:szCs w:val="24"/>
    </w:rPr>
  </w:style>
  <w:style w:type="paragraph" w:styleId="1355" w:customStyle="1">
    <w:name w:val="Char Char Char"/>
    <w:basedOn w:val="912"/>
    <w:uiPriority w:val="99"/>
    <w:qFormat/>
    <w:pPr>
      <w:jc w:val="both"/>
      <w:widowControl w:val="off"/>
    </w:pPr>
    <w:rPr>
      <w:rFonts w:ascii="Tahoma" w:hAnsi="Tahoma"/>
    </w:rPr>
  </w:style>
  <w:style w:type="paragraph" w:styleId="1356"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7" w:customStyle="1">
    <w:name w:val="p4"/>
    <w:basedOn w:val="816"/>
    <w:uiPriority w:val="0"/>
    <w:qFormat/>
    <w:pPr>
      <w:spacing w:before="100" w:beforeAutospacing="1" w:after="100" w:afterAutospacing="1"/>
    </w:pPr>
    <w:rPr>
      <w:rFonts w:ascii="宋体" w:hAnsi="宋体" w:cs="宋体"/>
      <w:szCs w:val="24"/>
    </w:rPr>
  </w:style>
  <w:style w:type="paragraph" w:styleId="1358"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9"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60" w:customStyle="1">
    <w:name w:val="_Style 327"/>
    <w:uiPriority w:val="99"/>
    <w:unhideWhenUsed/>
    <w:qFormat/>
    <w:rPr>
      <w:rFonts w:hint="default" w:ascii="Times New Roman" w:hAnsi="Times New Roman" w:eastAsia="宋体" w:cs="Times New Roman"/>
      <w:sz w:val="24"/>
      <w:lang w:val="en-US" w:eastAsia="zh-CN" w:bidi="ar-SA"/>
    </w:rPr>
  </w:style>
  <w:style w:type="paragraph" w:styleId="1361"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2" w:customStyle="1">
    <w:name w:val="Char Char1"/>
    <w:basedOn w:val="816"/>
    <w:uiPriority w:val="99"/>
    <w:qFormat/>
    <w:pPr>
      <w:spacing w:after="160" w:line="240" w:lineRule="exact"/>
    </w:pPr>
    <w:rPr>
      <w:rFonts w:ascii="Verdana" w:hAnsi="Verdana"/>
      <w:sz w:val="20"/>
      <w:lang w:eastAsia="en-US"/>
    </w:rPr>
  </w:style>
  <w:style w:type="paragraph" w:styleId="1363"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4" w:customStyle="1">
    <w:name w:val="p24"/>
    <w:basedOn w:val="816"/>
    <w:uiPriority w:val="99"/>
    <w:qFormat/>
    <w:rPr>
      <w:rFonts w:ascii="宋体" w:hAnsi="宋体" w:cs="宋体"/>
      <w:szCs w:val="24"/>
    </w:rPr>
  </w:style>
  <w:style w:type="paragraph" w:styleId="1365" w:customStyle="1">
    <w:name w:val="纯文本3"/>
    <w:basedOn w:val="816"/>
    <w:uiPriority w:val="0"/>
    <w:qFormat/>
    <w:pPr>
      <w:jc w:val="both"/>
      <w:widowControl w:val="off"/>
    </w:pPr>
    <w:rPr>
      <w:rFonts w:ascii="宋体" w:hAnsi="Courier New" w:eastAsia="楷体_GB2312"/>
      <w:sz w:val="26"/>
    </w:rPr>
  </w:style>
  <w:style w:type="paragraph" w:styleId="1366" w:customStyle="1">
    <w:name w:val="纯文本2"/>
    <w:basedOn w:val="816"/>
    <w:uiPriority w:val="99"/>
    <w:qFormat/>
    <w:rPr>
      <w:rFonts w:ascii="宋体" w:hAnsi="Courier New" w:eastAsia="楷体_GB2312"/>
      <w:sz w:val="26"/>
    </w:rPr>
  </w:style>
  <w:style w:type="paragraph" w:styleId="1367"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8" w:customStyle="1">
    <w:name w:val="Char11"/>
    <w:basedOn w:val="816"/>
    <w:uiPriority w:val="0"/>
    <w:qFormat/>
    <w:pPr>
      <w:ind w:left="840" w:hanging="420"/>
      <w:jc w:val="both"/>
      <w:widowControl w:val="off"/>
      <w:tabs>
        <w:tab w:val="left" w:pos="840" w:leader="none"/>
      </w:tabs>
    </w:pPr>
    <w:rPr>
      <w:szCs w:val="24"/>
    </w:rPr>
  </w:style>
  <w:style w:type="paragraph" w:styleId="1369"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70"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71" w:customStyle="1">
    <w:name w:val="p16"/>
    <w:basedOn w:val="816"/>
    <w:uiPriority w:val="99"/>
    <w:qFormat/>
    <w:rPr>
      <w:szCs w:val="24"/>
    </w:rPr>
  </w:style>
  <w:style w:type="paragraph" w:styleId="1372"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3" w:customStyle="1">
    <w:name w:val="Char Char Char Char Char Char1 Char Char Char Char"/>
    <w:basedOn w:val="912"/>
    <w:uiPriority w:val="99"/>
    <w:qFormat/>
    <w:pPr>
      <w:spacing w:line="360" w:lineRule="auto"/>
    </w:pPr>
    <w:rPr>
      <w:szCs w:val="24"/>
    </w:rPr>
  </w:style>
  <w:style w:type="paragraph" w:styleId="1374" w:customStyle="1">
    <w:name w:val="_Style 1"/>
    <w:basedOn w:val="912"/>
    <w:uiPriority w:val="99"/>
    <w:qFormat/>
    <w:pPr>
      <w:jc w:val="both"/>
      <w:spacing w:line="360" w:lineRule="auto"/>
      <w:widowControl w:val="off"/>
    </w:pPr>
    <w:rPr>
      <w:sz w:val="21"/>
      <w:szCs w:val="24"/>
    </w:rPr>
  </w:style>
  <w:style w:type="paragraph" w:styleId="1375" w:customStyle="1">
    <w:name w:val="正文文本1"/>
    <w:basedOn w:val="816"/>
    <w:uiPriority w:val="0"/>
    <w:qFormat/>
    <w:pPr>
      <w:jc w:val="both"/>
    </w:pPr>
    <w:rPr>
      <w:rFonts w:ascii="楷体_GB2312" w:hAnsi="楷体_GB2312" w:eastAsia="楷体_GB2312"/>
      <w:sz w:val="28"/>
      <w:lang w:val="zh-CN"/>
    </w:rPr>
  </w:style>
  <w:style w:type="paragraph" w:styleId="1376"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7" w:customStyle="1">
    <w:name w:val="IBM 正文"/>
    <w:basedOn w:val="816"/>
    <w:uiPriority w:val="99"/>
    <w:qFormat/>
    <w:pPr>
      <w:jc w:val="both"/>
      <w:spacing w:line="400" w:lineRule="exact"/>
      <w:widowControl w:val="off"/>
    </w:pPr>
    <w:rPr>
      <w:rFonts w:ascii="宋体"/>
      <w:spacing w:val="20"/>
    </w:rPr>
  </w:style>
  <w:style w:type="paragraph" w:styleId="1378"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9"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80" w:customStyle="1">
    <w:name w:val="列表段落1"/>
    <w:basedOn w:val="816"/>
    <w:uiPriority w:val="99"/>
    <w:qFormat/>
    <w:pPr>
      <w:ind w:firstLine="420"/>
    </w:pPr>
    <w:rPr>
      <w:szCs w:val="24"/>
    </w:rPr>
  </w:style>
  <w:style w:type="paragraph" w:styleId="1381" w:customStyle="1">
    <w:name w:val="p3"/>
    <w:basedOn w:val="816"/>
    <w:uiPriority w:val="0"/>
    <w:qFormat/>
    <w:pPr>
      <w:spacing w:before="100" w:beforeAutospacing="1" w:after="100" w:afterAutospacing="1"/>
    </w:pPr>
    <w:rPr>
      <w:rFonts w:ascii="宋体" w:hAnsi="宋体" w:cs="宋体"/>
      <w:szCs w:val="24"/>
    </w:rPr>
  </w:style>
  <w:style w:type="paragraph" w:styleId="1382"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3"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4" w:customStyle="1">
    <w:name w:val="xl74"/>
    <w:basedOn w:val="816"/>
    <w:uiPriority w:val="0"/>
    <w:qFormat/>
    <w:pPr>
      <w:jc w:val="center"/>
      <w:spacing w:before="100" w:beforeAutospacing="1" w:after="100" w:afterAutospacing="1"/>
    </w:pPr>
    <w:rPr>
      <w:rFonts w:ascii="宋体" w:hAnsi="宋体"/>
      <w:sz w:val="20"/>
    </w:rPr>
  </w:style>
  <w:style w:type="paragraph" w:styleId="1385" w:customStyle="1">
    <w:name w:val="Char1 Char Char Char Char Char Char1"/>
    <w:basedOn w:val="816"/>
    <w:uiPriority w:val="99"/>
    <w:qFormat/>
    <w:pPr>
      <w:jc w:val="both"/>
      <w:widowControl w:val="off"/>
    </w:pPr>
    <w:rPr>
      <w:rFonts w:ascii="宋体"/>
    </w:rPr>
  </w:style>
  <w:style w:type="paragraph" w:styleId="1386"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7" w:customStyle="1">
    <w:name w:val="Char Char Char Char Char Char"/>
    <w:basedOn w:val="912"/>
    <w:uiPriority w:val="99"/>
    <w:qFormat/>
    <w:pPr>
      <w:jc w:val="both"/>
      <w:spacing w:line="360" w:lineRule="auto"/>
      <w:widowControl w:val="off"/>
    </w:pPr>
    <w:rPr>
      <w:rFonts w:ascii="Tahoma" w:hAnsi="Tahoma"/>
    </w:rPr>
  </w:style>
  <w:style w:type="paragraph" w:styleId="1388" w:customStyle="1">
    <w:name w:val="樣式3"/>
    <w:basedOn w:val="1370"/>
    <w:uiPriority w:val="99"/>
    <w:qFormat/>
    <w:pPr>
      <w:ind w:left="1800" w:hanging="488"/>
      <w:tabs>
        <w:tab w:val="left" w:pos="1800" w:leader="none"/>
      </w:tabs>
    </w:pPr>
  </w:style>
  <w:style w:type="paragraph" w:styleId="1389" w:customStyle="1">
    <w:name w:val="_Style 51"/>
    <w:basedOn w:val="816"/>
    <w:uiPriority w:val="99"/>
    <w:qFormat/>
    <w:pPr>
      <w:spacing w:after="160" w:line="240" w:lineRule="exact"/>
    </w:pPr>
    <w:rPr>
      <w:rFonts w:eastAsia="Times New Roman"/>
      <w:sz w:val="20"/>
    </w:rPr>
  </w:style>
  <w:style w:type="paragraph" w:styleId="1390" w:customStyle="1">
    <w:name w:val="font5"/>
    <w:basedOn w:val="816"/>
    <w:uiPriority w:val="0"/>
    <w:qFormat/>
    <w:pPr>
      <w:spacing w:before="100" w:beforeAutospacing="1" w:after="100" w:afterAutospacing="1"/>
    </w:pPr>
    <w:rPr>
      <w:rFonts w:hint="eastAsia" w:ascii="宋体" w:hAnsi="宋体"/>
      <w:sz w:val="18"/>
    </w:rPr>
  </w:style>
  <w:style w:type="paragraph" w:styleId="1391" w:customStyle="1">
    <w:name w:val="flName"/>
    <w:basedOn w:val="816"/>
    <w:uiPriority w:val="99"/>
    <w:qFormat/>
    <w:pPr>
      <w:jc w:val="center"/>
      <w:spacing w:before="320" w:after="160" w:line="360" w:lineRule="atLeast"/>
      <w:widowControl w:val="off"/>
    </w:pPr>
    <w:rPr>
      <w:rFonts w:ascii="Arial" w:eastAsia="黑体"/>
      <w:sz w:val="32"/>
    </w:rPr>
  </w:style>
  <w:style w:type="paragraph" w:styleId="1392" w:customStyle="1">
    <w:name w:val="p25"/>
    <w:basedOn w:val="816"/>
    <w:uiPriority w:val="99"/>
    <w:qFormat/>
    <w:rPr>
      <w:rFonts w:ascii="宋体" w:hAnsi="宋体" w:cs="宋体"/>
      <w:sz w:val="26"/>
      <w:szCs w:val="26"/>
    </w:rPr>
  </w:style>
  <w:style w:type="paragraph" w:styleId="1393" w:customStyle="1">
    <w:name w:val="1"/>
    <w:basedOn w:val="816"/>
    <w:uiPriority w:val="99"/>
    <w:qFormat/>
    <w:pPr>
      <w:ind w:left="420" w:firstLine="270"/>
      <w:jc w:val="both"/>
      <w:widowControl w:val="off"/>
      <w:tabs>
        <w:tab w:val="left" w:pos="425" w:leader="none"/>
      </w:tabs>
    </w:pPr>
    <w:rPr>
      <w:sz w:val="21"/>
    </w:rPr>
  </w:style>
  <w:style w:type="paragraph" w:styleId="1394" w:customStyle="1">
    <w:name w:val="p0"/>
    <w:basedOn w:val="816"/>
    <w:uiPriority w:val="0"/>
    <w:qFormat/>
    <w:rPr>
      <w:szCs w:val="24"/>
    </w:rPr>
  </w:style>
  <w:style w:type="paragraph" w:styleId="1395" w:customStyle="1">
    <w:name w:val="首行缩进"/>
    <w:basedOn w:val="816"/>
    <w:next w:val="816"/>
    <w:uiPriority w:val="0"/>
    <w:qFormat/>
    <w:pPr>
      <w:ind w:firstLine="480"/>
    </w:pPr>
    <w:rPr>
      <w:rFonts w:ascii="Calibri" w:hAnsi="Calibri"/>
      <w:lang w:val="zh-CN"/>
    </w:rPr>
  </w:style>
  <w:style w:type="paragraph" w:styleId="1396" w:customStyle="1">
    <w:name w:val="Char Char Char1"/>
    <w:basedOn w:val="912"/>
    <w:uiPriority w:val="0"/>
    <w:qFormat/>
    <w:pPr>
      <w:jc w:val="both"/>
      <w:widowControl w:val="off"/>
    </w:pPr>
    <w:rPr>
      <w:rFonts w:ascii="Tahoma" w:hAnsi="Tahoma"/>
    </w:rPr>
  </w:style>
  <w:style w:type="paragraph" w:styleId="1397"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8"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9"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00"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401" w:customStyle="1">
    <w:name w:val="Char Char Char Char Char Char Char Char Char1 Char Char Char Char1"/>
    <w:basedOn w:val="912"/>
    <w:uiPriority w:val="0"/>
    <w:qFormat/>
    <w:pPr>
      <w:jc w:val="both"/>
      <w:spacing w:line="360" w:lineRule="auto"/>
      <w:widowControl w:val="off"/>
    </w:pPr>
    <w:rPr>
      <w:rFonts w:ascii="Tahoma" w:hAnsi="Tahoma"/>
      <w:szCs w:val="24"/>
    </w:rPr>
  </w:style>
  <w:style w:type="paragraph" w:styleId="1402"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3" w:customStyle="1">
    <w:name w:val="xl35"/>
    <w:basedOn w:val="816"/>
    <w:uiPriority w:val="0"/>
    <w:qFormat/>
    <w:pPr>
      <w:jc w:val="right"/>
      <w:spacing w:before="100" w:beforeAutospacing="1" w:after="100" w:afterAutospacing="1"/>
    </w:pPr>
    <w:rPr>
      <w:rFonts w:ascii="宋体" w:hAnsi="宋体"/>
      <w:sz w:val="18"/>
    </w:rPr>
  </w:style>
  <w:style w:type="paragraph" w:styleId="1404" w:customStyle="1">
    <w:name w:val="Char Char11"/>
    <w:basedOn w:val="816"/>
    <w:uiPriority w:val="0"/>
    <w:qFormat/>
    <w:pPr>
      <w:spacing w:after="160" w:line="240" w:lineRule="exact"/>
    </w:pPr>
    <w:rPr>
      <w:rFonts w:ascii="Verdana" w:hAnsi="Verdana"/>
      <w:sz w:val="20"/>
      <w:lang w:eastAsia="en-US"/>
    </w:rPr>
  </w:style>
  <w:style w:type="paragraph" w:styleId="1405"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6"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7" w:customStyle="1">
    <w:name w:val="Char Char"/>
    <w:basedOn w:val="816"/>
    <w:uiPriority w:val="99"/>
    <w:qFormat/>
    <w:pPr>
      <w:spacing w:after="160" w:line="240" w:lineRule="exact"/>
    </w:pPr>
    <w:rPr>
      <w:sz w:val="21"/>
    </w:rPr>
  </w:style>
  <w:style w:type="paragraph" w:styleId="1408"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9"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10" w:customStyle="1">
    <w:name w:val="中等深浅网格 1 - 着色 21"/>
    <w:basedOn w:val="816"/>
    <w:uiPriority w:val="99"/>
    <w:qFormat/>
    <w:pPr>
      <w:ind w:firstLine="420"/>
      <w:jc w:val="both"/>
      <w:spacing w:line="500" w:lineRule="exact"/>
      <w:widowControl w:val="off"/>
    </w:pPr>
    <w:rPr>
      <w:sz w:val="21"/>
      <w:szCs w:val="24"/>
    </w:rPr>
  </w:style>
  <w:style w:type="paragraph" w:styleId="1411"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2"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3" w:customStyle="1">
    <w:name w:val="Char Char21"/>
    <w:basedOn w:val="912"/>
    <w:uiPriority w:val="99"/>
    <w:qFormat/>
    <w:pPr>
      <w:spacing w:line="360" w:lineRule="auto"/>
    </w:pPr>
    <w:rPr>
      <w:szCs w:val="24"/>
    </w:rPr>
  </w:style>
  <w:style w:type="paragraph" w:styleId="1414" w:customStyle="1">
    <w:name w:val="_Style 84"/>
    <w:next w:val="816"/>
    <w:uiPriority w:val="99"/>
    <w:qFormat/>
    <w:rPr>
      <w:rFonts w:hint="default" w:ascii="Times New Roman" w:hAnsi="Times New Roman" w:eastAsia="宋体" w:cs="Times New Roman"/>
      <w:sz w:val="24"/>
      <w:lang w:val="en-US" w:eastAsia="zh-CN" w:bidi="ar-SA"/>
    </w:rPr>
  </w:style>
  <w:style w:type="paragraph" w:styleId="1415" w:customStyle="1">
    <w:name w:val="pa-1"/>
    <w:basedOn w:val="816"/>
    <w:uiPriority w:val="0"/>
    <w:qFormat/>
    <w:pPr>
      <w:spacing w:before="100" w:beforeAutospacing="1" w:after="100" w:afterAutospacing="1"/>
    </w:pPr>
    <w:rPr>
      <w:rFonts w:ascii="宋体" w:hAnsi="宋体" w:cs="宋体"/>
      <w:szCs w:val="24"/>
    </w:rPr>
  </w:style>
  <w:style w:type="paragraph" w:styleId="1416"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7" w:customStyle="1">
    <w:name w:val="08-表格内容"/>
    <w:basedOn w:val="816"/>
    <w:uiPriority w:val="0"/>
    <w:qFormat/>
    <w:pPr>
      <w:jc w:val="both"/>
      <w:widowControl w:val="off"/>
    </w:pPr>
    <w:rPr>
      <w:rFonts w:ascii="宋体" w:hAnsi="宋体" w:cs="Arial"/>
      <w:sz w:val="18"/>
      <w:szCs w:val="21"/>
    </w:rPr>
  </w:style>
  <w:style w:type="paragraph" w:styleId="1418" w:customStyle="1">
    <w:name w:val="段"/>
    <w:basedOn w:val="816"/>
    <w:next w:val="816"/>
    <w:uiPriority w:val="0"/>
    <w:qFormat/>
    <w:pPr>
      <w:ind w:firstLine="200"/>
      <w:jc w:val="both"/>
      <w:spacing w:line="360" w:lineRule="auto"/>
    </w:pPr>
    <w:rPr>
      <w:rFonts w:hint="eastAsia" w:ascii="宋体"/>
      <w:szCs w:val="22"/>
    </w:rPr>
  </w:style>
  <w:style w:type="paragraph" w:styleId="1419" w:customStyle="1">
    <w:name w:val="p21"/>
    <w:basedOn w:val="816"/>
    <w:uiPriority w:val="99"/>
    <w:qFormat/>
    <w:rPr>
      <w:szCs w:val="24"/>
    </w:rPr>
  </w:style>
  <w:style w:type="paragraph" w:styleId="1420" w:customStyle="1">
    <w:name w:val="Char1"/>
    <w:basedOn w:val="816"/>
    <w:uiPriority w:val="99"/>
    <w:qFormat/>
    <w:pPr>
      <w:ind w:left="360" w:hanging="360"/>
      <w:jc w:val="both"/>
      <w:widowControl w:val="off"/>
      <w:tabs>
        <w:tab w:val="left" w:pos="360" w:leader="none"/>
      </w:tabs>
    </w:pPr>
  </w:style>
  <w:style w:type="paragraph" w:styleId="1421" w:customStyle="1">
    <w:name w:val="正文（首行缩进2字符）"/>
    <w:basedOn w:val="816"/>
    <w:uiPriority w:val="0"/>
    <w:qFormat/>
    <w:pPr>
      <w:ind w:firstLine="480"/>
      <w:jc w:val="both"/>
      <w:spacing w:line="360" w:lineRule="auto"/>
      <w:widowControl w:val="off"/>
    </w:pPr>
    <w:rPr>
      <w:szCs w:val="24"/>
    </w:rPr>
  </w:style>
  <w:style w:type="paragraph" w:styleId="1422"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4" w:customStyle="1">
    <w:name w:val="p22"/>
    <w:basedOn w:val="816"/>
    <w:uiPriority w:val="99"/>
    <w:qFormat/>
    <w:pPr>
      <w:ind w:left="420"/>
      <w:spacing w:after="120"/>
    </w:pPr>
    <w:rPr>
      <w:sz w:val="16"/>
      <w:szCs w:val="16"/>
    </w:rPr>
  </w:style>
  <w:style w:type="paragraph" w:styleId="1425"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7" w:customStyle="1">
    <w:name w:val="p19"/>
    <w:basedOn w:val="816"/>
    <w:uiPriority w:val="99"/>
    <w:qFormat/>
    <w:pPr>
      <w:ind w:firstLine="420"/>
    </w:pPr>
    <w:rPr>
      <w:szCs w:val="24"/>
    </w:rPr>
  </w:style>
  <w:style w:type="paragraph" w:styleId="1428"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9"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0" w:customStyle="1">
    <w:name w:val="样式 标题 3 + 非加粗 行距: 固定值 25 磅"/>
    <w:basedOn w:val="884"/>
    <w:uiPriority w:val="0"/>
    <w:qFormat/>
    <w:pPr>
      <w:keepLines w:val="0"/>
      <w:keepNext w:val="0"/>
      <w:spacing w:before="0" w:after="0" w:line="360" w:lineRule="auto"/>
      <w:outlineLvl w:val="9"/>
    </w:pPr>
    <w:rPr>
      <w:b w:val="0"/>
      <w:sz w:val="28"/>
      <w:szCs w:val="28"/>
    </w:rPr>
  </w:style>
  <w:style w:type="paragraph" w:styleId="1431" w:customStyle="1">
    <w:name w:val="图"/>
    <w:basedOn w:val="816"/>
    <w:uiPriority w:val="0"/>
    <w:qFormat/>
    <w:pPr>
      <w:jc w:val="center"/>
      <w:keepNext/>
      <w:spacing w:before="60" w:after="60" w:line="300" w:lineRule="auto"/>
      <w:widowControl w:val="off"/>
    </w:pPr>
    <w:rPr>
      <w:spacing w:val="20"/>
    </w:rPr>
  </w:style>
  <w:style w:type="paragraph" w:styleId="1432"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3"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4"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5"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6" w:customStyle="1">
    <w:name w:val="Char Char Char Char"/>
    <w:basedOn w:val="912"/>
    <w:uiPriority w:val="99"/>
    <w:qFormat/>
    <w:pPr>
      <w:jc w:val="both"/>
      <w:spacing w:line="360" w:lineRule="auto"/>
      <w:widowControl w:val="off"/>
    </w:pPr>
    <w:rPr>
      <w:rFonts w:ascii="Tahoma" w:hAnsi="Tahoma"/>
      <w:szCs w:val="24"/>
    </w:rPr>
  </w:style>
  <w:style w:type="paragraph" w:styleId="1437" w:customStyle="1">
    <w:name w:val="_Style 79"/>
    <w:basedOn w:val="816"/>
    <w:uiPriority w:val="0"/>
    <w:qFormat/>
    <w:pPr>
      <w:jc w:val="both"/>
      <w:spacing w:after="160" w:line="240" w:lineRule="exact"/>
      <w:widowControl w:val="off"/>
    </w:pPr>
    <w:rPr>
      <w:sz w:val="21"/>
      <w:szCs w:val="24"/>
    </w:rPr>
  </w:style>
  <w:style w:type="paragraph" w:styleId="1438"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9"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40" w:customStyle="1">
    <w:name w:val="Char Char3"/>
    <w:basedOn w:val="816"/>
    <w:uiPriority w:val="0"/>
    <w:qFormat/>
    <w:pPr>
      <w:spacing w:after="160" w:line="240" w:lineRule="exact"/>
    </w:pPr>
    <w:rPr>
      <w:sz w:val="21"/>
    </w:rPr>
  </w:style>
  <w:style w:type="paragraph" w:styleId="1441" w:customStyle="1">
    <w:name w:val="_Style 95"/>
    <w:next w:val="816"/>
    <w:uiPriority w:val="99"/>
    <w:qFormat/>
    <w:rPr>
      <w:rFonts w:hint="default" w:ascii="Times New Roman" w:hAnsi="Times New Roman" w:eastAsia="宋体" w:cs="Times New Roman"/>
      <w:sz w:val="24"/>
      <w:lang w:val="en-US" w:eastAsia="zh-CN" w:bidi="ar-SA"/>
    </w:rPr>
  </w:style>
  <w:style w:type="paragraph" w:styleId="1442"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3" w:customStyle="1">
    <w:name w:val="纯文本111"/>
    <w:basedOn w:val="816"/>
    <w:uiPriority w:val="0"/>
    <w:qFormat/>
    <w:rPr>
      <w:rFonts w:hint="eastAsia" w:ascii="宋体" w:hAnsi="Courier New"/>
      <w:color w:val="000000"/>
    </w:rPr>
  </w:style>
  <w:style w:type="paragraph" w:styleId="1444"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5"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6" w:customStyle="1">
    <w:name w:val="Default Text"/>
    <w:basedOn w:val="816"/>
    <w:uiPriority w:val="0"/>
    <w:qFormat/>
    <w:rPr>
      <w:lang w:bidi="he-IL"/>
    </w:rPr>
  </w:style>
  <w:style w:type="paragraph" w:styleId="1447"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8" w:customStyle="1">
    <w:name w:val="Char Char Char1 Char1"/>
    <w:basedOn w:val="912"/>
    <w:uiPriority w:val="0"/>
    <w:qFormat/>
    <w:pPr>
      <w:jc w:val="both"/>
      <w:spacing w:line="360" w:lineRule="auto"/>
      <w:widowControl w:val="off"/>
    </w:pPr>
    <w:rPr>
      <w:rFonts w:ascii="Tahoma" w:hAnsi="Tahoma"/>
      <w:szCs w:val="24"/>
    </w:rPr>
  </w:style>
  <w:style w:type="paragraph" w:styleId="1449"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50" w:customStyle="1">
    <w:name w:val="_Style 10"/>
    <w:basedOn w:val="912"/>
    <w:uiPriority w:val="0"/>
    <w:qFormat/>
    <w:pPr>
      <w:jc w:val="both"/>
      <w:spacing w:line="360" w:lineRule="auto"/>
      <w:widowControl w:val="off"/>
    </w:pPr>
    <w:rPr>
      <w:sz w:val="21"/>
      <w:szCs w:val="24"/>
    </w:rPr>
  </w:style>
  <w:style w:type="paragraph" w:styleId="1451" w:customStyle="1">
    <w:name w:val="Char Char Char Char Char Char1"/>
    <w:basedOn w:val="912"/>
    <w:uiPriority w:val="0"/>
    <w:qFormat/>
    <w:pPr>
      <w:jc w:val="both"/>
      <w:spacing w:line="360" w:lineRule="auto"/>
      <w:widowControl w:val="off"/>
    </w:pPr>
    <w:rPr>
      <w:rFonts w:ascii="Tahoma" w:hAnsi="Tahoma"/>
    </w:rPr>
  </w:style>
  <w:style w:type="paragraph" w:styleId="1452"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3"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4" w:customStyle="1">
    <w:name w:val="_Style 26"/>
    <w:basedOn w:val="912"/>
    <w:uiPriority w:val="99"/>
    <w:qFormat/>
    <w:pPr>
      <w:jc w:val="both"/>
      <w:spacing w:line="360" w:lineRule="auto"/>
      <w:widowControl w:val="off"/>
    </w:pPr>
    <w:rPr>
      <w:rFonts w:ascii="Calibri" w:hAnsi="Calibri"/>
      <w:sz w:val="21"/>
      <w:szCs w:val="24"/>
    </w:rPr>
  </w:style>
  <w:style w:type="paragraph" w:styleId="1455"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Char12"/>
    <w:basedOn w:val="816"/>
    <w:uiPriority w:val="0"/>
    <w:qFormat/>
    <w:pPr>
      <w:ind w:left="360" w:hanging="360"/>
      <w:jc w:val="both"/>
      <w:widowControl w:val="off"/>
      <w:tabs>
        <w:tab w:val="left" w:pos="360" w:leader="none"/>
      </w:tabs>
    </w:pPr>
  </w:style>
  <w:style w:type="paragraph" w:styleId="1458"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9"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60"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61"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2"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3" w:customStyle="1">
    <w:name w:val="Pa9"/>
    <w:basedOn w:val="816"/>
    <w:next w:val="816"/>
    <w:uiPriority w:val="0"/>
    <w:qFormat/>
    <w:pPr>
      <w:spacing w:line="146" w:lineRule="atLeast"/>
    </w:pPr>
    <w:rPr>
      <w:rFonts w:ascii="Museo Sans For Dell" w:hAnsi="Calibri" w:eastAsia="Museo Sans For Dell"/>
      <w:szCs w:val="24"/>
    </w:rPr>
  </w:style>
  <w:style w:type="paragraph" w:styleId="1464"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5" w:customStyle="1">
    <w:name w:val="cntrt"/>
    <w:basedOn w:val="816"/>
    <w:uiPriority w:val="0"/>
    <w:qFormat/>
    <w:rPr>
      <w:rFonts w:ascii="Arial" w:hAnsi="Arial" w:cs="Arial"/>
      <w:sz w:val="20"/>
      <w:lang w:val="en-AU"/>
    </w:rPr>
  </w:style>
  <w:style w:type="paragraph" w:styleId="1466" w:customStyle="1">
    <w:name w:val="H-TextFormat"/>
    <w:uiPriority w:val="0"/>
    <w:qFormat/>
    <w:rPr>
      <w:rFonts w:hint="default" w:ascii="Arial" w:hAnsi="Arial" w:eastAsia="宋体" w:cs="Times New Roman"/>
      <w:sz w:val="22"/>
      <w:lang w:val="en-GB" w:eastAsia="en-US" w:bidi="ar-SA"/>
    </w:rPr>
  </w:style>
  <w:style w:type="paragraph" w:styleId="1467"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8" w:customStyle="1">
    <w:name w:val="font14"/>
    <w:basedOn w:val="816"/>
    <w:uiPriority w:val="0"/>
    <w:qFormat/>
    <w:pPr>
      <w:spacing w:before="100" w:beforeAutospacing="1" w:after="100" w:afterAutospacing="1"/>
    </w:pPr>
    <w:rPr>
      <w:rFonts w:ascii="宋体" w:hAnsi="宋体" w:cs="宋体"/>
      <w:color w:val="000000"/>
      <w:sz w:val="20"/>
    </w:rPr>
  </w:style>
  <w:style w:type="paragraph" w:styleId="1469"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70" w:customStyle="1">
    <w:name w:val="Blockquote"/>
    <w:basedOn w:val="816"/>
    <w:uiPriority w:val="99"/>
    <w:qFormat/>
    <w:pPr>
      <w:ind w:left="360" w:right="360"/>
      <w:spacing w:before="100" w:after="100"/>
      <w:widowControl w:val="off"/>
    </w:pPr>
    <w:rPr>
      <w:rFonts w:ascii="宋体"/>
    </w:rPr>
  </w:style>
  <w:style w:type="paragraph" w:styleId="1471" w:customStyle="1">
    <w:name w:val="列出段落1"/>
    <w:basedOn w:val="816"/>
    <w:uiPriority w:val="99"/>
    <w:qFormat/>
    <w:pPr>
      <w:ind w:firstLine="420"/>
    </w:pPr>
    <w:rPr>
      <w:szCs w:val="24"/>
    </w:rPr>
  </w:style>
  <w:style w:type="paragraph" w:styleId="1472" w:customStyle="1">
    <w:name w:val="表格文本"/>
    <w:basedOn w:val="816"/>
    <w:uiPriority w:val="0"/>
    <w:qFormat/>
    <w:pPr>
      <w:jc w:val="both"/>
      <w:spacing w:line="288" w:lineRule="auto"/>
      <w:widowControl w:val="off"/>
    </w:pPr>
    <w:rPr>
      <w:sz w:val="21"/>
    </w:rPr>
  </w:style>
  <w:style w:type="paragraph" w:styleId="1473" w:customStyle="1">
    <w:name w:val="Char Char Char1 Char Char Char Char1"/>
    <w:basedOn w:val="816"/>
    <w:uiPriority w:val="0"/>
    <w:qFormat/>
    <w:pPr>
      <w:spacing w:after="160" w:line="240" w:lineRule="exact"/>
    </w:pPr>
  </w:style>
  <w:style w:type="paragraph" w:styleId="1474" w:customStyle="1">
    <w:name w:val="font15"/>
    <w:basedOn w:val="816"/>
    <w:uiPriority w:val="0"/>
    <w:qFormat/>
    <w:pPr>
      <w:spacing w:before="100" w:beforeAutospacing="1" w:after="100" w:afterAutospacing="1"/>
    </w:pPr>
    <w:rPr>
      <w:rFonts w:ascii="宋体" w:hAnsi="宋体" w:cs="宋体"/>
      <w:sz w:val="20"/>
    </w:rPr>
  </w:style>
  <w:style w:type="paragraph" w:styleId="1475"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6"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7" w:customStyle="1">
    <w:name w:val="Char1 Char Char Char1"/>
    <w:basedOn w:val="816"/>
    <w:uiPriority w:val="0"/>
    <w:qFormat/>
    <w:rPr>
      <w:szCs w:val="24"/>
    </w:rPr>
  </w:style>
  <w:style w:type="paragraph" w:styleId="1478" w:customStyle="1">
    <w:name w:val="彩色列表 - 强调文字颜色 11"/>
    <w:basedOn w:val="816"/>
    <w:uiPriority w:val="0"/>
    <w:qFormat/>
    <w:pPr>
      <w:ind w:firstLine="420"/>
      <w:jc w:val="both"/>
      <w:widowControl w:val="off"/>
    </w:pPr>
    <w:rPr>
      <w:rFonts w:ascii="Calibri" w:hAnsi="Calibri"/>
      <w:sz w:val="21"/>
      <w:szCs w:val="22"/>
    </w:rPr>
  </w:style>
  <w:style w:type="paragraph" w:styleId="1479"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80" w:customStyle="1">
    <w:name w:val="Char Char Char Char Char Char Char"/>
    <w:basedOn w:val="816"/>
    <w:uiPriority w:val="99"/>
    <w:qFormat/>
    <w:pPr>
      <w:jc w:val="both"/>
      <w:widowControl w:val="off"/>
    </w:pPr>
    <w:rPr>
      <w:rFonts w:ascii="宋体"/>
    </w:rPr>
  </w:style>
  <w:style w:type="paragraph" w:styleId="1481" w:customStyle="1">
    <w:name w:val="默认段落字体 Para Char Char Char Char"/>
    <w:basedOn w:val="816"/>
    <w:uiPriority w:val="0"/>
    <w:qFormat/>
    <w:pPr>
      <w:jc w:val="both"/>
      <w:widowControl w:val="off"/>
    </w:pPr>
    <w:rPr>
      <w:rFonts w:ascii="Arial" w:hAnsi="Arial" w:cs="Arial"/>
      <w:sz w:val="21"/>
      <w:szCs w:val="21"/>
    </w:rPr>
  </w:style>
  <w:style w:type="paragraph" w:styleId="1482"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3" w:customStyle="1">
    <w:name w:val="WW-正文缩进1"/>
    <w:basedOn w:val="816"/>
    <w:uiPriority w:val="0"/>
    <w:qFormat/>
    <w:pPr>
      <w:ind w:left="567" w:firstLine="510"/>
      <w:spacing w:line="400" w:lineRule="atLeast"/>
    </w:pPr>
    <w:rPr>
      <w:rFonts w:ascii="宋体" w:hAnsi="宋体" w:cs="宋体"/>
      <w:lang w:eastAsia="ar-SA"/>
    </w:rPr>
  </w:style>
  <w:style w:type="paragraph" w:styleId="1484"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5"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6"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Char2"/>
    <w:basedOn w:val="816"/>
    <w:uiPriority w:val="99"/>
    <w:qFormat/>
    <w:pPr>
      <w:jc w:val="both"/>
      <w:widowControl w:val="off"/>
    </w:pPr>
    <w:rPr>
      <w:rFonts w:ascii="Tahoma" w:hAnsi="Tahoma"/>
    </w:rPr>
  </w:style>
  <w:style w:type="paragraph" w:styleId="1488" w:customStyle="1">
    <w:name w:val="font16"/>
    <w:basedOn w:val="816"/>
    <w:uiPriority w:val="0"/>
    <w:qFormat/>
    <w:pPr>
      <w:spacing w:before="100" w:beforeAutospacing="1" w:after="100" w:afterAutospacing="1"/>
    </w:pPr>
    <w:rPr>
      <w:rFonts w:ascii="宋体" w:hAnsi="宋体" w:cs="宋体"/>
      <w:sz w:val="20"/>
    </w:rPr>
  </w:style>
  <w:style w:type="paragraph" w:styleId="1489"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90" w:customStyle="1">
    <w:name w:val="Default Paragraph Font Para Char"/>
    <w:basedOn w:val="816"/>
    <w:uiPriority w:val="0"/>
    <w:qFormat/>
    <w:pPr>
      <w:spacing w:after="160" w:line="240" w:lineRule="exact"/>
    </w:pPr>
    <w:rPr>
      <w:rFonts w:ascii="Verdana" w:hAnsi="Verdana"/>
      <w:sz w:val="20"/>
      <w:lang w:eastAsia="en-US"/>
    </w:rPr>
  </w:style>
  <w:style w:type="paragraph" w:styleId="149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2"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3" w:customStyle="1">
    <w:name w:val="p20"/>
    <w:basedOn w:val="816"/>
    <w:uiPriority w:val="99"/>
    <w:qFormat/>
    <w:pPr>
      <w:ind w:left="420"/>
      <w:spacing w:after="120"/>
    </w:pPr>
    <w:rPr>
      <w:sz w:val="16"/>
      <w:szCs w:val="16"/>
    </w:rPr>
  </w:style>
  <w:style w:type="paragraph" w:styleId="1494"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5" w:customStyle="1">
    <w:name w:val="_Style 47"/>
    <w:basedOn w:val="912"/>
    <w:uiPriority w:val="0"/>
    <w:qFormat/>
    <w:pPr>
      <w:jc w:val="both"/>
      <w:spacing w:line="360" w:lineRule="auto"/>
      <w:widowControl w:val="off"/>
    </w:pPr>
    <w:rPr>
      <w:sz w:val="21"/>
    </w:rPr>
  </w:style>
  <w:style w:type="paragraph" w:styleId="1496" w:customStyle="1">
    <w:name w:val="_Style 121"/>
    <w:next w:val="816"/>
    <w:uiPriority w:val="99"/>
    <w:qFormat/>
    <w:rPr>
      <w:rFonts w:hint="default" w:ascii="Times New Roman" w:hAnsi="Times New Roman" w:eastAsia="宋体" w:cs="Times New Roman"/>
      <w:sz w:val="24"/>
      <w:lang w:val="en-US" w:eastAsia="zh-CN" w:bidi="ar-SA"/>
    </w:rPr>
  </w:style>
  <w:style w:type="paragraph" w:styleId="1497"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8" w:customStyle="1">
    <w:name w:val="List Paragraph1"/>
    <w:basedOn w:val="816"/>
    <w:uiPriority w:val="99"/>
    <w:qFormat/>
    <w:pPr>
      <w:ind w:firstLine="420"/>
      <w:jc w:val="both"/>
      <w:widowControl w:val="off"/>
    </w:pPr>
    <w:rPr>
      <w:sz w:val="21"/>
    </w:rPr>
  </w:style>
  <w:style w:type="paragraph" w:styleId="1499"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0"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Char5"/>
    <w:basedOn w:val="816"/>
    <w:uiPriority w:val="0"/>
    <w:qFormat/>
    <w:pPr>
      <w:jc w:val="both"/>
      <w:widowControl w:val="off"/>
    </w:pPr>
    <w:rPr>
      <w:rFonts w:ascii="Tahoma" w:hAnsi="Tahoma"/>
    </w:rPr>
  </w:style>
  <w:style w:type="paragraph" w:styleId="1502"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3"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4"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5" w:customStyle="1">
    <w:name w:val="纯文本11"/>
    <w:basedOn w:val="816"/>
    <w:link w:val="1506"/>
    <w:uiPriority w:val="0"/>
    <w:qFormat/>
    <w:rPr>
      <w:rFonts w:ascii="宋体" w:hAnsi="Courier New" w:eastAsia="楷体_GB2312"/>
      <w:sz w:val="26"/>
    </w:rPr>
  </w:style>
  <w:style w:type="character" w:styleId="1506" w:customStyle="1">
    <w:name w:val="纯文本 Char Char"/>
    <w:link w:val="1505"/>
    <w:uiPriority w:val="0"/>
    <w:qFormat/>
    <w:rPr>
      <w:rFonts w:ascii="宋体" w:hAnsi="Courier New" w:eastAsia="楷体_GB2312"/>
      <w:sz w:val="26"/>
    </w:rPr>
  </w:style>
  <w:style w:type="paragraph" w:styleId="1507" w:customStyle="1">
    <w:name w:val="p5"/>
    <w:basedOn w:val="816"/>
    <w:uiPriority w:val="0"/>
    <w:qFormat/>
    <w:pPr>
      <w:spacing w:before="100" w:beforeAutospacing="1" w:after="100" w:afterAutospacing="1"/>
    </w:pPr>
    <w:rPr>
      <w:rFonts w:ascii="宋体" w:hAnsi="宋体" w:cs="宋体"/>
      <w:szCs w:val="24"/>
    </w:rPr>
  </w:style>
  <w:style w:type="paragraph" w:styleId="1508"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9"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10"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1" w:customStyle="1">
    <w:name w:val="U_正文2"/>
    <w:basedOn w:val="816"/>
    <w:uiPriority w:val="0"/>
    <w:qFormat/>
    <w:pPr>
      <w:jc w:val="both"/>
      <w:spacing w:line="300" w:lineRule="auto"/>
      <w:widowControl w:val="off"/>
    </w:pPr>
  </w:style>
  <w:style w:type="paragraph" w:styleId="1512" w:customStyle="1">
    <w:name w:val="font10"/>
    <w:basedOn w:val="816"/>
    <w:uiPriority w:val="0"/>
    <w:qFormat/>
    <w:pPr>
      <w:spacing w:before="100" w:beforeAutospacing="1" w:after="100" w:afterAutospacing="1"/>
    </w:pPr>
    <w:rPr>
      <w:rFonts w:ascii="宋体" w:hAnsi="宋体" w:cs="宋体"/>
      <w:sz w:val="20"/>
    </w:rPr>
  </w:style>
  <w:style w:type="paragraph" w:styleId="1513"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4"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5" w:customStyle="1">
    <w:name w:val="_Style 41"/>
    <w:basedOn w:val="816"/>
    <w:uiPriority w:val="0"/>
    <w:qFormat/>
    <w:pPr>
      <w:jc w:val="both"/>
      <w:spacing w:line="360" w:lineRule="auto"/>
      <w:widowControl w:val="off"/>
    </w:pPr>
    <w:rPr>
      <w:rFonts w:ascii="Tahoma" w:hAnsi="Tahoma"/>
    </w:rPr>
  </w:style>
  <w:style w:type="paragraph" w:styleId="1516"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7"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8"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9"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20"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21"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2" w:customStyle="1">
    <w:name w:val="样式 四号 左"/>
    <w:basedOn w:val="816"/>
    <w:uiPriority w:val="0"/>
    <w:qFormat/>
    <w:pPr>
      <w:ind w:firstLine="560"/>
      <w:widowControl w:val="off"/>
    </w:pPr>
    <w:rPr>
      <w:rFonts w:ascii="Calibri" w:hAnsi="Calibri" w:cs="宋体"/>
      <w:sz w:val="28"/>
      <w:szCs w:val="22"/>
    </w:rPr>
  </w:style>
  <w:style w:type="paragraph" w:styleId="1523"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4" w:customStyle="1">
    <w:name w:val="_Style 49"/>
    <w:basedOn w:val="912"/>
    <w:uiPriority w:val="0"/>
    <w:qFormat/>
    <w:pPr>
      <w:spacing w:line="360" w:lineRule="auto"/>
    </w:pPr>
    <w:rPr>
      <w:szCs w:val="24"/>
    </w:rPr>
  </w:style>
  <w:style w:type="paragraph" w:styleId="1525" w:customStyle="1">
    <w:name w:val="大标题"/>
    <w:basedOn w:val="816"/>
    <w:uiPriority w:val="0"/>
    <w:qFormat/>
    <w:pPr>
      <w:jc w:val="center"/>
      <w:widowControl w:val="off"/>
    </w:pPr>
    <w:rPr>
      <w:rFonts w:eastAsia="黑体" w:cs="宋体"/>
      <w:sz w:val="44"/>
    </w:rPr>
  </w:style>
  <w:style w:type="paragraph" w:styleId="1526"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7"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8"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9"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30" w:customStyle="1">
    <w:name w:val="标书正文"/>
    <w:basedOn w:val="922"/>
    <w:uiPriority w:val="0"/>
    <w:qFormat/>
    <w:pPr>
      <w:ind w:firstLine="200"/>
      <w:jc w:val="both"/>
      <w:spacing w:line="400" w:lineRule="exact"/>
    </w:pPr>
    <w:rPr>
      <w:rFonts w:ascii="黑体"/>
      <w:sz w:val="21"/>
    </w:rPr>
  </w:style>
  <w:style w:type="paragraph" w:styleId="1531"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2" w:customStyle="1">
    <w:name w:val="Char Char Char Char1"/>
    <w:basedOn w:val="816"/>
    <w:uiPriority w:val="0"/>
    <w:qFormat/>
    <w:pPr>
      <w:spacing w:after="160" w:line="240" w:lineRule="exact"/>
    </w:pPr>
    <w:rPr>
      <w:rFonts w:ascii="Verdana" w:hAnsi="Verdana"/>
      <w:sz w:val="20"/>
      <w:lang w:eastAsia="en-US"/>
    </w:rPr>
  </w:style>
  <w:style w:type="paragraph" w:styleId="1533"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4" w:customStyle="1">
    <w:name w:val="_Style 8"/>
    <w:basedOn w:val="816"/>
    <w:uiPriority w:val="0"/>
    <w:qFormat/>
    <w:pPr>
      <w:ind w:left="420" w:firstLine="270"/>
      <w:jc w:val="both"/>
      <w:widowControl w:val="off"/>
      <w:tabs>
        <w:tab w:val="left" w:pos="425" w:leader="none"/>
      </w:tabs>
    </w:pPr>
    <w:rPr>
      <w:sz w:val="21"/>
    </w:rPr>
  </w:style>
  <w:style w:type="paragraph" w:styleId="1535"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6"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7" w:customStyle="1">
    <w:name w:val="_Style 45"/>
    <w:basedOn w:val="912"/>
    <w:uiPriority w:val="0"/>
    <w:qFormat/>
    <w:pPr>
      <w:spacing w:line="360" w:lineRule="auto"/>
    </w:pPr>
    <w:rPr>
      <w:szCs w:val="24"/>
    </w:rPr>
  </w:style>
  <w:style w:type="paragraph" w:styleId="1538" w:customStyle="1">
    <w:name w:val="样式 标题 3 + (西文) Arial (中文) 宋体 段前: 8.15 磅 行距: 1.5 倍行距"/>
    <w:basedOn w:val="884"/>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9"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40"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41" w:customStyle="1">
    <w:name w:val="_Style 52"/>
    <w:basedOn w:val="816"/>
    <w:next w:val="816"/>
    <w:uiPriority w:val="0"/>
    <w:qFormat/>
  </w:style>
  <w:style w:type="paragraph" w:styleId="1542"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3"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4" w:customStyle="1">
    <w:name w:val="p15"/>
    <w:basedOn w:val="816"/>
    <w:uiPriority w:val="0"/>
    <w:qFormat/>
    <w:pPr>
      <w:spacing w:before="100" w:beforeAutospacing="1" w:after="100" w:afterAutospacing="1"/>
    </w:pPr>
    <w:rPr>
      <w:rFonts w:ascii="宋体" w:hAnsi="宋体" w:cs="宋体"/>
      <w:szCs w:val="24"/>
    </w:rPr>
  </w:style>
  <w:style w:type="paragraph" w:styleId="1545"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6" w:customStyle="1">
    <w:name w:val="默认段落字体 Para Char Char Char Char Char Char Char Char Char1 Char Char Char Char Char Char Char"/>
    <w:basedOn w:val="912"/>
    <w:uiPriority w:val="0"/>
    <w:qFormat/>
    <w:pPr>
      <w:jc w:val="both"/>
      <w:widowControl w:val="off"/>
    </w:pPr>
    <w:rPr>
      <w:sz w:val="21"/>
      <w:szCs w:val="24"/>
    </w:rPr>
  </w:style>
  <w:style w:type="paragraph" w:styleId="1547" w:customStyle="1">
    <w:name w:val="样式3"/>
    <w:basedOn w:val="932"/>
    <w:link w:val="1548"/>
    <w:uiPriority w:val="0"/>
    <w:qFormat/>
    <w:pPr>
      <w:jc w:val="both"/>
      <w:spacing w:line="0" w:lineRule="atLeast"/>
      <w:widowControl w:val="off"/>
      <w:outlineLvl w:val="0"/>
    </w:pPr>
    <w:rPr>
      <w:rFonts w:eastAsia="宋体"/>
      <w:sz w:val="28"/>
    </w:rPr>
  </w:style>
  <w:style w:type="character" w:styleId="1548" w:customStyle="1">
    <w:name w:val="样式3 Char Char"/>
    <w:link w:val="1547"/>
    <w:uiPriority w:val="0"/>
    <w:qFormat/>
    <w:rPr>
      <w:rFonts w:ascii="宋体" w:hAnsi="Courier New"/>
      <w:sz w:val="28"/>
    </w:rPr>
  </w:style>
  <w:style w:type="paragraph" w:styleId="1549"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50" w:customStyle="1">
    <w:name w:val="p1"/>
    <w:basedOn w:val="816"/>
    <w:uiPriority w:val="0"/>
    <w:qFormat/>
    <w:pPr>
      <w:spacing w:before="100" w:beforeAutospacing="1" w:after="100" w:afterAutospacing="1"/>
    </w:pPr>
    <w:rPr>
      <w:rFonts w:ascii="宋体" w:hAnsi="宋体" w:cs="宋体"/>
      <w:szCs w:val="24"/>
    </w:rPr>
  </w:style>
  <w:style w:type="paragraph" w:styleId="1551" w:customStyle="1">
    <w:name w:val="无间隔1"/>
    <w:uiPriority w:val="1"/>
    <w:qFormat/>
    <w:rPr>
      <w:rFonts w:hint="default" w:ascii="Times New Roman" w:hAnsi="Times New Roman" w:eastAsia="宋体" w:cs="Times New Roman"/>
      <w:sz w:val="22"/>
      <w:szCs w:val="22"/>
      <w:lang w:val="en-US" w:eastAsia="zh-CN" w:bidi="ar-SA"/>
    </w:rPr>
  </w:style>
  <w:style w:type="paragraph" w:styleId="1552" w:customStyle="1">
    <w:name w:val="Char Char71"/>
    <w:basedOn w:val="816"/>
    <w:uiPriority w:val="0"/>
    <w:qFormat/>
    <w:pPr>
      <w:jc w:val="both"/>
      <w:widowControl w:val="off"/>
      <w:tabs>
        <w:tab w:val="left" w:pos="705" w:leader="none"/>
        <w:tab w:val="left" w:pos="795" w:leader="none"/>
      </w:tabs>
    </w:pPr>
    <w:rPr>
      <w:szCs w:val="24"/>
    </w:rPr>
  </w:style>
  <w:style w:type="paragraph" w:styleId="1553"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4" w:customStyle="1">
    <w:name w:val="Char4"/>
    <w:basedOn w:val="816"/>
    <w:uiPriority w:val="0"/>
    <w:qFormat/>
    <w:pPr>
      <w:jc w:val="both"/>
      <w:widowControl w:val="off"/>
    </w:pPr>
    <w:rPr>
      <w:rFonts w:ascii="Tahoma" w:hAnsi="Tahoma"/>
    </w:rPr>
  </w:style>
  <w:style w:type="paragraph" w:styleId="1555"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6"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7" w:customStyle="1">
    <w:name w:val="纯文本4"/>
    <w:basedOn w:val="816"/>
    <w:uiPriority w:val="0"/>
    <w:qFormat/>
    <w:pPr>
      <w:jc w:val="both"/>
      <w:widowControl w:val="off"/>
    </w:pPr>
    <w:rPr>
      <w:rFonts w:ascii="宋体" w:hAnsi="Courier New" w:eastAsia="楷体_GB2312"/>
      <w:sz w:val="28"/>
    </w:rPr>
  </w:style>
  <w:style w:type="paragraph" w:styleId="1558"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9"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60"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61" w:customStyle="1">
    <w:name w:val="font12"/>
    <w:basedOn w:val="816"/>
    <w:uiPriority w:val="0"/>
    <w:qFormat/>
    <w:pPr>
      <w:spacing w:before="100" w:beforeAutospacing="1" w:after="100" w:afterAutospacing="1"/>
    </w:pPr>
    <w:rPr>
      <w:rFonts w:ascii="宋体" w:hAnsi="宋体" w:cs="宋体"/>
      <w:color w:val="ff0000"/>
      <w:sz w:val="20"/>
    </w:rPr>
  </w:style>
  <w:style w:type="paragraph" w:styleId="1562" w:customStyle="1">
    <w:name w:val="table"/>
    <w:basedOn w:val="816"/>
    <w:uiPriority w:val="0"/>
    <w:qFormat/>
    <w:pPr>
      <w:keepLines/>
    </w:pPr>
    <w:rPr>
      <w:rFonts w:ascii="Arial" w:hAnsi="Arial"/>
      <w:sz w:val="20"/>
      <w:lang w:val="en-AU" w:eastAsia="en-US"/>
    </w:rPr>
  </w:style>
  <w:style w:type="paragraph" w:styleId="1563" w:customStyle="1">
    <w:name w:val="标准正文"/>
    <w:basedOn w:val="816"/>
    <w:uiPriority w:val="0"/>
    <w:qFormat/>
    <w:pPr>
      <w:ind w:firstLine="200"/>
      <w:jc w:val="both"/>
      <w:spacing w:line="240" w:lineRule="atLeast"/>
      <w:widowControl w:val="off"/>
    </w:pPr>
    <w:rPr>
      <w:sz w:val="21"/>
      <w:szCs w:val="21"/>
    </w:rPr>
  </w:style>
  <w:style w:type="paragraph" w:styleId="1564" w:customStyle="1">
    <w:name w:val="标题 （小）"/>
    <w:basedOn w:val="973"/>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5" w:customStyle="1">
    <w:name w:val="表格文字"/>
    <w:basedOn w:val="816"/>
    <w:uiPriority w:val="0"/>
    <w:qFormat/>
    <w:pPr>
      <w:jc w:val="both"/>
      <w:widowControl w:val="off"/>
    </w:pPr>
    <w:rPr>
      <w:rFonts w:ascii="宋体" w:hAnsi="宋体"/>
      <w:sz w:val="18"/>
      <w:szCs w:val="18"/>
    </w:rPr>
  </w:style>
  <w:style w:type="paragraph" w:styleId="1566" w:customStyle="1">
    <w:name w:val="目录标题"/>
    <w:basedOn w:val="816"/>
    <w:next w:val="961"/>
    <w:uiPriority w:val="0"/>
    <w:qFormat/>
    <w:pPr>
      <w:jc w:val="center"/>
      <w:spacing w:before="120" w:after="120" w:line="312" w:lineRule="atLeast"/>
      <w:widowControl w:val="off"/>
    </w:pPr>
  </w:style>
  <w:style w:type="paragraph" w:styleId="1567" w:customStyle="1">
    <w:name w:val="Char Char Char Char2"/>
    <w:basedOn w:val="816"/>
    <w:uiPriority w:val="0"/>
    <w:qFormat/>
    <w:pPr>
      <w:jc w:val="both"/>
      <w:widowControl w:val="off"/>
    </w:pPr>
    <w:rPr>
      <w:rFonts w:ascii="仿宋_GB2312" w:eastAsia="仿宋_GB2312"/>
      <w:b/>
      <w:sz w:val="32"/>
      <w:szCs w:val="32"/>
    </w:rPr>
  </w:style>
  <w:style w:type="paragraph" w:styleId="1568" w:customStyle="1">
    <w:name w:val="font13"/>
    <w:basedOn w:val="816"/>
    <w:uiPriority w:val="0"/>
    <w:qFormat/>
    <w:pPr>
      <w:spacing w:before="100" w:beforeAutospacing="1" w:after="100" w:afterAutospacing="1"/>
    </w:pPr>
    <w:rPr>
      <w:rFonts w:ascii="Tahoma" w:hAnsi="Tahoma" w:cs="Tahoma"/>
      <w:color w:val="ff0000"/>
      <w:sz w:val="20"/>
    </w:rPr>
  </w:style>
  <w:style w:type="paragraph" w:styleId="1569"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0"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71" w:customStyle="1">
    <w:name w:val="xl64"/>
    <w:basedOn w:val="816"/>
    <w:uiPriority w:val="0"/>
    <w:qFormat/>
    <w:pPr>
      <w:jc w:val="center"/>
      <w:spacing w:before="100" w:beforeAutospacing="1" w:after="100" w:afterAutospacing="1"/>
    </w:pPr>
    <w:rPr>
      <w:rFonts w:ascii="宋体" w:hAnsi="宋体" w:cs="宋体"/>
      <w:sz w:val="20"/>
    </w:rPr>
  </w:style>
  <w:style w:type="paragraph" w:styleId="1572" w:customStyle="1">
    <w:name w:val="a6"/>
    <w:basedOn w:val="816"/>
    <w:uiPriority w:val="0"/>
    <w:qFormat/>
    <w:pPr>
      <w:spacing w:before="100" w:beforeAutospacing="1" w:after="100" w:afterAutospacing="1"/>
    </w:pPr>
    <w:rPr>
      <w:rFonts w:ascii="宋体" w:hAnsi="宋体" w:cs="宋体"/>
      <w:szCs w:val="24"/>
    </w:rPr>
  </w:style>
  <w:style w:type="paragraph" w:styleId="1573"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4"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5" w:customStyle="1">
    <w:name w:val="_Style 542"/>
    <w:basedOn w:val="882"/>
    <w:next w:val="816"/>
    <w:uiPriority w:val="0"/>
    <w:qFormat/>
    <w:pPr>
      <w:spacing w:before="480" w:after="0" w:line="276" w:lineRule="auto"/>
      <w:outlineLvl w:val="9"/>
    </w:pPr>
    <w:rPr>
      <w:rFonts w:ascii="Cambria" w:hAnsi="Cambria" w:eastAsia="宋体"/>
      <w:bCs/>
      <w:color w:val="365f91"/>
      <w:sz w:val="28"/>
      <w:szCs w:val="28"/>
    </w:rPr>
  </w:style>
  <w:style w:type="paragraph" w:styleId="1576"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7"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8"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9"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0"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81" w:customStyle="1">
    <w:name w:val="_Style 14"/>
    <w:basedOn w:val="816"/>
    <w:uiPriority w:val="0"/>
    <w:qFormat/>
    <w:pPr>
      <w:jc w:val="both"/>
      <w:widowControl w:val="off"/>
    </w:pPr>
    <w:rPr>
      <w:sz w:val="21"/>
    </w:rPr>
  </w:style>
  <w:style w:type="paragraph" w:styleId="1582" w:customStyle="1">
    <w:name w:val="标题1"/>
    <w:basedOn w:val="932"/>
    <w:link w:val="1583"/>
    <w:uiPriority w:val="0"/>
    <w:qFormat/>
    <w:pPr>
      <w:spacing w:line="360" w:lineRule="auto"/>
    </w:pPr>
    <w:rPr>
      <w:rFonts w:eastAsia="宋体"/>
      <w:b/>
      <w:sz w:val="30"/>
      <w:szCs w:val="28"/>
    </w:rPr>
  </w:style>
  <w:style w:type="character" w:styleId="1583" w:customStyle="1">
    <w:name w:val="标题1 Char Char"/>
    <w:link w:val="1582"/>
    <w:uiPriority w:val="0"/>
    <w:qFormat/>
    <w:rPr>
      <w:rFonts w:ascii="宋体" w:hAnsi="Courier New"/>
      <w:b/>
      <w:sz w:val="30"/>
      <w:szCs w:val="28"/>
    </w:rPr>
  </w:style>
  <w:style w:type="paragraph" w:styleId="1584"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5" w:customStyle="1">
    <w:name w:val="Table Normal7"/>
    <w:uiPriority w:val="2"/>
    <w:unhideWhenUsed/>
    <w:qFormat/>
    <w:pPr>
      <w:widowControl w:val="off"/>
    </w:pPr>
    <w:rPr>
      <w:rFonts w:ascii="等线" w:hAnsi="等线" w:eastAsia="等线"/>
      <w:sz w:val="22"/>
      <w:lang w:val="en-US" w:eastAsia="en-US" w:bidi="ar-SA"/>
    </w:rPr>
    <w:tblPr/>
  </w:style>
  <w:style w:type="table" w:styleId="1586" w:customStyle="1">
    <w:name w:val="网格型21"/>
    <w:basedOn w:val="893"/>
    <w:uiPriority w:val="0"/>
    <w:qFormat/>
    <w:tblPr/>
  </w:style>
  <w:style w:type="table" w:styleId="1587" w:customStyle="1">
    <w:name w:val="Table Normal6"/>
    <w:uiPriority w:val="2"/>
    <w:unhideWhenUsed/>
    <w:qFormat/>
    <w:pPr>
      <w:widowControl w:val="off"/>
    </w:pPr>
    <w:rPr>
      <w:rFonts w:ascii="等线" w:hAnsi="等线" w:eastAsia="等线"/>
      <w:sz w:val="22"/>
      <w:lang w:val="en-US" w:eastAsia="en-US" w:bidi="ar-SA"/>
    </w:rPr>
    <w:tblPr/>
  </w:style>
  <w:style w:type="table" w:styleId="1588" w:customStyle="1">
    <w:name w:val="Table Normal12"/>
    <w:uiPriority w:val="0"/>
    <w:qFormat/>
    <w:rPr>
      <w:rFonts w:eastAsia="Arial Unicode MS"/>
      <w:lang w:val="en-US" w:eastAsia="zh-CN" w:bidi="ar-SA"/>
    </w:rPr>
    <w:tblPr/>
  </w:style>
  <w:style w:type="table" w:styleId="1589" w:customStyle="1">
    <w:name w:val="Table Normal15"/>
    <w:uiPriority w:val="2"/>
    <w:unhideWhenUsed/>
    <w:qFormat/>
    <w:pPr>
      <w:widowControl w:val="off"/>
    </w:pPr>
    <w:rPr>
      <w:rFonts w:ascii="等线" w:hAnsi="等线" w:eastAsia="等线"/>
      <w:sz w:val="22"/>
      <w:lang w:val="en-US" w:eastAsia="en-US" w:bidi="ar-SA"/>
    </w:rPr>
    <w:tblPr/>
  </w:style>
  <w:style w:type="table" w:styleId="1590" w:customStyle="1">
    <w:name w:val="Table Normal4"/>
    <w:uiPriority w:val="2"/>
    <w:unhideWhenUsed/>
    <w:qFormat/>
    <w:pPr>
      <w:widowControl w:val="off"/>
    </w:pPr>
    <w:rPr>
      <w:rFonts w:ascii="等线" w:hAnsi="等线" w:eastAsia="等线"/>
      <w:sz w:val="22"/>
      <w:lang w:val="en-US" w:eastAsia="en-US" w:bidi="ar-SA"/>
    </w:rPr>
    <w:tblPr/>
  </w:style>
  <w:style w:type="table" w:styleId="1591" w:customStyle="1">
    <w:name w:val="Table Normal3"/>
    <w:uiPriority w:val="2"/>
    <w:unhideWhenUsed/>
    <w:qFormat/>
    <w:pPr>
      <w:widowControl w:val="off"/>
    </w:pPr>
    <w:rPr>
      <w:rFonts w:ascii="等线" w:hAnsi="等线" w:eastAsia="等线"/>
      <w:sz w:val="22"/>
      <w:lang w:val="en-US" w:eastAsia="en-US" w:bidi="ar-SA"/>
    </w:rPr>
    <w:tblPr/>
  </w:style>
  <w:style w:type="table" w:styleId="1592" w:customStyle="1">
    <w:name w:val="Table Normal10"/>
    <w:uiPriority w:val="2"/>
    <w:unhideWhenUsed/>
    <w:qFormat/>
    <w:pPr>
      <w:widowControl w:val="off"/>
    </w:pPr>
    <w:rPr>
      <w:rFonts w:ascii="等线" w:hAnsi="等线" w:eastAsia="等线"/>
      <w:sz w:val="22"/>
      <w:lang w:val="en-US" w:eastAsia="en-US" w:bidi="ar-SA"/>
    </w:rPr>
    <w:tblPr/>
  </w:style>
  <w:style w:type="table" w:styleId="1593" w:customStyle="1">
    <w:name w:val="网格型1"/>
    <w:basedOn w:val="893"/>
    <w:uiPriority w:val="39"/>
    <w:qFormat/>
    <w:rPr>
      <w:rFonts w:ascii="等线" w:hAnsi="等线" w:eastAsia="等线"/>
      <w:sz w:val="21"/>
      <w:szCs w:val="22"/>
    </w:rPr>
    <w:tblPr/>
  </w:style>
  <w:style w:type="table" w:styleId="1594" w:customStyle="1">
    <w:name w:val="Table Normal"/>
    <w:uiPriority w:val="0"/>
    <w:unhideWhenUsed/>
    <w:qFormat/>
    <w:pPr>
      <w:widowControl w:val="off"/>
    </w:pPr>
    <w:rPr>
      <w:rFonts w:ascii="等线" w:hAnsi="等线" w:eastAsia="等线"/>
      <w:sz w:val="22"/>
      <w:lang w:val="en-US" w:eastAsia="en-US" w:bidi="ar-SA"/>
    </w:rPr>
    <w:tblPr/>
  </w:style>
  <w:style w:type="table" w:styleId="1595" w:customStyle="1">
    <w:name w:val="Table Normal1"/>
    <w:uiPriority w:val="0"/>
    <w:unhideWhenUsed/>
    <w:qFormat/>
    <w:pPr>
      <w:widowControl w:val="off"/>
    </w:pPr>
    <w:rPr>
      <w:rFonts w:ascii="等线" w:hAnsi="等线" w:eastAsia="等线"/>
      <w:sz w:val="22"/>
      <w:lang w:val="en-US" w:eastAsia="en-US" w:bidi="ar-SA"/>
    </w:rPr>
    <w:tblPr/>
  </w:style>
  <w:style w:type="table" w:styleId="1596" w:customStyle="1">
    <w:name w:val="Table Normal2"/>
    <w:uiPriority w:val="2"/>
    <w:unhideWhenUsed/>
    <w:qFormat/>
    <w:pPr>
      <w:widowControl w:val="off"/>
    </w:pPr>
    <w:rPr>
      <w:rFonts w:ascii="等线" w:hAnsi="等线" w:eastAsia="等线"/>
      <w:sz w:val="22"/>
      <w:lang w:val="en-US" w:eastAsia="en-US" w:bidi="ar-SA"/>
    </w:rPr>
    <w:tblPr/>
  </w:style>
  <w:style w:type="table" w:styleId="1597" w:customStyle="1">
    <w:name w:val="Table Normal5"/>
    <w:uiPriority w:val="2"/>
    <w:unhideWhenUsed/>
    <w:qFormat/>
    <w:pPr>
      <w:widowControl w:val="off"/>
    </w:pPr>
    <w:rPr>
      <w:rFonts w:ascii="等线" w:hAnsi="等线" w:eastAsia="等线"/>
      <w:sz w:val="22"/>
      <w:lang w:val="en-US" w:eastAsia="en-US" w:bidi="ar-SA"/>
    </w:rPr>
    <w:tblPr/>
  </w:style>
  <w:style w:type="table" w:styleId="1598" w:customStyle="1">
    <w:name w:val="Table Normal8"/>
    <w:uiPriority w:val="2"/>
    <w:unhideWhenUsed/>
    <w:qFormat/>
    <w:pPr>
      <w:widowControl w:val="off"/>
    </w:pPr>
    <w:rPr>
      <w:rFonts w:ascii="等线" w:hAnsi="等线" w:eastAsia="等线"/>
      <w:sz w:val="22"/>
      <w:lang w:val="en-US" w:eastAsia="en-US" w:bidi="ar-SA"/>
    </w:rPr>
    <w:tblPr/>
  </w:style>
  <w:style w:type="table" w:styleId="1599" w:customStyle="1">
    <w:name w:val="Table Normal9"/>
    <w:uiPriority w:val="2"/>
    <w:unhideWhenUsed/>
    <w:qFormat/>
    <w:pPr>
      <w:widowControl w:val="off"/>
    </w:pPr>
    <w:rPr>
      <w:rFonts w:ascii="等线" w:hAnsi="等线" w:eastAsia="等线"/>
      <w:sz w:val="22"/>
      <w:lang w:val="en-US" w:eastAsia="en-US" w:bidi="ar-SA"/>
    </w:rPr>
    <w:tblPr/>
  </w:style>
  <w:style w:type="table" w:styleId="1600" w:customStyle="1">
    <w:name w:val="Table Normal11"/>
    <w:uiPriority w:val="2"/>
    <w:unhideWhenUsed/>
    <w:qFormat/>
    <w:pPr>
      <w:widowControl w:val="off"/>
    </w:pPr>
    <w:rPr>
      <w:rFonts w:ascii="等线" w:hAnsi="等线" w:eastAsia="等线"/>
      <w:sz w:val="22"/>
      <w:lang w:val="en-US" w:eastAsia="en-US" w:bidi="ar-SA"/>
    </w:rPr>
    <w:tblPr/>
  </w:style>
  <w:style w:type="table" w:styleId="1601" w:customStyle="1">
    <w:name w:val="Table Normal14"/>
    <w:uiPriority w:val="2"/>
    <w:unhideWhenUsed/>
    <w:qFormat/>
    <w:pPr>
      <w:widowControl w:val="off"/>
    </w:pPr>
    <w:rPr>
      <w:rFonts w:ascii="等线" w:hAnsi="等线" w:eastAsia="等线"/>
      <w:sz w:val="22"/>
      <w:lang w:val="en-US" w:eastAsia="en-US" w:bidi="ar-SA"/>
    </w:rPr>
    <w:tblPr/>
  </w:style>
  <w:style w:type="table" w:styleId="1602" w:customStyle="1">
    <w:name w:val="网格型2"/>
    <w:basedOn w:val="893"/>
    <w:uiPriority w:val="0"/>
    <w:qFormat/>
    <w:pPr>
      <w:jc w:val="both"/>
      <w:widowControl w:val="off"/>
    </w:pPr>
    <w:tblPr/>
  </w:style>
  <w:style w:type="table" w:styleId="1603" w:customStyle="1">
    <w:name w:val="网格型3"/>
    <w:basedOn w:val="893"/>
    <w:uiPriority w:val="0"/>
    <w:qFormat/>
    <w:pPr>
      <w:jc w:val="both"/>
      <w:widowControl w:val="off"/>
    </w:pPr>
    <w:tblPr/>
  </w:style>
  <w:style w:type="table" w:styleId="1604" w:customStyle="1">
    <w:name w:val="网格型22"/>
    <w:basedOn w:val="893"/>
    <w:uiPriority w:val="0"/>
    <w:qFormat/>
    <w:tblPr/>
  </w:style>
  <w:style w:type="character" w:styleId="1605" w:customStyle="1">
    <w:name w:val="font31"/>
    <w:link w:val="816"/>
    <w:uiPriority w:val="0"/>
    <w:qFormat/>
    <w:rPr>
      <w:rFonts w:hint="eastAsia" w:ascii="宋体" w:hAnsi="宋体" w:eastAsia="宋体" w:cs="宋体"/>
      <w:color w:val="ff0000"/>
      <w:sz w:val="21"/>
      <w:szCs w:val="21"/>
      <w:u w:val="none"/>
    </w:rPr>
  </w:style>
  <w:style w:type="paragraph" w:styleId="1606" w:customStyle="1">
    <w:name w:val="msolistparagraph"/>
    <w:basedOn w:val="816"/>
    <w:uiPriority w:val="0"/>
    <w:qFormat/>
    <w:pPr>
      <w:ind w:firstLine="420"/>
      <w:jc w:val="both"/>
      <w:widowControl w:val="off"/>
    </w:pPr>
    <w:rPr>
      <w:sz w:val="21"/>
      <w:szCs w:val="22"/>
    </w:rPr>
  </w:style>
  <w:style w:type="character" w:styleId="1607" w:customStyle="1">
    <w:name w:val="edri-正文 Char"/>
    <w:link w:val="816"/>
    <w:uiPriority w:val="0"/>
    <w:qFormat/>
    <w:rPr>
      <w:rFonts w:hint="eastAsia" w:ascii="宋体" w:hAnsi="宋体" w:eastAsia="宋体" w:cs="宋体"/>
      <w:sz w:val="24"/>
      <w:lang w:val="en-US" w:eastAsia="zh-CN" w:bidi="ar-SA"/>
    </w:rPr>
  </w:style>
  <w:style w:type="paragraph" w:styleId="1608" w:customStyle="1">
    <w:name w:val="正文文本缩进1"/>
    <w:basedOn w:val="816"/>
    <w:uiPriority w:val="0"/>
    <w:qFormat/>
    <w:pPr>
      <w:ind w:firstLine="540"/>
      <w:jc w:val="both"/>
      <w:widowControl w:val="off"/>
      <w:tabs>
        <w:tab w:val="left" w:pos="540" w:leader="none"/>
      </w:tabs>
    </w:pPr>
    <w:rPr>
      <w:sz w:val="21"/>
      <w:szCs w:val="24"/>
    </w:rPr>
  </w:style>
  <w:style w:type="paragraph" w:styleId="1609"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10" w:customStyle="1">
    <w:name w:val="Text In box"/>
    <w:basedOn w:val="816"/>
    <w:uiPriority w:val="0"/>
    <w:qFormat/>
    <w:pPr>
      <w:spacing w:before="120" w:after="120"/>
    </w:pPr>
    <w:rPr>
      <w:rFonts w:ascii="Arial" w:hAnsi="Arial" w:eastAsia="Times New Roman"/>
      <w:sz w:val="20"/>
      <w:lang w:val="en-GB" w:eastAsia="en-US"/>
    </w:rPr>
  </w:style>
  <w:style w:type="paragraph" w:styleId="1611"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2" w:customStyle="1">
    <w:name w:val="正文缩进1"/>
    <w:basedOn w:val="816"/>
    <w:uiPriority w:val="0"/>
    <w:qFormat/>
    <w:pPr>
      <w:ind w:firstLine="420"/>
      <w:jc w:val="both"/>
      <w:spacing w:line="360" w:lineRule="atLeast"/>
      <w:widowControl w:val="off"/>
    </w:pPr>
    <w:rPr>
      <w:sz w:val="21"/>
    </w:rPr>
  </w:style>
  <w:style w:type="paragraph" w:styleId="1613" w:customStyle="1">
    <w:name w:val="列表段落11"/>
    <w:basedOn w:val="816"/>
    <w:uiPriority w:val="0"/>
    <w:qFormat/>
    <w:pPr>
      <w:ind w:firstLine="420"/>
      <w:jc w:val="both"/>
      <w:widowControl w:val="off"/>
    </w:pPr>
    <w:rPr>
      <w:sz w:val="21"/>
      <w:szCs w:val="24"/>
    </w:rPr>
  </w:style>
  <w:style w:type="paragraph" w:styleId="1614" w:customStyle="1">
    <w:name w:val="样式A"/>
    <w:basedOn w:val="816"/>
    <w:next w:val="816"/>
    <w:uiPriority w:val="0"/>
    <w:qFormat/>
    <w:pPr>
      <w:numPr>
        <w:ilvl w:val="0"/>
        <w:numId w:val="6"/>
      </w:numPr>
      <w:jc w:val="center"/>
      <w:widowControl w:val="off"/>
    </w:pPr>
    <w:rPr>
      <w:rFonts w:eastAsia="黑体"/>
      <w:b/>
      <w:sz w:val="32"/>
    </w:rPr>
  </w:style>
  <w:style w:type="paragraph" w:styleId="1615"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6" w:customStyle="1">
    <w:name w:val="Style Text In Box + Bold"/>
    <w:basedOn w:val="816"/>
    <w:uiPriority w:val="0"/>
    <w:qFormat/>
    <w:pPr>
      <w:spacing w:before="20" w:after="20"/>
    </w:pPr>
    <w:rPr>
      <w:rFonts w:ascii="Century Gothic" w:hAnsi="Century Gothic"/>
      <w:b/>
      <w:bCs/>
      <w:sz w:val="18"/>
    </w:rPr>
  </w:style>
  <w:style w:type="paragraph" w:styleId="1617" w:customStyle="1">
    <w:name w:val="_Style 5"/>
    <w:basedOn w:val="816"/>
    <w:uiPriority w:val="0"/>
    <w:qFormat/>
    <w:pPr>
      <w:spacing w:after="160" w:line="240" w:lineRule="exact"/>
    </w:pPr>
    <w:rPr>
      <w:sz w:val="21"/>
      <w:szCs w:val="24"/>
    </w:rPr>
  </w:style>
  <w:style w:type="paragraph" w:styleId="1618" w:customStyle="1">
    <w:name w:val="S HD3 Char"/>
    <w:basedOn w:val="1609"/>
    <w:uiPriority w:val="0"/>
    <w:qFormat/>
    <w:pPr>
      <w:numPr>
        <w:ilvl w:val="2"/>
      </w:numPr>
      <w:ind w:left="770" w:hanging="330"/>
      <w:tabs>
        <w:tab w:val="left" w:pos="770" w:leader="none"/>
      </w:tabs>
    </w:pPr>
  </w:style>
  <w:style w:type="character" w:styleId="1619" w:customStyle="1">
    <w:name w:val="列表段落 字符"/>
    <w:link w:val="816"/>
    <w:uiPriority w:val="34"/>
    <w:qFormat/>
    <w:rPr>
      <w:rFonts w:ascii="Times New Roman" w:hAnsi="Times New Roman" w:eastAsia="宋体" w:cs="Times New Roman"/>
      <w:szCs w:val="24"/>
    </w:rPr>
  </w:style>
  <w:style w:type="character" w:styleId="1620" w:customStyle="1">
    <w:name w:val="列出段落 Char"/>
    <w:link w:val="1621"/>
    <w:uiPriority w:val="34"/>
    <w:qFormat/>
    <w:rPr>
      <w:szCs w:val="24"/>
    </w:rPr>
  </w:style>
  <w:style w:type="paragraph" w:styleId="1621" w:customStyle="1">
    <w:name w:val="_Style 1122"/>
    <w:basedOn w:val="816"/>
    <w:next w:val="1174"/>
    <w:link w:val="1620"/>
    <w:uiPriority w:val="34"/>
    <w:qFormat/>
    <w:pPr>
      <w:ind w:firstLine="420"/>
      <w:jc w:val="both"/>
      <w:spacing w:line="312" w:lineRule="atLeast"/>
      <w:widowControl w:val="off"/>
    </w:pPr>
    <w:rPr>
      <w:sz w:val="20"/>
      <w:szCs w:val="24"/>
    </w:rPr>
  </w:style>
  <w:style w:type="character" w:styleId="1622" w:customStyle="1">
    <w:name w:val="章标题 Char"/>
    <w:link w:val="1623"/>
    <w:uiPriority w:val="0"/>
    <w:qFormat/>
    <w:rPr>
      <w:rFonts w:ascii="黑体" w:eastAsia="黑体"/>
      <w:sz w:val="21"/>
      <w:lang w:val="en-US" w:eastAsia="zh-CN" w:bidi="ar-SA"/>
    </w:rPr>
  </w:style>
  <w:style w:type="paragraph" w:styleId="1623" w:customStyle="1">
    <w:name w:val="章标题"/>
    <w:next w:val="1418"/>
    <w:link w:val="1622"/>
    <w:uiPriority w:val="0"/>
    <w:qFormat/>
    <w:pPr>
      <w:jc w:val="both"/>
      <w:outlineLvl w:val="1"/>
    </w:pPr>
    <w:rPr>
      <w:rFonts w:hint="default" w:ascii="黑体" w:hAnsi="Times New Roman" w:eastAsia="黑体" w:cs="Times New Roman"/>
      <w:sz w:val="21"/>
      <w:lang w:val="en-US" w:eastAsia="zh-CN" w:bidi="ar-SA"/>
    </w:rPr>
  </w:style>
  <w:style w:type="character" w:styleId="1624" w:customStyle="1">
    <w:name w:val="三级条标题 Char"/>
    <w:link w:val="1625"/>
    <w:uiPriority w:val="0"/>
    <w:qFormat/>
  </w:style>
  <w:style w:type="paragraph" w:styleId="1625" w:customStyle="1">
    <w:name w:val="三级条标题"/>
    <w:basedOn w:val="1626"/>
    <w:next w:val="1418"/>
    <w:link w:val="1624"/>
    <w:uiPriority w:val="0"/>
    <w:qFormat/>
    <w:pPr>
      <w:ind w:left="-180"/>
      <w:tabs>
        <w:tab w:val="left" w:pos="360" w:leader="none"/>
      </w:tabs>
      <w:outlineLvl w:val="4"/>
    </w:pPr>
    <w:rPr>
      <w:rFonts w:ascii="Calibri" w:hAnsi="Calibri" w:eastAsia="宋体"/>
    </w:rPr>
  </w:style>
  <w:style w:type="paragraph" w:styleId="1626" w:customStyle="1">
    <w:name w:val="二级条标题"/>
    <w:basedOn w:val="816"/>
    <w:next w:val="1418"/>
    <w:link w:val="1627"/>
    <w:uiPriority w:val="0"/>
    <w:qFormat/>
    <w:pPr>
      <w:jc w:val="both"/>
      <w:outlineLvl w:val="3"/>
    </w:pPr>
    <w:rPr>
      <w:rFonts w:ascii="黑体" w:eastAsia="黑体"/>
      <w:sz w:val="20"/>
    </w:rPr>
  </w:style>
  <w:style w:type="character" w:styleId="1627" w:customStyle="1">
    <w:name w:val="二级条标题 Char"/>
    <w:link w:val="1626"/>
    <w:uiPriority w:val="0"/>
    <w:qFormat/>
    <w:rPr>
      <w:rFonts w:ascii="黑体" w:hAnsi="Times New Roman" w:eastAsia="黑体"/>
    </w:rPr>
  </w:style>
  <w:style w:type="character" w:styleId="1628" w:customStyle="1">
    <w:name w:val="表内居两端对齐 Char"/>
    <w:link w:val="1629"/>
    <w:uiPriority w:val="0"/>
    <w:qFormat/>
  </w:style>
  <w:style w:type="paragraph" w:styleId="1629" w:customStyle="1">
    <w:name w:val="表内居两端对齐"/>
    <w:basedOn w:val="1630"/>
    <w:link w:val="1628"/>
    <w:uiPriority w:val="0"/>
    <w:qFormat/>
    <w:pPr>
      <w:jc w:val="both"/>
    </w:pPr>
    <w:rPr>
      <w:sz w:val="20"/>
      <w:szCs w:val="20"/>
    </w:rPr>
  </w:style>
  <w:style w:type="paragraph" w:styleId="1630" w:customStyle="1">
    <w:name w:val="表内居中小五"/>
    <w:basedOn w:val="816"/>
    <w:link w:val="1631"/>
    <w:uiPriority w:val="0"/>
    <w:qFormat/>
    <w:pPr>
      <w:jc w:val="center"/>
      <w:widowControl w:val="off"/>
    </w:pPr>
    <w:rPr>
      <w:sz w:val="18"/>
      <w:szCs w:val="18"/>
    </w:rPr>
  </w:style>
  <w:style w:type="character" w:styleId="1631" w:customStyle="1">
    <w:name w:val="表内居中小五 Char"/>
    <w:link w:val="1630"/>
    <w:uiPriority w:val="0"/>
    <w:qFormat/>
    <w:rPr>
      <w:sz w:val="18"/>
      <w:szCs w:val="18"/>
    </w:rPr>
  </w:style>
  <w:style w:type="character" w:styleId="1632" w:customStyle="1">
    <w:name w:val="一级条标题 Char"/>
    <w:link w:val="1633"/>
    <w:uiPriority w:val="0"/>
    <w:qFormat/>
    <w:rPr>
      <w:rFonts w:ascii="黑体" w:hAnsi="Times New Roman" w:eastAsia="黑体"/>
    </w:rPr>
  </w:style>
  <w:style w:type="paragraph" w:styleId="1633" w:customStyle="1">
    <w:name w:val="一级条标题"/>
    <w:basedOn w:val="1623"/>
    <w:next w:val="1418"/>
    <w:link w:val="1632"/>
    <w:uiPriority w:val="0"/>
    <w:qFormat/>
    <w:pPr>
      <w:outlineLvl w:val="2"/>
    </w:pPr>
    <w:rPr>
      <w:sz w:val="20"/>
    </w:rPr>
  </w:style>
  <w:style w:type="character" w:styleId="1634" w:customStyle="1">
    <w:name w:val="样式 标题 3 + 宋体 Char"/>
    <w:link w:val="1635"/>
    <w:uiPriority w:val="0"/>
    <w:qFormat/>
    <w:rPr>
      <w:rFonts w:ascii="宋体" w:hAnsi="宋体"/>
      <w:sz w:val="21"/>
      <w:szCs w:val="21"/>
    </w:rPr>
  </w:style>
  <w:style w:type="paragraph" w:styleId="1635" w:customStyle="1">
    <w:name w:val="样式 标题 3 + 宋体"/>
    <w:basedOn w:val="884"/>
    <w:link w:val="1634"/>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6" w:customStyle="1">
    <w:name w:val="发布"/>
    <w:link w:val="816"/>
    <w:uiPriority w:val="0"/>
    <w:qFormat/>
    <w:rPr>
      <w:rFonts w:ascii="黑体" w:eastAsia="黑体"/>
      <w:spacing w:val="22"/>
      <w:position w:val="3"/>
      <w:sz w:val="28"/>
    </w:rPr>
  </w:style>
  <w:style w:type="character" w:styleId="1637" w:customStyle="1">
    <w:name w:val="EmailStyle1381"/>
    <w:link w:val="816"/>
    <w:uiPriority w:val="0"/>
    <w:qFormat/>
    <w:rPr>
      <w:rFonts w:ascii="Arial" w:hAnsi="Arial" w:eastAsia="宋体" w:cs="Arial"/>
      <w:color w:val="000000"/>
      <w:sz w:val="20"/>
    </w:rPr>
  </w:style>
  <w:style w:type="character" w:styleId="1638" w:customStyle="1">
    <w:name w:val="样式 标题 4 + (符号) 宋体 Char"/>
    <w:link w:val="1639"/>
    <w:uiPriority w:val="0"/>
    <w:qFormat/>
    <w:rPr>
      <w:rFonts w:ascii="宋体" w:hAnsi="Times New Roman"/>
      <w:sz w:val="21"/>
      <w:szCs w:val="21"/>
    </w:rPr>
  </w:style>
  <w:style w:type="paragraph" w:styleId="1639" w:customStyle="1">
    <w:name w:val="样式 标题 4 + (符号) 宋体"/>
    <w:basedOn w:val="885"/>
    <w:link w:val="1638"/>
    <w:uiPriority w:val="0"/>
    <w:qFormat/>
    <w:pPr>
      <w:numPr>
        <w:ilvl w:val="3"/>
        <w:numId w:val="2"/>
      </w:numPr>
      <w:spacing w:before="0"/>
      <w:widowControl w:val="off"/>
    </w:pPr>
    <w:rPr>
      <w:rFonts w:ascii="宋体" w:hAnsi="Times New Roman"/>
      <w:i w:val="0"/>
      <w:caps w:val="0"/>
      <w:sz w:val="21"/>
      <w:szCs w:val="21"/>
    </w:rPr>
  </w:style>
  <w:style w:type="character" w:styleId="1640" w:customStyle="1">
    <w:name w:val="EmailStyle1391"/>
    <w:link w:val="816"/>
    <w:uiPriority w:val="0"/>
    <w:qFormat/>
    <w:rPr>
      <w:rFonts w:ascii="Arial" w:hAnsi="Arial" w:eastAsia="宋体" w:cs="Arial"/>
      <w:color w:val="000000"/>
      <w:sz w:val="20"/>
    </w:rPr>
  </w:style>
  <w:style w:type="character" w:styleId="1641" w:customStyle="1">
    <w:name w:val="unnamed11"/>
    <w:link w:val="816"/>
    <w:uiPriority w:val="0"/>
    <w:qFormat/>
    <w:rPr>
      <w:spacing w:val="12"/>
      <w:sz w:val="22"/>
      <w:szCs w:val="22"/>
    </w:rPr>
  </w:style>
  <w:style w:type="paragraph" w:styleId="1642"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3" w:customStyle="1">
    <w:name w:val="其他发布部门"/>
    <w:basedOn w:val="816"/>
    <w:uiPriority w:val="0"/>
    <w:qFormat/>
    <w:pPr>
      <w:jc w:val="center"/>
      <w:spacing w:line="0" w:lineRule="atLeast"/>
    </w:pPr>
    <w:rPr>
      <w:rFonts w:ascii="黑体" w:eastAsia="黑体"/>
      <w:spacing w:val="20"/>
      <w:sz w:val="36"/>
    </w:rPr>
  </w:style>
  <w:style w:type="paragraph" w:styleId="1644"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5" w:customStyle="1">
    <w:name w:val="五级条标题"/>
    <w:basedOn w:val="816"/>
    <w:next w:val="1418"/>
    <w:uiPriority w:val="0"/>
    <w:qFormat/>
    <w:pPr>
      <w:jc w:val="both"/>
      <w:outlineLvl w:val="6"/>
    </w:pPr>
    <w:rPr>
      <w:rFonts w:ascii="黑体" w:eastAsia="黑体"/>
      <w:sz w:val="21"/>
    </w:rPr>
  </w:style>
  <w:style w:type="paragraph" w:styleId="1646" w:customStyle="1">
    <w:name w:val="四级条标题"/>
    <w:basedOn w:val="1625"/>
    <w:next w:val="1418"/>
    <w:uiPriority w:val="0"/>
    <w:qFormat/>
    <w:pPr>
      <w:ind w:left="0"/>
      <w:tabs>
        <w:tab w:val="clear" w:pos="360" w:leader="none"/>
      </w:tabs>
      <w:outlineLvl w:val="5"/>
    </w:pPr>
  </w:style>
  <w:style w:type="paragraph" w:styleId="1647"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8" w:customStyle="1">
    <w:name w:val="附录二级条标题"/>
    <w:basedOn w:val="1649"/>
    <w:next w:val="1418"/>
    <w:uiPriority w:val="0"/>
    <w:qFormat/>
    <w:pPr>
      <w:numPr>
        <w:ilvl w:val="3"/>
      </w:numPr>
      <w:tabs>
        <w:tab w:val="left" w:pos="1020" w:leader="none"/>
      </w:tabs>
      <w:outlineLvl w:val="3"/>
    </w:pPr>
  </w:style>
  <w:style w:type="paragraph" w:styleId="1649" w:customStyle="1">
    <w:name w:val="附录一级条标题"/>
    <w:basedOn w:val="1650"/>
    <w:next w:val="1418"/>
    <w:uiPriority w:val="0"/>
    <w:qFormat/>
    <w:pPr>
      <w:numPr>
        <w:ilvl w:val="2"/>
      </w:numPr>
      <w:tabs>
        <w:tab w:val="left" w:pos="1020" w:leader="none"/>
      </w:tabs>
    </w:pPr>
  </w:style>
  <w:style w:type="paragraph" w:styleId="1650" w:customStyle="1">
    <w:name w:val="附录章标题"/>
    <w:next w:val="1418"/>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51"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2" w:customStyle="1">
    <w:name w:val="附录图标题"/>
    <w:next w:val="1418"/>
    <w:uiPriority w:val="0"/>
    <w:qFormat/>
    <w:pPr>
      <w:jc w:val="center"/>
    </w:pPr>
    <w:rPr>
      <w:rFonts w:hint="default" w:ascii="黑体" w:hAnsi="Times New Roman" w:eastAsia="黑体" w:cs="Times New Roman"/>
      <w:sz w:val="21"/>
      <w:lang w:val="en-US" w:eastAsia="zh-CN" w:bidi="ar-SA"/>
    </w:rPr>
  </w:style>
  <w:style w:type="paragraph" w:styleId="1653" w:customStyle="1">
    <w:name w:val="附录三级条标题"/>
    <w:basedOn w:val="1648"/>
    <w:next w:val="1418"/>
    <w:uiPriority w:val="0"/>
    <w:qFormat/>
    <w:pPr>
      <w:numPr>
        <w:ilvl w:val="4"/>
      </w:numPr>
      <w:outlineLvl w:val="4"/>
    </w:pPr>
  </w:style>
  <w:style w:type="paragraph" w:styleId="165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5" w:customStyle="1">
    <w:name w:val="标准1级标题"/>
    <w:basedOn w:val="816"/>
    <w:uiPriority w:val="0"/>
    <w:qFormat/>
    <w:pPr>
      <w:keepLines/>
      <w:keepNext/>
      <w:spacing w:line="416" w:lineRule="atLeast"/>
      <w:outlineLvl w:val="0"/>
    </w:pPr>
    <w:rPr>
      <w:rFonts w:ascii="黑体" w:eastAsia="黑体"/>
      <w:sz w:val="21"/>
    </w:rPr>
  </w:style>
  <w:style w:type="paragraph" w:styleId="1656" w:customStyle="1">
    <w:name w:val="附录标识"/>
    <w:basedOn w:val="1647"/>
    <w:uiPriority w:val="0"/>
    <w:qFormat/>
    <w:pPr>
      <w:tabs>
        <w:tab w:val="left" w:pos="600" w:leader="none"/>
      </w:tabs>
    </w:pPr>
  </w:style>
  <w:style w:type="paragraph" w:styleId="1657" w:customStyle="1">
    <w:name w:val="CM5"/>
    <w:basedOn w:val="1491"/>
    <w:next w:val="1491"/>
    <w:uiPriority w:val="0"/>
    <w:qFormat/>
    <w:pPr>
      <w:spacing w:line="471" w:lineRule="atLeast"/>
    </w:pPr>
    <w:rPr>
      <w:rFonts w:ascii="黑体" w:eastAsia="黑体" w:cs="Times New Roman"/>
      <w:color w:val="000000"/>
    </w:rPr>
  </w:style>
  <w:style w:type="paragraph" w:styleId="1658" w:customStyle="1">
    <w:name w:val="发布日期"/>
    <w:uiPriority w:val="0"/>
    <w:qFormat/>
    <w:rPr>
      <w:rFonts w:hint="default" w:ascii="Times New Roman" w:hAnsi="Times New Roman" w:eastAsia="黑体" w:cs="Times New Roman"/>
      <w:sz w:val="28"/>
      <w:lang w:val="en-US" w:eastAsia="zh-CN" w:bidi="ar-SA"/>
    </w:rPr>
  </w:style>
  <w:style w:type="paragraph" w:styleId="1659"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60" w:customStyle="1">
    <w:name w:val="实施日期"/>
    <w:basedOn w:val="1658"/>
    <w:uiPriority w:val="0"/>
    <w:qFormat/>
    <w:pPr>
      <w:jc w:val="right"/>
    </w:pPr>
  </w:style>
  <w:style w:type="paragraph" w:styleId="1661"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2" w:customStyle="1">
    <w:name w:val="附录四级条标题"/>
    <w:basedOn w:val="1653"/>
    <w:next w:val="1418"/>
    <w:uiPriority w:val="0"/>
    <w:qFormat/>
    <w:pPr>
      <w:numPr>
        <w:ilvl w:val="5"/>
      </w:numPr>
      <w:outlineLvl w:val="5"/>
    </w:pPr>
  </w:style>
  <w:style w:type="paragraph" w:styleId="166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4" w:customStyle="1">
    <w:name w:val="四级无标题条"/>
    <w:basedOn w:val="816"/>
    <w:uiPriority w:val="0"/>
    <w:qFormat/>
    <w:pPr>
      <w:numPr>
        <w:ilvl w:val="5"/>
        <w:numId w:val="3"/>
      </w:numPr>
      <w:jc w:val="both"/>
      <w:widowControl w:val="off"/>
    </w:pPr>
    <w:rPr>
      <w:sz w:val="21"/>
      <w:szCs w:val="24"/>
    </w:rPr>
  </w:style>
  <w:style w:type="paragraph" w:styleId="1665" w:customStyle="1">
    <w:name w:val="标准2级标题"/>
    <w:basedOn w:val="816"/>
    <w:uiPriority w:val="0"/>
    <w:qFormat/>
    <w:pPr>
      <w:spacing w:before="120" w:after="120"/>
      <w:outlineLvl w:val="1"/>
    </w:pPr>
    <w:rPr>
      <w:rFonts w:ascii="黑体" w:eastAsia="黑体"/>
      <w:sz w:val="21"/>
    </w:rPr>
  </w:style>
  <w:style w:type="paragraph" w:styleId="1666" w:customStyle="1">
    <w:name w:val="CM23"/>
    <w:basedOn w:val="1491"/>
    <w:next w:val="1491"/>
    <w:uiPriority w:val="0"/>
    <w:qFormat/>
    <w:pPr>
      <w:spacing w:line="468" w:lineRule="atLeast"/>
    </w:pPr>
    <w:rPr>
      <w:rFonts w:ascii="黑体" w:eastAsia="黑体" w:cs="Times New Roman"/>
      <w:color w:val="000000"/>
    </w:rPr>
  </w:style>
  <w:style w:type="paragraph" w:styleId="1667" w:customStyle="1">
    <w:name w:val="附录五级条标题"/>
    <w:basedOn w:val="1662"/>
    <w:next w:val="1418"/>
    <w:uiPriority w:val="0"/>
    <w:qFormat/>
    <w:pPr>
      <w:numPr>
        <w:ilvl w:val="6"/>
      </w:numPr>
      <w:outlineLvl w:val="6"/>
    </w:pPr>
  </w:style>
  <w:style w:type="paragraph" w:styleId="1668" w:customStyle="1">
    <w:name w:val="CM22"/>
    <w:basedOn w:val="1491"/>
    <w:next w:val="1491"/>
    <w:uiPriority w:val="0"/>
    <w:qFormat/>
    <w:pPr>
      <w:spacing w:line="468" w:lineRule="atLeast"/>
    </w:pPr>
    <w:rPr>
      <w:rFonts w:ascii="黑体" w:eastAsia="黑体" w:cs="Times New Roman"/>
      <w:color w:val="000000"/>
    </w:rPr>
  </w:style>
  <w:style w:type="paragraph" w:styleId="1669"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70"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7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2" w:customStyle="1">
    <w:name w:val="附录表标题"/>
    <w:next w:val="1418"/>
    <w:uiPriority w:val="0"/>
    <w:qFormat/>
    <w:pPr>
      <w:jc w:val="center"/>
    </w:pPr>
    <w:rPr>
      <w:rFonts w:hint="default" w:ascii="黑体" w:hAnsi="Times New Roman" w:eastAsia="黑体" w:cs="Times New Roman"/>
      <w:sz w:val="21"/>
      <w:lang w:val="en-US" w:eastAsia="zh-CN" w:bidi="ar-SA"/>
    </w:rPr>
  </w:style>
  <w:style w:type="paragraph" w:styleId="1673" w:customStyle="1">
    <w:name w:val="前言首行"/>
    <w:basedOn w:val="816"/>
    <w:uiPriority w:val="0"/>
    <w:qFormat/>
    <w:pPr>
      <w:jc w:val="center"/>
      <w:spacing w:after="120"/>
      <w:widowControl w:val="off"/>
    </w:pPr>
    <w:rPr>
      <w:rFonts w:eastAsia="黑体" w:cs="宋体"/>
      <w:b/>
      <w:bCs/>
      <w:sz w:val="32"/>
    </w:rPr>
  </w:style>
  <w:style w:type="paragraph" w:styleId="1674"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5" w:customStyle="1">
    <w:name w:val="Char Char1 Char1"/>
    <w:basedOn w:val="816"/>
    <w:uiPriority w:val="0"/>
    <w:qFormat/>
    <w:pPr>
      <w:jc w:val="both"/>
      <w:widowControl w:val="off"/>
    </w:pPr>
    <w:rPr>
      <w:sz w:val="21"/>
      <w:szCs w:val="24"/>
    </w:rPr>
  </w:style>
  <w:style w:type="paragraph" w:styleId="167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8" w:customStyle="1">
    <w:name w:val="注："/>
    <w:next w:val="1418"/>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9" w:customStyle="1">
    <w:name w:val="表格空行_制度头表格"/>
    <w:basedOn w:val="1680"/>
    <w:uiPriority w:val="0"/>
    <w:qFormat/>
    <w:pPr>
      <w:jc w:val="both"/>
      <w:tabs>
        <w:tab w:val="left" w:pos="2960" w:leader="none"/>
      </w:tabs>
    </w:pPr>
    <w:rPr>
      <w:rFonts w:eastAsia="黑体"/>
      <w:sz w:val="11"/>
      <w:szCs w:val="30"/>
    </w:rPr>
  </w:style>
  <w:style w:type="paragraph" w:styleId="1680"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8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2" w:customStyle="1">
    <w:name w:val="CM33"/>
    <w:basedOn w:val="1491"/>
    <w:next w:val="1491"/>
    <w:uiPriority w:val="0"/>
    <w:qFormat/>
    <w:pPr>
      <w:spacing w:after="205"/>
    </w:pPr>
    <w:rPr>
      <w:rFonts w:ascii="黑体" w:eastAsia="黑体" w:cs="Times New Roman"/>
      <w:color w:val="000000"/>
    </w:rPr>
  </w:style>
  <w:style w:type="paragraph" w:styleId="1683"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4" w:customStyle="1">
    <w:name w:val="条文脚注"/>
    <w:basedOn w:val="955"/>
    <w:uiPriority w:val="0"/>
    <w:qFormat/>
    <w:pPr>
      <w:ind w:left="780" w:hanging="360"/>
      <w:jc w:val="both"/>
      <w:widowControl w:val="off"/>
    </w:pPr>
    <w:rPr>
      <w:rFonts w:ascii="宋体"/>
    </w:rPr>
  </w:style>
  <w:style w:type="paragraph" w:styleId="1685" w:customStyle="1">
    <w:name w:val="五级无标题条"/>
    <w:basedOn w:val="816"/>
    <w:uiPriority w:val="0"/>
    <w:qFormat/>
    <w:pPr>
      <w:numPr>
        <w:ilvl w:val="6"/>
        <w:numId w:val="3"/>
      </w:numPr>
      <w:jc w:val="both"/>
      <w:widowControl w:val="off"/>
    </w:pPr>
    <w:rPr>
      <w:sz w:val="21"/>
      <w:szCs w:val="24"/>
    </w:rPr>
  </w:style>
  <w:style w:type="paragraph" w:styleId="1686"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7"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8" w:customStyle="1">
    <w:name w:val="封面正文"/>
    <w:uiPriority w:val="0"/>
    <w:qFormat/>
    <w:pPr>
      <w:jc w:val="both"/>
    </w:pPr>
    <w:rPr>
      <w:rFonts w:hint="default" w:ascii="Times New Roman" w:hAnsi="Times New Roman" w:eastAsia="宋体" w:cs="Times New Roman"/>
      <w:lang w:val="en-US" w:eastAsia="zh-CN" w:bidi="ar-SA"/>
    </w:rPr>
  </w:style>
  <w:style w:type="paragraph" w:styleId="1689" w:customStyle="1">
    <w:name w:val="一级无标题条"/>
    <w:basedOn w:val="816"/>
    <w:uiPriority w:val="0"/>
    <w:qFormat/>
    <w:pPr>
      <w:numPr>
        <w:ilvl w:val="2"/>
        <w:numId w:val="3"/>
      </w:numPr>
      <w:jc w:val="both"/>
      <w:widowControl w:val="off"/>
    </w:pPr>
    <w:rPr>
      <w:sz w:val="21"/>
      <w:szCs w:val="24"/>
    </w:rPr>
  </w:style>
  <w:style w:type="paragraph" w:styleId="1690" w:customStyle="1">
    <w:name w:val="正文图标题"/>
    <w:next w:val="1418"/>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91" w:customStyle="1">
    <w:name w:val="二级无标题条"/>
    <w:basedOn w:val="816"/>
    <w:uiPriority w:val="0"/>
    <w:qFormat/>
    <w:pPr>
      <w:numPr>
        <w:ilvl w:val="3"/>
        <w:numId w:val="3"/>
      </w:numPr>
      <w:jc w:val="both"/>
      <w:widowControl w:val="off"/>
    </w:pPr>
    <w:rPr>
      <w:sz w:val="21"/>
      <w:szCs w:val="24"/>
    </w:rPr>
  </w:style>
  <w:style w:type="paragraph" w:styleId="1692" w:customStyle="1">
    <w:name w:val="CM10"/>
    <w:basedOn w:val="1491"/>
    <w:next w:val="1491"/>
    <w:uiPriority w:val="0"/>
    <w:qFormat/>
    <w:pPr>
      <w:spacing w:line="468" w:lineRule="atLeast"/>
    </w:pPr>
    <w:rPr>
      <w:rFonts w:ascii="黑体" w:eastAsia="黑体" w:cs="Times New Roman"/>
      <w:color w:val="000000"/>
    </w:rPr>
  </w:style>
  <w:style w:type="paragraph" w:styleId="1693"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5" w:customStyle="1">
    <w:name w:val="表格名称"/>
    <w:basedOn w:val="816"/>
    <w:uiPriority w:val="0"/>
    <w:qFormat/>
    <w:pPr>
      <w:jc w:val="center"/>
    </w:pPr>
    <w:rPr>
      <w:rFonts w:eastAsia="黑体"/>
      <w:sz w:val="18"/>
    </w:rPr>
  </w:style>
  <w:style w:type="paragraph" w:styleId="1696"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7" w:customStyle="1">
    <w:name w:val="CM3"/>
    <w:basedOn w:val="1491"/>
    <w:next w:val="1491"/>
    <w:uiPriority w:val="0"/>
    <w:qFormat/>
    <w:pPr>
      <w:spacing w:line="468" w:lineRule="atLeast"/>
    </w:pPr>
    <w:rPr>
      <w:rFonts w:ascii="黑体" w:eastAsia="黑体" w:cs="Times New Roman"/>
      <w:color w:val="000000"/>
    </w:rPr>
  </w:style>
  <w:style w:type="paragraph" w:styleId="1698" w:customStyle="1">
    <w:name w:val="封面标准代替信息"/>
    <w:basedOn w:val="1699"/>
    <w:uiPriority w:val="0"/>
    <w:qFormat/>
    <w:pPr>
      <w:spacing w:before="57"/>
    </w:pPr>
    <w:rPr>
      <w:rFonts w:ascii="宋体"/>
      <w:sz w:val="21"/>
    </w:rPr>
  </w:style>
  <w:style w:type="paragraph" w:styleId="1699" w:customStyle="1">
    <w:name w:val="封面标准号2"/>
    <w:basedOn w:val="1700"/>
    <w:uiPriority w:val="0"/>
    <w:qFormat/>
    <w:pPr>
      <w:spacing w:before="357" w:line="280" w:lineRule="exact"/>
    </w:pPr>
  </w:style>
  <w:style w:type="paragraph" w:styleId="170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01" w:customStyle="1">
    <w:name w:val="样式 标题 5 + 右侧:  1 字符"/>
    <w:basedOn w:val="886"/>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3"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4" w:customStyle="1">
    <w:name w:val="CM17"/>
    <w:basedOn w:val="1491"/>
    <w:next w:val="1491"/>
    <w:uiPriority w:val="0"/>
    <w:qFormat/>
    <w:pPr>
      <w:spacing w:line="468" w:lineRule="atLeast"/>
    </w:pPr>
    <w:rPr>
      <w:rFonts w:ascii="黑体" w:eastAsia="黑体" w:cs="Times New Roman"/>
      <w:color w:val="000000"/>
    </w:rPr>
  </w:style>
  <w:style w:type="paragraph" w:styleId="170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6"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7" w:customStyle="1">
    <w:name w:val="图表脚注"/>
    <w:next w:val="1418"/>
    <w:uiPriority w:val="0"/>
    <w:qFormat/>
    <w:pPr>
      <w:ind w:left="300" w:hanging="100"/>
      <w:jc w:val="both"/>
    </w:pPr>
    <w:rPr>
      <w:rFonts w:hint="default" w:ascii="宋体" w:hAnsi="Times New Roman" w:eastAsia="宋体" w:cs="Times New Roman"/>
      <w:sz w:val="18"/>
      <w:lang w:val="en-US" w:eastAsia="zh-CN" w:bidi="ar-SA"/>
    </w:rPr>
  </w:style>
  <w:style w:type="paragraph" w:styleId="1708" w:customStyle="1">
    <w:name w:val="正文表标题"/>
    <w:next w:val="1418"/>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9" w:customStyle="1">
    <w:name w:val="表格内容靠左粗体_制度头表格"/>
    <w:basedOn w:val="1703"/>
    <w:uiPriority w:val="0"/>
    <w:qFormat/>
    <w:pPr>
      <w:jc w:val="both"/>
    </w:pPr>
    <w:rPr>
      <w:b/>
      <w:bCs/>
      <w:sz w:val="21"/>
    </w:rPr>
  </w:style>
  <w:style w:type="paragraph" w:styleId="1710" w:customStyle="1">
    <w:name w:val="示例"/>
    <w:next w:val="1418"/>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11" w:customStyle="1">
    <w:name w:val="CM9"/>
    <w:basedOn w:val="1491"/>
    <w:next w:val="1491"/>
    <w:uiPriority w:val="0"/>
    <w:qFormat/>
    <w:pPr>
      <w:spacing w:line="468" w:lineRule="atLeast"/>
    </w:pPr>
    <w:rPr>
      <w:rFonts w:ascii="黑体" w:eastAsia="黑体" w:cs="Times New Roman"/>
      <w:color w:val="000000"/>
    </w:rPr>
  </w:style>
  <w:style w:type="paragraph" w:styleId="1712" w:customStyle="1">
    <w:name w:val="无标题条"/>
    <w:next w:val="1418"/>
    <w:uiPriority w:val="0"/>
    <w:qFormat/>
    <w:pPr>
      <w:jc w:val="both"/>
    </w:pPr>
    <w:rPr>
      <w:rFonts w:hint="default" w:ascii="Times New Roman" w:hAnsi="Times New Roman" w:eastAsia="宋体" w:cs="Times New Roman"/>
      <w:sz w:val="21"/>
      <w:lang w:val="en-US" w:eastAsia="zh-CN" w:bidi="ar-SA"/>
    </w:rPr>
  </w:style>
  <w:style w:type="paragraph" w:styleId="1713" w:customStyle="1">
    <w:name w:val="发布部门"/>
    <w:next w:val="1418"/>
    <w:uiPriority w:val="0"/>
    <w:qFormat/>
    <w:pPr>
      <w:jc w:val="center"/>
    </w:pPr>
    <w:rPr>
      <w:rFonts w:hint="default" w:ascii="宋体" w:hAnsi="Times New Roman" w:eastAsia="宋体" w:cs="Times New Roman"/>
      <w:b/>
      <w:spacing w:val="20"/>
      <w:sz w:val="36"/>
      <w:lang w:val="en-US" w:eastAsia="zh-CN" w:bidi="ar-SA"/>
    </w:rPr>
  </w:style>
  <w:style w:type="paragraph" w:styleId="1714" w:customStyle="1">
    <w:name w:val="目次、标准名称标题"/>
    <w:basedOn w:val="1647"/>
    <w:next w:val="1418"/>
    <w:uiPriority w:val="0"/>
    <w:qFormat/>
    <w:pPr>
      <w:ind w:left="0" w:firstLine="0"/>
      <w:spacing w:line="460" w:lineRule="exact"/>
      <w:tabs>
        <w:tab w:val="left" w:pos="1140" w:leader="none"/>
      </w:tabs>
    </w:pPr>
  </w:style>
  <w:style w:type="paragraph" w:styleId="1715" w:customStyle="1">
    <w:name w:val="标准书眉_偶数页"/>
    <w:basedOn w:val="1706"/>
    <w:next w:val="816"/>
    <w:uiPriority w:val="0"/>
    <w:qFormat/>
    <w:pPr>
      <w:jc w:val="left"/>
    </w:pPr>
  </w:style>
  <w:style w:type="paragraph" w:styleId="1716" w:customStyle="1">
    <w:name w:val="三级无标题条"/>
    <w:basedOn w:val="816"/>
    <w:uiPriority w:val="0"/>
    <w:qFormat/>
    <w:pPr>
      <w:numPr>
        <w:ilvl w:val="4"/>
        <w:numId w:val="3"/>
      </w:numPr>
      <w:jc w:val="both"/>
      <w:widowControl w:val="off"/>
    </w:pPr>
    <w:rPr>
      <w:sz w:val="21"/>
      <w:szCs w:val="24"/>
    </w:rPr>
  </w:style>
  <w:style w:type="paragraph" w:styleId="1717"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8" w:customStyle="1">
    <w:name w:val="标题 Char"/>
    <w:link w:val="816"/>
    <w:uiPriority w:val="0"/>
    <w:qFormat/>
    <w:rPr>
      <w:rFonts w:ascii="Cambria" w:hAnsi="Cambria" w:eastAsia="宋体" w:cs="Times New Roman"/>
      <w:b/>
      <w:bCs/>
      <w:sz w:val="32"/>
      <w:szCs w:val="32"/>
    </w:rPr>
  </w:style>
  <w:style w:type="character" w:styleId="1719" w:customStyle="1">
    <w:name w:val="cjn1"/>
    <w:link w:val="816"/>
    <w:uiPriority w:val="0"/>
    <w:qFormat/>
    <w:rPr>
      <w:rFonts w:hint="eastAsia" w:ascii="宋体" w:hAnsi="宋体" w:eastAsia="宋体"/>
      <w:sz w:val="22"/>
      <w:szCs w:val="22"/>
      <w:u w:val="none"/>
    </w:rPr>
  </w:style>
  <w:style w:type="character" w:styleId="1720" w:customStyle="1">
    <w:name w:val="Definition"/>
    <w:link w:val="816"/>
    <w:uiPriority w:val="0"/>
    <w:qFormat/>
    <w:rPr>
      <w:i/>
    </w:rPr>
  </w:style>
  <w:style w:type="character" w:styleId="1721" w:customStyle="1">
    <w:name w:val="a0"/>
    <w:link w:val="816"/>
    <w:uiPriority w:val="0"/>
    <w:qFormat/>
  </w:style>
  <w:style w:type="character" w:styleId="1722" w:customStyle="1">
    <w:name w:val="othertitle1"/>
    <w:link w:val="816"/>
    <w:uiPriority w:val="0"/>
    <w:qFormat/>
    <w:rPr>
      <w:rFonts w:eastAsia="宋体"/>
      <w:color w:val="0066cc"/>
      <w:spacing w:val="240"/>
      <w:sz w:val="21"/>
      <w:szCs w:val="24"/>
      <w:lang w:val="en-US" w:eastAsia="zh-CN" w:bidi="ar-SA"/>
    </w:rPr>
  </w:style>
  <w:style w:type="character" w:styleId="1723" w:customStyle="1">
    <w:name w:val="样式2 Char Char"/>
    <w:link w:val="1724"/>
    <w:uiPriority w:val="0"/>
    <w:qFormat/>
    <w:rPr>
      <w:rFonts w:ascii="宋体" w:hAnsi="宋体"/>
      <w:sz w:val="28"/>
      <w:szCs w:val="28"/>
    </w:rPr>
  </w:style>
  <w:style w:type="paragraph" w:styleId="1724" w:customStyle="1">
    <w:name w:val="样式2"/>
    <w:basedOn w:val="816"/>
    <w:link w:val="1723"/>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5" w:customStyle="1">
    <w:name w:val="hps"/>
    <w:link w:val="816"/>
    <w:uiPriority w:val="0"/>
    <w:qFormat/>
  </w:style>
  <w:style w:type="character" w:styleId="1726" w:customStyle="1">
    <w:name w:val="CODE"/>
    <w:link w:val="816"/>
    <w:uiPriority w:val="0"/>
    <w:qFormat/>
    <w:rPr>
      <w:rFonts w:ascii="Courier New" w:hAnsi="Courier New"/>
      <w:sz w:val="20"/>
    </w:rPr>
  </w:style>
  <w:style w:type="character" w:styleId="1727"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8" w:customStyle="1">
    <w:name w:val="Typewriter"/>
    <w:link w:val="816"/>
    <w:uiPriority w:val="0"/>
    <w:qFormat/>
    <w:rPr>
      <w:rFonts w:ascii="Courier New" w:hAnsi="Courier New"/>
      <w:sz w:val="20"/>
    </w:rPr>
  </w:style>
  <w:style w:type="character" w:styleId="1729" w:customStyle="1">
    <w:name w:val="标题 3.1 Char Char"/>
    <w:link w:val="1730"/>
    <w:uiPriority w:val="0"/>
    <w:qFormat/>
    <w:rPr>
      <w:rFonts w:ascii="华文仿宋" w:hAnsi="华文仿宋" w:eastAsia="华文仿宋"/>
      <w:b/>
      <w:sz w:val="28"/>
      <w:szCs w:val="28"/>
    </w:rPr>
  </w:style>
  <w:style w:type="paragraph" w:styleId="1730" w:customStyle="1">
    <w:name w:val="标题 3.1"/>
    <w:basedOn w:val="884"/>
    <w:link w:val="1729"/>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31" w:customStyle="1">
    <w:name w:val="Bullet Char Char"/>
    <w:link w:val="1732"/>
    <w:uiPriority w:val="0"/>
    <w:qFormat/>
    <w:rPr>
      <w:rFonts w:ascii="Arial" w:hAnsi="Arial"/>
      <w:sz w:val="21"/>
      <w:szCs w:val="22"/>
      <w:lang w:eastAsia="en-US"/>
    </w:rPr>
  </w:style>
  <w:style w:type="paragraph" w:styleId="1732" w:customStyle="1">
    <w:name w:val="Bullet"/>
    <w:basedOn w:val="816"/>
    <w:link w:val="1731"/>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3" w:customStyle="1">
    <w:name w:val="表格样式居左 Char Char Char"/>
    <w:link w:val="816"/>
    <w:uiPriority w:val="0"/>
    <w:qFormat/>
    <w:rPr>
      <w:rFonts w:eastAsia="仿宋_GB2312"/>
      <w:bCs/>
      <w:sz w:val="21"/>
      <w:szCs w:val="44"/>
      <w:lang w:val="en-US" w:eastAsia="zh-CN" w:bidi="ar-SA"/>
    </w:rPr>
  </w:style>
  <w:style w:type="character" w:styleId="1734" w:customStyle="1">
    <w:name w:val="0正文 Char Char"/>
    <w:link w:val="1735"/>
    <w:uiPriority w:val="0"/>
    <w:qFormat/>
    <w:rPr>
      <w:rFonts w:ascii="Verdana" w:hAnsi="Verdana"/>
      <w:color w:val="000080"/>
      <w:sz w:val="21"/>
      <w:szCs w:val="21"/>
    </w:rPr>
  </w:style>
  <w:style w:type="paragraph" w:styleId="1735" w:customStyle="1">
    <w:name w:val="0正文"/>
    <w:basedOn w:val="816"/>
    <w:link w:val="1734"/>
    <w:uiPriority w:val="0"/>
    <w:qFormat/>
    <w:pPr>
      <w:ind w:left="50" w:right="50" w:firstLine="200"/>
      <w:jc w:val="both"/>
      <w:spacing w:line="360" w:lineRule="auto"/>
      <w:widowControl w:val="off"/>
    </w:pPr>
    <w:rPr>
      <w:rFonts w:ascii="Verdana" w:hAnsi="Verdana"/>
      <w:color w:val="000080"/>
      <w:sz w:val="21"/>
      <w:szCs w:val="21"/>
    </w:rPr>
  </w:style>
  <w:style w:type="character" w:styleId="1736" w:customStyle="1">
    <w:name w:val="small"/>
    <w:link w:val="816"/>
    <w:uiPriority w:val="0"/>
    <w:qFormat/>
  </w:style>
  <w:style w:type="character" w:styleId="1737" w:customStyle="1">
    <w:name w:val="Sample"/>
    <w:link w:val="816"/>
    <w:uiPriority w:val="0"/>
    <w:qFormat/>
    <w:rPr>
      <w:rFonts w:ascii="Courier New" w:hAnsi="Courier New"/>
    </w:rPr>
  </w:style>
  <w:style w:type="character" w:styleId="1738" w:customStyle="1">
    <w:name w:val="reg"/>
    <w:link w:val="816"/>
    <w:uiPriority w:val="0"/>
    <w:qFormat/>
  </w:style>
  <w:style w:type="character" w:styleId="1739" w:customStyle="1">
    <w:name w:val="表格样式居左 Char Char"/>
    <w:link w:val="1740"/>
    <w:uiPriority w:val="0"/>
    <w:qFormat/>
    <w:rPr>
      <w:bCs/>
      <w:sz w:val="21"/>
      <w:szCs w:val="44"/>
      <w:lang w:val="en-US" w:eastAsia="zh-CN" w:bidi="ar-SA"/>
    </w:rPr>
  </w:style>
  <w:style w:type="paragraph" w:styleId="1740" w:customStyle="1">
    <w:name w:val="表格样式居左"/>
    <w:link w:val="1739"/>
    <w:uiPriority w:val="0"/>
    <w:qFormat/>
    <w:rPr>
      <w:rFonts w:hint="default" w:ascii="Times New Roman" w:hAnsi="Times New Roman" w:eastAsia="宋体" w:cs="Times New Roman"/>
      <w:bCs/>
      <w:sz w:val="21"/>
      <w:szCs w:val="44"/>
      <w:lang w:val="en-US" w:eastAsia="zh-CN" w:bidi="ar-SA"/>
    </w:rPr>
  </w:style>
  <w:style w:type="character" w:styleId="1741" w:customStyle="1">
    <w:name w:val="norm10pt1"/>
    <w:link w:val="816"/>
    <w:uiPriority w:val="0"/>
    <w:qFormat/>
    <w:rPr>
      <w:sz w:val="20"/>
    </w:rPr>
  </w:style>
  <w:style w:type="character" w:styleId="1742" w:customStyle="1">
    <w:name w:val="myfont2"/>
    <w:link w:val="816"/>
    <w:uiPriority w:val="0"/>
    <w:qFormat/>
    <w:rPr>
      <w:rFonts w:eastAsia="宋体"/>
      <w:sz w:val="24"/>
      <w:szCs w:val="24"/>
      <w:lang w:val="en-US" w:eastAsia="zh-CN" w:bidi="ar-SA"/>
    </w:rPr>
  </w:style>
  <w:style w:type="character" w:styleId="1743" w:customStyle="1">
    <w:name w:val="Highlighted Variable"/>
    <w:link w:val="816"/>
    <w:uiPriority w:val="0"/>
    <w:qFormat/>
    <w:rPr>
      <w:rFonts w:eastAsia="宋体"/>
      <w:color w:val="000000"/>
      <w:sz w:val="24"/>
      <w:szCs w:val="24"/>
      <w:lang w:val="en-US" w:eastAsia="zh-CN" w:bidi="ar-SA"/>
    </w:rPr>
  </w:style>
  <w:style w:type="character" w:styleId="1744" w:customStyle="1">
    <w:name w:val="HTML Markup"/>
    <w:link w:val="816"/>
    <w:uiPriority w:val="0"/>
    <w:qFormat/>
    <w:rPr>
      <w:vanish/>
      <w:color w:val="ff0000"/>
    </w:rPr>
  </w:style>
  <w:style w:type="character" w:styleId="1745" w:customStyle="1">
    <w:name w:val="bold1"/>
    <w:link w:val="816"/>
    <w:uiPriority w:val="0"/>
    <w:qFormat/>
    <w:rPr>
      <w:rFonts w:eastAsia="宋体"/>
      <w:sz w:val="32"/>
      <w:szCs w:val="18"/>
      <w:lang w:val="en-US" w:eastAsia="zh-CN" w:bidi="ar-SA"/>
    </w:rPr>
  </w:style>
  <w:style w:type="character" w:styleId="1746" w:customStyle="1">
    <w:name w:val="wctjfont1"/>
    <w:link w:val="816"/>
    <w:uiPriority w:val="0"/>
    <w:qFormat/>
    <w:rPr>
      <w:rFonts w:eastAsia="宋体"/>
      <w:sz w:val="18"/>
      <w:szCs w:val="18"/>
      <w:lang w:val="en-US" w:eastAsia="zh-CN" w:bidi="ar-SA"/>
    </w:rPr>
  </w:style>
  <w:style w:type="character" w:styleId="1747" w:customStyle="1">
    <w:name w:val="页脚 Char Char"/>
    <w:link w:val="816"/>
    <w:uiPriority w:val="0"/>
    <w:qFormat/>
    <w:rPr>
      <w:rFonts w:ascii="Tahoma" w:hAnsi="Tahoma"/>
      <w:sz w:val="18"/>
      <w:szCs w:val="18"/>
    </w:rPr>
  </w:style>
  <w:style w:type="character" w:styleId="1748" w:customStyle="1">
    <w:name w:val="标题2 Char Char"/>
    <w:link w:val="1749"/>
    <w:uiPriority w:val="0"/>
    <w:qFormat/>
    <w:rPr>
      <w:rFonts w:ascii="Arial" w:hAnsi="Arial" w:eastAsia="黑体"/>
      <w:b/>
      <w:bCs/>
      <w:spacing w:val="20"/>
      <w:sz w:val="28"/>
      <w:szCs w:val="28"/>
      <w:lang w:eastAsia="en-US"/>
    </w:rPr>
  </w:style>
  <w:style w:type="paragraph" w:styleId="1749" w:customStyle="1">
    <w:name w:val="标题2"/>
    <w:basedOn w:val="883"/>
    <w:link w:val="1748"/>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50" w:customStyle="1">
    <w:name w:val="quyu_201607291"/>
    <w:link w:val="816"/>
    <w:uiPriority w:val="0"/>
    <w:qFormat/>
    <w:rPr>
      <w:rFonts w:ascii="微软雅黑" w:hAnsi="微软雅黑" w:eastAsia="微软雅黑" w:cs="微软雅黑"/>
      <w:b/>
      <w:color w:val="333333"/>
      <w:sz w:val="18"/>
      <w:szCs w:val="18"/>
    </w:rPr>
  </w:style>
  <w:style w:type="character" w:styleId="1751" w:customStyle="1">
    <w:name w:val="p141_0_0"/>
    <w:link w:val="816"/>
    <w:uiPriority w:val="0"/>
    <w:qFormat/>
    <w:rPr>
      <w:rFonts w:ascii="Calibri" w:hAnsi="Calibri"/>
      <w:sz w:val="21"/>
      <w:szCs w:val="21"/>
    </w:rPr>
  </w:style>
  <w:style w:type="character" w:styleId="1752" w:customStyle="1">
    <w:name w:val="times1"/>
    <w:link w:val="816"/>
    <w:uiPriority w:val="0"/>
    <w:qFormat/>
    <w:rPr>
      <w:color w:val="cdcdcd"/>
      <w:shd w:val="clear" w:color="auto" w:fill="efefef"/>
    </w:rPr>
  </w:style>
  <w:style w:type="character" w:styleId="1753" w:customStyle="1">
    <w:name w:val="p141_0"/>
    <w:link w:val="816"/>
    <w:uiPriority w:val="0"/>
    <w:qFormat/>
    <w:rPr>
      <w:rFonts w:ascii="Calibri" w:hAnsi="Calibri"/>
      <w:sz w:val="21"/>
      <w:szCs w:val="21"/>
    </w:rPr>
  </w:style>
  <w:style w:type="character" w:styleId="1754" w:customStyle="1">
    <w:name w:val="p141"/>
    <w:link w:val="816"/>
    <w:uiPriority w:val="0"/>
    <w:qFormat/>
    <w:rPr>
      <w:sz w:val="21"/>
      <w:szCs w:val="21"/>
    </w:rPr>
  </w:style>
  <w:style w:type="character" w:styleId="1755" w:customStyle="1">
    <w:name w:val="copy1"/>
    <w:link w:val="816"/>
    <w:uiPriority w:val="0"/>
    <w:qFormat/>
    <w:rPr>
      <w:rFonts w:ascii="Arial" w:hAnsi="Arial" w:cs="Arial"/>
      <w:color w:val="00367b"/>
      <w:sz w:val="22"/>
      <w:szCs w:val="22"/>
    </w:rPr>
  </w:style>
  <w:style w:type="character" w:styleId="1756" w:customStyle="1">
    <w:name w:val="正文文本缩进 2 Char Char"/>
    <w:link w:val="816"/>
    <w:uiPriority w:val="0"/>
    <w:qFormat/>
    <w:rPr>
      <w:rFonts w:ascii="Times" w:hAnsi="Times" w:eastAsia="宋体" w:cs="Times"/>
      <w:sz w:val="24"/>
      <w:lang w:val="en-US" w:eastAsia="zh-CN"/>
    </w:rPr>
  </w:style>
  <w:style w:type="character" w:styleId="1757" w:customStyle="1">
    <w:name w:val="页码1"/>
    <w:link w:val="816"/>
    <w:uiPriority w:val="0"/>
    <w:qFormat/>
  </w:style>
  <w:style w:type="character" w:styleId="1758" w:customStyle="1">
    <w:name w:val="ZGSM"/>
    <w:link w:val="816"/>
    <w:uiPriority w:val="0"/>
    <w:qFormat/>
  </w:style>
  <w:style w:type="character" w:styleId="1759" w:customStyle="1">
    <w:name w:val="正文缩进2格 Char Char"/>
    <w:link w:val="1760"/>
    <w:uiPriority w:val="0"/>
    <w:qFormat/>
    <w:rPr>
      <w:rFonts w:ascii="仿宋_GB2312" w:hAnsi="宋体" w:eastAsia="仿宋_GB2312"/>
      <w:sz w:val="31"/>
      <w:szCs w:val="28"/>
    </w:rPr>
  </w:style>
  <w:style w:type="paragraph" w:styleId="1760" w:customStyle="1">
    <w:name w:val="正文缩进2格"/>
    <w:basedOn w:val="816"/>
    <w:link w:val="1759"/>
    <w:uiPriority w:val="0"/>
    <w:qFormat/>
    <w:pPr>
      <w:ind w:firstLine="639"/>
      <w:jc w:val="both"/>
      <w:spacing w:line="600" w:lineRule="exact"/>
      <w:widowControl w:val="off"/>
    </w:pPr>
    <w:rPr>
      <w:rFonts w:ascii="仿宋_GB2312" w:hAnsi="宋体" w:eastAsia="仿宋_GB2312"/>
      <w:sz w:val="31"/>
      <w:szCs w:val="28"/>
    </w:rPr>
  </w:style>
  <w:style w:type="character" w:styleId="1761" w:customStyle="1">
    <w:name w:val="Variable"/>
    <w:link w:val="816"/>
    <w:uiPriority w:val="0"/>
    <w:qFormat/>
    <w:rPr>
      <w:i/>
    </w:rPr>
  </w:style>
  <w:style w:type="character" w:styleId="1762" w:customStyle="1">
    <w:name w:val="Comment"/>
    <w:link w:val="816"/>
    <w:uiPriority w:val="0"/>
    <w:qFormat/>
    <w:rPr>
      <w:vanish/>
    </w:rPr>
  </w:style>
  <w:style w:type="character" w:styleId="1763" w:customStyle="1">
    <w:name w:val="xdtextbox1"/>
    <w:link w:val="816"/>
    <w:uiPriority w:val="0"/>
    <w:qFormat/>
    <w:rPr>
      <w:color w:val="000000"/>
      <w:shd w:val="clear" w:color="auto" w:fill="ffffff"/>
    </w:rPr>
  </w:style>
  <w:style w:type="character" w:styleId="1764" w:customStyle="1">
    <w:name w:val="pron1"/>
    <w:link w:val="816"/>
    <w:uiPriority w:val="0"/>
    <w:qFormat/>
    <w:rPr>
      <w:rFonts w:eastAsia="宋体"/>
      <w:color w:val="333333"/>
      <w:sz w:val="24"/>
      <w:szCs w:val="24"/>
      <w:lang w:val="en-US" w:eastAsia="zh-CN" w:bidi="ar-SA"/>
    </w:rPr>
  </w:style>
  <w:style w:type="character" w:styleId="1765" w:customStyle="1">
    <w:name w:val="times"/>
    <w:link w:val="816"/>
    <w:uiPriority w:val="0"/>
    <w:qFormat/>
    <w:rPr>
      <w:color w:val="3399ff"/>
      <w:shd w:val="clear" w:color="auto" w:fill="eaf9ff"/>
    </w:rPr>
  </w:style>
  <w:style w:type="character" w:styleId="1766" w:customStyle="1">
    <w:name w:val="CITE"/>
    <w:link w:val="816"/>
    <w:uiPriority w:val="0"/>
    <w:qFormat/>
    <w:rPr>
      <w:i/>
    </w:rPr>
  </w:style>
  <w:style w:type="character" w:styleId="1767" w:customStyle="1">
    <w:name w:val="hy_fsp_20160801"/>
    <w:link w:val="816"/>
    <w:uiPriority w:val="0"/>
    <w:qFormat/>
    <w:rPr>
      <w:rFonts w:hint="eastAsia" w:ascii="微软雅黑" w:hAnsi="微软雅黑" w:eastAsia="微软雅黑" w:cs="微软雅黑"/>
      <w:b/>
      <w:color w:val="333333"/>
      <w:sz w:val="18"/>
      <w:szCs w:val="18"/>
    </w:rPr>
  </w:style>
  <w:style w:type="character" w:styleId="1768" w:customStyle="1">
    <w:name w:val="style81"/>
    <w:link w:val="816"/>
    <w:uiPriority w:val="0"/>
    <w:qFormat/>
    <w:rPr>
      <w:rFonts w:eastAsia="宋体"/>
      <w:sz w:val="21"/>
      <w:szCs w:val="24"/>
      <w:lang w:val="en-US" w:eastAsia="zh-CN" w:bidi="ar-SA"/>
    </w:rPr>
  </w:style>
  <w:style w:type="character" w:styleId="1769" w:customStyle="1">
    <w:name w:val="Keyboard"/>
    <w:link w:val="816"/>
    <w:uiPriority w:val="0"/>
    <w:qFormat/>
    <w:rPr>
      <w:rFonts w:ascii="Courier New" w:hAnsi="Courier New"/>
      <w:b/>
      <w:sz w:val="20"/>
    </w:rPr>
  </w:style>
  <w:style w:type="character" w:styleId="1770" w:customStyle="1">
    <w:name w:val="样式 正文首行缩进 + 宋体 Char"/>
    <w:link w:val="816"/>
    <w:uiPriority w:val="0"/>
    <w:qFormat/>
    <w:rPr>
      <w:rFonts w:eastAsia="宋体"/>
      <w:sz w:val="28"/>
      <w:szCs w:val="28"/>
      <w:lang w:val="en-US" w:eastAsia="zh-CN" w:bidi="ar-SA"/>
    </w:rPr>
  </w:style>
  <w:style w:type="character" w:styleId="1771" w:customStyle="1">
    <w:name w:val="bodytext1"/>
    <w:link w:val="816"/>
    <w:uiPriority w:val="0"/>
    <w:qFormat/>
    <w:rPr>
      <w:rFonts w:ascii="Arial" w:hAnsi="Arial" w:cs="Arial"/>
      <w:color w:val="000000"/>
      <w:spacing w:val="240"/>
      <w:sz w:val="20"/>
      <w:szCs w:val="20"/>
    </w:rPr>
  </w:style>
  <w:style w:type="character" w:styleId="1772" w:customStyle="1">
    <w:name w:val="Char Char14"/>
    <w:link w:val="816"/>
    <w:uiPriority w:val="0"/>
    <w:qFormat/>
    <w:rPr>
      <w:rFonts w:ascii="Tahoma" w:hAnsi="Tahoma" w:eastAsia="宋体" w:cs="Times New Roman"/>
      <w:sz w:val="18"/>
      <w:szCs w:val="18"/>
    </w:rPr>
  </w:style>
  <w:style w:type="character" w:styleId="1773" w:customStyle="1">
    <w:name w:val="Char Char131"/>
    <w:link w:val="816"/>
    <w:uiPriority w:val="0"/>
    <w:qFormat/>
    <w:rPr>
      <w:rFonts w:ascii="Tahoma" w:hAnsi="Tahoma" w:eastAsia="宋体" w:cs="Times New Roman"/>
      <w:sz w:val="18"/>
      <w:szCs w:val="18"/>
    </w:rPr>
  </w:style>
  <w:style w:type="character" w:styleId="1774" w:customStyle="1">
    <w:name w:val="￥正文 Char Char"/>
    <w:link w:val="1775"/>
    <w:uiPriority w:val="0"/>
    <w:qFormat/>
    <w:rPr>
      <w:sz w:val="24"/>
      <w:szCs w:val="22"/>
    </w:rPr>
  </w:style>
  <w:style w:type="paragraph" w:styleId="1775" w:customStyle="1">
    <w:name w:val="￥正文"/>
    <w:basedOn w:val="816"/>
    <w:link w:val="1774"/>
    <w:uiPriority w:val="0"/>
    <w:qFormat/>
    <w:pPr>
      <w:ind w:firstLine="200"/>
      <w:jc w:val="both"/>
      <w:spacing w:line="360" w:lineRule="auto"/>
      <w:widowControl w:val="off"/>
    </w:pPr>
    <w:rPr>
      <w:szCs w:val="22"/>
    </w:rPr>
  </w:style>
  <w:style w:type="character" w:styleId="1776" w:customStyle="1">
    <w:name w:val="ca-41"/>
    <w:link w:val="816"/>
    <w:uiPriority w:val="0"/>
    <w:qFormat/>
    <w:rPr>
      <w:rFonts w:hint="eastAsia" w:ascii="宋体" w:hAnsi="宋体" w:eastAsia="宋体"/>
      <w:color w:val="000000"/>
      <w:sz w:val="20"/>
      <w:szCs w:val="20"/>
      <w:lang w:val="en-US" w:eastAsia="en-US"/>
    </w:rPr>
  </w:style>
  <w:style w:type="character" w:styleId="1777" w:customStyle="1">
    <w:name w:val="a011"/>
    <w:link w:val="816"/>
    <w:uiPriority w:val="0"/>
    <w:qFormat/>
    <w:rPr>
      <w:rFonts w:hint="eastAsia" w:ascii="宋体" w:hAnsi="宋体" w:eastAsia="宋体"/>
      <w:sz w:val="24"/>
      <w:szCs w:val="24"/>
      <w:u w:val="none"/>
    </w:rPr>
  </w:style>
  <w:style w:type="character" w:styleId="1778" w:customStyle="1">
    <w:name w:val="标题 3 Char Char"/>
    <w:link w:val="816"/>
    <w:uiPriority w:val="0"/>
    <w:qFormat/>
    <w:rPr>
      <w:rFonts w:eastAsia="黑体"/>
      <w:bCs/>
      <w:sz w:val="30"/>
      <w:szCs w:val="32"/>
      <w:lang w:val="en-US" w:eastAsia="zh-CN"/>
    </w:rPr>
  </w:style>
  <w:style w:type="character" w:styleId="1779" w:customStyle="1">
    <w:name w:val="hover42"/>
    <w:link w:val="816"/>
    <w:uiPriority w:val="0"/>
    <w:qFormat/>
  </w:style>
  <w:style w:type="character" w:styleId="1780" w:customStyle="1">
    <w:name w:val="Plain Text Char1"/>
    <w:link w:val="816"/>
    <w:uiPriority w:val="99"/>
    <w:qFormat/>
    <w:rPr>
      <w:rFonts w:ascii="宋体" w:hAnsi="Courier New" w:eastAsia="宋体"/>
      <w:sz w:val="24"/>
    </w:rPr>
  </w:style>
  <w:style w:type="character" w:styleId="1781" w:customStyle="1">
    <w:name w:val="font1"/>
    <w:link w:val="816"/>
    <w:uiPriority w:val="0"/>
    <w:qFormat/>
    <w:rPr>
      <w:rFonts w:ascii="Arial" w:hAnsi="Arial" w:cs="Arial"/>
      <w:color w:val="333333"/>
      <w:sz w:val="17"/>
      <w:szCs w:val="17"/>
    </w:rPr>
  </w:style>
  <w:style w:type="character" w:styleId="1782" w:customStyle="1">
    <w:name w:val="Footer1 Char"/>
    <w:link w:val="816"/>
    <w:uiPriority w:val="0"/>
    <w:qFormat/>
    <w:rPr>
      <w:rFonts w:eastAsia="宋体"/>
      <w:sz w:val="18"/>
      <w:szCs w:val="24"/>
      <w:lang w:val="en-US" w:eastAsia="zh-CN" w:bidi="ar-SA"/>
    </w:rPr>
  </w:style>
  <w:style w:type="character" w:styleId="1783" w:customStyle="1">
    <w:name w:val="样式1 Char Char"/>
    <w:link w:val="816"/>
    <w:uiPriority w:val="0"/>
    <w:qFormat/>
    <w:rPr>
      <w:rFonts w:ascii="Tahoma" w:hAnsi="Tahoma" w:eastAsia="宋体"/>
      <w:sz w:val="28"/>
      <w:szCs w:val="18"/>
      <w:lang w:val="en-US" w:eastAsia="zh-CN" w:bidi="ar-SA"/>
    </w:rPr>
  </w:style>
  <w:style w:type="character" w:styleId="1784" w:customStyle="1">
    <w:name w:val="Indent 1 Char1"/>
    <w:link w:val="816"/>
    <w:uiPriority w:val="0"/>
    <w:qFormat/>
    <w:rPr>
      <w:rFonts w:ascii="Times New Roman" w:hAnsi="Times New Roman" w:eastAsia="宋体" w:cs="Times New Roman"/>
      <w:sz w:val="24"/>
      <w:szCs w:val="20"/>
    </w:rPr>
  </w:style>
  <w:style w:type="character" w:styleId="1785" w:customStyle="1">
    <w:name w:val="c lh15"/>
    <w:link w:val="816"/>
    <w:uiPriority w:val="0"/>
    <w:qFormat/>
    <w:rPr>
      <w:rFonts w:eastAsia="宋体"/>
      <w:sz w:val="24"/>
      <w:szCs w:val="24"/>
      <w:lang w:val="en-US" w:eastAsia="zh-CN" w:bidi="ar-SA"/>
    </w:rPr>
  </w:style>
  <w:style w:type="character" w:styleId="1786" w:customStyle="1">
    <w:name w:val="表格非标题文字 Char Char"/>
    <w:link w:val="1787"/>
    <w:uiPriority w:val="0"/>
    <w:qFormat/>
    <w:rPr>
      <w:rFonts w:ascii="Futura Bk" w:hAnsi="Futura Bk"/>
      <w:sz w:val="18"/>
      <w:szCs w:val="21"/>
      <w:lang w:val="en-US" w:eastAsia="zh-CN" w:bidi="ar-SA"/>
    </w:rPr>
  </w:style>
  <w:style w:type="paragraph" w:styleId="1787" w:customStyle="1">
    <w:name w:val="表格非标题文字"/>
    <w:link w:val="1786"/>
    <w:uiPriority w:val="0"/>
    <w:qFormat/>
    <w:pPr>
      <w:spacing w:before="80" w:after="40"/>
    </w:pPr>
    <w:rPr>
      <w:rFonts w:hint="default" w:ascii="Futura Bk" w:hAnsi="Futura Bk" w:eastAsia="宋体" w:cs="Times New Roman"/>
      <w:sz w:val="18"/>
      <w:szCs w:val="21"/>
      <w:lang w:val="en-US" w:eastAsia="zh-CN" w:bidi="ar-SA"/>
    </w:rPr>
  </w:style>
  <w:style w:type="character" w:styleId="1788" w:customStyle="1">
    <w:name w:val="Bullet2 Char Char"/>
    <w:link w:val="1789"/>
    <w:uiPriority w:val="0"/>
    <w:qFormat/>
    <w:rPr>
      <w:rFonts w:ascii="Arial" w:hAnsi="Arial"/>
      <w:sz w:val="21"/>
      <w:szCs w:val="21"/>
    </w:rPr>
  </w:style>
  <w:style w:type="paragraph" w:styleId="1789" w:customStyle="1">
    <w:name w:val="Bullet2"/>
    <w:basedOn w:val="816"/>
    <w:link w:val="1788"/>
    <w:uiPriority w:val="0"/>
    <w:qFormat/>
    <w:pPr>
      <w:ind w:left="2013" w:hanging="346"/>
      <w:jc w:val="both"/>
      <w:spacing w:before="120" w:line="288" w:lineRule="auto"/>
      <w:tabs>
        <w:tab w:val="left" w:pos="1247" w:leader="none"/>
      </w:tabs>
    </w:pPr>
    <w:rPr>
      <w:rFonts w:ascii="Arial" w:hAnsi="Arial"/>
      <w:sz w:val="21"/>
      <w:szCs w:val="21"/>
    </w:rPr>
  </w:style>
  <w:style w:type="character" w:styleId="1790" w:customStyle="1">
    <w:name w:val="段落 Char1"/>
    <w:link w:val="1791"/>
    <w:uiPriority w:val="0"/>
    <w:qFormat/>
    <w:rPr>
      <w:sz w:val="24"/>
      <w:szCs w:val="24"/>
      <w:lang w:val="en-US" w:eastAsia="zh-CN" w:bidi="ar-SA"/>
    </w:rPr>
  </w:style>
  <w:style w:type="paragraph" w:styleId="1791" w:customStyle="1">
    <w:name w:val="段落"/>
    <w:link w:val="1790"/>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2" w:customStyle="1">
    <w:name w:val="批注引用1"/>
    <w:link w:val="816"/>
    <w:uiPriority w:val="0"/>
    <w:qFormat/>
    <w:rPr>
      <w:sz w:val="21"/>
      <w:szCs w:val="21"/>
    </w:rPr>
  </w:style>
  <w:style w:type="character" w:styleId="1793" w:customStyle="1">
    <w:name w:val="正文首行缩进 2 Char1"/>
    <w:link w:val="1794"/>
    <w:uiPriority w:val="0"/>
    <w:qFormat/>
  </w:style>
  <w:style w:type="paragraph" w:styleId="1794" w:customStyle="1">
    <w:name w:val="正文首行缩进 21"/>
    <w:basedOn w:val="856"/>
    <w:link w:val="1793"/>
    <w:uiPriority w:val="0"/>
    <w:qFormat/>
    <w:pPr>
      <w:ind w:left="420" w:firstLine="420"/>
      <w:jc w:val="both"/>
      <w:spacing w:after="120" w:line="240" w:lineRule="auto"/>
      <w:widowControl w:val="off"/>
    </w:pPr>
    <w:rPr>
      <w:sz w:val="20"/>
    </w:rPr>
  </w:style>
  <w:style w:type="character" w:styleId="1795" w:customStyle="1">
    <w:name w:val="A5"/>
    <w:link w:val="816"/>
    <w:uiPriority w:val="0"/>
    <w:qFormat/>
    <w:rPr>
      <w:rFonts w:cs="Siemens Sans"/>
      <w:color w:val="000000"/>
      <w:sz w:val="13"/>
      <w:szCs w:val="13"/>
    </w:rPr>
  </w:style>
  <w:style w:type="paragraph" w:styleId="1796" w:customStyle="1">
    <w:name w:val="xl39"/>
    <w:basedOn w:val="816"/>
    <w:uiPriority w:val="0"/>
    <w:qFormat/>
    <w:pPr>
      <w:jc w:val="center"/>
      <w:spacing w:before="100" w:beforeAutospacing="1" w:after="100" w:afterAutospacing="1"/>
    </w:pPr>
    <w:rPr>
      <w:rFonts w:hint="eastAsia" w:ascii="宋体" w:hAnsi="宋体"/>
      <w:szCs w:val="24"/>
    </w:rPr>
  </w:style>
  <w:style w:type="paragraph" w:styleId="1797" w:customStyle="1">
    <w:name w:val="P标3"/>
    <w:basedOn w:val="884"/>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8" w:customStyle="1">
    <w:name w:val="正文文本首行缩进 21"/>
    <w:basedOn w:val="1799"/>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9" w:customStyle="1">
    <w:name w:val="正文文本缩进2"/>
    <w:basedOn w:val="816"/>
    <w:uiPriority w:val="0"/>
    <w:qFormat/>
    <w:pPr>
      <w:spacing w:before="100" w:beforeAutospacing="1" w:after="100" w:afterAutospacing="1"/>
    </w:pPr>
    <w:rPr>
      <w:rFonts w:hint="eastAsia" w:ascii="宋体" w:hAnsi="宋体"/>
      <w:szCs w:val="24"/>
    </w:rPr>
  </w:style>
  <w:style w:type="paragraph" w:styleId="1800" w:customStyle="1">
    <w:name w:val="批注主题1"/>
    <w:basedOn w:val="914"/>
    <w:next w:val="914"/>
    <w:uiPriority w:val="0"/>
    <w:qFormat/>
    <w:pPr>
      <w:widowControl w:val="off"/>
    </w:pPr>
    <w:rPr>
      <w:b/>
      <w:bCs/>
      <w:szCs w:val="24"/>
    </w:rPr>
  </w:style>
  <w:style w:type="paragraph" w:styleId="1801" w:customStyle="1">
    <w:name w:val="正文0"/>
    <w:basedOn w:val="816"/>
    <w:uiPriority w:val="0"/>
    <w:qFormat/>
    <w:pPr>
      <w:jc w:val="both"/>
      <w:spacing w:before="240" w:after="60" w:line="360" w:lineRule="atLeast"/>
      <w:widowControl w:val="off"/>
    </w:pPr>
    <w:rPr>
      <w:rFonts w:ascii="宋体"/>
      <w:b/>
    </w:rPr>
  </w:style>
  <w:style w:type="paragraph" w:styleId="1802"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3" w:customStyle="1">
    <w:name w:val="_Style 13"/>
    <w:basedOn w:val="816"/>
    <w:uiPriority w:val="0"/>
    <w:qFormat/>
    <w:pPr>
      <w:spacing w:after="160" w:line="240" w:lineRule="exact"/>
    </w:pPr>
    <w:rPr>
      <w:rFonts w:ascii="宋体"/>
      <w:sz w:val="34"/>
    </w:rPr>
  </w:style>
  <w:style w:type="paragraph" w:styleId="1804"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5" w:customStyle="1">
    <w:name w:val="正文文本缩进 31"/>
    <w:basedOn w:val="816"/>
    <w:uiPriority w:val="0"/>
    <w:qFormat/>
    <w:pPr>
      <w:ind w:left="420"/>
      <w:jc w:val="both"/>
      <w:spacing w:after="120"/>
      <w:widowControl w:val="off"/>
    </w:pPr>
    <w:rPr>
      <w:rFonts w:ascii="Tahoma" w:hAnsi="Tahoma"/>
      <w:sz w:val="16"/>
      <w:szCs w:val="16"/>
    </w:rPr>
  </w:style>
  <w:style w:type="paragraph" w:styleId="1806" w:customStyle="1">
    <w:name w:val="普通(网站)_0"/>
    <w:basedOn w:val="1807"/>
    <w:uiPriority w:val="0"/>
    <w:qFormat/>
    <w:pPr>
      <w:jc w:val="left"/>
      <w:spacing w:before="100" w:beforeAutospacing="1" w:after="100" w:afterAutospacing="1"/>
      <w:widowControl/>
    </w:pPr>
    <w:rPr>
      <w:rFonts w:ascii="宋体" w:hAnsi="宋体"/>
      <w:sz w:val="24"/>
    </w:rPr>
  </w:style>
  <w:style w:type="paragraph" w:styleId="180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8" w:customStyle="1">
    <w:name w:val="样式 小四 首行缩进:  0.74 厘米"/>
    <w:basedOn w:val="816"/>
    <w:uiPriority w:val="0"/>
    <w:qFormat/>
    <w:pPr>
      <w:ind w:firstLine="420"/>
      <w:jc w:val="both"/>
      <w:spacing w:line="360" w:lineRule="auto"/>
      <w:widowControl w:val="off"/>
    </w:pPr>
    <w:rPr>
      <w:rFonts w:cs="宋体"/>
    </w:rPr>
  </w:style>
  <w:style w:type="paragraph" w:styleId="1809" w:customStyle="1">
    <w:name w:val="正文文本首行缩进1"/>
    <w:basedOn w:val="922"/>
    <w:uiPriority w:val="0"/>
    <w:qFormat/>
    <w:pPr>
      <w:ind w:firstLine="420"/>
      <w:jc w:val="both"/>
      <w:spacing w:after="120"/>
      <w:widowControl w:val="off"/>
    </w:pPr>
    <w:rPr>
      <w:rFonts w:ascii="Tahoma" w:hAnsi="Tahoma"/>
      <w:szCs w:val="24"/>
    </w:rPr>
  </w:style>
  <w:style w:type="paragraph" w:styleId="1810" w:customStyle="1">
    <w:name w:val="编号1"/>
    <w:basedOn w:val="816"/>
    <w:uiPriority w:val="0"/>
    <w:qFormat/>
    <w:pPr>
      <w:ind w:left="1260" w:hanging="420"/>
      <w:jc w:val="both"/>
      <w:widowControl w:val="off"/>
      <w:tabs>
        <w:tab w:val="left" w:pos="1260" w:leader="none"/>
      </w:tabs>
    </w:pPr>
    <w:rPr>
      <w:sz w:val="21"/>
      <w:szCs w:val="24"/>
    </w:rPr>
  </w:style>
  <w:style w:type="paragraph" w:styleId="1811" w:customStyle="1">
    <w:name w:val="5"/>
    <w:basedOn w:val="816"/>
    <w:next w:val="932"/>
    <w:uiPriority w:val="0"/>
    <w:qFormat/>
    <w:pPr>
      <w:jc w:val="both"/>
      <w:spacing w:line="360" w:lineRule="auto"/>
      <w:widowControl w:val="off"/>
    </w:pPr>
    <w:rPr>
      <w:rFonts w:ascii="宋体" w:hAnsi="Courier New"/>
      <w:spacing w:val="-8"/>
    </w:rPr>
  </w:style>
  <w:style w:type="paragraph" w:styleId="1812" w:customStyle="1">
    <w:name w:val="文档结构图1"/>
    <w:basedOn w:val="816"/>
    <w:uiPriority w:val="0"/>
    <w:qFormat/>
    <w:pPr>
      <w:jc w:val="both"/>
      <w:shd w:val="clear" w:color="auto" w:fill="000080"/>
      <w:widowControl w:val="off"/>
    </w:pPr>
    <w:rPr>
      <w:rFonts w:ascii="Tahoma" w:hAnsi="Tahoma"/>
      <w:szCs w:val="24"/>
    </w:rPr>
  </w:style>
  <w:style w:type="paragraph" w:styleId="1813" w:customStyle="1">
    <w:name w:val="修订1"/>
    <w:uiPriority w:val="0"/>
    <w:qFormat/>
    <w:rPr>
      <w:rFonts w:hint="default" w:ascii="Tahoma" w:hAnsi="Tahoma" w:eastAsia="宋体" w:cs="Times New Roman"/>
      <w:sz w:val="24"/>
      <w:szCs w:val="24"/>
      <w:lang w:val="en-US" w:eastAsia="zh-CN" w:bidi="ar-SA"/>
    </w:rPr>
  </w:style>
  <w:style w:type="paragraph" w:styleId="1814" w:customStyle="1">
    <w:name w:val="正文文本 21"/>
    <w:basedOn w:val="816"/>
    <w:uiPriority w:val="0"/>
    <w:qFormat/>
    <w:pPr>
      <w:jc w:val="both"/>
      <w:widowControl w:val="off"/>
    </w:pPr>
    <w:rPr>
      <w:rFonts w:hint="eastAsia" w:ascii="宋体" w:hAnsi="宋体"/>
      <w:b/>
      <w:bCs/>
      <w:sz w:val="28"/>
      <w:szCs w:val="24"/>
    </w:rPr>
  </w:style>
  <w:style w:type="paragraph" w:styleId="1815" w:customStyle="1">
    <w:name w:val="Char Char Char Char Char1"/>
    <w:basedOn w:val="816"/>
    <w:uiPriority w:val="0"/>
    <w:qFormat/>
    <w:pPr>
      <w:spacing w:after="160" w:line="240" w:lineRule="exact"/>
    </w:pPr>
    <w:rPr>
      <w:rFonts w:ascii="Verdana" w:hAnsi="Verdana" w:eastAsia="仿宋_GB2312"/>
      <w:lang w:eastAsia="en-US"/>
    </w:rPr>
  </w:style>
  <w:style w:type="paragraph" w:styleId="1816" w:customStyle="1">
    <w:name w:val="Char Char Char1 Char Char Char Char Char Char Char Char Char Char"/>
    <w:basedOn w:val="816"/>
    <w:uiPriority w:val="0"/>
    <w:qFormat/>
    <w:pPr>
      <w:jc w:val="both"/>
      <w:widowControl w:val="off"/>
    </w:pPr>
    <w:rPr>
      <w:rFonts w:ascii="Tahoma" w:hAnsi="Tahoma"/>
    </w:rPr>
  </w:style>
  <w:style w:type="paragraph" w:styleId="1817" w:customStyle="1">
    <w:name w:val="文本块1"/>
    <w:basedOn w:val="816"/>
    <w:uiPriority w:val="0"/>
    <w:qFormat/>
    <w:pPr>
      <w:ind w:left="718" w:right="25" w:firstLine="2"/>
      <w:jc w:val="both"/>
      <w:widowControl w:val="off"/>
    </w:pPr>
    <w:rPr>
      <w:sz w:val="21"/>
      <w:szCs w:val="24"/>
    </w:rPr>
  </w:style>
  <w:style w:type="paragraph" w:styleId="1818" w:customStyle="1">
    <w:name w:val="样式 标题 2H2h2Underrubrik1prop2标题 1.1Heading 2 HiddenHeading..."/>
    <w:basedOn w:val="883"/>
    <w:uiPriority w:val="0"/>
    <w:qFormat/>
    <w:pPr>
      <w:spacing w:line="300" w:lineRule="auto"/>
    </w:pPr>
    <w:rPr>
      <w:rFonts w:ascii="仿宋_GB2312" w:hAnsi="仿宋_GB2312" w:eastAsia="宋体" w:cs="Arial"/>
      <w:bCs w:val="0"/>
      <w:sz w:val="28"/>
      <w:szCs w:val="20"/>
    </w:rPr>
  </w:style>
  <w:style w:type="paragraph" w:styleId="1819" w:customStyle="1">
    <w:name w:val="05-F3-标题一"/>
    <w:basedOn w:val="882"/>
    <w:uiPriority w:val="0"/>
    <w:qFormat/>
    <w:pPr>
      <w:ind w:left="980" w:hanging="420"/>
      <w:jc w:val="center"/>
      <w:tabs>
        <w:tab w:val="left" w:pos="980" w:leader="none"/>
      </w:tabs>
    </w:pPr>
    <w:rPr>
      <w:rFonts w:eastAsia="黑体"/>
      <w:sz w:val="30"/>
    </w:rPr>
  </w:style>
  <w:style w:type="paragraph" w:styleId="1820" w:customStyle="1">
    <w:name w:val="4级标题"/>
    <w:basedOn w:val="816"/>
    <w:next w:val="1397"/>
    <w:uiPriority w:val="0"/>
    <w:qFormat/>
    <w:pPr>
      <w:spacing w:line="360" w:lineRule="auto"/>
      <w:widowControl w:val="off"/>
      <w:outlineLvl w:val="3"/>
    </w:pPr>
    <w:rPr>
      <w:b/>
      <w:sz w:val="28"/>
      <w:szCs w:val="22"/>
    </w:rPr>
  </w:style>
  <w:style w:type="paragraph" w:styleId="1821" w:customStyle="1">
    <w:name w:val="Address"/>
    <w:basedOn w:val="816"/>
    <w:next w:val="816"/>
    <w:uiPriority w:val="0"/>
    <w:qFormat/>
    <w:pPr>
      <w:widowControl w:val="off"/>
    </w:pPr>
    <w:rPr>
      <w:rFonts w:ascii="宋体"/>
      <w:i/>
    </w:rPr>
  </w:style>
  <w:style w:type="paragraph" w:styleId="1822" w:customStyle="1">
    <w:name w:val="D标1"/>
    <w:basedOn w:val="882"/>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3" w:customStyle="1">
    <w:name w:val="表格内容"/>
    <w:basedOn w:val="922"/>
    <w:uiPriority w:val="0"/>
    <w:qFormat/>
    <w:pPr>
      <w:spacing w:after="120"/>
      <w:widowControl w:val="off"/>
      <w:suppressLineNumbers/>
    </w:pPr>
    <w:rPr>
      <w:szCs w:val="24"/>
    </w:rPr>
  </w:style>
  <w:style w:type="paragraph" w:styleId="1824" w:customStyle="1">
    <w:name w:val="样式 正文首行缩进 2 + 首行缩进:  2 字符"/>
    <w:basedOn w:val="977"/>
    <w:uiPriority w:val="0"/>
    <w:qFormat/>
    <w:pPr>
      <w:ind w:left="0" w:firstLine="357"/>
      <w:spacing w:line="240" w:lineRule="auto"/>
    </w:pPr>
    <w:rPr>
      <w:rFonts w:ascii="Times New Roman" w:hAnsi="Times New Roman"/>
      <w:sz w:val="21"/>
      <w:szCs w:val="20"/>
    </w:rPr>
  </w:style>
  <w:style w:type="paragraph" w:styleId="1825" w:customStyle="1">
    <w:name w:val="D标4"/>
    <w:basedOn w:val="816"/>
    <w:next w:val="1826"/>
    <w:uiPriority w:val="0"/>
    <w:qFormat/>
    <w:pPr>
      <w:ind w:left="390" w:hanging="390"/>
      <w:jc w:val="both"/>
      <w:spacing w:before="120" w:line="480" w:lineRule="atLeast"/>
      <w:widowControl w:val="off"/>
      <w:tabs>
        <w:tab w:val="left" w:pos="390" w:leader="none"/>
      </w:tabs>
    </w:pPr>
    <w:rPr>
      <w:rFonts w:ascii="宋体"/>
    </w:rPr>
  </w:style>
  <w:style w:type="paragraph" w:styleId="1826"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7" w:customStyle="1">
    <w:name w:val="3级标题"/>
    <w:basedOn w:val="816"/>
    <w:next w:val="1397"/>
    <w:uiPriority w:val="0"/>
    <w:qFormat/>
    <w:pPr>
      <w:spacing w:line="360" w:lineRule="auto"/>
      <w:widowControl w:val="off"/>
      <w:outlineLvl w:val="2"/>
    </w:pPr>
    <w:rPr>
      <w:b/>
      <w:sz w:val="32"/>
      <w:szCs w:val="22"/>
    </w:rPr>
  </w:style>
  <w:style w:type="paragraph" w:styleId="1828" w:customStyle="1">
    <w:name w:val="表格栏头"/>
    <w:basedOn w:val="1829"/>
    <w:next w:val="1829"/>
    <w:uiPriority w:val="0"/>
    <w:qFormat/>
    <w:rPr>
      <w:b/>
    </w:rPr>
  </w:style>
  <w:style w:type="paragraph" w:styleId="1829" w:customStyle="1">
    <w:name w:val="表格正文"/>
    <w:basedOn w:val="816"/>
    <w:uiPriority w:val="0"/>
    <w:qFormat/>
    <w:pPr>
      <w:spacing w:before="312" w:after="312" w:line="360" w:lineRule="auto"/>
    </w:pPr>
    <w:rPr>
      <w:rFonts w:ascii="宋体" w:hAnsi="Tahoma"/>
    </w:rPr>
  </w:style>
  <w:style w:type="paragraph" w:styleId="1830" w:customStyle="1">
    <w:name w:val="1级标题"/>
    <w:basedOn w:val="816"/>
    <w:next w:val="1397"/>
    <w:uiPriority w:val="0"/>
    <w:qFormat/>
    <w:pPr>
      <w:spacing w:line="480" w:lineRule="auto"/>
      <w:widowControl w:val="off"/>
      <w:outlineLvl w:val="0"/>
    </w:pPr>
    <w:rPr>
      <w:b/>
      <w:sz w:val="44"/>
      <w:szCs w:val="22"/>
    </w:rPr>
  </w:style>
  <w:style w:type="paragraph" w:styleId="1831"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2" w:customStyle="1">
    <w:name w:val="正文文本缩进 22"/>
    <w:basedOn w:val="816"/>
    <w:uiPriority w:val="0"/>
    <w:qFormat/>
    <w:pPr>
      <w:ind w:left="718"/>
      <w:jc w:val="both"/>
      <w:widowControl w:val="off"/>
    </w:pPr>
    <w:rPr>
      <w:sz w:val="28"/>
      <w:szCs w:val="24"/>
    </w:rPr>
  </w:style>
  <w:style w:type="paragraph" w:styleId="1833" w:customStyle="1">
    <w:name w:val="H6"/>
    <w:basedOn w:val="816"/>
    <w:next w:val="816"/>
    <w:uiPriority w:val="0"/>
    <w:qFormat/>
    <w:pPr>
      <w:keepNext/>
      <w:spacing w:before="100" w:after="100"/>
      <w:widowControl w:val="off"/>
      <w:outlineLvl w:val="6"/>
    </w:pPr>
    <w:rPr>
      <w:rFonts w:ascii="宋体"/>
      <w:b/>
      <w:sz w:val="16"/>
    </w:rPr>
  </w:style>
  <w:style w:type="paragraph" w:styleId="1834"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5"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6"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7" w:customStyle="1">
    <w:name w:val="tabletext"/>
    <w:basedOn w:val="816"/>
    <w:uiPriority w:val="0"/>
    <w:qFormat/>
    <w:pPr>
      <w:spacing w:before="100" w:beforeAutospacing="1" w:after="100" w:afterAutospacing="1"/>
    </w:pPr>
    <w:rPr>
      <w:rFonts w:ascii="宋体" w:hAnsi="宋体" w:cs="宋体"/>
      <w:szCs w:val="24"/>
    </w:rPr>
  </w:style>
  <w:style w:type="paragraph" w:styleId="1838" w:customStyle="1">
    <w:name w:val="标题4"/>
    <w:basedOn w:val="885"/>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9"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40"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41" w:customStyle="1">
    <w:name w:val="样式 标题 1 + 右侧:  1 字符 段前: 0.5 行 段后: 0.5 行"/>
    <w:basedOn w:val="882"/>
    <w:uiPriority w:val="0"/>
    <w:qFormat/>
    <w:pPr>
      <w:ind w:right="210"/>
      <w:spacing w:before="0" w:after="0" w:line="360" w:lineRule="auto"/>
    </w:pPr>
    <w:rPr>
      <w:rFonts w:ascii="仿宋_GB2312" w:hAnsi="仿宋_GB2312" w:eastAsia="黑体" w:cs="宋体"/>
      <w:b w:val="0"/>
      <w:sz w:val="32"/>
    </w:rPr>
  </w:style>
  <w:style w:type="paragraph" w:styleId="1842"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3"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4" w:customStyle="1">
    <w:name w:val="Char3"/>
    <w:basedOn w:val="816"/>
    <w:uiPriority w:val="0"/>
    <w:qFormat/>
    <w:pPr>
      <w:spacing w:after="160" w:line="240" w:lineRule="exact"/>
    </w:pPr>
    <w:rPr>
      <w:rFonts w:ascii="Verdana" w:hAnsi="Verdana"/>
      <w:sz w:val="21"/>
      <w:lang w:eastAsia="en-US"/>
    </w:rPr>
  </w:style>
  <w:style w:type="paragraph" w:styleId="1845" w:customStyle="1">
    <w:name w:val="Definition Term"/>
    <w:basedOn w:val="816"/>
    <w:next w:val="1846"/>
    <w:uiPriority w:val="0"/>
    <w:qFormat/>
    <w:pPr>
      <w:widowControl w:val="off"/>
    </w:pPr>
    <w:rPr>
      <w:rFonts w:ascii="宋体"/>
    </w:rPr>
  </w:style>
  <w:style w:type="paragraph" w:styleId="1846" w:customStyle="1">
    <w:name w:val="Definition List"/>
    <w:basedOn w:val="816"/>
    <w:next w:val="1845"/>
    <w:uiPriority w:val="0"/>
    <w:qFormat/>
    <w:pPr>
      <w:ind w:left="360"/>
      <w:widowControl w:val="off"/>
    </w:pPr>
    <w:rPr>
      <w:rFonts w:ascii="宋体"/>
    </w:rPr>
  </w:style>
  <w:style w:type="paragraph" w:styleId="1847"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8" w:customStyle="1">
    <w:name w:val="普通(网站)1"/>
    <w:basedOn w:val="816"/>
    <w:uiPriority w:val="0"/>
    <w:qFormat/>
    <w:pPr>
      <w:spacing w:before="100" w:beforeAutospacing="1" w:after="100" w:afterAutospacing="1"/>
    </w:pPr>
    <w:rPr>
      <w:rFonts w:ascii="宋体" w:hAnsi="宋体"/>
      <w:color w:val="000000"/>
      <w:szCs w:val="24"/>
    </w:rPr>
  </w:style>
  <w:style w:type="paragraph" w:styleId="1849"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50" w:customStyle="1">
    <w:name w:val="默认段落字体 Para Char Char Char Char Char Char Char Char Char1 Char"/>
    <w:basedOn w:val="816"/>
    <w:uiPriority w:val="0"/>
    <w:qFormat/>
    <w:pPr>
      <w:jc w:val="both"/>
      <w:widowControl w:val="off"/>
    </w:pPr>
    <w:rPr>
      <w:rFonts w:ascii="Tahoma" w:hAnsi="Tahoma"/>
    </w:rPr>
  </w:style>
  <w:style w:type="paragraph" w:styleId="1851"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2" w:customStyle="1">
    <w:name w:val="标题3"/>
    <w:basedOn w:val="884"/>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3"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4" w:customStyle="1">
    <w:name w:val="Zchn Zchn"/>
    <w:basedOn w:val="816"/>
    <w:uiPriority w:val="0"/>
    <w:qFormat/>
    <w:pPr>
      <w:jc w:val="both"/>
      <w:widowControl w:val="off"/>
    </w:pPr>
    <w:rPr>
      <w:rFonts w:ascii="Tahoma" w:hAnsi="Tahoma"/>
    </w:rPr>
  </w:style>
  <w:style w:type="paragraph" w:styleId="1855" w:customStyle="1">
    <w:name w:val="D标3"/>
    <w:basedOn w:val="884"/>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6" w:customStyle="1">
    <w:name w:val="Char Char2 Char"/>
    <w:basedOn w:val="816"/>
    <w:uiPriority w:val="0"/>
    <w:qFormat/>
    <w:pPr>
      <w:jc w:val="both"/>
      <w:widowControl w:val="off"/>
    </w:pPr>
    <w:rPr>
      <w:rFonts w:ascii="宋体" w:hAnsi="宋体"/>
      <w:b/>
      <w:sz w:val="28"/>
      <w:szCs w:val="28"/>
    </w:rPr>
  </w:style>
  <w:style w:type="paragraph" w:styleId="1857" w:customStyle="1">
    <w:name w:val="标题 四 ＋ 宋体"/>
    <w:basedOn w:val="816"/>
    <w:uiPriority w:val="0"/>
    <w:qFormat/>
    <w:pPr>
      <w:jc w:val="both"/>
      <w:spacing w:line="360" w:lineRule="auto"/>
      <w:widowControl w:val="off"/>
      <w:tabs>
        <w:tab w:val="left" w:pos="360" w:leader="none"/>
      </w:tabs>
    </w:pPr>
    <w:rPr>
      <w:i/>
      <w:szCs w:val="24"/>
    </w:rPr>
  </w:style>
  <w:style w:type="paragraph" w:styleId="1858"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9" w:customStyle="1">
    <w:name w:val="Char Char1 Char Char Char Char Char Char Char Char Char Char Char Char Char Char"/>
    <w:basedOn w:val="816"/>
    <w:uiPriority w:val="0"/>
    <w:qFormat/>
    <w:pPr>
      <w:spacing w:after="160" w:line="240" w:lineRule="exact"/>
    </w:pPr>
    <w:rPr>
      <w:sz w:val="21"/>
    </w:rPr>
  </w:style>
  <w:style w:type="paragraph" w:styleId="1860" w:customStyle="1">
    <w:name w:val="正文文本 New"/>
    <w:basedOn w:val="1836"/>
    <w:uiPriority w:val="0"/>
    <w:qFormat/>
    <w:pPr>
      <w:spacing w:after="120"/>
    </w:pPr>
  </w:style>
  <w:style w:type="paragraph" w:styleId="1861"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2" w:customStyle="1">
    <w:name w:val="正文文本 31"/>
    <w:basedOn w:val="816"/>
    <w:uiPriority w:val="0"/>
    <w:qFormat/>
    <w:pPr>
      <w:spacing w:line="320" w:lineRule="exact"/>
      <w:widowControl w:val="off"/>
    </w:pPr>
  </w:style>
  <w:style w:type="paragraph" w:styleId="1863"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4" w:customStyle="1">
    <w:name w:val="正文缩进小五"/>
    <w:basedOn w:val="816"/>
    <w:uiPriority w:val="0"/>
    <w:qFormat/>
    <w:pPr>
      <w:ind w:firstLine="360"/>
      <w:jc w:val="both"/>
      <w:spacing w:before="120" w:after="120"/>
    </w:pPr>
    <w:rPr>
      <w:rFonts w:ascii="Arial" w:hAnsi="Arial"/>
      <w:sz w:val="18"/>
    </w:rPr>
  </w:style>
  <w:style w:type="paragraph" w:styleId="1865" w:customStyle="1">
    <w:name w:val="_Style 213"/>
    <w:basedOn w:val="816"/>
    <w:next w:val="816"/>
    <w:uiPriority w:val="0"/>
    <w:qFormat/>
    <w:pPr>
      <w:ind w:left="2940"/>
      <w:jc w:val="both"/>
      <w:widowControl w:val="off"/>
    </w:pPr>
    <w:rPr>
      <w:rFonts w:ascii="宋体"/>
      <w:sz w:val="34"/>
    </w:rPr>
  </w:style>
  <w:style w:type="paragraph" w:styleId="1866"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7"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8" w:customStyle="1">
    <w:name w:val="2级标题"/>
    <w:basedOn w:val="816"/>
    <w:next w:val="1397"/>
    <w:uiPriority w:val="0"/>
    <w:qFormat/>
    <w:pPr>
      <w:spacing w:line="360" w:lineRule="auto"/>
      <w:widowControl w:val="off"/>
      <w:outlineLvl w:val="1"/>
    </w:pPr>
    <w:rPr>
      <w:b/>
      <w:sz w:val="36"/>
      <w:szCs w:val="22"/>
    </w:rPr>
  </w:style>
  <w:style w:type="paragraph" w:styleId="1869" w:customStyle="1">
    <w:name w:val="Char Char Char1 Char Char Char2 Char Char Char Char Char Char"/>
    <w:basedOn w:val="912"/>
    <w:uiPriority w:val="0"/>
    <w:qFormat/>
    <w:pPr>
      <w:jc w:val="both"/>
      <w:widowControl w:val="off"/>
    </w:pPr>
    <w:rPr>
      <w:rFonts w:ascii="Tahoma" w:hAnsi="Tahoma" w:cs="Tahoma"/>
      <w:sz w:val="18"/>
      <w:szCs w:val="24"/>
    </w:rPr>
  </w:style>
  <w:style w:type="paragraph" w:styleId="1870" w:customStyle="1">
    <w:name w:val="日期1"/>
    <w:basedOn w:val="816"/>
    <w:next w:val="816"/>
    <w:uiPriority w:val="0"/>
    <w:qFormat/>
    <w:pPr>
      <w:jc w:val="both"/>
      <w:widowControl w:val="off"/>
    </w:pPr>
    <w:rPr>
      <w:sz w:val="28"/>
    </w:rPr>
  </w:style>
  <w:style w:type="paragraph" w:styleId="1871"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2" w:customStyle="1">
    <w:name w:val="±íÏî"/>
    <w:basedOn w:val="816"/>
    <w:uiPriority w:val="0"/>
    <w:qFormat/>
    <w:pPr>
      <w:jc w:val="center"/>
      <w:spacing w:line="300" w:lineRule="auto"/>
    </w:pPr>
    <w:rPr>
      <w:sz w:val="18"/>
    </w:rPr>
  </w:style>
  <w:style w:type="paragraph" w:styleId="1873" w:customStyle="1">
    <w:name w:val="正文列表"/>
    <w:basedOn w:val="816"/>
    <w:uiPriority w:val="0"/>
    <w:qFormat/>
    <w:pPr>
      <w:jc w:val="center"/>
      <w:widowControl w:val="off"/>
    </w:pPr>
    <w:rPr>
      <w:rFonts w:ascii="宋体" w:hAnsi="宋体"/>
    </w:rPr>
  </w:style>
  <w:style w:type="paragraph" w:styleId="1874"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5" w:customStyle="1">
    <w:name w:val="标题 4_0"/>
    <w:basedOn w:val="1807"/>
    <w:next w:val="1807"/>
    <w:uiPriority w:val="9"/>
    <w:qFormat/>
    <w:pPr>
      <w:keepLines/>
      <w:keepNext/>
      <w:spacing w:before="280" w:after="290" w:line="376" w:lineRule="auto"/>
      <w:outlineLvl w:val="3"/>
    </w:pPr>
    <w:rPr>
      <w:rFonts w:ascii="Cambria" w:hAnsi="Cambria"/>
      <w:b/>
      <w:bCs/>
      <w:sz w:val="28"/>
      <w:szCs w:val="28"/>
    </w:rPr>
  </w:style>
  <w:style w:type="paragraph" w:styleId="1876"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7"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8"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9"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80"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81"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2"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3" w:customStyle="1">
    <w:name w:val="正文文本 211"/>
    <w:basedOn w:val="816"/>
    <w:uiPriority w:val="0"/>
    <w:qFormat/>
    <w:pPr>
      <w:ind w:firstLine="425"/>
      <w:spacing w:line="400" w:lineRule="exact"/>
      <w:widowControl w:val="off"/>
    </w:pPr>
    <w:rPr>
      <w:sz w:val="28"/>
    </w:rPr>
  </w:style>
  <w:style w:type="paragraph" w:styleId="1884"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5" w:customStyle="1">
    <w:name w:val="msoacetate"/>
    <w:basedOn w:val="816"/>
    <w:uiPriority w:val="0"/>
    <w:qFormat/>
    <w:pPr>
      <w:jc w:val="both"/>
      <w:widowControl w:val="off"/>
    </w:pPr>
    <w:rPr>
      <w:rFonts w:ascii="Tahoma" w:hAnsi="Tahoma"/>
      <w:sz w:val="18"/>
      <w:szCs w:val="18"/>
    </w:rPr>
  </w:style>
  <w:style w:type="paragraph" w:styleId="1886" w:customStyle="1">
    <w:name w:val="CSS1级正文 Char"/>
    <w:basedOn w:val="922"/>
    <w:uiPriority w:val="0"/>
    <w:qFormat/>
    <w:pPr>
      <w:ind w:firstLine="480"/>
      <w:jc w:val="both"/>
      <w:spacing w:line="360" w:lineRule="auto"/>
      <w:widowControl w:val="off"/>
    </w:pPr>
    <w:rPr>
      <w:szCs w:val="24"/>
    </w:rPr>
  </w:style>
  <w:style w:type="paragraph" w:styleId="1887" w:customStyle="1">
    <w:name w:val="标题四"/>
    <w:basedOn w:val="885"/>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8" w:customStyle="1">
    <w:name w:val="_Style 19"/>
    <w:basedOn w:val="816"/>
    <w:next w:val="1174"/>
    <w:uiPriority w:val="99"/>
    <w:qFormat/>
    <w:pPr>
      <w:ind w:firstLine="420"/>
      <w:jc w:val="both"/>
      <w:widowControl w:val="off"/>
    </w:pPr>
    <w:rPr>
      <w:rFonts w:ascii="Tahoma" w:hAnsi="Tahoma"/>
      <w:szCs w:val="24"/>
    </w:rPr>
  </w:style>
  <w:style w:type="paragraph" w:styleId="1889"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90" w:customStyle="1">
    <w:name w:val="style22"/>
    <w:basedOn w:val="816"/>
    <w:uiPriority w:val="0"/>
    <w:qFormat/>
    <w:pPr>
      <w:spacing w:before="100" w:beforeAutospacing="1" w:after="100" w:afterAutospacing="1"/>
    </w:pPr>
    <w:rPr>
      <w:rFonts w:ascii="宋体" w:hAnsi="宋体"/>
      <w:b/>
      <w:sz w:val="27"/>
    </w:rPr>
  </w:style>
  <w:style w:type="paragraph" w:styleId="1891" w:customStyle="1">
    <w:name w:val="正文首行缩进 New"/>
    <w:basedOn w:val="1860"/>
    <w:uiPriority w:val="0"/>
    <w:qFormat/>
    <w:pPr>
      <w:ind w:firstLine="420"/>
    </w:pPr>
  </w:style>
  <w:style w:type="paragraph" w:styleId="1892" w:customStyle="1">
    <w:name w:val="题目副题"/>
    <w:basedOn w:val="951"/>
    <w:uiPriority w:val="0"/>
    <w:qFormat/>
    <w:pPr>
      <w:ind w:left="240" w:firstLine="600"/>
      <w:jc w:val="left"/>
      <w:spacing w:before="0" w:after="312"/>
      <w:outlineLvl w:val="9"/>
    </w:pPr>
    <w:rPr>
      <w:rFonts w:ascii="宋体" w:hAnsi="宋体"/>
      <w:bCs w:val="0"/>
      <w:sz w:val="30"/>
      <w:szCs w:val="20"/>
    </w:rPr>
  </w:style>
  <w:style w:type="paragraph" w:styleId="1893" w:customStyle="1">
    <w:name w:val="H5"/>
    <w:basedOn w:val="816"/>
    <w:next w:val="816"/>
    <w:uiPriority w:val="0"/>
    <w:qFormat/>
    <w:pPr>
      <w:keepNext/>
      <w:spacing w:before="100" w:after="100"/>
      <w:widowControl w:val="off"/>
      <w:outlineLvl w:val="5"/>
    </w:pPr>
    <w:rPr>
      <w:rFonts w:ascii="宋体"/>
      <w:b/>
      <w:sz w:val="20"/>
    </w:rPr>
  </w:style>
  <w:style w:type="paragraph" w:styleId="1894"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5"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6" w:customStyle="1">
    <w:name w:val="表中文字"/>
    <w:basedOn w:val="816"/>
    <w:uiPriority w:val="0"/>
    <w:qFormat/>
    <w:pPr>
      <w:jc w:val="center"/>
      <w:widowControl w:val="off"/>
    </w:pPr>
    <w:rPr>
      <w:rFonts w:ascii="仿宋_GB2312"/>
      <w:sz w:val="21"/>
    </w:rPr>
  </w:style>
  <w:style w:type="paragraph" w:styleId="1897" w:customStyle="1">
    <w:name w:val="索引 11"/>
    <w:basedOn w:val="816"/>
    <w:next w:val="816"/>
    <w:uiPriority w:val="0"/>
    <w:qFormat/>
    <w:pPr>
      <w:jc w:val="both"/>
      <w:widowControl w:val="off"/>
    </w:pPr>
    <w:rPr>
      <w:rFonts w:hint="eastAsia" w:ascii="宋体" w:hAnsi="宋体" w:cs="Arial"/>
      <w:szCs w:val="24"/>
    </w:rPr>
  </w:style>
  <w:style w:type="paragraph" w:styleId="1898" w:customStyle="1">
    <w:name w:val="Table Description"/>
    <w:basedOn w:val="816"/>
    <w:uiPriority w:val="0"/>
    <w:qFormat/>
    <w:pPr>
      <w:ind w:left="1701"/>
      <w:jc w:val="both"/>
      <w:widowControl w:val="off"/>
    </w:pPr>
    <w:rPr>
      <w:sz w:val="21"/>
    </w:rPr>
  </w:style>
  <w:style w:type="paragraph" w:styleId="1899"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900"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2"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3" w:customStyle="1">
    <w:name w:val="_Style 17"/>
    <w:basedOn w:val="816"/>
    <w:next w:val="1174"/>
    <w:uiPriority w:val="34"/>
    <w:qFormat/>
    <w:pPr>
      <w:ind w:firstLine="420"/>
      <w:jc w:val="both"/>
      <w:widowControl w:val="off"/>
    </w:pPr>
    <w:rPr>
      <w:rFonts w:ascii="Tahoma" w:hAnsi="Tahoma"/>
      <w:szCs w:val="24"/>
    </w:rPr>
  </w:style>
  <w:style w:type="paragraph" w:styleId="1904" w:customStyle="1">
    <w:name w:val="列出段落5"/>
    <w:basedOn w:val="816"/>
    <w:uiPriority w:val="0"/>
    <w:qFormat/>
    <w:pPr>
      <w:ind w:firstLine="420"/>
      <w:jc w:val="both"/>
      <w:spacing w:line="360" w:lineRule="auto"/>
      <w:widowControl w:val="off"/>
    </w:pPr>
  </w:style>
  <w:style w:type="paragraph" w:styleId="1905" w:customStyle="1">
    <w:name w:val="a2"/>
    <w:basedOn w:val="816"/>
    <w:uiPriority w:val="0"/>
    <w:qFormat/>
    <w:pPr>
      <w:spacing w:before="100" w:beforeAutospacing="1" w:after="100" w:afterAutospacing="1"/>
    </w:pPr>
    <w:rPr>
      <w:rFonts w:ascii="宋体" w:hAnsi="宋体" w:cs="宋体"/>
      <w:szCs w:val="24"/>
    </w:rPr>
  </w:style>
  <w:style w:type="paragraph" w:styleId="1906" w:customStyle="1">
    <w:name w:val="dash6b63_65871"/>
    <w:basedOn w:val="816"/>
    <w:uiPriority w:val="0"/>
    <w:qFormat/>
    <w:rPr>
      <w:rFonts w:ascii="宋体" w:hAnsi="宋体" w:cs="宋体"/>
      <w:szCs w:val="24"/>
    </w:rPr>
  </w:style>
  <w:style w:type="paragraph" w:styleId="1907"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8"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9" w:customStyle="1">
    <w:name w:val="D标2"/>
    <w:basedOn w:val="883"/>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10"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11" w:customStyle="1">
    <w:name w:val="信息标题2"/>
    <w:basedOn w:val="910"/>
    <w:next w:val="910"/>
    <w:uiPriority w:val="0"/>
    <w:qFormat/>
    <w:pPr>
      <w:ind w:left="422" w:hanging="422"/>
      <w:jc w:val="left"/>
      <w:spacing w:line="240" w:lineRule="auto"/>
    </w:pPr>
    <w:rPr>
      <w:rFonts w:ascii="Arial Black" w:hAnsi="Arial Black" w:eastAsia="宋体"/>
      <w:b/>
      <w:bCs/>
      <w:sz w:val="30"/>
    </w:rPr>
  </w:style>
  <w:style w:type="paragraph" w:styleId="1912"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3"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4" w:customStyle="1">
    <w:name w:val="Figure Description"/>
    <w:basedOn w:val="816"/>
    <w:uiPriority w:val="0"/>
    <w:qFormat/>
    <w:pPr>
      <w:ind w:left="1701"/>
      <w:jc w:val="both"/>
      <w:widowControl w:val="off"/>
    </w:pPr>
    <w:rPr>
      <w:sz w:val="21"/>
    </w:rPr>
  </w:style>
  <w:style w:type="paragraph" w:styleId="1915" w:customStyle="1">
    <w:name w:val="H3"/>
    <w:basedOn w:val="816"/>
    <w:next w:val="816"/>
    <w:uiPriority w:val="0"/>
    <w:qFormat/>
    <w:pPr>
      <w:keepNext/>
      <w:spacing w:before="100" w:after="100"/>
      <w:widowControl w:val="off"/>
      <w:outlineLvl w:val="3"/>
    </w:pPr>
    <w:rPr>
      <w:rFonts w:ascii="宋体"/>
      <w:b/>
      <w:sz w:val="28"/>
    </w:rPr>
  </w:style>
  <w:style w:type="paragraph" w:styleId="1916"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7" w:customStyle="1">
    <w:name w:val="样式4"/>
    <w:basedOn w:val="816"/>
    <w:uiPriority w:val="0"/>
    <w:qFormat/>
    <w:pPr>
      <w:ind w:left="1984" w:hanging="708"/>
      <w:jc w:val="both"/>
      <w:widowControl w:val="off"/>
      <w:tabs>
        <w:tab w:val="left" w:pos="1984" w:leader="none"/>
      </w:tabs>
    </w:pPr>
    <w:rPr>
      <w:sz w:val="21"/>
      <w:szCs w:val="24"/>
    </w:rPr>
  </w:style>
  <w:style w:type="paragraph" w:styleId="1918" w:customStyle="1">
    <w:name w:val="H4"/>
    <w:basedOn w:val="816"/>
    <w:next w:val="816"/>
    <w:uiPriority w:val="0"/>
    <w:qFormat/>
    <w:pPr>
      <w:keepNext/>
      <w:spacing w:before="100" w:after="100"/>
      <w:widowControl w:val="off"/>
      <w:outlineLvl w:val="4"/>
    </w:pPr>
    <w:rPr>
      <w:rFonts w:ascii="宋体"/>
      <w:b/>
    </w:rPr>
  </w:style>
  <w:style w:type="paragraph" w:styleId="1919" w:customStyle="1">
    <w:name w:val="H1"/>
    <w:basedOn w:val="816"/>
    <w:next w:val="816"/>
    <w:uiPriority w:val="0"/>
    <w:qFormat/>
    <w:pPr>
      <w:keepNext/>
      <w:spacing w:before="100" w:after="100"/>
      <w:widowControl w:val="off"/>
      <w:outlineLvl w:val="1"/>
    </w:pPr>
    <w:rPr>
      <w:rFonts w:ascii="宋体"/>
      <w:b/>
      <w:sz w:val="48"/>
    </w:rPr>
  </w:style>
  <w:style w:type="paragraph" w:styleId="1920"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21"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2"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3" w:customStyle="1">
    <w:name w:val="_Style 892"/>
    <w:basedOn w:val="816"/>
    <w:next w:val="1174"/>
    <w:link w:val="1924"/>
    <w:uiPriority w:val="0"/>
    <w:qFormat/>
    <w:pPr>
      <w:ind w:firstLine="420"/>
      <w:jc w:val="both"/>
      <w:widowControl w:val="off"/>
    </w:pPr>
    <w:rPr>
      <w:sz w:val="21"/>
      <w:szCs w:val="22"/>
    </w:rPr>
  </w:style>
  <w:style w:type="character" w:styleId="1924" w:customStyle="1">
    <w:name w:val="列表段落 字符1"/>
    <w:link w:val="1923"/>
    <w:uiPriority w:val="0"/>
    <w:qFormat/>
    <w:rPr>
      <w:sz w:val="21"/>
      <w:szCs w:val="22"/>
    </w:rPr>
  </w:style>
  <w:style w:type="character" w:styleId="1925" w:customStyle="1">
    <w:name w:val="正文文本 3 字符"/>
    <w:link w:val="816"/>
    <w:uiPriority w:val="99"/>
    <w:qFormat/>
    <w:rPr>
      <w:rFonts w:ascii="Tahoma" w:hAnsi="Tahoma"/>
      <w:sz w:val="16"/>
      <w:szCs w:val="16"/>
    </w:rPr>
  </w:style>
  <w:style w:type="character" w:styleId="1926" w:customStyle="1">
    <w:name w:val="正文文本首行缩进 字符1"/>
    <w:link w:val="816"/>
    <w:uiPriority w:val="99"/>
    <w:qFormat/>
  </w:style>
  <w:style w:type="character" w:styleId="1927" w:customStyle="1">
    <w:name w:val="正文文本首行缩进 2 字符"/>
    <w:link w:val="816"/>
    <w:uiPriority w:val="0"/>
    <w:qFormat/>
    <w:rPr>
      <w:rFonts w:ascii="Tahoma" w:hAnsi="Tahoma"/>
      <w:sz w:val="28"/>
      <w:szCs w:val="24"/>
    </w:rPr>
  </w:style>
  <w:style w:type="character" w:styleId="1928" w:customStyle="1">
    <w:name w:val="正文文本 Char4"/>
    <w:link w:val="816"/>
    <w:uiPriority w:val="0"/>
    <w:qFormat/>
    <w:rPr>
      <w:sz w:val="24"/>
    </w:rPr>
  </w:style>
  <w:style w:type="character" w:styleId="1929" w:customStyle="1">
    <w:name w:val="标题 1 Char1"/>
    <w:link w:val="816"/>
    <w:uiPriority w:val="0"/>
    <w:qFormat/>
    <w:rPr>
      <w:rFonts w:eastAsia="楷体_GB2312"/>
      <w:b/>
      <w:sz w:val="44"/>
    </w:rPr>
  </w:style>
  <w:style w:type="character" w:styleId="1930" w:customStyle="1">
    <w:name w:val="标题 2 Char1"/>
    <w:link w:val="816"/>
    <w:uiPriority w:val="0"/>
    <w:qFormat/>
    <w:rPr>
      <w:rFonts w:ascii="Arial" w:hAnsi="Arial" w:eastAsia="黑体"/>
      <w:b/>
      <w:bCs/>
      <w:sz w:val="32"/>
      <w:szCs w:val="32"/>
    </w:rPr>
  </w:style>
  <w:style w:type="character" w:styleId="1931" w:customStyle="1">
    <w:name w:val="标题 3 Char2"/>
    <w:link w:val="816"/>
    <w:uiPriority w:val="0"/>
    <w:qFormat/>
    <w:rPr>
      <w:b/>
      <w:sz w:val="32"/>
    </w:rPr>
  </w:style>
  <w:style w:type="character" w:styleId="1932" w:customStyle="1">
    <w:name w:val="标题 4 Char1"/>
    <w:link w:val="816"/>
    <w:uiPriority w:val="0"/>
    <w:qFormat/>
    <w:rPr>
      <w:rFonts w:ascii="Verdana" w:hAnsi="Verdana"/>
      <w:i/>
      <w:caps/>
      <w:lang w:val="es-ES" w:eastAsia="ko-KR"/>
    </w:rPr>
  </w:style>
  <w:style w:type="character" w:styleId="1933" w:customStyle="1">
    <w:name w:val="标题 5 Char1"/>
    <w:link w:val="816"/>
    <w:uiPriority w:val="0"/>
    <w:qFormat/>
    <w:rPr>
      <w:rFonts w:ascii="Verdana" w:hAnsi="Verdana"/>
      <w:i/>
      <w:sz w:val="18"/>
      <w:lang w:val="es-ES" w:eastAsia="ko-KR"/>
    </w:rPr>
  </w:style>
  <w:style w:type="character" w:styleId="1934" w:customStyle="1">
    <w:name w:val="标题 6 Char1"/>
    <w:link w:val="816"/>
    <w:uiPriority w:val="0"/>
    <w:qFormat/>
    <w:rPr>
      <w:rFonts w:ascii="宋体"/>
      <w:i/>
      <w:sz w:val="22"/>
      <w:lang w:val="es-ES" w:eastAsia="ko-KR"/>
    </w:rPr>
  </w:style>
  <w:style w:type="character" w:styleId="1935" w:customStyle="1">
    <w:name w:val="标题 7 Char1"/>
    <w:link w:val="816"/>
    <w:uiPriority w:val="99"/>
    <w:qFormat/>
    <w:rPr>
      <w:rFonts w:ascii="Arial" w:hAnsi="Arial"/>
      <w:lang w:val="es-ES" w:eastAsia="ko-KR"/>
    </w:rPr>
  </w:style>
  <w:style w:type="character" w:styleId="1936" w:customStyle="1">
    <w:name w:val="标题 8 Char1"/>
    <w:link w:val="816"/>
    <w:uiPriority w:val="99"/>
    <w:qFormat/>
    <w:rPr>
      <w:rFonts w:ascii="Arial" w:hAnsi="Arial"/>
      <w:i/>
      <w:lang w:val="es-ES" w:eastAsia="ko-KR"/>
    </w:rPr>
  </w:style>
  <w:style w:type="character" w:styleId="1937" w:customStyle="1">
    <w:name w:val="标题 9 Char1"/>
    <w:link w:val="816"/>
    <w:uiPriority w:val="99"/>
    <w:qFormat/>
    <w:rPr>
      <w:rFonts w:ascii="Arial" w:hAnsi="Arial"/>
      <w:b/>
      <w:i/>
      <w:sz w:val="18"/>
      <w:lang w:val="es-ES" w:eastAsia="ko-KR"/>
    </w:rPr>
  </w:style>
  <w:style w:type="character" w:styleId="1938" w:customStyle="1">
    <w:name w:val="正文缩进 Char2"/>
    <w:link w:val="816"/>
    <w:uiPriority w:val="0"/>
    <w:qFormat/>
    <w:rPr>
      <w:rFonts w:eastAsia="楷体_GB2312"/>
      <w:sz w:val="24"/>
    </w:rPr>
  </w:style>
  <w:style w:type="character" w:styleId="1939" w:customStyle="1">
    <w:name w:val="文档结构图 Char2"/>
    <w:link w:val="816"/>
    <w:uiPriority w:val="99"/>
    <w:qFormat/>
    <w:rPr>
      <w:sz w:val="24"/>
      <w:shd w:val="clear" w:color="auto" w:fill="000080"/>
    </w:rPr>
  </w:style>
  <w:style w:type="character" w:styleId="1940" w:customStyle="1">
    <w:name w:val="批注文字 Char3"/>
    <w:link w:val="816"/>
    <w:uiPriority w:val="99"/>
    <w:qFormat/>
    <w:rPr>
      <w:sz w:val="24"/>
    </w:rPr>
  </w:style>
  <w:style w:type="character" w:styleId="1941" w:customStyle="1">
    <w:name w:val="正文文本缩进 Char2"/>
    <w:link w:val="816"/>
    <w:uiPriority w:val="99"/>
    <w:qFormat/>
    <w:rPr>
      <w:sz w:val="24"/>
    </w:rPr>
  </w:style>
  <w:style w:type="character" w:styleId="1942" w:customStyle="1">
    <w:name w:val="HTML 地址 Char"/>
    <w:link w:val="816"/>
    <w:uiPriority w:val="0"/>
    <w:qFormat/>
    <w:rPr>
      <w:rFonts w:ascii="Times New Roman" w:hAnsi="Times New Roman"/>
      <w:i/>
      <w:iCs/>
      <w:szCs w:val="24"/>
    </w:rPr>
  </w:style>
  <w:style w:type="character" w:styleId="1943" w:customStyle="1">
    <w:name w:val="纯文本 Char5"/>
    <w:link w:val="816"/>
    <w:uiPriority w:val="0"/>
    <w:qFormat/>
    <w:rPr>
      <w:rFonts w:ascii="宋体" w:hAnsi="Courier New" w:eastAsia="楷体_GB2312"/>
      <w:sz w:val="26"/>
    </w:rPr>
  </w:style>
  <w:style w:type="character" w:styleId="1944" w:customStyle="1">
    <w:name w:val="日期 Char3"/>
    <w:link w:val="816"/>
    <w:uiPriority w:val="0"/>
    <w:qFormat/>
    <w:rPr>
      <w:rFonts w:ascii="宋体" w:hAnsi="宋体" w:eastAsia="楷体_GB2312"/>
      <w:sz w:val="24"/>
    </w:rPr>
  </w:style>
  <w:style w:type="character" w:styleId="1945" w:customStyle="1">
    <w:name w:val="正文文本缩进 2 Char2"/>
    <w:link w:val="816"/>
    <w:uiPriority w:val="99"/>
    <w:qFormat/>
    <w:rPr>
      <w:sz w:val="24"/>
    </w:rPr>
  </w:style>
  <w:style w:type="character" w:styleId="1946" w:customStyle="1">
    <w:name w:val="批注框文本 Char3"/>
    <w:link w:val="816"/>
    <w:uiPriority w:val="0"/>
    <w:qFormat/>
    <w:rPr>
      <w:sz w:val="18"/>
    </w:rPr>
  </w:style>
  <w:style w:type="character" w:styleId="1947" w:customStyle="1">
    <w:name w:val="页脚 Char3"/>
    <w:link w:val="816"/>
    <w:uiPriority w:val="0"/>
    <w:qFormat/>
    <w:rPr>
      <w:rFonts w:eastAsia="楷体_GB2312"/>
      <w:sz w:val="18"/>
    </w:rPr>
  </w:style>
  <w:style w:type="character" w:styleId="1948" w:customStyle="1">
    <w:name w:val="页眉 Char3"/>
    <w:link w:val="816"/>
    <w:uiPriority w:val="0"/>
    <w:qFormat/>
    <w:rPr>
      <w:rFonts w:eastAsia="楷体_GB2312"/>
      <w:sz w:val="18"/>
    </w:rPr>
  </w:style>
  <w:style w:type="character" w:styleId="1949" w:customStyle="1">
    <w:name w:val="副标题 Char2"/>
    <w:link w:val="816"/>
    <w:uiPriority w:val="0"/>
    <w:qFormat/>
    <w:rPr>
      <w:rFonts w:ascii="Cambria" w:hAnsi="Cambria"/>
      <w:b/>
      <w:bCs/>
      <w:sz w:val="32"/>
      <w:szCs w:val="32"/>
    </w:rPr>
  </w:style>
  <w:style w:type="character" w:styleId="1950" w:customStyle="1">
    <w:name w:val="脚注文本 Char"/>
    <w:link w:val="816"/>
    <w:uiPriority w:val="0"/>
    <w:qFormat/>
    <w:rPr>
      <w:sz w:val="18"/>
      <w:szCs w:val="18"/>
    </w:rPr>
  </w:style>
  <w:style w:type="character" w:styleId="1951" w:customStyle="1">
    <w:name w:val="正文文本缩进 3 Char3"/>
    <w:link w:val="816"/>
    <w:uiPriority w:val="99"/>
    <w:qFormat/>
    <w:rPr>
      <w:sz w:val="16"/>
    </w:rPr>
  </w:style>
  <w:style w:type="character" w:styleId="1952" w:customStyle="1">
    <w:name w:val="正文文本 2 Char3"/>
    <w:link w:val="816"/>
    <w:uiPriority w:val="99"/>
    <w:qFormat/>
    <w:rPr>
      <w:sz w:val="24"/>
    </w:rPr>
  </w:style>
  <w:style w:type="character" w:styleId="1953" w:customStyle="1">
    <w:name w:val="HTML 预设格式 Char3"/>
    <w:link w:val="816"/>
    <w:uiPriority w:val="0"/>
    <w:qFormat/>
    <w:rPr>
      <w:rFonts w:ascii="Arial" w:hAnsi="Arial" w:cs="Arial"/>
      <w:sz w:val="24"/>
    </w:rPr>
  </w:style>
  <w:style w:type="character" w:styleId="1954" w:customStyle="1">
    <w:name w:val="标题 Char3"/>
    <w:link w:val="816"/>
    <w:uiPriority w:val="0"/>
    <w:qFormat/>
    <w:rPr>
      <w:smallCaps/>
      <w:sz w:val="48"/>
      <w:szCs w:val="48"/>
    </w:rPr>
  </w:style>
  <w:style w:type="character" w:styleId="1955" w:customStyle="1">
    <w:name w:val="批注主题 Char3"/>
    <w:link w:val="816"/>
    <w:uiPriority w:val="99"/>
    <w:qFormat/>
    <w:rPr>
      <w:b/>
      <w:bCs/>
      <w:sz w:val="24"/>
    </w:rPr>
  </w:style>
  <w:style w:type="character" w:styleId="1956" w:customStyle="1">
    <w:name w:val="正文首行缩进 Char2"/>
    <w:link w:val="816"/>
    <w:uiPriority w:val="99"/>
    <w:qFormat/>
  </w:style>
  <w:style w:type="character" w:styleId="1957" w:customStyle="1">
    <w:name w:val="列出段落 Char1"/>
    <w:link w:val="816"/>
    <w:uiPriority w:val="0"/>
    <w:qFormat/>
    <w:rPr>
      <w:rFonts w:ascii="Calibri" w:hAnsi="Calibri"/>
      <w:sz w:val="21"/>
      <w:szCs w:val="22"/>
    </w:rPr>
  </w:style>
  <w:style w:type="character" w:styleId="1958" w:customStyle="1">
    <w:name w:val="明显引用 Char1"/>
    <w:link w:val="816"/>
    <w:uiPriority w:val="0"/>
    <w:qFormat/>
    <w:rPr>
      <w:b/>
      <w:i/>
      <w:color w:val="ffffff"/>
      <w:sz w:val="21"/>
      <w:szCs w:val="24"/>
      <w:shd w:val="clear" w:color="auto" w:fill="c0504d"/>
    </w:rPr>
  </w:style>
  <w:style w:type="character" w:styleId="1959" w:customStyle="1">
    <w:name w:val="无间隔 Char1"/>
    <w:link w:val="816"/>
    <w:uiPriority w:val="0"/>
    <w:qFormat/>
    <w:rPr>
      <w:sz w:val="21"/>
      <w:szCs w:val="24"/>
    </w:rPr>
  </w:style>
  <w:style w:type="character" w:styleId="1960" w:customStyle="1">
    <w:name w:val="引用 Char1"/>
    <w:link w:val="816"/>
    <w:uiPriority w:val="0"/>
    <w:qFormat/>
    <w:rPr>
      <w:i/>
      <w:sz w:val="21"/>
      <w:szCs w:val="24"/>
    </w:rPr>
  </w:style>
  <w:style w:type="paragraph" w:styleId="1961" w:customStyle="1">
    <w:name w:val="TOC 标题1"/>
    <w:basedOn w:val="882"/>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2" w:customStyle="1">
    <w:name w:val="纯文本5"/>
    <w:basedOn w:val="816"/>
    <w:uiPriority w:val="0"/>
    <w:qFormat/>
    <w:rPr>
      <w:rFonts w:ascii="宋体" w:hAnsi="Courier New" w:eastAsia="楷体_GB2312"/>
      <w:sz w:val="26"/>
    </w:rPr>
  </w:style>
  <w:style w:type="character" w:styleId="1963" w:customStyle="1">
    <w:name w:val="称呼 字符"/>
    <w:link w:val="816"/>
    <w:uiPriority w:val="99"/>
    <w:semiHidden/>
    <w:qFormat/>
    <w:rPr>
      <w:sz w:val="24"/>
    </w:rPr>
  </w:style>
  <w:style w:type="character" w:styleId="1964"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5" w:customStyle="1">
    <w:name w:val="批注文字 字符1"/>
    <w:link w:val="816"/>
    <w:uiPriority w:val="99"/>
    <w:qFormat/>
    <w:rPr>
      <w:rFonts w:ascii="宋体" w:hAnsi="Times New Roman" w:eastAsia="等线" w:cs="Times New Roman"/>
      <w:sz w:val="24"/>
      <w:szCs w:val="20"/>
    </w:rPr>
  </w:style>
  <w:style w:type="character" w:styleId="1966" w:customStyle="1">
    <w:name w:val="正文文本 字符1"/>
    <w:link w:val="816"/>
    <w:uiPriority w:val="99"/>
    <w:qFormat/>
    <w:rPr>
      <w:rFonts w:ascii="宋体" w:hAnsi="Times New Roman" w:eastAsia="等线" w:cs="Times New Roman"/>
      <w:sz w:val="24"/>
      <w:szCs w:val="20"/>
    </w:rPr>
  </w:style>
  <w:style w:type="character" w:styleId="1967" w:customStyle="1">
    <w:name w:val="正文文本缩进 字符1"/>
    <w:link w:val="816"/>
    <w:uiPriority w:val="99"/>
    <w:qFormat/>
    <w:rPr>
      <w:rFonts w:ascii="宋体" w:hAnsi="Times New Roman" w:eastAsia="等线" w:cs="Times New Roman"/>
      <w:sz w:val="24"/>
      <w:szCs w:val="20"/>
    </w:rPr>
  </w:style>
  <w:style w:type="character" w:styleId="1968" w:customStyle="1">
    <w:name w:val="日期 字符1"/>
    <w:link w:val="816"/>
    <w:uiPriority w:val="99"/>
    <w:qFormat/>
    <w:rPr>
      <w:rFonts w:ascii="宋体" w:hAnsi="宋体" w:eastAsia="楷体_GB2312" w:cs="Times New Roman"/>
      <w:sz w:val="24"/>
      <w:szCs w:val="20"/>
    </w:rPr>
  </w:style>
  <w:style w:type="character" w:styleId="1969" w:customStyle="1">
    <w:name w:val="正文文本缩进 2 字符1"/>
    <w:link w:val="816"/>
    <w:uiPriority w:val="99"/>
    <w:qFormat/>
    <w:rPr>
      <w:rFonts w:ascii="宋体" w:hAnsi="Times New Roman" w:eastAsia="等线" w:cs="Times New Roman"/>
      <w:sz w:val="24"/>
      <w:szCs w:val="20"/>
    </w:rPr>
  </w:style>
  <w:style w:type="character" w:styleId="1970" w:customStyle="1">
    <w:name w:val="批注框文本 字符1"/>
    <w:link w:val="816"/>
    <w:uiPriority w:val="99"/>
    <w:qFormat/>
    <w:rPr>
      <w:rFonts w:ascii="宋体" w:hAnsi="Times New Roman" w:eastAsia="等线" w:cs="Times New Roman"/>
      <w:sz w:val="18"/>
      <w:szCs w:val="20"/>
    </w:rPr>
  </w:style>
  <w:style w:type="character" w:styleId="1971" w:customStyle="1">
    <w:name w:val="页脚 字符1"/>
    <w:link w:val="816"/>
    <w:uiPriority w:val="99"/>
    <w:qFormat/>
    <w:rPr>
      <w:rFonts w:ascii="宋体" w:hAnsi="Times New Roman" w:eastAsia="楷体_GB2312" w:cs="Times New Roman"/>
      <w:sz w:val="18"/>
      <w:szCs w:val="20"/>
    </w:rPr>
  </w:style>
  <w:style w:type="character" w:styleId="1972" w:customStyle="1">
    <w:name w:val="页眉 字符1"/>
    <w:link w:val="816"/>
    <w:uiPriority w:val="0"/>
    <w:qFormat/>
    <w:rPr>
      <w:rFonts w:ascii="宋体" w:hAnsi="Times New Roman" w:eastAsia="楷体_GB2312" w:cs="Times New Roman"/>
      <w:sz w:val="18"/>
      <w:szCs w:val="20"/>
    </w:rPr>
  </w:style>
  <w:style w:type="character" w:styleId="1973" w:customStyle="1">
    <w:name w:val="副标题 字符1"/>
    <w:link w:val="816"/>
    <w:uiPriority w:val="0"/>
    <w:qFormat/>
    <w:rPr>
      <w:rFonts w:ascii="Cambria" w:hAnsi="Cambria" w:eastAsia="等线" w:cs="Times New Roman"/>
      <w:b/>
      <w:bCs/>
      <w:sz w:val="32"/>
      <w:szCs w:val="32"/>
    </w:rPr>
  </w:style>
  <w:style w:type="character" w:styleId="1974" w:customStyle="1">
    <w:name w:val="正文文本缩进 3 字符2"/>
    <w:link w:val="816"/>
    <w:uiPriority w:val="99"/>
    <w:qFormat/>
    <w:rPr>
      <w:rFonts w:ascii="宋体" w:hAnsi="Times New Roman" w:eastAsia="等线" w:cs="Times New Roman"/>
      <w:sz w:val="16"/>
      <w:szCs w:val="20"/>
    </w:rPr>
  </w:style>
  <w:style w:type="character" w:styleId="1975" w:customStyle="1">
    <w:name w:val="正文文本 2 字符1"/>
    <w:link w:val="816"/>
    <w:uiPriority w:val="99"/>
    <w:qFormat/>
    <w:rPr>
      <w:rFonts w:ascii="宋体" w:hAnsi="Times New Roman" w:eastAsia="等线" w:cs="Times New Roman"/>
      <w:sz w:val="24"/>
      <w:szCs w:val="20"/>
    </w:rPr>
  </w:style>
  <w:style w:type="character" w:styleId="1976" w:customStyle="1">
    <w:name w:val="HTML 预设格式 字符1"/>
    <w:link w:val="816"/>
    <w:uiPriority w:val="0"/>
    <w:qFormat/>
    <w:rPr>
      <w:rFonts w:ascii="Arial" w:hAnsi="Arial" w:eastAsia="等线" w:cs="Times New Roman"/>
      <w:sz w:val="24"/>
      <w:szCs w:val="20"/>
    </w:rPr>
  </w:style>
  <w:style w:type="character" w:styleId="1977" w:customStyle="1">
    <w:name w:val="批注主题 字符1"/>
    <w:link w:val="816"/>
    <w:uiPriority w:val="99"/>
    <w:qFormat/>
    <w:rPr>
      <w:rFonts w:ascii="宋体" w:hAnsi="Times New Roman" w:eastAsia="等线" w:cs="Times New Roman"/>
      <w:b/>
      <w:bCs/>
      <w:sz w:val="24"/>
      <w:szCs w:val="20"/>
    </w:rPr>
  </w:style>
  <w:style w:type="paragraph" w:styleId="1978" w:customStyle="1">
    <w:name w:val="正文首行缩进1"/>
    <w:basedOn w:val="922"/>
    <w:link w:val="1979"/>
    <w:uiPriority w:val="0"/>
    <w:qFormat/>
    <w:pPr>
      <w:ind w:firstLine="420"/>
      <w:jc w:val="both"/>
      <w:spacing w:after="120" w:line="312" w:lineRule="atLeast"/>
      <w:widowControl w:val="off"/>
    </w:pPr>
    <w:rPr>
      <w:rFonts w:ascii="宋体" w:eastAsia="等线"/>
    </w:rPr>
  </w:style>
  <w:style w:type="character" w:styleId="1979" w:customStyle="1">
    <w:name w:val="正文首行缩进 Char3"/>
    <w:link w:val="1978"/>
    <w:uiPriority w:val="0"/>
    <w:qFormat/>
    <w:rPr>
      <w:rFonts w:ascii="宋体" w:eastAsia="等线"/>
      <w:sz w:val="24"/>
    </w:rPr>
  </w:style>
  <w:style w:type="paragraph" w:styleId="1980" w:customStyle="1">
    <w:name w:val="_Style 53"/>
    <w:basedOn w:val="816"/>
    <w:link w:val="1981"/>
    <w:uiPriority w:val="0"/>
    <w:qFormat/>
    <w:pPr>
      <w:ind w:firstLine="420"/>
      <w:jc w:val="both"/>
      <w:spacing w:line="312" w:lineRule="atLeast"/>
      <w:widowControl w:val="off"/>
    </w:pPr>
    <w:rPr>
      <w:rFonts w:ascii="Calibri" w:hAnsi="Calibri"/>
      <w:sz w:val="21"/>
      <w:szCs w:val="22"/>
    </w:rPr>
  </w:style>
  <w:style w:type="character" w:styleId="1981" w:customStyle="1">
    <w:name w:val="正文首行缩进 2 Char"/>
    <w:link w:val="1980"/>
    <w:uiPriority w:val="0"/>
    <w:qFormat/>
    <w:rPr>
      <w:rFonts w:ascii="Calibri" w:hAnsi="Calibri"/>
      <w:sz w:val="21"/>
      <w:szCs w:val="22"/>
    </w:rPr>
  </w:style>
  <w:style w:type="paragraph" w:styleId="1982" w:customStyle="1">
    <w:name w:val="列出段落11"/>
    <w:basedOn w:val="816"/>
    <w:uiPriority w:val="34"/>
    <w:qFormat/>
    <w:pPr>
      <w:ind w:firstLine="200"/>
      <w:jc w:val="both"/>
      <w:spacing w:line="312" w:lineRule="atLeast"/>
      <w:widowControl w:val="off"/>
    </w:pPr>
    <w:rPr>
      <w:rFonts w:eastAsia="等线"/>
      <w:szCs w:val="24"/>
    </w:rPr>
  </w:style>
  <w:style w:type="paragraph" w:styleId="1983"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4" w:customStyle="1">
    <w:name w:val="网格型11"/>
    <w:basedOn w:val="893"/>
    <w:uiPriority w:val="39"/>
    <w:qFormat/>
    <w:rPr>
      <w:rFonts w:ascii="等线" w:hAnsi="等线" w:eastAsia="等线"/>
    </w:rPr>
    <w:tblPr/>
  </w:style>
  <w:style w:type="table" w:styleId="1985" w:customStyle="1">
    <w:name w:val="网格型23"/>
    <w:basedOn w:val="893"/>
    <w:uiPriority w:val="0"/>
    <w:qFormat/>
    <w:rPr>
      <w:rFonts w:ascii="Calibri" w:hAnsi="Calibri"/>
    </w:rPr>
    <w:tblPr/>
  </w:style>
  <w:style w:type="table" w:styleId="1986" w:customStyle="1">
    <w:name w:val="网格型31"/>
    <w:basedOn w:val="893"/>
    <w:uiPriority w:val="0"/>
    <w:qFormat/>
    <w:rPr>
      <w:rFonts w:ascii="Calibri" w:hAnsi="Calibri"/>
    </w:rPr>
    <w:tblPr/>
  </w:style>
  <w:style w:type="table" w:styleId="1987" w:customStyle="1">
    <w:name w:val="网格型4"/>
    <w:basedOn w:val="893"/>
    <w:uiPriority w:val="0"/>
    <w:qFormat/>
    <w:rPr>
      <w:rFonts w:ascii="Calibri" w:hAnsi="Calibri"/>
    </w:rPr>
    <w:tblPr/>
  </w:style>
  <w:style w:type="character" w:styleId="1988" w:customStyle="1">
    <w:name w:val="grame"/>
    <w:link w:val="816"/>
    <w:uiPriority w:val="0"/>
    <w:qFormat/>
  </w:style>
  <w:style w:type="paragraph" w:styleId="1989"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90"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91" w:customStyle="1">
    <w:name w:val="CM68"/>
    <w:basedOn w:val="1491"/>
    <w:uiPriority w:val="0"/>
    <w:qFormat/>
    <w:rPr>
      <w:rFonts w:hint="eastAsia" w:ascii="黑体" w:hAnsi="黑体" w:eastAsia="黑体" w:cs="Times New Roman"/>
      <w:szCs w:val="20"/>
    </w:rPr>
  </w:style>
  <w:style w:type="character" w:styleId="1992" w:customStyle="1">
    <w:name w:val="NormalCharacter1"/>
    <w:link w:val="816"/>
    <w:uiPriority w:val="0"/>
    <w:qFormat/>
  </w:style>
  <w:style w:type="character" w:styleId="1993" w:customStyle="1">
    <w:name w:val="font81"/>
    <w:link w:val="816"/>
    <w:uiPriority w:val="0"/>
    <w:qFormat/>
    <w:rPr>
      <w:rFonts w:hint="eastAsia" w:ascii="宋体" w:hAnsi="宋体" w:eastAsia="宋体"/>
      <w:color w:val="000000"/>
      <w:sz w:val="21"/>
      <w:szCs w:val="21"/>
      <w:u w:val="none"/>
    </w:rPr>
  </w:style>
  <w:style w:type="character" w:styleId="1994" w:customStyle="1">
    <w:name w:val="font101"/>
    <w:link w:val="816"/>
    <w:uiPriority w:val="0"/>
    <w:qFormat/>
    <w:rPr>
      <w:rFonts w:hint="eastAsia" w:ascii="宋体" w:hAnsi="宋体" w:eastAsia="宋体"/>
      <w:b/>
      <w:bCs/>
      <w:color w:val="000000"/>
      <w:sz w:val="21"/>
      <w:szCs w:val="21"/>
      <w:u w:val="none"/>
    </w:rPr>
  </w:style>
  <w:style w:type="character" w:styleId="1995"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6" w:customStyle="1">
    <w:name w:val="正文首行缩进 Char4"/>
    <w:link w:val="816"/>
    <w:uiPriority w:val="99"/>
    <w:semiHidden/>
    <w:qFormat/>
    <w:rPr>
      <w:rFonts w:ascii="宋体" w:hAnsi="Times New Roman" w:eastAsia="等线" w:cs="Times New Roman"/>
      <w:sz w:val="24"/>
      <w:szCs w:val="20"/>
    </w:rPr>
  </w:style>
  <w:style w:type="character" w:styleId="1997" w:customStyle="1">
    <w:name w:val="明显引用 字符1"/>
    <w:link w:val="816"/>
    <w:uiPriority w:val="30"/>
    <w:qFormat/>
    <w:rPr>
      <w:i/>
      <w:iCs/>
      <w:color w:val="4f81bd"/>
    </w:rPr>
  </w:style>
  <w:style w:type="character" w:styleId="1998" w:customStyle="1">
    <w:name w:val="引用 字符1"/>
    <w:link w:val="816"/>
    <w:uiPriority w:val="29"/>
    <w:qFormat/>
    <w:rPr>
      <w:i/>
      <w:iCs/>
      <w:color w:val="404040"/>
    </w:rPr>
  </w:style>
  <w:style w:type="paragraph" w:styleId="1999" w:customStyle="1">
    <w:name w:val="Char Char Char Char11"/>
    <w:basedOn w:val="816"/>
    <w:uiPriority w:val="0"/>
    <w:qFormat/>
    <w:pPr>
      <w:jc w:val="both"/>
      <w:widowControl w:val="off"/>
    </w:pPr>
    <w:rPr>
      <w:rFonts w:ascii="仿宋_GB2312" w:eastAsia="仿宋_GB2312"/>
      <w:b/>
      <w:sz w:val="32"/>
      <w:szCs w:val="32"/>
    </w:rPr>
  </w:style>
  <w:style w:type="paragraph" w:styleId="2000" w:customStyle="1">
    <w:name w:val="纯文本31"/>
    <w:basedOn w:val="816"/>
    <w:uiPriority w:val="0"/>
    <w:qFormat/>
    <w:pPr>
      <w:jc w:val="both"/>
      <w:widowControl w:val="off"/>
    </w:pPr>
    <w:rPr>
      <w:rFonts w:ascii="宋体" w:hAnsi="Courier New" w:eastAsia="楷体_GB2312"/>
      <w:sz w:val="26"/>
    </w:rPr>
  </w:style>
  <w:style w:type="paragraph" w:styleId="2001"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2" w:customStyle="1">
    <w:name w:val="Table Normal13"/>
    <w:uiPriority w:val="0"/>
    <w:qFormat/>
    <w:rPr>
      <w:rFonts w:eastAsia="Arial Unicode MS"/>
      <w:lang w:val="en-US" w:eastAsia="zh-CN" w:bidi="ar-SA"/>
    </w:rPr>
    <w:tblPr/>
  </w:style>
  <w:style w:type="table" w:styleId="2003" w:customStyle="1">
    <w:name w:val="网格型211"/>
    <w:basedOn w:val="893"/>
    <w:uiPriority w:val="0"/>
    <w:qFormat/>
    <w:rPr>
      <w:rFonts w:ascii="Calibri" w:hAnsi="Calibri"/>
    </w:rPr>
    <w:tblPr/>
  </w:style>
  <w:style w:type="table" w:styleId="2004" w:customStyle="1">
    <w:name w:val="网格型111"/>
    <w:basedOn w:val="893"/>
    <w:uiPriority w:val="39"/>
    <w:qFormat/>
    <w:rPr>
      <w:rFonts w:ascii="等线" w:hAnsi="等线" w:eastAsia="等线"/>
    </w:rPr>
    <w:tblPr/>
  </w:style>
  <w:style w:type="paragraph" w:styleId="2005" w:customStyle="1">
    <w:name w:val="Function"/>
    <w:basedOn w:val="816"/>
    <w:uiPriority w:val="0"/>
    <w:qFormat/>
    <w:pPr>
      <w:ind w:left="1134" w:hanging="567"/>
      <w:spacing w:after="60"/>
      <w:tabs>
        <w:tab w:val="left" w:pos="1134" w:leader="none"/>
      </w:tabs>
    </w:pPr>
    <w:rPr>
      <w:rFonts w:ascii="Arial" w:hAnsi="Arial"/>
    </w:rPr>
  </w:style>
  <w:style w:type="paragraph" w:styleId="2006" w:customStyle="1">
    <w:name w:val="Para 3"/>
    <w:basedOn w:val="816"/>
    <w:next w:val="816"/>
    <w:uiPriority w:val="0"/>
    <w:qFormat/>
    <w:pPr>
      <w:ind w:left="360" w:hanging="360"/>
      <w:tabs>
        <w:tab w:val="left" w:pos="360" w:leader="none"/>
      </w:tabs>
    </w:pPr>
    <w:rPr>
      <w:rFonts w:ascii="Arial" w:hAnsi="Arial"/>
      <w:lang w:eastAsia="en-US"/>
    </w:rPr>
  </w:style>
  <w:style w:type="paragraph" w:styleId="2007" w:customStyle="1">
    <w:name w:val="Para A"/>
    <w:basedOn w:val="816"/>
    <w:next w:val="816"/>
    <w:uiPriority w:val="0"/>
    <w:qFormat/>
    <w:pPr>
      <w:ind w:left="1134" w:hanging="567"/>
      <w:tabs>
        <w:tab w:val="left" w:pos="1134" w:leader="none"/>
      </w:tabs>
    </w:pPr>
    <w:rPr>
      <w:rFonts w:ascii="Arial" w:hAnsi="Arial"/>
      <w:lang w:eastAsia="en-US"/>
    </w:rPr>
  </w:style>
  <w:style w:type="paragraph" w:styleId="2008"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9" w:customStyle="1">
    <w:name w:val="Tender"/>
    <w:basedOn w:val="816"/>
    <w:next w:val="816"/>
    <w:uiPriority w:val="0"/>
    <w:qFormat/>
    <w:pPr>
      <w:spacing w:before="120" w:after="360" w:line="360" w:lineRule="auto"/>
    </w:pPr>
    <w:rPr>
      <w:rFonts w:ascii="Arial" w:hAnsi="Arial"/>
      <w:szCs w:val="24"/>
      <w:lang w:eastAsia="en-US"/>
    </w:rPr>
  </w:style>
  <w:style w:type="paragraph" w:styleId="2010" w:customStyle="1">
    <w:name w:val="Table Text"/>
    <w:basedOn w:val="816"/>
    <w:uiPriority w:val="0"/>
    <w:qFormat/>
    <w:rPr>
      <w:rFonts w:ascii="Times" w:hAnsi="Times" w:eastAsia="Times New Roman"/>
      <w:szCs w:val="24"/>
    </w:rPr>
  </w:style>
  <w:style w:type="paragraph" w:styleId="2011" w:customStyle="1">
    <w:name w:val="flType"/>
    <w:basedOn w:val="816"/>
    <w:uiPriority w:val="0"/>
    <w:qFormat/>
    <w:pPr>
      <w:jc w:val="center"/>
      <w:spacing w:after="284" w:line="113" w:lineRule="atLeast"/>
      <w:widowControl w:val="off"/>
    </w:pPr>
    <w:rPr>
      <w:rFonts w:hint="eastAsia" w:ascii="宋体"/>
    </w:rPr>
  </w:style>
  <w:style w:type="paragraph" w:styleId="2012" w:customStyle="1">
    <w:name w:val="- PAGE -"/>
    <w:uiPriority w:val="0"/>
    <w:qFormat/>
    <w:rPr>
      <w:rFonts w:hint="default" w:ascii="Times New Roman" w:hAnsi="Times New Roman" w:eastAsia="Times New Roman" w:cs="Times New Roman"/>
      <w:lang w:val="en-US" w:eastAsia="en-US" w:bidi="ar-SA"/>
    </w:rPr>
  </w:style>
  <w:style w:type="paragraph" w:styleId="2013" w:customStyle="1">
    <w:name w:val="AutoCorrect"/>
    <w:uiPriority w:val="0"/>
    <w:qFormat/>
    <w:rPr>
      <w:rFonts w:hint="default" w:ascii="Times New Roman" w:hAnsi="Times New Roman" w:eastAsia="Times New Roman" w:cs="Times New Roman"/>
      <w:lang w:val="en-US" w:eastAsia="en-US" w:bidi="ar-SA"/>
    </w:rPr>
  </w:style>
  <w:style w:type="paragraph" w:styleId="2014" w:customStyle="1">
    <w:name w:val="Block Text R"/>
    <w:basedOn w:val="926"/>
    <w:uiPriority w:val="0"/>
    <w:qFormat/>
    <w:pPr>
      <w:ind w:left="0" w:right="0" w:firstLine="0"/>
      <w:jc w:val="right"/>
      <w:spacing w:line="240" w:lineRule="auto"/>
    </w:pPr>
    <w:rPr>
      <w:rFonts w:ascii="Times New Roman" w:eastAsia="Times New Roman"/>
      <w:sz w:val="22"/>
      <w:lang w:val="en-GB" w:eastAsia="en-US"/>
    </w:rPr>
  </w:style>
  <w:style w:type="table" w:styleId="2015" w:customStyle="1">
    <w:name w:val="网格型2111"/>
    <w:basedOn w:val="893"/>
    <w:uiPriority w:val="0"/>
    <w:qFormat/>
    <w:tblPr/>
  </w:style>
  <w:style w:type="character" w:styleId="2016" w:customStyle="1">
    <w:name w:val="h Char1"/>
    <w:link w:val="816"/>
    <w:uiPriority w:val="0"/>
    <w:qFormat/>
    <w:rPr>
      <w:rFonts w:eastAsia="宋体"/>
      <w:sz w:val="24"/>
      <w:lang w:val="en-US" w:eastAsia="zh-CN"/>
    </w:rPr>
  </w:style>
  <w:style w:type="paragraph" w:styleId="2017"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表格文字（大）"/>
    <w:basedOn w:val="816"/>
    <w:uiPriority w:val="0"/>
    <w:qFormat/>
    <w:pPr>
      <w:jc w:val="both"/>
      <w:spacing w:before="20" w:after="20"/>
      <w:widowControl w:val="off"/>
    </w:pPr>
    <w:rPr>
      <w:rFonts w:ascii="Century Gothic" w:hAnsi="Century Gothic"/>
    </w:rPr>
  </w:style>
  <w:style w:type="paragraph" w:styleId="2019"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0" w:customStyle="1">
    <w:name w:val="Table Header Text"/>
    <w:basedOn w:val="2010"/>
    <w:uiPriority w:val="0"/>
    <w:qFormat/>
    <w:pPr>
      <w:jc w:val="center"/>
    </w:pPr>
    <w:rPr>
      <w:b/>
      <w:szCs w:val="20"/>
    </w:rPr>
  </w:style>
  <w:style w:type="paragraph" w:styleId="2021"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3"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4"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5" w:customStyle="1">
    <w:name w:val="¨¨¡À¨º???¡À?"/>
    <w:basedOn w:val="816"/>
    <w:uiPriority w:val="0"/>
    <w:qFormat/>
  </w:style>
  <w:style w:type="paragraph" w:styleId="2026"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8"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9"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0"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31"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_Style 85"/>
    <w:basedOn w:val="816"/>
    <w:uiPriority w:val="0"/>
    <w:qFormat/>
    <w:pPr>
      <w:spacing w:after="160" w:line="240" w:lineRule="exact"/>
    </w:pPr>
  </w:style>
  <w:style w:type="paragraph" w:styleId="2033"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6"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7"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8"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9"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40"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41" w:customStyle="1">
    <w:name w:val="h Char Char"/>
    <w:link w:val="816"/>
    <w:uiPriority w:val="0"/>
    <w:qFormat/>
    <w:rPr>
      <w:rFonts w:eastAsia="宋体"/>
      <w:sz w:val="24"/>
      <w:lang w:val="en-US" w:eastAsia="zh-CN" w:bidi="ar-SA"/>
    </w:rPr>
  </w:style>
  <w:style w:type="paragraph" w:styleId="2042" w:customStyle="1">
    <w:name w:val="Char Char2 Char Char"/>
    <w:basedOn w:val="816"/>
    <w:uiPriority w:val="0"/>
    <w:qFormat/>
    <w:pPr>
      <w:spacing w:after="160" w:line="240" w:lineRule="exact"/>
    </w:pPr>
  </w:style>
  <w:style w:type="paragraph" w:styleId="2043" w:customStyle="1">
    <w:name w:val="Char Char Char Char Char Char Char Char Char Char Char Char Char1"/>
    <w:basedOn w:val="912"/>
    <w:uiPriority w:val="0"/>
    <w:qFormat/>
    <w:pPr>
      <w:ind w:left="357"/>
      <w:spacing w:line="436" w:lineRule="exact"/>
      <w:widowControl w:val="off"/>
      <w:outlineLvl w:val="3"/>
    </w:pPr>
    <w:rPr>
      <w:rFonts w:ascii="Tahoma" w:hAnsi="Tahoma"/>
      <w:b/>
      <w:szCs w:val="24"/>
    </w:rPr>
  </w:style>
  <w:style w:type="paragraph" w:styleId="2044" w:customStyle="1">
    <w:name w:val="_Style 87"/>
    <w:basedOn w:val="816"/>
    <w:uiPriority w:val="0"/>
    <w:qFormat/>
    <w:pPr>
      <w:spacing w:after="160" w:line="240" w:lineRule="exact"/>
    </w:pPr>
  </w:style>
  <w:style w:type="character" w:styleId="2045" w:customStyle="1">
    <w:name w:val="h Char"/>
    <w:link w:val="816"/>
    <w:uiPriority w:val="0"/>
    <w:qFormat/>
    <w:rPr>
      <w:rFonts w:eastAsia="宋体"/>
      <w:sz w:val="24"/>
      <w:lang w:val="en-US" w:eastAsia="zh-CN"/>
    </w:rPr>
  </w:style>
  <w:style w:type="paragraph" w:styleId="2046"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7" w:customStyle="1">
    <w:name w:val="Char1 Char Char Char Char Char"/>
    <w:basedOn w:val="816"/>
    <w:uiPriority w:val="0"/>
    <w:qFormat/>
    <w:pPr>
      <w:spacing w:after="160" w:line="240" w:lineRule="exact"/>
    </w:pPr>
    <w:rPr>
      <w:rFonts w:ascii="Tahoma" w:hAnsi="Tahoma" w:cs="Tahoma"/>
      <w:sz w:val="20"/>
      <w:lang w:eastAsia="en-US"/>
    </w:rPr>
  </w:style>
  <w:style w:type="character" w:styleId="2048" w:customStyle="1">
    <w:name w:val="TargetId"/>
    <w:link w:val="816"/>
    <w:uiPriority w:val="0"/>
    <w:qFormat/>
    <w:rPr>
      <w:vanish/>
      <w:color w:val="ff00ff"/>
    </w:rPr>
  </w:style>
  <w:style w:type="character" w:styleId="2049" w:customStyle="1">
    <w:name w:val="h Char Char1"/>
    <w:link w:val="816"/>
    <w:uiPriority w:val="0"/>
    <w:qFormat/>
    <w:rPr>
      <w:rFonts w:eastAsia="宋体"/>
      <w:sz w:val="24"/>
      <w:lang w:val="en-US" w:eastAsia="zh-CN"/>
    </w:rPr>
  </w:style>
  <w:style w:type="paragraph" w:styleId="2050" w:customStyle="1">
    <w:name w:val="Plain Text2"/>
    <w:basedOn w:val="816"/>
    <w:uiPriority w:val="0"/>
    <w:qFormat/>
    <w:pPr>
      <w:jc w:val="both"/>
      <w:widowControl w:val="off"/>
    </w:pPr>
    <w:rPr>
      <w:rFonts w:ascii="宋体" w:hAnsi="Courier New" w:eastAsia="楷体_GB2312"/>
      <w:sz w:val="26"/>
    </w:rPr>
  </w:style>
  <w:style w:type="paragraph" w:styleId="2051" w:customStyle="1">
    <w:name w:val="正文文字格式"/>
    <w:basedOn w:val="816"/>
    <w:uiPriority w:val="0"/>
    <w:qFormat/>
    <w:pPr>
      <w:ind w:firstLine="505"/>
      <w:spacing w:line="460" w:lineRule="exact"/>
      <w:widowControl w:val="off"/>
    </w:pPr>
    <w:rPr>
      <w:rFonts w:ascii="宋体"/>
    </w:rPr>
  </w:style>
  <w:style w:type="character" w:styleId="2052" w:customStyle="1">
    <w:name w:val="hongf-16"/>
    <w:link w:val="816"/>
    <w:uiPriority w:val="0"/>
    <w:qFormat/>
  </w:style>
  <w:style w:type="character" w:styleId="2053" w:customStyle="1">
    <w:name w:val="Char Char31"/>
    <w:link w:val="816"/>
    <w:uiPriority w:val="0"/>
    <w:qFormat/>
    <w:rPr>
      <w:sz w:val="18"/>
      <w:szCs w:val="18"/>
    </w:rPr>
  </w:style>
  <w:style w:type="paragraph" w:styleId="2054" w:customStyle="1">
    <w:name w:val="Para 1"/>
    <w:basedOn w:val="816"/>
    <w:next w:val="816"/>
    <w:uiPriority w:val="0"/>
    <w:qFormat/>
    <w:pPr>
      <w:spacing w:after="480" w:line="360" w:lineRule="auto"/>
    </w:pPr>
    <w:rPr>
      <w:rFonts w:ascii="Arial" w:hAnsi="Arial"/>
      <w:lang w:eastAsia="en-US"/>
    </w:rPr>
  </w:style>
  <w:style w:type="paragraph" w:styleId="2055"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6" w:customStyle="1">
    <w:name w:val="网格型311"/>
    <w:basedOn w:val="893"/>
    <w:uiPriority w:val="0"/>
    <w:qFormat/>
    <w:rPr>
      <w:rFonts w:ascii="Calibri" w:hAnsi="Calibri"/>
    </w:rPr>
    <w:tblPr/>
  </w:style>
  <w:style w:type="paragraph" w:styleId="2057" w:customStyle="1">
    <w:name w:val="Char Char2 Char Char1"/>
    <w:basedOn w:val="816"/>
    <w:uiPriority w:val="0"/>
    <w:qFormat/>
    <w:pPr>
      <w:spacing w:after="160" w:line="240" w:lineRule="exact"/>
    </w:pPr>
  </w:style>
  <w:style w:type="paragraph" w:styleId="2058" w:customStyle="1">
    <w:name w:val="Char1 Char Char Char Char Char1"/>
    <w:basedOn w:val="816"/>
    <w:uiPriority w:val="0"/>
    <w:qFormat/>
    <w:pPr>
      <w:spacing w:after="160" w:line="240" w:lineRule="exact"/>
    </w:pPr>
    <w:rPr>
      <w:rFonts w:ascii="Tahoma" w:hAnsi="Tahoma" w:cs="Tahoma"/>
      <w:sz w:val="20"/>
      <w:lang w:eastAsia="en-US"/>
    </w:rPr>
  </w:style>
  <w:style w:type="character" w:styleId="2059" w:customStyle="1">
    <w:name w:val="Char Char32"/>
    <w:link w:val="816"/>
    <w:uiPriority w:val="0"/>
    <w:qFormat/>
    <w:rPr>
      <w:sz w:val="18"/>
      <w:szCs w:val="18"/>
    </w:rPr>
  </w:style>
  <w:style w:type="table" w:styleId="2060" w:customStyle="1">
    <w:name w:val="网格型3111"/>
    <w:basedOn w:val="893"/>
    <w:uiPriority w:val="0"/>
    <w:qFormat/>
    <w:pPr>
      <w:jc w:val="both"/>
      <w:widowControl w:val="off"/>
    </w:pPr>
    <w:tblPr/>
  </w:style>
  <w:style w:type="table" w:styleId="2061" w:customStyle="1">
    <w:name w:val="网格型21111"/>
    <w:basedOn w:val="893"/>
    <w:uiPriority w:val="0"/>
    <w:qFormat/>
    <w:rPr>
      <w:rFonts w:ascii="Calibri" w:hAnsi="Calibri"/>
    </w:rPr>
    <w:tblPr/>
  </w:style>
  <w:style w:type="table" w:styleId="2062" w:customStyle="1">
    <w:name w:val="网格型211111"/>
    <w:basedOn w:val="893"/>
    <w:uiPriority w:val="0"/>
    <w:qFormat/>
    <w:tblPr/>
  </w:style>
  <w:style w:type="table" w:styleId="2063" w:customStyle="1">
    <w:name w:val="网格型12"/>
    <w:basedOn w:val="893"/>
    <w:uiPriority w:val="39"/>
    <w:qFormat/>
    <w:rPr>
      <w:rFonts w:ascii="等线" w:hAnsi="等线" w:eastAsia="等线"/>
    </w:rPr>
    <w:tblPr/>
  </w:style>
  <w:style w:type="paragraph" w:styleId="206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5" w:customStyle="1">
    <w:name w:val="网格型5"/>
    <w:basedOn w:val="893"/>
    <w:uiPriority w:val="0"/>
    <w:qFormat/>
    <w:tblPr/>
  </w:style>
  <w:style w:type="character" w:styleId="2066" w:customStyle="1">
    <w:name w:val="spelle"/>
    <w:link w:val="816"/>
    <w:uiPriority w:val="0"/>
    <w:qFormat/>
  </w:style>
  <w:style w:type="paragraph" w:styleId="2067"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8" w:customStyle="1">
    <w:name w:val="Char Char Char2"/>
    <w:basedOn w:val="912"/>
    <w:uiPriority w:val="0"/>
    <w:qFormat/>
    <w:pPr>
      <w:jc w:val="both"/>
      <w:widowControl w:val="off"/>
    </w:pPr>
    <w:rPr>
      <w:rFonts w:ascii="Tahoma" w:hAnsi="Tahoma"/>
    </w:rPr>
  </w:style>
  <w:style w:type="paragraph" w:styleId="2069" w:customStyle="1">
    <w:name w:val="纯文本6"/>
    <w:basedOn w:val="816"/>
    <w:uiPriority w:val="0"/>
    <w:qFormat/>
    <w:rPr>
      <w:rFonts w:ascii="宋体" w:hAnsi="Courier New" w:eastAsia="楷体_GB2312"/>
      <w:sz w:val="26"/>
    </w:rPr>
  </w:style>
  <w:style w:type="paragraph" w:styleId="2070" w:customStyle="1">
    <w:name w:val="Char1 Char Char Char Char Char Char2"/>
    <w:basedOn w:val="816"/>
    <w:uiPriority w:val="0"/>
    <w:qFormat/>
    <w:pPr>
      <w:jc w:val="both"/>
      <w:widowControl w:val="off"/>
    </w:pPr>
    <w:rPr>
      <w:rFonts w:ascii="宋体"/>
    </w:rPr>
  </w:style>
  <w:style w:type="paragraph" w:styleId="2071" w:customStyle="1">
    <w:name w:val="Char1 Char Char Char2"/>
    <w:basedOn w:val="816"/>
    <w:uiPriority w:val="0"/>
    <w:qFormat/>
    <w:rPr>
      <w:szCs w:val="24"/>
    </w:rPr>
  </w:style>
  <w:style w:type="paragraph" w:styleId="2072" w:customStyle="1">
    <w:name w:val="Char Char Char Char Char Char2"/>
    <w:basedOn w:val="912"/>
    <w:uiPriority w:val="0"/>
    <w:qFormat/>
    <w:pPr>
      <w:jc w:val="both"/>
      <w:spacing w:line="360" w:lineRule="auto"/>
      <w:widowControl w:val="off"/>
    </w:pPr>
    <w:rPr>
      <w:rFonts w:ascii="Tahoma" w:hAnsi="Tahoma"/>
    </w:rPr>
  </w:style>
  <w:style w:type="paragraph" w:styleId="2073" w:customStyle="1">
    <w:name w:val="Char Char4"/>
    <w:basedOn w:val="816"/>
    <w:uiPriority w:val="0"/>
    <w:qFormat/>
    <w:pPr>
      <w:spacing w:after="160" w:line="240" w:lineRule="exact"/>
    </w:pPr>
    <w:rPr>
      <w:sz w:val="21"/>
    </w:rPr>
  </w:style>
  <w:style w:type="paragraph" w:styleId="2074"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5" w:customStyle="1">
    <w:name w:val="Char6"/>
    <w:basedOn w:val="816"/>
    <w:uiPriority w:val="0"/>
    <w:qFormat/>
    <w:pPr>
      <w:ind w:left="840" w:hanging="420"/>
      <w:jc w:val="both"/>
      <w:widowControl w:val="off"/>
      <w:tabs>
        <w:tab w:val="left" w:pos="840" w:leader="none"/>
      </w:tabs>
    </w:pPr>
    <w:rPr>
      <w:szCs w:val="24"/>
    </w:rPr>
  </w:style>
  <w:style w:type="paragraph" w:styleId="2076" w:customStyle="1">
    <w:name w:val="Char Char Char1 Char Char Char Char2"/>
    <w:basedOn w:val="816"/>
    <w:uiPriority w:val="0"/>
    <w:qFormat/>
    <w:pPr>
      <w:spacing w:after="160" w:line="240" w:lineRule="exact"/>
    </w:pPr>
  </w:style>
  <w:style w:type="table" w:styleId="2077" w:customStyle="1">
    <w:name w:val="网格型13"/>
    <w:basedOn w:val="893"/>
    <w:uiPriority w:val="39"/>
    <w:qFormat/>
    <w:rPr>
      <w:rFonts w:ascii="等线" w:hAnsi="等线" w:eastAsia="等线"/>
    </w:rPr>
    <w:tblPr/>
  </w:style>
  <w:style w:type="table" w:styleId="2078" w:customStyle="1">
    <w:name w:val="网格型231"/>
    <w:basedOn w:val="893"/>
    <w:uiPriority w:val="0"/>
    <w:qFormat/>
    <w:pPr>
      <w:jc w:val="both"/>
      <w:widowControl w:val="off"/>
    </w:pPr>
    <w:tblPr/>
  </w:style>
  <w:style w:type="character" w:styleId="2079" w:customStyle="1">
    <w:name w:val="Char Char201"/>
    <w:link w:val="816"/>
    <w:uiPriority w:val="0"/>
    <w:qFormat/>
    <w:rPr>
      <w:rFonts w:eastAsia="楷体_GB2312"/>
      <w:b/>
      <w:sz w:val="44"/>
      <w:lang w:val="en-US" w:eastAsia="zh-CN" w:bidi="ar-SA"/>
    </w:rPr>
  </w:style>
  <w:style w:type="character" w:styleId="2080" w:customStyle="1">
    <w:name w:val="Char Char181"/>
    <w:link w:val="816"/>
    <w:uiPriority w:val="0"/>
    <w:qFormat/>
    <w:rPr>
      <w:rFonts w:eastAsia="楷体_GB2312"/>
      <w:b/>
      <w:sz w:val="44"/>
      <w:lang w:val="en-US" w:eastAsia="zh-CN" w:bidi="ar-SA"/>
    </w:rPr>
  </w:style>
  <w:style w:type="character" w:styleId="2081" w:customStyle="1">
    <w:name w:val="Char Char191"/>
    <w:link w:val="816"/>
    <w:uiPriority w:val="0"/>
    <w:qFormat/>
    <w:rPr>
      <w:rFonts w:ascii="Arial" w:hAnsi="Arial" w:eastAsia="黑体"/>
      <w:b/>
      <w:bCs/>
      <w:sz w:val="32"/>
      <w:szCs w:val="32"/>
      <w:lang w:val="en-US" w:eastAsia="zh-CN" w:bidi="ar-SA"/>
    </w:rPr>
  </w:style>
  <w:style w:type="character" w:styleId="2082" w:customStyle="1">
    <w:name w:val="Char Char22"/>
    <w:link w:val="816"/>
    <w:uiPriority w:val="0"/>
    <w:qFormat/>
    <w:rPr>
      <w:rFonts w:eastAsia="宋体"/>
      <w:smallCaps/>
      <w:sz w:val="48"/>
      <w:szCs w:val="48"/>
      <w:lang w:val="en-US" w:eastAsia="zh-CN" w:bidi="ar-SA"/>
    </w:rPr>
  </w:style>
  <w:style w:type="character" w:styleId="2083" w:customStyle="1">
    <w:name w:val="Char Char171"/>
    <w:link w:val="816"/>
    <w:uiPriority w:val="0"/>
    <w:qFormat/>
    <w:rPr>
      <w:rFonts w:ascii="Arial" w:hAnsi="Arial" w:eastAsia="黑体"/>
      <w:b/>
      <w:sz w:val="30"/>
      <w:szCs w:val="24"/>
      <w:lang w:val="en-US" w:eastAsia="zh-CN" w:bidi="ar-SA"/>
    </w:rPr>
  </w:style>
  <w:style w:type="character" w:styleId="2084" w:customStyle="1">
    <w:name w:val="Char Char161"/>
    <w:link w:val="816"/>
    <w:uiPriority w:val="0"/>
    <w:qFormat/>
    <w:rPr>
      <w:rFonts w:ascii="宋体" w:hAnsi="Arial" w:eastAsia="宋体"/>
      <w:b/>
      <w:color w:val="000000"/>
      <w:sz w:val="28"/>
      <w:szCs w:val="24"/>
      <w:lang w:val="en-US" w:eastAsia="zh-CN" w:bidi="ar-SA"/>
    </w:rPr>
  </w:style>
  <w:style w:type="paragraph" w:styleId="2085" w:customStyle="1">
    <w:name w:val="修订2"/>
    <w:uiPriority w:val="0"/>
    <w:semiHidden/>
    <w:qFormat/>
    <w:rPr>
      <w:rFonts w:hint="default" w:ascii="Times New Roman" w:hAnsi="Times New Roman" w:eastAsia="宋体" w:cs="Times New Roman"/>
      <w:sz w:val="24"/>
      <w:lang w:val="en-US" w:eastAsia="zh-CN" w:bidi="ar-SA"/>
    </w:rPr>
  </w:style>
  <w:style w:type="paragraph" w:styleId="2086" w:customStyle="1">
    <w:name w:val="TOC 标题2"/>
    <w:basedOn w:val="882"/>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7" w:customStyle="1">
    <w:name w:val="Char Char2 Char Char Char Char2"/>
    <w:basedOn w:val="912"/>
    <w:uiPriority w:val="0"/>
    <w:qFormat/>
    <w:pPr>
      <w:spacing w:line="360" w:lineRule="auto"/>
    </w:pPr>
    <w:rPr>
      <w:szCs w:val="24"/>
    </w:rPr>
  </w:style>
  <w:style w:type="paragraph" w:styleId="2088" w:customStyle="1">
    <w:name w:val="Char Char Char1 Char2"/>
    <w:basedOn w:val="912"/>
    <w:uiPriority w:val="0"/>
    <w:qFormat/>
    <w:pPr>
      <w:jc w:val="both"/>
      <w:spacing w:line="360" w:lineRule="auto"/>
      <w:widowControl w:val="off"/>
    </w:pPr>
    <w:rPr>
      <w:rFonts w:ascii="Tahoma" w:hAnsi="Tahoma"/>
      <w:szCs w:val="24"/>
    </w:rPr>
  </w:style>
  <w:style w:type="paragraph" w:styleId="2089" w:customStyle="1">
    <w:name w:val="Char Char Char Char Char Char Char Char Char1 Char2"/>
    <w:basedOn w:val="912"/>
    <w:uiPriority w:val="0"/>
    <w:qFormat/>
    <w:pPr>
      <w:jc w:val="both"/>
      <w:spacing w:line="360" w:lineRule="auto"/>
      <w:widowControl w:val="off"/>
    </w:pPr>
    <w:rPr>
      <w:sz w:val="21"/>
      <w:szCs w:val="24"/>
    </w:rPr>
  </w:style>
  <w:style w:type="paragraph" w:styleId="2090" w:customStyle="1">
    <w:name w:val="Char Char Char Char Char Char Char Char Char1 Char Char Char Char2"/>
    <w:basedOn w:val="912"/>
    <w:uiPriority w:val="0"/>
    <w:qFormat/>
    <w:pPr>
      <w:jc w:val="both"/>
      <w:spacing w:line="360" w:lineRule="auto"/>
      <w:widowControl w:val="off"/>
    </w:pPr>
    <w:rPr>
      <w:rFonts w:ascii="Tahoma" w:hAnsi="Tahoma"/>
      <w:szCs w:val="24"/>
    </w:rPr>
  </w:style>
  <w:style w:type="paragraph" w:styleId="2091"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2" w:customStyle="1">
    <w:name w:val="Char Char Char Char1 Char Char Char1"/>
    <w:basedOn w:val="816"/>
    <w:uiPriority w:val="0"/>
    <w:qFormat/>
    <w:pPr>
      <w:spacing w:after="160" w:line="240" w:lineRule="exact"/>
    </w:pPr>
    <w:rPr>
      <w:rFonts w:ascii="Verdana" w:hAnsi="Verdana"/>
      <w:sz w:val="20"/>
      <w:lang w:eastAsia="en-US"/>
    </w:rPr>
  </w:style>
  <w:style w:type="paragraph" w:styleId="2093" w:customStyle="1">
    <w:name w:val="Char Char Char Char12"/>
    <w:basedOn w:val="816"/>
    <w:uiPriority w:val="0"/>
    <w:qFormat/>
    <w:pPr>
      <w:spacing w:after="160" w:line="240" w:lineRule="exact"/>
    </w:pPr>
    <w:rPr>
      <w:rFonts w:ascii="Verdana" w:hAnsi="Verdana"/>
      <w:sz w:val="20"/>
      <w:lang w:eastAsia="en-US"/>
    </w:rPr>
  </w:style>
  <w:style w:type="paragraph" w:styleId="2094"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5" w:customStyle="1">
    <w:name w:val="Table Normal16"/>
    <w:uiPriority w:val="0"/>
    <w:qFormat/>
    <w:rPr>
      <w:rFonts w:eastAsia="Arial Unicode MS"/>
      <w:lang w:val="en-US" w:eastAsia="zh-CN" w:bidi="ar-SA"/>
    </w:rPr>
    <w:tblPr/>
  </w:style>
  <w:style w:type="table" w:styleId="2096" w:customStyle="1">
    <w:name w:val="网格型212"/>
    <w:basedOn w:val="893"/>
    <w:uiPriority w:val="0"/>
    <w:qFormat/>
    <w:tblPr/>
  </w:style>
  <w:style w:type="table" w:styleId="2097" w:customStyle="1">
    <w:name w:val="网格型32"/>
    <w:basedOn w:val="893"/>
    <w:uiPriority w:val="0"/>
    <w:qFormat/>
    <w:tblPr/>
  </w:style>
  <w:style w:type="table" w:styleId="2098" w:customStyle="1">
    <w:name w:val="网格型41"/>
    <w:basedOn w:val="893"/>
    <w:uiPriority w:val="0"/>
    <w:qFormat/>
    <w:tblPr/>
  </w:style>
  <w:style w:type="table" w:styleId="2099" w:customStyle="1">
    <w:name w:val="网格型51"/>
    <w:basedOn w:val="893"/>
    <w:uiPriority w:val="0"/>
    <w:qFormat/>
    <w:pPr>
      <w:jc w:val="both"/>
      <w:widowControl w:val="off"/>
    </w:pPr>
    <w:tblPr/>
  </w:style>
  <w:style w:type="table" w:styleId="2100" w:customStyle="1">
    <w:name w:val="网格型221"/>
    <w:basedOn w:val="893"/>
    <w:uiPriority w:val="0"/>
    <w:qFormat/>
    <w:tblPr/>
  </w:style>
  <w:style w:type="table" w:styleId="2101" w:customStyle="1">
    <w:name w:val="网格型6"/>
    <w:basedOn w:val="893"/>
    <w:uiPriority w:val="0"/>
    <w:qFormat/>
    <w:tblPr/>
  </w:style>
  <w:style w:type="paragraph" w:styleId="2102" w:customStyle="1">
    <w:name w:val="纯文本7"/>
    <w:basedOn w:val="816"/>
    <w:uiPriority w:val="0"/>
    <w:qFormat/>
    <w:rPr>
      <w:rFonts w:ascii="宋体" w:hAnsi="Courier New" w:eastAsia="楷体_GB2312"/>
      <w:sz w:val="26"/>
    </w:rPr>
  </w:style>
  <w:style w:type="paragraph" w:styleId="2103" w:customStyle="1">
    <w:name w:val="Char13"/>
    <w:basedOn w:val="816"/>
    <w:uiPriority w:val="0"/>
    <w:qFormat/>
    <w:pPr>
      <w:ind w:left="720" w:hanging="720"/>
      <w:jc w:val="both"/>
      <w:widowControl w:val="off"/>
      <w:tabs>
        <w:tab w:val="left" w:pos="360" w:leader="none"/>
        <w:tab w:val="left" w:pos="720" w:leader="none"/>
      </w:tabs>
    </w:pPr>
  </w:style>
  <w:style w:type="paragraph" w:styleId="2104" w:customStyle="1">
    <w:name w:val="Char Char Char Char Char Char3"/>
    <w:basedOn w:val="912"/>
    <w:uiPriority w:val="0"/>
    <w:qFormat/>
    <w:pPr>
      <w:jc w:val="both"/>
      <w:spacing w:line="360" w:lineRule="auto"/>
      <w:widowControl w:val="off"/>
    </w:pPr>
    <w:rPr>
      <w:rFonts w:ascii="Tahoma" w:hAnsi="Tahoma"/>
    </w:rPr>
  </w:style>
  <w:style w:type="paragraph" w:styleId="2105" w:customStyle="1">
    <w:name w:val="Char1 Char Char Char3"/>
    <w:basedOn w:val="816"/>
    <w:uiPriority w:val="0"/>
    <w:qFormat/>
    <w:rPr>
      <w:szCs w:val="24"/>
    </w:rPr>
  </w:style>
  <w:style w:type="paragraph" w:styleId="2106" w:customStyle="1">
    <w:name w:val="Char Char Char1 Char Char Char Char3"/>
    <w:basedOn w:val="816"/>
    <w:uiPriority w:val="0"/>
    <w:qFormat/>
    <w:pPr>
      <w:spacing w:after="160" w:line="240" w:lineRule="exact"/>
    </w:pPr>
  </w:style>
  <w:style w:type="paragraph" w:styleId="2107"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8" w:customStyle="1">
    <w:name w:val="Char Char6"/>
    <w:basedOn w:val="816"/>
    <w:uiPriority w:val="0"/>
    <w:qFormat/>
    <w:pPr>
      <w:spacing w:after="160" w:line="240" w:lineRule="exact"/>
    </w:pPr>
    <w:rPr>
      <w:sz w:val="21"/>
    </w:rPr>
  </w:style>
  <w:style w:type="paragraph" w:styleId="2109" w:customStyle="1">
    <w:name w:val="列表段落2"/>
    <w:basedOn w:val="816"/>
    <w:uiPriority w:val="0"/>
    <w:qFormat/>
    <w:pPr>
      <w:ind w:firstLine="420"/>
      <w:jc w:val="both"/>
      <w:widowControl w:val="off"/>
    </w:pPr>
    <w:rPr>
      <w:sz w:val="21"/>
      <w:szCs w:val="21"/>
    </w:rPr>
  </w:style>
  <w:style w:type="paragraph" w:styleId="2110" w:customStyle="1">
    <w:name w:val="Char Char Char Char Char Char Char Char Char1 Char3"/>
    <w:basedOn w:val="912"/>
    <w:uiPriority w:val="0"/>
    <w:qFormat/>
    <w:pPr>
      <w:spacing w:line="360" w:lineRule="auto"/>
    </w:pPr>
  </w:style>
  <w:style w:type="paragraph" w:styleId="2111"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4"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5"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7"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8"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20"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6"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7"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1"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2"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3" w:customStyle="1">
    <w:name w:val="批注文字 Char5"/>
    <w:link w:val="816"/>
    <w:uiPriority w:val="0"/>
    <w:qFormat/>
    <w:rPr>
      <w:sz w:val="24"/>
    </w:rPr>
  </w:style>
  <w:style w:type="table" w:styleId="2134" w:customStyle="1">
    <w:name w:val="网格型14"/>
    <w:basedOn w:val="893"/>
    <w:uiPriority w:val="39"/>
    <w:qFormat/>
    <w:rPr>
      <w:rFonts w:ascii="等线" w:hAnsi="等线" w:eastAsia="等线"/>
    </w:rPr>
    <w:tblPr/>
  </w:style>
  <w:style w:type="table" w:styleId="2135" w:customStyle="1">
    <w:name w:val="网格型24"/>
    <w:basedOn w:val="893"/>
    <w:uiPriority w:val="0"/>
    <w:qFormat/>
    <w:rPr>
      <w:rFonts w:ascii="Calibri" w:hAnsi="Calibri"/>
    </w:rPr>
    <w:tblPr/>
  </w:style>
  <w:style w:type="table" w:styleId="2136" w:customStyle="1">
    <w:name w:val="网格型33"/>
    <w:basedOn w:val="893"/>
    <w:uiPriority w:val="0"/>
    <w:qFormat/>
    <w:rPr>
      <w:rFonts w:ascii="Calibri" w:hAnsi="Calibri"/>
    </w:rPr>
    <w:tblPr/>
  </w:style>
  <w:style w:type="table" w:styleId="2137" w:customStyle="1">
    <w:name w:val="Table Normal17"/>
    <w:uiPriority w:val="0"/>
    <w:qFormat/>
    <w:rPr>
      <w:rFonts w:eastAsia="Arial Unicode MS"/>
      <w:lang w:val="en-US" w:eastAsia="zh-CN" w:bidi="ar-SA"/>
    </w:rPr>
    <w:tblPr/>
  </w:style>
  <w:style w:type="table" w:styleId="2138" w:customStyle="1">
    <w:name w:val="网格型213"/>
    <w:basedOn w:val="893"/>
    <w:uiPriority w:val="0"/>
    <w:qFormat/>
    <w:rPr>
      <w:rFonts w:ascii="Calibri" w:hAnsi="Calibri"/>
    </w:rPr>
    <w:tblPr/>
  </w:style>
  <w:style w:type="table" w:styleId="2139" w:customStyle="1">
    <w:name w:val="网格型112"/>
    <w:basedOn w:val="893"/>
    <w:uiPriority w:val="39"/>
    <w:qFormat/>
    <w:rPr>
      <w:rFonts w:ascii="等线" w:hAnsi="等线" w:eastAsia="等线"/>
    </w:rPr>
    <w:tblPr/>
  </w:style>
  <w:style w:type="table" w:styleId="2140" w:customStyle="1">
    <w:name w:val="网格型2112"/>
    <w:basedOn w:val="893"/>
    <w:uiPriority w:val="0"/>
    <w:qFormat/>
    <w:tblPr/>
  </w:style>
  <w:style w:type="table" w:styleId="2141" w:customStyle="1">
    <w:name w:val="网格型312"/>
    <w:basedOn w:val="893"/>
    <w:uiPriority w:val="0"/>
    <w:qFormat/>
    <w:rPr>
      <w:rFonts w:ascii="Calibri" w:hAnsi="Calibri"/>
    </w:rPr>
    <w:tblPr/>
  </w:style>
  <w:style w:type="table" w:styleId="2142" w:customStyle="1">
    <w:name w:val="网格型3112"/>
    <w:basedOn w:val="893"/>
    <w:uiPriority w:val="0"/>
    <w:qFormat/>
    <w:pPr>
      <w:jc w:val="both"/>
      <w:widowControl w:val="off"/>
    </w:pPr>
    <w:tblPr/>
  </w:style>
  <w:style w:type="table" w:styleId="2143" w:customStyle="1">
    <w:name w:val="网格型21112"/>
    <w:basedOn w:val="893"/>
    <w:uiPriority w:val="0"/>
    <w:qFormat/>
    <w:rPr>
      <w:rFonts w:ascii="Calibri" w:hAnsi="Calibri"/>
    </w:rPr>
    <w:tblPr/>
  </w:style>
  <w:style w:type="table" w:styleId="2144" w:customStyle="1">
    <w:name w:val="网格型211112"/>
    <w:basedOn w:val="893"/>
    <w:uiPriority w:val="0"/>
    <w:qFormat/>
    <w:tblPr/>
  </w:style>
  <w:style w:type="table" w:styleId="2145" w:customStyle="1">
    <w:name w:val="网格型232"/>
    <w:basedOn w:val="893"/>
    <w:uiPriority w:val="0"/>
    <w:qFormat/>
    <w:pPr>
      <w:jc w:val="both"/>
      <w:widowControl w:val="off"/>
    </w:pPr>
    <w:tblPr/>
  </w:style>
  <w:style w:type="table" w:styleId="2146" w:customStyle="1">
    <w:name w:val="Table Normal18"/>
    <w:uiPriority w:val="0"/>
    <w:qFormat/>
    <w:rPr>
      <w:rFonts w:eastAsia="Arial Unicode MS"/>
      <w:lang w:val="en-US" w:eastAsia="zh-CN" w:bidi="ar-SA"/>
    </w:rPr>
    <w:tblPr/>
  </w:style>
  <w:style w:type="paragraph" w:styleId="2147" w:customStyle="1">
    <w:name w:val="msonormal"/>
    <w:basedOn w:val="816"/>
    <w:uiPriority w:val="0"/>
    <w:qFormat/>
    <w:pPr>
      <w:spacing w:before="100" w:beforeAutospacing="1" w:after="100" w:afterAutospacing="1"/>
    </w:pPr>
    <w:rPr>
      <w:rFonts w:ascii="宋体" w:hAnsi="宋体" w:cs="宋体"/>
      <w:szCs w:val="24"/>
    </w:rPr>
  </w:style>
  <w:style w:type="character" w:styleId="2148" w:customStyle="1">
    <w:name w:val="称呼 Char"/>
    <w:link w:val="816"/>
    <w:uiPriority w:val="0"/>
    <w:qFormat/>
    <w:rPr>
      <w:rFonts w:ascii="宋体" w:hAnsi="宋体" w:eastAsia="等线"/>
      <w:sz w:val="28"/>
      <w:szCs w:val="28"/>
    </w:rPr>
  </w:style>
  <w:style w:type="character" w:styleId="2149" w:customStyle="1">
    <w:name w:val="正文文本 3 Char"/>
    <w:link w:val="816"/>
    <w:uiPriority w:val="0"/>
    <w:qFormat/>
    <w:rPr>
      <w:rFonts w:ascii="Arial" w:hAnsi="Arial" w:eastAsia="新宋体" w:cs="Arial"/>
      <w:b/>
      <w:bCs/>
    </w:rPr>
  </w:style>
  <w:style w:type="character" w:styleId="2150" w:customStyle="1">
    <w:name w:val="信息标题 Char"/>
    <w:link w:val="816"/>
    <w:uiPriority w:val="0"/>
    <w:qFormat/>
    <w:rPr>
      <w:rFonts w:ascii="Arial" w:hAnsi="Arial"/>
      <w:sz w:val="24"/>
      <w:shd w:val="pct5" w:color="auto" w:fill="auto"/>
      <w:lang w:eastAsia="en-US"/>
    </w:rPr>
  </w:style>
  <w:style w:type="table" w:styleId="2151" w:customStyle="1">
    <w:name w:val="网格型15"/>
    <w:basedOn w:val="893"/>
    <w:uiPriority w:val="39"/>
    <w:qFormat/>
    <w:rPr>
      <w:rFonts w:ascii="等线" w:hAnsi="等线" w:eastAsia="等线"/>
    </w:rPr>
    <w:tblPr/>
  </w:style>
  <w:style w:type="table" w:styleId="2152" w:customStyle="1">
    <w:name w:val="网格型25"/>
    <w:basedOn w:val="893"/>
    <w:uiPriority w:val="0"/>
    <w:qFormat/>
    <w:rPr>
      <w:rFonts w:ascii="Calibri" w:hAnsi="Calibri"/>
    </w:rPr>
    <w:tblPr/>
  </w:style>
  <w:style w:type="table" w:styleId="2153" w:customStyle="1">
    <w:name w:val="网格型34"/>
    <w:basedOn w:val="893"/>
    <w:uiPriority w:val="0"/>
    <w:qFormat/>
    <w:rPr>
      <w:rFonts w:ascii="Calibri" w:hAnsi="Calibri"/>
    </w:rPr>
    <w:tblPr/>
  </w:style>
  <w:style w:type="table" w:styleId="2154" w:customStyle="1">
    <w:name w:val="Table Normal19"/>
    <w:uiPriority w:val="0"/>
    <w:qFormat/>
    <w:rPr>
      <w:rFonts w:eastAsia="Arial Unicode MS"/>
      <w:lang w:val="en-US" w:eastAsia="zh-CN" w:bidi="ar-SA"/>
    </w:rPr>
    <w:tblPr/>
  </w:style>
  <w:style w:type="table" w:styleId="2155" w:customStyle="1">
    <w:name w:val="网格型214"/>
    <w:basedOn w:val="893"/>
    <w:uiPriority w:val="0"/>
    <w:qFormat/>
    <w:rPr>
      <w:rFonts w:ascii="Calibri" w:hAnsi="Calibri"/>
    </w:rPr>
    <w:tblPr/>
  </w:style>
  <w:style w:type="table" w:styleId="2156" w:customStyle="1">
    <w:name w:val="网格型113"/>
    <w:basedOn w:val="893"/>
    <w:uiPriority w:val="39"/>
    <w:qFormat/>
    <w:rPr>
      <w:rFonts w:ascii="等线" w:hAnsi="等线" w:eastAsia="等线"/>
      <w:sz w:val="21"/>
      <w:szCs w:val="22"/>
    </w:rPr>
    <w:tblPr/>
  </w:style>
  <w:style w:type="table" w:styleId="2157" w:customStyle="1">
    <w:name w:val="网格型2113"/>
    <w:basedOn w:val="893"/>
    <w:uiPriority w:val="0"/>
    <w:qFormat/>
    <w:tblPr/>
  </w:style>
  <w:style w:type="table" w:styleId="2158" w:customStyle="1">
    <w:name w:val="网格型313"/>
    <w:basedOn w:val="893"/>
    <w:uiPriority w:val="0"/>
    <w:qFormat/>
    <w:rPr>
      <w:rFonts w:ascii="Calibri" w:hAnsi="Calibri"/>
    </w:rPr>
    <w:tblPr/>
  </w:style>
  <w:style w:type="table" w:styleId="2159" w:customStyle="1">
    <w:name w:val="网格型3113"/>
    <w:basedOn w:val="893"/>
    <w:uiPriority w:val="0"/>
    <w:qFormat/>
    <w:pPr>
      <w:jc w:val="both"/>
      <w:widowControl w:val="off"/>
    </w:pPr>
    <w:tblPr/>
  </w:style>
  <w:style w:type="table" w:styleId="2160" w:customStyle="1">
    <w:name w:val="网格型21113"/>
    <w:basedOn w:val="893"/>
    <w:uiPriority w:val="0"/>
    <w:qFormat/>
    <w:rPr>
      <w:rFonts w:ascii="Calibri" w:hAnsi="Calibri"/>
    </w:rPr>
    <w:tblPr/>
  </w:style>
  <w:style w:type="table" w:styleId="2161" w:customStyle="1">
    <w:name w:val="网格型211113"/>
    <w:basedOn w:val="893"/>
    <w:uiPriority w:val="0"/>
    <w:qFormat/>
    <w:tblPr/>
  </w:style>
  <w:style w:type="table" w:styleId="2162" w:customStyle="1">
    <w:name w:val="网格型121"/>
    <w:basedOn w:val="893"/>
    <w:uiPriority w:val="39"/>
    <w:qFormat/>
    <w:rPr>
      <w:rFonts w:ascii="等线" w:hAnsi="等线" w:eastAsia="等线"/>
      <w:sz w:val="21"/>
      <w:szCs w:val="22"/>
    </w:rPr>
    <w:tblPr/>
  </w:style>
  <w:style w:type="table" w:styleId="2163" w:customStyle="1">
    <w:name w:val="网格型131"/>
    <w:basedOn w:val="893"/>
    <w:uiPriority w:val="39"/>
    <w:qFormat/>
    <w:rPr>
      <w:rFonts w:ascii="等线" w:hAnsi="等线" w:eastAsia="等线"/>
      <w:sz w:val="21"/>
      <w:szCs w:val="22"/>
    </w:rPr>
    <w:tblPr/>
  </w:style>
  <w:style w:type="table" w:styleId="2164" w:customStyle="1">
    <w:name w:val="网格型233"/>
    <w:basedOn w:val="893"/>
    <w:uiPriority w:val="0"/>
    <w:qFormat/>
    <w:pPr>
      <w:jc w:val="both"/>
      <w:widowControl w:val="off"/>
    </w:pPr>
    <w:tblPr/>
  </w:style>
  <w:style w:type="table" w:styleId="2165" w:customStyle="1">
    <w:name w:val="Table Normal110"/>
    <w:uiPriority w:val="0"/>
    <w:qFormat/>
    <w:rPr>
      <w:rFonts w:eastAsia="Arial Unicode MS"/>
      <w:lang w:val="en-US" w:eastAsia="zh-CN" w:bidi="ar-SA"/>
    </w:rPr>
    <w:tblPr/>
  </w:style>
  <w:style w:type="table" w:styleId="2166" w:customStyle="1">
    <w:name w:val="Table Normal21"/>
    <w:uiPriority w:val="0"/>
    <w:unhideWhenUsed/>
    <w:qFormat/>
    <w:rPr>
      <w:rFonts w:ascii="Arial" w:hAnsi="Arial" w:cs="Arial"/>
      <w:color w:val="000000"/>
      <w:sz w:val="21"/>
      <w:szCs w:val="21"/>
      <w:lang w:val="en-US" w:eastAsia="zh-CN" w:bidi="ar-SA"/>
    </w:rPr>
    <w:tblPr/>
  </w:style>
  <w:style w:type="table" w:styleId="2167" w:customStyle="1">
    <w:name w:val="网格型7"/>
    <w:basedOn w:val="893"/>
    <w:uiPriority w:val="59"/>
    <w:qFormat/>
    <w:rPr>
      <w:rFonts w:ascii="Calibri" w:hAnsi="Calibri"/>
      <w:sz w:val="21"/>
      <w:szCs w:val="22"/>
    </w:rPr>
    <w:tblPr/>
  </w:style>
  <w:style w:type="table" w:styleId="2168" w:customStyle="1">
    <w:name w:val="网格型1211"/>
    <w:basedOn w:val="893"/>
    <w:uiPriority w:val="39"/>
    <w:qFormat/>
    <w:rPr>
      <w:rFonts w:ascii="等线" w:hAnsi="等线" w:eastAsia="等线"/>
    </w:rPr>
    <w:tblPr/>
  </w:style>
  <w:style w:type="table" w:styleId="2169" w:customStyle="1">
    <w:name w:val="网格型1311"/>
    <w:basedOn w:val="893"/>
    <w:uiPriority w:val="39"/>
    <w:qFormat/>
    <w:rPr>
      <w:rFonts w:ascii="等线" w:hAnsi="等线" w:eastAsia="等线"/>
    </w:rPr>
    <w:tblPr/>
  </w:style>
  <w:style w:type="table" w:styleId="2170" w:customStyle="1">
    <w:name w:val="网格型16"/>
    <w:basedOn w:val="893"/>
    <w:uiPriority w:val="39"/>
    <w:qFormat/>
    <w:rPr>
      <w:rFonts w:ascii="等线" w:hAnsi="等线" w:eastAsia="等线"/>
    </w:rPr>
    <w:tblPr/>
  </w:style>
  <w:style w:type="table" w:styleId="2171" w:customStyle="1">
    <w:name w:val="网格型26"/>
    <w:basedOn w:val="893"/>
    <w:uiPriority w:val="0"/>
    <w:qFormat/>
    <w:rPr>
      <w:rFonts w:ascii="Calibri" w:hAnsi="Calibri"/>
    </w:rPr>
    <w:tblPr/>
  </w:style>
  <w:style w:type="table" w:styleId="2172" w:customStyle="1">
    <w:name w:val="网格型35"/>
    <w:basedOn w:val="893"/>
    <w:uiPriority w:val="0"/>
    <w:qFormat/>
    <w:rPr>
      <w:rFonts w:ascii="Calibri" w:hAnsi="Calibri"/>
    </w:rPr>
    <w:tblPr/>
  </w:style>
  <w:style w:type="table" w:styleId="2173" w:customStyle="1">
    <w:name w:val="Table Normal20"/>
    <w:uiPriority w:val="0"/>
    <w:qFormat/>
    <w:rPr>
      <w:rFonts w:eastAsia="Arial Unicode MS"/>
      <w:lang w:val="en-US" w:eastAsia="zh-CN" w:bidi="ar-SA"/>
    </w:rPr>
    <w:tblPr/>
  </w:style>
  <w:style w:type="table" w:styleId="2174" w:customStyle="1">
    <w:name w:val="网格型215"/>
    <w:basedOn w:val="893"/>
    <w:uiPriority w:val="0"/>
    <w:qFormat/>
    <w:rPr>
      <w:rFonts w:ascii="Calibri" w:hAnsi="Calibri"/>
    </w:rPr>
    <w:tblPr/>
  </w:style>
  <w:style w:type="table" w:styleId="2175" w:customStyle="1">
    <w:name w:val="网格型114"/>
    <w:basedOn w:val="893"/>
    <w:uiPriority w:val="39"/>
    <w:qFormat/>
    <w:rPr>
      <w:rFonts w:ascii="等线" w:hAnsi="等线" w:eastAsia="等线"/>
    </w:rPr>
    <w:tblPr/>
  </w:style>
  <w:style w:type="table" w:styleId="2176" w:customStyle="1">
    <w:name w:val="网格型2114"/>
    <w:basedOn w:val="893"/>
    <w:uiPriority w:val="0"/>
    <w:qFormat/>
    <w:tblPr/>
  </w:style>
  <w:style w:type="table" w:styleId="2177" w:customStyle="1">
    <w:name w:val="网格型314"/>
    <w:basedOn w:val="893"/>
    <w:uiPriority w:val="0"/>
    <w:qFormat/>
    <w:rPr>
      <w:rFonts w:ascii="Calibri" w:hAnsi="Calibri"/>
    </w:rPr>
    <w:tblPr/>
  </w:style>
  <w:style w:type="table" w:styleId="2178" w:customStyle="1">
    <w:name w:val="网格型3114"/>
    <w:basedOn w:val="893"/>
    <w:uiPriority w:val="0"/>
    <w:qFormat/>
    <w:pPr>
      <w:jc w:val="both"/>
      <w:widowControl w:val="off"/>
    </w:pPr>
    <w:tblPr/>
  </w:style>
  <w:style w:type="table" w:styleId="2179" w:customStyle="1">
    <w:name w:val="网格型21114"/>
    <w:basedOn w:val="893"/>
    <w:uiPriority w:val="0"/>
    <w:qFormat/>
    <w:rPr>
      <w:rFonts w:ascii="Calibri" w:hAnsi="Calibri"/>
    </w:rPr>
    <w:tblPr/>
  </w:style>
  <w:style w:type="table" w:styleId="2180" w:customStyle="1">
    <w:name w:val="网格型211114"/>
    <w:basedOn w:val="893"/>
    <w:uiPriority w:val="0"/>
    <w:qFormat/>
    <w:tblPr/>
  </w:style>
  <w:style w:type="table" w:styleId="2181" w:customStyle="1">
    <w:name w:val="网格型234"/>
    <w:basedOn w:val="893"/>
    <w:uiPriority w:val="0"/>
    <w:qFormat/>
    <w:pPr>
      <w:jc w:val="both"/>
      <w:widowControl w:val="off"/>
    </w:pPr>
    <w:tblPr/>
  </w:style>
  <w:style w:type="table" w:styleId="2182" w:customStyle="1">
    <w:name w:val="Table Normal111"/>
    <w:uiPriority w:val="0"/>
    <w:qFormat/>
    <w:rPr>
      <w:rFonts w:eastAsia="Arial Unicode MS"/>
      <w:lang w:val="en-US" w:eastAsia="zh-CN" w:bidi="ar-SA"/>
    </w:rPr>
    <w:tblPr/>
  </w:style>
  <w:style w:type="paragraph" w:styleId="2183" w:customStyle="1">
    <w:name w:val="修订3"/>
    <w:uiPriority w:val="99"/>
    <w:semiHidden/>
    <w:qFormat/>
    <w:rPr>
      <w:rFonts w:hint="default" w:ascii="Calibri" w:hAnsi="Calibri" w:eastAsia="宋体" w:cs="Times New Roman"/>
      <w:sz w:val="24"/>
      <w:szCs w:val="24"/>
      <w:lang w:val="en-US" w:eastAsia="zh-CN" w:bidi="ar-SA"/>
    </w:rPr>
  </w:style>
  <w:style w:type="paragraph" w:styleId="2184" w:customStyle="1">
    <w:name w:val="参数表格"/>
    <w:basedOn w:val="816"/>
    <w:uiPriority w:val="0"/>
    <w:qFormat/>
    <w:pPr>
      <w:spacing w:line="360" w:lineRule="auto"/>
    </w:pPr>
    <w:rPr>
      <w:rFonts w:ascii="宋体" w:hAnsi="宋体"/>
      <w:szCs w:val="24"/>
    </w:rPr>
  </w:style>
  <w:style w:type="paragraph" w:styleId="2185" w:customStyle="1">
    <w:name w:val="修订4"/>
    <w:uiPriority w:val="99"/>
    <w:semiHidden/>
    <w:qFormat/>
    <w:rPr>
      <w:rFonts w:hint="default" w:ascii="Calibri" w:hAnsi="Calibri" w:eastAsia="宋体" w:cs="Times New Roman"/>
      <w:sz w:val="24"/>
      <w:szCs w:val="24"/>
      <w:lang w:val="en-US" w:eastAsia="zh-CN" w:bidi="ar-SA"/>
    </w:rPr>
  </w:style>
  <w:style w:type="paragraph" w:styleId="218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8"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9" w:customStyle="1">
    <w:name w:val="font181"/>
    <w:link w:val="816"/>
    <w:uiPriority w:val="0"/>
    <w:qFormat/>
    <w:rPr>
      <w:rFonts w:hint="eastAsia" w:ascii="宋体" w:hAnsi="宋体" w:eastAsia="宋体" w:cs="宋体"/>
      <w:b/>
      <w:bCs/>
      <w:color w:val="000000"/>
      <w:sz w:val="22"/>
      <w:szCs w:val="22"/>
      <w:u w:val="none"/>
    </w:rPr>
  </w:style>
  <w:style w:type="character" w:styleId="2190" w:customStyle="1">
    <w:name w:val="font191"/>
    <w:link w:val="816"/>
    <w:uiPriority w:val="0"/>
    <w:qFormat/>
    <w:rPr>
      <w:rFonts w:ascii="Arial" w:hAnsi="Arial" w:cs="Arial"/>
      <w:b/>
      <w:bCs/>
      <w:color w:val="000000"/>
      <w:sz w:val="22"/>
      <w:szCs w:val="22"/>
      <w:u w:val="none"/>
    </w:rPr>
  </w:style>
  <w:style w:type="paragraph" w:styleId="219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2" w:customStyle="1">
    <w:name w:val="Normal_0_3"/>
    <w:uiPriority w:val="0"/>
    <w:qFormat/>
    <w:rPr>
      <w:rFonts w:hint="default" w:ascii="Times New Roman" w:hAnsi="Times New Roman" w:eastAsia="Times New Roman" w:cs="Times New Roman"/>
      <w:sz w:val="24"/>
      <w:szCs w:val="24"/>
    </w:rPr>
  </w:style>
  <w:style w:type="paragraph" w:styleId="2193"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4" w:customStyle="1">
    <w:name w:val="默认段落字体11"/>
    <w:link w:val="816"/>
    <w:uiPriority w:val="0"/>
    <w:qFormat/>
    <w:rPr>
      <w:rFonts w:ascii="Calibri" w:hAnsi="Calibri" w:eastAsia="宋体" w:cs="Times New Roman"/>
    </w:rPr>
  </w:style>
  <w:style w:type="numbering" w:styleId="2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 Id="rId22" Type="http://schemas.openxmlformats.org/officeDocument/2006/relationships/image" Target="media/image3.emf"/><Relationship Id="rId23"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2026-08-06T08:43:31Z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44813356CA3A441A876DAED147902240_13</vt:lpwstr>
  </property>
</Properties>
</file>