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bookmarkStart w:id="1" w:name="_GoBack"/>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58"/>
        <w:ind w:firstLine="1440"/>
        <w:jc w:val="center"/>
        <w:spacing w:before="75" w:beforeAutospacing="0" w:after="75" w:afterAutospacing="0"/>
        <w:widowControl/>
        <w:rPr>
          <w:rStyle w:val="962"/>
          <w:rFonts w:ascii="宋体" w:hAnsi="宋体" w:cs="宋体"/>
          <w:sz w:val="72"/>
          <w:szCs w:val="72"/>
          <w:lang w:val="zh-CN"/>
        </w:rPr>
      </w:pPr>
      <w:r>
        <w:rPr>
          <w:rFonts w:hint="eastAsia" w:ascii="宋体" w:hAnsi="宋体" w:cs="宋体"/>
          <w:b/>
          <w:sz w:val="72"/>
        </w:rPr>
        <w:t xml:space="preserve">江苏省政府采购</w:t>
      </w:r>
      <w:r/>
    </w:p>
    <w:p>
      <w:pPr>
        <w:pStyle w:val="958"/>
        <w:ind w:firstLine="1440"/>
        <w:jc w:val="center"/>
        <w:spacing w:before="75" w:beforeAutospacing="0" w:after="75" w:afterAutospacing="0"/>
        <w:widowControl/>
        <w:rPr>
          <w:rStyle w:val="962"/>
          <w:rFonts w:ascii="宋体" w:hAnsi="宋体" w:cs="宋体"/>
          <w:sz w:val="72"/>
          <w:szCs w:val="72"/>
          <w:lang w:val="zh-CN"/>
        </w:rPr>
      </w:pPr>
      <w:r>
        <w:rPr>
          <w:rFonts w:ascii="宋体" w:hAnsi="宋体" w:cs="宋体"/>
          <w:sz w:val="72"/>
          <w:szCs w:val="72"/>
          <w:lang w:val="zh-CN"/>
        </w:rPr>
      </w:r>
      <w:r/>
    </w:p>
    <w:p>
      <w:pPr>
        <w:pStyle w:val="958"/>
        <w:ind w:firstLine="1440"/>
        <w:jc w:val="center"/>
        <w:spacing w:before="75" w:beforeAutospacing="0" w:after="75" w:afterAutospacing="0"/>
        <w:widowControl/>
        <w:rPr>
          <w:rStyle w:val="962"/>
          <w:rFonts w:ascii="宋体" w:hAnsi="宋体" w:cs="宋体"/>
          <w:sz w:val="72"/>
          <w:szCs w:val="72"/>
          <w:lang w:val="zh-CN"/>
        </w:rPr>
      </w:pPr>
      <w:r>
        <w:rPr>
          <w:rStyle w:val="962"/>
          <w:rFonts w:hint="eastAsia" w:ascii="宋体" w:hAnsi="宋体" w:cs="宋体"/>
          <w:sz w:val="72"/>
          <w:szCs w:val="72"/>
          <w:lang w:val="zh-CN"/>
        </w:rPr>
        <w:t xml:space="preserve">招标文件</w:t>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Style w:val="962"/>
          <w:rFonts w:hint="eastAsia" w:ascii="宋体" w:hAnsi="宋体" w:cs="宋体"/>
          <w:sz w:val="30"/>
          <w:szCs w:val="30"/>
        </w:rPr>
        <w:t xml:space="preserve">采购编号：</w:t>
      </w:r>
      <w:r>
        <w:rPr>
          <w:rFonts w:hint="eastAsia" w:ascii="宋体" w:hAnsi="宋体" w:cs="宋体"/>
          <w:sz w:val="30"/>
          <w:szCs w:val="30"/>
          <w:lang w:val="zh-CN"/>
        </w:rPr>
        <w:t xml:space="preserve">JSZC-320000-CJZB-G2026-0097</w:t>
      </w:r>
      <w:r/>
    </w:p>
    <w:p>
      <w:pPr>
        <w:pStyle w:val="958"/>
        <w:ind w:left="2766" w:hanging="1506"/>
        <w:spacing w:beforeAutospacing="0" w:afterAutospacing="0" w:line="360" w:lineRule="auto"/>
        <w:widowControl/>
        <w:rPr>
          <w:rStyle w:val="962"/>
          <w:rFonts w:ascii="宋体" w:hAnsi="宋体" w:cs="宋体"/>
          <w:sz w:val="30"/>
          <w:szCs w:val="30"/>
        </w:rPr>
      </w:pPr>
      <w:r>
        <w:rPr>
          <w:rStyle w:val="962"/>
          <w:rFonts w:hint="eastAsia" w:ascii="宋体" w:hAnsi="宋体" w:cs="宋体"/>
          <w:sz w:val="30"/>
          <w:szCs w:val="30"/>
        </w:rPr>
        <w:t xml:space="preserve">项目名称：</w:t>
      </w:r>
      <w:r>
        <w:rPr>
          <w:rFonts w:hint="eastAsia" w:ascii="宋体" w:hAnsi="宋体" w:cs="宋体"/>
          <w:sz w:val="30"/>
          <w:szCs w:val="30"/>
          <w:lang w:val="zh-CN"/>
        </w:rPr>
        <w:t xml:space="preserve">4k</w:t>
      </w:r>
      <w:r>
        <w:rPr>
          <w:rFonts w:hint="eastAsia" w:ascii="宋体" w:hAnsi="宋体" w:cs="宋体"/>
          <w:sz w:val="30"/>
          <w:szCs w:val="30"/>
          <w:lang w:val="zh-CN"/>
        </w:rPr>
        <w:t xml:space="preserve">胸腔镜</w:t>
      </w:r>
      <w:r/>
    </w:p>
    <w:p>
      <w:pPr>
        <w:pStyle w:val="958"/>
        <w:ind w:left="2766" w:hanging="1506"/>
        <w:spacing w:beforeAutospacing="0" w:afterAutospacing="0" w:line="360" w:lineRule="auto"/>
        <w:widowControl/>
        <w:rPr>
          <w:rFonts w:ascii="宋体" w:hAnsi="宋体" w:cs="宋体"/>
        </w:rPr>
      </w:pPr>
      <w:r>
        <w:rPr>
          <w:rStyle w:val="962"/>
          <w:rFonts w:hint="eastAsia" w:ascii="宋体" w:hAnsi="宋体" w:cs="宋体"/>
          <w:sz w:val="30"/>
          <w:szCs w:val="30"/>
        </w:rPr>
        <w:t xml:space="preserve">采</w:t>
      </w:r>
      <w:r>
        <w:rPr>
          <w:rStyle w:val="962"/>
          <w:rFonts w:hint="eastAsia" w:ascii="宋体" w:hAnsi="宋体" w:cs="宋体"/>
          <w:sz w:val="30"/>
          <w:szCs w:val="30"/>
        </w:rPr>
        <w:t xml:space="preserve"> </w:t>
      </w:r>
      <w:r>
        <w:rPr>
          <w:rStyle w:val="962"/>
          <w:rFonts w:hint="eastAsia" w:ascii="宋体" w:hAnsi="宋体" w:cs="宋体"/>
          <w:sz w:val="30"/>
          <w:szCs w:val="30"/>
        </w:rPr>
        <w:t xml:space="preserve">购</w:t>
      </w:r>
      <w:r>
        <w:rPr>
          <w:rStyle w:val="962"/>
          <w:rFonts w:hint="eastAsia" w:ascii="宋体" w:hAnsi="宋体" w:cs="宋体"/>
          <w:sz w:val="30"/>
          <w:szCs w:val="30"/>
        </w:rPr>
        <w:t xml:space="preserve"> </w:t>
      </w:r>
      <w:r>
        <w:rPr>
          <w:rStyle w:val="962"/>
          <w:rFonts w:hint="eastAsia" w:ascii="宋体" w:hAnsi="宋体" w:cs="宋体"/>
          <w:sz w:val="30"/>
          <w:szCs w:val="30"/>
        </w:rPr>
        <w:t xml:space="preserve">人：</w:t>
      </w:r>
      <w:r>
        <w:rPr>
          <w:rFonts w:hint="eastAsia" w:ascii="宋体" w:hAnsi="宋体" w:cs="宋体"/>
          <w:sz w:val="30"/>
          <w:szCs w:val="30"/>
          <w:lang w:val="zh-CN"/>
        </w:rPr>
        <w:t xml:space="preserve">苏州大学附属第一医院</w:t>
      </w:r>
      <w:r/>
    </w:p>
    <w:p>
      <w:pPr>
        <w:pStyle w:val="958"/>
        <w:ind w:left="2766" w:hanging="1506"/>
        <w:spacing w:beforeAutospacing="0" w:afterAutospacing="0" w:line="360" w:lineRule="auto"/>
        <w:widowControl/>
        <w:rPr>
          <w:rFonts w:ascii="宋体" w:hAnsi="宋体" w:cs="宋体"/>
        </w:rPr>
      </w:pPr>
      <w:r>
        <w:rPr>
          <w:rStyle w:val="962"/>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58"/>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602"/>
        <w:jc w:val="center"/>
        <w:spacing w:beforeAutospacing="0" w:afterAutospacing="0" w:line="360" w:lineRule="auto"/>
        <w:widowControl/>
        <w:rPr>
          <w:rStyle w:val="962"/>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八</w:t>
      </w:r>
      <w:r>
        <w:rPr>
          <w:rFonts w:hint="eastAsia" w:ascii="宋体" w:hAnsi="宋体" w:cs="宋体"/>
          <w:sz w:val="30"/>
          <w:szCs w:val="30"/>
        </w:rPr>
        <w:t xml:space="preserve">月</w:t>
      </w:r>
      <w:bookmarkEnd w:id="2"/>
      <w:r/>
      <w:r/>
    </w:p>
    <w:p>
      <w:pPr>
        <w:pStyle w:val="952"/>
        <w:ind w:firstLine="640"/>
        <w:jc w:val="center"/>
        <w:pageBreakBefore/>
        <w:spacing w:line="360" w:lineRule="auto"/>
        <w:tabs>
          <w:tab w:val="right" w:pos="8302" w:leader="dot"/>
        </w:tabs>
        <w:rPr>
          <w:rStyle w:val="962"/>
          <w:rFonts w:ascii="宋体" w:hAnsi="宋体" w:cs="宋体"/>
          <w:bCs/>
          <w:sz w:val="32"/>
          <w:szCs w:val="32"/>
        </w:rPr>
      </w:pPr>
      <w:r>
        <w:rPr>
          <w:rStyle w:val="962"/>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JSZC-320000-CJZB-G2026-0097</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4k</w:t>
            </w:r>
            <w:r>
              <w:rPr>
                <w:rFonts w:hint="eastAsia" w:ascii="宋体" w:hAnsi="宋体" w:cs="宋体"/>
                <w:szCs w:val="21"/>
                <w:lang w:val="zh-CN"/>
              </w:rPr>
              <w:t xml:space="preserve">胸腔镜</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6"/>
              <w:spacing w:line="360" w:lineRule="auto"/>
              <w:rPr>
                <w:rStyle w:val="1006"/>
                <w:rFonts w:ascii="宋体" w:hAnsi="宋体" w:cs="宋体"/>
                <w:bCs w:val="0"/>
                <w:spacing w:val="0"/>
                <w:sz w:val="21"/>
                <w:szCs w:val="21"/>
              </w:rPr>
            </w:pPr>
            <w:r>
              <w:rPr>
                <w:rStyle w:val="1006"/>
                <w:rFonts w:ascii="Wingdings" w:hAnsi="Wingdings" w:eastAsia="Wingdings" w:cs="Wingdings"/>
                <w:bCs w:val="0"/>
                <w:spacing w:val="0"/>
                <w:sz w:val="21"/>
                <w:szCs w:val="21"/>
              </w:rPr>
              <w:t xml:space="preserve">þ</w:t>
            </w:r>
            <w:r>
              <w:rPr>
                <w:rStyle w:val="1006"/>
                <w:rFonts w:hint="eastAsia" w:ascii="宋体" w:hAnsi="宋体" w:cs="宋体"/>
                <w:bCs w:val="0"/>
                <w:spacing w:val="0"/>
                <w:sz w:val="21"/>
                <w:szCs w:val="21"/>
              </w:rPr>
              <w:t xml:space="preserve">不需提交，招标文件中有关投标保证金的规定均不适用。</w:t>
            </w:r>
            <w:r/>
          </w:p>
          <w:p>
            <w:pPr>
              <w:pStyle w:val="946"/>
              <w:spacing w:line="360" w:lineRule="auto"/>
              <w:rPr>
                <w:rFonts w:ascii="宋体" w:hAnsi="宋体" w:cs="宋体"/>
                <w:sz w:val="18"/>
                <w:szCs w:val="18"/>
              </w:rPr>
            </w:pPr>
            <w:r>
              <w:rPr>
                <w:rStyle w:val="1006"/>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2"/>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苏州大学附属第一医院</w:t>
            </w:r>
            <w:r/>
          </w:p>
          <w:p>
            <w:pPr>
              <w:jc w:val="left"/>
              <w:spacing w:line="360" w:lineRule="auto"/>
              <w:rPr>
                <w:rFonts w:ascii="宋体" w:hAnsi="宋体" w:cs="宋体"/>
                <w:szCs w:val="21"/>
                <w:lang w:val="zh-CN"/>
              </w:rPr>
            </w:pPr>
            <w:r>
              <w:rPr>
                <w:rFonts w:hint="eastAsia" w:ascii="宋体" w:hAnsi="宋体" w:cs="宋体"/>
                <w:szCs w:val="21"/>
              </w:rPr>
              <w:t xml:space="preserve">地址：苏州市姑苏区平海路</w:t>
            </w:r>
            <w:r>
              <w:rPr>
                <w:rFonts w:hint="eastAsia" w:ascii="宋体" w:hAnsi="宋体" w:cs="宋体"/>
                <w:szCs w:val="21"/>
              </w:rPr>
              <w:t xml:space="preserve">899</w:t>
            </w:r>
            <w:r>
              <w:rPr>
                <w:rFonts w:hint="eastAsia" w:ascii="宋体" w:hAnsi="宋体" w:cs="宋体"/>
                <w:szCs w:val="21"/>
              </w:rPr>
              <w:t xml:space="preserve">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2"/>
              </w:rPr>
              <w:t xml:space="preserve">黄剑平</w:t>
            </w:r>
            <w:r>
              <w:rPr>
                <w:rFonts w:hint="eastAsia" w:ascii="宋体" w:hAnsi="宋体" w:cs="宋体"/>
                <w:szCs w:val="22"/>
              </w:rPr>
              <w:t xml:space="preserve">     </w:t>
            </w:r>
            <w:r>
              <w:rPr>
                <w:rFonts w:hint="eastAsia" w:ascii="宋体" w:hAnsi="宋体" w:cs="宋体"/>
                <w:szCs w:val="22"/>
              </w:rPr>
              <w:t xml:space="preserve">电　话：</w:t>
            </w:r>
            <w:r>
              <w:rPr>
                <w:rFonts w:hint="eastAsia" w:ascii="宋体" w:hAnsi="宋体" w:cs="宋体"/>
                <w:szCs w:val="22"/>
              </w:rPr>
              <w:t xml:space="preserve">0512-67972901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43"/>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w:t>
            </w:r>
            <w:r>
              <w:rPr>
                <w:rFonts w:hint="eastAsia" w:ascii="宋体" w:hAnsi="宋体" w:cs="宋体"/>
                <w:szCs w:val="21"/>
              </w:rPr>
              <w:t xml:space="preserve">2A</w:t>
            </w:r>
            <w:r>
              <w:rPr>
                <w:rFonts w:hint="eastAsia" w:ascii="宋体" w:hAnsi="宋体" w:cs="宋体"/>
                <w:szCs w:val="21"/>
              </w:rPr>
              <w:t xml:space="preserve">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2"/>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2"/>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采购代理</w:t>
            </w:r>
            <w:r>
              <w:rPr>
                <w:rFonts w:hint="eastAsia" w:ascii="宋体" w:hAnsi="宋体" w:cs="宋体"/>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本项目在编制预算时已综合考虑采购代理服务费，根据代理协议约定，本项目</w:t>
            </w:r>
            <w:r>
              <w:rPr>
                <w:rFonts w:hint="eastAsia" w:ascii="宋体" w:hAnsi="宋体" w:cs="宋体"/>
              </w:rPr>
              <w:t xml:space="preserve">采购代理服务费</w:t>
            </w:r>
            <w:r>
              <w:rPr>
                <w:rFonts w:hint="eastAsia" w:ascii="宋体" w:hAnsi="宋体" w:cs="宋体"/>
              </w:rPr>
              <w:t xml:space="preserve">由中标单位支付</w:t>
            </w:r>
            <w:r>
              <w:rPr>
                <w:rFonts w:hint="eastAsia" w:ascii="宋体" w:hAnsi="宋体" w:cs="宋体"/>
              </w:rPr>
              <w:t xml:space="preserve">，请各供应商在投标报价中综合考虑。中标单位在领取中标通知书时</w:t>
            </w:r>
            <w:r>
              <w:rPr>
                <w:rFonts w:hint="eastAsia" w:ascii="宋体" w:hAnsi="宋体" w:cs="宋体"/>
              </w:rPr>
              <w:t xml:space="preserve">向招标代理机构</w:t>
            </w:r>
            <w:r>
              <w:rPr>
                <w:rFonts w:hint="eastAsia" w:ascii="宋体" w:hAnsi="宋体" w:cs="宋体"/>
              </w:rPr>
              <w:t xml:space="preserve">一次性</w:t>
            </w:r>
            <w:r>
              <w:rPr>
                <w:rFonts w:hint="eastAsia" w:ascii="宋体" w:hAnsi="宋体" w:cs="宋体"/>
              </w:rPr>
              <w:t xml:space="preserve">支付</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收费标准：</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w:t>
            </w:r>
            <w:r>
              <w:rPr>
                <w:rFonts w:hint="eastAsia" w:ascii="宋体" w:hAnsi="宋体" w:cs="宋体"/>
              </w:rPr>
              <w:t xml:space="preserve">分，费率为该部分预算金额的</w:t>
            </w:r>
            <w:r>
              <w:rPr>
                <w:rFonts w:hint="eastAsia" w:ascii="宋体" w:hAnsi="宋体" w:cs="宋体"/>
              </w:rPr>
              <w:t xml:space="preserve">1.1%</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说明：代理服务费以采购预算金额为基数依据，按以上规定的标准和差额定率累进法的</w:t>
            </w:r>
            <w:r>
              <w:rPr>
                <w:rFonts w:hint="eastAsia" w:ascii="宋体" w:hAnsi="宋体" w:cs="宋体"/>
              </w:rPr>
              <w:t xml:space="preserve">70%</w:t>
            </w:r>
            <w:r>
              <w:rPr>
                <w:rFonts w:hint="eastAsia" w:ascii="宋体" w:hAnsi="宋体" w:cs="宋体"/>
              </w:rPr>
              <w:t xml:space="preserve">进行计算收取。如按上述方法计算的金额低于人民币</w:t>
            </w:r>
            <w:r>
              <w:rPr>
                <w:rFonts w:hint="eastAsia" w:ascii="宋体" w:hAnsi="宋体" w:cs="宋体"/>
              </w:rPr>
              <w:t xml:space="preserve">3000</w:t>
            </w:r>
            <w:r>
              <w:rPr>
                <w:rFonts w:hint="eastAsia" w:ascii="宋体" w:hAnsi="宋体" w:cs="宋体"/>
              </w:rPr>
              <w:t xml:space="preserve">元整的，则本项目代理服务费按人民币</w:t>
            </w:r>
            <w:r>
              <w:rPr>
                <w:rFonts w:hint="eastAsia" w:ascii="宋体" w:hAnsi="宋体" w:cs="宋体"/>
              </w:rPr>
              <w:t xml:space="preserve">3000</w:t>
            </w:r>
            <w:r>
              <w:rPr>
                <w:rFonts w:hint="eastAsia" w:ascii="宋体" w:hAnsi="宋体" w:cs="宋体"/>
              </w:rPr>
              <w:t xml:space="preserve">元整计收。</w:t>
            </w:r>
            <w:r>
              <w:rPr>
                <w:rFonts w:hint="eastAsia" w:ascii="宋体" w:hAnsi="宋体" w:cs="宋体"/>
              </w:rPr>
              <w:t xml:space="preserve">根据代理协议约定，</w:t>
            </w:r>
            <w:r>
              <w:rPr>
                <w:rFonts w:hint="eastAsia" w:ascii="宋体" w:hAnsi="宋体" w:cs="宋体"/>
              </w:rPr>
              <w:t xml:space="preserve">本项目中标服务费为</w:t>
            </w:r>
            <w:r>
              <w:rPr>
                <w:rFonts w:hint="eastAsia" w:ascii="宋体" w:hAnsi="宋体" w:cs="宋体"/>
              </w:rPr>
              <w:t xml:space="preserve">壹万肆仟陆佰陆拾</w:t>
            </w:r>
            <w:r>
              <w:rPr>
                <w:rFonts w:hint="eastAsia" w:ascii="宋体" w:hAnsi="宋体" w:cs="宋体"/>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w:t>
            </w:r>
            <w:r>
              <w:rPr>
                <w:rFonts w:hint="eastAsia" w:ascii="宋体" w:hAnsi="宋体" w:cs="宋体"/>
              </w:rPr>
              <w:t xml:space="preserve">采购</w:t>
            </w:r>
            <w:r>
              <w:rPr>
                <w:rFonts w:hint="eastAsia" w:ascii="宋体" w:hAnsi="宋体" w:cs="宋体"/>
              </w:rPr>
              <w:t xml:space="preserve">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采购代理服务</w:t>
            </w:r>
            <w:r>
              <w:rPr>
                <w:rFonts w:hint="eastAsia" w:ascii="宋体" w:hAnsi="宋体" w:cs="宋体"/>
              </w:rPr>
              <w:t xml:space="preserve">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6"/>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w:t>
            </w:r>
            <w:r>
              <w:rPr>
                <w:rFonts w:hint="eastAsia" w:ascii="宋体" w:hAnsi="宋体" w:cs="宋体"/>
                <w:lang w:val="zh-CN"/>
              </w:rPr>
              <w:t xml:space="preserve">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952"/>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第一章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4k</w:t>
      </w:r>
      <w:r>
        <w:rPr>
          <w:rFonts w:hint="eastAsia" w:ascii="宋体" w:hAnsi="宋体" w:cs="宋体"/>
          <w:szCs w:val="21"/>
          <w:u w:val="single"/>
        </w:rPr>
        <w:t xml:space="preserve">胸腔镜</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9</w:t>
      </w:r>
      <w:r>
        <w:rPr>
          <w:rFonts w:hint="eastAsia" w:ascii="宋体" w:hAnsi="宋体" w:cs="宋体"/>
          <w:szCs w:val="21"/>
          <w:u w:val="single"/>
        </w:rPr>
        <w:t xml:space="preserve">月</w:t>
      </w:r>
      <w:r>
        <w:rPr>
          <w:rFonts w:hint="eastAsia" w:ascii="宋体" w:hAnsi="宋体" w:cs="宋体"/>
          <w:szCs w:val="21"/>
          <w:u w:val="single"/>
        </w:rPr>
        <w:t xml:space="preserve">24</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28359002"/>
      <w:r/>
      <w:bookmarkStart w:id="5" w:name="_Toc35393790"/>
      <w:r/>
      <w:bookmarkStart w:id="6" w:name="_Toc28359079"/>
      <w:r/>
      <w:bookmarkStart w:id="7" w:name="_Toc35393621"/>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JSZC-320000-CJZB-G2026-0097</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4k</w:t>
      </w:r>
      <w:r>
        <w:rPr>
          <w:rFonts w:hint="eastAsia" w:ascii="宋体" w:hAnsi="宋体" w:cs="宋体"/>
          <w:szCs w:val="21"/>
        </w:rPr>
        <w:t xml:space="preserve">胸腔镜</w:t>
      </w:r>
      <w:bookmarkEnd w:id="8"/>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w:t>
      </w:r>
      <w:r>
        <w:rPr>
          <w:rFonts w:hint="eastAsia" w:ascii="宋体" w:hAnsi="宋体" w:cs="宋体"/>
          <w:szCs w:val="21"/>
        </w:rPr>
        <w:t xml:space="preserve">壹佰捌拾万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1800000</w:t>
      </w:r>
      <w:r>
        <w:rPr>
          <w:rFonts w:hint="eastAsia" w:ascii="宋体" w:hAnsi="宋体" w:cs="宋体"/>
          <w:szCs w:val="21"/>
        </w:rPr>
        <w:t xml:space="preserve">.00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壹佰捌拾万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1800000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采购需求：</w:t>
      </w:r>
      <w:r>
        <w:rPr>
          <w:rFonts w:hint="eastAsia" w:ascii="宋体" w:hAnsi="宋体" w:cs="宋体"/>
          <w:szCs w:val="21"/>
        </w:rPr>
        <w:t xml:space="preserve">4k</w:t>
      </w:r>
      <w:r>
        <w:rPr>
          <w:rFonts w:hint="eastAsia" w:ascii="宋体" w:hAnsi="宋体" w:cs="宋体"/>
          <w:szCs w:val="21"/>
        </w:rPr>
        <w:t xml:space="preserve">胸腔镜</w:t>
      </w:r>
      <w:r>
        <w:rPr>
          <w:rFonts w:hint="eastAsia" w:ascii="宋体" w:hAnsi="宋体" w:cs="宋体"/>
          <w:szCs w:val="21"/>
        </w:rPr>
        <w:t xml:space="preserve"> 1</w:t>
      </w:r>
      <w:r>
        <w:rPr>
          <w:rFonts w:hint="eastAsia" w:ascii="宋体" w:hAnsi="宋体" w:cs="宋体"/>
          <w:szCs w:val="21"/>
        </w:rPr>
        <w:t xml:space="preserve">套，接受进口产品投标。</w:t>
      </w:r>
      <w:r/>
    </w:p>
    <w:p>
      <w:pPr>
        <w:ind w:firstLine="420"/>
        <w:spacing w:line="360" w:lineRule="auto"/>
        <w:rPr>
          <w:rFonts w:ascii="宋体" w:hAnsi="宋体" w:cs="宋体"/>
          <w:szCs w:val="21"/>
        </w:rPr>
      </w:pPr>
      <w:r/>
      <w:bookmarkStart w:id="9" w:name="_Toc35393622"/>
      <w:r/>
      <w:bookmarkStart w:id="10" w:name="_Toc35393791"/>
      <w:r/>
      <w:bookmarkStart w:id="11" w:name="_Toc28359003"/>
      <w:r/>
      <w:bookmarkStart w:id="12" w:name="_Toc28359080"/>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60</w:t>
      </w:r>
      <w:r>
        <w:rPr>
          <w:rFonts w:hint="eastAsia" w:ascii="宋体" w:hAnsi="宋体" w:cs="宋体"/>
          <w:szCs w:val="21"/>
        </w:rPr>
        <w:t xml:space="preserve">天内安装调试完毕，</w:t>
      </w:r>
      <w:r>
        <w:rPr>
          <w:rFonts w:hint="eastAsia" w:ascii="宋体" w:hAnsi="宋体" w:cs="宋体"/>
          <w:szCs w:val="21"/>
        </w:rPr>
        <w:t xml:space="preserve">整机原厂</w:t>
      </w:r>
      <w:r>
        <w:rPr>
          <w:rFonts w:hint="eastAsia" w:ascii="宋体" w:hAnsi="宋体" w:cs="宋体"/>
          <w:szCs w:val="21"/>
        </w:rPr>
        <w:t xml:space="preserve">免费质保期为验收合格之日起</w:t>
      </w:r>
      <w:r>
        <w:rPr>
          <w:rFonts w:hint="eastAsia" w:ascii="宋体" w:hAnsi="宋体" w:cs="宋体"/>
          <w:szCs w:val="21"/>
        </w:rPr>
        <w:t xml:space="preserve">不低于</w:t>
      </w:r>
      <w:r>
        <w:rPr>
          <w:rFonts w:hint="eastAsia" w:ascii="宋体" w:hAnsi="宋体" w:cs="宋体"/>
          <w:szCs w:val="21"/>
        </w:rPr>
        <w:t xml:space="preserve">3</w:t>
      </w:r>
      <w:r>
        <w:rPr>
          <w:rFonts w:hint="eastAsia" w:ascii="宋体" w:hAnsi="宋体" w:cs="宋体"/>
          <w:szCs w:val="21"/>
        </w:rPr>
        <w:t xml:space="preserve">年。</w:t>
      </w:r>
      <w:r/>
    </w:p>
    <w:p>
      <w:pPr>
        <w:ind w:firstLine="420"/>
        <w:spacing w:line="360" w:lineRule="auto"/>
        <w:rPr>
          <w:rFonts w:ascii="宋体" w:hAnsi="宋体" w:cs="宋体"/>
          <w:b/>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3" w:name="_Toc28359004"/>
      <w:r/>
      <w:bookmarkStart w:id="14" w:name="_Toc28359081"/>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法人的分支机构不得参加</w:t>
      </w:r>
      <w:r>
        <w:rPr>
          <w:rFonts w:hint="eastAsia" w:ascii="宋体" w:hAnsi="宋体" w:cs="宋体"/>
          <w:szCs w:val="21"/>
        </w:rPr>
        <w:t xml:space="preserve">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本项目的特定资格要求：</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w:t>
      </w:r>
      <w:r>
        <w:rPr>
          <w:rFonts w:hint="eastAsia" w:ascii="宋体" w:hAnsi="宋体" w:cs="宋体"/>
          <w:szCs w:val="21"/>
        </w:rPr>
        <w:t xml:space="preserve">。</w:t>
      </w:r>
      <w:r/>
    </w:p>
    <w:p>
      <w:pPr>
        <w:ind w:firstLine="422"/>
        <w:spacing w:line="360" w:lineRule="auto"/>
        <w:rPr>
          <w:rFonts w:ascii="宋体" w:hAnsi="宋体" w:cs="宋体"/>
          <w:b/>
          <w:szCs w:val="21"/>
        </w:rPr>
      </w:pPr>
      <w:r/>
      <w:bookmarkStart w:id="15" w:name="_Toc35393792"/>
      <w:r/>
      <w:bookmarkStart w:id="16" w:name="_Toc35393623"/>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05"/>
      <w:r/>
      <w:bookmarkStart w:id="18" w:name="_Toc28359082"/>
      <w:r/>
      <w:bookmarkStart w:id="19" w:name="_Toc35393793"/>
      <w:r/>
      <w:bookmarkStart w:id="20"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时间：自公告发布之日起不少于</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w:t>
      </w:r>
      <w:r>
        <w:rPr>
          <w:rFonts w:hint="eastAsia" w:ascii="宋体" w:hAnsi="宋体" w:cs="宋体"/>
          <w:szCs w:val="21"/>
        </w:rPr>
        <w:t xml:space="preserve">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w:t>
      </w:r>
      <w:r>
        <w:rPr>
          <w:rFonts w:hint="eastAsia" w:ascii="宋体" w:hAnsi="宋体" w:cs="宋体"/>
          <w:b/>
          <w:bCs/>
          <w:szCs w:val="21"/>
        </w:rPr>
        <w:t xml:space="preserve">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37"/>
        <w:spacing w:line="360" w:lineRule="auto"/>
        <w:rPr>
          <w:rFonts w:ascii="宋体" w:hAnsi="宋体" w:eastAsia="宋体" w:cs="宋体"/>
          <w:sz w:val="21"/>
          <w:szCs w:val="21"/>
        </w:rPr>
      </w:pPr>
      <w:r/>
      <w:bookmarkStart w:id="21" w:name="_Toc28359084"/>
      <w:r/>
      <w:bookmarkStart w:id="22" w:name="_Toc35393794"/>
      <w:r/>
      <w:bookmarkStart w:id="23" w:name="_Toc35393625"/>
      <w:r/>
      <w:bookmarkStart w:id="24" w:name="_Toc28359007"/>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9</w:t>
      </w:r>
      <w:r>
        <w:rPr>
          <w:rFonts w:hint="eastAsia" w:ascii="宋体" w:hAnsi="宋体" w:eastAsia="宋体" w:cs="宋体"/>
          <w:sz w:val="21"/>
          <w:szCs w:val="21"/>
        </w:rPr>
        <w:t xml:space="preserve">月</w:t>
      </w:r>
      <w:r>
        <w:rPr>
          <w:rFonts w:hint="eastAsia" w:ascii="宋体" w:hAnsi="宋体" w:eastAsia="宋体" w:cs="宋体"/>
          <w:sz w:val="21"/>
          <w:szCs w:val="21"/>
        </w:rPr>
        <w:t xml:space="preserve">24</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9</w:t>
      </w:r>
      <w:r>
        <w:rPr>
          <w:rFonts w:hint="eastAsia" w:ascii="宋体" w:hAnsi="宋体" w:eastAsia="宋体" w:cs="宋体"/>
          <w:sz w:val="21"/>
          <w:szCs w:val="21"/>
        </w:rPr>
        <w:t xml:space="preserve">月</w:t>
      </w:r>
      <w:r>
        <w:rPr>
          <w:rFonts w:hint="eastAsia" w:ascii="宋体" w:hAnsi="宋体" w:eastAsia="宋体" w:cs="宋体"/>
          <w:sz w:val="21"/>
          <w:szCs w:val="21"/>
        </w:rPr>
        <w:t xml:space="preserve">24</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w:t>
      </w:r>
      <w:r>
        <w:rPr>
          <w:rFonts w:hint="eastAsia" w:ascii="宋体" w:hAnsi="宋体" w:eastAsia="宋体" w:cs="宋体"/>
          <w:sz w:val="21"/>
          <w:szCs w:val="21"/>
        </w:rPr>
        <w:t xml:space="preserve">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w:t>
      </w:r>
      <w:r>
        <w:rPr>
          <w:rFonts w:hint="eastAsia" w:ascii="宋体" w:hAnsi="宋体" w:eastAsia="宋体" w:cs="宋体"/>
          <w:sz w:val="21"/>
          <w:szCs w:val="21"/>
        </w:rPr>
        <w:t xml:space="preserve">间内未能完成解密的视为放弃投标。</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5" w:name="_Toc35393626"/>
      <w:r/>
      <w:bookmarkStart w:id="26" w:name="_Toc35393795"/>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本公告有关信息将同时在江苏省政府采购网上发布，敬请留意！</w:t>
      </w:r>
      <w:r/>
    </w:p>
    <w:p>
      <w:pPr>
        <w:ind w:firstLine="422"/>
        <w:spacing w:line="360" w:lineRule="auto"/>
        <w:rPr>
          <w:rFonts w:ascii="宋体" w:hAnsi="宋体" w:cs="宋体"/>
          <w:b/>
          <w:szCs w:val="21"/>
        </w:rPr>
      </w:pPr>
      <w:r/>
      <w:bookmarkStart w:id="27" w:name="_Toc28359008"/>
      <w:r/>
      <w:bookmarkStart w:id="28" w:name="_Toc35393796"/>
      <w:r/>
      <w:bookmarkStart w:id="29" w:name="_Toc35393627"/>
      <w:r/>
      <w:bookmarkStart w:id="30" w:name="_Toc28359085"/>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35393786"/>
      <w:r/>
      <w:bookmarkStart w:id="32" w:name="_Toc28359075"/>
      <w:r/>
      <w:bookmarkStart w:id="33" w:name="_Toc35393617"/>
      <w:r/>
      <w:bookmarkStart w:id="34" w:name="_Toc28358998"/>
      <w:r>
        <w:rPr>
          <w:rFonts w:hint="eastAsia" w:ascii="宋体" w:hAnsi="宋体" w:cs="宋体"/>
          <w:szCs w:val="21"/>
        </w:rPr>
        <w:t xml:space="preserve">1.</w:t>
      </w:r>
      <w:r>
        <w:rPr>
          <w:rFonts w:hint="eastAsia" w:ascii="宋体" w:hAnsi="宋体" w:cs="宋体"/>
          <w:szCs w:val="21"/>
        </w:rPr>
        <w:t xml:space="preserve">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苏州大学附属第一医院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址：苏州市姑苏区平海路</w:t>
      </w:r>
      <w:r>
        <w:rPr>
          <w:rFonts w:hint="eastAsia" w:ascii="宋体" w:hAnsi="宋体" w:cs="宋体"/>
          <w:szCs w:val="21"/>
        </w:rPr>
        <w:t xml:space="preserve">899</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联系人：黄剑平</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0512-67972901</w:t>
      </w:r>
      <w:r/>
    </w:p>
    <w:p>
      <w:pPr>
        <w:ind w:firstLine="420"/>
        <w:jc w:val="left"/>
        <w:spacing w:line="360" w:lineRule="auto"/>
        <w:widowControl/>
        <w:rPr>
          <w:rFonts w:ascii="宋体" w:hAnsi="宋体" w:cs="宋体"/>
          <w:szCs w:val="21"/>
        </w:rPr>
      </w:pPr>
      <w:r/>
      <w:bookmarkStart w:id="35" w:name="_Toc35393788"/>
      <w:r/>
      <w:bookmarkStart w:id="36" w:name="_Toc35393619"/>
      <w:r/>
      <w:bookmarkStart w:id="37" w:name="_Toc28359077"/>
      <w:r/>
      <w:bookmarkStart w:id="38" w:name="_Toc28359000"/>
      <w:r>
        <w:rPr>
          <w:rFonts w:hint="eastAsia" w:ascii="宋体" w:hAnsi="宋体" w:cs="宋体"/>
          <w:szCs w:val="21"/>
        </w:rPr>
        <w:t xml:space="preserve">2.</w:t>
      </w:r>
      <w:r>
        <w:rPr>
          <w:rFonts w:hint="eastAsia" w:ascii="宋体" w:hAnsi="宋体" w:cs="宋体"/>
          <w:szCs w:val="21"/>
        </w:rPr>
        <w:t xml:space="preserve">代理机构联系方式</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39" w:name="XTDLJG_2"/>
      <w:r>
        <w:rPr>
          <w:rFonts w:hint="eastAsia" w:ascii="宋体" w:hAnsi="宋体" w:cs="宋体"/>
          <w:szCs w:val="21"/>
        </w:rPr>
        <w:t xml:space="preserve">：</w:t>
      </w:r>
      <w:bookmarkEnd w:id="39"/>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bookmarkEnd w:id="3"/>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w:t>
      </w:r>
      <w:r>
        <w:rPr>
          <w:rStyle w:val="962"/>
          <w:rFonts w:hint="eastAsia" w:ascii="宋体" w:hAnsi="宋体" w:cs="宋体"/>
          <w:sz w:val="32"/>
          <w:szCs w:val="32"/>
        </w:rPr>
        <w:t xml:space="preserve">二</w:t>
      </w:r>
      <w:r>
        <w:rPr>
          <w:rStyle w:val="962"/>
          <w:rFonts w:hint="eastAsia" w:ascii="宋体" w:hAnsi="宋体" w:cs="宋体"/>
          <w:sz w:val="32"/>
          <w:szCs w:val="32"/>
        </w:rPr>
        <w:t xml:space="preserve">章</w:t>
      </w:r>
      <w:r>
        <w:rPr>
          <w:rStyle w:val="962"/>
          <w:rFonts w:hint="eastAsia" w:ascii="宋体" w:hAnsi="宋体" w:cs="宋体"/>
          <w:sz w:val="32"/>
          <w:szCs w:val="32"/>
        </w:rPr>
        <w:t xml:space="preserve"> </w:t>
      </w:r>
      <w:r>
        <w:rPr>
          <w:rStyle w:val="962"/>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40" w:name="XTDLJG_1"/>
      <w:r>
        <w:rPr>
          <w:rFonts w:hint="eastAsia" w:ascii="宋体" w:hAnsi="宋体" w:cs="宋体"/>
          <w:szCs w:val="21"/>
          <w:lang w:val="zh-CN"/>
        </w:rPr>
        <w:t xml:space="preserve">受</w:t>
      </w:r>
      <w:r>
        <w:rPr>
          <w:rFonts w:hint="eastAsia" w:ascii="宋体" w:hAnsi="宋体" w:cs="宋体"/>
          <w:bCs/>
          <w:szCs w:val="21"/>
        </w:rPr>
        <w:t xml:space="preserve">苏州大学附属第一医院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4k</w:t>
      </w:r>
      <w:r>
        <w:rPr>
          <w:rFonts w:hint="eastAsia" w:ascii="宋体" w:hAnsi="宋体" w:cs="宋体"/>
        </w:rPr>
        <w:t xml:space="preserve">胸腔镜</w:t>
      </w:r>
      <w:r>
        <w:rPr>
          <w:rFonts w:hint="eastAsia" w:ascii="宋体" w:hAnsi="宋体" w:cs="宋体"/>
          <w:szCs w:val="21"/>
          <w:lang w:val="zh-CN"/>
        </w:rPr>
        <w:t xml:space="preserve">的政府采购进行国内公开招标。</w:t>
      </w:r>
      <w:r/>
    </w:p>
    <w:p>
      <w:pPr>
        <w:pStyle w:val="930"/>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JSZC-320000-CJZB-G2026-0097</w:t>
      </w:r>
      <w:r>
        <w:rPr>
          <w:rFonts w:hint="eastAsia" w:ascii="宋体" w:hAnsi="宋体" w:cs="宋体"/>
          <w:b w:val="0"/>
          <w:bCs w:val="0"/>
          <w:sz w:val="21"/>
          <w:szCs w:val="21"/>
        </w:rPr>
        <w:t xml:space="preserve">号</w:t>
      </w:r>
      <w:r/>
    </w:p>
    <w:p>
      <w:pPr>
        <w:ind w:firstLine="422"/>
        <w:spacing w:line="360" w:lineRule="auto"/>
        <w:rPr>
          <w:rFonts w:ascii="宋体" w:hAnsi="宋体" w:cs="宋体"/>
          <w:b/>
          <w:szCs w:val="21"/>
        </w:rPr>
        <w:outlineLvl w:val="0"/>
      </w:pPr>
      <w:r>
        <w:rPr>
          <w:rFonts w:hint="eastAsia" w:ascii="宋体" w:hAnsi="宋体" w:cs="宋体"/>
          <w:b/>
          <w:szCs w:val="21"/>
        </w:rPr>
        <w:t xml:space="preserve">二、</w:t>
      </w:r>
      <w:r>
        <w:rPr>
          <w:rFonts w:hint="eastAsia" w:ascii="宋体" w:hAnsi="宋体" w:cs="宋体"/>
          <w:b/>
          <w:szCs w:val="21"/>
        </w:rPr>
        <w:t xml:space="preserve">项目名称：</w:t>
      </w:r>
      <w:r>
        <w:rPr>
          <w:rFonts w:hint="eastAsia" w:ascii="宋体" w:hAnsi="宋体" w:cs="宋体"/>
          <w:bCs/>
          <w:szCs w:val="21"/>
        </w:rPr>
        <w:t xml:space="preserve">4k</w:t>
      </w:r>
      <w:r>
        <w:rPr>
          <w:rFonts w:hint="eastAsia" w:ascii="宋体" w:hAnsi="宋体" w:cs="宋体"/>
          <w:bCs/>
          <w:szCs w:val="21"/>
        </w:rPr>
        <w:t xml:space="preserve">胸腔镜</w:t>
      </w:r>
      <w:r/>
    </w:p>
    <w:p>
      <w:pPr>
        <w:numPr>
          <w:ilvl w:val="0"/>
          <w:numId w:val="3"/>
        </w:numPr>
        <w:ind w:firstLine="422"/>
        <w:spacing w:line="360" w:lineRule="auto"/>
        <w:rPr>
          <w:rFonts w:ascii="宋体" w:hAnsi="宋体" w:cs="宋体"/>
          <w:b/>
          <w:szCs w:val="21"/>
        </w:rPr>
        <w:outlineLvl w:val="0"/>
      </w:pPr>
      <w:r>
        <w:rPr>
          <w:rFonts w:hint="eastAsia" w:ascii="宋体" w:hAnsi="宋体" w:cs="宋体"/>
          <w:b/>
          <w:szCs w:val="21"/>
        </w:rPr>
        <w:t xml:space="preserve">预算金额</w:t>
      </w:r>
      <w:r>
        <w:rPr>
          <w:rFonts w:hint="eastAsia" w:ascii="宋体" w:hAnsi="宋体" w:cs="宋体"/>
          <w:b/>
          <w:szCs w:val="21"/>
        </w:rPr>
        <w:t xml:space="preserve">及最高限价</w:t>
      </w:r>
      <w:r>
        <w:rPr>
          <w:rFonts w:hint="eastAsia" w:ascii="宋体" w:hAnsi="宋体" w:cs="宋体"/>
          <w:b/>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预算金额：人民币壹佰捌拾万元整（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1800000.00</w:t>
      </w:r>
      <w:r>
        <w:rPr>
          <w:rFonts w:hint="eastAsia" w:ascii="宋体" w:hAnsi="宋体" w:cs="宋体"/>
          <w:bCs/>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最高限价：人民币壹佰捌拾万元整（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1800000.00</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四、采购清单</w:t>
      </w:r>
      <w:r/>
    </w:p>
    <w:tbl>
      <w:tblPr>
        <w:tblW w:w="8286" w:type="dxa"/>
        <w:jc w:val="center"/>
        <w:tblLayout w:type="fixed"/>
        <w:tblCellMar>
          <w:left w:w="0" w:type="dxa"/>
          <w:right w:w="0" w:type="dxa"/>
        </w:tblCellMar>
        <w:tblLook w:val="04A0" w:firstRow="1" w:lastRow="0" w:firstColumn="1" w:lastColumn="0" w:noHBand="0" w:noVBand="1"/>
      </w:tblPr>
      <w:tblGrid>
        <w:gridCol w:w="1100"/>
        <w:gridCol w:w="2527"/>
        <w:gridCol w:w="1097"/>
        <w:gridCol w:w="1525"/>
        <w:gridCol w:w="2037"/>
      </w:tblGrid>
      <w:tr>
        <w:trPr>
          <w:jc w:val="cente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536"/>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27" w:type="dxa"/>
            <w:vAlign w:val="center"/>
            <w:textDirection w:val="lrTb"/>
            <w:noWrap/>
          </w:tcPr>
          <w:p>
            <w:pPr>
              <w:jc w:val="left"/>
              <w:widowControl/>
              <w:rPr>
                <w:rFonts w:ascii="宋体" w:hAnsi="宋体" w:cs="宋体"/>
                <w:szCs w:val="21"/>
              </w:rPr>
            </w:pPr>
            <w:r>
              <w:rPr>
                <w:rFonts w:hint="eastAsia" w:ascii="宋体" w:hAnsi="宋体" w:cs="宋体"/>
                <w:szCs w:val="21"/>
              </w:rPr>
              <w:t xml:space="preserve">4k</w:t>
            </w:r>
            <w:r>
              <w:rPr>
                <w:rFonts w:hint="eastAsia" w:ascii="宋体" w:hAnsi="宋体" w:cs="宋体"/>
                <w:szCs w:val="21"/>
              </w:rPr>
              <w:t xml:space="preserve">胸腔镜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接受进口产品投标</w:t>
            </w:r>
            <w:r/>
          </w:p>
        </w:tc>
      </w:tr>
    </w:tbl>
    <w:p>
      <w:pPr>
        <w:ind w:firstLine="422"/>
        <w:spacing w:line="360" w:lineRule="auto"/>
        <w:rPr>
          <w:rFonts w:ascii="宋体" w:hAnsi="宋体" w:cs="宋体"/>
          <w:szCs w:val="21"/>
        </w:rPr>
      </w:pPr>
      <w:r>
        <w:rPr>
          <w:rFonts w:hint="eastAsia" w:ascii="宋体" w:hAnsi="宋体" w:cs="宋体"/>
          <w:b/>
          <w:szCs w:val="21"/>
        </w:rPr>
        <w:t xml:space="preserve">五、招标具体技术要求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一</w:t>
      </w:r>
      <w:r>
        <w:rPr>
          <w:rFonts w:hint="eastAsia" w:ascii="宋体" w:hAnsi="宋体" w:cs="宋体"/>
          <w:szCs w:val="21"/>
        </w:rPr>
        <w:t xml:space="preserve">）</w:t>
      </w:r>
      <w:r>
        <w:rPr>
          <w:rFonts w:hint="eastAsia" w:ascii="宋体" w:hAnsi="宋体" w:cs="宋体"/>
          <w:szCs w:val="21"/>
        </w:rPr>
        <w:t xml:space="preserve">适用范围：</w:t>
      </w:r>
      <w:r/>
    </w:p>
    <w:p>
      <w:pPr>
        <w:ind w:firstLine="420"/>
        <w:spacing w:line="360" w:lineRule="auto"/>
        <w:rPr>
          <w:rFonts w:ascii="宋体" w:hAnsi="宋体" w:cs="宋体"/>
          <w:szCs w:val="21"/>
        </w:rPr>
      </w:pPr>
      <w:r>
        <w:rPr>
          <w:rFonts w:hint="eastAsia" w:ascii="宋体" w:hAnsi="宋体" w:cs="宋体"/>
          <w:szCs w:val="21"/>
        </w:rPr>
        <w:t xml:space="preserve">适用于胸外科各类微创手术，包括肺部、食管、纵隔、胸膜及胸壁等部位疾病的诊断与治疗，可清晰显示细微解剖结构，提升手术精准度与安全性。</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二</w:t>
      </w:r>
      <w:r>
        <w:rPr>
          <w:rFonts w:hint="eastAsia" w:ascii="宋体" w:hAnsi="宋体" w:cs="宋体"/>
          <w:szCs w:val="21"/>
        </w:rPr>
        <w:t xml:space="preserve">）</w:t>
      </w:r>
      <w:r>
        <w:rPr>
          <w:rFonts w:hint="eastAsia" w:ascii="宋体" w:hAnsi="宋体" w:cs="宋体"/>
          <w:szCs w:val="21"/>
        </w:rPr>
        <w:t xml:space="preserve">参数要求：</w:t>
      </w:r>
      <w:r/>
    </w:p>
    <w:p>
      <w:pPr>
        <w:ind w:firstLine="420"/>
        <w:spacing w:line="360" w:lineRule="auto"/>
        <w:rPr>
          <w:rFonts w:ascii="宋体" w:hAnsi="宋体" w:cs="宋体"/>
          <w:szCs w:val="21"/>
        </w:rPr>
      </w:pPr>
      <w:r>
        <w:rPr>
          <w:rFonts w:hint="eastAsia" w:ascii="宋体" w:hAnsi="宋体" w:cs="宋体"/>
          <w:szCs w:val="21"/>
        </w:rPr>
        <w:t xml:space="preserve">1.4K</w:t>
      </w:r>
      <w:r>
        <w:rPr>
          <w:rFonts w:hint="eastAsia" w:ascii="宋体" w:hAnsi="宋体" w:cs="宋体"/>
          <w:szCs w:val="21"/>
        </w:rPr>
        <w:t xml:space="preserve">超高清影像，输出分辨率≥</w:t>
      </w:r>
      <w:r>
        <w:rPr>
          <w:rFonts w:hint="eastAsia" w:ascii="宋体" w:hAnsi="宋体" w:cs="宋体"/>
          <w:szCs w:val="21"/>
        </w:rPr>
        <w:t xml:space="preserve">3840x2160</w:t>
      </w:r>
      <w:r>
        <w:rPr>
          <w:rFonts w:hint="eastAsia" w:ascii="宋体" w:hAnsi="宋体" w:cs="宋体"/>
          <w:szCs w:val="21"/>
        </w:rPr>
        <w:t xml:space="preserve">，组织细节辨识清晰，手术精准安全，可处理</w:t>
      </w:r>
      <w:r>
        <w:rPr>
          <w:rFonts w:hint="eastAsia" w:ascii="宋体" w:hAnsi="宋体" w:cs="宋体"/>
          <w:szCs w:val="21"/>
        </w:rPr>
        <w:t xml:space="preserve">3D</w:t>
      </w:r>
      <w:r>
        <w:rPr>
          <w:rFonts w:hint="eastAsia" w:ascii="宋体" w:hAnsi="宋体" w:cs="宋体"/>
          <w:szCs w:val="21"/>
        </w:rPr>
        <w:t xml:space="preserve">和</w:t>
      </w:r>
      <w:r>
        <w:rPr>
          <w:rFonts w:hint="eastAsia" w:ascii="宋体" w:hAnsi="宋体" w:cs="宋体"/>
          <w:szCs w:val="21"/>
        </w:rPr>
        <w:t xml:space="preserve">2D</w:t>
      </w:r>
      <w:r>
        <w:rPr>
          <w:rFonts w:hint="eastAsia" w:ascii="宋体" w:hAnsi="宋体" w:cs="宋体"/>
          <w:szCs w:val="21"/>
        </w:rPr>
        <w:t xml:space="preserve">画面信号，逐行扫描，图像色域范围</w:t>
      </w:r>
      <w:r>
        <w:rPr>
          <w:rFonts w:hint="eastAsia" w:ascii="宋体" w:hAnsi="宋体" w:cs="宋体"/>
          <w:szCs w:val="21"/>
        </w:rPr>
        <w:t xml:space="preserve">BT. 2020</w:t>
      </w:r>
      <w:r>
        <w:rPr>
          <w:rFonts w:hint="eastAsia" w:ascii="宋体" w:hAnsi="宋体" w:cs="宋体"/>
          <w:szCs w:val="21"/>
        </w:rPr>
        <w:t xml:space="preserve">、</w:t>
      </w:r>
      <w:r>
        <w:rPr>
          <w:rFonts w:hint="eastAsia" w:ascii="宋体" w:hAnsi="宋体" w:cs="宋体"/>
          <w:szCs w:val="21"/>
        </w:rPr>
        <w:t xml:space="preserve">BT. 709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主机自带嵌入式同品牌集成图文工作站图文工作站功能，可术中记录≥</w:t>
      </w:r>
      <w:r>
        <w:rPr>
          <w:rFonts w:hint="eastAsia" w:ascii="宋体" w:hAnsi="宋体" w:cs="宋体"/>
          <w:szCs w:val="21"/>
        </w:rPr>
        <w:t xml:space="preserve">1920x1080 pixels</w:t>
      </w:r>
      <w:r>
        <w:rPr>
          <w:rFonts w:hint="eastAsia" w:ascii="宋体" w:hAnsi="宋体" w:cs="宋体"/>
          <w:szCs w:val="21"/>
        </w:rPr>
        <w:t xml:space="preserve">全高清录像及≥</w:t>
      </w:r>
      <w:r>
        <w:rPr>
          <w:rFonts w:hint="eastAsia" w:ascii="宋体" w:hAnsi="宋体" w:cs="宋体"/>
          <w:szCs w:val="21"/>
        </w:rPr>
        <w:t xml:space="preserve">3840x2160 pixels</w:t>
      </w:r>
      <w:r>
        <w:rPr>
          <w:rFonts w:hint="eastAsia" w:ascii="宋体" w:hAnsi="宋体" w:cs="宋体"/>
          <w:szCs w:val="21"/>
        </w:rPr>
        <w:t xml:space="preserve">超高清图片</w:t>
      </w:r>
      <w:r>
        <w:rPr>
          <w:rFonts w:hint="eastAsia" w:ascii="宋体" w:hAnsi="宋体" w:cs="宋体"/>
          <w:szCs w:val="21"/>
        </w:rPr>
        <w:t xml:space="preserve">,</w:t>
      </w:r>
      <w:r>
        <w:rPr>
          <w:rFonts w:hint="eastAsia" w:ascii="宋体" w:hAnsi="宋体" w:cs="宋体"/>
          <w:szCs w:val="21"/>
        </w:rPr>
        <w:t xml:space="preserve">支持</w:t>
      </w:r>
      <w:r>
        <w:rPr>
          <w:rFonts w:hint="eastAsia" w:ascii="宋体" w:hAnsi="宋体" w:cs="宋体"/>
          <w:szCs w:val="21"/>
        </w:rPr>
        <w:t xml:space="preserve">U</w:t>
      </w:r>
      <w:r>
        <w:rPr>
          <w:rFonts w:hint="eastAsia" w:ascii="宋体" w:hAnsi="宋体" w:cs="宋体"/>
          <w:szCs w:val="21"/>
        </w:rPr>
        <w:t xml:space="preserve">盘即插即拔及实时打印功能；</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★同一主机可兼容同品牌</w:t>
      </w:r>
      <w:r>
        <w:rPr>
          <w:rFonts w:hint="eastAsia" w:ascii="宋体" w:hAnsi="宋体" w:cs="宋体"/>
          <w:szCs w:val="21"/>
        </w:rPr>
        <w:t xml:space="preserve">4K 3D</w:t>
      </w:r>
      <w:r>
        <w:rPr>
          <w:rFonts w:hint="eastAsia" w:ascii="宋体" w:hAnsi="宋体" w:cs="宋体"/>
          <w:szCs w:val="21"/>
        </w:rPr>
        <w:t xml:space="preserve">荧光一体电子镜，</w:t>
      </w:r>
      <w:r>
        <w:rPr>
          <w:rFonts w:hint="eastAsia" w:ascii="宋体" w:hAnsi="宋体" w:cs="宋体"/>
          <w:szCs w:val="21"/>
        </w:rPr>
        <w:t xml:space="preserve">4K</w:t>
      </w:r>
      <w:r>
        <w:rPr>
          <w:rFonts w:hint="eastAsia" w:ascii="宋体" w:hAnsi="宋体" w:cs="宋体"/>
          <w:szCs w:val="21"/>
        </w:rPr>
        <w:t xml:space="preserve">荧光光学摄像头及</w:t>
      </w:r>
      <w:r>
        <w:rPr>
          <w:rFonts w:hint="eastAsia" w:ascii="宋体" w:hAnsi="宋体" w:cs="宋体"/>
          <w:szCs w:val="21"/>
        </w:rPr>
        <w:t xml:space="preserve">4K</w:t>
      </w:r>
      <w:r>
        <w:rPr>
          <w:rFonts w:hint="eastAsia" w:ascii="宋体" w:hAnsi="宋体" w:cs="宋体"/>
          <w:szCs w:val="21"/>
        </w:rPr>
        <w:t xml:space="preserve">白光光学摄像头，实现</w:t>
      </w:r>
      <w:r>
        <w:rPr>
          <w:rFonts w:hint="eastAsia" w:ascii="宋体" w:hAnsi="宋体" w:cs="宋体"/>
          <w:szCs w:val="21"/>
        </w:rPr>
        <w:t xml:space="preserve">4K</w:t>
      </w:r>
      <w:r>
        <w:rPr>
          <w:rFonts w:hint="eastAsia" w:ascii="宋体" w:hAnsi="宋体" w:cs="宋体"/>
          <w:szCs w:val="21"/>
        </w:rPr>
        <w:t xml:space="preserve">荧光、</w:t>
      </w:r>
      <w:r>
        <w:rPr>
          <w:rFonts w:hint="eastAsia" w:ascii="宋体" w:hAnsi="宋体" w:cs="宋体"/>
          <w:szCs w:val="21"/>
        </w:rPr>
        <w:t xml:space="preserve">4K</w:t>
      </w:r>
      <w:r>
        <w:rPr>
          <w:rFonts w:hint="eastAsia" w:ascii="宋体" w:hAnsi="宋体" w:cs="宋体"/>
          <w:szCs w:val="21"/>
        </w:rPr>
        <w:t xml:space="preserve">白光、</w:t>
      </w:r>
      <w:r>
        <w:rPr>
          <w:rFonts w:hint="eastAsia" w:ascii="宋体" w:hAnsi="宋体" w:cs="宋体"/>
          <w:szCs w:val="21"/>
        </w:rPr>
        <w:t xml:space="preserve">4K3D</w:t>
      </w:r>
      <w:r>
        <w:rPr>
          <w:rFonts w:hint="eastAsia" w:ascii="宋体" w:hAnsi="宋体" w:cs="宋体"/>
          <w:szCs w:val="21"/>
        </w:rPr>
        <w:t xml:space="preserve">、</w:t>
      </w:r>
      <w:r>
        <w:rPr>
          <w:rFonts w:hint="eastAsia" w:ascii="宋体" w:hAnsi="宋体" w:cs="宋体"/>
          <w:szCs w:val="21"/>
        </w:rPr>
        <w:t xml:space="preserve">4K3D</w:t>
      </w:r>
      <w:r>
        <w:rPr>
          <w:rFonts w:hint="eastAsia" w:ascii="宋体" w:hAnsi="宋体" w:cs="宋体"/>
          <w:szCs w:val="21"/>
        </w:rPr>
        <w:t xml:space="preserve">荧光功能；</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主机</w:t>
      </w:r>
      <w:r>
        <w:rPr>
          <w:rFonts w:hint="eastAsia" w:ascii="宋体" w:hAnsi="宋体" w:cs="宋体"/>
          <w:szCs w:val="21"/>
        </w:rPr>
        <w:t xml:space="preserve">可同时处理两路图像信号，进行标准画面与增强画面进行同屏对比显示，提高手术效率；</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可实现单平台双镜联合，两幅不同内镜图像在同一显示器分屏显示，如腹腔镜和胆道镜联合手术；</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多种影像增强功能帮助手术操作，如术中自动补亮照明技术：有术野边缘、组织深部间隙自动补亮功能，使得整个视野都非常明亮，没有光亮暗区；</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具备图像优化处理功能，可强化组织表面、边缘血管显示，在图像真实还原前提下提升细节锐利度；</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具有≥</w:t>
      </w:r>
      <w:r>
        <w:rPr>
          <w:rFonts w:hint="eastAsia" w:ascii="宋体" w:hAnsi="宋体" w:cs="宋体"/>
          <w:szCs w:val="21"/>
        </w:rPr>
        <w:t xml:space="preserve">2</w:t>
      </w:r>
      <w:r>
        <w:rPr>
          <w:rFonts w:hint="eastAsia" w:ascii="宋体" w:hAnsi="宋体" w:cs="宋体"/>
          <w:szCs w:val="21"/>
        </w:rPr>
        <w:t xml:space="preserve">种血管及粘膜染色模式，满足手术中不同识别需要，可提高对血管及粘膜的辨识度；</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荧光显影模式≥</w:t>
      </w:r>
      <w:r>
        <w:rPr>
          <w:rFonts w:hint="eastAsia" w:ascii="宋体" w:hAnsi="宋体" w:cs="宋体"/>
          <w:szCs w:val="21"/>
        </w:rPr>
        <w:t xml:space="preserve">4</w:t>
      </w:r>
      <w:r>
        <w:rPr>
          <w:rFonts w:hint="eastAsia" w:ascii="宋体" w:hAnsi="宋体" w:cs="宋体"/>
          <w:szCs w:val="21"/>
        </w:rPr>
        <w:t xml:space="preserve">种；</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摄像头上具有≥三个功能按钮，可根据需要自行设置快捷功能；</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可通过画中画功能实现≥</w:t>
      </w:r>
      <w:r>
        <w:rPr>
          <w:rFonts w:hint="eastAsia" w:ascii="宋体" w:hAnsi="宋体" w:cs="宋体"/>
          <w:szCs w:val="21"/>
        </w:rPr>
        <w:t xml:space="preserve">4</w:t>
      </w:r>
      <w:r>
        <w:rPr>
          <w:rFonts w:hint="eastAsia" w:ascii="宋体" w:hAnsi="宋体" w:cs="宋体"/>
          <w:szCs w:val="21"/>
        </w:rPr>
        <w:t xml:space="preserve">种同屏显示模式；</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具有≥</w:t>
      </w:r>
      <w:r>
        <w:rPr>
          <w:rFonts w:hint="eastAsia" w:ascii="宋体" w:hAnsi="宋体" w:cs="宋体"/>
          <w:szCs w:val="21"/>
        </w:rPr>
        <w:t xml:space="preserve">2</w:t>
      </w:r>
      <w:r>
        <w:rPr>
          <w:rFonts w:hint="eastAsia" w:ascii="宋体" w:hAnsi="宋体" w:cs="宋体"/>
          <w:szCs w:val="21"/>
        </w:rPr>
        <w:t xml:space="preserve">种去除纤维镜网格的图像优化功能；</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术野画面可实现上下、左右及</w:t>
      </w:r>
      <w:r>
        <w:rPr>
          <w:rFonts w:hint="eastAsia" w:ascii="宋体" w:hAnsi="宋体" w:cs="宋体"/>
          <w:szCs w:val="21"/>
        </w:rPr>
        <w:t xml:space="preserve">180</w:t>
      </w:r>
      <w:r>
        <w:rPr>
          <w:rFonts w:hint="eastAsia" w:ascii="宋体" w:hAnsi="宋体" w:cs="宋体"/>
          <w:szCs w:val="21"/>
        </w:rPr>
        <w:t xml:space="preserve">°翻转功能；</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▲可以通过摄像头操控手术设备，如气腹机，冷光源，能实现与一体化手术室无缝连接；</w:t>
      </w:r>
      <w:r/>
    </w:p>
    <w:p>
      <w:pPr>
        <w:ind w:firstLine="420"/>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▲至少包含</w:t>
      </w:r>
      <w:r>
        <w:rPr>
          <w:rFonts w:hint="eastAsia" w:ascii="宋体" w:hAnsi="宋体" w:cs="宋体"/>
          <w:szCs w:val="21"/>
        </w:rPr>
        <w:t xml:space="preserve">2</w:t>
      </w:r>
      <w:r>
        <w:rPr>
          <w:rFonts w:hint="eastAsia" w:ascii="宋体" w:hAnsi="宋体" w:cs="宋体"/>
          <w:szCs w:val="21"/>
        </w:rPr>
        <w:t xml:space="preserve">种荧光和白光模式的切换方式（如脚踏、摄像头等）；</w:t>
      </w:r>
      <w:r/>
    </w:p>
    <w:p>
      <w:pPr>
        <w:ind w:firstLine="420"/>
        <w:spacing w:line="360" w:lineRule="auto"/>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摄像头主机接口支持热插拔；</w:t>
      </w:r>
      <w:r/>
    </w:p>
    <w:p>
      <w:pPr>
        <w:ind w:firstLine="420"/>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主机模块化设计，主机核心平台可连接≥</w:t>
      </w:r>
      <w:r>
        <w:rPr>
          <w:rFonts w:hint="eastAsia" w:ascii="宋体" w:hAnsi="宋体" w:cs="宋体"/>
          <w:szCs w:val="21"/>
        </w:rPr>
        <w:t xml:space="preserve">4</w:t>
      </w:r>
      <w:r>
        <w:rPr>
          <w:rFonts w:hint="eastAsia" w:ascii="宋体" w:hAnsi="宋体" w:cs="宋体"/>
          <w:szCs w:val="21"/>
        </w:rPr>
        <w:t xml:space="preserve">种影像模块；</w:t>
      </w:r>
      <w:r/>
    </w:p>
    <w:p>
      <w:pPr>
        <w:ind w:firstLine="420"/>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▲可通过模块升级后兼容同品牌≥</w:t>
      </w:r>
      <w:r>
        <w:rPr>
          <w:rFonts w:hint="eastAsia" w:ascii="宋体" w:hAnsi="宋体" w:cs="宋体"/>
          <w:szCs w:val="21"/>
        </w:rPr>
        <w:t xml:space="preserve">8</w:t>
      </w:r>
      <w:r>
        <w:rPr>
          <w:rFonts w:hint="eastAsia" w:ascii="宋体" w:hAnsi="宋体" w:cs="宋体"/>
          <w:szCs w:val="21"/>
        </w:rPr>
        <w:t xml:space="preserve">种全高清摄像头和电子软镜；</w:t>
      </w:r>
      <w:r/>
    </w:p>
    <w:p>
      <w:pPr>
        <w:ind w:firstLine="420"/>
        <w:spacing w:line="360" w:lineRule="auto"/>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▲可兼容升级同品牌≤</w:t>
      </w:r>
      <w:r>
        <w:rPr>
          <w:rFonts w:hint="eastAsia" w:ascii="宋体" w:hAnsi="宋体" w:cs="宋体"/>
          <w:szCs w:val="21"/>
        </w:rPr>
        <w:t xml:space="preserve">4mm 3D</w:t>
      </w:r>
      <w:r>
        <w:rPr>
          <w:rFonts w:hint="eastAsia" w:ascii="宋体" w:hAnsi="宋体" w:cs="宋体"/>
          <w:szCs w:val="21"/>
        </w:rPr>
        <w:t xml:space="preserve">镜，用于微小创口手术；</w:t>
      </w:r>
      <w:r/>
    </w:p>
    <w:p>
      <w:pPr>
        <w:ind w:firstLine="420"/>
        <w:spacing w:line="360" w:lineRule="auto"/>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可实现单平台双镜联合，在复杂纵隔肿瘤及食管手术中实现胸腔镜和电子纵隔镜联合，两幅不同内镜图像在同一显示器分屏显示；</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电子放大功能多级可调，图像亮度增强多级可调；</w:t>
      </w:r>
      <w:r/>
    </w:p>
    <w:p>
      <w:pPr>
        <w:ind w:firstLine="42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摄像系统具有自动白平衡功能，可在摄像头和主机液晶面板快捷键实现双白平衡功能；</w:t>
      </w:r>
      <w:r/>
    </w:p>
    <w:p>
      <w:pPr>
        <w:ind w:firstLine="420"/>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▲输出端口需至少满足：</w:t>
      </w:r>
      <w:r>
        <w:rPr>
          <w:rFonts w:hint="eastAsia" w:ascii="宋体" w:hAnsi="宋体" w:cs="宋体"/>
          <w:szCs w:val="21"/>
        </w:rPr>
        <w:t xml:space="preserve">DP</w:t>
      </w:r>
      <w:r>
        <w:rPr>
          <w:rFonts w:hint="eastAsia" w:ascii="宋体" w:hAnsi="宋体" w:cs="宋体"/>
          <w:szCs w:val="21"/>
        </w:rPr>
        <w:t xml:space="preserve">数字端口或</w:t>
      </w:r>
      <w:r>
        <w:rPr>
          <w:rFonts w:hint="eastAsia" w:ascii="宋体" w:hAnsi="宋体" w:cs="宋体"/>
          <w:szCs w:val="21"/>
        </w:rPr>
        <w:t xml:space="preserve">HDMI</w:t>
      </w:r>
      <w:r>
        <w:rPr>
          <w:rFonts w:hint="eastAsia" w:ascii="宋体" w:hAnsi="宋体" w:cs="宋体"/>
          <w:szCs w:val="21"/>
        </w:rPr>
        <w:t xml:space="preserve">数字端口≥</w:t>
      </w:r>
      <w:r>
        <w:rPr>
          <w:rFonts w:hint="eastAsia" w:ascii="宋体" w:hAnsi="宋体" w:cs="宋体"/>
          <w:szCs w:val="21"/>
        </w:rPr>
        <w:t xml:space="preserve">2</w:t>
      </w:r>
      <w:r>
        <w:rPr>
          <w:rFonts w:hint="eastAsia" w:ascii="宋体" w:hAnsi="宋体" w:cs="宋体"/>
          <w:szCs w:val="21"/>
        </w:rPr>
        <w:t xml:space="preserve">个，适合远距离图像传输的</w:t>
      </w:r>
      <w:r>
        <w:rPr>
          <w:rFonts w:hint="eastAsia" w:ascii="宋体" w:hAnsi="宋体" w:cs="宋体"/>
          <w:szCs w:val="21"/>
        </w:rPr>
        <w:t xml:space="preserve">12G-SDI</w:t>
      </w:r>
      <w:r>
        <w:rPr>
          <w:rFonts w:hint="eastAsia" w:ascii="宋体" w:hAnsi="宋体" w:cs="宋体"/>
          <w:szCs w:val="21"/>
        </w:rPr>
        <w:t xml:space="preserve">数字端口≥</w:t>
      </w:r>
      <w:r>
        <w:rPr>
          <w:rFonts w:hint="eastAsia" w:ascii="宋体" w:hAnsi="宋体" w:cs="宋体"/>
          <w:szCs w:val="21"/>
        </w:rPr>
        <w:t xml:space="preserve">1</w:t>
      </w:r>
      <w:r>
        <w:rPr>
          <w:rFonts w:hint="eastAsia" w:ascii="宋体" w:hAnsi="宋体" w:cs="宋体"/>
          <w:szCs w:val="21"/>
        </w:rPr>
        <w:t xml:space="preserve">个，</w:t>
      </w:r>
      <w:r>
        <w:rPr>
          <w:rFonts w:hint="eastAsia" w:ascii="宋体" w:hAnsi="宋体" w:cs="宋体"/>
          <w:szCs w:val="21"/>
        </w:rPr>
        <w:t xml:space="preserve"> DVI-</w:t>
      </w:r>
      <w:r>
        <w:rPr>
          <w:rFonts w:hint="eastAsia" w:ascii="宋体" w:hAnsi="宋体" w:cs="宋体"/>
          <w:szCs w:val="21"/>
        </w:rPr>
        <w:t xml:space="preserve">D</w:t>
      </w:r>
      <w:r>
        <w:rPr>
          <w:rFonts w:hint="eastAsia" w:ascii="宋体" w:hAnsi="宋体" w:cs="宋体"/>
          <w:szCs w:val="21"/>
        </w:rPr>
        <w:t xml:space="preserve">数字端口≥</w:t>
      </w:r>
      <w:r>
        <w:rPr>
          <w:rFonts w:hint="eastAsia" w:ascii="宋体" w:hAnsi="宋体" w:cs="宋体"/>
          <w:szCs w:val="21"/>
        </w:rPr>
        <w:t xml:space="preserve">1</w:t>
      </w:r>
      <w:r>
        <w:rPr>
          <w:rFonts w:hint="eastAsia" w:ascii="宋体" w:hAnsi="宋体" w:cs="宋体"/>
          <w:szCs w:val="21"/>
        </w:rPr>
        <w:t xml:space="preserve">个；</w:t>
      </w:r>
      <w:r/>
    </w:p>
    <w:p>
      <w:pPr>
        <w:ind w:firstLine="420"/>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▲主机自带嵌入式</w:t>
      </w:r>
      <w:r>
        <w:rPr>
          <w:rFonts w:hint="eastAsia" w:ascii="宋体" w:hAnsi="宋体" w:cs="宋体"/>
          <w:szCs w:val="21"/>
        </w:rPr>
        <w:t xml:space="preserve">USB</w:t>
      </w:r>
      <w:r>
        <w:rPr>
          <w:rFonts w:hint="eastAsia" w:ascii="宋体" w:hAnsi="宋体" w:cs="宋体"/>
          <w:szCs w:val="21"/>
        </w:rPr>
        <w:t xml:space="preserve">接口≥</w:t>
      </w:r>
      <w:r>
        <w:rPr>
          <w:rFonts w:hint="eastAsia" w:ascii="宋体" w:hAnsi="宋体" w:cs="宋体"/>
          <w:szCs w:val="21"/>
        </w:rPr>
        <w:t xml:space="preserve">4 </w:t>
      </w:r>
      <w:r>
        <w:rPr>
          <w:rFonts w:hint="eastAsia" w:ascii="宋体" w:hAnsi="宋体" w:cs="宋体"/>
          <w:szCs w:val="21"/>
        </w:rPr>
        <w:t xml:space="preserve">个，可接移动硬盘，鼠标，键盘，打印机等外接设备使用；</w:t>
      </w:r>
      <w:r/>
    </w:p>
    <w:p>
      <w:pPr>
        <w:ind w:firstLine="420"/>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电气安全：医用设备电气安全</w:t>
      </w:r>
      <w:r>
        <w:rPr>
          <w:rFonts w:hint="eastAsia" w:ascii="宋体" w:hAnsi="宋体" w:cs="宋体"/>
          <w:szCs w:val="21"/>
        </w:rPr>
        <w:t xml:space="preserve">CF</w:t>
      </w:r>
      <w:r>
        <w:rPr>
          <w:rFonts w:hint="eastAsia" w:ascii="宋体" w:hAnsi="宋体" w:cs="宋体"/>
          <w:szCs w:val="21"/>
        </w:rPr>
        <w:t xml:space="preserve">级别</w:t>
      </w:r>
      <w:r>
        <w:rPr>
          <w:rFonts w:hint="eastAsia" w:ascii="宋体" w:hAnsi="宋体" w:cs="宋体"/>
          <w:szCs w:val="21"/>
        </w:rPr>
        <w:t xml:space="preserve">I</w:t>
      </w:r>
      <w:r>
        <w:rPr>
          <w:rFonts w:hint="eastAsia" w:ascii="宋体" w:hAnsi="宋体" w:cs="宋体"/>
          <w:szCs w:val="21"/>
        </w:rPr>
        <w:t xml:space="preserve">类防护，可应用于心脏设备；</w:t>
      </w:r>
      <w:r/>
    </w:p>
    <w:p>
      <w:pPr>
        <w:ind w:firstLine="420"/>
        <w:spacing w:line="360" w:lineRule="auto"/>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摄像头采集像素：摄像头像素≥</w:t>
      </w:r>
      <w:r>
        <w:rPr>
          <w:rFonts w:hint="eastAsia" w:ascii="宋体" w:hAnsi="宋体" w:cs="宋体"/>
          <w:szCs w:val="21"/>
        </w:rPr>
        <w:t xml:space="preserve">3840 x 2160</w:t>
      </w:r>
      <w:r>
        <w:rPr>
          <w:rFonts w:hint="eastAsia" w:ascii="宋体" w:hAnsi="宋体" w:cs="宋体"/>
          <w:szCs w:val="21"/>
        </w:rPr>
        <w:t xml:space="preserve">，逐行扫描；</w:t>
      </w:r>
      <w:r/>
    </w:p>
    <w:p>
      <w:pPr>
        <w:ind w:firstLine="420"/>
        <w:spacing w:line="360" w:lineRule="auto"/>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摄像头重量≤</w:t>
      </w:r>
      <w:r>
        <w:rPr>
          <w:rFonts w:hint="eastAsia" w:ascii="宋体" w:hAnsi="宋体" w:cs="宋体"/>
          <w:szCs w:val="21"/>
        </w:rPr>
        <w:t xml:space="preserve">260g</w:t>
      </w:r>
      <w:r>
        <w:rPr>
          <w:rFonts w:hint="eastAsia" w:ascii="宋体" w:hAnsi="宋体" w:cs="宋体"/>
          <w:szCs w:val="21"/>
        </w:rPr>
        <w:t xml:space="preserve">，握持轻便，可同时采集可见光波段及近红外波段；</w:t>
      </w:r>
      <w:r/>
    </w:p>
    <w:p>
      <w:pPr>
        <w:ind w:firstLine="420"/>
        <w:spacing w:line="360" w:lineRule="auto"/>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★冷光源的白光</w:t>
      </w:r>
      <w:r>
        <w:rPr>
          <w:rFonts w:hint="eastAsia" w:ascii="宋体" w:hAnsi="宋体" w:cs="宋体"/>
          <w:szCs w:val="21"/>
        </w:rPr>
        <w:t xml:space="preserve">&amp;</w:t>
      </w:r>
      <w:r>
        <w:rPr>
          <w:rFonts w:hint="eastAsia" w:ascii="宋体" w:hAnsi="宋体" w:cs="宋体"/>
          <w:szCs w:val="21"/>
        </w:rPr>
        <w:t xml:space="preserve">荧光模式均为无激光设计的</w:t>
      </w:r>
      <w:r>
        <w:rPr>
          <w:rFonts w:hint="eastAsia" w:ascii="宋体" w:hAnsi="宋体" w:cs="宋体"/>
          <w:szCs w:val="21"/>
        </w:rPr>
        <w:t xml:space="preserve">LED</w:t>
      </w:r>
      <w:r>
        <w:rPr>
          <w:rFonts w:hint="eastAsia" w:ascii="宋体" w:hAnsi="宋体" w:cs="宋体"/>
          <w:szCs w:val="21"/>
        </w:rPr>
        <w:t xml:space="preserve">光源激发，不使用激光技术；</w:t>
      </w:r>
      <w:r/>
    </w:p>
    <w:p>
      <w:pPr>
        <w:ind w:firstLine="420"/>
        <w:spacing w:line="360" w:lineRule="auto"/>
        <w:rPr>
          <w:rFonts w:ascii="宋体" w:hAnsi="宋体" w:cs="宋体"/>
          <w:szCs w:val="21"/>
        </w:rPr>
      </w:pPr>
      <w:r>
        <w:rPr>
          <w:rFonts w:hint="eastAsia" w:ascii="宋体" w:hAnsi="宋体" w:cs="宋体"/>
          <w:szCs w:val="21"/>
        </w:rPr>
        <w:t xml:space="preserve">29.</w:t>
      </w:r>
      <w:r>
        <w:rPr>
          <w:rFonts w:hint="eastAsia" w:ascii="宋体" w:hAnsi="宋体" w:cs="宋体"/>
          <w:szCs w:val="21"/>
        </w:rPr>
        <w:t xml:space="preserve">冷光源具有</w:t>
      </w:r>
      <w:r>
        <w:rPr>
          <w:rFonts w:hint="eastAsia" w:ascii="宋体" w:hAnsi="宋体" w:cs="宋体"/>
          <w:szCs w:val="21"/>
        </w:rPr>
        <w:t xml:space="preserve">Auto</w:t>
      </w:r>
      <w:r>
        <w:rPr>
          <w:rFonts w:hint="eastAsia" w:ascii="宋体" w:hAnsi="宋体" w:cs="宋体"/>
          <w:szCs w:val="21"/>
        </w:rPr>
        <w:t xml:space="preserve">模式，可自动调节光源亮度；</w:t>
      </w:r>
      <w:r/>
    </w:p>
    <w:p>
      <w:pPr>
        <w:ind w:firstLine="420"/>
        <w:spacing w:line="360" w:lineRule="auto"/>
        <w:rPr>
          <w:rFonts w:ascii="宋体" w:hAnsi="宋体" w:cs="宋体"/>
          <w:szCs w:val="21"/>
        </w:rPr>
      </w:pPr>
      <w:r>
        <w:rPr>
          <w:rFonts w:hint="eastAsia" w:ascii="宋体" w:hAnsi="宋体" w:cs="宋体"/>
          <w:szCs w:val="21"/>
        </w:rPr>
        <w:t xml:space="preserve">30.</w:t>
      </w:r>
      <w:r>
        <w:rPr>
          <w:rFonts w:hint="eastAsia" w:ascii="宋体" w:hAnsi="宋体" w:cs="宋体"/>
          <w:szCs w:val="21"/>
        </w:rPr>
        <w:t xml:space="preserve">冷光源灯泡寿命≥</w:t>
      </w:r>
      <w:r>
        <w:rPr>
          <w:rFonts w:hint="eastAsia" w:ascii="宋体" w:hAnsi="宋体" w:cs="宋体"/>
          <w:szCs w:val="21"/>
        </w:rPr>
        <w:t xml:space="preserve">30000</w:t>
      </w:r>
      <w:r>
        <w:rPr>
          <w:rFonts w:hint="eastAsia" w:ascii="宋体" w:hAnsi="宋体" w:cs="宋体"/>
          <w:szCs w:val="21"/>
        </w:rPr>
        <w:t xml:space="preserve">小时，可触摸屏操作；</w:t>
      </w:r>
      <w:r/>
    </w:p>
    <w:p>
      <w:pPr>
        <w:ind w:firstLine="42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纤维导光束，直径</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4.8 mm</w:t>
      </w:r>
      <w:r>
        <w:rPr>
          <w:rFonts w:hint="eastAsia" w:ascii="宋体" w:hAnsi="宋体" w:cs="宋体"/>
          <w:szCs w:val="21"/>
        </w:rPr>
        <w:t xml:space="preserve">，长度≥</w:t>
      </w:r>
      <w:r>
        <w:rPr>
          <w:rFonts w:hint="eastAsia" w:ascii="宋体" w:hAnsi="宋体" w:cs="宋体"/>
          <w:szCs w:val="21"/>
        </w:rPr>
        <w:t xml:space="preserve">250cm</w:t>
      </w:r>
      <w:r>
        <w:rPr>
          <w:rFonts w:hint="eastAsia" w:ascii="宋体" w:hAnsi="宋体" w:cs="宋体"/>
          <w:szCs w:val="21"/>
        </w:rPr>
        <w:t xml:space="preserve">，高耐热型；</w:t>
      </w:r>
      <w:r/>
    </w:p>
    <w:p>
      <w:pPr>
        <w:ind w:firstLine="420"/>
        <w:spacing w:line="360" w:lineRule="auto"/>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32</w:t>
      </w:r>
      <w:r>
        <w:rPr>
          <w:rFonts w:hint="eastAsia" w:ascii="宋体" w:hAnsi="宋体" w:cs="宋体"/>
          <w:szCs w:val="21"/>
        </w:rPr>
        <w:t xml:space="preserve">英寸</w:t>
      </w:r>
      <w:r>
        <w:rPr>
          <w:rFonts w:hint="eastAsia" w:ascii="宋体" w:hAnsi="宋体" w:cs="宋体"/>
          <w:szCs w:val="21"/>
        </w:rPr>
        <w:t xml:space="preserve">4K</w:t>
      </w:r>
      <w:r>
        <w:rPr>
          <w:rFonts w:hint="eastAsia" w:ascii="宋体" w:hAnsi="宋体" w:cs="宋体"/>
          <w:szCs w:val="21"/>
        </w:rPr>
        <w:t xml:space="preserve">监视器，静态对比度</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1200:1</w:t>
      </w:r>
      <w:r>
        <w:rPr>
          <w:rFonts w:hint="eastAsia" w:ascii="宋体" w:hAnsi="宋体" w:cs="宋体"/>
          <w:szCs w:val="21"/>
        </w:rPr>
        <w:t xml:space="preserve">，亮度</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540cd/m</w:t>
      </w:r>
      <w:r>
        <w:rPr>
          <w:rFonts w:hint="eastAsia" w:ascii="宋体" w:hAnsi="宋体" w:cs="宋体"/>
          <w:szCs w:val="21"/>
        </w:rPr>
        <w:t xml:space="preserve">²，能显示的颜色≥</w:t>
      </w:r>
      <w:r>
        <w:rPr>
          <w:rFonts w:hint="eastAsia" w:ascii="宋体" w:hAnsi="宋体" w:cs="宋体"/>
          <w:szCs w:val="21"/>
        </w:rPr>
        <w:t xml:space="preserve">10</w:t>
      </w:r>
      <w:r>
        <w:rPr>
          <w:rFonts w:hint="eastAsia" w:ascii="宋体" w:hAnsi="宋体" w:cs="宋体"/>
          <w:szCs w:val="21"/>
        </w:rPr>
        <w:t xml:space="preserve">亿色；</w:t>
      </w:r>
      <w:r/>
    </w:p>
    <w:p>
      <w:pPr>
        <w:ind w:firstLine="420"/>
        <w:spacing w:line="360" w:lineRule="auto"/>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光学镜视向角≤</w:t>
      </w:r>
      <w:r>
        <w:rPr>
          <w:rFonts w:hint="eastAsia" w:ascii="宋体" w:hAnsi="宋体" w:cs="宋体"/>
          <w:szCs w:val="21"/>
        </w:rPr>
        <w:t xml:space="preserve">30</w:t>
      </w:r>
      <w:r>
        <w:rPr>
          <w:rFonts w:hint="eastAsia" w:ascii="宋体" w:hAnsi="宋体" w:cs="宋体"/>
          <w:szCs w:val="21"/>
        </w:rPr>
        <w:t xml:space="preserve">°，直径≤</w:t>
      </w:r>
      <w:r>
        <w:rPr>
          <w:rFonts w:hint="eastAsia" w:ascii="宋体" w:hAnsi="宋体" w:cs="宋体"/>
          <w:szCs w:val="21"/>
        </w:rPr>
        <w:t xml:space="preserve">10 mm</w:t>
      </w:r>
      <w:r>
        <w:rPr>
          <w:rFonts w:hint="eastAsia" w:ascii="宋体" w:hAnsi="宋体" w:cs="宋体"/>
          <w:szCs w:val="21"/>
        </w:rPr>
        <w:t xml:space="preserve">，镜体长度≤</w:t>
      </w:r>
      <w:r>
        <w:rPr>
          <w:rFonts w:hint="eastAsia" w:ascii="宋体" w:hAnsi="宋体" w:cs="宋体"/>
          <w:szCs w:val="21"/>
        </w:rPr>
        <w:t xml:space="preserve">31cm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34.</w:t>
      </w:r>
      <w:r>
        <w:rPr>
          <w:rFonts w:hint="eastAsia" w:ascii="宋体" w:hAnsi="宋体" w:cs="宋体"/>
          <w:szCs w:val="21"/>
        </w:rPr>
        <w:t xml:space="preserve">有效景深范围≥</w:t>
      </w:r>
      <w:r>
        <w:rPr>
          <w:rFonts w:hint="eastAsia" w:ascii="宋体" w:hAnsi="宋体" w:cs="宋体"/>
          <w:szCs w:val="21"/>
        </w:rPr>
        <w:t xml:space="preserve">3mm-150mm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35.</w:t>
      </w:r>
      <w:r>
        <w:rPr>
          <w:rFonts w:hint="eastAsia" w:ascii="宋体" w:hAnsi="宋体" w:cs="宋体"/>
          <w:szCs w:val="21"/>
        </w:rPr>
        <w:t xml:space="preserve">光学镜分辨率</w:t>
      </w:r>
      <w:r>
        <w:rPr>
          <w:rFonts w:hint="eastAsia" w:ascii="宋体" w:hAnsi="宋体" w:cs="宋体"/>
          <w:szCs w:val="21"/>
        </w:rPr>
        <w:t xml:space="preserve">:</w:t>
      </w:r>
      <w:r>
        <w:rPr>
          <w:rFonts w:hint="eastAsia" w:ascii="宋体" w:hAnsi="宋体" w:cs="宋体"/>
          <w:szCs w:val="21"/>
        </w:rPr>
        <w:t xml:space="preserve">不小于</w:t>
      </w:r>
      <w:r>
        <w:rPr>
          <w:rFonts w:hint="eastAsia" w:ascii="宋体" w:hAnsi="宋体" w:cs="宋体"/>
          <w:szCs w:val="21"/>
        </w:rPr>
        <w:t xml:space="preserve">9.36 LP/mm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36.</w:t>
      </w:r>
      <w:r>
        <w:rPr>
          <w:rFonts w:hint="eastAsia" w:ascii="宋体" w:hAnsi="宋体" w:cs="宋体"/>
          <w:szCs w:val="21"/>
        </w:rPr>
        <w:t xml:space="preserve">光学镜可高温高压消毒、低温等离子消毒；</w:t>
      </w:r>
      <w:r/>
    </w:p>
    <w:p>
      <w:pPr>
        <w:ind w:firstLine="420"/>
        <w:spacing w:line="360" w:lineRule="auto"/>
        <w:rPr>
          <w:rFonts w:ascii="宋体" w:hAnsi="宋体" w:cs="宋体"/>
          <w:szCs w:val="21"/>
        </w:rPr>
      </w:pPr>
      <w:r>
        <w:rPr>
          <w:rFonts w:hint="eastAsia" w:ascii="宋体" w:hAnsi="宋体" w:cs="宋体"/>
          <w:szCs w:val="21"/>
        </w:rPr>
        <w:t xml:space="preserve">37.</w:t>
      </w:r>
      <w:r>
        <w:rPr>
          <w:rFonts w:hint="eastAsia" w:ascii="宋体" w:hAnsi="宋体" w:cs="宋体"/>
          <w:szCs w:val="21"/>
        </w:rPr>
        <w:t xml:space="preserve">摄像系统、冷光源、镜子、光纤等需为同一品牌；</w:t>
      </w:r>
      <w:r/>
    </w:p>
    <w:p>
      <w:pPr>
        <w:ind w:firstLine="420"/>
        <w:spacing w:line="360" w:lineRule="auto"/>
        <w:rPr>
          <w:rFonts w:ascii="宋体" w:hAnsi="宋体" w:cs="宋体"/>
          <w:szCs w:val="21"/>
        </w:rPr>
      </w:pPr>
      <w:r>
        <w:rPr>
          <w:rFonts w:hint="eastAsia" w:ascii="宋体" w:hAnsi="宋体" w:cs="宋体"/>
          <w:szCs w:val="21"/>
        </w:rPr>
        <w:t xml:space="preserve">38.</w:t>
      </w:r>
      <w:r>
        <w:rPr>
          <w:rFonts w:hint="eastAsia" w:ascii="宋体" w:hAnsi="宋体" w:cs="宋体"/>
          <w:szCs w:val="21"/>
        </w:rPr>
        <w:t xml:space="preserve">腔镜专用台车</w:t>
      </w:r>
      <w:r>
        <w:rPr>
          <w:rFonts w:hint="eastAsia" w:ascii="宋体" w:hAnsi="宋体" w:cs="宋体"/>
          <w:szCs w:val="21"/>
        </w:rPr>
        <w:t xml:space="preserve">1</w:t>
      </w:r>
      <w:r>
        <w:rPr>
          <w:rFonts w:hint="eastAsia" w:ascii="宋体" w:hAnsi="宋体" w:cs="宋体"/>
          <w:szCs w:val="21"/>
        </w:rPr>
        <w:t xml:space="preserve">辆。</w:t>
      </w:r>
      <w:r/>
    </w:p>
    <w:p>
      <w:pPr>
        <w:ind w:firstLine="422"/>
        <w:jc w:val="left"/>
        <w:spacing w:line="360" w:lineRule="auto"/>
        <w:rPr>
          <w:rFonts w:ascii="宋体" w:hAnsi="宋体" w:cs="宋体"/>
          <w:b/>
          <w:bCs/>
          <w:szCs w:val="21"/>
        </w:rPr>
      </w:pPr>
      <w:r>
        <w:rPr>
          <w:rFonts w:hint="eastAsia" w:ascii="宋体" w:hAnsi="宋体" w:cs="宋体"/>
          <w:b/>
          <w:bCs/>
          <w:szCs w:val="21"/>
        </w:rPr>
        <w:t xml:space="preserve">注：</w:t>
      </w:r>
      <w:r>
        <w:rPr>
          <w:rFonts w:ascii="宋体" w:hAnsi="宋体" w:cs="宋体"/>
          <w:szCs w:val="21"/>
        </w:rPr>
        <w:t xml:space="preserve">本招标文件技术要求中，所有标注</w:t>
      </w:r>
      <w:r>
        <w:rPr>
          <w:rFonts w:ascii="宋体" w:hAnsi="宋体" w:cs="宋体"/>
          <w:szCs w:val="21"/>
        </w:rPr>
        <w:t xml:space="preserve">★</w:t>
      </w:r>
      <w:r>
        <w:rPr>
          <w:rFonts w:ascii="宋体" w:hAnsi="宋体" w:cs="宋体"/>
          <w:szCs w:val="21"/>
        </w:rPr>
        <w:t xml:space="preserve">、</w:t>
      </w:r>
      <w:r>
        <w:rPr>
          <w:rFonts w:ascii="宋体" w:hAnsi="宋体" w:cs="宋体"/>
          <w:szCs w:val="21"/>
        </w:rPr>
        <w:t xml:space="preserve">▲</w:t>
      </w:r>
      <w:r>
        <w:rPr>
          <w:rFonts w:ascii="宋体" w:hAnsi="宋体" w:cs="宋体"/>
          <w:szCs w:val="21"/>
        </w:rPr>
        <w:t xml:space="preserve">的技术参数，投标人均须提供医疗器械注册证、</w:t>
      </w:r>
      <w:r>
        <w:rPr>
          <w:rFonts w:ascii="宋体" w:hAnsi="宋体" w:cs="宋体"/>
          <w:szCs w:val="21"/>
        </w:rPr>
        <w:t xml:space="preserve">CMA</w:t>
      </w:r>
      <w:r>
        <w:rPr>
          <w:rFonts w:ascii="宋体" w:hAnsi="宋体" w:cs="宋体"/>
          <w:szCs w:val="21"/>
        </w:rPr>
        <w:t xml:space="preserve">第三方检测报告、制造商公开发行的产品说明书、产品彩页样本（进口产品可提供原厂外文说明书及对应中文翻译件）任意一项材料作为有效佐证依据，无有效佐证材料的视为该项参数未响应。其中，</w:t>
      </w:r>
      <w:r>
        <w:rPr>
          <w:rStyle w:val="962"/>
          <w:rFonts w:ascii="宋体" w:hAnsi="宋体" w:cs="宋体"/>
          <w:szCs w:val="21"/>
        </w:rPr>
        <w:t xml:space="preserve">标注</w:t>
      </w:r>
      <w:r>
        <w:rPr>
          <w:rStyle w:val="962"/>
          <w:rFonts w:ascii="宋体" w:hAnsi="宋体" w:cs="宋体"/>
          <w:szCs w:val="21"/>
        </w:rPr>
        <w:t xml:space="preserve">★</w:t>
      </w:r>
      <w:r>
        <w:rPr>
          <w:rStyle w:val="962"/>
          <w:rFonts w:ascii="宋体" w:hAnsi="宋体" w:cs="宋体"/>
          <w:szCs w:val="21"/>
        </w:rPr>
        <w:t xml:space="preserve">的技术参数为实质性满足项</w:t>
      </w:r>
      <w:r>
        <w:rPr>
          <w:rFonts w:ascii="宋体" w:hAnsi="宋体" w:cs="宋体"/>
          <w:szCs w:val="21"/>
        </w:rPr>
        <w:t xml:space="preserve">，投标人须全部完整满足，不得存在任何负偏离，若任意一条</w:t>
      </w:r>
      <w:r>
        <w:rPr>
          <w:rFonts w:ascii="宋体" w:hAnsi="宋体" w:cs="宋体"/>
          <w:szCs w:val="21"/>
        </w:rPr>
        <w:t xml:space="preserve">★</w:t>
      </w:r>
      <w:r>
        <w:rPr>
          <w:rFonts w:ascii="宋体" w:hAnsi="宋体" w:cs="宋体"/>
          <w:szCs w:val="21"/>
        </w:rPr>
        <w:t xml:space="preserve">项技术参数不满足或无有效佐证材料，均视为投标人未实质性响应招标文件，其投标作无效投标处理</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、设备质量要求：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所有设备在到达安装现场时须经采购单位技术人员记录验收后方可进行设备安装，验货时须提交该产品的原厂质量合格证明及服务质保证明文件。</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所有设备、附（配）件应具备该类产品的功能要求，无瑕疵和缺陷，质量为合格产品，同时有明确的生产厂商或制造厂商。</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缺陷保修：如果设备交付使用后，缺陷多次反复出现，中标方必须提出分析报告和解决方案，更换该产品，直到最后纠正</w:t>
      </w:r>
      <w:r>
        <w:rPr>
          <w:rFonts w:hint="eastAsia" w:ascii="宋体" w:hAnsi="宋体" w:cs="宋体"/>
          <w:szCs w:val="21"/>
        </w:rPr>
        <w:t xml:space="preserve">缺陷、投标人提供质保从纠正之日起重新计算质保期。</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如果是超出投标人的责任范围的疏忽、误操作等情况而导致的更换修正，应由投标人进行修理，其额外费用由双方协商承担。</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spacing w:line="360" w:lineRule="auto"/>
        <w:rPr>
          <w:rFonts w:ascii="宋体" w:hAnsi="宋体" w:cs="宋体"/>
          <w:b/>
          <w:bCs/>
          <w:szCs w:val="21"/>
        </w:rPr>
      </w:pPr>
      <w:r>
        <w:rPr>
          <w:rFonts w:hint="eastAsia" w:ascii="宋体" w:hAnsi="宋体" w:cs="宋体"/>
          <w:b/>
          <w:bCs/>
          <w:szCs w:val="21"/>
        </w:rPr>
        <w:t xml:space="preserve">七</w:t>
      </w:r>
      <w:r>
        <w:rPr>
          <w:rFonts w:hint="eastAsia" w:ascii="宋体" w:hAnsi="宋体" w:cs="宋体"/>
          <w:b/>
          <w:bCs/>
          <w:szCs w:val="21"/>
        </w:rPr>
        <w:t xml:space="preserve">、售后服务要求：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中标方应配备专门的项目团队人员，保证货物的运输、</w:t>
      </w:r>
      <w:r>
        <w:rPr>
          <w:rFonts w:hint="eastAsia" w:ascii="宋体" w:hAnsi="宋体" w:cs="宋体"/>
          <w:szCs w:val="21"/>
        </w:rPr>
        <w:t xml:space="preserve">交付、安装、调试等定时定期进行。</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中标方提供</w:t>
      </w:r>
      <w:r>
        <w:rPr>
          <w:rFonts w:hint="eastAsia" w:ascii="宋体" w:hAnsi="宋体" w:cs="宋体"/>
          <w:szCs w:val="21"/>
        </w:rPr>
        <w:t xml:space="preserve">整机</w:t>
      </w:r>
      <w:r>
        <w:rPr>
          <w:rFonts w:hint="eastAsia" w:ascii="宋体" w:hAnsi="宋体" w:cs="宋体"/>
          <w:szCs w:val="21"/>
        </w:rPr>
        <w:t xml:space="preserve">原厂免费维保≥</w:t>
      </w:r>
      <w:r>
        <w:rPr>
          <w:rFonts w:hint="eastAsia" w:ascii="宋体" w:hAnsi="宋体" w:cs="宋体"/>
          <w:szCs w:val="21"/>
        </w:rPr>
        <w:t xml:space="preserve">3</w:t>
      </w:r>
      <w:r>
        <w:rPr>
          <w:rFonts w:hint="eastAsia" w:ascii="宋体" w:hAnsi="宋体" w:cs="宋体"/>
          <w:szCs w:val="21"/>
        </w:rPr>
        <w:t xml:space="preserve">年，质保期自采购单位验收合格之日起计算；合同期间若发生退回、维修或设备替换等情形，质保期自发生之日起，至标的物恢复正常使用之日止，停止计算。质保期内免费提供保养服务（维修保养要求每年维护保养≥</w:t>
      </w:r>
      <w:r>
        <w:rPr>
          <w:rFonts w:hint="eastAsia" w:ascii="宋体" w:hAnsi="宋体" w:cs="宋体"/>
          <w:szCs w:val="21"/>
        </w:rPr>
        <w:t xml:space="preserve">2</w:t>
      </w:r>
      <w:r>
        <w:rPr>
          <w:rFonts w:hint="eastAsia" w:ascii="宋体" w:hAnsi="宋体" w:cs="宋体"/>
          <w:szCs w:val="21"/>
        </w:rPr>
        <w:t xml:space="preserve">次），质保期后中标单位提供终身维修和维护服务，且只收取配件费用，不收取人工费及其他费用。</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在免费维护期内，中标单位应成立专门的技术支持和售后服务小组，提供完善周到的本地化</w:t>
      </w:r>
      <w:r>
        <w:rPr>
          <w:rFonts w:hint="eastAsia" w:ascii="宋体" w:hAnsi="宋体" w:cs="宋体"/>
          <w:szCs w:val="21"/>
        </w:rPr>
        <w:t xml:space="preserve">服务，提供</w:t>
      </w:r>
      <w:r>
        <w:rPr>
          <w:rFonts w:hint="eastAsia" w:ascii="宋体" w:hAnsi="宋体" w:cs="宋体"/>
          <w:szCs w:val="21"/>
        </w:rPr>
        <w:t xml:space="preserve">7*24</w:t>
      </w:r>
      <w:r>
        <w:rPr>
          <w:rFonts w:hint="eastAsia" w:ascii="宋体" w:hAnsi="宋体" w:cs="宋体"/>
          <w:szCs w:val="21"/>
        </w:rPr>
        <w:t xml:space="preserve">小时免费维修服务热线，设备</w:t>
      </w:r>
      <w:r>
        <w:rPr>
          <w:rFonts w:hint="eastAsia" w:ascii="宋体" w:hAnsi="宋体" w:cs="宋体"/>
          <w:szCs w:val="21"/>
        </w:rPr>
        <w:t xml:space="preserve">(</w:t>
      </w:r>
      <w:r>
        <w:rPr>
          <w:rFonts w:hint="eastAsia" w:ascii="宋体" w:hAnsi="宋体" w:cs="宋体"/>
          <w:szCs w:val="21"/>
        </w:rPr>
        <w:t xml:space="preserve">含软件、电脑系统</w:t>
      </w:r>
      <w:r>
        <w:rPr>
          <w:rFonts w:hint="eastAsia" w:ascii="宋体" w:hAnsi="宋体" w:cs="宋体"/>
          <w:szCs w:val="21"/>
        </w:rPr>
        <w:t xml:space="preserve">&lt;</w:t>
      </w:r>
      <w:r>
        <w:rPr>
          <w:rFonts w:hint="eastAsia" w:ascii="宋体" w:hAnsi="宋体" w:cs="宋体"/>
          <w:szCs w:val="21"/>
        </w:rPr>
        <w:t xml:space="preserve">如有</w:t>
      </w:r>
      <w:r>
        <w:rPr>
          <w:rFonts w:hint="eastAsia" w:ascii="宋体" w:hAnsi="宋体" w:cs="宋体"/>
          <w:szCs w:val="21"/>
        </w:rPr>
        <w:t xml:space="preserve">&gt;</w:t>
      </w:r>
      <w:r>
        <w:rPr>
          <w:rFonts w:hint="eastAsia" w:ascii="宋体" w:hAnsi="宋体" w:cs="宋体"/>
          <w:szCs w:val="21"/>
        </w:rPr>
        <w:t xml:space="preserve">)</w:t>
      </w:r>
      <w:r>
        <w:rPr>
          <w:rFonts w:hint="eastAsia" w:ascii="宋体" w:hAnsi="宋体" w:cs="宋体"/>
          <w:szCs w:val="21"/>
        </w:rPr>
        <w:t xml:space="preserve">一旦发生故障，保证</w:t>
      </w:r>
      <w:r>
        <w:rPr>
          <w:rFonts w:hint="eastAsia" w:ascii="宋体" w:hAnsi="宋体" w:cs="宋体"/>
          <w:szCs w:val="21"/>
        </w:rPr>
        <w:t xml:space="preserve">2</w:t>
      </w:r>
      <w:r>
        <w:rPr>
          <w:rFonts w:hint="eastAsia" w:ascii="宋体" w:hAnsi="宋体" w:cs="宋体"/>
          <w:szCs w:val="21"/>
        </w:rPr>
        <w:t xml:space="preserve">小时响应，</w:t>
      </w:r>
      <w:r>
        <w:rPr>
          <w:rFonts w:hint="eastAsia" w:ascii="宋体" w:hAnsi="宋体" w:cs="宋体"/>
          <w:szCs w:val="21"/>
        </w:rPr>
        <w:t xml:space="preserve">8</w:t>
      </w:r>
      <w:r>
        <w:rPr>
          <w:rFonts w:hint="eastAsia" w:ascii="宋体" w:hAnsi="宋体" w:cs="宋体"/>
          <w:szCs w:val="21"/>
        </w:rPr>
        <w:t xml:space="preserve">小时内需完成维修，</w:t>
      </w:r>
      <w:r>
        <w:rPr>
          <w:rFonts w:hint="eastAsia" w:ascii="宋体" w:hAnsi="宋体" w:cs="宋体"/>
          <w:szCs w:val="21"/>
        </w:rPr>
        <w:t xml:space="preserve">72</w:t>
      </w:r>
      <w:r>
        <w:rPr>
          <w:rFonts w:hint="eastAsia" w:ascii="宋体" w:hAnsi="宋体" w:cs="宋体"/>
          <w:szCs w:val="21"/>
        </w:rPr>
        <w:t xml:space="preserve">小时内无法排除故障的，须允诺提供备用设备，具体赔偿条件：</w:t>
      </w:r>
      <w:r>
        <w:rPr>
          <w:rFonts w:hint="eastAsia" w:ascii="宋体" w:hAnsi="宋体" w:cs="宋体"/>
          <w:szCs w:val="21"/>
        </w:rPr>
        <w:t xml:space="preserve">72</w:t>
      </w:r>
      <w:r>
        <w:rPr>
          <w:rFonts w:hint="eastAsia" w:ascii="宋体" w:hAnsi="宋体" w:cs="宋体"/>
          <w:szCs w:val="21"/>
        </w:rPr>
        <w:t xml:space="preserve">小时内设备未能修复、不能正常运行时，每超过</w:t>
      </w:r>
      <w:r>
        <w:rPr>
          <w:rFonts w:hint="eastAsia" w:ascii="宋体" w:hAnsi="宋体" w:cs="宋体"/>
          <w:szCs w:val="21"/>
        </w:rPr>
        <w:t xml:space="preserve">1</w:t>
      </w:r>
      <w:r>
        <w:rPr>
          <w:rFonts w:hint="eastAsia" w:ascii="宋体" w:hAnsi="宋体" w:cs="宋体"/>
          <w:szCs w:val="21"/>
        </w:rPr>
        <w:t xml:space="preserve">天免费质保期延长</w:t>
      </w:r>
      <w:r>
        <w:rPr>
          <w:rFonts w:hint="eastAsia" w:ascii="宋体" w:hAnsi="宋体" w:cs="宋体"/>
          <w:szCs w:val="21"/>
        </w:rPr>
        <w:t xml:space="preserve">1</w:t>
      </w:r>
      <w:r>
        <w:rPr>
          <w:rFonts w:hint="eastAsia" w:ascii="宋体" w:hAnsi="宋体" w:cs="宋体"/>
          <w:szCs w:val="21"/>
        </w:rPr>
        <w:t xml:space="preserve">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提供专业的技术培训</w:t>
      </w:r>
      <w:r>
        <w:rPr>
          <w:rFonts w:hint="eastAsia" w:ascii="宋体" w:hAnsi="宋体" w:cs="宋体"/>
          <w:szCs w:val="21"/>
        </w:rPr>
        <w:t xml:space="preserve">(</w:t>
      </w:r>
      <w:r>
        <w:rPr>
          <w:rFonts w:hint="eastAsia" w:ascii="宋体" w:hAnsi="宋体" w:cs="宋体"/>
          <w:szCs w:val="21"/>
        </w:rPr>
        <w:t xml:space="preserve">操作、维修</w:t>
      </w:r>
      <w:r>
        <w:rPr>
          <w:rFonts w:hint="eastAsia" w:ascii="宋体" w:hAnsi="宋体" w:cs="宋体"/>
          <w:szCs w:val="21"/>
        </w:rPr>
        <w:t xml:space="preserve">),</w:t>
      </w:r>
      <w:r>
        <w:rPr>
          <w:rFonts w:hint="eastAsia" w:ascii="宋体" w:hAnsi="宋体" w:cs="宋体"/>
          <w:szCs w:val="21"/>
        </w:rPr>
        <w:t xml:space="preserve">保证采购单位操作人员正常使用设备的各项功能。</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设备如涉及配件、易损件等，投标单位在投标文件中详细提供设备涉及的所有配件、易损件名称、价格。中标后如出现未在投标文件所列的配件、易损件等，均视为中标单位免费使用或更换等，此报价</w:t>
      </w:r>
      <w:r>
        <w:rPr>
          <w:rFonts w:hint="eastAsia" w:ascii="宋体" w:hAnsi="宋体" w:cs="宋体"/>
          <w:szCs w:val="21"/>
        </w:rPr>
        <w:t xml:space="preserve">5</w:t>
      </w:r>
      <w:r>
        <w:rPr>
          <w:rFonts w:hint="eastAsia" w:ascii="宋体" w:hAnsi="宋体" w:cs="宋体"/>
          <w:szCs w:val="21"/>
        </w:rPr>
        <w:t xml:space="preserve">年内不得提高；配件的供给，保障</w:t>
      </w:r>
      <w:r>
        <w:rPr>
          <w:rFonts w:hint="eastAsia" w:ascii="宋体" w:hAnsi="宋体" w:cs="宋体"/>
          <w:szCs w:val="21"/>
        </w:rPr>
        <w:t xml:space="preserve">8</w:t>
      </w:r>
      <w:r>
        <w:rPr>
          <w:rFonts w:hint="eastAsia" w:ascii="宋体" w:hAnsi="宋体" w:cs="宋体"/>
          <w:szCs w:val="21"/>
        </w:rPr>
        <w:t xml:space="preserve">年以上。</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质保期后维保价格</w:t>
      </w:r>
      <w:r>
        <w:rPr>
          <w:rFonts w:hint="eastAsia" w:ascii="宋体" w:hAnsi="宋体" w:cs="宋体"/>
          <w:szCs w:val="21"/>
        </w:rPr>
        <w:t xml:space="preserve">按照不超过合同价格的</w:t>
      </w:r>
      <w:r>
        <w:rPr>
          <w:rFonts w:hint="eastAsia" w:ascii="宋体" w:hAnsi="宋体" w:cs="宋体"/>
          <w:szCs w:val="21"/>
        </w:rPr>
        <w:t xml:space="preserve">8%</w:t>
      </w:r>
      <w:r>
        <w:rPr>
          <w:rFonts w:hint="eastAsia" w:ascii="宋体" w:hAnsi="宋体" w:cs="宋体"/>
          <w:szCs w:val="21"/>
        </w:rPr>
        <w:t xml:space="preserve">续保；免费质保期后，采购单位可以在任意年度或时间段购买、投保，没有连续续签的要求，中标单位对此予以认可及接受并承担设备更新迭代的相关费用。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如有其他项目需乙方配合完成，乙方须无条件派相关工程师现场配合，直至该项目完成，对此采购单位无须承担任何费用。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中标单位应提供软件版本免费升级服务</w:t>
      </w:r>
      <w:r>
        <w:rPr>
          <w:rFonts w:hint="eastAsia" w:ascii="宋体" w:hAnsi="宋体" w:cs="宋体"/>
          <w:szCs w:val="21"/>
        </w:rPr>
        <w:t xml:space="preserve">(</w:t>
      </w:r>
      <w:r>
        <w:rPr>
          <w:rFonts w:hint="eastAsia" w:ascii="宋体" w:hAnsi="宋体" w:cs="宋体"/>
          <w:szCs w:val="21"/>
        </w:rPr>
        <w:t xml:space="preserve">在不涉及硬件情况下</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中标单位不得以“密码”制约用户。如用户工作和维修需要，应无条件免费开放密码。</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中标单位产品对采购单位以后设备、系统永久无偿开放。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如发生中标单位怠于提供上述义务而导致采</w:t>
      </w:r>
      <w:r>
        <w:rPr>
          <w:rFonts w:hint="eastAsia" w:ascii="宋体" w:hAnsi="宋体" w:cs="宋体"/>
          <w:szCs w:val="21"/>
        </w:rPr>
        <w:t xml:space="preserve">购单位损失等，采购单位有权要求中标单位予以赔偿。</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的约定主张全部违约责任。</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所投设备如属于法定或强检设备的，中标方需提供首次计量报告，计量检测费用由中标方承担。</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机器在使用中，因机器质量问题或技术参数突变</w:t>
      </w:r>
      <w:r>
        <w:rPr>
          <w:rFonts w:hint="eastAsia" w:ascii="宋体" w:hAnsi="宋体" w:cs="宋体"/>
          <w:szCs w:val="21"/>
        </w:rPr>
        <w:t xml:space="preserve">(</w:t>
      </w:r>
      <w:r>
        <w:rPr>
          <w:rFonts w:hint="eastAsia" w:ascii="宋体" w:hAnsi="宋体" w:cs="宋体"/>
          <w:szCs w:val="21"/>
        </w:rPr>
        <w:t xml:space="preserve">非人为</w:t>
      </w:r>
      <w:r>
        <w:rPr>
          <w:rFonts w:hint="eastAsia" w:ascii="宋体" w:hAnsi="宋体" w:cs="宋体"/>
          <w:szCs w:val="21"/>
        </w:rPr>
        <w:t xml:space="preserve">)</w:t>
      </w:r>
      <w:r>
        <w:rPr>
          <w:rFonts w:hint="eastAsia" w:ascii="宋体" w:hAnsi="宋体" w:cs="宋体"/>
          <w:szCs w:val="21"/>
        </w:rPr>
        <w:t xml:space="preserve">而引起医疗事故</w:t>
      </w:r>
      <w:r>
        <w:rPr>
          <w:rFonts w:hint="eastAsia" w:ascii="宋体" w:hAnsi="宋体" w:cs="宋体"/>
          <w:szCs w:val="21"/>
        </w:rPr>
        <w:t xml:space="preserve">(</w:t>
      </w:r>
      <w:r>
        <w:rPr>
          <w:rFonts w:hint="eastAsia" w:ascii="宋体" w:hAnsi="宋体" w:cs="宋体"/>
          <w:szCs w:val="21"/>
        </w:rPr>
        <w:t xml:space="preserve">含医疗纠纷</w:t>
      </w:r>
      <w:r>
        <w:rPr>
          <w:rFonts w:hint="eastAsia" w:ascii="宋体" w:hAnsi="宋体" w:cs="宋体"/>
          <w:szCs w:val="21"/>
        </w:rPr>
        <w:t xml:space="preserve">)</w:t>
      </w:r>
      <w:r>
        <w:rPr>
          <w:rFonts w:hint="eastAsia" w:ascii="宋体" w:hAnsi="宋体" w:cs="宋体"/>
          <w:szCs w:val="21"/>
        </w:rPr>
        <w:t xml:space="preserve">，责任由中标方负责，并赔偿由此引起的一切费用。</w:t>
      </w:r>
      <w:r/>
    </w:p>
    <w:p>
      <w:pPr>
        <w:spacing w:line="360" w:lineRule="auto"/>
        <w:rPr>
          <w:rFonts w:ascii="宋体" w:hAnsi="宋体" w:cs="宋体"/>
          <w:b/>
          <w:bCs/>
          <w:szCs w:val="21"/>
        </w:rPr>
      </w:pPr>
      <w:r>
        <w:rPr>
          <w:rFonts w:hint="eastAsia" w:ascii="宋体" w:hAnsi="宋体" w:cs="宋体"/>
          <w:b/>
          <w:bCs/>
          <w:szCs w:val="21"/>
        </w:rPr>
        <w:t xml:space="preserve">八</w:t>
      </w:r>
      <w:r>
        <w:rPr>
          <w:rFonts w:hint="eastAsia" w:ascii="宋体" w:hAnsi="宋体" w:cs="宋体"/>
          <w:b/>
          <w:bCs/>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、投标单位应明确所投产品的品牌、型号、规格和外形、尺寸及一些必须说明的技术参数，以及设备配置清单，同时明确生产厂家、型号规格等，并提供详细的技术参数和性能说明书。</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、投标总报价一次报定，包括产品供货、辅助材料、备品备件、运输、仓储、发货、送货、安</w:t>
      </w:r>
      <w:r>
        <w:rPr>
          <w:rFonts w:hint="eastAsia" w:ascii="宋体" w:hAnsi="宋体" w:cs="宋体"/>
          <w:szCs w:val="21"/>
        </w:rPr>
        <w:t xml:space="preserve">装、医院平台各系统（如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系统等）的接口费用、调试、人工、机械、装卸、培训、保险</w:t>
      </w:r>
      <w:r>
        <w:rPr>
          <w:rFonts w:hint="eastAsia" w:ascii="宋体" w:hAnsi="宋体" w:cs="宋体"/>
          <w:szCs w:val="21"/>
        </w:rPr>
        <w:t xml:space="preserve">、运费、</w:t>
      </w:r>
      <w:r>
        <w:rPr>
          <w:rFonts w:hint="eastAsia" w:ascii="宋体" w:hAnsi="宋体" w:cs="宋体"/>
          <w:szCs w:val="21"/>
        </w:rPr>
        <w:t xml:space="preserve">采购代理服务费、</w:t>
      </w:r>
      <w:r>
        <w:rPr>
          <w:rFonts w:hint="eastAsia" w:ascii="宋体" w:hAnsi="宋体" w:cs="宋体"/>
          <w:szCs w:val="21"/>
        </w:rPr>
        <w:t xml:space="preserve">各种税费、劳保、专利技术及维保等完成本次项目所需的一切费用。</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、交货期限：合同签订后</w:t>
      </w:r>
      <w:r>
        <w:rPr>
          <w:rFonts w:hint="eastAsia" w:ascii="宋体" w:hAnsi="宋体" w:cs="宋体"/>
          <w:szCs w:val="21"/>
        </w:rPr>
        <w:t xml:space="preserve">60</w:t>
      </w:r>
      <w:r>
        <w:rPr>
          <w:rFonts w:hint="eastAsia" w:ascii="宋体" w:hAnsi="宋体" w:cs="宋体"/>
          <w:szCs w:val="21"/>
        </w:rPr>
        <w:t xml:space="preserve">天内所有产品安装调试完毕并交付使用（具体按照采购单位要求）。</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、交货地点：苏州大学附属第一医院（具体按照采购单位要求）。</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、验收要求：</w:t>
      </w:r>
      <w:r/>
    </w:p>
    <w:p>
      <w:pPr>
        <w:ind w:firstLine="420"/>
        <w:spacing w:line="360" w:lineRule="auto"/>
        <w:rPr>
          <w:rFonts w:ascii="宋体" w:hAnsi="宋体" w:cs="宋体"/>
          <w:szCs w:val="21"/>
        </w:rPr>
      </w:pPr>
      <w:r>
        <w:rPr>
          <w:rFonts w:hint="eastAsia" w:ascii="宋体" w:hAnsi="宋体" w:cs="宋体"/>
          <w:szCs w:val="21"/>
        </w:rPr>
        <w:t xml:space="preserve">7.1</w:t>
      </w:r>
      <w:r>
        <w:rPr>
          <w:rFonts w:hint="eastAsia" w:ascii="宋体" w:hAnsi="宋体" w:cs="宋体"/>
          <w:szCs w:val="21"/>
        </w:rPr>
        <w:t xml:space="preserve">验收标准：按政府采购合同要求、招标文件要求、投标文件、承诺及有关行业规定进行验收。</w:t>
      </w:r>
      <w:r/>
    </w:p>
    <w:p>
      <w:pPr>
        <w:ind w:firstLine="420"/>
        <w:spacing w:line="360" w:lineRule="auto"/>
        <w:rPr>
          <w:rFonts w:ascii="宋体" w:hAnsi="宋体" w:cs="宋体"/>
          <w:szCs w:val="21"/>
        </w:rPr>
      </w:pPr>
      <w:r>
        <w:rPr>
          <w:rFonts w:hint="eastAsia" w:ascii="宋体" w:hAnsi="宋体" w:cs="宋体"/>
          <w:szCs w:val="21"/>
        </w:rPr>
        <w:t xml:space="preserve">7.2</w:t>
      </w:r>
      <w:r>
        <w:rPr>
          <w:rFonts w:hint="eastAsia" w:ascii="宋体" w:hAnsi="宋体" w:cs="宋体"/>
          <w:szCs w:val="21"/>
        </w:rPr>
        <w:t xml:space="preserve">项目的验收包括</w:t>
      </w:r>
      <w:r>
        <w:rPr>
          <w:rFonts w:hint="eastAsia" w:ascii="宋体" w:hAnsi="宋体" w:cs="宋体"/>
          <w:szCs w:val="21"/>
        </w:rPr>
        <w:t xml:space="preserve">:</w:t>
      </w:r>
      <w:r>
        <w:rPr>
          <w:rFonts w:hint="eastAsia" w:ascii="宋体" w:hAnsi="宋体" w:cs="宋体"/>
          <w:szCs w:val="21"/>
        </w:rPr>
        <w:t xml:space="preserve">数量、外观、质量、性能；符合规定的性能，无瑕疵和缺陷，质量为合格产品，可以正常使用。中标供应商对质量问题负责包退、包换和包修，因此发生的费用由中</w:t>
      </w:r>
      <w:r>
        <w:rPr>
          <w:rFonts w:hint="eastAsia" w:ascii="宋体" w:hAnsi="宋体" w:cs="宋体"/>
          <w:szCs w:val="21"/>
        </w:rPr>
        <w:t xml:space="preserve">标供应商自行负责。采购单位将组织专业人员对供方提供的产品进行检验或抽检，对由此造成采购单位的工期耽误等损失，均由供方承担。</w:t>
      </w:r>
      <w:r/>
    </w:p>
    <w:p>
      <w:pPr>
        <w:ind w:firstLine="420"/>
        <w:spacing w:line="360" w:lineRule="auto"/>
        <w:rPr>
          <w:rFonts w:ascii="宋体" w:hAnsi="宋体" w:cs="宋体"/>
          <w:szCs w:val="21"/>
        </w:rPr>
      </w:pPr>
      <w:r>
        <w:rPr>
          <w:rFonts w:hint="eastAsia" w:ascii="宋体" w:hAnsi="宋体" w:cs="宋体"/>
          <w:szCs w:val="21"/>
        </w:rPr>
        <w:t xml:space="preserve">7.3</w:t>
      </w:r>
      <w:r>
        <w:rPr>
          <w:rFonts w:hint="eastAsia" w:ascii="宋体" w:hAnsi="宋体" w:cs="宋体"/>
          <w:szCs w:val="21"/>
        </w:rPr>
        <w:t xml:space="preserve">当双方对验收标准有争议时，可委托双方一致认可的国家相关权威检测中心进行检测，费用由供方承担，只有在仪器完全正常运转和需方确认后，仪器的安装工作才能认为已全部完成。</w:t>
      </w:r>
      <w:r/>
    </w:p>
    <w:p>
      <w:pPr>
        <w:ind w:firstLine="420"/>
        <w:spacing w:line="360" w:lineRule="auto"/>
        <w:rPr>
          <w:rFonts w:ascii="宋体" w:hAnsi="宋体" w:cs="宋体"/>
          <w:szCs w:val="21"/>
        </w:rPr>
      </w:pPr>
      <w:r>
        <w:rPr>
          <w:rFonts w:hint="eastAsia" w:ascii="宋体" w:hAnsi="宋体" w:cs="宋体"/>
          <w:szCs w:val="21"/>
        </w:rPr>
        <w:t xml:space="preserve">7.4</w:t>
      </w:r>
      <w:r>
        <w:rPr>
          <w:rFonts w:hint="eastAsia" w:ascii="宋体" w:hAnsi="宋体" w:cs="宋体"/>
          <w:szCs w:val="21"/>
        </w:rPr>
        <w:t xml:space="preserve">设备验收时应提供以下文件的纸质版</w:t>
      </w:r>
      <w:r>
        <w:rPr>
          <w:rFonts w:hint="eastAsia" w:ascii="宋体" w:hAnsi="宋体" w:cs="宋体"/>
          <w:szCs w:val="21"/>
        </w:rPr>
        <w:t xml:space="preserve">+</w:t>
      </w:r>
      <w:r>
        <w:rPr>
          <w:rFonts w:hint="eastAsia" w:ascii="宋体" w:hAnsi="宋体" w:cs="宋体"/>
          <w:szCs w:val="21"/>
        </w:rPr>
        <w:t xml:space="preserve">电子版文件：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）中文说明书（纸质版</w:t>
      </w:r>
      <w:r>
        <w:rPr>
          <w:rFonts w:hint="eastAsia" w:ascii="宋体" w:hAnsi="宋体" w:cs="宋体"/>
          <w:szCs w:val="21"/>
        </w:rPr>
        <w:t xml:space="preserve">+</w:t>
      </w:r>
      <w:r>
        <w:rPr>
          <w:rFonts w:hint="eastAsia" w:ascii="宋体" w:hAnsi="宋体" w:cs="宋体"/>
          <w:szCs w:val="21"/>
        </w:rPr>
        <w:t xml:space="preserve">电子版）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）简易操作说明（卡片</w:t>
      </w:r>
      <w:r>
        <w:rPr>
          <w:rFonts w:hint="eastAsia" w:ascii="宋体" w:hAnsi="宋体" w:cs="宋体"/>
          <w:szCs w:val="21"/>
        </w:rPr>
        <w:t xml:space="preserve">/</w:t>
      </w:r>
      <w:r>
        <w:rPr>
          <w:rFonts w:hint="eastAsia" w:ascii="宋体" w:hAnsi="宋体" w:cs="宋体"/>
          <w:szCs w:val="21"/>
        </w:rPr>
        <w:t xml:space="preserve">塑封文件</w:t>
      </w:r>
      <w:r>
        <w:rPr>
          <w:rFonts w:hint="eastAsia" w:ascii="宋体" w:hAnsi="宋体" w:cs="宋体"/>
          <w:szCs w:val="21"/>
        </w:rPr>
        <w:t xml:space="preserve">+</w:t>
      </w:r>
      <w:r>
        <w:rPr>
          <w:rFonts w:hint="eastAsia" w:ascii="宋体" w:hAnsi="宋体" w:cs="宋体"/>
          <w:szCs w:val="21"/>
        </w:rPr>
        <w:t xml:space="preserve">电子版）</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、知识产权：供方应保证采购人免除且供方承担由于采购人在其本国使用该设备或设备任何</w:t>
      </w:r>
      <w:r>
        <w:rPr>
          <w:rFonts w:hint="eastAsia" w:ascii="宋体" w:hAnsi="宋体" w:cs="宋体"/>
          <w:szCs w:val="21"/>
        </w:rPr>
        <w:t xml:space="preserve">一部分时而引起第三方提出的侵犯专利权、商标权或工业设计权的起诉、行动、行政程序索赔、请求等以及采购人为此而产生的损失和损害、费用和支出（包括律师费）</w:t>
      </w:r>
      <w:r>
        <w:rPr>
          <w:rFonts w:hint="eastAsia" w:ascii="宋体" w:hAnsi="宋体" w:cs="宋体"/>
          <w:szCs w:val="21"/>
        </w:rPr>
        <w:t xml:space="preserve">。</w:t>
      </w:r>
      <w:r/>
    </w:p>
    <w:p>
      <w:pPr>
        <w:ind w:firstLine="211"/>
        <w:spacing w:line="360" w:lineRule="auto"/>
        <w:rPr>
          <w:rFonts w:ascii="宋体" w:hAnsi="宋体" w:cs="宋体"/>
          <w:b/>
          <w:szCs w:val="21"/>
          <w:lang w:val="zh-CN"/>
        </w:rPr>
      </w:pPr>
      <w:r>
        <w:rPr>
          <w:rFonts w:hint="eastAsia" w:ascii="宋体" w:hAnsi="宋体" w:cs="宋体"/>
          <w:b/>
          <w:szCs w:val="21"/>
        </w:rPr>
        <w:t xml:space="preserve">九</w:t>
      </w:r>
      <w:r>
        <w:rPr>
          <w:rFonts w:hint="eastAsia" w:ascii="宋体" w:hAnsi="宋体" w:cs="宋体"/>
          <w:b/>
          <w:szCs w:val="21"/>
        </w:rPr>
        <w:t xml:space="preserve">、</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b/>
          <w:bCs/>
          <w:szCs w:val="21"/>
        </w:rPr>
        <w:t xml:space="preserve">本次招标接受进口产品投标。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w:t>
      </w:r>
      <w:r>
        <w:rPr>
          <w:rFonts w:hint="eastAsia" w:ascii="宋体" w:hAnsi="宋体" w:cs="宋体"/>
        </w:rPr>
        <w:t xml:space="preserve">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w:t>
      </w:r>
      <w:r>
        <w:rPr>
          <w:rFonts w:hint="eastAsia" w:ascii="宋体" w:hAnsi="宋体" w:cs="宋体"/>
          <w:szCs w:val="21"/>
        </w:rPr>
        <w:t xml:space="preserve">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w:t>
      </w:r>
      <w:r>
        <w:rPr>
          <w:rFonts w:hint="eastAsia" w:ascii="宋体" w:hAnsi="宋体" w:cs="宋体"/>
          <w:b/>
          <w:bCs/>
          <w:szCs w:val="21"/>
        </w:rPr>
        <w:t xml:space="preserve">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w:t>
      </w:r>
      <w:r>
        <w:rPr>
          <w:rFonts w:hint="eastAsia" w:ascii="宋体" w:hAnsi="宋体" w:cs="宋体"/>
          <w:szCs w:val="21"/>
        </w:rPr>
        <w:t xml:space="preserve">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w:t>
      </w:r>
      <w:r>
        <w:rPr>
          <w:rFonts w:hint="eastAsia" w:ascii="宋体" w:hAnsi="宋体" w:cs="宋体"/>
          <w:b/>
          <w:szCs w:val="21"/>
        </w:rPr>
        <w:t xml:space="preserve">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w:t>
      </w:r>
      <w:r>
        <w:rPr>
          <w:rFonts w:hint="eastAsia" w:ascii="宋体" w:hAnsi="宋体" w:cs="宋体"/>
        </w:rPr>
        <w:t xml:space="preserve">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w:t>
      </w:r>
      <w:r>
        <w:rPr>
          <w:rFonts w:hint="eastAsia" w:ascii="宋体" w:hAnsi="宋体" w:cs="宋体"/>
        </w:rPr>
        <w:t xml:space="preserve">据专业经验，参考同类项目中标（成交）价格、类似产品市场价格水平、行业</w:t>
      </w:r>
      <w:r>
        <w:rPr>
          <w:rFonts w:hint="eastAsia" w:ascii="宋体" w:hAnsi="宋体" w:cs="宋体"/>
        </w:rPr>
        <w:t xml:space="preserve">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w:t>
      </w:r>
      <w:r>
        <w:rPr>
          <w:rFonts w:hint="eastAsia" w:ascii="宋体" w:hAnsi="宋体" w:cs="宋体"/>
        </w:rPr>
        <w:t xml:space="preserve">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w:t>
      </w:r>
      <w:r>
        <w:rPr>
          <w:rFonts w:hint="eastAsia" w:ascii="宋体" w:hAnsi="宋体" w:cs="宋体"/>
        </w:rPr>
        <w:t xml:space="preserve">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w:t>
      </w:r>
      <w:r>
        <w:rPr>
          <w:rFonts w:hint="eastAsia" w:ascii="宋体" w:hAnsi="宋体" w:cs="宋体"/>
        </w:rPr>
        <w:t xml:space="preserve">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rPr>
        <w:t xml:space="preserve">。</w:t>
      </w:r>
      <w:bookmarkEnd w:id="40"/>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w:t>
      </w:r>
      <w:r>
        <w:rPr>
          <w:rStyle w:val="962"/>
          <w:rFonts w:hint="eastAsia" w:ascii="宋体" w:hAnsi="宋体" w:cs="宋体"/>
          <w:sz w:val="32"/>
          <w:szCs w:val="32"/>
        </w:rPr>
        <w:t xml:space="preserve">三</w:t>
      </w:r>
      <w:r>
        <w:rPr>
          <w:rStyle w:val="962"/>
          <w:rFonts w:hint="eastAsia" w:ascii="宋体" w:hAnsi="宋体" w:cs="宋体"/>
          <w:sz w:val="32"/>
          <w:szCs w:val="32"/>
        </w:rPr>
        <w:t xml:space="preserve">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w:t>
      </w:r>
      <w:r>
        <w:rPr>
          <w:rFonts w:hint="eastAsia" w:ascii="宋体" w:hAnsi="宋体" w:cs="宋体"/>
          <w:szCs w:val="21"/>
          <w:lang w:val="zh-CN"/>
        </w:rPr>
        <w:t xml:space="preserve">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7"/>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7"/>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7"/>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w:t>
      </w:r>
      <w:r>
        <w:rPr>
          <w:rFonts w:hint="eastAsia" w:ascii="宋体" w:hAnsi="宋体" w:cs="宋体"/>
          <w:szCs w:val="21"/>
          <w:lang w:val="zh-CN"/>
        </w:rPr>
        <w:t xml:space="preserve">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w:t>
      </w:r>
      <w:r>
        <w:rPr>
          <w:rFonts w:hint="eastAsia" w:ascii="宋体" w:hAnsi="宋体" w:cs="宋体"/>
          <w:szCs w:val="21"/>
          <w:lang w:val="zh-CN"/>
        </w:rPr>
        <w:t xml:space="preserve">投标费用</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w:t>
      </w:r>
      <w:r>
        <w:rPr>
          <w:rFonts w:hint="eastAsia" w:ascii="宋体" w:hAnsi="宋体" w:cs="宋体"/>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w:t>
      </w:r>
      <w:r>
        <w:rPr>
          <w:rFonts w:hint="eastAsia" w:ascii="宋体" w:hAnsi="宋体" w:cs="宋体"/>
        </w:rPr>
        <w:t xml:space="preserve">江苏省</w:t>
      </w:r>
      <w:r>
        <w:rPr>
          <w:rFonts w:hint="eastAsia" w:ascii="宋体" w:hAnsi="宋体" w:cs="宋体"/>
        </w:rPr>
        <w:t xml:space="preserve">政府采购网</w:t>
      </w:r>
      <w:r>
        <w:rPr>
          <w:rFonts w:hint="eastAsia" w:ascii="宋体" w:hAnsi="宋体" w:cs="宋体"/>
        </w:rPr>
        <w:t xml:space="preserve">等</w:t>
      </w:r>
      <w:r>
        <w:rPr>
          <w:rFonts w:hint="eastAsia" w:ascii="宋体" w:hAnsi="宋体" w:cs="宋体"/>
        </w:rPr>
        <w:t xml:space="preserve">对外进行发布。</w:t>
      </w:r>
      <w:r/>
    </w:p>
    <w:p>
      <w:pPr>
        <w:spacing w:line="360" w:lineRule="auto"/>
        <w:rPr>
          <w:rFonts w:ascii="宋体" w:hAnsi="宋体" w:cs="宋体"/>
          <w:b/>
        </w:rPr>
      </w:pPr>
      <w:r>
        <w:rPr>
          <w:rFonts w:hint="eastAsia" w:ascii="宋体" w:hAnsi="宋体" w:cs="宋体"/>
          <w:b/>
        </w:rPr>
        <w:t xml:space="preserve">8.</w:t>
      </w:r>
      <w:r>
        <w:rPr>
          <w:rFonts w:hint="eastAsia" w:ascii="宋体" w:hAnsi="宋体" w:cs="宋体"/>
          <w:b/>
        </w:rPr>
        <w:t xml:space="preserve">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w:t>
      </w:r>
      <w:r>
        <w:rPr>
          <w:rFonts w:hint="eastAsia" w:ascii="宋体" w:hAnsi="宋体" w:cs="宋体"/>
        </w:rPr>
        <w:t xml:space="preserve">江苏省</w:t>
      </w:r>
      <w:r>
        <w:rPr>
          <w:rFonts w:hint="eastAsia" w:ascii="宋体" w:hAnsi="宋体" w:cs="宋体"/>
        </w:rPr>
        <w:t xml:space="preserve">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rPr>
          <w:rFonts w:hint="eastAsia" w:ascii="宋体" w:hAnsi="宋体" w:cs="宋体"/>
        </w:rPr>
        <w:t xml:space="preserve">（</w:t>
      </w:r>
      <w:r>
        <w:rPr>
          <w:rFonts w:hint="eastAsia" w:ascii="宋体" w:hAnsi="宋体" w:cs="宋体"/>
        </w:rPr>
        <w:t xml:space="preserve">本项目无需勘察现场</w:t>
      </w:r>
      <w:r>
        <w:rPr>
          <w:rFonts w:hint="eastAsia" w:ascii="宋体" w:hAnsi="宋体" w:cs="宋体"/>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w:t>
      </w:r>
      <w:r>
        <w:rPr>
          <w:rFonts w:hint="eastAsia" w:ascii="宋体" w:hAnsi="宋体" w:cs="宋体"/>
        </w:rPr>
        <w:t xml:space="preserve">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w:t>
      </w:r>
      <w:r>
        <w:rPr>
          <w:rFonts w:hint="eastAsia" w:ascii="宋体" w:hAnsi="宋体" w:cs="宋体"/>
          <w:szCs w:val="21"/>
        </w:rPr>
        <w:t xml:space="preserve">招标代理机构</w:t>
      </w:r>
      <w:r>
        <w:rPr>
          <w:rFonts w:hint="eastAsia" w:ascii="宋体" w:hAnsi="宋体" w:cs="宋体"/>
          <w:szCs w:val="21"/>
        </w:rPr>
        <w:t xml:space="preserve">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7"/>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rPr>
        <w:t xml:space="preserve">）</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w:t>
      </w:r>
      <w:r>
        <w:rPr>
          <w:rFonts w:hint="eastAsia" w:ascii="宋体" w:hAnsi="宋体" w:cs="宋体"/>
          <w:szCs w:val="21"/>
        </w:rPr>
        <w:t xml:space="preserve">，</w:t>
      </w:r>
      <w:r>
        <w:rPr>
          <w:rFonts w:hint="eastAsia" w:ascii="宋体" w:hAnsi="宋体" w:cs="宋体"/>
          <w:szCs w:val="21"/>
        </w:rPr>
        <w:t xml:space="preserve">提供证明资料。</w:t>
      </w:r>
      <w:r/>
    </w:p>
    <w:p>
      <w:pPr>
        <w:ind w:firstLine="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w:t>
      </w:r>
      <w:r>
        <w:rPr>
          <w:rFonts w:hint="eastAsia" w:ascii="宋体" w:hAnsi="宋体" w:cs="宋体"/>
        </w:rPr>
        <w:t xml:space="preserve">有关</w:t>
      </w:r>
      <w:r>
        <w:rPr>
          <w:rFonts w:hint="eastAsia" w:ascii="宋体" w:hAnsi="宋体" w:cs="宋体"/>
        </w:rPr>
        <w:t xml:space="preserve">资格</w:t>
      </w:r>
      <w:r>
        <w:rPr>
          <w:rFonts w:hint="eastAsia" w:ascii="宋体" w:hAnsi="宋体" w:cs="宋体"/>
        </w:rPr>
        <w:t xml:space="preserve">性证明的文件（如有）</w:t>
      </w:r>
      <w:r>
        <w:rPr>
          <w:rFonts w:hint="eastAsia" w:ascii="宋体" w:hAnsi="宋体" w:cs="宋体"/>
        </w:rPr>
        <w:t xml:space="preserve">；</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w:t>
      </w:r>
      <w:r>
        <w:rPr>
          <w:rFonts w:hint="eastAsia" w:ascii="宋体" w:hAnsi="宋体" w:cs="宋体"/>
          <w:szCs w:val="21"/>
        </w:rPr>
        <w:t xml:space="preserve">4</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5</w:t>
      </w:r>
      <w:r>
        <w:rPr>
          <w:rFonts w:hint="eastAsia" w:ascii="宋体" w:hAnsi="宋体" w:cs="宋体"/>
          <w:b/>
        </w:rPr>
        <w:t xml:space="preserve">投标文件中提供投标产品中华人民共和国医疗器械注册证，否则为无效投标</w:t>
      </w:r>
      <w:r>
        <w:rPr>
          <w:rFonts w:hint="eastAsia" w:ascii="宋体" w:hAnsi="宋体" w:cs="宋体"/>
          <w:b/>
        </w:rPr>
        <w:t xml:space="preserve">。</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12.5.</w:t>
      </w:r>
      <w:r>
        <w:rPr>
          <w:rFonts w:hint="eastAsia" w:ascii="宋体" w:hAnsi="宋体" w:eastAsia="宋体" w:cs="宋体"/>
          <w:sz w:val="21"/>
          <w:szCs w:val="21"/>
        </w:rPr>
        <w:t xml:space="preserve">7</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《设备配置清单表》</w:t>
      </w:r>
      <w:r>
        <w:rPr>
          <w:rFonts w:hint="eastAsia" w:ascii="宋体" w:hAnsi="宋体" w:cs="宋体"/>
        </w:rPr>
        <w:t xml:space="preserve">、</w:t>
      </w:r>
      <w:r>
        <w:rPr>
          <w:rFonts w:hint="eastAsia" w:ascii="宋体" w:hAnsi="宋体" w:cs="宋体"/>
        </w:rPr>
        <w:t xml:space="preserve">《质保期满后备品备件、易损件报价表》、《投标货物和服务数量、品牌型号、性能、交货期说明表》、《人员配备情况表》、《售后服务承诺书》；</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w:t>
      </w:r>
      <w:r>
        <w:rPr>
          <w:rFonts w:hint="eastAsia" w:ascii="宋体" w:hAnsi="宋体" w:cs="宋体"/>
        </w:rPr>
        <w:t xml:space="preserve">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72"/>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2"/>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2"/>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2"/>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2"/>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w:t>
      </w:r>
      <w:r>
        <w:rPr>
          <w:rFonts w:hint="eastAsia" w:ascii="宋体" w:hAnsi="宋体" w:cs="宋体"/>
          <w:szCs w:val="21"/>
          <w:lang w:val="zh-CN"/>
        </w:rPr>
        <w:t xml:space="preserve">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2"/>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1" w:name="_Toc31150"/>
      <w:r/>
      <w:bookmarkStart w:id="42"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bookmarkEnd w:id="42"/>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2"/>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2"/>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7"/>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w:t>
      </w:r>
      <w:r>
        <w:rPr>
          <w:rFonts w:hint="eastAsia" w:ascii="宋体" w:hAnsi="宋体" w:cs="宋体"/>
          <w:szCs w:val="21"/>
          <w:lang w:val="en-US"/>
        </w:rPr>
        <w:t xml:space="preserve">接收。</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2"/>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2"/>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w:t>
      </w:r>
      <w:r>
        <w:rPr>
          <w:rFonts w:hint="eastAsia" w:ascii="宋体" w:hAnsi="宋体" w:cs="宋体"/>
          <w:szCs w:val="21"/>
          <w:lang w:val="zh-CN"/>
        </w:rPr>
        <w:t xml:space="preserve">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w:t>
      </w:r>
      <w:r>
        <w:rPr>
          <w:rFonts w:hint="eastAsia" w:ascii="宋体" w:hAnsi="宋体" w:cs="宋体"/>
          <w:szCs w:val="21"/>
        </w:rPr>
        <w:t xml:space="preserve">，信用查询记录及相关证据应当归入采购档案妥善保管。采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w:t>
      </w:r>
      <w:r>
        <w:rPr>
          <w:rFonts w:hint="eastAsia" w:ascii="宋体" w:hAnsi="宋体" w:cs="宋体"/>
          <w:szCs w:val="21"/>
          <w:lang w:val="zh-CN"/>
        </w:rPr>
        <w:t xml:space="preserve">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w:t>
      </w:r>
      <w:r>
        <w:rPr>
          <w:rFonts w:hint="eastAsia" w:ascii="宋体" w:hAnsi="宋体" w:cs="宋体"/>
          <w:szCs w:val="21"/>
          <w:lang w:val="zh-CN"/>
        </w:rPr>
        <w:t xml:space="preserve">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w:t>
      </w:r>
      <w:r>
        <w:rPr>
          <w:rFonts w:hint="eastAsia" w:ascii="宋体" w:hAnsi="宋体" w:cs="宋体"/>
          <w:szCs w:val="21"/>
          <w:lang w:val="zh-CN"/>
        </w:rPr>
        <w:t xml:space="preserve">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w:t>
      </w:r>
      <w:r>
        <w:rPr>
          <w:rFonts w:hint="eastAsia" w:ascii="宋体" w:hAnsi="宋体" w:cs="宋体"/>
          <w:szCs w:val="21"/>
        </w:rPr>
        <w:t xml:space="preserve">有明显文字和计算错误的内容，评标委员会应当以书面形式要求投标人作出必要的澄清、说明或者补正。</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w:t>
      </w:r>
      <w:r>
        <w:rPr>
          <w:rFonts w:hint="eastAsia" w:ascii="宋体" w:hAnsi="宋体" w:cs="宋体"/>
          <w:b/>
          <w:bCs/>
          <w:szCs w:val="21"/>
          <w:lang w:val="zh-CN"/>
        </w:rPr>
        <w:t xml:space="preserve">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w:t>
      </w:r>
      <w:r>
        <w:rPr>
          <w:rFonts w:hint="eastAsia" w:ascii="宋体" w:hAnsi="宋体" w:cs="宋体"/>
          <w:szCs w:val="21"/>
          <w:lang w:val="zh-CN"/>
        </w:rPr>
        <w:t xml:space="preserve">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w:t>
      </w:r>
      <w:r>
        <w:rPr>
          <w:rFonts w:hint="eastAsia" w:ascii="宋体" w:hAnsi="宋体" w:cs="宋体"/>
          <w:szCs w:val="21"/>
          <w:lang w:val="zh-CN"/>
        </w:rPr>
        <w:t xml:space="preserve">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w:t>
      </w:r>
      <w:r>
        <w:rPr>
          <w:rFonts w:hint="eastAsia" w:ascii="宋体" w:hAnsi="宋体" w:eastAsia="宋体" w:cs="宋体"/>
          <w:sz w:val="21"/>
          <w:szCs w:val="21"/>
          <w:lang w:val="zh-CN"/>
        </w:rPr>
        <w:t xml:space="preserve">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项目的名称、编号；</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7"/>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https://czju.suzhou.gov.cn/zfcg/html/content/20180305093615738.shtml</w:t>
      </w:r>
      <w:r>
        <w:rPr>
          <w:rFonts w:hint="eastAsia" w:ascii="宋体" w:hAnsi="宋体" w:eastAsia="宋体" w:cs="宋体"/>
          <w:sz w:val="21"/>
          <w:szCs w:val="21"/>
          <w:lang w:val="zh-CN"/>
        </w:rPr>
        <w:t xml:space="preserve">。</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w:t>
      </w:r>
      <w:r>
        <w:rPr>
          <w:rFonts w:hint="eastAsia" w:ascii="宋体" w:hAnsi="宋体" w:eastAsia="宋体" w:cs="宋体"/>
          <w:sz w:val="21"/>
          <w:szCs w:val="21"/>
          <w:lang w:val="zh-CN"/>
        </w:rPr>
        <w:t xml:space="preserve">不予受理。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w:t>
      </w:r>
      <w:r>
        <w:rPr>
          <w:rFonts w:hint="eastAsia" w:ascii="宋体" w:hAnsi="宋体" w:cs="宋体"/>
        </w:rPr>
        <w:t xml:space="preserve">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w:t>
      </w:r>
      <w:r>
        <w:rPr>
          <w:rFonts w:hint="eastAsia" w:ascii="宋体" w:hAnsi="宋体" w:cs="宋体"/>
        </w:rPr>
        <w:t xml:space="preserve">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ind w:firstLine="42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7"/>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w:t>
      </w:r>
      <w:r>
        <w:rPr>
          <w:rStyle w:val="962"/>
          <w:rFonts w:hint="eastAsia" w:ascii="宋体" w:hAnsi="宋体" w:cs="宋体"/>
          <w:sz w:val="32"/>
          <w:szCs w:val="32"/>
        </w:rPr>
        <w:t xml:space="preserve">四</w:t>
      </w:r>
      <w:r>
        <w:rPr>
          <w:rStyle w:val="962"/>
          <w:rFonts w:hint="eastAsia" w:ascii="宋体" w:hAnsi="宋体" w:cs="宋体"/>
          <w:sz w:val="32"/>
          <w:szCs w:val="32"/>
        </w:rPr>
        <w:t xml:space="preserve">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30"/>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7"/>
        <w:spacing w:line="360" w:lineRule="auto"/>
        <w:rPr>
          <w:rFonts w:ascii="宋体" w:hAnsi="宋体" w:eastAsia="宋体" w:cs="宋体"/>
          <w:sz w:val="21"/>
        </w:rPr>
      </w:pPr>
      <w:r>
        <w:rPr>
          <w:rFonts w:ascii="宋体" w:hAnsi="宋体" w:eastAsia="宋体" w:cs="宋体"/>
          <w:sz w:val="21"/>
        </w:rPr>
      </w:r>
      <w:r/>
    </w:p>
    <w:p>
      <w:pPr>
        <w:pStyle w:val="937"/>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8"/>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7"/>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6"/>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16"/>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w:t>
      </w:r>
      <w:r>
        <w:rPr>
          <w:rFonts w:hint="eastAsia" w:hAnsi="宋体" w:eastAsia="宋体" w:cs="宋体"/>
          <w:sz w:val="21"/>
          <w:szCs w:val="21"/>
        </w:rPr>
        <w:t xml:space="preserve">HIS</w:t>
      </w:r>
      <w:r>
        <w:rPr>
          <w:rFonts w:hint="eastAsia" w:hAnsi="宋体" w:eastAsia="宋体" w:cs="宋体"/>
          <w:sz w:val="21"/>
          <w:szCs w:val="21"/>
        </w:rPr>
        <w:t xml:space="preserve">系统、</w:t>
      </w:r>
      <w:r>
        <w:rPr>
          <w:rFonts w:hint="eastAsia" w:hAnsi="宋体" w:eastAsia="宋体" w:cs="宋体"/>
          <w:sz w:val="21"/>
          <w:szCs w:val="21"/>
        </w:rPr>
        <w:t xml:space="preserve">LIS</w:t>
      </w:r>
      <w:r>
        <w:rPr>
          <w:rFonts w:hint="eastAsia" w:hAnsi="宋体" w:eastAsia="宋体" w:cs="宋体"/>
          <w:sz w:val="21"/>
          <w:szCs w:val="21"/>
        </w:rPr>
        <w:t xml:space="preserve">系统等）的接口费用、调试、人工、机械、装卸、培训、保险、运费、采购代理服务费、各种税费、劳保、专利技术及维保等完成本次项目所需的一切费用。</w:t>
      </w:r>
      <w:r/>
    </w:p>
    <w:p>
      <w:pPr>
        <w:pStyle w:val="1016"/>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6"/>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6"/>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w:t>
      </w:r>
      <w:r>
        <w:rPr>
          <w:rFonts w:hint="eastAsia" w:hAnsi="宋体" w:eastAsia="宋体" w:cs="宋体"/>
          <w:sz w:val="21"/>
        </w:rPr>
        <w:t xml:space="preserve">在招标文件中要求的所有资料。</w:t>
      </w:r>
      <w:r/>
    </w:p>
    <w:p>
      <w:pPr>
        <w:pStyle w:val="1016"/>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6"/>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6"/>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16"/>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16"/>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16"/>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6"/>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6"/>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16"/>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6"/>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6"/>
        <w:ind w:firstLine="420"/>
        <w:spacing w:line="360" w:lineRule="auto"/>
        <w:rPr>
          <w:rFonts w:hAnsi="宋体" w:eastAsia="宋体" w:cs="宋体"/>
          <w:sz w:val="21"/>
        </w:rPr>
      </w:pPr>
      <w:r>
        <w:rPr>
          <w:rFonts w:hint="eastAsia" w:hAnsi="宋体" w:eastAsia="宋体" w:cs="宋体"/>
          <w:sz w:val="21"/>
        </w:rPr>
        <w:t xml:space="preserve">邮箱地址：</w:t>
      </w:r>
      <w:r/>
    </w:p>
    <w:p>
      <w:pPr>
        <w:pStyle w:val="1016"/>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6"/>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5"/>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5"/>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5"/>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3"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6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73"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20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2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847"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121"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209"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71"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391"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ascii="宋体" w:hAnsi="宋体"/>
                <w:lang w:val="zh-CN"/>
              </w:rPr>
            </w:pPr>
            <w:r>
              <w:rPr>
                <w:rFonts w:hint="eastAsia" w:ascii="宋体" w:hAnsi="宋体" w:cs="宋体"/>
                <w:szCs w:val="21"/>
              </w:rPr>
              <w:t xml:space="preserve">注：</w:t>
            </w:r>
            <w:r>
              <w:rPr>
                <w:rFonts w:hint="eastAsia" w:ascii="宋体" w:hAnsi="宋体" w:cs="宋体"/>
                <w:szCs w:val="21"/>
              </w:rPr>
              <w:t xml:space="preserve">本采购包中提供的符合本国产品标准的产品成本之和占该采购包提供的全部产品成本之和的比例为</w:t>
            </w:r>
            <w:r>
              <w:rPr>
                <w:rFonts w:hint="eastAsia" w:ascii="宋体" w:hAnsi="宋体" w:cs="宋体"/>
                <w:szCs w:val="21"/>
              </w:rPr>
              <w:t xml:space="preserve">%</w:t>
            </w:r>
            <w:r>
              <w:rPr>
                <w:rFonts w:hint="eastAsia" w:ascii="宋体" w:hAnsi="宋体" w:cs="宋体"/>
                <w:szCs w:val="21"/>
              </w:rPr>
              <w:t xml:space="preserve">。</w:t>
            </w:r>
            <w:r/>
          </w:p>
        </w:tc>
      </w:tr>
    </w:tbl>
    <w:p>
      <w:pPr>
        <w:pStyle w:val="1013"/>
        <w:ind w:firstLine="420"/>
        <w:spacing w:line="360" w:lineRule="auto"/>
        <w:rPr>
          <w:rFonts w:hAnsi="宋体" w:eastAsia="宋体"/>
          <w:sz w:val="21"/>
        </w:rPr>
      </w:pPr>
      <w:r>
        <w:rPr>
          <w:rFonts w:hAnsi="宋体" w:eastAsia="宋体"/>
          <w:sz w:val="21"/>
        </w:rPr>
      </w:r>
      <w:r/>
    </w:p>
    <w:p>
      <w:pPr>
        <w:pStyle w:val="1013"/>
        <w:ind w:firstLine="420"/>
        <w:spacing w:line="360" w:lineRule="auto"/>
        <w:rPr>
          <w:rFonts w:hAnsi="宋体" w:eastAsia="宋体"/>
          <w:sz w:val="21"/>
        </w:rPr>
      </w:pPr>
      <w:r>
        <w:rPr>
          <w:rFonts w:hint="eastAsia" w:hAnsi="宋体" w:eastAsia="宋体"/>
          <w:sz w:val="21"/>
        </w:rPr>
        <w:t xml:space="preserve">投标单位（签章）：</w:t>
      </w:r>
      <w:r/>
    </w:p>
    <w:p>
      <w:pPr>
        <w:pStyle w:val="1013"/>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1"/>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5"/>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采购代理费、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宋体" w:hAnsi="宋体"/>
          <w:b/>
          <w:bCs/>
          <w:szCs w:val="21"/>
        </w:rPr>
        <w:t xml:space="preserve">、</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r>
        <w:rPr>
          <w:rFonts w:hint="eastAsia" w:ascii="方正魏碑_GBK" w:hAnsi="方正魏碑_GBK" w:eastAsia="方正魏碑_GBK" w:cs="方正魏碑_GBK"/>
          <w:b/>
          <w:bCs/>
          <w:szCs w:val="21"/>
        </w:rPr>
        <w:t xml:space="preserve">。</w:t>
      </w:r>
      <w:bookmarkEnd w:id="43"/>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4" w:name="_Toc7888"/>
      <w:r/>
      <w:bookmarkStart w:id="45" w:name="_Toc518926909"/>
      <w:r/>
      <w:bookmarkStart w:id="46" w:name="_Toc2583142"/>
      <w:r/>
      <w:bookmarkStart w:id="47" w:name="_Toc532444506"/>
      <w:r/>
      <w:bookmarkStart w:id="48" w:name="_Toc532444344"/>
      <w:r/>
      <w:bookmarkStart w:id="49" w:name="_Toc532452113"/>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w:t>
            </w:r>
            <w:r>
              <w:rPr>
                <w:rFonts w:hint="eastAsia" w:ascii="宋体" w:hAnsi="宋体"/>
                <w:szCs w:val="21"/>
              </w:rPr>
              <w:t xml:space="preserve">产品指标</w:t>
            </w:r>
            <w:r/>
          </w:p>
        </w:tc>
        <w:tc>
          <w:tcPr>
            <w:tcW w:w="1726" w:type="dxa"/>
            <w:vAlign w:val="center"/>
            <w:textDirection w:val="lrTb"/>
            <w:noWrap w:val="false"/>
          </w:tcPr>
          <w:p>
            <w:pPr>
              <w:rPr>
                <w:rFonts w:ascii="宋体" w:hAnsi="宋体" w:cs="宋体"/>
                <w:szCs w:val="21"/>
              </w:rPr>
            </w:pPr>
            <w:r>
              <w:rPr>
                <w:rFonts w:hint="eastAsia" w:ascii="宋体" w:hAnsi="宋体"/>
                <w:szCs w:val="21"/>
              </w:rPr>
              <w:t xml:space="preserve">正偏离、负偏离或无偏离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偏离</w:t>
            </w:r>
            <w:r>
              <w:rPr>
                <w:rFonts w:hint="eastAsia" w:ascii="宋体" w:hAnsi="宋体"/>
                <w:szCs w:val="21"/>
              </w:rPr>
              <w:t xml:space="preserve">说明</w:t>
            </w:r>
            <w:r>
              <w:rPr>
                <w:rFonts w:hint="eastAsia" w:ascii="宋体" w:hAnsi="宋体"/>
                <w:szCs w:val="21"/>
              </w:rPr>
              <w:t xml:space="preserve">（</w:t>
            </w:r>
            <w:r>
              <w:rPr>
                <w:rFonts w:hint="eastAsia" w:ascii="宋体" w:hAnsi="宋体"/>
                <w:szCs w:val="21"/>
              </w:rPr>
              <w:t xml:space="preserve">如有）</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4"/>
      <w:r/>
      <w:bookmarkEnd w:id="45"/>
      <w:r/>
      <w:bookmarkEnd w:id="46"/>
      <w:r/>
      <w:bookmarkEnd w:id="47"/>
      <w:r/>
      <w:bookmarkEnd w:id="48"/>
      <w:r/>
      <w:bookmarkEnd w:id="49"/>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rPr>
        <w:t xml:space="preserve">设备配置清单表</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设备配置清单表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ascii="宋体" w:hAnsi="宋体"/>
          <w:b/>
          <w:bCs/>
          <w:szCs w:val="21"/>
        </w:rPr>
        <w:t xml:space="preserve">7</w:t>
      </w:r>
      <w:r>
        <w:rPr>
          <w:rFonts w:hint="eastAsia" w:ascii="宋体" w:hAnsi="宋体"/>
          <w:b/>
          <w:bCs/>
          <w:szCs w:val="21"/>
        </w:rPr>
        <w:t xml:space="preserve">、</w:t>
      </w:r>
      <w:r>
        <w:rPr>
          <w:rFonts w:hint="eastAsia" w:ascii="宋体" w:hAnsi="宋体" w:cs="宋体"/>
          <w:b/>
          <w:bCs/>
        </w:rPr>
        <w:t xml:space="preserve">投标货物和服务数量、品牌型号、性能、交货期说明表</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cs="宋体"/>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b/>
          <w:szCs w:val="21"/>
          <w:lang w:val="zh-CN"/>
        </w:rPr>
        <w:t xml:space="preserve">质保期满后备品备件、易损件报价表（不含在投标报价中）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质保期满后备品备件、易损件报价表</w:t>
      </w:r>
      <w:r/>
    </w:p>
    <w:p>
      <w:pPr>
        <w:ind w:firstLine="502"/>
        <w:spacing w:line="360" w:lineRule="auto"/>
        <w:rPr>
          <w:rFonts w:ascii="宋体" w:hAnsi="宋体" w:cs="宋体"/>
          <w:spacing w:val="20"/>
          <w:szCs w:val="21"/>
        </w:rPr>
      </w:pPr>
      <w:r>
        <w:rPr>
          <w:rFonts w:ascii="宋体" w:hAnsi="宋体" w:cs="宋体"/>
          <w:spacing w:val="20"/>
          <w:szCs w:val="21"/>
        </w:rPr>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投标单位：（签章）</w:t>
      </w:r>
      <w:r/>
    </w:p>
    <w:p>
      <w:pPr>
        <w:ind w:right="960" w:firstLine="420"/>
        <w:spacing w:line="440" w:lineRule="exact"/>
        <w:widowControl/>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bCs/>
          <w:szCs w:val="21"/>
          <w:lang w:val="zh-CN"/>
        </w:rPr>
        <w:t xml:space="preserve">售后服务承诺书</w:t>
      </w:r>
      <w:r/>
    </w:p>
    <w:p>
      <w:pPr>
        <w:pStyle w:val="937"/>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left"/>
        <w:spacing w:line="400" w:lineRule="exact"/>
        <w:rPr>
          <w:rFonts w:ascii="宋体" w:hAnsi="宋体" w:cs="宋体"/>
          <w:b/>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szCs w:val="21"/>
        </w:rPr>
        <w:t xml:space="preserve">投标人</w:t>
      </w:r>
      <w:r>
        <w:rPr>
          <w:rFonts w:hint="eastAsia" w:ascii="宋体" w:hAnsi="宋体" w:cs="宋体"/>
        </w:rPr>
        <w:t xml:space="preserve">：（签章）</w:t>
      </w:r>
      <w:r/>
    </w:p>
    <w:p>
      <w:pPr>
        <w:spacing w:line="360" w:lineRule="auto"/>
        <w:rPr>
          <w:rFonts w:ascii="宋体" w:hAnsi="宋体" w:cs="宋体"/>
          <w:b/>
          <w:bCs/>
          <w:szCs w:val="21"/>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w:t>
            </w:r>
            <w:r>
              <w:rPr>
                <w:rFonts w:hint="eastAsia" w:ascii="宋体" w:hAnsi="宋体" w:cs="宋体"/>
                <w:szCs w:val="21"/>
              </w:rPr>
              <w:t xml:space="preserve">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75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、关于资格文件的声明函</w:t>
      </w:r>
      <w:r/>
    </w:p>
    <w:p>
      <w:pPr>
        <w:pStyle w:val="93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7"/>
        <w:ind w:firstLine="422"/>
        <w:jc w:val="center"/>
        <w:spacing w:line="360" w:lineRule="auto"/>
        <w:rPr>
          <w:rFonts w:ascii="宋体" w:hAnsi="宋体" w:eastAsia="宋体" w:cs="宋体"/>
          <w:sz w:val="21"/>
        </w:rPr>
      </w:pPr>
      <w:r>
        <w:rPr>
          <w:rFonts w:ascii="宋体" w:hAnsi="宋体" w:eastAsia="宋体" w:cs="宋体"/>
          <w:sz w:val="21"/>
        </w:rPr>
      </w:r>
      <w:r/>
    </w:p>
    <w:p>
      <w:pPr>
        <w:pStyle w:val="937"/>
        <w:ind w:firstLine="422"/>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7"/>
        <w:ind w:firstLine="422"/>
        <w:spacing w:line="360" w:lineRule="auto"/>
        <w:rPr>
          <w:rFonts w:ascii="宋体" w:hAnsi="宋体" w:eastAsia="宋体" w:cs="宋体"/>
          <w:sz w:val="21"/>
        </w:rPr>
      </w:pPr>
      <w:r>
        <w:rPr>
          <w:rFonts w:ascii="宋体" w:hAnsi="宋体" w:eastAsia="宋体" w:cs="宋体"/>
          <w:sz w:val="21"/>
        </w:rPr>
      </w:r>
      <w:r/>
    </w:p>
    <w:p>
      <w:pPr>
        <w:pStyle w:val="937"/>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、投标单位情况表</w:t>
      </w:r>
      <w:r/>
    </w:p>
    <w:p>
      <w:pPr>
        <w:pStyle w:val="93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w:t>
      </w:r>
      <w:r>
        <w:rPr>
          <w:rFonts w:hint="eastAsia" w:ascii="宋体" w:hAnsi="宋体" w:cs="宋体"/>
          <w:szCs w:val="21"/>
        </w:rPr>
        <w:t xml:space="preserve">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度</w:t>
            </w:r>
            <w:r>
              <w:rPr>
                <w:rFonts w:hint="eastAsia" w:ascii="宋体" w:hAnsi="宋体" w:cs="宋体"/>
                <w:szCs w:val="21"/>
              </w:rPr>
              <w:t xml:space="preserve">）</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w:t>
            </w:r>
            <w:r>
              <w:rPr>
                <w:rFonts w:hint="eastAsia" w:ascii="宋体" w:hAnsi="宋体" w:cs="宋体"/>
                <w:szCs w:val="21"/>
              </w:rPr>
              <w:t xml:space="preserve">（</w:t>
            </w:r>
            <w:r>
              <w:rPr>
                <w:rFonts w:hint="eastAsia" w:ascii="宋体" w:hAnsi="宋体" w:cs="宋体"/>
                <w:szCs w:val="21"/>
              </w:rPr>
              <w:t xml:space="preserve">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58"/>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58"/>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cs="宋体"/>
          <w:b/>
          <w:bCs/>
          <w:szCs w:val="21"/>
        </w:rPr>
        <w:t xml:space="preserve">中小企业</w:t>
      </w:r>
      <w:r>
        <w:rPr>
          <w:rFonts w:hint="eastAsia" w:ascii="宋体" w:hAnsi="宋体" w:cs="宋体"/>
          <w:b/>
          <w:bCs/>
          <w:szCs w:val="21"/>
        </w:rPr>
        <w:t xml:space="preserve">声明函</w:t>
      </w:r>
      <w:r>
        <w:rPr>
          <w:rFonts w:hint="eastAsia" w:ascii="宋体" w:hAnsi="宋体" w:cs="宋体"/>
          <w:b/>
          <w:bCs/>
          <w:szCs w:val="21"/>
        </w:rPr>
        <w:t xml:space="preserve">等</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50" w:name="_Toc4028"/>
      <w:r/>
      <w:bookmarkStart w:id="51" w:name="_Toc1077"/>
      <w:r>
        <w:rPr>
          <w:rFonts w:hint="eastAsia" w:ascii="宋体" w:hAnsi="宋体" w:cs="宋体"/>
          <w:szCs w:val="21"/>
        </w:rPr>
        <w:t xml:space="preserve">中小企业声明函（货物）</w:t>
      </w:r>
      <w:bookmarkEnd w:id="50"/>
      <w:r/>
      <w:bookmarkEnd w:id="51"/>
      <w:r/>
      <w:r/>
    </w:p>
    <w:p>
      <w:pPr>
        <w:pStyle w:val="942"/>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12"/>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12"/>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42"/>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42"/>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42"/>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55"/>
        <w:ind w:firstLine="420"/>
        <w:spacing w:line="240" w:lineRule="auto"/>
        <w:rPr>
          <w:rFonts w:ascii="宋体" w:hAnsi="宋体" w:cs="宋体"/>
          <w:b w:val="0"/>
          <w:bCs w:val="0"/>
          <w:sz w:val="21"/>
          <w:szCs w:val="24"/>
        </w:rPr>
      </w:pPr>
      <w:r/>
      <w:bookmarkStart w:id="52" w:name="_Toc532444514"/>
      <w:r/>
      <w:bookmarkStart w:id="53" w:name="_Toc532452121"/>
      <w:r/>
      <w:bookmarkStart w:id="54" w:name="_Toc2583149"/>
      <w:r/>
      <w:bookmarkStart w:id="55" w:name="_Toc532444352"/>
      <w:r/>
      <w:r/>
    </w:p>
    <w:p>
      <w:pPr>
        <w:pStyle w:val="955"/>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5"/>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5"/>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5"/>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55"/>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5"/>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3"/>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1013"/>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w:t>
      </w:r>
      <w:r>
        <w:rPr>
          <w:rFonts w:hint="eastAsia" w:ascii="宋体" w:hAnsi="宋体"/>
        </w:rPr>
        <w:t xml:space="preserve">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w:t>
      </w:r>
      <w:r>
        <w:rPr>
          <w:rFonts w:hint="eastAsia" w:ascii="宋体" w:hAnsi="宋体"/>
        </w:rPr>
        <w:t xml:space="preserve">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w:t>
      </w:r>
      <w:r>
        <w:rPr>
          <w:rFonts w:hint="eastAsia" w:ascii="宋体" w:hAnsi="宋体"/>
        </w:rPr>
        <w:t xml:space="preserve">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3"/>
        <w:ind w:firstLine="422"/>
        <w:rPr>
          <w:rFonts w:hAnsi="宋体" w:eastAsia="宋体"/>
          <w:sz w:val="21"/>
          <w:szCs w:val="24"/>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w:t>
      </w:r>
      <w:r>
        <w:rPr>
          <w:rFonts w:hint="eastAsia" w:ascii="宋体" w:hAnsi="宋体" w:cs="宋体"/>
          <w:spacing w:val="6"/>
          <w:szCs w:val="21"/>
        </w:rPr>
        <w:t xml:space="preserve">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Style w:val="1013"/>
        <w:rPr>
          <w:rFonts w:hAnsi="宋体" w:eastAsia="宋体"/>
          <w:b/>
          <w:bCs/>
          <w:sz w:val="21"/>
          <w:szCs w:val="24"/>
          <w:lang w:val="zh-CN"/>
        </w:rPr>
      </w:pPr>
      <w:r>
        <w:rPr>
          <w:rFonts w:hAnsi="宋体" w:eastAsia="宋体"/>
          <w:b/>
          <w:bCs/>
          <w:sz w:val="21"/>
          <w:szCs w:val="24"/>
          <w:lang w:val="zh-CN"/>
        </w:rPr>
      </w:r>
      <w:r/>
    </w:p>
    <w:p>
      <w:pPr>
        <w:jc w:val="left"/>
        <w:rPr>
          <w:rFonts w:ascii="宋体" w:hAnsi="宋体" w:cs="宋体"/>
          <w:szCs w:val="21"/>
        </w:rPr>
      </w:pPr>
      <w:r>
        <w:rPr>
          <w:rFonts w:hint="eastAsia" w:hAnsi="宋体"/>
          <w:b/>
          <w:bCs/>
          <w:lang w:val="zh-CN"/>
        </w:rPr>
        <w:t xml:space="preserve">附件</w:t>
      </w:r>
      <w:r>
        <w:rPr>
          <w:rFonts w:hint="eastAsia" w:hAnsi="宋体"/>
          <w:b/>
          <w:bCs/>
          <w:lang w:val="zh-CN"/>
        </w:rPr>
        <w:t xml:space="preserve">1</w:t>
      </w:r>
      <w:r>
        <w:rPr>
          <w:rFonts w:hint="eastAsia" w:hAnsi="宋体"/>
          <w:b/>
          <w:bCs/>
        </w:rPr>
        <w:t xml:space="preserve">8</w:t>
      </w:r>
      <w:r>
        <w:rPr>
          <w:rFonts w:hint="eastAsia" w:hAnsi="宋体"/>
          <w:b/>
          <w:bCs/>
          <w:lang w:val="zh-CN"/>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JSZC-320000-CJZB-G2026-0097</w:t>
      </w:r>
      <w:r>
        <w:rPr>
          <w:rFonts w:hint="eastAsia" w:ascii="宋体" w:hAnsi="宋体" w:cs="宋体"/>
          <w:b/>
          <w:szCs w:val="21"/>
        </w:rPr>
        <w:t xml:space="preserve">号</w:t>
      </w:r>
      <w:r>
        <w:rPr>
          <w:rFonts w:hint="eastAsia" w:ascii="宋体" w:hAnsi="宋体" w:cs="宋体"/>
          <w:b/>
          <w:szCs w:val="21"/>
        </w:rPr>
        <w:t xml:space="preserve">）</w:t>
      </w:r>
      <w:r/>
    </w:p>
    <w:p>
      <w:pPr>
        <w:pStyle w:val="958"/>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8"/>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8"/>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8"/>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8"/>
        <w:ind w:firstLine="420"/>
        <w:spacing w:before="30" w:beforeAutospacing="0" w:after="30" w:afterAutospacing="0" w:line="360" w:lineRule="auto"/>
        <w:rPr>
          <w:rFonts w:ascii="宋体" w:hAnsi="宋体"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553720</wp:posOffset>
                </wp:positionH>
                <wp:positionV relativeFrom="paragraph">
                  <wp:posOffset>730885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43.6pt;mso-position-horizontal:absolute;mso-position-vertical-relative:text;margin-top:57.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5220970</wp:posOffset>
                </wp:positionH>
                <wp:positionV relativeFrom="paragraph">
                  <wp:posOffset>475615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5408;o:allowoverlap:true;o:allowincell:true;mso-position-horizontal-relative:text;margin-left:411.1pt;mso-position-horizontal:absolute;mso-position-vertical-relative:text;margin-top:37.4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3423285</wp:posOffset>
                </wp:positionH>
                <wp:positionV relativeFrom="paragraph">
                  <wp:posOffset>445135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269.6pt;mso-position-horizontal:absolute;mso-position-vertical-relative:text;margin-top:35.0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2547620</wp:posOffset>
                </wp:positionH>
                <wp:positionV relativeFrom="paragraph">
                  <wp:posOffset>433705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3360;o:allowoverlap:true;o:allowincell:true;mso-position-horizontal-relative:text;margin-left:200.6pt;mso-position-horizontal:absolute;mso-position-vertical-relative:text;margin-top:34.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1428750</wp:posOffset>
                </wp:positionH>
                <wp:positionV relativeFrom="paragraph">
                  <wp:posOffset>427355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112.5pt;mso-position-horizontal:absolute;mso-position-vertical-relative:text;margin-top:33.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4304665</wp:posOffset>
                </wp:positionH>
                <wp:positionV relativeFrom="paragraph">
                  <wp:posOffset>141605</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338.9pt;mso-position-horizontal:absolute;mso-position-vertical-relative:text;margin-top:11.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Style w:val="964"/>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4"/>
          <w:rFonts w:hint="eastAsia" w:ascii="宋体" w:hAnsi="宋体" w:cs="宋体"/>
          <w:i w:val="0"/>
          <w:sz w:val="21"/>
          <w:szCs w:val="21"/>
          <w:u w:val="single"/>
          <w:shd w:val="clear" w:color="auto" w:fill="ffffff"/>
        </w:rPr>
        <w:t xml:space="preserve">（厂名）</w:t>
      </w:r>
      <w:r>
        <w:rPr>
          <w:rStyle w:val="964"/>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Style w:val="964"/>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4"/>
          <w:rFonts w:hint="eastAsia" w:ascii="宋体" w:hAnsi="宋体" w:cs="宋体"/>
          <w:i w:val="0"/>
          <w:sz w:val="21"/>
          <w:szCs w:val="21"/>
          <w:u w:val="single"/>
          <w:shd w:val="clear" w:color="auto" w:fill="ffffff"/>
        </w:rPr>
        <w:t xml:space="preserve">（规定比例）</w:t>
      </w:r>
      <w:r>
        <w:rPr>
          <w:rStyle w:val="964"/>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（关键组件）</w:t>
      </w:r>
      <w:r>
        <w:rPr>
          <w:rStyle w:val="964"/>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（关键工序）</w:t>
      </w:r>
      <w:r>
        <w:rPr>
          <w:rStyle w:val="964"/>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8"/>
        <w:ind w:firstLine="420"/>
        <w:spacing w:before="30" w:beforeAutospacing="0" w:after="30" w:afterAutospacing="0" w:line="360" w:lineRule="auto"/>
        <w:rPr>
          <w:rFonts w:ascii="宋体" w:hAnsi="宋体"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297815</wp:posOffset>
                </wp:positionH>
                <wp:positionV relativeFrom="paragraph">
                  <wp:posOffset>741680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2576;o:allowoverlap:true;o:allowincell:true;mso-position-horizontal-relative:text;margin-left:23.4pt;mso-position-horizontal:absolute;mso-position-vertical-relative:text;margin-top:58.4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4929505</wp:posOffset>
                </wp:positionH>
                <wp:positionV relativeFrom="paragraph">
                  <wp:posOffset>426720</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1552;o:allowoverlap:true;o:allowincell:true;mso-position-horizontal-relative:text;margin-left:388.1pt;mso-position-horizontal:absolute;mso-position-vertical-relative:text;margin-top:33.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3065780</wp:posOffset>
                </wp:positionH>
                <wp:positionV relativeFrom="paragraph">
                  <wp:posOffset>438785</wp:posOffset>
                </wp:positionV>
                <wp:extent cx="577215" cy="9207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41.4pt;mso-position-horizontal:absolute;mso-position-vertical-relative:text;margin-top:3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2220595</wp:posOffset>
                </wp:positionH>
                <wp:positionV relativeFrom="paragraph">
                  <wp:posOffset>433070</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174.8pt;mso-position-horizontal:absolute;mso-position-vertical-relative:text;margin-top:34.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1190625</wp:posOffset>
                </wp:positionH>
                <wp:positionV relativeFrom="paragraph">
                  <wp:posOffset>408940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93.8pt;mso-position-horizontal:absolute;mso-position-vertical-relative:text;margin-top:32.2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4156075</wp:posOffset>
                </wp:positionH>
                <wp:positionV relativeFrom="paragraph">
                  <wp:posOffset>80645</wp:posOffset>
                </wp:positionV>
                <wp:extent cx="577215" cy="920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7456;o:allowoverlap:true;o:allowincell:true;mso-position-horizontal-relative:text;margin-left:327.2pt;mso-position-horizontal:absolute;mso-position-vertical-relative:text;margin-top:6.3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4"/>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4"/>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58"/>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8"/>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8"/>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58"/>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pStyle w:val="1013"/>
        <w:rPr>
          <w:rFonts w:hAnsi="宋体" w:eastAsia="宋体"/>
          <w:b/>
          <w:bCs/>
          <w:sz w:val="21"/>
          <w:szCs w:val="24"/>
          <w:lang w:val="zh-CN"/>
        </w:rPr>
      </w:pPr>
      <w:r>
        <w:rPr>
          <w:rFonts w:hint="eastAsia" w:hAnsi="宋体" w:eastAsia="宋体" w:cs="宋体"/>
          <w:sz w:val="21"/>
          <w:szCs w:val="21"/>
          <w:shd w:val="clear" w:color="auto" w:fill="ffffff"/>
        </w:rPr>
        <w:t xml:space="preserve">6.</w:t>
      </w:r>
      <w:r>
        <w:rPr>
          <w:rFonts w:hint="eastAsia" w:hAnsi="宋体" w:eastAsia="宋体" w:cs="宋体"/>
          <w:sz w:val="21"/>
          <w:szCs w:val="21"/>
          <w:shd w:val="clear" w:color="auto" w:fill="ffffff"/>
        </w:rPr>
        <w:t xml:space="preserve">用斜线划除的地方无需填写。</w:t>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int="eastAsia" w:hAnsi="宋体" w:eastAsia="宋体"/>
          <w:b/>
          <w:bCs/>
          <w:sz w:val="21"/>
          <w:szCs w:val="24"/>
        </w:rPr>
        <w:t xml:space="preserve">附件</w:t>
      </w:r>
      <w:r>
        <w:rPr>
          <w:rFonts w:hint="eastAsia" w:hAnsi="宋体" w:eastAsia="宋体"/>
          <w:b/>
          <w:bCs/>
          <w:sz w:val="21"/>
          <w:szCs w:val="24"/>
        </w:rPr>
        <w:t xml:space="preserve">19</w:t>
      </w:r>
      <w:r>
        <w:rPr>
          <w:rFonts w:hint="eastAsia" w:hAnsi="宋体" w:eastAsia="宋体"/>
          <w:b/>
          <w:bCs/>
          <w:sz w:val="21"/>
          <w:szCs w:val="24"/>
        </w:rPr>
        <w:t xml:space="preserve">：</w:t>
      </w:r>
      <w:r>
        <w:rPr>
          <w:rFonts w:hint="eastAsia" w:hAnsi="宋体" w:eastAsia="宋体"/>
          <w:b/>
          <w:bCs/>
          <w:sz w:val="21"/>
          <w:szCs w:val="24"/>
          <w:lang w:val="zh-CN"/>
        </w:rPr>
        <w:t xml:space="preserve">政府采购合同信用融资政策告知函（本附件无需签章放置投标文件中）</w:t>
      </w:r>
      <w:r/>
    </w:p>
    <w:p>
      <w:pPr>
        <w:pStyle w:val="1013"/>
        <w:ind w:firstLine="420"/>
        <w:rPr>
          <w:rFonts w:hAnsi="宋体" w:eastAsia="宋体"/>
          <w:sz w:val="21"/>
          <w:szCs w:val="24"/>
          <w:lang w:val="zh-CN"/>
        </w:rPr>
      </w:pPr>
      <w:r>
        <w:rPr>
          <w:rFonts w:hAnsi="宋体" w:eastAsia="宋体"/>
          <w:sz w:val="21"/>
          <w:szCs w:val="24"/>
          <w:lang w:val="zh-CN"/>
        </w:rPr>
      </w:r>
      <w:r/>
    </w:p>
    <w:p>
      <w:pPr>
        <w:pStyle w:val="1013"/>
        <w:ind w:firstLine="420"/>
        <w:rPr>
          <w:rFonts w:hAnsi="宋体" w:eastAsia="宋体"/>
          <w:sz w:val="21"/>
          <w:szCs w:val="24"/>
          <w:lang w:val="zh-CN"/>
        </w:rPr>
      </w:pPr>
      <w:r>
        <w:rPr>
          <w:rFonts w:hAnsi="宋体" w:eastAsia="宋体"/>
          <w:sz w:val="21"/>
          <w:szCs w:val="24"/>
          <w:lang w:val="zh-CN"/>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政府采购合同信用融资政策告知函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lang w:val="zh-CN"/>
        </w:rPr>
      </w:pPr>
      <w:r>
        <w:rPr>
          <w:rFonts w:hint="eastAsia" w:ascii="宋体" w:hAnsi="宋体" w:cs="宋体"/>
          <w:szCs w:val="21"/>
          <w:lang w:val="zh-CN"/>
        </w:rPr>
        <w:t xml:space="preserve">各政府采购供应商：</w:t>
      </w:r>
      <w:r/>
    </w:p>
    <w:p>
      <w:pPr>
        <w:ind w:firstLine="630"/>
        <w:spacing w:line="360" w:lineRule="auto"/>
        <w:widowControl/>
        <w:rPr>
          <w:rFonts w:ascii="宋体" w:hAnsi="宋体" w:cs="宋体"/>
          <w:szCs w:val="21"/>
          <w:lang w:val="zh-CN"/>
        </w:rPr>
      </w:pPr>
      <w:r>
        <w:rPr>
          <w:rFonts w:hint="eastAsia" w:ascii="宋体" w:hAnsi="宋体" w:cs="宋体"/>
          <w:szCs w:val="21"/>
          <w:lang w:val="zh-CN"/>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lang w:val="zh-CN"/>
        </w:rPr>
        <w:t xml:space="preserve"> </w:t>
      </w:r>
      <w:r>
        <w:rPr>
          <w:rFonts w:hint="eastAsia" w:ascii="宋体" w:hAnsi="宋体" w:cs="宋体"/>
          <w:szCs w:val="21"/>
          <w:lang w:val="zh-CN"/>
        </w:rPr>
        <w:t xml:space="preserve">中国人民银行南京分行《关于深入推进政府采购线上合同信用融资工作的通知》（苏财购［</w:t>
      </w:r>
      <w:r>
        <w:rPr>
          <w:rFonts w:hint="eastAsia" w:ascii="宋体" w:hAnsi="宋体" w:cs="宋体"/>
          <w:szCs w:val="21"/>
          <w:lang w:val="zh-CN"/>
        </w:rPr>
        <w:t xml:space="preserve">2021</w:t>
      </w:r>
      <w:r>
        <w:rPr>
          <w:rFonts w:hint="eastAsia" w:ascii="宋体" w:hAnsi="宋体" w:cs="宋体"/>
          <w:szCs w:val="21"/>
          <w:lang w:val="zh-CN"/>
        </w:rPr>
        <w:t xml:space="preserve">］</w:t>
      </w:r>
      <w:r>
        <w:rPr>
          <w:rFonts w:hint="eastAsia" w:ascii="宋体" w:hAnsi="宋体" w:cs="宋体"/>
          <w:szCs w:val="21"/>
          <w:lang w:val="zh-CN"/>
        </w:rPr>
        <w:t xml:space="preserve">82</w:t>
      </w:r>
      <w:r>
        <w:rPr>
          <w:rFonts w:hint="eastAsia" w:ascii="宋体" w:hAnsi="宋体" w:cs="宋体"/>
          <w:szCs w:val="21"/>
          <w:lang w:val="zh-CN"/>
        </w:rPr>
        <w:t xml:space="preserve">号）及苏州市财政局、人民银行苏州市分行相关文件要求，按照双方自愿的原则提供便捷、优惠的贷款服务。</w:t>
      </w:r>
      <w:bookmarkEnd w:id="52"/>
      <w:r/>
      <w:bookmarkEnd w:id="53"/>
      <w:r/>
      <w:bookmarkEnd w:id="54"/>
      <w:r/>
      <w:bookmarkEnd w:id="55"/>
      <w:r/>
      <w:r/>
    </w:p>
    <w:p>
      <w:pPr>
        <w:ind w:firstLine="883"/>
        <w:jc w:val="center"/>
        <w:pageBreakBefore/>
        <w:rPr>
          <w:rFonts w:ascii="宋体" w:hAnsi="宋体"/>
          <w:b/>
          <w:sz w:val="44"/>
        </w:rPr>
      </w:pPr>
      <w:r>
        <w:rPr>
          <w:rFonts w:hint="eastAsia" w:ascii="宋体" w:hAnsi="宋体"/>
          <w:b/>
          <w:sz w:val="44"/>
        </w:rPr>
        <w:t xml:space="preserve">第五章合同一般条款</w:t>
      </w:r>
      <w:bookmarkStart w:id="56" w:name="_Toc13543213"/>
      <w:r/>
      <w:r/>
    </w:p>
    <w:p>
      <w:pPr>
        <w:spacing w:line="360" w:lineRule="auto"/>
        <w:rPr>
          <w:rFonts w:ascii="宋体" w:hAnsi="宋体" w:cs="宋体"/>
          <w:b/>
        </w:rPr>
      </w:pPr>
      <w:r/>
      <w:bookmarkStart w:id="57" w:name="_Toc13642117"/>
      <w:r/>
      <w:bookmarkStart w:id="58" w:name="_Toc13889377"/>
      <w:r/>
      <w:bookmarkEnd w:id="56"/>
      <w:r>
        <w:rPr>
          <w:rFonts w:hint="eastAsia" w:ascii="宋体" w:hAnsi="宋体" w:cs="宋体"/>
          <w:b/>
        </w:rPr>
        <w:t xml:space="preserve">一、合同文件</w:t>
      </w:r>
      <w:r/>
    </w:p>
    <w:p>
      <w:pPr>
        <w:spacing w:line="360" w:lineRule="auto"/>
        <w:rPr>
          <w:rFonts w:ascii="宋体" w:hAnsi="宋体" w:cs="宋体"/>
          <w:b/>
        </w:rPr>
      </w:pPr>
      <w:r>
        <w:rPr>
          <w:rFonts w:hint="eastAsia" w:ascii="宋体" w:hAnsi="宋体" w:cs="宋体"/>
          <w:b/>
        </w:rPr>
        <w:t xml:space="preserve">1.</w:t>
      </w:r>
      <w:r>
        <w:rPr>
          <w:rFonts w:hint="eastAsia" w:ascii="宋体" w:hAnsi="宋体" w:cs="宋体"/>
          <w:b/>
        </w:rPr>
        <w:t xml:space="preserve">合同文件适用法律</w:t>
      </w:r>
      <w:r/>
    </w:p>
    <w:p>
      <w:pPr>
        <w:ind w:firstLine="425"/>
        <w:spacing w:line="360" w:lineRule="auto"/>
        <w:rPr>
          <w:rFonts w:ascii="宋体" w:hAnsi="宋体" w:cs="宋体"/>
        </w:rPr>
      </w:pPr>
      <w:r>
        <w:rPr>
          <w:rFonts w:hint="eastAsia" w:ascii="宋体" w:hAnsi="宋体" w:cs="宋体"/>
        </w:rPr>
        <w:t xml:space="preserve">1.1  </w:t>
      </w:r>
      <w:r>
        <w:rPr>
          <w:rFonts w:hint="eastAsia" w:ascii="宋体" w:hAnsi="宋体" w:cs="宋体"/>
        </w:rPr>
        <w:t xml:space="preserve">适用于合同文件的法律是中华人民共和国现行法律、法规及甲方所在地的地方性法规。</w:t>
      </w:r>
      <w:r/>
    </w:p>
    <w:p>
      <w:pPr>
        <w:spacing w:line="360" w:lineRule="auto"/>
        <w:rPr>
          <w:rFonts w:ascii="宋体" w:hAnsi="宋体" w:cs="宋体"/>
          <w:b/>
        </w:rPr>
      </w:pPr>
      <w:r>
        <w:rPr>
          <w:rFonts w:hint="eastAsia" w:ascii="宋体" w:hAnsi="宋体" w:cs="宋体"/>
          <w:b/>
        </w:rPr>
        <w:t xml:space="preserve">2.</w:t>
      </w:r>
      <w:r>
        <w:rPr>
          <w:rFonts w:hint="eastAsia" w:ascii="宋体" w:hAnsi="宋体" w:cs="宋体"/>
          <w:b/>
        </w:rPr>
        <w:t xml:space="preserve">合同文件组成和解释顺序</w:t>
      </w:r>
      <w:r/>
    </w:p>
    <w:p>
      <w:pPr>
        <w:ind w:firstLine="425"/>
        <w:spacing w:line="360" w:lineRule="auto"/>
        <w:rPr>
          <w:rFonts w:ascii="宋体" w:hAnsi="宋体" w:cs="宋体"/>
        </w:rPr>
      </w:pPr>
      <w:r>
        <w:rPr>
          <w:rFonts w:hint="eastAsia" w:ascii="宋体" w:hAnsi="宋体" w:cs="宋体"/>
        </w:rPr>
        <w:t xml:space="preserve">2.1  </w:t>
      </w:r>
      <w:r>
        <w:rPr>
          <w:rFonts w:hint="eastAsia" w:ascii="宋体" w:hAnsi="宋体" w:cs="宋体"/>
        </w:rPr>
        <w:t xml:space="preserve">合同文件的组成和解释顺序如下：</w:t>
      </w:r>
      <w:r/>
    </w:p>
    <w:p>
      <w:pPr>
        <w:ind w:firstLine="425"/>
        <w:spacing w:line="360" w:lineRule="auto"/>
        <w:rPr>
          <w:rFonts w:ascii="宋体" w:hAnsi="宋体" w:cs="宋体"/>
        </w:rPr>
      </w:pPr>
      <w:r>
        <w:rPr>
          <w:rFonts w:hint="eastAsia" w:ascii="宋体" w:hAnsi="宋体" w:cs="宋体"/>
        </w:rPr>
        <w:t xml:space="preserve">2.1.1 </w:t>
      </w:r>
      <w:r>
        <w:rPr>
          <w:rFonts w:hint="eastAsia" w:ascii="宋体" w:hAnsi="宋体" w:cs="宋体"/>
        </w:rPr>
        <w:t xml:space="preserve">合同特殊性条款</w:t>
      </w:r>
      <w:r/>
    </w:p>
    <w:p>
      <w:pPr>
        <w:ind w:firstLine="425"/>
        <w:spacing w:line="360" w:lineRule="auto"/>
        <w:rPr>
          <w:rFonts w:ascii="宋体" w:hAnsi="宋体" w:cs="宋体"/>
        </w:rPr>
      </w:pPr>
      <w:r>
        <w:rPr>
          <w:rFonts w:hint="eastAsia" w:ascii="宋体" w:hAnsi="宋体" w:cs="宋体"/>
        </w:rPr>
        <w:t xml:space="preserve">2.1.2 </w:t>
      </w:r>
      <w:r>
        <w:rPr>
          <w:rFonts w:hint="eastAsia" w:ascii="宋体" w:hAnsi="宋体" w:cs="宋体"/>
        </w:rPr>
        <w:t xml:space="preserve">合同一般性条款</w:t>
      </w:r>
      <w:r/>
    </w:p>
    <w:p>
      <w:pPr>
        <w:ind w:firstLine="425"/>
        <w:spacing w:line="360" w:lineRule="auto"/>
        <w:rPr>
          <w:rFonts w:ascii="宋体" w:hAnsi="宋体" w:cs="宋体"/>
        </w:rPr>
      </w:pPr>
      <w:r>
        <w:rPr>
          <w:rFonts w:hint="eastAsia" w:ascii="宋体" w:hAnsi="宋体" w:cs="宋体"/>
        </w:rPr>
        <w:t xml:space="preserve">2.1.3 </w:t>
      </w:r>
      <w:r>
        <w:rPr>
          <w:rFonts w:hint="eastAsia" w:ascii="宋体" w:hAnsi="宋体" w:cs="宋体"/>
        </w:rPr>
        <w:t xml:space="preserve">洽商、变更等明确双方权利义务的纪要、协议</w:t>
      </w:r>
      <w:r/>
    </w:p>
    <w:p>
      <w:pPr>
        <w:ind w:firstLine="425"/>
        <w:spacing w:line="360" w:lineRule="auto"/>
        <w:rPr>
          <w:rFonts w:ascii="宋体" w:hAnsi="宋体" w:cs="宋体"/>
        </w:rPr>
      </w:pPr>
      <w:r>
        <w:rPr>
          <w:rFonts w:hint="eastAsia" w:ascii="宋体" w:hAnsi="宋体" w:cs="宋体"/>
        </w:rPr>
        <w:t xml:space="preserve">2.1.4 </w:t>
      </w:r>
      <w:r>
        <w:rPr>
          <w:rFonts w:hint="eastAsia" w:ascii="宋体" w:hAnsi="宋体" w:cs="宋体"/>
        </w:rPr>
        <w:t xml:space="preserve">中标通知书、投标书和招标文件</w:t>
      </w:r>
      <w:r/>
    </w:p>
    <w:p>
      <w:pPr>
        <w:ind w:firstLine="425"/>
        <w:spacing w:line="360" w:lineRule="auto"/>
        <w:rPr>
          <w:rFonts w:ascii="宋体" w:hAnsi="宋体" w:cs="宋体"/>
        </w:rPr>
      </w:pPr>
      <w:r>
        <w:rPr>
          <w:rFonts w:hint="eastAsia" w:ascii="宋体" w:hAnsi="宋体" w:cs="宋体"/>
        </w:rPr>
        <w:t xml:space="preserve">2.1.5 </w:t>
      </w:r>
      <w:r>
        <w:rPr>
          <w:rFonts w:hint="eastAsia" w:ascii="宋体" w:hAnsi="宋体" w:cs="宋体"/>
        </w:rPr>
        <w:t xml:space="preserve">有关图纸</w:t>
      </w:r>
      <w:r/>
    </w:p>
    <w:p>
      <w:pPr>
        <w:ind w:firstLine="425"/>
        <w:spacing w:line="360" w:lineRule="auto"/>
        <w:rPr>
          <w:rFonts w:ascii="宋体" w:hAnsi="宋体" w:cs="宋体"/>
        </w:rPr>
      </w:pPr>
      <w:r>
        <w:rPr>
          <w:rFonts w:hint="eastAsia" w:ascii="宋体" w:hAnsi="宋体" w:cs="宋体"/>
        </w:rPr>
        <w:t xml:space="preserve">2.1.6 </w:t>
      </w:r>
      <w:r>
        <w:rPr>
          <w:rFonts w:hint="eastAsia" w:ascii="宋体" w:hAnsi="宋体" w:cs="宋体"/>
        </w:rPr>
        <w:t xml:space="preserve">标准、规范和其它有关技术资料、技术要求</w:t>
      </w:r>
      <w:r/>
    </w:p>
    <w:p>
      <w:pPr>
        <w:ind w:firstLine="425"/>
        <w:spacing w:line="360" w:lineRule="auto"/>
        <w:rPr>
          <w:rFonts w:ascii="宋体" w:hAnsi="宋体" w:cs="宋体"/>
        </w:rPr>
      </w:pPr>
      <w:r>
        <w:rPr>
          <w:rFonts w:hint="eastAsia" w:ascii="宋体" w:hAnsi="宋体" w:cs="宋体"/>
        </w:rPr>
        <w:t xml:space="preserve">2.2 </w:t>
      </w:r>
      <w:r>
        <w:rPr>
          <w:rFonts w:hint="eastAsia" w:ascii="宋体" w:hAnsi="宋体" w:cs="宋体"/>
        </w:rPr>
        <w:t xml:space="preserve">合同的特殊性条款的效力优于合同的一般性条款的效力</w:t>
      </w:r>
      <w:r/>
    </w:p>
    <w:p>
      <w:pPr>
        <w:spacing w:line="360" w:lineRule="auto"/>
        <w:rPr>
          <w:rFonts w:ascii="宋体" w:hAnsi="宋体" w:cs="宋体"/>
          <w:b/>
        </w:rPr>
      </w:pPr>
      <w:r>
        <w:rPr>
          <w:rFonts w:hint="eastAsia" w:ascii="宋体" w:hAnsi="宋体" w:cs="宋体"/>
          <w:b/>
        </w:rPr>
        <w:t xml:space="preserve">3.</w:t>
      </w:r>
      <w:r>
        <w:rPr>
          <w:rFonts w:hint="eastAsia" w:ascii="宋体" w:hAnsi="宋体" w:cs="宋体"/>
          <w:b/>
        </w:rPr>
        <w:t xml:space="preserve">合同文件使用文字</w:t>
      </w:r>
      <w:r/>
    </w:p>
    <w:p>
      <w:pPr>
        <w:pStyle w:val="937"/>
        <w:spacing w:line="360" w:lineRule="auto"/>
        <w:rPr>
          <w:rFonts w:ascii="宋体" w:hAnsi="宋体" w:eastAsia="宋体" w:cs="宋体"/>
          <w:sz w:val="21"/>
        </w:rPr>
      </w:pPr>
      <w:r>
        <w:rPr>
          <w:rFonts w:hint="eastAsia" w:ascii="宋体" w:hAnsi="宋体" w:eastAsia="宋体" w:cs="宋体"/>
          <w:sz w:val="21"/>
        </w:rPr>
        <w:t xml:space="preserve">3.1  </w:t>
      </w:r>
      <w:r>
        <w:rPr>
          <w:rFonts w:hint="eastAsia" w:ascii="宋体" w:hAnsi="宋体" w:eastAsia="宋体" w:cs="宋体"/>
          <w:sz w:val="21"/>
        </w:rPr>
        <w:t xml:space="preserve">合同文件使用中文书写、解释和说明</w:t>
      </w:r>
      <w:r/>
    </w:p>
    <w:p>
      <w:pPr>
        <w:pStyle w:val="937"/>
        <w:spacing w:line="360" w:lineRule="auto"/>
        <w:rPr>
          <w:rFonts w:ascii="宋体" w:hAnsi="宋体" w:eastAsia="宋体" w:cs="宋体"/>
          <w:sz w:val="21"/>
        </w:rPr>
      </w:pPr>
      <w:r>
        <w:rPr>
          <w:rFonts w:hint="eastAsia" w:ascii="宋体" w:hAnsi="宋体" w:eastAsia="宋体" w:cs="宋体"/>
          <w:sz w:val="21"/>
        </w:rPr>
        <w:t xml:space="preserve">3.2  </w:t>
      </w:r>
      <w:r>
        <w:rPr>
          <w:rFonts w:hint="eastAsia" w:ascii="宋体" w:hAnsi="宋体" w:eastAsia="宋体" w:cs="宋体"/>
          <w:sz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ascii="宋体" w:hAnsi="宋体" w:eastAsia="宋体" w:cs="宋体"/>
          <w:sz w:val="21"/>
        </w:rPr>
        <w:t xml:space="preserve"> </w:t>
      </w:r>
      <w:r/>
    </w:p>
    <w:p>
      <w:pPr>
        <w:spacing w:line="360" w:lineRule="auto"/>
        <w:rPr>
          <w:rFonts w:ascii="宋体" w:hAnsi="宋体" w:cs="宋体"/>
          <w:b/>
        </w:rPr>
      </w:pPr>
      <w:r/>
      <w:bookmarkStart w:id="59" w:name="_Toc13543214"/>
      <w:r>
        <w:rPr>
          <w:rFonts w:hint="eastAsia" w:ascii="宋体" w:hAnsi="宋体" w:cs="宋体"/>
          <w:b/>
        </w:rPr>
        <w:t xml:space="preserve">二、标的物的一般条款</w:t>
      </w:r>
      <w:bookmarkEnd w:id="59"/>
      <w:r/>
      <w:r/>
    </w:p>
    <w:p>
      <w:pPr>
        <w:spacing w:line="360" w:lineRule="auto"/>
        <w:rPr>
          <w:rFonts w:ascii="宋体" w:hAnsi="宋体" w:cs="宋体"/>
          <w:b/>
        </w:rPr>
      </w:pPr>
      <w:r>
        <w:rPr>
          <w:rFonts w:hint="eastAsia" w:ascii="宋体" w:hAnsi="宋体" w:cs="宋体"/>
          <w:b/>
        </w:rPr>
        <w:t xml:space="preserve">4.</w:t>
      </w:r>
      <w:r>
        <w:rPr>
          <w:rFonts w:hint="eastAsia" w:ascii="宋体" w:hAnsi="宋体" w:cs="宋体"/>
          <w:b/>
        </w:rPr>
        <w:t xml:space="preserve">完整物权</w:t>
      </w:r>
      <w:r/>
    </w:p>
    <w:p>
      <w:pPr>
        <w:spacing w:line="360" w:lineRule="auto"/>
        <w:rPr>
          <w:rFonts w:ascii="宋体" w:hAnsi="宋体" w:cs="宋体"/>
        </w:rPr>
      </w:pPr>
      <w:r>
        <w:rPr>
          <w:rFonts w:hint="eastAsia" w:ascii="宋体" w:hAnsi="宋体" w:cs="宋体"/>
        </w:rPr>
        <w:tab/>
      </w:r>
      <w:r>
        <w:rPr>
          <w:rFonts w:hint="eastAsia" w:ascii="宋体" w:hAnsi="宋体" w:cs="宋体"/>
        </w:rPr>
        <w:t xml:space="preserve">对于出卖的标的物，乙方应当拥有完整物权，并且乙方负有保证第三人不得向甲方主张任何权利（包括知识产权）的义务。</w:t>
      </w:r>
      <w:r/>
    </w:p>
    <w:p>
      <w:pPr>
        <w:spacing w:line="360" w:lineRule="auto"/>
        <w:rPr>
          <w:rFonts w:ascii="宋体" w:hAnsi="宋体" w:cs="宋体"/>
          <w:b/>
        </w:rPr>
      </w:pPr>
      <w:r>
        <w:rPr>
          <w:rFonts w:hint="eastAsia" w:ascii="宋体" w:hAnsi="宋体" w:cs="宋体"/>
          <w:b/>
        </w:rPr>
        <w:t xml:space="preserve">5.</w:t>
      </w:r>
      <w:r>
        <w:rPr>
          <w:rFonts w:hint="eastAsia" w:ascii="宋体" w:hAnsi="宋体" w:cs="宋体"/>
          <w:b/>
        </w:rPr>
        <w:t xml:space="preserve">质量保证</w:t>
      </w:r>
      <w:r/>
    </w:p>
    <w:p>
      <w:pPr>
        <w:pStyle w:val="937"/>
        <w:spacing w:line="360" w:lineRule="auto"/>
        <w:rPr>
          <w:rFonts w:ascii="宋体" w:hAnsi="宋体" w:eastAsia="宋体" w:cs="宋体"/>
          <w:sz w:val="21"/>
        </w:rPr>
      </w:pPr>
      <w:r>
        <w:rPr>
          <w:rFonts w:hint="eastAsia" w:ascii="宋体" w:hAnsi="宋体" w:eastAsia="宋体" w:cs="宋体"/>
          <w:sz w:val="21"/>
        </w:rPr>
        <w:t xml:space="preserve">5.1 </w:t>
      </w:r>
      <w:r>
        <w:rPr>
          <w:rFonts w:hint="eastAsia" w:ascii="宋体" w:hAnsi="宋体" w:eastAsia="宋体" w:cs="宋体"/>
          <w:sz w:val="21"/>
        </w:rPr>
        <w:t xml:space="preserve">乙方应保证所供标的物是全新的，未使用过的，并且是非长期积压的库存商品，完全符合合同规定的质量、规格和性能的要求，乙方应保证其提供的标的物在</w:t>
      </w:r>
      <w:r>
        <w:rPr>
          <w:rFonts w:hint="eastAsia" w:ascii="宋体" w:hAnsi="宋体" w:eastAsia="宋体" w:cs="宋体"/>
          <w:sz w:val="21"/>
        </w:rPr>
        <w:t xml:space="preserve">正确安装，正常使用和保养条件下，在其标称的使用寿命期内应具有满意的性能。在乙方承诺的质量保证期</w:t>
      </w:r>
      <w:r>
        <w:rPr>
          <w:rFonts w:hint="eastAsia" w:ascii="宋体" w:hAnsi="宋体" w:eastAsia="宋体" w:cs="宋体"/>
          <w:sz w:val="21"/>
        </w:rPr>
        <w:t xml:space="preserve"> </w:t>
      </w:r>
      <w:r>
        <w:rPr>
          <w:rFonts w:hint="eastAsia" w:ascii="宋体" w:hAnsi="宋体" w:eastAsia="宋体" w:cs="宋体"/>
          <w:sz w:val="21"/>
        </w:rPr>
        <w:t xml:space="preserve">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w:t>
      </w:r>
      <w:r>
        <w:rPr>
          <w:rFonts w:hint="eastAsia" w:ascii="宋体" w:hAnsi="宋体" w:eastAsia="宋体" w:cs="宋体"/>
          <w:sz w:val="21"/>
        </w:rPr>
        <w:t xml:space="preserve"> </w:t>
      </w:r>
      <w:r>
        <w:rPr>
          <w:rFonts w:hint="eastAsia" w:ascii="宋体" w:hAnsi="宋体" w:eastAsia="宋体" w:cs="宋体"/>
          <w:sz w:val="21"/>
        </w:rPr>
        <w:t xml:space="preserve">装及今后使用过程中造成甲乙双方、使用人或第三方人身伤亡或财产损失的或影响甲方运营</w:t>
      </w:r>
      <w:r>
        <w:rPr>
          <w:rFonts w:hint="eastAsia" w:ascii="宋体" w:hAnsi="宋体" w:eastAsia="宋体" w:cs="宋体"/>
          <w:sz w:val="21"/>
        </w:rPr>
        <w:t xml:space="preserve"> </w:t>
      </w:r>
      <w:r>
        <w:rPr>
          <w:rFonts w:hint="eastAsia" w:ascii="宋体" w:hAnsi="宋体" w:eastAsia="宋体" w:cs="宋体"/>
          <w:sz w:val="21"/>
        </w:rPr>
        <w:t xml:space="preserve">导致各类损失等，乙方承担由此产生的全部责任。</w:t>
      </w:r>
      <w:r/>
    </w:p>
    <w:p>
      <w:pPr>
        <w:pStyle w:val="937"/>
        <w:spacing w:line="360" w:lineRule="auto"/>
        <w:rPr>
          <w:rFonts w:ascii="宋体" w:hAnsi="宋体" w:eastAsia="宋体" w:cs="宋体"/>
          <w:sz w:val="21"/>
        </w:rPr>
      </w:pPr>
      <w:r>
        <w:rPr>
          <w:rFonts w:hint="eastAsia" w:ascii="宋体" w:hAnsi="宋体" w:eastAsia="宋体" w:cs="宋体"/>
          <w:sz w:val="21"/>
        </w:rPr>
        <w:t xml:space="preserve">5.2</w:t>
      </w:r>
      <w:r>
        <w:rPr>
          <w:rFonts w:hint="eastAsia" w:ascii="宋体" w:hAnsi="宋体" w:eastAsia="宋体" w:cs="宋体"/>
          <w:sz w:val="21"/>
        </w:rPr>
        <w:t xml:space="preserve">根据甲方按检验标准自己检验的结果或当地技</w:t>
      </w:r>
      <w:r>
        <w:rPr>
          <w:rFonts w:hint="eastAsia" w:ascii="宋体" w:hAnsi="宋体" w:eastAsia="宋体" w:cs="宋体"/>
          <w:sz w:val="21"/>
        </w:rPr>
        <w:t xml:space="preserve">监部门的检验结果，或者在质量保证期内，如果标的物的数量、质量或规格与合同不符或证实标的物是有缺陷的，包括潜在缺陷或使用不符合</w:t>
      </w:r>
      <w:r>
        <w:rPr>
          <w:rFonts w:hint="eastAsia" w:ascii="宋体" w:hAnsi="宋体" w:eastAsia="宋体" w:cs="宋体"/>
          <w:sz w:val="21"/>
        </w:rPr>
        <w:t xml:space="preserve">要求的材料等，甲方有权根据本合同第</w:t>
      </w:r>
      <w:r>
        <w:rPr>
          <w:rFonts w:hint="eastAsia" w:ascii="宋体" w:hAnsi="宋体" w:eastAsia="宋体" w:cs="宋体"/>
          <w:sz w:val="21"/>
        </w:rPr>
        <w:t xml:space="preserve">(</w:t>
      </w:r>
      <w:r>
        <w:rPr>
          <w:rFonts w:hint="eastAsia" w:ascii="宋体" w:hAnsi="宋体" w:eastAsia="宋体" w:cs="宋体"/>
          <w:sz w:val="21"/>
        </w:rPr>
        <w:t xml:space="preserve">六</w:t>
      </w:r>
      <w:r>
        <w:rPr>
          <w:rFonts w:hint="eastAsia" w:ascii="宋体" w:hAnsi="宋体" w:eastAsia="宋体" w:cs="宋体"/>
          <w:sz w:val="21"/>
        </w:rPr>
        <w:t xml:space="preserve">)</w:t>
      </w:r>
      <w:r>
        <w:rPr>
          <w:rFonts w:hint="eastAsia" w:ascii="宋体" w:hAnsi="宋体" w:eastAsia="宋体" w:cs="宋体"/>
          <w:sz w:val="21"/>
        </w:rPr>
        <w:t xml:space="preserve">条“违约责任”向乙方主张各</w:t>
      </w:r>
      <w:r>
        <w:rPr>
          <w:rFonts w:hint="eastAsia" w:ascii="宋体" w:hAnsi="宋体" w:eastAsia="宋体" w:cs="宋体"/>
          <w:sz w:val="21"/>
        </w:rPr>
        <w:t xml:space="preserve"> </w:t>
      </w:r>
      <w:r>
        <w:rPr>
          <w:rFonts w:hint="eastAsia" w:ascii="宋体" w:hAnsi="宋体" w:eastAsia="宋体" w:cs="宋体"/>
          <w:sz w:val="21"/>
        </w:rPr>
        <w:t xml:space="preserve">项权利。</w:t>
      </w:r>
      <w:r/>
    </w:p>
    <w:p>
      <w:pPr>
        <w:pStyle w:val="937"/>
        <w:spacing w:line="360" w:lineRule="auto"/>
        <w:rPr>
          <w:rFonts w:ascii="宋体" w:hAnsi="宋体" w:eastAsia="宋体" w:cs="宋体"/>
          <w:sz w:val="21"/>
        </w:rPr>
      </w:pPr>
      <w:r>
        <w:rPr>
          <w:rFonts w:hint="eastAsia" w:ascii="宋体" w:hAnsi="宋体" w:eastAsia="宋体" w:cs="宋体"/>
          <w:sz w:val="21"/>
        </w:rPr>
        <w:t xml:space="preserve">5.3</w:t>
      </w:r>
      <w:r>
        <w:rPr>
          <w:rFonts w:hint="eastAsia" w:ascii="宋体" w:hAnsi="宋体" w:eastAsia="宋体" w:cs="宋体"/>
          <w:sz w:val="21"/>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pStyle w:val="937"/>
        <w:spacing w:line="360" w:lineRule="auto"/>
        <w:rPr>
          <w:rFonts w:ascii="宋体" w:hAnsi="宋体" w:eastAsia="宋体" w:cs="宋体"/>
          <w:sz w:val="21"/>
        </w:rPr>
      </w:pPr>
      <w:r>
        <w:rPr>
          <w:rFonts w:hint="eastAsia" w:ascii="宋体" w:hAnsi="宋体" w:eastAsia="宋体" w:cs="宋体"/>
          <w:sz w:val="21"/>
        </w:rPr>
        <w:t xml:space="preserve">5.4</w:t>
      </w:r>
      <w:r>
        <w:rPr>
          <w:rFonts w:hint="eastAsia" w:ascii="宋体" w:hAnsi="宋体" w:eastAsia="宋体" w:cs="宋体"/>
          <w:sz w:val="21"/>
        </w:rPr>
        <w:t xml:space="preserve">乙方应严格按照招招投标文件及本合同等文件所记载内容提供服务内容，包</w:t>
      </w:r>
      <w:r>
        <w:rPr>
          <w:rFonts w:hint="eastAsia" w:ascii="宋体" w:hAnsi="宋体" w:eastAsia="宋体" w:cs="宋体"/>
          <w:sz w:val="21"/>
        </w:rPr>
        <w:t xml:space="preserve"> </w:t>
      </w:r>
      <w:r>
        <w:rPr>
          <w:rFonts w:hint="eastAsia" w:ascii="宋体" w:hAnsi="宋体" w:eastAsia="宋体" w:cs="宋体"/>
          <w:sz w:val="21"/>
        </w:rPr>
        <w:t xml:space="preserve">括且不限于整体要求、各类功能要求等。</w:t>
      </w:r>
      <w:r/>
    </w:p>
    <w:p>
      <w:pPr>
        <w:pStyle w:val="937"/>
        <w:spacing w:line="360" w:lineRule="auto"/>
        <w:rPr>
          <w:rFonts w:ascii="宋体" w:hAnsi="宋体" w:eastAsia="宋体" w:cs="宋体"/>
          <w:sz w:val="21"/>
        </w:rPr>
      </w:pPr>
      <w:r>
        <w:rPr>
          <w:rFonts w:hint="eastAsia" w:ascii="宋体" w:hAnsi="宋体" w:eastAsia="宋体" w:cs="宋体"/>
          <w:sz w:val="21"/>
        </w:rPr>
        <w:t xml:space="preserve">5.5</w:t>
      </w:r>
      <w:r>
        <w:rPr>
          <w:rFonts w:hint="eastAsia" w:ascii="宋体" w:hAnsi="宋体" w:eastAsia="宋体" w:cs="宋体"/>
          <w:sz w:val="21"/>
        </w:rPr>
        <w:t xml:space="preserve">乙方</w:t>
      </w:r>
      <w:r>
        <w:rPr>
          <w:rFonts w:hint="eastAsia" w:ascii="宋体" w:hAnsi="宋体" w:eastAsia="宋体" w:cs="宋体"/>
          <w:sz w:val="21"/>
        </w:rPr>
        <w:t xml:space="preserve">应保证本合同所涉设备均与甲方要求和标准吻合，确保各类设备及设施均能正常</w:t>
      </w:r>
      <w:r>
        <w:rPr>
          <w:rFonts w:hint="eastAsia" w:ascii="宋体" w:hAnsi="宋体" w:eastAsia="宋体" w:cs="宋体"/>
          <w:sz w:val="21"/>
        </w:rPr>
        <w:t xml:space="preserve"> </w:t>
      </w:r>
      <w:r>
        <w:rPr>
          <w:rFonts w:hint="eastAsia" w:ascii="宋体" w:hAnsi="宋体" w:eastAsia="宋体" w:cs="宋体"/>
          <w:sz w:val="21"/>
        </w:rPr>
        <w:t xml:space="preserve">运行，甲方无须另行添置任何设备或设施；如有，则由乙方承担全部费用，包括且不限于添</w:t>
      </w:r>
      <w:r>
        <w:rPr>
          <w:rFonts w:hint="eastAsia" w:ascii="宋体" w:hAnsi="宋体" w:eastAsia="宋体" w:cs="宋体"/>
          <w:sz w:val="21"/>
        </w:rPr>
        <w:t xml:space="preserve"> </w:t>
      </w:r>
      <w:r>
        <w:rPr>
          <w:rFonts w:hint="eastAsia" w:ascii="宋体" w:hAnsi="宋体" w:eastAsia="宋体" w:cs="宋体"/>
          <w:sz w:val="21"/>
        </w:rPr>
        <w:t xml:space="preserve">置设备或设施费、改建费等。</w:t>
      </w:r>
      <w:r/>
    </w:p>
    <w:p>
      <w:pPr>
        <w:spacing w:line="360" w:lineRule="auto"/>
        <w:rPr>
          <w:rFonts w:ascii="宋体" w:hAnsi="宋体" w:cs="宋体"/>
          <w:b/>
        </w:rPr>
      </w:pPr>
      <w:r>
        <w:rPr>
          <w:rFonts w:hint="eastAsia" w:ascii="宋体" w:hAnsi="宋体" w:cs="宋体"/>
          <w:b/>
        </w:rPr>
        <w:t xml:space="preserve">6.</w:t>
      </w:r>
      <w:r>
        <w:rPr>
          <w:rFonts w:hint="eastAsia" w:ascii="宋体" w:hAnsi="宋体" w:cs="宋体"/>
          <w:b/>
        </w:rPr>
        <w:t xml:space="preserve">包装</w:t>
      </w:r>
      <w:r/>
    </w:p>
    <w:p>
      <w:pPr>
        <w:pStyle w:val="937"/>
        <w:spacing w:line="360" w:lineRule="auto"/>
        <w:rPr>
          <w:rFonts w:ascii="宋体" w:hAnsi="宋体" w:eastAsia="宋体" w:cs="宋体"/>
          <w:sz w:val="21"/>
        </w:rPr>
      </w:pPr>
      <w:r>
        <w:rPr>
          <w:rFonts w:hint="eastAsia" w:ascii="宋体" w:hAnsi="宋体" w:eastAsia="宋体" w:cs="宋体"/>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cs="宋体"/>
          <w:b/>
        </w:rPr>
      </w:pPr>
      <w:r>
        <w:rPr>
          <w:rFonts w:hint="eastAsia" w:ascii="宋体" w:hAnsi="宋体" w:cs="宋体"/>
          <w:b/>
        </w:rPr>
        <w:t xml:space="preserve">7.</w:t>
      </w:r>
      <w:r>
        <w:rPr>
          <w:rFonts w:hint="eastAsia" w:ascii="宋体" w:hAnsi="宋体" w:cs="宋体"/>
          <w:b/>
        </w:rPr>
        <w:t xml:space="preserve">伴随服务</w:t>
      </w:r>
      <w:r>
        <w:rPr>
          <w:rFonts w:hint="eastAsia" w:ascii="宋体" w:hAnsi="宋体" w:cs="宋体"/>
          <w:bCs/>
        </w:rPr>
        <w:t xml:space="preserve">(</w:t>
      </w:r>
      <w:r>
        <w:rPr>
          <w:rFonts w:hint="eastAsia" w:ascii="宋体" w:hAnsi="宋体" w:cs="宋体"/>
          <w:bCs/>
        </w:rPr>
        <w:t xml:space="preserve">乙方对甲方待使用设施的周边配套实施等均已现场确认并认可，确保甲方无须另行添置设备或设施；且该部分费用已包括在合同总价内，</w:t>
      </w:r>
      <w:r>
        <w:rPr>
          <w:rFonts w:hint="eastAsia" w:ascii="宋体" w:hAnsi="宋体" w:cs="宋体"/>
          <w:bCs/>
        </w:rPr>
        <w:t xml:space="preserve">甲方无须支付任何费用</w:t>
      </w:r>
      <w:r>
        <w:rPr>
          <w:rFonts w:hint="eastAsia" w:ascii="宋体" w:hAnsi="宋体" w:cs="宋体"/>
          <w:bCs/>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7.1  </w:t>
      </w:r>
      <w:r>
        <w:rPr>
          <w:rFonts w:hint="eastAsia" w:ascii="宋体" w:hAnsi="宋体" w:eastAsia="宋体" w:cs="宋体"/>
          <w:sz w:val="21"/>
        </w:rPr>
        <w:t xml:space="preserve">乙方除应履行按期按量交付合格标的物的义务之外，还应提供下列服务。</w:t>
      </w:r>
      <w:r/>
    </w:p>
    <w:p>
      <w:pPr>
        <w:pStyle w:val="937"/>
        <w:spacing w:line="360" w:lineRule="auto"/>
        <w:rPr>
          <w:rFonts w:ascii="宋体" w:hAnsi="宋体" w:eastAsia="宋体" w:cs="宋体"/>
          <w:sz w:val="21"/>
        </w:rPr>
      </w:pPr>
      <w:r>
        <w:rPr>
          <w:rFonts w:hint="eastAsia" w:ascii="宋体" w:hAnsi="宋体" w:eastAsia="宋体" w:cs="宋体"/>
          <w:sz w:val="21"/>
        </w:rPr>
        <w:t xml:space="preserve">7.1.1  </w:t>
      </w:r>
      <w:r>
        <w:rPr>
          <w:rFonts w:hint="eastAsia" w:ascii="宋体" w:hAnsi="宋体" w:eastAsia="宋体" w:cs="宋体"/>
          <w:sz w:val="21"/>
        </w:rPr>
        <w:t xml:space="preserve">标的物的现场安装、启动、调试、监督（如果必须安装、调试的话）；</w:t>
      </w:r>
      <w:r/>
    </w:p>
    <w:p>
      <w:pPr>
        <w:pStyle w:val="937"/>
        <w:spacing w:line="360" w:lineRule="auto"/>
        <w:rPr>
          <w:rFonts w:ascii="宋体" w:hAnsi="宋体" w:eastAsia="宋体" w:cs="宋体"/>
          <w:sz w:val="21"/>
        </w:rPr>
      </w:pPr>
      <w:r>
        <w:rPr>
          <w:rFonts w:hint="eastAsia" w:ascii="宋体" w:hAnsi="宋体" w:eastAsia="宋体" w:cs="宋体"/>
          <w:sz w:val="21"/>
        </w:rPr>
        <w:t xml:space="preserve">7.1.2  </w:t>
      </w:r>
      <w:r>
        <w:rPr>
          <w:rFonts w:hint="eastAsia" w:ascii="宋体" w:hAnsi="宋体" w:eastAsia="宋体" w:cs="宋体"/>
          <w:sz w:val="21"/>
        </w:rPr>
        <w:t xml:space="preserve">提供标的物组装和一般维修所必须的工具；</w:t>
      </w:r>
      <w:r/>
    </w:p>
    <w:p>
      <w:pPr>
        <w:pStyle w:val="937"/>
        <w:spacing w:line="360" w:lineRule="auto"/>
        <w:rPr>
          <w:rFonts w:ascii="宋体" w:hAnsi="宋体" w:eastAsia="宋体" w:cs="宋体"/>
          <w:sz w:val="21"/>
        </w:rPr>
      </w:pPr>
      <w:r>
        <w:rPr>
          <w:rFonts w:hint="eastAsia" w:ascii="宋体" w:hAnsi="宋体" w:eastAsia="宋体" w:cs="宋体"/>
          <w:sz w:val="21"/>
        </w:rPr>
        <w:t xml:space="preserve">7.1.3  </w:t>
      </w:r>
      <w:r>
        <w:rPr>
          <w:rFonts w:hint="eastAsia" w:ascii="宋体" w:hAnsi="宋体" w:eastAsia="宋体" w:cs="宋体"/>
          <w:sz w:val="21"/>
        </w:rPr>
        <w:t xml:space="preserve">在合同规定的期限内对所提供标的物实行运行监督、维修服务的前提条件是该服务并不能免除乙方在质量保证期内所承担的义务；</w:t>
      </w:r>
      <w:r/>
    </w:p>
    <w:p>
      <w:pPr>
        <w:pStyle w:val="937"/>
        <w:spacing w:line="360" w:lineRule="auto"/>
        <w:rPr>
          <w:rFonts w:ascii="宋体" w:hAnsi="宋体" w:eastAsia="宋体" w:cs="宋体"/>
          <w:sz w:val="21"/>
        </w:rPr>
      </w:pPr>
      <w:r>
        <w:rPr>
          <w:rFonts w:hint="eastAsia" w:ascii="宋体" w:hAnsi="宋体" w:eastAsia="宋体" w:cs="宋体"/>
          <w:sz w:val="21"/>
        </w:rPr>
        <w:t xml:space="preserve">7.1.4  </w:t>
      </w:r>
      <w:r>
        <w:rPr>
          <w:rFonts w:hint="eastAsia" w:ascii="宋体" w:hAnsi="宋体" w:eastAsia="宋体" w:cs="宋体"/>
          <w:sz w:val="21"/>
        </w:rPr>
        <w:t xml:space="preserve">按甲方要求，对甲方技术人员进行技术指导或培训；提供系统完整专业的培训计</w:t>
      </w:r>
      <w:r>
        <w:rPr>
          <w:rFonts w:hint="eastAsia" w:ascii="宋体" w:hAnsi="宋体" w:eastAsia="宋体" w:cs="宋体"/>
          <w:sz w:val="21"/>
        </w:rPr>
        <w:t xml:space="preserve"> </w:t>
      </w:r>
      <w:r>
        <w:rPr>
          <w:rFonts w:hint="eastAsia" w:ascii="宋体" w:hAnsi="宋体" w:eastAsia="宋体" w:cs="宋体"/>
          <w:sz w:val="21"/>
        </w:rPr>
        <w:t xml:space="preserve">划；提供厂家免费培训、并提供维修资料及中文的用户操作手册。</w:t>
      </w:r>
      <w:r/>
    </w:p>
    <w:p>
      <w:pPr>
        <w:pStyle w:val="937"/>
        <w:spacing w:line="360" w:lineRule="auto"/>
        <w:rPr>
          <w:rFonts w:ascii="宋体" w:hAnsi="宋体" w:eastAsia="宋体" w:cs="宋体"/>
          <w:sz w:val="21"/>
        </w:rPr>
      </w:pPr>
      <w:r>
        <w:rPr>
          <w:rFonts w:hint="eastAsia" w:ascii="宋体" w:hAnsi="宋体" w:eastAsia="宋体" w:cs="宋体"/>
          <w:sz w:val="21"/>
        </w:rPr>
        <w:t xml:space="preserve">7.2  </w:t>
      </w:r>
      <w:r>
        <w:rPr>
          <w:rFonts w:hint="eastAsia" w:ascii="宋体" w:hAnsi="宋体" w:eastAsia="宋体" w:cs="宋体"/>
          <w:sz w:val="21"/>
        </w:rPr>
        <w:t xml:space="preserve">除合同另有规定之外，伴随服务的费用均已含在合同价款中，甲方不再另行进行支付。</w:t>
      </w:r>
      <w:r/>
    </w:p>
    <w:p>
      <w:pPr>
        <w:spacing w:line="360" w:lineRule="auto"/>
        <w:rPr>
          <w:rFonts w:ascii="宋体" w:hAnsi="宋体" w:cs="宋体"/>
          <w:b/>
        </w:rPr>
      </w:pPr>
      <w:r/>
      <w:bookmarkStart w:id="60" w:name="_Toc13543215"/>
      <w:r>
        <w:rPr>
          <w:rFonts w:hint="eastAsia" w:ascii="宋体" w:hAnsi="宋体" w:cs="宋体"/>
          <w:b/>
        </w:rPr>
        <w:t xml:space="preserve">三、标的物的交付、检验和验收</w:t>
      </w:r>
      <w:bookmarkEnd w:id="60"/>
      <w:r/>
      <w:r/>
    </w:p>
    <w:p>
      <w:pPr>
        <w:spacing w:line="360" w:lineRule="auto"/>
        <w:rPr>
          <w:rFonts w:ascii="宋体" w:hAnsi="宋体" w:cs="宋体"/>
          <w:b/>
        </w:rPr>
      </w:pPr>
      <w:r>
        <w:rPr>
          <w:rFonts w:hint="eastAsia" w:ascii="宋体" w:hAnsi="宋体" w:cs="宋体"/>
          <w:b/>
        </w:rPr>
        <w:t xml:space="preserve">8.</w:t>
      </w:r>
      <w:r>
        <w:rPr>
          <w:rFonts w:hint="eastAsia" w:ascii="宋体" w:hAnsi="宋体" w:cs="宋体"/>
          <w:b/>
        </w:rPr>
        <w:t xml:space="preserve">标的物的交付</w:t>
      </w:r>
      <w:r/>
    </w:p>
    <w:p>
      <w:pPr>
        <w:pStyle w:val="937"/>
        <w:spacing w:line="360" w:lineRule="auto"/>
        <w:rPr>
          <w:rFonts w:ascii="宋体" w:hAnsi="宋体" w:eastAsia="宋体" w:cs="宋体"/>
          <w:sz w:val="21"/>
        </w:rPr>
      </w:pPr>
      <w:r>
        <w:rPr>
          <w:rFonts w:hint="eastAsia" w:ascii="宋体" w:hAnsi="宋体" w:eastAsia="宋体" w:cs="宋体"/>
          <w:sz w:val="21"/>
        </w:rPr>
        <w:t xml:space="preserve">8.1  </w:t>
      </w:r>
      <w:r>
        <w:rPr>
          <w:rFonts w:hint="eastAsia" w:ascii="宋体" w:hAnsi="宋体" w:eastAsia="宋体" w:cs="宋体"/>
          <w:sz w:val="21"/>
        </w:rPr>
        <w:t xml:space="preserve">标的物的所有权自标的物交付时转移。</w:t>
      </w:r>
      <w:r/>
    </w:p>
    <w:p>
      <w:pPr>
        <w:pStyle w:val="937"/>
        <w:spacing w:line="360" w:lineRule="auto"/>
        <w:rPr>
          <w:rFonts w:ascii="宋体" w:hAnsi="宋体" w:eastAsia="宋体" w:cs="宋体"/>
          <w:sz w:val="21"/>
        </w:rPr>
      </w:pPr>
      <w:r>
        <w:rPr>
          <w:rFonts w:hint="eastAsia" w:ascii="宋体" w:hAnsi="宋体" w:eastAsia="宋体" w:cs="宋体"/>
          <w:sz w:val="21"/>
        </w:rPr>
        <w:t xml:space="preserve">8.2  </w:t>
      </w:r>
      <w:r>
        <w:rPr>
          <w:rFonts w:hint="eastAsia" w:ascii="宋体" w:hAnsi="宋体" w:eastAsia="宋体" w:cs="宋体"/>
          <w:sz w:val="21"/>
        </w:rPr>
        <w:t xml:space="preserve">乙方应当按照约定的期限和约定的地点交付标的物。</w:t>
      </w:r>
      <w:r/>
    </w:p>
    <w:p>
      <w:pPr>
        <w:pStyle w:val="937"/>
        <w:spacing w:line="360" w:lineRule="auto"/>
        <w:rPr>
          <w:rFonts w:ascii="宋体" w:hAnsi="宋体" w:eastAsia="宋体" w:cs="宋体"/>
          <w:sz w:val="21"/>
        </w:rPr>
      </w:pPr>
      <w:r>
        <w:rPr>
          <w:rFonts w:hint="eastAsia" w:ascii="宋体" w:hAnsi="宋体" w:eastAsia="宋体" w:cs="宋体"/>
          <w:sz w:val="21"/>
        </w:rPr>
        <w:t xml:space="preserve">8.3  </w:t>
      </w:r>
      <w:r>
        <w:rPr>
          <w:rFonts w:hint="eastAsia" w:ascii="宋体" w:hAnsi="宋体" w:eastAsia="宋体" w:cs="宋体"/>
          <w:sz w:val="21"/>
        </w:rPr>
        <w:t xml:space="preserve">乙方应当按照约定或者交易习惯向甲方交付提取标的物单证以外的有关单证和资料。</w:t>
      </w:r>
      <w:r/>
    </w:p>
    <w:p>
      <w:pPr>
        <w:spacing w:line="360" w:lineRule="auto"/>
        <w:rPr>
          <w:rFonts w:ascii="宋体" w:hAnsi="宋体" w:cs="宋体"/>
          <w:b/>
        </w:rPr>
      </w:pPr>
      <w:r>
        <w:rPr>
          <w:rFonts w:hint="eastAsia" w:ascii="宋体" w:hAnsi="宋体" w:cs="宋体"/>
          <w:b/>
        </w:rPr>
        <w:t xml:space="preserve">9.</w:t>
      </w:r>
      <w:r>
        <w:rPr>
          <w:rFonts w:hint="eastAsia" w:ascii="宋体" w:hAnsi="宋体" w:cs="宋体"/>
          <w:b/>
        </w:rPr>
        <w:t xml:space="preserve">检验和验收</w:t>
      </w:r>
      <w:r/>
    </w:p>
    <w:p>
      <w:pPr>
        <w:pStyle w:val="937"/>
        <w:spacing w:line="360" w:lineRule="auto"/>
        <w:rPr>
          <w:rFonts w:ascii="宋体" w:hAnsi="宋体" w:eastAsia="宋体" w:cs="宋体"/>
          <w:sz w:val="21"/>
        </w:rPr>
      </w:pPr>
      <w:r>
        <w:rPr>
          <w:rFonts w:hint="eastAsia" w:ascii="宋体" w:hAnsi="宋体" w:eastAsia="宋体" w:cs="宋体"/>
          <w:sz w:val="21"/>
        </w:rPr>
        <w:t xml:space="preserve">9.1  </w:t>
      </w:r>
      <w:r>
        <w:rPr>
          <w:rFonts w:hint="eastAsia" w:ascii="宋体" w:hAnsi="宋体" w:eastAsia="宋体" w:cs="宋体"/>
          <w:sz w:val="21"/>
        </w:rPr>
        <w:t xml:space="preserve">在交货前，乙方应对标的物的各项指标进行详细而全面的检验，包括但不限于规</w:t>
      </w:r>
      <w:r>
        <w:rPr>
          <w:rFonts w:hint="eastAsia" w:ascii="宋体" w:hAnsi="宋体" w:eastAsia="宋体" w:cs="宋体"/>
          <w:sz w:val="21"/>
        </w:rPr>
        <w:t xml:space="preserve"> </w:t>
      </w:r>
      <w:r>
        <w:rPr>
          <w:rFonts w:hint="eastAsia" w:ascii="宋体" w:hAnsi="宋体" w:eastAsia="宋体" w:cs="宋体"/>
          <w:sz w:val="21"/>
        </w:rPr>
        <w:t xml:space="preserve">格、性能、质量等一切可能影响合同目的实现的指标，并出具一份合格检验证明，乙方对该</w:t>
      </w:r>
      <w:r>
        <w:rPr>
          <w:rFonts w:hint="eastAsia" w:ascii="宋体" w:hAnsi="宋体" w:eastAsia="宋体" w:cs="宋体"/>
          <w:sz w:val="21"/>
        </w:rPr>
        <w:t xml:space="preserve"> </w:t>
      </w:r>
      <w:r>
        <w:rPr>
          <w:rFonts w:hint="eastAsia" w:ascii="宋体" w:hAnsi="宋体" w:eastAsia="宋体" w:cs="宋体"/>
          <w:sz w:val="21"/>
        </w:rPr>
        <w:t xml:space="preserve">检验证</w:t>
      </w:r>
      <w:r>
        <w:rPr>
          <w:rFonts w:hint="eastAsia" w:ascii="宋体" w:hAnsi="宋体" w:eastAsia="宋体" w:cs="宋体"/>
          <w:sz w:val="21"/>
        </w:rPr>
        <w:t xml:space="preserve">明的真实有效性负责。若检验证明不合格或未出具检验证明，甲方有权拒收标的物。</w:t>
      </w:r>
      <w:r>
        <w:rPr>
          <w:rFonts w:hint="eastAsia" w:ascii="宋体" w:hAnsi="宋体" w:eastAsia="宋体" w:cs="宋体"/>
          <w:sz w:val="21"/>
        </w:rPr>
        <w:t xml:space="preserve"> </w:t>
      </w:r>
      <w:r>
        <w:rPr>
          <w:rFonts w:hint="eastAsia" w:ascii="宋体" w:hAnsi="宋体" w:eastAsia="宋体" w:cs="宋体"/>
          <w:sz w:val="21"/>
        </w:rPr>
        <w:t xml:space="preserve">该检验证明不作为标的物的最终检验结论。</w:t>
      </w:r>
      <w:r/>
    </w:p>
    <w:p>
      <w:pPr>
        <w:pStyle w:val="937"/>
        <w:spacing w:line="360" w:lineRule="auto"/>
        <w:rPr>
          <w:rFonts w:ascii="宋体" w:hAnsi="宋体" w:eastAsia="宋体" w:cs="宋体"/>
          <w:sz w:val="21"/>
        </w:rPr>
      </w:pPr>
      <w:r>
        <w:rPr>
          <w:rFonts w:hint="eastAsia" w:ascii="宋体" w:hAnsi="宋体" w:eastAsia="宋体" w:cs="宋体"/>
          <w:sz w:val="21"/>
        </w:rPr>
        <w:t xml:space="preserve">9.2  </w:t>
      </w:r>
      <w:r>
        <w:rPr>
          <w:rFonts w:hint="eastAsia" w:ascii="宋体" w:hAnsi="宋体" w:eastAsia="宋体" w:cs="宋体"/>
          <w:sz w:val="21"/>
        </w:rPr>
        <w:t xml:space="preserve">交货后，甲方根据合同约定及相关验收标准，对标的物进行验收。甲方经验收无</w:t>
      </w:r>
      <w:r>
        <w:rPr>
          <w:rFonts w:hint="eastAsia" w:ascii="宋体" w:hAnsi="宋体" w:eastAsia="宋体" w:cs="宋体"/>
          <w:sz w:val="21"/>
        </w:rPr>
        <w:t xml:space="preserve"> </w:t>
      </w:r>
      <w:r>
        <w:rPr>
          <w:rFonts w:hint="eastAsia" w:ascii="宋体" w:hAnsi="宋体" w:eastAsia="宋体" w:cs="宋体"/>
          <w:sz w:val="21"/>
        </w:rPr>
        <w:t xml:space="preserve">误后，</w:t>
      </w:r>
      <w:r>
        <w:rPr>
          <w:rFonts w:hint="eastAsia" w:ascii="宋体" w:hAnsi="宋体" w:eastAsia="宋体" w:cs="宋体"/>
          <w:sz w:val="21"/>
        </w:rPr>
        <w:t xml:space="preserve">向乙方出具验收合格证明。若验收证明不合格，甲方有权根据合同约定向乙方主张权</w:t>
      </w:r>
      <w:r>
        <w:rPr>
          <w:rFonts w:hint="eastAsia" w:ascii="宋体" w:hAnsi="宋体" w:eastAsia="宋体" w:cs="宋体"/>
          <w:sz w:val="21"/>
        </w:rPr>
        <w:t xml:space="preserve"> </w:t>
      </w:r>
      <w:r>
        <w:rPr>
          <w:rFonts w:hint="eastAsia" w:ascii="宋体" w:hAnsi="宋体" w:eastAsia="宋体" w:cs="宋体"/>
          <w:sz w:val="21"/>
        </w:rPr>
        <w:t xml:space="preserve">利。该验收证明作为最终付款所需文件的组成部分。</w:t>
      </w:r>
      <w:r/>
    </w:p>
    <w:p>
      <w:pPr>
        <w:pStyle w:val="937"/>
        <w:spacing w:line="360" w:lineRule="auto"/>
        <w:rPr>
          <w:rFonts w:ascii="宋体" w:hAnsi="宋体" w:eastAsia="宋体" w:cs="宋体"/>
          <w:sz w:val="21"/>
        </w:rPr>
      </w:pPr>
      <w:r>
        <w:rPr>
          <w:rFonts w:hint="eastAsia" w:ascii="宋体" w:hAnsi="宋体" w:eastAsia="宋体" w:cs="宋体"/>
          <w:sz w:val="21"/>
        </w:rPr>
        <w:t xml:space="preserve">9.3  </w:t>
      </w:r>
      <w:r>
        <w:rPr>
          <w:rFonts w:hint="eastAsia" w:ascii="宋体" w:hAnsi="宋体" w:eastAsia="宋体" w:cs="宋体"/>
          <w:sz w:val="21"/>
        </w:rPr>
        <w:t xml:space="preserve">验收期限自标的物交付之日起三十天内。特殊情况需延长的，双方应在合同的特</w:t>
      </w:r>
      <w:r>
        <w:rPr>
          <w:rFonts w:hint="eastAsia" w:ascii="宋体" w:hAnsi="宋体" w:eastAsia="宋体" w:cs="宋体"/>
          <w:sz w:val="21"/>
        </w:rPr>
        <w:t xml:space="preserve"> </w:t>
      </w:r>
      <w:r>
        <w:rPr>
          <w:rFonts w:hint="eastAsia" w:ascii="宋体" w:hAnsi="宋体" w:eastAsia="宋体" w:cs="宋体"/>
          <w:sz w:val="21"/>
        </w:rPr>
        <w:t xml:space="preserve">殊条款中约定。</w:t>
      </w:r>
      <w:r/>
    </w:p>
    <w:p>
      <w:pPr>
        <w:pStyle w:val="937"/>
        <w:spacing w:line="360" w:lineRule="auto"/>
        <w:rPr>
          <w:rFonts w:ascii="宋体" w:hAnsi="宋体" w:eastAsia="宋体" w:cs="宋体"/>
          <w:sz w:val="21"/>
        </w:rPr>
      </w:pPr>
      <w:r>
        <w:rPr>
          <w:rFonts w:hint="eastAsia" w:ascii="宋体" w:hAnsi="宋体" w:eastAsia="宋体" w:cs="宋体"/>
          <w:sz w:val="21"/>
        </w:rPr>
        <w:t xml:space="preserve">9.4  </w:t>
      </w:r>
      <w:r>
        <w:rPr>
          <w:rFonts w:hint="eastAsia" w:ascii="宋体" w:hAnsi="宋体" w:eastAsia="宋体" w:cs="宋体"/>
          <w:sz w:val="21"/>
        </w:rPr>
        <w:t xml:space="preserve">如双方对验收结果有分歧，则以国家权威部门的检验结果为准，检验费用由有过失的一</w:t>
      </w:r>
      <w:r>
        <w:rPr>
          <w:rFonts w:hint="eastAsia" w:ascii="宋体" w:hAnsi="宋体" w:eastAsia="宋体" w:cs="宋体"/>
          <w:sz w:val="21"/>
        </w:rPr>
        <w:t xml:space="preserve">方支付。</w:t>
      </w:r>
      <w:r/>
    </w:p>
    <w:p>
      <w:pPr>
        <w:pStyle w:val="937"/>
        <w:spacing w:line="360" w:lineRule="auto"/>
        <w:rPr>
          <w:rFonts w:ascii="宋体" w:hAnsi="宋体" w:eastAsia="宋体" w:cs="宋体"/>
          <w:sz w:val="21"/>
        </w:rPr>
      </w:pPr>
      <w:r>
        <w:rPr>
          <w:rFonts w:hint="eastAsia" w:ascii="宋体" w:hAnsi="宋体" w:eastAsia="宋体" w:cs="宋体"/>
          <w:sz w:val="21"/>
        </w:rPr>
        <w:t xml:space="preserve">9.5</w:t>
      </w:r>
      <w:r>
        <w:rPr>
          <w:rFonts w:hint="eastAsia" w:ascii="宋体" w:hAnsi="宋体" w:eastAsia="宋体" w:cs="宋体"/>
          <w:sz w:val="21"/>
        </w:rPr>
        <w:t xml:space="preserve">货物交货时，包装须完整无破损，乙方还必须提供以下材料：</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1</w:t>
      </w:r>
      <w:r>
        <w:rPr>
          <w:rFonts w:hint="eastAsia" w:ascii="宋体" w:hAnsi="宋体" w:eastAsia="宋体" w:cs="宋体"/>
          <w:sz w:val="21"/>
        </w:rPr>
        <w:t xml:space="preserve">）货物装箱清单</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2</w:t>
      </w:r>
      <w:r>
        <w:rPr>
          <w:rFonts w:hint="eastAsia" w:ascii="宋体" w:hAnsi="宋体" w:eastAsia="宋体" w:cs="宋体"/>
          <w:sz w:val="21"/>
        </w:rPr>
        <w:t xml:space="preserve">）合格证</w:t>
      </w:r>
      <w:r>
        <w:rPr>
          <w:rFonts w:hint="eastAsia" w:ascii="宋体" w:hAnsi="宋体" w:eastAsia="宋体" w:cs="宋体"/>
          <w:sz w:val="21"/>
        </w:rPr>
        <w:t xml:space="preserve">(</w:t>
      </w:r>
      <w:r>
        <w:rPr>
          <w:rFonts w:hint="eastAsia" w:ascii="宋体" w:hAnsi="宋体" w:eastAsia="宋体" w:cs="宋体"/>
          <w:sz w:val="21"/>
        </w:rPr>
        <w:t xml:space="preserve">国产设备必须提供</w:t>
      </w:r>
      <w:r>
        <w:rPr>
          <w:rFonts w:hint="eastAsia" w:ascii="宋体" w:hAnsi="宋体" w:eastAsia="宋体" w:cs="宋体"/>
          <w:sz w:val="21"/>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3</w:t>
      </w:r>
      <w:r>
        <w:rPr>
          <w:rFonts w:hint="eastAsia" w:ascii="宋体" w:hAnsi="宋体" w:eastAsia="宋体" w:cs="宋体"/>
          <w:sz w:val="21"/>
        </w:rPr>
        <w:t xml:space="preserve">）中英文技术资料</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4</w:t>
      </w:r>
      <w:r>
        <w:rPr>
          <w:rFonts w:hint="eastAsia" w:ascii="宋体" w:hAnsi="宋体" w:eastAsia="宋体" w:cs="宋体"/>
          <w:sz w:val="21"/>
        </w:rPr>
        <w:t xml:space="preserve">）使用维修保养中文说明书</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5</w:t>
      </w:r>
      <w:r>
        <w:rPr>
          <w:rFonts w:hint="eastAsia" w:ascii="宋体" w:hAnsi="宋体" w:eastAsia="宋体" w:cs="宋体"/>
          <w:sz w:val="21"/>
        </w:rPr>
        <w:t xml:space="preserve">）其它必备材料和必备工具等</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6</w:t>
      </w:r>
      <w:r>
        <w:rPr>
          <w:rFonts w:hint="eastAsia" w:ascii="宋体" w:hAnsi="宋体" w:eastAsia="宋体" w:cs="宋体"/>
          <w:sz w:val="21"/>
        </w:rPr>
        <w:t xml:space="preserve">）保修单等其它必须材料。</w:t>
      </w:r>
      <w:r/>
    </w:p>
    <w:p>
      <w:pPr>
        <w:jc w:val="left"/>
        <w:spacing w:line="360" w:lineRule="auto"/>
        <w:rPr>
          <w:rFonts w:ascii="宋体" w:hAnsi="宋体" w:cs="宋体"/>
          <w:b/>
        </w:rPr>
      </w:pPr>
      <w:r/>
      <w:bookmarkStart w:id="61" w:name="_Toc13543216"/>
      <w:r>
        <w:rPr>
          <w:rFonts w:hint="eastAsia" w:ascii="宋体" w:hAnsi="宋体" w:cs="宋体"/>
          <w:b/>
        </w:rPr>
        <w:t xml:space="preserve">四、对标的物提出异议的时间和办法</w:t>
      </w:r>
      <w:bookmarkEnd w:id="61"/>
      <w:r/>
      <w:r/>
    </w:p>
    <w:p>
      <w:pPr>
        <w:spacing w:line="360" w:lineRule="auto"/>
        <w:rPr>
          <w:rFonts w:ascii="宋体" w:hAnsi="宋体" w:cs="宋体"/>
          <w:b/>
        </w:rPr>
      </w:pPr>
      <w:r>
        <w:rPr>
          <w:rFonts w:hint="eastAsia" w:ascii="宋体" w:hAnsi="宋体" w:cs="宋体"/>
          <w:b/>
        </w:rPr>
        <w:t xml:space="preserve">10.</w:t>
      </w:r>
      <w:r>
        <w:rPr>
          <w:rFonts w:hint="eastAsia" w:ascii="宋体" w:hAnsi="宋体" w:cs="宋体"/>
          <w:b/>
        </w:rPr>
        <w:t xml:space="preserve">对标的物提出异议的时间和办法</w:t>
      </w:r>
      <w:r>
        <w:rPr>
          <w:rFonts w:hint="eastAsia" w:ascii="宋体" w:hAnsi="宋体" w:cs="宋体"/>
          <w:b/>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10.1 </w:t>
      </w:r>
      <w:r>
        <w:rPr>
          <w:rFonts w:hint="eastAsia" w:ascii="宋体" w:hAnsi="宋体" w:eastAsia="宋体" w:cs="宋体"/>
          <w:sz w:val="21"/>
        </w:rPr>
        <w:t xml:space="preserve">甲方在验收过程中，应当于双方约定的检验期间内将标的物的数量或质量不符合</w:t>
      </w:r>
      <w:r>
        <w:rPr>
          <w:rFonts w:hint="eastAsia" w:ascii="宋体" w:hAnsi="宋体" w:eastAsia="宋体" w:cs="宋体"/>
          <w:sz w:val="21"/>
        </w:rPr>
        <w:t xml:space="preserve"> </w:t>
      </w:r>
      <w:r>
        <w:rPr>
          <w:rFonts w:hint="eastAsia" w:ascii="宋体" w:hAnsi="宋体" w:eastAsia="宋体" w:cs="宋体"/>
          <w:sz w:val="21"/>
        </w:rPr>
        <w:t xml:space="preserve">约定的情形及处理方式以书面形式通知乙方。</w:t>
      </w:r>
      <w:r/>
    </w:p>
    <w:p>
      <w:pPr>
        <w:pStyle w:val="937"/>
        <w:spacing w:line="360" w:lineRule="auto"/>
        <w:rPr>
          <w:rFonts w:ascii="宋体" w:hAnsi="宋体" w:eastAsia="宋体" w:cs="宋体"/>
          <w:sz w:val="21"/>
        </w:rPr>
      </w:pPr>
      <w:r>
        <w:rPr>
          <w:rFonts w:hint="eastAsia" w:ascii="宋体" w:hAnsi="宋体" w:eastAsia="宋体" w:cs="宋体"/>
          <w:sz w:val="21"/>
        </w:rPr>
        <w:t xml:space="preserve">注：甲方有权在中标后的项目实施过程中，对标的设备的参数和功能进行随机</w:t>
      </w:r>
      <w:r>
        <w:rPr>
          <w:rFonts w:hint="eastAsia" w:ascii="宋体" w:hAnsi="宋体" w:eastAsia="宋体" w:cs="宋体"/>
          <w:sz w:val="21"/>
        </w:rPr>
        <w:t xml:space="preserve">的检查和</w:t>
      </w:r>
      <w:r>
        <w:rPr>
          <w:rFonts w:hint="eastAsia" w:ascii="宋体" w:hAnsi="宋体" w:eastAsia="宋体" w:cs="宋体"/>
          <w:sz w:val="21"/>
        </w:rPr>
        <w:t xml:space="preserve"> </w:t>
      </w:r>
      <w:r>
        <w:rPr>
          <w:rFonts w:hint="eastAsia" w:ascii="宋体" w:hAnsi="宋体" w:eastAsia="宋体" w:cs="宋体"/>
          <w:sz w:val="21"/>
        </w:rPr>
        <w:t xml:space="preserve">测试，若所供设备的参数和功能与招标等文件要求及投标文件的承诺存在偏离，甲方仍有权</w:t>
      </w:r>
      <w:r>
        <w:rPr>
          <w:rFonts w:hint="eastAsia" w:ascii="宋体" w:hAnsi="宋体" w:eastAsia="宋体" w:cs="宋体"/>
          <w:sz w:val="21"/>
        </w:rPr>
        <w:t xml:space="preserve"> </w:t>
      </w:r>
      <w:r>
        <w:rPr>
          <w:rFonts w:hint="eastAsia" w:ascii="宋体" w:hAnsi="宋体" w:eastAsia="宋体" w:cs="宋体"/>
          <w:sz w:val="21"/>
        </w:rPr>
        <w:t xml:space="preserve">退回设备，同时乙方须承担合同总金额</w:t>
      </w:r>
      <w:r>
        <w:rPr>
          <w:rFonts w:hint="eastAsia" w:ascii="宋体" w:hAnsi="宋体" w:eastAsia="宋体" w:cs="宋体"/>
          <w:sz w:val="21"/>
        </w:rPr>
        <w:t xml:space="preserve">20%</w:t>
      </w:r>
      <w:r>
        <w:rPr>
          <w:rFonts w:hint="eastAsia" w:ascii="宋体" w:hAnsi="宋体" w:eastAsia="宋体" w:cs="宋体"/>
          <w:sz w:val="21"/>
        </w:rPr>
        <w:t xml:space="preserve">的违约金，对此乙方予以认可。</w:t>
      </w:r>
      <w:r/>
    </w:p>
    <w:p>
      <w:pPr>
        <w:pStyle w:val="937"/>
        <w:spacing w:line="360" w:lineRule="auto"/>
        <w:rPr>
          <w:rFonts w:ascii="宋体" w:hAnsi="宋体" w:eastAsia="宋体" w:cs="宋体"/>
          <w:sz w:val="21"/>
        </w:rPr>
      </w:pPr>
      <w:r>
        <w:rPr>
          <w:rFonts w:hint="eastAsia" w:ascii="宋体" w:hAnsi="宋体" w:eastAsia="宋体" w:cs="宋体"/>
          <w:sz w:val="21"/>
        </w:rPr>
        <w:t xml:space="preserve">10.2 </w:t>
      </w:r>
      <w:r>
        <w:rPr>
          <w:rFonts w:hint="eastAsia" w:ascii="宋体" w:hAnsi="宋体" w:eastAsia="宋体" w:cs="宋体"/>
          <w:sz w:val="21"/>
        </w:rPr>
        <w:t xml:space="preserve">如甲方在验收期满后既不出具验收合格证明又未提出书面异议的视为乙方所交标</w:t>
      </w:r>
      <w:r>
        <w:rPr>
          <w:rFonts w:hint="eastAsia" w:ascii="宋体" w:hAnsi="宋体" w:eastAsia="宋体" w:cs="宋体"/>
          <w:sz w:val="21"/>
        </w:rPr>
        <w:t xml:space="preserve"> </w:t>
      </w:r>
      <w:r>
        <w:rPr>
          <w:rFonts w:hint="eastAsia" w:ascii="宋体" w:hAnsi="宋体" w:eastAsia="宋体" w:cs="宋体"/>
          <w:sz w:val="21"/>
        </w:rPr>
        <w:t xml:space="preserve">的物符合合同规定。</w:t>
      </w:r>
      <w:r/>
    </w:p>
    <w:p>
      <w:pPr>
        <w:pStyle w:val="937"/>
        <w:spacing w:line="360" w:lineRule="auto"/>
        <w:rPr>
          <w:rFonts w:ascii="宋体" w:hAnsi="宋体" w:eastAsia="宋体" w:cs="宋体"/>
          <w:sz w:val="21"/>
        </w:rPr>
      </w:pPr>
      <w:r>
        <w:rPr>
          <w:rFonts w:hint="eastAsia" w:ascii="宋体" w:hAnsi="宋体" w:eastAsia="宋体" w:cs="宋体"/>
          <w:sz w:val="21"/>
        </w:rPr>
        <w:t xml:space="preserve">10.3 </w:t>
      </w:r>
      <w:r>
        <w:rPr>
          <w:rFonts w:hint="eastAsia" w:ascii="宋体" w:hAnsi="宋体" w:eastAsia="宋体" w:cs="宋体"/>
          <w:sz w:val="21"/>
        </w:rPr>
        <w:t xml:space="preserve">乙方应在收到甲方书面异议后七天内负责处理问题，否则将视为默认甲方提出的</w:t>
      </w:r>
      <w:r>
        <w:rPr>
          <w:rFonts w:hint="eastAsia" w:ascii="宋体" w:hAnsi="宋体" w:eastAsia="宋体" w:cs="宋体"/>
          <w:sz w:val="21"/>
        </w:rPr>
        <w:t xml:space="preserve"> </w:t>
      </w:r>
      <w:r>
        <w:rPr>
          <w:rFonts w:hint="eastAsia" w:ascii="宋体" w:hAnsi="宋体" w:eastAsia="宋体" w:cs="宋体"/>
          <w:sz w:val="21"/>
        </w:rPr>
        <w:t xml:space="preserve">异议和处理意见。</w:t>
      </w:r>
      <w:r/>
    </w:p>
    <w:p>
      <w:pPr>
        <w:spacing w:line="360" w:lineRule="auto"/>
        <w:rPr>
          <w:rFonts w:ascii="宋体" w:hAnsi="宋体" w:cs="宋体"/>
          <w:b/>
        </w:rPr>
      </w:pPr>
      <w:r/>
      <w:bookmarkStart w:id="62" w:name="_Toc13543217"/>
      <w:r>
        <w:rPr>
          <w:rFonts w:hint="eastAsia" w:ascii="宋体" w:hAnsi="宋体" w:cs="宋体"/>
          <w:b/>
        </w:rPr>
        <w:t xml:space="preserve">五、合同价款和支付</w:t>
      </w:r>
      <w:bookmarkEnd w:id="62"/>
      <w:r/>
      <w:r/>
    </w:p>
    <w:p>
      <w:pPr>
        <w:spacing w:line="360" w:lineRule="auto"/>
        <w:rPr>
          <w:rFonts w:ascii="宋体" w:hAnsi="宋体" w:cs="宋体"/>
          <w:b/>
        </w:rPr>
      </w:pPr>
      <w:r>
        <w:rPr>
          <w:rFonts w:hint="eastAsia" w:ascii="宋体" w:hAnsi="宋体" w:cs="宋体"/>
          <w:b/>
        </w:rPr>
        <w:t xml:space="preserve">11.</w:t>
      </w:r>
      <w:r>
        <w:rPr>
          <w:rFonts w:hint="eastAsia" w:ascii="宋体" w:hAnsi="宋体" w:cs="宋体"/>
          <w:b/>
        </w:rPr>
        <w:t xml:space="preserve">合同价款和支付</w:t>
      </w:r>
      <w:r/>
    </w:p>
    <w:p>
      <w:pPr>
        <w:pStyle w:val="937"/>
        <w:spacing w:line="360" w:lineRule="auto"/>
        <w:rPr>
          <w:rFonts w:ascii="宋体" w:hAnsi="宋体" w:eastAsia="宋体" w:cs="宋体"/>
          <w:sz w:val="21"/>
        </w:rPr>
      </w:pPr>
      <w:r>
        <w:rPr>
          <w:rFonts w:hint="eastAsia" w:ascii="宋体" w:hAnsi="宋体" w:eastAsia="宋体" w:cs="宋体"/>
          <w:sz w:val="21"/>
        </w:rPr>
        <w:t xml:space="preserve">11.1 </w:t>
      </w:r>
      <w:r>
        <w:rPr>
          <w:rFonts w:hint="eastAsia" w:ascii="宋体" w:hAnsi="宋体" w:eastAsia="宋体" w:cs="宋体"/>
          <w:sz w:val="21"/>
        </w:rPr>
        <w:t xml:space="preserve">本合同的结算货币为人民币，单位元。</w:t>
      </w:r>
      <w:r/>
    </w:p>
    <w:p>
      <w:pPr>
        <w:pStyle w:val="937"/>
        <w:spacing w:line="360" w:lineRule="auto"/>
        <w:rPr>
          <w:rFonts w:ascii="宋体" w:hAnsi="宋体" w:eastAsia="宋体" w:cs="宋体"/>
          <w:sz w:val="21"/>
        </w:rPr>
      </w:pPr>
      <w:r>
        <w:rPr>
          <w:rFonts w:hint="eastAsia" w:ascii="宋体" w:hAnsi="宋体" w:eastAsia="宋体" w:cs="宋体"/>
          <w:sz w:val="21"/>
        </w:rPr>
        <w:t xml:space="preserve">11.2 </w:t>
      </w:r>
      <w:r>
        <w:rPr>
          <w:rFonts w:hint="eastAsia" w:ascii="宋体" w:hAnsi="宋体" w:eastAsia="宋体" w:cs="宋体"/>
          <w:sz w:val="21"/>
        </w:rPr>
        <w:t xml:space="preserve">乙方应按照双方签订的合同规定交货并在合同特殊条款规定的期限内持下列单据结算货款。</w:t>
      </w:r>
      <w:r/>
    </w:p>
    <w:p>
      <w:pPr>
        <w:pStyle w:val="937"/>
        <w:spacing w:line="360" w:lineRule="auto"/>
        <w:rPr>
          <w:rFonts w:ascii="宋体" w:hAnsi="宋体" w:eastAsia="宋体" w:cs="宋体"/>
          <w:sz w:val="21"/>
        </w:rPr>
      </w:pPr>
      <w:r>
        <w:rPr>
          <w:rFonts w:hint="eastAsia" w:ascii="宋体" w:hAnsi="宋体" w:eastAsia="宋体" w:cs="宋体"/>
          <w:sz w:val="21"/>
        </w:rPr>
        <w:t xml:space="preserve">11.2.1 </w:t>
      </w:r>
      <w:r>
        <w:rPr>
          <w:rFonts w:hint="eastAsia" w:ascii="宋体" w:hAnsi="宋体" w:eastAsia="宋体" w:cs="宋体"/>
          <w:sz w:val="21"/>
        </w:rPr>
        <w:t xml:space="preserve">合格的发票。</w:t>
      </w:r>
      <w:r/>
    </w:p>
    <w:p>
      <w:pPr>
        <w:pStyle w:val="937"/>
        <w:spacing w:line="360" w:lineRule="auto"/>
        <w:rPr>
          <w:rFonts w:ascii="宋体" w:hAnsi="宋体" w:eastAsia="宋体" w:cs="宋体"/>
          <w:sz w:val="21"/>
        </w:rPr>
      </w:pPr>
      <w:r>
        <w:rPr>
          <w:rFonts w:hint="eastAsia" w:ascii="宋体" w:hAnsi="宋体" w:eastAsia="宋体" w:cs="宋体"/>
          <w:sz w:val="21"/>
        </w:rPr>
        <w:t xml:space="preserve">11.2.2 </w:t>
      </w:r>
      <w:r>
        <w:rPr>
          <w:rFonts w:hint="eastAsia" w:ascii="宋体" w:hAnsi="宋体" w:eastAsia="宋体" w:cs="宋体"/>
          <w:sz w:val="21"/>
        </w:rPr>
        <w:t xml:space="preserve">甲方盖章签收后的送货回单和验收合格证明。</w:t>
      </w:r>
      <w:r/>
    </w:p>
    <w:p>
      <w:pPr>
        <w:pStyle w:val="937"/>
        <w:spacing w:line="360" w:lineRule="auto"/>
        <w:rPr>
          <w:rFonts w:ascii="宋体" w:hAnsi="宋体" w:eastAsia="宋体" w:cs="宋体"/>
          <w:sz w:val="21"/>
        </w:rPr>
      </w:pPr>
      <w:r>
        <w:rPr>
          <w:rFonts w:hint="eastAsia" w:ascii="宋体" w:hAnsi="宋体" w:eastAsia="宋体" w:cs="宋体"/>
          <w:sz w:val="21"/>
        </w:rPr>
        <w:t xml:space="preserve">11.3 </w:t>
      </w:r>
      <w:r>
        <w:rPr>
          <w:rFonts w:hint="eastAsia" w:ascii="宋体" w:hAnsi="宋体" w:eastAsia="宋体" w:cs="宋体"/>
          <w:sz w:val="21"/>
        </w:rPr>
        <w:t xml:space="preserve">甲方应按合同特殊条款规定的期限和方式付款。</w:t>
      </w:r>
      <w:r/>
    </w:p>
    <w:p>
      <w:pPr>
        <w:pStyle w:val="937"/>
        <w:spacing w:line="360" w:lineRule="auto"/>
        <w:rPr>
          <w:rFonts w:ascii="宋体" w:hAnsi="宋体" w:eastAsia="宋体" w:cs="宋体"/>
          <w:sz w:val="21"/>
        </w:rPr>
      </w:pPr>
      <w:r>
        <w:rPr>
          <w:rFonts w:hint="eastAsia" w:ascii="宋体" w:hAnsi="宋体" w:eastAsia="宋体" w:cs="宋体"/>
          <w:sz w:val="21"/>
        </w:rPr>
        <w:t xml:space="preserve">11.4 </w:t>
      </w:r>
      <w:r>
        <w:rPr>
          <w:rFonts w:hint="eastAsia" w:ascii="宋体" w:hAnsi="宋体" w:eastAsia="宋体" w:cs="宋体"/>
          <w:sz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cs="宋体"/>
          <w:b/>
        </w:rPr>
      </w:pPr>
      <w:r/>
      <w:bookmarkStart w:id="63" w:name="_Toc13543218"/>
      <w:r>
        <w:rPr>
          <w:rFonts w:hint="eastAsia" w:ascii="宋体" w:hAnsi="宋体" w:cs="宋体"/>
          <w:b/>
        </w:rPr>
        <w:t xml:space="preserve">六、违约责任</w:t>
      </w:r>
      <w:bookmarkEnd w:id="63"/>
      <w:r/>
      <w:r/>
    </w:p>
    <w:p>
      <w:pPr>
        <w:spacing w:line="360" w:lineRule="auto"/>
        <w:rPr>
          <w:rFonts w:ascii="宋体" w:hAnsi="宋体" w:cs="宋体"/>
          <w:b/>
        </w:rPr>
      </w:pPr>
      <w:r>
        <w:rPr>
          <w:rFonts w:hint="eastAsia" w:ascii="宋体" w:hAnsi="宋体" w:cs="宋体"/>
          <w:b/>
        </w:rPr>
        <w:t xml:space="preserve">12.</w:t>
      </w:r>
      <w:r>
        <w:rPr>
          <w:rFonts w:hint="eastAsia" w:ascii="宋体" w:hAnsi="宋体" w:cs="宋体"/>
          <w:b/>
        </w:rPr>
        <w:t xml:space="preserve">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w:t>
      </w:r>
      <w:r>
        <w:rPr>
          <w:rFonts w:hint="eastAsia" w:ascii="宋体" w:hAnsi="宋体" w:eastAsia="宋体" w:cs="宋体"/>
          <w:sz w:val="21"/>
        </w:rPr>
        <w:t xml:space="preserve">(</w:t>
      </w:r>
      <w:r>
        <w:rPr>
          <w:rFonts w:hint="eastAsia" w:ascii="宋体" w:hAnsi="宋体" w:eastAsia="宋体" w:cs="宋体"/>
          <w:sz w:val="21"/>
        </w:rPr>
        <w:t xml:space="preserve">诉讼费、律师费、鉴定费、保全费等</w:t>
      </w:r>
      <w:r>
        <w:rPr>
          <w:rFonts w:hint="eastAsia" w:ascii="宋体" w:hAnsi="宋体" w:eastAsia="宋体" w:cs="宋体"/>
          <w:sz w:val="21"/>
        </w:rPr>
        <w:t xml:space="preserve">)</w:t>
      </w:r>
      <w:r>
        <w:rPr>
          <w:rFonts w:hint="eastAsia" w:ascii="宋体" w:hAnsi="宋体" w:eastAsia="宋体" w:cs="宋体"/>
          <w:sz w:val="21"/>
        </w:rPr>
        <w:t xml:space="preserve">。</w:t>
      </w:r>
      <w:r/>
    </w:p>
    <w:p>
      <w:pPr>
        <w:spacing w:line="360" w:lineRule="auto"/>
        <w:rPr>
          <w:rFonts w:ascii="宋体" w:hAnsi="宋体" w:cs="宋体"/>
          <w:b/>
        </w:rPr>
      </w:pPr>
      <w:r>
        <w:rPr>
          <w:rFonts w:hint="eastAsia" w:ascii="宋体" w:hAnsi="宋体" w:cs="宋体"/>
          <w:b/>
        </w:rPr>
        <w:t xml:space="preserve">13.</w:t>
      </w:r>
      <w:r>
        <w:rPr>
          <w:rFonts w:hint="eastAsia" w:ascii="宋体" w:hAnsi="宋体" w:cs="宋体"/>
          <w:b/>
        </w:rPr>
        <w:t xml:space="preserve">甲方违约责任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13.1 </w:t>
      </w:r>
      <w:r>
        <w:rPr>
          <w:rFonts w:hint="eastAsia" w:ascii="宋体" w:hAnsi="宋体" w:eastAsia="宋体" w:cs="宋体"/>
          <w:sz w:val="21"/>
        </w:rPr>
        <w:t xml:space="preserve">在合同生效后，甲方无正当理由要求退货的，应向乙方偿付合同总价款</w:t>
      </w:r>
      <w:r>
        <w:rPr>
          <w:rFonts w:hint="eastAsia" w:ascii="宋体" w:hAnsi="宋体" w:eastAsia="宋体" w:cs="宋体"/>
          <w:sz w:val="21"/>
        </w:rPr>
        <w:t xml:space="preserve">5%</w:t>
      </w:r>
      <w:r>
        <w:rPr>
          <w:rFonts w:hint="eastAsia" w:ascii="宋体" w:hAnsi="宋体" w:eastAsia="宋体" w:cs="宋体"/>
          <w:sz w:val="21"/>
        </w:rPr>
        <w:t xml:space="preserve">的违约金，违约金不足以补偿损失的，乙方有权要求甲方补足。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13.2</w:t>
      </w:r>
      <w:r>
        <w:rPr>
          <w:rFonts w:hint="eastAsia" w:ascii="宋体" w:hAnsi="宋体" w:eastAsia="宋体" w:cs="宋体"/>
          <w:sz w:val="21"/>
        </w:rPr>
        <w:t xml:space="preserve">甲方无故逾期付款的应按照逾期付款金</w:t>
      </w:r>
      <w:r>
        <w:rPr>
          <w:rFonts w:hint="eastAsia" w:ascii="宋体" w:hAnsi="宋体" w:eastAsia="宋体" w:cs="宋体"/>
          <w:sz w:val="21"/>
        </w:rPr>
        <w:t xml:space="preserve">额的每天万分之四支付逾期付款违约金。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13.3</w:t>
      </w:r>
      <w:r>
        <w:rPr>
          <w:rFonts w:hint="eastAsia" w:ascii="宋体" w:hAnsi="宋体" w:eastAsia="宋体" w:cs="宋体"/>
          <w:sz w:val="21"/>
        </w:rPr>
        <w:t xml:space="preserve">甲方违反合同规定，拒绝接收乙方交付的合格标的物，应当承担乙方由此造成的损失。</w:t>
      </w:r>
      <w:r/>
    </w:p>
    <w:p>
      <w:pPr>
        <w:spacing w:line="360" w:lineRule="auto"/>
        <w:rPr>
          <w:rFonts w:ascii="宋体" w:hAnsi="宋体" w:cs="宋体"/>
          <w:b/>
        </w:rPr>
      </w:pPr>
      <w:r>
        <w:rPr>
          <w:rFonts w:hint="eastAsia" w:ascii="宋体" w:hAnsi="宋体" w:cs="宋体"/>
          <w:b/>
        </w:rPr>
        <w:t xml:space="preserve">14.</w:t>
      </w:r>
      <w:r>
        <w:rPr>
          <w:rFonts w:hint="eastAsia" w:ascii="宋体" w:hAnsi="宋体" w:cs="宋体"/>
          <w:b/>
        </w:rPr>
        <w:t xml:space="preserve">乙方违约责任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14.1  </w:t>
      </w:r>
      <w:r>
        <w:rPr>
          <w:rFonts w:hint="eastAsia" w:ascii="宋体" w:hAnsi="宋体" w:eastAsia="宋体" w:cs="宋体"/>
          <w:sz w:val="21"/>
        </w:rPr>
        <w:t xml:space="preserve">乙方有下列行为之一的，甲方有权解除合同，要求乙方返还甲方所支付的任何款项并支付合同总价款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的违约金，违约金不足以补偿实际损失的，甲方有权要求乙方补足：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不能交货。乙方交货、安装、检验逾期超过</w:t>
      </w:r>
      <w:r>
        <w:rPr>
          <w:rFonts w:hint="eastAsia" w:ascii="宋体" w:hAnsi="宋体" w:eastAsia="宋体" w:cs="宋体"/>
          <w:sz w:val="21"/>
        </w:rPr>
        <w:t xml:space="preserve">15</w:t>
      </w:r>
      <w:r>
        <w:rPr>
          <w:rFonts w:hint="eastAsia" w:ascii="宋体" w:hAnsi="宋体" w:eastAsia="宋体" w:cs="宋体"/>
          <w:sz w:val="21"/>
        </w:rPr>
        <w:t xml:space="preserve">日</w:t>
      </w:r>
      <w:r>
        <w:rPr>
          <w:rFonts w:hint="eastAsia" w:ascii="宋体" w:hAnsi="宋体" w:eastAsia="宋体" w:cs="宋体"/>
          <w:sz w:val="21"/>
        </w:rPr>
        <w:t xml:space="preserve">(</w:t>
      </w:r>
      <w:r>
        <w:rPr>
          <w:rFonts w:hint="eastAsia" w:ascii="宋体" w:hAnsi="宋体" w:eastAsia="宋体" w:cs="宋体"/>
          <w:sz w:val="21"/>
        </w:rPr>
        <w:t xml:space="preserve">自然日</w:t>
      </w:r>
      <w:r>
        <w:rPr>
          <w:rFonts w:hint="eastAsia" w:ascii="宋体" w:hAnsi="宋体" w:eastAsia="宋体" w:cs="宋体"/>
          <w:sz w:val="21"/>
        </w:rPr>
        <w:t xml:space="preserve">)</w:t>
      </w:r>
      <w:r>
        <w:rPr>
          <w:rFonts w:hint="eastAsia" w:ascii="宋体" w:hAnsi="宋体" w:eastAsia="宋体" w:cs="宋体"/>
          <w:sz w:val="21"/>
        </w:rPr>
        <w:t xml:space="preserve">的，视为不能交货；</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交付的标的物不符合投标文件及合同约定；</w:t>
      </w:r>
      <w:r/>
    </w:p>
    <w:p>
      <w:pPr>
        <w:pStyle w:val="937"/>
        <w:spacing w:line="360" w:lineRule="auto"/>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因可归责于乙方的情形导致标的物不能正常使用，致使甲方合同目的无法实现；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t xml:space="preserve">)</w:t>
      </w:r>
      <w:r>
        <w:rPr>
          <w:rFonts w:hint="eastAsia" w:ascii="宋体" w:hAnsi="宋体" w:eastAsia="宋体" w:cs="宋体"/>
          <w:sz w:val="21"/>
        </w:rPr>
        <w:t xml:space="preserve">其他合同约定的违约行为，致使甲方合同目的无法实现。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37"/>
        <w:spacing w:line="360" w:lineRule="auto"/>
        <w:rPr>
          <w:rFonts w:ascii="宋体" w:hAnsi="宋体" w:eastAsia="宋体" w:cs="宋体"/>
          <w:sz w:val="21"/>
        </w:rPr>
      </w:pPr>
      <w:r>
        <w:rPr>
          <w:rFonts w:hint="eastAsia" w:ascii="宋体" w:hAnsi="宋体" w:eastAsia="宋体" w:cs="宋体"/>
          <w:sz w:val="21"/>
        </w:rPr>
        <w:t xml:space="preserve">14.2</w:t>
      </w:r>
      <w:r>
        <w:rPr>
          <w:rFonts w:hint="eastAsia" w:ascii="宋体" w:hAnsi="宋体" w:eastAsia="宋体" w:cs="宋体"/>
          <w:sz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的违约金，违约金不足以补偿损失的甲方仍有权要求乙方补足，因本条款产生</w:t>
      </w:r>
      <w:r>
        <w:rPr>
          <w:rFonts w:hint="eastAsia" w:ascii="宋体" w:hAnsi="宋体" w:eastAsia="宋体" w:cs="宋体"/>
          <w:sz w:val="21"/>
        </w:rPr>
        <w:t xml:space="preserve">纠纷而发生的诉讼，乙方须向甲方承担一切损失、费用、成本，包括但不限于诉讼费、律师费、鉴定费、保全费、</w:t>
      </w:r>
      <w:r>
        <w:rPr>
          <w:rFonts w:hint="eastAsia" w:ascii="宋体" w:hAnsi="宋体" w:eastAsia="宋体" w:cs="宋体"/>
          <w:sz w:val="21"/>
        </w:rPr>
        <w:t xml:space="preserve"> </w:t>
      </w:r>
      <w:r>
        <w:rPr>
          <w:rFonts w:hint="eastAsia" w:ascii="宋体" w:hAnsi="宋体" w:eastAsia="宋体" w:cs="宋体"/>
          <w:sz w:val="21"/>
        </w:rPr>
        <w:t xml:space="preserve">差旅费等。</w:t>
      </w:r>
      <w:r/>
    </w:p>
    <w:p>
      <w:pPr>
        <w:spacing w:line="360" w:lineRule="auto"/>
        <w:rPr>
          <w:rFonts w:ascii="宋体" w:hAnsi="宋体" w:cs="宋体"/>
          <w:b/>
        </w:rPr>
      </w:pPr>
      <w:r>
        <w:rPr>
          <w:rFonts w:hint="eastAsia" w:ascii="宋体" w:hAnsi="宋体" w:cs="宋体"/>
          <w:b/>
        </w:rPr>
        <w:t xml:space="preserve">15.</w:t>
      </w:r>
      <w:r>
        <w:rPr>
          <w:rFonts w:hint="eastAsia" w:ascii="宋体" w:hAnsi="宋体" w:cs="宋体"/>
          <w:b/>
        </w:rPr>
        <w:t xml:space="preserve">不可抗力</w:t>
      </w:r>
      <w:r/>
    </w:p>
    <w:p>
      <w:pPr>
        <w:pStyle w:val="937"/>
        <w:spacing w:line="360" w:lineRule="auto"/>
        <w:rPr>
          <w:rFonts w:ascii="宋体" w:hAnsi="宋体" w:eastAsia="宋体" w:cs="宋体"/>
          <w:sz w:val="21"/>
        </w:rPr>
      </w:pPr>
      <w:r>
        <w:rPr>
          <w:rFonts w:hint="eastAsia" w:ascii="宋体" w:hAnsi="宋体" w:eastAsia="宋体" w:cs="宋体"/>
          <w:sz w:val="21"/>
        </w:rPr>
        <w:t xml:space="preserve">15.1 </w:t>
      </w:r>
      <w:r>
        <w:rPr>
          <w:rFonts w:hint="eastAsia" w:ascii="宋体" w:hAnsi="宋体" w:eastAsia="宋体" w:cs="宋体"/>
          <w:sz w:val="21"/>
        </w:rPr>
        <w:t xml:space="preserve">因不可抗力不能履行合同的，根据不可抗力的影响，部分或者全部免除责任。但合</w:t>
      </w:r>
      <w:r>
        <w:rPr>
          <w:rFonts w:hint="eastAsia" w:ascii="宋体" w:hAnsi="宋体" w:eastAsia="宋体" w:cs="宋体"/>
          <w:sz w:val="21"/>
        </w:rPr>
        <w:t xml:space="preserve"> </w:t>
      </w:r>
      <w:r>
        <w:rPr>
          <w:rFonts w:hint="eastAsia" w:ascii="宋体" w:hAnsi="宋体" w:eastAsia="宋体" w:cs="宋体"/>
          <w:sz w:val="21"/>
        </w:rPr>
        <w:t xml:space="preserve">同一方迟延履行后发生不可抗力的，不能免除责任。</w:t>
      </w:r>
      <w:r/>
    </w:p>
    <w:p>
      <w:pPr>
        <w:pStyle w:val="937"/>
        <w:spacing w:line="360" w:lineRule="auto"/>
        <w:rPr>
          <w:rFonts w:ascii="宋体" w:hAnsi="宋体" w:eastAsia="宋体" w:cs="宋体"/>
          <w:sz w:val="21"/>
        </w:rPr>
      </w:pPr>
      <w:r>
        <w:rPr>
          <w:rFonts w:hint="eastAsia" w:ascii="宋体" w:hAnsi="宋体" w:eastAsia="宋体" w:cs="宋体"/>
          <w:sz w:val="21"/>
        </w:rPr>
        <w:t xml:space="preserve">15.2</w:t>
      </w:r>
      <w:r>
        <w:rPr>
          <w:rFonts w:hint="eastAsia" w:ascii="宋体" w:hAnsi="宋体" w:eastAsia="宋体" w:cs="宋体"/>
          <w:sz w:val="21"/>
        </w:rPr>
        <w:t xml:space="preserve">合同一方因不可抗力不能履行合同的，应当及时通知对方，以减轻可能给对方造成的损失，并应当在合理期限内提供证明。</w:t>
      </w:r>
      <w:r/>
    </w:p>
    <w:p>
      <w:pPr>
        <w:spacing w:line="360" w:lineRule="auto"/>
        <w:rPr>
          <w:rFonts w:ascii="宋体" w:hAnsi="宋体" w:cs="宋体"/>
          <w:b/>
        </w:rPr>
      </w:pPr>
      <w:r/>
      <w:bookmarkStart w:id="64" w:name="_Toc13543219"/>
      <w:r>
        <w:rPr>
          <w:rFonts w:hint="eastAsia" w:ascii="宋体" w:hAnsi="宋体" w:cs="宋体"/>
          <w:b/>
        </w:rPr>
        <w:t xml:space="preserve">七、索赔</w:t>
      </w:r>
      <w:bookmarkEnd w:id="64"/>
      <w:r/>
      <w:r/>
    </w:p>
    <w:p>
      <w:pPr>
        <w:spacing w:line="360" w:lineRule="auto"/>
        <w:rPr>
          <w:rFonts w:ascii="宋体" w:hAnsi="宋体" w:cs="宋体"/>
          <w:b/>
        </w:rPr>
      </w:pPr>
      <w:r>
        <w:rPr>
          <w:rFonts w:hint="eastAsia" w:ascii="宋体" w:hAnsi="宋体" w:cs="宋体"/>
          <w:b/>
        </w:rPr>
        <w:t xml:space="preserve">16.</w:t>
      </w:r>
      <w:r>
        <w:rPr>
          <w:rFonts w:hint="eastAsia" w:ascii="宋体" w:hAnsi="宋体" w:cs="宋体"/>
          <w:b/>
        </w:rPr>
        <w:t xml:space="preserve">索赔</w:t>
      </w:r>
      <w:r/>
    </w:p>
    <w:p>
      <w:pPr>
        <w:pStyle w:val="937"/>
        <w:spacing w:line="360" w:lineRule="auto"/>
        <w:rPr>
          <w:rFonts w:ascii="宋体" w:hAnsi="宋体" w:eastAsia="宋体" w:cs="宋体"/>
          <w:sz w:val="21"/>
        </w:rPr>
      </w:pPr>
      <w:r>
        <w:rPr>
          <w:rFonts w:hint="eastAsia" w:ascii="宋体" w:hAnsi="宋体" w:eastAsia="宋体" w:cs="宋体"/>
          <w:sz w:val="21"/>
        </w:rPr>
        <w:t xml:space="preserve">16.1 </w:t>
      </w:r>
      <w:r>
        <w:rPr>
          <w:rFonts w:hint="eastAsia" w:ascii="宋体" w:hAnsi="宋体" w:eastAsia="宋体" w:cs="宋体"/>
          <w:sz w:val="21"/>
        </w:rPr>
        <w:t xml:space="preserve">甲方有权根据甲方所出具的验收证明、第三方质量检验机构或其他专业机构、组织、</w:t>
      </w:r>
      <w:r>
        <w:rPr>
          <w:rFonts w:hint="eastAsia" w:ascii="宋体" w:hAnsi="宋体" w:eastAsia="宋体" w:cs="宋体"/>
          <w:sz w:val="21"/>
        </w:rPr>
        <w:t xml:space="preserve"> </w:t>
      </w:r>
      <w:r>
        <w:rPr>
          <w:rFonts w:hint="eastAsia" w:ascii="宋体" w:hAnsi="宋体" w:eastAsia="宋体" w:cs="宋体"/>
          <w:sz w:val="21"/>
        </w:rPr>
        <w:t xml:space="preserve">部门出具的检验证书向乙方提出索赔。</w:t>
      </w:r>
      <w:r/>
    </w:p>
    <w:p>
      <w:pPr>
        <w:pStyle w:val="937"/>
        <w:spacing w:line="360" w:lineRule="auto"/>
        <w:rPr>
          <w:rFonts w:ascii="宋体" w:hAnsi="宋体" w:eastAsia="宋体" w:cs="宋体"/>
          <w:sz w:val="21"/>
        </w:rPr>
      </w:pPr>
      <w:r>
        <w:rPr>
          <w:rFonts w:hint="eastAsia" w:ascii="宋体" w:hAnsi="宋体" w:eastAsia="宋体" w:cs="宋体"/>
          <w:sz w:val="21"/>
        </w:rPr>
        <w:t xml:space="preserve">16.2</w:t>
      </w:r>
      <w:r>
        <w:rPr>
          <w:rFonts w:hint="eastAsia" w:ascii="宋体" w:hAnsi="宋体" w:eastAsia="宋体" w:cs="宋体"/>
          <w:sz w:val="21"/>
        </w:rPr>
        <w:t xml:space="preserve">在本合同规定的检验期和质量保证期内，乙方同意甲方有权按下列一种或多种方式</w:t>
      </w:r>
      <w:r>
        <w:rPr>
          <w:rFonts w:hint="eastAsia" w:ascii="宋体" w:hAnsi="宋体" w:eastAsia="宋体" w:cs="宋体"/>
          <w:sz w:val="21"/>
        </w:rPr>
        <w:t xml:space="preserve"> </w:t>
      </w:r>
      <w:r>
        <w:rPr>
          <w:rFonts w:hint="eastAsia" w:ascii="宋体" w:hAnsi="宋体" w:eastAsia="宋体" w:cs="宋体"/>
          <w:sz w:val="21"/>
        </w:rPr>
        <w:t xml:space="preserve">合并解决索赔事宜：</w:t>
      </w:r>
      <w:r/>
    </w:p>
    <w:p>
      <w:pPr>
        <w:pStyle w:val="937"/>
        <w:spacing w:line="360" w:lineRule="auto"/>
        <w:rPr>
          <w:rFonts w:ascii="宋体" w:hAnsi="宋体" w:eastAsia="宋体" w:cs="宋体"/>
          <w:sz w:val="21"/>
        </w:rPr>
      </w:pPr>
      <w:r>
        <w:rPr>
          <w:rFonts w:hint="eastAsia" w:ascii="宋体" w:hAnsi="宋体" w:eastAsia="宋体" w:cs="宋体"/>
          <w:sz w:val="21"/>
        </w:rPr>
        <w:t xml:space="preserve">16.2.1 </w:t>
      </w:r>
      <w:r>
        <w:rPr>
          <w:rFonts w:hint="eastAsia" w:ascii="宋体" w:hAnsi="宋体" w:eastAsia="宋体" w:cs="宋体"/>
          <w:sz w:val="21"/>
        </w:rPr>
        <w:t xml:space="preserve">乙方负责及时退货，并按合同规定的价款将货款退还给甲方，并承担由此发生的</w:t>
      </w:r>
      <w:r>
        <w:rPr>
          <w:rFonts w:hint="eastAsia" w:ascii="宋体" w:hAnsi="宋体" w:eastAsia="宋体" w:cs="宋体"/>
          <w:sz w:val="21"/>
        </w:rPr>
        <w:t xml:space="preserve"> </w:t>
      </w:r>
      <w:r>
        <w:rPr>
          <w:rFonts w:hint="eastAsia" w:ascii="宋体" w:hAnsi="宋体" w:eastAsia="宋体" w:cs="宋体"/>
          <w:sz w:val="21"/>
        </w:rPr>
        <w:t xml:space="preserve">一切损失和费用，包括但不限于</w:t>
      </w:r>
      <w:r>
        <w:rPr>
          <w:rFonts w:hint="eastAsia" w:ascii="宋体" w:hAnsi="宋体" w:eastAsia="宋体" w:cs="宋体"/>
          <w:sz w:val="21"/>
        </w:rPr>
        <w:t xml:space="preserve">20%</w:t>
      </w:r>
      <w:r>
        <w:rPr>
          <w:rFonts w:hint="eastAsia" w:ascii="宋体" w:hAnsi="宋体" w:eastAsia="宋体" w:cs="宋体"/>
          <w:sz w:val="21"/>
        </w:rPr>
        <w:t xml:space="preserve">违约金、利息、银行手续费、运费、保险费、检验费、</w:t>
      </w:r>
      <w:r>
        <w:rPr>
          <w:rFonts w:hint="eastAsia" w:ascii="宋体" w:hAnsi="宋体" w:eastAsia="宋体" w:cs="宋体"/>
          <w:sz w:val="21"/>
        </w:rPr>
        <w:t xml:space="preserve"> </w:t>
      </w:r>
      <w:r>
        <w:rPr>
          <w:rFonts w:hint="eastAsia" w:ascii="宋体" w:hAnsi="宋体" w:eastAsia="宋体" w:cs="宋体"/>
          <w:sz w:val="21"/>
        </w:rPr>
        <w:t xml:space="preserve">仓储费、装卸费以及为保护退回标的物所需的其它必要费用。</w:t>
      </w:r>
      <w:r/>
    </w:p>
    <w:p>
      <w:pPr>
        <w:pStyle w:val="937"/>
        <w:spacing w:line="360" w:lineRule="auto"/>
        <w:rPr>
          <w:rFonts w:ascii="宋体" w:hAnsi="宋体" w:eastAsia="宋体" w:cs="宋体"/>
          <w:sz w:val="21"/>
        </w:rPr>
      </w:pPr>
      <w:r>
        <w:rPr>
          <w:rFonts w:hint="eastAsia" w:ascii="宋体" w:hAnsi="宋体" w:eastAsia="宋体" w:cs="宋体"/>
          <w:sz w:val="21"/>
        </w:rPr>
        <w:t xml:space="preserve">16.2.2</w:t>
      </w:r>
      <w:r>
        <w:rPr>
          <w:rFonts w:hint="eastAsia" w:ascii="宋体" w:hAnsi="宋体" w:eastAsia="宋体" w:cs="宋体"/>
          <w:sz w:val="21"/>
        </w:rPr>
        <w:t xml:space="preserve">根据标的物的低劣程度、损坏程度以及甲方遭受损失的数额，经双方协商确定降</w:t>
      </w:r>
      <w:r>
        <w:rPr>
          <w:rFonts w:hint="eastAsia" w:ascii="宋体" w:hAnsi="宋体" w:eastAsia="宋体" w:cs="宋体"/>
          <w:sz w:val="21"/>
        </w:rPr>
        <w:t xml:space="preserve"> </w:t>
      </w:r>
      <w:r>
        <w:rPr>
          <w:rFonts w:hint="eastAsia" w:ascii="宋体" w:hAnsi="宋体" w:eastAsia="宋体" w:cs="宋体"/>
          <w:sz w:val="21"/>
        </w:rPr>
        <w:t xml:space="preserve">低标的物的价格。</w:t>
      </w:r>
      <w:r/>
    </w:p>
    <w:p>
      <w:pPr>
        <w:pStyle w:val="937"/>
        <w:spacing w:line="360" w:lineRule="auto"/>
        <w:rPr>
          <w:rFonts w:ascii="宋体" w:hAnsi="宋体" w:eastAsia="宋体" w:cs="宋体"/>
          <w:sz w:val="21"/>
        </w:rPr>
      </w:pPr>
      <w:r>
        <w:rPr>
          <w:rFonts w:hint="eastAsia" w:ascii="宋体" w:hAnsi="宋体" w:eastAsia="宋体" w:cs="宋体"/>
          <w:sz w:val="21"/>
        </w:rPr>
        <w:t xml:space="preserve">16.2.3</w:t>
      </w:r>
      <w:r>
        <w:rPr>
          <w:rFonts w:hint="eastAsia" w:ascii="宋体" w:hAnsi="宋体" w:eastAsia="宋体" w:cs="宋体"/>
          <w:sz w:val="21"/>
        </w:rPr>
        <w:t xml:space="preserve">用符合规格、质量和性能要求的原厂全</w:t>
      </w:r>
      <w:r>
        <w:rPr>
          <w:rFonts w:hint="eastAsia" w:ascii="宋体" w:hAnsi="宋体" w:eastAsia="宋体" w:cs="宋体"/>
          <w:sz w:val="21"/>
        </w:rPr>
        <w:t xml:space="preserve">新零件、部件或标的物来更换有缺陷的部</w:t>
      </w:r>
      <w:r>
        <w:rPr>
          <w:rFonts w:hint="eastAsia" w:ascii="宋体" w:hAnsi="宋体" w:eastAsia="宋体" w:cs="宋体"/>
          <w:sz w:val="21"/>
        </w:rPr>
        <w:t xml:space="preserve"> </w:t>
      </w:r>
      <w:r>
        <w:rPr>
          <w:rFonts w:hint="eastAsia" w:ascii="宋体" w:hAnsi="宋体" w:eastAsia="宋体" w:cs="宋体"/>
          <w:sz w:val="21"/>
        </w:rPr>
        <w:t xml:space="preserve">分或修补缺陷部分，乙方应承担一切费用和风险并负担甲方所发生的一切直接费用。质保期</w:t>
      </w:r>
      <w:r>
        <w:rPr>
          <w:rFonts w:hint="eastAsia" w:ascii="宋体" w:hAnsi="宋体" w:eastAsia="宋体" w:cs="宋体"/>
          <w:sz w:val="21"/>
        </w:rPr>
        <w:t xml:space="preserve"> </w:t>
      </w:r>
      <w:r>
        <w:rPr>
          <w:rFonts w:hint="eastAsia" w:ascii="宋体" w:hAnsi="宋体" w:eastAsia="宋体" w:cs="宋体"/>
          <w:sz w:val="21"/>
        </w:rPr>
        <w:t xml:space="preserve">自发生上述情形之日起，至标的物恢复正常使用之日止，停止计算。</w:t>
      </w:r>
      <w:r/>
    </w:p>
    <w:p>
      <w:pPr>
        <w:pStyle w:val="937"/>
        <w:spacing w:line="360" w:lineRule="auto"/>
        <w:rPr>
          <w:rFonts w:ascii="宋体" w:hAnsi="宋体" w:eastAsia="宋体" w:cs="宋体"/>
          <w:sz w:val="21"/>
        </w:rPr>
      </w:pPr>
      <w:r>
        <w:rPr>
          <w:rFonts w:hint="eastAsia" w:ascii="宋体" w:hAnsi="宋体" w:eastAsia="宋体" w:cs="宋体"/>
          <w:sz w:val="21"/>
        </w:rPr>
        <w:t xml:space="preserve">16.3</w:t>
      </w:r>
      <w:r>
        <w:rPr>
          <w:rFonts w:hint="eastAsia" w:ascii="宋体" w:hAnsi="宋体" w:eastAsia="宋体" w:cs="宋体"/>
          <w:sz w:val="21"/>
        </w:rPr>
        <w:t xml:space="preserve">如果在甲方发出索赔通知后七天内，乙方未能答复，上述索赔应视为已被乙方接受。</w:t>
      </w:r>
      <w:r>
        <w:rPr>
          <w:rFonts w:hint="eastAsia" w:ascii="宋体" w:hAnsi="宋体" w:eastAsia="宋体" w:cs="宋体"/>
          <w:sz w:val="21"/>
        </w:rPr>
        <w:t xml:space="preserve"> </w:t>
      </w:r>
      <w:r>
        <w:rPr>
          <w:rFonts w:hint="eastAsia" w:ascii="宋体" w:hAnsi="宋体" w:eastAsia="宋体" w:cs="宋体"/>
          <w:sz w:val="21"/>
        </w:rPr>
        <w:t xml:space="preserve">若乙方未在甲方提出索赔通知后七天内或甲方同意的更长时间内，按照合同规定的任何一种</w:t>
      </w:r>
      <w:r>
        <w:rPr>
          <w:rFonts w:hint="eastAsia" w:ascii="宋体" w:hAnsi="宋体" w:eastAsia="宋体" w:cs="宋体"/>
          <w:sz w:val="21"/>
        </w:rPr>
        <w:t xml:space="preserve"> </w:t>
      </w:r>
      <w:r>
        <w:rPr>
          <w:rFonts w:hint="eastAsia" w:ascii="宋体" w:hAnsi="宋体" w:eastAsia="宋体" w:cs="宋体"/>
          <w:sz w:val="21"/>
        </w:rPr>
        <w:t xml:space="preserve">方法解决索赔事宜，甲方将从未付款或乙方支付的履约保证金直接扣除索赔金额，如果这些</w:t>
      </w:r>
      <w:r>
        <w:rPr>
          <w:rFonts w:hint="eastAsia" w:ascii="宋体" w:hAnsi="宋体" w:eastAsia="宋体" w:cs="宋体"/>
          <w:sz w:val="21"/>
        </w:rPr>
        <w:t xml:space="preserve"> </w:t>
      </w:r>
      <w:r>
        <w:rPr>
          <w:rFonts w:hint="eastAsia" w:ascii="宋体" w:hAnsi="宋体" w:eastAsia="宋体" w:cs="宋体"/>
          <w:sz w:val="21"/>
        </w:rPr>
        <w:t xml:space="preserve">金额不足以补偿索赔金额，甲方有权向乙方提出对不足部分的补偿。。</w:t>
      </w:r>
      <w:r/>
    </w:p>
    <w:p>
      <w:pPr>
        <w:spacing w:line="360" w:lineRule="auto"/>
        <w:rPr>
          <w:rFonts w:ascii="宋体" w:hAnsi="宋体" w:cs="宋体"/>
          <w:b/>
        </w:rPr>
      </w:pPr>
      <w:r/>
      <w:bookmarkStart w:id="65" w:name="_Toc13543220"/>
      <w:r>
        <w:rPr>
          <w:rFonts w:hint="eastAsia" w:ascii="宋体" w:hAnsi="宋体" w:cs="宋体"/>
          <w:b/>
        </w:rPr>
        <w:t xml:space="preserve">八、履约保证金</w:t>
      </w:r>
      <w:bookmarkEnd w:id="65"/>
      <w:r/>
      <w:r/>
    </w:p>
    <w:p>
      <w:pPr>
        <w:spacing w:line="360" w:lineRule="auto"/>
        <w:rPr>
          <w:rFonts w:ascii="宋体" w:hAnsi="宋体" w:cs="宋体"/>
          <w:b/>
        </w:rPr>
      </w:pPr>
      <w:r/>
      <w:bookmarkStart w:id="66" w:name="_Toc13543221"/>
      <w:r>
        <w:rPr>
          <w:rFonts w:hint="eastAsia" w:ascii="宋体" w:hAnsi="宋体" w:cs="宋体"/>
          <w:b/>
        </w:rPr>
        <w:t xml:space="preserve">1</w:t>
      </w:r>
      <w:r>
        <w:rPr>
          <w:rFonts w:hint="eastAsia" w:ascii="宋体" w:hAnsi="宋体" w:cs="宋体"/>
          <w:b/>
        </w:rPr>
        <w:t xml:space="preserve">7.</w:t>
      </w:r>
      <w:r>
        <w:rPr>
          <w:rFonts w:hint="eastAsia" w:ascii="宋体" w:hAnsi="宋体" w:cs="宋体"/>
          <w:b/>
        </w:rPr>
        <w:t xml:space="preserve">履约保证金</w:t>
      </w:r>
      <w:r>
        <w:rPr>
          <w:rFonts w:hint="eastAsia" w:ascii="宋体" w:hAnsi="宋体" w:cs="宋体"/>
          <w:b/>
        </w:rPr>
        <w:t xml:space="preserve">：</w:t>
      </w:r>
      <w:r>
        <w:rPr>
          <w:rFonts w:hint="eastAsia" w:ascii="宋体" w:hAnsi="宋体" w:cs="宋体"/>
          <w:b/>
        </w:rPr>
        <w:t xml:space="preserve">无</w:t>
      </w:r>
      <w:r/>
    </w:p>
    <w:p>
      <w:pPr>
        <w:spacing w:line="360" w:lineRule="auto"/>
        <w:rPr>
          <w:rFonts w:ascii="宋体" w:hAnsi="宋体" w:cs="宋体"/>
          <w:b/>
        </w:rPr>
      </w:pPr>
      <w:r>
        <w:rPr>
          <w:rFonts w:hint="eastAsia" w:ascii="宋体" w:hAnsi="宋体" w:cs="宋体"/>
          <w:b/>
        </w:rPr>
        <w:t xml:space="preserve">九、合同的解除和转让</w:t>
      </w:r>
      <w:bookmarkEnd w:id="66"/>
      <w:r/>
      <w:r/>
    </w:p>
    <w:p>
      <w:pPr>
        <w:spacing w:line="360" w:lineRule="auto"/>
        <w:rPr>
          <w:rFonts w:ascii="宋体" w:hAnsi="宋体" w:cs="宋体"/>
          <w:b/>
        </w:rPr>
      </w:pPr>
      <w:r>
        <w:rPr>
          <w:rFonts w:hint="eastAsia" w:ascii="宋体" w:hAnsi="宋体" w:cs="宋体"/>
          <w:b/>
        </w:rPr>
        <w:t xml:space="preserve">18.</w:t>
      </w:r>
      <w:r>
        <w:rPr>
          <w:rFonts w:hint="eastAsia" w:ascii="宋体" w:hAnsi="宋体" w:cs="宋体"/>
          <w:b/>
        </w:rPr>
        <w:t xml:space="preserve">合同的解除</w:t>
      </w:r>
      <w:r/>
    </w:p>
    <w:p>
      <w:pPr>
        <w:pStyle w:val="937"/>
        <w:spacing w:line="360" w:lineRule="auto"/>
        <w:rPr>
          <w:rFonts w:ascii="宋体" w:hAnsi="宋体" w:eastAsia="宋体" w:cs="宋体"/>
          <w:sz w:val="21"/>
        </w:rPr>
      </w:pPr>
      <w:r>
        <w:rPr>
          <w:rFonts w:hint="eastAsia" w:ascii="宋体" w:hAnsi="宋体" w:eastAsia="宋体" w:cs="宋体"/>
          <w:sz w:val="21"/>
        </w:rPr>
        <w:t xml:space="preserve">18.1 </w:t>
      </w:r>
      <w:r>
        <w:rPr>
          <w:rFonts w:hint="eastAsia" w:ascii="宋体" w:hAnsi="宋体" w:eastAsia="宋体" w:cs="宋体"/>
          <w:sz w:val="21"/>
        </w:rPr>
        <w:t xml:space="preserve">有下列情形之一，合同一方可以解除合同：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18.1.1</w:t>
      </w:r>
      <w:r>
        <w:rPr>
          <w:rFonts w:hint="eastAsia" w:ascii="宋体" w:hAnsi="宋体" w:eastAsia="宋体" w:cs="宋体"/>
          <w:sz w:val="21"/>
        </w:rPr>
        <w:t xml:space="preserve">因不可抗力致使不能实现合同目的，未受不可抗力影响的一方有权解除合同；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18.1.2</w:t>
      </w:r>
      <w:r>
        <w:rPr>
          <w:rFonts w:hint="eastAsia" w:ascii="宋体" w:hAnsi="宋体" w:eastAsia="宋体" w:cs="宋体"/>
          <w:sz w:val="21"/>
        </w:rPr>
        <w:t xml:space="preserve">合同期间，因合同一方违约并无法获得守约方认可，守约方有权解除合同、违约</w:t>
      </w:r>
      <w:r>
        <w:rPr>
          <w:rFonts w:hint="eastAsia" w:ascii="宋体" w:hAnsi="宋体" w:eastAsia="宋体" w:cs="宋体"/>
          <w:sz w:val="21"/>
        </w:rPr>
        <w:t xml:space="preserve"> </w:t>
      </w:r>
      <w:r>
        <w:rPr>
          <w:rFonts w:hint="eastAsia" w:ascii="宋体" w:hAnsi="宋体" w:eastAsia="宋体" w:cs="宋体"/>
          <w:sz w:val="21"/>
        </w:rPr>
        <w:t xml:space="preserve">方则退回已收款项并需承担本合同总价款</w:t>
      </w:r>
      <w:r>
        <w:rPr>
          <w:rFonts w:hint="eastAsia" w:ascii="宋体" w:hAnsi="宋体" w:eastAsia="宋体" w:cs="宋体"/>
          <w:sz w:val="21"/>
        </w:rPr>
        <w:t xml:space="preserve">30%</w:t>
      </w:r>
      <w:r>
        <w:rPr>
          <w:rFonts w:hint="eastAsia" w:ascii="宋体" w:hAnsi="宋体" w:eastAsia="宋体" w:cs="宋体"/>
          <w:sz w:val="21"/>
        </w:rPr>
        <w:t xml:space="preserve">作为违约金，并按本合同第六条承担各项违约</w:t>
      </w:r>
      <w:r>
        <w:rPr>
          <w:rFonts w:hint="eastAsia" w:ascii="宋体" w:hAnsi="宋体" w:eastAsia="宋体" w:cs="宋体"/>
          <w:sz w:val="21"/>
        </w:rPr>
        <w:t xml:space="preserve"> </w:t>
      </w:r>
      <w:r>
        <w:rPr>
          <w:rFonts w:hint="eastAsia" w:ascii="宋体" w:hAnsi="宋体" w:eastAsia="宋体" w:cs="宋体"/>
          <w:sz w:val="21"/>
        </w:rPr>
        <w:t xml:space="preserve">责任；</w:t>
      </w:r>
      <w:r/>
    </w:p>
    <w:p>
      <w:pPr>
        <w:pStyle w:val="937"/>
        <w:spacing w:line="360" w:lineRule="auto"/>
        <w:rPr>
          <w:rFonts w:ascii="宋体" w:hAnsi="宋体" w:eastAsia="宋体" w:cs="宋体"/>
          <w:sz w:val="21"/>
        </w:rPr>
      </w:pPr>
      <w:r>
        <w:rPr>
          <w:rFonts w:hint="eastAsia" w:ascii="宋体" w:hAnsi="宋体" w:eastAsia="宋体" w:cs="宋体"/>
          <w:sz w:val="21"/>
        </w:rPr>
        <w:t xml:space="preserve">18.2</w:t>
      </w:r>
      <w:r>
        <w:rPr>
          <w:rFonts w:hint="eastAsia" w:ascii="宋体" w:hAnsi="宋体" w:eastAsia="宋体" w:cs="宋体"/>
          <w:sz w:val="21"/>
        </w:rPr>
        <w:t xml:space="preserve">有权解除合同的一方，可在违约事实或不可抗力发生之后三天内书面通知对方以主</w:t>
      </w:r>
      <w:r>
        <w:rPr>
          <w:rFonts w:hint="eastAsia" w:ascii="宋体" w:hAnsi="宋体" w:eastAsia="宋体" w:cs="宋体"/>
          <w:sz w:val="21"/>
        </w:rPr>
        <w:t xml:space="preserve"> </w:t>
      </w:r>
      <w:r>
        <w:rPr>
          <w:rFonts w:hint="eastAsia" w:ascii="宋体" w:hAnsi="宋体" w:eastAsia="宋体" w:cs="宋体"/>
          <w:sz w:val="21"/>
        </w:rPr>
        <w:t xml:space="preserve">张解除合同，合同在书面通知寄往对方时即告解除。</w:t>
      </w:r>
      <w:r/>
    </w:p>
    <w:p>
      <w:pPr>
        <w:pStyle w:val="937"/>
        <w:spacing w:line="360" w:lineRule="auto"/>
        <w:rPr>
          <w:rFonts w:ascii="宋体" w:hAnsi="宋体" w:eastAsia="宋体" w:cs="宋体"/>
          <w:sz w:val="21"/>
        </w:rPr>
      </w:pPr>
      <w:r>
        <w:rPr>
          <w:rFonts w:hint="eastAsia" w:ascii="宋体" w:hAnsi="宋体" w:eastAsia="宋体" w:cs="宋体"/>
          <w:sz w:val="21"/>
        </w:rPr>
        <w:t xml:space="preserve">18.3</w:t>
      </w:r>
      <w:r>
        <w:rPr>
          <w:rFonts w:hint="eastAsia" w:ascii="宋体" w:hAnsi="宋体" w:eastAsia="宋体" w:cs="宋体"/>
          <w:sz w:val="21"/>
        </w:rPr>
        <w:t xml:space="preserve">本合同当事人联系信息以国家企业信用信息公示系统等查询备注地址为准，适用于</w:t>
      </w:r>
      <w:r>
        <w:rPr>
          <w:rFonts w:hint="eastAsia" w:ascii="宋体" w:hAnsi="宋体" w:eastAsia="宋体" w:cs="宋体"/>
          <w:sz w:val="21"/>
        </w:rPr>
        <w:t xml:space="preserve"> </w:t>
      </w:r>
      <w:r>
        <w:rPr>
          <w:rFonts w:hint="eastAsia" w:ascii="宋体" w:hAnsi="宋体" w:eastAsia="宋体" w:cs="宋体"/>
          <w:sz w:val="21"/>
        </w:rPr>
        <w:t xml:space="preserve">双方往来联系、书面文件送达及争议解决时法律文书</w:t>
      </w:r>
      <w:r>
        <w:rPr>
          <w:rFonts w:hint="eastAsia" w:ascii="宋体" w:hAnsi="宋体" w:eastAsia="宋体" w:cs="宋体"/>
          <w:sz w:val="21"/>
        </w:rPr>
        <w:t xml:space="preserve">(</w:t>
      </w:r>
      <w:r>
        <w:rPr>
          <w:rFonts w:hint="eastAsia" w:ascii="宋体" w:hAnsi="宋体" w:eastAsia="宋体" w:cs="宋体"/>
          <w:sz w:val="21"/>
        </w:rPr>
        <w:t xml:space="preserve">含裁判文书</w:t>
      </w:r>
      <w:r>
        <w:rPr>
          <w:rFonts w:hint="eastAsia" w:ascii="宋体" w:hAnsi="宋体" w:eastAsia="宋体" w:cs="宋体"/>
          <w:sz w:val="21"/>
        </w:rPr>
        <w:t xml:space="preserve">)</w:t>
      </w:r>
      <w:r>
        <w:rPr>
          <w:rFonts w:hint="eastAsia" w:ascii="宋体" w:hAnsi="宋体" w:eastAsia="宋体" w:cs="宋体"/>
          <w:sz w:val="21"/>
        </w:rPr>
        <w:t xml:space="preserve">送达。</w:t>
      </w:r>
      <w:r/>
    </w:p>
    <w:p>
      <w:pPr>
        <w:spacing w:line="360" w:lineRule="auto"/>
        <w:rPr>
          <w:rFonts w:ascii="宋体" w:hAnsi="宋体" w:cs="宋体"/>
          <w:b/>
        </w:rPr>
      </w:pPr>
      <w:r>
        <w:rPr>
          <w:rFonts w:hint="eastAsia" w:ascii="宋体" w:hAnsi="宋体" w:cs="宋体"/>
          <w:b/>
        </w:rPr>
        <w:t xml:space="preserve">19.</w:t>
      </w:r>
      <w:r>
        <w:rPr>
          <w:rFonts w:hint="eastAsia" w:ascii="宋体" w:hAnsi="宋体" w:cs="宋体"/>
          <w:b/>
        </w:rPr>
        <w:t xml:space="preserve">合同的转让</w:t>
      </w:r>
      <w:r/>
    </w:p>
    <w:p>
      <w:pPr>
        <w:spacing w:line="360" w:lineRule="auto"/>
        <w:rPr>
          <w:rFonts w:ascii="宋体" w:hAnsi="宋体" w:cs="宋体"/>
        </w:rPr>
      </w:pPr>
      <w:r>
        <w:rPr>
          <w:rFonts w:hint="eastAsia" w:ascii="宋体" w:hAnsi="宋体" w:cs="宋体"/>
        </w:rPr>
        <w:t xml:space="preserve">     </w:t>
      </w:r>
      <w:r>
        <w:rPr>
          <w:rFonts w:hint="eastAsia" w:ascii="宋体" w:hAnsi="宋体" w:cs="宋体"/>
        </w:rPr>
        <w:t xml:space="preserve">合同的部分和全部都不得转让。</w:t>
      </w:r>
      <w:r/>
    </w:p>
    <w:p>
      <w:pPr>
        <w:spacing w:line="360" w:lineRule="auto"/>
        <w:rPr>
          <w:rFonts w:ascii="宋体" w:hAnsi="宋体" w:cs="宋体"/>
          <w:b/>
        </w:rPr>
      </w:pPr>
      <w:r/>
      <w:bookmarkStart w:id="67" w:name="_Toc13543222"/>
      <w:r>
        <w:rPr>
          <w:rFonts w:hint="eastAsia" w:ascii="宋体" w:hAnsi="宋体" w:cs="宋体"/>
          <w:b/>
        </w:rPr>
        <w:t xml:space="preserve">十、合同的生效</w:t>
      </w:r>
      <w:bookmarkEnd w:id="67"/>
      <w:r/>
      <w:r/>
    </w:p>
    <w:p>
      <w:pPr>
        <w:spacing w:line="360" w:lineRule="auto"/>
        <w:rPr>
          <w:rFonts w:ascii="宋体" w:hAnsi="宋体" w:cs="宋体"/>
          <w:b/>
        </w:rPr>
      </w:pPr>
      <w:r>
        <w:rPr>
          <w:rFonts w:hint="eastAsia" w:ascii="宋体" w:hAnsi="宋体" w:cs="宋体"/>
          <w:b/>
        </w:rPr>
        <w:t xml:space="preserve">20</w:t>
      </w:r>
      <w:r>
        <w:rPr>
          <w:rFonts w:hint="eastAsia" w:ascii="宋体" w:hAnsi="宋体" w:cs="宋体"/>
          <w:b/>
        </w:rPr>
        <w:t xml:space="preserve">.</w:t>
      </w:r>
      <w:r>
        <w:rPr>
          <w:rFonts w:hint="eastAsia" w:ascii="宋体" w:hAnsi="宋体" w:cs="宋体"/>
          <w:b/>
        </w:rPr>
        <w:t xml:space="preserve">合同的生效</w:t>
      </w:r>
      <w:r/>
    </w:p>
    <w:p>
      <w:pPr>
        <w:ind w:firstLine="420"/>
        <w:spacing w:line="360" w:lineRule="auto"/>
        <w:rPr>
          <w:rFonts w:ascii="宋体" w:hAnsi="宋体" w:cs="宋体"/>
        </w:rPr>
      </w:pPr>
      <w:r/>
      <w:bookmarkStart w:id="68" w:name="_Toc13543223"/>
      <w:r>
        <w:rPr>
          <w:rFonts w:hint="eastAsia" w:ascii="宋体" w:hAnsi="宋体" w:cs="宋体"/>
          <w:lang w:val="zh-CN"/>
        </w:rPr>
        <w:t xml:space="preserve">本合同经甲乙双方法定代表人或其委托代理人签字并加盖公章（或合同章）后生效</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十一、争议解决</w:t>
      </w:r>
      <w:bookmarkEnd w:id="68"/>
      <w:r/>
      <w:r/>
    </w:p>
    <w:p>
      <w:pPr>
        <w:spacing w:line="360" w:lineRule="auto"/>
        <w:rPr>
          <w:rFonts w:ascii="宋体" w:hAnsi="宋体" w:cs="宋体"/>
          <w:b/>
        </w:rPr>
      </w:pPr>
      <w:r>
        <w:rPr>
          <w:rFonts w:hint="eastAsia" w:ascii="宋体" w:hAnsi="宋体" w:cs="宋体"/>
          <w:b/>
        </w:rPr>
        <w:t xml:space="preserve">21.</w:t>
      </w:r>
      <w:r>
        <w:rPr>
          <w:rFonts w:hint="eastAsia" w:ascii="宋体" w:hAnsi="宋体" w:cs="宋体"/>
          <w:b/>
        </w:rPr>
        <w:t xml:space="preserve">争议解决</w:t>
      </w:r>
      <w:r/>
    </w:p>
    <w:p>
      <w:pPr>
        <w:pStyle w:val="937"/>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甲乙双方因合同发生争议，应在招标代理机构的主持下进行调解，协商不成，任何一方可以向</w:t>
      </w:r>
      <w:r>
        <w:rPr>
          <w:rFonts w:hint="eastAsia" w:ascii="宋体" w:hAnsi="宋体" w:eastAsia="宋体" w:cs="宋体"/>
          <w:sz w:val="21"/>
        </w:rPr>
        <w:t xml:space="preserve">甲方所在地人民法院起诉。</w:t>
      </w:r>
      <w:r/>
    </w:p>
    <w:p>
      <w:pPr>
        <w:spacing w:line="360" w:lineRule="auto"/>
        <w:rPr>
          <w:rFonts w:ascii="宋体" w:hAnsi="宋体" w:cs="宋体"/>
          <w:b/>
        </w:rPr>
      </w:pPr>
      <w:r/>
      <w:bookmarkStart w:id="69" w:name="_Toc13543224"/>
      <w:r>
        <w:rPr>
          <w:rFonts w:hint="eastAsia" w:ascii="宋体" w:hAnsi="宋体" w:cs="宋体"/>
          <w:b/>
        </w:rPr>
        <w:t xml:space="preserve">十二、附则</w:t>
      </w:r>
      <w:bookmarkEnd w:id="69"/>
      <w:r/>
      <w:r/>
    </w:p>
    <w:p>
      <w:pPr>
        <w:spacing w:line="360" w:lineRule="auto"/>
        <w:rPr>
          <w:rFonts w:ascii="宋体" w:hAnsi="宋体" w:cs="宋体"/>
          <w:b/>
        </w:rPr>
      </w:pPr>
      <w:r>
        <w:rPr>
          <w:rFonts w:hint="eastAsia" w:ascii="宋体" w:hAnsi="宋体" w:cs="宋体"/>
          <w:b/>
        </w:rPr>
        <w:t xml:space="preserve">22.</w:t>
      </w:r>
      <w:r>
        <w:rPr>
          <w:rFonts w:hint="eastAsia" w:ascii="宋体" w:hAnsi="宋体" w:cs="宋体"/>
          <w:b/>
        </w:rPr>
        <w:t xml:space="preserve">合同份数</w:t>
      </w:r>
      <w:r/>
    </w:p>
    <w:p>
      <w:pPr>
        <w:spacing w:line="360" w:lineRule="auto"/>
        <w:rPr>
          <w:rFonts w:ascii="宋体" w:hAnsi="宋体" w:cs="宋体"/>
          <w:b/>
          <w:sz w:val="44"/>
        </w:rPr>
      </w:pPr>
      <w:r>
        <w:rPr>
          <w:rFonts w:hint="eastAsia" w:ascii="宋体" w:hAnsi="宋体" w:cs="宋体"/>
        </w:rPr>
        <w:tab/>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23.</w:t>
      </w:r>
      <w:r>
        <w:rPr>
          <w:rFonts w:hint="eastAsia" w:ascii="宋体" w:hAnsi="宋体" w:cs="宋体"/>
          <w:b/>
        </w:rPr>
        <w:t xml:space="preserve">未尽事宜</w:t>
      </w:r>
      <w:r/>
    </w:p>
    <w:p>
      <w:pPr>
        <w:pStyle w:val="943"/>
        <w:rPr>
          <w:rFonts w:ascii="宋体" w:hAnsi="宋体"/>
          <w:b/>
          <w:bCs/>
          <w:sz w:val="21"/>
          <w:szCs w:val="21"/>
        </w:rPr>
      </w:pPr>
      <w:r>
        <w:rPr>
          <w:rFonts w:hint="eastAsia" w:ascii="宋体" w:hAnsi="宋体" w:cs="宋体"/>
          <w:sz w:val="21"/>
        </w:rPr>
        <w:t xml:space="preserve">本合同未尽事宜应按《中华人民共和国</w:t>
      </w:r>
      <w:r>
        <w:rPr>
          <w:rFonts w:hint="eastAsia" w:ascii="宋体" w:hAnsi="宋体" w:cs="宋体"/>
          <w:sz w:val="21"/>
        </w:rPr>
        <w:t xml:space="preserve">民法典</w:t>
      </w:r>
      <w:r>
        <w:rPr>
          <w:rFonts w:hint="eastAsia" w:ascii="宋体" w:hAnsi="宋体" w:cs="宋体"/>
          <w:sz w:val="21"/>
        </w:rPr>
        <w:t xml:space="preserve">》、《中华人民共和国产品质量法》、《中华人民共和国政府采</w:t>
      </w:r>
      <w:r>
        <w:rPr>
          <w:rFonts w:hint="eastAsia" w:ascii="宋体" w:hAnsi="宋体" w:cs="宋体"/>
          <w:sz w:val="21"/>
          <w:szCs w:val="21"/>
        </w:rPr>
        <w:t xml:space="preserve">购法》及其他有关政府采购的法律法规之规定解释</w:t>
      </w:r>
      <w:r>
        <w:rPr>
          <w:rFonts w:hint="eastAsia" w:ascii="宋体" w:hAnsi="宋体" w:cs="宋体"/>
          <w:sz w:val="21"/>
          <w:szCs w:val="21"/>
        </w:rPr>
        <w:t xml:space="preserve">。</w:t>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0"/>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57"/>
      <w:r/>
      <w:bookmarkEnd w:id="58"/>
      <w:r/>
      <w:r/>
    </w:p>
    <w:p>
      <w:pPr>
        <w:spacing w:line="360" w:lineRule="auto"/>
        <w:tabs>
          <w:tab w:val="left" w:pos="5175" w:leader="none"/>
        </w:tabs>
        <w:rPr>
          <w:rFonts w:ascii="宋体" w:hAnsi="宋体" w:cs="宋体"/>
          <w:szCs w:val="21"/>
        </w:rPr>
      </w:pPr>
      <w:r>
        <w:rPr>
          <w:rFonts w:hint="eastAsia" w:ascii="宋体" w:hAnsi="宋体" w:cs="宋体"/>
          <w:szCs w:val="21"/>
        </w:rPr>
        <w:t xml:space="preserve">甲</w:t>
      </w:r>
      <w:r>
        <w:rPr>
          <w:rFonts w:hint="eastAsia" w:ascii="宋体" w:hAnsi="宋体" w:cs="宋体"/>
          <w:szCs w:val="21"/>
        </w:rPr>
        <w:t xml:space="preserve">  </w:t>
      </w:r>
      <w:r>
        <w:rPr>
          <w:rFonts w:hint="eastAsia" w:ascii="宋体" w:hAnsi="宋体" w:cs="宋体"/>
          <w:szCs w:val="21"/>
        </w:rPr>
        <w:t xml:space="preserve">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w:t>
      </w:r>
      <w:r>
        <w:rPr>
          <w:rFonts w:hint="eastAsia" w:ascii="宋体" w:hAnsi="宋体" w:cs="宋体"/>
          <w:szCs w:val="21"/>
        </w:rPr>
        <w:t xml:space="preserve">  </w:t>
      </w:r>
      <w:r>
        <w:rPr>
          <w:rFonts w:hint="eastAsia" w:ascii="宋体" w:hAnsi="宋体" w:cs="宋体"/>
          <w:szCs w:val="21"/>
        </w:rPr>
        <w:t xml:space="preserve">方（中标单位）：</w:t>
      </w:r>
      <w:r>
        <w:rPr>
          <w:rFonts w:hint="eastAsia" w:ascii="宋体" w:hAnsi="宋体" w:cs="宋体"/>
          <w:szCs w:val="21"/>
        </w:rPr>
        <w:t xml:space="preserve">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w:t>
      </w:r>
      <w:r>
        <w:rPr>
          <w:rFonts w:hint="eastAsia" w:ascii="宋体" w:hAnsi="宋体" w:cs="宋体"/>
          <w:szCs w:val="21"/>
        </w:rPr>
        <w:t xml:space="preserve">,</w:t>
      </w:r>
      <w:r>
        <w:rPr>
          <w:rFonts w:hint="eastAsia" w:ascii="宋体" w:hAnsi="宋体" w:cs="宋体"/>
          <w:szCs w:val="21"/>
        </w:rPr>
        <w:t xml:space="preserve">甲乙双方就此次中标的</w:t>
      </w:r>
      <w:r>
        <w:rPr>
          <w:rFonts w:hint="eastAsia" w:ascii="宋体" w:hAnsi="宋体" w:cs="宋体"/>
          <w:bCs/>
          <w:szCs w:val="21"/>
          <w:u w:val="single"/>
        </w:rPr>
        <w:t xml:space="preserve">    </w:t>
      </w:r>
      <w:r>
        <w:rPr>
          <w:rFonts w:hint="eastAsia" w:ascii="宋体" w:hAnsi="宋体" w:cs="宋体"/>
          <w:bCs/>
          <w:szCs w:val="21"/>
          <w:u w:val="single"/>
        </w:rPr>
        <w:t xml:space="preserve">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6"/>
        </w:numPr>
        <w:spacing w:line="360" w:lineRule="auto"/>
        <w:rPr>
          <w:rFonts w:ascii="宋体" w:hAnsi="宋体" w:cs="宋体"/>
          <w:b/>
          <w:szCs w:val="21"/>
        </w:rPr>
      </w:pPr>
      <w:r>
        <w:rPr>
          <w:rFonts w:hint="eastAsia" w:ascii="宋体" w:hAnsi="宋体" w:cs="宋体"/>
          <w:b/>
          <w:szCs w:val="21"/>
        </w:rPr>
        <w:t xml:space="preserve">合同内容：</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971"/>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46"/>
        <w:ind w:firstLine="502"/>
        <w:spacing w:line="360" w:lineRule="auto"/>
        <w:rPr>
          <w:rFonts w:cs="宋体"/>
          <w:sz w:val="21"/>
        </w:rPr>
      </w:pPr>
      <w:r>
        <w:rPr>
          <w:rFonts w:hint="eastAsia" w:cs="宋体"/>
          <w:sz w:val="21"/>
        </w:rPr>
        <w:t xml:space="preserve">①招投标文件及中标通知书；</w:t>
      </w:r>
      <w:r/>
    </w:p>
    <w:p>
      <w:pPr>
        <w:pStyle w:val="946"/>
        <w:ind w:firstLine="502"/>
        <w:spacing w:line="360" w:lineRule="auto"/>
        <w:rPr>
          <w:rFonts w:cs="宋体"/>
          <w:sz w:val="21"/>
        </w:rPr>
      </w:pPr>
      <w:r>
        <w:rPr>
          <w:rFonts w:hint="eastAsia" w:cs="宋体"/>
          <w:sz w:val="21"/>
        </w:rPr>
        <w:t xml:space="preserve">②产品清单；</w:t>
      </w:r>
      <w:r/>
    </w:p>
    <w:p>
      <w:pPr>
        <w:pStyle w:val="946"/>
        <w:ind w:firstLine="502"/>
        <w:spacing w:line="360" w:lineRule="auto"/>
        <w:rPr>
          <w:rFonts w:cs="宋体"/>
          <w:sz w:val="21"/>
        </w:rPr>
      </w:pPr>
      <w:r>
        <w:rPr>
          <w:rFonts w:hint="eastAsia" w:cs="宋体"/>
          <w:sz w:val="21"/>
        </w:rPr>
        <w:t xml:space="preserve">③合同其他附件。</w:t>
      </w:r>
      <w:r/>
    </w:p>
    <w:p>
      <w:pPr>
        <w:pStyle w:val="946"/>
        <w:spacing w:line="360" w:lineRule="auto"/>
        <w:rPr>
          <w:rFonts w:cs="宋体"/>
          <w:sz w:val="21"/>
        </w:rPr>
      </w:pPr>
      <w:r>
        <w:rPr>
          <w:rFonts w:hint="eastAsia" w:cs="宋体"/>
          <w:sz w:val="21"/>
        </w:rPr>
        <w:t xml:space="preserve">三、</w:t>
      </w:r>
      <w:r>
        <w:rPr>
          <w:rFonts w:hint="eastAsia" w:cs="宋体"/>
          <w:sz w:val="21"/>
        </w:rPr>
        <w:t xml:space="preserve">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本合同总价为（含税）：</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系统等）的接口费用</w:t>
      </w:r>
      <w:r>
        <w:rPr>
          <w:rFonts w:hint="eastAsia" w:ascii="宋体" w:hAnsi="宋体" w:cs="宋体"/>
        </w:rPr>
        <w:t xml:space="preserve">、调试、人工、机械、装卸、培训、保险、运费、</w:t>
      </w:r>
      <w:r>
        <w:rPr>
          <w:rFonts w:hint="eastAsia" w:ascii="宋体" w:hAnsi="宋体" w:cs="宋体"/>
        </w:rPr>
        <w:t xml:space="preserve">采购代理服务费、</w:t>
      </w:r>
      <w:r>
        <w:rPr>
          <w:rFonts w:hint="eastAsia" w:ascii="宋体" w:hAnsi="宋体" w:cs="宋体"/>
        </w:rPr>
        <w:t xml:space="preserve">各种税费、劳保、专利技术及维保等完成本次项目所需的一切费用。</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付款步骤：</w:t>
      </w:r>
      <w:r/>
    </w:p>
    <w:p>
      <w:pPr>
        <w:ind w:firstLine="420"/>
        <w:spacing w:line="400" w:lineRule="exact"/>
      </w:pPr>
      <w:r>
        <w:rPr>
          <w:rFonts w:hint="eastAsia" w:hAnsi="宋体"/>
          <w:szCs w:val="21"/>
        </w:rPr>
        <w:t xml:space="preserve">在采购合同签订生效后，待全部货物到达甲方指定地点，经验收合格，并向甲方提供下列单据后</w:t>
      </w:r>
      <w:r>
        <w:rPr>
          <w:rFonts w:hint="eastAsia" w:hAnsi="宋体"/>
          <w:szCs w:val="21"/>
        </w:rPr>
        <w:t xml:space="preserve">30</w:t>
      </w:r>
      <w:r>
        <w:rPr>
          <w:rFonts w:hint="eastAsia" w:hAnsi="宋体"/>
          <w:szCs w:val="21"/>
        </w:rPr>
        <w:t xml:space="preserve">个工作日内，由甲方向乙方按合同总价支付</w:t>
      </w:r>
      <w:r>
        <w:rPr>
          <w:rFonts w:hint="eastAsia" w:hAnsi="宋体"/>
          <w:szCs w:val="21"/>
        </w:rPr>
        <w:t xml:space="preserve">90%</w:t>
      </w:r>
      <w:r>
        <w:rPr>
          <w:rFonts w:hint="eastAsia" w:hAnsi="宋体"/>
          <w:szCs w:val="21"/>
        </w:rPr>
        <w:t xml:space="preserve">的货款，余款</w:t>
      </w:r>
      <w:r>
        <w:rPr>
          <w:rFonts w:hint="eastAsia" w:hAnsi="宋体"/>
          <w:szCs w:val="21"/>
        </w:rPr>
        <w:t xml:space="preserve">10%</w:t>
      </w:r>
      <w:r>
        <w:rPr>
          <w:rFonts w:hint="eastAsia" w:hAnsi="宋体"/>
          <w:szCs w:val="21"/>
        </w:rPr>
        <w:t xml:space="preserve">在验收合格满一年，无质量问题，由甲方在</w:t>
      </w:r>
      <w:r>
        <w:rPr>
          <w:rFonts w:hint="eastAsia" w:hAnsi="宋体"/>
          <w:szCs w:val="21"/>
        </w:rPr>
        <w:t xml:space="preserve">30</w:t>
      </w:r>
      <w:r>
        <w:rPr>
          <w:rFonts w:hint="eastAsia" w:hAnsi="宋体"/>
          <w:szCs w:val="21"/>
        </w:rPr>
        <w:t xml:space="preserve">个工作日内向乙方一次性付清。</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、合格的发票</w:t>
      </w:r>
      <w:r/>
    </w:p>
    <w:p>
      <w:pPr>
        <w:ind w:firstLine="420"/>
        <w:spacing w:line="360" w:lineRule="auto"/>
        <w:tabs>
          <w:tab w:val="left" w:pos="630" w:leader="none"/>
        </w:tabs>
        <w:rPr>
          <w:rFonts w:ascii="宋体" w:hAnsi="宋体" w:cs="宋体"/>
        </w:rPr>
      </w:pPr>
      <w:r>
        <w:rPr>
          <w:rFonts w:hint="eastAsia" w:ascii="宋体" w:hAnsi="宋体" w:cs="宋体"/>
        </w:rPr>
        <w:t xml:space="preserve">B</w:t>
      </w:r>
      <w:r>
        <w:rPr>
          <w:rFonts w:hint="eastAsia" w:ascii="宋体" w:hAnsi="宋体" w:cs="宋体"/>
        </w:rPr>
        <w:t xml:space="preserve">、甲方签收后的送货回单</w:t>
      </w:r>
      <w:r/>
    </w:p>
    <w:p>
      <w:pPr>
        <w:ind w:firstLine="420"/>
        <w:spacing w:line="360" w:lineRule="auto"/>
        <w:rPr>
          <w:rFonts w:ascii="宋体" w:hAnsi="宋体" w:cs="宋体"/>
        </w:rPr>
      </w:pPr>
      <w:r>
        <w:rPr>
          <w:rFonts w:hint="eastAsia" w:ascii="宋体" w:hAnsi="宋体" w:cs="宋体"/>
        </w:rPr>
        <w:t xml:space="preserve">C</w:t>
      </w:r>
      <w:r>
        <w:rPr>
          <w:rFonts w:hint="eastAsia" w:ascii="宋体" w:hAnsi="宋体" w:cs="宋体"/>
        </w:rPr>
        <w:t xml:space="preserve">、由甲乙双方签章的《政府采购合同履行验收报告》</w:t>
      </w:r>
      <w:r/>
    </w:p>
    <w:p>
      <w:pPr>
        <w:ind w:right="-161"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付款方式：银行转账或其他甲方认可的方式。</w:t>
      </w:r>
      <w:r/>
    </w:p>
    <w:p>
      <w:pPr>
        <w:jc w:val="left"/>
        <w:spacing w:line="360" w:lineRule="auto"/>
        <w:rPr>
          <w:rFonts w:ascii="宋体" w:hAnsi="宋体" w:cs="宋体"/>
          <w:b/>
          <w:szCs w:val="21"/>
        </w:rPr>
      </w:pPr>
      <w:r>
        <w:rPr>
          <w:rFonts w:hint="eastAsia" w:ascii="宋体" w:hAnsi="宋体" w:cs="宋体"/>
          <w:b/>
          <w:szCs w:val="21"/>
        </w:rPr>
        <w:t xml:space="preserve">四、交付时间、地点：</w:t>
      </w:r>
      <w:r>
        <w:rPr>
          <w:rFonts w:hint="eastAsia" w:ascii="宋体" w:hAnsi="宋体" w:cs="宋体"/>
          <w:b/>
          <w:szCs w:val="21"/>
        </w:rPr>
        <w:t xml:space="preserve"> </w:t>
      </w:r>
      <w:r/>
    </w:p>
    <w:p>
      <w:pPr>
        <w:ind w:left="99"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交货时间：合同签订后</w:t>
      </w:r>
      <w:r>
        <w:rPr>
          <w:rFonts w:hint="eastAsia" w:ascii="宋体" w:hAnsi="宋体" w:cs="宋体"/>
        </w:rPr>
        <w:t xml:space="preserve">60</w:t>
      </w:r>
      <w:r>
        <w:rPr>
          <w:rFonts w:hint="eastAsia" w:ascii="宋体" w:hAnsi="宋体" w:cs="宋体"/>
        </w:rPr>
        <w:t xml:space="preserve">日内送货到位并完成安装调试。</w:t>
      </w:r>
      <w:r/>
    </w:p>
    <w:p>
      <w:pPr>
        <w:ind w:left="99"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交货地点：甲方指定地点。</w:t>
      </w:r>
      <w:r/>
    </w:p>
    <w:p>
      <w:pPr>
        <w:ind w:left="99"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乙方应按照招标文件的有关规定提供合格标的物；</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产品质量出现问题或使用过程中出现故障等，乙方负责及时包修、包退、包换或全新替代设备、确保甲方正常运营，费用均由乙方承担；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产品的验收包括：数量、外观、质量、性能、质保单、品牌标志、包装和乙方承诺</w:t>
      </w:r>
      <w:r>
        <w:rPr>
          <w:rFonts w:hint="eastAsia" w:ascii="宋体" w:hAnsi="宋体" w:cs="宋体"/>
          <w:bCs/>
          <w:szCs w:val="21"/>
        </w:rPr>
        <w:t xml:space="preserve"> </w:t>
      </w:r>
      <w:r>
        <w:rPr>
          <w:rFonts w:hint="eastAsia" w:ascii="宋体" w:hAnsi="宋体" w:cs="宋体"/>
          <w:bCs/>
          <w:szCs w:val="21"/>
        </w:rPr>
        <w:t xml:space="preserve">的其它指标；验收后使用阶段，甲方仍有权按本合同</w:t>
      </w:r>
      <w:r>
        <w:rPr>
          <w:rFonts w:hint="eastAsia" w:ascii="宋体" w:hAnsi="宋体" w:cs="宋体"/>
          <w:bCs/>
          <w:szCs w:val="21"/>
        </w:rPr>
        <w:t xml:space="preserve">(</w:t>
      </w:r>
      <w:r>
        <w:rPr>
          <w:rFonts w:hint="eastAsia" w:ascii="宋体" w:hAnsi="宋体" w:cs="宋体"/>
          <w:bCs/>
          <w:szCs w:val="21"/>
        </w:rPr>
        <w:t xml:space="preserve">一</w:t>
      </w:r>
      <w:r>
        <w:rPr>
          <w:rFonts w:hint="eastAsia" w:ascii="宋体" w:hAnsi="宋体" w:cs="宋体"/>
          <w:bCs/>
          <w:szCs w:val="21"/>
        </w:rPr>
        <w:t xml:space="preserve">)</w:t>
      </w:r>
      <w:r>
        <w:rPr>
          <w:rFonts w:hint="eastAsia" w:ascii="宋体" w:hAnsi="宋体" w:cs="宋体"/>
          <w:bCs/>
          <w:szCs w:val="21"/>
        </w:rPr>
        <w:t xml:space="preserve">合同一般条款中第二条及第四条等约定主张各项权利；</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验收标准：</w:t>
      </w:r>
      <w:r>
        <w:rPr>
          <w:rFonts w:hint="eastAsia" w:ascii="宋体" w:hAnsi="宋体" w:cs="宋体"/>
          <w:szCs w:val="21"/>
        </w:rPr>
        <w:t xml:space="preserve">根据政府采购合同要求、招标文件要求、投标文件、承诺及有关行业规定</w:t>
      </w:r>
      <w:r>
        <w:rPr>
          <w:rFonts w:hint="eastAsia" w:ascii="宋体" w:hAnsi="宋体" w:cs="宋体"/>
          <w:bCs/>
          <w:szCs w:val="21"/>
        </w:rPr>
        <w:t xml:space="preserve">并按国家最新行业标准确保甲方验收通过，具体按照《江苏省政府采购履约验收管理办法》执行。</w:t>
      </w:r>
      <w:r/>
    </w:p>
    <w:p>
      <w:pPr>
        <w:ind w:firstLine="420"/>
        <w:spacing w:line="360" w:lineRule="auto"/>
        <w:rPr>
          <w:rFonts w:ascii="宋体" w:hAnsi="宋体" w:cs="宋体"/>
          <w:bCs/>
        </w:rPr>
      </w:pP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bCs/>
          <w:szCs w:val="21"/>
        </w:rPr>
        <w:t xml:space="preserve">乙方交付验收时应先用书面方式通告甲方</w:t>
      </w:r>
      <w:r>
        <w:rPr>
          <w:rFonts w:hint="eastAsia" w:ascii="宋体" w:hAnsi="宋体" w:cs="宋体"/>
          <w:bCs/>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（一）违约责任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w:t>
      </w:r>
      <w:r>
        <w:rPr>
          <w:rFonts w:hint="eastAsia" w:ascii="宋体" w:hAnsi="宋体" w:eastAsia="宋体" w:cs="宋体"/>
          <w:sz w:val="21"/>
        </w:rPr>
        <w:t xml:space="preserve">(</w:t>
      </w:r>
      <w:r>
        <w:rPr>
          <w:rFonts w:hint="eastAsia" w:ascii="宋体" w:hAnsi="宋体" w:eastAsia="宋体" w:cs="宋体"/>
          <w:sz w:val="21"/>
        </w:rPr>
        <w:t xml:space="preserve">诉讼费、律师费、鉴定费、保全费等</w:t>
      </w:r>
      <w:r>
        <w:rPr>
          <w:rFonts w:hint="eastAsia" w:ascii="宋体" w:hAnsi="宋体" w:eastAsia="宋体" w:cs="宋体"/>
          <w:sz w:val="21"/>
        </w:rPr>
        <w:t xml:space="preserve">)</w:t>
      </w:r>
      <w:r>
        <w:rPr>
          <w:rFonts w:hint="eastAsia" w:ascii="宋体" w:hAnsi="宋体" w:eastAsia="宋体" w:cs="宋体"/>
          <w:sz w:val="21"/>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甲方违约责任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1.1 </w:t>
      </w:r>
      <w:r>
        <w:rPr>
          <w:rFonts w:hint="eastAsia" w:ascii="宋体" w:hAnsi="宋体" w:eastAsia="宋体" w:cs="宋体"/>
          <w:sz w:val="21"/>
        </w:rPr>
        <w:t xml:space="preserve">在合同生效后，甲方无正当理由要求退货的，应向乙方偿付合同总价款</w:t>
      </w:r>
      <w:r>
        <w:rPr>
          <w:rFonts w:hint="eastAsia" w:ascii="宋体" w:hAnsi="宋体" w:eastAsia="宋体" w:cs="宋体"/>
          <w:sz w:val="21"/>
        </w:rPr>
        <w:t xml:space="preserve">5%</w:t>
      </w:r>
      <w:r>
        <w:rPr>
          <w:rFonts w:hint="eastAsia" w:ascii="宋体" w:hAnsi="宋体" w:eastAsia="宋体" w:cs="宋体"/>
          <w:sz w:val="21"/>
        </w:rPr>
        <w:t xml:space="preserve">的违约金，违约金不足以补偿损失的，乙方有权要求甲方补足。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1.2 </w:t>
      </w:r>
      <w:r>
        <w:rPr>
          <w:rFonts w:hint="eastAsia" w:ascii="宋体" w:hAnsi="宋体" w:eastAsia="宋体" w:cs="宋体"/>
          <w:sz w:val="21"/>
        </w:rPr>
        <w:t xml:space="preserve">甲方无故逾期付款的应按照逾期付款金额的每天万分之四支付逾期付款违约金。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1.3 </w:t>
      </w:r>
      <w:r>
        <w:rPr>
          <w:rFonts w:hint="eastAsia" w:ascii="宋体" w:hAnsi="宋体" w:eastAsia="宋体" w:cs="宋体"/>
          <w:sz w:val="21"/>
        </w:rPr>
        <w:t xml:space="preserve">甲方违反合同规定，拒绝接收乙方交付的合格标的物，应当承担乙方由此造成的损失。</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乙方有下列行</w:t>
      </w:r>
      <w:r>
        <w:rPr>
          <w:rFonts w:hint="eastAsia" w:ascii="宋体" w:hAnsi="宋体" w:eastAsia="宋体" w:cs="宋体"/>
          <w:sz w:val="21"/>
        </w:rPr>
        <w:t xml:space="preserve">为之一的，甲方有权解除合同，要求乙方返还甲方所支付的任何款项并支付合同总价款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的违约金，违约金不足以补偿实际损失的，甲方有权要求乙方补足：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不能交货。乙方交货、安装、检验逾期超过</w:t>
      </w:r>
      <w:r>
        <w:rPr>
          <w:rFonts w:hint="eastAsia" w:ascii="宋体" w:hAnsi="宋体" w:eastAsia="宋体" w:cs="宋体"/>
          <w:sz w:val="21"/>
        </w:rPr>
        <w:t xml:space="preserve">15</w:t>
      </w:r>
      <w:r>
        <w:rPr>
          <w:rFonts w:hint="eastAsia" w:ascii="宋体" w:hAnsi="宋体" w:eastAsia="宋体" w:cs="宋体"/>
          <w:sz w:val="21"/>
        </w:rPr>
        <w:t xml:space="preserve">日</w:t>
      </w:r>
      <w:r>
        <w:rPr>
          <w:rFonts w:hint="eastAsia" w:ascii="宋体" w:hAnsi="宋体" w:eastAsia="宋体" w:cs="宋体"/>
          <w:sz w:val="21"/>
        </w:rPr>
        <w:t xml:space="preserve">(</w:t>
      </w:r>
      <w:r>
        <w:rPr>
          <w:rFonts w:hint="eastAsia" w:ascii="宋体" w:hAnsi="宋体" w:eastAsia="宋体" w:cs="宋体"/>
          <w:sz w:val="21"/>
        </w:rPr>
        <w:t xml:space="preserve">自然日</w:t>
      </w:r>
      <w:r>
        <w:rPr>
          <w:rFonts w:hint="eastAsia" w:ascii="宋体" w:hAnsi="宋体" w:eastAsia="宋体" w:cs="宋体"/>
          <w:sz w:val="21"/>
        </w:rPr>
        <w:t xml:space="preserve">)</w:t>
      </w:r>
      <w:r>
        <w:rPr>
          <w:rFonts w:hint="eastAsia" w:ascii="宋体" w:hAnsi="宋体" w:eastAsia="宋体" w:cs="宋体"/>
          <w:sz w:val="21"/>
        </w:rPr>
        <w:t xml:space="preserve">的，视为不能交货；</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交付的标的物不符合投标文件及合同约定；</w:t>
      </w:r>
      <w:r/>
    </w:p>
    <w:p>
      <w:pPr>
        <w:pStyle w:val="937"/>
        <w:spacing w:line="360" w:lineRule="auto"/>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因可归责于乙方的情形导致标的物不能正常使用，致使甲方合同目的无法实现；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t xml:space="preserve">其他合同约定的违约行为，致使甲方合同目的无法实现。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w:t>
      </w:r>
      <w:r>
        <w:rPr>
          <w:rFonts w:hint="eastAsia" w:ascii="宋体" w:hAnsi="宋体" w:eastAsia="宋体" w:cs="宋体"/>
          <w:sz w:val="21"/>
        </w:rPr>
        <w:t xml:space="preserve">不合格的，视同为整个标的物的交付不合格。</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w:t>
      </w:r>
      <w:r>
        <w:rPr>
          <w:rFonts w:hint="eastAsia" w:ascii="宋体" w:hAnsi="宋体" w:eastAsia="宋体" w:cs="宋体"/>
          <w:sz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eastAsia="宋体" w:cs="宋体"/>
          <w:sz w:val="21"/>
        </w:rPr>
        <w:t xml:space="preserve"> </w:t>
      </w:r>
      <w:r>
        <w:rPr>
          <w:rFonts w:hint="eastAsia" w:ascii="宋体" w:hAnsi="宋体" w:eastAsia="宋体" w:cs="宋体"/>
          <w:sz w:val="21"/>
        </w:rPr>
        <w:t xml:space="preserve">差旅费等。</w:t>
      </w:r>
      <w:r/>
    </w:p>
    <w:p>
      <w:pPr>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因不可抗力不能履行合同的，根据不可抗力的</w:t>
      </w:r>
      <w:r>
        <w:rPr>
          <w:rFonts w:hint="eastAsia" w:ascii="宋体" w:hAnsi="宋体" w:cs="宋体"/>
        </w:rPr>
        <w:t xml:space="preserve">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合同一方因不可抗力不能履行合同的，应当及时通知对方，以减轻可能给对方造成的损失，并应当在合理期限内提供证明。</w:t>
      </w:r>
      <w:r/>
    </w:p>
    <w:p>
      <w:pPr>
        <w:jc w:val="left"/>
        <w:spacing w:line="360" w:lineRule="auto"/>
        <w:rPr>
          <w:rFonts w:ascii="宋体" w:hAnsi="宋体" w:cs="宋体"/>
          <w:b/>
          <w:bCs/>
        </w:rPr>
      </w:pPr>
      <w:r>
        <w:rPr>
          <w:rFonts w:hint="eastAsia" w:ascii="宋体" w:hAnsi="宋体" w:cs="宋体"/>
          <w:b/>
          <w:bCs/>
        </w:rPr>
        <w:t xml:space="preserve">九、合同的解除和转让</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合同的解除</w:t>
      </w:r>
      <w:r/>
    </w:p>
    <w:p>
      <w:pPr>
        <w:pStyle w:val="937"/>
        <w:spacing w:line="360" w:lineRule="auto"/>
        <w:rPr>
          <w:rFonts w:ascii="宋体" w:hAnsi="宋体" w:eastAsia="宋体" w:cs="宋体"/>
          <w:sz w:val="21"/>
        </w:rPr>
      </w:pPr>
      <w:r>
        <w:rPr>
          <w:rFonts w:hint="eastAsia" w:ascii="宋体" w:hAnsi="宋体" w:eastAsia="宋体" w:cs="宋体"/>
          <w:sz w:val="21"/>
        </w:rPr>
        <w:t xml:space="preserve">1.1</w:t>
      </w:r>
      <w:r>
        <w:rPr>
          <w:rFonts w:hint="eastAsia" w:ascii="宋体" w:hAnsi="宋体" w:eastAsia="宋体" w:cs="宋体"/>
          <w:sz w:val="21"/>
        </w:rPr>
        <w:t xml:space="preserve">有下列情形之一，合同一方可以解除合同：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1.1.1</w:t>
      </w:r>
      <w:r>
        <w:rPr>
          <w:rFonts w:hint="eastAsia" w:ascii="宋体" w:hAnsi="宋体" w:eastAsia="宋体" w:cs="宋体"/>
          <w:sz w:val="21"/>
        </w:rPr>
        <w:t xml:space="preserve">因不可抗力致使不能实现合同目的，未受不可抗力影响的一方有权解除合同；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1.1.2</w:t>
      </w:r>
      <w:r>
        <w:rPr>
          <w:rFonts w:hint="eastAsia" w:ascii="宋体" w:hAnsi="宋体" w:eastAsia="宋体" w:cs="宋体"/>
          <w:sz w:val="21"/>
        </w:rPr>
        <w:t xml:space="preserve">合同期间，因合同一方违约并无法获得守约方认可，守约方有权解除合同、违约方则退回已收款项并需承担本合同总价款</w:t>
      </w:r>
      <w:r>
        <w:rPr>
          <w:rFonts w:hint="eastAsia" w:ascii="宋体" w:hAnsi="宋体" w:eastAsia="宋体" w:cs="宋体"/>
          <w:sz w:val="21"/>
        </w:rPr>
        <w:t xml:space="preserve">30%</w:t>
      </w:r>
      <w:r>
        <w:rPr>
          <w:rFonts w:hint="eastAsia" w:ascii="宋体" w:hAnsi="宋体" w:eastAsia="宋体" w:cs="宋体"/>
          <w:sz w:val="21"/>
        </w:rPr>
        <w:t xml:space="preserve">作为违约金，并按本合同第六条承担各项违约</w:t>
      </w:r>
      <w:r>
        <w:rPr>
          <w:rFonts w:hint="eastAsia" w:ascii="宋体" w:hAnsi="宋体" w:eastAsia="宋体" w:cs="宋体"/>
          <w:sz w:val="21"/>
        </w:rPr>
        <w:t xml:space="preserve"> </w:t>
      </w:r>
      <w:r>
        <w:rPr>
          <w:rFonts w:hint="eastAsia" w:ascii="宋体" w:hAnsi="宋体" w:eastAsia="宋体" w:cs="宋体"/>
          <w:sz w:val="21"/>
        </w:rPr>
        <w:t xml:space="preserve">责任；</w:t>
      </w:r>
      <w:r/>
    </w:p>
    <w:p>
      <w:pPr>
        <w:pStyle w:val="937"/>
        <w:spacing w:line="360" w:lineRule="auto"/>
        <w:rPr>
          <w:rFonts w:ascii="宋体" w:hAnsi="宋体" w:eastAsia="宋体" w:cs="宋体"/>
          <w:sz w:val="21"/>
        </w:rPr>
      </w:pPr>
      <w:r>
        <w:rPr>
          <w:rFonts w:hint="eastAsia" w:ascii="宋体" w:hAnsi="宋体" w:eastAsia="宋体" w:cs="宋体"/>
          <w:sz w:val="21"/>
        </w:rPr>
        <w:t xml:space="preserve">1.2</w:t>
      </w:r>
      <w:r>
        <w:rPr>
          <w:rFonts w:hint="eastAsia" w:ascii="宋体" w:hAnsi="宋体" w:eastAsia="宋体" w:cs="宋体"/>
          <w:sz w:val="21"/>
        </w:rPr>
        <w:t xml:space="preserve">有权解除合同的一方，可在违约事实或不可抗力发生之后三天内书面通知对方以主张解除合同，合同在书面通知寄往对方时即告解除。</w:t>
      </w:r>
      <w:r/>
    </w:p>
    <w:p>
      <w:pPr>
        <w:pStyle w:val="937"/>
        <w:spacing w:line="360" w:lineRule="auto"/>
        <w:rPr>
          <w:rFonts w:ascii="宋体" w:hAnsi="宋体" w:eastAsia="宋体" w:cs="宋体"/>
          <w:sz w:val="21"/>
        </w:rPr>
      </w:pPr>
      <w:r>
        <w:rPr>
          <w:rFonts w:hint="eastAsia" w:ascii="宋体" w:hAnsi="宋体" w:eastAsia="宋体" w:cs="宋体"/>
          <w:sz w:val="21"/>
        </w:rPr>
        <w:t xml:space="preserve">1.3</w:t>
      </w:r>
      <w:r>
        <w:rPr>
          <w:rFonts w:hint="eastAsia" w:ascii="宋体" w:hAnsi="宋体" w:eastAsia="宋体" w:cs="宋体"/>
          <w:sz w:val="21"/>
        </w:rPr>
        <w:t xml:space="preserve">本合同当事人联系信息以国家企业信用信息公示系统等查询备注地址为准，适用于双方往来联系、书面文件送达及争议解决时法律文书</w:t>
      </w:r>
      <w:r>
        <w:rPr>
          <w:rFonts w:hint="eastAsia" w:ascii="宋体" w:hAnsi="宋体" w:eastAsia="宋体" w:cs="宋体"/>
          <w:sz w:val="21"/>
        </w:rPr>
        <w:t xml:space="preserve">(</w:t>
      </w:r>
      <w:r>
        <w:rPr>
          <w:rFonts w:hint="eastAsia" w:ascii="宋体" w:hAnsi="宋体" w:eastAsia="宋体" w:cs="宋体"/>
          <w:sz w:val="21"/>
        </w:rPr>
        <w:t xml:space="preserve">含裁判文书</w:t>
      </w:r>
      <w:r>
        <w:rPr>
          <w:rFonts w:hint="eastAsia" w:ascii="宋体" w:hAnsi="宋体" w:eastAsia="宋体" w:cs="宋体"/>
          <w:sz w:val="21"/>
        </w:rPr>
        <w:t xml:space="preserve">)</w:t>
      </w:r>
      <w:r>
        <w:rPr>
          <w:rFonts w:hint="eastAsia" w:ascii="宋体" w:hAnsi="宋体" w:eastAsia="宋体" w:cs="宋体"/>
          <w:sz w:val="21"/>
        </w:rPr>
        <w:t xml:space="preserve">送达。</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w:t>
      </w:r>
      <w:r>
        <w:rPr>
          <w:rFonts w:hint="eastAsia" w:ascii="宋体" w:hAnsi="宋体" w:eastAsia="宋体" w:cs="宋体"/>
          <w:sz w:val="21"/>
        </w:rPr>
        <w:t xml:space="preserve">合同的转让</w:t>
      </w:r>
      <w:r/>
    </w:p>
    <w:p>
      <w:pPr>
        <w:pStyle w:val="937"/>
        <w:spacing w:line="360" w:lineRule="auto"/>
        <w:rPr>
          <w:rFonts w:ascii="宋体" w:hAnsi="宋体" w:eastAsia="宋体" w:cs="宋体"/>
          <w:sz w:val="21"/>
        </w:rPr>
      </w:pPr>
      <w:r>
        <w:rPr>
          <w:rFonts w:hint="eastAsia" w:ascii="宋体" w:hAnsi="宋体" w:eastAsia="宋体" w:cs="宋体"/>
          <w:sz w:val="21"/>
        </w:rPr>
        <w:t xml:space="preserve">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spacing w:line="360" w:lineRule="auto"/>
        <w:tabs>
          <w:tab w:val="left" w:pos="900" w:leader="none"/>
        </w:tabs>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甲方有权根据甲方所出具的验收证明、第三方质量检验机构或其他专业机构、组织、部门出具的检验证书向乙方提出索赔。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在本合同规定的检验期和质量保证期内，乙方同意甲方有权按下列一种或多种方式合并解决索赔事宜：</w:t>
      </w:r>
      <w:r/>
    </w:p>
    <w:p>
      <w:pPr>
        <w:ind w:firstLine="420"/>
        <w:spacing w:line="360" w:lineRule="auto"/>
        <w:tabs>
          <w:tab w:val="left" w:pos="900" w:leader="none"/>
        </w:tabs>
        <w:rPr>
          <w:rFonts w:ascii="宋体" w:hAnsi="宋体" w:cs="宋体"/>
        </w:rPr>
      </w:pPr>
      <w:r>
        <w:rPr>
          <w:rFonts w:hint="eastAsia" w:ascii="宋体" w:hAnsi="宋体" w:cs="宋体"/>
        </w:rPr>
        <w:t xml:space="preserve">2.1 </w:t>
      </w:r>
      <w:r>
        <w:rPr>
          <w:rFonts w:hint="eastAsia" w:ascii="宋体" w:hAnsi="宋体" w:cs="宋体"/>
        </w:rPr>
        <w:t xml:space="preserve">乙方负责及时退货，并按合同规定的价款将货款退还给甲方，并承担由此发生的一切损失和费用，包括但不限于</w:t>
      </w:r>
      <w:r>
        <w:rPr>
          <w:rFonts w:hint="eastAsia" w:ascii="宋体" w:hAnsi="宋体" w:cs="宋体"/>
        </w:rPr>
        <w:t xml:space="preserve">20%</w:t>
      </w:r>
      <w:r>
        <w:rPr>
          <w:rFonts w:hint="eastAsia" w:ascii="宋体" w:hAnsi="宋体" w:cs="宋体"/>
        </w:rPr>
        <w:t xml:space="preserve">违约金、利息、银行手续费、运费、保险费、检验费、仓储费、装卸费以及为保护退回标的物所需的其它必要费用。</w:t>
      </w:r>
      <w:r/>
    </w:p>
    <w:p>
      <w:pPr>
        <w:ind w:firstLine="420"/>
        <w:spacing w:line="360" w:lineRule="auto"/>
        <w:tabs>
          <w:tab w:val="left" w:pos="900" w:leader="none"/>
        </w:tabs>
        <w:rPr>
          <w:rFonts w:ascii="宋体" w:hAnsi="宋体" w:cs="宋体"/>
        </w:rPr>
      </w:pPr>
      <w:r>
        <w:rPr>
          <w:rFonts w:hint="eastAsia" w:ascii="宋体" w:hAnsi="宋体" w:cs="宋体"/>
        </w:rPr>
        <w:t xml:space="preserve">2.2</w:t>
      </w:r>
      <w:r>
        <w:rPr>
          <w:rFonts w:hint="eastAsia" w:ascii="宋体" w:hAnsi="宋体" w:cs="宋体"/>
        </w:rPr>
        <w:t xml:space="preserve">根据标的物的低劣程度、损坏程度以及甲方遭受损失的数额，经双方协商确定降低标的物的价格</w:t>
      </w:r>
      <w:r>
        <w:rPr>
          <w:rFonts w:hint="eastAsia" w:ascii="宋体" w:hAnsi="宋体" w:cs="宋体"/>
        </w:rPr>
        <w:t xml:space="preserve">。</w:t>
      </w:r>
      <w:r/>
    </w:p>
    <w:p>
      <w:pPr>
        <w:ind w:firstLine="420"/>
        <w:spacing w:line="360" w:lineRule="auto"/>
        <w:tabs>
          <w:tab w:val="left" w:pos="900" w:leader="none"/>
        </w:tabs>
        <w:rPr>
          <w:rFonts w:ascii="宋体" w:hAnsi="宋体" w:cs="宋体"/>
        </w:rPr>
      </w:pPr>
      <w:r>
        <w:rPr>
          <w:rFonts w:hint="eastAsia" w:ascii="宋体" w:hAnsi="宋体" w:cs="宋体"/>
        </w:rPr>
        <w:t xml:space="preserve">2.3</w:t>
      </w:r>
      <w:r>
        <w:rPr>
          <w:rFonts w:hint="eastAsia" w:ascii="宋体" w:hAnsi="宋体" w:cs="宋体"/>
        </w:rPr>
        <w:t xml:space="preserve">用符合规格、质量和性能要求的原厂全新零件、部件或标的物来更换有缺陷的部分或修补缺陷部分，乙方应承担一切费用和风险并负担甲方所发生的一切直接费用。质保期</w:t>
      </w:r>
      <w:r>
        <w:rPr>
          <w:rFonts w:hint="eastAsia" w:ascii="宋体" w:hAnsi="宋体" w:cs="宋体"/>
        </w:rPr>
        <w:t xml:space="preserve"> </w:t>
      </w:r>
      <w:r>
        <w:rPr>
          <w:rFonts w:hint="eastAsia" w:ascii="宋体" w:hAnsi="宋体" w:cs="宋体"/>
        </w:rPr>
        <w:t xml:space="preserve">自发生上述情形之日起，至标的物恢复正常使用之日止，停止计算。</w:t>
      </w:r>
      <w:r/>
    </w:p>
    <w:p>
      <w:pPr>
        <w:ind w:firstLine="420"/>
        <w:spacing w:line="360" w:lineRule="auto"/>
        <w:tabs>
          <w:tab w:val="left" w:pos="900" w:leader="none"/>
        </w:tabs>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w:t>
      </w:r>
      <w:r>
        <w:rPr>
          <w:rFonts w:hint="eastAsia" w:ascii="宋体" w:hAnsi="宋体" w:cs="宋体"/>
        </w:rPr>
        <w:t xml:space="preserve">分的补偿。</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w:t>
      </w:r>
      <w:r>
        <w:rPr>
          <w:rFonts w:hint="eastAsia" w:ascii="宋体" w:hAnsi="宋体" w:cs="宋体"/>
          <w:b/>
        </w:rPr>
        <w:t xml:space="preserve">合同生效及其它</w:t>
      </w:r>
      <w:r/>
    </w:p>
    <w:p>
      <w:pPr>
        <w:ind w:firstLine="420"/>
        <w:spacing w:line="360" w:lineRule="auto"/>
        <w:rPr>
          <w:rFonts w:ascii="宋体" w:hAnsi="宋体" w:cs="宋体"/>
          <w:lang w:val="zh-CN"/>
        </w:rPr>
      </w:pPr>
      <w:r>
        <w:rPr>
          <w:rFonts w:hint="eastAsia" w:ascii="宋体" w:hAnsi="宋体" w:cs="宋体"/>
        </w:rPr>
        <w:t xml:space="preserve"> 1</w:t>
      </w:r>
      <w:r>
        <w:rPr>
          <w:rFonts w:hint="eastAsia" w:ascii="宋体" w:hAnsi="宋体" w:cs="宋体"/>
        </w:rPr>
        <w:t xml:space="preserve">.</w:t>
      </w:r>
      <w:r>
        <w:rPr>
          <w:rFonts w:hint="eastAsia" w:ascii="宋体" w:hAnsi="宋体" w:cs="宋体"/>
          <w:lang w:val="zh-CN"/>
        </w:rPr>
        <w:t xml:space="preserve">本合同经甲乙双方法定代表人或其委托代理人签字并加盖公章（或合同章）后生效。</w:t>
      </w:r>
      <w:r/>
    </w:p>
    <w:p>
      <w:pPr>
        <w:ind w:firstLine="420"/>
        <w:spacing w:line="360" w:lineRule="auto"/>
        <w:rPr>
          <w:rFonts w:ascii="宋体" w:hAnsi="宋体" w:cs="宋体"/>
        </w:rPr>
      </w:pPr>
      <w:r>
        <w:rPr>
          <w:rFonts w:hint="eastAsia" w:ascii="宋体" w:hAnsi="宋体" w:cs="宋体"/>
        </w:rPr>
        <w:t xml:space="preserve"> 2</w:t>
      </w:r>
      <w:r>
        <w:rPr>
          <w:rFonts w:hint="eastAsia" w:ascii="宋体" w:hAnsi="宋体" w:cs="宋体"/>
        </w:rPr>
        <w:t xml:space="preserve">.</w:t>
      </w:r>
      <w:r>
        <w:rPr>
          <w:rFonts w:hint="eastAsia" w:ascii="宋体" w:hAnsi="宋体" w:cs="宋体"/>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未尽事宜：本合同未尽事宜应按《中华人民共和国民法典》、《中华人民共和国政府采购法》以及其同相关法律、法规之规定解释。</w:t>
      </w:r>
      <w:r/>
    </w:p>
    <w:p>
      <w:pPr>
        <w:ind w:firstLine="420"/>
        <w:spacing w:line="360" w:lineRule="auto"/>
        <w:rPr>
          <w:rFonts w:ascii="宋体" w:hAnsi="宋体" w:cs="宋体"/>
        </w:rPr>
      </w:pPr>
      <w:r>
        <w:rPr>
          <w:rFonts w:hint="eastAsia" w:ascii="宋体" w:hAnsi="宋体" w:cs="宋体"/>
          <w:szCs w:val="21"/>
        </w:rPr>
        <w:t xml:space="preserve">4.</w:t>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spacing w:val="-7"/>
          <w:szCs w:val="21"/>
        </w:rPr>
        <w:t xml:space="preserve">乙方法定代表人签字</w:t>
      </w:r>
      <w:r>
        <w:rPr>
          <w:rFonts w:hint="eastAsia" w:ascii="宋体" w:hAnsi="宋体" w:cs="宋体"/>
          <w:szCs w:val="21"/>
        </w:rPr>
        <w:t xml:space="preserve">：</w:t>
      </w:r>
      <w:r>
        <w:rPr>
          <w:rFonts w:hint="eastAsia" w:ascii="宋体" w:hAnsi="宋体" w:cs="宋体"/>
          <w:szCs w:val="21"/>
        </w:rPr>
        <w:t xml:space="preserve">   </w:t>
      </w:r>
      <w:r/>
    </w:p>
    <w:p>
      <w:pPr>
        <w:ind w:firstLine="5600"/>
        <w:spacing w:line="520" w:lineRule="exact"/>
        <w:rPr>
          <w:rFonts w:hint="eastAsia" w:ascii="宋体" w:hAnsi="宋体" w:cs="宋体"/>
          <w:szCs w:val="21"/>
        </w:rPr>
      </w:pPr>
      <w:r>
        <w:rPr>
          <w:spacing w:val="-5"/>
          <w:szCs w:val="21"/>
        </w:rPr>
        <w:t xml:space="preserve">乙方授权代表人签字</w:t>
      </w:r>
      <w:r>
        <w:rPr>
          <w:rFonts w:hint="eastAsia"/>
          <w:spacing w:val="-5"/>
          <w:szCs w:val="21"/>
        </w:rPr>
        <w:t xml:space="preserve">：</w:t>
      </w:r>
      <w:r/>
    </w:p>
    <w:p>
      <w:pPr>
        <w:spacing w:line="520" w:lineRule="exact"/>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50"/>
        <w:ind w:firstLine="522"/>
        <w:spacing w:line="360" w:lineRule="auto"/>
      </w:pPr>
      <w:r/>
      <w:r/>
    </w:p>
    <w:p>
      <w:pPr>
        <w:pStyle w:val="952"/>
        <w:ind w:firstLine="640"/>
        <w:jc w:val="center"/>
        <w:pageBreakBefore/>
        <w:spacing w:line="360" w:lineRule="auto"/>
        <w:tabs>
          <w:tab w:val="right" w:pos="8302" w:leader="dot"/>
        </w:tabs>
        <w:rPr>
          <w:rFonts w:ascii="宋体" w:hAnsi="宋体" w:eastAsia="宋体" w:cs="宋体"/>
          <w:b/>
          <w:sz w:val="32"/>
          <w:szCs w:val="32"/>
        </w:rPr>
      </w:pPr>
      <w:r>
        <w:rPr>
          <w:rStyle w:val="962"/>
          <w:rFonts w:hint="eastAsia" w:ascii="宋体" w:hAnsi="宋体" w:cs="宋体"/>
          <w:sz w:val="32"/>
          <w:szCs w:val="32"/>
        </w:rPr>
        <w:t xml:space="preserve">第七章</w:t>
      </w:r>
      <w:r>
        <w:rPr>
          <w:rStyle w:val="962"/>
          <w:rFonts w:hint="eastAsia" w:ascii="宋体" w:hAnsi="宋体" w:cs="宋体"/>
          <w:sz w:val="32"/>
          <w:szCs w:val="32"/>
        </w:rPr>
        <w:t xml:space="preserve">  </w:t>
      </w:r>
      <w:r>
        <w:rPr>
          <w:rStyle w:val="962"/>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w:t>
      </w:r>
      <w:r>
        <w:rPr>
          <w:rFonts w:hint="eastAsia" w:ascii="宋体" w:hAnsi="宋体" w:cs="宋体"/>
          <w:szCs w:val="21"/>
        </w:rPr>
        <w:t xml:space="preserve">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ind w:firstLine="420"/>
        <w:spacing w:line="360" w:lineRule="auto"/>
        <w:tabs>
          <w:tab w:val="left" w:pos="567" w:leader="none"/>
        </w:tabs>
        <w:rPr>
          <w:rFonts w:ascii="宋体" w:hAnsi="宋体" w:cs="宋体"/>
          <w:b/>
          <w:bCs/>
        </w:rPr>
      </w:pPr>
      <w:r>
        <w:rPr>
          <w:rFonts w:hint="eastAsia" w:ascii="宋体" w:hAnsi="宋体"/>
          <w:b/>
        </w:rPr>
        <w:t xml:space="preserve">6.</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w:t>
      </w:r>
      <w:r>
        <w:rPr>
          <w:rFonts w:hint="eastAsia" w:ascii="宋体" w:hAnsi="宋体" w:cs="宋体"/>
        </w:rPr>
        <w:t xml:space="preserve">应）文件一并提交相关书面说明及必要的证明材料的，在评审现场可不再重复提交。</w:t>
      </w:r>
      <w:r/>
    </w:p>
    <w:p>
      <w:pPr>
        <w:ind w:firstLine="420"/>
        <w:spacing w:line="360" w:lineRule="auto"/>
        <w:rPr>
          <w:rFonts w:hint="eastAsia" w:ascii="宋体" w:hAnsi="宋体"/>
          <w:b/>
        </w:rPr>
      </w:pPr>
      <w:r>
        <w:rPr>
          <w:rFonts w:hint="eastAsia" w:ascii="宋体" w:hAnsi="宋体" w:cs="宋体"/>
        </w:rPr>
        <w:t xml:space="preserve">评审委员会依据专业经验，参考同类项目中标（成交）价格、类似产品市场价格水平、行业人工费用标准、国家有</w:t>
      </w:r>
      <w:r>
        <w:rPr>
          <w:rFonts w:hint="eastAsia" w:ascii="宋体" w:hAnsi="宋体" w:cs="宋体"/>
        </w:rPr>
        <w:t xml:space="preserve">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rPr>
        <w:t xml:space="preserve">。</w:t>
      </w:r>
      <w:r/>
    </w:p>
    <w:p>
      <w:pPr>
        <w:spacing w:line="360" w:lineRule="auto"/>
        <w:rPr>
          <w:rFonts w:hint="eastAsia" w:ascii="宋体" w:hAnsi="宋体"/>
          <w:b/>
        </w:rPr>
      </w:pPr>
      <w:r>
        <w:rPr>
          <w:rFonts w:hint="eastAsia" w:ascii="宋体" w:hAnsi="宋体" w:cs="宋体"/>
          <w:b/>
          <w:szCs w:val="21"/>
          <w:lang w:val="zh-CN"/>
        </w:rPr>
        <w:t xml:space="preserve">二、评分标准：</w:t>
      </w:r>
      <w:r/>
    </w:p>
    <w:p>
      <w:pPr>
        <w:ind w:firstLine="422"/>
        <w:spacing w:line="360" w:lineRule="auto"/>
        <w:rPr>
          <w:rFonts w:hint="eastAsia" w:ascii="宋体" w:hAnsi="宋体"/>
          <w:b/>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0"/>
        <w:spacing w:line="360" w:lineRule="auto"/>
        <w:rPr>
          <w:rFonts w:hint="eastAsia" w:ascii="宋体" w:hAnsi="宋体"/>
          <w:b/>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0"/>
        <w:spacing w:line="360" w:lineRule="auto"/>
        <w:rPr>
          <w:rFonts w:hint="eastAsia" w:ascii="宋体" w:hAnsi="宋体"/>
          <w:b/>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0"/>
        <w:spacing w:line="360" w:lineRule="auto"/>
        <w:rPr>
          <w:rFonts w:hint="eastAsia" w:ascii="宋体" w:hAnsi="宋体"/>
          <w:b/>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spacing w:line="360" w:lineRule="auto"/>
        <w:rPr>
          <w:rFonts w:hint="eastAsia" w:ascii="宋体" w:hAnsi="宋体"/>
          <w:b/>
        </w:rPr>
      </w:pPr>
      <w:r>
        <w:rPr>
          <w:rFonts w:hint="eastAsia" w:ascii="宋体" w:hAnsi="宋体" w:cs="宋体"/>
          <w:b/>
          <w:bCs/>
          <w:szCs w:val="21"/>
          <w:lang w:val="zh-CN"/>
        </w:rPr>
        <w:t xml:space="preserve">（二）</w:t>
      </w:r>
      <w:r>
        <w:rPr>
          <w:rFonts w:hint="eastAsia" w:ascii="宋体" w:hAnsi="宋体" w:cs="宋体"/>
          <w:b/>
          <w:szCs w:val="21"/>
          <w:lang w:val="zh-CN"/>
        </w:rPr>
        <w:t xml:space="preserve">投标</w:t>
      </w:r>
      <w:r>
        <w:rPr>
          <w:rFonts w:hint="eastAsia" w:ascii="宋体" w:hAnsi="宋体" w:cs="宋体"/>
          <w:b/>
          <w:szCs w:val="21"/>
        </w:rPr>
        <w:t xml:space="preserve">产品</w:t>
      </w:r>
      <w:r>
        <w:rPr>
          <w:rFonts w:hint="eastAsia" w:ascii="宋体" w:hAnsi="宋体" w:cs="宋体"/>
          <w:b/>
          <w:szCs w:val="21"/>
          <w:lang w:val="zh-CN"/>
        </w:rPr>
        <w:t xml:space="preserve">的技术</w:t>
      </w:r>
      <w:r>
        <w:rPr>
          <w:rFonts w:hint="eastAsia" w:ascii="宋体" w:hAnsi="宋体" w:cs="宋体"/>
          <w:b/>
          <w:szCs w:val="21"/>
        </w:rPr>
        <w:t xml:space="preserve">响应情况</w:t>
      </w:r>
      <w:r>
        <w:rPr>
          <w:rFonts w:hint="eastAsia" w:ascii="宋体" w:hAnsi="宋体" w:cs="宋体"/>
          <w:b/>
          <w:szCs w:val="21"/>
          <w:lang w:val="zh-CN"/>
        </w:rPr>
        <w:t xml:space="preserve">（最高为</w:t>
      </w:r>
      <w:r>
        <w:rPr>
          <w:rFonts w:hint="eastAsia" w:ascii="宋体" w:hAnsi="宋体" w:cs="宋体"/>
          <w:b/>
          <w:szCs w:val="21"/>
        </w:rPr>
        <w:t xml:space="preserve">36</w:t>
      </w:r>
      <w:r>
        <w:rPr>
          <w:rFonts w:hint="eastAsia" w:ascii="宋体" w:hAnsi="宋体" w:cs="宋体"/>
          <w:b/>
          <w:szCs w:val="21"/>
          <w:lang w:val="zh-CN"/>
        </w:rPr>
        <w:t xml:space="preserve">分）</w:t>
      </w:r>
      <w:r/>
    </w:p>
    <w:p>
      <w:pPr>
        <w:ind w:firstLine="420"/>
        <w:spacing w:line="360" w:lineRule="auto"/>
        <w:rPr>
          <w:rFonts w:hint="eastAsia" w:ascii="宋体" w:hAnsi="宋体"/>
          <w:b/>
        </w:rPr>
      </w:pPr>
      <w:r>
        <w:rPr>
          <w:rFonts w:hint="eastAsia" w:ascii="宋体" w:hAnsi="宋体" w:cs="宋体"/>
          <w:szCs w:val="21"/>
          <w:lang w:val="zh-CN"/>
        </w:rPr>
        <w:t xml:space="preserve">所投产品技术参数满足或高于招标文件要求的得</w:t>
      </w:r>
      <w:r>
        <w:rPr>
          <w:rFonts w:hint="eastAsia" w:ascii="宋体" w:hAnsi="宋体" w:cs="宋体"/>
          <w:szCs w:val="21"/>
        </w:rPr>
        <w:t xml:space="preserve">36</w:t>
      </w:r>
      <w:r>
        <w:rPr>
          <w:rFonts w:hint="eastAsia" w:ascii="宋体" w:hAnsi="宋体" w:cs="宋体"/>
          <w:szCs w:val="21"/>
          <w:lang w:val="zh-CN"/>
        </w:rPr>
        <w:t xml:space="preserve">分；标</w:t>
      </w:r>
      <w:r>
        <w:rPr>
          <w:rFonts w:hint="eastAsia" w:ascii="宋体" w:hAnsi="宋体" w:cs="宋体"/>
          <w:szCs w:val="21"/>
          <w:lang w:val="zh-CN"/>
        </w:rPr>
        <w:t xml:space="preserve"> </w:t>
      </w:r>
      <w:r>
        <w:rPr>
          <w:rFonts w:hint="eastAsia" w:ascii="宋体" w:hAnsi="宋体" w:cs="宋体"/>
          <w:szCs w:val="21"/>
          <w:lang w:val="zh-CN"/>
        </w:rPr>
        <w:t xml:space="preserve">“▲”</w:t>
      </w:r>
      <w:r>
        <w:rPr>
          <w:rFonts w:hint="eastAsia" w:ascii="宋体" w:hAnsi="宋体" w:cs="宋体"/>
          <w:szCs w:val="21"/>
        </w:rPr>
        <w:t xml:space="preserve">为</w:t>
      </w:r>
      <w:r>
        <w:rPr>
          <w:rFonts w:hint="eastAsia" w:ascii="宋体" w:hAnsi="宋体" w:cs="宋体"/>
          <w:szCs w:val="21"/>
          <w:lang w:val="zh-CN"/>
        </w:rPr>
        <w:t xml:space="preserve">重要技术条款出现一项负偏离扣</w:t>
      </w:r>
      <w:r>
        <w:rPr>
          <w:rFonts w:hint="eastAsia" w:ascii="宋体" w:hAnsi="宋体" w:cs="宋体"/>
          <w:szCs w:val="21"/>
        </w:rPr>
        <w:t xml:space="preserve">3.5</w:t>
      </w:r>
      <w:r>
        <w:rPr>
          <w:rFonts w:hint="eastAsia" w:ascii="宋体" w:hAnsi="宋体" w:cs="宋体"/>
          <w:szCs w:val="21"/>
          <w:lang w:val="zh-CN"/>
        </w:rPr>
        <w:t xml:space="preserve">分；其余普通技术条款出现一项负偏离扣</w:t>
      </w:r>
      <w:r>
        <w:rPr>
          <w:rFonts w:hint="eastAsia" w:ascii="宋体" w:hAnsi="宋体" w:cs="宋体"/>
          <w:szCs w:val="21"/>
        </w:rPr>
        <w:t xml:space="preserve">0.5</w:t>
      </w:r>
      <w:r>
        <w:rPr>
          <w:rFonts w:hint="eastAsia" w:ascii="宋体" w:hAnsi="宋体" w:cs="宋体"/>
          <w:szCs w:val="21"/>
          <w:lang w:val="zh-CN"/>
        </w:rPr>
        <w:t xml:space="preserve">分，本项分值扣至</w:t>
      </w:r>
      <w:r>
        <w:rPr>
          <w:rFonts w:hint="eastAsia" w:ascii="宋体" w:hAnsi="宋体" w:cs="宋体"/>
          <w:szCs w:val="21"/>
          <w:lang w:val="zh-CN"/>
        </w:rPr>
        <w:t xml:space="preserve"> 0 </w:t>
      </w:r>
      <w:r>
        <w:rPr>
          <w:rFonts w:hint="eastAsia" w:ascii="宋体" w:hAnsi="宋体" w:cs="宋体"/>
          <w:szCs w:val="21"/>
          <w:lang w:val="zh-CN"/>
        </w:rPr>
        <w:t xml:space="preserve">分为止。</w:t>
      </w:r>
      <w:r/>
    </w:p>
    <w:p>
      <w:pPr>
        <w:ind w:firstLine="420"/>
        <w:spacing w:line="360" w:lineRule="auto"/>
        <w:rPr>
          <w:rFonts w:ascii="宋体" w:hAnsi="宋体"/>
          <w:b/>
        </w:rPr>
      </w:pPr>
      <w:r>
        <w:rPr>
          <w:rFonts w:hint="eastAsia" w:ascii="宋体" w:hAnsi="宋体" w:cs="宋体"/>
          <w:szCs w:val="21"/>
          <w:lang w:val="zh-CN"/>
        </w:rPr>
        <w:t xml:space="preserve">标注</w:t>
      </w:r>
      <w:r>
        <w:rPr>
          <w:rFonts w:hint="eastAsia" w:ascii="宋体" w:hAnsi="宋体" w:cs="宋体"/>
          <w:szCs w:val="21"/>
          <w:lang w:val="zh-CN"/>
        </w:rPr>
        <w:t xml:space="preserve"> </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的技术条款，投标人应当按招标文件要求提供对应佐证资料。投标人未提供佐证资料，或所提供佐证资料不足以有效证明投标产品满足该参数要求的，评标委员会应当认定该项为负偏离并予以扣分。</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2</w:t>
      </w:r>
      <w:r>
        <w:rPr>
          <w:rFonts w:hint="eastAsia" w:ascii="宋体" w:hAnsi="宋体"/>
          <w:b/>
          <w:bCs/>
          <w:szCs w:val="21"/>
        </w:rPr>
        <w:t xml:space="preserve">8</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、针对本项目的项目实施方案（包括项目团队情况及岗位分工职责、货源组织、交货期工序安排、产品质量控制等）（最高为</w:t>
      </w:r>
      <w:r>
        <w:rPr>
          <w:rFonts w:hint="eastAsia" w:ascii="宋体" w:hAnsi="宋体"/>
          <w:szCs w:val="21"/>
        </w:rPr>
        <w:t xml:space="preserve">5</w:t>
      </w:r>
      <w:r>
        <w:rPr>
          <w:rFonts w:hint="eastAsia" w:ascii="宋体" w:hAnsi="宋体"/>
          <w:szCs w:val="21"/>
        </w:rPr>
        <w:t xml:space="preserve">分）：项目实施方案内容完整不漏项、有针对性说明、切实可行、能保证项目质量的得</w:t>
      </w:r>
      <w:r>
        <w:rPr>
          <w:rFonts w:hint="eastAsia" w:ascii="宋体" w:hAnsi="宋体"/>
          <w:szCs w:val="21"/>
        </w:rPr>
        <w:t xml:space="preserve">5</w:t>
      </w:r>
      <w:r>
        <w:rPr>
          <w:rFonts w:hint="eastAsia" w:ascii="宋体" w:hAnsi="宋体"/>
          <w:szCs w:val="21"/>
        </w:rPr>
        <w:t xml:space="preserve">分；方案各项内容阐述片面有缺漏项、针对性说明简单、可行性一般、基本能保证项目质量的得</w:t>
      </w:r>
      <w:r>
        <w:rPr>
          <w:rFonts w:hint="eastAsia" w:ascii="宋体" w:hAnsi="宋体"/>
          <w:szCs w:val="21"/>
        </w:rPr>
        <w:t xml:space="preserve">3</w:t>
      </w:r>
      <w:r>
        <w:rPr>
          <w:rFonts w:hint="eastAsia" w:ascii="宋体" w:hAnsi="宋体"/>
          <w:szCs w:val="21"/>
        </w:rPr>
        <w:t xml:space="preserve">分；方案各项内容粗略缺漏、缺针对性说明、不能保证项目质量的得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、针对本项目的售后服务内容（包括</w:t>
      </w:r>
      <w:r>
        <w:rPr>
          <w:rFonts w:hint="eastAsia"/>
          <w:szCs w:val="21"/>
        </w:rPr>
        <w:t xml:space="preserve">售后服务范围、售后服务点设置、售后服务人员配备、响应时间、售后服务承诺与保证书等情况）</w:t>
      </w:r>
      <w:r>
        <w:rPr>
          <w:rFonts w:hint="eastAsia" w:ascii="宋体" w:hAnsi="宋体"/>
          <w:szCs w:val="21"/>
        </w:rPr>
        <w:t xml:space="preserve">（最高为</w:t>
      </w:r>
      <w:r>
        <w:rPr>
          <w:rFonts w:hint="eastAsia" w:ascii="宋体" w:hAnsi="宋体"/>
          <w:szCs w:val="21"/>
        </w:rPr>
        <w:t xml:space="preserve">5</w:t>
      </w:r>
      <w:r>
        <w:rPr>
          <w:rFonts w:hint="eastAsia" w:ascii="宋体" w:hAnsi="宋体"/>
          <w:szCs w:val="21"/>
        </w:rPr>
        <w:t xml:space="preserve">分）：售后服务内容详实具体科学可行合理性高的得</w:t>
      </w:r>
      <w:r>
        <w:rPr>
          <w:rFonts w:hint="eastAsia" w:ascii="宋体" w:hAnsi="宋体"/>
          <w:szCs w:val="21"/>
        </w:rPr>
        <w:t xml:space="preserve">5</w:t>
      </w:r>
      <w:r>
        <w:rPr>
          <w:rFonts w:hint="eastAsia" w:ascii="宋体" w:hAnsi="宋体"/>
          <w:szCs w:val="21"/>
        </w:rPr>
        <w:t xml:space="preserve">分；售后服务内容不够详细合理性可行性一般的得</w:t>
      </w:r>
      <w:r>
        <w:rPr>
          <w:rFonts w:hint="eastAsia" w:ascii="宋体" w:hAnsi="宋体"/>
          <w:szCs w:val="21"/>
        </w:rPr>
        <w:t xml:space="preserve">3</w:t>
      </w:r>
      <w:r>
        <w:rPr>
          <w:rFonts w:hint="eastAsia" w:ascii="宋体" w:hAnsi="宋体"/>
          <w:szCs w:val="21"/>
        </w:rPr>
        <w:t xml:space="preserve">分；售后服务内容不够详细合理性可行性较差的得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w:t>
      </w:r>
      <w:r>
        <w:rPr>
          <w:rFonts w:hint="eastAsia" w:ascii="宋体" w:hAnsi="宋体"/>
          <w:szCs w:val="21"/>
        </w:rPr>
        <w:t xml:space="preserve">盾的不得分。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、投标单位质保期满后维保收费及内容情况（最高为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档案建立标准规范，完全优于采购需求的得</w:t>
      </w:r>
      <w:r>
        <w:rPr>
          <w:rFonts w:hint="eastAsia" w:ascii="宋体" w:hAnsi="宋体" w:cs="宋体"/>
        </w:rPr>
        <w:t xml:space="preserve">4</w:t>
      </w:r>
      <w:r>
        <w:rPr>
          <w:rFonts w:hint="eastAsia" w:ascii="宋体" w:hAnsi="宋体" w:cs="宋体"/>
        </w:rPr>
        <w:t xml:space="preserve">分；维保收费清单涵盖较为全面，价格优惠力度相对较大，维保内容涵盖满足上述要求，维保流程及规范较为科学合理，可实施性较强，维保档案建立标准规范，基本</w:t>
      </w:r>
      <w:r>
        <w:rPr>
          <w:rFonts w:hint="eastAsia" w:ascii="宋体" w:hAnsi="宋体" w:cs="宋体"/>
        </w:rPr>
        <w:t xml:space="preserve">采购需求的得</w:t>
      </w:r>
      <w:r>
        <w:rPr>
          <w:rFonts w:hint="eastAsia" w:ascii="宋体" w:hAnsi="宋体" w:cs="宋体"/>
        </w:rPr>
        <w:t xml:space="preserve">2</w:t>
      </w:r>
      <w:r>
        <w:rPr>
          <w:rFonts w:hint="eastAsia" w:ascii="宋体" w:hAnsi="宋体" w:cs="宋体"/>
        </w:rPr>
        <w:t xml:space="preserve">分；维保收费清单涵盖简单，基本满足采购需求的得</w:t>
      </w:r>
      <w:r>
        <w:rPr>
          <w:rFonts w:hint="eastAsia" w:ascii="宋体" w:hAnsi="宋体" w:cs="宋体"/>
        </w:rPr>
        <w:t xml:space="preserve">1</w:t>
      </w:r>
      <w:r>
        <w:rPr>
          <w:rFonts w:hint="eastAsia" w:ascii="宋体" w:hAnsi="宋体" w:cs="宋体"/>
        </w:rPr>
        <w:t xml:space="preserve">分；</w:t>
      </w:r>
      <w:r>
        <w:rPr>
          <w:rFonts w:hint="eastAsia" w:ascii="宋体" w:hAnsi="宋体"/>
          <w:szCs w:val="21"/>
        </w:rPr>
        <w:t xml:space="preserve">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、针对本项目的应急和重大故障解决方案（包括应急和重大故障预防措施，以及出现问题的响应时间、补救措施等）（最高为</w:t>
      </w:r>
      <w:r>
        <w:rPr>
          <w:rFonts w:hint="eastAsia" w:ascii="宋体" w:hAnsi="宋体"/>
          <w:szCs w:val="21"/>
        </w:rPr>
        <w:t xml:space="preserve">5</w:t>
      </w:r>
      <w:r>
        <w:rPr>
          <w:rFonts w:hint="eastAsia" w:ascii="宋体" w:hAnsi="宋体"/>
          <w:szCs w:val="21"/>
        </w:rPr>
        <w:t xml:space="preserve">分）：方案考虑详实具体全面周到、应对措施科学合理可行的得</w:t>
      </w:r>
      <w:r>
        <w:rPr>
          <w:rFonts w:hint="eastAsia" w:ascii="宋体" w:hAnsi="宋体"/>
          <w:szCs w:val="21"/>
        </w:rPr>
        <w:t xml:space="preserve">5</w:t>
      </w:r>
      <w:r>
        <w:rPr>
          <w:rFonts w:hint="eastAsia" w:ascii="宋体" w:hAnsi="宋体"/>
          <w:szCs w:val="21"/>
        </w:rPr>
        <w:t xml:space="preserve">分；方案考虑不够详细合理性可行性一般的得</w:t>
      </w:r>
      <w:r>
        <w:rPr>
          <w:rFonts w:hint="eastAsia" w:ascii="宋体" w:hAnsi="宋体"/>
          <w:szCs w:val="21"/>
        </w:rPr>
        <w:t xml:space="preserve">3</w:t>
      </w:r>
      <w:r>
        <w:rPr>
          <w:rFonts w:hint="eastAsia" w:ascii="宋体" w:hAnsi="宋体"/>
          <w:szCs w:val="21"/>
        </w:rPr>
        <w:t xml:space="preserve">分；方案考虑不够全面合理性可行性较差的得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、针对本项目使用方人员的技术培训方案（最高为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评委根据投标单位提供的针对本项目</w:t>
      </w:r>
      <w:r>
        <w:rPr>
          <w:rFonts w:hint="eastAsia" w:ascii="宋体" w:hAnsi="宋体"/>
          <w:szCs w:val="21"/>
        </w:rPr>
        <w:t xml:space="preserve">使用方人员的技术培训方案（包括但不限于使用操作、常规检查、保养内容、日常使用注意事项等方面）进行综合评分：培训服务方案详实具体、针对性、可实施性强的得</w:t>
      </w:r>
      <w:r>
        <w:rPr>
          <w:rFonts w:hint="eastAsia" w:ascii="宋体" w:hAnsi="宋体"/>
          <w:szCs w:val="21"/>
        </w:rPr>
        <w:t xml:space="preserve">4</w:t>
      </w:r>
      <w:r>
        <w:rPr>
          <w:rFonts w:hint="eastAsia" w:ascii="宋体" w:hAnsi="宋体"/>
          <w:szCs w:val="21"/>
        </w:rPr>
        <w:t xml:space="preserve">分；培训服务方案不够详细，针对性、可实施性一般的得</w:t>
      </w:r>
      <w:r>
        <w:rPr>
          <w:rFonts w:hint="eastAsia" w:ascii="宋体" w:hAnsi="宋体"/>
          <w:szCs w:val="21"/>
        </w:rPr>
        <w:t xml:space="preserve">2</w:t>
      </w:r>
      <w:r>
        <w:rPr>
          <w:rFonts w:hint="eastAsia" w:ascii="宋体" w:hAnsi="宋体"/>
          <w:szCs w:val="21"/>
        </w:rPr>
        <w:t xml:space="preserve">分；培训服务方案不够详细，针对性、可实施性较差的得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、针对本项目交货进度计划及安装调试验收方案（最高为</w:t>
      </w:r>
      <w:r>
        <w:rPr>
          <w:rFonts w:hint="eastAsia" w:ascii="宋体" w:hAnsi="宋体"/>
          <w:szCs w:val="21"/>
        </w:rPr>
        <w:t xml:space="preserve">5</w:t>
      </w:r>
      <w:r>
        <w:rPr>
          <w:rFonts w:hint="eastAsia" w:ascii="宋体" w:hAnsi="宋体"/>
          <w:szCs w:val="21"/>
        </w:rPr>
        <w:t xml:space="preserve">分）：投标单位提供针对本项目的交货进度计划及安装调试验收方案：交货进度计划及安装调试验收方案详实具体，有相关保障措施，科学合理可行性高为</w:t>
      </w:r>
      <w:r>
        <w:rPr>
          <w:rFonts w:hint="eastAsia" w:ascii="宋体" w:hAnsi="宋体"/>
          <w:szCs w:val="21"/>
        </w:rPr>
        <w:t xml:space="preserve">5</w:t>
      </w:r>
      <w:r>
        <w:rPr>
          <w:rFonts w:hint="eastAsia" w:ascii="宋体" w:hAnsi="宋体"/>
          <w:szCs w:val="21"/>
        </w:rPr>
        <w:t xml:space="preserve">分；交货进</w:t>
      </w:r>
      <w:r>
        <w:rPr>
          <w:rFonts w:hint="eastAsia" w:ascii="宋体" w:hAnsi="宋体"/>
          <w:szCs w:val="21"/>
        </w:rPr>
        <w:t xml:space="preserve">度计划及安装调试验收方案不够详细，合理性和可行性一般为</w:t>
      </w:r>
      <w:r>
        <w:rPr>
          <w:rFonts w:hint="eastAsia" w:ascii="宋体" w:hAnsi="宋体"/>
          <w:szCs w:val="21"/>
        </w:rPr>
        <w:t xml:space="preserve">3</w:t>
      </w:r>
      <w:r>
        <w:rPr>
          <w:rFonts w:hint="eastAsia" w:ascii="宋体" w:hAnsi="宋体"/>
          <w:szCs w:val="21"/>
        </w:rPr>
        <w:t xml:space="preserve">分；交货进度计划及安装调试验收方案内容简单，合理性可行性较差为</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2"/>
        <w:spacing w:line="360" w:lineRule="auto"/>
        <w:rPr>
          <w:b/>
          <w:bCs/>
          <w:szCs w:val="21"/>
        </w:rPr>
      </w:pPr>
      <w:r>
        <w:rPr>
          <w:rFonts w:hint="eastAsia"/>
          <w:b/>
          <w:bCs/>
          <w:szCs w:val="21"/>
        </w:rPr>
        <w:t xml:space="preserve">（四）</w:t>
      </w:r>
      <w:r>
        <w:rPr>
          <w:rFonts w:hint="eastAsia"/>
          <w:b/>
          <w:bCs/>
          <w:szCs w:val="21"/>
        </w:rPr>
        <w:t xml:space="preserve">类似产品</w:t>
      </w:r>
      <w:r>
        <w:rPr>
          <w:rFonts w:hint="eastAsia"/>
          <w:b/>
          <w:bCs/>
          <w:szCs w:val="21"/>
        </w:rPr>
        <w:t xml:space="preserve">业绩情况（最高为</w:t>
      </w:r>
      <w:r>
        <w:rPr>
          <w:rFonts w:hint="eastAsia"/>
          <w:b/>
          <w:bCs/>
          <w:szCs w:val="21"/>
        </w:rPr>
        <w:t xml:space="preserve">6</w:t>
      </w:r>
      <w:r>
        <w:rPr>
          <w:rFonts w:hint="eastAsia"/>
          <w:b/>
          <w:bCs/>
          <w:szCs w:val="21"/>
        </w:rPr>
        <w:t xml:space="preserve">分）</w:t>
      </w:r>
      <w:r/>
    </w:p>
    <w:p>
      <w:pPr>
        <w:ind w:firstLine="420"/>
        <w:spacing w:line="360" w:lineRule="auto"/>
        <w:rPr>
          <w:szCs w:val="21"/>
        </w:rPr>
      </w:pPr>
      <w:r>
        <w:rPr>
          <w:rFonts w:hint="eastAsia"/>
          <w:szCs w:val="21"/>
        </w:rPr>
        <w:t xml:space="preserve">1</w:t>
      </w:r>
      <w:r>
        <w:rPr>
          <w:rFonts w:hint="eastAsia"/>
          <w:szCs w:val="21"/>
        </w:rPr>
        <w:t xml:space="preserve">、</w:t>
      </w:r>
      <w:r>
        <w:rPr>
          <w:rFonts w:ascii="宋体" w:hAnsi="宋体"/>
        </w:rPr>
        <w:t xml:space="preserve">202</w:t>
      </w:r>
      <w:r>
        <w:rPr>
          <w:rFonts w:hint="eastAsia" w:ascii="宋体" w:hAnsi="宋体"/>
        </w:rPr>
        <w:t xml:space="preserve">3</w:t>
      </w:r>
      <w:r>
        <w:rPr>
          <w:rFonts w:hint="eastAsia" w:ascii="宋体" w:hAnsi="宋体"/>
        </w:rPr>
        <w:t xml:space="preserve">年</w:t>
      </w:r>
      <w:r>
        <w:rPr>
          <w:rFonts w:hint="eastAsia" w:ascii="宋体" w:hAnsi="宋体"/>
        </w:rPr>
        <w:t xml:space="preserve">1</w:t>
      </w:r>
      <w:r>
        <w:rPr>
          <w:rFonts w:hint="eastAsia" w:ascii="宋体" w:hAnsi="宋体"/>
        </w:rPr>
        <w:t xml:space="preserve">月</w:t>
      </w:r>
      <w:r>
        <w:rPr>
          <w:rFonts w:hint="eastAsia" w:ascii="宋体" w:hAnsi="宋体"/>
        </w:rPr>
        <w:t xml:space="preserve">1</w:t>
      </w:r>
      <w:r>
        <w:rPr>
          <w:rFonts w:hint="eastAsia" w:ascii="宋体" w:hAnsi="宋体"/>
        </w:rPr>
        <w:t xml:space="preserve">日（以合同签订日期为准）至今，</w:t>
      </w:r>
      <w:r>
        <w:rPr>
          <w:rFonts w:hint="eastAsia" w:ascii="宋体" w:hAnsi="宋体"/>
        </w:rPr>
        <w:t xml:space="preserve">所投品牌同类型产品</w:t>
      </w:r>
      <w:r>
        <w:rPr>
          <w:rFonts w:hint="eastAsia" w:ascii="宋体" w:hAnsi="宋体"/>
        </w:rPr>
        <w:t xml:space="preserve">销售</w:t>
      </w:r>
      <w:r>
        <w:rPr>
          <w:rFonts w:hint="eastAsia" w:ascii="宋体" w:hAnsi="宋体"/>
        </w:rPr>
        <w:t xml:space="preserve">业绩</w:t>
      </w:r>
      <w:r>
        <w:rPr>
          <w:rFonts w:hint="eastAsia" w:ascii="宋体" w:hAnsi="宋体"/>
        </w:rPr>
        <w:t xml:space="preserve">情况，每提供一份</w:t>
      </w:r>
      <w:r>
        <w:rPr>
          <w:rFonts w:hint="eastAsia" w:ascii="宋体" w:hAnsi="宋体"/>
        </w:rPr>
        <w:t xml:space="preserve">业绩合同</w:t>
      </w:r>
      <w:r>
        <w:rPr>
          <w:rFonts w:hint="eastAsia" w:ascii="宋体" w:hAnsi="宋体"/>
        </w:rPr>
        <w:t xml:space="preserve">得</w:t>
      </w:r>
      <w:r>
        <w:rPr>
          <w:rFonts w:hint="eastAsia" w:ascii="宋体" w:hAnsi="宋体"/>
        </w:rPr>
        <w:t xml:space="preserve">2</w:t>
      </w:r>
      <w:r>
        <w:rPr>
          <w:rFonts w:hint="eastAsia" w:ascii="宋体" w:hAnsi="宋体"/>
        </w:rPr>
        <w:t xml:space="preserve">分</w:t>
      </w:r>
      <w:r>
        <w:rPr>
          <w:rFonts w:hint="eastAsia" w:ascii="宋体" w:hAnsi="宋体"/>
        </w:rPr>
        <w:t xml:space="preserve">,</w:t>
      </w:r>
      <w:r>
        <w:rPr>
          <w:rFonts w:hint="eastAsia" w:ascii="宋体" w:hAnsi="宋体"/>
        </w:rPr>
        <w:t xml:space="preserve">最高</w:t>
      </w:r>
      <w:r>
        <w:rPr>
          <w:rFonts w:hint="eastAsia" w:ascii="宋体" w:hAnsi="宋体"/>
        </w:rPr>
        <w:t xml:space="preserve">6</w:t>
      </w:r>
      <w:r>
        <w:rPr>
          <w:rFonts w:hint="eastAsia" w:ascii="宋体" w:hAnsi="宋体"/>
        </w:rPr>
        <w:t xml:space="preserve">分。</w:t>
      </w:r>
      <w:r>
        <w:rPr>
          <w:rFonts w:hint="eastAsia" w:ascii="宋体" w:hAnsi="宋体"/>
          <w:b/>
        </w:rPr>
        <w:t xml:space="preserve">（注：每份业绩需提供完整合同文件复印件等材料作为佐证材料；如买方名称、供货品牌</w:t>
      </w:r>
      <w:r>
        <w:rPr>
          <w:rFonts w:hint="eastAsia" w:ascii="宋体" w:hAnsi="宋体"/>
          <w:b/>
        </w:rPr>
        <w:t xml:space="preserve">/</w:t>
      </w:r>
      <w:r>
        <w:rPr>
          <w:rFonts w:hint="eastAsia" w:ascii="宋体" w:hAnsi="宋体"/>
          <w:b/>
        </w:rPr>
        <w:t xml:space="preserve">型号、合同金额、数量、签订时间等信息缺失，则视作无效业绩。）</w:t>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w:t>
      </w:r>
      <w:r>
        <w:rPr>
          <w:rFonts w:hint="eastAsia" w:ascii="宋体" w:hAnsi="宋体" w:cs="宋体"/>
          <w:szCs w:val="21"/>
        </w:rPr>
        <w:t xml:space="preserve">华人民共和国政府采购法》第七十七条“提供虚假材料谋取中标、成交”相关处理办法处理。</w:t>
      </w:r>
      <w:r/>
    </w:p>
    <w:p>
      <w:pPr>
        <w:pStyle w:val="937"/>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37"/>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37"/>
        <w:ind w:firstLine="422"/>
        <w:jc w:val="right"/>
        <w:spacing w:line="360" w:lineRule="auto"/>
      </w:pPr>
      <w:r>
        <w:rPr>
          <w:rFonts w:hint="eastAsia" w:ascii="宋体" w:hAnsi="宋体" w:eastAsia="宋体" w:cs="宋体"/>
          <w:b/>
          <w:bCs/>
          <w:sz w:val="21"/>
          <w:szCs w:val="21"/>
        </w:rPr>
        <w:t xml:space="preserve">（全文完）</w:t>
      </w:r>
      <w:bookmarkEnd w:id="1"/>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JSZC-320000-CJZB-G2026-0097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JSZC-320000-CJZB-G2026-0097</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3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3"/>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2"/>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934"/>
    <w:link w:val="929"/>
    <w:uiPriority w:val="9"/>
    <w:rPr>
      <w:rFonts w:ascii="Arial" w:hAnsi="Arial" w:eastAsia="Arial" w:cs="Arial"/>
      <w:sz w:val="40"/>
      <w:szCs w:val="40"/>
    </w:rPr>
  </w:style>
  <w:style w:type="character" w:styleId="766">
    <w:name w:val="Heading 2 Char"/>
    <w:basedOn w:val="934"/>
    <w:link w:val="930"/>
    <w:uiPriority w:val="9"/>
    <w:rPr>
      <w:rFonts w:ascii="Arial" w:hAnsi="Arial" w:eastAsia="Arial" w:cs="Arial"/>
      <w:sz w:val="34"/>
    </w:rPr>
  </w:style>
  <w:style w:type="character" w:styleId="767">
    <w:name w:val="Heading 3 Char"/>
    <w:basedOn w:val="934"/>
    <w:link w:val="931"/>
    <w:uiPriority w:val="9"/>
    <w:rPr>
      <w:rFonts w:ascii="Arial" w:hAnsi="Arial" w:eastAsia="Arial" w:cs="Arial"/>
      <w:sz w:val="30"/>
      <w:szCs w:val="30"/>
    </w:rPr>
  </w:style>
  <w:style w:type="paragraph" w:styleId="768">
    <w:name w:val="Heading 4"/>
    <w:basedOn w:val="928"/>
    <w:next w:val="928"/>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basedOn w:val="934"/>
    <w:link w:val="768"/>
    <w:uiPriority w:val="9"/>
    <w:rPr>
      <w:rFonts w:ascii="Arial" w:hAnsi="Arial" w:eastAsia="Arial" w:cs="Arial"/>
      <w:b/>
      <w:bCs/>
      <w:sz w:val="26"/>
      <w:szCs w:val="26"/>
    </w:rPr>
  </w:style>
  <w:style w:type="character" w:styleId="770">
    <w:name w:val="Heading 5 Char"/>
    <w:basedOn w:val="934"/>
    <w:link w:val="932"/>
    <w:uiPriority w:val="9"/>
    <w:rPr>
      <w:rFonts w:ascii="Arial" w:hAnsi="Arial" w:eastAsia="Arial" w:cs="Arial"/>
      <w:b/>
      <w:bCs/>
      <w:sz w:val="24"/>
      <w:szCs w:val="24"/>
    </w:rPr>
  </w:style>
  <w:style w:type="character" w:styleId="771">
    <w:name w:val="Heading 6 Char"/>
    <w:basedOn w:val="934"/>
    <w:link w:val="933"/>
    <w:uiPriority w:val="9"/>
    <w:rPr>
      <w:rFonts w:ascii="Arial" w:hAnsi="Arial" w:eastAsia="Arial" w:cs="Arial"/>
      <w:b/>
      <w:bCs/>
      <w:sz w:val="22"/>
      <w:szCs w:val="22"/>
    </w:rPr>
  </w:style>
  <w:style w:type="paragraph" w:styleId="772">
    <w:name w:val="Heading 7"/>
    <w:basedOn w:val="928"/>
    <w:next w:val="928"/>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basedOn w:val="934"/>
    <w:link w:val="772"/>
    <w:uiPriority w:val="9"/>
    <w:rPr>
      <w:rFonts w:ascii="Arial" w:hAnsi="Arial" w:eastAsia="Arial" w:cs="Arial"/>
      <w:b/>
      <w:bCs/>
      <w:i/>
      <w:iCs/>
      <w:sz w:val="22"/>
      <w:szCs w:val="22"/>
    </w:rPr>
  </w:style>
  <w:style w:type="paragraph" w:styleId="774">
    <w:name w:val="Heading 8"/>
    <w:basedOn w:val="928"/>
    <w:next w:val="928"/>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basedOn w:val="934"/>
    <w:link w:val="774"/>
    <w:uiPriority w:val="9"/>
    <w:rPr>
      <w:rFonts w:ascii="Arial" w:hAnsi="Arial" w:eastAsia="Arial" w:cs="Arial"/>
      <w:i/>
      <w:iCs/>
      <w:sz w:val="22"/>
      <w:szCs w:val="22"/>
    </w:rPr>
  </w:style>
  <w:style w:type="paragraph" w:styleId="776">
    <w:name w:val="Heading 9"/>
    <w:basedOn w:val="928"/>
    <w:next w:val="928"/>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basedOn w:val="934"/>
    <w:link w:val="776"/>
    <w:uiPriority w:val="9"/>
    <w:rPr>
      <w:rFonts w:ascii="Arial" w:hAnsi="Arial" w:eastAsia="Arial" w:cs="Arial"/>
      <w:i/>
      <w:iCs/>
      <w:sz w:val="21"/>
      <w:szCs w:val="21"/>
    </w:rPr>
  </w:style>
  <w:style w:type="paragraph" w:styleId="778">
    <w:name w:val="No Spacing"/>
    <w:uiPriority w:val="1"/>
    <w:qFormat/>
    <w:pPr>
      <w:spacing w:before="0" w:after="0" w:line="240" w:lineRule="auto"/>
    </w:pPr>
  </w:style>
  <w:style w:type="paragraph" w:styleId="779">
    <w:name w:val="Title"/>
    <w:basedOn w:val="928"/>
    <w:next w:val="928"/>
    <w:link w:val="780"/>
    <w:uiPriority w:val="10"/>
    <w:qFormat/>
    <w:pPr>
      <w:contextualSpacing/>
      <w:spacing w:before="300" w:after="200"/>
    </w:pPr>
    <w:rPr>
      <w:sz w:val="48"/>
      <w:szCs w:val="48"/>
    </w:rPr>
  </w:style>
  <w:style w:type="character" w:styleId="780">
    <w:name w:val="Title Char"/>
    <w:basedOn w:val="934"/>
    <w:link w:val="779"/>
    <w:uiPriority w:val="10"/>
    <w:rPr>
      <w:sz w:val="48"/>
      <w:szCs w:val="48"/>
    </w:rPr>
  </w:style>
  <w:style w:type="character" w:styleId="781">
    <w:name w:val="Subtitle Char"/>
    <w:basedOn w:val="934"/>
    <w:link w:val="954"/>
    <w:uiPriority w:val="11"/>
    <w:rPr>
      <w:sz w:val="24"/>
      <w:szCs w:val="24"/>
    </w:rPr>
  </w:style>
  <w:style w:type="paragraph" w:styleId="782">
    <w:name w:val="Quote"/>
    <w:basedOn w:val="928"/>
    <w:next w:val="928"/>
    <w:link w:val="783"/>
    <w:uiPriority w:val="29"/>
    <w:qFormat/>
    <w:pPr>
      <w:ind w:left="720" w:right="720"/>
    </w:pPr>
    <w:rPr>
      <w:i/>
    </w:rPr>
  </w:style>
  <w:style w:type="character" w:styleId="783">
    <w:name w:val="Quote Char"/>
    <w:link w:val="782"/>
    <w:uiPriority w:val="29"/>
    <w:rPr>
      <w:i/>
    </w:rPr>
  </w:style>
  <w:style w:type="paragraph" w:styleId="784">
    <w:name w:val="Intense Quote"/>
    <w:basedOn w:val="928"/>
    <w:next w:val="928"/>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4"/>
    <w:link w:val="951"/>
    <w:uiPriority w:val="99"/>
  </w:style>
  <w:style w:type="character" w:styleId="787">
    <w:name w:val="Footer Char"/>
    <w:basedOn w:val="934"/>
    <w:link w:val="949"/>
    <w:uiPriority w:val="99"/>
  </w:style>
  <w:style w:type="paragraph" w:styleId="788">
    <w:name w:val="Caption"/>
    <w:basedOn w:val="928"/>
    <w:next w:val="928"/>
    <w:uiPriority w:val="35"/>
    <w:semiHidden/>
    <w:unhideWhenUsed/>
    <w:qFormat/>
    <w:pPr>
      <w:spacing w:line="276" w:lineRule="auto"/>
    </w:pPr>
    <w:rPr>
      <w:b/>
      <w:bCs/>
      <w:color w:val="4f81bd" w:themeColor="accent1"/>
      <w:sz w:val="18"/>
      <w:szCs w:val="18"/>
    </w:rPr>
  </w:style>
  <w:style w:type="character" w:styleId="789">
    <w:name w:val="Caption Char"/>
    <w:basedOn w:val="788"/>
    <w:link w:val="949"/>
    <w:uiPriority w:val="99"/>
  </w:style>
  <w:style w:type="table" w:styleId="790">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6">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7">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8">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9">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0">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1">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8">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1">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2">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3">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4">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5">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6">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8">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9">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0">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1">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2">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2">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3">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4">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5">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6">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7">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9">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0">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1">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2">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3">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4">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6">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0">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3">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7">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Footnote Text Char"/>
    <w:link w:val="955"/>
    <w:uiPriority w:val="99"/>
    <w:rPr>
      <w:sz w:val="18"/>
    </w:rPr>
  </w:style>
  <w:style w:type="character" w:styleId="916">
    <w:name w:val="footnote reference"/>
    <w:basedOn w:val="934"/>
    <w:uiPriority w:val="99"/>
    <w:unhideWhenUsed/>
    <w:rPr>
      <w:vertAlign w:val="superscript"/>
    </w:rPr>
  </w:style>
  <w:style w:type="paragraph" w:styleId="917">
    <w:name w:val="endnote text"/>
    <w:basedOn w:val="928"/>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basedOn w:val="934"/>
    <w:uiPriority w:val="99"/>
    <w:semiHidden/>
    <w:unhideWhenUsed/>
    <w:rPr>
      <w:vertAlign w:val="superscript"/>
    </w:rPr>
  </w:style>
  <w:style w:type="paragraph" w:styleId="920">
    <w:name w:val="toc 3"/>
    <w:basedOn w:val="928"/>
    <w:next w:val="928"/>
    <w:uiPriority w:val="39"/>
    <w:unhideWhenUsed/>
    <w:pPr>
      <w:ind w:left="567"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qFormat/>
    <w:pPr>
      <w:jc w:val="both"/>
      <w:widowControl w:val="off"/>
    </w:pPr>
    <w:rPr>
      <w:sz w:val="21"/>
      <w:szCs w:val="24"/>
    </w:rPr>
  </w:style>
  <w:style w:type="paragraph" w:styleId="929">
    <w:name w:val="Heading 1"/>
    <w:basedOn w:val="928"/>
    <w:next w:val="928"/>
    <w:link w:val="974"/>
    <w:qFormat/>
    <w:pPr>
      <w:keepLines/>
      <w:keepNext/>
      <w:spacing w:before="340" w:after="330" w:line="578" w:lineRule="auto"/>
      <w:outlineLvl w:val="0"/>
    </w:pPr>
    <w:rPr>
      <w:b/>
      <w:bCs/>
      <w:sz w:val="44"/>
      <w:szCs w:val="44"/>
    </w:rPr>
  </w:style>
  <w:style w:type="paragraph" w:styleId="930">
    <w:name w:val="Heading 2"/>
    <w:basedOn w:val="928"/>
    <w:next w:val="928"/>
    <w:link w:val="975"/>
    <w:qFormat/>
    <w:pPr>
      <w:numPr>
        <w:ilvl w:val="1"/>
        <w:numId w:val="1"/>
      </w:numPr>
      <w:spacing w:before="156" w:after="156" w:line="360" w:lineRule="auto"/>
      <w:outlineLvl w:val="1"/>
    </w:pPr>
    <w:rPr>
      <w:rFonts w:ascii="Cambria" w:hAnsi="Cambria"/>
      <w:b/>
      <w:bCs/>
      <w:sz w:val="32"/>
      <w:szCs w:val="32"/>
    </w:rPr>
  </w:style>
  <w:style w:type="paragraph" w:styleId="931">
    <w:name w:val="Heading 3"/>
    <w:basedOn w:val="928"/>
    <w:next w:val="937"/>
    <w:link w:val="977"/>
    <w:qFormat/>
    <w:pPr>
      <w:keepLines/>
      <w:keepNext/>
      <w:spacing w:before="260" w:after="260" w:line="416" w:lineRule="auto"/>
      <w:outlineLvl w:val="2"/>
    </w:pPr>
    <w:rPr>
      <w:b/>
      <w:sz w:val="32"/>
      <w:szCs w:val="20"/>
    </w:rPr>
  </w:style>
  <w:style w:type="paragraph" w:styleId="932">
    <w:name w:val="Heading 5"/>
    <w:basedOn w:val="928"/>
    <w:next w:val="928"/>
    <w:link w:val="978"/>
    <w:qFormat/>
    <w:pPr>
      <w:jc w:val="left"/>
      <w:keepLines/>
      <w:keepNext/>
      <w:spacing w:before="280" w:after="290" w:line="376" w:lineRule="auto"/>
      <w:widowControl/>
      <w:outlineLvl w:val="4"/>
    </w:pPr>
    <w:rPr>
      <w:b/>
      <w:bCs/>
      <w:sz w:val="28"/>
      <w:szCs w:val="28"/>
    </w:rPr>
  </w:style>
  <w:style w:type="paragraph" w:styleId="933">
    <w:name w:val="Heading 6"/>
    <w:basedOn w:val="928"/>
    <w:next w:val="928"/>
    <w:link w:val="979"/>
    <w:uiPriority w:val="9"/>
    <w:qFormat/>
    <w:pPr>
      <w:numPr>
        <w:ilvl w:val="5"/>
        <w:numId w:val="1"/>
      </w:numPr>
      <w:keepLines/>
      <w:keepNext/>
      <w:spacing w:before="120" w:after="64" w:line="300" w:lineRule="auto"/>
      <w:outlineLvl w:val="5"/>
    </w:pPr>
    <w:rPr>
      <w:rFonts w:ascii="Arial" w:hAnsi="Arial"/>
      <w:bCs/>
      <w:sz w:val="24"/>
    </w:rPr>
  </w:style>
  <w:style w:type="character" w:styleId="934" w:default="1">
    <w:name w:val="Default Paragraph Font"/>
    <w:uiPriority w:val="1"/>
    <w:semiHidden/>
    <w:unhideWhenUsed/>
  </w:style>
  <w:style w:type="table" w:styleId="935" w:default="1">
    <w:name w:val="Normal Table"/>
    <w:uiPriority w:val="99"/>
    <w:semiHidden/>
    <w:unhideWhenUsed/>
    <w:qFormat/>
    <w:tblPr>
      <w:tblInd w:w="0" w:type="dxa"/>
      <w:tblCellMar>
        <w:left w:w="108" w:type="dxa"/>
        <w:top w:w="0" w:type="dxa"/>
        <w:right w:w="108" w:type="dxa"/>
        <w:bottom w:w="0" w:type="dxa"/>
      </w:tblCellMar>
    </w:tblPr>
  </w:style>
  <w:style w:type="numbering" w:styleId="936" w:default="1">
    <w:name w:val="No List"/>
    <w:uiPriority w:val="99"/>
    <w:semiHidden/>
    <w:unhideWhenUsed/>
  </w:style>
  <w:style w:type="paragraph" w:styleId="937">
    <w:name w:val="Normal Indent"/>
    <w:basedOn w:val="928"/>
    <w:link w:val="976"/>
    <w:qFormat/>
    <w:pPr>
      <w:ind w:firstLine="420"/>
    </w:pPr>
    <w:rPr>
      <w:rFonts w:eastAsia="楷体_GB2312"/>
      <w:sz w:val="24"/>
      <w:szCs w:val="20"/>
    </w:rPr>
  </w:style>
  <w:style w:type="paragraph" w:styleId="938">
    <w:name w:val="table of authorities"/>
    <w:basedOn w:val="928"/>
    <w:next w:val="928"/>
    <w:uiPriority w:val="99"/>
    <w:unhideWhenUsed/>
    <w:qFormat/>
    <w:pPr>
      <w:ind w:left="420"/>
    </w:pPr>
  </w:style>
  <w:style w:type="paragraph" w:styleId="939">
    <w:name w:val="Document Map"/>
    <w:basedOn w:val="928"/>
    <w:next w:val="940"/>
    <w:qFormat/>
    <w:rPr>
      <w:rFonts w:ascii="宋体"/>
      <w:sz w:val="18"/>
      <w:szCs w:val="18"/>
    </w:rPr>
  </w:style>
  <w:style w:type="paragraph" w:styleId="940">
    <w:name w:val="annotation subject"/>
    <w:basedOn w:val="941"/>
    <w:next w:val="928"/>
    <w:link w:val="989"/>
    <w:qFormat/>
  </w:style>
  <w:style w:type="paragraph" w:styleId="941">
    <w:name w:val="annotation text"/>
    <w:basedOn w:val="928"/>
    <w:link w:val="980"/>
    <w:qFormat/>
    <w:pPr>
      <w:jc w:val="left"/>
    </w:pPr>
  </w:style>
  <w:style w:type="paragraph" w:styleId="942">
    <w:name w:val="Body Text"/>
    <w:basedOn w:val="928"/>
    <w:next w:val="928"/>
    <w:link w:val="981"/>
    <w:uiPriority w:val="99"/>
    <w:unhideWhenUsed/>
    <w:qFormat/>
    <w:pPr>
      <w:spacing w:after="120"/>
    </w:pPr>
    <w:rPr>
      <w:sz w:val="20"/>
    </w:rPr>
  </w:style>
  <w:style w:type="paragraph" w:styleId="943">
    <w:name w:val="Body Text Indent"/>
    <w:basedOn w:val="928"/>
    <w:link w:val="973"/>
    <w:qFormat/>
    <w:pPr>
      <w:ind w:firstLine="425"/>
      <w:spacing w:line="360" w:lineRule="auto"/>
    </w:pPr>
    <w:rPr>
      <w:sz w:val="24"/>
    </w:rPr>
  </w:style>
  <w:style w:type="paragraph" w:styleId="944">
    <w:name w:val="Block Text"/>
    <w:basedOn w:val="929"/>
    <w:next w:val="928"/>
    <w:qFormat/>
    <w:pPr>
      <w:ind w:left="630" w:right="-609" w:firstLine="420"/>
      <w:spacing w:line="360" w:lineRule="auto"/>
    </w:pPr>
    <w:rPr>
      <w:rFonts w:hint="eastAsia" w:ascii="仿宋_GB2312" w:eastAsia="仿宋_GB2312"/>
      <w:szCs w:val="20"/>
    </w:rPr>
  </w:style>
  <w:style w:type="paragraph" w:styleId="945">
    <w:name w:val="Plain Text"/>
    <w:basedOn w:val="928"/>
    <w:link w:val="982"/>
    <w:qFormat/>
    <w:rPr>
      <w:rFonts w:ascii="宋体" w:hAnsi="Courier New" w:eastAsia="楷体_GB2312"/>
      <w:sz w:val="26"/>
    </w:rPr>
  </w:style>
  <w:style w:type="paragraph" w:styleId="946">
    <w:name w:val="Date"/>
    <w:basedOn w:val="928"/>
    <w:next w:val="928"/>
    <w:link w:val="983"/>
    <w:qFormat/>
    <w:rPr>
      <w:b/>
      <w:bCs/>
      <w:spacing w:val="20"/>
      <w:sz w:val="20"/>
    </w:rPr>
  </w:style>
  <w:style w:type="paragraph" w:styleId="947">
    <w:name w:val="Body Text Indent 2"/>
    <w:basedOn w:val="928"/>
    <w:qFormat/>
    <w:pPr>
      <w:ind w:firstLine="540"/>
      <w:spacing w:line="360" w:lineRule="auto"/>
    </w:pPr>
    <w:rPr>
      <w:rFonts w:ascii="宋体" w:hAnsi="宋体"/>
      <w:sz w:val="24"/>
    </w:rPr>
  </w:style>
  <w:style w:type="paragraph" w:styleId="948">
    <w:name w:val="Balloon Text"/>
    <w:basedOn w:val="928"/>
    <w:link w:val="984"/>
    <w:qFormat/>
    <w:rPr>
      <w:sz w:val="18"/>
      <w:szCs w:val="18"/>
    </w:rPr>
  </w:style>
  <w:style w:type="paragraph" w:styleId="949">
    <w:name w:val="Footer"/>
    <w:basedOn w:val="928"/>
    <w:link w:val="985"/>
    <w:uiPriority w:val="99"/>
    <w:qFormat/>
    <w:pPr>
      <w:jc w:val="left"/>
      <w:tabs>
        <w:tab w:val="center" w:pos="4153" w:leader="none"/>
        <w:tab w:val="right" w:pos="8306" w:leader="none"/>
      </w:tabs>
    </w:pPr>
    <w:rPr>
      <w:sz w:val="18"/>
      <w:szCs w:val="18"/>
    </w:rPr>
  </w:style>
  <w:style w:type="paragraph" w:styleId="950">
    <w:name w:val="envelope return"/>
    <w:basedOn w:val="928"/>
    <w:qFormat/>
    <w:rPr>
      <w:rFonts w:ascii="Arial" w:hAnsi="Arial" w:eastAsia="楷体_GB2312"/>
      <w:sz w:val="26"/>
    </w:rPr>
  </w:style>
  <w:style w:type="paragraph" w:styleId="951">
    <w:name w:val="Header"/>
    <w:basedOn w:val="928"/>
    <w:link w:val="986"/>
    <w:qFormat/>
    <w:pPr>
      <w:jc w:val="center"/>
      <w:tabs>
        <w:tab w:val="center" w:pos="4153" w:leader="none"/>
        <w:tab w:val="right" w:pos="8306" w:leader="none"/>
      </w:tabs>
      <w:pBdr>
        <w:bottom w:val="single" w:color="auto" w:sz="6" w:space="1"/>
      </w:pBdr>
    </w:pPr>
    <w:rPr>
      <w:sz w:val="18"/>
      <w:szCs w:val="18"/>
    </w:rPr>
  </w:style>
  <w:style w:type="paragraph" w:styleId="952">
    <w:name w:val="toc 1"/>
    <w:basedOn w:val="928"/>
    <w:next w:val="928"/>
    <w:qFormat/>
    <w:pPr>
      <w:jc w:val="left"/>
    </w:pPr>
    <w:rPr>
      <w:rFonts w:eastAsia="楷体_GB2312"/>
      <w:sz w:val="24"/>
      <w:szCs w:val="20"/>
    </w:rPr>
  </w:style>
  <w:style w:type="paragraph" w:styleId="953">
    <w:name w:val="toc 4"/>
    <w:basedOn w:val="928"/>
    <w:next w:val="928"/>
    <w:qFormat/>
    <w:pPr>
      <w:ind w:left="1260"/>
    </w:pPr>
  </w:style>
  <w:style w:type="paragraph" w:styleId="954">
    <w:name w:val="Subtitle"/>
    <w:basedOn w:val="928"/>
    <w:next w:val="928"/>
    <w:link w:val="987"/>
    <w:qFormat/>
    <w:pPr>
      <w:jc w:val="center"/>
      <w:spacing w:before="240" w:after="60" w:line="312" w:lineRule="auto"/>
      <w:outlineLvl w:val="1"/>
    </w:pPr>
    <w:rPr>
      <w:rFonts w:ascii="宋体" w:hAnsi="Courier New" w:eastAsia="楷体_GB2312"/>
      <w:sz w:val="26"/>
      <w:szCs w:val="20"/>
    </w:rPr>
  </w:style>
  <w:style w:type="paragraph" w:styleId="955">
    <w:name w:val="footnote text"/>
    <w:basedOn w:val="929"/>
    <w:next w:val="944"/>
    <w:qFormat/>
    <w:pPr>
      <w:ind w:firstLine="3584"/>
      <w:spacing w:before="0" w:after="0" w:line="360" w:lineRule="auto"/>
    </w:pPr>
  </w:style>
  <w:style w:type="paragraph" w:styleId="956">
    <w:name w:val="Body Text Indent 3"/>
    <w:basedOn w:val="928"/>
    <w:link w:val="988"/>
    <w:qFormat/>
    <w:pPr>
      <w:ind w:firstLine="480"/>
      <w:jc w:val="left"/>
      <w:spacing w:line="440" w:lineRule="atLeast"/>
    </w:pPr>
    <w:rPr>
      <w:sz w:val="24"/>
    </w:rPr>
  </w:style>
  <w:style w:type="paragraph" w:styleId="957">
    <w:name w:val="toc 2"/>
    <w:basedOn w:val="928"/>
    <w:next w:val="928"/>
    <w:uiPriority w:val="39"/>
    <w:unhideWhenUsed/>
    <w:qFormat/>
    <w:pPr>
      <w:ind w:left="420"/>
    </w:pPr>
    <w:rPr>
      <w:sz w:val="28"/>
    </w:rPr>
  </w:style>
  <w:style w:type="paragraph" w:styleId="958">
    <w:name w:val="Normal (Web)"/>
    <w:basedOn w:val="928"/>
    <w:uiPriority w:val="99"/>
    <w:qFormat/>
    <w:pPr>
      <w:jc w:val="left"/>
      <w:spacing w:beforeAutospacing="1" w:afterAutospacing="1"/>
    </w:pPr>
    <w:rPr>
      <w:sz w:val="24"/>
    </w:rPr>
  </w:style>
  <w:style w:type="paragraph" w:styleId="959">
    <w:name w:val="Body Text First Indent"/>
    <w:basedOn w:val="942"/>
    <w:next w:val="928"/>
    <w:qFormat/>
    <w:pPr>
      <w:ind w:firstLine="420"/>
    </w:pPr>
  </w:style>
  <w:style w:type="paragraph" w:styleId="960">
    <w:name w:val="Body Text First Indent 2"/>
    <w:basedOn w:val="943"/>
    <w:qFormat/>
    <w:pPr>
      <w:ind w:left="420" w:firstLine="210"/>
      <w:spacing w:after="120" w:line="240" w:lineRule="auto"/>
    </w:pPr>
    <w:rPr>
      <w:rFonts w:eastAsia="仿宋_GB2312"/>
      <w:sz w:val="30"/>
    </w:rPr>
  </w:style>
  <w:style w:type="table" w:styleId="961">
    <w:name w:val="Table Grid"/>
    <w:basedOn w:val="93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Strong"/>
    <w:qFormat/>
    <w:rPr>
      <w:rFonts w:ascii="Calibri" w:hAnsi="Calibri" w:eastAsia="宋体" w:cs="Times New Roman"/>
      <w:b/>
    </w:rPr>
  </w:style>
  <w:style w:type="character" w:styleId="963">
    <w:name w:val="FollowedHyperlink"/>
    <w:qFormat/>
    <w:rPr>
      <w:color w:val="337ab7"/>
      <w:u w:val="none"/>
    </w:rPr>
  </w:style>
  <w:style w:type="character" w:styleId="964">
    <w:name w:val="Emphasis"/>
    <w:qFormat/>
    <w:rPr>
      <w:i/>
    </w:rPr>
  </w:style>
  <w:style w:type="character" w:styleId="965">
    <w:name w:val="HTML Definition"/>
    <w:qFormat/>
    <w:rPr>
      <w:i/>
    </w:rPr>
  </w:style>
  <w:style w:type="character" w:styleId="966">
    <w:name w:val="Hyperlink"/>
    <w:qFormat/>
    <w:rPr>
      <w:color w:val="337ab7"/>
      <w:u w:val="none"/>
    </w:rPr>
  </w:style>
  <w:style w:type="character" w:styleId="967">
    <w:name w:val="HTML Code"/>
    <w:qFormat/>
    <w:rPr>
      <w:rFonts w:hint="default" w:ascii="Consolas" w:hAnsi="Consolas" w:eastAsia="Consolas" w:cs="Consolas"/>
      <w:color w:val="c7254e"/>
      <w:sz w:val="21"/>
      <w:szCs w:val="21"/>
      <w:shd w:val="clear" w:color="auto" w:fill="f9f2f4"/>
    </w:rPr>
  </w:style>
  <w:style w:type="character" w:styleId="968">
    <w:name w:val="annotation reference"/>
    <w:qFormat/>
    <w:rPr>
      <w:rFonts w:ascii="Calibri" w:hAnsi="Calibri" w:eastAsia="宋体" w:cs="Times New Roman"/>
      <w:sz w:val="21"/>
      <w:szCs w:val="21"/>
    </w:rPr>
  </w:style>
  <w:style w:type="character" w:styleId="969">
    <w:name w:val="HTML Keyboard"/>
    <w:qFormat/>
    <w:rPr>
      <w:rFonts w:ascii="Consolas" w:hAnsi="Consolas" w:eastAsia="Consolas" w:cs="Consolas"/>
      <w:color w:val="ffffff"/>
      <w:sz w:val="21"/>
      <w:szCs w:val="21"/>
      <w:shd w:val="clear" w:color="auto" w:fill="333333"/>
    </w:rPr>
  </w:style>
  <w:style w:type="character" w:styleId="970">
    <w:name w:val="HTML Sample"/>
    <w:qFormat/>
    <w:rPr>
      <w:rFonts w:hint="default" w:ascii="Consolas" w:hAnsi="Consolas" w:eastAsia="Consolas" w:cs="Consolas"/>
      <w:sz w:val="21"/>
      <w:szCs w:val="21"/>
    </w:rPr>
  </w:style>
  <w:style w:type="paragraph" w:styleId="971" w:customStyle="1">
    <w:name w:val="段"/>
    <w:next w:val="928"/>
    <w:qFormat/>
    <w:pPr>
      <w:ind w:firstLine="420"/>
      <w:jc w:val="both"/>
      <w:tabs>
        <w:tab w:val="center" w:pos="4201" w:leader="none"/>
        <w:tab w:val="right" w:pos="9298" w:leader="dot"/>
      </w:tabs>
    </w:pPr>
    <w:rPr>
      <w:rFonts w:ascii="宋体" w:eastAsia="Times New Roman"/>
    </w:rPr>
  </w:style>
  <w:style w:type="paragraph" w:styleId="972" w:customStyle="1">
    <w:name w:val="首行缩进"/>
    <w:basedOn w:val="928"/>
    <w:uiPriority w:val="99"/>
    <w:qFormat/>
    <w:pPr>
      <w:ind w:firstLine="480"/>
    </w:pPr>
    <w:rPr>
      <w:szCs w:val="20"/>
      <w:lang w:val="zh-CN"/>
    </w:rPr>
  </w:style>
  <w:style w:type="character" w:styleId="973" w:customStyle="1">
    <w:name w:val="正文文本缩进 Char"/>
    <w:basedOn w:val="934"/>
    <w:link w:val="943"/>
    <w:qFormat/>
    <w:rPr>
      <w:rFonts w:ascii="Times New Roman" w:hAnsi="Times New Roman" w:eastAsia="宋体" w:cs="Times New Roman"/>
      <w:sz w:val="24"/>
      <w:szCs w:val="24"/>
    </w:rPr>
  </w:style>
  <w:style w:type="character" w:styleId="974" w:customStyle="1">
    <w:name w:val="标题 1 Char"/>
    <w:basedOn w:val="934"/>
    <w:link w:val="929"/>
    <w:qFormat/>
    <w:rPr>
      <w:rFonts w:ascii="Times New Roman" w:hAnsi="Times New Roman" w:eastAsia="宋体" w:cs="Times New Roman"/>
      <w:b/>
      <w:bCs/>
      <w:sz w:val="44"/>
      <w:szCs w:val="44"/>
    </w:rPr>
  </w:style>
  <w:style w:type="character" w:styleId="975" w:customStyle="1">
    <w:name w:val="标题 2 Char"/>
    <w:basedOn w:val="934"/>
    <w:link w:val="930"/>
    <w:qFormat/>
    <w:rPr>
      <w:rFonts w:ascii="Cambria" w:hAnsi="Cambria" w:eastAsia="宋体" w:cs="Times New Roman"/>
      <w:b/>
      <w:bCs/>
      <w:sz w:val="32"/>
      <w:szCs w:val="32"/>
    </w:rPr>
  </w:style>
  <w:style w:type="character" w:styleId="976" w:customStyle="1">
    <w:name w:val="正文缩进 Char"/>
    <w:link w:val="937"/>
    <w:qFormat/>
    <w:rPr>
      <w:rFonts w:ascii="Times New Roman" w:hAnsi="Times New Roman" w:eastAsia="楷体_GB2312" w:cs="Times New Roman"/>
      <w:sz w:val="24"/>
      <w:szCs w:val="20"/>
    </w:rPr>
  </w:style>
  <w:style w:type="character" w:styleId="977" w:customStyle="1">
    <w:name w:val="标题 3 Char"/>
    <w:basedOn w:val="934"/>
    <w:link w:val="931"/>
    <w:qFormat/>
    <w:rPr>
      <w:rFonts w:ascii="Times New Roman" w:hAnsi="Times New Roman" w:eastAsia="宋体" w:cs="Times New Roman"/>
      <w:b/>
      <w:sz w:val="32"/>
      <w:szCs w:val="20"/>
    </w:rPr>
  </w:style>
  <w:style w:type="character" w:styleId="978" w:customStyle="1">
    <w:name w:val="标题 5 Char"/>
    <w:basedOn w:val="934"/>
    <w:link w:val="932"/>
    <w:qFormat/>
    <w:rPr>
      <w:rFonts w:ascii="Times New Roman" w:hAnsi="Times New Roman" w:eastAsia="宋体" w:cs="Times New Roman"/>
      <w:b/>
      <w:bCs/>
      <w:sz w:val="28"/>
      <w:szCs w:val="28"/>
    </w:rPr>
  </w:style>
  <w:style w:type="character" w:styleId="979" w:customStyle="1">
    <w:name w:val="标题 6 Char"/>
    <w:basedOn w:val="934"/>
    <w:link w:val="933"/>
    <w:uiPriority w:val="9"/>
    <w:qFormat/>
    <w:rPr>
      <w:rFonts w:ascii="Arial" w:hAnsi="Arial" w:eastAsia="宋体" w:cs="Times New Roman"/>
      <w:bCs/>
      <w:sz w:val="24"/>
      <w:szCs w:val="24"/>
    </w:rPr>
  </w:style>
  <w:style w:type="character" w:styleId="980" w:customStyle="1">
    <w:name w:val="批注文字 Char"/>
    <w:basedOn w:val="934"/>
    <w:link w:val="941"/>
    <w:qFormat/>
    <w:rPr>
      <w:rFonts w:ascii="Times New Roman" w:hAnsi="Times New Roman" w:eastAsia="宋体" w:cs="Times New Roman"/>
      <w:szCs w:val="24"/>
    </w:rPr>
  </w:style>
  <w:style w:type="character" w:styleId="981" w:customStyle="1">
    <w:name w:val="正文文本 Char1"/>
    <w:basedOn w:val="934"/>
    <w:link w:val="942"/>
    <w:uiPriority w:val="99"/>
    <w:qFormat/>
    <w:rPr>
      <w:rFonts w:ascii="Times New Roman" w:hAnsi="Times New Roman" w:eastAsia="宋体" w:cs="Times New Roman"/>
      <w:sz w:val="20"/>
      <w:szCs w:val="24"/>
    </w:rPr>
  </w:style>
  <w:style w:type="character" w:styleId="982" w:customStyle="1">
    <w:name w:val="纯文本 Char1"/>
    <w:basedOn w:val="934"/>
    <w:link w:val="945"/>
    <w:qFormat/>
    <w:rPr>
      <w:rFonts w:ascii="宋体" w:hAnsi="Courier New" w:eastAsia="楷体_GB2312" w:cs="Times New Roman"/>
      <w:sz w:val="26"/>
      <w:szCs w:val="24"/>
    </w:rPr>
  </w:style>
  <w:style w:type="character" w:styleId="983" w:customStyle="1">
    <w:name w:val="日期 Char"/>
    <w:basedOn w:val="934"/>
    <w:link w:val="946"/>
    <w:qFormat/>
    <w:rPr>
      <w:rFonts w:ascii="Times New Roman" w:hAnsi="Times New Roman" w:eastAsia="宋体" w:cs="Times New Roman"/>
      <w:b/>
      <w:bCs/>
      <w:spacing w:val="20"/>
      <w:sz w:val="20"/>
      <w:szCs w:val="24"/>
    </w:rPr>
  </w:style>
  <w:style w:type="character" w:styleId="984" w:customStyle="1">
    <w:name w:val="批注框文本 Char"/>
    <w:basedOn w:val="934"/>
    <w:link w:val="948"/>
    <w:qFormat/>
    <w:rPr>
      <w:rFonts w:ascii="Times New Roman" w:hAnsi="Times New Roman" w:eastAsia="宋体" w:cs="Times New Roman"/>
      <w:sz w:val="18"/>
      <w:szCs w:val="18"/>
    </w:rPr>
  </w:style>
  <w:style w:type="character" w:styleId="985" w:customStyle="1">
    <w:name w:val="页脚 Char"/>
    <w:basedOn w:val="934"/>
    <w:link w:val="949"/>
    <w:uiPriority w:val="99"/>
    <w:qFormat/>
    <w:rPr>
      <w:rFonts w:ascii="Times New Roman" w:hAnsi="Times New Roman" w:eastAsia="宋体" w:cs="Times New Roman"/>
      <w:sz w:val="18"/>
      <w:szCs w:val="18"/>
    </w:rPr>
  </w:style>
  <w:style w:type="character" w:styleId="986" w:customStyle="1">
    <w:name w:val="页眉 Char"/>
    <w:basedOn w:val="934"/>
    <w:link w:val="951"/>
    <w:qFormat/>
    <w:rPr>
      <w:rFonts w:ascii="Times New Roman" w:hAnsi="Times New Roman" w:eastAsia="宋体" w:cs="Times New Roman"/>
      <w:sz w:val="18"/>
      <w:szCs w:val="18"/>
    </w:rPr>
  </w:style>
  <w:style w:type="character" w:styleId="987" w:customStyle="1">
    <w:name w:val="副标题 Char"/>
    <w:basedOn w:val="934"/>
    <w:link w:val="954"/>
    <w:qFormat/>
    <w:rPr>
      <w:rFonts w:ascii="宋体" w:hAnsi="Courier New" w:eastAsia="楷体_GB2312" w:cs="Times New Roman"/>
      <w:sz w:val="26"/>
      <w:szCs w:val="20"/>
    </w:rPr>
  </w:style>
  <w:style w:type="character" w:styleId="988" w:customStyle="1">
    <w:name w:val="正文文本缩进 3 Char"/>
    <w:basedOn w:val="934"/>
    <w:link w:val="956"/>
    <w:qFormat/>
    <w:rPr>
      <w:rFonts w:ascii="Times New Roman" w:hAnsi="Times New Roman" w:eastAsia="宋体" w:cs="Times New Roman"/>
      <w:sz w:val="24"/>
      <w:szCs w:val="24"/>
    </w:rPr>
  </w:style>
  <w:style w:type="character" w:styleId="989" w:customStyle="1">
    <w:name w:val="批注主题 Char"/>
    <w:basedOn w:val="980"/>
    <w:link w:val="940"/>
    <w:qFormat/>
    <w:rPr>
      <w:rFonts w:ascii="Times New Roman" w:hAnsi="Times New Roman" w:eastAsia="宋体" w:cs="Times New Roman"/>
      <w:b/>
      <w:bCs/>
      <w:szCs w:val="24"/>
    </w:rPr>
  </w:style>
  <w:style w:type="character" w:styleId="990" w:customStyle="1">
    <w:name w:val="hover14"/>
    <w:qFormat/>
    <w:rPr>
      <w:shd w:val="clear" w:color="auto" w:fill="eeeeee"/>
    </w:rPr>
  </w:style>
  <w:style w:type="character" w:styleId="991" w:customStyle="1">
    <w:name w:val="hour_pm"/>
    <w:qFormat/>
  </w:style>
  <w:style w:type="character" w:styleId="992" w:customStyle="1">
    <w:name w:val="first-child"/>
    <w:qFormat/>
  </w:style>
  <w:style w:type="character" w:styleId="993" w:customStyle="1">
    <w:name w:val="正文文本 Char"/>
    <w:uiPriority w:val="99"/>
    <w:qFormat/>
    <w:rPr>
      <w:rFonts w:ascii="Calibri" w:hAnsi="Calibri" w:eastAsia="宋体" w:cs="Times New Roman"/>
      <w:szCs w:val="24"/>
    </w:rPr>
  </w:style>
  <w:style w:type="character" w:styleId="994" w:customStyle="1">
    <w:name w:val="font81"/>
    <w:qFormat/>
    <w:rPr>
      <w:rFonts w:hint="eastAsia" w:ascii="宋体" w:hAnsi="宋体" w:eastAsia="宋体" w:cs="宋体"/>
      <w:b/>
      <w:color w:val="000000"/>
      <w:sz w:val="22"/>
      <w:szCs w:val="22"/>
      <w:u w:val="none"/>
    </w:rPr>
  </w:style>
  <w:style w:type="character" w:styleId="995" w:customStyle="1">
    <w:name w:val="日期 Char1"/>
    <w:qFormat/>
    <w:rPr>
      <w:rFonts w:ascii="Calibri" w:hAnsi="Calibri" w:eastAsia="宋体" w:cs="Times New Roman"/>
      <w:szCs w:val="24"/>
    </w:rPr>
  </w:style>
  <w:style w:type="character" w:styleId="996" w:customStyle="1">
    <w:name w:val="hover13"/>
    <w:qFormat/>
    <w:rPr>
      <w:shd w:val="clear" w:color="auto" w:fill="eeeeee"/>
    </w:rPr>
  </w:style>
  <w:style w:type="character" w:styleId="997" w:customStyle="1">
    <w:name w:val="font71"/>
    <w:qFormat/>
    <w:rPr>
      <w:rFonts w:hint="eastAsia" w:ascii="宋体" w:hAnsi="宋体" w:eastAsia="宋体" w:cs="宋体"/>
      <w:b/>
      <w:color w:val="000000"/>
      <w:sz w:val="22"/>
      <w:szCs w:val="22"/>
      <w:u w:val="none"/>
      <w:vertAlign w:val="superscript"/>
    </w:rPr>
  </w:style>
  <w:style w:type="character" w:styleId="998" w:customStyle="1">
    <w:name w:val="纯文本 Char"/>
    <w:qFormat/>
    <w:rPr>
      <w:rFonts w:ascii="宋体" w:hAnsi="Courier New" w:eastAsia="宋体" w:cs="Courier New"/>
      <w:szCs w:val="21"/>
    </w:rPr>
  </w:style>
  <w:style w:type="character" w:styleId="999" w:customStyle="1">
    <w:name w:val="select2-selection__rendered"/>
    <w:qFormat/>
    <w:rPr>
      <w:sz w:val="18"/>
      <w:szCs w:val="18"/>
    </w:rPr>
  </w:style>
  <w:style w:type="character" w:styleId="1000" w:customStyle="1">
    <w:name w:val="first-child1"/>
    <w:qFormat/>
  </w:style>
  <w:style w:type="character" w:styleId="1001" w:customStyle="1">
    <w:name w:val="old"/>
    <w:qFormat/>
    <w:rPr>
      <w:color w:val="999999"/>
    </w:rPr>
  </w:style>
  <w:style w:type="character" w:styleId="1002" w:customStyle="1">
    <w:name w:val="time"/>
    <w:qFormat/>
    <w:rPr>
      <w:rFonts w:ascii="Arial" w:hAnsi="Arial" w:cs="Arial"/>
    </w:rPr>
  </w:style>
  <w:style w:type="character" w:styleId="1003" w:customStyle="1">
    <w:name w:val="Plain Text Char"/>
    <w:link w:val="1004"/>
    <w:qFormat/>
    <w:rPr>
      <w:rFonts w:ascii="宋体" w:hAnsi="Courier New" w:eastAsia="楷体_GB2312" w:cs="Times New Roman"/>
      <w:sz w:val="26"/>
    </w:rPr>
  </w:style>
  <w:style w:type="paragraph" w:styleId="1004" w:customStyle="1">
    <w:name w:val="纯文本3"/>
    <w:basedOn w:val="928"/>
    <w:link w:val="1003"/>
    <w:qFormat/>
    <w:rPr>
      <w:rFonts w:ascii="宋体" w:hAnsi="Courier New" w:eastAsia="楷体_GB2312"/>
      <w:sz w:val="26"/>
      <w:szCs w:val="22"/>
    </w:rPr>
  </w:style>
  <w:style w:type="character" w:styleId="1005" w:customStyle="1">
    <w:name w:val="hour_am"/>
    <w:qFormat/>
  </w:style>
  <w:style w:type="character" w:styleId="1006" w:customStyle="1">
    <w:name w:val="NormalCharacter"/>
    <w:semiHidden/>
    <w:qFormat/>
    <w:rPr>
      <w:rFonts w:ascii="Times New Roman" w:hAnsi="Times New Roman" w:eastAsia="宋体" w:cs="Times New Roman"/>
    </w:rPr>
  </w:style>
  <w:style w:type="paragraph" w:styleId="1007" w:customStyle="1">
    <w:name w:val="纯文本2"/>
    <w:basedOn w:val="928"/>
    <w:qFormat/>
    <w:rPr>
      <w:rFonts w:ascii="宋体" w:hAnsi="Courier New"/>
    </w:rPr>
  </w:style>
  <w:style w:type="paragraph" w:styleId="1008" w:customStyle="1">
    <w:name w:val="文本正文"/>
    <w:basedOn w:val="928"/>
    <w:qFormat/>
    <w:pPr>
      <w:ind w:firstLine="560"/>
      <w:jc w:val="left"/>
      <w:spacing w:line="360" w:lineRule="auto"/>
    </w:pPr>
    <w:rPr>
      <w:sz w:val="28"/>
      <w:szCs w:val="28"/>
    </w:rPr>
  </w:style>
  <w:style w:type="paragraph" w:styleId="1009" w:customStyle="1">
    <w:name w:val="Plain Text1"/>
    <w:basedOn w:val="928"/>
    <w:qFormat/>
    <w:pPr>
      <w:jc w:val="left"/>
      <w:widowControl/>
    </w:pPr>
    <w:rPr>
      <w:rFonts w:ascii="宋体" w:hAnsi="Courier New" w:eastAsia="楷体_GB2312"/>
      <w:sz w:val="26"/>
      <w:szCs w:val="20"/>
    </w:rPr>
  </w:style>
  <w:style w:type="paragraph" w:styleId="1010" w:customStyle="1">
    <w:name w:val="纯文本4"/>
    <w:basedOn w:val="928"/>
    <w:qFormat/>
    <w:rPr>
      <w:rFonts w:ascii="宋体" w:hAnsi="Courier New" w:eastAsia="楷体_GB2312"/>
      <w:sz w:val="26"/>
      <w:szCs w:val="20"/>
    </w:rPr>
  </w:style>
  <w:style w:type="paragraph" w:styleId="1011" w:customStyle="1">
    <w:name w:val="Default"/>
    <w:qFormat/>
    <w:pPr>
      <w:widowControl w:val="off"/>
    </w:pPr>
    <w:rPr>
      <w:rFonts w:ascii="宋体"/>
      <w:color w:val="000000"/>
      <w:sz w:val="24"/>
      <w:szCs w:val="24"/>
    </w:rPr>
  </w:style>
  <w:style w:type="paragraph" w:styleId="1012">
    <w:name w:val="List Paragraph"/>
    <w:basedOn w:val="928"/>
    <w:uiPriority w:val="99"/>
    <w:qFormat/>
    <w:pPr>
      <w:ind w:firstLine="420"/>
    </w:pPr>
  </w:style>
  <w:style w:type="paragraph" w:styleId="1013" w:customStyle="1">
    <w:name w:val="纯文本1"/>
    <w:basedOn w:val="928"/>
    <w:qFormat/>
    <w:rPr>
      <w:rFonts w:ascii="宋体" w:hAnsi="Courier New" w:eastAsia="楷体_GB2312"/>
      <w:sz w:val="28"/>
      <w:szCs w:val="20"/>
    </w:rPr>
  </w:style>
  <w:style w:type="paragraph" w:styleId="1014" w:customStyle="1">
    <w:name w:val="修订1"/>
    <w:uiPriority w:val="99"/>
    <w:unhideWhenUsed/>
    <w:qFormat/>
    <w:rPr>
      <w:sz w:val="21"/>
      <w:szCs w:val="24"/>
    </w:rPr>
  </w:style>
  <w:style w:type="paragraph" w:styleId="1015" w:customStyle="1">
    <w:name w:val="纯文本5"/>
    <w:basedOn w:val="928"/>
    <w:qFormat/>
    <w:rPr>
      <w:rFonts w:ascii="宋体" w:hAnsi="Courier New" w:eastAsia="楷体_GB2312"/>
      <w:sz w:val="26"/>
      <w:szCs w:val="20"/>
    </w:rPr>
  </w:style>
  <w:style w:type="paragraph" w:styleId="1016" w:customStyle="1">
    <w:name w:val="纯文本6"/>
    <w:basedOn w:val="928"/>
    <w:qFormat/>
    <w:rPr>
      <w:rFonts w:ascii="宋体" w:hAnsi="Courier New" w:eastAsia="楷体_GB2312"/>
      <w:sz w:val="26"/>
      <w:szCs w:val="20"/>
    </w:rPr>
  </w:style>
  <w:style w:type="character" w:styleId="1017" w:customStyle="1">
    <w:name w:val="font21"/>
    <w:basedOn w:val="934"/>
    <w:qFormat/>
    <w:rPr>
      <w:rFonts w:hint="eastAsia" w:ascii="宋体" w:hAnsi="宋体" w:eastAsia="宋体" w:cs="宋体"/>
      <w:color w:val="000000"/>
      <w:sz w:val="22"/>
      <w:szCs w:val="22"/>
      <w:u w:val="none"/>
    </w:rPr>
  </w:style>
  <w:style w:type="paragraph" w:styleId="1018" w:customStyle="1">
    <w:name w:val="正文1"/>
    <w:basedOn w:val="928"/>
    <w:qFormat/>
    <w:rPr>
      <w:rFonts w:ascii="宋体" w:hAnsi="宋体" w:cs="宋体"/>
      <w:sz w:val="24"/>
      <w:szCs w:val="20"/>
      <w:lang w:eastAsia="en-US"/>
    </w:rPr>
  </w:style>
  <w:style w:type="paragraph" w:styleId="1019" w:customStyle="1">
    <w:name w:val="Table Paragraph"/>
    <w:basedOn w:val="928"/>
    <w:uiPriority w:val="1"/>
    <w:qFormat/>
    <w:rPr>
      <w:rFonts w:ascii="宋体" w:hAnsi="宋体" w:cs="宋体"/>
      <w:lang w:val="zh-CN" w:bidi="zh-CN"/>
    </w:rPr>
  </w:style>
  <w:style w:type="paragraph" w:styleId="1020" w:customStyle="1">
    <w:name w:val="Andy_3级"/>
    <w:basedOn w:val="928"/>
    <w:qFormat/>
    <w:pPr>
      <w:ind w:firstLine="510"/>
      <w:spacing w:line="360" w:lineRule="auto"/>
    </w:pPr>
    <w:rPr>
      <w:rFonts w:ascii="Calibri" w:hAnsi="Calibri"/>
      <w:sz w:val="24"/>
    </w:rPr>
  </w:style>
  <w:style w:type="character" w:styleId="1021" w:customStyle="1">
    <w:name w:val="font51"/>
    <w:basedOn w:val="934"/>
    <w:qFormat/>
    <w:rPr>
      <w:rFonts w:hint="eastAsia" w:ascii="宋体" w:hAnsi="宋体" w:eastAsia="宋体" w:cs="宋体"/>
      <w:color w:val="000000"/>
      <w:sz w:val="22"/>
      <w:szCs w:val="22"/>
      <w:u w:val="none"/>
    </w:rPr>
  </w:style>
  <w:style w:type="character" w:styleId="1022" w:customStyle="1">
    <w:name w:val="font31"/>
    <w:basedOn w:val="934"/>
    <w:qFormat/>
    <w:rPr>
      <w:rFonts w:hint="default" w:ascii="Times New Roman" w:hAnsi="Times New Roman" w:cs="Times New Roman"/>
      <w:color w:val="000000"/>
      <w:sz w:val="22"/>
      <w:szCs w:val="22"/>
      <w:u w:val="none"/>
    </w:rPr>
  </w:style>
  <w:style w:type="character" w:styleId="1023" w:customStyle="1">
    <w:name w:val="font11"/>
    <w:basedOn w:val="934"/>
    <w:qFormat/>
    <w:rPr>
      <w:rFonts w:hint="eastAsia" w:ascii="宋体" w:hAnsi="宋体" w:eastAsia="宋体" w:cs="宋体"/>
      <w:color w:val="000000"/>
      <w:sz w:val="22"/>
      <w:szCs w:val="22"/>
      <w:u w:val="none"/>
    </w:rPr>
  </w:style>
  <w:style w:type="paragraph" w:styleId="1024" w:customStyle="1">
    <w:name w:val="文档结构图1"/>
    <w:basedOn w:val="928"/>
    <w:uiPriority w:val="99"/>
    <w:qFormat/>
    <w:pPr>
      <w:shd w:val="clear" w:color="auto" w:fill="000080"/>
    </w:pPr>
  </w:style>
  <w:style w:type="paragraph" w:styleId="1025" w:customStyle="1">
    <w:name w:val="纯文本7"/>
    <w:basedOn w:val="928"/>
    <w:qFormat/>
    <w:rPr>
      <w:rFonts w:ascii="宋体" w:hAnsi="Courier New" w:eastAsia="楷体_GB2312"/>
      <w:sz w:val="26"/>
      <w:szCs w:val="20"/>
    </w:rPr>
  </w:style>
  <w:style w:type="paragraph" w:styleId="1026" w:customStyle="1">
    <w:name w:val="表"/>
    <w:basedOn w:val="928"/>
    <w:qFormat/>
    <w:pPr>
      <w:jc w:val="center"/>
    </w:pPr>
    <w:rPr>
      <w:rFonts w:ascii="Calibri" w:hAnsi="Calibri"/>
      <w:sz w:val="22"/>
    </w:rPr>
  </w:style>
  <w:style w:type="paragraph" w:styleId="1027" w:customStyle="1">
    <w:name w:val="列表段落1"/>
    <w:basedOn w:val="928"/>
    <w:uiPriority w:val="34"/>
    <w:qFormat/>
    <w:pPr>
      <w:ind w:firstLine="420"/>
    </w:pPr>
    <w:rPr>
      <w:rFonts w:ascii="等线" w:hAnsi="等线" w:eastAsia="等线"/>
    </w:rPr>
  </w:style>
  <w:style w:type="paragraph" w:styleId="1028" w:customStyle="1">
    <w:name w:val="List Paragraph1"/>
    <w:basedOn w:val="928"/>
    <w:qFormat/>
    <w:pPr>
      <w:ind w:firstLine="420"/>
    </w:pPr>
  </w:style>
  <w:style w:type="paragraph" w:styleId="1029" w:customStyle="1">
    <w:name w:val="Table Text"/>
    <w:basedOn w:val="928"/>
    <w:semiHidden/>
    <w:qFormat/>
    <w:rPr>
      <w:rFonts w:ascii="宋体" w:hAnsi="宋体" w:cs="宋体"/>
      <w:szCs w:val="21"/>
      <w:lang w:eastAsia="en-US"/>
    </w:rPr>
  </w:style>
  <w:style w:type="table" w:styleId="1030"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055"/>
    <customShpInfo spid="_x0000_s2054"/>
    <customShpInfo spid="_x0000_s2053"/>
    <customShpInfo spid="_x0000_s2052"/>
    <customShpInfo spid="_x0000_s2051"/>
    <customShpInfo spid="_x0000_s2050"/>
    <customShpInfo spid="_x0000_s2061"/>
    <customShpInfo spid="_x0000_s2060"/>
    <customShpInfo spid="_x0000_s2059"/>
    <customShpInfo spid="_x0000_s2058"/>
    <customShpInfo spid="_x0000_s2057"/>
    <customShpInfo spid="_x0000_s205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35</cp:revision>
  <dcterms:created xsi:type="dcterms:W3CDTF">2024-05-06T08:40:00Z</dcterms:created>
  <dcterms:modified xsi:type="dcterms:W3CDTF">2026-09-01T01:28:16Z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0E8B868BDFE74A1CBC7BEB025D1BF1FB_13</vt:lpwstr>
  </property>
  <property fmtid="{D5CDD505-2E9C-101B-9397-08002B2CF9AE}" pid="4" name="KSOTemplateDocerSaveRecord">
    <vt:lpwstr>eyJoZGlkIjoiZGRlNGE1OWE1NDIxZDAwMTQwZTBiZjRjOWQyYjZkMDIiLCJ1c2VySWQiOiIxMDQzMzQ5ODU4In0=</vt:lpwstr>
  </property>
</Properties>
</file>