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000000" w:themeColor="text1"/>
          <w:sz w:val="32"/>
          <w:szCs w:val="32"/>
          <w:lang w:val="zh-CN"/>
        </w:rPr>
      </w:pPr>
      <w:r>
        <w:rPr>
          <w:rFonts w:ascii="宋体" w:hAnsi="宋体" w:cs="宋体"/>
          <w:caps/>
          <w:color w:val="000000" w:themeColor="text1"/>
          <w:sz w:val="32"/>
          <w:szCs w:val="32"/>
          <w:lang w:val="zh-CN"/>
        </w:rPr>
      </w:r>
      <w:r/>
    </w:p>
    <w:p>
      <w:pPr>
        <w:jc w:val="center"/>
        <w:spacing w:line="360" w:lineRule="auto"/>
        <w:shd w:val="clear" w:color="auto" w:fill="ffffff"/>
        <w:widowControl/>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360" w:lineRule="auto"/>
        <w:shd w:val="clear" w:color="auto" w:fill="ffffff"/>
        <w:widowControl/>
        <w:rPr>
          <w:rFonts w:ascii="宋体" w:hAnsi="宋体" w:cs="宋体"/>
          <w:b/>
          <w:color w:val="000000" w:themeColor="text1"/>
          <w:sz w:val="40"/>
          <w:szCs w:val="40"/>
        </w:rPr>
        <w:outlineLvl w:val="0"/>
      </w:pPr>
      <w:r>
        <w:rPr>
          <w:rFonts w:hint="eastAsia" w:ascii="宋体" w:hAnsi="宋体" w:cs="宋体"/>
          <w:b/>
          <w:color w:val="000000" w:themeColor="text1"/>
          <w:sz w:val="40"/>
          <w:szCs w:val="40"/>
        </w:rPr>
        <w:t xml:space="preserve">南京市金陵中学</w:t>
      </w:r>
      <w:r/>
    </w:p>
    <w:p>
      <w:pPr>
        <w:jc w:val="center"/>
        <w:spacing w:line="360" w:lineRule="auto"/>
        <w:shd w:val="clear" w:color="auto" w:fill="ffffff"/>
        <w:widowControl/>
        <w:rPr>
          <w:rFonts w:ascii="宋体" w:hAnsi="宋体" w:cs="宋体"/>
          <w:b/>
          <w:color w:val="000000" w:themeColor="text1"/>
          <w:sz w:val="40"/>
          <w:szCs w:val="40"/>
        </w:rPr>
        <w:outlineLvl w:val="0"/>
      </w:pPr>
      <w:r>
        <w:rPr>
          <w:rFonts w:hint="eastAsia" w:ascii="宋体" w:hAnsi="宋体" w:cs="宋体"/>
          <w:b/>
          <w:color w:val="000000" w:themeColor="text1"/>
          <w:sz w:val="40"/>
          <w:szCs w:val="40"/>
        </w:rPr>
        <w:t xml:space="preserve">金陵中学教辅等资料印刷</w:t>
      </w:r>
      <w:r/>
    </w:p>
    <w:p>
      <w:pPr>
        <w:spacing w:line="360" w:lineRule="auto"/>
        <w:shd w:val="clear" w:color="auto" w:fill="ffffff"/>
        <w:widowControl/>
        <w:rPr>
          <w:rFonts w:ascii="宋体" w:hAnsi="宋体" w:cs="宋体"/>
          <w:b/>
          <w:color w:val="000000" w:themeColor="text1"/>
          <w:sz w:val="32"/>
          <w:szCs w:val="32"/>
        </w:rPr>
      </w:pPr>
      <w:r>
        <w:rPr>
          <w:rFonts w:ascii="宋体" w:hAnsi="宋体" w:cs="宋体"/>
          <w:b/>
          <w:color w:val="000000" w:themeColor="text1"/>
          <w:sz w:val="32"/>
          <w:szCs w:val="32"/>
        </w:rPr>
      </w:r>
      <w:r/>
    </w:p>
    <w:p>
      <w:pPr>
        <w:spacing w:line="360" w:lineRule="auto"/>
        <w:shd w:val="clear" w:color="auto" w:fill="ffffff"/>
        <w:widowControl/>
        <w:rPr>
          <w:rFonts w:ascii="宋体" w:hAnsi="宋体" w:cs="宋体"/>
          <w:b/>
          <w:color w:val="000000" w:themeColor="text1"/>
          <w:sz w:val="32"/>
          <w:szCs w:val="32"/>
        </w:rPr>
      </w:pPr>
      <w:r>
        <w:rPr>
          <w:rFonts w:ascii="宋体" w:hAnsi="宋体" w:cs="宋体"/>
          <w:b/>
          <w:color w:val="000000" w:themeColor="text1"/>
          <w:sz w:val="32"/>
          <w:szCs w:val="32"/>
        </w:rPr>
      </w:r>
      <w:r/>
    </w:p>
    <w:p>
      <w:pPr>
        <w:spacing w:line="360" w:lineRule="auto"/>
        <w:shd w:val="clear" w:color="auto" w:fill="ffffff"/>
        <w:widowControl/>
        <w:rPr>
          <w:rFonts w:ascii="宋体" w:hAnsi="宋体" w:cs="宋体"/>
          <w:b/>
          <w:color w:val="000000" w:themeColor="text1"/>
          <w:sz w:val="32"/>
          <w:szCs w:val="32"/>
        </w:rPr>
      </w:pPr>
      <w:r>
        <w:rPr>
          <w:rFonts w:ascii="宋体" w:hAnsi="宋体" w:cs="宋体"/>
          <w:b/>
          <w:color w:val="000000" w:themeColor="text1"/>
          <w:sz w:val="32"/>
          <w:szCs w:val="32"/>
        </w:rPr>
      </w:r>
      <w:r/>
    </w:p>
    <w:p>
      <w:pPr>
        <w:pStyle w:val="902"/>
        <w:rPr>
          <w:rFonts w:ascii="宋体" w:hAnsi="宋体" w:cs="宋体"/>
          <w:b/>
          <w:color w:val="000000" w:themeColor="text1"/>
          <w:sz w:val="32"/>
          <w:szCs w:val="32"/>
        </w:rPr>
      </w:pPr>
      <w:r>
        <w:rPr>
          <w:rFonts w:ascii="宋体" w:hAnsi="宋体" w:cs="宋体"/>
          <w:b/>
          <w:color w:val="000000" w:themeColor="text1"/>
          <w:sz w:val="32"/>
          <w:szCs w:val="32"/>
        </w:rPr>
      </w:r>
      <w:r/>
    </w:p>
    <w:p>
      <w:pPr>
        <w:rPr>
          <w:rFonts w:ascii="宋体" w:hAnsi="宋体" w:cs="宋体"/>
          <w:color w:val="000000" w:themeColor="text1"/>
          <w:sz w:val="32"/>
          <w:szCs w:val="32"/>
        </w:rPr>
      </w:pPr>
      <w:r>
        <w:rPr>
          <w:rFonts w:ascii="宋体" w:hAnsi="宋体" w:cs="宋体"/>
          <w:color w:val="000000" w:themeColor="text1"/>
          <w:sz w:val="32"/>
          <w:szCs w:val="32"/>
        </w:rPr>
      </w:r>
      <w:r/>
    </w:p>
    <w:p>
      <w:pPr>
        <w:jc w:val="center"/>
        <w:spacing w:line="360" w:lineRule="auto"/>
        <w:shd w:val="clear" w:color="auto" w:fill="ffffff"/>
        <w:widowControl/>
        <w:rPr>
          <w:rFonts w:ascii="宋体" w:hAnsi="宋体" w:cs="宋体"/>
          <w:b/>
          <w:color w:val="000000" w:themeColor="text1"/>
          <w:sz w:val="32"/>
          <w:szCs w:val="32"/>
        </w:rPr>
      </w:pPr>
      <w:r>
        <w:rPr>
          <w:rFonts w:hint="eastAsia" w:ascii="宋体" w:hAnsi="宋体" w:cs="宋体"/>
          <w:color w:val="000000" w:themeColor="text1"/>
          <w:sz w:val="32"/>
          <w:szCs w:val="32"/>
        </w:rPr>
        <mc:AlternateContent>
          <mc:Choice Requires="wpg">
            <w:drawing>
              <wp:inline xmlns:wp="http://schemas.openxmlformats.org/drawingml/2006/wordprocessingDrawing" distT="0" distB="0" distL="0" distR="0">
                <wp:extent cx="1717040" cy="2131695"/>
                <wp:effectExtent l="0" t="0" r="5080" b="190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ascii="宋体" w:hAnsi="宋体" w:cs="宋体"/>
          <w:b/>
          <w:color w:val="000000" w:themeColor="text1"/>
          <w:sz w:val="40"/>
          <w:szCs w:val="40"/>
        </w:rPr>
      </w:pPr>
      <w:r>
        <w:rPr>
          <w:rFonts w:hint="eastAsia" w:ascii="宋体" w:hAnsi="宋体" w:cs="宋体"/>
          <w:b/>
          <w:color w:val="000000" w:themeColor="text1"/>
          <w:sz w:val="40"/>
          <w:szCs w:val="40"/>
        </w:rPr>
        <w:t xml:space="preserve">招</w:t>
      </w:r>
      <w:r>
        <w:rPr>
          <w:rFonts w:hint="eastAsia" w:ascii="宋体" w:hAnsi="宋体" w:cs="宋体"/>
          <w:b/>
          <w:color w:val="000000" w:themeColor="text1"/>
          <w:sz w:val="40"/>
          <w:szCs w:val="40"/>
        </w:rPr>
        <w:t xml:space="preserve"> </w:t>
      </w:r>
      <w:r>
        <w:rPr>
          <w:rFonts w:hint="eastAsia" w:ascii="宋体" w:hAnsi="宋体" w:cs="宋体"/>
          <w:b/>
          <w:color w:val="000000" w:themeColor="text1"/>
          <w:sz w:val="40"/>
          <w:szCs w:val="40"/>
        </w:rPr>
        <w:t xml:space="preserve">标</w:t>
      </w:r>
      <w:r>
        <w:rPr>
          <w:rFonts w:hint="eastAsia" w:ascii="宋体" w:hAnsi="宋体" w:cs="宋体"/>
          <w:b/>
          <w:color w:val="000000" w:themeColor="text1"/>
          <w:sz w:val="40"/>
          <w:szCs w:val="40"/>
        </w:rPr>
        <w:t xml:space="preserve"> </w:t>
      </w:r>
      <w:r>
        <w:rPr>
          <w:rFonts w:hint="eastAsia" w:ascii="宋体" w:hAnsi="宋体" w:cs="宋体"/>
          <w:b/>
          <w:color w:val="000000" w:themeColor="text1"/>
          <w:sz w:val="40"/>
          <w:szCs w:val="40"/>
        </w:rPr>
        <w:t xml:space="preserve">文</w:t>
      </w:r>
      <w:r>
        <w:rPr>
          <w:rFonts w:hint="eastAsia" w:ascii="宋体" w:hAnsi="宋体" w:cs="宋体"/>
          <w:b/>
          <w:color w:val="000000" w:themeColor="text1"/>
          <w:sz w:val="40"/>
          <w:szCs w:val="40"/>
        </w:rPr>
        <w:t xml:space="preserve"> </w:t>
      </w:r>
      <w:r>
        <w:rPr>
          <w:rFonts w:hint="eastAsia" w:ascii="宋体" w:hAnsi="宋体" w:cs="宋体"/>
          <w:b/>
          <w:color w:val="000000" w:themeColor="text1"/>
          <w:sz w:val="40"/>
          <w:szCs w:val="40"/>
        </w:rPr>
        <w:t xml:space="preserve">件</w:t>
      </w:r>
      <w:r/>
    </w:p>
    <w:p>
      <w:pPr>
        <w:jc w:val="center"/>
        <w:spacing w:line="360" w:lineRule="auto"/>
        <w:widowControl/>
        <w:rPr>
          <w:rFonts w:ascii="宋体" w:hAnsi="宋体" w:cs="宋体"/>
          <w:b/>
          <w:color w:val="000000" w:themeColor="text1"/>
          <w:sz w:val="32"/>
          <w:szCs w:val="32"/>
        </w:rPr>
        <w:outlineLvl w:val="0"/>
      </w:pPr>
      <w:r>
        <w:rPr>
          <w:rFonts w:hint="eastAsia" w:ascii="宋体" w:hAnsi="宋体" w:cs="宋体"/>
          <w:b/>
          <w:color w:val="000000" w:themeColor="text1"/>
          <w:sz w:val="32"/>
          <w:szCs w:val="32"/>
        </w:rPr>
        <w:t xml:space="preserve">项目编号：</w:t>
      </w:r>
      <w:r>
        <w:rPr>
          <w:rFonts w:hint="eastAsia" w:ascii="宋体" w:hAnsi="宋体" w:cs="宋体"/>
          <w:b/>
          <w:color w:val="000000" w:themeColor="text1"/>
          <w:sz w:val="32"/>
          <w:szCs w:val="32"/>
        </w:rPr>
        <w:t xml:space="preserve">JSZC-320100-SNZX-G2026-0118</w:t>
      </w:r>
      <w:r/>
    </w:p>
    <w:p>
      <w:pPr>
        <w:jc w:val="center"/>
        <w:spacing w:line="360" w:lineRule="auto"/>
        <w:widowControl/>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360" w:lineRule="auto"/>
        <w:widowControl/>
        <w:rPr>
          <w:rFonts w:ascii="宋体" w:hAnsi="宋体" w:cs="宋体"/>
          <w:b/>
          <w:color w:val="000000" w:themeColor="text1"/>
          <w:sz w:val="32"/>
          <w:szCs w:val="32"/>
        </w:rPr>
      </w:pPr>
      <w:r>
        <w:rPr>
          <w:rFonts w:ascii="宋体" w:hAnsi="宋体" w:cs="宋体"/>
          <w:b/>
          <w:color w:val="000000" w:themeColor="text1"/>
          <w:sz w:val="32"/>
          <w:szCs w:val="32"/>
        </w:rPr>
      </w:r>
      <w:r/>
    </w:p>
    <w:p>
      <w:pPr>
        <w:ind w:firstLine="643"/>
        <w:jc w:val="left"/>
        <w:spacing w:line="360" w:lineRule="auto"/>
        <w:widowControl/>
        <w:rPr>
          <w:rFonts w:ascii="宋体" w:hAnsi="宋体" w:cs="宋体"/>
          <w:b/>
          <w:color w:val="000000" w:themeColor="text1"/>
          <w:sz w:val="32"/>
          <w:szCs w:val="32"/>
        </w:rPr>
        <w:outlineLvl w:val="0"/>
      </w:pPr>
      <w:r>
        <w:rPr>
          <w:rFonts w:hint="eastAsia" w:ascii="宋体" w:hAnsi="宋体" w:cs="宋体"/>
          <w:b/>
          <w:color w:val="000000" w:themeColor="text1"/>
          <w:sz w:val="32"/>
          <w:szCs w:val="32"/>
        </w:rPr>
        <w:t xml:space="preserve">采购人：南京市金陵中学</w:t>
      </w:r>
      <w:r/>
    </w:p>
    <w:p>
      <w:pPr>
        <w:ind w:firstLine="643"/>
        <w:jc w:val="left"/>
        <w:spacing w:line="360" w:lineRule="auto"/>
        <w:widowControl/>
        <w:rPr>
          <w:rFonts w:ascii="宋体" w:hAnsi="宋体" w:cs="宋体"/>
          <w:b/>
          <w:color w:val="000000" w:themeColor="text1"/>
          <w:sz w:val="32"/>
          <w:szCs w:val="32"/>
        </w:rPr>
        <w:outlineLvl w:val="0"/>
      </w:pPr>
      <w:r>
        <w:rPr>
          <w:rFonts w:hint="eastAsia" w:ascii="宋体" w:hAnsi="宋体" w:cs="宋体"/>
          <w:b/>
          <w:color w:val="000000" w:themeColor="text1"/>
          <w:sz w:val="32"/>
          <w:szCs w:val="32"/>
        </w:rPr>
        <w:t xml:space="preserve">招标代理机构：南京苏宁工程咨询有限公司</w:t>
      </w:r>
      <w:r/>
    </w:p>
    <w:p>
      <w:pPr>
        <w:ind w:firstLine="643"/>
        <w:jc w:val="left"/>
        <w:rPr>
          <w:rFonts w:ascii="宋体" w:hAnsi="宋体" w:cs="宋体"/>
          <w:b/>
          <w:color w:val="000000" w:themeColor="text1"/>
          <w:sz w:val="32"/>
          <w:szCs w:val="32"/>
        </w:rPr>
      </w:pPr>
      <w:r>
        <w:rPr>
          <w:rFonts w:hint="eastAsia" w:ascii="宋体" w:hAnsi="宋体" w:cs="宋体"/>
          <w:b/>
          <w:color w:val="000000" w:themeColor="text1"/>
          <w:sz w:val="32"/>
          <w:szCs w:val="32"/>
        </w:rPr>
        <w:t xml:space="preserve">日期：二〇二六年八月</w:t>
      </w:r>
      <w:r/>
    </w:p>
    <w:p>
      <w:pPr>
        <w:ind w:firstLine="640"/>
        <w:jc w:val="center"/>
        <w:rPr>
          <w:rFonts w:ascii="宋体" w:hAnsi="宋体" w:cs="宋体"/>
          <w:bCs/>
          <w:color w:val="000000" w:themeColor="text1"/>
          <w:sz w:val="32"/>
          <w:szCs w:val="32"/>
        </w:rPr>
        <w:outlineLvl w:val="0"/>
      </w:pPr>
      <w:r>
        <w:rPr>
          <w:rFonts w:hint="eastAsia" w:ascii="宋体" w:hAnsi="宋体" w:cs="宋体"/>
          <w:color w:val="000000" w:themeColor="text1"/>
          <w:sz w:val="32"/>
          <w:szCs w:val="32"/>
          <w:shd w:val="clear" w:color="ffffff" w:fill="d9d9d9"/>
        </w:rPr>
        <w:br w:type="page" w:clear="all"/>
      </w:r>
      <w:r>
        <w:rPr>
          <w:rFonts w:hint="eastAsia" w:ascii="宋体" w:hAnsi="宋体" w:cs="宋体"/>
          <w:b/>
          <w:bCs/>
          <w:color w:val="000000" w:themeColor="text1"/>
          <w:sz w:val="32"/>
          <w:szCs w:val="32"/>
        </w:rPr>
        <w:t xml:space="preserve">第一章</w:t>
      </w:r>
      <w:r>
        <w:rPr>
          <w:rFonts w:hint="eastAsia" w:ascii="宋体" w:hAnsi="宋体" w:cs="宋体"/>
          <w:b/>
          <w:bCs/>
          <w:color w:val="000000" w:themeColor="text1"/>
          <w:sz w:val="32"/>
          <w:szCs w:val="32"/>
        </w:rPr>
        <w:t xml:space="preserve"> </w:t>
      </w:r>
      <w:r>
        <w:rPr>
          <w:rFonts w:hint="eastAsia" w:ascii="宋体" w:hAnsi="宋体" w:cs="宋体"/>
          <w:b/>
          <w:bCs/>
          <w:color w:val="000000" w:themeColor="text1"/>
          <w:sz w:val="32"/>
          <w:szCs w:val="32"/>
        </w:rPr>
        <w:t xml:space="preserve">投标邀请</w:t>
      </w:r>
      <w:r/>
    </w:p>
    <w:p>
      <w:pPr>
        <w:ind w:firstLine="560"/>
        <w:jc w:val="left"/>
        <w:spacing w:line="360" w:lineRule="auto"/>
        <w:rPr>
          <w:rFonts w:ascii="宋体" w:hAnsi="宋体" w:cs="宋体"/>
          <w:color w:val="000000" w:themeColor="text1"/>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rPr>
        <w:t xml:space="preserve">项目概况</w:t>
      </w:r>
      <w:r/>
    </w:p>
    <w:p>
      <w:pPr>
        <w:ind w:firstLine="560"/>
        <w:jc w:val="left"/>
        <w:spacing w:line="360" w:lineRule="auto"/>
        <w:rPr>
          <w:rFonts w:ascii="宋体" w:hAnsi="宋体" w:cs="宋体"/>
          <w:color w:val="000000" w:themeColor="text1"/>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u w:val="single"/>
        </w:rPr>
        <w:t xml:space="preserve">金陵中学教辅等资料印刷</w:t>
      </w:r>
      <w:r>
        <w:rPr>
          <w:rFonts w:hint="eastAsia" w:ascii="宋体" w:hAnsi="宋体" w:cs="宋体"/>
          <w:color w:val="000000" w:themeColor="text1"/>
          <w:sz w:val="28"/>
          <w:szCs w:val="28"/>
        </w:rPr>
        <w:t xml:space="preserve">招标项目的潜在投标人应在</w:t>
      </w:r>
      <w:r>
        <w:rPr>
          <w:rFonts w:hint="eastAsia" w:ascii="宋体" w:hAnsi="宋体" w:cs="宋体"/>
          <w:color w:val="000000" w:themeColor="text1"/>
          <w:sz w:val="28"/>
          <w:szCs w:val="28"/>
          <w:u w:val="single"/>
        </w:rPr>
        <w:t xml:space="preserve">江苏政府采购网</w:t>
      </w:r>
      <w:r>
        <w:rPr>
          <w:rFonts w:hint="eastAsia" w:ascii="宋体" w:hAnsi="宋体" w:cs="宋体"/>
          <w:color w:val="000000" w:themeColor="text1"/>
          <w:sz w:val="28"/>
          <w:szCs w:val="28"/>
        </w:rPr>
        <w:t xml:space="preserve">获取招标文件，并于</w:t>
      </w:r>
      <w:r>
        <w:rPr>
          <w:rFonts w:hint="eastAsia" w:ascii="宋体" w:hAnsi="宋体" w:cs="宋体"/>
          <w:color w:val="000000" w:themeColor="text1"/>
          <w:sz w:val="28"/>
          <w:szCs w:val="28"/>
          <w:u w:val="single"/>
        </w:rPr>
        <w:t xml:space="preserve">202</w:t>
      </w:r>
      <w:r>
        <w:rPr>
          <w:rFonts w:ascii="宋体" w:hAnsi="宋体" w:cs="宋体"/>
          <w:color w:val="000000" w:themeColor="text1"/>
          <w:sz w:val="28"/>
          <w:szCs w:val="28"/>
          <w:u w:val="single"/>
        </w:rPr>
        <w:t xml:space="preserve">6</w:t>
      </w:r>
      <w:r>
        <w:rPr>
          <w:rFonts w:hint="eastAsia" w:ascii="宋体" w:hAnsi="宋体" w:cs="宋体"/>
          <w:color w:val="000000" w:themeColor="text1"/>
          <w:sz w:val="28"/>
          <w:szCs w:val="28"/>
          <w:u w:val="single"/>
        </w:rPr>
        <w:t xml:space="preserve">年</w:t>
      </w:r>
      <w:r>
        <w:rPr>
          <w:rFonts w:ascii="宋体" w:hAnsi="宋体" w:cs="宋体"/>
          <w:color w:val="000000" w:themeColor="text1"/>
          <w:sz w:val="28"/>
          <w:szCs w:val="28"/>
          <w:u w:val="single"/>
        </w:rPr>
        <w:t xml:space="preserve">9</w:t>
      </w:r>
      <w:r>
        <w:rPr>
          <w:rFonts w:hint="eastAsia" w:ascii="宋体" w:hAnsi="宋体" w:cs="宋体"/>
          <w:color w:val="000000" w:themeColor="text1"/>
          <w:sz w:val="28"/>
          <w:szCs w:val="28"/>
          <w:u w:val="single"/>
        </w:rPr>
        <w:t xml:space="preserve">月</w:t>
      </w:r>
      <w:r>
        <w:rPr>
          <w:rFonts w:ascii="宋体" w:hAnsi="宋体" w:cs="宋体"/>
          <w:color w:val="000000" w:themeColor="text1"/>
          <w:sz w:val="28"/>
          <w:szCs w:val="28"/>
          <w:u w:val="single"/>
        </w:rPr>
        <w:t xml:space="preserve">2</w:t>
      </w:r>
      <w:r>
        <w:rPr>
          <w:rFonts w:hint="eastAsia" w:ascii="宋体" w:hAnsi="宋体" w:cs="宋体"/>
          <w:color w:val="000000" w:themeColor="text1"/>
          <w:sz w:val="28"/>
          <w:szCs w:val="28"/>
          <w:u w:val="single"/>
        </w:rPr>
        <w:t xml:space="preserve">日</w:t>
      </w:r>
      <w:r>
        <w:rPr>
          <w:rFonts w:hint="eastAsia" w:ascii="宋体" w:hAnsi="宋体" w:cs="宋体"/>
          <w:color w:val="000000" w:themeColor="text1"/>
          <w:sz w:val="28"/>
          <w:szCs w:val="28"/>
          <w:u w:val="single"/>
        </w:rPr>
        <w:t xml:space="preserve">9</w:t>
      </w:r>
      <w:r>
        <w:rPr>
          <w:rFonts w:hint="eastAsia" w:ascii="宋体" w:hAnsi="宋体" w:cs="宋体"/>
          <w:color w:val="000000" w:themeColor="text1"/>
          <w:sz w:val="28"/>
          <w:szCs w:val="28"/>
          <w:u w:val="single"/>
        </w:rPr>
        <w:t xml:space="preserve">时</w:t>
      </w:r>
      <w:r>
        <w:rPr>
          <w:rFonts w:ascii="宋体" w:hAnsi="宋体" w:cs="宋体"/>
          <w:color w:val="000000" w:themeColor="text1"/>
          <w:sz w:val="28"/>
          <w:szCs w:val="28"/>
          <w:u w:val="single"/>
        </w:rPr>
        <w:t xml:space="preserve">30</w:t>
      </w:r>
      <w:r>
        <w:rPr>
          <w:rFonts w:hint="eastAsia" w:ascii="宋体" w:hAnsi="宋体" w:cs="宋体"/>
          <w:color w:val="000000" w:themeColor="text1"/>
          <w:sz w:val="28"/>
          <w:szCs w:val="28"/>
          <w:u w:val="single"/>
        </w:rPr>
        <w:t xml:space="preserve">分</w:t>
      </w:r>
      <w:r>
        <w:rPr>
          <w:rFonts w:hint="eastAsia" w:ascii="宋体" w:hAnsi="宋体" w:cs="宋体"/>
          <w:color w:val="000000" w:themeColor="text1"/>
          <w:sz w:val="28"/>
          <w:szCs w:val="28"/>
        </w:rPr>
        <w:t xml:space="preserve">（北京时间）前递交投标文件。</w:t>
      </w:r>
      <w:r/>
    </w:p>
    <w:p>
      <w:pPr>
        <w:jc w:val="left"/>
        <w:spacing w:line="360" w:lineRule="auto"/>
        <w:rPr>
          <w:rFonts w:ascii="宋体" w:hAnsi="宋体" w:cs="宋体"/>
          <w:color w:val="000000" w:themeColor="text1"/>
          <w:sz w:val="28"/>
          <w:szCs w:val="28"/>
        </w:rPr>
        <w:outlineLvl w:val="1"/>
      </w:pPr>
      <w:r/>
      <w:bookmarkStart w:id="0" w:name="_Toc35393790"/>
      <w:r/>
      <w:bookmarkStart w:id="1" w:name="_Toc28359079"/>
      <w:r/>
      <w:bookmarkStart w:id="2" w:name="_Toc28359002"/>
      <w:r/>
      <w:bookmarkStart w:id="3" w:name="_Toc35393621"/>
      <w:r/>
      <w:bookmarkStart w:id="4" w:name="_Hlk24379207"/>
      <w:r/>
      <w:bookmarkEnd w:id="0"/>
      <w:r/>
      <w:bookmarkEnd w:id="1"/>
      <w:r/>
      <w:bookmarkEnd w:id="2"/>
      <w:r/>
      <w:bookmarkEnd w:id="3"/>
      <w:r/>
      <w:bookmarkEnd w:id="4"/>
      <w:r>
        <w:rPr>
          <w:rFonts w:hint="eastAsia" w:ascii="宋体" w:hAnsi="宋体" w:cs="宋体"/>
          <w:color w:val="000000" w:themeColor="text1"/>
          <w:sz w:val="28"/>
          <w:szCs w:val="28"/>
        </w:rPr>
        <w:t xml:space="preserve">一、项目基本情况</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项目编号：</w:t>
      </w:r>
      <w:r>
        <w:rPr>
          <w:rFonts w:hint="eastAsia" w:ascii="宋体" w:hAnsi="宋体" w:cs="宋体"/>
          <w:color w:val="000000" w:themeColor="text1"/>
          <w:sz w:val="28"/>
          <w:szCs w:val="28"/>
        </w:rPr>
        <w:t xml:space="preserve">JSZC-320100-SNZX-G2026-0118</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w:t>
      </w:r>
      <w:r>
        <w:rPr>
          <w:rFonts w:hint="eastAsia" w:ascii="宋体" w:hAnsi="宋体" w:cs="宋体"/>
          <w:color w:val="000000" w:themeColor="text1"/>
          <w:sz w:val="28"/>
          <w:szCs w:val="28"/>
        </w:rPr>
        <w:t xml:space="preserve">金陵中学教辅等资料印刷</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采购方式：公开招标</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预算金额：</w:t>
      </w:r>
      <w:r>
        <w:rPr>
          <w:rFonts w:hint="eastAsia" w:ascii="宋体" w:hAnsi="宋体" w:cs="宋体"/>
          <w:color w:val="000000" w:themeColor="text1"/>
          <w:sz w:val="28"/>
          <w:szCs w:val="28"/>
        </w:rPr>
        <w:t xml:space="preserve">150</w:t>
      </w:r>
      <w:r>
        <w:rPr>
          <w:rFonts w:hint="eastAsia" w:ascii="宋体" w:hAnsi="宋体" w:cs="宋体"/>
          <w:color w:val="000000" w:themeColor="text1"/>
          <w:sz w:val="28"/>
          <w:szCs w:val="28"/>
        </w:rPr>
        <w:t xml:space="preserve">万元</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最高限价：项目按照单价进行报价，具体详见采购文件第四章采购需求。</w:t>
      </w:r>
      <w:r>
        <w:rPr>
          <w:rFonts w:hint="eastAsia" w:ascii="宋体" w:hAnsi="宋体" w:cs="宋体"/>
          <w:color w:val="000000" w:themeColor="text1"/>
          <w:sz w:val="28"/>
          <w:szCs w:val="28"/>
        </w:rPr>
        <w:t xml:space="preserve">  </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采购需求：</w:t>
      </w:r>
      <w:r>
        <w:rPr>
          <w:rFonts w:hint="eastAsia" w:ascii="宋体" w:hAnsi="宋体" w:cs="宋体"/>
          <w:color w:val="000000" w:themeColor="text1"/>
          <w:sz w:val="28"/>
          <w:szCs w:val="28"/>
        </w:rPr>
        <w:t xml:space="preserve">金陵中学教辅等资料印刷</w:t>
      </w:r>
      <w:r>
        <w:rPr>
          <w:rFonts w:hint="eastAsia" w:ascii="宋体" w:hAnsi="宋体" w:cs="宋体"/>
          <w:color w:val="000000" w:themeColor="text1"/>
          <w:sz w:val="28"/>
          <w:szCs w:val="28"/>
        </w:rPr>
        <w:t xml:space="preserve">，具体详见招标文件。</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合同履行期限：自合同签订之日起一年。</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本项目不接受联合体投标。</w:t>
      </w:r>
      <w:r/>
    </w:p>
    <w:p>
      <w:pPr>
        <w:ind w:firstLine="560"/>
        <w:jc w:val="left"/>
        <w:spacing w:line="360" w:lineRule="auto"/>
        <w:rPr>
          <w:rFonts w:ascii="宋体" w:hAnsi="宋体" w:cs="宋体"/>
          <w:color w:val="000000" w:themeColor="text1"/>
          <w:sz w:val="28"/>
          <w:szCs w:val="28"/>
        </w:rPr>
      </w:pPr>
      <w:r/>
      <w:bookmarkStart w:id="5" w:name="_Toc28359003"/>
      <w:r/>
      <w:bookmarkStart w:id="6" w:name="_Toc35393622"/>
      <w:r/>
      <w:bookmarkStart w:id="7" w:name="_Toc28359080"/>
      <w:r/>
      <w:bookmarkStart w:id="8" w:name="_Toc35393791"/>
      <w:r/>
      <w:bookmarkEnd w:id="5"/>
      <w:r/>
      <w:bookmarkEnd w:id="6"/>
      <w:r/>
      <w:bookmarkEnd w:id="7"/>
      <w:r/>
      <w:bookmarkEnd w:id="8"/>
      <w:r>
        <w:rPr>
          <w:rFonts w:hint="eastAsia" w:ascii="宋体" w:hAnsi="宋体" w:cs="宋体"/>
          <w:color w:val="000000" w:themeColor="text1"/>
          <w:sz w:val="28"/>
          <w:szCs w:val="28"/>
        </w:rPr>
        <w:t xml:space="preserve">本项目采购标的所属行业为：工业</w:t>
      </w:r>
      <w:r>
        <w:rPr>
          <w:rFonts w:hint="eastAsia" w:ascii="宋体" w:hAnsi="宋体" w:cs="宋体"/>
          <w:color w:val="ff0000"/>
          <w:sz w:val="28"/>
          <w:szCs w:val="28"/>
        </w:rPr>
        <w:t xml:space="preserve">。</w:t>
      </w:r>
      <w:r/>
    </w:p>
    <w:p>
      <w:pPr>
        <w:jc w:val="left"/>
        <w:spacing w:line="360" w:lineRule="auto"/>
        <w:rPr>
          <w:rFonts w:ascii="宋体" w:hAnsi="宋体" w:cs="宋体"/>
          <w:color w:val="000000" w:themeColor="text1"/>
          <w:sz w:val="28"/>
          <w:szCs w:val="28"/>
        </w:rPr>
        <w:outlineLvl w:val="1"/>
      </w:pPr>
      <w:r>
        <w:rPr>
          <w:rFonts w:hint="eastAsia" w:ascii="宋体" w:hAnsi="宋体" w:cs="宋体"/>
          <w:color w:val="000000" w:themeColor="text1"/>
          <w:sz w:val="28"/>
          <w:szCs w:val="28"/>
        </w:rPr>
        <w:t xml:space="preserve">二、申请人的资格要求：</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满足《中华人民共和国政府采购法》第二十二条规定；</w:t>
      </w:r>
      <w:r/>
    </w:p>
    <w:p>
      <w:pPr>
        <w:ind w:firstLine="560"/>
        <w:jc w:val="left"/>
        <w:spacing w:line="360" w:lineRule="auto"/>
        <w:rPr>
          <w:rFonts w:ascii="宋体" w:hAnsi="宋体" w:cs="宋体"/>
          <w:color w:val="000000" w:themeColor="text1"/>
          <w:sz w:val="28"/>
          <w:szCs w:val="28"/>
        </w:rPr>
      </w:pPr>
      <w:r/>
      <w:bookmarkStart w:id="9" w:name="_Toc28359081"/>
      <w:r/>
      <w:bookmarkStart w:id="10" w:name="_Toc28359004"/>
      <w:r/>
      <w:bookmarkEnd w:id="9"/>
      <w:r/>
      <w:bookmarkEnd w:id="10"/>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）具有独立承担民事责任的能力（提供法人或者其他组织的营业执照，自然人的身份证明）；</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）有依法缴纳税收和社会保障资金的良好记录（供应商需要提供近六个</w:t>
      </w:r>
      <w:r>
        <w:rPr>
          <w:rFonts w:hint="eastAsia" w:ascii="宋体" w:hAnsi="宋体" w:cs="宋体"/>
          <w:color w:val="000000" w:themeColor="text1"/>
          <w:sz w:val="28"/>
          <w:szCs w:val="28"/>
        </w:rPr>
        <w:t xml:space="preserve">月内任意一个月的依法缴纳税收和社会保障资金的记录（如依法免税或依法不需要缴纳社会</w:t>
      </w:r>
      <w:r>
        <w:rPr>
          <w:rFonts w:hint="eastAsia" w:ascii="宋体" w:hAnsi="宋体" w:cs="宋体"/>
          <w:color w:val="000000" w:themeColor="text1"/>
          <w:sz w:val="28"/>
          <w:szCs w:val="28"/>
        </w:rPr>
        <w:t xml:space="preserve">保障资金的，提供相应证明文件））；</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themeColor="text1"/>
          <w:sz w:val="28"/>
          <w:szCs w:val="28"/>
        </w:rPr>
        <w:outlineLvl w:val="3"/>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）法律、行政法规规定的其他条件。</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）种方式落实政府采购促进中小企业发展的要求：</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）本项目整体专门面向中小企业采购货物。</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）本项目整体专门面向小微企业采购货物。</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）本项目通过以下第（）种方式预留部分采购份额采购中小企业货物：</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①本项目要求供应商以联合体形式参加，中小企业合同金额应当达到的比例为</w:t>
      </w:r>
      <w:r>
        <w:rPr>
          <w:rFonts w:hint="eastAsia" w:ascii="宋体" w:hAnsi="宋体" w:cs="宋体"/>
          <w:color w:val="000000" w:themeColor="text1"/>
          <w:sz w:val="28"/>
          <w:szCs w:val="28"/>
        </w:rPr>
        <w:t xml:space="preserve"> / %</w:t>
      </w:r>
      <w:r>
        <w:rPr>
          <w:rFonts w:hint="eastAsia" w:ascii="宋体" w:hAnsi="宋体" w:cs="宋体"/>
          <w:color w:val="000000" w:themeColor="text1"/>
          <w:sz w:val="28"/>
          <w:szCs w:val="28"/>
        </w:rPr>
        <w:t xml:space="preserve">。</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②本项目要求供应商进行合同分包，中小企业合同金额应当达到的比例为</w:t>
      </w:r>
      <w:r>
        <w:rPr>
          <w:rFonts w:hint="eastAsia" w:ascii="宋体" w:hAnsi="宋体" w:cs="宋体"/>
          <w:color w:val="000000" w:themeColor="text1"/>
          <w:sz w:val="28"/>
          <w:szCs w:val="28"/>
        </w:rPr>
        <w:t xml:space="preserve"> / %</w:t>
      </w:r>
      <w:r>
        <w:rPr>
          <w:rFonts w:hint="eastAsia" w:ascii="宋体" w:hAnsi="宋体" w:cs="宋体"/>
          <w:color w:val="000000" w:themeColor="text1"/>
          <w:sz w:val="28"/>
          <w:szCs w:val="28"/>
        </w:rPr>
        <w:t xml:space="preserve">。</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本项目的特定资格要求：</w:t>
      </w:r>
      <w:bookmarkStart w:id="11" w:name="_Toc35393623"/>
      <w:r/>
      <w:bookmarkStart w:id="12" w:name="_Toc35393792"/>
      <w:r/>
      <w:bookmarkEnd w:id="11"/>
      <w:r/>
      <w:bookmarkEnd w:id="12"/>
      <w:r>
        <w:rPr>
          <w:rFonts w:hint="eastAsia" w:ascii="宋体" w:hAnsi="宋体" w:cs="宋体"/>
          <w:color w:val="000000" w:themeColor="text1"/>
          <w:sz w:val="28"/>
          <w:szCs w:val="28"/>
        </w:rPr>
        <w:t xml:space="preserve">供应商应具有印刷经营许可证。</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三、获取采购文件</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、时间：自招标文件公告发布之日起</w:t>
      </w: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个工作日。</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、地点：江苏政府采购网。</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、方式：</w:t>
      </w:r>
      <w:bookmarkStart w:id="13" w:name="OLE_LINK7"/>
      <w:r>
        <w:rPr>
          <w:rFonts w:hint="eastAsia" w:ascii="宋体" w:hAnsi="宋体" w:cs="宋体"/>
          <w:color w:val="000000" w:themeColor="text1"/>
          <w:sz w:val="28"/>
          <w:szCs w:val="28"/>
        </w:rPr>
        <w:t xml:space="preserve">供应商登录“江苏政府采购网”，在网站首页点击“苏采云”→使用</w:t>
      </w:r>
      <w:r>
        <w:rPr>
          <w:rFonts w:hint="eastAsia" w:ascii="宋体" w:hAnsi="宋体" w:cs="宋体"/>
          <w:color w:val="000000" w:themeColor="text1"/>
          <w:sz w:val="28"/>
          <w:szCs w:val="28"/>
        </w:rPr>
        <w:t xml:space="preserve">CA</w:t>
      </w:r>
      <w:r>
        <w:rPr>
          <w:rFonts w:hint="eastAsia" w:ascii="宋体" w:hAnsi="宋体" w:cs="宋体"/>
          <w:color w:val="000000" w:themeColor="text1"/>
          <w:sz w:val="28"/>
          <w:szCs w:val="28"/>
        </w:rPr>
        <w:t xml:space="preserve">锁登录系统（新用户需进行“平台用户注册”）→“项目参与”进行登记，在“可参与项目”中选择“我要参与”，参与成功后到“已参与项目”中找</w:t>
      </w:r>
      <w:r>
        <w:rPr>
          <w:rFonts w:hint="eastAsia" w:ascii="宋体" w:hAnsi="宋体" w:cs="宋体"/>
          <w:color w:val="000000" w:themeColor="text1"/>
          <w:sz w:val="28"/>
          <w:szCs w:val="28"/>
        </w:rPr>
        <w:t xml:space="preserve">到对应项目并进行操作。</w:t>
      </w:r>
      <w:bookmarkEnd w:id="13"/>
      <w:r/>
      <w:r/>
    </w:p>
    <w:p>
      <w:pPr>
        <w:jc w:val="left"/>
        <w:spacing w:line="360" w:lineRule="auto"/>
        <w:rPr>
          <w:rFonts w:ascii="宋体" w:hAnsi="宋体" w:cs="宋体"/>
          <w:color w:val="000000" w:themeColor="text1"/>
          <w:sz w:val="28"/>
          <w:szCs w:val="28"/>
        </w:rPr>
        <w:outlineLvl w:val="1"/>
      </w:pPr>
      <w:r>
        <w:rPr>
          <w:rFonts w:hint="eastAsia" w:ascii="宋体" w:hAnsi="宋体" w:cs="宋体"/>
          <w:color w:val="000000" w:themeColor="text1"/>
          <w:sz w:val="28"/>
          <w:szCs w:val="28"/>
        </w:rPr>
        <w:t xml:space="preserve">四、提交投标文件截止时间、开标时间和地点</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时间：</w:t>
      </w:r>
      <w:r>
        <w:rPr>
          <w:rFonts w:hint="eastAsia" w:ascii="宋体" w:hAnsi="宋体" w:cs="宋体"/>
          <w:color w:val="000000" w:themeColor="text1"/>
          <w:sz w:val="28"/>
          <w:szCs w:val="28"/>
          <w:u w:val="single"/>
        </w:rPr>
        <w:t xml:space="preserve">202</w:t>
      </w:r>
      <w:r>
        <w:rPr>
          <w:rFonts w:ascii="宋体" w:hAnsi="宋体" w:cs="宋体"/>
          <w:color w:val="000000" w:themeColor="text1"/>
          <w:sz w:val="28"/>
          <w:szCs w:val="28"/>
          <w:u w:val="single"/>
        </w:rPr>
        <w:t xml:space="preserve">6</w:t>
      </w:r>
      <w:r>
        <w:rPr>
          <w:rFonts w:hint="eastAsia" w:ascii="宋体" w:hAnsi="宋体" w:cs="宋体"/>
          <w:color w:val="000000" w:themeColor="text1"/>
          <w:sz w:val="28"/>
          <w:szCs w:val="28"/>
          <w:u w:val="single"/>
        </w:rPr>
        <w:t xml:space="preserve">年</w:t>
      </w:r>
      <w:r>
        <w:rPr>
          <w:rFonts w:ascii="宋体" w:hAnsi="宋体" w:cs="宋体"/>
          <w:color w:val="000000" w:themeColor="text1"/>
          <w:sz w:val="28"/>
          <w:szCs w:val="28"/>
          <w:u w:val="single"/>
        </w:rPr>
        <w:t xml:space="preserve">9</w:t>
      </w:r>
      <w:r>
        <w:rPr>
          <w:rFonts w:hint="eastAsia" w:ascii="宋体" w:hAnsi="宋体" w:cs="宋体"/>
          <w:color w:val="000000" w:themeColor="text1"/>
          <w:sz w:val="28"/>
          <w:szCs w:val="28"/>
          <w:u w:val="single"/>
        </w:rPr>
        <w:t xml:space="preserve">月</w:t>
      </w:r>
      <w:r>
        <w:rPr>
          <w:rFonts w:ascii="宋体" w:hAnsi="宋体" w:cs="宋体"/>
          <w:color w:val="000000" w:themeColor="text1"/>
          <w:sz w:val="28"/>
          <w:szCs w:val="28"/>
          <w:u w:val="single"/>
        </w:rPr>
        <w:t xml:space="preserve">2</w:t>
      </w:r>
      <w:r>
        <w:rPr>
          <w:rFonts w:hint="eastAsia" w:ascii="宋体" w:hAnsi="宋体" w:cs="宋体"/>
          <w:color w:val="000000" w:themeColor="text1"/>
          <w:sz w:val="28"/>
          <w:szCs w:val="28"/>
          <w:u w:val="single"/>
        </w:rPr>
        <w:t xml:space="preserve">日</w:t>
      </w:r>
      <w:r>
        <w:rPr>
          <w:rFonts w:ascii="宋体" w:hAnsi="宋体" w:cs="宋体"/>
          <w:color w:val="000000" w:themeColor="text1"/>
          <w:sz w:val="28"/>
          <w:szCs w:val="28"/>
          <w:u w:val="single"/>
        </w:rPr>
        <w:t xml:space="preserve">9</w:t>
      </w:r>
      <w:r>
        <w:rPr>
          <w:rFonts w:hint="eastAsia" w:ascii="宋体" w:hAnsi="宋体" w:cs="宋体"/>
          <w:color w:val="000000" w:themeColor="text1"/>
          <w:sz w:val="28"/>
          <w:szCs w:val="28"/>
          <w:u w:val="single"/>
        </w:rPr>
        <w:t xml:space="preserve">时</w:t>
      </w:r>
      <w:r>
        <w:rPr>
          <w:rFonts w:ascii="宋体" w:hAnsi="宋体" w:cs="宋体"/>
          <w:color w:val="000000" w:themeColor="text1"/>
          <w:sz w:val="28"/>
          <w:szCs w:val="28"/>
          <w:u w:val="single"/>
        </w:rPr>
        <w:t xml:space="preserve">30</w:t>
      </w:r>
      <w:r>
        <w:rPr>
          <w:rFonts w:hint="eastAsia" w:ascii="宋体" w:hAnsi="宋体" w:cs="宋体"/>
          <w:color w:val="000000" w:themeColor="text1"/>
          <w:sz w:val="28"/>
          <w:szCs w:val="28"/>
          <w:u w:val="single"/>
        </w:rPr>
        <w:t xml:space="preserve">分</w:t>
      </w:r>
      <w:r>
        <w:rPr>
          <w:rFonts w:hint="eastAsia" w:ascii="宋体" w:hAnsi="宋体" w:cs="宋体"/>
          <w:color w:val="000000" w:themeColor="text1"/>
          <w:sz w:val="28"/>
          <w:szCs w:val="28"/>
        </w:rPr>
        <w:t xml:space="preserve">（北京时间）</w:t>
      </w:r>
      <w:r/>
    </w:p>
    <w:p>
      <w:pPr>
        <w:ind w:firstLine="560"/>
        <w:jc w:val="left"/>
        <w:spacing w:line="360" w:lineRule="auto"/>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地点：</w:t>
      </w:r>
      <w:r>
        <w:rPr>
          <w:rFonts w:hint="eastAsia" w:ascii="宋体" w:hAnsi="宋体" w:cs="宋体"/>
          <w:color w:val="000000" w:themeColor="text1"/>
          <w:sz w:val="28"/>
          <w:szCs w:val="28"/>
          <w:u w:val="single"/>
        </w:rPr>
        <w:t xml:space="preserve">江苏省政府采购交易系统（以下简称“苏采云系统”）网上开标大厅</w:t>
      </w:r>
      <w:r/>
    </w:p>
    <w:p>
      <w:pPr>
        <w:jc w:val="left"/>
        <w:spacing w:line="360" w:lineRule="auto"/>
        <w:rPr>
          <w:rFonts w:ascii="宋体" w:hAnsi="宋体" w:cs="宋体"/>
          <w:color w:val="000000" w:themeColor="text1"/>
          <w:sz w:val="28"/>
          <w:szCs w:val="28"/>
        </w:rPr>
        <w:outlineLvl w:val="1"/>
      </w:pPr>
      <w:r/>
      <w:bookmarkStart w:id="14" w:name="_Toc28359084"/>
      <w:r/>
      <w:bookmarkStart w:id="15" w:name="_Toc35393625"/>
      <w:r/>
      <w:bookmarkStart w:id="16" w:name="_Toc35393794"/>
      <w:r/>
      <w:bookmarkStart w:id="17" w:name="_Toc28359007"/>
      <w:r/>
      <w:bookmarkEnd w:id="14"/>
      <w:r/>
      <w:bookmarkEnd w:id="15"/>
      <w:r/>
      <w:bookmarkEnd w:id="16"/>
      <w:r/>
      <w:bookmarkEnd w:id="17"/>
      <w:r>
        <w:rPr>
          <w:rFonts w:hint="eastAsia" w:ascii="宋体" w:hAnsi="宋体" w:cs="宋体"/>
          <w:color w:val="000000" w:themeColor="text1"/>
          <w:sz w:val="28"/>
          <w:szCs w:val="28"/>
        </w:rPr>
        <w:t xml:space="preserve">五、公告期限</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自本公告在法定媒体发布之日起</w:t>
      </w: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个工作日。</w:t>
      </w:r>
      <w:r/>
    </w:p>
    <w:p>
      <w:pPr>
        <w:jc w:val="left"/>
        <w:spacing w:line="360" w:lineRule="auto"/>
        <w:rPr>
          <w:rFonts w:ascii="宋体" w:hAnsi="宋体" w:cs="宋体"/>
          <w:color w:val="000000" w:themeColor="text1"/>
          <w:sz w:val="28"/>
          <w:szCs w:val="28"/>
        </w:rPr>
        <w:outlineLvl w:val="1"/>
      </w:pPr>
      <w:r/>
      <w:bookmarkStart w:id="18" w:name="_Toc35393626"/>
      <w:r/>
      <w:bookmarkStart w:id="19" w:name="_Toc35393795"/>
      <w:r/>
      <w:bookmarkEnd w:id="18"/>
      <w:r/>
      <w:bookmarkEnd w:id="19"/>
      <w:r>
        <w:rPr>
          <w:rFonts w:hint="eastAsia" w:ascii="宋体" w:hAnsi="宋体" w:cs="宋体"/>
          <w:color w:val="000000" w:themeColor="text1"/>
          <w:sz w:val="28"/>
          <w:szCs w:val="28"/>
        </w:rPr>
        <w:t xml:space="preserve">六、其他补充事宜</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、拒绝下述供应商参加本次采购活动：</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）供应商被“信用中国”网站（</w:t>
      </w:r>
      <w:r>
        <w:rPr>
          <w:rFonts w:hint="eastAsia" w:ascii="宋体" w:hAnsi="宋体" w:cs="宋体"/>
          <w:color w:val="000000" w:themeColor="text1"/>
          <w:sz w:val="28"/>
          <w:szCs w:val="28"/>
        </w:rPr>
        <w:t xml:space="preserve">www.creditchina.gov.cn</w:t>
      </w:r>
      <w:r>
        <w:rPr>
          <w:rFonts w:hint="eastAsia" w:ascii="宋体" w:hAnsi="宋体" w:cs="宋体"/>
          <w:color w:val="000000" w:themeColor="text1"/>
          <w:sz w:val="28"/>
          <w:szCs w:val="28"/>
        </w:rPr>
        <w:t xml:space="preserve">）、“中国政府采购网”（</w:t>
      </w:r>
      <w:r>
        <w:rPr>
          <w:rFonts w:hint="eastAsia" w:ascii="宋体" w:hAnsi="宋体" w:cs="宋体"/>
          <w:color w:val="000000" w:themeColor="text1"/>
          <w:sz w:val="28"/>
          <w:szCs w:val="28"/>
        </w:rPr>
        <w:t xml:space="preserve">www.ccgp.gov.cn</w:t>
      </w:r>
      <w:r>
        <w:rPr>
          <w:rFonts w:hint="eastAsia" w:ascii="宋体" w:hAnsi="宋体" w:cs="宋体"/>
          <w:color w:val="000000" w:themeColor="text1"/>
          <w:sz w:val="28"/>
          <w:szCs w:val="28"/>
        </w:rPr>
        <w:t xml:space="preserve">）列入失信被执行人、重大税收违法失信主体、政府采购严重违法失信行为记录名单。</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集中考察或答疑：</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w:t>
      </w:r>
      <w:bookmarkStart w:id="20" w:name="OLE_LINK8"/>
      <w:r>
        <w:rPr>
          <w:rFonts w:hint="eastAsia" w:ascii="宋体" w:hAnsi="宋体" w:cs="宋体"/>
          <w:color w:val="000000" w:themeColor="text1"/>
          <w:sz w:val="28"/>
          <w:szCs w:val="28"/>
        </w:rPr>
        <w:t xml:space="preserve">响应文件制作：供应商通过苏采云系统参与政府采购项目，需要办理江苏省政府采购数字证书及电子签章，具体详见苏采云系统登录页“新</w:t>
      </w:r>
      <w:r>
        <w:rPr>
          <w:rFonts w:hint="eastAsia" w:ascii="宋体" w:hAnsi="宋体" w:cs="宋体"/>
          <w:color w:val="000000" w:themeColor="text1"/>
          <w:sz w:val="28"/>
          <w:szCs w:val="28"/>
        </w:rPr>
        <w:t xml:space="preserve">CA</w:t>
      </w:r>
      <w:r>
        <w:rPr>
          <w:rFonts w:hint="eastAsia" w:ascii="宋体" w:hAnsi="宋体" w:cs="宋体"/>
          <w:color w:val="000000" w:themeColor="text1"/>
          <w:sz w:val="28"/>
          <w:szCs w:val="28"/>
        </w:rPr>
        <w:t xml:space="preserve">办理指南”。供应商按《苏采云系统供应商操作手册》（以下简称“操作手册”）进行注册，并制作上传电子投标文件。《操作手册》下载地址：</w:t>
      </w:r>
      <w:r>
        <w:rPr>
          <w:rFonts w:hint="eastAsia" w:ascii="宋体" w:hAnsi="宋体" w:cs="宋体"/>
          <w:color w:val="000000" w:themeColor="text1"/>
          <w:sz w:val="28"/>
          <w:szCs w:val="28"/>
        </w:rPr>
        <w:t xml:space="preserve">http://www.ccgp</w:t>
      </w:r>
      <w:r>
        <w:rPr>
          <w:rFonts w:ascii="宋体" w:hAnsi="宋体" w:cs="宋体"/>
          <w:color w:val="000000" w:themeColor="text1"/>
          <w:sz w:val="28"/>
          <w:szCs w:val="28"/>
        </w:rPr>
        <w:t xml:space="preserve">-</w:t>
      </w:r>
      <w:r>
        <w:rPr>
          <w:rFonts w:hint="eastAsia" w:ascii="宋体" w:hAnsi="宋体" w:cs="宋体"/>
          <w:color w:val="000000" w:themeColor="text1"/>
          <w:sz w:val="28"/>
          <w:szCs w:val="28"/>
        </w:rPr>
        <w:t xml:space="preserve">jiangsu.gov.cn/ji</w:t>
      </w:r>
      <w:r>
        <w:rPr>
          <w:rFonts w:hint="eastAsia" w:ascii="宋体" w:hAnsi="宋体" w:cs="宋体"/>
          <w:color w:val="000000" w:themeColor="text1"/>
          <w:sz w:val="28"/>
          <w:szCs w:val="28"/>
        </w:rPr>
        <w:t xml:space="preserve">angsu/zlxz/ee/ee3a4bc5a3454aa2b0d9312230633ce9.html</w:t>
      </w:r>
      <w:bookmarkEnd w:id="20"/>
      <w:r>
        <w:rPr>
          <w:rFonts w:hint="eastAsia" w:ascii="宋体" w:hAnsi="宋体" w:cs="宋体"/>
          <w:color w:val="000000" w:themeColor="text1"/>
          <w:sz w:val="28"/>
          <w:szCs w:val="28"/>
        </w:rPr>
        <w:t xml:space="preserve">。</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公告媒体</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）本公告在江苏政府采购网（</w:t>
      </w:r>
      <w:r>
        <w:rPr>
          <w:rFonts w:hint="eastAsia" w:ascii="宋体" w:hAnsi="宋体" w:cs="宋体"/>
          <w:color w:val="000000" w:themeColor="text1"/>
          <w:sz w:val="28"/>
          <w:szCs w:val="28"/>
        </w:rPr>
        <w:t xml:space="preserve">http</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//www.ccgp-jiangsu.gov.cn/</w:t>
      </w:r>
      <w:r>
        <w:rPr>
          <w:rFonts w:hint="eastAsia" w:ascii="宋体" w:hAnsi="宋体" w:cs="宋体"/>
          <w:color w:val="000000" w:themeColor="text1"/>
          <w:sz w:val="28"/>
          <w:szCs w:val="28"/>
        </w:rPr>
        <w:t xml:space="preserve">）和南京公共采购信息网（</w:t>
      </w:r>
      <w:r>
        <w:rPr>
          <w:rFonts w:hint="eastAsia" w:ascii="宋体" w:hAnsi="宋体" w:cs="宋体"/>
          <w:color w:val="000000" w:themeColor="text1"/>
          <w:sz w:val="28"/>
          <w:szCs w:val="28"/>
        </w:rPr>
        <w:t xml:space="preserve">https</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//njgc.jfh.com/</w:t>
      </w:r>
      <w:r>
        <w:rPr>
          <w:rFonts w:hint="eastAsia" w:ascii="宋体" w:hAnsi="宋体" w:cs="宋体"/>
          <w:color w:val="000000" w:themeColor="text1"/>
          <w:sz w:val="28"/>
          <w:szCs w:val="28"/>
        </w:rPr>
        <w:t xml:space="preserve">）公示发布，敬请各供应商关注；</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）若有关本次采购存在变动或修改，敬请各供应商及时关注江苏政府采购网（</w:t>
      </w:r>
      <w:r>
        <w:rPr>
          <w:rFonts w:hint="eastAsia" w:ascii="宋体" w:hAnsi="宋体" w:cs="宋体"/>
          <w:color w:val="000000" w:themeColor="text1"/>
          <w:sz w:val="28"/>
          <w:szCs w:val="28"/>
        </w:rPr>
        <w:t xml:space="preserve">http</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//www.ccgp-jiangsu.gov.cn/</w:t>
      </w:r>
      <w:r>
        <w:rPr>
          <w:rFonts w:hint="eastAsia" w:ascii="宋体" w:hAnsi="宋体" w:cs="宋体"/>
          <w:color w:val="000000" w:themeColor="text1"/>
          <w:sz w:val="28"/>
          <w:szCs w:val="28"/>
        </w:rPr>
        <w:t xml:space="preserve">）和南京公共采购信息网（</w:t>
      </w:r>
      <w:r>
        <w:rPr>
          <w:rFonts w:hint="eastAsia" w:ascii="宋体" w:hAnsi="宋体" w:cs="宋体"/>
          <w:color w:val="000000" w:themeColor="text1"/>
          <w:sz w:val="28"/>
          <w:szCs w:val="28"/>
        </w:rPr>
        <w:t xml:space="preserve">https</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//njgc.jfh.com/</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发布的关于本项目的信息更正公告。</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采购项目需要落实的政府采购政策：</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）政府采购促进中小企业发展</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）政府采购支持监狱企业发展</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）政府采购促进残疾人就业</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）政府采购鼓励采购节能环保产品</w:t>
      </w:r>
      <w:r/>
    </w:p>
    <w:p>
      <w:pPr>
        <w:ind w:firstLine="560"/>
        <w:jc w:val="left"/>
        <w:spacing w:line="360" w:lineRule="auto"/>
        <w:rPr>
          <w:rFonts w:ascii="宋体" w:hAnsi="宋体" w:cs="宋体"/>
          <w:color w:val="000000" w:themeColor="text1"/>
          <w:sz w:val="28"/>
          <w:szCs w:val="28"/>
        </w:rPr>
      </w:pPr>
      <w:r/>
      <w:bookmarkStart w:id="21" w:name="_Toc35393796"/>
      <w:r/>
      <w:bookmarkStart w:id="22" w:name="_Toc35393627"/>
      <w:r/>
      <w:bookmarkStart w:id="23" w:name="_Toc28359085"/>
      <w:r/>
      <w:bookmarkStart w:id="24" w:name="_Toc28359008"/>
      <w:r/>
      <w:bookmarkEnd w:id="21"/>
      <w:r/>
      <w:bookmarkEnd w:id="22"/>
      <w:r/>
      <w:bookmarkEnd w:id="23"/>
      <w:r/>
      <w:bookmarkEnd w:id="24"/>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政府采购信用承诺：根据《关于在政府采购活动中推行信用承诺制的通知》宁财购通〔</w:t>
      </w:r>
      <w:r>
        <w:rPr>
          <w:rFonts w:hint="eastAsia" w:ascii="宋体" w:hAnsi="宋体" w:cs="宋体"/>
          <w:color w:val="000000" w:themeColor="text1"/>
          <w:sz w:val="28"/>
          <w:szCs w:val="28"/>
        </w:rPr>
        <w:t xml:space="preserve">2021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hint="eastAsia" w:ascii="宋体" w:hAnsi="宋体" w:cs="宋体"/>
          <w:color w:val="000000" w:themeColor="text1"/>
          <w:sz w:val="28"/>
          <w:szCs w:val="28"/>
        </w:rPr>
        <w:t xml:space="preserve">h</w:t>
      </w:r>
      <w:r>
        <w:rPr>
          <w:rFonts w:hint="eastAsia" w:ascii="宋体" w:hAnsi="宋体" w:cs="宋体"/>
          <w:color w:val="000000" w:themeColor="text1"/>
          <w:sz w:val="28"/>
          <w:szCs w:val="28"/>
        </w:rPr>
        <w:t xml:space="preserve">ttps://njgc.jfh.com/</w:t>
      </w:r>
      <w:r>
        <w:rPr>
          <w:rFonts w:hint="eastAsia" w:ascii="宋体" w:hAnsi="宋体" w:cs="宋体"/>
          <w:color w:val="000000" w:themeColor="text1"/>
          <w:sz w:val="28"/>
          <w:szCs w:val="28"/>
        </w:rPr>
        <w:t xml:space="preserve">）‘南京市政府采购供应商诚信档案’系统链接打开系统页面（</w:t>
      </w:r>
      <w:r>
        <w:rPr>
          <w:rFonts w:hint="eastAsia" w:ascii="宋体" w:hAnsi="宋体" w:cs="宋体"/>
          <w:color w:val="000000" w:themeColor="text1"/>
          <w:sz w:val="28"/>
          <w:szCs w:val="28"/>
        </w:rPr>
        <w:t xml:space="preserve">http://180.101.238.212:8280/hodeframe2018_cxda/index.action;jsessionid=769BA9C8E1729422E7173B991C8EC1E5</w:t>
      </w:r>
      <w:r>
        <w:rPr>
          <w:rFonts w:hint="eastAsia" w:ascii="宋体" w:hAnsi="宋体" w:cs="宋体"/>
          <w:color w:val="000000" w:themeColor="text1"/>
          <w:sz w:val="28"/>
          <w:szCs w:val="28"/>
        </w:rPr>
        <w:t xml:space="preserve">）登录（未注册的供应商应先点击‘供应商注册点这里’并按要求完成注册），然后在“信用记录”模块页面点击“信用记录打印”下载本单位信用记录表，由法人签字并盖单位公章，随响应文件一并提供。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在政府采购资格审查环节，供</w:t>
      </w:r>
      <w:r>
        <w:rPr>
          <w:rFonts w:hint="eastAsia" w:ascii="宋体" w:hAnsi="宋体" w:cs="宋体"/>
          <w:color w:val="000000" w:themeColor="text1"/>
          <w:sz w:val="28"/>
          <w:szCs w:val="28"/>
        </w:rPr>
        <w:t xml:space="preserve">应商只需提供书面《南京市政府采购供应商信用记录表暨信用承诺书》，即可替代以下证明材料：</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）符合国家相关规定的财务状况报告；</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）依法缴纳税收的证明材料；</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）依法缴纳社会保障资金的证明材料；</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）具备履行政府采购合同所必需的设备和专业技术能力的证明材料；</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）参加政府采购活动前三年内在经营活动中没有重大违法记录的证明材料；</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）未被列入失信被执行人、重大税收违法失信主体、政府采购严重违法失信行为记录名单的证明材料。</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供应商在中标（成交）后，应上述由信用承诺书替代的证明材料（一式伍份），加盖公章</w:t>
      </w:r>
      <w:r>
        <w:rPr>
          <w:rFonts w:hint="eastAsia" w:ascii="宋体" w:hAnsi="宋体" w:cs="宋体"/>
          <w:color w:val="000000" w:themeColor="text1"/>
          <w:sz w:val="28"/>
          <w:szCs w:val="28"/>
        </w:rPr>
        <w:t xml:space="preserve">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供应商涉及以下情形的，不适用信用承诺，仍须提供上述证明材料：</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）供应商被列入严重失信主体名单；</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）被相关监管部门作出行政处罚且尚在处罚有效期内；</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）其他法律、行政法规规定的不适用信用承诺的情形。</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000000" w:themeColor="text1"/>
          <w:sz w:val="28"/>
          <w:szCs w:val="28"/>
        </w:rPr>
      </w:pPr>
      <w:r>
        <w:rPr>
          <w:rFonts w:ascii="宋体" w:hAnsi="宋体" w:cs="宋体"/>
          <w:color w:val="000000" w:themeColor="text1"/>
          <w:sz w:val="28"/>
          <w:szCs w:val="28"/>
        </w:rPr>
        <w:t xml:space="preserve">7</w:t>
      </w:r>
      <w:r>
        <w:rPr>
          <w:rFonts w:hint="eastAsia" w:ascii="宋体" w:hAnsi="宋体" w:cs="宋体"/>
          <w:color w:val="000000" w:themeColor="text1"/>
          <w:sz w:val="28"/>
          <w:szCs w:val="28"/>
        </w:rPr>
        <w:t xml:space="preserve">、是否接受进口产品：不接受。</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七、对本次招标提出询问，请按以下方式联系。</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采购人信息</w:t>
      </w:r>
      <w:r/>
    </w:p>
    <w:p>
      <w:pPr>
        <w:ind w:firstLine="560"/>
        <w:jc w:val="left"/>
        <w:spacing w:line="360" w:lineRule="auto"/>
        <w:rPr>
          <w:rFonts w:ascii="宋体" w:hAnsi="宋体" w:cs="宋体"/>
          <w:color w:val="000000" w:themeColor="text1"/>
          <w:sz w:val="28"/>
          <w:szCs w:val="28"/>
        </w:rPr>
      </w:pPr>
      <w:r/>
      <w:bookmarkStart w:id="25" w:name="_Toc28359009"/>
      <w:r/>
      <w:bookmarkStart w:id="26" w:name="_Toc28359086"/>
      <w:r/>
      <w:bookmarkEnd w:id="25"/>
      <w:r/>
      <w:bookmarkEnd w:id="26"/>
      <w:r>
        <w:rPr>
          <w:rFonts w:hint="eastAsia" w:ascii="宋体" w:hAnsi="宋体" w:cs="宋体"/>
          <w:color w:val="000000" w:themeColor="text1"/>
          <w:sz w:val="28"/>
          <w:szCs w:val="28"/>
        </w:rPr>
        <w:t xml:space="preserve">名称：</w:t>
      </w:r>
      <w:r>
        <w:rPr>
          <w:rFonts w:hint="eastAsia" w:ascii="宋体" w:hAnsi="宋体" w:cs="宋体"/>
          <w:color w:val="000000" w:themeColor="text1"/>
          <w:sz w:val="28"/>
          <w:szCs w:val="28"/>
          <w:u w:val="single"/>
        </w:rPr>
        <w:t xml:space="preserve">南京市金陵中学</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单位地址：南京市鼓楼区中山路</w:t>
      </w:r>
      <w:r>
        <w:rPr>
          <w:rFonts w:hint="eastAsia" w:ascii="宋体" w:hAnsi="宋体" w:cs="宋体"/>
          <w:color w:val="000000" w:themeColor="text1"/>
          <w:sz w:val="28"/>
          <w:szCs w:val="28"/>
        </w:rPr>
        <w:t xml:space="preserve">169</w:t>
      </w:r>
      <w:r>
        <w:rPr>
          <w:rFonts w:hint="eastAsia" w:ascii="宋体" w:hAnsi="宋体" w:cs="宋体"/>
          <w:color w:val="000000" w:themeColor="text1"/>
          <w:sz w:val="28"/>
          <w:szCs w:val="28"/>
        </w:rPr>
        <w:t xml:space="preserve">号</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联系人：马老师</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联系电话：</w:t>
      </w:r>
      <w:r>
        <w:rPr>
          <w:rFonts w:hint="eastAsia" w:ascii="宋体" w:hAnsi="宋体" w:cs="宋体"/>
          <w:color w:val="000000" w:themeColor="text1"/>
          <w:sz w:val="28"/>
          <w:szCs w:val="28"/>
        </w:rPr>
        <w:t xml:space="preserve">025-84786273</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采购代理机构信息</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名称：</w:t>
      </w:r>
      <w:r>
        <w:rPr>
          <w:rFonts w:hint="eastAsia" w:ascii="宋体" w:hAnsi="宋体" w:cs="宋体"/>
          <w:color w:val="000000" w:themeColor="text1"/>
          <w:sz w:val="28"/>
          <w:szCs w:val="28"/>
          <w:u w:val="single"/>
        </w:rPr>
        <w:t xml:space="preserve">南京苏宁工程咨询有限公司</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地址：</w:t>
      </w:r>
      <w:r>
        <w:rPr>
          <w:rFonts w:hint="eastAsia" w:ascii="宋体" w:hAnsi="宋体" w:cs="宋体"/>
          <w:color w:val="000000" w:themeColor="text1"/>
          <w:sz w:val="28"/>
          <w:szCs w:val="28"/>
          <w:u w:val="single"/>
        </w:rPr>
        <w:t xml:space="preserve">南京市鼓楼区中山路</w:t>
      </w:r>
      <w:r>
        <w:rPr>
          <w:rFonts w:hint="eastAsia" w:ascii="宋体" w:hAnsi="宋体" w:cs="宋体"/>
          <w:color w:val="000000" w:themeColor="text1"/>
          <w:sz w:val="28"/>
          <w:szCs w:val="28"/>
          <w:u w:val="single"/>
        </w:rPr>
        <w:t xml:space="preserve">99</w:t>
      </w:r>
      <w:r>
        <w:rPr>
          <w:rFonts w:hint="eastAsia" w:ascii="宋体" w:hAnsi="宋体" w:cs="宋体"/>
          <w:color w:val="000000" w:themeColor="text1"/>
          <w:sz w:val="28"/>
          <w:szCs w:val="28"/>
          <w:u w:val="single"/>
        </w:rPr>
        <w:t xml:space="preserve">号</w:t>
      </w:r>
      <w:r>
        <w:rPr>
          <w:rFonts w:hint="eastAsia" w:ascii="宋体" w:hAnsi="宋体" w:cs="宋体"/>
          <w:color w:val="000000" w:themeColor="text1"/>
          <w:sz w:val="28"/>
          <w:szCs w:val="28"/>
          <w:u w:val="single"/>
        </w:rPr>
        <w:t xml:space="preserve">12</w:t>
      </w:r>
      <w:r>
        <w:rPr>
          <w:rFonts w:hint="eastAsia" w:ascii="宋体" w:hAnsi="宋体" w:cs="宋体"/>
          <w:color w:val="000000" w:themeColor="text1"/>
          <w:sz w:val="28"/>
          <w:szCs w:val="28"/>
          <w:u w:val="single"/>
        </w:rPr>
        <w:t xml:space="preserve">楼</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联系方式：</w:t>
      </w:r>
      <w:bookmarkStart w:id="27" w:name="_Toc28359087"/>
      <w:r/>
      <w:bookmarkStart w:id="28" w:name="_Toc28359010"/>
      <w:r/>
      <w:bookmarkEnd w:id="27"/>
      <w:r/>
      <w:bookmarkEnd w:id="28"/>
      <w:r>
        <w:rPr>
          <w:rFonts w:hint="eastAsia" w:ascii="宋体" w:hAnsi="宋体" w:cs="宋体"/>
          <w:color w:val="000000" w:themeColor="text1"/>
          <w:sz w:val="28"/>
          <w:szCs w:val="28"/>
          <w:u w:val="single"/>
        </w:rPr>
        <w:t xml:space="preserve">江跃、蒋毅</w:t>
      </w:r>
      <w:r>
        <w:rPr>
          <w:rFonts w:hint="eastAsia" w:ascii="宋体" w:hAnsi="宋体" w:cs="宋体"/>
          <w:color w:val="000000" w:themeColor="text1"/>
          <w:sz w:val="28"/>
          <w:szCs w:val="28"/>
          <w:u w:val="single"/>
        </w:rPr>
        <w:t xml:space="preserve">025-84200819</w:t>
      </w:r>
      <w:r/>
    </w:p>
    <w:p>
      <w:pPr>
        <w:ind w:firstLine="560"/>
        <w:jc w:val="left"/>
        <w:spacing w:line="360"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项目联系方式</w:t>
      </w:r>
      <w:r/>
    </w:p>
    <w:p>
      <w:pPr>
        <w:ind w:firstLine="560"/>
        <w:jc w:val="left"/>
        <w:spacing w:line="360" w:lineRule="auto"/>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项目联系人：</w:t>
      </w:r>
      <w:r>
        <w:rPr>
          <w:rFonts w:hint="eastAsia" w:ascii="宋体" w:hAnsi="宋体" w:cs="宋体"/>
          <w:color w:val="000000" w:themeColor="text1"/>
          <w:sz w:val="28"/>
          <w:szCs w:val="28"/>
          <w:u w:val="single"/>
        </w:rPr>
        <w:t xml:space="preserve">江跃、蒋毅</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电话：</w:t>
      </w:r>
      <w:r>
        <w:rPr>
          <w:rFonts w:hint="eastAsia" w:ascii="宋体" w:hAnsi="宋体" w:cs="宋体"/>
          <w:color w:val="000000" w:themeColor="text1"/>
          <w:sz w:val="28"/>
          <w:szCs w:val="28"/>
          <w:u w:val="single"/>
        </w:rPr>
        <w:t xml:space="preserve">025-84200819</w:t>
      </w:r>
      <w:r/>
    </w:p>
    <w:p>
      <w:pPr>
        <w:jc w:val="center"/>
        <w:rPr>
          <w:rFonts w:ascii="宋体" w:hAnsi="宋体" w:cs="宋体"/>
          <w:color w:val="000000" w:themeColor="text1"/>
          <w:sz w:val="32"/>
          <w:szCs w:val="32"/>
        </w:rPr>
        <w:outlineLvl w:val="0"/>
      </w:pPr>
      <w:r>
        <w:rPr>
          <w:rFonts w:hint="eastAsia" w:ascii="宋体" w:hAnsi="宋体" w:cs="宋体"/>
          <w:color w:val="000000" w:themeColor="text1"/>
          <w:sz w:val="32"/>
          <w:szCs w:val="32"/>
        </w:rPr>
        <w:br w:type="page" w:clear="all"/>
      </w:r>
      <w:r>
        <w:rPr>
          <w:rFonts w:hint="eastAsia" w:ascii="宋体" w:hAnsi="宋体" w:cs="宋体"/>
          <w:b/>
          <w:bCs/>
          <w:color w:val="000000" w:themeColor="text1"/>
          <w:sz w:val="32"/>
          <w:szCs w:val="32"/>
          <w:lang w:val="zh-CN"/>
        </w:rPr>
        <w:t xml:space="preserve">第二章供应商须知</w:t>
      </w:r>
      <w:r/>
    </w:p>
    <w:p>
      <w:pPr>
        <w:ind w:firstLine="420"/>
        <w:spacing w:line="360" w:lineRule="auto"/>
        <w:rPr>
          <w:rFonts w:ascii="宋体"/>
          <w:b/>
          <w:bCs/>
          <w:color w:val="000000" w:themeColor="text1"/>
          <w:sz w:val="28"/>
          <w:szCs w:val="28"/>
          <w:lang w:val="zh-CN"/>
        </w:rPr>
      </w:pPr>
      <w:r>
        <w:rPr>
          <w:rFonts w:hint="eastAsia" w:ascii="宋体"/>
          <w:b/>
          <w:bCs/>
          <w:color w:val="000000" w:themeColor="text1"/>
          <w:sz w:val="28"/>
          <w:szCs w:val="28"/>
          <w:lang w:val="zh-CN"/>
        </w:rPr>
        <w:t xml:space="preserve">一、总则</w:t>
      </w:r>
      <w:r/>
    </w:p>
    <w:p>
      <w:pPr>
        <w:ind w:firstLine="420"/>
        <w:spacing w:line="360" w:lineRule="auto"/>
        <w:rPr>
          <w:rFonts w:ascii="宋体"/>
          <w:b/>
          <w:color w:val="000000" w:themeColor="text1"/>
          <w:sz w:val="28"/>
          <w:szCs w:val="28"/>
          <w:lang w:val="zh-CN"/>
        </w:rPr>
        <w:outlineLvl w:val="0"/>
      </w:pPr>
      <w:r>
        <w:rPr>
          <w:rFonts w:ascii="宋体"/>
          <w:b/>
          <w:color w:val="000000" w:themeColor="text1"/>
          <w:sz w:val="28"/>
          <w:szCs w:val="28"/>
          <w:lang w:val="zh-CN"/>
        </w:rPr>
        <w:t xml:space="preserve">1</w:t>
      </w:r>
      <w:r>
        <w:rPr>
          <w:rFonts w:hint="eastAsia" w:ascii="宋体"/>
          <w:b/>
          <w:color w:val="000000" w:themeColor="text1"/>
          <w:sz w:val="28"/>
          <w:szCs w:val="28"/>
          <w:lang w:val="zh-CN"/>
        </w:rPr>
        <w:t xml:space="preserve">、适用法律</w:t>
      </w:r>
      <w:r/>
    </w:p>
    <w:p>
      <w:pPr>
        <w:ind w:firstLine="420"/>
        <w:spacing w:line="360" w:lineRule="auto"/>
        <w:rPr>
          <w:rFonts w:ascii="宋体"/>
          <w:color w:val="000000" w:themeColor="text1"/>
          <w:sz w:val="28"/>
          <w:szCs w:val="28"/>
          <w:lang w:val="zh-CN"/>
        </w:rPr>
      </w:pPr>
      <w:r>
        <w:rPr>
          <w:rFonts w:ascii="宋体"/>
          <w:color w:val="000000" w:themeColor="text1"/>
          <w:sz w:val="28"/>
          <w:szCs w:val="28"/>
          <w:lang w:val="zh-CN"/>
        </w:rPr>
        <w:t xml:space="preserve">1.1</w:t>
      </w:r>
      <w:r>
        <w:rPr>
          <w:rFonts w:hint="eastAsia" w:ascii="宋体"/>
          <w:color w:val="000000" w:themeColor="text1"/>
          <w:sz w:val="28"/>
          <w:szCs w:val="28"/>
          <w:lang w:val="zh-CN"/>
        </w:rPr>
        <w:t xml:space="preserve"> </w:t>
      </w:r>
      <w:r>
        <w:rPr>
          <w:rFonts w:hint="eastAsia" w:ascii="宋体"/>
          <w:color w:val="000000" w:themeColor="text1"/>
          <w:sz w:val="28"/>
          <w:szCs w:val="28"/>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themeColor="text1"/>
          <w:sz w:val="28"/>
          <w:szCs w:val="28"/>
          <w:lang w:val="zh-CN"/>
        </w:rPr>
        <w:outlineLvl w:val="0"/>
      </w:pPr>
      <w:r>
        <w:rPr>
          <w:rFonts w:ascii="宋体"/>
          <w:b/>
          <w:color w:val="000000" w:themeColor="text1"/>
          <w:sz w:val="28"/>
          <w:szCs w:val="28"/>
          <w:lang w:val="zh-CN"/>
        </w:rPr>
        <w:t xml:space="preserve">2</w:t>
      </w:r>
      <w:r>
        <w:rPr>
          <w:rFonts w:hint="eastAsia" w:ascii="宋体"/>
          <w:b/>
          <w:color w:val="000000" w:themeColor="text1"/>
          <w:sz w:val="28"/>
          <w:szCs w:val="28"/>
          <w:lang w:val="zh-CN"/>
        </w:rPr>
        <w:t xml:space="preserve">、定义</w:t>
      </w:r>
      <w:r/>
    </w:p>
    <w:p>
      <w:pPr>
        <w:ind w:firstLine="420"/>
        <w:spacing w:line="360" w:lineRule="auto"/>
        <w:rPr>
          <w:rFonts w:ascii="宋体"/>
          <w:color w:val="000000" w:themeColor="text1"/>
          <w:sz w:val="28"/>
          <w:szCs w:val="28"/>
          <w:lang w:val="zh-CN"/>
        </w:rPr>
      </w:pPr>
      <w:r>
        <w:rPr>
          <w:rFonts w:ascii="宋体"/>
          <w:color w:val="000000" w:themeColor="text1"/>
          <w:sz w:val="28"/>
          <w:szCs w:val="28"/>
          <w:lang w:val="zh-CN"/>
        </w:rPr>
        <w:t xml:space="preserve">2.</w:t>
      </w:r>
      <w:r>
        <w:rPr>
          <w:rFonts w:hint="eastAsia" w:ascii="宋体"/>
          <w:color w:val="000000" w:themeColor="text1"/>
          <w:sz w:val="28"/>
          <w:szCs w:val="28"/>
          <w:lang w:val="zh-CN"/>
        </w:rPr>
        <w:t xml:space="preserve">1 </w:t>
      </w:r>
      <w:r>
        <w:rPr>
          <w:rFonts w:hint="eastAsia" w:ascii="宋体"/>
          <w:color w:val="000000" w:themeColor="text1"/>
          <w:sz w:val="28"/>
          <w:szCs w:val="28"/>
          <w:lang w:val="zh-CN"/>
        </w:rPr>
        <w:t xml:space="preserve">“供应商”、“投标人”是指参加投标竞争，并符合招标文件规定资格条件的法人、其他组织或者自然人。</w:t>
      </w:r>
      <w:r/>
    </w:p>
    <w:p>
      <w:pPr>
        <w:ind w:firstLine="420"/>
        <w:spacing w:line="360" w:lineRule="auto"/>
        <w:rPr>
          <w:rFonts w:ascii="宋体"/>
          <w:color w:val="000000" w:themeColor="text1"/>
          <w:sz w:val="28"/>
          <w:szCs w:val="28"/>
          <w:lang w:val="zh-CN"/>
        </w:rPr>
      </w:pPr>
      <w:r>
        <w:rPr>
          <w:rFonts w:ascii="宋体"/>
          <w:color w:val="000000" w:themeColor="text1"/>
          <w:sz w:val="28"/>
          <w:szCs w:val="28"/>
          <w:lang w:val="zh-CN"/>
        </w:rPr>
        <w:t xml:space="preserve">2.</w:t>
      </w:r>
      <w:r>
        <w:rPr>
          <w:rFonts w:hint="eastAsia" w:ascii="宋体"/>
          <w:color w:val="000000" w:themeColor="text1"/>
          <w:sz w:val="28"/>
          <w:szCs w:val="28"/>
          <w:lang w:val="zh-CN"/>
        </w:rPr>
        <w:t xml:space="preserve">2 </w:t>
      </w:r>
      <w:r>
        <w:rPr>
          <w:rFonts w:hint="eastAsia" w:ascii="宋体"/>
          <w:color w:val="000000" w:themeColor="text1"/>
          <w:sz w:val="28"/>
          <w:szCs w:val="28"/>
          <w:lang w:val="zh-CN"/>
        </w:rPr>
        <w:t xml:space="preserve">“产品”指本招标文件中所述产品及相关服务。</w:t>
      </w:r>
      <w:r/>
    </w:p>
    <w:p>
      <w:pPr>
        <w:ind w:firstLine="420"/>
        <w:spacing w:line="360" w:lineRule="auto"/>
        <w:rPr>
          <w:rFonts w:ascii="宋体"/>
          <w:color w:val="000000" w:themeColor="text1"/>
          <w:sz w:val="28"/>
          <w:szCs w:val="28"/>
          <w:lang w:val="zh-CN"/>
        </w:rPr>
      </w:pPr>
      <w:r>
        <w:rPr>
          <w:rFonts w:ascii="宋体"/>
          <w:color w:val="000000" w:themeColor="text1"/>
          <w:sz w:val="28"/>
          <w:szCs w:val="28"/>
          <w:lang w:val="zh-CN"/>
        </w:rPr>
        <w:t xml:space="preserve">2.</w:t>
      </w:r>
      <w:r>
        <w:rPr>
          <w:rFonts w:hint="eastAsia" w:ascii="宋体"/>
          <w:color w:val="000000" w:themeColor="text1"/>
          <w:sz w:val="28"/>
          <w:szCs w:val="28"/>
          <w:lang w:val="zh-CN"/>
        </w:rPr>
        <w:t xml:space="preserve">3 </w:t>
      </w:r>
      <w:r>
        <w:rPr>
          <w:rFonts w:hint="eastAsia" w:ascii="宋体"/>
          <w:color w:val="000000" w:themeColor="text1"/>
          <w:sz w:val="28"/>
          <w:szCs w:val="28"/>
          <w:lang w:val="zh-CN"/>
        </w:rPr>
        <w:t xml:space="preserve">“用户或使用单位”是指使用货物、服务的单位。</w:t>
      </w:r>
      <w:r/>
    </w:p>
    <w:p>
      <w:pPr>
        <w:ind w:firstLine="420"/>
        <w:spacing w:line="360" w:lineRule="auto"/>
        <w:rPr>
          <w:rFonts w:ascii="宋体" w:hAnsi="宋体"/>
          <w:b/>
          <w:color w:val="000000" w:themeColor="text1"/>
          <w:sz w:val="28"/>
          <w:szCs w:val="28"/>
          <w:lang w:val="zh-CN"/>
        </w:rPr>
      </w:pPr>
      <w:r>
        <w:rPr>
          <w:rFonts w:hint="eastAsia" w:ascii="宋体" w:hAnsi="宋体"/>
          <w:b/>
          <w:color w:val="000000" w:themeColor="text1"/>
          <w:sz w:val="28"/>
          <w:szCs w:val="28"/>
          <w:lang w:val="zh-CN"/>
        </w:rPr>
        <w:t xml:space="preserve">3</w:t>
      </w:r>
      <w:r>
        <w:rPr>
          <w:rFonts w:hint="eastAsia" w:ascii="宋体" w:hAnsi="宋体"/>
          <w:b/>
          <w:color w:val="000000" w:themeColor="text1"/>
          <w:sz w:val="28"/>
          <w:szCs w:val="28"/>
          <w:lang w:val="zh-CN"/>
        </w:rPr>
        <w:t xml:space="preserve">、政策功能</w:t>
      </w:r>
      <w:r/>
    </w:p>
    <w:p>
      <w:pPr>
        <w:ind w:firstLine="56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3.1 </w:t>
      </w:r>
      <w:r>
        <w:rPr>
          <w:rFonts w:hint="eastAsia" w:ascii="宋体" w:hAnsi="宋体" w:cs="宋体"/>
          <w:color w:val="000000" w:themeColor="text1"/>
          <w:sz w:val="28"/>
          <w:szCs w:val="28"/>
          <w:lang w:val="zh-CN"/>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hint="eastAsia" w:ascii="宋体" w:hAnsi="宋体" w:cs="宋体"/>
          <w:color w:val="000000" w:themeColor="text1"/>
          <w:sz w:val="28"/>
          <w:szCs w:val="28"/>
          <w:lang w:val="zh-CN"/>
        </w:rPr>
        <w:t xml:space="preserve">2011</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300 </w:t>
      </w:r>
      <w:r>
        <w:rPr>
          <w:rFonts w:hint="eastAsia" w:ascii="宋体" w:hAnsi="宋体" w:cs="宋体"/>
          <w:color w:val="000000" w:themeColor="text1"/>
          <w:sz w:val="28"/>
          <w:szCs w:val="28"/>
          <w:lang w:val="zh-CN"/>
        </w:rPr>
        <w:t xml:space="preserve">号及《统计上大中小微型企业划分办法（</w:t>
      </w:r>
      <w:r>
        <w:rPr>
          <w:rFonts w:hint="eastAsia" w:ascii="宋体" w:hAnsi="宋体" w:cs="宋体"/>
          <w:color w:val="000000" w:themeColor="text1"/>
          <w:sz w:val="28"/>
          <w:szCs w:val="28"/>
          <w:lang w:val="zh-CN"/>
        </w:rPr>
        <w:t xml:space="preserve">2017</w:t>
      </w:r>
      <w:r>
        <w:rPr>
          <w:rFonts w:hint="eastAsia" w:ascii="宋体" w:hAnsi="宋体" w:cs="宋体"/>
          <w:color w:val="000000" w:themeColor="text1"/>
          <w:sz w:val="28"/>
          <w:szCs w:val="28"/>
          <w:lang w:val="zh-CN"/>
        </w:rPr>
        <w:t xml:space="preserve">）国统字〔</w:t>
      </w:r>
      <w:r>
        <w:rPr>
          <w:rFonts w:hint="eastAsia" w:ascii="宋体" w:hAnsi="宋体" w:cs="宋体"/>
          <w:color w:val="000000" w:themeColor="text1"/>
          <w:sz w:val="28"/>
          <w:szCs w:val="28"/>
          <w:lang w:val="zh-CN"/>
        </w:rPr>
        <w:t xml:space="preserve">2017</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213</w:t>
      </w:r>
      <w:r>
        <w:rPr>
          <w:rFonts w:hint="eastAsia" w:ascii="宋体" w:hAnsi="宋体" w:cs="宋体"/>
          <w:color w:val="000000" w:themeColor="text1"/>
          <w:sz w:val="28"/>
          <w:szCs w:val="28"/>
          <w:lang w:val="zh-CN"/>
        </w:rPr>
        <w:t xml:space="preserve">号》。</w:t>
      </w:r>
      <w:r/>
    </w:p>
    <w:p>
      <w:pPr>
        <w:ind w:firstLine="56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3.2 </w:t>
      </w:r>
      <w:r>
        <w:rPr>
          <w:rFonts w:hint="eastAsia" w:ascii="宋体" w:hAnsi="宋体" w:cs="宋体"/>
          <w:color w:val="000000" w:themeColor="text1"/>
          <w:sz w:val="28"/>
          <w:szCs w:val="28"/>
          <w:lang w:val="zh-CN"/>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w:t>
      </w:r>
      <w:r>
        <w:rPr>
          <w:rFonts w:hint="eastAsia" w:ascii="宋体" w:hAnsi="宋体" w:cs="宋体"/>
          <w:color w:val="000000" w:themeColor="text1"/>
          <w:sz w:val="28"/>
          <w:szCs w:val="28"/>
          <w:lang w:val="zh-CN"/>
        </w:rPr>
        <w:t xml:space="preserve">文件，监狱和戒毒企业享受政府采购支持政策的要求详见财库〔</w:t>
      </w:r>
      <w:r>
        <w:rPr>
          <w:rFonts w:hint="eastAsia" w:ascii="宋体" w:hAnsi="宋体" w:cs="宋体"/>
          <w:color w:val="000000" w:themeColor="text1"/>
          <w:sz w:val="28"/>
          <w:szCs w:val="28"/>
          <w:lang w:val="zh-CN"/>
        </w:rPr>
        <w:t xml:space="preserve">2014</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68 </w:t>
      </w:r>
      <w:r>
        <w:rPr>
          <w:rFonts w:hint="eastAsia" w:ascii="宋体" w:hAnsi="宋体" w:cs="宋体"/>
          <w:color w:val="000000" w:themeColor="text1"/>
          <w:sz w:val="28"/>
          <w:szCs w:val="28"/>
          <w:lang w:val="zh-CN"/>
        </w:rPr>
        <w:t xml:space="preserve">号。</w:t>
      </w:r>
      <w:r/>
    </w:p>
    <w:p>
      <w:pPr>
        <w:ind w:firstLine="56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3.3 </w:t>
      </w:r>
      <w:r>
        <w:rPr>
          <w:rFonts w:hint="eastAsia" w:ascii="宋体" w:hAnsi="宋体" w:cs="宋体"/>
          <w:color w:val="000000" w:themeColor="text1"/>
          <w:sz w:val="28"/>
          <w:szCs w:val="28"/>
          <w:lang w:val="zh-CN"/>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hint="eastAsia" w:ascii="宋体" w:hAnsi="宋体" w:cs="宋体"/>
          <w:color w:val="000000" w:themeColor="text1"/>
          <w:sz w:val="28"/>
          <w:szCs w:val="28"/>
          <w:lang w:val="zh-CN"/>
        </w:rPr>
        <w:t xml:space="preserve">2017</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141 </w:t>
      </w:r>
      <w:r>
        <w:rPr>
          <w:rFonts w:hint="eastAsia" w:ascii="宋体" w:hAnsi="宋体" w:cs="宋体"/>
          <w:color w:val="000000" w:themeColor="text1"/>
          <w:sz w:val="28"/>
          <w:szCs w:val="28"/>
          <w:lang w:val="zh-CN"/>
        </w:rPr>
        <w:t xml:space="preserve">号。</w:t>
      </w:r>
      <w:r/>
    </w:p>
    <w:p>
      <w:pPr>
        <w:ind w:firstLine="56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3.4 </w:t>
      </w:r>
      <w:r>
        <w:rPr>
          <w:rFonts w:hint="eastAsia" w:ascii="宋体" w:hAnsi="宋体" w:cs="宋体"/>
          <w:color w:val="000000" w:themeColor="text1"/>
          <w:sz w:val="28"/>
          <w:szCs w:val="28"/>
          <w:lang w:val="zh-CN"/>
        </w:rPr>
        <w:t xml:space="preserve">强制采购节能产品、信息安全产品，优先采购环境标志产品。节能产品是指列入财政部、国家发展和改革委员会制定的节能产品品目政府采购清单，且</w:t>
      </w:r>
      <w:r>
        <w:rPr>
          <w:rFonts w:hint="eastAsia" w:ascii="宋体" w:hAnsi="宋体" w:cs="宋体"/>
          <w:color w:val="000000" w:themeColor="text1"/>
          <w:sz w:val="28"/>
          <w:szCs w:val="28"/>
          <w:lang w:val="zh-CN"/>
        </w:rPr>
        <w:t xml:space="preserve">经过认定的节能产品；信息安全产品是指列入国家质检总局国家认监委《信</w:t>
      </w:r>
      <w:r>
        <w:rPr>
          <w:rFonts w:hint="eastAsia" w:ascii="宋体" w:hAnsi="宋体" w:cs="宋体"/>
          <w:color w:val="000000" w:themeColor="text1"/>
          <w:sz w:val="28"/>
          <w:szCs w:val="28"/>
          <w:lang w:val="zh-CN"/>
        </w:rPr>
        <w:t xml:space="preserve">息安全产品强制性认证目录》，并获得强制性产品认证证书的产品；环境标志产品是指列入财政部、国家环保总局制定的环境标志产品品目政府采购清单，且经过认证的环境标志产品。</w:t>
      </w:r>
      <w:r/>
    </w:p>
    <w:p>
      <w:pPr>
        <w:ind w:firstLine="56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3.5 </w:t>
      </w:r>
      <w:r>
        <w:rPr>
          <w:rFonts w:hint="eastAsia" w:ascii="宋体" w:hAnsi="宋体" w:cs="宋体"/>
          <w:color w:val="000000" w:themeColor="text1"/>
          <w:sz w:val="28"/>
          <w:szCs w:val="28"/>
          <w:lang w:val="zh-CN"/>
        </w:rPr>
        <w:t xml:space="preserve">提供的产品属于信息安全产品的，供应商应当选择经国家认证的信息安全产品投标，并提供由中国信息安全认证中心按国家标准认证颁发的有效认证证书复印件。</w:t>
      </w:r>
      <w:r/>
    </w:p>
    <w:p>
      <w:pPr>
        <w:ind w:firstLine="56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3.6 </w:t>
      </w:r>
      <w:r>
        <w:rPr>
          <w:rFonts w:hint="eastAsia" w:ascii="宋体" w:hAnsi="宋体" w:cs="宋体"/>
          <w:color w:val="000000" w:themeColor="text1"/>
          <w:sz w:val="28"/>
          <w:szCs w:val="28"/>
          <w:lang w:val="zh-CN"/>
        </w:rPr>
        <w:t xml:space="preserve">提供的产品属于政府强制采购节能产品的，供应商应当选择经过认证的节能产品投标，并提供有效的节能产品认证证书复印件。</w:t>
      </w:r>
      <w:r/>
    </w:p>
    <w:p>
      <w:pPr>
        <w:ind w:firstLine="56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3.7 </w:t>
      </w:r>
      <w:r>
        <w:rPr>
          <w:rFonts w:hint="eastAsia" w:ascii="宋体" w:hAnsi="宋体" w:cs="宋体"/>
          <w:color w:val="000000" w:themeColor="text1"/>
          <w:sz w:val="28"/>
          <w:szCs w:val="28"/>
          <w:lang w:val="zh-CN"/>
        </w:rPr>
        <w:t xml:space="preserve">提供的产品属于环境标志产品的，供应商应当选择经过认证的环境标志产品</w:t>
      </w:r>
      <w:r>
        <w:rPr>
          <w:rFonts w:hint="eastAsia" w:ascii="宋体" w:hAnsi="宋体" w:cs="宋体"/>
          <w:color w:val="000000" w:themeColor="text1"/>
          <w:sz w:val="28"/>
          <w:szCs w:val="28"/>
          <w:lang w:val="zh-CN"/>
        </w:rPr>
        <w:t xml:space="preserve">投标，并提供有效的环境标志产品认证证书复印件。</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3.8. 实施本国产品标准及相关政策</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3.8.2本国产品应当符合以下条件：</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（1）在中国境内生产</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w:t>
      </w:r>
      <w:r>
        <w:rPr>
          <w:rFonts w:hint="eastAsia" w:ascii="宋体" w:hAnsi="宋体" w:cs="宋体"/>
          <w:color w:val="000000" w:themeColor="text1"/>
          <w:sz w:val="28"/>
          <w:szCs w:val="28"/>
          <w:lang w:val="zh-CN"/>
        </w:rPr>
        <w:t xml:space="preserve">判断是否在中国境内生产。</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（2）在中国境内生产的组件成本占比达到规定比例</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（3）特定产品的关键组件、关键工序符合相关要求</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对特定产品，在符合本通知第一条第（一）项和第（二）项条件的基础上，应当符合财政部会同有关行业主管部门确定的其关键组件、关键工序在中国境内生产、完成等要求。</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3.8.3本国产品标准的适用范围</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w:t>
      </w:r>
      <w:r>
        <w:rPr>
          <w:rFonts w:hint="eastAsia" w:ascii="宋体" w:hAnsi="宋体" w:cs="宋体"/>
          <w:b/>
          <w:color w:val="000000" w:themeColor="text1"/>
          <w:sz w:val="28"/>
          <w:szCs w:val="28"/>
          <w:lang w:val="zh-CN"/>
        </w:rPr>
        <w:t xml:space="preserve">图书和档案</w:t>
      </w:r>
      <w:r>
        <w:rPr>
          <w:rFonts w:hint="eastAsia" w:ascii="宋体" w:hAnsi="宋体" w:cs="宋体"/>
          <w:color w:val="000000" w:themeColor="text1"/>
          <w:sz w:val="28"/>
          <w:szCs w:val="28"/>
          <w:lang w:val="zh-CN"/>
        </w:rPr>
        <w:t xml:space="preserve">，特种动植物，农林牧渔业产品，矿与矿物，电力、城市燃气、蒸汽和热水、水，食品、饮料和烟草原料，无形资产。</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3.8.4对本国产品的支持政策</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本项目如既有本国产品又有非本国产品参与竞争，依法对本国产品给予价格评审优惠，具体详见第三章。</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3.8.5政策执行要求</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56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3.8. 未按要求提供相关材料的，不享受相关政策。</w:t>
      </w:r>
      <w:r/>
    </w:p>
    <w:p>
      <w:pPr>
        <w:ind w:left="479"/>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二、招标文件</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4.</w:t>
      </w:r>
      <w:r>
        <w:rPr>
          <w:rFonts w:hint="eastAsia" w:ascii="宋体" w:hAnsi="宋体"/>
          <w:b/>
          <w:color w:val="000000" w:themeColor="text1"/>
          <w:sz w:val="28"/>
          <w:szCs w:val="28"/>
        </w:rPr>
        <w:t xml:space="preserve">招标文件组成</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4.1 </w:t>
      </w:r>
      <w:r>
        <w:rPr>
          <w:rFonts w:hint="eastAsia" w:ascii="宋体" w:hAnsi="宋体"/>
          <w:bCs/>
          <w:color w:val="000000" w:themeColor="text1"/>
          <w:sz w:val="28"/>
          <w:szCs w:val="28"/>
        </w:rPr>
        <w:t xml:space="preserve">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4.2 </w:t>
      </w:r>
      <w:r>
        <w:rPr>
          <w:rFonts w:hint="eastAsia" w:ascii="宋体" w:hAnsi="宋体"/>
          <w:bCs/>
          <w:color w:val="000000" w:themeColor="text1"/>
          <w:sz w:val="28"/>
          <w:szCs w:val="28"/>
        </w:rPr>
        <w:t xml:space="preserve">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4.3 </w:t>
      </w:r>
      <w:r>
        <w:rPr>
          <w:rFonts w:hint="eastAsia" w:ascii="宋体" w:hAnsi="宋体"/>
          <w:bCs/>
          <w:color w:val="000000" w:themeColor="text1"/>
          <w:sz w:val="28"/>
          <w:szCs w:val="28"/>
        </w:rPr>
        <w:t xml:space="preserve">招标文件如果要求供应商提交备选投标方案的，供应商可以提交备选方案，否则，不接受备选方案。</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5.</w:t>
      </w:r>
      <w:r>
        <w:rPr>
          <w:rFonts w:hint="eastAsia" w:ascii="宋体" w:hAnsi="宋体"/>
          <w:b/>
          <w:color w:val="000000" w:themeColor="text1"/>
          <w:sz w:val="28"/>
          <w:szCs w:val="28"/>
        </w:rPr>
        <w:t xml:space="preserve">招标文件的澄清修改</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5.1 </w:t>
      </w:r>
      <w:r>
        <w:rPr>
          <w:rFonts w:hint="eastAsia" w:ascii="宋体" w:hAnsi="宋体"/>
          <w:bCs/>
          <w:color w:val="000000" w:themeColor="text1"/>
          <w:sz w:val="28"/>
          <w:szCs w:val="28"/>
        </w:rPr>
        <w:t xml:space="preserve">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5.2</w:t>
      </w:r>
      <w:r>
        <w:rPr>
          <w:rFonts w:hint="eastAsia" w:ascii="宋体" w:hAnsi="宋体"/>
          <w:bCs/>
          <w:color w:val="000000" w:themeColor="text1"/>
          <w:sz w:val="28"/>
          <w:szCs w:val="28"/>
        </w:rPr>
        <w:t xml:space="preserve">代理机构对已发出的招标文件进行必要澄清或者修改的，将在招标文件要求提交投标文件截止时间十五日前，在原招标公告媒体发布更正公</w:t>
      </w:r>
      <w:r>
        <w:rPr>
          <w:rFonts w:hint="eastAsia" w:ascii="宋体" w:hAnsi="宋体"/>
          <w:bCs/>
          <w:color w:val="000000" w:themeColor="text1"/>
          <w:sz w:val="28"/>
          <w:szCs w:val="28"/>
        </w:rPr>
        <w:t xml:space="preserve">告，该澄清或者修改的内容为招标文件的组成部分；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5.3 </w:t>
      </w:r>
      <w:r>
        <w:rPr>
          <w:rFonts w:hint="eastAsia" w:ascii="宋体" w:hAnsi="宋体"/>
          <w:bCs/>
          <w:color w:val="000000" w:themeColor="text1"/>
          <w:sz w:val="28"/>
          <w:szCs w:val="28"/>
        </w:rPr>
        <w:t xml:space="preserve">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5.4</w:t>
      </w:r>
      <w:r>
        <w:rPr>
          <w:rFonts w:hint="eastAsia" w:ascii="宋体" w:hAnsi="宋体"/>
          <w:bCs/>
          <w:color w:val="000000" w:themeColor="text1"/>
          <w:sz w:val="28"/>
          <w:szCs w:val="28"/>
        </w:rPr>
        <w:t xml:space="preserve">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三、投标</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6.</w:t>
      </w:r>
      <w:r>
        <w:rPr>
          <w:rFonts w:hint="eastAsia" w:ascii="宋体" w:hAnsi="宋体"/>
          <w:b/>
          <w:color w:val="000000" w:themeColor="text1"/>
          <w:sz w:val="28"/>
          <w:szCs w:val="28"/>
        </w:rPr>
        <w:t xml:space="preserve">投标文件的语言、计量单位、货币、技术标准和编制</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6.1 </w:t>
      </w:r>
      <w:r>
        <w:rPr>
          <w:rFonts w:hint="eastAsia" w:ascii="宋体" w:hAnsi="宋体"/>
          <w:bCs/>
          <w:color w:val="000000" w:themeColor="text1"/>
          <w:sz w:val="28"/>
          <w:szCs w:val="28"/>
        </w:rPr>
        <w:t xml:space="preserve">供应商提交的投标文件、技术文件和资料，包括图纸中的说明，以及供应商与代理机构就有关投标的所有来往函</w:t>
      </w:r>
      <w:r>
        <w:rPr>
          <w:rFonts w:hint="eastAsia" w:ascii="宋体" w:hAnsi="宋体"/>
          <w:bCs/>
          <w:color w:val="000000" w:themeColor="text1"/>
          <w:sz w:val="28"/>
          <w:szCs w:val="28"/>
        </w:rPr>
        <w:t xml:space="preserve">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6.2 </w:t>
      </w:r>
      <w:r>
        <w:rPr>
          <w:rFonts w:hint="eastAsia" w:ascii="宋体" w:hAnsi="宋体"/>
          <w:bCs/>
          <w:color w:val="000000" w:themeColor="text1"/>
          <w:sz w:val="28"/>
          <w:szCs w:val="28"/>
        </w:rPr>
        <w:t xml:space="preserve">供应商所使用的计量单位应为国家法定计量单位。</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6.3 </w:t>
      </w:r>
      <w:r>
        <w:rPr>
          <w:rFonts w:hint="eastAsia" w:ascii="宋体" w:hAnsi="宋体"/>
          <w:bCs/>
          <w:color w:val="000000" w:themeColor="text1"/>
          <w:sz w:val="28"/>
          <w:szCs w:val="28"/>
        </w:rPr>
        <w:t xml:space="preserve">供应商应用人民币报价。</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6.4 </w:t>
      </w:r>
      <w:r>
        <w:rPr>
          <w:rFonts w:hint="eastAsia" w:ascii="宋体" w:hAnsi="宋体"/>
          <w:bCs/>
          <w:color w:val="000000" w:themeColor="text1"/>
          <w:sz w:val="28"/>
          <w:szCs w:val="28"/>
        </w:rPr>
        <w:t xml:space="preserve">如标书制作工具中格式和内容与“江苏政府采购网”发布的招标文件不一致，以“江苏政府采购网”发布的招标文件为准。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6.5 </w:t>
      </w:r>
      <w:r>
        <w:rPr>
          <w:rFonts w:hint="eastAsia" w:ascii="宋体" w:hAnsi="宋体"/>
          <w:bCs/>
          <w:color w:val="000000" w:themeColor="text1"/>
          <w:sz w:val="28"/>
          <w:szCs w:val="28"/>
        </w:rPr>
        <w:t xml:space="preserve">供应商应在投标文件中写清相应的项目编号、项目名称、供应商全称、地址、电话、传真等。</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6.6 </w:t>
      </w:r>
      <w:r>
        <w:rPr>
          <w:rFonts w:hint="eastAsia" w:ascii="宋体" w:hAnsi="宋体"/>
          <w:bCs/>
          <w:color w:val="000000" w:themeColor="text1"/>
          <w:sz w:val="28"/>
          <w:szCs w:val="28"/>
        </w:rPr>
        <w:t xml:space="preserve">供应商所使用的技术标准应遵循国家最新标准及规范。</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7.</w:t>
      </w:r>
      <w:r>
        <w:rPr>
          <w:rFonts w:hint="eastAsia" w:ascii="宋体" w:hAnsi="宋体"/>
          <w:b/>
          <w:color w:val="000000" w:themeColor="text1"/>
          <w:sz w:val="28"/>
          <w:szCs w:val="28"/>
        </w:rPr>
        <w:t xml:space="preserve">联合体及分包：本项目不接受联合体投标。</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7.1 </w:t>
      </w:r>
      <w:r>
        <w:rPr>
          <w:rFonts w:hint="eastAsia" w:ascii="宋体" w:hAnsi="宋体"/>
          <w:bCs/>
          <w:color w:val="000000" w:themeColor="text1"/>
          <w:sz w:val="28"/>
          <w:szCs w:val="28"/>
        </w:rPr>
        <w:t xml:space="preserve">采购项目如接受联合体投标的，两个以上的自然人、法人或者其他组织</w:t>
      </w:r>
      <w:r>
        <w:rPr>
          <w:rFonts w:hint="eastAsia" w:ascii="宋体" w:hAnsi="宋体"/>
          <w:bCs/>
          <w:color w:val="000000" w:themeColor="text1"/>
          <w:sz w:val="28"/>
          <w:szCs w:val="28"/>
        </w:rPr>
        <w:t xml:space="preserve">可以组成一个联合体，以一个供应商的身份共同参加投标。</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7.2 </w:t>
      </w:r>
      <w:r>
        <w:rPr>
          <w:rFonts w:hint="eastAsia" w:ascii="宋体" w:hAnsi="宋体"/>
          <w:bCs/>
          <w:color w:val="000000" w:themeColor="text1"/>
          <w:sz w:val="28"/>
          <w:szCs w:val="28"/>
        </w:rPr>
        <w:t xml:space="preserve">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7.3 </w:t>
      </w:r>
      <w:r>
        <w:rPr>
          <w:rFonts w:hint="eastAsia" w:ascii="宋体" w:hAnsi="宋体"/>
          <w:bCs/>
          <w:color w:val="000000" w:themeColor="text1"/>
          <w:sz w:val="28"/>
          <w:szCs w:val="28"/>
        </w:rPr>
        <w:t xml:space="preserve">政府采购合同分包履行的，中标供应商就采购项目和分包项目向采购人负责，分包项目供应商就分包项目承担责任，中标供应</w:t>
      </w:r>
      <w:r>
        <w:rPr>
          <w:rFonts w:hint="eastAsia" w:ascii="宋体" w:hAnsi="宋体"/>
          <w:bCs/>
          <w:color w:val="000000" w:themeColor="text1"/>
          <w:sz w:val="28"/>
          <w:szCs w:val="28"/>
        </w:rPr>
        <w:t xml:space="preserve">商与分包供应商之间应该签订分包意向协议。</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7.4 </w:t>
      </w:r>
      <w:r>
        <w:rPr>
          <w:rFonts w:hint="eastAsia" w:ascii="宋体" w:hAnsi="宋体"/>
          <w:bCs/>
          <w:color w:val="000000" w:themeColor="text1"/>
          <w:sz w:val="28"/>
          <w:szCs w:val="28"/>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7.5 </w:t>
      </w:r>
      <w:r>
        <w:rPr>
          <w:rFonts w:hint="eastAsia" w:ascii="宋体" w:hAnsi="宋体"/>
          <w:bCs/>
          <w:color w:val="000000" w:themeColor="text1"/>
          <w:sz w:val="28"/>
          <w:szCs w:val="28"/>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8.</w:t>
      </w:r>
      <w:r>
        <w:rPr>
          <w:rFonts w:hint="eastAsia" w:ascii="宋体" w:hAnsi="宋体"/>
          <w:b/>
          <w:color w:val="000000" w:themeColor="text1"/>
          <w:sz w:val="28"/>
          <w:szCs w:val="28"/>
        </w:rPr>
        <w:t xml:space="preserve">投标费用</w:t>
      </w:r>
      <w:r/>
    </w:p>
    <w:p>
      <w:pPr>
        <w:contextualSpacing/>
        <w:ind w:firstLine="560"/>
        <w:spacing w:line="360" w:lineRule="auto"/>
        <w:rPr>
          <w:rFonts w:asciiTheme="minorEastAsia" w:hAnsiTheme="minorEastAsia" w:cstheme="minorEastAsia"/>
          <w:color w:val="000000" w:themeColor="text1"/>
          <w:sz w:val="28"/>
          <w:szCs w:val="28"/>
          <w:lang w:val="zh-CN"/>
        </w:rPr>
      </w:pPr>
      <w:r>
        <w:rPr>
          <w:rFonts w:hint="eastAsia" w:asciiTheme="minorEastAsia" w:hAnsiTheme="minorEastAsia" w:cstheme="minorEastAsia"/>
          <w:color w:val="000000" w:themeColor="text1"/>
          <w:sz w:val="28"/>
          <w:szCs w:val="28"/>
        </w:rPr>
        <w:t xml:space="preserve">8.1</w:t>
      </w:r>
      <w:r>
        <w:rPr>
          <w:rFonts w:hint="eastAsia" w:asciiTheme="minorEastAsia" w:hAnsiTheme="minorEastAsia" w:cstheme="minorEastAsia"/>
          <w:color w:val="000000" w:themeColor="text1"/>
          <w:sz w:val="28"/>
          <w:szCs w:val="28"/>
          <w:lang w:val="zh-CN"/>
        </w:rPr>
        <w:t xml:space="preserve">供应商应承担所有与准备和参加投标有关的费用，无论采购结果如何，代理机构和采购人在任何情况下均无义务和责任承担这些费用。</w:t>
      </w:r>
      <w:r/>
    </w:p>
    <w:p>
      <w:pPr>
        <w:contextualSpacing/>
        <w:ind w:firstLine="560"/>
        <w:jc w:val="left"/>
        <w:spacing w:line="360" w:lineRule="auto"/>
        <w:tabs>
          <w:tab w:val="left" w:pos="956" w:leader="none"/>
        </w:tabs>
        <w:rPr>
          <w:rFonts w:asciiTheme="minorEastAsia" w:hAnsiTheme="minorEastAsia" w:cstheme="minorEastAsia"/>
          <w:color w:val="000000" w:themeColor="text1"/>
          <w:sz w:val="28"/>
          <w:szCs w:val="28"/>
          <w:lang w:val="zh-CN" w:bidi="zh-CN"/>
        </w:rPr>
      </w:pPr>
      <w:r>
        <w:rPr>
          <w:rFonts w:hint="eastAsia" w:asciiTheme="minorEastAsia" w:hAnsiTheme="minorEastAsia" w:cstheme="minorEastAsia"/>
          <w:color w:val="000000" w:themeColor="text1"/>
          <w:sz w:val="28"/>
          <w:szCs w:val="28"/>
          <w:lang w:val="zh-CN" w:bidi="zh-CN"/>
        </w:rPr>
        <w:t xml:space="preserve">8.2</w:t>
      </w:r>
      <w:r>
        <w:rPr>
          <w:rFonts w:hint="eastAsia" w:asciiTheme="minorEastAsia" w:hAnsiTheme="minorEastAsia" w:cstheme="minorEastAsia"/>
          <w:color w:val="000000" w:themeColor="text1"/>
          <w:sz w:val="28"/>
          <w:szCs w:val="28"/>
          <w:lang w:val="zh-CN" w:bidi="zh-CN"/>
        </w:rPr>
        <w:t xml:space="preserve">本次采购，成交供应商按照《招标代理服务收费管理暂行办法》计价格</w:t>
      </w:r>
      <w:r>
        <w:rPr>
          <w:rFonts w:hint="eastAsia" w:asciiTheme="minorEastAsia" w:hAnsiTheme="minorEastAsia" w:cstheme="minorEastAsia"/>
          <w:color w:val="000000" w:themeColor="text1"/>
          <w:sz w:val="28"/>
          <w:szCs w:val="28"/>
          <w:lang w:val="zh-CN" w:bidi="zh-CN"/>
        </w:rPr>
        <w:t xml:space="preserve">[2002]1980</w:t>
      </w:r>
      <w:r>
        <w:rPr>
          <w:rFonts w:hint="eastAsia" w:asciiTheme="minorEastAsia" w:hAnsiTheme="minorEastAsia" w:cstheme="minorEastAsia"/>
          <w:color w:val="000000" w:themeColor="text1"/>
          <w:sz w:val="28"/>
          <w:szCs w:val="28"/>
          <w:lang w:val="zh-CN" w:bidi="zh-CN"/>
        </w:rPr>
        <w:t xml:space="preserve">号文收费标准的</w:t>
      </w:r>
      <w:r>
        <w:rPr>
          <w:rFonts w:hint="eastAsia" w:asciiTheme="minorEastAsia" w:hAnsiTheme="minorEastAsia" w:cstheme="minorEastAsia"/>
          <w:color w:val="000000" w:themeColor="text1"/>
          <w:sz w:val="28"/>
          <w:szCs w:val="28"/>
          <w:lang w:val="zh-CN" w:bidi="zh-CN"/>
        </w:rPr>
        <w:t xml:space="preserve">75%</w:t>
      </w:r>
      <w:r>
        <w:rPr>
          <w:rFonts w:hint="eastAsia" w:asciiTheme="minorEastAsia" w:hAnsiTheme="minorEastAsia" w:cstheme="minorEastAsia"/>
          <w:color w:val="000000" w:themeColor="text1"/>
          <w:sz w:val="28"/>
          <w:szCs w:val="28"/>
          <w:lang w:val="zh-CN" w:bidi="zh-CN"/>
        </w:rPr>
        <w:t xml:space="preserve">和苏价服【</w:t>
      </w:r>
      <w:r>
        <w:rPr>
          <w:rFonts w:hint="eastAsia" w:asciiTheme="minorEastAsia" w:hAnsiTheme="minorEastAsia" w:cstheme="minorEastAsia"/>
          <w:color w:val="000000" w:themeColor="text1"/>
          <w:sz w:val="28"/>
          <w:szCs w:val="28"/>
          <w:lang w:val="zh-CN" w:bidi="zh-CN"/>
        </w:rPr>
        <w:t xml:space="preserve">2014</w:t>
      </w:r>
      <w:r>
        <w:rPr>
          <w:rFonts w:hint="eastAsia" w:asciiTheme="minorEastAsia" w:hAnsiTheme="minorEastAsia" w:cstheme="minorEastAsia"/>
          <w:color w:val="000000" w:themeColor="text1"/>
          <w:sz w:val="28"/>
          <w:szCs w:val="28"/>
          <w:lang w:val="zh-CN" w:bidi="zh-CN"/>
        </w:rPr>
        <w:t xml:space="preserve">】</w:t>
      </w:r>
      <w:r>
        <w:rPr>
          <w:rFonts w:hint="eastAsia" w:asciiTheme="minorEastAsia" w:hAnsiTheme="minorEastAsia" w:cstheme="minorEastAsia"/>
          <w:color w:val="000000" w:themeColor="text1"/>
          <w:sz w:val="28"/>
          <w:szCs w:val="28"/>
          <w:lang w:val="zh-CN" w:bidi="zh-CN"/>
        </w:rPr>
        <w:t xml:space="preserve">383</w:t>
      </w:r>
      <w:r>
        <w:rPr>
          <w:rFonts w:hint="eastAsia" w:asciiTheme="minorEastAsia" w:hAnsiTheme="minorEastAsia" w:cstheme="minorEastAsia"/>
          <w:color w:val="000000" w:themeColor="text1"/>
          <w:sz w:val="28"/>
          <w:szCs w:val="28"/>
          <w:lang w:val="zh-CN" w:bidi="zh-CN"/>
        </w:rPr>
        <w:t xml:space="preserve">号文件标准的</w:t>
      </w:r>
      <w:r>
        <w:rPr>
          <w:rFonts w:hint="eastAsia" w:asciiTheme="minorEastAsia" w:hAnsiTheme="minorEastAsia" w:cstheme="minorEastAsia"/>
          <w:color w:val="000000" w:themeColor="text1"/>
          <w:sz w:val="28"/>
          <w:szCs w:val="28"/>
          <w:lang w:val="zh-CN" w:bidi="zh-CN"/>
        </w:rPr>
        <w:t xml:space="preserve">80%</w:t>
      </w:r>
      <w:r>
        <w:rPr>
          <w:rFonts w:hint="eastAsia" w:asciiTheme="minorEastAsia" w:hAnsiTheme="minorEastAsia" w:cstheme="minorEastAsia"/>
          <w:color w:val="000000" w:themeColor="text1"/>
          <w:sz w:val="28"/>
          <w:szCs w:val="28"/>
          <w:lang w:val="zh-CN" w:bidi="zh-CN"/>
        </w:rPr>
        <w:t xml:space="preserve">向招标代理机构支付招标服务费。该项费用请投标人综合考虑在投标报价中，后期采购人不单独列支，必须在领取中标通知书前向招标代理机构支付招标服务费。</w:t>
      </w:r>
      <w:r/>
    </w:p>
    <w:p>
      <w:pPr>
        <w:contextualSpacing/>
        <w:ind w:firstLine="562"/>
        <w:jc w:val="left"/>
        <w:spacing w:line="360" w:lineRule="auto"/>
        <w:tabs>
          <w:tab w:val="left" w:pos="956" w:leader="none"/>
        </w:tabs>
        <w:rPr>
          <w:rFonts w:ascii="宋体" w:hAnsi="宋体"/>
          <w:bCs/>
          <w:color w:val="000000" w:themeColor="text1"/>
          <w:sz w:val="28"/>
          <w:szCs w:val="28"/>
        </w:rPr>
      </w:pPr>
      <w:r>
        <w:rPr>
          <w:rFonts w:hint="eastAsia" w:ascii="宋体" w:hAnsi="宋体"/>
          <w:b/>
          <w:color w:val="000000" w:themeColor="text1"/>
          <w:sz w:val="28"/>
          <w:szCs w:val="28"/>
        </w:rPr>
        <w:t xml:space="preserve">9.</w:t>
      </w:r>
      <w:r>
        <w:rPr>
          <w:rFonts w:hint="eastAsia" w:ascii="宋体" w:hAnsi="宋体"/>
          <w:b/>
          <w:color w:val="000000" w:themeColor="text1"/>
          <w:sz w:val="28"/>
          <w:szCs w:val="28"/>
        </w:rPr>
        <w:t xml:space="preserve">投标文件组成</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9.1 </w:t>
      </w:r>
      <w:r>
        <w:rPr>
          <w:rFonts w:hint="eastAsia" w:ascii="宋体" w:hAnsi="宋体"/>
          <w:bCs/>
          <w:color w:val="000000" w:themeColor="text1"/>
          <w:sz w:val="28"/>
          <w:szCs w:val="28"/>
        </w:rPr>
        <w:t xml:space="preserve">投标人编写的投标文件应包括资格证明文件、符合性证明文件、投标分项报价表</w:t>
      </w:r>
      <w:r>
        <w:rPr>
          <w:rFonts w:hint="eastAsia" w:ascii="宋体" w:hAnsi="宋体"/>
          <w:bCs/>
          <w:color w:val="000000" w:themeColor="text1"/>
          <w:sz w:val="28"/>
          <w:szCs w:val="28"/>
        </w:rPr>
        <w:t xml:space="preserve">、响应及偏离表、其他证明文件、投标函、开标一览表等部分。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9.2 </w:t>
      </w:r>
      <w:r>
        <w:rPr>
          <w:rFonts w:hint="eastAsia" w:ascii="宋体" w:hAnsi="宋体"/>
          <w:bCs/>
          <w:color w:val="000000" w:themeColor="text1"/>
          <w:sz w:val="28"/>
          <w:szCs w:val="28"/>
        </w:rPr>
        <w:t xml:space="preserve">供应商应当根据招标文件要求编制投标文件，投标文件应对招标文件提</w:t>
      </w:r>
      <w:r>
        <w:rPr>
          <w:rFonts w:hint="eastAsia" w:ascii="宋体" w:hAnsi="宋体"/>
          <w:bCs/>
          <w:color w:val="000000" w:themeColor="text1"/>
          <w:sz w:val="28"/>
          <w:szCs w:val="28"/>
        </w:rPr>
        <w:t xml:space="preserve">出的要求和条件作出实质性响应，并在《商务条款偏离表》和《技术条款偏离表》《资格性和符合性检查响应对照表》等处逐条标明满足与否。对带</w:t>
      </w:r>
      <w:r>
        <w:rPr>
          <w:rFonts w:hint="eastAsia" w:ascii="宋体" w:hAnsi="宋体"/>
          <w:bCs/>
          <w:color w:val="000000" w:themeColor="text1"/>
          <w:sz w:val="28"/>
          <w:szCs w:val="28"/>
        </w:rPr>
        <w:t xml:space="preserve"> </w:t>
      </w:r>
      <w:r>
        <w:rPr>
          <w:rFonts w:hint="eastAsia" w:ascii="宋体" w:hAnsi="宋体"/>
          <w:bCs/>
          <w:color w:val="000000" w:themeColor="text1"/>
          <w:sz w:val="28"/>
          <w:szCs w:val="28"/>
        </w:rPr>
        <w:t xml:space="preserve">“★”的技术条款必须在投标文件中提供技术支持资料（如白皮书、彩页、手册、检测报告等），未提供技术支持资料的，评审时不予认可（采购需求中另有规定的从其规定）。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9.3 </w:t>
      </w:r>
      <w:r>
        <w:rPr>
          <w:rFonts w:hint="eastAsia" w:ascii="宋体" w:hAnsi="宋体"/>
          <w:bCs/>
          <w:color w:val="000000" w:themeColor="text1"/>
          <w:sz w:val="28"/>
          <w:szCs w:val="28"/>
        </w:rPr>
        <w:t xml:space="preserve">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10.</w:t>
      </w:r>
      <w:r>
        <w:rPr>
          <w:rFonts w:hint="eastAsia" w:ascii="宋体" w:hAnsi="宋体"/>
          <w:b/>
          <w:color w:val="000000" w:themeColor="text1"/>
          <w:sz w:val="28"/>
          <w:szCs w:val="28"/>
        </w:rPr>
        <w:t xml:space="preserve">投标文件的商务部分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10.1 </w:t>
      </w:r>
      <w:r>
        <w:rPr>
          <w:rFonts w:hint="eastAsia" w:ascii="宋体" w:hAnsi="宋体"/>
          <w:bCs/>
          <w:color w:val="000000" w:themeColor="text1"/>
          <w:sz w:val="28"/>
          <w:szCs w:val="28"/>
        </w:rPr>
        <w:t xml:space="preserve">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1</w:t>
      </w:r>
      <w:r>
        <w:rPr>
          <w:rFonts w:hint="eastAsia" w:ascii="宋体" w:hAnsi="宋体"/>
          <w:bCs/>
          <w:color w:val="000000" w:themeColor="text1"/>
          <w:sz w:val="28"/>
          <w:szCs w:val="28"/>
        </w:rPr>
        <w:t xml:space="preserve">）★投标函（投标申请及声明）；</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2</w:t>
      </w:r>
      <w:r>
        <w:rPr>
          <w:rFonts w:hint="eastAsia" w:ascii="宋体" w:hAnsi="宋体"/>
          <w:bCs/>
          <w:color w:val="000000" w:themeColor="text1"/>
          <w:sz w:val="28"/>
          <w:szCs w:val="28"/>
        </w:rPr>
        <w:t xml:space="preserve">）★法定代表人授权委托书及授权委托人的身份证复印件（有授权委托的），或法定代表人身份证复印件（无授权委托的）；</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3</w:t>
      </w:r>
      <w:r>
        <w:rPr>
          <w:rFonts w:hint="eastAsia" w:ascii="宋体" w:hAnsi="宋体"/>
          <w:bCs/>
          <w:color w:val="000000" w:themeColor="text1"/>
          <w:sz w:val="28"/>
          <w:szCs w:val="28"/>
        </w:rPr>
        <w:t xml:space="preserve">）★第一章投标邀请中二、申请人的资格要求：</w:t>
      </w:r>
      <w:r>
        <w:rPr>
          <w:rFonts w:hint="eastAsia" w:ascii="宋体" w:hAnsi="宋体"/>
          <w:bCs/>
          <w:color w:val="000000" w:themeColor="text1"/>
          <w:sz w:val="28"/>
          <w:szCs w:val="28"/>
        </w:rPr>
        <w:t xml:space="preserve">1.</w:t>
      </w:r>
      <w:r>
        <w:rPr>
          <w:rFonts w:hint="eastAsia" w:ascii="宋体" w:hAnsi="宋体"/>
          <w:bCs/>
          <w:color w:val="000000" w:themeColor="text1"/>
          <w:sz w:val="28"/>
          <w:szCs w:val="28"/>
        </w:rPr>
        <w:t xml:space="preserve">《中华人民共和国政府采购法》规定的资格条件证明文件；</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4</w:t>
      </w:r>
      <w:r>
        <w:rPr>
          <w:rFonts w:hint="eastAsia" w:ascii="宋体" w:hAnsi="宋体"/>
          <w:bCs/>
          <w:color w:val="000000" w:themeColor="text1"/>
          <w:sz w:val="28"/>
          <w:szCs w:val="28"/>
        </w:rPr>
        <w:t xml:space="preserve">）★第一章投标邀请中二、申请人的资格要求：</w:t>
      </w:r>
      <w:r>
        <w:rPr>
          <w:rFonts w:hint="eastAsia" w:ascii="宋体" w:hAnsi="宋体"/>
          <w:bCs/>
          <w:color w:val="000000" w:themeColor="text1"/>
          <w:sz w:val="28"/>
          <w:szCs w:val="28"/>
        </w:rPr>
        <w:t xml:space="preserve">3.</w:t>
      </w:r>
      <w:r>
        <w:rPr>
          <w:rFonts w:hint="eastAsia" w:ascii="宋体" w:hAnsi="宋体"/>
          <w:bCs/>
          <w:color w:val="000000" w:themeColor="text1"/>
          <w:sz w:val="28"/>
          <w:szCs w:val="28"/>
        </w:rPr>
        <w:t xml:space="preserve">采购人根据采购项目的特殊要求规定的特定条件证明文件；</w:t>
      </w:r>
      <w:r/>
    </w:p>
    <w:p>
      <w:pPr>
        <w:ind w:firstLine="480"/>
        <w:spacing w:line="360" w:lineRule="auto"/>
        <w:rPr>
          <w:rFonts w:asciiTheme="minorEastAsia" w:hAnsiTheme="minorEastAsia" w:cstheme="minorEastAsia"/>
          <w:color w:val="000000" w:themeColor="text1"/>
          <w:sz w:val="28"/>
          <w:szCs w:val="28"/>
          <w:lang w:val="zh-CN" w:bidi="zh-CN"/>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5</w:t>
      </w:r>
      <w:r>
        <w:rPr>
          <w:rFonts w:hint="eastAsia" w:ascii="宋体" w:hAnsi="宋体"/>
          <w:bCs/>
          <w:color w:val="000000" w:themeColor="text1"/>
          <w:sz w:val="28"/>
          <w:szCs w:val="28"/>
        </w:rPr>
        <w:t xml:space="preserve">）</w:t>
      </w:r>
      <w:r>
        <w:rPr>
          <w:rFonts w:hint="eastAsia" w:asciiTheme="minorEastAsia" w:hAnsiTheme="minorEastAsia" w:cstheme="minorEastAsia"/>
          <w:color w:val="000000" w:themeColor="text1"/>
          <w:sz w:val="28"/>
          <w:szCs w:val="28"/>
          <w:lang w:val="zh-CN" w:bidi="zh-CN"/>
        </w:rPr>
        <w:t xml:space="preserve">★南京市政府采购供应商信用记录表</w:t>
      </w:r>
      <w:r>
        <w:rPr>
          <w:rFonts w:hint="eastAsia" w:ascii="宋体" w:hAnsi="宋体"/>
          <w:bCs/>
          <w:color w:val="000000" w:themeColor="text1"/>
          <w:sz w:val="28"/>
          <w:szCs w:val="28"/>
        </w:rPr>
        <w:t xml:space="preserve">；</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6</w:t>
      </w:r>
      <w:r>
        <w:rPr>
          <w:rFonts w:hint="eastAsia" w:ascii="宋体" w:hAnsi="宋体"/>
          <w:bCs/>
          <w:color w:val="000000" w:themeColor="text1"/>
          <w:sz w:val="28"/>
          <w:szCs w:val="28"/>
        </w:rPr>
        <w:t xml:space="preserve">）《商务条款偏离表》；</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7</w:t>
      </w:r>
      <w:r>
        <w:rPr>
          <w:rFonts w:hint="eastAsia" w:ascii="宋体" w:hAnsi="宋体"/>
          <w:bCs/>
          <w:color w:val="000000" w:themeColor="text1"/>
          <w:sz w:val="28"/>
          <w:szCs w:val="28"/>
        </w:rPr>
        <w:t xml:space="preserve">）合同条款；</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8</w:t>
      </w:r>
      <w:r>
        <w:rPr>
          <w:rFonts w:hint="eastAsia" w:ascii="宋体" w:hAnsi="宋体"/>
          <w:bCs/>
          <w:color w:val="000000" w:themeColor="text1"/>
          <w:sz w:val="28"/>
          <w:szCs w:val="28"/>
        </w:rPr>
        <w:t xml:space="preserve">）供应商认为需要提供的其他资格证明文件和商务资料。</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11.</w:t>
      </w:r>
      <w:r>
        <w:rPr>
          <w:rFonts w:hint="eastAsia" w:ascii="宋体" w:hAnsi="宋体"/>
          <w:b/>
          <w:color w:val="000000" w:themeColor="text1"/>
          <w:sz w:val="28"/>
          <w:szCs w:val="28"/>
        </w:rPr>
        <w:t xml:space="preserve">投标文件的技术部分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11.1 </w:t>
      </w:r>
      <w:r>
        <w:rPr>
          <w:rFonts w:hint="eastAsia" w:ascii="宋体" w:hAnsi="宋体"/>
          <w:bCs/>
          <w:color w:val="000000" w:themeColor="text1"/>
          <w:sz w:val="28"/>
          <w:szCs w:val="28"/>
        </w:rPr>
        <w:t xml:space="preserve">技术部分是证明供应商提供的服务是合格的、并符合招标文件要求的证明文件，以及对投标报价表中的服务的详细说明，这些文件可以是文字资料、图</w:t>
      </w:r>
      <w:r>
        <w:rPr>
          <w:rFonts w:hint="eastAsia" w:ascii="宋体" w:hAnsi="宋体"/>
          <w:bCs/>
          <w:color w:val="000000" w:themeColor="text1"/>
          <w:sz w:val="28"/>
          <w:szCs w:val="28"/>
        </w:rPr>
        <w:t xml:space="preserve">纸和数据等。</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11.2 </w:t>
      </w:r>
      <w:r>
        <w:rPr>
          <w:rFonts w:hint="eastAsia" w:ascii="宋体" w:hAnsi="宋体"/>
          <w:bCs/>
          <w:color w:val="000000" w:themeColor="text1"/>
          <w:sz w:val="28"/>
          <w:szCs w:val="28"/>
        </w:rPr>
        <w:t xml:space="preserve">若提供的服务与招标文件要求有不符之处，应说明其差别之所在。</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11.3 </w:t>
      </w:r>
      <w:r>
        <w:rPr>
          <w:rFonts w:hint="eastAsia" w:ascii="宋体" w:hAnsi="宋体"/>
          <w:bCs/>
          <w:color w:val="000000" w:themeColor="text1"/>
          <w:sz w:val="28"/>
          <w:szCs w:val="28"/>
        </w:rPr>
        <w:t xml:space="preserve">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1</w:t>
      </w:r>
      <w:r>
        <w:rPr>
          <w:rFonts w:hint="eastAsia" w:ascii="宋体" w:hAnsi="宋体"/>
          <w:bCs/>
          <w:color w:val="000000" w:themeColor="text1"/>
          <w:sz w:val="28"/>
          <w:szCs w:val="28"/>
        </w:rPr>
        <w:t xml:space="preserve">）技术说明或服务方案；</w:t>
      </w:r>
      <w:r/>
    </w:p>
    <w:p>
      <w:pPr>
        <w:ind w:firstLine="482"/>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2</w:t>
      </w:r>
      <w:r>
        <w:rPr>
          <w:rFonts w:hint="eastAsia" w:ascii="宋体" w:hAnsi="宋体"/>
          <w:bCs/>
          <w:color w:val="000000" w:themeColor="text1"/>
          <w:sz w:val="28"/>
          <w:szCs w:val="28"/>
        </w:rPr>
        <w:t xml:space="preserve">）《技术条款偏离表》；</w:t>
      </w:r>
      <w:r/>
    </w:p>
    <w:p>
      <w:pPr>
        <w:ind w:firstLine="482"/>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3</w:t>
      </w:r>
      <w:r>
        <w:rPr>
          <w:rFonts w:hint="eastAsia" w:ascii="宋体" w:hAnsi="宋体"/>
          <w:bCs/>
          <w:color w:val="000000" w:themeColor="text1"/>
          <w:sz w:val="28"/>
          <w:szCs w:val="28"/>
        </w:rPr>
        <w:t xml:space="preserve">）服务承诺；</w:t>
      </w:r>
      <w:r/>
    </w:p>
    <w:p>
      <w:pPr>
        <w:ind w:firstLine="482"/>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4</w:t>
      </w:r>
      <w:r>
        <w:rPr>
          <w:rFonts w:hint="eastAsia" w:ascii="宋体" w:hAnsi="宋体"/>
          <w:bCs/>
          <w:color w:val="000000" w:themeColor="text1"/>
          <w:sz w:val="28"/>
          <w:szCs w:val="28"/>
        </w:rPr>
        <w:t xml:space="preserve">）投标人拟投入本项目的设备、人员情况一览表；</w:t>
      </w:r>
      <w:r/>
    </w:p>
    <w:p>
      <w:pPr>
        <w:ind w:firstLine="482"/>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5</w:t>
      </w:r>
      <w:r>
        <w:rPr>
          <w:rFonts w:hint="eastAsia" w:ascii="宋体" w:hAnsi="宋体"/>
          <w:bCs/>
          <w:color w:val="000000" w:themeColor="text1"/>
          <w:sz w:val="28"/>
          <w:szCs w:val="28"/>
        </w:rPr>
        <w:t xml:space="preserve">）投标人认为需要提供的其他技术资料。</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12.</w:t>
      </w:r>
      <w:r>
        <w:rPr>
          <w:rFonts w:hint="eastAsia" w:ascii="宋体" w:hAnsi="宋体"/>
          <w:b/>
          <w:color w:val="000000" w:themeColor="text1"/>
          <w:sz w:val="28"/>
          <w:szCs w:val="28"/>
        </w:rPr>
        <w:t xml:space="preserve">投标文件的价格部分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12.1 </w:t>
      </w:r>
      <w:r>
        <w:rPr>
          <w:rFonts w:hint="eastAsia" w:ascii="宋体" w:hAnsi="宋体"/>
          <w:bCs/>
          <w:color w:val="000000" w:themeColor="text1"/>
          <w:sz w:val="28"/>
          <w:szCs w:val="28"/>
        </w:rPr>
        <w:t xml:space="preserve">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12</w:t>
      </w:r>
      <w:r>
        <w:rPr>
          <w:rFonts w:hint="eastAsia" w:ascii="宋体" w:hAnsi="宋体"/>
          <w:bCs/>
          <w:color w:val="000000" w:themeColor="text1"/>
          <w:sz w:val="28"/>
          <w:szCs w:val="28"/>
        </w:rPr>
        <w:t xml:space="preserve">.2 </w:t>
      </w:r>
      <w:r>
        <w:rPr>
          <w:rFonts w:hint="eastAsia" w:ascii="宋体" w:hAnsi="宋体"/>
          <w:bCs/>
          <w:color w:val="000000" w:themeColor="text1"/>
          <w:sz w:val="28"/>
          <w:szCs w:val="28"/>
        </w:rPr>
        <w:t xml:space="preserve">报价应包含货物设计、制造、包装、仓储、运输装缷、保险、安装、拆除、垃圾清运、调试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12.3 </w:t>
      </w:r>
      <w:r>
        <w:rPr>
          <w:rFonts w:hint="eastAsia" w:ascii="宋体" w:hAnsi="宋体"/>
          <w:bCs/>
          <w:color w:val="000000" w:themeColor="text1"/>
          <w:sz w:val="28"/>
          <w:szCs w:val="28"/>
        </w:rPr>
        <w:t xml:space="preserve">供应商的任何错漏、优惠、竞争性报价不得作为减轻责任、减少服务、增加收费、降低质量的理由。</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12.4 </w:t>
      </w:r>
      <w:r>
        <w:rPr>
          <w:rFonts w:hint="eastAsia" w:ascii="宋体" w:hAnsi="宋体"/>
          <w:bCs/>
          <w:color w:val="000000" w:themeColor="text1"/>
          <w:sz w:val="28"/>
          <w:szCs w:val="28"/>
        </w:rPr>
        <w:t xml:space="preserve">供应商应在《开标一览表》《分项报价表》等标明提供服务的单价、总价以及分项报价。供应商系小微企业（含小型、微型企业）、残疾人福利性单位</w:t>
      </w:r>
      <w:r>
        <w:rPr>
          <w:rFonts w:hint="eastAsia" w:ascii="宋体" w:hAnsi="宋体"/>
          <w:bCs/>
          <w:color w:val="000000" w:themeColor="text1"/>
          <w:sz w:val="28"/>
          <w:szCs w:val="28"/>
        </w:rPr>
        <w:t xml:space="preserve">、监狱企业，并提供本企业承担的服务的，须在《开标一览表》《分项报价表》中注明</w:t>
      </w: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供应商应当如实申报</w:t>
      </w: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否则评标委员会有权取消其小微企业、残疾人福利性单位、监狱企业优惠政策。</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12.5 </w:t>
      </w:r>
      <w:r>
        <w:rPr>
          <w:rFonts w:hint="eastAsia" w:ascii="宋体" w:hAnsi="宋体"/>
          <w:bCs/>
          <w:color w:val="000000" w:themeColor="text1"/>
          <w:sz w:val="28"/>
          <w:szCs w:val="28"/>
        </w:rPr>
        <w:t xml:space="preserve">《开标一览表》须加盖电子公章。</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13.</w:t>
      </w:r>
      <w:r>
        <w:rPr>
          <w:rFonts w:hint="eastAsia" w:ascii="宋体" w:hAnsi="宋体"/>
          <w:b/>
          <w:color w:val="000000" w:themeColor="text1"/>
          <w:sz w:val="28"/>
          <w:szCs w:val="28"/>
        </w:rPr>
        <w:t xml:space="preserve">投标文件的其他部分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供应商编制投标文件需要提供的其他相关文件。</w:t>
      </w:r>
      <w:r/>
    </w:p>
    <w:p>
      <w:pPr>
        <w:ind w:firstLine="482"/>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14.</w:t>
      </w:r>
      <w:r>
        <w:rPr>
          <w:rFonts w:hint="eastAsia" w:ascii="宋体" w:hAnsi="宋体"/>
          <w:b/>
          <w:color w:val="000000" w:themeColor="text1"/>
          <w:sz w:val="28"/>
          <w:szCs w:val="28"/>
        </w:rPr>
        <w:t xml:space="preserve">投标保证金：无。</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15.</w:t>
      </w:r>
      <w:r>
        <w:rPr>
          <w:rFonts w:hint="eastAsia" w:ascii="宋体" w:hAnsi="宋体"/>
          <w:b/>
          <w:color w:val="000000" w:themeColor="text1"/>
          <w:sz w:val="28"/>
          <w:szCs w:val="28"/>
        </w:rPr>
        <w:t xml:space="preserve">投标有效期</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15.1 </w:t>
      </w:r>
      <w:r>
        <w:rPr>
          <w:rFonts w:hint="eastAsia" w:ascii="宋体" w:hAnsi="宋体"/>
          <w:bCs/>
          <w:color w:val="000000" w:themeColor="text1"/>
          <w:sz w:val="28"/>
          <w:szCs w:val="28"/>
        </w:rPr>
        <w:t xml:space="preserve">自开标之日起六十日内投标有效。</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15.2 </w:t>
      </w:r>
      <w:r>
        <w:rPr>
          <w:rFonts w:hint="eastAsia" w:ascii="宋体" w:hAnsi="宋体"/>
          <w:bCs/>
          <w:color w:val="000000" w:themeColor="text1"/>
          <w:sz w:val="28"/>
          <w:szCs w:val="28"/>
        </w:rPr>
        <w:t xml:space="preserve">特殊情况下，在原投标有效期截止之前，代理机构可要求供应商同意延长投标有效期，这种要求与答复均以书面形式提交。供应商可拒绝这种要求，但接受</w:t>
      </w:r>
      <w:r>
        <w:rPr>
          <w:rFonts w:hint="eastAsia" w:ascii="宋体" w:hAnsi="宋体"/>
          <w:bCs/>
          <w:color w:val="000000" w:themeColor="text1"/>
          <w:sz w:val="28"/>
          <w:szCs w:val="28"/>
        </w:rPr>
        <w:t xml:space="preserve">延长投标有效期的供应商将不会要求和允许修正其投标。</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16.</w:t>
      </w:r>
      <w:r>
        <w:rPr>
          <w:rFonts w:hint="eastAsia" w:ascii="宋体" w:hAnsi="宋体"/>
          <w:b/>
          <w:color w:val="000000" w:themeColor="text1"/>
          <w:sz w:val="28"/>
          <w:szCs w:val="28"/>
        </w:rPr>
        <w:t xml:space="preserve">投标文件的签署</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16.3 </w:t>
      </w:r>
      <w:r>
        <w:rPr>
          <w:rFonts w:hint="eastAsia" w:ascii="宋体" w:hAnsi="宋体"/>
          <w:bCs/>
          <w:color w:val="000000" w:themeColor="text1"/>
          <w:sz w:val="28"/>
          <w:szCs w:val="28"/>
        </w:rPr>
        <w:t xml:space="preserve">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17.</w:t>
      </w:r>
      <w:r>
        <w:rPr>
          <w:rFonts w:hint="eastAsia" w:ascii="宋体" w:hAnsi="宋体"/>
          <w:b/>
          <w:color w:val="000000" w:themeColor="text1"/>
          <w:sz w:val="28"/>
          <w:szCs w:val="28"/>
        </w:rPr>
        <w:t xml:space="preserve">投标文件的递交</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17.1 </w:t>
      </w:r>
      <w:r>
        <w:rPr>
          <w:rFonts w:hint="eastAsia" w:ascii="宋体" w:hAnsi="宋体"/>
          <w:bCs/>
          <w:color w:val="000000" w:themeColor="text1"/>
          <w:sz w:val="28"/>
          <w:szCs w:val="28"/>
        </w:rPr>
        <w:t xml:space="preserve">投标人应当按照《操作手册》规定，在招标公告规定的投标截止时间前制作并上传电子投标文件。</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17.2 </w:t>
      </w:r>
      <w:r>
        <w:rPr>
          <w:rFonts w:hint="eastAsia" w:ascii="宋体" w:hAnsi="宋体"/>
          <w:bCs/>
          <w:color w:val="000000" w:themeColor="text1"/>
          <w:sz w:val="28"/>
          <w:szCs w:val="28"/>
        </w:rPr>
        <w:t xml:space="preserve">投标人应充分考虑网络环境、网络带宽等因素可能对投标产生的影响，如因投标人自身原因造成的电子投标文件上传不成功的，按照本招标文件第二章第</w:t>
      </w:r>
      <w:r>
        <w:rPr>
          <w:rFonts w:hint="eastAsia" w:ascii="宋体" w:hAnsi="宋体"/>
          <w:bCs/>
          <w:color w:val="000000" w:themeColor="text1"/>
          <w:sz w:val="28"/>
          <w:szCs w:val="28"/>
        </w:rPr>
        <w:t xml:space="preserve">21.2.2.4 </w:t>
      </w:r>
      <w:r>
        <w:rPr>
          <w:rFonts w:hint="eastAsia" w:ascii="宋体" w:hAnsi="宋体"/>
          <w:bCs/>
          <w:color w:val="000000" w:themeColor="text1"/>
          <w:sz w:val="28"/>
          <w:szCs w:val="28"/>
        </w:rPr>
        <w:t xml:space="preserve">条规定做无效投标处理。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17.3 </w:t>
      </w:r>
      <w:r>
        <w:rPr>
          <w:rFonts w:hint="eastAsia" w:ascii="宋体" w:hAnsi="宋体"/>
          <w:bCs/>
          <w:color w:val="000000" w:themeColor="text1"/>
          <w:sz w:val="28"/>
          <w:szCs w:val="28"/>
        </w:rPr>
        <w:t xml:space="preserve">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18.</w:t>
      </w:r>
      <w:r>
        <w:rPr>
          <w:rFonts w:hint="eastAsia" w:ascii="宋体" w:hAnsi="宋体"/>
          <w:b/>
          <w:color w:val="000000" w:themeColor="text1"/>
          <w:sz w:val="28"/>
          <w:szCs w:val="28"/>
        </w:rPr>
        <w:t xml:space="preserve">有下列情形之一的投标文件将被拒收</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18.1 </w:t>
      </w:r>
      <w:r>
        <w:rPr>
          <w:rFonts w:hint="eastAsia" w:ascii="宋体" w:hAnsi="宋体"/>
          <w:bCs/>
          <w:color w:val="000000" w:themeColor="text1"/>
          <w:sz w:val="28"/>
          <w:szCs w:val="28"/>
        </w:rPr>
        <w:t xml:space="preserve">在招标文件要求提交投标文件的截止时间之后上传的。</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19.</w:t>
      </w:r>
      <w:r>
        <w:rPr>
          <w:rFonts w:hint="eastAsia" w:ascii="宋体" w:hAnsi="宋体"/>
          <w:b/>
          <w:color w:val="000000" w:themeColor="text1"/>
          <w:sz w:val="28"/>
          <w:szCs w:val="28"/>
        </w:rPr>
        <w:t xml:space="preserve">投标文件的修改和撤回</w:t>
      </w:r>
      <w:r/>
    </w:p>
    <w:p>
      <w:pPr>
        <w:ind w:firstLine="480"/>
        <w:spacing w:line="360" w:lineRule="auto"/>
        <w:rPr>
          <w:rFonts w:ascii="宋体" w:hAnsi="宋体"/>
          <w:bCs/>
          <w:color w:val="000000" w:themeColor="text1"/>
          <w:sz w:val="28"/>
          <w:szCs w:val="28"/>
          <w:lang w:val="zh-CN"/>
        </w:rPr>
      </w:pPr>
      <w:r>
        <w:rPr>
          <w:rFonts w:hint="eastAsia" w:ascii="宋体" w:hAnsi="宋体"/>
          <w:bCs/>
          <w:color w:val="000000" w:themeColor="text1"/>
          <w:sz w:val="28"/>
          <w:szCs w:val="28"/>
        </w:rPr>
        <w:t xml:space="preserve">19</w:t>
      </w:r>
      <w:r>
        <w:rPr>
          <w:rFonts w:hint="eastAsia" w:ascii="宋体" w:hAnsi="宋体"/>
          <w:bCs/>
          <w:color w:val="000000" w:themeColor="text1"/>
          <w:sz w:val="28"/>
          <w:szCs w:val="28"/>
          <w:lang w:val="zh-CN"/>
        </w:rPr>
        <w:t xml:space="preserve">.</w:t>
      </w:r>
      <w:r>
        <w:rPr>
          <w:rFonts w:hint="eastAsia" w:ascii="宋体" w:hAnsi="宋体"/>
          <w:bCs/>
          <w:color w:val="000000" w:themeColor="text1"/>
          <w:sz w:val="28"/>
          <w:szCs w:val="28"/>
        </w:rPr>
        <w:t xml:space="preserve">1</w:t>
      </w:r>
      <w:r>
        <w:rPr>
          <w:rFonts w:hint="eastAsia" w:ascii="宋体" w:hAnsi="宋体"/>
          <w:bCs/>
          <w:color w:val="000000" w:themeColor="text1"/>
          <w:sz w:val="28"/>
          <w:szCs w:val="28"/>
          <w:lang w:val="zh-CN"/>
        </w:rPr>
        <w:t xml:space="preserve"> </w:t>
      </w:r>
      <w:r>
        <w:rPr>
          <w:rFonts w:hint="eastAsia" w:ascii="宋体" w:hAnsi="宋体"/>
          <w:bCs/>
          <w:color w:val="000000" w:themeColor="text1"/>
          <w:sz w:val="28"/>
          <w:szCs w:val="28"/>
          <w:lang w:val="zh-CN"/>
        </w:rPr>
        <w:t xml:space="preserve">投标文件的修改</w:t>
      </w:r>
      <w:r/>
    </w:p>
    <w:p>
      <w:pPr>
        <w:ind w:firstLine="480"/>
        <w:spacing w:line="360" w:lineRule="auto"/>
        <w:rPr>
          <w:rFonts w:ascii="宋体" w:hAnsi="宋体"/>
          <w:bCs/>
          <w:color w:val="000000" w:themeColor="text1"/>
          <w:sz w:val="28"/>
          <w:szCs w:val="28"/>
          <w:lang w:val="zh-CN"/>
        </w:rPr>
      </w:pPr>
      <w:r>
        <w:rPr>
          <w:rFonts w:hint="eastAsia" w:ascii="宋体" w:hAnsi="宋体"/>
          <w:bCs/>
          <w:color w:val="000000" w:themeColor="text1"/>
          <w:sz w:val="28"/>
          <w:szCs w:val="28"/>
        </w:rPr>
        <w:t xml:space="preserve">19</w:t>
      </w:r>
      <w:r>
        <w:rPr>
          <w:rFonts w:hint="eastAsia" w:ascii="宋体" w:hAnsi="宋体"/>
          <w:bCs/>
          <w:color w:val="000000" w:themeColor="text1"/>
          <w:sz w:val="28"/>
          <w:szCs w:val="28"/>
          <w:lang w:val="zh-CN"/>
        </w:rPr>
        <w:t xml:space="preserve">.2.1</w:t>
      </w:r>
      <w:r>
        <w:rPr>
          <w:rFonts w:hint="eastAsia" w:ascii="宋体" w:hAnsi="宋体"/>
          <w:bCs/>
          <w:color w:val="000000" w:themeColor="text1"/>
          <w:sz w:val="28"/>
          <w:szCs w:val="28"/>
        </w:rPr>
        <w:t xml:space="preserve"> </w:t>
      </w:r>
      <w:r>
        <w:rPr>
          <w:rFonts w:hint="eastAsia" w:ascii="宋体" w:hAnsi="宋体"/>
          <w:bCs/>
          <w:color w:val="000000" w:themeColor="text1"/>
          <w:sz w:val="28"/>
          <w:szCs w:val="28"/>
          <w:lang w:val="zh-CN"/>
        </w:rPr>
        <w:t xml:space="preserve">投标人可在投标截止时间前对其电子投标文件进行修改，具体操作方法见《操作手册》。</w:t>
      </w:r>
      <w:r/>
    </w:p>
    <w:p>
      <w:pPr>
        <w:ind w:firstLine="480"/>
        <w:spacing w:line="360" w:lineRule="auto"/>
        <w:rPr>
          <w:rFonts w:ascii="宋体" w:hAnsi="宋体"/>
          <w:bCs/>
          <w:color w:val="000000" w:themeColor="text1"/>
          <w:sz w:val="28"/>
          <w:szCs w:val="28"/>
          <w:lang w:val="zh-CN"/>
        </w:rPr>
      </w:pPr>
      <w:r>
        <w:rPr>
          <w:rFonts w:hint="eastAsia" w:ascii="宋体" w:hAnsi="宋体"/>
          <w:bCs/>
          <w:color w:val="000000" w:themeColor="text1"/>
          <w:sz w:val="28"/>
          <w:szCs w:val="28"/>
        </w:rPr>
        <w:t xml:space="preserve">19</w:t>
      </w:r>
      <w:r>
        <w:rPr>
          <w:rFonts w:hint="eastAsia" w:ascii="宋体" w:hAnsi="宋体"/>
          <w:bCs/>
          <w:color w:val="000000" w:themeColor="text1"/>
          <w:sz w:val="28"/>
          <w:szCs w:val="28"/>
          <w:lang w:val="zh-CN"/>
        </w:rPr>
        <w:t xml:space="preserve">.2.2</w:t>
      </w:r>
      <w:r>
        <w:rPr>
          <w:rFonts w:hint="eastAsia" w:ascii="宋体" w:hAnsi="宋体"/>
          <w:bCs/>
          <w:color w:val="000000" w:themeColor="text1"/>
          <w:sz w:val="28"/>
          <w:szCs w:val="28"/>
        </w:rPr>
        <w:t xml:space="preserve"> </w:t>
      </w:r>
      <w:r>
        <w:rPr>
          <w:rFonts w:hint="eastAsia" w:ascii="宋体" w:hAnsi="宋体"/>
          <w:bCs/>
          <w:color w:val="000000" w:themeColor="text1"/>
          <w:sz w:val="28"/>
          <w:szCs w:val="28"/>
          <w:lang w:val="zh-CN"/>
        </w:rPr>
        <w:t xml:space="preserve">投标截止时间之后，投标人不得对其电子投标文件作任何修改。</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19.2 </w:t>
      </w:r>
      <w:r>
        <w:rPr>
          <w:rFonts w:hint="eastAsia" w:ascii="宋体" w:hAnsi="宋体"/>
          <w:bCs/>
          <w:color w:val="000000" w:themeColor="text1"/>
          <w:sz w:val="28"/>
          <w:szCs w:val="28"/>
        </w:rPr>
        <w:t xml:space="preserve">投标文件的撤回</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19.2.1  </w:t>
      </w:r>
      <w:r>
        <w:rPr>
          <w:rFonts w:hint="eastAsia" w:ascii="宋体" w:hAnsi="宋体"/>
          <w:bCs/>
          <w:color w:val="000000" w:themeColor="text1"/>
          <w:sz w:val="28"/>
          <w:szCs w:val="28"/>
        </w:rPr>
        <w:t xml:space="preserve">投标人可在投标截止时间前撤回其电子投标文件，具体操作方法见《操作手册》。</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19.2.2 </w:t>
      </w:r>
      <w:r>
        <w:rPr>
          <w:rFonts w:hint="eastAsia" w:ascii="宋体" w:hAnsi="宋体"/>
          <w:bCs/>
          <w:color w:val="000000" w:themeColor="text1"/>
          <w:sz w:val="28"/>
          <w:szCs w:val="28"/>
        </w:rPr>
        <w:t xml:space="preserve">投标人撤回电子投标文件，则认为其不再参与本项目投标活动。</w:t>
      </w:r>
      <w:r/>
    </w:p>
    <w:p>
      <w:pPr>
        <w:ind w:firstLine="480"/>
        <w:spacing w:line="360" w:lineRule="auto"/>
        <w:rPr>
          <w:rFonts w:ascii="宋体" w:hAnsi="宋体"/>
          <w:bCs/>
          <w:color w:val="000000" w:themeColor="text1"/>
          <w:sz w:val="28"/>
          <w:szCs w:val="28"/>
          <w:lang w:val="zh-CN"/>
        </w:rPr>
      </w:pPr>
      <w:r>
        <w:rPr>
          <w:rFonts w:hint="eastAsia" w:ascii="宋体" w:hAnsi="宋体"/>
          <w:bCs/>
          <w:color w:val="000000" w:themeColor="text1"/>
          <w:sz w:val="28"/>
          <w:szCs w:val="28"/>
        </w:rPr>
        <w:t xml:space="preserve">19</w:t>
      </w:r>
      <w:r>
        <w:rPr>
          <w:rFonts w:hint="eastAsia" w:ascii="宋体" w:hAnsi="宋体"/>
          <w:bCs/>
          <w:color w:val="000000" w:themeColor="text1"/>
          <w:sz w:val="28"/>
          <w:szCs w:val="28"/>
          <w:lang w:val="zh-CN"/>
        </w:rPr>
        <w:t xml:space="preserve">.</w:t>
      </w:r>
      <w:r>
        <w:rPr>
          <w:rFonts w:hint="eastAsia" w:ascii="宋体" w:hAnsi="宋体"/>
          <w:bCs/>
          <w:color w:val="000000" w:themeColor="text1"/>
          <w:sz w:val="28"/>
          <w:szCs w:val="28"/>
        </w:rPr>
        <w:t xml:space="preserve">2.</w:t>
      </w:r>
      <w:r>
        <w:rPr>
          <w:rFonts w:hint="eastAsia" w:ascii="宋体" w:hAnsi="宋体"/>
          <w:bCs/>
          <w:color w:val="000000" w:themeColor="text1"/>
          <w:sz w:val="28"/>
          <w:szCs w:val="28"/>
          <w:lang w:val="zh-CN"/>
        </w:rPr>
        <w:t xml:space="preserve">3 </w:t>
      </w:r>
      <w:r>
        <w:rPr>
          <w:rFonts w:hint="eastAsia" w:ascii="宋体" w:hAnsi="宋体"/>
          <w:bCs/>
          <w:color w:val="000000" w:themeColor="text1"/>
          <w:sz w:val="28"/>
          <w:szCs w:val="28"/>
          <w:lang w:val="zh-CN"/>
        </w:rPr>
        <w:t xml:space="preserve">在投标截止时间至招标文件中规定的投标有效期满之间的这段时间内，投标人不得撤回其投标。</w:t>
      </w:r>
      <w:bookmarkStart w:id="29" w:name="_Toc513029229"/>
      <w:r/>
      <w:bookmarkStart w:id="30" w:name="_Toc120614218"/>
      <w:r/>
      <w:bookmarkStart w:id="31" w:name="_Toc20823301"/>
      <w:r/>
      <w:bookmarkStart w:id="32" w:name="_Toc16938545"/>
      <w:r/>
      <w:bookmarkEnd w:id="29"/>
      <w:r/>
      <w:bookmarkEnd w:id="30"/>
      <w:r/>
      <w:bookmarkEnd w:id="31"/>
      <w:r/>
      <w:bookmarkEnd w:id="32"/>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四、开标、评标与确定中标供应商</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20.</w:t>
      </w:r>
      <w:r>
        <w:rPr>
          <w:rFonts w:hint="eastAsia" w:ascii="宋体" w:hAnsi="宋体"/>
          <w:b/>
          <w:color w:val="000000" w:themeColor="text1"/>
          <w:sz w:val="28"/>
          <w:szCs w:val="28"/>
        </w:rPr>
        <w:t xml:space="preserve">开标</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20.1 </w:t>
      </w:r>
      <w:r>
        <w:rPr>
          <w:rFonts w:hint="eastAsia" w:ascii="宋体" w:hAnsi="宋体"/>
          <w:bCs/>
          <w:color w:val="000000" w:themeColor="text1"/>
          <w:sz w:val="28"/>
          <w:szCs w:val="28"/>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20.2 </w:t>
      </w:r>
      <w:r>
        <w:rPr>
          <w:rFonts w:hint="eastAsia" w:ascii="宋体" w:hAnsi="宋体"/>
          <w:bCs/>
          <w:color w:val="000000" w:themeColor="text1"/>
          <w:sz w:val="28"/>
          <w:szCs w:val="28"/>
        </w:rPr>
        <w:t xml:space="preserve">投标人在开标过程中涉及到的投标文件解密、开标结果确认等工作，应按照《操作手册》规定执行。</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20.3 </w:t>
      </w:r>
      <w:r>
        <w:rPr>
          <w:rFonts w:hint="eastAsia" w:ascii="宋体" w:hAnsi="宋体"/>
          <w:bCs/>
          <w:color w:val="000000" w:themeColor="text1"/>
          <w:sz w:val="28"/>
          <w:szCs w:val="28"/>
        </w:rPr>
        <w:t xml:space="preserve">投标人如果对开标过程和开标结果有疑义，应当根据《操作手册》规定提出，苏采云系统中《开标记录表》公布后</w:t>
      </w:r>
      <w:r>
        <w:rPr>
          <w:rFonts w:hint="eastAsia" w:ascii="宋体" w:hAnsi="宋体"/>
          <w:bCs/>
          <w:color w:val="000000" w:themeColor="text1"/>
          <w:sz w:val="28"/>
          <w:szCs w:val="28"/>
        </w:rPr>
        <w:t xml:space="preserve">5</w:t>
      </w:r>
      <w:r>
        <w:rPr>
          <w:rFonts w:hint="eastAsia" w:ascii="宋体" w:hAnsi="宋体"/>
          <w:bCs/>
          <w:color w:val="000000" w:themeColor="text1"/>
          <w:sz w:val="28"/>
          <w:szCs w:val="28"/>
        </w:rPr>
        <w:t xml:space="preserve">分钟内未提出的，视同认可开标结果。</w:t>
      </w:r>
      <w:r/>
    </w:p>
    <w:p>
      <w:pPr>
        <w:ind w:firstLine="420"/>
        <w:spacing w:line="360" w:lineRule="auto"/>
        <w:rPr>
          <w:rFonts w:ascii="宋体" w:hAnsi="宋体" w:cs="宋体"/>
          <w:b/>
          <w:bCs/>
          <w:color w:val="000000" w:themeColor="text1"/>
          <w:sz w:val="28"/>
          <w:szCs w:val="28"/>
          <w:lang w:val="zh-CN"/>
        </w:rPr>
      </w:pPr>
      <w:r>
        <w:rPr>
          <w:rFonts w:hint="eastAsia" w:ascii="宋体" w:hAnsi="宋体" w:cs="宋体"/>
          <w:b/>
          <w:bCs/>
          <w:color w:val="000000" w:themeColor="text1"/>
          <w:sz w:val="28"/>
          <w:szCs w:val="28"/>
          <w:lang w:val="zh-CN"/>
        </w:rPr>
        <w:t xml:space="preserve">21.</w:t>
      </w:r>
      <w:r>
        <w:rPr>
          <w:rFonts w:hint="eastAsia" w:ascii="宋体" w:hAnsi="宋体" w:cs="宋体"/>
          <w:b/>
          <w:bCs/>
          <w:color w:val="000000" w:themeColor="text1"/>
          <w:sz w:val="28"/>
          <w:szCs w:val="28"/>
          <w:lang w:val="zh-CN"/>
        </w:rPr>
        <w:t xml:space="preserve">评标</w:t>
      </w:r>
      <w:r/>
    </w:p>
    <w:p>
      <w:pPr>
        <w:ind w:firstLine="482"/>
        <w:spacing w:line="360" w:lineRule="auto"/>
        <w:rPr>
          <w:rFonts w:ascii="宋体" w:hAnsi="宋体" w:cs="宋体"/>
          <w:b/>
          <w:bCs/>
          <w:color w:val="000000" w:themeColor="text1"/>
          <w:sz w:val="28"/>
          <w:szCs w:val="28"/>
          <w:lang w:val="zh-CN"/>
        </w:rPr>
      </w:pPr>
      <w:r>
        <w:rPr>
          <w:rFonts w:hint="eastAsia" w:ascii="宋体" w:hAnsi="宋体" w:cs="宋体"/>
          <w:b/>
          <w:color w:val="000000" w:themeColor="text1"/>
          <w:sz w:val="28"/>
          <w:szCs w:val="28"/>
          <w:lang w:val="zh-CN"/>
        </w:rPr>
        <w:t xml:space="preserve">21.1</w:t>
      </w:r>
      <w:r>
        <w:rPr>
          <w:rFonts w:hint="eastAsia" w:ascii="宋体" w:hAnsi="宋体" w:cs="宋体"/>
          <w:b/>
          <w:bCs/>
          <w:color w:val="000000" w:themeColor="text1"/>
          <w:sz w:val="28"/>
          <w:szCs w:val="28"/>
          <w:lang w:val="zh-CN"/>
        </w:rPr>
        <w:t xml:space="preserve"> </w:t>
      </w:r>
      <w:r>
        <w:rPr>
          <w:rFonts w:hint="eastAsia" w:ascii="宋体" w:hAnsi="宋体" w:cs="宋体"/>
          <w:b/>
          <w:bCs/>
          <w:color w:val="000000" w:themeColor="text1"/>
          <w:sz w:val="28"/>
          <w:szCs w:val="28"/>
          <w:lang w:val="zh-CN"/>
        </w:rPr>
        <w:t xml:space="preserve">评标组织</w:t>
      </w: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21.1.1</w:t>
      </w:r>
      <w:r>
        <w:rPr>
          <w:rFonts w:hint="eastAsia" w:ascii="宋体" w:hAnsi="宋体" w:cs="宋体"/>
          <w:color w:val="000000" w:themeColor="text1"/>
          <w:sz w:val="28"/>
          <w:szCs w:val="28"/>
          <w:lang w:val="zh-CN"/>
        </w:rPr>
        <w:t xml:space="preserve">评标工作由代理机构组织评标委员会（以下简称“评委会”）进行，具体评标事务由依法组建的评标委员会负责，并独立履行</w:t>
      </w:r>
      <w:r>
        <w:rPr>
          <w:rFonts w:hint="eastAsia" w:ascii="宋体" w:hAnsi="宋体" w:cs="宋体"/>
          <w:color w:val="000000" w:themeColor="text1"/>
          <w:sz w:val="28"/>
          <w:szCs w:val="28"/>
        </w:rPr>
        <w:t xml:space="preserve">下列职责：</w:t>
      </w: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）审查、评价投标文件是否符合招标文件的商务、技术等实质性要求；</w:t>
      </w: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）要求供应商对投标文件有关事项作出澄清或者说明；</w:t>
      </w: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）对投标文件进行比较和评价；</w:t>
      </w: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）推荐中标候选人或根据采购人委托直接确定中标供应商；</w:t>
      </w:r>
      <w:r/>
    </w:p>
    <w:p>
      <w:pPr>
        <w:ind w:firstLine="42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）向采购人、财政部门报告评标中发现的违法行为。</w:t>
      </w:r>
      <w:r/>
    </w:p>
    <w:p>
      <w:pPr>
        <w:ind w:firstLine="420"/>
        <w:spacing w:line="360" w:lineRule="auto"/>
        <w:rPr>
          <w:rFonts w:ascii="宋体" w:hAnsi="宋体" w:cs="宋体"/>
          <w:b/>
          <w:bCs/>
          <w:color w:val="000000" w:themeColor="text1"/>
          <w:sz w:val="28"/>
          <w:szCs w:val="28"/>
          <w:lang w:val="zh-CN"/>
        </w:rPr>
      </w:pPr>
      <w:r>
        <w:rPr>
          <w:rFonts w:hint="eastAsia" w:ascii="宋体" w:hAnsi="宋体" w:cs="宋体"/>
          <w:b/>
          <w:bCs/>
          <w:color w:val="000000" w:themeColor="text1"/>
          <w:sz w:val="28"/>
          <w:szCs w:val="28"/>
          <w:lang w:val="zh-CN"/>
        </w:rPr>
        <w:t xml:space="preserve">21.2 </w:t>
      </w:r>
      <w:r>
        <w:rPr>
          <w:rFonts w:hint="eastAsia" w:ascii="宋体" w:hAnsi="宋体" w:cs="宋体"/>
          <w:b/>
          <w:bCs/>
          <w:color w:val="000000" w:themeColor="text1"/>
          <w:sz w:val="28"/>
          <w:szCs w:val="28"/>
          <w:lang w:val="zh-CN"/>
        </w:rPr>
        <w:t xml:space="preserve">评标程序</w:t>
      </w:r>
      <w:r/>
    </w:p>
    <w:p>
      <w:pPr>
        <w:ind w:firstLine="420"/>
        <w:spacing w:line="360" w:lineRule="auto"/>
        <w:rPr>
          <w:rFonts w:ascii="宋体" w:hAnsi="宋体" w:cs="宋体"/>
          <w:b/>
          <w:color w:val="000000" w:themeColor="text1"/>
          <w:sz w:val="28"/>
          <w:szCs w:val="28"/>
          <w:lang w:val="zh-CN"/>
        </w:rPr>
      </w:pPr>
      <w:r>
        <w:rPr>
          <w:rFonts w:hint="eastAsia" w:ascii="宋体" w:hAnsi="宋体" w:cs="宋体"/>
          <w:b/>
          <w:color w:val="000000" w:themeColor="text1"/>
          <w:sz w:val="28"/>
          <w:szCs w:val="28"/>
          <w:lang w:val="zh-CN"/>
        </w:rPr>
        <w:t xml:space="preserve">21.2.1 </w:t>
      </w:r>
      <w:r>
        <w:rPr>
          <w:rFonts w:hint="eastAsia" w:ascii="宋体" w:hAnsi="宋体" w:cs="宋体"/>
          <w:b/>
          <w:color w:val="000000" w:themeColor="text1"/>
          <w:sz w:val="28"/>
          <w:szCs w:val="28"/>
          <w:lang w:val="zh-CN"/>
        </w:rPr>
        <w:t xml:space="preserve">投标文件的资格审查</w:t>
      </w:r>
      <w:r/>
    </w:p>
    <w:p>
      <w:pPr>
        <w:pStyle w:val="903"/>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21.2.1.1</w:t>
      </w:r>
      <w:r>
        <w:rPr>
          <w:rFonts w:hint="eastAsia" w:ascii="宋体" w:hAnsi="宋体" w:cs="宋体"/>
          <w:color w:val="000000" w:themeColor="text1"/>
          <w:sz w:val="28"/>
          <w:szCs w:val="28"/>
          <w:lang w:val="zh-CN"/>
        </w:rPr>
        <w:t xml:space="preserve">采购人代表依法对供应商的资格进行审查。</w:t>
      </w:r>
      <w:r/>
    </w:p>
    <w:p>
      <w:pPr>
        <w:pStyle w:val="903"/>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21.2.1.2</w:t>
      </w:r>
      <w:r>
        <w:rPr>
          <w:rFonts w:hint="eastAsia" w:ascii="宋体" w:hAnsi="宋体" w:cs="宋体"/>
          <w:color w:val="000000" w:themeColor="text1"/>
          <w:sz w:val="28"/>
          <w:szCs w:val="28"/>
          <w:lang w:val="zh-CN"/>
        </w:rPr>
        <w:t xml:space="preserve">采购人代表依据法律法规和招标文件的规定，对投标文件中的资格证明文件、</w:t>
      </w:r>
      <w:r>
        <w:rPr>
          <w:rFonts w:hint="eastAsia" w:ascii="宋体" w:hAnsi="宋体" w:cs="宋体"/>
          <w:bCs/>
          <w:color w:val="000000" w:themeColor="text1"/>
          <w:sz w:val="28"/>
          <w:szCs w:val="28"/>
          <w:lang w:val="zh-CN"/>
        </w:rPr>
        <w:t xml:space="preserve">南京市政府采购供应商信用记录表暨信用承诺书</w:t>
      </w:r>
      <w:r>
        <w:rPr>
          <w:rFonts w:hint="eastAsia" w:ascii="宋体" w:hAnsi="宋体" w:cs="宋体"/>
          <w:color w:val="000000" w:themeColor="text1"/>
          <w:sz w:val="28"/>
          <w:szCs w:val="28"/>
          <w:lang w:val="zh-CN"/>
        </w:rPr>
        <w:t xml:space="preserve">等进行审查，以确定投标供应商是否具备投标资格。</w:t>
      </w:r>
      <w:r/>
    </w:p>
    <w:p>
      <w:pPr>
        <w:ind w:firstLine="480"/>
        <w:jc w:val="left"/>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21.2.1.3</w:t>
      </w:r>
      <w:r>
        <w:rPr>
          <w:rFonts w:hint="eastAsia" w:ascii="宋体" w:hAnsi="宋体" w:cs="宋体"/>
          <w:color w:val="000000" w:themeColor="text1"/>
          <w:sz w:val="28"/>
          <w:szCs w:val="28"/>
          <w:lang w:val="zh-CN"/>
        </w:rPr>
        <w:t xml:space="preserve">在进行资格性审查的同时，将在“信用中国”网站（</w:t>
      </w:r>
      <w:r>
        <w:rPr>
          <w:rFonts w:hint="eastAsia" w:ascii="宋体" w:hAnsi="宋体" w:cs="宋体"/>
          <w:color w:val="000000" w:themeColor="text1"/>
          <w:sz w:val="28"/>
          <w:szCs w:val="28"/>
          <w:lang w:val="zh-CN"/>
        </w:rPr>
        <w:t xml:space="preserve">www.creditchina.gov.cn</w:t>
      </w:r>
      <w:r>
        <w:rPr>
          <w:rFonts w:hint="eastAsia" w:ascii="宋体" w:hAnsi="宋体" w:cs="宋体"/>
          <w:color w:val="000000" w:themeColor="text1"/>
          <w:sz w:val="28"/>
          <w:szCs w:val="28"/>
          <w:lang w:val="zh-CN"/>
        </w:rPr>
        <w:t xml:space="preserve">）、“中国政府采购网”（</w:t>
      </w:r>
      <w:r>
        <w:rPr>
          <w:rFonts w:hint="eastAsia" w:ascii="宋体" w:hAnsi="宋体" w:cs="宋体"/>
          <w:color w:val="000000" w:themeColor="text1"/>
          <w:sz w:val="28"/>
          <w:szCs w:val="28"/>
          <w:lang w:val="zh-CN"/>
        </w:rPr>
        <w:t xml:space="preserve">www.ccgp.gov.cn</w:t>
      </w:r>
      <w:r>
        <w:rPr>
          <w:rFonts w:hint="eastAsia" w:ascii="宋体" w:hAnsi="宋体" w:cs="宋体"/>
          <w:color w:val="000000" w:themeColor="text1"/>
          <w:sz w:val="28"/>
          <w:szCs w:val="28"/>
          <w:lang w:val="zh-CN"/>
        </w:rPr>
        <w:t xml:space="preserve">）对投标供应商是否被列入失信被执行人、重大税收违法失信主体、政府采购严重违法失信行为记录名单的情况进行查询，以确定投标供应商是否具备投标资格。查询结果将以网页打印的形式留存并归档。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b/>
          <w:color w:val="000000" w:themeColor="text1"/>
          <w:sz w:val="28"/>
          <w:szCs w:val="28"/>
          <w:lang w:val="zh-CN"/>
        </w:rPr>
        <w:t xml:space="preserve">21.2.1.4</w:t>
      </w:r>
      <w:r>
        <w:rPr>
          <w:rFonts w:hint="eastAsia" w:ascii="宋体" w:hAnsi="宋体" w:cs="宋体"/>
          <w:color w:val="000000" w:themeColor="text1"/>
          <w:sz w:val="28"/>
          <w:szCs w:val="28"/>
          <w:lang w:val="zh-CN"/>
        </w:rPr>
        <w:t xml:space="preserve"> </w:t>
      </w:r>
      <w:r>
        <w:rPr>
          <w:rFonts w:hint="eastAsia" w:ascii="宋体" w:hAnsi="宋体" w:cs="宋体"/>
          <w:b/>
          <w:color w:val="000000" w:themeColor="text1"/>
          <w:sz w:val="28"/>
          <w:szCs w:val="28"/>
          <w:lang w:val="zh-CN"/>
        </w:rPr>
        <w:t xml:space="preserve">投标文件有下列情况之一的，在资格性审查时按照无效投标处理</w:t>
      </w:r>
      <w:r/>
    </w:p>
    <w:p>
      <w:pPr>
        <w:ind w:firstLine="420"/>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lang w:val="zh-CN"/>
        </w:rPr>
        <w:t xml:space="preserve">）不具备招标文件规定资格条件的；</w:t>
      </w:r>
      <w:r>
        <w:rPr>
          <w:rFonts w:hint="eastAsia" w:ascii="宋体" w:hAnsi="宋体" w:cs="宋体"/>
          <w:color w:val="000000" w:themeColor="text1"/>
          <w:sz w:val="28"/>
          <w:szCs w:val="28"/>
          <w:lang w:val="zh-CN"/>
        </w:rPr>
        <w:t xml:space="preserve"> </w:t>
      </w:r>
      <w:r/>
    </w:p>
    <w:p>
      <w:pPr>
        <w:ind w:firstLine="420"/>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2</w:t>
      </w:r>
      <w:r>
        <w:rPr>
          <w:rFonts w:hint="eastAsia" w:ascii="宋体" w:hAnsi="宋体" w:cs="宋体"/>
          <w:color w:val="000000" w:themeColor="text1"/>
          <w:sz w:val="28"/>
          <w:szCs w:val="28"/>
          <w:lang w:val="zh-CN"/>
        </w:rPr>
        <w:t xml:space="preserve">）供应商被“信用中国”网站（</w:t>
      </w:r>
      <w:r>
        <w:rPr>
          <w:rFonts w:hint="eastAsia" w:ascii="宋体" w:hAnsi="宋体" w:cs="宋体"/>
          <w:color w:val="000000" w:themeColor="text1"/>
          <w:sz w:val="28"/>
          <w:szCs w:val="28"/>
          <w:lang w:val="zh-CN"/>
        </w:rPr>
        <w:t xml:space="preserve">www.creditc</w:t>
      </w:r>
      <w:r>
        <w:rPr>
          <w:rFonts w:hint="eastAsia" w:ascii="宋体" w:hAnsi="宋体" w:cs="宋体"/>
          <w:color w:val="000000" w:themeColor="text1"/>
          <w:sz w:val="28"/>
          <w:szCs w:val="28"/>
          <w:lang w:val="zh-CN"/>
        </w:rPr>
        <w:t xml:space="preserve">hina.gov.cn</w:t>
      </w:r>
      <w:r>
        <w:rPr>
          <w:rFonts w:hint="eastAsia" w:ascii="宋体" w:hAnsi="宋体" w:cs="宋体"/>
          <w:color w:val="000000" w:themeColor="text1"/>
          <w:sz w:val="28"/>
          <w:szCs w:val="28"/>
          <w:lang w:val="zh-CN"/>
        </w:rPr>
        <w:t xml:space="preserve">）、“中国政府采购网”（</w:t>
      </w:r>
      <w:r>
        <w:rPr>
          <w:rFonts w:hint="eastAsia" w:ascii="宋体" w:hAnsi="宋体" w:cs="宋体"/>
          <w:color w:val="000000" w:themeColor="text1"/>
          <w:sz w:val="28"/>
          <w:szCs w:val="28"/>
          <w:lang w:val="zh-CN"/>
        </w:rPr>
        <w:t xml:space="preserve">www.ccgp.gov.cn</w:t>
      </w:r>
      <w:r>
        <w:rPr>
          <w:rFonts w:hint="eastAsia" w:ascii="宋体" w:hAnsi="宋体" w:cs="宋体"/>
          <w:color w:val="000000" w:themeColor="text1"/>
          <w:sz w:val="28"/>
          <w:szCs w:val="28"/>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000000" w:themeColor="text1"/>
          <w:sz w:val="28"/>
          <w:szCs w:val="28"/>
          <w:lang w:val="zh-CN"/>
        </w:rPr>
      </w:pPr>
      <w:r>
        <w:rPr>
          <w:rFonts w:hint="eastAsia" w:ascii="宋体" w:hAnsi="宋体" w:cs="宋体"/>
          <w:bCs/>
          <w:color w:val="000000" w:themeColor="text1"/>
          <w:sz w:val="28"/>
          <w:szCs w:val="28"/>
          <w:lang w:val="zh-CN"/>
        </w:rPr>
        <w:t xml:space="preserve">（</w:t>
      </w:r>
      <w:r>
        <w:rPr>
          <w:rFonts w:hint="eastAsia" w:ascii="宋体" w:hAnsi="宋体" w:cs="宋体"/>
          <w:bCs/>
          <w:color w:val="000000" w:themeColor="text1"/>
          <w:sz w:val="28"/>
          <w:szCs w:val="28"/>
        </w:rPr>
        <w:t xml:space="preserve">3</w:t>
      </w:r>
      <w:r>
        <w:rPr>
          <w:rFonts w:hint="eastAsia" w:ascii="宋体" w:hAnsi="宋体" w:cs="宋体"/>
          <w:bCs/>
          <w:color w:val="000000" w:themeColor="text1"/>
          <w:sz w:val="28"/>
          <w:szCs w:val="28"/>
          <w:lang w:val="zh-CN"/>
        </w:rPr>
        <w:t xml:space="preserve">）未提供《南京市政府采购供应商信用记录表暨信用承诺书》。</w:t>
      </w:r>
      <w:r/>
    </w:p>
    <w:p>
      <w:pPr>
        <w:ind w:firstLine="482"/>
        <w:spacing w:line="360" w:lineRule="auto"/>
        <w:rPr>
          <w:rFonts w:ascii="宋体" w:hAnsi="宋体" w:cs="宋体"/>
          <w:b/>
          <w:color w:val="000000" w:themeColor="text1"/>
          <w:sz w:val="28"/>
          <w:szCs w:val="28"/>
          <w:lang w:val="zh-CN"/>
        </w:rPr>
      </w:pPr>
      <w:r>
        <w:rPr>
          <w:rFonts w:hint="eastAsia" w:ascii="宋体" w:hAnsi="宋体" w:cs="宋体"/>
          <w:b/>
          <w:color w:val="000000" w:themeColor="text1"/>
          <w:sz w:val="28"/>
          <w:szCs w:val="28"/>
          <w:lang w:val="zh-CN"/>
        </w:rPr>
        <w:t xml:space="preserve">21.2.2 </w:t>
      </w:r>
      <w:r>
        <w:rPr>
          <w:rFonts w:hint="eastAsia" w:ascii="宋体" w:hAnsi="宋体" w:cs="宋体"/>
          <w:b/>
          <w:color w:val="000000" w:themeColor="text1"/>
          <w:sz w:val="28"/>
          <w:szCs w:val="28"/>
          <w:lang w:val="zh-CN"/>
        </w:rPr>
        <w:t xml:space="preserve">投标文件的符合性审查</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21.2.2.1</w:t>
      </w:r>
      <w:r>
        <w:rPr>
          <w:rFonts w:hint="eastAsia" w:ascii="宋体" w:hAnsi="宋体" w:cs="宋体"/>
          <w:color w:val="000000" w:themeColor="text1"/>
          <w:sz w:val="28"/>
          <w:szCs w:val="28"/>
          <w:lang w:val="zh-CN"/>
        </w:rPr>
        <w:t xml:space="preserve">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21.2.2.2 </w:t>
      </w:r>
      <w:r>
        <w:rPr>
          <w:rFonts w:hint="eastAsia" w:ascii="宋体" w:hAnsi="宋体" w:cs="宋体"/>
          <w:color w:val="000000" w:themeColor="text1"/>
          <w:sz w:val="28"/>
          <w:szCs w:val="28"/>
          <w:lang w:val="zh-CN"/>
        </w:rPr>
        <w:t xml:space="preserve">实质性要求是指本招标文件中带“★”的商务和技术要求。</w:t>
      </w:r>
      <w:r/>
    </w:p>
    <w:p>
      <w:pPr>
        <w:ind w:firstLine="480"/>
        <w:spacing w:line="360" w:lineRule="auto"/>
        <w:rPr>
          <w:rFonts w:ascii="宋体" w:hAnsi="宋体" w:cs="宋体"/>
          <w:bCs/>
          <w:color w:val="000000" w:themeColor="text1"/>
          <w:sz w:val="28"/>
          <w:szCs w:val="28"/>
        </w:rPr>
      </w:pPr>
      <w:r>
        <w:rPr>
          <w:rFonts w:hint="eastAsia" w:ascii="宋体" w:hAnsi="宋体" w:cs="宋体"/>
          <w:color w:val="000000" w:themeColor="text1"/>
          <w:sz w:val="28"/>
          <w:szCs w:val="28"/>
          <w:lang w:val="zh-CN"/>
        </w:rPr>
        <w:t xml:space="preserve">21.2.2.3 </w:t>
      </w:r>
      <w:r>
        <w:rPr>
          <w:rFonts w:hint="eastAsia" w:ascii="宋体" w:hAnsi="宋体" w:cs="宋体"/>
          <w:color w:val="000000" w:themeColor="text1"/>
          <w:sz w:val="28"/>
          <w:szCs w:val="28"/>
          <w:lang w:val="zh-CN"/>
        </w:rPr>
        <w:t xml:space="preserve">如果投标文件实质上没有响应招标文件的要求，评标委员会将予以</w:t>
      </w:r>
      <w:r>
        <w:rPr>
          <w:rFonts w:hint="eastAsia" w:ascii="宋体" w:hAnsi="宋体" w:cs="宋体"/>
          <w:color w:val="000000" w:themeColor="text1"/>
          <w:sz w:val="28"/>
          <w:szCs w:val="28"/>
          <w:lang w:val="zh-CN"/>
        </w:rPr>
        <w:t xml:space="preserve">拒绝，</w:t>
      </w:r>
      <w:r>
        <w:rPr>
          <w:rFonts w:hint="eastAsia" w:ascii="宋体" w:hAnsi="宋体" w:cs="宋体"/>
          <w:bCs/>
          <w:color w:val="000000" w:themeColor="text1"/>
          <w:sz w:val="28"/>
          <w:szCs w:val="28"/>
        </w:rPr>
        <w:t xml:space="preserve">供应商不得通过修改或撤销不合要求的偏离而使其投标成为实质性响应的投标。</w:t>
      </w:r>
      <w:r/>
    </w:p>
    <w:p>
      <w:pPr>
        <w:ind w:firstLine="482"/>
        <w:spacing w:line="360" w:lineRule="auto"/>
        <w:rPr>
          <w:rFonts w:ascii="宋体" w:hAnsi="宋体" w:cs="宋体"/>
          <w:b/>
          <w:color w:val="000000" w:themeColor="text1"/>
          <w:sz w:val="28"/>
          <w:szCs w:val="28"/>
          <w:lang w:val="zh-CN"/>
        </w:rPr>
      </w:pPr>
      <w:r>
        <w:rPr>
          <w:rFonts w:hint="eastAsia" w:ascii="宋体" w:hAnsi="宋体" w:cs="宋体"/>
          <w:b/>
          <w:bCs/>
          <w:color w:val="000000" w:themeColor="text1"/>
          <w:sz w:val="28"/>
          <w:szCs w:val="28"/>
        </w:rPr>
        <w:t xml:space="preserve">21.2.2.4 </w:t>
      </w:r>
      <w:r>
        <w:rPr>
          <w:rFonts w:hint="eastAsia" w:ascii="宋体" w:hAnsi="宋体" w:cs="宋体"/>
          <w:b/>
          <w:color w:val="000000" w:themeColor="text1"/>
          <w:sz w:val="28"/>
          <w:szCs w:val="28"/>
          <w:lang w:val="zh-CN"/>
        </w:rPr>
        <w:t xml:space="preserve">投标文件有下列情况之一的，在符合性审查时按照无效投标处理</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lang w:val="zh-CN"/>
        </w:rPr>
        <w:t xml:space="preserve">）未按招标文件规定签署、盖章的；</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2</w:t>
      </w:r>
      <w:r>
        <w:rPr>
          <w:rFonts w:hint="eastAsia" w:ascii="宋体" w:hAnsi="宋体" w:cs="宋体"/>
          <w:color w:val="000000" w:themeColor="text1"/>
          <w:sz w:val="28"/>
          <w:szCs w:val="28"/>
          <w:lang w:val="zh-CN"/>
        </w:rPr>
        <w:t xml:space="preserve">）没有《开标一览表》或《开标一览表》未按招标文件要求盖章的；</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3</w:t>
      </w:r>
      <w:r>
        <w:rPr>
          <w:rFonts w:hint="eastAsia" w:ascii="宋体" w:hAnsi="宋体" w:cs="宋体"/>
          <w:color w:val="000000" w:themeColor="text1"/>
          <w:sz w:val="28"/>
          <w:szCs w:val="28"/>
          <w:lang w:val="zh-CN"/>
        </w:rPr>
        <w:t xml:space="preserve">）投标总价超出采购预算金额或者最高限价的</w:t>
      </w:r>
      <w:r>
        <w:rPr>
          <w:rFonts w:hint="eastAsia" w:ascii="宋体" w:hAnsi="宋体" w:cs="宋体"/>
          <w:color w:val="000000" w:themeColor="text1"/>
          <w:sz w:val="28"/>
          <w:szCs w:val="28"/>
          <w:lang w:val="zh-CN"/>
        </w:rPr>
        <w:t xml:space="preserve">，分项报价超出分项最高限价的</w:t>
      </w:r>
      <w:r>
        <w:rPr>
          <w:rFonts w:hint="eastAsia" w:ascii="宋体" w:hAnsi="宋体" w:cs="宋体"/>
          <w:color w:val="000000" w:themeColor="text1"/>
          <w:sz w:val="28"/>
          <w:szCs w:val="28"/>
          <w:lang w:val="zh-CN"/>
        </w:rPr>
        <w:t xml:space="preserve">；</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4</w:t>
      </w:r>
      <w:r>
        <w:rPr>
          <w:rFonts w:hint="eastAsia" w:ascii="宋体" w:hAnsi="宋体" w:cs="宋体"/>
          <w:color w:val="000000" w:themeColor="text1"/>
          <w:sz w:val="28"/>
          <w:szCs w:val="28"/>
          <w:lang w:val="zh-CN"/>
        </w:rPr>
        <w:t xml:space="preserve">）不同供应商的投标文件由同一单位或者个人编制；</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5</w:t>
      </w:r>
      <w:r>
        <w:rPr>
          <w:rFonts w:hint="eastAsia" w:ascii="宋体" w:hAnsi="宋体" w:cs="宋体"/>
          <w:color w:val="000000" w:themeColor="text1"/>
          <w:sz w:val="28"/>
          <w:szCs w:val="28"/>
          <w:lang w:val="zh-CN"/>
        </w:rPr>
        <w:t xml:space="preserve">）不同供应商委托同一单位或者个人办理投标事宜；</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6</w:t>
      </w:r>
      <w:r>
        <w:rPr>
          <w:rFonts w:hint="eastAsia" w:ascii="宋体" w:hAnsi="宋体" w:cs="宋体"/>
          <w:color w:val="000000" w:themeColor="text1"/>
          <w:sz w:val="28"/>
          <w:szCs w:val="28"/>
          <w:lang w:val="zh-CN"/>
        </w:rPr>
        <w:t xml:space="preserve">）不同供应商的投标文件载明的项目管理成员或者联系人员为同一人；</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7</w:t>
      </w:r>
      <w:r>
        <w:rPr>
          <w:rFonts w:hint="eastAsia" w:ascii="宋体" w:hAnsi="宋体" w:cs="宋体"/>
          <w:color w:val="000000" w:themeColor="text1"/>
          <w:sz w:val="28"/>
          <w:szCs w:val="28"/>
          <w:lang w:val="zh-CN"/>
        </w:rPr>
        <w:t xml:space="preserve">）不同供应商的投标文件异常一致或者投标报价呈规律性差异；</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8</w:t>
      </w:r>
      <w:r>
        <w:rPr>
          <w:rFonts w:hint="eastAsia" w:ascii="宋体" w:hAnsi="宋体" w:cs="宋体"/>
          <w:color w:val="000000" w:themeColor="text1"/>
          <w:sz w:val="28"/>
          <w:szCs w:val="28"/>
          <w:lang w:val="zh-CN"/>
        </w:rPr>
        <w:t xml:space="preserve">）不同供应商的投标文件相互混装；</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9</w:t>
      </w:r>
      <w:r>
        <w:rPr>
          <w:rFonts w:hint="eastAsia" w:ascii="宋体" w:hAnsi="宋体" w:cs="宋体"/>
          <w:color w:val="000000" w:themeColor="text1"/>
          <w:sz w:val="28"/>
          <w:szCs w:val="28"/>
          <w:lang w:val="zh-CN"/>
        </w:rPr>
        <w:t xml:space="preserve">）不同供应商的法定代表人或委托代理人有夫妻、直系血亲关系的；</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rPr>
        <w:t xml:space="preserve">10</w:t>
      </w:r>
      <w:r>
        <w:rPr>
          <w:rFonts w:hint="eastAsia" w:ascii="宋体" w:hAnsi="宋体" w:cs="宋体"/>
          <w:color w:val="000000" w:themeColor="text1"/>
          <w:sz w:val="28"/>
          <w:szCs w:val="28"/>
          <w:lang w:val="zh-CN"/>
        </w:rPr>
        <w:t xml:space="preserve">）不同供应商的负责人为同一人或者存在控股、管理关系的；</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lang w:val="zh-CN"/>
        </w:rPr>
        <w:t xml:space="preserve">）属于投标邀请中拒绝参加本次采购活动供应商的；</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zh-CN"/>
        </w:rPr>
        <w:t xml:space="preserve">）投标文件含有采购人不能接受的附加条件的；</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rPr>
        <w:t xml:space="preserve">15</w:t>
      </w:r>
      <w:r>
        <w:rPr>
          <w:rFonts w:hint="eastAsia" w:ascii="宋体" w:hAnsi="宋体" w:cs="宋体"/>
          <w:color w:val="000000" w:themeColor="text1"/>
          <w:sz w:val="28"/>
          <w:szCs w:val="28"/>
          <w:lang w:val="zh-CN"/>
        </w:rPr>
        <w:t xml:space="preserve">）</w:t>
      </w:r>
      <w:r>
        <w:rPr>
          <w:rFonts w:hint="eastAsia" w:ascii="宋体" w:hAnsi="宋体" w:cs="宋体"/>
          <w:bCs/>
          <w:color w:val="000000" w:themeColor="text1"/>
          <w:sz w:val="28"/>
          <w:szCs w:val="28"/>
          <w:lang w:val="zh-CN"/>
        </w:rPr>
        <w:t xml:space="preserve">投标人在苏采云系统规定的时间内未成功解密电子投标文件。</w:t>
      </w:r>
      <w:r/>
    </w:p>
    <w:p>
      <w:pPr>
        <w:ind w:firstLine="420"/>
        <w:spacing w:line="360" w:lineRule="auto"/>
        <w:widowControl/>
        <w:rPr>
          <w:rFonts w:ascii="宋体" w:hAnsi="宋体" w:cs="宋体"/>
          <w:bCs/>
          <w:color w:val="000000" w:themeColor="text1"/>
          <w:sz w:val="28"/>
          <w:szCs w:val="28"/>
          <w:lang w:val="zh-CN"/>
        </w:rPr>
      </w:pPr>
      <w:r>
        <w:rPr>
          <w:rFonts w:hint="eastAsia" w:ascii="宋体" w:hAnsi="宋体" w:cs="宋体"/>
          <w:bCs/>
          <w:color w:val="000000" w:themeColor="text1"/>
          <w:sz w:val="28"/>
          <w:szCs w:val="28"/>
          <w:lang w:val="zh-CN"/>
        </w:rPr>
        <w:t xml:space="preserve">（</w:t>
      </w:r>
      <w:r>
        <w:rPr>
          <w:rFonts w:hint="eastAsia" w:ascii="宋体" w:hAnsi="宋体" w:cs="宋体"/>
          <w:bCs/>
          <w:color w:val="000000" w:themeColor="text1"/>
          <w:sz w:val="28"/>
          <w:szCs w:val="28"/>
        </w:rPr>
        <w:t xml:space="preserve">16</w:t>
      </w:r>
      <w:r>
        <w:rPr>
          <w:rFonts w:hint="eastAsia" w:ascii="宋体" w:hAnsi="宋体" w:cs="宋体"/>
          <w:bCs/>
          <w:color w:val="000000" w:themeColor="text1"/>
          <w:sz w:val="28"/>
          <w:szCs w:val="28"/>
          <w:lang w:val="zh-CN"/>
        </w:rPr>
        <w:t xml:space="preserve">）投标人未按照招标文件要求上传电子投标文件。</w:t>
      </w:r>
      <w:r/>
    </w:p>
    <w:p>
      <w:pPr>
        <w:ind w:firstLine="420"/>
        <w:spacing w:line="360" w:lineRule="auto"/>
        <w:widowControl/>
        <w:rPr>
          <w:rFonts w:ascii="宋体" w:hAnsi="宋体" w:cs="宋体"/>
          <w:bCs/>
          <w:color w:val="000000" w:themeColor="text1"/>
          <w:sz w:val="28"/>
          <w:szCs w:val="28"/>
          <w:lang w:val="zh-CN"/>
        </w:rPr>
      </w:pPr>
      <w:r>
        <w:rPr>
          <w:rFonts w:hint="eastAsia" w:ascii="宋体" w:hAnsi="宋体" w:cs="宋体"/>
          <w:bCs/>
          <w:color w:val="000000" w:themeColor="text1"/>
          <w:sz w:val="28"/>
          <w:szCs w:val="28"/>
          <w:lang w:val="zh-CN"/>
        </w:rPr>
        <w:t xml:space="preserve">（</w:t>
      </w:r>
      <w:r>
        <w:rPr>
          <w:rFonts w:hint="eastAsia" w:ascii="宋体" w:hAnsi="宋体" w:cs="宋体"/>
          <w:bCs/>
          <w:color w:val="000000" w:themeColor="text1"/>
          <w:sz w:val="28"/>
          <w:szCs w:val="28"/>
        </w:rPr>
        <w:t xml:space="preserve">17</w:t>
      </w:r>
      <w:r>
        <w:rPr>
          <w:rFonts w:hint="eastAsia" w:ascii="宋体" w:hAnsi="宋体" w:cs="宋体"/>
          <w:bCs/>
          <w:color w:val="000000" w:themeColor="text1"/>
          <w:sz w:val="28"/>
          <w:szCs w:val="28"/>
          <w:lang w:val="zh-CN"/>
        </w:rPr>
        <w:t xml:space="preserve">）同一投标人提交两个（含两个）以上不同的投标报价。</w:t>
      </w:r>
      <w:r/>
    </w:p>
    <w:p>
      <w:pPr>
        <w:ind w:firstLine="420"/>
        <w:spacing w:line="360" w:lineRule="auto"/>
        <w:widowControl/>
        <w:rPr>
          <w:rFonts w:ascii="宋体" w:hAnsi="宋体" w:cs="宋体"/>
          <w:bCs/>
          <w:color w:val="000000" w:themeColor="text1"/>
          <w:sz w:val="28"/>
          <w:szCs w:val="28"/>
          <w:lang w:val="zh-CN"/>
        </w:rPr>
      </w:pPr>
      <w:r>
        <w:rPr>
          <w:rFonts w:hint="eastAsia" w:ascii="宋体" w:hAnsi="宋体" w:cs="宋体"/>
          <w:bCs/>
          <w:color w:val="000000" w:themeColor="text1"/>
          <w:sz w:val="28"/>
          <w:szCs w:val="28"/>
          <w:lang w:val="zh-CN"/>
        </w:rPr>
        <w:t xml:space="preserve">（</w:t>
      </w:r>
      <w:r>
        <w:rPr>
          <w:rFonts w:hint="eastAsia" w:ascii="宋体" w:hAnsi="宋体" w:cs="宋体"/>
          <w:bCs/>
          <w:color w:val="000000" w:themeColor="text1"/>
          <w:sz w:val="28"/>
          <w:szCs w:val="28"/>
        </w:rPr>
        <w:t xml:space="preserve">18</w:t>
      </w:r>
      <w:r>
        <w:rPr>
          <w:rFonts w:hint="eastAsia" w:ascii="宋体" w:hAnsi="宋体" w:cs="宋体"/>
          <w:bCs/>
          <w:color w:val="000000" w:themeColor="text1"/>
          <w:sz w:val="28"/>
          <w:szCs w:val="28"/>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未通过资格审查或符合性审查的投标人，</w:t>
      </w:r>
      <w:r>
        <w:rPr>
          <w:rFonts w:hint="eastAsia" w:ascii="宋体" w:hAnsi="宋体" w:cs="宋体"/>
          <w:color w:val="000000" w:themeColor="text1"/>
          <w:sz w:val="28"/>
          <w:szCs w:val="28"/>
        </w:rPr>
        <w:t xml:space="preserve">代理机构</w:t>
      </w:r>
      <w:r>
        <w:rPr>
          <w:rFonts w:hint="eastAsia" w:ascii="宋体" w:hAnsi="宋体" w:cs="宋体"/>
          <w:color w:val="000000" w:themeColor="text1"/>
          <w:sz w:val="28"/>
          <w:szCs w:val="28"/>
          <w:lang w:val="zh-CN"/>
        </w:rPr>
        <w:t xml:space="preserve">将通过苏采云系统告知其具体原因，评标结束后不再接受有关询问。</w:t>
      </w:r>
      <w:r/>
    </w:p>
    <w:p>
      <w:pPr>
        <w:ind w:firstLine="482"/>
        <w:spacing w:line="360" w:lineRule="auto"/>
        <w:rPr>
          <w:rFonts w:ascii="宋体" w:hAnsi="宋体" w:cs="宋体"/>
          <w:b/>
          <w:color w:val="000000" w:themeColor="text1"/>
          <w:sz w:val="28"/>
          <w:szCs w:val="28"/>
          <w:lang w:val="zh-CN"/>
        </w:rPr>
      </w:pPr>
      <w:r>
        <w:rPr>
          <w:rFonts w:hint="eastAsia" w:ascii="宋体" w:hAnsi="宋体" w:cs="宋体"/>
          <w:b/>
          <w:color w:val="000000" w:themeColor="text1"/>
          <w:sz w:val="28"/>
          <w:szCs w:val="28"/>
          <w:lang w:val="zh-CN"/>
        </w:rPr>
        <w:t xml:space="preserve">21.2.</w:t>
      </w:r>
      <w:r>
        <w:rPr>
          <w:rFonts w:hint="eastAsia" w:ascii="宋体" w:hAnsi="宋体" w:cs="宋体"/>
          <w:b/>
          <w:color w:val="000000" w:themeColor="text1"/>
          <w:sz w:val="28"/>
          <w:szCs w:val="28"/>
        </w:rPr>
        <w:t xml:space="preserve">2.5 </w:t>
      </w:r>
      <w:r>
        <w:rPr>
          <w:rFonts w:hint="eastAsia" w:ascii="宋体" w:hAnsi="宋体" w:cs="宋体"/>
          <w:b/>
          <w:color w:val="000000" w:themeColor="text1"/>
          <w:sz w:val="28"/>
          <w:szCs w:val="28"/>
          <w:lang w:val="zh-CN"/>
        </w:rPr>
        <w:t xml:space="preserve">废标</w:t>
      </w:r>
      <w:r/>
    </w:p>
    <w:p>
      <w:pPr>
        <w:ind w:firstLine="480"/>
        <w:spacing w:line="360" w:lineRule="auto"/>
        <w:rPr>
          <w:rFonts w:ascii="宋体" w:hAnsi="宋体" w:cs="宋体"/>
          <w:bCs/>
          <w:color w:val="000000" w:themeColor="text1"/>
          <w:sz w:val="28"/>
          <w:szCs w:val="28"/>
          <w:lang w:val="zh-CN"/>
        </w:rPr>
      </w:pPr>
      <w:r>
        <w:rPr>
          <w:rFonts w:hint="eastAsia" w:ascii="宋体" w:hAnsi="宋体" w:cs="宋体"/>
          <w:bCs/>
          <w:color w:val="000000" w:themeColor="text1"/>
          <w:sz w:val="28"/>
          <w:szCs w:val="28"/>
        </w:rPr>
        <w:t xml:space="preserve">21.2.2.5.</w:t>
      </w:r>
      <w:r>
        <w:rPr>
          <w:rFonts w:hint="eastAsia" w:ascii="宋体" w:hAnsi="宋体" w:cs="宋体"/>
          <w:bCs/>
          <w:color w:val="000000" w:themeColor="text1"/>
          <w:sz w:val="28"/>
          <w:szCs w:val="28"/>
          <w:lang w:val="zh-CN"/>
        </w:rPr>
        <w:t xml:space="preserve">1 </w:t>
      </w:r>
      <w:r>
        <w:rPr>
          <w:rFonts w:hint="eastAsia" w:ascii="宋体" w:hAnsi="宋体" w:cs="宋体"/>
          <w:bCs/>
          <w:color w:val="000000" w:themeColor="text1"/>
          <w:sz w:val="28"/>
          <w:szCs w:val="28"/>
          <w:lang w:val="zh-CN"/>
        </w:rPr>
        <w:t xml:space="preserve">符合资格条件的供应商或者对招标文件作实质响应的供应商不足三家。</w:t>
      </w:r>
      <w:r/>
    </w:p>
    <w:p>
      <w:pPr>
        <w:ind w:firstLine="480"/>
        <w:spacing w:line="360" w:lineRule="auto"/>
        <w:rPr>
          <w:rFonts w:ascii="宋体" w:hAnsi="宋体" w:cs="宋体"/>
          <w:bCs/>
          <w:color w:val="000000" w:themeColor="text1"/>
          <w:sz w:val="28"/>
          <w:szCs w:val="28"/>
          <w:lang w:val="zh-CN"/>
        </w:rPr>
      </w:pPr>
      <w:r>
        <w:rPr>
          <w:rFonts w:hint="eastAsia" w:ascii="宋体" w:hAnsi="宋体" w:cs="宋体"/>
          <w:bCs/>
          <w:color w:val="000000" w:themeColor="text1"/>
          <w:sz w:val="28"/>
          <w:szCs w:val="28"/>
        </w:rPr>
        <w:t xml:space="preserve">21.2.2.5.</w:t>
      </w:r>
      <w:r>
        <w:rPr>
          <w:rFonts w:hint="eastAsia" w:ascii="宋体" w:hAnsi="宋体" w:cs="宋体"/>
          <w:bCs/>
          <w:color w:val="000000" w:themeColor="text1"/>
          <w:sz w:val="28"/>
          <w:szCs w:val="28"/>
          <w:lang w:val="zh-CN"/>
        </w:rPr>
        <w:t xml:space="preserve">2 </w:t>
      </w:r>
      <w:r>
        <w:rPr>
          <w:rFonts w:hint="eastAsia" w:ascii="宋体" w:hAnsi="宋体" w:cs="宋体"/>
          <w:bCs/>
          <w:color w:val="000000" w:themeColor="text1"/>
          <w:sz w:val="28"/>
          <w:szCs w:val="28"/>
          <w:lang w:val="zh-CN"/>
        </w:rPr>
        <w:t xml:space="preserve">出现影响采购公正的违法、违规行为。</w:t>
      </w:r>
      <w:r/>
    </w:p>
    <w:p>
      <w:pPr>
        <w:ind w:firstLine="480"/>
        <w:spacing w:line="360" w:lineRule="auto"/>
        <w:rPr>
          <w:rFonts w:ascii="宋体" w:hAnsi="宋体" w:cs="宋体"/>
          <w:bCs/>
          <w:color w:val="000000" w:themeColor="text1"/>
          <w:sz w:val="28"/>
          <w:szCs w:val="28"/>
          <w:lang w:val="zh-CN"/>
        </w:rPr>
      </w:pPr>
      <w:r>
        <w:rPr>
          <w:rFonts w:hint="eastAsia" w:ascii="宋体" w:hAnsi="宋体" w:cs="宋体"/>
          <w:bCs/>
          <w:color w:val="000000" w:themeColor="text1"/>
          <w:sz w:val="28"/>
          <w:szCs w:val="28"/>
        </w:rPr>
        <w:t xml:space="preserve">21.2.2.5.</w:t>
      </w:r>
      <w:r>
        <w:rPr>
          <w:rFonts w:hint="eastAsia" w:ascii="宋体" w:hAnsi="宋体" w:cs="宋体"/>
          <w:bCs/>
          <w:color w:val="000000" w:themeColor="text1"/>
          <w:sz w:val="28"/>
          <w:szCs w:val="28"/>
          <w:lang w:val="zh-CN"/>
        </w:rPr>
        <w:t xml:space="preserve">3 </w:t>
      </w:r>
      <w:r>
        <w:rPr>
          <w:rFonts w:hint="eastAsia" w:ascii="宋体" w:hAnsi="宋体" w:cs="宋体"/>
          <w:bCs/>
          <w:color w:val="000000" w:themeColor="text1"/>
          <w:sz w:val="28"/>
          <w:szCs w:val="28"/>
          <w:lang w:val="zh-CN"/>
        </w:rPr>
        <w:t xml:space="preserve">因重大变故采购任务取消。</w:t>
      </w:r>
      <w:r/>
    </w:p>
    <w:p>
      <w:pPr>
        <w:ind w:firstLine="480"/>
        <w:spacing w:line="360" w:lineRule="auto"/>
        <w:rPr>
          <w:rFonts w:ascii="宋体" w:hAnsi="宋体" w:cs="宋体"/>
          <w:bCs/>
          <w:color w:val="000000" w:themeColor="text1"/>
          <w:sz w:val="28"/>
          <w:szCs w:val="28"/>
          <w:lang w:val="zh-CN"/>
        </w:rPr>
      </w:pPr>
      <w:r>
        <w:rPr>
          <w:rFonts w:hint="eastAsia" w:ascii="宋体" w:hAnsi="宋体" w:cs="宋体"/>
          <w:bCs/>
          <w:color w:val="000000" w:themeColor="text1"/>
          <w:sz w:val="28"/>
          <w:szCs w:val="28"/>
        </w:rPr>
        <w:t xml:space="preserve">21.2.2.5.</w:t>
      </w:r>
      <w:r>
        <w:rPr>
          <w:rFonts w:hint="eastAsia" w:ascii="宋体" w:hAnsi="宋体" w:cs="宋体"/>
          <w:bCs/>
          <w:color w:val="000000" w:themeColor="text1"/>
          <w:sz w:val="28"/>
          <w:szCs w:val="28"/>
          <w:lang w:val="zh-CN"/>
        </w:rPr>
        <w:t xml:space="preserve">4 </w:t>
      </w:r>
      <w:r>
        <w:rPr>
          <w:rFonts w:hint="eastAsia" w:ascii="宋体" w:hAnsi="宋体" w:cs="宋体"/>
          <w:bCs/>
          <w:color w:val="000000" w:themeColor="text1"/>
          <w:sz w:val="28"/>
          <w:szCs w:val="28"/>
          <w:lang w:val="zh-CN"/>
        </w:rPr>
        <w:t xml:space="preserve">评委会认定招标文件存在歧义、重大缺陷导致评审工作无法进行。</w:t>
      </w:r>
      <w:r/>
    </w:p>
    <w:p>
      <w:pPr>
        <w:ind w:firstLine="480"/>
        <w:spacing w:line="360" w:lineRule="auto"/>
        <w:rPr>
          <w:rFonts w:ascii="宋体" w:hAnsi="宋体" w:cs="宋体"/>
          <w:bCs/>
          <w:color w:val="000000" w:themeColor="text1"/>
          <w:sz w:val="28"/>
          <w:szCs w:val="28"/>
          <w:lang w:val="zh-CN"/>
        </w:rPr>
      </w:pPr>
      <w:r>
        <w:rPr>
          <w:rFonts w:hint="eastAsia" w:ascii="宋体" w:hAnsi="宋体" w:cs="宋体"/>
          <w:bCs/>
          <w:color w:val="000000" w:themeColor="text1"/>
          <w:sz w:val="28"/>
          <w:szCs w:val="28"/>
        </w:rPr>
        <w:t xml:space="preserve">21.2.2.5.</w:t>
      </w:r>
      <w:r>
        <w:rPr>
          <w:rFonts w:hint="eastAsia" w:ascii="宋体" w:hAnsi="宋体" w:cs="宋体"/>
          <w:bCs/>
          <w:color w:val="000000" w:themeColor="text1"/>
          <w:sz w:val="28"/>
          <w:szCs w:val="28"/>
          <w:lang w:val="zh-CN"/>
        </w:rPr>
        <w:t xml:space="preserve">5</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lang w:val="zh-CN"/>
        </w:rPr>
        <w:t xml:space="preserve">预留份额的采购项目或采购包，通过发布公告方式邀请供应商后，符合资格条件的中小企业数量不足</w:t>
      </w:r>
      <w:r>
        <w:rPr>
          <w:rFonts w:hint="eastAsia" w:ascii="宋体" w:hAnsi="宋体" w:cs="宋体"/>
          <w:bCs/>
          <w:color w:val="000000" w:themeColor="text1"/>
          <w:sz w:val="28"/>
          <w:szCs w:val="28"/>
          <w:lang w:val="zh-CN"/>
        </w:rPr>
        <w:t xml:space="preserve">3</w:t>
      </w:r>
      <w:r>
        <w:rPr>
          <w:rFonts w:hint="eastAsia" w:ascii="宋体" w:hAnsi="宋体" w:cs="宋体"/>
          <w:bCs/>
          <w:color w:val="000000" w:themeColor="text1"/>
          <w:sz w:val="28"/>
          <w:szCs w:val="28"/>
          <w:lang w:val="zh-CN"/>
        </w:rPr>
        <w:t xml:space="preserve">家的。</w:t>
      </w:r>
      <w:r/>
    </w:p>
    <w:p>
      <w:pPr>
        <w:ind w:firstLine="480"/>
        <w:spacing w:line="360" w:lineRule="auto"/>
        <w:rPr>
          <w:rFonts w:ascii="宋体" w:hAnsi="宋体" w:cs="宋体"/>
          <w:bCs/>
          <w:color w:val="000000" w:themeColor="text1"/>
          <w:sz w:val="28"/>
          <w:szCs w:val="28"/>
          <w:lang w:val="zh-CN"/>
        </w:rPr>
      </w:pPr>
      <w:r>
        <w:rPr>
          <w:rFonts w:hint="eastAsia" w:ascii="宋体" w:hAnsi="宋体" w:cs="宋体"/>
          <w:bCs/>
          <w:color w:val="000000" w:themeColor="text1"/>
          <w:sz w:val="28"/>
          <w:szCs w:val="28"/>
        </w:rPr>
        <w:t xml:space="preserve">21.2.2.5.6 </w:t>
      </w:r>
      <w:r>
        <w:rPr>
          <w:rFonts w:hint="eastAsia" w:ascii="宋体" w:hAnsi="宋体" w:cs="宋体"/>
          <w:bCs/>
          <w:color w:val="000000" w:themeColor="text1"/>
          <w:sz w:val="28"/>
          <w:szCs w:val="28"/>
          <w:lang w:val="zh-CN"/>
        </w:rPr>
        <w:t xml:space="preserve">因苏采云系统故障造成开标不成功。</w:t>
      </w:r>
      <w:r/>
    </w:p>
    <w:p>
      <w:pPr>
        <w:ind w:firstLine="482"/>
        <w:spacing w:line="360" w:lineRule="auto"/>
        <w:rPr>
          <w:rFonts w:ascii="宋体" w:hAnsi="宋体" w:cs="宋体"/>
          <w:b/>
          <w:color w:val="000000" w:themeColor="text1"/>
          <w:sz w:val="28"/>
          <w:szCs w:val="28"/>
          <w:lang w:val="zh-CN"/>
        </w:rPr>
      </w:pPr>
      <w:r>
        <w:rPr>
          <w:rFonts w:hint="eastAsia" w:ascii="宋体" w:hAnsi="宋体" w:cs="宋体"/>
          <w:b/>
          <w:color w:val="000000" w:themeColor="text1"/>
          <w:sz w:val="28"/>
          <w:szCs w:val="28"/>
          <w:lang w:val="zh-CN"/>
        </w:rPr>
        <w:t xml:space="preserve">21.2.3</w:t>
      </w: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lang w:val="zh-CN"/>
        </w:rPr>
        <w:t xml:space="preserve">投标文件的进一步评审</w:t>
      </w:r>
      <w:r/>
    </w:p>
    <w:p>
      <w:pPr>
        <w:ind w:firstLine="480"/>
        <w:spacing w:line="360" w:lineRule="auto"/>
        <w:rPr>
          <w:rFonts w:ascii="宋体" w:hAnsi="宋体" w:cs="宋体"/>
          <w:bCs/>
          <w:color w:val="000000" w:themeColor="text1"/>
          <w:sz w:val="28"/>
          <w:szCs w:val="28"/>
        </w:rPr>
      </w:pPr>
      <w:r>
        <w:rPr>
          <w:rFonts w:hint="eastAsia" w:ascii="宋体" w:hAnsi="宋体" w:cs="宋体"/>
          <w:color w:val="000000" w:themeColor="text1"/>
          <w:sz w:val="28"/>
          <w:szCs w:val="28"/>
          <w:lang w:val="zh-CN"/>
        </w:rPr>
        <w:t xml:space="preserve">21.2.3.1</w:t>
      </w:r>
      <w:r>
        <w:rPr>
          <w:rFonts w:hint="eastAsia" w:ascii="宋体" w:hAnsi="宋体" w:cs="宋体"/>
          <w:bCs/>
          <w:color w:val="000000" w:themeColor="text1"/>
          <w:sz w:val="28"/>
          <w:szCs w:val="28"/>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themeColor="text1"/>
          <w:sz w:val="28"/>
          <w:szCs w:val="28"/>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lang w:val="zh-CN"/>
        </w:rPr>
        <w:t xml:space="preserve">）</w:t>
      </w:r>
      <w:r>
        <w:rPr>
          <w:rFonts w:hint="eastAsia" w:ascii="宋体" w:hAnsi="宋体" w:cs="宋体"/>
          <w:bCs/>
          <w:color w:val="000000" w:themeColor="text1"/>
          <w:sz w:val="28"/>
          <w:szCs w:val="28"/>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themeColor="text1"/>
          <w:sz w:val="28"/>
          <w:szCs w:val="28"/>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2</w:t>
      </w:r>
      <w:r>
        <w:rPr>
          <w:rFonts w:hint="eastAsia" w:ascii="宋体" w:hAnsi="宋体" w:cs="宋体"/>
          <w:color w:val="000000" w:themeColor="text1"/>
          <w:sz w:val="28"/>
          <w:szCs w:val="28"/>
          <w:lang w:val="zh-CN"/>
        </w:rPr>
        <w:t xml:space="preserve">）</w:t>
      </w:r>
      <w:r>
        <w:rPr>
          <w:rFonts w:hint="eastAsia" w:ascii="宋体" w:hAnsi="宋体" w:cs="宋体"/>
          <w:bCs/>
          <w:color w:val="000000" w:themeColor="text1"/>
          <w:sz w:val="28"/>
          <w:szCs w:val="28"/>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themeColor="text1"/>
          <w:sz w:val="28"/>
          <w:szCs w:val="28"/>
        </w:rPr>
      </w:pPr>
      <w:r>
        <w:rPr>
          <w:rFonts w:hint="eastAsia" w:ascii="宋体" w:hAnsi="宋体" w:cs="宋体"/>
          <w:color w:val="000000" w:themeColor="text1"/>
          <w:sz w:val="28"/>
          <w:szCs w:val="28"/>
        </w:rPr>
        <w:t xml:space="preserve">21.2.3.2</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000000" w:themeColor="text1"/>
          <w:sz w:val="28"/>
          <w:szCs w:val="28"/>
        </w:rPr>
      </w:pPr>
      <w:r>
        <w:rPr>
          <w:rFonts w:hint="eastAsia" w:ascii="宋体" w:hAnsi="宋体" w:cs="宋体"/>
          <w:color w:val="000000" w:themeColor="text1"/>
          <w:sz w:val="28"/>
          <w:szCs w:val="28"/>
        </w:rPr>
        <w:t xml:space="preserve">21.2.3.3 </w:t>
      </w:r>
      <w:r>
        <w:rPr>
          <w:rFonts w:hint="eastAsia" w:ascii="宋体" w:hAnsi="宋体" w:cs="宋体"/>
          <w:bCs/>
          <w:color w:val="000000" w:themeColor="text1"/>
          <w:sz w:val="28"/>
          <w:szCs w:val="28"/>
        </w:rPr>
        <w:t xml:space="preserve">评标委员会将允许修正投标文件中不构成重大偏离的、微小的、非正规的、不一致的或不规则的地方，但这些修改不能影响任何供应商相应的名次</w:t>
      </w:r>
      <w:r>
        <w:rPr>
          <w:rFonts w:hint="eastAsia" w:ascii="宋体" w:hAnsi="宋体" w:cs="宋体"/>
          <w:bCs/>
          <w:color w:val="000000" w:themeColor="text1"/>
          <w:sz w:val="28"/>
          <w:szCs w:val="28"/>
        </w:rPr>
        <w:t xml:space="preserve">排列。</w:t>
      </w:r>
      <w:r/>
    </w:p>
    <w:p>
      <w:pPr>
        <w:ind w:firstLine="420"/>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21.2.3.4 </w:t>
      </w:r>
      <w:r>
        <w:rPr>
          <w:rFonts w:hint="eastAsia" w:ascii="宋体" w:hAnsi="宋体" w:cs="宋体"/>
          <w:color w:val="000000" w:themeColor="text1"/>
          <w:sz w:val="28"/>
          <w:szCs w:val="28"/>
          <w:lang w:val="zh-CN"/>
        </w:rPr>
        <w:t xml:space="preserve">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w:t>
      </w:r>
      <w:r>
        <w:rPr>
          <w:rFonts w:hint="eastAsia" w:ascii="宋体" w:hAnsi="宋体" w:cs="宋体"/>
          <w:color w:val="000000" w:themeColor="text1"/>
          <w:sz w:val="28"/>
          <w:szCs w:val="28"/>
          <w:lang w:val="zh-CN"/>
        </w:rPr>
        <w:t xml:space="preserve">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21.2.3.5 </w:t>
      </w:r>
      <w:r>
        <w:rPr>
          <w:rFonts w:hint="eastAsia" w:ascii="宋体" w:hAnsi="宋体" w:cs="宋体"/>
          <w:color w:val="000000" w:themeColor="text1"/>
          <w:sz w:val="28"/>
          <w:szCs w:val="28"/>
          <w:lang w:val="zh-CN"/>
        </w:rPr>
        <w:t xml:space="preserve">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21.2.3.6 </w:t>
      </w:r>
      <w:r>
        <w:rPr>
          <w:rFonts w:hint="eastAsia" w:ascii="宋体" w:hAnsi="宋体" w:cs="宋体"/>
          <w:color w:val="000000" w:themeColor="text1"/>
          <w:sz w:val="28"/>
          <w:szCs w:val="28"/>
          <w:lang w:val="zh-CN"/>
        </w:rPr>
        <w:t xml:space="preserve">投标人在开、评标全过程中应保持通讯畅通，及时登录苏采云系统查阅、答复相关信息，并安排专人与</w:t>
      </w:r>
      <w:r>
        <w:rPr>
          <w:rFonts w:hint="eastAsia" w:ascii="宋体" w:hAnsi="宋体" w:cs="宋体"/>
          <w:color w:val="000000" w:themeColor="text1"/>
          <w:sz w:val="28"/>
          <w:szCs w:val="28"/>
        </w:rPr>
        <w:t xml:space="preserve">代理机构</w:t>
      </w:r>
      <w:r>
        <w:rPr>
          <w:rFonts w:hint="eastAsia" w:ascii="宋体" w:hAnsi="宋体" w:cs="宋体"/>
          <w:color w:val="000000" w:themeColor="text1"/>
          <w:sz w:val="28"/>
          <w:szCs w:val="28"/>
          <w:lang w:val="zh-CN"/>
        </w:rPr>
        <w:t xml:space="preserve">及评委会联系。</w:t>
      </w:r>
      <w:r/>
    </w:p>
    <w:p>
      <w:pPr>
        <w:ind w:firstLine="480"/>
        <w:spacing w:line="360" w:lineRule="auto"/>
        <w:rPr>
          <w:rFonts w:ascii="宋体" w:hAnsi="宋体" w:cs="宋体"/>
          <w:bCs/>
          <w:color w:val="000000" w:themeColor="text1"/>
          <w:sz w:val="28"/>
          <w:szCs w:val="28"/>
          <w:lang w:val="zh-CN"/>
        </w:rPr>
      </w:pPr>
      <w:r>
        <w:rPr>
          <w:rFonts w:hint="eastAsia" w:ascii="宋体" w:hAnsi="宋体" w:cs="宋体"/>
          <w:bCs/>
          <w:color w:val="000000" w:themeColor="text1"/>
          <w:sz w:val="28"/>
          <w:szCs w:val="28"/>
          <w:lang w:val="zh-CN"/>
        </w:rPr>
        <w:t xml:space="preserve">2</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lang w:val="zh-CN"/>
        </w:rPr>
        <w:t xml:space="preserve">.</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lang w:val="zh-CN"/>
        </w:rPr>
        <w:t xml:space="preserve">3</w:t>
      </w:r>
      <w:r>
        <w:rPr>
          <w:rFonts w:hint="eastAsia" w:ascii="宋体" w:hAnsi="宋体" w:cs="宋体"/>
          <w:bCs/>
          <w:color w:val="000000" w:themeColor="text1"/>
          <w:sz w:val="28"/>
          <w:szCs w:val="28"/>
        </w:rPr>
        <w:t xml:space="preserve">.7</w:t>
      </w:r>
      <w:r>
        <w:rPr>
          <w:rFonts w:hint="eastAsia" w:ascii="宋体" w:hAnsi="宋体" w:cs="宋体"/>
          <w:bCs/>
          <w:color w:val="000000" w:themeColor="text1"/>
          <w:sz w:val="28"/>
          <w:szCs w:val="28"/>
          <w:lang w:val="zh-CN"/>
        </w:rPr>
        <w:t xml:space="preserve"> </w:t>
      </w:r>
      <w:r>
        <w:rPr>
          <w:rFonts w:hint="eastAsia" w:ascii="宋体" w:hAnsi="宋体" w:cs="宋体"/>
          <w:bCs/>
          <w:color w:val="000000" w:themeColor="text1"/>
          <w:sz w:val="28"/>
          <w:szCs w:val="28"/>
          <w:lang w:val="zh-CN"/>
        </w:rPr>
        <w:t xml:space="preserve">如出现投标截止时间后参加投标的供应商或者对招标文件作出实质性响应的供应商不足三家的情况，按政府采购相关规定执行。</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21.2.4 </w:t>
      </w:r>
      <w:r>
        <w:rPr>
          <w:rFonts w:hint="eastAsia" w:ascii="宋体" w:hAnsi="宋体" w:cs="宋体"/>
          <w:color w:val="000000" w:themeColor="text1"/>
          <w:sz w:val="28"/>
          <w:szCs w:val="28"/>
          <w:lang w:val="zh-CN"/>
        </w:rPr>
        <w:t xml:space="preserve">关于报低价的描述</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21.2.4.1 </w:t>
      </w:r>
      <w:r>
        <w:rPr>
          <w:rFonts w:ascii="宋体" w:hAnsi="宋体" w:cs="宋体"/>
          <w:color w:val="000000" w:themeColor="text1"/>
          <w:sz w:val="28"/>
          <w:szCs w:val="28"/>
          <w:lang w:val="zh-CN"/>
        </w:rPr>
        <w:t xml:space="preserve">评审过程中出现下列情形之一的，评审委员会应当启动异常低价投标（响应）审查程序：</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lang w:val="zh-CN"/>
        </w:rPr>
        <w:t xml:space="preserve">）投标（响应）报价低于全部通过符合性审查供应商投标（响应）报价平均值</w:t>
      </w:r>
      <w:r>
        <w:rPr>
          <w:rFonts w:hint="eastAsia" w:ascii="宋体" w:hAnsi="宋体" w:cs="宋体"/>
          <w:color w:val="000000" w:themeColor="text1"/>
          <w:sz w:val="28"/>
          <w:szCs w:val="28"/>
          <w:lang w:val="zh-CN"/>
        </w:rPr>
        <w:t xml:space="preserve">50%</w:t>
      </w:r>
      <w:r>
        <w:rPr>
          <w:rFonts w:hint="eastAsia" w:ascii="宋体" w:hAnsi="宋体" w:cs="宋体"/>
          <w:color w:val="000000" w:themeColor="text1"/>
          <w:sz w:val="28"/>
          <w:szCs w:val="28"/>
          <w:lang w:val="zh-CN"/>
        </w:rPr>
        <w:t xml:space="preserve">的，即投标（响应）报价</w:t>
      </w:r>
      <w:r>
        <w:rPr>
          <w:rFonts w:hint="eastAsia" w:ascii="宋体" w:hAnsi="宋体" w:cs="宋体"/>
          <w:color w:val="000000" w:themeColor="text1"/>
          <w:sz w:val="28"/>
          <w:szCs w:val="28"/>
          <w:lang w:val="zh-CN"/>
        </w:rPr>
        <w:t xml:space="preserve">&lt;</w:t>
      </w:r>
      <w:r>
        <w:rPr>
          <w:rFonts w:hint="eastAsia" w:ascii="宋体" w:hAnsi="宋体" w:cs="宋体"/>
          <w:color w:val="000000" w:themeColor="text1"/>
          <w:sz w:val="28"/>
          <w:szCs w:val="28"/>
          <w:lang w:val="zh-CN"/>
        </w:rPr>
        <w:t xml:space="preserve">全部通过符合性审查供应商投标（响应）报价平均值×</w:t>
      </w:r>
      <w:r>
        <w:rPr>
          <w:rFonts w:hint="eastAsia" w:ascii="宋体" w:hAnsi="宋体" w:cs="宋体"/>
          <w:color w:val="000000" w:themeColor="text1"/>
          <w:sz w:val="28"/>
          <w:szCs w:val="28"/>
          <w:lang w:val="zh-CN"/>
        </w:rPr>
        <w:t xml:space="preserve">50%</w:t>
      </w:r>
      <w:r>
        <w:rPr>
          <w:rFonts w:hint="eastAsia" w:ascii="宋体" w:hAnsi="宋体" w:cs="宋体"/>
          <w:color w:val="000000" w:themeColor="text1"/>
          <w:sz w:val="28"/>
          <w:szCs w:val="28"/>
          <w:lang w:val="zh-CN"/>
        </w:rPr>
        <w:t xml:space="preserve">；</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2</w:t>
      </w:r>
      <w:r>
        <w:rPr>
          <w:rFonts w:hint="eastAsia" w:ascii="宋体" w:hAnsi="宋体" w:cs="宋体"/>
          <w:color w:val="000000" w:themeColor="text1"/>
          <w:sz w:val="28"/>
          <w:szCs w:val="28"/>
          <w:lang w:val="zh-CN"/>
        </w:rPr>
        <w:t xml:space="preserve">）投标（响应）报价低于通过符合性审查的次低报价供应商投标（响应）报价</w:t>
      </w:r>
      <w:r>
        <w:rPr>
          <w:rFonts w:hint="eastAsia" w:ascii="宋体" w:hAnsi="宋体" w:cs="宋体"/>
          <w:color w:val="000000" w:themeColor="text1"/>
          <w:sz w:val="28"/>
          <w:szCs w:val="28"/>
          <w:lang w:val="zh-CN"/>
        </w:rPr>
        <w:t xml:space="preserve">50%</w:t>
      </w:r>
      <w:r>
        <w:rPr>
          <w:rFonts w:hint="eastAsia" w:ascii="宋体" w:hAnsi="宋体" w:cs="宋体"/>
          <w:color w:val="000000" w:themeColor="text1"/>
          <w:sz w:val="28"/>
          <w:szCs w:val="28"/>
          <w:lang w:val="zh-CN"/>
        </w:rPr>
        <w:t xml:space="preserve">的，即投标（响应）报价</w:t>
      </w:r>
      <w:r>
        <w:rPr>
          <w:rFonts w:hint="eastAsia" w:ascii="宋体" w:hAnsi="宋体" w:cs="宋体"/>
          <w:color w:val="000000" w:themeColor="text1"/>
          <w:sz w:val="28"/>
          <w:szCs w:val="28"/>
          <w:lang w:val="zh-CN"/>
        </w:rPr>
        <w:t xml:space="preserve">&lt;</w:t>
      </w:r>
      <w:r>
        <w:rPr>
          <w:rFonts w:hint="eastAsia" w:ascii="宋体" w:hAnsi="宋体" w:cs="宋体"/>
          <w:color w:val="000000" w:themeColor="text1"/>
          <w:sz w:val="28"/>
          <w:szCs w:val="28"/>
          <w:lang w:val="zh-CN"/>
        </w:rPr>
        <w:t xml:space="preserve">通过</w:t>
      </w:r>
      <w:r>
        <w:rPr>
          <w:rFonts w:hint="eastAsia" w:ascii="宋体" w:hAnsi="宋体" w:cs="宋体"/>
          <w:color w:val="000000" w:themeColor="text1"/>
          <w:sz w:val="28"/>
          <w:szCs w:val="28"/>
          <w:lang w:val="zh-CN"/>
        </w:rPr>
        <w:t xml:space="preserve">符合性审查的次低报价供应商投标（响应）报价×</w:t>
      </w:r>
      <w:r>
        <w:rPr>
          <w:rFonts w:hint="eastAsia" w:ascii="宋体" w:hAnsi="宋体" w:cs="宋体"/>
          <w:color w:val="000000" w:themeColor="text1"/>
          <w:sz w:val="28"/>
          <w:szCs w:val="28"/>
          <w:lang w:val="zh-CN"/>
        </w:rPr>
        <w:t xml:space="preserve">50%</w:t>
      </w:r>
      <w:r>
        <w:rPr>
          <w:rFonts w:hint="eastAsia" w:ascii="宋体" w:hAnsi="宋体" w:cs="宋体"/>
          <w:color w:val="000000" w:themeColor="text1"/>
          <w:sz w:val="28"/>
          <w:szCs w:val="28"/>
          <w:lang w:val="zh-CN"/>
        </w:rPr>
        <w:t xml:space="preserve">；</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3</w:t>
      </w:r>
      <w:r>
        <w:rPr>
          <w:rFonts w:hint="eastAsia" w:ascii="宋体" w:hAnsi="宋体" w:cs="宋体"/>
          <w:color w:val="000000" w:themeColor="text1"/>
          <w:sz w:val="28"/>
          <w:szCs w:val="28"/>
          <w:lang w:val="zh-CN"/>
        </w:rPr>
        <w:t xml:space="preserve">）投标（响应）报价低于采购项目最高限价</w:t>
      </w:r>
      <w:r>
        <w:rPr>
          <w:rFonts w:hint="eastAsia" w:ascii="宋体" w:hAnsi="宋体" w:cs="宋体"/>
          <w:color w:val="000000" w:themeColor="text1"/>
          <w:sz w:val="28"/>
          <w:szCs w:val="28"/>
          <w:lang w:val="zh-CN"/>
        </w:rPr>
        <w:t xml:space="preserve">45%</w:t>
      </w:r>
      <w:r>
        <w:rPr>
          <w:rFonts w:hint="eastAsia" w:ascii="宋体" w:hAnsi="宋体" w:cs="宋体"/>
          <w:color w:val="000000" w:themeColor="text1"/>
          <w:sz w:val="28"/>
          <w:szCs w:val="28"/>
          <w:lang w:val="zh-CN"/>
        </w:rPr>
        <w:t xml:space="preserve">的，即投标（响应）报价</w:t>
      </w:r>
      <w:r>
        <w:rPr>
          <w:rFonts w:hint="eastAsia" w:ascii="宋体" w:hAnsi="宋体" w:cs="宋体"/>
          <w:color w:val="000000" w:themeColor="text1"/>
          <w:sz w:val="28"/>
          <w:szCs w:val="28"/>
          <w:lang w:val="zh-CN"/>
        </w:rPr>
        <w:t xml:space="preserve">&lt;</w:t>
      </w:r>
      <w:r>
        <w:rPr>
          <w:rFonts w:hint="eastAsia" w:ascii="宋体" w:hAnsi="宋体" w:cs="宋体"/>
          <w:color w:val="000000" w:themeColor="text1"/>
          <w:sz w:val="28"/>
          <w:szCs w:val="28"/>
          <w:lang w:val="zh-CN"/>
        </w:rPr>
        <w:t xml:space="preserve">采购项目最高限价×</w:t>
      </w:r>
      <w:r>
        <w:rPr>
          <w:rFonts w:hint="eastAsia" w:ascii="宋体" w:hAnsi="宋体" w:cs="宋体"/>
          <w:color w:val="000000" w:themeColor="text1"/>
          <w:sz w:val="28"/>
          <w:szCs w:val="28"/>
          <w:lang w:val="zh-CN"/>
        </w:rPr>
        <w:t xml:space="preserve">45%</w:t>
      </w:r>
      <w:r>
        <w:rPr>
          <w:rFonts w:hint="eastAsia" w:ascii="宋体" w:hAnsi="宋体" w:cs="宋体"/>
          <w:color w:val="000000" w:themeColor="text1"/>
          <w:sz w:val="28"/>
          <w:szCs w:val="28"/>
          <w:lang w:val="zh-CN"/>
        </w:rPr>
        <w:t xml:space="preserve">；</w:t>
      </w:r>
      <w:r/>
    </w:p>
    <w:p>
      <w:pPr>
        <w:pStyle w:val="899"/>
        <w:ind w:left="0" w:firstLine="560"/>
        <w:spacing w:line="360" w:lineRule="auto"/>
        <w:rPr>
          <w:color w:val="000000" w:themeColor="text1"/>
          <w:lang w:val="zh-CN"/>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）评审委员会认定的供应商报价过低、有可能影响产品质量或者不能诚信履约的其他情形。</w:t>
      </w:r>
      <w:r/>
    </w:p>
    <w:p>
      <w:pPr>
        <w:ind w:firstLine="480"/>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21.2.4.2 </w:t>
      </w:r>
      <w:r>
        <w:rPr>
          <w:rFonts w:hint="eastAsia" w:ascii="宋体" w:hAnsi="宋体" w:cs="宋体"/>
          <w:color w:val="000000" w:themeColor="text1"/>
          <w:sz w:val="28"/>
          <w:szCs w:val="28"/>
          <w:lang w:val="zh-CN"/>
        </w:rPr>
        <w:t xml:space="preserve">评审委员会启动异常低价投标（响应）审查后，属于前述第</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lang w:val="zh-CN"/>
        </w:rPr>
        <w:t xml:space="preserve">项至第</w:t>
      </w:r>
      <w:r>
        <w:rPr>
          <w:rFonts w:hint="eastAsia" w:ascii="宋体" w:hAnsi="宋体" w:cs="宋体"/>
          <w:color w:val="000000" w:themeColor="text1"/>
          <w:sz w:val="28"/>
          <w:szCs w:val="28"/>
          <w:lang w:val="zh-CN"/>
        </w:rPr>
        <w:t xml:space="preserve">4</w:t>
      </w:r>
      <w:r>
        <w:rPr>
          <w:rFonts w:hint="eastAsia" w:ascii="宋体" w:hAnsi="宋体" w:cs="宋体"/>
          <w:color w:val="000000" w:themeColor="text1"/>
          <w:sz w:val="28"/>
          <w:szCs w:val="28"/>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color w:val="000000" w:themeColor="text1"/>
          <w:sz w:val="28"/>
          <w:szCs w:val="28"/>
          <w:lang w:val="zh-CN"/>
        </w:rPr>
        <w:t xml:space="preserve">30</w:t>
      </w:r>
      <w:r>
        <w:rPr>
          <w:rFonts w:hint="eastAsia" w:ascii="宋体" w:hAnsi="宋体" w:cs="宋体"/>
          <w:color w:val="000000" w:themeColor="text1"/>
          <w:sz w:val="28"/>
          <w:szCs w:val="28"/>
          <w:lang w:val="zh-CN"/>
        </w:rPr>
        <w:t xml:space="preserve">分钟。其中，属于第</w:t>
      </w:r>
      <w:r>
        <w:rPr>
          <w:rFonts w:hint="eastAsia" w:ascii="宋体" w:hAnsi="宋体" w:cs="宋体"/>
          <w:color w:val="000000" w:themeColor="text1"/>
          <w:sz w:val="28"/>
          <w:szCs w:val="28"/>
          <w:lang w:val="zh-CN"/>
        </w:rPr>
        <w:t xml:space="preserve">3</w:t>
      </w:r>
      <w:r>
        <w:rPr>
          <w:rFonts w:hint="eastAsia" w:ascii="宋体" w:hAnsi="宋体" w:cs="宋体"/>
          <w:color w:val="000000" w:themeColor="text1"/>
          <w:sz w:val="28"/>
          <w:szCs w:val="28"/>
          <w:lang w:val="zh-CN"/>
        </w:rPr>
        <w:t xml:space="preserve">项情形，供应商已随投标（响应）文件一并提交相关书面说明及必要的证明材料的，在评审现场可不再重复提交。</w:t>
      </w:r>
      <w:r>
        <w:rPr>
          <w:rFonts w:ascii="宋体" w:hAnsi="宋体" w:cs="宋体"/>
          <w:color w:val="000000" w:themeColor="text1"/>
          <w:sz w:val="28"/>
          <w:szCs w:val="28"/>
          <w:lang w:val="zh-CN"/>
        </w:rPr>
        <w:t xml:space="preserve">投标（响应）供应商不提供书面说明、证明材料，或者提供的书面说明、证明材料不能证明其报价合理性的，评审委</w:t>
      </w:r>
      <w:r>
        <w:rPr>
          <w:rFonts w:ascii="宋体" w:hAnsi="宋体" w:cs="宋体"/>
          <w:color w:val="000000" w:themeColor="text1"/>
          <w:sz w:val="28"/>
          <w:szCs w:val="28"/>
          <w:lang w:val="zh-CN"/>
        </w:rPr>
        <w:t xml:space="preserve">员会应当将其作为无效投标（响应）处理。审查相关情况应当在评审报告中进行记录。</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21.3 </w:t>
      </w:r>
      <w:r>
        <w:rPr>
          <w:rFonts w:hint="eastAsia" w:ascii="宋体" w:hAnsi="宋体"/>
          <w:b/>
          <w:color w:val="000000" w:themeColor="text1"/>
          <w:sz w:val="28"/>
          <w:szCs w:val="28"/>
        </w:rPr>
        <w:t xml:space="preserve">评标方法和标准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21.3.1 </w:t>
      </w:r>
      <w:r>
        <w:rPr>
          <w:rFonts w:hint="eastAsia" w:ascii="宋体" w:hAnsi="宋体"/>
          <w:bCs/>
          <w:color w:val="000000" w:themeColor="text1"/>
          <w:sz w:val="28"/>
          <w:szCs w:val="28"/>
        </w:rPr>
        <w:t xml:space="preserve">采用综合评分法。即在投标文件满足招标文件全部实质性要求前提下，按照评审因素的量化指标评分。</w:t>
      </w:r>
      <w:r>
        <w:rPr>
          <w:rFonts w:hint="eastAsia" w:ascii="宋体" w:hAnsi="宋体" w:cs="宋体"/>
          <w:color w:val="000000" w:themeColor="text1"/>
          <w:sz w:val="28"/>
          <w:szCs w:val="28"/>
          <w:lang w:val="zh-CN"/>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21.3.2 </w:t>
      </w:r>
      <w:r>
        <w:rPr>
          <w:rFonts w:hint="eastAsia" w:ascii="宋体" w:hAnsi="宋体"/>
          <w:bCs/>
          <w:color w:val="000000" w:themeColor="text1"/>
          <w:sz w:val="28"/>
          <w:szCs w:val="28"/>
        </w:rPr>
        <w:t xml:space="preserve">综合评分的主要因素详见文件第三章。</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21.3.3 </w:t>
      </w:r>
      <w:r>
        <w:rPr>
          <w:rFonts w:hint="eastAsia" w:ascii="宋体" w:hAnsi="宋体"/>
          <w:bCs/>
          <w:color w:val="000000" w:themeColor="text1"/>
          <w:sz w:val="28"/>
          <w:szCs w:val="28"/>
        </w:rPr>
        <w:t xml:space="preserve">评分标准详见文件第三章。</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22.</w:t>
      </w:r>
      <w:r>
        <w:rPr>
          <w:rFonts w:hint="eastAsia" w:ascii="宋体" w:hAnsi="宋体"/>
          <w:b/>
          <w:color w:val="000000" w:themeColor="text1"/>
          <w:sz w:val="28"/>
          <w:szCs w:val="28"/>
        </w:rPr>
        <w:t xml:space="preserve">确定中标供应商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22.1 </w:t>
      </w:r>
      <w:r>
        <w:rPr>
          <w:rFonts w:hint="eastAsia" w:ascii="宋体" w:hAnsi="宋体"/>
          <w:bCs/>
          <w:color w:val="000000" w:themeColor="text1"/>
          <w:sz w:val="28"/>
          <w:szCs w:val="28"/>
        </w:rPr>
        <w:t xml:space="preserve">在综合比较与评价后按照得分由高到低顺序对供应商进行排序。评标委员会按综合得分排名推荐</w:t>
      </w:r>
      <w:r>
        <w:rPr>
          <w:rFonts w:hint="eastAsia" w:ascii="宋体" w:hAnsi="宋体"/>
          <w:bCs/>
          <w:color w:val="000000" w:themeColor="text1"/>
          <w:sz w:val="28"/>
          <w:szCs w:val="28"/>
        </w:rPr>
        <w:t xml:space="preserve">3</w:t>
      </w:r>
      <w:r>
        <w:rPr>
          <w:rFonts w:hint="eastAsia" w:ascii="宋体" w:hAnsi="宋体"/>
          <w:bCs/>
          <w:color w:val="000000" w:themeColor="text1"/>
          <w:sz w:val="28"/>
          <w:szCs w:val="28"/>
        </w:rPr>
        <w:t xml:space="preserve">名中标候选人。得分相同的，按投标报价由低到高顺序排列。</w:t>
      </w:r>
      <w:r>
        <w:rPr>
          <w:rFonts w:hint="eastAsia" w:ascii="宋体" w:hAnsi="宋体" w:cs="宋体"/>
          <w:bCs/>
          <w:color w:val="000000" w:themeColor="text1"/>
          <w:sz w:val="28"/>
          <w:szCs w:val="28"/>
        </w:rPr>
        <w:t xml:space="preserve">得分且投标报价相同的并列。投标文件满足招标文件全部实质性要求，且按照评审因素的量化指标评审得分最高的投标人为排名第一的中标候选人。</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22.2 </w:t>
      </w:r>
      <w:r>
        <w:rPr>
          <w:rFonts w:hint="eastAsia" w:ascii="宋体" w:hAnsi="宋体"/>
          <w:bCs/>
          <w:color w:val="000000" w:themeColor="text1"/>
          <w:sz w:val="28"/>
          <w:szCs w:val="28"/>
        </w:rPr>
        <w:t xml:space="preserve">按以下第（</w:t>
      </w:r>
      <w:r>
        <w:rPr>
          <w:rFonts w:hint="eastAsia" w:ascii="宋体" w:hAnsi="宋体"/>
          <w:bCs/>
          <w:color w:val="000000" w:themeColor="text1"/>
          <w:sz w:val="28"/>
          <w:szCs w:val="28"/>
        </w:rPr>
        <w:t xml:space="preserve">1</w:t>
      </w:r>
      <w:r>
        <w:rPr>
          <w:rFonts w:hint="eastAsia" w:ascii="宋体" w:hAnsi="宋体"/>
          <w:bCs/>
          <w:color w:val="000000" w:themeColor="text1"/>
          <w:sz w:val="28"/>
          <w:szCs w:val="28"/>
        </w:rPr>
        <w:t xml:space="preserve">）种方式确定中标供应商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1</w:t>
      </w:r>
      <w:r>
        <w:rPr>
          <w:rFonts w:hint="eastAsia" w:ascii="宋体" w:hAnsi="宋体"/>
          <w:bCs/>
          <w:color w:val="000000" w:themeColor="text1"/>
          <w:sz w:val="28"/>
          <w:szCs w:val="28"/>
        </w:rPr>
        <w:t xml:space="preserve">）评标委员会直接确定排名第一的中标候选人为中标供应商；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2</w:t>
      </w:r>
      <w:r>
        <w:rPr>
          <w:rFonts w:hint="eastAsia" w:ascii="宋体" w:hAnsi="宋体"/>
          <w:bCs/>
          <w:color w:val="000000" w:themeColor="text1"/>
          <w:sz w:val="28"/>
          <w:szCs w:val="28"/>
        </w:rPr>
        <w:t xml:space="preserve">）采购人在评标委员会推荐的中标候选人中按顺序确定中标供应商。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按第二种方式确定中标供应商的，代理机构自评审结束之日起两个工作日内将</w:t>
      </w:r>
      <w:r>
        <w:rPr>
          <w:rFonts w:hint="eastAsia" w:ascii="宋体" w:hAnsi="宋体"/>
          <w:bCs/>
          <w:color w:val="000000" w:themeColor="text1"/>
          <w:sz w:val="28"/>
          <w:szCs w:val="28"/>
        </w:rPr>
        <w:t xml:space="preserve">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22.3 </w:t>
      </w:r>
      <w:r>
        <w:rPr>
          <w:rFonts w:hint="eastAsia" w:ascii="宋体" w:hAnsi="宋体"/>
          <w:bCs/>
          <w:color w:val="000000" w:themeColor="text1"/>
          <w:sz w:val="28"/>
          <w:szCs w:val="28"/>
        </w:rPr>
        <w:t xml:space="preserve">中标供应商确定之日起两个工作日内，将在财政部门指定的政府采购信息发布媒体上公告。</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22.4 </w:t>
      </w:r>
      <w:r>
        <w:rPr>
          <w:rFonts w:hint="eastAsia" w:ascii="宋体" w:hAnsi="宋体"/>
          <w:bCs/>
          <w:color w:val="000000" w:themeColor="text1"/>
          <w:sz w:val="28"/>
          <w:szCs w:val="28"/>
        </w:rPr>
        <w:t xml:space="preserve">《中标通知书》对采购人和中标供应商具有同等法律效力。</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22.5 </w:t>
      </w:r>
      <w:r>
        <w:rPr>
          <w:rFonts w:hint="eastAsia" w:ascii="宋体" w:hAnsi="宋体"/>
          <w:bCs/>
          <w:color w:val="000000" w:themeColor="text1"/>
          <w:sz w:val="28"/>
          <w:szCs w:val="28"/>
        </w:rPr>
        <w:t xml:space="preserve">《中标通知书》发出后，中标供应商无正当理由不与采购人签订合同的，应当依法承担法律责任。</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22.6</w:t>
      </w:r>
      <w:r>
        <w:rPr>
          <w:rFonts w:hint="eastAsia" w:ascii="宋体" w:hAnsi="宋体"/>
          <w:bCs/>
          <w:color w:val="000000" w:themeColor="text1"/>
          <w:sz w:val="28"/>
          <w:szCs w:val="28"/>
        </w:rPr>
        <w:t xml:space="preserve">代理机构和评标委员会对未中标的供应商不作未中标原因的解释。</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23.</w:t>
      </w:r>
      <w:r>
        <w:rPr>
          <w:rFonts w:hint="eastAsia" w:ascii="宋体" w:hAnsi="宋体"/>
          <w:b/>
          <w:color w:val="000000" w:themeColor="text1"/>
          <w:sz w:val="28"/>
          <w:szCs w:val="28"/>
        </w:rPr>
        <w:t xml:space="preserve">编写评审报告</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评标委员会根据全体评标成员签字的原始评标记录和评标结果编写评审报告。</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24.</w:t>
      </w:r>
      <w:r>
        <w:rPr>
          <w:rFonts w:hint="eastAsia" w:ascii="宋体" w:hAnsi="宋体"/>
          <w:b/>
          <w:color w:val="000000" w:themeColor="text1"/>
          <w:sz w:val="28"/>
          <w:szCs w:val="28"/>
        </w:rPr>
        <w:t xml:space="preserve">评标过程的保密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24.1 </w:t>
      </w:r>
      <w:r>
        <w:rPr>
          <w:rFonts w:hint="eastAsia" w:ascii="宋体" w:hAnsi="宋体"/>
          <w:bCs/>
          <w:color w:val="000000" w:themeColor="text1"/>
          <w:sz w:val="28"/>
          <w:szCs w:val="28"/>
        </w:rPr>
        <w:t xml:space="preserve">代理机构将采取必要措施，保证评标在严格保密的情况下进行。</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24.2 </w:t>
      </w:r>
      <w:r>
        <w:rPr>
          <w:rFonts w:hint="eastAsia" w:ascii="宋体" w:hAnsi="宋体"/>
          <w:bCs/>
          <w:color w:val="000000" w:themeColor="text1"/>
          <w:sz w:val="28"/>
          <w:szCs w:val="28"/>
        </w:rPr>
        <w:t xml:space="preserve">任何单位和个人不得非法干预、影响评标办法的确定，以及评标过程和结果。</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24.3 </w:t>
      </w:r>
      <w:r>
        <w:rPr>
          <w:rFonts w:hint="eastAsia" w:ascii="宋体" w:hAnsi="宋体"/>
          <w:bCs/>
          <w:color w:val="000000" w:themeColor="text1"/>
          <w:sz w:val="28"/>
          <w:szCs w:val="28"/>
        </w:rPr>
        <w:t xml:space="preserve">凡是与审查、澄清、评价和比较投标的有关资料等，均不得向供应商及与评标无关的人员透露。</w:t>
      </w:r>
      <w:r/>
    </w:p>
    <w:p>
      <w:pPr>
        <w:ind w:firstLine="482"/>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五、签订合同</w:t>
      </w:r>
      <w:r/>
    </w:p>
    <w:p>
      <w:pPr>
        <w:ind w:firstLine="482"/>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25.</w:t>
      </w:r>
      <w:r>
        <w:rPr>
          <w:rFonts w:hint="eastAsia" w:ascii="宋体" w:hAnsi="宋体"/>
          <w:b/>
          <w:color w:val="000000" w:themeColor="text1"/>
          <w:sz w:val="28"/>
          <w:szCs w:val="28"/>
        </w:rPr>
        <w:t xml:space="preserve">签订合同</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25.1 </w:t>
      </w:r>
      <w:r>
        <w:rPr>
          <w:rFonts w:hint="eastAsia" w:ascii="宋体" w:hAnsi="宋体"/>
          <w:bCs/>
          <w:color w:val="000000" w:themeColor="text1"/>
          <w:sz w:val="28"/>
          <w:szCs w:val="28"/>
        </w:rPr>
        <w:t xml:space="preserve">采购人应当自《中标通知书》发出之日起三十日内，按照招标文件和中标供应商投标文件与中标供应商签订书面合同。所签订的合同不得对招标文件确定事</w:t>
      </w:r>
      <w:r>
        <w:rPr>
          <w:rFonts w:hint="eastAsia" w:ascii="宋体" w:hAnsi="宋体"/>
          <w:bCs/>
          <w:color w:val="000000" w:themeColor="text1"/>
          <w:sz w:val="28"/>
          <w:szCs w:val="28"/>
        </w:rPr>
        <w:t xml:space="preserve">项和中标供应商投标文件作实质性修改。</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25.2 </w:t>
      </w:r>
      <w:r>
        <w:rPr>
          <w:rFonts w:hint="eastAsia" w:ascii="宋体" w:hAnsi="宋体"/>
          <w:bCs/>
          <w:color w:val="000000" w:themeColor="text1"/>
          <w:sz w:val="28"/>
          <w:szCs w:val="28"/>
        </w:rPr>
        <w:t xml:space="preserve">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25.3 </w:t>
      </w:r>
      <w:r>
        <w:rPr>
          <w:rFonts w:hint="eastAsia" w:ascii="宋体" w:hAnsi="宋体"/>
          <w:bCs/>
          <w:color w:val="000000" w:themeColor="text1"/>
          <w:sz w:val="28"/>
          <w:szCs w:val="28"/>
        </w:rPr>
        <w:t xml:space="preserve">中标供应商拒绝与采购人签订合同，或因不可抗力或者自身原因不能履</w:t>
      </w:r>
      <w:r>
        <w:rPr>
          <w:rFonts w:hint="eastAsia" w:ascii="宋体" w:hAnsi="宋体"/>
          <w:bCs/>
          <w:color w:val="000000" w:themeColor="text1"/>
          <w:sz w:val="28"/>
          <w:szCs w:val="28"/>
        </w:rPr>
        <w:t xml:space="preserve">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25.4 </w:t>
      </w:r>
      <w:r>
        <w:rPr>
          <w:rFonts w:hint="eastAsia" w:ascii="宋体" w:hAnsi="宋体"/>
          <w:bCs/>
          <w:color w:val="000000" w:themeColor="text1"/>
          <w:sz w:val="28"/>
          <w:szCs w:val="28"/>
        </w:rPr>
        <w:t xml:space="preserve">采购合同履行中，采购人需追加与合同标的相同货物的，在不改变合同其他条款的前提下，可以与供应商</w:t>
      </w:r>
      <w:r>
        <w:rPr>
          <w:rFonts w:hint="eastAsia" w:ascii="宋体" w:hAnsi="宋体"/>
          <w:bCs/>
          <w:color w:val="000000" w:themeColor="text1"/>
          <w:sz w:val="28"/>
          <w:szCs w:val="28"/>
        </w:rPr>
        <w:t xml:space="preserve">协商签订补充合同，但所有补充合同的采购金额不得超过原合同采购金额的百分之十。</w:t>
      </w:r>
      <w:r/>
    </w:p>
    <w:p>
      <w:pPr>
        <w:ind w:firstLine="482"/>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六、询问、质疑、投诉和诚实信用</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26.</w:t>
      </w:r>
      <w:r>
        <w:rPr>
          <w:rFonts w:hint="eastAsia" w:ascii="宋体" w:hAnsi="宋体"/>
          <w:b/>
          <w:color w:val="000000" w:themeColor="text1"/>
          <w:sz w:val="28"/>
          <w:szCs w:val="28"/>
        </w:rPr>
        <w:t xml:space="preserve">询问</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27.</w:t>
      </w:r>
      <w:r>
        <w:rPr>
          <w:rFonts w:hint="eastAsia" w:ascii="宋体" w:hAnsi="宋体"/>
          <w:b/>
          <w:color w:val="000000" w:themeColor="text1"/>
          <w:sz w:val="28"/>
          <w:szCs w:val="28"/>
        </w:rPr>
        <w:t xml:space="preserve">质疑</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27.1</w:t>
      </w:r>
      <w:r>
        <w:rPr>
          <w:rFonts w:hint="eastAsia" w:ascii="宋体" w:hAnsi="宋体"/>
          <w:bCs/>
          <w:color w:val="000000" w:themeColor="text1"/>
          <w:sz w:val="28"/>
          <w:szCs w:val="28"/>
        </w:rPr>
        <w:t xml:space="preserve">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27.2</w:t>
      </w:r>
      <w:r>
        <w:rPr>
          <w:rFonts w:hint="eastAsia" w:ascii="宋体" w:hAnsi="宋体"/>
          <w:bCs/>
          <w:color w:val="000000" w:themeColor="text1"/>
          <w:sz w:val="28"/>
          <w:szCs w:val="28"/>
        </w:rPr>
        <w:t xml:space="preserve">质疑供应商的质疑行为应符合财政部</w:t>
      </w:r>
      <w:r>
        <w:rPr>
          <w:rFonts w:hint="eastAsia" w:ascii="宋体" w:hAnsi="宋体"/>
          <w:bCs/>
          <w:color w:val="000000" w:themeColor="text1"/>
          <w:sz w:val="28"/>
          <w:szCs w:val="28"/>
        </w:rPr>
        <w:t xml:space="preserve">94</w:t>
      </w:r>
      <w:r>
        <w:rPr>
          <w:rFonts w:hint="eastAsia" w:ascii="宋体" w:hAnsi="宋体"/>
          <w:bCs/>
          <w:color w:val="000000" w:themeColor="text1"/>
          <w:sz w:val="28"/>
          <w:szCs w:val="28"/>
        </w:rPr>
        <w:t xml:space="preserve">号令相关规定，未参加采购活动的</w:t>
      </w:r>
      <w:r>
        <w:rPr>
          <w:rFonts w:hint="eastAsia" w:ascii="宋体" w:hAnsi="宋体"/>
          <w:bCs/>
          <w:color w:val="000000" w:themeColor="text1"/>
          <w:sz w:val="28"/>
          <w:szCs w:val="28"/>
        </w:rPr>
        <w:t xml:space="preserve">供应商或在采购活动中自身权益未受到损害的供应商所提出的质疑不予受理。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27.3 </w:t>
      </w:r>
      <w:r>
        <w:rPr>
          <w:rFonts w:hint="eastAsia" w:ascii="宋体" w:hAnsi="宋体"/>
          <w:bCs/>
          <w:color w:val="000000" w:themeColor="text1"/>
          <w:sz w:val="28"/>
          <w:szCs w:val="28"/>
        </w:rPr>
        <w:t xml:space="preserve">上述应知其权益受到损害之日是指：</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1</w:t>
      </w:r>
      <w:r>
        <w:rPr>
          <w:rFonts w:hint="eastAsia" w:ascii="宋体" w:hAnsi="宋体"/>
          <w:bCs/>
          <w:color w:val="000000" w:themeColor="text1"/>
          <w:sz w:val="28"/>
          <w:szCs w:val="28"/>
        </w:rPr>
        <w:t xml:space="preserve">）对招标文件提出质疑的，为招标文件公告期限届满之日起计算；</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2</w:t>
      </w:r>
      <w:r>
        <w:rPr>
          <w:rFonts w:hint="eastAsia" w:ascii="宋体" w:hAnsi="宋体"/>
          <w:bCs/>
          <w:color w:val="000000" w:themeColor="text1"/>
          <w:sz w:val="28"/>
          <w:szCs w:val="28"/>
        </w:rPr>
        <w:t xml:space="preserve">）对招标过程提出质疑的，自招标程序环节结束之日起计算；</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w:t>
      </w:r>
      <w:r>
        <w:rPr>
          <w:rFonts w:hint="eastAsia" w:ascii="宋体" w:hAnsi="宋体"/>
          <w:bCs/>
          <w:color w:val="000000" w:themeColor="text1"/>
          <w:sz w:val="28"/>
          <w:szCs w:val="28"/>
        </w:rPr>
        <w:t xml:space="preserve">3</w:t>
      </w:r>
      <w:r>
        <w:rPr>
          <w:rFonts w:hint="eastAsia" w:ascii="宋体" w:hAnsi="宋体"/>
          <w:bCs/>
          <w:color w:val="000000" w:themeColor="text1"/>
          <w:sz w:val="28"/>
          <w:szCs w:val="28"/>
        </w:rPr>
        <w:t xml:space="preserve">）对中标结果提出质疑的，自中标结果公告期限届满之日起计算。</w:t>
      </w:r>
      <w:r>
        <w:rPr>
          <w:rFonts w:hint="eastAsia" w:ascii="宋体" w:hAnsi="宋体"/>
          <w:bCs/>
          <w:color w:val="000000" w:themeColor="text1"/>
          <w:sz w:val="28"/>
          <w:szCs w:val="28"/>
        </w:rPr>
        <w:t xml:space="preserve">  </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27.4 </w:t>
      </w:r>
      <w:r>
        <w:rPr>
          <w:rFonts w:hint="eastAsia" w:ascii="宋体" w:hAnsi="宋体"/>
          <w:bCs/>
          <w:color w:val="000000" w:themeColor="text1"/>
          <w:sz w:val="28"/>
          <w:szCs w:val="28"/>
        </w:rPr>
        <w:t xml:space="preserve">质疑供应商在法定质疑期内应当一次性提出针对同一招标环节的质疑事项。</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27.5 </w:t>
      </w:r>
      <w:r>
        <w:rPr>
          <w:rFonts w:hint="eastAsia" w:ascii="宋体" w:hAnsi="宋体"/>
          <w:bCs/>
          <w:color w:val="000000" w:themeColor="text1"/>
          <w:sz w:val="28"/>
          <w:szCs w:val="28"/>
        </w:rPr>
        <w:t xml:space="preserve">代理机构在收到供应商的质疑后将及时组织调查核实，在七个工作日内作出答复，答复的内容不涉及商业秘密。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27.6 </w:t>
      </w:r>
      <w:r>
        <w:rPr>
          <w:rFonts w:hint="eastAsia" w:ascii="宋体" w:hAnsi="宋体"/>
          <w:bCs/>
          <w:color w:val="000000" w:themeColor="text1"/>
          <w:sz w:val="28"/>
          <w:szCs w:val="28"/>
        </w:rPr>
        <w:t xml:space="preserve">代理机构遵循“谁过错谁负担”的原则，有过错的一方承担调查论证费用。</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28.</w:t>
      </w:r>
      <w:r>
        <w:rPr>
          <w:rFonts w:hint="eastAsia" w:ascii="宋体" w:hAnsi="宋体"/>
          <w:b/>
          <w:color w:val="000000" w:themeColor="text1"/>
          <w:sz w:val="28"/>
          <w:szCs w:val="28"/>
        </w:rPr>
        <w:t xml:space="preserve">投诉</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themeColor="text1"/>
          <w:sz w:val="28"/>
          <w:szCs w:val="28"/>
        </w:rPr>
      </w:pPr>
      <w:r>
        <w:rPr>
          <w:rFonts w:hint="eastAsia" w:ascii="宋体" w:hAnsi="宋体"/>
          <w:b/>
          <w:color w:val="000000" w:themeColor="text1"/>
          <w:sz w:val="28"/>
          <w:szCs w:val="28"/>
        </w:rPr>
        <w:t xml:space="preserve">29.</w:t>
      </w:r>
      <w:r>
        <w:rPr>
          <w:rFonts w:hint="eastAsia" w:ascii="宋体" w:hAnsi="宋体"/>
          <w:b/>
          <w:color w:val="000000" w:themeColor="text1"/>
          <w:sz w:val="28"/>
          <w:szCs w:val="28"/>
        </w:rPr>
        <w:t xml:space="preserve">诚实信用</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29.1 </w:t>
      </w:r>
      <w:r>
        <w:rPr>
          <w:rFonts w:hint="eastAsia" w:ascii="宋体" w:hAnsi="宋体"/>
          <w:bCs/>
          <w:color w:val="000000" w:themeColor="text1"/>
          <w:sz w:val="28"/>
          <w:szCs w:val="28"/>
        </w:rPr>
        <w:t xml:space="preserve">供应商之间不得相互串通投标报价，不得妨碍其他供应商的公平竞争，不得损害采购人和其他供应商的合法权益。</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29.2 </w:t>
      </w:r>
      <w:r>
        <w:rPr>
          <w:rFonts w:hint="eastAsia" w:ascii="宋体" w:hAnsi="宋体"/>
          <w:bCs/>
          <w:color w:val="000000" w:themeColor="text1"/>
          <w:sz w:val="28"/>
          <w:szCs w:val="28"/>
        </w:rPr>
        <w:t xml:space="preserve">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29.3 </w:t>
      </w:r>
      <w:r>
        <w:rPr>
          <w:rFonts w:hint="eastAsia" w:ascii="宋体" w:hAnsi="宋体"/>
          <w:bCs/>
          <w:color w:val="000000" w:themeColor="text1"/>
          <w:sz w:val="28"/>
          <w:szCs w:val="28"/>
        </w:rPr>
        <w:t xml:space="preserve">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w:t>
      </w:r>
      <w:r>
        <w:rPr>
          <w:rFonts w:hint="eastAsia" w:ascii="宋体" w:hAnsi="宋体"/>
          <w:bCs/>
          <w:color w:val="000000" w:themeColor="text1"/>
          <w:sz w:val="28"/>
          <w:szCs w:val="28"/>
        </w:rPr>
        <w:t xml:space="preserve">代理机构将提请财政部门将其列入不良行为记录名单，并依法予以处罚。</w:t>
      </w:r>
      <w:r/>
    </w:p>
    <w:p>
      <w:pPr>
        <w:ind w:firstLine="480"/>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29.4 </w:t>
      </w:r>
      <w:r>
        <w:rPr>
          <w:rFonts w:hint="eastAsia" w:ascii="宋体" w:hAnsi="宋体"/>
          <w:bCs/>
          <w:color w:val="000000" w:themeColor="text1"/>
          <w:sz w:val="28"/>
          <w:szCs w:val="28"/>
        </w:rPr>
        <w:t xml:space="preserve">供应商不得虚假承诺，否则，按照提供虚假材料谋取中标处理。</w:t>
      </w:r>
      <w:r/>
    </w:p>
    <w:p>
      <w:pPr>
        <w:ind w:firstLine="480"/>
        <w:spacing w:line="360" w:lineRule="auto"/>
        <w:rPr>
          <w:rFonts w:ascii="宋体" w:hAnsi="宋体" w:cs="宋体"/>
          <w:b/>
          <w:color w:val="000000" w:themeColor="text1"/>
          <w:sz w:val="32"/>
          <w:szCs w:val="32"/>
        </w:rPr>
      </w:pPr>
      <w:r>
        <w:rPr>
          <w:rFonts w:hint="eastAsia" w:ascii="宋体" w:hAnsi="宋体"/>
          <w:bCs/>
          <w:color w:val="000000" w:themeColor="text1"/>
          <w:sz w:val="28"/>
          <w:szCs w:val="28"/>
        </w:rPr>
        <w:t xml:space="preserve">29.5 </w:t>
      </w:r>
      <w:r>
        <w:rPr>
          <w:rFonts w:hint="eastAsia" w:ascii="宋体" w:hAnsi="宋体"/>
          <w:bCs/>
          <w:color w:val="000000" w:themeColor="text1"/>
          <w:sz w:val="28"/>
          <w:szCs w:val="28"/>
        </w:rPr>
        <w:t xml:space="preserve">供应商应自觉遵守开标、评标纪律，扰乱开标评标现场秩序的，属于失信行为，根据《江苏省政府采购供应商监督管理暂行办法》，失信行为将被记入供应商诚信档案</w:t>
      </w:r>
      <w:r>
        <w:rPr>
          <w:rFonts w:hint="eastAsia" w:ascii="宋体" w:hAnsi="宋体"/>
          <w:bCs/>
          <w:color w:val="000000" w:themeColor="text1"/>
          <w:sz w:val="28"/>
          <w:szCs w:val="28"/>
          <w:lang w:val="zh-CN"/>
        </w:rPr>
        <w:t xml:space="preserve">。</w:t>
      </w:r>
      <w:r>
        <w:rPr>
          <w:rFonts w:hint="eastAsia" w:ascii="宋体" w:hAnsi="宋体" w:cs="宋体"/>
          <w:color w:val="000000" w:themeColor="text1"/>
          <w:sz w:val="28"/>
          <w:szCs w:val="28"/>
          <w:lang w:val="zh-CN"/>
        </w:rPr>
        <w:br w:type="page" w:clear="all"/>
      </w:r>
      <w:r>
        <w:rPr>
          <w:rFonts w:hint="eastAsia" w:ascii="宋体" w:hAnsi="宋体" w:cs="宋体"/>
          <w:color w:val="000000" w:themeColor="text1"/>
          <w:sz w:val="28"/>
          <w:szCs w:val="28"/>
        </w:rPr>
        <w:t xml:space="preserve">                           </w:t>
      </w:r>
      <w:bookmarkStart w:id="33" w:name="OLE_LINK11"/>
      <w:r/>
      <w:bookmarkStart w:id="34" w:name="OLE_LINK12"/>
      <w:r>
        <w:rPr>
          <w:rFonts w:hint="eastAsia" w:ascii="宋体" w:hAnsi="宋体" w:cs="宋体"/>
          <w:b/>
          <w:color w:val="000000" w:themeColor="text1"/>
          <w:sz w:val="32"/>
          <w:szCs w:val="32"/>
        </w:rPr>
        <w:t xml:space="preserve">第三章</w:t>
      </w:r>
      <w:r>
        <w:rPr>
          <w:rFonts w:hint="eastAsia" w:ascii="宋体" w:hAnsi="宋体" w:cs="宋体"/>
          <w:b/>
          <w:color w:val="000000" w:themeColor="text1"/>
          <w:sz w:val="32"/>
          <w:szCs w:val="32"/>
        </w:rPr>
        <w:t xml:space="preserve"> </w:t>
      </w:r>
      <w:r>
        <w:rPr>
          <w:rFonts w:hint="eastAsia" w:ascii="宋体" w:hAnsi="宋体" w:cs="宋体"/>
          <w:b/>
          <w:color w:val="000000" w:themeColor="text1"/>
          <w:sz w:val="32"/>
          <w:szCs w:val="32"/>
        </w:rPr>
        <w:t xml:space="preserve">评标标准</w:t>
      </w:r>
      <w:bookmarkEnd w:id="33"/>
      <w:r/>
      <w:bookmarkEnd w:id="34"/>
      <w:r/>
      <w:r/>
    </w:p>
    <w:p>
      <w:pPr>
        <w:jc w:val="left"/>
        <w:spacing w:line="360"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一、评标方法：</w:t>
      </w:r>
      <w:r/>
    </w:p>
    <w:p>
      <w:pPr>
        <w:ind w:firstLine="560"/>
        <w:jc w:val="left"/>
        <w:spacing w:line="360"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rPr>
          <w:rFonts w:ascii="宋体" w:hAnsi="宋体" w:cs="宋体"/>
          <w:bCs/>
          <w:color w:val="000000" w:themeColor="text1"/>
          <w:sz w:val="28"/>
          <w:szCs w:val="28"/>
        </w:rPr>
        <w:outlineLvl w:val="1"/>
      </w:pPr>
      <w:r>
        <w:rPr>
          <w:rFonts w:hint="eastAsia" w:ascii="宋体" w:hAnsi="宋体" w:cs="宋体"/>
          <w:bCs/>
          <w:color w:val="000000" w:themeColor="text1"/>
          <w:sz w:val="28"/>
          <w:szCs w:val="28"/>
        </w:rPr>
        <w:t xml:space="preserve">二、评标标准：</w:t>
      </w:r>
      <w:r/>
    </w:p>
    <w:tbl>
      <w:tblPr>
        <w:tblW w:w="9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1201"/>
        <w:gridCol w:w="6032"/>
        <w:gridCol w:w="709"/>
        <w:gridCol w:w="850"/>
      </w:tblGrid>
      <w:tr>
        <w:trPr>
          <w:jc w:val="center"/>
          <w:trHeight w:val="439"/>
        </w:trPr>
        <w:tc>
          <w:tcPr>
            <w:shd w:val="clear" w:color="auto" w:fill="auto"/>
            <w:tcW w:w="698" w:type="dxa"/>
            <w:vAlign w:val="center"/>
            <w:textDirection w:val="lrTb"/>
            <w:noWrap w:val="false"/>
          </w:tcPr>
          <w:p>
            <w:pPr>
              <w:jc w:val="center"/>
              <w:spacing w:line="240" w:lineRule="atLeast"/>
              <w:rPr>
                <w:rFonts w:ascii="宋体" w:hAnsi="宋体" w:cs="宋体"/>
                <w:b/>
                <w:color w:val="000000" w:themeColor="text1"/>
                <w:sz w:val="24"/>
              </w:rPr>
            </w:pPr>
            <w:r>
              <w:rPr>
                <w:rFonts w:hint="eastAsia" w:ascii="宋体" w:hAnsi="宋体" w:cs="宋体"/>
                <w:b/>
                <w:color w:val="000000" w:themeColor="text1"/>
                <w:sz w:val="24"/>
              </w:rPr>
              <w:t xml:space="preserve">序号</w:t>
            </w:r>
            <w:r/>
          </w:p>
        </w:tc>
        <w:tc>
          <w:tcPr>
            <w:shd w:val="clear" w:color="auto" w:fill="auto"/>
            <w:tcW w:w="1201" w:type="dxa"/>
            <w:vAlign w:val="center"/>
            <w:textDirection w:val="lrTb"/>
            <w:noWrap w:val="false"/>
          </w:tcPr>
          <w:p>
            <w:pPr>
              <w:jc w:val="center"/>
              <w:spacing w:line="240" w:lineRule="atLeast"/>
              <w:rPr>
                <w:rFonts w:ascii="宋体" w:hAnsi="宋体" w:cs="宋体"/>
                <w:b/>
                <w:color w:val="000000" w:themeColor="text1"/>
                <w:sz w:val="24"/>
              </w:rPr>
            </w:pPr>
            <w:r>
              <w:rPr>
                <w:rFonts w:hint="eastAsia" w:ascii="宋体" w:hAnsi="宋体" w:cs="宋体"/>
                <w:b/>
                <w:color w:val="000000" w:themeColor="text1"/>
                <w:sz w:val="24"/>
              </w:rPr>
              <w:t xml:space="preserve">评审因素</w:t>
            </w:r>
            <w:r/>
          </w:p>
        </w:tc>
        <w:tc>
          <w:tcPr>
            <w:shd w:val="clear" w:color="auto" w:fill="auto"/>
            <w:tcW w:w="6032" w:type="dxa"/>
            <w:vAlign w:val="center"/>
            <w:textDirection w:val="lrTb"/>
            <w:noWrap w:val="false"/>
          </w:tcPr>
          <w:p>
            <w:pPr>
              <w:jc w:val="center"/>
              <w:spacing w:line="240" w:lineRule="atLeast"/>
              <w:rPr>
                <w:rFonts w:ascii="宋体" w:hAnsi="宋体" w:cs="宋体"/>
                <w:b/>
                <w:color w:val="000000" w:themeColor="text1"/>
                <w:sz w:val="24"/>
              </w:rPr>
            </w:pPr>
            <w:r>
              <w:rPr>
                <w:rFonts w:hint="eastAsia" w:ascii="宋体" w:hAnsi="宋体" w:cs="宋体"/>
                <w:b/>
                <w:color w:val="000000" w:themeColor="text1"/>
                <w:sz w:val="24"/>
              </w:rPr>
              <w:t xml:space="preserve">评审细则</w:t>
            </w:r>
            <w:r/>
          </w:p>
        </w:tc>
        <w:tc>
          <w:tcPr>
            <w:shd w:val="clear" w:color="auto" w:fill="auto"/>
            <w:tcW w:w="709" w:type="dxa"/>
            <w:vAlign w:val="center"/>
            <w:textDirection w:val="lrTb"/>
            <w:noWrap w:val="false"/>
          </w:tcPr>
          <w:p>
            <w:pPr>
              <w:jc w:val="center"/>
              <w:spacing w:line="240" w:lineRule="atLeast"/>
              <w:rPr>
                <w:rFonts w:ascii="宋体" w:hAnsi="宋体" w:cs="宋体"/>
                <w:b/>
                <w:color w:val="000000" w:themeColor="text1"/>
                <w:sz w:val="24"/>
              </w:rPr>
            </w:pPr>
            <w:r>
              <w:rPr>
                <w:rFonts w:hint="eastAsia" w:ascii="宋体" w:hAnsi="宋体" w:cs="宋体"/>
                <w:b/>
                <w:color w:val="000000" w:themeColor="text1"/>
                <w:sz w:val="24"/>
              </w:rPr>
              <w:t xml:space="preserve">分值</w:t>
            </w:r>
            <w:r/>
          </w:p>
        </w:tc>
        <w:tc>
          <w:tcPr>
            <w:shd w:val="clear" w:color="auto" w:fill="auto"/>
            <w:tcW w:w="850" w:type="dxa"/>
            <w:vAlign w:val="center"/>
            <w:textDirection w:val="lrTb"/>
            <w:noWrap w:val="false"/>
          </w:tcPr>
          <w:p>
            <w:pPr>
              <w:jc w:val="center"/>
              <w:spacing w:line="240" w:lineRule="atLeast"/>
              <w:rPr>
                <w:rFonts w:ascii="宋体" w:hAnsi="宋体" w:cs="宋体"/>
                <w:b/>
                <w:color w:val="000000" w:themeColor="text1"/>
                <w:sz w:val="24"/>
              </w:rPr>
            </w:pPr>
            <w:r>
              <w:rPr>
                <w:rFonts w:hint="eastAsia" w:ascii="宋体" w:hAnsi="宋体" w:cs="宋体"/>
                <w:b/>
                <w:color w:val="000000" w:themeColor="text1"/>
                <w:sz w:val="24"/>
              </w:rPr>
              <w:t xml:space="preserve">类型</w:t>
            </w:r>
            <w:r/>
          </w:p>
        </w:tc>
      </w:tr>
      <w:tr>
        <w:trPr>
          <w:jc w:val="center"/>
          <w:trHeight w:val="1132"/>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1</w:t>
            </w:r>
            <w:r/>
          </w:p>
        </w:tc>
        <w:tc>
          <w:tcPr>
            <w:shd w:val="clear" w:color="auto" w:fill="auto"/>
            <w:tcW w:w="1201"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价格分</w:t>
            </w:r>
            <w:r/>
          </w:p>
        </w:tc>
        <w:tc>
          <w:tcPr>
            <w:shd w:val="clear" w:color="auto" w:fill="auto"/>
            <w:tcW w:w="6032" w:type="dxa"/>
            <w:vAlign w:val="center"/>
            <w:textDirection w:val="lrTb"/>
            <w:noWrap w:val="false"/>
          </w:tcPr>
          <w:p>
            <w:pPr>
              <w:spacing w:line="240" w:lineRule="atLeast"/>
              <w:rPr>
                <w:rFonts w:ascii="宋体" w:hAnsi="宋体" w:cs="宋体"/>
                <w:color w:val="000000" w:themeColor="text1"/>
                <w:sz w:val="24"/>
              </w:rPr>
            </w:pPr>
            <w:r>
              <w:rPr>
                <w:rFonts w:hint="eastAsia" w:ascii="宋体" w:hAnsi="宋体" w:cs="宋体"/>
                <w:color w:val="000000" w:themeColor="text1"/>
                <w:sz w:val="24"/>
              </w:rPr>
              <w:t xml:space="preserve">采用低价优先法计算，即满足招标文件要求且投标价格最低的投标报价（单价合计）为评标基准价，其价格分为满分。其他投标人的价格分统一按照下列公式计算：投标报价得分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评标基准价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投标报价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ascii="宋体" w:hAnsi="宋体" w:cs="宋体"/>
                <w:color w:val="000000" w:themeColor="text1"/>
                <w:sz w:val="24"/>
              </w:rPr>
              <w:t xml:space="preserve">3</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（保留两位小数）</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t xml:space="preserve">30</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价格分</w:t>
            </w:r>
            <w:r/>
          </w:p>
        </w:tc>
      </w:tr>
      <w:tr>
        <w:trPr>
          <w:jc w:val="center"/>
          <w:trHeight w:val="1233"/>
        </w:trPr>
        <w:tc>
          <w:tcPr>
            <w:shd w:val="clear" w:color="auto" w:fill="auto"/>
            <w:tcW w:w="698" w:type="dxa"/>
            <w:vAlign w:val="center"/>
            <w:vMerge w:val="restart"/>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2</w:t>
            </w:r>
            <w:r/>
          </w:p>
        </w:tc>
        <w:tc>
          <w:tcPr>
            <w:shd w:val="clear" w:color="auto" w:fill="auto"/>
            <w:tcW w:w="1201" w:type="dxa"/>
            <w:vAlign w:val="center"/>
            <w:vMerge w:val="restart"/>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服务方案</w:t>
            </w:r>
            <w:r/>
          </w:p>
        </w:tc>
        <w:tc>
          <w:tcPr>
            <w:shd w:val="clear" w:color="auto" w:fill="auto"/>
            <w:tcW w:w="6032"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评委根据投标供应商针对此次项目提供的服务方案（包含服务体系、服务内容、响应时间、安全生产等）进行综合打分：</w:t>
            </w:r>
            <w:r/>
          </w:p>
          <w:p>
            <w:pPr>
              <w:rPr>
                <w:rFonts w:ascii="宋体" w:hAnsi="宋体" w:cs="宋体"/>
                <w:color w:val="000000" w:themeColor="text1"/>
                <w:sz w:val="24"/>
              </w:rPr>
            </w:pPr>
            <w:r>
              <w:rPr>
                <w:rFonts w:hint="eastAsia" w:ascii="宋体" w:hAnsi="宋体" w:cs="宋体"/>
                <w:color w:val="000000" w:themeColor="text1"/>
                <w:sz w:val="24"/>
              </w:rPr>
              <w:t xml:space="preserve">服务方案完善全面，合理性、逻辑性强的，得</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服务方案较为完善，合理性、逻辑性较强的，得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服务方案不太全面，合理性、逻辑性一般的，得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未提供不得分。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9</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699"/>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r>
            <w:r/>
          </w:p>
        </w:tc>
        <w:tc>
          <w:tcPr>
            <w:shd w:val="clear" w:color="auto" w:fill="auto"/>
            <w:tcW w:w="1201"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shd w:val="clear" w:color="auto" w:fill="auto"/>
            <w:tcW w:w="6032"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评委根据投标供应商针对此次项目提供的项目实施组织方案（包含采购措施、供货措施、实施方案、保障措施）综合打分</w:t>
            </w:r>
            <w:r/>
          </w:p>
          <w:p>
            <w:pPr>
              <w:rPr>
                <w:rFonts w:ascii="宋体" w:hAnsi="宋体" w:cs="宋体"/>
                <w:color w:val="000000" w:themeColor="text1"/>
                <w:sz w:val="24"/>
              </w:rPr>
            </w:pPr>
            <w:r>
              <w:rPr>
                <w:rFonts w:hint="eastAsia" w:ascii="宋体" w:hAnsi="宋体" w:cs="宋体"/>
                <w:color w:val="000000" w:themeColor="text1"/>
                <w:sz w:val="24"/>
              </w:rPr>
              <w:t xml:space="preserve">项目实施组织方案安排合理得当，针对性及可操作性强的，</w:t>
            </w:r>
            <w:r>
              <w:rPr>
                <w:rFonts w:ascii="宋体" w:hAnsi="宋体" w:cs="宋体"/>
                <w:color w:val="000000" w:themeColor="text1"/>
                <w:sz w:val="24"/>
              </w:rPr>
              <w:t xml:space="preserve">8</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项目实施组织方案安排较为合理，针对性及可操作性较强的，得</w:t>
            </w:r>
            <w:r>
              <w:rPr>
                <w:rFonts w:ascii="宋体" w:hAnsi="宋体" w:cs="宋体"/>
                <w:color w:val="000000" w:themeColor="text1"/>
                <w:sz w:val="24"/>
              </w:rPr>
              <w:t xml:space="preserve">5</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项目实施组织方案安排一般，针对性及可操作性有所欠缺的，得</w:t>
            </w:r>
            <w:r>
              <w:rPr>
                <w:rFonts w:ascii="宋体" w:hAnsi="宋体" w:cs="宋体"/>
                <w:color w:val="000000" w:themeColor="text1"/>
                <w:sz w:val="24"/>
              </w:rPr>
              <w:t xml:space="preserve">2</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未提供不得分。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t xml:space="preserve">8</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328"/>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r>
            <w:r/>
          </w:p>
        </w:tc>
        <w:tc>
          <w:tcPr>
            <w:shd w:val="clear" w:color="auto" w:fill="auto"/>
            <w:tcW w:w="1201"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shd w:val="clear" w:color="auto" w:fill="auto"/>
            <w:tcW w:w="6032"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评委根据投标供应商针对此次项目提供的实质性优惠方案（包含实质性的优惠承诺、优惠方案、优惠措施、备品备件）综合打分进行综合评审：</w:t>
            </w:r>
            <w:r/>
          </w:p>
          <w:p>
            <w:pPr>
              <w:rPr>
                <w:rFonts w:ascii="宋体" w:hAnsi="宋体" w:cs="宋体"/>
                <w:color w:val="000000" w:themeColor="text1"/>
                <w:sz w:val="24"/>
              </w:rPr>
            </w:pPr>
            <w:r>
              <w:rPr>
                <w:rFonts w:hint="eastAsia" w:ascii="宋体" w:hAnsi="宋体" w:cs="宋体"/>
                <w:color w:val="000000" w:themeColor="text1"/>
                <w:sz w:val="24"/>
              </w:rPr>
              <w:t xml:space="preserve">实质性优惠方案中的承诺、方案、措施、备件准备全面，完全贴合项目采购内容的，得</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实质性优惠方案中的承诺、方案、措施、备件准备较为全面，贴合项目采购内容的得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实质性优惠方案中的承诺、方案、措施、备件准备一般，</w:t>
            </w:r>
            <w:r>
              <w:rPr>
                <w:rFonts w:hint="eastAsia" w:ascii="宋体" w:hAnsi="宋体" w:cs="宋体"/>
                <w:color w:val="000000" w:themeColor="text1"/>
                <w:sz w:val="24"/>
              </w:rPr>
              <w:t xml:space="preserve">较为贴合项目采购内容的得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实质性优惠方案中的承诺、方案、措施、备件准备一般，不太贴合项目采购内容的得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未提供不得分。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9</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361"/>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rPr>
            </w:pPr>
            <w:r/>
            <w:bookmarkStart w:id="35" w:name="_Hlk223612362"/>
            <w:r/>
            <w:r/>
          </w:p>
        </w:tc>
        <w:tc>
          <w:tcPr>
            <w:shd w:val="clear" w:color="auto" w:fill="auto"/>
            <w:tcW w:w="1201" w:type="dxa"/>
            <w:vAlign w:val="center"/>
            <w:vMerge w:val="continue"/>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p>
        </w:tc>
        <w:tc>
          <w:tcPr>
            <w:shd w:val="clear" w:color="auto" w:fill="auto"/>
            <w:tcW w:w="6032"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评委根据投标供应商针对此次项目提供的售后服务方案（包含售后服务、退换货服务、响应速度、应急方案）综合打分</w:t>
            </w:r>
            <w:r/>
          </w:p>
          <w:p>
            <w:pPr>
              <w:rPr>
                <w:rFonts w:ascii="宋体" w:hAnsi="宋体" w:cs="宋体"/>
                <w:color w:val="000000" w:themeColor="text1"/>
                <w:sz w:val="24"/>
              </w:rPr>
            </w:pPr>
            <w:r>
              <w:rPr>
                <w:rFonts w:hint="eastAsia" w:ascii="宋体" w:hAnsi="宋体" w:cs="宋体"/>
                <w:color w:val="000000" w:themeColor="text1"/>
                <w:sz w:val="24"/>
              </w:rPr>
              <w:t xml:space="preserve">售后服务方案内容完善、安排合理，针对性强的，得</w:t>
            </w:r>
            <w:r>
              <w:rPr>
                <w:rFonts w:ascii="宋体" w:hAnsi="宋体" w:cs="宋体"/>
                <w:color w:val="000000" w:themeColor="text1"/>
                <w:sz w:val="24"/>
              </w:rPr>
              <w:t xml:space="preserve">8</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售后服务方案内容较为完善、安排较为合理，针对性较强的，得</w:t>
            </w:r>
            <w:r>
              <w:rPr>
                <w:rFonts w:ascii="宋体" w:hAnsi="宋体" w:cs="宋体"/>
                <w:color w:val="000000" w:themeColor="text1"/>
                <w:sz w:val="24"/>
              </w:rPr>
              <w:t xml:space="preserve">5</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售后服务方案内容一般，针对性有所欠缺的，得</w:t>
            </w:r>
            <w:r>
              <w:rPr>
                <w:rFonts w:ascii="宋体" w:hAnsi="宋体" w:cs="宋体"/>
                <w:color w:val="000000" w:themeColor="text1"/>
                <w:sz w:val="24"/>
              </w:rPr>
              <w:t xml:space="preserve">2</w:t>
            </w:r>
            <w:r>
              <w:rPr>
                <w:rFonts w:hint="eastAsia" w:ascii="宋体" w:hAnsi="宋体" w:cs="宋体"/>
                <w:color w:val="000000" w:themeColor="text1"/>
                <w:sz w:val="24"/>
              </w:rPr>
              <w:t xml:space="preserve">分；未提供不得分。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t xml:space="preserve">8</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361"/>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r>
            <w:r/>
          </w:p>
        </w:tc>
        <w:tc>
          <w:tcPr>
            <w:shd w:val="clear" w:color="auto" w:fill="auto"/>
            <w:tcW w:w="1201" w:type="dxa"/>
            <w:vAlign w:val="center"/>
            <w:vMerge w:val="continue"/>
            <w:textDirection w:val="lrTb"/>
            <w:noWrap w:val="false"/>
          </w:tcPr>
          <w:p>
            <w:pPr>
              <w:jc w:val="center"/>
              <w:rPr>
                <w:sz w:val="24"/>
              </w:rPr>
            </w:pPr>
            <w:r>
              <w:rPr>
                <w:sz w:val="24"/>
              </w:rPr>
            </w:r>
            <w:r/>
          </w:p>
        </w:tc>
        <w:tc>
          <w:tcPr>
            <w:shd w:val="clear" w:color="auto" w:fill="auto"/>
            <w:tcW w:w="6032"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评委</w:t>
            </w:r>
            <w:r>
              <w:rPr>
                <w:rFonts w:ascii="宋体" w:hAnsi="宋体" w:cs="宋体"/>
                <w:color w:val="000000" w:themeColor="text1"/>
                <w:sz w:val="24"/>
              </w:rPr>
              <w:t xml:space="preserve">根据</w:t>
            </w:r>
            <w:r>
              <w:rPr>
                <w:rFonts w:hint="eastAsia" w:ascii="宋体" w:hAnsi="宋体" w:cs="宋体"/>
                <w:color w:val="000000" w:themeColor="text1"/>
                <w:sz w:val="24"/>
              </w:rPr>
              <w:t xml:space="preserve">投标供应商针对此次项目</w:t>
            </w:r>
            <w:r>
              <w:rPr>
                <w:rFonts w:ascii="宋体" w:hAnsi="宋体" w:cs="宋体"/>
                <w:color w:val="000000" w:themeColor="text1"/>
                <w:sz w:val="24"/>
              </w:rPr>
              <w:t xml:space="preserve">提供的人员配备方案（包括配备人员数量、人员分工、人员素质能力介绍等）进行综合评分：</w:t>
            </w:r>
            <w:r/>
          </w:p>
          <w:p>
            <w:pPr>
              <w:rPr>
                <w:rFonts w:ascii="宋体" w:hAnsi="宋体" w:cs="宋体"/>
                <w:color w:val="000000" w:themeColor="text1"/>
                <w:sz w:val="24"/>
              </w:rPr>
            </w:pPr>
            <w:r>
              <w:rPr>
                <w:rFonts w:ascii="宋体" w:hAnsi="宋体" w:cs="宋体"/>
                <w:color w:val="000000" w:themeColor="text1"/>
                <w:sz w:val="24"/>
              </w:rPr>
              <w:t xml:space="preserve">方案内容详实、科学合理</w:t>
            </w:r>
            <w:r>
              <w:rPr>
                <w:rFonts w:hint="eastAsia" w:ascii="宋体" w:hAnsi="宋体" w:cs="宋体"/>
                <w:color w:val="000000" w:themeColor="text1"/>
                <w:sz w:val="24"/>
              </w:rPr>
              <w:t xml:space="preserve">，</w:t>
            </w:r>
            <w:r>
              <w:rPr>
                <w:rFonts w:ascii="宋体" w:hAnsi="宋体" w:cs="宋体"/>
                <w:color w:val="000000" w:themeColor="text1"/>
                <w:sz w:val="24"/>
              </w:rPr>
              <w:t xml:space="preserve">人员配备</w:t>
            </w:r>
            <w:r>
              <w:rPr>
                <w:rFonts w:hint="eastAsia" w:ascii="宋体" w:hAnsi="宋体" w:cs="宋体"/>
                <w:color w:val="000000" w:themeColor="text1"/>
                <w:sz w:val="24"/>
              </w:rPr>
              <w:t xml:space="preserve">全面</w:t>
            </w:r>
            <w:r>
              <w:rPr>
                <w:rFonts w:ascii="宋体" w:hAnsi="宋体" w:cs="宋体"/>
                <w:color w:val="000000" w:themeColor="text1"/>
                <w:sz w:val="24"/>
              </w:rPr>
              <w:t xml:space="preserve">充足的</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6</w:t>
            </w:r>
            <w:r>
              <w:rPr>
                <w:rFonts w:ascii="宋体" w:hAnsi="宋体" w:cs="宋体"/>
                <w:color w:val="000000" w:themeColor="text1"/>
                <w:sz w:val="24"/>
              </w:rPr>
              <w:t xml:space="preserve">分；</w:t>
            </w:r>
            <w:r/>
          </w:p>
          <w:p>
            <w:pPr>
              <w:rPr>
                <w:rFonts w:ascii="宋体" w:hAnsi="宋体" w:cs="宋体"/>
                <w:color w:val="000000" w:themeColor="text1"/>
                <w:sz w:val="24"/>
              </w:rPr>
            </w:pPr>
            <w:r>
              <w:rPr>
                <w:rFonts w:ascii="宋体" w:hAnsi="宋体" w:cs="宋体"/>
                <w:color w:val="000000" w:themeColor="text1"/>
                <w:sz w:val="24"/>
              </w:rPr>
              <w:t xml:space="preserve">方案</w:t>
            </w:r>
            <w:r>
              <w:rPr>
                <w:rFonts w:hint="eastAsia" w:ascii="宋体" w:hAnsi="宋体" w:cs="宋体"/>
                <w:color w:val="000000" w:themeColor="text1"/>
                <w:sz w:val="24"/>
              </w:rPr>
              <w:t xml:space="preserve">内容较为</w:t>
            </w:r>
            <w:r>
              <w:rPr>
                <w:rFonts w:ascii="宋体" w:hAnsi="宋体" w:cs="宋体"/>
                <w:color w:val="000000" w:themeColor="text1"/>
                <w:sz w:val="24"/>
              </w:rPr>
              <w:t xml:space="preserve">合理可行</w:t>
            </w:r>
            <w:r>
              <w:rPr>
                <w:rFonts w:hint="eastAsia" w:ascii="宋体" w:hAnsi="宋体" w:cs="宋体"/>
                <w:color w:val="000000" w:themeColor="text1"/>
                <w:sz w:val="24"/>
              </w:rPr>
              <w:t xml:space="preserve">，</w:t>
            </w:r>
            <w:r>
              <w:rPr>
                <w:rFonts w:ascii="宋体" w:hAnsi="宋体" w:cs="宋体"/>
                <w:color w:val="000000" w:themeColor="text1"/>
                <w:sz w:val="24"/>
              </w:rPr>
              <w:t xml:space="preserve">人员配备较充足的</w:t>
            </w:r>
            <w:r>
              <w:rPr>
                <w:rFonts w:hint="eastAsia" w:ascii="宋体" w:hAnsi="宋体" w:cs="宋体"/>
                <w:color w:val="000000" w:themeColor="text1"/>
                <w:sz w:val="24"/>
              </w:rPr>
              <w:t xml:space="preserve">，</w:t>
            </w:r>
            <w:r>
              <w:rPr>
                <w:rFonts w:ascii="宋体" w:hAnsi="宋体" w:cs="宋体"/>
                <w:color w:val="000000" w:themeColor="text1"/>
                <w:sz w:val="24"/>
              </w:rPr>
              <w:t xml:space="preserve">得</w:t>
            </w:r>
            <w:r>
              <w:rPr>
                <w:rFonts w:hint="eastAsia" w:ascii="宋体" w:hAnsi="宋体" w:cs="宋体"/>
                <w:color w:val="000000" w:themeColor="text1"/>
                <w:sz w:val="24"/>
              </w:rPr>
              <w:t xml:space="preserve">3</w:t>
            </w:r>
            <w:r>
              <w:rPr>
                <w:rFonts w:ascii="宋体" w:hAnsi="宋体" w:cs="宋体"/>
                <w:color w:val="000000" w:themeColor="text1"/>
                <w:sz w:val="24"/>
              </w:rPr>
              <w:t xml:space="preserve">分；</w:t>
            </w:r>
            <w:r/>
          </w:p>
          <w:p>
            <w:pPr>
              <w:rPr>
                <w:rFonts w:ascii="宋体" w:hAnsi="宋体" w:cs="宋体"/>
                <w:color w:val="000000" w:themeColor="text1"/>
                <w:sz w:val="24"/>
              </w:rPr>
            </w:pPr>
            <w:r>
              <w:rPr>
                <w:rFonts w:ascii="宋体" w:hAnsi="宋体" w:cs="宋体"/>
                <w:color w:val="000000" w:themeColor="text1"/>
                <w:sz w:val="24"/>
              </w:rPr>
              <w:t xml:space="preserve">方案</w:t>
            </w:r>
            <w:r>
              <w:rPr>
                <w:rFonts w:hint="eastAsia" w:ascii="宋体" w:hAnsi="宋体" w:cs="宋体"/>
                <w:color w:val="000000" w:themeColor="text1"/>
                <w:sz w:val="24"/>
              </w:rPr>
              <w:t xml:space="preserve">内容较为</w:t>
            </w:r>
            <w:r>
              <w:rPr>
                <w:rFonts w:ascii="宋体" w:hAnsi="宋体" w:cs="宋体"/>
                <w:color w:val="000000" w:themeColor="text1"/>
                <w:sz w:val="24"/>
              </w:rPr>
              <w:t xml:space="preserve">合理</w:t>
            </w:r>
            <w:r>
              <w:rPr>
                <w:rFonts w:hint="eastAsia" w:ascii="宋体" w:hAnsi="宋体" w:cs="宋体"/>
                <w:color w:val="000000" w:themeColor="text1"/>
                <w:sz w:val="24"/>
              </w:rPr>
              <w:t xml:space="preserve">科学，</w:t>
            </w:r>
            <w:r>
              <w:rPr>
                <w:rFonts w:ascii="宋体" w:hAnsi="宋体" w:cs="宋体"/>
                <w:color w:val="000000" w:themeColor="text1"/>
                <w:sz w:val="24"/>
              </w:rPr>
              <w:t xml:space="preserve">人员配备</w:t>
            </w:r>
            <w:r>
              <w:rPr>
                <w:rFonts w:hint="eastAsia" w:ascii="宋体" w:hAnsi="宋体" w:cs="宋体"/>
                <w:color w:val="000000" w:themeColor="text1"/>
                <w:sz w:val="24"/>
              </w:rPr>
              <w:t xml:space="preserve">有所欠缺</w:t>
            </w:r>
            <w:r>
              <w:rPr>
                <w:rFonts w:ascii="宋体" w:hAnsi="宋体" w:cs="宋体"/>
                <w:color w:val="000000" w:themeColor="text1"/>
                <w:sz w:val="24"/>
              </w:rPr>
              <w:t xml:space="preserve">的</w:t>
            </w:r>
            <w:r>
              <w:rPr>
                <w:rFonts w:hint="eastAsia" w:ascii="宋体" w:hAnsi="宋体" w:cs="宋体"/>
                <w:color w:val="000000" w:themeColor="text1"/>
                <w:sz w:val="24"/>
              </w:rPr>
              <w:t xml:space="preserve">，</w:t>
            </w:r>
            <w:r>
              <w:rPr>
                <w:rFonts w:ascii="宋体" w:hAnsi="宋体" w:cs="宋体"/>
                <w:color w:val="000000" w:themeColor="text1"/>
                <w:sz w:val="24"/>
              </w:rPr>
              <w:t xml:space="preserve">得</w:t>
            </w:r>
            <w:r>
              <w:rPr>
                <w:rFonts w:hint="eastAsia" w:ascii="宋体" w:hAnsi="宋体" w:cs="宋体"/>
                <w:color w:val="000000" w:themeColor="text1"/>
                <w:sz w:val="24"/>
              </w:rPr>
              <w:t xml:space="preserve">1</w:t>
            </w:r>
            <w:r>
              <w:rPr>
                <w:rFonts w:ascii="宋体" w:hAnsi="宋体" w:cs="宋体"/>
                <w:color w:val="000000" w:themeColor="text1"/>
                <w:sz w:val="24"/>
              </w:rPr>
              <w:t xml:space="preserve">分；</w:t>
            </w:r>
            <w:r/>
          </w:p>
          <w:p>
            <w:pPr>
              <w:rPr>
                <w:rFonts w:ascii="宋体" w:hAnsi="宋体" w:cs="宋体"/>
                <w:color w:val="000000" w:themeColor="text1"/>
                <w:sz w:val="24"/>
              </w:rPr>
            </w:pPr>
            <w:r>
              <w:rPr>
                <w:rFonts w:ascii="宋体" w:hAnsi="宋体" w:cs="宋体"/>
                <w:color w:val="000000" w:themeColor="text1"/>
                <w:sz w:val="24"/>
              </w:rPr>
              <w:t xml:space="preserve">未提供不得分。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6</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主观分</w:t>
            </w:r>
            <w:r/>
          </w:p>
        </w:tc>
      </w:tr>
      <w:tr>
        <w:trPr>
          <w:jc w:val="center"/>
          <w:trHeight w:val="361"/>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r>
            <w:r/>
          </w:p>
        </w:tc>
        <w:tc>
          <w:tcPr>
            <w:shd w:val="clear" w:color="auto" w:fill="auto"/>
            <w:tcW w:w="1201" w:type="dxa"/>
            <w:vAlign w:val="center"/>
            <w:vMerge w:val="continue"/>
            <w:textDirection w:val="lrTb"/>
            <w:noWrap w:val="false"/>
          </w:tcPr>
          <w:p>
            <w:pPr>
              <w:jc w:val="center"/>
              <w:rPr>
                <w:sz w:val="24"/>
              </w:rPr>
            </w:pPr>
            <w:r>
              <w:rPr>
                <w:sz w:val="24"/>
              </w:rPr>
            </w:r>
            <w:r/>
          </w:p>
        </w:tc>
        <w:tc>
          <w:tcPr>
            <w:shd w:val="clear" w:color="auto" w:fill="auto"/>
            <w:tcW w:w="6032"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评委</w:t>
            </w:r>
            <w:r>
              <w:rPr>
                <w:rFonts w:ascii="宋体" w:hAnsi="宋体" w:cs="宋体"/>
                <w:color w:val="000000" w:themeColor="text1"/>
                <w:sz w:val="24"/>
              </w:rPr>
              <w:t xml:space="preserve">根据</w:t>
            </w:r>
            <w:r>
              <w:rPr>
                <w:rFonts w:hint="eastAsia" w:ascii="宋体" w:hAnsi="宋体" w:cs="宋体"/>
                <w:color w:val="000000" w:themeColor="text1"/>
                <w:sz w:val="24"/>
              </w:rPr>
              <w:t xml:space="preserve">投标供应商针对此次项目</w:t>
            </w:r>
            <w:r>
              <w:rPr>
                <w:rFonts w:ascii="宋体" w:hAnsi="宋体" w:cs="宋体"/>
                <w:color w:val="000000" w:themeColor="text1"/>
                <w:sz w:val="24"/>
              </w:rPr>
              <w:t xml:space="preserve">提供的</w:t>
            </w:r>
            <w:r>
              <w:rPr>
                <w:rFonts w:hint="eastAsia" w:ascii="宋体" w:hAnsi="宋体" w:cs="宋体"/>
                <w:color w:val="000000" w:themeColor="text1"/>
                <w:sz w:val="24"/>
              </w:rPr>
              <w:t xml:space="preserve">印刷服务保密方案</w:t>
            </w:r>
            <w:r>
              <w:rPr>
                <w:rFonts w:ascii="宋体" w:hAnsi="宋体" w:cs="宋体"/>
                <w:color w:val="000000" w:themeColor="text1"/>
                <w:sz w:val="24"/>
              </w:rPr>
              <w:t xml:space="preserve">（包括</w:t>
            </w:r>
            <w:r>
              <w:rPr>
                <w:rFonts w:hint="eastAsia" w:ascii="宋体" w:hAnsi="宋体" w:cs="宋体"/>
                <w:color w:val="000000" w:themeColor="text1"/>
                <w:sz w:val="24"/>
              </w:rPr>
              <w:t xml:space="preserve">内部管理制度、信息安全防范措施、人员责任</w:t>
            </w:r>
            <w:r>
              <w:rPr>
                <w:rFonts w:ascii="宋体" w:hAnsi="宋体" w:cs="宋体"/>
                <w:color w:val="000000" w:themeColor="text1"/>
                <w:sz w:val="24"/>
              </w:rPr>
              <w:t xml:space="preserve">等）进行综合评分：</w:t>
            </w:r>
            <w:r/>
          </w:p>
          <w:p>
            <w:pPr>
              <w:rPr>
                <w:rFonts w:ascii="宋体" w:hAnsi="宋体" w:cs="宋体"/>
                <w:color w:val="000000" w:themeColor="text1"/>
                <w:sz w:val="24"/>
              </w:rPr>
            </w:pPr>
            <w:r>
              <w:rPr>
                <w:rFonts w:hint="eastAsia" w:ascii="宋体" w:hAnsi="宋体" w:cs="宋体"/>
                <w:color w:val="000000" w:themeColor="text1"/>
                <w:sz w:val="24"/>
              </w:rPr>
              <w:t xml:space="preserve">内部管理制度全面完善、信息安全防范措施可操作性强、人员责任明确的，得</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内部管理制度较全面、信息安全防范措施可操作性较强、人员责任较明确的，得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p>
          <w:p>
            <w:pPr>
              <w:rPr>
                <w:rFonts w:ascii="宋体" w:hAnsi="宋体" w:cs="宋体"/>
                <w:color w:val="000000" w:themeColor="text1"/>
                <w:sz w:val="24"/>
              </w:rPr>
            </w:pPr>
            <w:r>
              <w:rPr>
                <w:rFonts w:hint="eastAsia" w:ascii="宋体" w:hAnsi="宋体" w:cs="宋体"/>
                <w:color w:val="000000" w:themeColor="text1"/>
                <w:sz w:val="24"/>
              </w:rPr>
              <w:t xml:space="preserve">内部管理制度较全面、信息安全防范措施可操作性一般、人员责任一般明确的，得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w:t>
            </w:r>
            <w:r/>
          </w:p>
          <w:p>
            <w:r>
              <w:rPr>
                <w:rFonts w:hint="eastAsia" w:ascii="宋体" w:hAnsi="宋体" w:cs="宋体"/>
                <w:color w:val="000000" w:themeColor="text1"/>
                <w:sz w:val="24"/>
              </w:rPr>
              <w:t xml:space="preserve">未提供不得分。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9</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主观分</w:t>
            </w:r>
            <w:bookmarkEnd w:id="35"/>
            <w:r/>
            <w:r/>
          </w:p>
        </w:tc>
      </w:tr>
      <w:tr>
        <w:trPr>
          <w:jc w:val="center"/>
          <w:trHeight w:val="292"/>
        </w:trPr>
        <w:tc>
          <w:tcPr>
            <w:shd w:val="clear" w:color="auto" w:fill="auto"/>
            <w:tcW w:w="698" w:type="dxa"/>
            <w:vAlign w:val="center"/>
            <w:textDirection w:val="lrTb"/>
            <w:noWrap w:val="false"/>
          </w:tcPr>
          <w:p>
            <w:pPr>
              <w:pStyle w:val="893"/>
              <w:jc w:val="center"/>
              <w:spacing w:before="0" w:after="0" w:line="240" w:lineRule="atLeast"/>
              <w:rPr>
                <w:rFonts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3</w:t>
            </w:r>
            <w:r/>
          </w:p>
        </w:tc>
        <w:tc>
          <w:tcPr>
            <w:shd w:val="clear" w:color="auto" w:fill="auto"/>
            <w:tcW w:w="1201"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业绩</w:t>
            </w:r>
            <w:r/>
          </w:p>
        </w:tc>
        <w:tc>
          <w:tcPr>
            <w:shd w:val="clear" w:color="auto" w:fill="auto"/>
            <w:tcW w:w="6032" w:type="dxa"/>
            <w:vAlign w:val="center"/>
            <w:textDirection w:val="lrTb"/>
            <w:noWrap w:val="false"/>
          </w:tcPr>
          <w:p>
            <w:pPr>
              <w:spacing w:line="240" w:lineRule="atLeast"/>
              <w:rPr>
                <w:rFonts w:ascii="宋体" w:hAnsi="宋体"/>
                <w:color w:val="000000"/>
                <w:sz w:val="24"/>
              </w:rPr>
            </w:pPr>
            <w:r>
              <w:rPr>
                <w:rFonts w:hint="eastAsia" w:ascii="宋体" w:hAnsi="宋体"/>
                <w:color w:val="000000"/>
                <w:sz w:val="24"/>
              </w:rPr>
              <w:t xml:space="preserve">投标人自</w:t>
            </w:r>
            <w:r>
              <w:rPr>
                <w:rFonts w:hint="eastAsia" w:ascii="宋体" w:hAnsi="宋体"/>
                <w:color w:val="000000"/>
                <w:sz w:val="24"/>
              </w:rPr>
              <w:t xml:space="preserve">2023</w:t>
            </w:r>
            <w:r>
              <w:rPr>
                <w:rFonts w:hint="eastAsia" w:ascii="宋体" w:hAnsi="宋体"/>
                <w:color w:val="000000"/>
                <w:sz w:val="24"/>
              </w:rPr>
              <w:t xml:space="preserve">年</w:t>
            </w:r>
            <w:r>
              <w:rPr>
                <w:rFonts w:ascii="宋体" w:hAnsi="宋体"/>
                <w:color w:val="000000"/>
                <w:sz w:val="24"/>
              </w:rPr>
              <w:t xml:space="preserve">8</w:t>
            </w:r>
            <w:r>
              <w:rPr>
                <w:rFonts w:hint="eastAsia" w:ascii="宋体" w:hAnsi="宋体"/>
                <w:color w:val="000000"/>
                <w:sz w:val="24"/>
              </w:rPr>
              <w:t xml:space="preserve">月</w:t>
            </w:r>
            <w:r>
              <w:rPr>
                <w:rFonts w:hint="eastAsia" w:ascii="宋体" w:hAnsi="宋体"/>
                <w:color w:val="000000"/>
                <w:sz w:val="24"/>
              </w:rPr>
              <w:t xml:space="preserve">1</w:t>
            </w:r>
            <w:r>
              <w:rPr>
                <w:rFonts w:hint="eastAsia" w:ascii="宋体" w:hAnsi="宋体"/>
                <w:color w:val="000000"/>
                <w:sz w:val="24"/>
              </w:rPr>
              <w:t xml:space="preserve">日（以合同签订时间为准）以来，承担过类似项目业绩的，每有一个得</w:t>
            </w:r>
            <w:r>
              <w:rPr>
                <w:rFonts w:hint="eastAsia" w:ascii="宋体" w:hAnsi="宋体"/>
                <w:color w:val="000000"/>
                <w:sz w:val="24"/>
              </w:rPr>
              <w:t xml:space="preserve">3</w:t>
            </w:r>
            <w:r>
              <w:rPr>
                <w:rFonts w:hint="eastAsia" w:ascii="宋体" w:hAnsi="宋体"/>
                <w:color w:val="000000"/>
                <w:sz w:val="24"/>
              </w:rPr>
              <w:t xml:space="preserve">分，本项最高得</w:t>
            </w:r>
            <w:r>
              <w:rPr>
                <w:rFonts w:hint="eastAsia" w:ascii="宋体" w:hAnsi="宋体"/>
                <w:color w:val="000000"/>
                <w:sz w:val="24"/>
              </w:rPr>
              <w:t xml:space="preserve">9</w:t>
            </w:r>
            <w:r>
              <w:rPr>
                <w:rFonts w:hint="eastAsia" w:ascii="宋体" w:hAnsi="宋体"/>
                <w:color w:val="000000"/>
                <w:sz w:val="24"/>
              </w:rPr>
              <w:t xml:space="preserve">分。（须提供合同复印件并加盖公章，未提供或提供不全或模糊不清无法辨认的不得分。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9</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800"/>
        </w:trPr>
        <w:tc>
          <w:tcPr>
            <w:shd w:val="clear" w:color="auto" w:fill="auto"/>
            <w:tcW w:w="698" w:type="dxa"/>
            <w:vAlign w:val="center"/>
            <w:vMerge w:val="restart"/>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4</w:t>
            </w:r>
            <w:r/>
          </w:p>
        </w:tc>
        <w:tc>
          <w:tcPr>
            <w:shd w:val="clear" w:color="auto" w:fill="auto"/>
            <w:tcW w:w="1201" w:type="dxa"/>
            <w:vAlign w:val="center"/>
            <w:vMerge w:val="restart"/>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承诺响应</w:t>
            </w:r>
            <w:r/>
          </w:p>
        </w:tc>
        <w:tc>
          <w:tcPr>
            <w:shd w:val="clear" w:color="auto" w:fill="auto"/>
            <w:tcW w:w="6032"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投标文件中承诺有条件退换货的得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分，承诺无条件退换的得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分（提供承诺书原件并加盖公章）。</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3</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416"/>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r>
            <w:r/>
          </w:p>
        </w:tc>
        <w:tc>
          <w:tcPr>
            <w:shd w:val="clear" w:color="auto" w:fill="auto"/>
            <w:tcW w:w="1201" w:type="dxa"/>
            <w:vAlign w:val="center"/>
            <w:vMerge w:val="continue"/>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r>
            <w:r/>
          </w:p>
        </w:tc>
        <w:tc>
          <w:tcPr>
            <w:shd w:val="clear" w:color="auto" w:fill="auto"/>
            <w:tcW w:w="6032" w:type="dxa"/>
            <w:vAlign w:val="center"/>
            <w:textDirection w:val="lrTb"/>
            <w:noWrap w:val="false"/>
          </w:tcPr>
          <w:p>
            <w:pPr>
              <w:rPr>
                <w:rFonts w:ascii="宋体" w:hAnsi="宋体" w:cs="宋体"/>
                <w:color w:val="000000" w:themeColor="text1"/>
                <w:sz w:val="24"/>
              </w:rPr>
            </w:pPr>
            <w:r>
              <w:rPr>
                <w:rFonts w:hint="eastAsia" w:ascii="宋体" w:hAnsi="宋体"/>
                <w:bCs/>
                <w:sz w:val="24"/>
              </w:rPr>
              <w:t xml:space="preserve">投标人承诺在</w:t>
            </w:r>
            <w:r>
              <w:rPr>
                <w:rFonts w:hint="eastAsia" w:ascii="宋体" w:hAnsi="宋体"/>
                <w:sz w:val="24"/>
              </w:rPr>
              <w:t xml:space="preserve">接到电话通知后</w:t>
            </w:r>
            <w:r>
              <w:rPr>
                <w:rFonts w:hint="eastAsia" w:ascii="宋体" w:hAnsi="宋体"/>
                <w:sz w:val="24"/>
              </w:rPr>
              <w:t xml:space="preserve">1</w:t>
            </w:r>
            <w:r>
              <w:rPr>
                <w:rFonts w:hint="eastAsia" w:ascii="宋体" w:hAnsi="宋体"/>
                <w:sz w:val="24"/>
              </w:rPr>
              <w:t xml:space="preserve">小时到达现场的，得</w:t>
            </w:r>
            <w:r>
              <w:rPr>
                <w:rFonts w:hint="eastAsia" w:ascii="宋体" w:hAnsi="宋体"/>
                <w:sz w:val="24"/>
              </w:rPr>
              <w:t xml:space="preserve">3</w:t>
            </w:r>
            <w:r>
              <w:rPr>
                <w:rFonts w:hint="eastAsia" w:ascii="宋体" w:hAnsi="宋体"/>
                <w:sz w:val="24"/>
              </w:rPr>
              <w:t xml:space="preserve">分；</w:t>
            </w:r>
            <w:r>
              <w:rPr>
                <w:rFonts w:hint="eastAsia" w:ascii="宋体" w:hAnsi="宋体"/>
                <w:bCs/>
                <w:sz w:val="24"/>
              </w:rPr>
              <w:t xml:space="preserve">承诺</w:t>
            </w:r>
            <w:r>
              <w:rPr>
                <w:rFonts w:hint="eastAsia" w:ascii="宋体" w:hAnsi="宋体"/>
                <w:sz w:val="24"/>
              </w:rPr>
              <w:t xml:space="preserve">2</w:t>
            </w:r>
            <w:r>
              <w:rPr>
                <w:rFonts w:hint="eastAsia" w:ascii="宋体" w:hAnsi="宋体"/>
                <w:sz w:val="24"/>
              </w:rPr>
              <w:t xml:space="preserve">小时到达现场的，得</w:t>
            </w:r>
            <w:r>
              <w:rPr>
                <w:rFonts w:hint="eastAsia" w:ascii="宋体" w:hAnsi="宋体"/>
                <w:sz w:val="24"/>
              </w:rPr>
              <w:t xml:space="preserve">1</w:t>
            </w:r>
            <w:r>
              <w:rPr>
                <w:rFonts w:hint="eastAsia" w:ascii="宋体" w:hAnsi="宋体"/>
                <w:sz w:val="24"/>
              </w:rPr>
              <w:t xml:space="preserve">分（提供承诺书原件并加盖公章）。</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3</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416"/>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5</w:t>
            </w:r>
            <w:r/>
          </w:p>
        </w:tc>
        <w:tc>
          <w:tcPr>
            <w:shd w:val="clear" w:color="auto" w:fill="auto"/>
            <w:tcW w:w="1201" w:type="dxa"/>
            <w:vAlign w:val="center"/>
            <w:textDirection w:val="lrTb"/>
            <w:noWrap w:val="false"/>
          </w:tcPr>
          <w:p>
            <w:pPr>
              <w:jc w:val="center"/>
              <w:spacing w:line="240" w:lineRule="atLeast"/>
              <w:rPr>
                <w:rFonts w:ascii="宋体" w:hAnsi="宋体" w:cs="宋体"/>
                <w:color w:val="000000" w:themeColor="text1"/>
                <w:sz w:val="24"/>
              </w:rPr>
            </w:pPr>
            <w:r>
              <w:rPr>
                <w:rFonts w:ascii="宋体" w:hAnsi="宋体" w:cs="宋体"/>
                <w:color w:val="000000" w:themeColor="text1"/>
                <w:sz w:val="24"/>
              </w:rPr>
              <w:t xml:space="preserve">履约能力</w:t>
            </w:r>
            <w:r/>
          </w:p>
        </w:tc>
        <w:tc>
          <w:tcPr>
            <w:shd w:val="clear" w:color="auto" w:fill="auto"/>
            <w:tcW w:w="6032" w:type="dxa"/>
            <w:vAlign w:val="center"/>
            <w:textDirection w:val="lrTb"/>
            <w:noWrap w:val="false"/>
          </w:tcPr>
          <w:p>
            <w:pPr>
              <w:spacing w:line="240" w:lineRule="atLeast"/>
              <w:rPr>
                <w:rFonts w:ascii="宋体" w:hAnsi="宋体" w:cs="宋体"/>
                <w:color w:val="000000" w:themeColor="text1"/>
                <w:sz w:val="24"/>
              </w:rPr>
            </w:pPr>
            <w:r>
              <w:rPr>
                <w:rFonts w:ascii="宋体" w:hAnsi="宋体" w:cs="宋体"/>
                <w:color w:val="000000" w:themeColor="text1"/>
                <w:sz w:val="24"/>
              </w:rPr>
              <w:t xml:space="preserve">1</w:t>
            </w:r>
            <w:r>
              <w:rPr>
                <w:rFonts w:ascii="宋体" w:hAnsi="宋体" w:cs="宋体"/>
                <w:color w:val="000000" w:themeColor="text1"/>
                <w:sz w:val="24"/>
              </w:rPr>
              <w:t xml:space="preserve">、供应商满足本项目采购需求最低要求胶印机、胶装机、折页机、切刀各</w:t>
            </w:r>
            <w:r>
              <w:rPr>
                <w:rFonts w:ascii="宋体" w:hAnsi="宋体" w:cs="宋体"/>
                <w:color w:val="000000" w:themeColor="text1"/>
                <w:sz w:val="24"/>
              </w:rPr>
              <w:t xml:space="preserve">1</w:t>
            </w:r>
            <w:r>
              <w:rPr>
                <w:rFonts w:ascii="宋体" w:hAnsi="宋体" w:cs="宋体"/>
                <w:color w:val="000000" w:themeColor="text1"/>
                <w:sz w:val="24"/>
              </w:rPr>
              <w:t xml:space="preserve">台的基础上，考虑本项目学校印刷量大且临时紧急需求较多，每增加一台胶印机或胶装机或</w:t>
            </w:r>
            <w:r>
              <w:rPr>
                <w:rFonts w:ascii="宋体" w:hAnsi="宋体" w:cs="宋体"/>
                <w:color w:val="000000" w:themeColor="text1"/>
                <w:sz w:val="24"/>
              </w:rPr>
              <w:t xml:space="preserve">折页机的得</w:t>
            </w:r>
            <w:r>
              <w:rPr>
                <w:rFonts w:hint="eastAsia" w:ascii="宋体" w:hAnsi="宋体" w:cs="宋体"/>
                <w:color w:val="000000" w:themeColor="text1"/>
                <w:sz w:val="24"/>
              </w:rPr>
              <w:t xml:space="preserve">1</w:t>
            </w:r>
            <w:r>
              <w:rPr>
                <w:rFonts w:ascii="宋体" w:hAnsi="宋体" w:cs="宋体"/>
                <w:color w:val="000000" w:themeColor="text1"/>
                <w:sz w:val="24"/>
              </w:rPr>
              <w:t xml:space="preserve">分，最高</w:t>
            </w:r>
            <w:r>
              <w:rPr>
                <w:rFonts w:hint="eastAsia" w:ascii="宋体" w:hAnsi="宋体" w:cs="宋体"/>
                <w:color w:val="000000" w:themeColor="text1"/>
                <w:sz w:val="24"/>
              </w:rPr>
              <w:t xml:space="preserve">2</w:t>
            </w:r>
            <w:r>
              <w:rPr>
                <w:rFonts w:ascii="宋体" w:hAnsi="宋体" w:cs="宋体"/>
                <w:color w:val="000000" w:themeColor="text1"/>
                <w:sz w:val="24"/>
              </w:rPr>
              <w:t xml:space="preserve">分；</w:t>
            </w:r>
            <w:r/>
          </w:p>
          <w:p>
            <w:pPr>
              <w:spacing w:line="240" w:lineRule="atLeast"/>
              <w:rPr>
                <w:rFonts w:ascii="宋体" w:hAnsi="宋体" w:cs="宋体"/>
                <w:color w:val="000000" w:themeColor="text1"/>
                <w:sz w:val="24"/>
              </w:rPr>
            </w:pPr>
            <w:r>
              <w:rPr>
                <w:rFonts w:ascii="宋体" w:hAnsi="宋体" w:cs="宋体"/>
                <w:color w:val="000000" w:themeColor="text1"/>
                <w:sz w:val="24"/>
              </w:rPr>
              <w:t xml:space="preserve">2</w:t>
            </w:r>
            <w:r>
              <w:rPr>
                <w:rFonts w:ascii="宋体" w:hAnsi="宋体" w:cs="宋体"/>
                <w:color w:val="000000" w:themeColor="text1"/>
                <w:sz w:val="24"/>
              </w:rPr>
              <w:t xml:space="preserve">、供应商提供数字印刷机设备的得</w:t>
            </w:r>
            <w:r>
              <w:rPr>
                <w:rFonts w:hint="eastAsia" w:ascii="宋体" w:hAnsi="宋体" w:cs="宋体"/>
                <w:color w:val="000000" w:themeColor="text1"/>
                <w:sz w:val="24"/>
              </w:rPr>
              <w:t xml:space="preserve">2</w:t>
            </w:r>
            <w:r>
              <w:rPr>
                <w:rFonts w:ascii="宋体" w:hAnsi="宋体" w:cs="宋体"/>
                <w:color w:val="000000" w:themeColor="text1"/>
                <w:sz w:val="24"/>
              </w:rPr>
              <w:t xml:space="preserve">分，最高得</w:t>
            </w:r>
            <w:r>
              <w:rPr>
                <w:rFonts w:hint="eastAsia" w:ascii="宋体" w:hAnsi="宋体" w:cs="宋体"/>
                <w:color w:val="000000" w:themeColor="text1"/>
                <w:sz w:val="24"/>
              </w:rPr>
              <w:t xml:space="preserve">4</w:t>
            </w:r>
            <w:r>
              <w:rPr>
                <w:rFonts w:ascii="宋体" w:hAnsi="宋体" w:cs="宋体"/>
                <w:color w:val="000000" w:themeColor="text1"/>
                <w:sz w:val="24"/>
              </w:rPr>
              <w:t xml:space="preserve">分</w:t>
            </w:r>
            <w:r>
              <w:rPr>
                <w:rFonts w:hint="eastAsia" w:ascii="宋体" w:hAnsi="宋体" w:cs="宋体"/>
                <w:color w:val="000000" w:themeColor="text1"/>
                <w:sz w:val="24"/>
              </w:rPr>
              <w:t xml:space="preserve">；</w:t>
            </w:r>
            <w:r/>
          </w:p>
          <w:p>
            <w:pPr>
              <w:spacing w:line="240" w:lineRule="atLeast"/>
              <w:rPr>
                <w:rFonts w:ascii="宋体" w:hAnsi="宋体" w:cs="宋体"/>
                <w:color w:val="000000" w:themeColor="text1"/>
                <w:sz w:val="24"/>
              </w:rPr>
            </w:pPr>
            <w:r>
              <w:rPr>
                <w:rFonts w:ascii="宋体" w:hAnsi="宋体" w:cs="宋体"/>
                <w:color w:val="000000" w:themeColor="text1"/>
                <w:sz w:val="24"/>
              </w:rPr>
              <w:t xml:space="preserve">注：</w:t>
            </w:r>
            <w:r>
              <w:rPr>
                <w:rFonts w:hint="eastAsia" w:ascii="宋体" w:hAnsi="宋体" w:cs="宋体"/>
                <w:color w:val="000000" w:themeColor="text1"/>
                <w:sz w:val="24"/>
              </w:rPr>
              <w:t xml:space="preserve">投标</w:t>
            </w:r>
            <w:r>
              <w:rPr>
                <w:rFonts w:ascii="宋体" w:hAnsi="宋体" w:cs="宋体"/>
                <w:color w:val="000000" w:themeColor="text1"/>
                <w:sz w:val="24"/>
              </w:rPr>
              <w:t xml:space="preserve">文件中提供设备照片、购买设备发票扫描件或租赁设备</w:t>
            </w:r>
            <w:r>
              <w:rPr>
                <w:rFonts w:hint="eastAsia" w:ascii="宋体" w:hAnsi="宋体" w:cs="宋体"/>
                <w:color w:val="000000" w:themeColor="text1"/>
                <w:sz w:val="24"/>
              </w:rPr>
              <w:t xml:space="preserve">合同</w:t>
            </w:r>
            <w:r>
              <w:rPr>
                <w:rFonts w:ascii="宋体" w:hAnsi="宋体" w:cs="宋体"/>
                <w:color w:val="000000" w:themeColor="text1"/>
                <w:sz w:val="24"/>
              </w:rPr>
              <w:t xml:space="preserve">扫描件，未提供或提供不全、不符的对应项不得分。</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6</w:t>
            </w:r>
            <w:r/>
          </w:p>
        </w:tc>
        <w:tc>
          <w:tcPr>
            <w:shd w:val="clear" w:color="auto" w:fill="auto"/>
            <w:tcW w:w="850" w:type="dxa"/>
            <w:vAlign w:val="center"/>
            <w:textDirection w:val="lrTb"/>
            <w:noWrap w:val="false"/>
          </w:tcPr>
          <w:p>
            <w:pPr>
              <w:jc w:val="center"/>
              <w:spacing w:line="240" w:lineRule="atLeast"/>
              <w:rPr>
                <w:rFonts w:ascii="宋体" w:hAnsi="宋体" w:cs="宋体"/>
                <w:color w:val="000000" w:themeColor="text1"/>
                <w:sz w:val="24"/>
              </w:rPr>
            </w:pPr>
            <w:r>
              <w:rPr>
                <w:rFonts w:hint="eastAsia" w:ascii="宋体" w:hAnsi="宋体" w:cs="宋体"/>
                <w:color w:val="000000" w:themeColor="text1"/>
                <w:sz w:val="24"/>
              </w:rPr>
              <w:t xml:space="preserve">客观分</w:t>
            </w:r>
            <w:r/>
          </w:p>
        </w:tc>
      </w:tr>
      <w:tr>
        <w:trPr>
          <w:jc w:val="center"/>
          <w:trHeight w:val="280"/>
        </w:trPr>
        <w:tc>
          <w:tcPr>
            <w:gridSpan w:val="2"/>
            <w:shd w:val="clear" w:color="auto" w:fill="auto"/>
            <w:tcW w:w="1899" w:type="dxa"/>
            <w:vAlign w:val="center"/>
            <w:textDirection w:val="lrTb"/>
            <w:noWrap w:val="false"/>
          </w:tcPr>
          <w:p>
            <w:pPr>
              <w:spacing w:line="240" w:lineRule="atLeast"/>
              <w:rPr>
                <w:rFonts w:ascii="宋体" w:hAnsi="宋体" w:cs="宋体"/>
                <w:b/>
                <w:color w:val="000000" w:themeColor="text1"/>
                <w:sz w:val="24"/>
              </w:rPr>
            </w:pPr>
            <w:r>
              <w:rPr>
                <w:rFonts w:hint="eastAsia" w:ascii="宋体" w:hAnsi="宋体" w:cs="宋体"/>
                <w:b/>
                <w:color w:val="000000" w:themeColor="text1"/>
                <w:sz w:val="24"/>
              </w:rPr>
              <w:t xml:space="preserve">合计</w:t>
            </w:r>
            <w:r/>
          </w:p>
        </w:tc>
        <w:tc>
          <w:tcPr>
            <w:shd w:val="clear" w:color="auto" w:fill="auto"/>
            <w:tcW w:w="6032" w:type="dxa"/>
            <w:vAlign w:val="center"/>
            <w:textDirection w:val="lrTb"/>
            <w:noWrap w:val="false"/>
          </w:tcPr>
          <w:p>
            <w:pPr>
              <w:spacing w:line="240" w:lineRule="atLeast"/>
              <w:rPr>
                <w:rFonts w:ascii="宋体" w:hAnsi="宋体" w:cs="宋体"/>
                <w:color w:val="000000" w:themeColor="text1"/>
                <w:sz w:val="24"/>
              </w:rPr>
            </w:pPr>
            <w:r>
              <w:rPr>
                <w:rFonts w:ascii="宋体" w:hAnsi="宋体" w:cs="宋体"/>
                <w:color w:val="000000" w:themeColor="text1"/>
                <w:sz w:val="24"/>
              </w:rPr>
            </w:r>
            <w:r/>
          </w:p>
        </w:tc>
        <w:tc>
          <w:tcPr>
            <w:shd w:val="clear" w:color="auto" w:fill="auto"/>
            <w:tcW w:w="709" w:type="dxa"/>
            <w:vAlign w:val="center"/>
            <w:textDirection w:val="lrTb"/>
            <w:noWrap w:val="false"/>
          </w:tcPr>
          <w:p>
            <w:pPr>
              <w:spacing w:line="240" w:lineRule="atLeast"/>
              <w:rPr>
                <w:rFonts w:ascii="宋体" w:hAnsi="宋体" w:cs="宋体"/>
                <w:color w:val="000000" w:themeColor="text1"/>
                <w:sz w:val="24"/>
              </w:rPr>
            </w:pPr>
            <w:r>
              <w:rPr>
                <w:rFonts w:hint="eastAsia" w:ascii="宋体" w:hAnsi="宋体" w:cs="宋体"/>
                <w:color w:val="000000" w:themeColor="text1"/>
                <w:sz w:val="24"/>
              </w:rPr>
              <w:t xml:space="preserve">100</w:t>
            </w:r>
            <w:r/>
          </w:p>
        </w:tc>
        <w:tc>
          <w:tcPr>
            <w:shd w:val="clear" w:color="auto" w:fill="auto"/>
            <w:tcW w:w="850" w:type="dxa"/>
            <w:vAlign w:val="center"/>
            <w:textDirection w:val="lrTb"/>
            <w:noWrap w:val="false"/>
          </w:tcPr>
          <w:p>
            <w:pPr>
              <w:spacing w:line="240" w:lineRule="atLeast"/>
              <w:rPr>
                <w:rFonts w:ascii="宋体" w:hAnsi="宋体" w:cs="宋体"/>
                <w:color w:val="000000" w:themeColor="text1"/>
                <w:sz w:val="24"/>
              </w:rPr>
            </w:pPr>
            <w:r>
              <w:rPr>
                <w:rFonts w:ascii="宋体" w:hAnsi="宋体" w:cs="宋体"/>
                <w:color w:val="000000" w:themeColor="text1"/>
                <w:sz w:val="24"/>
              </w:rPr>
            </w:r>
            <w:r/>
          </w:p>
        </w:tc>
      </w:tr>
    </w:tbl>
    <w:p>
      <w:pPr>
        <w:pStyle w:val="904"/>
        <w:spacing w:line="360" w:lineRule="auto"/>
        <w:tabs>
          <w:tab w:val="right" w:pos="8953" w:leader="none"/>
        </w:tabs>
        <w:rPr>
          <w:rFonts w:hAnsi="宋体" w:cs="宋体"/>
          <w:b/>
          <w:color w:val="000000" w:themeColor="text1"/>
          <w:sz w:val="28"/>
          <w:szCs w:val="28"/>
        </w:rPr>
      </w:pPr>
      <w:r>
        <w:rPr>
          <w:rFonts w:hAnsi="宋体" w:cs="宋体"/>
          <w:b/>
          <w:color w:val="000000" w:themeColor="text1"/>
          <w:sz w:val="28"/>
          <w:szCs w:val="28"/>
        </w:rPr>
      </w:r>
      <w:r/>
    </w:p>
    <w:p>
      <w:pPr>
        <w:pStyle w:val="904"/>
        <w:spacing w:line="360" w:lineRule="auto"/>
        <w:tabs>
          <w:tab w:val="right" w:pos="8953" w:leader="none"/>
        </w:tabs>
        <w:rPr>
          <w:rFonts w:hAnsi="宋体" w:cs="宋体"/>
          <w:color w:val="000000" w:themeColor="text1"/>
          <w:sz w:val="28"/>
          <w:szCs w:val="28"/>
        </w:rPr>
      </w:pPr>
      <w:r>
        <w:rPr>
          <w:rFonts w:hint="eastAsia" w:hAnsi="宋体" w:cs="宋体"/>
          <w:b/>
          <w:color w:val="000000" w:themeColor="text1"/>
          <w:sz w:val="28"/>
          <w:szCs w:val="28"/>
        </w:rPr>
        <w:t xml:space="preserve">说明：</w:t>
      </w:r>
      <w:r/>
    </w:p>
    <w:p>
      <w:pPr>
        <w:ind w:firstLine="480"/>
        <w:jc w:val="left"/>
        <w:spacing w:line="360" w:lineRule="auto"/>
        <w:shd w:val="clear" w:color="auto" w:fill="ffffff"/>
        <w:widowControl/>
        <w:rPr>
          <w:rFonts w:ascii="宋体" w:hAnsi="宋体" w:cs="宋体"/>
          <w:bCs/>
          <w:color w:val="000000" w:themeColor="text1"/>
          <w:sz w:val="28"/>
          <w:szCs w:val="28"/>
        </w:rPr>
        <w:outlineLvl w:val="1"/>
      </w:pPr>
      <w:r>
        <w:rPr>
          <w:rFonts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、小微企业的价格扣除</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）对于未预留份额专门面向中小企业采购的采购项目或预留份额项目中的非预留部分采购包，给予小微企业报价</w:t>
      </w:r>
      <w:r>
        <w:rPr>
          <w:rFonts w:hint="eastAsia" w:ascii="宋体" w:hAnsi="宋体" w:cs="宋体"/>
          <w:bCs/>
          <w:color w:val="000000" w:themeColor="text1"/>
          <w:sz w:val="28"/>
          <w:szCs w:val="28"/>
        </w:rPr>
        <w:t xml:space="preserve">10%</w:t>
      </w:r>
      <w:r>
        <w:rPr>
          <w:rFonts w:hint="eastAsia" w:ascii="宋体" w:hAnsi="宋体" w:cs="宋体"/>
          <w:bCs/>
          <w:color w:val="000000" w:themeColor="text1"/>
          <w:sz w:val="28"/>
          <w:szCs w:val="28"/>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cs="宋体"/>
          <w:bCs/>
          <w:color w:val="000000" w:themeColor="text1"/>
          <w:sz w:val="28"/>
          <w:szCs w:val="28"/>
        </w:rPr>
        <w:t xml:space="preserve">30%</w:t>
      </w:r>
      <w:r>
        <w:rPr>
          <w:rFonts w:hint="eastAsia" w:ascii="宋体" w:hAnsi="宋体" w:cs="宋体"/>
          <w:bCs/>
          <w:color w:val="000000" w:themeColor="text1"/>
          <w:sz w:val="28"/>
          <w:szCs w:val="28"/>
        </w:rPr>
        <w:t xml:space="preserve">以上的，对联合体或者大中型企业的报价给予</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的扣除，用扣除后的价格参加评审。联合体各方均为小微企业的，联合体视同为小微企业，享受</w:t>
      </w:r>
      <w:r>
        <w:rPr>
          <w:rFonts w:hint="eastAsia" w:ascii="宋体" w:hAnsi="宋体" w:cs="宋体"/>
          <w:bCs/>
          <w:color w:val="000000" w:themeColor="text1"/>
          <w:sz w:val="28"/>
          <w:szCs w:val="28"/>
        </w:rPr>
        <w:t xml:space="preserve">10%</w:t>
      </w:r>
      <w:r>
        <w:rPr>
          <w:rFonts w:hint="eastAsia" w:ascii="宋体" w:hAnsi="宋体" w:cs="宋体"/>
          <w:bCs/>
          <w:color w:val="000000" w:themeColor="text1"/>
          <w:sz w:val="28"/>
          <w:szCs w:val="28"/>
        </w:rPr>
        <w:t xml:space="preserve">的价格扣除。</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000000" w:themeColor="text1"/>
          <w:sz w:val="28"/>
          <w:szCs w:val="28"/>
        </w:rPr>
        <w:outlineLvl w:val="1"/>
      </w:pPr>
      <w:r>
        <w:rPr>
          <w:rFonts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、监狱和戒毒企业的价格扣除</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w:t>
      </w:r>
      <w:r>
        <w:rPr>
          <w:rFonts w:hint="eastAsia" w:ascii="宋体" w:hAnsi="宋体" w:cs="宋体"/>
          <w:bCs/>
          <w:color w:val="000000" w:themeColor="text1"/>
          <w:sz w:val="28"/>
          <w:szCs w:val="28"/>
        </w:rPr>
        <w:t xml:space="preserve">）监狱企业标准请参照《关于政府采购支持监狱企业发展有关问题的通知》（财库〔</w:t>
      </w:r>
      <w:r>
        <w:rPr>
          <w:rFonts w:hint="eastAsia" w:ascii="宋体" w:hAnsi="宋体" w:cs="宋体"/>
          <w:bCs/>
          <w:color w:val="000000" w:themeColor="text1"/>
          <w:sz w:val="28"/>
          <w:szCs w:val="28"/>
        </w:rPr>
        <w:t xml:space="preserve">2014</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68</w:t>
      </w:r>
      <w:r>
        <w:rPr>
          <w:rFonts w:hint="eastAsia" w:ascii="宋体" w:hAnsi="宋体" w:cs="宋体"/>
          <w:bCs/>
          <w:color w:val="000000" w:themeColor="text1"/>
          <w:sz w:val="28"/>
          <w:szCs w:val="28"/>
        </w:rPr>
        <w:t xml:space="preserve">号）。</w:t>
      </w:r>
      <w:r/>
    </w:p>
    <w:p>
      <w:pPr>
        <w:ind w:firstLine="480"/>
        <w:jc w:val="left"/>
        <w:spacing w:line="360" w:lineRule="auto"/>
        <w:shd w:val="clear" w:color="auto" w:fill="ffffff"/>
        <w:widowControl/>
        <w:rPr>
          <w:rFonts w:ascii="宋体" w:hAnsi="宋体" w:cs="宋体"/>
          <w:bCs/>
          <w:color w:val="000000" w:themeColor="text1"/>
          <w:sz w:val="28"/>
          <w:szCs w:val="28"/>
        </w:rPr>
        <w:outlineLvl w:val="1"/>
      </w:pPr>
      <w:r>
        <w:rPr>
          <w:rFonts w:ascii="宋体" w:hAnsi="宋体" w:cs="宋体"/>
          <w:bCs/>
          <w:color w:val="000000" w:themeColor="text1"/>
          <w:sz w:val="28"/>
          <w:szCs w:val="28"/>
        </w:rPr>
        <w:t xml:space="preserve">3</w:t>
      </w:r>
      <w:r>
        <w:rPr>
          <w:rFonts w:hint="eastAsia" w:ascii="宋体" w:hAnsi="宋体" w:cs="宋体"/>
          <w:bCs/>
          <w:color w:val="000000" w:themeColor="text1"/>
          <w:sz w:val="28"/>
          <w:szCs w:val="28"/>
        </w:rPr>
        <w:t xml:space="preserve">、残疾人福利性单位的价格扣除</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w:t>
      </w:r>
      <w:r>
        <w:rPr>
          <w:rFonts w:hint="eastAsia" w:ascii="宋体" w:hAnsi="宋体" w:cs="宋体"/>
          <w:bCs/>
          <w:color w:val="000000" w:themeColor="text1"/>
          <w:sz w:val="28"/>
          <w:szCs w:val="28"/>
        </w:rPr>
        <w:t xml:space="preserve">）残疾人福利性单位标准请参照《关于促进残疾人就业政府采购政策的通知》（财库〔</w:t>
      </w:r>
      <w:r>
        <w:rPr>
          <w:rFonts w:hint="eastAsia" w:ascii="宋体" w:hAnsi="宋体" w:cs="宋体"/>
          <w:bCs/>
          <w:color w:val="000000" w:themeColor="text1"/>
          <w:sz w:val="28"/>
          <w:szCs w:val="28"/>
        </w:rPr>
        <w:t xml:space="preserve">2017</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141</w:t>
      </w:r>
      <w:r>
        <w:rPr>
          <w:rFonts w:hint="eastAsia" w:ascii="宋体" w:hAnsi="宋体" w:cs="宋体"/>
          <w:bCs/>
          <w:color w:val="000000" w:themeColor="text1"/>
          <w:sz w:val="28"/>
          <w:szCs w:val="28"/>
        </w:rPr>
        <w:t xml:space="preserve">号）。</w:t>
      </w:r>
      <w:r/>
    </w:p>
    <w:p>
      <w:pPr>
        <w:ind w:firstLine="480"/>
        <w:jc w:val="left"/>
        <w:spacing w:line="360" w:lineRule="auto"/>
        <w:shd w:val="clear" w:color="auto" w:fill="ffffff"/>
        <w:widowControl/>
        <w:rPr>
          <w:rFonts w:ascii="宋体" w:hAnsi="宋体" w:cs="宋体"/>
          <w:bCs/>
          <w:color w:val="000000" w:themeColor="text1"/>
          <w:sz w:val="28"/>
          <w:szCs w:val="28"/>
        </w:rPr>
      </w:pPr>
      <w:r>
        <w:rPr>
          <w:rFonts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、监狱企业、残疾人福利性单位属于小型、微型企业的，不重复享受政策。</w:t>
      </w:r>
      <w:r/>
    </w:p>
    <w:p>
      <w:pPr>
        <w:ind w:firstLine="480"/>
        <w:jc w:val="left"/>
        <w:spacing w:line="360" w:lineRule="auto"/>
        <w:shd w:val="clear" w:color="auto" w:fill="ffffff"/>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5、采购本国产品的支持政策</w:t>
      </w:r>
      <w:r/>
    </w:p>
    <w:p>
      <w:pPr>
        <w:ind w:firstLine="480"/>
        <w:jc w:val="left"/>
        <w:spacing w:line="360" w:lineRule="auto"/>
        <w:shd w:val="clear" w:color="auto" w:fill="ffffff"/>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shd w:val="clear" w:color="auto" w:fill="ffffff"/>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shd w:val="clear" w:color="auto" w:fill="ffffff"/>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（3）供应商需按照招标文件的要求提供《关于符合本国产品标准的声明函》，如不提供将不享受本国产品价格评审优惠。</w:t>
      </w:r>
      <w:r/>
    </w:p>
    <w:p>
      <w:pPr>
        <w:ind w:firstLine="480"/>
        <w:jc w:val="left"/>
        <w:spacing w:line="360" w:lineRule="auto"/>
        <w:shd w:val="clear" w:color="auto" w:fill="ffffff"/>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shd w:val="clear" w:color="auto" w:fill="ffffff"/>
        <w:widowControl/>
        <w:rPr>
          <w:rFonts w:ascii="宋体" w:hAnsi="宋体" w:cs="宋体"/>
          <w:bCs/>
          <w:color w:val="000000" w:themeColor="text1"/>
          <w:sz w:val="28"/>
          <w:szCs w:val="28"/>
        </w:rPr>
      </w:pPr>
      <w:r>
        <w:rPr>
          <w:rFonts w:hint="eastAsia" w:ascii="宋体" w:hAnsi="宋体" w:cs="宋体"/>
          <w:bCs/>
          <w:color w:val="000000" w:themeColor="text1"/>
          <w:sz w:val="28"/>
          <w:szCs w:val="28"/>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w:t>
      </w:r>
      <w:r>
        <w:rPr>
          <w:rFonts w:hint="eastAsia" w:ascii="宋体" w:hAnsi="宋体" w:cs="宋体"/>
          <w:bCs/>
          <w:color w:val="000000" w:themeColor="text1"/>
          <w:sz w:val="28"/>
          <w:szCs w:val="28"/>
        </w:rPr>
        <w:t xml:space="preserve">关政策的通知》（国办发〔2025〕34号）和招标文件规定的，供应商提供的相关产品视为不符合本国产品标准。</w:t>
      </w:r>
      <w:r/>
    </w:p>
    <w:p>
      <w:pPr>
        <w:jc w:val="center"/>
        <w:spacing w:line="360" w:lineRule="auto"/>
        <w:tabs>
          <w:tab w:val="left" w:pos="1080" w:leader="none"/>
          <w:tab w:val="left" w:pos="4500" w:leader="none"/>
        </w:tabs>
        <w:rPr>
          <w:rFonts w:ascii="宋体" w:hAnsi="宋体" w:cs="宋体"/>
          <w:color w:val="000000" w:themeColor="text1"/>
          <w:sz w:val="28"/>
          <w:szCs w:val="28"/>
        </w:rPr>
        <w:outlineLvl w:val="0"/>
      </w:pPr>
      <w:r>
        <w:rPr>
          <w:rFonts w:hint="eastAsia" w:ascii="宋体" w:hAnsi="宋体" w:cs="宋体"/>
          <w:b/>
          <w:color w:val="000000" w:themeColor="text1"/>
          <w:sz w:val="32"/>
          <w:szCs w:val="32"/>
        </w:rPr>
        <w:br w:type="page" w:clear="all"/>
      </w:r>
      <w:r>
        <w:rPr>
          <w:rFonts w:hint="eastAsia" w:ascii="宋体" w:hAnsi="宋体" w:cs="宋体"/>
          <w:b/>
          <w:color w:val="000000" w:themeColor="text1"/>
          <w:sz w:val="28"/>
          <w:szCs w:val="28"/>
        </w:rPr>
        <w:t xml:space="preserve">第四章</w:t>
      </w: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招标项目的技术规格</w:t>
      </w:r>
      <w:r>
        <w:rPr>
          <w:rFonts w:hint="eastAsia" w:ascii="宋体" w:hAnsi="宋体" w:cs="宋体"/>
          <w:color w:val="000000" w:themeColor="text1"/>
          <w:sz w:val="28"/>
          <w:szCs w:val="28"/>
          <w:lang w:val="zh-CN"/>
        </w:rPr>
        <w:t xml:space="preserve">、</w:t>
      </w:r>
      <w:r>
        <w:rPr>
          <w:rFonts w:hint="eastAsia" w:ascii="宋体" w:hAnsi="宋体" w:cs="宋体"/>
          <w:b/>
          <w:color w:val="000000" w:themeColor="text1"/>
          <w:sz w:val="28"/>
          <w:szCs w:val="28"/>
        </w:rPr>
        <w:t xml:space="preserve">要求和数量等</w:t>
      </w:r>
      <w:r/>
    </w:p>
    <w:p>
      <w:pPr>
        <w:jc w:val="left"/>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一、项目概况</w:t>
      </w:r>
      <w:r/>
    </w:p>
    <w:p>
      <w:pPr>
        <w:pStyle w:val="898"/>
        <w:ind w:firstLine="480"/>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rFonts w:hint="eastAsia" w:asciiTheme="minorEastAsia" w:hAnsiTheme="minorEastAsia" w:eastAsiaTheme="minorEastAsia" w:cstheme="minorEastAsia"/>
          <w:color w:val="000000" w:themeColor="text1"/>
          <w:sz w:val="24"/>
        </w:rPr>
        <w:t xml:space="preserve">、项目名称：</w:t>
      </w:r>
      <w:r>
        <w:rPr>
          <w:rFonts w:hint="eastAsia" w:asciiTheme="minorEastAsia" w:hAnsiTheme="minorEastAsia" w:eastAsiaTheme="minorEastAsia" w:cstheme="minorEastAsia"/>
          <w:color w:val="000000" w:themeColor="text1"/>
          <w:sz w:val="24"/>
        </w:rPr>
        <w:t xml:space="preserve">金陵中学教辅等资料印刷</w:t>
      </w:r>
      <w:r/>
    </w:p>
    <w:p>
      <w:pPr>
        <w:ind w:firstLine="480"/>
        <w:jc w:val="left"/>
        <w:spacing w:line="360" w:lineRule="auto"/>
        <w:rPr>
          <w:rFonts w:ascii="宋体" w:hAnsi="宋体" w:cs="宋体"/>
          <w:color w:val="000000" w:themeColor="text1"/>
          <w:sz w:val="28"/>
          <w:szCs w:val="28"/>
        </w:rPr>
      </w:pPr>
      <w:r>
        <w:rPr>
          <w:rFonts w:ascii="宋体" w:hAnsi="宋体" w:cs="宋体"/>
          <w:color w:val="000000" w:themeColor="text1"/>
          <w:sz w:val="24"/>
        </w:rPr>
        <w:t xml:space="preserve">2</w:t>
      </w:r>
      <w:r>
        <w:rPr>
          <w:rFonts w:hint="eastAsia" w:ascii="宋体" w:hAnsi="宋体" w:cs="宋体"/>
          <w:color w:val="000000" w:themeColor="text1"/>
          <w:sz w:val="24"/>
        </w:rPr>
        <w:t xml:space="preserve">、采购数量：以实际发生量为准。</w:t>
      </w:r>
      <w:r/>
    </w:p>
    <w:p>
      <w:pPr>
        <w:jc w:val="left"/>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二、项目技术要求</w:t>
      </w:r>
      <w:r/>
    </w:p>
    <w:p>
      <w:pPr>
        <w:jc w:val="left"/>
        <w:spacing w:line="360" w:lineRule="auto"/>
        <w:rPr>
          <w:color w:val="000000" w:themeColor="text1"/>
        </w:rPr>
      </w:pP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一）采购需求清单</w:t>
      </w:r>
      <w:r/>
    </w:p>
    <w:tbl>
      <w:tblPr>
        <w:tblW w:w="873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351"/>
        <w:gridCol w:w="2856"/>
        <w:gridCol w:w="1131"/>
        <w:gridCol w:w="1483"/>
      </w:tblGrid>
      <w:tr>
        <w:trPr>
          <w:jc w:val="center"/>
          <w:tblCellSpacing w:w="0" w:type="dxa"/>
        </w:trPr>
        <w:tc>
          <w:tcPr>
            <w:tcW w:w="909" w:type="dxa"/>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 </w:t>
            </w:r>
            <w:r>
              <w:rPr>
                <w:rFonts w:hint="eastAsia" w:ascii="宋体" w:hAnsi="宋体" w:cs="宋体"/>
                <w:b/>
                <w:color w:val="000000"/>
                <w:szCs w:val="21"/>
              </w:rPr>
              <w:t xml:space="preserve">序号</w:t>
            </w:r>
            <w:r/>
          </w:p>
        </w:tc>
        <w:tc>
          <w:tcPr>
            <w:tcW w:w="2351" w:type="dxa"/>
            <w:vAlign w:val="center"/>
            <w:textDirection w:val="lrTb"/>
            <w:noWrap w:val="false"/>
          </w:tcPr>
          <w:p>
            <w:pPr>
              <w:jc w:val="center"/>
              <w:widowControl/>
              <w:rPr>
                <w:rFonts w:ascii="宋体" w:hAnsi="宋体" w:cs="宋体"/>
                <w:b/>
                <w:szCs w:val="21"/>
              </w:rPr>
            </w:pPr>
            <w:r>
              <w:rPr>
                <w:rFonts w:hint="eastAsia" w:ascii="黑体" w:hAnsi="黑体" w:eastAsia="黑体" w:cs="黑体"/>
                <w:sz w:val="24"/>
              </w:rPr>
              <w:t xml:space="preserve">★</w:t>
            </w:r>
            <w:r>
              <w:rPr>
                <w:rFonts w:hint="eastAsia" w:ascii="宋体" w:hAnsi="宋体" w:cs="宋体"/>
                <w:b/>
                <w:color w:val="000000"/>
                <w:szCs w:val="21"/>
              </w:rPr>
              <w:t xml:space="preserve">类别</w:t>
            </w:r>
            <w:r/>
          </w:p>
        </w:tc>
        <w:tc>
          <w:tcPr>
            <w:tcW w:w="2856" w:type="dxa"/>
            <w:vAlign w:val="center"/>
            <w:textDirection w:val="lrTb"/>
            <w:noWrap w:val="false"/>
          </w:tcPr>
          <w:p>
            <w:pPr>
              <w:jc w:val="center"/>
              <w:widowControl/>
              <w:rPr>
                <w:rFonts w:ascii="宋体" w:hAnsi="宋体" w:cs="宋体"/>
                <w:b/>
                <w:szCs w:val="21"/>
              </w:rPr>
            </w:pPr>
            <w:r>
              <w:rPr>
                <w:rFonts w:hint="eastAsia" w:ascii="黑体" w:hAnsi="黑体" w:eastAsia="黑体" w:cs="黑体"/>
                <w:sz w:val="24"/>
              </w:rPr>
              <w:t xml:space="preserve">★</w:t>
            </w:r>
            <w:r>
              <w:rPr>
                <w:rFonts w:hint="eastAsia" w:ascii="宋体" w:hAnsi="宋体" w:cs="宋体"/>
                <w:b/>
                <w:szCs w:val="21"/>
              </w:rPr>
              <w:t xml:space="preserve">要求</w:t>
            </w:r>
            <w:r/>
          </w:p>
        </w:tc>
        <w:tc>
          <w:tcPr>
            <w:tcW w:w="1131" w:type="dxa"/>
            <w:vAlign w:val="center"/>
            <w:textDirection w:val="lrTb"/>
            <w:noWrap w:val="false"/>
          </w:tcPr>
          <w:p>
            <w:pPr>
              <w:jc w:val="center"/>
              <w:widowControl/>
              <w:rPr>
                <w:rFonts w:ascii="宋体" w:hAnsi="宋体" w:cs="宋体"/>
                <w:b/>
                <w:szCs w:val="21"/>
              </w:rPr>
            </w:pPr>
            <w:r>
              <w:rPr>
                <w:rFonts w:hint="eastAsia" w:ascii="黑体" w:hAnsi="黑体" w:eastAsia="黑体" w:cs="黑体"/>
                <w:sz w:val="24"/>
              </w:rPr>
              <w:t xml:space="preserve">★</w:t>
            </w:r>
            <w:r>
              <w:rPr>
                <w:rFonts w:hint="eastAsia" w:ascii="宋体" w:hAnsi="宋体" w:cs="宋体"/>
                <w:b/>
                <w:color w:val="000000"/>
                <w:szCs w:val="21"/>
              </w:rPr>
              <w:t xml:space="preserve">报价单位</w:t>
            </w:r>
            <w:r/>
          </w:p>
        </w:tc>
        <w:tc>
          <w:tcPr>
            <w:tcW w:w="1483" w:type="dxa"/>
            <w:vAlign w:val="center"/>
            <w:textDirection w:val="lrTb"/>
            <w:noWrap w:val="false"/>
          </w:tcPr>
          <w:p>
            <w:pPr>
              <w:jc w:val="center"/>
              <w:widowControl/>
              <w:rPr>
                <w:rFonts w:ascii="宋体" w:hAnsi="宋体" w:cs="宋体"/>
                <w:b/>
                <w:szCs w:val="21"/>
              </w:rPr>
            </w:pPr>
            <w:r>
              <w:rPr>
                <w:rFonts w:hint="eastAsia" w:ascii="宋体" w:hAnsi="宋体" w:cs="宋体"/>
                <w:b/>
                <w:color w:val="000000"/>
                <w:szCs w:val="21"/>
              </w:rPr>
              <w:t xml:space="preserve">最高限价（元）</w:t>
            </w:r>
            <w:r/>
          </w:p>
        </w:tc>
      </w:tr>
      <w:tr>
        <w:trPr>
          <w:jc w:val="center"/>
          <w:tblCellSpacing w:w="0" w:type="dxa"/>
        </w:trPr>
        <w:tc>
          <w:tcPr>
            <w:tcW w:w="909"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235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黑白文件印刷，</w:t>
            </w:r>
            <w:r>
              <w:rPr>
                <w:rFonts w:hint="eastAsia" w:ascii="宋体" w:hAnsi="宋体" w:cs="宋体"/>
                <w:color w:val="000000"/>
                <w:szCs w:val="21"/>
              </w:rPr>
              <w:t xml:space="preserve"> A4</w:t>
            </w:r>
            <w:r>
              <w:rPr>
                <w:rFonts w:hint="eastAsia" w:ascii="宋体" w:hAnsi="宋体" w:cs="宋体"/>
                <w:color w:val="000000"/>
                <w:szCs w:val="21"/>
              </w:rPr>
              <w:t xml:space="preserve">、</w:t>
            </w:r>
            <w:r>
              <w:rPr>
                <w:rFonts w:hint="eastAsia" w:ascii="宋体" w:hAnsi="宋体" w:cs="宋体"/>
                <w:color w:val="000000"/>
                <w:szCs w:val="21"/>
              </w:rPr>
              <w:t xml:space="preserve">80gA4</w:t>
            </w:r>
            <w:r>
              <w:rPr>
                <w:rFonts w:hint="eastAsia" w:ascii="宋体" w:hAnsi="宋体" w:cs="宋体"/>
                <w:color w:val="000000"/>
                <w:szCs w:val="21"/>
              </w:rPr>
              <w:t xml:space="preserve">单面</w:t>
            </w:r>
            <w:r/>
          </w:p>
        </w:tc>
        <w:tc>
          <w:tcPr>
            <w:tcW w:w="2856"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A4</w:t>
            </w:r>
            <w:r>
              <w:rPr>
                <w:rFonts w:hint="eastAsia" w:ascii="宋体" w:hAnsi="宋体" w:cs="宋体"/>
                <w:color w:val="000000"/>
                <w:szCs w:val="21"/>
              </w:rPr>
              <w:t xml:space="preserve">单面单色</w:t>
            </w:r>
            <w:r/>
          </w:p>
        </w:tc>
        <w:tc>
          <w:tcPr>
            <w:tcW w:w="113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100</w:t>
            </w:r>
            <w:r>
              <w:rPr>
                <w:rFonts w:hint="eastAsia" w:ascii="宋体" w:hAnsi="宋体" w:cs="宋体"/>
                <w:color w:val="000000"/>
                <w:szCs w:val="21"/>
              </w:rPr>
              <w:t xml:space="preserve">张</w:t>
            </w:r>
            <w:r/>
          </w:p>
        </w:tc>
        <w:tc>
          <w:tcPr>
            <w:tcW w:w="1483"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23.13</w:t>
            </w:r>
            <w:r/>
          </w:p>
        </w:tc>
      </w:tr>
      <w:tr>
        <w:trPr>
          <w:jc w:val="center"/>
          <w:tblCellSpacing w:w="0" w:type="dxa"/>
        </w:trPr>
        <w:tc>
          <w:tcPr>
            <w:tcW w:w="909"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235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黑白文件印刷，</w:t>
            </w:r>
            <w:r>
              <w:rPr>
                <w:rFonts w:hint="eastAsia" w:ascii="宋体" w:hAnsi="宋体" w:cs="宋体"/>
                <w:color w:val="000000"/>
                <w:szCs w:val="21"/>
              </w:rPr>
              <w:t xml:space="preserve">A4</w:t>
            </w:r>
            <w:r>
              <w:rPr>
                <w:rFonts w:hint="eastAsia" w:ascii="宋体" w:hAnsi="宋体" w:cs="宋体"/>
                <w:color w:val="000000"/>
                <w:szCs w:val="21"/>
              </w:rPr>
              <w:t xml:space="preserve">、</w:t>
            </w:r>
            <w:r>
              <w:rPr>
                <w:rFonts w:hint="eastAsia" w:ascii="宋体" w:hAnsi="宋体" w:cs="宋体"/>
                <w:color w:val="000000"/>
                <w:szCs w:val="21"/>
              </w:rPr>
              <w:t xml:space="preserve">80gA4</w:t>
            </w:r>
            <w:r>
              <w:rPr>
                <w:rFonts w:hint="eastAsia" w:ascii="宋体" w:hAnsi="宋体" w:cs="宋体"/>
                <w:color w:val="000000"/>
                <w:szCs w:val="21"/>
              </w:rPr>
              <w:t xml:space="preserve">双面</w:t>
            </w:r>
            <w:r/>
          </w:p>
        </w:tc>
        <w:tc>
          <w:tcPr>
            <w:tcW w:w="2856"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A4</w:t>
            </w:r>
            <w:r>
              <w:rPr>
                <w:rFonts w:hint="eastAsia" w:ascii="宋体" w:hAnsi="宋体" w:cs="宋体"/>
                <w:color w:val="000000"/>
                <w:szCs w:val="21"/>
              </w:rPr>
              <w:t xml:space="preserve">双面单色</w:t>
            </w:r>
            <w:r/>
          </w:p>
        </w:tc>
        <w:tc>
          <w:tcPr>
            <w:tcW w:w="113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100</w:t>
            </w:r>
            <w:r>
              <w:rPr>
                <w:rFonts w:hint="eastAsia" w:ascii="宋体" w:hAnsi="宋体" w:cs="宋体"/>
                <w:color w:val="000000"/>
                <w:szCs w:val="21"/>
              </w:rPr>
              <w:t xml:space="preserve">张</w:t>
            </w:r>
            <w:r/>
          </w:p>
        </w:tc>
        <w:tc>
          <w:tcPr>
            <w:tcW w:w="1483"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38.50</w:t>
            </w:r>
            <w:r/>
          </w:p>
        </w:tc>
      </w:tr>
      <w:tr>
        <w:trPr>
          <w:jc w:val="center"/>
          <w:tblCellSpacing w:w="0" w:type="dxa"/>
        </w:trPr>
        <w:tc>
          <w:tcPr>
            <w:tcW w:w="909"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235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彩色文件印刷，</w:t>
            </w:r>
            <w:r>
              <w:rPr>
                <w:rFonts w:hint="eastAsia" w:ascii="宋体" w:hAnsi="宋体" w:cs="宋体"/>
                <w:color w:val="000000"/>
                <w:szCs w:val="21"/>
              </w:rPr>
              <w:t xml:space="preserve">A4</w:t>
            </w:r>
            <w:r>
              <w:rPr>
                <w:rFonts w:hint="eastAsia" w:ascii="宋体" w:hAnsi="宋体" w:cs="宋体"/>
                <w:color w:val="000000"/>
                <w:szCs w:val="21"/>
              </w:rPr>
              <w:t xml:space="preserve">、</w:t>
            </w:r>
            <w:r>
              <w:rPr>
                <w:rFonts w:hint="eastAsia" w:ascii="宋体" w:hAnsi="宋体" w:cs="宋体"/>
                <w:color w:val="000000"/>
                <w:szCs w:val="21"/>
              </w:rPr>
              <w:t xml:space="preserve">80g</w:t>
            </w:r>
            <w:r>
              <w:rPr>
                <w:rFonts w:hint="eastAsia" w:ascii="宋体" w:hAnsi="宋体" w:cs="宋体"/>
                <w:color w:val="000000"/>
                <w:szCs w:val="21"/>
              </w:rPr>
              <w:t xml:space="preserve">单面</w:t>
            </w:r>
            <w:r/>
          </w:p>
        </w:tc>
        <w:tc>
          <w:tcPr>
            <w:tcW w:w="2856"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A4</w:t>
            </w:r>
            <w:r>
              <w:rPr>
                <w:rFonts w:hint="eastAsia" w:ascii="宋体" w:hAnsi="宋体" w:cs="宋体"/>
                <w:color w:val="000000"/>
                <w:szCs w:val="21"/>
              </w:rPr>
              <w:t xml:space="preserve">单面彩色</w:t>
            </w:r>
            <w:r/>
          </w:p>
        </w:tc>
        <w:tc>
          <w:tcPr>
            <w:tcW w:w="113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10</w:t>
            </w:r>
            <w:r>
              <w:rPr>
                <w:rFonts w:hint="eastAsia" w:ascii="宋体" w:hAnsi="宋体" w:cs="宋体"/>
                <w:color w:val="000000"/>
                <w:szCs w:val="21"/>
              </w:rPr>
              <w:t xml:space="preserve">张</w:t>
            </w:r>
            <w:r/>
          </w:p>
        </w:tc>
        <w:tc>
          <w:tcPr>
            <w:tcW w:w="1483" w:type="dxa"/>
            <w:vAlign w:val="center"/>
            <w:textDirection w:val="lrTb"/>
            <w:noWrap w:val="false"/>
          </w:tcPr>
          <w:p>
            <w:pPr>
              <w:jc w:val="center"/>
              <w:widowControl/>
              <w:rPr>
                <w:rFonts w:ascii="宋体" w:hAnsi="宋体" w:cs="宋体"/>
                <w:szCs w:val="21"/>
              </w:rPr>
            </w:pPr>
            <w:r>
              <w:rPr>
                <w:rFonts w:ascii="宋体" w:hAnsi="宋体" w:cs="宋体"/>
                <w:color w:val="000000"/>
                <w:szCs w:val="21"/>
              </w:rPr>
              <w:t xml:space="preserve">12.31</w:t>
            </w:r>
            <w:r/>
          </w:p>
        </w:tc>
      </w:tr>
      <w:tr>
        <w:trPr>
          <w:jc w:val="center"/>
          <w:tblCellSpacing w:w="0" w:type="dxa"/>
        </w:trPr>
        <w:tc>
          <w:tcPr>
            <w:tcW w:w="909"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235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彩色文件印刷，</w:t>
            </w:r>
            <w:r>
              <w:rPr>
                <w:rFonts w:hint="eastAsia" w:ascii="宋体" w:hAnsi="宋体" w:cs="宋体"/>
                <w:color w:val="000000"/>
                <w:szCs w:val="21"/>
              </w:rPr>
              <w:t xml:space="preserve">A3</w:t>
            </w:r>
            <w:r>
              <w:rPr>
                <w:rFonts w:hint="eastAsia" w:ascii="宋体" w:hAnsi="宋体" w:cs="宋体"/>
                <w:color w:val="000000"/>
                <w:szCs w:val="21"/>
              </w:rPr>
              <w:t xml:space="preserve">单面</w:t>
            </w:r>
            <w:r/>
          </w:p>
        </w:tc>
        <w:tc>
          <w:tcPr>
            <w:tcW w:w="2856"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A3</w:t>
            </w:r>
            <w:r>
              <w:rPr>
                <w:rFonts w:hint="eastAsia" w:ascii="宋体" w:hAnsi="宋体" w:cs="宋体"/>
                <w:color w:val="000000"/>
                <w:szCs w:val="21"/>
              </w:rPr>
              <w:t xml:space="preserve">单面彩色</w:t>
            </w:r>
            <w:r/>
          </w:p>
        </w:tc>
        <w:tc>
          <w:tcPr>
            <w:tcW w:w="113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10</w:t>
            </w:r>
            <w:r>
              <w:rPr>
                <w:rFonts w:hint="eastAsia" w:ascii="宋体" w:hAnsi="宋体" w:cs="宋体"/>
                <w:color w:val="000000"/>
                <w:szCs w:val="21"/>
              </w:rPr>
              <w:t xml:space="preserve">张</w:t>
            </w:r>
            <w:r/>
          </w:p>
        </w:tc>
        <w:tc>
          <w:tcPr>
            <w:tcW w:w="1483"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24</w:t>
            </w:r>
            <w:r/>
          </w:p>
        </w:tc>
      </w:tr>
      <w:tr>
        <w:trPr>
          <w:jc w:val="center"/>
          <w:tblCellSpacing w:w="0" w:type="dxa"/>
        </w:trPr>
        <w:tc>
          <w:tcPr>
            <w:tcW w:w="909"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2351" w:type="dxa"/>
            <w:vAlign w:val="center"/>
            <w:textDirection w:val="lrTb"/>
            <w:noWrap w:val="false"/>
          </w:tcPr>
          <w:p>
            <w:pPr>
              <w:jc w:val="center"/>
              <w:widowControl/>
              <w:rPr>
                <w:rFonts w:ascii="宋体" w:hAnsi="宋体" w:cs="宋体"/>
                <w:szCs w:val="21"/>
              </w:rPr>
            </w:pPr>
            <w:r/>
            <w:bookmarkStart w:id="36" w:name="OLE_LINK14"/>
            <w:r/>
            <w:bookmarkStart w:id="37" w:name="OLE_LINK15"/>
            <w:r>
              <w:rPr>
                <w:rFonts w:hint="eastAsia" w:ascii="宋体" w:hAnsi="宋体" w:cs="宋体"/>
                <w:color w:val="000000"/>
                <w:szCs w:val="21"/>
              </w:rPr>
              <w:t xml:space="preserve">A4</w:t>
            </w:r>
            <w:r>
              <w:rPr>
                <w:rFonts w:hint="eastAsia" w:ascii="宋体" w:hAnsi="宋体" w:cs="宋体"/>
                <w:color w:val="000000"/>
                <w:szCs w:val="21"/>
              </w:rPr>
              <w:t xml:space="preserve">（本）</w:t>
            </w:r>
            <w:bookmarkEnd w:id="36"/>
            <w:r/>
            <w:bookmarkEnd w:id="37"/>
            <w:r/>
            <w:r/>
          </w:p>
        </w:tc>
        <w:tc>
          <w:tcPr>
            <w:tcW w:w="2856"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胶装</w:t>
            </w:r>
            <w:r/>
          </w:p>
        </w:tc>
        <w:tc>
          <w:tcPr>
            <w:tcW w:w="113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tcW w:w="1483"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5.44</w:t>
            </w:r>
            <w:r/>
          </w:p>
        </w:tc>
      </w:tr>
      <w:tr>
        <w:trPr>
          <w:jc w:val="center"/>
          <w:tblCellSpacing w:w="0" w:type="dxa"/>
        </w:trPr>
        <w:tc>
          <w:tcPr>
            <w:tcW w:w="909" w:type="dxa"/>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235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A4</w:t>
            </w:r>
            <w:r>
              <w:rPr>
                <w:rFonts w:hint="eastAsia" w:ascii="宋体" w:hAnsi="宋体" w:cs="宋体"/>
                <w:color w:val="000000"/>
                <w:szCs w:val="21"/>
              </w:rPr>
              <w:t xml:space="preserve">（本）</w:t>
            </w:r>
            <w:r/>
          </w:p>
        </w:tc>
        <w:tc>
          <w:tcPr>
            <w:tcW w:w="2856"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骑马钉</w:t>
            </w:r>
            <w:r/>
          </w:p>
        </w:tc>
        <w:tc>
          <w:tcPr>
            <w:tcW w:w="1131"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tcW w:w="1483"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2.19</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高一期末考试质量分析</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A4 85</w:t>
            </w:r>
            <w:r>
              <w:rPr>
                <w:rFonts w:hint="eastAsia" w:ascii="宋体" w:hAnsi="宋体" w:cs="宋体"/>
                <w:color w:val="000000"/>
                <w:szCs w:val="21"/>
              </w:rPr>
              <w:t xml:space="preserve">页封面</w:t>
            </w:r>
            <w:r>
              <w:rPr>
                <w:rFonts w:hint="eastAsia" w:ascii="宋体" w:hAnsi="宋体" w:cs="宋体"/>
                <w:color w:val="000000"/>
                <w:szCs w:val="21"/>
              </w:rPr>
              <w:t xml:space="preserve">250</w:t>
            </w:r>
            <w:r>
              <w:rPr>
                <w:rFonts w:hint="eastAsia" w:ascii="宋体" w:hAnsi="宋体" w:cs="宋体"/>
                <w:color w:val="000000"/>
                <w:szCs w:val="21"/>
              </w:rPr>
              <w:t xml:space="preserve">克内芯</w:t>
            </w:r>
            <w:r>
              <w:rPr>
                <w:rFonts w:hint="eastAsia" w:ascii="宋体" w:hAnsi="宋体" w:cs="宋体"/>
                <w:color w:val="000000"/>
                <w:szCs w:val="21"/>
              </w:rPr>
              <w:t xml:space="preserve">70</w:t>
            </w:r>
            <w:r>
              <w:rPr>
                <w:rFonts w:hint="eastAsia" w:ascii="宋体" w:hAnsi="宋体" w:cs="宋体"/>
                <w:color w:val="000000"/>
                <w:szCs w:val="21"/>
              </w:rPr>
              <w:t xml:space="preserve">克</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8.62</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校友录</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4</w:t>
            </w:r>
            <w:r>
              <w:rPr>
                <w:rFonts w:hint="eastAsia" w:ascii="宋体" w:hAnsi="宋体" w:cs="宋体"/>
                <w:color w:val="000000"/>
                <w:szCs w:val="21"/>
              </w:rPr>
              <w:t xml:space="preserve">开</w:t>
            </w:r>
            <w:r>
              <w:rPr>
                <w:rFonts w:hint="eastAsia" w:ascii="宋体" w:hAnsi="宋体" w:cs="宋体"/>
                <w:color w:val="000000"/>
                <w:szCs w:val="21"/>
              </w:rPr>
              <w:t xml:space="preserve"> </w:t>
            </w:r>
            <w:r>
              <w:rPr>
                <w:rFonts w:hint="eastAsia" w:ascii="宋体" w:hAnsi="宋体" w:cs="宋体"/>
                <w:color w:val="000000"/>
                <w:szCs w:val="21"/>
              </w:rPr>
              <w:t xml:space="preserve">100</w:t>
            </w:r>
            <w:r>
              <w:rPr>
                <w:rFonts w:hint="eastAsia" w:ascii="宋体" w:hAnsi="宋体" w:cs="宋体"/>
                <w:color w:val="000000"/>
                <w:szCs w:val="21"/>
              </w:rPr>
              <w:t xml:space="preserve">克纸</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份</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1.85</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作业簿</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24</w:t>
            </w:r>
            <w:r>
              <w:rPr>
                <w:rFonts w:hint="eastAsia" w:ascii="宋体" w:hAnsi="宋体" w:cs="宋体"/>
                <w:color w:val="000000"/>
                <w:szCs w:val="21"/>
              </w:rPr>
              <w:t xml:space="preserve">开</w:t>
            </w:r>
            <w:r>
              <w:rPr>
                <w:rFonts w:hint="eastAsia" w:ascii="宋体" w:hAnsi="宋体" w:cs="宋体"/>
                <w:color w:val="000000"/>
                <w:szCs w:val="21"/>
              </w:rPr>
              <w:t xml:space="preserve">36</w:t>
            </w:r>
            <w:r>
              <w:rPr>
                <w:rFonts w:hint="eastAsia" w:ascii="宋体" w:hAnsi="宋体" w:cs="宋体"/>
                <w:color w:val="000000"/>
                <w:szCs w:val="21"/>
              </w:rPr>
              <w:t xml:space="preserve">页内芯</w:t>
            </w:r>
            <w:r>
              <w:rPr>
                <w:rFonts w:hint="eastAsia" w:ascii="宋体" w:hAnsi="宋体" w:cs="宋体"/>
                <w:color w:val="000000"/>
                <w:szCs w:val="21"/>
              </w:rPr>
              <w:t xml:space="preserve">60</w:t>
            </w:r>
            <w:r>
              <w:rPr>
                <w:rFonts w:hint="eastAsia" w:ascii="宋体" w:hAnsi="宋体" w:cs="宋体"/>
                <w:color w:val="000000"/>
                <w:szCs w:val="21"/>
              </w:rPr>
              <w:t xml:space="preserve">克封面</w:t>
            </w:r>
            <w:r>
              <w:rPr>
                <w:rFonts w:hint="eastAsia" w:ascii="宋体" w:hAnsi="宋体" w:cs="宋体"/>
                <w:color w:val="000000"/>
                <w:szCs w:val="21"/>
              </w:rPr>
              <w:t xml:space="preserve">105</w:t>
            </w:r>
            <w:r>
              <w:rPr>
                <w:rFonts w:hint="eastAsia" w:ascii="宋体" w:hAnsi="宋体" w:cs="宋体"/>
                <w:color w:val="000000"/>
                <w:szCs w:val="21"/>
              </w:rPr>
              <w:t xml:space="preserve">克</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1.18</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书法本</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A4100</w:t>
            </w:r>
            <w:r>
              <w:rPr>
                <w:rFonts w:hint="eastAsia" w:ascii="宋体" w:hAnsi="宋体" w:cs="宋体"/>
                <w:color w:val="000000"/>
                <w:szCs w:val="21"/>
              </w:rPr>
              <w:t xml:space="preserve">页</w:t>
            </w:r>
            <w:r>
              <w:rPr>
                <w:rFonts w:hint="eastAsia" w:ascii="宋体" w:hAnsi="宋体" w:cs="宋体"/>
                <w:color w:val="000000"/>
                <w:szCs w:val="21"/>
              </w:rPr>
              <w:t xml:space="preserve"> 60</w:t>
            </w:r>
            <w:r>
              <w:rPr>
                <w:rFonts w:hint="eastAsia" w:ascii="宋体" w:hAnsi="宋体" w:cs="宋体"/>
                <w:color w:val="000000"/>
                <w:szCs w:val="21"/>
              </w:rPr>
              <w:t xml:space="preserve">克</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7.54</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信封</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C4</w:t>
            </w:r>
            <w:r>
              <w:rPr>
                <w:rFonts w:hint="eastAsia" w:ascii="宋体" w:hAnsi="宋体" w:cs="宋体"/>
                <w:color w:val="000000"/>
                <w:szCs w:val="21"/>
              </w:rPr>
              <w:t xml:space="preserve">信封</w:t>
            </w:r>
            <w:r>
              <w:rPr>
                <w:rFonts w:hint="eastAsia" w:ascii="宋体" w:hAnsi="宋体" w:cs="宋体"/>
                <w:color w:val="000000"/>
                <w:szCs w:val="21"/>
              </w:rPr>
              <w:t xml:space="preserve">120</w:t>
            </w:r>
            <w:r>
              <w:rPr>
                <w:rFonts w:hint="eastAsia" w:ascii="宋体" w:hAnsi="宋体" w:cs="宋体"/>
                <w:color w:val="000000"/>
                <w:szCs w:val="21"/>
              </w:rPr>
              <w:t xml:space="preserve">克牛皮</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hint="eastAsia" w:ascii="宋体" w:hAnsi="宋体" w:cs="宋体"/>
                <w:color w:val="000000"/>
                <w:szCs w:val="21"/>
              </w:rPr>
              <w:t xml:space="preserve">只</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t xml:space="preserve">10.8</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财务用采购清单</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A4 100</w:t>
            </w:r>
            <w:r>
              <w:rPr>
                <w:rFonts w:hint="eastAsia" w:ascii="宋体" w:hAnsi="宋体" w:cs="宋体"/>
                <w:color w:val="000000"/>
                <w:szCs w:val="21"/>
              </w:rPr>
              <w:t xml:space="preserve">页无碳复写纸</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18.46</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物品申请单</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A4 100</w:t>
            </w:r>
            <w:r>
              <w:rPr>
                <w:rFonts w:hint="eastAsia" w:ascii="宋体" w:hAnsi="宋体" w:cs="宋体"/>
                <w:color w:val="000000"/>
                <w:szCs w:val="21"/>
              </w:rPr>
              <w:t xml:space="preserve">页</w:t>
            </w:r>
            <w:r>
              <w:rPr>
                <w:rFonts w:hint="eastAsia" w:ascii="宋体" w:hAnsi="宋体" w:cs="宋体"/>
                <w:color w:val="000000"/>
                <w:szCs w:val="21"/>
              </w:rPr>
              <w:t xml:space="preserve"> </w:t>
            </w:r>
            <w:r>
              <w:rPr>
                <w:rFonts w:hint="eastAsia" w:ascii="宋体" w:hAnsi="宋体" w:cs="宋体"/>
                <w:color w:val="000000"/>
                <w:szCs w:val="21"/>
              </w:rPr>
              <w:t xml:space="preserve">无碳复写纸</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18.46</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物品验收单</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A4 100</w:t>
            </w:r>
            <w:r>
              <w:rPr>
                <w:rFonts w:hint="eastAsia" w:ascii="宋体" w:hAnsi="宋体" w:cs="宋体"/>
                <w:color w:val="000000"/>
                <w:szCs w:val="21"/>
              </w:rPr>
              <w:t xml:space="preserve">页</w:t>
            </w:r>
            <w:r>
              <w:rPr>
                <w:rFonts w:hint="eastAsia" w:ascii="宋体" w:hAnsi="宋体" w:cs="宋体"/>
                <w:color w:val="000000"/>
                <w:szCs w:val="21"/>
              </w:rPr>
              <w:t xml:space="preserve"> </w:t>
            </w:r>
            <w:r>
              <w:rPr>
                <w:rFonts w:hint="eastAsia" w:ascii="宋体" w:hAnsi="宋体" w:cs="宋体"/>
                <w:color w:val="000000"/>
                <w:szCs w:val="21"/>
              </w:rPr>
              <w:t xml:space="preserve">无碳复写纸</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18.46</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空调维修单</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A4 100</w:t>
            </w:r>
            <w:r>
              <w:rPr>
                <w:rFonts w:hint="eastAsia" w:ascii="宋体" w:hAnsi="宋体" w:cs="宋体"/>
                <w:color w:val="000000"/>
                <w:szCs w:val="21"/>
              </w:rPr>
              <w:t xml:space="preserve">页</w:t>
            </w:r>
            <w:r>
              <w:rPr>
                <w:rFonts w:hint="eastAsia" w:ascii="宋体" w:hAnsi="宋体" w:cs="宋体"/>
                <w:color w:val="000000"/>
                <w:szCs w:val="21"/>
              </w:rPr>
              <w:t xml:space="preserve"> </w:t>
            </w:r>
            <w:r>
              <w:rPr>
                <w:rFonts w:hint="eastAsia" w:ascii="宋体" w:hAnsi="宋体" w:cs="宋体"/>
                <w:color w:val="000000"/>
                <w:szCs w:val="21"/>
              </w:rPr>
              <w:t xml:space="preserve">无碳复写纸</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18.46</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6</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备课笔记本</w:t>
            </w:r>
            <w:r/>
          </w:p>
        </w:tc>
        <w:tc>
          <w:tcPr>
            <w:shd w:val="clear" w:color="auto" w:fill="auto"/>
            <w:tcW w:w="285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封面</w:t>
            </w:r>
            <w:r>
              <w:rPr>
                <w:rFonts w:hint="eastAsia" w:ascii="宋体" w:hAnsi="宋体" w:cs="宋体"/>
                <w:color w:val="000000"/>
                <w:szCs w:val="21"/>
              </w:rPr>
              <w:t xml:space="preserve">230g</w:t>
            </w:r>
            <w:r>
              <w:rPr>
                <w:rFonts w:hint="eastAsia" w:ascii="宋体" w:hAnsi="宋体" w:cs="宋体"/>
                <w:color w:val="000000"/>
                <w:szCs w:val="21"/>
              </w:rPr>
              <w:t xml:space="preserve">皮纹纸、内页</w:t>
            </w:r>
            <w:r>
              <w:rPr>
                <w:rFonts w:hint="eastAsia" w:ascii="宋体" w:hAnsi="宋体" w:cs="宋体"/>
                <w:color w:val="000000"/>
                <w:szCs w:val="21"/>
              </w:rPr>
              <w:t xml:space="preserve">50</w:t>
            </w:r>
            <w:r>
              <w:rPr>
                <w:rFonts w:hint="eastAsia" w:ascii="宋体" w:hAnsi="宋体" w:cs="宋体"/>
                <w:color w:val="000000"/>
                <w:szCs w:val="21"/>
              </w:rPr>
              <w:t xml:space="preserve">张，</w:t>
            </w:r>
            <w:r/>
          </w:p>
          <w:p>
            <w:pPr>
              <w:jc w:val="center"/>
              <w:rPr>
                <w:rFonts w:ascii="宋体" w:hAnsi="宋体" w:cs="宋体"/>
                <w:szCs w:val="21"/>
              </w:rPr>
            </w:pPr>
            <w:r>
              <w:rPr>
                <w:rFonts w:hint="eastAsia" w:ascii="宋体" w:hAnsi="宋体" w:cs="宋体"/>
                <w:color w:val="000000"/>
                <w:szCs w:val="21"/>
              </w:rPr>
              <w:t xml:space="preserve">70g</w:t>
            </w:r>
            <w:r>
              <w:rPr>
                <w:rFonts w:hint="eastAsia" w:ascii="宋体" w:hAnsi="宋体" w:cs="宋体"/>
                <w:color w:val="000000"/>
                <w:szCs w:val="21"/>
              </w:rPr>
              <w:t xml:space="preserve">双胶纸、胶装</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6.92</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7</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小信封</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120g</w:t>
            </w:r>
            <w:r>
              <w:rPr>
                <w:rFonts w:hint="eastAsia" w:ascii="宋体" w:hAnsi="宋体" w:cs="宋体"/>
                <w:color w:val="000000"/>
                <w:szCs w:val="21"/>
              </w:rPr>
              <w:t xml:space="preserve">双胶纸</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hint="eastAsia" w:ascii="宋体" w:hAnsi="宋体" w:cs="宋体"/>
                <w:color w:val="000000"/>
                <w:szCs w:val="21"/>
              </w:rPr>
              <w:t xml:space="preserve">只</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t xml:space="preserve">3.8</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8</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学生证</w:t>
            </w:r>
            <w:r/>
          </w:p>
        </w:tc>
        <w:tc>
          <w:tcPr>
            <w:shd w:val="clear" w:color="auto" w:fill="auto"/>
            <w:tcW w:w="285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封面皮革烫金、内页</w:t>
            </w:r>
            <w:r>
              <w:rPr>
                <w:rFonts w:hint="eastAsia" w:ascii="宋体" w:hAnsi="宋体" w:cs="宋体"/>
                <w:color w:val="000000"/>
                <w:szCs w:val="21"/>
              </w:rPr>
              <w:t xml:space="preserve">8</w:t>
            </w:r>
            <w:r>
              <w:rPr>
                <w:rFonts w:hint="eastAsia" w:ascii="宋体" w:hAnsi="宋体" w:cs="宋体"/>
                <w:color w:val="000000"/>
                <w:szCs w:val="21"/>
              </w:rPr>
              <w:t xml:space="preserve">张、</w:t>
            </w:r>
            <w:r/>
          </w:p>
          <w:p>
            <w:pPr>
              <w:jc w:val="center"/>
              <w:rPr>
                <w:rFonts w:ascii="宋体" w:hAnsi="宋体" w:cs="宋体"/>
                <w:szCs w:val="21"/>
              </w:rPr>
            </w:pPr>
            <w:r>
              <w:rPr>
                <w:rFonts w:hint="eastAsia" w:ascii="宋体" w:hAnsi="宋体" w:cs="宋体"/>
                <w:color w:val="000000"/>
                <w:szCs w:val="21"/>
              </w:rPr>
              <w:t xml:space="preserve">80g</w:t>
            </w:r>
            <w:r>
              <w:rPr>
                <w:rFonts w:hint="eastAsia" w:ascii="宋体" w:hAnsi="宋体" w:cs="宋体"/>
                <w:color w:val="000000"/>
                <w:szCs w:val="21"/>
              </w:rPr>
              <w:t xml:space="preserve">双胶纸缝纫机装订</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3.38</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ascii="宋体" w:hAnsi="宋体" w:cs="宋体"/>
                <w:color w:val="000000"/>
                <w:szCs w:val="21"/>
              </w:rPr>
              <w:t xml:space="preserve">19</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软抄本</w:t>
            </w:r>
            <w:r/>
          </w:p>
        </w:tc>
        <w:tc>
          <w:tcPr>
            <w:shd w:val="clear" w:color="auto" w:fill="auto"/>
            <w:tcW w:w="285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封面</w:t>
            </w:r>
            <w:r>
              <w:rPr>
                <w:rFonts w:hint="eastAsia" w:ascii="宋体" w:hAnsi="宋体" w:cs="宋体"/>
                <w:color w:val="000000"/>
                <w:szCs w:val="21"/>
              </w:rPr>
              <w:t xml:space="preserve">157g</w:t>
            </w:r>
            <w:r>
              <w:rPr>
                <w:rFonts w:hint="eastAsia" w:ascii="宋体" w:hAnsi="宋体" w:cs="宋体"/>
                <w:color w:val="000000"/>
                <w:szCs w:val="21"/>
              </w:rPr>
              <w:t xml:space="preserve">铜版纸、内页</w:t>
            </w:r>
            <w:r>
              <w:rPr>
                <w:rFonts w:hint="eastAsia" w:ascii="宋体" w:hAnsi="宋体" w:cs="宋体"/>
                <w:color w:val="000000"/>
                <w:szCs w:val="21"/>
              </w:rPr>
              <w:t xml:space="preserve">50</w:t>
            </w:r>
            <w:r>
              <w:rPr>
                <w:rFonts w:hint="eastAsia" w:ascii="宋体" w:hAnsi="宋体" w:cs="宋体"/>
                <w:color w:val="000000"/>
                <w:szCs w:val="21"/>
              </w:rPr>
              <w:t xml:space="preserve">张、</w:t>
            </w:r>
            <w:r/>
          </w:p>
          <w:p>
            <w:pPr>
              <w:jc w:val="center"/>
              <w:rPr>
                <w:rFonts w:ascii="宋体" w:hAnsi="宋体" w:cs="宋体"/>
                <w:szCs w:val="21"/>
              </w:rPr>
            </w:pPr>
            <w:r>
              <w:rPr>
                <w:rFonts w:hint="eastAsia" w:ascii="宋体" w:hAnsi="宋体" w:cs="宋体"/>
                <w:color w:val="000000"/>
                <w:szCs w:val="21"/>
              </w:rPr>
              <w:t xml:space="preserve">80g</w:t>
            </w:r>
            <w:r>
              <w:rPr>
                <w:rFonts w:hint="eastAsia" w:ascii="宋体" w:hAnsi="宋体" w:cs="宋体"/>
                <w:color w:val="000000"/>
                <w:szCs w:val="21"/>
              </w:rPr>
              <w:t xml:space="preserve">双胶纸、胶装</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3.08</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ascii="宋体" w:hAnsi="宋体" w:cs="宋体"/>
                <w:color w:val="000000"/>
                <w:szCs w:val="21"/>
              </w:rPr>
              <w:t xml:space="preserve">20</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读书笔记</w:t>
            </w:r>
            <w:r/>
          </w:p>
        </w:tc>
        <w:tc>
          <w:tcPr>
            <w:shd w:val="clear" w:color="auto" w:fill="auto"/>
            <w:tcW w:w="285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封面</w:t>
            </w:r>
            <w:r>
              <w:rPr>
                <w:rFonts w:hint="eastAsia" w:ascii="宋体" w:hAnsi="宋体" w:cs="宋体"/>
                <w:color w:val="000000"/>
                <w:szCs w:val="21"/>
              </w:rPr>
              <w:t xml:space="preserve">230g</w:t>
            </w:r>
            <w:r>
              <w:rPr>
                <w:rFonts w:hint="eastAsia" w:ascii="宋体" w:hAnsi="宋体" w:cs="宋体"/>
                <w:color w:val="000000"/>
                <w:szCs w:val="21"/>
              </w:rPr>
              <w:t xml:space="preserve">陶纹纸内页</w:t>
            </w:r>
            <w:r>
              <w:rPr>
                <w:rFonts w:hint="eastAsia" w:ascii="宋体" w:hAnsi="宋体" w:cs="宋体"/>
                <w:color w:val="000000"/>
                <w:szCs w:val="21"/>
              </w:rPr>
              <w:t xml:space="preserve">75</w:t>
            </w:r>
            <w:r>
              <w:rPr>
                <w:rFonts w:hint="eastAsia" w:ascii="宋体" w:hAnsi="宋体" w:cs="宋体"/>
                <w:color w:val="000000"/>
                <w:szCs w:val="21"/>
              </w:rPr>
              <w:t xml:space="preserve">张、</w:t>
            </w:r>
            <w:r/>
          </w:p>
          <w:p>
            <w:pPr>
              <w:jc w:val="center"/>
              <w:rPr>
                <w:rFonts w:ascii="宋体" w:hAnsi="宋体" w:cs="宋体"/>
                <w:szCs w:val="21"/>
              </w:rPr>
            </w:pPr>
            <w:r>
              <w:rPr>
                <w:rFonts w:hint="eastAsia" w:ascii="宋体" w:hAnsi="宋体" w:cs="宋体"/>
                <w:color w:val="000000"/>
                <w:szCs w:val="21"/>
              </w:rPr>
              <w:t xml:space="preserve">80g</w:t>
            </w:r>
            <w:r>
              <w:rPr>
                <w:rFonts w:hint="eastAsia" w:ascii="宋体" w:hAnsi="宋体" w:cs="宋体"/>
                <w:color w:val="000000"/>
                <w:szCs w:val="21"/>
              </w:rPr>
              <w:t xml:space="preserve">双胶纸、胶装</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5.54</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英语本</w:t>
            </w:r>
            <w:r/>
          </w:p>
        </w:tc>
        <w:tc>
          <w:tcPr>
            <w:shd w:val="clear" w:color="auto" w:fill="auto"/>
            <w:tcW w:w="285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封面</w:t>
            </w:r>
            <w:r>
              <w:rPr>
                <w:rFonts w:hint="eastAsia" w:ascii="宋体" w:hAnsi="宋体" w:cs="宋体"/>
                <w:color w:val="000000"/>
                <w:szCs w:val="21"/>
              </w:rPr>
              <w:t xml:space="preserve">128g</w:t>
            </w:r>
            <w:r>
              <w:rPr>
                <w:rFonts w:hint="eastAsia" w:ascii="宋体" w:hAnsi="宋体" w:cs="宋体"/>
                <w:color w:val="000000"/>
                <w:szCs w:val="21"/>
              </w:rPr>
              <w:t xml:space="preserve">铜版纸、内页</w:t>
            </w:r>
            <w:r>
              <w:rPr>
                <w:rFonts w:hint="eastAsia" w:ascii="宋体" w:hAnsi="宋体" w:cs="宋体"/>
                <w:color w:val="000000"/>
                <w:szCs w:val="21"/>
              </w:rPr>
              <w:t xml:space="preserve">16</w:t>
            </w:r>
            <w:r>
              <w:rPr>
                <w:rFonts w:hint="eastAsia" w:ascii="宋体" w:hAnsi="宋体" w:cs="宋体"/>
                <w:color w:val="000000"/>
                <w:szCs w:val="21"/>
              </w:rPr>
              <w:t xml:space="preserve">张、</w:t>
            </w:r>
            <w:r/>
          </w:p>
          <w:p>
            <w:pPr>
              <w:jc w:val="center"/>
              <w:rPr>
                <w:rFonts w:ascii="宋体" w:hAnsi="宋体" w:cs="宋体"/>
                <w:szCs w:val="21"/>
              </w:rPr>
            </w:pPr>
            <w:r>
              <w:rPr>
                <w:rFonts w:hint="eastAsia" w:ascii="宋体" w:hAnsi="宋体" w:cs="宋体"/>
                <w:color w:val="000000"/>
                <w:szCs w:val="21"/>
              </w:rPr>
              <w:t xml:space="preserve">60g</w:t>
            </w:r>
            <w:r>
              <w:rPr>
                <w:rFonts w:hint="eastAsia" w:ascii="宋体" w:hAnsi="宋体" w:cs="宋体"/>
                <w:color w:val="000000"/>
                <w:szCs w:val="21"/>
              </w:rPr>
              <w:t xml:space="preserve">双胶纸、骑马订</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2.00</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ascii="宋体" w:hAnsi="宋体" w:cs="宋体"/>
                <w:color w:val="000000"/>
                <w:szCs w:val="21"/>
              </w:rPr>
              <w:t xml:space="preserve">22</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练习本</w:t>
            </w:r>
            <w:r/>
          </w:p>
        </w:tc>
        <w:tc>
          <w:tcPr>
            <w:shd w:val="clear" w:color="auto" w:fill="auto"/>
            <w:tcW w:w="285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封面</w:t>
            </w:r>
            <w:r>
              <w:rPr>
                <w:rFonts w:hint="eastAsia" w:ascii="宋体" w:hAnsi="宋体" w:cs="宋体"/>
                <w:color w:val="000000"/>
                <w:szCs w:val="21"/>
              </w:rPr>
              <w:t xml:space="preserve">128g</w:t>
            </w:r>
            <w:r>
              <w:rPr>
                <w:rFonts w:hint="eastAsia" w:ascii="宋体" w:hAnsi="宋体" w:cs="宋体"/>
                <w:color w:val="000000"/>
                <w:szCs w:val="21"/>
              </w:rPr>
              <w:t xml:space="preserve">铜版纸、内</w:t>
            </w:r>
            <w:r>
              <w:rPr>
                <w:rFonts w:hint="eastAsia" w:ascii="宋体" w:hAnsi="宋体" w:cs="宋体"/>
                <w:color w:val="000000"/>
                <w:szCs w:val="21"/>
              </w:rPr>
              <w:t xml:space="preserve">16</w:t>
            </w:r>
            <w:r>
              <w:rPr>
                <w:rFonts w:hint="eastAsia" w:ascii="宋体" w:hAnsi="宋体" w:cs="宋体"/>
                <w:color w:val="000000"/>
                <w:szCs w:val="21"/>
              </w:rPr>
              <w:t xml:space="preserve">张、</w:t>
            </w:r>
            <w:r/>
          </w:p>
          <w:p>
            <w:pPr>
              <w:jc w:val="center"/>
              <w:rPr>
                <w:rFonts w:ascii="宋体" w:hAnsi="宋体" w:cs="宋体"/>
                <w:szCs w:val="21"/>
              </w:rPr>
            </w:pPr>
            <w:r>
              <w:rPr>
                <w:rFonts w:hint="eastAsia" w:ascii="宋体" w:hAnsi="宋体" w:cs="宋体"/>
                <w:color w:val="000000"/>
                <w:szCs w:val="21"/>
              </w:rPr>
              <w:t xml:space="preserve">60g</w:t>
            </w:r>
            <w:r>
              <w:rPr>
                <w:rFonts w:hint="eastAsia" w:ascii="宋体" w:hAnsi="宋体" w:cs="宋体"/>
                <w:color w:val="000000"/>
                <w:szCs w:val="21"/>
              </w:rPr>
              <w:t xml:space="preserve">双胶纸、骑马订</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1.23</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便笺本</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70g</w:t>
            </w:r>
            <w:r>
              <w:rPr>
                <w:rFonts w:hint="eastAsia" w:ascii="宋体" w:hAnsi="宋体" w:cs="宋体"/>
                <w:color w:val="000000"/>
                <w:szCs w:val="21"/>
              </w:rPr>
              <w:t xml:space="preserve">双胶纸、每本</w:t>
            </w:r>
            <w:r>
              <w:rPr>
                <w:rFonts w:hint="eastAsia" w:ascii="宋体" w:hAnsi="宋体" w:cs="宋体"/>
                <w:color w:val="000000"/>
                <w:szCs w:val="21"/>
              </w:rPr>
              <w:t xml:space="preserve">100</w:t>
            </w:r>
            <w:r>
              <w:rPr>
                <w:rFonts w:hint="eastAsia" w:ascii="宋体" w:hAnsi="宋体" w:cs="宋体"/>
                <w:color w:val="000000"/>
                <w:szCs w:val="21"/>
              </w:rPr>
              <w:t xml:space="preserve">张胶头</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2.92</w:t>
            </w:r>
            <w:r/>
          </w:p>
        </w:tc>
      </w:tr>
      <w:tr>
        <w:trPr>
          <w:jc w:val="center"/>
          <w:tblCellSpacing w:w="0" w:type="dxa"/>
        </w:trPr>
        <w:tc>
          <w:tcPr>
            <w:tcW w:w="90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4</w:t>
            </w:r>
            <w:r/>
          </w:p>
        </w:tc>
        <w:tc>
          <w:tcPr>
            <w:shd w:val="clear" w:color="auto" w:fill="auto"/>
            <w:tcW w:w="235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学习表现记录本</w:t>
            </w:r>
            <w:r/>
          </w:p>
        </w:tc>
        <w:tc>
          <w:tcPr>
            <w:shd w:val="clear" w:color="auto" w:fill="auto"/>
            <w:tcW w:w="2856"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内页</w:t>
            </w:r>
            <w:r>
              <w:rPr>
                <w:rFonts w:hint="eastAsia" w:ascii="宋体" w:hAnsi="宋体" w:cs="宋体"/>
                <w:color w:val="000000"/>
                <w:szCs w:val="21"/>
              </w:rPr>
              <w:t xml:space="preserve">6</w:t>
            </w:r>
            <w:r>
              <w:rPr>
                <w:rFonts w:hint="eastAsia" w:ascii="宋体" w:hAnsi="宋体" w:cs="宋体"/>
                <w:color w:val="000000"/>
                <w:szCs w:val="21"/>
              </w:rPr>
              <w:t xml:space="preserve">张、</w:t>
            </w:r>
            <w:r>
              <w:rPr>
                <w:rFonts w:hint="eastAsia" w:ascii="宋体" w:hAnsi="宋体" w:cs="宋体"/>
                <w:color w:val="000000"/>
                <w:szCs w:val="21"/>
              </w:rPr>
              <w:t xml:space="preserve">70g</w:t>
            </w:r>
            <w:r>
              <w:rPr>
                <w:rFonts w:hint="eastAsia" w:ascii="宋体" w:hAnsi="宋体" w:cs="宋体"/>
                <w:color w:val="000000"/>
                <w:szCs w:val="21"/>
              </w:rPr>
              <w:t xml:space="preserve">双胶纸、骑马订</w:t>
            </w:r>
            <w:r/>
          </w:p>
        </w:tc>
        <w:tc>
          <w:tcPr>
            <w:shd w:val="clear" w:color="auto" w:fill="auto"/>
            <w:tcW w:w="113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本</w:t>
            </w:r>
            <w:r/>
          </w:p>
        </w:tc>
        <w:tc>
          <w:tcPr>
            <w:shd w:val="clear" w:color="auto" w:fill="auto"/>
            <w:tcW w:w="14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1.85</w:t>
            </w:r>
            <w:r/>
          </w:p>
        </w:tc>
      </w:tr>
      <w:tr>
        <w:trPr>
          <w:jc w:val="center"/>
          <w:tblCellSpacing w:w="0" w:type="dxa"/>
        </w:trPr>
        <w:tc>
          <w:tcPr>
            <w:gridSpan w:val="5"/>
            <w:tcW w:w="8730" w:type="dxa"/>
            <w:textDirection w:val="lrTb"/>
            <w:noWrap w:val="false"/>
          </w:tcPr>
          <w:p>
            <w:pPr>
              <w:jc w:val="left"/>
              <w:widowControl/>
              <w:rPr>
                <w:rFonts w:ascii="宋体" w:hAnsi="宋体" w:cs="宋体"/>
                <w:color w:val="000000"/>
                <w:szCs w:val="21"/>
              </w:rPr>
            </w:pPr>
            <w:r>
              <w:rPr>
                <w:rFonts w:hint="eastAsia" w:ascii="宋体" w:hAnsi="宋体" w:cs="宋体"/>
                <w:color w:val="000000"/>
                <w:sz w:val="22"/>
                <w:szCs w:val="22"/>
              </w:rPr>
              <w:t xml:space="preserve">注：</w:t>
            </w:r>
            <w:r>
              <w:rPr>
                <w:rFonts w:hint="eastAsia" w:ascii="宋体" w:hAnsi="宋体" w:cs="宋体"/>
                <w:color w:val="000000"/>
                <w:sz w:val="22"/>
                <w:szCs w:val="22"/>
              </w:rPr>
              <w:t xml:space="preserve">A4</w:t>
            </w:r>
            <w:r>
              <w:rPr>
                <w:rFonts w:hint="eastAsia" w:ascii="宋体" w:hAnsi="宋体" w:cs="宋体"/>
                <w:color w:val="000000"/>
                <w:sz w:val="22"/>
                <w:szCs w:val="22"/>
              </w:rPr>
              <w:t xml:space="preserve">、</w:t>
            </w:r>
            <w:r>
              <w:rPr>
                <w:rFonts w:hint="eastAsia" w:ascii="宋体" w:hAnsi="宋体" w:cs="宋体"/>
                <w:color w:val="000000"/>
                <w:sz w:val="22"/>
                <w:szCs w:val="22"/>
              </w:rPr>
              <w:t xml:space="preserve">70g</w:t>
            </w:r>
            <w:r>
              <w:rPr>
                <w:rFonts w:hint="eastAsia" w:ascii="宋体" w:hAnsi="宋体" w:cs="宋体"/>
                <w:color w:val="000000"/>
                <w:sz w:val="22"/>
                <w:szCs w:val="22"/>
              </w:rPr>
              <w:t xml:space="preserve">纸按</w:t>
            </w:r>
            <w:r>
              <w:rPr>
                <w:rFonts w:hint="eastAsia" w:ascii="宋体" w:hAnsi="宋体" w:cs="宋体"/>
                <w:color w:val="000000"/>
                <w:sz w:val="22"/>
                <w:szCs w:val="22"/>
              </w:rPr>
              <w:t xml:space="preserve">A4</w:t>
            </w:r>
            <w:r>
              <w:rPr>
                <w:rFonts w:hint="eastAsia" w:ascii="宋体" w:hAnsi="宋体" w:cs="宋体"/>
                <w:color w:val="000000"/>
                <w:sz w:val="22"/>
                <w:szCs w:val="22"/>
              </w:rPr>
              <w:t xml:space="preserve">、</w:t>
            </w:r>
            <w:r>
              <w:rPr>
                <w:rFonts w:hint="eastAsia" w:ascii="宋体" w:hAnsi="宋体" w:cs="宋体"/>
                <w:color w:val="000000"/>
                <w:sz w:val="22"/>
                <w:szCs w:val="22"/>
              </w:rPr>
              <w:t xml:space="preserve">80g</w:t>
            </w:r>
            <w:r>
              <w:rPr>
                <w:rFonts w:hint="eastAsia" w:ascii="宋体" w:hAnsi="宋体" w:cs="宋体"/>
                <w:color w:val="000000"/>
                <w:sz w:val="22"/>
                <w:szCs w:val="22"/>
              </w:rPr>
              <w:t xml:space="preserve">纸相应品目最高限价的</w:t>
            </w:r>
            <w:r>
              <w:rPr>
                <w:rFonts w:hint="eastAsia" w:ascii="宋体" w:hAnsi="宋体" w:cs="宋体"/>
                <w:color w:val="000000"/>
                <w:sz w:val="22"/>
                <w:szCs w:val="22"/>
              </w:rPr>
              <w:t xml:space="preserve">93%</w:t>
            </w:r>
            <w:r>
              <w:rPr>
                <w:rFonts w:hint="eastAsia" w:ascii="宋体" w:hAnsi="宋体" w:cs="宋体"/>
                <w:color w:val="000000"/>
                <w:sz w:val="22"/>
                <w:szCs w:val="22"/>
              </w:rPr>
              <w:t xml:space="preserve">执行；</w:t>
            </w:r>
            <w:r>
              <w:rPr>
                <w:rFonts w:hint="eastAsia" w:ascii="宋体" w:hAnsi="宋体" w:cs="宋体"/>
                <w:color w:val="000000"/>
                <w:sz w:val="22"/>
                <w:szCs w:val="22"/>
              </w:rPr>
              <w:t xml:space="preserve">A3</w:t>
            </w:r>
            <w:r>
              <w:rPr>
                <w:rFonts w:hint="eastAsia" w:ascii="宋体" w:hAnsi="宋体" w:cs="宋体"/>
                <w:color w:val="000000"/>
                <w:sz w:val="22"/>
                <w:szCs w:val="22"/>
              </w:rPr>
              <w:t xml:space="preserve">纸按</w:t>
            </w:r>
            <w:r>
              <w:rPr>
                <w:rFonts w:hint="eastAsia" w:ascii="宋体" w:hAnsi="宋体" w:cs="宋体"/>
                <w:color w:val="000000"/>
                <w:sz w:val="22"/>
                <w:szCs w:val="22"/>
              </w:rPr>
              <w:t xml:space="preserve">A4</w:t>
            </w:r>
            <w:r>
              <w:rPr>
                <w:rFonts w:hint="eastAsia" w:ascii="宋体" w:hAnsi="宋体" w:cs="宋体"/>
                <w:color w:val="000000"/>
                <w:sz w:val="22"/>
                <w:szCs w:val="22"/>
              </w:rPr>
              <w:t xml:space="preserve">纸相应品目最高限价的</w:t>
            </w:r>
            <w:r>
              <w:rPr>
                <w:rFonts w:hint="eastAsia" w:ascii="宋体" w:hAnsi="宋体" w:cs="宋体"/>
                <w:color w:val="000000"/>
                <w:sz w:val="22"/>
                <w:szCs w:val="22"/>
              </w:rPr>
              <w:t xml:space="preserve">200%</w:t>
            </w:r>
            <w:r>
              <w:rPr>
                <w:rFonts w:hint="eastAsia" w:ascii="宋体" w:hAnsi="宋体" w:cs="宋体"/>
                <w:color w:val="000000"/>
                <w:sz w:val="22"/>
                <w:szCs w:val="22"/>
              </w:rPr>
              <w:t xml:space="preserve">执行。</w:t>
            </w:r>
            <w:r/>
          </w:p>
        </w:tc>
      </w:tr>
    </w:tbl>
    <w:p>
      <w:pPr>
        <w:ind w:firstLine="482"/>
        <w:spacing w:line="360" w:lineRule="auto"/>
        <w:rPr>
          <w:rFonts w:ascii="宋体" w:hAnsi="宋体"/>
          <w:b/>
          <w:bCs/>
          <w:color w:val="000000"/>
          <w:sz w:val="24"/>
        </w:rPr>
      </w:pPr>
      <w:r>
        <w:rPr>
          <w:rFonts w:hint="eastAsia" w:ascii="宋体" w:hAnsi="宋体"/>
          <w:b/>
          <w:bCs/>
          <w:color w:val="000000"/>
          <w:sz w:val="24"/>
        </w:rPr>
        <w:t xml:space="preserve">上述项目供应商报价不得漏项，或者报价单位不一致，否则视为未响应。</w:t>
      </w:r>
      <w:r/>
    </w:p>
    <w:p>
      <w:pPr>
        <w:spacing w:line="360" w:lineRule="auto"/>
        <w:rPr>
          <w:rFonts w:ascii="宋体" w:hAnsi="宋体" w:cs="宋体"/>
          <w:color w:val="000000" w:themeColor="text1"/>
          <w:sz w:val="24"/>
        </w:rPr>
      </w:pPr>
      <w:r>
        <w:rPr>
          <w:rFonts w:hint="eastAsia" w:ascii="宋体" w:hAnsi="宋体"/>
          <w:b/>
          <w:bCs/>
          <w:color w:val="000000"/>
          <w:sz w:val="24"/>
        </w:rPr>
        <w:t xml:space="preserve">（</w:t>
      </w:r>
      <w:r>
        <w:rPr>
          <w:rFonts w:hint="eastAsia" w:ascii="宋体" w:hAnsi="宋体" w:cs="宋体"/>
          <w:color w:val="000000" w:themeColor="text1"/>
          <w:sz w:val="24"/>
        </w:rPr>
        <w:t xml:space="preserve">二）技术规格要求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纸张技术标准（符合</w:t>
      </w:r>
      <w:bookmarkStart w:id="38" w:name="OLE_LINK16"/>
      <w:r/>
      <w:bookmarkStart w:id="39" w:name="OLE_LINK19"/>
      <w:r>
        <w:rPr>
          <w:rFonts w:ascii="宋体" w:hAnsi="宋体" w:cs="宋体"/>
          <w:color w:val="000000" w:themeColor="text1"/>
          <w:sz w:val="24"/>
        </w:rPr>
        <w:t xml:space="preserve">GB40070-2021</w:t>
      </w:r>
      <w:bookmarkEnd w:id="38"/>
      <w:r/>
      <w:bookmarkEnd w:id="39"/>
      <w:r>
        <w:rPr>
          <w:rFonts w:ascii="宋体" w:hAnsi="宋体" w:cs="宋体"/>
          <w:color w:val="000000" w:themeColor="text1"/>
          <w:sz w:val="24"/>
        </w:rPr>
        <w:t xml:space="preserve">青少年近视防控国标）</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w:t>
      </w:r>
      <w:r>
        <w:rPr>
          <w:rFonts w:ascii="宋体" w:hAnsi="宋体" w:cs="宋体"/>
          <w:color w:val="000000" w:themeColor="text1"/>
          <w:sz w:val="24"/>
        </w:rPr>
        <w:t xml:space="preserve">1</w:t>
      </w:r>
      <w:r>
        <w:rPr>
          <w:rFonts w:ascii="宋体" w:hAnsi="宋体" w:cs="宋体"/>
          <w:color w:val="000000" w:themeColor="text1"/>
          <w:sz w:val="24"/>
        </w:rPr>
        <w:t xml:space="preserve">）采用全新一级原木浆双胶纸，严禁再生纸、回收纸、受潮发黄纸；</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w:t>
      </w:r>
      <w:r>
        <w:rPr>
          <w:rFonts w:ascii="宋体" w:hAnsi="宋体" w:cs="宋体"/>
          <w:color w:val="000000" w:themeColor="text1"/>
          <w:sz w:val="24"/>
        </w:rPr>
        <w:t xml:space="preserve">2</w:t>
      </w:r>
      <w:r>
        <w:rPr>
          <w:rFonts w:ascii="宋体" w:hAnsi="宋体" w:cs="宋体"/>
          <w:color w:val="000000" w:themeColor="text1"/>
          <w:sz w:val="24"/>
        </w:rPr>
        <w:t xml:space="preserve">）低荧光、无刺鼻油墨异味，纸面平整不掉粉、不透墨、书写不洇纸；</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w:t>
      </w:r>
      <w:r>
        <w:rPr>
          <w:rFonts w:ascii="宋体" w:hAnsi="宋体" w:cs="宋体"/>
          <w:color w:val="000000" w:themeColor="text1"/>
          <w:sz w:val="24"/>
        </w:rPr>
        <w:t xml:space="preserve">3</w:t>
      </w:r>
      <w:r>
        <w:rPr>
          <w:rFonts w:ascii="宋体" w:hAnsi="宋体" w:cs="宋体"/>
          <w:color w:val="000000" w:themeColor="text1"/>
          <w:sz w:val="24"/>
        </w:rPr>
        <w:t xml:space="preserve">）每批次提供纸张质检报告，校方随机抽检，不合格全部无偿重做更换。</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w:t>
      </w:r>
      <w:r>
        <w:rPr>
          <w:rFonts w:ascii="宋体" w:hAnsi="宋体" w:cs="宋体"/>
          <w:color w:val="000000" w:themeColor="text1"/>
          <w:sz w:val="24"/>
        </w:rPr>
        <w:t xml:space="preserve">油墨、印刷耗材技术规格</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1</w:t>
      </w:r>
      <w:r>
        <w:rPr>
          <w:rFonts w:hint="eastAsia" w:ascii="宋体" w:hAnsi="宋体" w:cs="宋体"/>
          <w:color w:val="000000" w:themeColor="text1"/>
          <w:sz w:val="24"/>
        </w:rPr>
        <w:t xml:space="preserve">）</w:t>
      </w:r>
      <w:r>
        <w:rPr>
          <w:rFonts w:ascii="宋体" w:hAnsi="宋体" w:cs="宋体"/>
          <w:color w:val="000000" w:themeColor="text1"/>
          <w:sz w:val="24"/>
        </w:rPr>
        <w:t xml:space="preserve">全部使用绿色环保大豆油墨，符合中小学绿色印刷标准；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2</w:t>
      </w:r>
      <w:r>
        <w:rPr>
          <w:rFonts w:hint="eastAsia" w:ascii="宋体" w:hAnsi="宋体" w:cs="宋体"/>
          <w:color w:val="000000" w:themeColor="text1"/>
          <w:sz w:val="24"/>
        </w:rPr>
        <w:t xml:space="preserve">）</w:t>
      </w:r>
      <w:r>
        <w:rPr>
          <w:rFonts w:ascii="宋体" w:hAnsi="宋体" w:cs="宋体"/>
          <w:color w:val="000000" w:themeColor="text1"/>
          <w:sz w:val="24"/>
        </w:rPr>
        <w:t xml:space="preserve">无刺鼻异味、字迹牢固不晕染，长期存放不褪色；</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3</w:t>
      </w:r>
      <w:r>
        <w:rPr>
          <w:rFonts w:hint="eastAsia" w:ascii="宋体" w:hAnsi="宋体" w:cs="宋体"/>
          <w:color w:val="000000" w:themeColor="text1"/>
          <w:sz w:val="24"/>
        </w:rPr>
        <w:t xml:space="preserve">）</w:t>
      </w:r>
      <w:r>
        <w:rPr>
          <w:rFonts w:ascii="宋体" w:hAnsi="宋体" w:cs="宋体"/>
          <w:color w:val="000000" w:themeColor="text1"/>
          <w:sz w:val="24"/>
        </w:rPr>
        <w:t xml:space="preserve">禁止劣质散装油墨，杜绝印刷背面沾墨、脏底、漏粉。</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w:t>
      </w:r>
      <w:r>
        <w:rPr>
          <w:rFonts w:ascii="宋体" w:hAnsi="宋体" w:cs="宋体"/>
          <w:color w:val="000000" w:themeColor="text1"/>
          <w:sz w:val="24"/>
        </w:rPr>
        <w:t xml:space="preserve">黑白印刷技术质量标准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1</w:t>
      </w:r>
      <w:r>
        <w:rPr>
          <w:rFonts w:hint="eastAsia" w:ascii="宋体" w:hAnsi="宋体" w:cs="宋体"/>
          <w:color w:val="000000" w:themeColor="text1"/>
          <w:sz w:val="24"/>
        </w:rPr>
        <w:t xml:space="preserve">）</w:t>
      </w:r>
      <w:r>
        <w:rPr>
          <w:rFonts w:ascii="宋体" w:hAnsi="宋体" w:cs="宋体"/>
          <w:color w:val="000000" w:themeColor="text1"/>
          <w:sz w:val="24"/>
        </w:rPr>
        <w:t xml:space="preserve">文字精度：字迹均匀清晰，无断墨、空心字、重影、拖影、模糊；</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2</w:t>
      </w:r>
      <w:r>
        <w:rPr>
          <w:rFonts w:hint="eastAsia" w:ascii="宋体" w:hAnsi="宋体" w:cs="宋体"/>
          <w:color w:val="000000" w:themeColor="text1"/>
          <w:sz w:val="24"/>
        </w:rPr>
        <w:t xml:space="preserve">）</w:t>
      </w:r>
      <w:r>
        <w:rPr>
          <w:rFonts w:ascii="宋体" w:hAnsi="宋体" w:cs="宋体"/>
          <w:color w:val="000000" w:themeColor="text1"/>
          <w:sz w:val="24"/>
        </w:rPr>
        <w:t xml:space="preserve">版面标准：无黑点、黑线、污渍、底灰，裁切误差</w:t>
      </w:r>
      <w:r>
        <w:rPr>
          <w:rFonts w:ascii="宋体" w:hAnsi="宋体" w:cs="宋体"/>
          <w:color w:val="000000" w:themeColor="text1"/>
          <w:sz w:val="24"/>
        </w:rPr>
        <w:t xml:space="preserve">≤±1mm</w:t>
      </w:r>
      <w:r>
        <w:rPr>
          <w:rFonts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3</w:t>
      </w:r>
      <w:r>
        <w:rPr>
          <w:rFonts w:hint="eastAsia" w:ascii="宋体" w:hAnsi="宋体" w:cs="宋体"/>
          <w:color w:val="000000" w:themeColor="text1"/>
          <w:sz w:val="24"/>
        </w:rPr>
        <w:t xml:space="preserve">）</w:t>
      </w:r>
      <w:r>
        <w:rPr>
          <w:rFonts w:ascii="宋体" w:hAnsi="宋体" w:cs="宋体"/>
          <w:color w:val="000000" w:themeColor="text1"/>
          <w:sz w:val="24"/>
        </w:rPr>
        <w:t xml:space="preserve">双面印刷：正反面不透墨、不串色，图表、公式线条完整无断裂；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4</w:t>
      </w:r>
      <w:r>
        <w:rPr>
          <w:rFonts w:hint="eastAsia" w:ascii="宋体" w:hAnsi="宋体" w:cs="宋体"/>
          <w:color w:val="000000" w:themeColor="text1"/>
          <w:sz w:val="24"/>
        </w:rPr>
        <w:t xml:space="preserve">）</w:t>
      </w:r>
      <w:r>
        <w:rPr>
          <w:rFonts w:ascii="宋体" w:hAnsi="宋体" w:cs="宋体"/>
          <w:color w:val="000000" w:themeColor="text1"/>
          <w:sz w:val="24"/>
        </w:rPr>
        <w:t xml:space="preserve">大批量印制：连续印刷无粘连、无缺页、无空白页，错印、脏页无条件免费重印。</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w:t>
      </w:r>
      <w:r>
        <w:rPr>
          <w:rFonts w:ascii="宋体" w:hAnsi="宋体" w:cs="宋体"/>
          <w:color w:val="000000" w:themeColor="text1"/>
          <w:sz w:val="24"/>
        </w:rPr>
        <w:t xml:space="preserve">彩色印刷技术标准（教辅封面、宣传材料）</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1</w:t>
      </w:r>
      <w:r>
        <w:rPr>
          <w:rFonts w:hint="eastAsia" w:ascii="宋体" w:hAnsi="宋体" w:cs="宋体"/>
          <w:color w:val="000000" w:themeColor="text1"/>
          <w:sz w:val="24"/>
        </w:rPr>
        <w:t xml:space="preserve">）</w:t>
      </w:r>
      <w:r>
        <w:rPr>
          <w:rFonts w:ascii="宋体" w:hAnsi="宋体" w:cs="宋体"/>
          <w:color w:val="000000" w:themeColor="text1"/>
          <w:sz w:val="24"/>
        </w:rPr>
        <w:t xml:space="preserve">色彩还原准确，无色差、缺色、条纹、斑驳色块；</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2</w:t>
      </w:r>
      <w:r>
        <w:rPr>
          <w:rFonts w:hint="eastAsia" w:ascii="宋体" w:hAnsi="宋体" w:cs="宋体"/>
          <w:color w:val="000000" w:themeColor="text1"/>
          <w:sz w:val="24"/>
        </w:rPr>
        <w:t xml:space="preserve">）</w:t>
      </w:r>
      <w:r>
        <w:rPr>
          <w:rFonts w:ascii="宋体" w:hAnsi="宋体" w:cs="宋体"/>
          <w:color w:val="000000" w:themeColor="text1"/>
          <w:sz w:val="24"/>
        </w:rPr>
        <w:t xml:space="preserve">图文边缘锐利，不晕墨、不模糊，封面覆膜平整无气泡折痕。</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w:t>
      </w:r>
      <w:r>
        <w:rPr>
          <w:rFonts w:ascii="宋体" w:hAnsi="宋体" w:cs="宋体"/>
          <w:color w:val="000000" w:themeColor="text1"/>
          <w:sz w:val="24"/>
        </w:rPr>
        <w:t xml:space="preserve">装订工艺技术要求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1</w:t>
      </w:r>
      <w:r>
        <w:rPr>
          <w:rFonts w:hint="eastAsia" w:ascii="宋体" w:hAnsi="宋体" w:cs="宋体"/>
          <w:color w:val="000000" w:themeColor="text1"/>
          <w:sz w:val="24"/>
        </w:rPr>
        <w:t xml:space="preserve">）</w:t>
      </w:r>
      <w:r>
        <w:rPr>
          <w:rFonts w:ascii="宋体" w:hAnsi="宋体" w:cs="宋体"/>
          <w:color w:val="000000" w:themeColor="text1"/>
          <w:sz w:val="24"/>
        </w:rPr>
        <w:t xml:space="preserve">骑马钉：装订牢固，无脱页、钉头平整不划手，页码顺序无误；</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2</w:t>
      </w:r>
      <w:r>
        <w:rPr>
          <w:rFonts w:hint="eastAsia" w:ascii="宋体" w:hAnsi="宋体" w:cs="宋体"/>
          <w:color w:val="000000" w:themeColor="text1"/>
          <w:sz w:val="24"/>
        </w:rPr>
        <w:t xml:space="preserve">）</w:t>
      </w:r>
      <w:r>
        <w:rPr>
          <w:rFonts w:ascii="宋体" w:hAnsi="宋体" w:cs="宋体"/>
          <w:color w:val="000000" w:themeColor="text1"/>
          <w:sz w:val="24"/>
        </w:rPr>
        <w:t xml:space="preserve">胶装：书脊粘合牢固，长时间翻阅不开胶、不掉页，裁切四边整齐；</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（三）</w:t>
      </w:r>
      <w:r>
        <w:rPr>
          <w:rFonts w:ascii="宋体" w:hAnsi="宋体" w:cs="宋体"/>
          <w:color w:val="000000" w:themeColor="text1"/>
          <w:sz w:val="24"/>
        </w:rPr>
        <w:t xml:space="preserve">金陵中学教辅项技术要求</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1</w:t>
      </w:r>
      <w:r>
        <w:rPr>
          <w:rFonts w:hint="eastAsia" w:ascii="宋体" w:hAnsi="宋体" w:cs="宋体"/>
          <w:color w:val="000000" w:themeColor="text1"/>
          <w:sz w:val="24"/>
        </w:rPr>
        <w:t xml:space="preserve">.</w:t>
      </w:r>
      <w:r>
        <w:rPr>
          <w:rFonts w:ascii="宋体" w:hAnsi="宋体" w:cs="宋体"/>
          <w:color w:val="000000" w:themeColor="text1"/>
          <w:sz w:val="24"/>
        </w:rPr>
        <w:t xml:space="preserve">校本教辅、学案要求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1</w:t>
      </w:r>
      <w:r>
        <w:rPr>
          <w:rFonts w:hint="eastAsia" w:ascii="宋体" w:hAnsi="宋体" w:cs="宋体"/>
          <w:color w:val="000000" w:themeColor="text1"/>
          <w:sz w:val="24"/>
        </w:rPr>
        <w:t xml:space="preserve">）</w:t>
      </w:r>
      <w:r>
        <w:rPr>
          <w:rFonts w:ascii="宋体" w:hAnsi="宋体" w:cs="宋体"/>
          <w:color w:val="000000" w:themeColor="text1"/>
          <w:sz w:val="24"/>
        </w:rPr>
        <w:t xml:space="preserve">字体、行距符合护眼标准，字号适配中学生书写；</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2</w:t>
      </w:r>
      <w:r>
        <w:rPr>
          <w:rFonts w:hint="eastAsia" w:ascii="宋体" w:hAnsi="宋体" w:cs="宋体"/>
          <w:color w:val="000000" w:themeColor="text1"/>
          <w:sz w:val="24"/>
        </w:rPr>
        <w:t xml:space="preserve">）</w:t>
      </w:r>
      <w:r>
        <w:rPr>
          <w:rFonts w:ascii="宋体" w:hAnsi="宋体" w:cs="宋体"/>
          <w:color w:val="000000" w:themeColor="text1"/>
          <w:sz w:val="24"/>
        </w:rPr>
        <w:t xml:space="preserve">成册教辅统一目录、页码，满足长期存档、循环使用需求。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3</w:t>
      </w:r>
      <w:r>
        <w:rPr>
          <w:rFonts w:hint="eastAsia" w:ascii="宋体" w:hAnsi="宋体" w:cs="宋体"/>
          <w:color w:val="000000" w:themeColor="text1"/>
          <w:sz w:val="24"/>
        </w:rPr>
        <w:t xml:space="preserve">）</w:t>
      </w:r>
      <w:r>
        <w:rPr>
          <w:rFonts w:ascii="宋体" w:hAnsi="宋体" w:cs="宋体"/>
          <w:color w:val="000000" w:themeColor="text1"/>
          <w:sz w:val="24"/>
        </w:rPr>
        <w:t xml:space="preserve">无断线、色块偏移，大批量扫描无识别失败问题。</w:t>
      </w:r>
      <w:r/>
    </w:p>
    <w:p>
      <w:pPr>
        <w:spacing w:line="360" w:lineRule="auto"/>
        <w:rPr>
          <w:rFonts w:ascii="宋体" w:hAnsi="宋体"/>
          <w:color w:val="000000"/>
          <w:sz w:val="28"/>
          <w:szCs w:val="28"/>
        </w:rPr>
      </w:pPr>
      <w:r>
        <w:rPr>
          <w:rFonts w:hint="eastAsia" w:ascii="宋体" w:hAnsi="宋体"/>
          <w:b/>
          <w:bCs/>
          <w:color w:val="000000"/>
          <w:sz w:val="28"/>
          <w:szCs w:val="28"/>
        </w:rPr>
        <w:t xml:space="preserve">三、商务要求</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rPr>
        <w:t xml:space="preserve">1.</w:t>
      </w:r>
      <w:r>
        <w:rPr>
          <w:rFonts w:hint="eastAsia" w:ascii="宋体" w:hAnsi="宋体" w:cs="宋体"/>
          <w:color w:val="000000" w:themeColor="text1"/>
          <w:sz w:val="24"/>
          <w:lang w:val="zh-TW"/>
        </w:rPr>
        <w:t xml:space="preserve">产品配送要求：</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应根据采购方要求送货，并在接到通知后</w:t>
      </w:r>
      <w:r>
        <w:rPr>
          <w:rFonts w:hint="eastAsia" w:ascii="宋体" w:hAnsi="宋体" w:cs="宋体"/>
          <w:color w:val="000000" w:themeColor="text1"/>
          <w:sz w:val="24"/>
          <w:lang w:val="zh-TW"/>
        </w:rPr>
        <w:t xml:space="preserve">24</w:t>
      </w:r>
      <w:r>
        <w:rPr>
          <w:rFonts w:hint="eastAsia" w:ascii="宋体" w:hAnsi="宋体" w:cs="宋体"/>
          <w:color w:val="000000" w:themeColor="text1"/>
          <w:sz w:val="24"/>
          <w:lang w:val="zh-TW"/>
        </w:rPr>
        <w:t xml:space="preserve">小时内送货到位。</w:t>
      </w:r>
      <w:r>
        <w:rPr>
          <w:rFonts w:hint="eastAsia" w:ascii="宋体" w:hAnsi="宋体" w:cs="宋体"/>
          <w:color w:val="000000" w:themeColor="text1"/>
          <w:sz w:val="24"/>
          <w:lang w:val="zh-TW"/>
        </w:rPr>
        <w:t xml:space="preserve"> </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rPr>
        <w:t xml:space="preserve">2.</w:t>
      </w:r>
      <w:r>
        <w:rPr>
          <w:rFonts w:hint="eastAsia" w:ascii="宋体" w:hAnsi="宋体" w:cs="宋体"/>
          <w:color w:val="000000" w:themeColor="text1"/>
          <w:sz w:val="24"/>
          <w:lang w:val="zh-TW"/>
        </w:rPr>
        <w:t xml:space="preserve">售后服务要求及其他要求：</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lang w:val="zh-TW"/>
        </w:rPr>
        <w:t xml:space="preserve">）供方应按需方要求送货，需将送货方案报需方审核，到货前供方与需方及时联系。</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lang w:val="zh-TW"/>
        </w:rPr>
        <w:t xml:space="preserve">）配送保证：要求供方在接到通知后</w:t>
      </w:r>
      <w:r>
        <w:rPr>
          <w:rFonts w:hint="eastAsia" w:ascii="宋体" w:hAnsi="宋体" w:cs="宋体"/>
          <w:color w:val="000000" w:themeColor="text1"/>
          <w:sz w:val="24"/>
          <w:lang w:val="zh-TW"/>
        </w:rPr>
        <w:t xml:space="preserve">24</w:t>
      </w:r>
      <w:r>
        <w:rPr>
          <w:rFonts w:hint="eastAsia" w:ascii="宋体" w:hAnsi="宋体" w:cs="宋体"/>
          <w:color w:val="000000" w:themeColor="text1"/>
          <w:sz w:val="24"/>
          <w:lang w:val="zh-TW"/>
        </w:rPr>
        <w:t xml:space="preserve">小时内送货到位（并具有</w:t>
      </w:r>
      <w:r>
        <w:rPr>
          <w:rFonts w:hint="eastAsia" w:ascii="宋体" w:hAnsi="宋体" w:cs="宋体"/>
          <w:color w:val="000000" w:themeColor="text1"/>
          <w:sz w:val="24"/>
          <w:lang w:val="zh-TW"/>
        </w:rPr>
        <w:t xml:space="preserve">2</w:t>
      </w:r>
      <w:r>
        <w:rPr>
          <w:rFonts w:hint="eastAsia" w:ascii="宋体" w:hAnsi="宋体" w:cs="宋体"/>
          <w:color w:val="000000" w:themeColor="text1"/>
          <w:sz w:val="24"/>
          <w:lang w:val="zh-TW"/>
        </w:rPr>
        <w:t xml:space="preserve">小时应急送货能力）。</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lang w:val="zh-TW"/>
        </w:rPr>
        <w:t xml:space="preserve">）供货时间：应根据采购方要求分批送货，并在接到通知后</w:t>
      </w:r>
      <w:r>
        <w:rPr>
          <w:rFonts w:hint="eastAsia" w:ascii="宋体" w:hAnsi="宋体" w:cs="宋体"/>
          <w:color w:val="000000" w:themeColor="text1"/>
          <w:sz w:val="24"/>
          <w:lang w:val="zh-TW"/>
        </w:rPr>
        <w:t xml:space="preserve">24</w:t>
      </w:r>
      <w:r>
        <w:rPr>
          <w:rFonts w:hint="eastAsia" w:ascii="宋体" w:hAnsi="宋体" w:cs="宋体"/>
          <w:color w:val="000000" w:themeColor="text1"/>
          <w:sz w:val="24"/>
          <w:lang w:val="zh-TW"/>
        </w:rPr>
        <w:t xml:space="preserve">小时内送货到位。</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lang w:val="zh-TW"/>
        </w:rPr>
        <w:t xml:space="preserve">）交货地点：采购方指定地点。</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rPr>
        <w:t xml:space="preserve">3.</w:t>
      </w:r>
      <w:r>
        <w:rPr>
          <w:rFonts w:hint="eastAsia" w:ascii="宋体" w:hAnsi="宋体" w:cs="宋体"/>
          <w:color w:val="000000" w:themeColor="text1"/>
          <w:sz w:val="24"/>
          <w:lang w:val="zh-TW"/>
        </w:rPr>
        <w:t xml:space="preserve">质量及验收</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lang w:val="zh-TW"/>
        </w:rPr>
        <w:t xml:space="preserve">）供方必须配合需方产品的质量验收工作，并派出专业技术工程师对需方进行技术指导。</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lang w:val="zh-TW"/>
        </w:rPr>
        <w:t xml:space="preserve">）产品的验收包括：数量、质量、包装和供方承诺的其它指标；对于需方在招标文件中所要求的及供方在响应文件和合同中所承诺提供的技术要求，供方应无条件提供，由于其他原因所造成的额外费用由乙方自行承担。</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lang w:val="zh-TW"/>
        </w:rPr>
        <w:t xml:space="preserve">）验收标准：</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乙方所供产品须符合招标文件和国家标准及规范要求，同时必须满足招标文件中所列的产品参数、原</w:t>
      </w:r>
      <w:r>
        <w:rPr>
          <w:rFonts w:hint="eastAsia" w:ascii="宋体" w:hAnsi="宋体" w:cs="宋体"/>
          <w:color w:val="000000" w:themeColor="text1"/>
          <w:sz w:val="24"/>
          <w:lang w:val="zh-TW"/>
        </w:rPr>
        <w:t xml:space="preserve">产地、厂商、质量保证和供方承诺的其它指标。</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lang w:val="zh-TW"/>
        </w:rPr>
        <w:t xml:space="preserve">）验收期限：送货到位后一周内，具体双方协商。</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lang w:val="zh-TW"/>
        </w:rPr>
        <w:t xml:space="preserve">）货物的储放和保护</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货物由供方运至需方指定地点，验收交货前存放及保管概由供方负责，</w:t>
      </w:r>
      <w:r>
        <w:rPr>
          <w:rFonts w:hint="eastAsia" w:ascii="宋体" w:hAnsi="宋体" w:cs="宋体"/>
          <w:color w:val="000000" w:themeColor="text1"/>
          <w:sz w:val="24"/>
          <w:lang w:val="zh-TW"/>
        </w:rPr>
        <w:t xml:space="preserve"> </w:t>
      </w:r>
      <w:r>
        <w:rPr>
          <w:rFonts w:hint="eastAsia" w:ascii="宋体" w:hAnsi="宋体" w:cs="宋体"/>
          <w:color w:val="000000" w:themeColor="text1"/>
          <w:sz w:val="24"/>
          <w:lang w:val="zh-TW"/>
        </w:rPr>
        <w:t xml:space="preserve">若因保管不当造成的质量问题，供方应负责调换，同时有关费用由供方承担。</w:t>
      </w:r>
      <w:r/>
    </w:p>
    <w:p>
      <w:pPr>
        <w:numPr>
          <w:ilvl w:val="0"/>
          <w:numId w:val="1"/>
        </w:num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交货条件：产品的外观、包装、运输应按国家规定或部颁标准执行，如因供方包装不当以及其它原因造成损坏或丢失，应由供方负责修复或补缺。</w:t>
      </w:r>
      <w:r/>
    </w:p>
    <w:p>
      <w:pPr>
        <w:numPr>
          <w:ilvl w:val="0"/>
          <w:numId w:val="2"/>
        </w:num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保密专项要求</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lang w:val="zh-TW"/>
        </w:rPr>
        <w:t xml:space="preserve">所有材料实行专人、专机、闭环保密管理。</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lang w:val="zh-TW"/>
        </w:rPr>
        <w:t xml:space="preserve">涉密资料全程登记、台账留存、全程可追溯，禁止外传、禁止私自留存电子版、纸质版。</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lang w:val="zh-TW"/>
        </w:rPr>
        <w:t xml:space="preserve">废弃</w:t>
      </w:r>
      <w:r>
        <w:rPr>
          <w:rFonts w:hint="eastAsia" w:ascii="宋体" w:hAnsi="宋体" w:cs="宋体"/>
          <w:color w:val="000000" w:themeColor="text1"/>
          <w:sz w:val="24"/>
        </w:rPr>
        <w:t xml:space="preserve">及</w:t>
      </w:r>
      <w:r>
        <w:rPr>
          <w:rFonts w:hint="eastAsia" w:ascii="宋体" w:hAnsi="宋体" w:cs="宋体"/>
          <w:color w:val="000000" w:themeColor="text1"/>
          <w:sz w:val="24"/>
          <w:lang w:val="zh-TW"/>
        </w:rPr>
        <w:t xml:space="preserve">涉密残页统一登记、集中粉碎销毁，严禁随意丢弃。</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lang w:val="zh-TW"/>
        </w:rPr>
        <w:t xml:space="preserve">出现泄密、外传、资料流失情况，采购人有权单方终止合同、扣除履约保证金、追究违约责任。</w:t>
      </w:r>
      <w:r/>
    </w:p>
    <w:p>
      <w:pPr>
        <w:ind w:firstLine="480"/>
        <w:spacing w:line="360" w:lineRule="auto"/>
        <w:rPr>
          <w:rFonts w:ascii="宋体" w:hAnsi="宋体" w:cs="宋体"/>
          <w:color w:val="000000" w:themeColor="text1"/>
          <w:sz w:val="24"/>
          <w:lang w:val="zh-TW"/>
        </w:rPr>
      </w:pPr>
      <w:r>
        <w:rPr>
          <w:rFonts w:hint="eastAsia" w:ascii="宋体" w:hAnsi="宋体" w:cs="宋体"/>
          <w:color w:val="000000" w:themeColor="text1"/>
          <w:sz w:val="24"/>
        </w:rPr>
        <w:t xml:space="preserve">5.</w:t>
      </w:r>
      <w:r>
        <w:rPr>
          <w:rFonts w:hint="eastAsia" w:ascii="宋体" w:hAnsi="宋体" w:cs="宋体"/>
          <w:color w:val="000000" w:themeColor="text1"/>
          <w:sz w:val="24"/>
          <w:lang w:val="zh-TW"/>
        </w:rPr>
        <w:t xml:space="preserve">付款方式</w:t>
      </w:r>
      <w:r/>
    </w:p>
    <w:p>
      <w:pPr>
        <w:ind w:firstLine="480"/>
        <w:spacing w:line="360" w:lineRule="auto"/>
        <w:rPr>
          <w:lang w:val="zh-TW"/>
        </w:rPr>
      </w:pPr>
      <w:r>
        <w:rPr>
          <w:rFonts w:hint="eastAsia" w:ascii="宋体" w:hAnsi="宋体" w:cs="宋体"/>
          <w:color w:val="000000" w:themeColor="text1"/>
          <w:sz w:val="24"/>
          <w:lang w:val="zh-TW"/>
        </w:rPr>
        <w:t xml:space="preserve">按实结算，所供货物经采购人工作人员验收、使用确认无质量问题后，做好货物接受手续后，开具正式发票，采购方及时付款。若发票户名、开户行、账号与供货单位不一致，采购人可以拒付货款。</w:t>
      </w:r>
      <w:r/>
    </w:p>
    <w:p>
      <w:pPr>
        <w:ind w:firstLine="560"/>
        <w:jc w:val="left"/>
        <w:spacing w:line="360" w:lineRule="auto"/>
        <w:rPr>
          <w:color w:val="000000" w:themeColor="text1"/>
          <w:sz w:val="28"/>
          <w:szCs w:val="28"/>
        </w:rPr>
        <w:sectPr>
          <w:headerReference w:type="default" r:id="rId9"/>
          <w:footerReference w:type="default" r:id="rId10"/>
          <w:footnotePr/>
          <w:endnotePr>
            <w:numFmt w:val="decimal"/>
          </w:endnotePr>
          <w:type w:val="nextPage"/>
          <w:pgSz w:w="11906" w:h="16838" w:orient="portrait"/>
          <w:pgMar w:top="1440" w:right="1080" w:bottom="1440" w:left="1080" w:header="567" w:footer="720" w:gutter="0"/>
          <w:cols w:num="1" w:sep="0" w:space="1701" w:equalWidth="1"/>
          <w:docGrid w:linePitch="360"/>
        </w:sectPr>
      </w:pPr>
      <w:r>
        <w:rPr>
          <w:color w:val="000000" w:themeColor="text1"/>
          <w:sz w:val="28"/>
          <w:szCs w:val="28"/>
        </w:rPr>
      </w:r>
      <w:r/>
    </w:p>
    <w:p>
      <w:pPr>
        <w:pStyle w:val="892"/>
        <w:ind w:right="177"/>
        <w:jc w:val="center"/>
        <w:spacing w:before="0" w:after="0"/>
        <w:tabs>
          <w:tab w:val="left" w:pos="1279" w:leader="none"/>
        </w:tabs>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rPr>
        <w:t xml:space="preserve">第五章</w:t>
      </w:r>
      <w:r>
        <w:rPr>
          <w:rFonts w:ascii="黑体" w:hAnsi="黑体" w:eastAsia="黑体" w:cs="黑体"/>
          <w:color w:val="000000" w:themeColor="text1"/>
        </w:rPr>
        <w:t xml:space="preserve"> </w:t>
      </w:r>
      <w:r>
        <w:rPr>
          <w:rFonts w:ascii="黑体" w:hAnsi="黑体" w:eastAsia="黑体" w:cs="黑体"/>
          <w:color w:val="000000" w:themeColor="text1"/>
        </w:rPr>
        <w:t xml:space="preserve">合同主要条款及格式</w:t>
      </w:r>
      <w:r/>
    </w:p>
    <w:p>
      <w:pPr>
        <w:rPr>
          <w:rFonts w:ascii="宋体" w:hAnsi="宋体" w:cs="黑体"/>
          <w:color w:val="000000" w:themeColor="text1"/>
          <w:sz w:val="36"/>
        </w:rPr>
      </w:pPr>
      <w:r>
        <w:rPr>
          <w:rFonts w:ascii="宋体" w:hAnsi="宋体" w:cs="黑体"/>
          <w:color w:val="000000" w:themeColor="text1"/>
          <w:sz w:val="36"/>
        </w:rPr>
      </w:r>
      <w:r/>
    </w:p>
    <w:p>
      <w:pPr>
        <w:jc w:val="center"/>
        <w:rPr>
          <w:rFonts w:ascii="宋体" w:hAnsi="宋体"/>
          <w:color w:val="000000" w:themeColor="text1"/>
          <w:sz w:val="52"/>
        </w:rPr>
      </w:pPr>
      <w:r>
        <w:rPr>
          <w:rFonts w:ascii="宋体" w:hAnsi="宋体" w:cs="宋体"/>
          <w:color w:val="000000" w:themeColor="text1"/>
          <w:sz w:val="52"/>
        </w:rPr>
        <w:t xml:space="preserve">南京市政府采购合同</w:t>
      </w:r>
      <w:r/>
    </w:p>
    <w:p>
      <w:pPr>
        <w:ind w:firstLine="1807"/>
        <w:rPr>
          <w:rFonts w:ascii="宋体" w:hAnsi="宋体" w:cs="黑体"/>
          <w:b/>
          <w:color w:val="000000" w:themeColor="text1"/>
          <w:sz w:val="36"/>
        </w:rPr>
      </w:pPr>
      <w:r>
        <w:rPr>
          <w:rFonts w:ascii="宋体" w:hAnsi="宋体" w:cs="黑体"/>
          <w:b/>
          <w:color w:val="000000" w:themeColor="text1"/>
          <w:sz w:val="36"/>
        </w:rPr>
      </w:r>
      <w:r/>
    </w:p>
    <w:p>
      <w:pPr>
        <w:rPr>
          <w:rFonts w:ascii="宋体" w:hAnsi="宋体" w:cs="黑体"/>
          <w:b/>
          <w:color w:val="000000" w:themeColor="text1"/>
          <w:sz w:val="36"/>
        </w:rPr>
      </w:pPr>
      <w:r>
        <w:rPr>
          <w:rFonts w:ascii="宋体" w:hAnsi="宋体" w:cs="黑体"/>
          <w:b/>
          <w:color w:val="000000" w:themeColor="text1"/>
          <w:sz w:val="36"/>
        </w:rPr>
      </w:r>
      <w:r/>
    </w:p>
    <w:p>
      <w:pPr>
        <w:pStyle w:val="898"/>
        <w:rPr>
          <w:rFonts w:ascii="宋体" w:hAnsi="宋体" w:cs="黑体"/>
          <w:b/>
          <w:color w:val="000000" w:themeColor="text1"/>
          <w:sz w:val="36"/>
        </w:rPr>
      </w:pPr>
      <w:r>
        <w:rPr>
          <w:rFonts w:ascii="宋体" w:hAnsi="宋体" w:cs="黑体"/>
          <w:b/>
          <w:color w:val="000000" w:themeColor="text1"/>
          <w:sz w:val="36"/>
        </w:rPr>
      </w:r>
      <w:r/>
    </w:p>
    <w:p>
      <w:pPr>
        <w:pStyle w:val="898"/>
        <w:rPr>
          <w:color w:val="000000" w:themeColor="text1"/>
        </w:rPr>
      </w:pPr>
      <w:r>
        <w:rPr>
          <w:color w:val="000000" w:themeColor="text1"/>
        </w:rPr>
      </w:r>
      <w:r/>
    </w:p>
    <w:p>
      <w:pPr>
        <w:rPr>
          <w:color w:val="000000" w:themeColor="text1"/>
        </w:rPr>
      </w:pPr>
      <w:r>
        <w:rPr>
          <w:color w:val="000000" w:themeColor="text1"/>
        </w:rPr>
      </w:r>
      <w:r/>
    </w:p>
    <w:p>
      <w:pPr>
        <w:ind w:firstLine="1807"/>
        <w:rPr>
          <w:rFonts w:ascii="宋体" w:hAnsi="宋体" w:cs="黑体"/>
          <w:b/>
          <w:color w:val="000000" w:themeColor="text1"/>
          <w:sz w:val="36"/>
        </w:rPr>
      </w:pPr>
      <w:r>
        <w:rPr>
          <w:rFonts w:ascii="宋体" w:hAnsi="宋体" w:cs="黑体"/>
          <w:b/>
          <w:color w:val="000000" w:themeColor="text1"/>
          <w:sz w:val="36"/>
        </w:rPr>
      </w:r>
      <w:r/>
    </w:p>
    <w:p>
      <w:pPr>
        <w:ind w:firstLine="1918"/>
        <w:rPr>
          <w:rFonts w:ascii="宋体" w:hAnsi="宋体" w:cs="黑体"/>
          <w:b/>
          <w:color w:val="000000" w:themeColor="text1"/>
          <w:sz w:val="36"/>
        </w:rPr>
      </w:pPr>
      <w:r>
        <w:rPr>
          <w:rFonts w:ascii="宋体" w:hAnsi="宋体" w:cs="黑体"/>
          <w:b/>
          <w:color w:val="000000" w:themeColor="text1"/>
          <w:sz w:val="36"/>
        </w:rPr>
        <w:t xml:space="preserve">合同编号：</w:t>
      </w:r>
      <w:r>
        <w:rPr>
          <w:rFonts w:ascii="宋体" w:hAnsi="宋体" w:cs="黑体"/>
          <w:b/>
          <w:color w:val="000000" w:themeColor="text1"/>
          <w:sz w:val="36"/>
        </w:rPr>
        <w:t xml:space="preserve"> </w:t>
      </w:r>
      <w:r/>
    </w:p>
    <w:p>
      <w:pPr>
        <w:ind w:firstLine="1918"/>
        <w:rPr>
          <w:rFonts w:ascii="宋体" w:hAnsi="宋体" w:cs="黑体"/>
          <w:b/>
          <w:color w:val="000000" w:themeColor="text1"/>
          <w:sz w:val="36"/>
          <w:u w:val="single"/>
        </w:rPr>
      </w:pPr>
      <w:r>
        <w:rPr>
          <w:rFonts w:ascii="宋体" w:hAnsi="宋体" w:cs="黑体"/>
          <w:b/>
          <w:color w:val="000000" w:themeColor="text1"/>
          <w:sz w:val="36"/>
        </w:rPr>
        <w:t xml:space="preserve">项目名称：</w:t>
      </w:r>
      <w:r>
        <w:rPr>
          <w:rFonts w:hint="eastAsia" w:ascii="宋体" w:hAnsi="宋体" w:cs="黑体"/>
          <w:b/>
          <w:color w:val="000000" w:themeColor="text1"/>
          <w:sz w:val="36"/>
        </w:rPr>
        <w:t xml:space="preserve"> </w:t>
      </w:r>
      <w:r/>
    </w:p>
    <w:p>
      <w:pPr>
        <w:ind w:firstLine="1918"/>
        <w:rPr>
          <w:rFonts w:ascii="宋体" w:hAnsi="宋体" w:cs="黑体"/>
          <w:b/>
          <w:color w:val="000000" w:themeColor="text1"/>
          <w:sz w:val="36"/>
          <w:u w:val="single"/>
        </w:rPr>
      </w:pPr>
      <w:r>
        <w:rPr>
          <w:rFonts w:ascii="宋体" w:hAnsi="宋体" w:cs="黑体"/>
          <w:b/>
          <w:color w:val="000000" w:themeColor="text1"/>
          <w:sz w:val="36"/>
        </w:rPr>
        <w:t xml:space="preserve">使用单位：</w:t>
      </w:r>
      <w:r>
        <w:rPr>
          <w:rFonts w:hint="eastAsia" w:ascii="宋体" w:hAnsi="宋体" w:cs="黑体"/>
          <w:b/>
          <w:color w:val="000000" w:themeColor="text1"/>
          <w:sz w:val="36"/>
        </w:rPr>
        <w:t xml:space="preserve">南京市金陵中学</w:t>
      </w:r>
      <w:r/>
    </w:p>
    <w:p>
      <w:pPr>
        <w:ind w:firstLine="1916"/>
        <w:rPr>
          <w:rFonts w:ascii="宋体" w:hAnsi="宋体" w:cs="黑体"/>
          <w:b/>
          <w:color w:val="000000" w:themeColor="text1"/>
          <w:sz w:val="36"/>
        </w:rPr>
      </w:pPr>
      <w:r>
        <w:rPr>
          <w:rFonts w:ascii="宋体" w:hAnsi="宋体" w:cs="黑体"/>
          <w:b/>
          <w:color w:val="000000" w:themeColor="text1"/>
          <w:sz w:val="36"/>
        </w:rPr>
        <w:t xml:space="preserve">供货单位：</w:t>
      </w:r>
      <w:r>
        <w:rPr>
          <w:rFonts w:hint="eastAsia" w:ascii="宋体" w:hAnsi="宋体" w:cs="黑体"/>
          <w:b/>
          <w:color w:val="000000" w:themeColor="text1"/>
          <w:sz w:val="36"/>
        </w:rPr>
        <w:t xml:space="preserve"> </w:t>
      </w:r>
      <w:r/>
    </w:p>
    <w:p>
      <w:pPr>
        <w:ind w:firstLine="1916"/>
        <w:rPr>
          <w:rFonts w:ascii="宋体" w:hAnsi="宋体" w:cs="黑体"/>
          <w:b/>
          <w:color w:val="000000" w:themeColor="text1"/>
          <w:sz w:val="36"/>
        </w:rPr>
      </w:pPr>
      <w:r>
        <w:rPr>
          <w:rFonts w:ascii="宋体" w:hAnsi="宋体" w:cs="黑体"/>
          <w:b/>
          <w:color w:val="000000" w:themeColor="text1"/>
          <w:sz w:val="36"/>
        </w:rPr>
        <w:t xml:space="preserve">签订日期：</w:t>
      </w:r>
      <w:r/>
    </w:p>
    <w:p>
      <w:pPr>
        <w:rPr>
          <w:rFonts w:ascii="宋体" w:hAnsi="宋体" w:cs="黑体"/>
          <w:color w:val="000000" w:themeColor="text1"/>
          <w:sz w:val="36"/>
        </w:rPr>
      </w:pPr>
      <w:r>
        <w:rPr>
          <w:rFonts w:ascii="宋体" w:hAnsi="宋体" w:cs="黑体"/>
          <w:color w:val="000000" w:themeColor="text1"/>
          <w:sz w:val="36"/>
        </w:rPr>
      </w:r>
      <w:r/>
    </w:p>
    <w:p>
      <w:pPr>
        <w:rPr>
          <w:rFonts w:ascii="宋体" w:hAnsi="宋体" w:cs="黑体"/>
          <w:color w:val="000000" w:themeColor="text1"/>
          <w:sz w:val="36"/>
        </w:rPr>
      </w:pPr>
      <w:r>
        <w:rPr>
          <w:rFonts w:ascii="宋体" w:hAnsi="宋体" w:cs="黑体"/>
          <w:color w:val="000000" w:themeColor="text1"/>
          <w:sz w:val="36"/>
        </w:rPr>
      </w:r>
      <w:r/>
    </w:p>
    <w:p>
      <w:pPr>
        <w:rPr>
          <w:rFonts w:ascii="宋体" w:hAnsi="宋体" w:cs="黑体"/>
          <w:color w:val="000000" w:themeColor="text1"/>
          <w:sz w:val="36"/>
        </w:rPr>
      </w:pPr>
      <w:r>
        <w:rPr>
          <w:rFonts w:ascii="宋体" w:hAnsi="宋体" w:cs="黑体"/>
          <w:color w:val="000000" w:themeColor="text1"/>
          <w:sz w:val="36"/>
        </w:rPr>
      </w:r>
      <w:r/>
    </w:p>
    <w:p>
      <w:pPr>
        <w:rPr>
          <w:rFonts w:ascii="宋体" w:hAnsi="宋体" w:cs="黑体"/>
          <w:color w:val="000000" w:themeColor="text1"/>
          <w:sz w:val="36"/>
        </w:rPr>
      </w:pPr>
      <w:r>
        <w:rPr>
          <w:rFonts w:ascii="宋体" w:hAnsi="宋体" w:cs="黑体"/>
          <w:color w:val="000000" w:themeColor="text1"/>
          <w:sz w:val="36"/>
        </w:rPr>
      </w:r>
      <w:r/>
    </w:p>
    <w:p>
      <w:pPr>
        <w:pStyle w:val="898"/>
        <w:rPr>
          <w:color w:val="000000" w:themeColor="text1"/>
        </w:rPr>
      </w:pPr>
      <w:r>
        <w:rPr>
          <w:color w:val="000000" w:themeColor="text1"/>
        </w:rPr>
      </w:r>
      <w:r/>
    </w:p>
    <w:p>
      <w:pPr>
        <w:jc w:val="center"/>
        <w:rPr>
          <w:rFonts w:ascii="宋体" w:hAnsi="宋体" w:cs="黑体"/>
          <w:b/>
          <w:color w:val="000000" w:themeColor="text1"/>
          <w:sz w:val="36"/>
        </w:rPr>
      </w:pPr>
      <w:r>
        <w:rPr>
          <w:rFonts w:ascii="宋体" w:hAnsi="宋体" w:cs="黑体"/>
          <w:b/>
          <w:color w:val="000000" w:themeColor="text1"/>
          <w:sz w:val="36"/>
        </w:rPr>
        <w:t xml:space="preserve">南京市工商行政管理局</w:t>
      </w:r>
      <w:r/>
    </w:p>
    <w:p>
      <w:pPr>
        <w:jc w:val="center"/>
        <w:rPr>
          <w:rFonts w:ascii="宋体" w:hAnsi="宋体" w:cs="黑体"/>
          <w:b/>
          <w:color w:val="000000" w:themeColor="text1"/>
          <w:sz w:val="36"/>
        </w:rPr>
      </w:pPr>
      <w:r>
        <w:rPr>
          <w:rFonts w:ascii="宋体" w:hAnsi="宋体" w:cs="黑体"/>
          <w:b/>
          <w:color w:val="000000" w:themeColor="text1"/>
          <w:sz w:val="36"/>
        </w:rPr>
      </w:r>
      <w:r/>
    </w:p>
    <w:p>
      <w:pPr>
        <w:jc w:val="center"/>
        <w:rPr>
          <w:rFonts w:ascii="宋体" w:hAnsi="宋体" w:cs="黑体"/>
          <w:b/>
          <w:color w:val="000000" w:themeColor="text1"/>
          <w:sz w:val="36"/>
        </w:rPr>
      </w:pPr>
      <w:r>
        <w:rPr>
          <w:rFonts w:ascii="宋体" w:hAnsi="宋体" w:cs="黑体"/>
          <w:b/>
          <w:color w:val="000000" w:themeColor="text1"/>
          <w:sz w:val="36"/>
        </w:rPr>
        <w:t xml:space="preserve">南京市财政局监制</w:t>
      </w:r>
      <w:r/>
    </w:p>
    <w:p>
      <w:pPr>
        <w:rPr>
          <w:rFonts w:ascii="宋体" w:hAnsi="Calibri" w:cs="宋体"/>
          <w:color w:val="000000" w:themeColor="text1"/>
          <w:szCs w:val="21"/>
          <w:lang w:val="zh-CN"/>
        </w:rPr>
      </w:pPr>
      <w:r>
        <w:rPr>
          <w:rFonts w:hint="eastAsia" w:ascii="宋体" w:hAnsi="Calibri" w:cs="宋体"/>
          <w:color w:val="000000" w:themeColor="text1"/>
          <w:szCs w:val="21"/>
          <w:lang w:val="zh-CN"/>
        </w:rPr>
        <w:br w:type="page" w:clear="all"/>
      </w:r>
      <w:r/>
    </w:p>
    <w:p>
      <w:pPr>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合同编号：</w:t>
      </w:r>
      <w:r>
        <w:rPr>
          <w:rFonts w:ascii="宋体" w:hAnsi="Calibri" w:cs="宋体"/>
          <w:color w:val="000000" w:themeColor="text1"/>
          <w:szCs w:val="21"/>
          <w:lang w:val="zh-CN"/>
        </w:rPr>
        <w:t xml:space="preserve"> </w:t>
      </w:r>
      <w:r/>
    </w:p>
    <w:p>
      <w:pPr>
        <w:spacing w:line="380" w:lineRule="exact"/>
        <w:rPr>
          <w:rFonts w:ascii="宋体" w:hAnsi="宋体" w:cs="宋体"/>
          <w:color w:val="000000" w:themeColor="text1"/>
          <w:szCs w:val="21"/>
        </w:rPr>
      </w:pPr>
      <w:r>
        <w:rPr>
          <w:rFonts w:hint="eastAsia" w:ascii="宋体" w:hAnsi="Calibri" w:cs="宋体"/>
          <w:color w:val="000000" w:themeColor="text1"/>
          <w:szCs w:val="21"/>
          <w:lang w:val="zh-CN"/>
        </w:rPr>
        <w:t xml:space="preserve">政府采</w:t>
      </w:r>
      <w:r>
        <w:rPr>
          <w:rFonts w:hint="eastAsia" w:ascii="宋体" w:hAnsi="宋体" w:cs="宋体"/>
          <w:color w:val="000000" w:themeColor="text1"/>
          <w:szCs w:val="21"/>
          <w:lang w:val="zh-CN"/>
        </w:rPr>
        <w:t xml:space="preserve">购计划号：</w:t>
      </w:r>
      <w:r>
        <w:rPr>
          <w:rFonts w:ascii="宋体" w:hAnsi="Calibri" w:cs="宋体"/>
          <w:color w:val="000000" w:themeColor="text1"/>
          <w:szCs w:val="21"/>
          <w:lang w:val="zh-CN"/>
        </w:rPr>
        <w:t xml:space="preserve"> </w:t>
      </w:r>
      <w:r>
        <w:rPr>
          <w:rFonts w:hint="eastAsia" w:ascii="宋体" w:hAnsi="宋体" w:cs="宋体"/>
          <w:color w:val="000000" w:themeColor="text1"/>
          <w:szCs w:val="21"/>
        </w:rPr>
        <w:t xml:space="preserve"> </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shd w:val="clear" w:color="auto" w:fill="auto"/>
            <w:tcW w:w="4643" w:type="dxa"/>
            <w:textDirection w:val="lrTb"/>
            <w:noWrap w:val="false"/>
          </w:tcPr>
          <w:p>
            <w:pPr>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采购人：</w:t>
            </w:r>
            <w:r>
              <w:rPr>
                <w:rFonts w:hint="eastAsia" w:ascii="宋体" w:hAnsi="宋体"/>
                <w:bCs/>
                <w:color w:val="000000"/>
                <w:szCs w:val="21"/>
              </w:rPr>
              <w:t xml:space="preserve">南京市金陵中学</w:t>
            </w:r>
            <w:r>
              <w:rPr>
                <w:rFonts w:hint="eastAsia" w:ascii="宋体" w:hAnsi="Calibri" w:cs="宋体"/>
                <w:color w:val="000000" w:themeColor="text1"/>
                <w:szCs w:val="21"/>
                <w:lang w:val="zh-CN"/>
              </w:rPr>
              <w:t xml:space="preserve">（以下称甲方）</w:t>
            </w:r>
            <w:r/>
          </w:p>
        </w:tc>
        <w:tc>
          <w:tcPr>
            <w:shd w:val="clear" w:color="auto" w:fill="auto"/>
            <w:tcW w:w="4643" w:type="dxa"/>
            <w:textDirection w:val="lrTb"/>
            <w:noWrap w:val="false"/>
          </w:tcPr>
          <w:p>
            <w:pPr>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供应商：</w:t>
            </w:r>
            <w:r>
              <w:rPr>
                <w:rFonts w:hint="eastAsia" w:ascii="宋体" w:hAnsi="Calibri" w:cs="宋体"/>
                <w:color w:val="000000" w:themeColor="text1"/>
                <w:szCs w:val="21"/>
                <w:lang w:val="zh-CN"/>
              </w:rPr>
              <w:t xml:space="preserve"> </w:t>
            </w:r>
            <w:r>
              <w:rPr>
                <w:rFonts w:hint="eastAsia" w:ascii="宋体" w:hAnsi="Calibri" w:cs="宋体"/>
                <w:color w:val="000000" w:themeColor="text1"/>
                <w:szCs w:val="21"/>
                <w:lang w:val="zh-CN"/>
              </w:rPr>
              <w:t xml:space="preserve">（以下称乙方）</w:t>
            </w:r>
            <w:r/>
          </w:p>
        </w:tc>
      </w:tr>
      <w:tr>
        <w:trPr/>
        <w:tc>
          <w:tcPr>
            <w:shd w:val="clear" w:color="auto" w:fill="auto"/>
            <w:tcW w:w="4643" w:type="dxa"/>
            <w:textDirection w:val="lrTb"/>
            <w:noWrap w:val="false"/>
          </w:tcPr>
          <w:p>
            <w:pPr>
              <w:jc w:val="left"/>
              <w:spacing w:line="380" w:lineRule="exact"/>
              <w:rPr>
                <w:color w:val="000000" w:themeColor="text1"/>
                <w:szCs w:val="21"/>
              </w:rPr>
            </w:pPr>
            <w:r>
              <w:rPr>
                <w:rFonts w:hint="eastAsia" w:ascii="宋体" w:hAnsi="Calibri" w:cs="宋体"/>
                <w:color w:val="000000" w:themeColor="text1"/>
                <w:szCs w:val="21"/>
                <w:lang w:val="zh-CN"/>
              </w:rPr>
              <w:t xml:space="preserve">住所地：</w:t>
            </w:r>
            <w:r>
              <w:rPr>
                <w:rFonts w:hint="eastAsia" w:ascii="宋体" w:hAnsi="宋体"/>
                <w:bCs/>
                <w:color w:val="000000"/>
                <w:szCs w:val="21"/>
              </w:rPr>
              <w:t xml:space="preserve">鼓楼区中山路</w:t>
            </w:r>
            <w:r>
              <w:rPr>
                <w:rFonts w:hint="eastAsia" w:ascii="宋体" w:hAnsi="宋体"/>
                <w:bCs/>
                <w:color w:val="000000"/>
                <w:szCs w:val="21"/>
              </w:rPr>
              <w:t xml:space="preserve">169</w:t>
            </w:r>
            <w:r>
              <w:rPr>
                <w:rFonts w:hint="eastAsia" w:ascii="宋体" w:hAnsi="宋体"/>
                <w:bCs/>
                <w:color w:val="000000"/>
                <w:szCs w:val="21"/>
              </w:rPr>
              <w:t xml:space="preserve">号</w:t>
            </w:r>
            <w:r/>
          </w:p>
        </w:tc>
        <w:tc>
          <w:tcPr>
            <w:shd w:val="clear" w:color="auto" w:fill="auto"/>
            <w:tcW w:w="4643" w:type="dxa"/>
            <w:textDirection w:val="lrTb"/>
            <w:noWrap w:val="false"/>
          </w:tcPr>
          <w:p>
            <w:pPr>
              <w:jc w:val="left"/>
              <w:spacing w:line="380" w:lineRule="exact"/>
              <w:rPr>
                <w:rFonts w:ascii="宋体" w:hAnsi="Calibri" w:cs="宋体"/>
                <w:color w:val="000000" w:themeColor="text1"/>
                <w:szCs w:val="21"/>
              </w:rPr>
            </w:pPr>
            <w:r>
              <w:rPr>
                <w:rFonts w:hint="eastAsia" w:ascii="宋体" w:hAnsi="Calibri" w:cs="宋体"/>
                <w:color w:val="000000" w:themeColor="text1"/>
                <w:szCs w:val="21"/>
                <w:lang w:val="zh-CN"/>
              </w:rPr>
              <w:t xml:space="preserve">住所地：</w:t>
            </w:r>
            <w:r>
              <w:rPr>
                <w:rFonts w:hint="eastAsia" w:ascii="宋体" w:hAnsi="Calibri" w:cs="宋体"/>
                <w:color w:val="000000" w:themeColor="text1"/>
                <w:szCs w:val="21"/>
                <w:lang w:val="zh-CN"/>
              </w:rPr>
              <w:t xml:space="preserve"> </w:t>
            </w:r>
            <w:r/>
          </w:p>
        </w:tc>
      </w:tr>
    </w:tbl>
    <w:p>
      <w:pPr>
        <w:ind w:firstLine="420"/>
        <w:jc w:val="left"/>
        <w:spacing w:line="380" w:lineRule="exact"/>
        <w:rPr>
          <w:color w:val="000000" w:themeColor="text1"/>
          <w:szCs w:val="21"/>
        </w:rPr>
      </w:pPr>
      <w:r>
        <w:rPr>
          <w:rFonts w:hint="eastAsia" w:ascii="宋体" w:hAnsi="Calibri" w:cs="宋体"/>
          <w:color w:val="000000" w:themeColor="text1"/>
          <w:szCs w:val="21"/>
          <w:lang w:val="zh-CN"/>
        </w:rPr>
        <w:t xml:space="preserve">根据《中华人民共和国政府采购法》、《中华人民共和国民法典》等法律法规的规定，甲乙双方按照南京苏宁工程咨询有限公司的招标结果签订本合同。</w:t>
      </w:r>
      <w:r/>
    </w:p>
    <w:p>
      <w:pPr>
        <w:ind w:firstLine="420"/>
        <w:spacing w:line="380" w:lineRule="exact"/>
        <w:rPr>
          <w:rFonts w:ascii="宋体" w:hAnsi="Calibri" w:cs="宋体"/>
          <w:color w:val="000000" w:themeColor="text1"/>
          <w:szCs w:val="21"/>
          <w:lang w:val="zh-CN"/>
        </w:rPr>
      </w:pPr>
      <w:r>
        <w:rPr>
          <w:rFonts w:hint="eastAsia" w:ascii="宋体" w:hAnsi="Calibri" w:cs="宋体"/>
          <w:b/>
          <w:color w:val="000000" w:themeColor="text1"/>
          <w:szCs w:val="21"/>
          <w:lang w:val="zh-CN"/>
        </w:rPr>
        <w:t xml:space="preserve">第一条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合同标的</w:t>
      </w:r>
      <w:r>
        <w:rPr>
          <w:rFonts w:hint="eastAsia" w:ascii="宋体" w:hAnsi="Calibri" w:cs="宋体"/>
          <w:color w:val="000000" w:themeColor="text1"/>
          <w:szCs w:val="21"/>
          <w:lang w:val="zh-CN"/>
        </w:rPr>
        <w:t xml:space="preserve">  </w:t>
      </w:r>
      <w:r>
        <w:rPr>
          <w:rFonts w:hint="eastAsia" w:ascii="宋体" w:hAnsi="Calibri" w:cs="宋体"/>
          <w:color w:val="000000" w:themeColor="text1"/>
          <w:szCs w:val="21"/>
          <w:lang w:val="zh-CN"/>
        </w:rPr>
        <w:t xml:space="preserve">乙方根据甲方需求提供下列货物：</w:t>
      </w:r>
      <w:r>
        <w:rPr>
          <w:rFonts w:hint="eastAsia" w:ascii="宋体" w:hAnsi="Calibri" w:cs="宋体"/>
          <w:color w:val="000000" w:themeColor="text1"/>
          <w:szCs w:val="21"/>
          <w:u w:val="single"/>
          <w:lang w:val="zh-CN"/>
        </w:rPr>
        <w:t xml:space="preserve">  </w:t>
      </w:r>
      <w:r>
        <w:rPr>
          <w:rFonts w:ascii="宋体" w:hAnsi="Calibri" w:cs="宋体"/>
          <w:color w:val="000000" w:themeColor="text1"/>
          <w:szCs w:val="21"/>
          <w:u w:val="single"/>
          <w:lang w:val="zh-CN"/>
        </w:rPr>
        <w:t xml:space="preserve"> </w:t>
      </w:r>
      <w:r>
        <w:rPr>
          <w:rFonts w:hint="eastAsia" w:ascii="宋体" w:hAnsi="Calibri" w:cs="宋体"/>
          <w:color w:val="000000" w:themeColor="text1"/>
          <w:szCs w:val="21"/>
          <w:u w:val="single"/>
          <w:lang w:val="zh-CN"/>
        </w:rPr>
        <w:t xml:space="preserve"> </w:t>
      </w:r>
      <w:r>
        <w:rPr>
          <w:rFonts w:hint="eastAsia" w:ascii="宋体" w:hAnsi="Calibri" w:cs="宋体"/>
          <w:color w:val="000000" w:themeColor="text1"/>
          <w:szCs w:val="21"/>
          <w:lang w:val="zh-CN"/>
        </w:rPr>
        <w:t xml:space="preserve">，货物名称、规格及数量详见乙方投标文件。</w:t>
      </w:r>
      <w:r/>
    </w:p>
    <w:p>
      <w:pPr>
        <w:ind w:firstLine="420"/>
        <w:jc w:val="left"/>
        <w:spacing w:line="380" w:lineRule="exact"/>
        <w:rPr>
          <w:rFonts w:ascii="宋体" w:hAnsi="Calibri" w:cs="宋体"/>
          <w:b/>
          <w:szCs w:val="21"/>
          <w:lang w:val="zh-CN"/>
        </w:rPr>
      </w:pPr>
      <w:r>
        <w:rPr>
          <w:rFonts w:hint="eastAsia" w:ascii="宋体" w:hAnsi="Calibri" w:cs="宋体"/>
          <w:b/>
          <w:color w:val="000000" w:themeColor="text1"/>
          <w:szCs w:val="21"/>
          <w:lang w:val="zh-CN"/>
        </w:rPr>
        <w:t xml:space="preserve">第二条</w:t>
      </w:r>
      <w:r>
        <w:rPr>
          <w:rFonts w:hint="eastAsia" w:ascii="宋体" w:hAnsi="Calibri" w:cs="宋体"/>
          <w:b/>
          <w:color w:val="000000" w:themeColor="text1"/>
          <w:szCs w:val="21"/>
          <w:lang w:val="zh-CN"/>
        </w:rPr>
        <w:t xml:space="preserve"> </w:t>
      </w:r>
      <w:r>
        <w:rPr>
          <w:rFonts w:hint="eastAsia" w:ascii="宋体" w:hAnsi="Calibri" w:cs="宋体"/>
          <w:b/>
          <w:szCs w:val="21"/>
          <w:lang w:val="zh-CN"/>
        </w:rPr>
        <w:t xml:space="preserve">合同单价</w:t>
      </w:r>
      <w:r/>
    </w:p>
    <w:p>
      <w:pPr>
        <w:ind w:firstLine="420"/>
        <w:spacing w:line="380" w:lineRule="exact"/>
        <w:rPr>
          <w:rFonts w:ascii="宋体" w:hAnsi="Calibri" w:cs="宋体"/>
          <w:color w:val="000000" w:themeColor="text1"/>
          <w:szCs w:val="21"/>
          <w:lang w:val="zh-CN"/>
        </w:rPr>
      </w:pPr>
      <w:r>
        <w:rPr>
          <w:rFonts w:ascii="宋体" w:hAnsi="Calibri" w:cs="宋体"/>
          <w:color w:val="000000" w:themeColor="text1"/>
          <w:szCs w:val="21"/>
          <w:lang w:val="zh-CN"/>
        </w:rPr>
      </w:r>
      <w:r/>
    </w:p>
    <w:p>
      <w:pPr>
        <w:ind w:firstLine="420"/>
        <w:spacing w:line="380" w:lineRule="exact"/>
        <w:rPr>
          <w:rFonts w:ascii="宋体" w:hAnsi="宋体" w:cs="宋体"/>
          <w:b/>
          <w:color w:val="000000" w:themeColor="text1"/>
          <w:szCs w:val="21"/>
        </w:rPr>
      </w:pPr>
      <w:r>
        <w:rPr>
          <w:rFonts w:hint="eastAsia" w:ascii="宋体" w:hAnsi="Calibri" w:cs="宋体"/>
          <w:color w:val="000000" w:themeColor="text1"/>
          <w:szCs w:val="21"/>
          <w:lang w:val="zh-CN"/>
        </w:rPr>
        <w:t xml:space="preserve">本合同单价</w:t>
      </w:r>
      <w:r>
        <w:rPr>
          <w:rFonts w:hint="eastAsia" w:ascii="宋体" w:hAnsi="宋体" w:cs="宋体"/>
          <w:color w:val="000000" w:themeColor="text1"/>
          <w:szCs w:val="21"/>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themeColor="text1"/>
          <w:szCs w:val="21"/>
        </w:rPr>
        <w:t xml:space="preserve">，以</w:t>
      </w:r>
      <w:r>
        <w:rPr>
          <w:rFonts w:hint="eastAsia" w:ascii="宋体" w:hAnsi="宋体" w:cs="宋体"/>
          <w:color w:val="000000" w:themeColor="text1"/>
          <w:szCs w:val="21"/>
        </w:rPr>
        <w:t xml:space="preserve">及投标人认为需要的其他费用等</w:t>
      </w:r>
      <w:r>
        <w:rPr>
          <w:rFonts w:hint="eastAsia" w:ascii="宋体" w:hAnsi="Calibri" w:cs="宋体"/>
          <w:color w:val="000000" w:themeColor="text1"/>
          <w:szCs w:val="21"/>
          <w:lang w:val="zh-CN"/>
        </w:rPr>
        <w:t xml:space="preserve">。</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本合同价款还包含乙方应当提供的伴随服务</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lang w:val="zh-CN"/>
        </w:rPr>
        <w:t xml:space="preserve">售后服务费用。</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本合同执行期间合同单价不变。</w:t>
      </w:r>
      <w:r/>
    </w:p>
    <w:p>
      <w:pPr>
        <w:ind w:firstLine="413"/>
        <w:spacing w:line="380" w:lineRule="exact"/>
        <w:rPr>
          <w:rFonts w:ascii="宋体" w:hAnsi="Calibri" w:cs="宋体"/>
          <w:color w:val="000000" w:themeColor="text1"/>
          <w:szCs w:val="21"/>
          <w:lang w:val="zh-CN"/>
        </w:rPr>
      </w:pPr>
      <w:r>
        <w:rPr>
          <w:rFonts w:hint="eastAsia" w:ascii="宋体" w:hAnsi="Calibri" w:cs="宋体"/>
          <w:b/>
          <w:color w:val="000000" w:themeColor="text1"/>
          <w:szCs w:val="21"/>
          <w:lang w:val="zh-CN"/>
        </w:rPr>
        <w:t xml:space="preserve">第三条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组成本合同的有关文件</w:t>
      </w:r>
      <w:r>
        <w:rPr>
          <w:rFonts w:hint="eastAsia" w:ascii="宋体" w:hAnsi="Calibri" w:cs="宋体"/>
          <w:color w:val="000000" w:themeColor="text1"/>
          <w:szCs w:val="21"/>
          <w:lang w:val="zh-CN"/>
        </w:rPr>
        <w:t xml:space="preserve">  </w:t>
      </w:r>
      <w:r>
        <w:rPr>
          <w:rFonts w:hint="eastAsia" w:ascii="宋体" w:hAnsi="Calibri" w:cs="宋体"/>
          <w:color w:val="000000" w:themeColor="text1"/>
          <w:szCs w:val="21"/>
          <w:lang w:val="zh-CN"/>
        </w:rPr>
        <w:t xml:space="preserve">下列关于南京市政府采购</w:t>
      </w:r>
      <w:r>
        <w:rPr>
          <w:rFonts w:hint="eastAsia" w:ascii="宋体" w:hAnsi="Calibri" w:cs="宋体"/>
          <w:color w:val="000000" w:themeColor="text1"/>
          <w:szCs w:val="21"/>
          <w:u w:val="single"/>
          <w:lang w:val="zh-CN"/>
        </w:rPr>
        <w:t xml:space="preserve"> </w:t>
      </w:r>
      <w:r>
        <w:rPr>
          <w:rFonts w:hint="eastAsia" w:ascii="宋体" w:hAnsi="Calibri" w:cs="宋体"/>
          <w:color w:val="000000" w:themeColor="text1"/>
          <w:szCs w:val="21"/>
          <w:u w:val="single"/>
        </w:rPr>
        <w:t xml:space="preserve">  </w:t>
      </w:r>
      <w:r>
        <w:rPr>
          <w:rFonts w:hint="eastAsia" w:ascii="宋体" w:hAnsi="Calibri" w:cs="宋体"/>
          <w:color w:val="000000" w:themeColor="text1"/>
          <w:szCs w:val="21"/>
          <w:u w:val="single"/>
          <w:lang w:val="zh-CN"/>
        </w:rPr>
        <w:t xml:space="preserve">号</w:t>
      </w:r>
      <w:r>
        <w:rPr>
          <w:rFonts w:hint="eastAsia" w:ascii="宋体" w:hAnsi="Calibri" w:cs="宋体"/>
          <w:color w:val="000000" w:themeColor="text1"/>
          <w:szCs w:val="21"/>
          <w:lang w:val="zh-CN"/>
        </w:rPr>
        <w:t xml:space="preserve">标的招投标文件或与本次采购活动方式相适应的文件及有关附件是本合同不可分割的组成部分，与本合同具有同等法律效力，这些文件包括但不限于：</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1</w:t>
      </w:r>
      <w:r>
        <w:rPr>
          <w:rFonts w:hint="eastAsia" w:ascii="宋体" w:hAnsi="Calibri" w:cs="宋体"/>
          <w:color w:val="000000" w:themeColor="text1"/>
          <w:szCs w:val="21"/>
          <w:lang w:val="zh-CN"/>
        </w:rPr>
        <w:t xml:space="preserve">）乙方提供的投标文件和投标报价表；</w:t>
      </w:r>
      <w:r>
        <w:rPr>
          <w:rFonts w:hint="eastAsia" w:ascii="宋体" w:hAnsi="Calibri" w:cs="宋体"/>
          <w:color w:val="000000" w:themeColor="text1"/>
          <w:szCs w:val="21"/>
          <w:lang w:val="zh-CN"/>
        </w:rPr>
        <w:t xml:space="preserve">           </w:t>
      </w: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2</w:t>
      </w:r>
      <w:r>
        <w:rPr>
          <w:rFonts w:hint="eastAsia" w:ascii="宋体" w:hAnsi="Calibri" w:cs="宋体"/>
          <w:color w:val="000000" w:themeColor="text1"/>
          <w:szCs w:val="21"/>
          <w:lang w:val="zh-CN"/>
        </w:rPr>
        <w:t xml:space="preserve">）供货一览表；</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3</w:t>
      </w:r>
      <w:r>
        <w:rPr>
          <w:rFonts w:hint="eastAsia" w:ascii="宋体" w:hAnsi="Calibri" w:cs="宋体"/>
          <w:color w:val="000000" w:themeColor="text1"/>
          <w:szCs w:val="21"/>
          <w:lang w:val="zh-CN"/>
        </w:rPr>
        <w:t xml:space="preserve">）交货一览表；</w:t>
      </w:r>
      <w:r>
        <w:rPr>
          <w:rFonts w:hint="eastAsia" w:ascii="宋体" w:hAnsi="Calibri" w:cs="宋体"/>
          <w:color w:val="000000" w:themeColor="text1"/>
          <w:szCs w:val="21"/>
          <w:lang w:val="zh-CN"/>
        </w:rPr>
        <w:t xml:space="preserve">                               </w:t>
      </w: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4</w:t>
      </w:r>
      <w:r>
        <w:rPr>
          <w:rFonts w:hint="eastAsia" w:ascii="宋体" w:hAnsi="Calibri" w:cs="宋体"/>
          <w:color w:val="000000" w:themeColor="text1"/>
          <w:szCs w:val="21"/>
          <w:lang w:val="zh-CN"/>
        </w:rPr>
        <w:t xml:space="preserve">）技术规格响应表；</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5</w:t>
      </w:r>
      <w:r>
        <w:rPr>
          <w:rFonts w:hint="eastAsia" w:ascii="宋体" w:hAnsi="Calibri" w:cs="宋体"/>
          <w:color w:val="000000" w:themeColor="text1"/>
          <w:szCs w:val="21"/>
          <w:lang w:val="zh-CN"/>
        </w:rPr>
        <w:t xml:space="preserve">）投标承诺；</w:t>
      </w:r>
      <w:r>
        <w:rPr>
          <w:rFonts w:hint="eastAsia" w:ascii="宋体" w:hAnsi="Calibri" w:cs="宋体"/>
          <w:color w:val="000000" w:themeColor="text1"/>
          <w:szCs w:val="21"/>
          <w:lang w:val="zh-CN"/>
        </w:rPr>
        <w:t xml:space="preserve">                                 </w:t>
      </w: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6</w:t>
      </w:r>
      <w:r>
        <w:rPr>
          <w:rFonts w:hint="eastAsia" w:ascii="宋体" w:hAnsi="Calibri" w:cs="宋体"/>
          <w:color w:val="000000" w:themeColor="text1"/>
          <w:szCs w:val="21"/>
          <w:lang w:val="zh-CN"/>
        </w:rPr>
        <w:t xml:space="preserve">）服务承诺；</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7</w:t>
      </w:r>
      <w:r>
        <w:rPr>
          <w:rFonts w:hint="eastAsia" w:ascii="宋体" w:hAnsi="Calibri" w:cs="宋体"/>
          <w:color w:val="000000" w:themeColor="text1"/>
          <w:szCs w:val="21"/>
          <w:lang w:val="zh-CN"/>
        </w:rPr>
        <w:t xml:space="preserve">）中标通知书；</w:t>
      </w:r>
      <w:r>
        <w:rPr>
          <w:rFonts w:hint="eastAsia" w:ascii="宋体" w:hAnsi="Calibri" w:cs="宋体"/>
          <w:color w:val="000000" w:themeColor="text1"/>
          <w:szCs w:val="21"/>
          <w:lang w:val="zh-CN"/>
        </w:rPr>
        <w:t xml:space="preserve">                               </w:t>
      </w: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8</w:t>
      </w:r>
      <w:r>
        <w:rPr>
          <w:rFonts w:hint="eastAsia" w:ascii="宋体" w:hAnsi="Calibri" w:cs="宋体"/>
          <w:color w:val="000000" w:themeColor="text1"/>
          <w:szCs w:val="21"/>
          <w:lang w:val="zh-CN"/>
        </w:rPr>
        <w:t xml:space="preserve">）甲乙双方</w:t>
      </w:r>
      <w:r>
        <w:rPr>
          <w:rFonts w:hint="eastAsia" w:ascii="宋体" w:hAnsi="Calibri" w:cs="宋体"/>
          <w:color w:val="000000" w:themeColor="text1"/>
          <w:szCs w:val="21"/>
          <w:lang w:val="zh-CN"/>
        </w:rPr>
        <w:t xml:space="preserve">商定的其他文件等。</w:t>
      </w:r>
      <w:r/>
    </w:p>
    <w:p>
      <w:pPr>
        <w:ind w:firstLine="420"/>
        <w:jc w:val="left"/>
        <w:spacing w:line="380" w:lineRule="exact"/>
        <w:rPr>
          <w:rFonts w:ascii="宋体" w:hAnsi="Calibri" w:cs="宋体"/>
          <w:b/>
          <w:color w:val="000000" w:themeColor="text1"/>
          <w:szCs w:val="21"/>
          <w:lang w:val="zh-CN"/>
        </w:rPr>
      </w:pPr>
      <w:r>
        <w:rPr>
          <w:rFonts w:hint="eastAsia" w:ascii="宋体" w:hAnsi="Calibri" w:cs="宋体"/>
          <w:b/>
          <w:color w:val="000000" w:themeColor="text1"/>
          <w:szCs w:val="21"/>
          <w:lang w:val="zh-CN"/>
        </w:rPr>
        <w:t xml:space="preserve">第四条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权利保证</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80" w:lineRule="exact"/>
        <w:rPr>
          <w:rFonts w:ascii="宋体" w:hAnsi="Calibri" w:cs="宋体"/>
          <w:b/>
          <w:color w:val="000000" w:themeColor="text1"/>
          <w:szCs w:val="21"/>
          <w:lang w:val="zh-CN"/>
        </w:rPr>
      </w:pPr>
      <w:r>
        <w:rPr>
          <w:rFonts w:hint="eastAsia" w:ascii="宋体" w:hAnsi="Calibri" w:cs="宋体"/>
          <w:b/>
          <w:color w:val="000000" w:themeColor="text1"/>
          <w:szCs w:val="21"/>
          <w:lang w:val="zh-CN"/>
        </w:rPr>
        <w:t xml:space="preserve">第五条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质量保证</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1</w:t>
      </w:r>
      <w:r>
        <w:rPr>
          <w:rFonts w:hint="eastAsia" w:ascii="宋体" w:hAnsi="Calibri" w:cs="宋体"/>
          <w:color w:val="000000" w:themeColor="text1"/>
          <w:szCs w:val="21"/>
          <w:lang w:val="zh-CN"/>
        </w:rPr>
        <w:t xml:space="preserve">、乙方所提供的货物的技术规格应与招标文件规定的技术规格及所附的“技术规格响应表”相一致；若技术性能无特殊说明，则按国家有关部门最新颁布的标准及规范为准。</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2</w:t>
      </w:r>
      <w:r>
        <w:rPr>
          <w:rFonts w:hint="eastAsia" w:ascii="宋体" w:hAnsi="Calibri" w:cs="宋体"/>
          <w:color w:val="000000" w:themeColor="text1"/>
          <w:szCs w:val="21"/>
          <w:lang w:val="zh-CN"/>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80" w:lineRule="exact"/>
        <w:rPr>
          <w:rFonts w:ascii="宋体" w:hAnsi="Calibri" w:cs="宋体"/>
          <w:b/>
          <w:color w:val="000000" w:themeColor="text1"/>
          <w:szCs w:val="21"/>
          <w:lang w:val="zh-CN"/>
        </w:rPr>
      </w:pPr>
      <w:r>
        <w:rPr>
          <w:rFonts w:hint="eastAsia" w:ascii="宋体" w:hAnsi="Calibri" w:cs="宋体"/>
          <w:b/>
          <w:color w:val="000000" w:themeColor="text1"/>
          <w:szCs w:val="21"/>
          <w:lang w:val="zh-CN"/>
        </w:rPr>
        <w:t xml:space="preserve">第六条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包装要求</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1</w:t>
      </w:r>
      <w:r>
        <w:rPr>
          <w:rFonts w:hint="eastAsia" w:ascii="宋体" w:hAnsi="Calibri" w:cs="宋体"/>
          <w:color w:val="000000" w:themeColor="text1"/>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2</w:t>
      </w:r>
      <w:r>
        <w:rPr>
          <w:rFonts w:hint="eastAsia" w:ascii="宋体" w:hAnsi="Calibri" w:cs="宋体"/>
          <w:color w:val="000000" w:themeColor="text1"/>
          <w:szCs w:val="21"/>
          <w:lang w:val="zh-CN"/>
        </w:rPr>
        <w:t xml:space="preserve">、每一包装单元内应附详细的装箱单和质量合格凭证。</w:t>
      </w:r>
      <w:r/>
    </w:p>
    <w:p>
      <w:pPr>
        <w:ind w:firstLine="420"/>
        <w:jc w:val="left"/>
        <w:spacing w:line="380" w:lineRule="exact"/>
        <w:rPr>
          <w:rFonts w:ascii="宋体" w:hAnsi="Calibri" w:cs="宋体"/>
          <w:b/>
          <w:color w:val="000000" w:themeColor="text1"/>
          <w:szCs w:val="21"/>
          <w:lang w:val="zh-CN"/>
        </w:rPr>
      </w:pPr>
      <w:r>
        <w:rPr>
          <w:rFonts w:hint="eastAsia" w:ascii="宋体" w:hAnsi="Calibri" w:cs="宋体"/>
          <w:b/>
          <w:color w:val="000000" w:themeColor="text1"/>
          <w:szCs w:val="21"/>
          <w:lang w:val="zh-CN"/>
        </w:rPr>
        <w:t xml:space="preserve">第七条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交货和验收</w:t>
      </w:r>
      <w:r/>
    </w:p>
    <w:p>
      <w:pPr>
        <w:ind w:firstLine="420"/>
        <w:jc w:val="left"/>
        <w:spacing w:line="380" w:lineRule="exact"/>
        <w:rPr>
          <w:rFonts w:ascii="宋体" w:hAnsi="Calibri" w:cs="宋体"/>
          <w:color w:val="000000" w:themeColor="text1"/>
          <w:szCs w:val="21"/>
          <w:u w:val="single"/>
          <w:lang w:val="zh-CN"/>
        </w:rPr>
      </w:pPr>
      <w:r>
        <w:rPr>
          <w:rFonts w:hint="eastAsia" w:ascii="宋体" w:hAnsi="Calibri" w:cs="宋体"/>
          <w:color w:val="000000" w:themeColor="text1"/>
          <w:szCs w:val="21"/>
          <w:lang w:val="zh-CN"/>
        </w:rPr>
        <w:t xml:space="preserve">1</w:t>
      </w:r>
      <w:r>
        <w:rPr>
          <w:rFonts w:hint="eastAsia" w:ascii="宋体" w:hAnsi="Calibri" w:cs="宋体"/>
          <w:color w:val="000000" w:themeColor="text1"/>
          <w:szCs w:val="21"/>
          <w:lang w:val="zh-CN"/>
        </w:rPr>
        <w:t xml:space="preserve">、乙方应当在</w:t>
      </w:r>
      <w:r>
        <w:rPr>
          <w:rFonts w:hint="eastAsia" w:ascii="宋体" w:hAnsi="Calibri" w:cs="宋体"/>
          <w:b/>
          <w:szCs w:val="21"/>
          <w:lang w:val="zh-CN"/>
        </w:rPr>
        <w:t xml:space="preserve">合同签订后</w:t>
      </w:r>
      <w:r>
        <w:rPr>
          <w:rFonts w:hint="eastAsia" w:ascii="宋体" w:hAnsi="Calibri" w:cs="宋体"/>
          <w:b/>
          <w:szCs w:val="21"/>
          <w:lang w:val="zh-CN"/>
        </w:rPr>
        <w:t xml:space="preserve">   </w:t>
      </w:r>
      <w:r>
        <w:rPr>
          <w:rFonts w:hint="eastAsia" w:ascii="宋体" w:hAnsi="Calibri" w:cs="宋体"/>
          <w:b/>
          <w:szCs w:val="21"/>
          <w:lang w:val="zh-CN"/>
        </w:rPr>
        <w:t xml:space="preserve">天内</w:t>
      </w:r>
      <w:r>
        <w:rPr>
          <w:rFonts w:hint="eastAsia" w:ascii="宋体" w:hAnsi="Calibri" w:cs="宋体"/>
          <w:color w:val="000000" w:themeColor="text1"/>
          <w:szCs w:val="21"/>
          <w:lang w:val="zh-CN"/>
        </w:rPr>
        <w:t xml:space="preserve">将货物安装调试完毕交付甲方正常使用，地点由甲方指定。招标文</w:t>
      </w:r>
      <w:r>
        <w:rPr>
          <w:rFonts w:hint="eastAsia" w:ascii="宋体" w:hAnsi="Calibri" w:cs="宋体"/>
          <w:color w:val="000000" w:themeColor="text1"/>
          <w:szCs w:val="21"/>
          <w:lang w:val="zh-CN"/>
        </w:rPr>
        <w:t xml:space="preserve">件有约定的，从其约定。</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2</w:t>
      </w:r>
      <w:r>
        <w:rPr>
          <w:rFonts w:hint="eastAsia" w:ascii="宋体" w:hAnsi="Calibri" w:cs="宋体"/>
          <w:color w:val="000000" w:themeColor="text1"/>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w:t>
      </w:r>
      <w:r>
        <w:rPr>
          <w:rFonts w:hint="eastAsia" w:ascii="宋体" w:hAnsi="Calibri" w:cs="宋体"/>
          <w:color w:val="000000" w:themeColor="text1"/>
          <w:szCs w:val="21"/>
          <w:lang w:val="zh-CN"/>
        </w:rPr>
        <w:t xml:space="preserve">、货物的到货验收包括：型号、规格、数量、外观质量、及货物包装是否完好。</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4</w:t>
      </w:r>
      <w:r>
        <w:rPr>
          <w:rFonts w:hint="eastAsia" w:ascii="宋体" w:hAnsi="Calibri" w:cs="宋体"/>
          <w:color w:val="000000" w:themeColor="text1"/>
          <w:szCs w:val="21"/>
          <w:lang w:val="zh-CN"/>
        </w:rPr>
        <w:t xml:space="preserve">、乙方应将所提供货物的装箱清单、用户手册、原厂保修卡、随机资料及配件、随机工具</w:t>
      </w:r>
      <w:r>
        <w:rPr>
          <w:rFonts w:hint="eastAsia" w:ascii="宋体" w:hAnsi="Calibri" w:cs="宋体"/>
          <w:color w:val="000000" w:themeColor="text1"/>
          <w:szCs w:val="21"/>
          <w:lang w:val="zh-CN"/>
        </w:rPr>
        <w:t xml:space="preserve">等交付给甲方；乙方不能完整交付货物及本款规定的单证和工具的，视为未按合同约定交货，乙方负责补齐，因此导致逾期交付的，由乙方承担相关的违约责任。</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5</w:t>
      </w:r>
      <w:r>
        <w:rPr>
          <w:rFonts w:hint="eastAsia" w:ascii="宋体" w:hAnsi="Calibri" w:cs="宋体"/>
          <w:color w:val="000000" w:themeColor="text1"/>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380" w:lineRule="exact"/>
        <w:rPr>
          <w:rFonts w:ascii="宋体" w:hAnsi="Calibri" w:cs="宋体"/>
          <w:b/>
          <w:color w:val="000000" w:themeColor="text1"/>
          <w:szCs w:val="21"/>
          <w:lang w:val="zh-CN"/>
        </w:rPr>
      </w:pPr>
      <w:r>
        <w:rPr>
          <w:rFonts w:hint="eastAsia" w:ascii="宋体" w:hAnsi="Calibri" w:cs="宋体"/>
          <w:b/>
          <w:color w:val="000000" w:themeColor="text1"/>
          <w:szCs w:val="21"/>
          <w:lang w:val="zh-CN"/>
        </w:rPr>
        <w:t xml:space="preserve">第八条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伴随服务／售后服务</w:t>
      </w:r>
      <w:r/>
    </w:p>
    <w:p>
      <w:pPr>
        <w:ind w:firstLine="420"/>
        <w:jc w:val="left"/>
        <w:spacing w:line="380" w:lineRule="exact"/>
        <w:tabs>
          <w:tab w:val="left" w:pos="1620" w:leader="none"/>
        </w:tabs>
        <w:rPr>
          <w:rFonts w:ascii="宋体" w:hAnsi="Calibri" w:cs="宋体"/>
          <w:color w:val="000000" w:themeColor="text1"/>
          <w:szCs w:val="21"/>
          <w:lang w:val="zh-CN"/>
        </w:rPr>
      </w:pPr>
      <w:r>
        <w:rPr>
          <w:rFonts w:hint="eastAsia" w:ascii="宋体" w:hAnsi="Calibri" w:cs="宋体"/>
          <w:color w:val="000000" w:themeColor="text1"/>
          <w:szCs w:val="21"/>
          <w:lang w:val="zh-CN"/>
        </w:rPr>
        <w:t xml:space="preserve">1</w:t>
      </w:r>
      <w:r>
        <w:rPr>
          <w:rFonts w:hint="eastAsia" w:ascii="宋体" w:hAnsi="Calibri" w:cs="宋体"/>
          <w:color w:val="000000" w:themeColor="text1"/>
          <w:szCs w:val="21"/>
          <w:lang w:val="zh-CN"/>
        </w:rPr>
        <w:t xml:space="preserve">、乙方应按照国家有关法律法规规章和“三包”规定以及合同所附的“服务承诺”提供服务。</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2</w:t>
      </w:r>
      <w:r>
        <w:rPr>
          <w:rFonts w:hint="eastAsia" w:ascii="宋体" w:hAnsi="Calibri" w:cs="宋体"/>
          <w:color w:val="000000" w:themeColor="text1"/>
          <w:szCs w:val="21"/>
          <w:lang w:val="zh-CN"/>
        </w:rPr>
        <w:t xml:space="preserve">、除前款规定外，乙方还应提供下列服务：</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1</w:t>
      </w:r>
      <w:r>
        <w:rPr>
          <w:rFonts w:hint="eastAsia" w:ascii="宋体" w:hAnsi="Calibri" w:cs="宋体"/>
          <w:color w:val="000000" w:themeColor="text1"/>
          <w:szCs w:val="21"/>
          <w:lang w:val="zh-CN"/>
        </w:rPr>
        <w:t xml:space="preserve">）货物的现场安装、调试和</w:t>
      </w: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或启动监督；</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w:t>
      </w:r>
      <w:r>
        <w:rPr>
          <w:rFonts w:hint="eastAsia" w:ascii="宋体" w:hAnsi="Calibri" w:cs="宋体"/>
          <w:color w:val="000000" w:themeColor="text1"/>
          <w:szCs w:val="21"/>
          <w:lang w:val="zh-CN"/>
        </w:rPr>
        <w:t xml:space="preserve">2</w:t>
      </w:r>
      <w:r>
        <w:rPr>
          <w:rFonts w:hint="eastAsia" w:ascii="宋体" w:hAnsi="Calibri" w:cs="宋体"/>
          <w:color w:val="000000" w:themeColor="text1"/>
          <w:szCs w:val="21"/>
          <w:lang w:val="zh-CN"/>
        </w:rPr>
        <w:t xml:space="preserve">）就货物的安装、启动、运行及维护等对甲方人员进行免费培训。</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w:t>
      </w:r>
      <w:r>
        <w:rPr>
          <w:rFonts w:hint="eastAsia" w:ascii="宋体" w:hAnsi="Calibri" w:cs="宋体"/>
          <w:color w:val="000000" w:themeColor="text1"/>
          <w:szCs w:val="21"/>
          <w:lang w:val="zh-CN"/>
        </w:rPr>
        <w:t xml:space="preserve">、若招标文件中不包含有关伴随服务或售后服务的承诺，双方作如下约定：</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3.1 </w:t>
      </w:r>
      <w:r>
        <w:rPr>
          <w:rFonts w:hint="eastAsia" w:ascii="宋体" w:hAnsi="Calibri" w:cs="宋体"/>
          <w:color w:val="000000" w:themeColor="text1"/>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3.2 </w:t>
      </w:r>
      <w:r>
        <w:rPr>
          <w:rFonts w:hint="eastAsia" w:ascii="宋体" w:hAnsi="Calibri" w:cs="宋体"/>
          <w:color w:val="000000" w:themeColor="text1"/>
          <w:szCs w:val="21"/>
          <w:lang w:val="zh-CN"/>
        </w:rPr>
        <w:t xml:space="preserve">所购货物按乙方投标承诺提供免费维护和质量保证，保修费用计入</w:t>
      </w:r>
      <w:r>
        <w:rPr>
          <w:rFonts w:hint="eastAsia" w:ascii="宋体" w:hAnsi="Calibri" w:cs="宋体"/>
          <w:color w:val="000000" w:themeColor="text1"/>
          <w:szCs w:val="21"/>
          <w:lang w:val="zh-CN"/>
        </w:rPr>
        <w:t xml:space="preserve">总价。</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3.3 </w:t>
      </w:r>
      <w:r>
        <w:rPr>
          <w:rFonts w:hint="eastAsia" w:ascii="宋体" w:hAnsi="Calibri" w:cs="宋体"/>
          <w:color w:val="000000" w:themeColor="text1"/>
          <w:szCs w:val="21"/>
          <w:lang w:val="zh-CN"/>
        </w:rPr>
        <w:t xml:space="preserve">保修期内，乙方负责对其提供的货物整机进行维修和系统维护，不再收取任何费用，但不可抗力（如火灾、雷击等）造成的故障除外。</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3.4 </w:t>
      </w:r>
      <w:r>
        <w:rPr>
          <w:rFonts w:hint="eastAsia" w:ascii="宋体" w:hAnsi="Calibri" w:cs="宋体"/>
          <w:color w:val="000000" w:themeColor="text1"/>
          <w:szCs w:val="21"/>
          <w:lang w:val="zh-CN"/>
        </w:rPr>
        <w:t xml:space="preserve">货物故障报修的响应时间按乙方投标承诺执行。</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3.5 </w:t>
      </w:r>
      <w:r>
        <w:rPr>
          <w:rFonts w:hint="eastAsia" w:ascii="宋体" w:hAnsi="Calibri" w:cs="宋体"/>
          <w:color w:val="000000" w:themeColor="text1"/>
          <w:szCs w:val="21"/>
          <w:lang w:val="zh-CN"/>
        </w:rPr>
        <w:t xml:space="preserve">若货物故障在检修</w:t>
      </w:r>
      <w:r>
        <w:rPr>
          <w:rFonts w:hint="eastAsia" w:ascii="宋体" w:hAnsi="Calibri" w:cs="宋体"/>
          <w:color w:val="000000" w:themeColor="text1"/>
          <w:szCs w:val="21"/>
          <w:lang w:val="zh-CN"/>
        </w:rPr>
        <w:t xml:space="preserve">8</w:t>
      </w:r>
      <w:r>
        <w:rPr>
          <w:rFonts w:hint="eastAsia" w:ascii="宋体" w:hAnsi="Calibri" w:cs="宋体"/>
          <w:color w:val="000000" w:themeColor="text1"/>
          <w:szCs w:val="21"/>
          <w:lang w:val="zh-CN"/>
        </w:rPr>
        <w:t xml:space="preserve">工作小时后仍无法排除，乙方应在</w:t>
      </w:r>
      <w:r>
        <w:rPr>
          <w:rFonts w:hint="eastAsia" w:ascii="宋体" w:hAnsi="Calibri" w:cs="宋体"/>
          <w:color w:val="000000" w:themeColor="text1"/>
          <w:szCs w:val="21"/>
          <w:lang w:val="zh-CN"/>
        </w:rPr>
        <w:t xml:space="preserve">48</w:t>
      </w:r>
      <w:r>
        <w:rPr>
          <w:rFonts w:hint="eastAsia" w:ascii="宋体" w:hAnsi="Calibri" w:cs="宋体"/>
          <w:color w:val="000000" w:themeColor="text1"/>
          <w:szCs w:val="21"/>
          <w:lang w:val="zh-CN"/>
        </w:rPr>
        <w:t xml:space="preserve">小时内免费提供不低于故障货物规格型号档次的备用货物供甲方使用，直至故障货物修复。</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3.6 </w:t>
      </w:r>
      <w:r>
        <w:rPr>
          <w:rFonts w:hint="eastAsia" w:ascii="宋体" w:hAnsi="Calibri" w:cs="宋体"/>
          <w:color w:val="000000" w:themeColor="text1"/>
          <w:szCs w:val="21"/>
          <w:lang w:val="zh-CN"/>
        </w:rPr>
        <w:t xml:space="preserve">所有货物保修服务方式均为乙方上门保修，即由乙方派员到货物使用现场维修，由此产生的一切费用均由乙方承担。</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3.7 </w:t>
      </w:r>
      <w:r>
        <w:rPr>
          <w:rFonts w:hint="eastAsia" w:ascii="宋体" w:hAnsi="Calibri" w:cs="宋体"/>
          <w:color w:val="000000" w:themeColor="text1"/>
          <w:szCs w:val="21"/>
          <w:lang w:val="zh-CN"/>
        </w:rPr>
        <w:t xml:space="preserve">保修期后的货物维护由双方协商再定。</w:t>
      </w:r>
      <w:r/>
    </w:p>
    <w:p>
      <w:pPr>
        <w:ind w:firstLine="420"/>
        <w:jc w:val="left"/>
        <w:spacing w:line="380" w:lineRule="exact"/>
        <w:rPr>
          <w:rFonts w:ascii="宋体" w:hAnsi="Calibri" w:cs="宋体"/>
          <w:b/>
          <w:color w:val="000000" w:themeColor="text1"/>
          <w:szCs w:val="21"/>
          <w:lang w:val="zh-CN"/>
        </w:rPr>
      </w:pPr>
      <w:r>
        <w:rPr>
          <w:rFonts w:hint="eastAsia" w:ascii="宋体" w:hAnsi="Calibri" w:cs="宋体"/>
          <w:b/>
          <w:color w:val="000000" w:themeColor="text1"/>
          <w:szCs w:val="21"/>
          <w:lang w:val="zh-CN"/>
        </w:rPr>
        <w:t xml:space="preserve">第九条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履约保证金</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1</w:t>
      </w:r>
      <w:r>
        <w:rPr>
          <w:rFonts w:hint="eastAsia" w:ascii="宋体" w:hAnsi="Calibri" w:cs="宋体"/>
          <w:color w:val="000000" w:themeColor="text1"/>
          <w:szCs w:val="21"/>
          <w:lang w:val="zh-CN"/>
        </w:rPr>
        <w:t xml:space="preserve">、中</w:t>
      </w:r>
      <w:r>
        <w:rPr>
          <w:rFonts w:hint="eastAsia" w:ascii="宋体" w:hAnsi="Calibri" w:cs="宋体"/>
          <w:color w:val="000000" w:themeColor="text1"/>
          <w:szCs w:val="21"/>
          <w:lang w:val="zh-CN"/>
        </w:rPr>
        <w:t xml:space="preserve">标后，中标人需交纳中标金额</w:t>
      </w:r>
      <w:r>
        <w:rPr>
          <w:rFonts w:hint="eastAsia" w:ascii="宋体" w:hAnsi="Calibri" w:cs="宋体"/>
          <w:color w:val="000000" w:themeColor="text1"/>
          <w:szCs w:val="21"/>
          <w:lang w:val="zh-CN"/>
        </w:rPr>
        <w:t xml:space="preserve">5%</w:t>
      </w:r>
      <w:r>
        <w:rPr>
          <w:rFonts w:hint="eastAsia" w:ascii="宋体" w:hAnsi="Calibri" w:cs="宋体"/>
          <w:color w:val="000000" w:themeColor="text1"/>
          <w:szCs w:val="21"/>
          <w:lang w:val="zh-CN"/>
        </w:rPr>
        <w:t xml:space="preserve">的履约保证金，履约保证金在免费质保期满后且经用户单位确认质量、服务无问题的情况下退还（不计息）；</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2</w:t>
      </w:r>
      <w:r>
        <w:rPr>
          <w:rFonts w:hint="eastAsia" w:ascii="宋体" w:hAnsi="Calibri" w:cs="宋体"/>
          <w:color w:val="000000" w:themeColor="text1"/>
          <w:szCs w:val="21"/>
          <w:lang w:val="zh-CN"/>
        </w:rPr>
        <w:t xml:space="preserve">、履约保证金的有效期为该项目免费维护期满时止。</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3</w:t>
      </w:r>
      <w:r>
        <w:rPr>
          <w:rFonts w:hint="eastAsia" w:ascii="宋体" w:hAnsi="Calibri" w:cs="宋体"/>
          <w:color w:val="000000" w:themeColor="text1"/>
          <w:szCs w:val="21"/>
          <w:lang w:val="zh-CN"/>
        </w:rPr>
        <w:t xml:space="preserve">、如乙方未能履行合同规定的义务，甲方有权从履约保证金中取得补偿。</w:t>
      </w:r>
      <w:r/>
    </w:p>
    <w:p>
      <w:pPr>
        <w:ind w:firstLine="420"/>
        <w:jc w:val="left"/>
        <w:spacing w:line="380" w:lineRule="exact"/>
        <w:rPr>
          <w:rFonts w:ascii="宋体" w:hAnsi="Calibri" w:cs="宋体"/>
          <w:i/>
          <w:color w:val="000000" w:themeColor="text1"/>
          <w:szCs w:val="21"/>
          <w:lang w:val="zh-CN"/>
        </w:rPr>
      </w:pPr>
      <w:r>
        <w:rPr>
          <w:rFonts w:hint="eastAsia" w:ascii="宋体" w:hAnsi="Calibri" w:cs="宋体"/>
          <w:color w:val="000000" w:themeColor="text1"/>
          <w:szCs w:val="21"/>
          <w:lang w:val="zh-CN"/>
        </w:rPr>
        <w:t xml:space="preserve">4</w:t>
      </w:r>
      <w:r>
        <w:rPr>
          <w:rFonts w:hint="eastAsia" w:ascii="宋体" w:hAnsi="Calibri" w:cs="宋体"/>
          <w:color w:val="000000" w:themeColor="text1"/>
          <w:szCs w:val="21"/>
          <w:lang w:val="zh-CN"/>
        </w:rPr>
        <w:t xml:space="preserve">、履约保证金扣除甲方应得的补偿后的余额在有效期满后七工作日内无息退还给乙方。</w:t>
      </w:r>
      <w:r/>
    </w:p>
    <w:p>
      <w:pPr>
        <w:ind w:firstLine="420"/>
        <w:jc w:val="left"/>
        <w:spacing w:line="380" w:lineRule="exact"/>
        <w:rPr>
          <w:rFonts w:ascii="宋体" w:hAnsi="Calibri" w:cs="宋体"/>
          <w:b/>
          <w:i/>
          <w:color w:val="000000" w:themeColor="text1"/>
          <w:szCs w:val="21"/>
          <w:lang w:val="zh-CN"/>
        </w:rPr>
      </w:pPr>
      <w:r>
        <w:rPr>
          <w:rFonts w:hint="eastAsia" w:ascii="宋体" w:hAnsi="Calibri" w:cs="宋体"/>
          <w:b/>
          <w:color w:val="000000" w:themeColor="text1"/>
          <w:szCs w:val="21"/>
          <w:lang w:val="zh-CN"/>
        </w:rPr>
        <w:t xml:space="preserve">第十条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合同款支付</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1</w:t>
      </w:r>
      <w:r>
        <w:rPr>
          <w:rFonts w:hint="eastAsia" w:ascii="宋体" w:hAnsi="Calibri" w:cs="宋体"/>
          <w:color w:val="000000" w:themeColor="text1"/>
          <w:szCs w:val="21"/>
          <w:lang w:val="zh-CN"/>
        </w:rPr>
        <w:t xml:space="preserve">、本合同项下所有款项均以人民币支付。</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2</w:t>
      </w:r>
      <w:r>
        <w:rPr>
          <w:rFonts w:hint="eastAsia" w:ascii="宋体" w:hAnsi="Calibri" w:cs="宋体"/>
          <w:color w:val="000000" w:themeColor="text1"/>
          <w:szCs w:val="21"/>
          <w:lang w:val="zh-CN"/>
        </w:rPr>
        <w:t xml:space="preserve">、按实结算，所供货物经甲方工作人员验收、使用确认无质量问题后，做好货物接受手续后，开具正式发票，甲方及时付款。若发票户名、开户行、账号与供货单位不一致，甲方可以拒付货款。。</w:t>
      </w:r>
      <w:r/>
    </w:p>
    <w:p>
      <w:pPr>
        <w:ind w:firstLine="420"/>
        <w:jc w:val="left"/>
        <w:spacing w:line="380" w:lineRule="exact"/>
        <w:rPr>
          <w:rFonts w:ascii="宋体" w:hAnsi="Calibri" w:cs="宋体"/>
          <w:b/>
          <w:color w:val="000000" w:themeColor="text1"/>
          <w:szCs w:val="21"/>
          <w:lang w:val="zh-CN"/>
        </w:rPr>
      </w:pPr>
      <w:r>
        <w:rPr>
          <w:rFonts w:hint="eastAsia" w:ascii="宋体" w:hAnsi="Calibri" w:cs="宋体"/>
          <w:b/>
          <w:color w:val="000000" w:themeColor="text1"/>
          <w:szCs w:val="21"/>
          <w:lang w:val="zh-CN"/>
        </w:rPr>
        <w:t xml:space="preserve">3</w:t>
      </w:r>
      <w:r>
        <w:rPr>
          <w:rFonts w:hint="eastAsia" w:ascii="宋体" w:hAnsi="Calibri" w:cs="宋体"/>
          <w:b/>
          <w:color w:val="000000" w:themeColor="text1"/>
          <w:szCs w:val="21"/>
          <w:lang w:val="zh-CN"/>
        </w:rPr>
        <w:t xml:space="preserve">、付款方式：</w:t>
      </w:r>
      <w:r/>
    </w:p>
    <w:p>
      <w:pPr>
        <w:ind w:firstLine="420"/>
        <w:jc w:val="left"/>
        <w:spacing w:line="380" w:lineRule="exact"/>
        <w:rPr>
          <w:rFonts w:ascii="宋体" w:hAnsi="Calibri" w:cs="宋体"/>
          <w:color w:val="000000" w:themeColor="text1"/>
          <w:szCs w:val="21"/>
          <w:lang w:val="zh-CN"/>
        </w:rPr>
      </w:pPr>
      <w:r>
        <w:rPr>
          <w:rFonts w:hint="eastAsia" w:ascii="宋体" w:hAnsi="Calibri" w:cs="宋体"/>
          <w:color w:val="000000" w:themeColor="text1"/>
          <w:szCs w:val="21"/>
          <w:lang w:val="zh-CN"/>
        </w:rPr>
        <w:t xml:space="preserve">按实结算，所供货物经采购人工作人员验收、使用确认无质量问题后，做好货物接受手续后，开具正式发票，采购方及时付款。若发票户名、开户行、账号与供货单位不一致，采购人可以拒付货款。</w:t>
      </w:r>
      <w:r/>
    </w:p>
    <w:p>
      <w:pPr>
        <w:ind w:firstLine="420"/>
        <w:jc w:val="left"/>
        <w:spacing w:line="380" w:lineRule="exact"/>
        <w:rPr>
          <w:rFonts w:ascii="宋体" w:hAnsi="Calibri" w:cs="宋体"/>
          <w:b/>
          <w:color w:val="000000" w:themeColor="text1"/>
          <w:szCs w:val="21"/>
          <w:lang w:val="zh-CN"/>
        </w:rPr>
      </w:pPr>
      <w:r>
        <w:rPr>
          <w:rFonts w:hint="eastAsia" w:ascii="宋体" w:hAnsi="Calibri" w:cs="宋体"/>
          <w:b/>
          <w:color w:val="000000" w:themeColor="text1"/>
          <w:szCs w:val="21"/>
          <w:lang w:val="zh-CN"/>
        </w:rPr>
        <w:t xml:space="preserve">第十一条</w:t>
      </w:r>
      <w:r>
        <w:rPr>
          <w:rFonts w:hint="eastAsia" w:ascii="宋体" w:hAnsi="Calibri" w:cs="宋体"/>
          <w:b/>
          <w:color w:val="000000" w:themeColor="text1"/>
          <w:szCs w:val="21"/>
          <w:lang w:val="zh-CN"/>
        </w:rPr>
        <w:t xml:space="preserve"> </w:t>
      </w:r>
      <w:r>
        <w:rPr>
          <w:rFonts w:hint="eastAsia" w:ascii="宋体" w:hAnsi="Calibri" w:cs="宋体"/>
          <w:b/>
          <w:color w:val="000000" w:themeColor="text1"/>
          <w:szCs w:val="21"/>
          <w:lang w:val="zh-CN"/>
        </w:rPr>
        <w:t xml:space="preserve">违约责任</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１、甲方无正当理由拒收货物、拒付货物款的，由甲方向乙方偿付合同总价的</w:t>
      </w:r>
      <w:r>
        <w:rPr>
          <w:rFonts w:hint="eastAsia"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违约金。</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２、甲方未按合同规定的期限向乙方支付货款的，每逾期</w:t>
      </w:r>
      <w:r>
        <w:rPr>
          <w:rFonts w:hint="eastAsia"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天甲方向乙方偿付欠款总额的</w:t>
      </w:r>
      <w:r>
        <w:rPr>
          <w:rFonts w:hint="eastAsia"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‰滞纳金，但累计滞纳金总额不超过欠款总额的</w:t>
      </w:r>
      <w:r>
        <w:rPr>
          <w:rFonts w:hint="eastAsia" w:ascii="宋体" w:hAnsi="宋体" w:cs="宋体"/>
          <w:color w:val="000000" w:themeColor="text1"/>
          <w:szCs w:val="21"/>
          <w:lang w:val="zh-CN"/>
        </w:rPr>
        <w:t xml:space="preserve">5% </w:t>
      </w:r>
      <w:r>
        <w:rPr>
          <w:rFonts w:hint="eastAsia" w:ascii="宋体" w:hAnsi="宋体" w:cs="宋体"/>
          <w:color w:val="000000" w:themeColor="text1"/>
          <w:szCs w:val="21"/>
          <w:lang w:val="zh-CN"/>
        </w:rPr>
        <w:t xml:space="preserve">。</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３、如乙方不能交付货物、完成安装调试的，甲方有权扣留全部履约保证金；同时乙方应向甲方支付合同总价</w:t>
      </w:r>
      <w:r>
        <w:rPr>
          <w:rFonts w:hint="eastAsia"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的违约金。</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４、乙方逾期交付的，每逾期</w:t>
      </w:r>
      <w:r>
        <w:rPr>
          <w:rFonts w:hint="eastAsia"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天，乙方向甲方偿付合同总额的</w:t>
      </w:r>
      <w:r>
        <w:rPr>
          <w:rFonts w:hint="eastAsia"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‰的滞纳金。如乙方逾期交付达</w:t>
      </w:r>
      <w:r>
        <w:rPr>
          <w:rFonts w:hint="eastAsia" w:ascii="宋体" w:hAnsi="宋体" w:cs="宋体"/>
          <w:color w:val="000000" w:themeColor="text1"/>
          <w:szCs w:val="21"/>
          <w:lang w:val="zh-CN"/>
        </w:rPr>
        <w:t xml:space="preserve">10</w:t>
      </w:r>
      <w:r>
        <w:rPr>
          <w:rFonts w:hint="eastAsia" w:ascii="宋体" w:hAnsi="宋体" w:cs="宋体"/>
          <w:color w:val="000000" w:themeColor="text1"/>
          <w:szCs w:val="21"/>
          <w:lang w:val="zh-CN"/>
        </w:rPr>
        <w:t xml:space="preserve">天，甲方有权解除合同，解除合同的通知自到达乙方时生效。</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５、乙方所交付的货物品种、型号、规格不符合合同规定的，甲方有权拒收。甲方拒收的，乙方应向甲方支付货款总额</w:t>
      </w:r>
      <w:r>
        <w:rPr>
          <w:rFonts w:hint="eastAsia"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的违约金。甲方</w:t>
      </w:r>
      <w:r>
        <w:rPr>
          <w:rFonts w:hint="eastAsia" w:ascii="宋体" w:hAnsi="宋体" w:cs="宋体"/>
          <w:color w:val="000000" w:themeColor="text1"/>
          <w:szCs w:val="21"/>
          <w:lang w:val="zh-CN"/>
        </w:rPr>
        <w:t xml:space="preserve">未拒收的，交易中心发现后将向有关部门反映，并责成乙方按照采购结果提供货物和服务，同时视情给予不退还部分或全部履约保证金、暂停一至三年参加</w:t>
      </w:r>
      <w:r>
        <w:rPr>
          <w:rFonts w:hint="eastAsia" w:ascii="宋体" w:hAnsi="宋体" w:cs="宋体"/>
          <w:color w:val="000000" w:themeColor="text1"/>
          <w:szCs w:val="21"/>
        </w:rPr>
        <w:t xml:space="preserve">南京市金陵中学</w:t>
      </w:r>
      <w:r>
        <w:rPr>
          <w:rFonts w:hint="eastAsia" w:ascii="宋体" w:hAnsi="宋体" w:cs="宋体"/>
          <w:color w:val="000000" w:themeColor="text1"/>
          <w:szCs w:val="21"/>
          <w:lang w:val="zh-CN"/>
        </w:rPr>
        <w:t xml:space="preserve">采购活动的处理。</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６、在乙方承诺的或国家规定的质量保证期内（取两者中最长的期限），如经乙方两次维修或更换，货物仍不能达到合同约定的质量标准，甲方有权退货，乙方应退回全部货款，并按第</w:t>
      </w:r>
      <w:r>
        <w:rPr>
          <w:rFonts w:hint="eastAsia"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款处理，同时，乙方还须赔偿甲方因此遭受的损失。</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7</w:t>
      </w:r>
      <w:r>
        <w:rPr>
          <w:rFonts w:hint="eastAsia" w:ascii="宋体" w:hAnsi="宋体" w:cs="宋体"/>
          <w:color w:val="000000" w:themeColor="text1"/>
          <w:szCs w:val="21"/>
          <w:lang w:val="zh-CN"/>
        </w:rPr>
        <w:t xml:space="preserve">、乙方未按本合同第九条的规定向甲方交付履约保证金的，应按应交付履约保证金的</w:t>
      </w:r>
      <w:r>
        <w:rPr>
          <w:rFonts w:hint="eastAsia" w:ascii="宋体" w:hAnsi="宋体" w:cs="宋体"/>
          <w:color w:val="000000" w:themeColor="text1"/>
          <w:szCs w:val="21"/>
          <w:lang w:val="zh-CN"/>
        </w:rPr>
        <w:t xml:space="preserve">100%</w:t>
      </w:r>
      <w:r>
        <w:rPr>
          <w:rFonts w:hint="eastAsia" w:ascii="宋体" w:hAnsi="宋体" w:cs="宋体"/>
          <w:color w:val="000000" w:themeColor="text1"/>
          <w:szCs w:val="21"/>
          <w:lang w:val="zh-CN"/>
        </w:rPr>
        <w:t xml:space="preserve">向甲方支付违约金，该违约金的支付不影响乙方应承担</w:t>
      </w:r>
      <w:r>
        <w:rPr>
          <w:rFonts w:hint="eastAsia" w:ascii="宋体" w:hAnsi="宋体" w:cs="宋体"/>
          <w:color w:val="000000" w:themeColor="text1"/>
          <w:szCs w:val="21"/>
          <w:lang w:val="zh-CN"/>
        </w:rPr>
        <w:t xml:space="preserve">的其他违约责任。</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8</w:t>
      </w:r>
      <w:r>
        <w:rPr>
          <w:rFonts w:hint="eastAsia" w:ascii="宋体" w:hAnsi="宋体" w:cs="宋体"/>
          <w:color w:val="000000" w:themeColor="text1"/>
          <w:szCs w:val="21"/>
          <w:lang w:val="zh-CN"/>
        </w:rPr>
        <w:t xml:space="preserve">、乙方未按本合同的规定和“服务承诺”提供伴随服务</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lang w:val="zh-CN"/>
        </w:rPr>
        <w:t xml:space="preserve">售后服务的，应按合同总价款的</w:t>
      </w:r>
      <w:r>
        <w:rPr>
          <w:rFonts w:hint="eastAsia" w:ascii="宋体" w:hAnsi="宋体" w:cs="宋体"/>
          <w:color w:val="000000" w:themeColor="text1"/>
          <w:szCs w:val="21"/>
          <w:lang w:val="zh-CN"/>
        </w:rPr>
        <w:t xml:space="preserve">5 %</w:t>
      </w:r>
      <w:r>
        <w:rPr>
          <w:rFonts w:hint="eastAsia" w:ascii="宋体" w:hAnsi="宋体" w:cs="宋体"/>
          <w:color w:val="000000" w:themeColor="text1"/>
          <w:szCs w:val="21"/>
          <w:lang w:val="zh-CN"/>
        </w:rPr>
        <w:t xml:space="preserve">向甲方承担违约责任。</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9</w:t>
      </w:r>
      <w:r>
        <w:rPr>
          <w:rFonts w:hint="eastAsia" w:ascii="宋体" w:hAnsi="宋体" w:cs="宋体"/>
          <w:color w:val="000000" w:themeColor="text1"/>
          <w:szCs w:val="21"/>
          <w:lang w:val="zh-CN"/>
        </w:rPr>
        <w:t xml:space="preserve">、乙方在承担上述</w:t>
      </w:r>
      <w:r>
        <w:rPr>
          <w:rFonts w:hint="eastAsia" w:ascii="宋体" w:hAnsi="宋体" w:cs="宋体"/>
          <w:color w:val="000000" w:themeColor="text1"/>
          <w:szCs w:val="21"/>
          <w:lang w:val="zh-CN"/>
        </w:rPr>
        <w:t xml:space="preserve">4-7</w:t>
      </w:r>
      <w:r>
        <w:rPr>
          <w:rFonts w:hint="eastAsia" w:ascii="宋体" w:hAnsi="宋体" w:cs="宋体"/>
          <w:color w:val="000000" w:themeColor="text1"/>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10</w:t>
      </w:r>
      <w:r>
        <w:rPr>
          <w:rFonts w:hint="eastAsia" w:ascii="宋体" w:hAnsi="宋体" w:cs="宋体"/>
          <w:color w:val="000000" w:themeColor="text1"/>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rFonts w:hint="eastAsia" w:ascii="宋体" w:hAnsi="宋体" w:cs="宋体"/>
          <w:color w:val="000000" w:themeColor="text1"/>
          <w:szCs w:val="21"/>
          <w:lang w:val="zh-CN"/>
        </w:rPr>
        <w:t xml:space="preserve">30%</w:t>
      </w:r>
      <w:r>
        <w:rPr>
          <w:rFonts w:hint="eastAsia" w:ascii="宋体" w:hAnsi="宋体" w:cs="宋体"/>
          <w:color w:val="000000" w:themeColor="text1"/>
          <w:szCs w:val="21"/>
          <w:lang w:val="zh-CN"/>
        </w:rPr>
        <w:t xml:space="preserve">赔偿金。</w:t>
      </w:r>
      <w:r/>
    </w:p>
    <w:p>
      <w:pPr>
        <w:ind w:firstLine="420"/>
        <w:jc w:val="left"/>
        <w:spacing w:line="380" w:lineRule="exact"/>
        <w:widowControl/>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第十二条</w:t>
      </w:r>
      <w:r>
        <w:rPr>
          <w:rFonts w:hint="eastAsia" w:ascii="宋体" w:hAnsi="宋体" w:cs="宋体"/>
          <w:b/>
          <w:color w:val="000000" w:themeColor="text1"/>
          <w:szCs w:val="21"/>
          <w:lang w:val="zh-CN"/>
        </w:rPr>
        <w:t xml:space="preserve"> </w:t>
      </w:r>
      <w:r>
        <w:rPr>
          <w:rFonts w:hint="eastAsia" w:ascii="宋体" w:hAnsi="宋体" w:cs="宋体"/>
          <w:b/>
          <w:color w:val="000000" w:themeColor="text1"/>
          <w:szCs w:val="21"/>
          <w:lang w:val="zh-CN"/>
        </w:rPr>
        <w:t xml:space="preserve">合同的变</w:t>
      </w:r>
      <w:r>
        <w:rPr>
          <w:rFonts w:hint="eastAsia" w:ascii="宋体" w:hAnsi="宋体" w:cs="宋体"/>
          <w:b/>
          <w:color w:val="000000" w:themeColor="text1"/>
          <w:szCs w:val="21"/>
          <w:lang w:val="zh-CN"/>
        </w:rPr>
        <w:t xml:space="preserve">更和终止</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、除《政府采购法》第</w:t>
      </w:r>
      <w:r>
        <w:rPr>
          <w:rFonts w:hint="eastAsia" w:ascii="宋体" w:hAnsi="宋体" w:cs="宋体"/>
          <w:color w:val="000000" w:themeColor="text1"/>
          <w:szCs w:val="21"/>
          <w:lang w:val="zh-CN"/>
        </w:rPr>
        <w:t xml:space="preserve">50</w:t>
      </w:r>
      <w:r>
        <w:rPr>
          <w:rFonts w:hint="eastAsia" w:ascii="宋体" w:hAnsi="宋体" w:cs="宋体"/>
          <w:color w:val="000000" w:themeColor="text1"/>
          <w:szCs w:val="21"/>
          <w:lang w:val="zh-CN"/>
        </w:rPr>
        <w:t xml:space="preserve">条第二款规定的情形外，本合同一经签订，乙方不得擅自变更、中止或终止合同。</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lang w:val="zh-CN"/>
        </w:rPr>
        <w:t xml:space="preserve">、除发生法律规定的不能预见、不能避免并不能克服的客观情况外，乙方不得放弃或拒绝履行合同。乙方放弃或拒绝履行合同，保证金不予退还，在三年内不得参加政府采购活动。</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、因甲方政策调整、合同额达到政府采购限额、项目方式调整等其他原因，甲方可单方解除、终止本合同，甲方不承担任何责任。</w:t>
      </w:r>
      <w:r/>
    </w:p>
    <w:p>
      <w:pPr>
        <w:ind w:firstLine="420"/>
        <w:jc w:val="left"/>
        <w:spacing w:line="380" w:lineRule="exact"/>
        <w:widowControl/>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第十三条</w:t>
      </w:r>
      <w:r>
        <w:rPr>
          <w:rFonts w:hint="eastAsia" w:ascii="宋体" w:hAnsi="宋体" w:cs="宋体"/>
          <w:b/>
          <w:color w:val="000000" w:themeColor="text1"/>
          <w:szCs w:val="21"/>
          <w:lang w:val="zh-CN"/>
        </w:rPr>
        <w:t xml:space="preserve"> </w:t>
      </w:r>
      <w:r>
        <w:rPr>
          <w:rFonts w:hint="eastAsia" w:ascii="宋体" w:hAnsi="宋体" w:cs="宋体"/>
          <w:b/>
          <w:color w:val="000000" w:themeColor="text1"/>
          <w:szCs w:val="21"/>
          <w:lang w:val="zh-CN"/>
        </w:rPr>
        <w:t xml:space="preserve">合同的转让</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乙方不得擅自部分或全部转让其应履行的合同义务。</w:t>
      </w:r>
      <w:r/>
    </w:p>
    <w:p>
      <w:pPr>
        <w:ind w:firstLine="420"/>
        <w:jc w:val="left"/>
        <w:spacing w:line="380" w:lineRule="exact"/>
        <w:widowControl/>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第十四条</w:t>
      </w:r>
      <w:r>
        <w:rPr>
          <w:rFonts w:hint="eastAsia" w:ascii="宋体" w:hAnsi="宋体" w:cs="宋体"/>
          <w:b/>
          <w:color w:val="000000" w:themeColor="text1"/>
          <w:szCs w:val="21"/>
          <w:lang w:val="zh-CN"/>
        </w:rPr>
        <w:t xml:space="preserve"> </w:t>
      </w:r>
      <w:r>
        <w:rPr>
          <w:rFonts w:hint="eastAsia" w:ascii="宋体" w:hAnsi="宋体" w:cs="宋体"/>
          <w:b/>
          <w:color w:val="000000" w:themeColor="text1"/>
          <w:szCs w:val="21"/>
          <w:lang w:val="zh-CN"/>
        </w:rPr>
        <w:t xml:space="preserve">争议的解决</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、因货物的质量问题发生争议的，应当邀请国家认可的质量检测机构对货物质量进行鉴定。货物符合标准的，鉴定费由甲方承担；货物不符合质量标准的，鉴定费由乙方承担。</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lang w:val="zh-CN"/>
        </w:rPr>
        <w:t xml:space="preserve">、因履行本合同引起的或与本合同有关的争议，甲、乙双方应首先通过友好协商解决，如果协商不能解决争议，则采取以下第（</w:t>
      </w:r>
      <w:r>
        <w:rPr>
          <w:rFonts w:hint="eastAsia" w:ascii="宋体" w:hAnsi="宋体" w:cs="宋体"/>
          <w:color w:val="000000" w:themeColor="text1"/>
          <w:szCs w:val="21"/>
          <w:lang w:val="zh-CN"/>
        </w:rPr>
        <w:t xml:space="preserve"> </w:t>
      </w:r>
      <w:r>
        <w:rPr>
          <w:rFonts w:hint="eastAsia" w:ascii="宋体" w:hAnsi="宋体" w:cs="宋体"/>
          <w:color w:val="000000" w:themeColor="text1"/>
          <w:szCs w:val="21"/>
          <w:lang w:val="zh-CN"/>
        </w:rPr>
        <w:t xml:space="preserve">）种方式解决争议：</w:t>
      </w:r>
      <w:r/>
    </w:p>
    <w:p>
      <w:pPr>
        <w:ind w:firstLine="56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）向甲方所在地有管辖权的人民法院提起诉讼；</w:t>
      </w:r>
      <w:r/>
    </w:p>
    <w:p>
      <w:pPr>
        <w:ind w:firstLine="56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lang w:val="zh-CN"/>
        </w:rPr>
        <w:t xml:space="preserve">2</w:t>
      </w:r>
      <w:r>
        <w:rPr>
          <w:rFonts w:hint="eastAsia" w:ascii="宋体" w:hAnsi="宋体" w:cs="宋体"/>
          <w:color w:val="000000" w:themeColor="text1"/>
          <w:szCs w:val="21"/>
          <w:lang w:val="zh-CN"/>
        </w:rPr>
        <w:t xml:space="preserve">）向南京仲裁委员会按其仲裁规则申请仲裁。</w:t>
      </w:r>
      <w:r/>
    </w:p>
    <w:p>
      <w:pPr>
        <w:ind w:firstLine="56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如没有约定，默认采取第</w:t>
      </w:r>
      <w:r>
        <w:rPr>
          <w:rFonts w:hint="eastAsia" w:ascii="宋体" w:hAnsi="宋体" w:cs="宋体"/>
          <w:color w:val="000000" w:themeColor="text1"/>
          <w:szCs w:val="21"/>
          <w:lang w:val="zh-CN"/>
        </w:rPr>
        <w:t xml:space="preserve">2</w:t>
      </w:r>
      <w:r>
        <w:rPr>
          <w:rFonts w:hint="eastAsia" w:ascii="宋体" w:hAnsi="宋体" w:cs="宋体"/>
          <w:color w:val="000000" w:themeColor="text1"/>
          <w:szCs w:val="21"/>
          <w:lang w:val="zh-CN"/>
        </w:rPr>
        <w:t xml:space="preserve">种方式解决争议。</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、在仲裁期间，本合同应继续履行。</w:t>
      </w:r>
      <w:r/>
    </w:p>
    <w:p>
      <w:pPr>
        <w:ind w:firstLine="420"/>
        <w:jc w:val="left"/>
        <w:spacing w:line="380" w:lineRule="exact"/>
        <w:widowControl/>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第十五条</w:t>
      </w:r>
      <w:r>
        <w:rPr>
          <w:rFonts w:hint="eastAsia" w:ascii="宋体" w:hAnsi="宋体" w:cs="宋体"/>
          <w:b/>
          <w:color w:val="000000" w:themeColor="text1"/>
          <w:szCs w:val="21"/>
          <w:lang w:val="zh-CN"/>
        </w:rPr>
        <w:t xml:space="preserve"> </w:t>
      </w:r>
      <w:r>
        <w:rPr>
          <w:rFonts w:hint="eastAsia" w:ascii="宋体" w:hAnsi="宋体" w:cs="宋体"/>
          <w:b/>
          <w:color w:val="000000" w:themeColor="text1"/>
          <w:szCs w:val="21"/>
          <w:lang w:val="zh-CN"/>
        </w:rPr>
        <w:t xml:space="preserve">诚实信用</w:t>
      </w:r>
      <w:r>
        <w:rPr>
          <w:rFonts w:hint="eastAsia" w:ascii="宋体" w:hAnsi="宋体" w:cs="宋体"/>
          <w:b/>
          <w:color w:val="000000" w:themeColor="text1"/>
          <w:szCs w:val="21"/>
          <w:lang w:val="zh-CN"/>
        </w:rPr>
        <w:t xml:space="preserve"> </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乙方应诚实信用，严格按照招标文件要求和投标承诺履行合同，不向甲方进行商业贿赂或者提供不正当利益。</w:t>
      </w:r>
      <w:r/>
    </w:p>
    <w:p>
      <w:pPr>
        <w:ind w:firstLine="420"/>
        <w:jc w:val="left"/>
        <w:spacing w:line="380" w:lineRule="exact"/>
        <w:widowControl/>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第十六条</w:t>
      </w:r>
      <w:r>
        <w:rPr>
          <w:rFonts w:hint="eastAsia" w:ascii="宋体" w:hAnsi="宋体" w:cs="宋体"/>
          <w:b/>
          <w:color w:val="000000" w:themeColor="text1"/>
          <w:szCs w:val="21"/>
          <w:lang w:val="zh-CN"/>
        </w:rPr>
        <w:t xml:space="preserve"> </w:t>
      </w:r>
      <w:r>
        <w:rPr>
          <w:rFonts w:hint="eastAsia" w:ascii="宋体" w:hAnsi="宋体" w:cs="宋体"/>
          <w:b/>
          <w:color w:val="000000" w:themeColor="text1"/>
          <w:szCs w:val="21"/>
          <w:lang w:val="zh-CN"/>
        </w:rPr>
        <w:t xml:space="preserve">合同生效及其他</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、本合同自签订之日起生效。</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lang w:val="zh-CN"/>
        </w:rPr>
        <w:t xml:space="preserve">、本合同一式捌份，甲方执陆分、乙方执贰份。</w:t>
      </w:r>
      <w:r/>
    </w:p>
    <w:p>
      <w:pPr>
        <w:ind w:firstLine="420"/>
        <w:jc w:val="left"/>
        <w:spacing w:line="380" w:lineRule="exac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、本合同应按照中华人民共和国的现行法律进行解释。</w:t>
      </w:r>
      <w:r/>
    </w:p>
    <w:p>
      <w:pPr>
        <w:ind w:firstLine="420"/>
        <w:jc w:val="left"/>
        <w:widowControl/>
        <w:rPr>
          <w:rFonts w:ascii="宋体" w:hAnsi="Calibri" w:cs="宋体"/>
          <w:color w:val="000000" w:themeColor="text1"/>
          <w:szCs w:val="21"/>
          <w:lang w:val="zh-CN"/>
        </w:rPr>
      </w:pPr>
      <w:r>
        <w:rPr>
          <w:rFonts w:ascii="宋体" w:hAnsi="Calibri" w:cs="宋体"/>
          <w:color w:val="000000" w:themeColor="text1"/>
          <w:szCs w:val="21"/>
          <w:lang w:val="zh-CN"/>
        </w:rPr>
      </w:r>
      <w:r/>
    </w:p>
    <w:tbl>
      <w:tblPr>
        <w:tblW w:w="10480" w:type="dxa"/>
        <w:tblInd w:w="-108" w:type="dxa"/>
        <w:tblLayout w:type="fixed"/>
        <w:tblCellMar>
          <w:left w:w="0" w:type="dxa"/>
          <w:right w:w="0" w:type="dxa"/>
        </w:tblCellMar>
        <w:tblLook w:val="04A0" w:firstRow="1" w:lastRow="0" w:firstColumn="1" w:lastColumn="0" w:noHBand="0" w:noVBand="1"/>
      </w:tblPr>
      <w:tblGrid>
        <w:gridCol w:w="4786"/>
        <w:gridCol w:w="5694"/>
      </w:tblGrid>
      <w:tr>
        <w:trPr>
          <w:trHeight w:val="807"/>
        </w:trPr>
        <w:tc>
          <w:tcPr>
            <w:shd w:val="clear" w:color="auto" w:fill="auto"/>
            <w:tcW w:w="4786" w:type="dxa"/>
            <w:textDirection w:val="lrTb"/>
            <w:noWrap w:val="false"/>
          </w:tcPr>
          <w:p>
            <w:pPr>
              <w:jc w:val="lef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甲方（采购人）：</w:t>
            </w:r>
            <w:r/>
          </w:p>
          <w:p>
            <w:pPr>
              <w:jc w:val="left"/>
              <w:widowControl/>
              <w:rPr>
                <w:rFonts w:ascii="宋体" w:hAnsi="Calibri" w:cs="宋体"/>
                <w:color w:val="000000" w:themeColor="text1"/>
                <w:szCs w:val="21"/>
                <w:lang w:val="zh-CN"/>
              </w:rPr>
            </w:pPr>
            <w:r>
              <w:rPr>
                <w:rFonts w:hint="eastAsia" w:ascii="宋体" w:hAnsi="宋体" w:cs="宋体"/>
                <w:color w:val="000000" w:themeColor="text1"/>
                <w:szCs w:val="21"/>
                <w:lang w:val="zh-CN"/>
              </w:rPr>
              <w:t xml:space="preserve">（盖章）</w:t>
            </w:r>
            <w:r/>
          </w:p>
        </w:tc>
        <w:tc>
          <w:tcPr>
            <w:shd w:val="clear" w:color="auto" w:fill="auto"/>
            <w:tcW w:w="5694" w:type="dxa"/>
            <w:textDirection w:val="lrTb"/>
            <w:noWrap w:val="false"/>
          </w:tcPr>
          <w:p>
            <w:pPr>
              <w:jc w:val="lef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乙方（供应商）：</w:t>
            </w:r>
            <w:r>
              <w:rPr>
                <w:rFonts w:hint="eastAsia" w:ascii="宋体" w:hAnsi="宋体" w:cs="宋体"/>
                <w:color w:val="000000" w:themeColor="text1"/>
                <w:szCs w:val="21"/>
                <w:lang w:val="zh-CN"/>
              </w:rPr>
              <w:t xml:space="preserve"> </w:t>
            </w:r>
            <w:r/>
          </w:p>
          <w:p>
            <w:pPr>
              <w:jc w:val="left"/>
              <w:widowControl/>
              <w:rPr>
                <w:rFonts w:ascii="宋体" w:hAnsi="Calibri" w:cs="宋体"/>
                <w:color w:val="000000" w:themeColor="text1"/>
                <w:szCs w:val="21"/>
                <w:lang w:val="zh-CN"/>
              </w:rPr>
            </w:pPr>
            <w:r>
              <w:rPr>
                <w:rFonts w:hint="eastAsia" w:ascii="宋体" w:hAnsi="宋体" w:cs="宋体"/>
                <w:color w:val="000000" w:themeColor="text1"/>
                <w:szCs w:val="21"/>
                <w:lang w:val="zh-CN"/>
              </w:rPr>
              <w:t xml:space="preserve">（盖章）</w:t>
            </w:r>
            <w:r/>
          </w:p>
        </w:tc>
      </w:tr>
      <w:tr>
        <w:trPr>
          <w:trHeight w:val="807"/>
        </w:trPr>
        <w:tc>
          <w:tcPr>
            <w:shd w:val="clear" w:color="auto" w:fill="auto"/>
            <w:tcW w:w="4786" w:type="dxa"/>
            <w:textDirection w:val="lrTb"/>
            <w:noWrap w:val="false"/>
          </w:tcPr>
          <w:p>
            <w:pPr>
              <w:jc w:val="left"/>
              <w:widowControl/>
              <w:rPr>
                <w:rFonts w:ascii="宋体" w:hAnsi="Calibri" w:cs="宋体"/>
                <w:color w:val="000000" w:themeColor="text1"/>
                <w:szCs w:val="21"/>
              </w:rPr>
            </w:pPr>
            <w:r>
              <w:rPr>
                <w:rFonts w:hint="eastAsia" w:ascii="宋体" w:hAnsi="宋体" w:cs="宋体"/>
                <w:color w:val="000000" w:themeColor="text1"/>
                <w:szCs w:val="21"/>
                <w:lang w:val="zh-CN"/>
              </w:rPr>
              <w:t xml:space="preserve">代表人：</w:t>
            </w:r>
            <w:r/>
          </w:p>
        </w:tc>
        <w:tc>
          <w:tcPr>
            <w:shd w:val="clear" w:color="auto" w:fill="auto"/>
            <w:tcW w:w="5694" w:type="dxa"/>
            <w:textDirection w:val="lrTb"/>
            <w:noWrap w:val="false"/>
          </w:tcPr>
          <w:p>
            <w:pPr>
              <w:jc w:val="left"/>
              <w:widowControl/>
              <w:rPr>
                <w:rFonts w:ascii="宋体" w:hAnsi="Calibri" w:cs="宋体"/>
                <w:color w:val="000000" w:themeColor="text1"/>
                <w:szCs w:val="21"/>
              </w:rPr>
            </w:pPr>
            <w:r>
              <w:rPr>
                <w:rFonts w:hint="eastAsia" w:ascii="宋体" w:hAnsi="宋体" w:cs="宋体"/>
                <w:color w:val="000000" w:themeColor="text1"/>
                <w:szCs w:val="21"/>
                <w:lang w:val="zh-CN"/>
              </w:rPr>
              <w:t xml:space="preserve">代表人</w:t>
            </w:r>
            <w:r>
              <w:rPr>
                <w:rFonts w:hint="eastAsia" w:ascii="宋体" w:hAnsi="宋体" w:cs="宋体"/>
                <w:color w:val="000000" w:themeColor="text1"/>
                <w:szCs w:val="21"/>
              </w:rPr>
              <w:t xml:space="preserve">：</w:t>
            </w:r>
            <w:r/>
          </w:p>
        </w:tc>
      </w:tr>
      <w:tr>
        <w:trPr>
          <w:trHeight w:val="807"/>
        </w:trPr>
        <w:tc>
          <w:tcPr>
            <w:shd w:val="clear" w:color="auto" w:fill="auto"/>
            <w:tcW w:w="4786" w:type="dxa"/>
            <w:textDirection w:val="lrTb"/>
            <w:noWrap w:val="false"/>
          </w:tcPr>
          <w:p>
            <w:pPr>
              <w:jc w:val="left"/>
              <w:widowControl/>
              <w:rPr>
                <w:rFonts w:ascii="宋体" w:hAnsi="Calibri" w:cs="宋体"/>
                <w:color w:val="000000" w:themeColor="text1"/>
                <w:szCs w:val="21"/>
              </w:rPr>
            </w:pPr>
            <w:r>
              <w:rPr>
                <w:rFonts w:hint="eastAsia" w:ascii="宋体" w:hAnsi="宋体" w:cs="宋体"/>
                <w:color w:val="000000" w:themeColor="text1"/>
                <w:szCs w:val="21"/>
                <w:lang w:val="zh-CN"/>
              </w:rPr>
              <w:t xml:space="preserve">电</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话：</w:t>
            </w:r>
            <w:r/>
          </w:p>
        </w:tc>
        <w:tc>
          <w:tcPr>
            <w:shd w:val="clear" w:color="auto" w:fill="auto"/>
            <w:tcW w:w="5694" w:type="dxa"/>
            <w:textDirection w:val="lrTb"/>
            <w:noWrap w:val="false"/>
          </w:tcPr>
          <w:p>
            <w:pPr>
              <w:jc w:val="left"/>
              <w:widowControl/>
              <w:rPr>
                <w:rFonts w:ascii="宋体" w:hAnsi="Calibri" w:cs="宋体"/>
                <w:color w:val="000000" w:themeColor="text1"/>
                <w:szCs w:val="21"/>
              </w:rPr>
            </w:pPr>
            <w:r>
              <w:rPr>
                <w:rFonts w:hint="eastAsia" w:ascii="宋体" w:hAnsi="宋体" w:cs="宋体"/>
                <w:color w:val="000000" w:themeColor="text1"/>
                <w:szCs w:val="21"/>
                <w:lang w:val="zh-CN"/>
              </w:rPr>
              <w:t xml:space="preserve">电</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话：</w:t>
            </w:r>
            <w:r>
              <w:rPr>
                <w:rFonts w:ascii="宋体" w:hAnsi="宋体" w:cs="宋体"/>
                <w:color w:val="000000" w:themeColor="text1"/>
                <w:szCs w:val="21"/>
              </w:rPr>
              <w:t xml:space="preserve"> </w:t>
            </w:r>
            <w:r/>
          </w:p>
        </w:tc>
      </w:tr>
      <w:tr>
        <w:trPr>
          <w:trHeight w:val="807"/>
        </w:trPr>
        <w:tc>
          <w:tcPr>
            <w:shd w:val="clear" w:color="auto" w:fill="auto"/>
            <w:tcW w:w="4786" w:type="dxa"/>
            <w:textDirection w:val="lrTb"/>
            <w:noWrap w:val="false"/>
          </w:tcPr>
          <w:p>
            <w:pPr>
              <w:jc w:val="left"/>
              <w:widowControl/>
              <w:rPr>
                <w:rFonts w:ascii="宋体" w:hAnsi="Calibri" w:cs="宋体"/>
                <w:color w:val="000000" w:themeColor="text1"/>
                <w:szCs w:val="21"/>
              </w:rPr>
            </w:pPr>
            <w:r>
              <w:rPr>
                <w:rFonts w:hint="eastAsia" w:ascii="宋体" w:hAnsi="宋体" w:cs="宋体"/>
                <w:color w:val="000000" w:themeColor="text1"/>
                <w:szCs w:val="21"/>
                <w:lang w:val="zh-CN"/>
              </w:rPr>
              <w:t xml:space="preserve">开户银行：</w:t>
            </w:r>
            <w:r/>
          </w:p>
        </w:tc>
        <w:tc>
          <w:tcPr>
            <w:shd w:val="clear" w:color="auto" w:fill="auto"/>
            <w:tcW w:w="5694" w:type="dxa"/>
            <w:textDirection w:val="lrTb"/>
            <w:noWrap w:val="false"/>
          </w:tcPr>
          <w:p>
            <w:pPr>
              <w:jc w:val="left"/>
              <w:widowControl/>
              <w:rPr>
                <w:rFonts w:ascii="宋体" w:hAnsi="Calibri" w:cs="宋体"/>
                <w:color w:val="000000" w:themeColor="text1"/>
                <w:szCs w:val="21"/>
              </w:rPr>
            </w:pPr>
            <w:r>
              <w:rPr>
                <w:rFonts w:hint="eastAsia" w:ascii="宋体" w:hAnsi="宋体" w:cs="宋体"/>
                <w:color w:val="000000" w:themeColor="text1"/>
                <w:szCs w:val="21"/>
                <w:lang w:val="zh-CN"/>
              </w:rPr>
              <w:t xml:space="preserve">开户银行：</w:t>
            </w:r>
            <w:r>
              <w:rPr>
                <w:rFonts w:hint="eastAsia" w:ascii="宋体" w:hAnsi="宋体" w:cs="宋体"/>
                <w:color w:val="000000" w:themeColor="text1"/>
                <w:szCs w:val="21"/>
                <w:lang w:val="zh-CN"/>
              </w:rPr>
              <w:t xml:space="preserve"> </w:t>
            </w:r>
            <w:r/>
          </w:p>
        </w:tc>
      </w:tr>
      <w:tr>
        <w:trPr>
          <w:trHeight w:val="1614"/>
        </w:trPr>
        <w:tc>
          <w:tcPr>
            <w:shd w:val="clear" w:color="auto" w:fill="auto"/>
            <w:tcW w:w="4786" w:type="dxa"/>
            <w:textDirection w:val="lrTb"/>
            <w:noWrap w:val="false"/>
          </w:tcPr>
          <w:p>
            <w:pPr>
              <w:jc w:val="left"/>
              <w:widowControl/>
              <w:rPr>
                <w:rFonts w:ascii="宋体" w:hAnsi="Calibri" w:cs="宋体"/>
                <w:color w:val="000000" w:themeColor="text1"/>
                <w:szCs w:val="21"/>
              </w:rPr>
            </w:pPr>
            <w:r>
              <w:rPr>
                <w:rFonts w:hint="eastAsia" w:ascii="宋体" w:hAnsi="宋体" w:cs="宋体"/>
                <w:color w:val="000000" w:themeColor="text1"/>
                <w:szCs w:val="21"/>
                <w:lang w:val="zh-CN"/>
              </w:rPr>
              <w:t xml:space="preserve">帐</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号：</w:t>
            </w:r>
            <w:r/>
          </w:p>
        </w:tc>
        <w:tc>
          <w:tcPr>
            <w:shd w:val="clear" w:color="auto" w:fill="auto"/>
            <w:tcW w:w="5694" w:type="dxa"/>
            <w:textDirection w:val="lrTb"/>
            <w:noWrap w:val="false"/>
          </w:tcPr>
          <w:p>
            <w:pPr>
              <w:jc w:val="left"/>
              <w:widowControl/>
              <w:rPr>
                <w:rFonts w:ascii="宋体" w:hAnsi="宋体" w:cs="宋体"/>
                <w:color w:val="000000" w:themeColor="text1"/>
                <w:szCs w:val="21"/>
                <w:lang w:val="zh-CN"/>
              </w:rPr>
            </w:pPr>
            <w:r>
              <w:rPr>
                <w:rFonts w:hint="eastAsia" w:ascii="宋体" w:hAnsi="宋体" w:cs="宋体"/>
                <w:color w:val="000000" w:themeColor="text1"/>
                <w:szCs w:val="21"/>
                <w:lang w:val="zh-CN"/>
              </w:rPr>
              <w:t xml:space="preserve">帐</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号：</w:t>
            </w:r>
            <w:r>
              <w:rPr>
                <w:rFonts w:ascii="宋体" w:hAnsi="宋体" w:cs="宋体"/>
                <w:color w:val="000000" w:themeColor="text1"/>
                <w:szCs w:val="21"/>
                <w:lang w:val="zh-CN"/>
              </w:rPr>
              <w:t xml:space="preserve"> </w:t>
            </w:r>
            <w:r/>
          </w:p>
          <w:p>
            <w:pPr>
              <w:jc w:val="left"/>
              <w:widowControl/>
              <w:rPr>
                <w:rFonts w:ascii="宋体" w:hAnsi="宋体" w:cs="宋体"/>
                <w:color w:val="000000" w:themeColor="text1"/>
                <w:szCs w:val="21"/>
                <w:lang w:val="zh-CN"/>
              </w:rPr>
            </w:pPr>
            <w:r>
              <w:rPr>
                <w:rFonts w:ascii="宋体" w:hAnsi="宋体" w:cs="宋体"/>
                <w:color w:val="000000" w:themeColor="text1"/>
                <w:szCs w:val="21"/>
                <w:lang w:val="zh-CN"/>
              </w:rPr>
            </w:r>
            <w:r/>
          </w:p>
        </w:tc>
      </w:tr>
    </w:tbl>
    <w:p>
      <w:pPr>
        <w:rPr>
          <w:rFonts w:hAnsi="宋体" w:cs="宋体"/>
          <w:b/>
          <w:bCs/>
          <w:color w:val="000000" w:themeColor="text1"/>
          <w:sz w:val="36"/>
          <w:szCs w:val="36"/>
          <w:lang w:val="zh-CN"/>
        </w:rPr>
      </w:pPr>
      <w:r>
        <w:rPr>
          <w:rFonts w:hint="eastAsia" w:ascii="宋体" w:hAnsi="宋体" w:cs="宋体"/>
          <w:b/>
          <w:bCs/>
          <w:color w:val="000000" w:themeColor="text1"/>
          <w:sz w:val="36"/>
          <w:szCs w:val="36"/>
          <w:lang w:val="zh-TW"/>
        </w:rPr>
        <w:br w:type="page" w:clear="all"/>
      </w:r>
      <w:r/>
    </w:p>
    <w:p>
      <w:pPr>
        <w:pStyle w:val="904"/>
        <w:jc w:val="center"/>
        <w:spacing w:line="360" w:lineRule="auto"/>
        <w:rPr>
          <w:rFonts w:hAnsi="宋体" w:cs="宋体"/>
          <w:b/>
          <w:bCs/>
          <w:color w:val="000000" w:themeColor="text1"/>
          <w:sz w:val="36"/>
          <w:szCs w:val="36"/>
          <w:lang w:val="zh-CN"/>
        </w:rPr>
        <w:outlineLvl w:val="0"/>
      </w:pPr>
      <w:r>
        <w:rPr>
          <w:rFonts w:hint="eastAsia" w:hAnsi="宋体" w:cs="宋体"/>
          <w:b/>
          <w:bCs/>
          <w:color w:val="000000" w:themeColor="text1"/>
          <w:sz w:val="32"/>
          <w:szCs w:val="32"/>
          <w:lang w:val="zh-CN"/>
        </w:rPr>
        <w:t xml:space="preserve">第六章</w:t>
      </w:r>
      <w:bookmarkStart w:id="40" w:name="OLE_LINK17"/>
      <w:r/>
      <w:bookmarkStart w:id="41" w:name="OLE_LINK18"/>
      <w:r>
        <w:rPr>
          <w:rFonts w:hint="eastAsia" w:hAnsi="宋体" w:cs="宋体"/>
          <w:b/>
          <w:bCs/>
          <w:color w:val="000000" w:themeColor="text1"/>
          <w:sz w:val="32"/>
          <w:szCs w:val="32"/>
          <w:lang w:val="zh-CN"/>
        </w:rPr>
        <w:t xml:space="preserve">投标文件格式及附件</w:t>
      </w:r>
      <w:bookmarkEnd w:id="40"/>
      <w:r/>
      <w:bookmarkEnd w:id="41"/>
      <w:r/>
      <w:r/>
    </w:p>
    <w:p>
      <w:pPr>
        <w:ind w:left="560"/>
        <w:jc w:val="center"/>
        <w:spacing w:line="240" w:lineRule="atLeast"/>
        <w:rPr>
          <w:rFonts w:ascii="宋体" w:hAnsi="宋体" w:cs="宋体"/>
          <w:b/>
          <w:bCs/>
          <w:color w:val="000000" w:themeColor="text1"/>
          <w:sz w:val="28"/>
          <w:szCs w:val="28"/>
          <w:lang w:val="zh-CN"/>
        </w:rPr>
      </w:pPr>
      <w:r>
        <w:rPr>
          <w:rFonts w:ascii="宋体" w:hAnsi="宋体" w:cs="宋体"/>
          <w:b/>
          <w:bCs/>
          <w:color w:val="000000" w:themeColor="text1"/>
          <w:sz w:val="28"/>
          <w:szCs w:val="28"/>
          <w:lang w:val="zh-CN"/>
        </w:rPr>
      </w:r>
      <w:r/>
    </w:p>
    <w:p>
      <w:pPr>
        <w:jc w:val="center"/>
        <w:rPr>
          <w:rFonts w:ascii="宋体" w:hAnsi="宋体" w:cs="宋体"/>
          <w:b/>
          <w:color w:val="000000" w:themeColor="text1"/>
          <w:sz w:val="28"/>
          <w:szCs w:val="28"/>
        </w:rPr>
      </w:pPr>
      <w:r>
        <w:rPr>
          <w:rFonts w:ascii="宋体" w:hAnsi="宋体" w:cs="宋体"/>
          <w:b/>
          <w:color w:val="000000" w:themeColor="text1"/>
          <w:sz w:val="28"/>
          <w:szCs w:val="28"/>
        </w:rPr>
      </w:r>
      <w:r/>
    </w:p>
    <w:p>
      <w:pPr>
        <w:jc w:val="center"/>
        <w:rPr>
          <w:rFonts w:ascii="宋体" w:hAnsi="宋体" w:cs="宋体"/>
          <w:b/>
          <w:color w:val="000000" w:themeColor="text1"/>
          <w:sz w:val="36"/>
          <w:szCs w:val="36"/>
        </w:rPr>
      </w:pPr>
      <w:r>
        <w:rPr>
          <w:rFonts w:hint="eastAsia" w:ascii="宋体" w:hAnsi="宋体" w:cs="宋体"/>
          <w:b/>
          <w:color w:val="000000" w:themeColor="text1"/>
          <w:sz w:val="36"/>
          <w:szCs w:val="36"/>
        </w:rPr>
        <w:t xml:space="preserve">投</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标</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文</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件</w:t>
      </w:r>
      <w:r/>
    </w:p>
    <w:p>
      <w:pPr>
        <w:ind w:firstLine="2884"/>
        <w:rPr>
          <w:rFonts w:ascii="宋体" w:hAnsi="宋体" w:cs="宋体"/>
          <w:b/>
          <w:color w:val="000000" w:themeColor="text1"/>
          <w:sz w:val="36"/>
          <w:szCs w:val="36"/>
        </w:rPr>
      </w:pPr>
      <w:r>
        <w:rPr>
          <w:rFonts w:ascii="宋体" w:hAnsi="宋体" w:cs="宋体"/>
          <w:b/>
          <w:color w:val="000000" w:themeColor="text1"/>
          <w:sz w:val="36"/>
          <w:szCs w:val="36"/>
        </w:rPr>
      </w:r>
      <w:r/>
    </w:p>
    <w:p>
      <w:pPr>
        <w:jc w:val="center"/>
        <w:rPr>
          <w:rFonts w:ascii="宋体" w:hAnsi="宋体" w:cs="宋体"/>
          <w:b/>
          <w:color w:val="000000" w:themeColor="text1"/>
          <w:sz w:val="36"/>
          <w:szCs w:val="36"/>
        </w:rPr>
      </w:pPr>
      <w:r>
        <w:rPr>
          <w:rFonts w:ascii="宋体" w:hAnsi="宋体" w:cs="宋体"/>
          <w:b/>
          <w:color w:val="000000" w:themeColor="text1"/>
          <w:sz w:val="36"/>
          <w:szCs w:val="36"/>
        </w:rPr>
      </w:r>
      <w:r/>
    </w:p>
    <w:p>
      <w:pPr>
        <w:jc w:val="center"/>
        <w:rPr>
          <w:rFonts w:ascii="宋体" w:hAnsi="宋体" w:cs="宋体"/>
          <w:b/>
          <w:color w:val="000000" w:themeColor="text1"/>
          <w:sz w:val="36"/>
          <w:szCs w:val="36"/>
        </w:rPr>
      </w:pPr>
      <w:r>
        <w:rPr>
          <w:rFonts w:ascii="宋体" w:hAnsi="宋体" w:cs="宋体"/>
          <w:b/>
          <w:color w:val="000000" w:themeColor="text1"/>
          <w:sz w:val="36"/>
          <w:szCs w:val="36"/>
        </w:rPr>
      </w:r>
      <w:r/>
    </w:p>
    <w:p>
      <w:pPr>
        <w:jc w:val="center"/>
        <w:rPr>
          <w:rFonts w:ascii="宋体" w:hAnsi="宋体" w:cs="宋体"/>
          <w:b/>
          <w:color w:val="000000" w:themeColor="text1"/>
          <w:sz w:val="36"/>
          <w:szCs w:val="36"/>
        </w:rPr>
      </w:pPr>
      <w:r>
        <w:rPr>
          <w:rFonts w:ascii="宋体" w:hAnsi="宋体" w:cs="宋体"/>
          <w:b/>
          <w:color w:val="000000" w:themeColor="text1"/>
          <w:sz w:val="36"/>
          <w:szCs w:val="36"/>
        </w:rPr>
      </w:r>
      <w:r/>
    </w:p>
    <w:p>
      <w:pPr>
        <w:jc w:val="center"/>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hint="eastAsia" w:ascii="宋体" w:hAnsi="宋体" w:cs="宋体"/>
          <w:b/>
          <w:color w:val="000000" w:themeColor="text1"/>
          <w:sz w:val="36"/>
          <w:szCs w:val="36"/>
        </w:rPr>
        <w:t xml:space="preserve">项</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目</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编号：</w:t>
      </w:r>
      <w:r>
        <w:rPr>
          <w:rFonts w:hint="eastAsia" w:ascii="宋体" w:hAnsi="宋体" w:cs="宋体"/>
          <w:b/>
          <w:color w:val="000000" w:themeColor="text1"/>
          <w:sz w:val="36"/>
          <w:szCs w:val="36"/>
        </w:rPr>
        <w:t xml:space="preserve"> </w:t>
      </w:r>
      <w:r/>
    </w:p>
    <w:p>
      <w:pPr>
        <w:ind w:firstLine="843"/>
        <w:rPr>
          <w:rFonts w:ascii="宋体" w:hAnsi="宋体" w:cs="宋体"/>
          <w:b/>
          <w:color w:val="000000" w:themeColor="text1"/>
          <w:sz w:val="36"/>
          <w:szCs w:val="36"/>
        </w:rPr>
      </w:pPr>
      <w:r>
        <w:rPr>
          <w:rFonts w:hint="eastAsia" w:ascii="宋体" w:hAnsi="宋体" w:cs="宋体"/>
          <w:b/>
          <w:color w:val="000000" w:themeColor="text1"/>
          <w:sz w:val="36"/>
          <w:szCs w:val="36"/>
        </w:rPr>
        <w:t xml:space="preserve">项</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目</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名称：</w:t>
      </w:r>
      <w:r>
        <w:rPr>
          <w:rFonts w:hint="eastAsia" w:ascii="宋体" w:hAnsi="宋体" w:cs="宋体"/>
          <w:b/>
          <w:color w:val="000000" w:themeColor="text1"/>
          <w:sz w:val="36"/>
          <w:szCs w:val="36"/>
        </w:rPr>
        <w:t xml:space="preserve"> </w:t>
      </w: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ascii="宋体" w:hAnsi="宋体" w:cs="宋体"/>
          <w:b/>
          <w:color w:val="000000" w:themeColor="text1"/>
          <w:sz w:val="36"/>
          <w:szCs w:val="36"/>
        </w:rPr>
      </w:r>
      <w:r/>
    </w:p>
    <w:p>
      <w:pPr>
        <w:ind w:firstLine="843"/>
        <w:rPr>
          <w:rFonts w:ascii="宋体" w:hAnsi="宋体" w:cs="宋体"/>
          <w:b/>
          <w:color w:val="000000" w:themeColor="text1"/>
          <w:sz w:val="36"/>
          <w:szCs w:val="36"/>
        </w:rPr>
      </w:pPr>
      <w:r>
        <w:rPr>
          <w:rFonts w:hint="eastAsia" w:ascii="宋体" w:hAnsi="宋体" w:cs="宋体"/>
          <w:b/>
          <w:color w:val="000000" w:themeColor="text1"/>
          <w:sz w:val="36"/>
          <w:szCs w:val="36"/>
        </w:rPr>
        <w:t xml:space="preserve">投标人名称：</w:t>
      </w:r>
      <w:r/>
    </w:p>
    <w:p>
      <w:pPr>
        <w:ind w:firstLine="843"/>
        <w:rPr>
          <w:rFonts w:ascii="宋体" w:hAnsi="宋体" w:cs="宋体"/>
          <w:b/>
          <w:color w:val="000000" w:themeColor="text1"/>
          <w:sz w:val="36"/>
          <w:szCs w:val="36"/>
        </w:rPr>
      </w:pPr>
      <w:r>
        <w:rPr>
          <w:rFonts w:hint="eastAsia" w:ascii="宋体" w:hAnsi="宋体" w:cs="宋体"/>
          <w:b/>
          <w:color w:val="000000" w:themeColor="text1"/>
          <w:sz w:val="36"/>
          <w:szCs w:val="36"/>
        </w:rPr>
        <w:t xml:space="preserve">日</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期：</w:t>
      </w:r>
      <w:r/>
    </w:p>
    <w:p>
      <w:pPr>
        <w:jc w:val="center"/>
        <w:rPr>
          <w:rFonts w:ascii="宋体" w:hAnsi="宋体" w:cs="宋体"/>
          <w:b/>
          <w:bCs/>
          <w:color w:val="000000" w:themeColor="text1"/>
          <w:sz w:val="28"/>
          <w:szCs w:val="28"/>
        </w:rPr>
        <w:outlineLvl w:val="1"/>
      </w:pPr>
      <w:r>
        <w:rPr>
          <w:rFonts w:hint="eastAsia" w:ascii="宋体" w:hAnsi="宋体" w:cs="宋体"/>
          <w:b/>
          <w:bCs/>
          <w:color w:val="000000" w:themeColor="text1"/>
          <w:sz w:val="28"/>
          <w:szCs w:val="28"/>
        </w:rPr>
        <w:br w:type="page" w:clear="all"/>
      </w:r>
      <w:bookmarkStart w:id="42" w:name="_Toc489655320"/>
      <w:r>
        <w:rPr>
          <w:rFonts w:hint="eastAsia" w:ascii="宋体" w:hAnsi="宋体" w:cs="宋体"/>
          <w:b/>
          <w:bCs/>
          <w:color w:val="000000" w:themeColor="text1"/>
          <w:sz w:val="28"/>
          <w:szCs w:val="28"/>
        </w:rPr>
        <w:t xml:space="preserve">投标文件主要目录</w:t>
      </w:r>
      <w:bookmarkEnd w:id="42"/>
      <w:r>
        <w:rPr>
          <w:rFonts w:hint="eastAsia" w:ascii="宋体" w:hAnsi="宋体" w:cs="宋体"/>
          <w:b/>
          <w:bCs/>
          <w:color w:val="000000" w:themeColor="text1"/>
          <w:sz w:val="28"/>
          <w:szCs w:val="28"/>
        </w:rPr>
        <w:t xml:space="preserve">及相关证明材料格式、附件</w:t>
      </w:r>
      <w:r/>
    </w:p>
    <w:p>
      <w:pPr>
        <w:rPr>
          <w:rFonts w:ascii="宋体" w:hAnsi="宋体" w:cs="宋体"/>
          <w:color w:val="000000" w:themeColor="text1"/>
          <w:sz w:val="28"/>
          <w:szCs w:val="28"/>
        </w:rPr>
      </w:pPr>
      <w:r>
        <w:rPr>
          <w:rFonts w:ascii="宋体" w:hAnsi="宋体" w:cs="宋体"/>
          <w:color w:val="000000" w:themeColor="text1"/>
          <w:sz w:val="28"/>
          <w:szCs w:val="28"/>
        </w:rPr>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一、投标申请及声明</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二、法定代表人授权书</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三、开标一览表</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四、南京市政府采购供应商信用记录表暨信用承诺书</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五、分项报价表</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六、技术条款偏离表</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七、商务条款偏离表</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八、技术说明或服务方案</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九、拟参与本项目服务人员一览表</w:t>
      </w:r>
      <w:r/>
    </w:p>
    <w:p>
      <w:pPr>
        <w:ind w:firstLine="425"/>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十、投标人类似业绩情况</w:t>
      </w:r>
      <w:r/>
    </w:p>
    <w:p>
      <w:pPr>
        <w:ind w:left="425"/>
        <w:spacing w:line="360" w:lineRule="auto"/>
        <w:tabs>
          <w:tab w:val="left" w:pos="1145" w:leader="none"/>
        </w:tabs>
        <w:rPr>
          <w:rFonts w:ascii="宋体" w:hAnsi="宋体" w:cs="宋体"/>
          <w:color w:val="000000" w:themeColor="text1"/>
          <w:sz w:val="28"/>
          <w:szCs w:val="28"/>
        </w:rPr>
      </w:pPr>
      <w:r>
        <w:rPr>
          <w:rFonts w:ascii="宋体" w:hAnsi="宋体" w:cs="宋体"/>
          <w:color w:val="000000" w:themeColor="text1"/>
          <w:sz w:val="28"/>
          <w:szCs w:val="28"/>
        </w:rPr>
        <w:t xml:space="preserve">十一、</w:t>
      </w:r>
      <w:r>
        <w:rPr>
          <w:rFonts w:hint="eastAsia" w:ascii="宋体" w:hAnsi="宋体" w:cs="宋体"/>
          <w:color w:val="000000" w:themeColor="text1"/>
          <w:sz w:val="28"/>
          <w:szCs w:val="28"/>
        </w:rPr>
        <w:t xml:space="preserve">投标需要的其他证明文件及材料（若有）</w:t>
      </w:r>
      <w:r/>
    </w:p>
    <w:p>
      <w:pPr>
        <w:spacing w:line="360" w:lineRule="auto"/>
        <w:rPr>
          <w:rFonts w:ascii="宋体" w:hAnsi="宋体" w:cs="宋体"/>
          <w:color w:val="000000" w:themeColor="text1"/>
          <w:sz w:val="28"/>
          <w:szCs w:val="28"/>
        </w:rPr>
      </w:pPr>
      <w:r>
        <w:rPr>
          <w:rFonts w:ascii="宋体" w:hAnsi="宋体" w:cs="宋体"/>
          <w:color w:val="000000" w:themeColor="text1"/>
          <w:sz w:val="28"/>
          <w:szCs w:val="28"/>
        </w:rPr>
      </w:r>
      <w:r/>
    </w:p>
    <w:p>
      <w:pPr>
        <w:jc w:val="left"/>
        <w:spacing w:line="360" w:lineRule="auto"/>
        <w:rPr>
          <w:rFonts w:ascii="宋体" w:hAnsi="宋体" w:cs="宋体"/>
          <w:color w:val="000000" w:themeColor="text1"/>
          <w:sz w:val="28"/>
          <w:szCs w:val="28"/>
        </w:rPr>
      </w:pPr>
      <w:r>
        <w:rPr>
          <w:rFonts w:ascii="宋体" w:hAnsi="宋体" w:cs="宋体"/>
          <w:color w:val="000000" w:themeColor="text1"/>
          <w:sz w:val="28"/>
          <w:szCs w:val="28"/>
        </w:rPr>
      </w:r>
      <w:r/>
    </w:p>
    <w:p>
      <w:pPr>
        <w:jc w:val="left"/>
        <w:spacing w:line="360" w:lineRule="auto"/>
        <w:rPr>
          <w:rFonts w:ascii="宋体" w:hAnsi="宋体" w:cs="宋体"/>
          <w:color w:val="000000" w:themeColor="text1"/>
          <w:sz w:val="28"/>
          <w:szCs w:val="28"/>
        </w:rPr>
      </w:pPr>
      <w:r>
        <w:rPr>
          <w:rFonts w:ascii="宋体" w:hAnsi="宋体" w:cs="宋体"/>
          <w:color w:val="000000" w:themeColor="text1"/>
          <w:sz w:val="28"/>
          <w:szCs w:val="28"/>
        </w:rPr>
      </w:r>
      <w:r/>
    </w:p>
    <w:p>
      <w:pPr>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附件一、中小企业声明函格式</w:t>
      </w:r>
      <w:r/>
    </w:p>
    <w:p>
      <w:pPr>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附件二、无重大违法记录声明格式</w:t>
      </w:r>
      <w:r/>
    </w:p>
    <w:p>
      <w:pPr>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附件三、具备履行合同所必需的设备和专业技术能力的声明格式及证明材料</w:t>
      </w:r>
      <w:r/>
    </w:p>
    <w:p>
      <w:pPr>
        <w:pStyle w:val="902"/>
        <w:jc w:val="left"/>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附件四、残疾人福利性单位声明函格式</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附件五、属于监狱企业的证明文件</w:t>
      </w:r>
      <w:r/>
    </w:p>
    <w:p>
      <w:r>
        <w:rPr>
          <w:rFonts w:hint="eastAsia" w:ascii="宋体" w:hAnsi="宋体" w:cs="宋体"/>
          <w:color w:val="000000"/>
          <w:sz w:val="28"/>
          <w:szCs w:val="28"/>
        </w:rPr>
        <w:t xml:space="preserve">附件六、关于符合本国产品标准的声明函</w:t>
      </w:r>
      <w:r/>
    </w:p>
    <w:p>
      <w:pPr>
        <w:pStyle w:val="902"/>
        <w:jc w:val="left"/>
        <w:spacing w:after="0" w:line="360" w:lineRule="auto"/>
        <w:rPr>
          <w:color w:val="000000" w:themeColor="text1"/>
        </w:rPr>
      </w:pPr>
      <w:r>
        <w:rPr>
          <w:color w:val="000000" w:themeColor="text1"/>
        </w:rPr>
      </w:r>
      <w:r/>
    </w:p>
    <w:p>
      <w:pPr>
        <w:rPr>
          <w:rFonts w:ascii="宋体" w:hAnsi="宋体" w:cs="宋体"/>
          <w:color w:val="000000" w:themeColor="text1"/>
          <w:sz w:val="28"/>
          <w:szCs w:val="28"/>
        </w:rPr>
      </w:pPr>
      <w:r>
        <w:rPr>
          <w:rFonts w:ascii="宋体" w:hAnsi="宋体" w:cs="宋体"/>
          <w:color w:val="000000" w:themeColor="text1"/>
          <w:sz w:val="28"/>
          <w:szCs w:val="28"/>
        </w:rPr>
      </w:r>
      <w:r/>
    </w:p>
    <w:p>
      <w:pPr>
        <w:jc w:val="left"/>
        <w:spacing w:line="360" w:lineRule="auto"/>
        <w:rPr>
          <w:rFonts w:ascii="宋体" w:hAnsi="宋体" w:cs="宋体"/>
          <w:b/>
          <w:color w:val="000000" w:themeColor="text1"/>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rPr>
      </w:r>
      <w:r/>
    </w:p>
    <w:p>
      <w:pPr>
        <w:spacing w:line="360" w:lineRule="auto"/>
        <w:rPr>
          <w:rFonts w:ascii="宋体" w:hAnsi="宋体" w:cs="宋体"/>
          <w:b/>
          <w:color w:val="000000" w:themeColor="text1"/>
          <w:sz w:val="28"/>
          <w:szCs w:val="28"/>
          <w:lang w:val="zh-CN"/>
        </w:rPr>
        <w:outlineLvl w:val="1"/>
      </w:pPr>
      <w:r>
        <w:rPr>
          <w:rFonts w:hint="eastAsia" w:ascii="宋体" w:hAnsi="宋体" w:cs="宋体"/>
          <w:b/>
          <w:color w:val="000000" w:themeColor="text1"/>
          <w:sz w:val="28"/>
          <w:szCs w:val="28"/>
          <w:lang w:val="zh-CN"/>
        </w:rPr>
        <w:t xml:space="preserve">一、投标申请及声明格式</w:t>
      </w:r>
      <w:r/>
    </w:p>
    <w:p>
      <w:pPr>
        <w:jc w:val="center"/>
        <w:spacing w:line="360" w:lineRule="auto"/>
        <w:rPr>
          <w:rFonts w:ascii="宋体" w:hAnsi="宋体" w:cs="宋体"/>
          <w:color w:val="000000" w:themeColor="text1"/>
          <w:sz w:val="28"/>
          <w:szCs w:val="28"/>
          <w:lang w:val="zh-CN"/>
        </w:rPr>
        <w:outlineLvl w:val="2"/>
      </w:pPr>
      <w:r>
        <w:rPr>
          <w:rFonts w:hint="eastAsia" w:ascii="宋体" w:hAnsi="宋体" w:cs="宋体"/>
          <w:color w:val="000000" w:themeColor="text1"/>
          <w:sz w:val="28"/>
          <w:szCs w:val="28"/>
          <w:lang w:val="zh-CN"/>
        </w:rPr>
        <w:t xml:space="preserve">投标申请及声明</w:t>
      </w:r>
      <w:r/>
    </w:p>
    <w:p>
      <w:pPr>
        <w:spacing w:line="360" w:lineRule="auto"/>
        <w:rPr>
          <w:rFonts w:ascii="宋体" w:hAnsi="宋体" w:cs="宋体"/>
          <w:color w:val="000000" w:themeColor="text1"/>
          <w:sz w:val="28"/>
          <w:szCs w:val="28"/>
          <w:lang w:val="zh-CN"/>
        </w:rPr>
        <w:outlineLvl w:val="0"/>
      </w:pPr>
      <w:r>
        <w:rPr>
          <w:rFonts w:hint="eastAsia" w:ascii="宋体" w:hAnsi="宋体" w:cs="宋体"/>
          <w:color w:val="000000" w:themeColor="text1"/>
          <w:sz w:val="28"/>
          <w:szCs w:val="28"/>
          <w:lang w:val="zh-CN"/>
        </w:rPr>
        <w:t xml:space="preserve">致：南京市金陵中学</w:t>
      </w:r>
      <w:r/>
    </w:p>
    <w:p>
      <w:pPr>
        <w:ind w:firstLine="560"/>
        <w:jc w:val="left"/>
        <w:spacing w:line="288" w:lineRule="auto"/>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据此函，签字人兹宣布声明和承诺如下：</w:t>
      </w:r>
      <w:r/>
    </w:p>
    <w:p>
      <w:pPr>
        <w:ind w:firstLine="560"/>
        <w:jc w:val="left"/>
        <w:spacing w:line="288" w:lineRule="auto"/>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lang w:val="zh-CN"/>
        </w:rPr>
        <w:t xml:space="preserve">我方的资格条件符合政府采购法和本次招标要求，</w:t>
      </w:r>
      <w:r>
        <w:rPr>
          <w:rFonts w:hint="eastAsia" w:ascii="宋体" w:hAnsi="宋体" w:cs="宋体"/>
          <w:color w:val="000000" w:themeColor="text1"/>
          <w:sz w:val="28"/>
          <w:szCs w:val="28"/>
        </w:rPr>
        <w:t xml:space="preserve">我方</w:t>
      </w:r>
      <w:r>
        <w:rPr>
          <w:rFonts w:hint="eastAsia" w:ascii="宋体" w:hAnsi="宋体" w:cs="宋体"/>
          <w:color w:val="000000" w:themeColor="text1"/>
          <w:sz w:val="28"/>
          <w:szCs w:val="28"/>
          <w:lang w:val="zh-CN"/>
        </w:rPr>
        <w:t xml:space="preserve">同意并向贵方提供了与投标有关的所有证据和资料。</w:t>
      </w:r>
      <w:r/>
    </w:p>
    <w:p>
      <w:pPr>
        <w:ind w:firstLine="560"/>
        <w:jc w:val="left"/>
        <w:spacing w:line="288"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按招标要求，我方投标的报价（单价合计）为</w:t>
      </w:r>
      <w:r>
        <w:rPr>
          <w:rFonts w:hint="eastAsia" w:ascii="宋体" w:hAnsi="宋体" w:cs="宋体"/>
          <w:color w:val="000000" w:themeColor="text1"/>
          <w:sz w:val="28"/>
          <w:szCs w:val="28"/>
          <w:lang w:val="zh-CN"/>
        </w:rPr>
        <w:t xml:space="preserve">人民币（小写）</w:t>
      </w:r>
      <w:r>
        <w:rPr>
          <w:rFonts w:hint="eastAsia" w:ascii="宋体" w:hAnsi="宋体" w:cs="宋体"/>
          <w:color w:val="000000" w:themeColor="text1"/>
          <w:szCs w:val="21"/>
          <w:u w:val="single"/>
        </w:rPr>
        <w:t xml:space="preserve">       </w:t>
      </w:r>
      <w:r>
        <w:rPr>
          <w:rFonts w:hint="eastAsia" w:ascii="宋体" w:hAnsi="宋体" w:cs="宋体"/>
          <w:color w:val="000000" w:themeColor="text1"/>
          <w:sz w:val="28"/>
          <w:szCs w:val="28"/>
          <w:lang w:val="zh-CN"/>
        </w:rPr>
        <w:t xml:space="preserve">，人民币（大写）</w:t>
      </w:r>
      <w:r>
        <w:rPr>
          <w:rFonts w:hint="eastAsia" w:ascii="宋体" w:hAnsi="宋体" w:cs="宋体"/>
          <w:color w:val="000000" w:themeColor="text1"/>
          <w:szCs w:val="21"/>
          <w:u w:val="single"/>
        </w:rPr>
        <w:t xml:space="preserve">       </w:t>
      </w:r>
      <w:r>
        <w:rPr>
          <w:rFonts w:hint="eastAsia" w:ascii="宋体" w:hAnsi="宋体"/>
          <w:color w:val="000000" w:themeColor="text1"/>
          <w:lang w:val="zh-CN"/>
        </w:rPr>
        <w:t xml:space="preserve">。</w:t>
      </w:r>
      <w:r/>
    </w:p>
    <w:p>
      <w:pPr>
        <w:ind w:firstLine="560"/>
        <w:spacing w:line="288" w:lineRule="auto"/>
        <w:rPr>
          <w:rFonts w:ascii="宋体" w:hAnsi="宋体" w:cs="宋体"/>
          <w:color w:val="000000" w:themeColor="text1"/>
          <w:sz w:val="28"/>
          <w:szCs w:val="28"/>
          <w:u w:val="single"/>
        </w:rPr>
      </w:pPr>
      <w:r>
        <w:rPr>
          <w:rFonts w:hint="eastAsia" w:ascii="宋体" w:hAnsi="宋体" w:cs="宋体"/>
          <w:color w:val="000000" w:themeColor="text1"/>
          <w:sz w:val="28"/>
          <w:szCs w:val="28"/>
          <w:lang w:val="zh-CN"/>
        </w:rPr>
        <w:t xml:space="preserve">3.</w:t>
      </w:r>
      <w:r>
        <w:rPr>
          <w:rFonts w:hint="eastAsia" w:ascii="宋体" w:hAnsi="宋体" w:cs="宋体"/>
          <w:color w:val="000000" w:themeColor="text1"/>
          <w:sz w:val="28"/>
          <w:szCs w:val="28"/>
        </w:rPr>
        <w:t xml:space="preserve">合同履行期限（服务期）：</w:t>
      </w:r>
      <w:r>
        <w:rPr>
          <w:rFonts w:hint="eastAsia" w:ascii="宋体" w:hAnsi="宋体" w:cs="宋体"/>
          <w:color w:val="000000" w:themeColor="text1"/>
          <w:sz w:val="28"/>
          <w:szCs w:val="28"/>
          <w:u w:val="single"/>
        </w:rPr>
        <w:t xml:space="preserve">满足招标文件要求</w:t>
      </w:r>
      <w:r>
        <w:rPr>
          <w:rFonts w:hint="eastAsia" w:ascii="宋体" w:hAnsi="宋体" w:cs="宋体"/>
          <w:color w:val="000000" w:themeColor="text1"/>
          <w:szCs w:val="21"/>
          <w:u w:val="single"/>
        </w:rPr>
        <w:t xml:space="preserve"> </w:t>
      </w:r>
      <w:r>
        <w:rPr>
          <w:rFonts w:hint="eastAsia" w:ascii="宋体" w:hAnsi="宋体"/>
          <w:color w:val="000000" w:themeColor="text1"/>
          <w:lang w:val="zh-CN"/>
        </w:rPr>
        <w:t xml:space="preserve">。</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lang w:val="zh-CN"/>
        </w:rPr>
        <w:t xml:space="preserve">我方参加本次采购活动前三年内，在经营活动中没有重大违法记录。</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我方没有为本采购项目提供整体设计、规范编制，以及项目管理、监理、检测等服务。</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我方与参与本次采购活动的其他供应商的</w:t>
      </w:r>
      <w:r>
        <w:rPr>
          <w:rFonts w:hint="eastAsia" w:ascii="宋体" w:hAnsi="宋体" w:cs="宋体"/>
          <w:color w:val="000000" w:themeColor="text1"/>
          <w:sz w:val="28"/>
          <w:szCs w:val="28"/>
        </w:rPr>
        <w:t xml:space="preserve">委托代理人</w:t>
      </w:r>
      <w:r>
        <w:rPr>
          <w:rFonts w:hint="eastAsia" w:ascii="宋体" w:hAnsi="宋体" w:cs="宋体"/>
          <w:color w:val="000000" w:themeColor="text1"/>
          <w:sz w:val="28"/>
          <w:szCs w:val="28"/>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9</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我方与参与本次采购活动的其他供应商的法定代表人或</w:t>
      </w:r>
      <w:r>
        <w:rPr>
          <w:rFonts w:hint="eastAsia" w:ascii="宋体" w:hAnsi="宋体" w:cs="宋体"/>
          <w:color w:val="000000" w:themeColor="text1"/>
          <w:sz w:val="28"/>
          <w:szCs w:val="28"/>
        </w:rPr>
        <w:t xml:space="preserve">委托代理人</w:t>
      </w:r>
      <w:r>
        <w:rPr>
          <w:rFonts w:hint="eastAsia" w:ascii="宋体" w:hAnsi="宋体" w:cs="宋体"/>
          <w:color w:val="000000" w:themeColor="text1"/>
          <w:sz w:val="28"/>
          <w:szCs w:val="28"/>
          <w:lang w:val="zh-CN"/>
        </w:rPr>
        <w:t xml:space="preserve">无夫妻、直系血亲关系。</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10</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我方与参与本次采购活动的其他供应商的负责人不是同一人，也不存在直接控股、管理关系。</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我方已详细审阅全部招标文件及其有效补充文件，放弃对招标文件任何误解的权利，提交投标文</w:t>
      </w:r>
      <w:r>
        <w:rPr>
          <w:rFonts w:hint="eastAsia" w:ascii="宋体" w:hAnsi="宋体" w:cs="宋体"/>
          <w:color w:val="000000" w:themeColor="text1"/>
          <w:sz w:val="28"/>
          <w:szCs w:val="28"/>
          <w:lang w:val="zh-CN"/>
        </w:rPr>
        <w:t xml:space="preserve">件后，不对招标文件本身提出质疑。否则，属于不诚信和故意扰乱政府采购活动行为，我们将无条件接受处罚。</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一旦我方中标，将根据招标文件的规定严格履行合同，并保证按承诺的时间完成服务的启动</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集成、调试等服务，交付采购人验收、使用。</w:t>
      </w:r>
      <w:r/>
    </w:p>
    <w:p>
      <w:pPr>
        <w:ind w:firstLine="560"/>
        <w:jc w:val="left"/>
        <w:spacing w:line="288" w:lineRule="auto"/>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lang w:val="zh-CN"/>
        </w:rPr>
        <w:t xml:space="preserve">.</w:t>
      </w:r>
      <w:r>
        <w:rPr>
          <w:rFonts w:hint="eastAsia" w:ascii="宋体" w:hAnsi="宋体" w:cs="宋体"/>
          <w:color w:val="000000" w:themeColor="text1"/>
          <w:sz w:val="28"/>
          <w:szCs w:val="28"/>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w:t>
      </w:r>
      <w:r>
        <w:rPr>
          <w:rFonts w:hint="eastAsia" w:ascii="宋体" w:hAnsi="宋体" w:cs="宋体"/>
          <w:color w:val="000000" w:themeColor="text1"/>
          <w:sz w:val="28"/>
          <w:szCs w:val="28"/>
          <w:lang w:val="zh-CN"/>
        </w:rPr>
        <w:t xml:space="preserve">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themeColor="text1"/>
          <w:sz w:val="28"/>
          <w:szCs w:val="28"/>
        </w:rPr>
        <w:outlineLvl w:val="2"/>
      </w:pPr>
      <w:r>
        <w:rPr>
          <w:rFonts w:hint="eastAsia" w:ascii="宋体" w:hAnsi="宋体" w:cs="宋体"/>
          <w:color w:val="000000" w:themeColor="text1"/>
          <w:sz w:val="28"/>
          <w:szCs w:val="28"/>
        </w:rPr>
        <w:t xml:space="preserve">15.</w:t>
      </w:r>
      <w:r>
        <w:rPr>
          <w:rFonts w:hint="eastAsia" w:ascii="宋体" w:hAnsi="宋体" w:cs="宋体"/>
          <w:color w:val="000000" w:themeColor="text1"/>
          <w:sz w:val="28"/>
          <w:szCs w:val="28"/>
        </w:rPr>
        <w:t xml:space="preserve">与本投标有关的正式联系方式为：</w:t>
      </w:r>
      <w:r/>
    </w:p>
    <w:p>
      <w:pPr>
        <w:ind w:firstLine="560"/>
        <w:jc w:val="left"/>
        <w:spacing w:line="288" w:lineRule="auto"/>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地址：</w:t>
      </w:r>
      <w:r/>
    </w:p>
    <w:p>
      <w:pPr>
        <w:ind w:firstLine="560"/>
        <w:jc w:val="left"/>
        <w:spacing w:line="288" w:lineRule="auto"/>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电话：</w:t>
      </w:r>
      <w:r/>
    </w:p>
    <w:p>
      <w:pPr>
        <w:ind w:firstLine="560"/>
        <w:jc w:val="left"/>
        <w:spacing w:line="288" w:lineRule="auto"/>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传真：</w:t>
      </w:r>
      <w:r/>
    </w:p>
    <w:p>
      <w:pPr>
        <w:ind w:firstLine="560"/>
        <w:jc w:val="left"/>
        <w:spacing w:line="288"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开户银行：</w:t>
      </w:r>
      <w:r/>
    </w:p>
    <w:p>
      <w:pPr>
        <w:ind w:firstLine="560"/>
        <w:jc w:val="left"/>
        <w:spacing w:line="288"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银行账号：</w:t>
      </w:r>
      <w:r/>
    </w:p>
    <w:p>
      <w:pPr>
        <w:ind w:firstLine="560"/>
        <w:jc w:val="left"/>
        <w:spacing w:line="288" w:lineRule="auto"/>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供应商授权代表姓名（签字）：</w:t>
      </w:r>
      <w:r/>
    </w:p>
    <w:p>
      <w:pPr>
        <w:ind w:firstLine="560"/>
        <w:jc w:val="left"/>
        <w:spacing w:line="288"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供应商名称（盖章）：</w:t>
      </w:r>
      <w:r/>
    </w:p>
    <w:p>
      <w:pPr>
        <w:ind w:firstLine="560"/>
        <w:jc w:val="left"/>
        <w:spacing w:line="288" w:lineRule="auto"/>
        <w:rPr>
          <w:rFonts w:ascii="宋体" w:hAnsi="宋体" w:cs="宋体"/>
          <w:b/>
          <w:color w:val="000000" w:themeColor="text1"/>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themeColor="text1"/>
          <w:sz w:val="28"/>
          <w:szCs w:val="28"/>
        </w:rPr>
        <w:t xml:space="preserve">日期：年月日</w:t>
      </w:r>
      <w:r/>
    </w:p>
    <w:p>
      <w:pPr>
        <w:spacing w:line="360" w:lineRule="auto"/>
        <w:rPr>
          <w:rFonts w:ascii="宋体" w:hAnsi="宋体" w:cs="宋体"/>
          <w:b/>
          <w:bCs/>
          <w:color w:val="000000" w:themeColor="text1"/>
          <w:sz w:val="28"/>
          <w:szCs w:val="28"/>
        </w:rPr>
        <w:outlineLvl w:val="1"/>
      </w:pPr>
      <w:r>
        <w:rPr>
          <w:rFonts w:hint="eastAsia" w:ascii="宋体" w:hAnsi="宋体" w:cs="宋体"/>
          <w:b/>
          <w:bCs/>
          <w:color w:val="000000" w:themeColor="text1"/>
          <w:sz w:val="28"/>
          <w:szCs w:val="28"/>
        </w:rPr>
        <w:t xml:space="preserve">二、法定代表人授权委托书格式</w:t>
      </w:r>
      <w:r/>
    </w:p>
    <w:p>
      <w:pPr>
        <w:jc w:val="center"/>
        <w:spacing w:line="360" w:lineRule="auto"/>
        <w:widowControl/>
        <w:rPr>
          <w:rFonts w:ascii="宋体" w:hAnsi="宋体" w:cs="宋体"/>
          <w:b/>
          <w:color w:val="000000" w:themeColor="text1"/>
          <w:sz w:val="28"/>
          <w:szCs w:val="28"/>
          <w:lang w:val="zh-CN"/>
        </w:rPr>
        <w:outlineLvl w:val="2"/>
      </w:pPr>
      <w:r>
        <w:rPr>
          <w:rFonts w:hint="eastAsia" w:ascii="宋体" w:hAnsi="宋体" w:cs="宋体"/>
          <w:b/>
          <w:color w:val="000000" w:themeColor="text1"/>
          <w:sz w:val="28"/>
          <w:szCs w:val="28"/>
          <w:lang w:val="zh-CN"/>
        </w:rPr>
        <w:t xml:space="preserve">法定代表人授权委托书</w:t>
      </w:r>
      <w:r/>
    </w:p>
    <w:p>
      <w:pPr>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南京市金陵中学：</w:t>
      </w:r>
      <w:r/>
    </w:p>
    <w:p>
      <w:pPr>
        <w:ind w:firstLine="420"/>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本授权书于年</w:t>
      </w:r>
      <w:r>
        <w:rPr>
          <w:rFonts w:hint="eastAsia" w:ascii="宋体" w:hAnsi="宋体" w:cs="宋体"/>
          <w:color w:val="000000" w:themeColor="text1"/>
          <w:sz w:val="28"/>
          <w:szCs w:val="28"/>
          <w:lang w:val="zh-CN"/>
        </w:rPr>
        <w:t xml:space="preserve">  </w:t>
      </w:r>
      <w:r>
        <w:rPr>
          <w:rFonts w:hint="eastAsia" w:ascii="宋体" w:hAnsi="宋体" w:cs="宋体"/>
          <w:color w:val="000000" w:themeColor="text1"/>
          <w:sz w:val="28"/>
          <w:szCs w:val="28"/>
          <w:lang w:val="zh-CN"/>
        </w:rPr>
        <w:t xml:space="preserve">月</w:t>
      </w:r>
      <w:r>
        <w:rPr>
          <w:rFonts w:hint="eastAsia" w:ascii="宋体" w:hAnsi="宋体" w:cs="宋体"/>
          <w:color w:val="000000" w:themeColor="text1"/>
          <w:sz w:val="28"/>
          <w:szCs w:val="28"/>
          <w:lang w:val="zh-CN"/>
        </w:rPr>
        <w:t xml:space="preserve">  </w:t>
      </w:r>
      <w:r>
        <w:rPr>
          <w:rFonts w:hint="eastAsia" w:ascii="宋体" w:hAnsi="宋体" w:cs="宋体"/>
          <w:color w:val="000000" w:themeColor="text1"/>
          <w:sz w:val="28"/>
          <w:szCs w:val="28"/>
          <w:lang w:val="zh-CN"/>
        </w:rPr>
        <w:t xml:space="preserve">日签字生效，特此声明。</w:t>
      </w:r>
      <w:r/>
    </w:p>
    <w:p>
      <w:pPr>
        <w:ind w:firstLine="560"/>
        <w:jc w:val="left"/>
        <w:spacing w:line="360" w:lineRule="auto"/>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ind w:firstLine="560"/>
        <w:jc w:val="left"/>
        <w:spacing w:line="360" w:lineRule="auto"/>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ind w:firstLine="560"/>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法定代表人签字：</w:t>
      </w:r>
      <w:r/>
    </w:p>
    <w:p>
      <w:pPr>
        <w:ind w:firstLine="560"/>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授权委托人签字：</w:t>
      </w:r>
      <w:r/>
    </w:p>
    <w:p>
      <w:pPr>
        <w:ind w:firstLine="560"/>
        <w:jc w:val="left"/>
        <w:spacing w:line="360" w:lineRule="auto"/>
        <w:widowControl/>
        <w:tabs>
          <w:tab w:val="left" w:pos="1440" w:leader="none"/>
        </w:tabs>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投标人：（盖章）</w:t>
      </w:r>
      <w:r/>
    </w:p>
    <w:p>
      <w:pPr>
        <w:ind w:firstLine="560"/>
        <w:jc w:val="left"/>
        <w:spacing w:line="360" w:lineRule="auto"/>
        <w:widowControl/>
        <w:tabs>
          <w:tab w:val="left" w:pos="1440" w:leader="none"/>
        </w:tabs>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日</w:t>
      </w:r>
      <w:r>
        <w:rPr>
          <w:rFonts w:hint="eastAsia" w:ascii="宋体" w:hAnsi="宋体" w:cs="宋体"/>
          <w:color w:val="000000" w:themeColor="text1"/>
          <w:sz w:val="28"/>
          <w:szCs w:val="28"/>
          <w:lang w:val="zh-CN"/>
        </w:rPr>
        <w:t xml:space="preserve">        </w:t>
      </w:r>
      <w:r>
        <w:rPr>
          <w:rFonts w:hint="eastAsia" w:ascii="宋体" w:hAnsi="宋体" w:cs="宋体"/>
          <w:color w:val="000000" w:themeColor="text1"/>
          <w:sz w:val="28"/>
          <w:szCs w:val="28"/>
          <w:lang w:val="zh-CN"/>
        </w:rPr>
        <w:t xml:space="preserve">期：</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lang w:val="zh-CN"/>
        </w:rPr>
        <w:t xml:space="preserve">年</w:t>
      </w:r>
      <w:r>
        <w:rPr>
          <w:rFonts w:hint="eastAsia" w:ascii="宋体" w:hAnsi="宋体" w:cs="宋体"/>
          <w:color w:val="000000" w:themeColor="text1"/>
          <w:sz w:val="28"/>
          <w:szCs w:val="28"/>
          <w:lang w:val="zh-CN"/>
        </w:rPr>
        <w:t xml:space="preserve">    </w:t>
      </w:r>
      <w:r>
        <w:rPr>
          <w:rFonts w:hint="eastAsia" w:ascii="宋体" w:hAnsi="宋体" w:cs="宋体"/>
          <w:color w:val="000000" w:themeColor="text1"/>
          <w:sz w:val="28"/>
          <w:szCs w:val="28"/>
          <w:lang w:val="zh-CN"/>
        </w:rPr>
        <w:t xml:space="preserve">月</w:t>
      </w:r>
      <w:r>
        <w:rPr>
          <w:rFonts w:hint="eastAsia" w:ascii="宋体" w:hAnsi="宋体" w:cs="宋体"/>
          <w:color w:val="000000" w:themeColor="text1"/>
          <w:sz w:val="28"/>
          <w:szCs w:val="28"/>
          <w:lang w:val="zh-CN"/>
        </w:rPr>
        <w:t xml:space="preserve">    </w:t>
      </w:r>
      <w:r>
        <w:rPr>
          <w:rFonts w:hint="eastAsia" w:ascii="宋体" w:hAnsi="宋体" w:cs="宋体"/>
          <w:color w:val="000000" w:themeColor="text1"/>
          <w:sz w:val="28"/>
          <w:szCs w:val="28"/>
          <w:lang w:val="zh-CN"/>
        </w:rPr>
        <w:t xml:space="preserve">日</w:t>
      </w:r>
      <w:r/>
    </w:p>
    <w:p>
      <w:pPr>
        <w:ind w:firstLine="420"/>
        <w:jc w:val="left"/>
        <w:spacing w:line="360" w:lineRule="auto"/>
        <w:widowControl/>
        <w:tabs>
          <w:tab w:val="left" w:pos="1440" w:leader="none"/>
        </w:tabs>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ind w:firstLine="420"/>
        <w:jc w:val="left"/>
        <w:spacing w:line="360" w:lineRule="auto"/>
        <w:widowControl/>
        <w:tabs>
          <w:tab w:val="left" w:pos="1440" w:leader="none"/>
        </w:tabs>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ind w:firstLine="420"/>
        <w:jc w:val="left"/>
        <w:spacing w:line="360" w:lineRule="auto"/>
        <w:widowControl/>
        <w:tabs>
          <w:tab w:val="left" w:pos="1440" w:leader="none"/>
        </w:tabs>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ind w:firstLine="420"/>
        <w:jc w:val="left"/>
        <w:spacing w:line="360" w:lineRule="auto"/>
        <w:widowControl/>
        <w:tabs>
          <w:tab w:val="left" w:pos="1440" w:leader="none"/>
        </w:tabs>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ind w:firstLine="420"/>
        <w:jc w:val="left"/>
        <w:spacing w:line="360" w:lineRule="auto"/>
        <w:widowControl/>
        <w:tabs>
          <w:tab w:val="left" w:pos="1440" w:leader="none"/>
        </w:tabs>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ind w:firstLine="420"/>
        <w:jc w:val="left"/>
        <w:spacing w:line="360" w:lineRule="auto"/>
        <w:widowControl/>
        <w:tabs>
          <w:tab w:val="left" w:pos="1440" w:leader="none"/>
        </w:tabs>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供应商为被授权人缴纳社保证明：</w:t>
      </w:r>
      <w:r/>
    </w:p>
    <w:p>
      <w:pPr>
        <w:jc w:val="left"/>
        <w:spacing w:line="360" w:lineRule="auto"/>
        <w:widowControl/>
        <w:rPr>
          <w:rFonts w:ascii="宋体" w:hAnsi="宋体" w:cs="宋体"/>
          <w:b/>
          <w:color w:val="000000" w:themeColor="text1"/>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rPr>
      </w:r>
      <w:r/>
    </w:p>
    <w:p>
      <w:pPr>
        <w:jc w:val="left"/>
        <w:spacing w:line="360" w:lineRule="auto"/>
        <w:widowControl/>
        <w:rPr>
          <w:rFonts w:ascii="宋体" w:hAnsi="宋体" w:cs="宋体"/>
          <w:b/>
          <w:color w:val="000000" w:themeColor="text1"/>
          <w:sz w:val="28"/>
          <w:szCs w:val="28"/>
          <w:lang w:val="zh-CN"/>
        </w:rPr>
        <w:outlineLvl w:val="1"/>
      </w:pPr>
      <w:r>
        <w:rPr>
          <w:rFonts w:hint="eastAsia" w:ascii="宋体" w:hAnsi="宋体" w:cs="宋体"/>
          <w:b/>
          <w:color w:val="000000" w:themeColor="text1"/>
          <w:sz w:val="28"/>
          <w:szCs w:val="28"/>
        </w:rPr>
        <w:t xml:space="preserve">三</w:t>
      </w:r>
      <w:r>
        <w:rPr>
          <w:rFonts w:hint="eastAsia" w:ascii="宋体" w:hAnsi="宋体" w:cs="宋体"/>
          <w:b/>
          <w:color w:val="000000" w:themeColor="text1"/>
          <w:sz w:val="28"/>
          <w:szCs w:val="28"/>
          <w:lang w:val="zh-CN"/>
        </w:rPr>
        <w:t xml:space="preserve">、开标一览表</w:t>
      </w:r>
      <w:r/>
    </w:p>
    <w:p>
      <w:pPr>
        <w:pStyle w:val="905"/>
        <w:jc w:val="center"/>
        <w:keepLines w:val="0"/>
        <w:keepNext w:val="0"/>
        <w:widowControl/>
        <w:rPr>
          <w:color w:val="000000" w:themeColor="text1"/>
        </w:rPr>
      </w:pPr>
      <w:r>
        <w:rPr>
          <w:rStyle w:val="906"/>
          <w:b/>
          <w:color w:val="000000" w:themeColor="text1"/>
        </w:rPr>
        <w:t xml:space="preserve">开标一览表</w:t>
      </w:r>
      <w:r/>
    </w:p>
    <w:p>
      <w:pPr>
        <w:pStyle w:val="908"/>
        <w:rPr>
          <w:color w:val="000000" w:themeColor="text1"/>
        </w:rPr>
      </w:pPr>
      <w:r>
        <w:rPr>
          <w:color w:val="000000" w:themeColor="text1"/>
        </w:rPr>
        <w:t xml:space="preserve">投标人全称（</w:t>
      </w:r>
      <w:r>
        <w:rPr>
          <w:color w:val="000000" w:themeColor="text1"/>
        </w:rPr>
        <w:t xml:space="preserve">CA</w:t>
      </w:r>
      <w:r>
        <w:rPr>
          <w:color w:val="000000" w:themeColor="text1"/>
        </w:rPr>
        <w:t xml:space="preserve">公章）：供应商名称</w:t>
      </w:r>
      <w:r>
        <w:rPr>
          <w:color w:val="000000" w:themeColor="text1"/>
        </w:rPr>
        <w:t xml:space="preserve"> </w:t>
      </w:r>
      <w:r/>
    </w:p>
    <w:p>
      <w:pPr>
        <w:pStyle w:val="908"/>
        <w:rPr>
          <w:color w:val="000000" w:themeColor="text1"/>
        </w:rPr>
      </w:pPr>
      <w:r>
        <w:rPr>
          <w:color w:val="000000" w:themeColor="text1"/>
        </w:rPr>
        <w:t xml:space="preserve">项目名称：</w:t>
      </w:r>
      <w:r>
        <w:rPr>
          <w:color w:val="000000" w:themeColor="text1"/>
        </w:rPr>
        <w:t xml:space="preserve"> </w:t>
      </w:r>
      <w:r>
        <w:rPr>
          <w:rFonts w:hint="eastAsia"/>
          <w:color w:val="000000" w:themeColor="text1"/>
        </w:rPr>
        <w:t xml:space="preserve"> </w:t>
      </w:r>
      <w:r/>
    </w:p>
    <w:p>
      <w:pPr>
        <w:pStyle w:val="908"/>
        <w:rPr>
          <w:color w:val="000000" w:themeColor="text1"/>
        </w:rPr>
      </w:pPr>
      <w:r>
        <w:rPr>
          <w:color w:val="000000" w:themeColor="text1"/>
        </w:rPr>
        <w:t xml:space="preserve">项目编号：</w:t>
      </w:r>
      <w:r>
        <w:rPr>
          <w:color w:val="000000" w:themeColor="text1"/>
        </w:rPr>
        <w:t xml:space="preserve">  </w:t>
      </w:r>
      <w:r/>
    </w:p>
    <w:p>
      <w:pPr>
        <w:pStyle w:val="908"/>
        <w:rPr>
          <w:color w:val="000000" w:themeColor="text1"/>
        </w:rPr>
      </w:pPr>
      <w:r>
        <w:rPr>
          <w:color w:val="000000" w:themeColor="text1"/>
        </w:rPr>
        <w:t xml:space="preserve">分包号：</w:t>
      </w:r>
      <w:r>
        <w:rPr>
          <w:color w:val="000000" w:themeColor="text1"/>
        </w:rPr>
        <w:t xml:space="preserve"> </w:t>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908"/>
              <w:jc w:val="center"/>
              <w:rPr>
                <w:color w:val="000000" w:themeColor="text1"/>
              </w:rPr>
            </w:pPr>
            <w:r>
              <w:rPr>
                <w:color w:val="000000" w:themeColor="text1"/>
              </w:rPr>
              <w:t xml:space="preserve">投标项目名称</w:t>
            </w:r>
            <w:r/>
          </w:p>
        </w:tc>
        <w:tc>
          <w:tcPr>
            <w:tcW w:w="2416" w:type="dxa"/>
            <w:vAlign w:val="center"/>
            <w:textDirection w:val="lrTb"/>
            <w:noWrap w:val="false"/>
          </w:tcPr>
          <w:p>
            <w:pPr>
              <w:pStyle w:val="908"/>
              <w:jc w:val="center"/>
              <w:rPr>
                <w:color w:val="000000" w:themeColor="text1"/>
              </w:rPr>
            </w:pPr>
            <w:r>
              <w:rPr>
                <w:rFonts w:hint="eastAsia"/>
                <w:color w:val="000000" w:themeColor="text1"/>
              </w:rPr>
              <w:t xml:space="preserve">报价（单价合计）</w:t>
            </w:r>
            <w:r/>
          </w:p>
        </w:tc>
      </w:tr>
      <w:tr>
        <w:trPr>
          <w:tblCellSpacing w:w="15" w:type="dxa"/>
          <w:trHeight w:val="825"/>
        </w:trPr>
        <w:tc>
          <w:tcPr>
            <w:tcW w:w="898" w:type="dxa"/>
            <w:vAlign w:val="center"/>
            <w:textDirection w:val="lrTb"/>
            <w:noWrap w:val="false"/>
          </w:tcPr>
          <w:p>
            <w:pPr>
              <w:jc w:val="center"/>
              <w:widowControl/>
              <w:rPr>
                <w:color w:val="000000" w:themeColor="text1"/>
              </w:rPr>
            </w:pPr>
            <w:r>
              <w:rPr>
                <w:rFonts w:ascii="宋体" w:hAnsi="宋体" w:cs="宋体"/>
                <w:color w:val="000000" w:themeColor="text1"/>
                <w:sz w:val="24"/>
                <w:lang w:bidi="ar"/>
              </w:rPr>
              <w:t xml:space="preserve"> </w:t>
            </w:r>
            <w:r>
              <w:rPr>
                <w:rFonts w:ascii="宋体" w:hAnsi="宋体" w:cs="宋体"/>
                <w:color w:val="000000" w:themeColor="text1"/>
                <w:sz w:val="24"/>
                <w:lang w:bidi="ar"/>
              </w:rPr>
              <w:t xml:space="preserve">投标</w:t>
            </w:r>
            <w:r>
              <w:rPr>
                <w:rFonts w:hint="eastAsia" w:ascii="宋体" w:hAnsi="宋体" w:cs="宋体"/>
                <w:color w:val="000000" w:themeColor="text1"/>
                <w:sz w:val="24"/>
                <w:lang w:bidi="ar"/>
              </w:rPr>
              <w:t xml:space="preserve">项目</w:t>
            </w:r>
            <w:r>
              <w:rPr>
                <w:rFonts w:ascii="宋体" w:hAnsi="宋体" w:cs="宋体"/>
                <w:color w:val="000000" w:themeColor="text1"/>
                <w:sz w:val="24"/>
                <w:lang w:bidi="ar"/>
              </w:rPr>
              <w:t xml:space="preserve">名称</w:t>
            </w:r>
            <w:r>
              <w:rPr>
                <w:rFonts w:ascii="宋体" w:hAnsi="宋体" w:cs="宋体"/>
                <w:color w:val="000000" w:themeColor="text1"/>
                <w:sz w:val="24"/>
                <w:lang w:bidi="ar"/>
              </w:rPr>
              <w:t xml:space="preserve"> </w:t>
            </w:r>
            <w:r/>
          </w:p>
        </w:tc>
        <w:tc>
          <w:tcPr>
            <w:tcW w:w="2416" w:type="dxa"/>
            <w:vAlign w:val="center"/>
            <w:textDirection w:val="lrTb"/>
            <w:noWrap w:val="false"/>
          </w:tcPr>
          <w:p>
            <w:pPr>
              <w:pStyle w:val="908"/>
              <w:rPr>
                <w:color w:val="000000" w:themeColor="text1"/>
              </w:rPr>
            </w:pPr>
            <w:r>
              <w:rPr>
                <w:color w:val="000000" w:themeColor="text1"/>
              </w:rPr>
              <w:t xml:space="preserve"> </w:t>
            </w:r>
            <w:r>
              <w:rPr>
                <w:color w:val="000000" w:themeColor="text1"/>
              </w:rPr>
              <w:fldChar w:fldCharType="begin"/>
            </w:r>
            <w:r>
              <w:rPr>
                <w:color w:val="000000" w:themeColor="text1"/>
              </w:rPr>
              <w:instrText xml:space="preserve"> CONTROL Forms.HTML:Text.1 \s </w:instrText>
            </w:r>
            <w:r>
              <w:rPr>
                <w:color w:val="000000" w:themeColor="text1"/>
              </w:rPr>
              <w:fldChar w:fldCharType="separate"/>
            </w:r>
            <w:r>
              <w:rPr>
                <w:color w:val="000000" w:themeColor="text1"/>
              </w:rPr>
              <mc:AlternateContent>
                <mc:Choice Requires="wpg">
                  <w:drawing>
                    <wp:inline xmlns:wp="http://schemas.openxmlformats.org/drawingml/2006/wordprocessingDrawing" distT="0" distB="0" distL="0" distR="0">
                      <wp:extent cx="723900" cy="228600"/>
                      <wp:effectExtent l="0" t="0" r="762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rPr>
              <w:fldChar w:fldCharType="end"/>
            </w:r>
            <w:r>
              <w:rPr>
                <w:color w:val="000000" w:themeColor="text1"/>
              </w:rPr>
              <w:t xml:space="preserve"> </w:t>
            </w:r>
            <w:r>
              <w:rPr>
                <w:color w:val="000000" w:themeColor="text1"/>
                <w:sz w:val="21"/>
                <w:szCs w:val="21"/>
              </w:rPr>
              <w:t xml:space="preserve">元</w:t>
            </w:r>
            <w:r/>
          </w:p>
        </w:tc>
      </w:tr>
    </w:tbl>
    <w:p>
      <w:pPr>
        <w:pStyle w:val="908"/>
        <w:rPr>
          <w:color w:val="000000" w:themeColor="text1"/>
        </w:rPr>
      </w:pPr>
      <w:r>
        <w:rPr>
          <w:color w:val="000000" w:themeColor="text1"/>
        </w:rPr>
        <w:t xml:space="preserve">          </w:t>
      </w:r>
      <w:r>
        <w:rPr>
          <w:color w:val="000000" w:themeColor="text1"/>
        </w:rPr>
        <w:fldChar w:fldCharType="begin"/>
      </w:r>
      <w:r>
        <w:rPr>
          <w:color w:val="000000" w:themeColor="text1"/>
        </w:rPr>
        <w:instrText xml:space="preserve"> CONTROL Forms.HTML:Text.1 \s </w:instrText>
      </w:r>
      <w:r>
        <w:rPr>
          <w:color w:val="000000" w:themeColor="text1"/>
        </w:rPr>
        <w:fldChar w:fldCharType="separate"/>
      </w:r>
      <w:r>
        <w:rPr>
          <w:color w:val="000000" w:themeColor="text1"/>
        </w:rPr>
        <mc:AlternateContent>
          <mc:Choice Requires="wpg">
            <w:drawing>
              <wp:inline xmlns:wp="http://schemas.openxmlformats.org/drawingml/2006/wordprocessingDrawing" distT="0" distB="0" distL="0" distR="0">
                <wp:extent cx="723900" cy="228600"/>
                <wp:effectExtent l="0" t="0" r="762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rPr>
        <w:fldChar w:fldCharType="end"/>
      </w:r>
      <w:r>
        <w:rPr>
          <w:color w:val="000000" w:themeColor="text1"/>
        </w:rPr>
        <w:t xml:space="preserve"> </w:t>
      </w:r>
      <w:r>
        <w:rPr>
          <w:color w:val="000000" w:themeColor="text1"/>
        </w:rPr>
        <w:t xml:space="preserve">年</w:t>
      </w:r>
      <w:r>
        <w:rPr>
          <w:color w:val="000000" w:themeColor="text1"/>
        </w:rPr>
        <w:fldChar w:fldCharType="begin"/>
      </w:r>
      <w:r>
        <w:rPr>
          <w:color w:val="000000" w:themeColor="text1"/>
        </w:rPr>
        <w:instrText xml:space="preserve"> CONTROL Forms.HTML:Text.1 \s </w:instrText>
      </w:r>
      <w:r>
        <w:rPr>
          <w:color w:val="000000" w:themeColor="text1"/>
        </w:rPr>
        <w:fldChar w:fldCharType="separate"/>
      </w:r>
      <w:r>
        <w:rPr>
          <w:color w:val="000000" w:themeColor="text1"/>
        </w:rPr>
        <mc:AlternateContent>
          <mc:Choice Requires="wpg">
            <w:drawing>
              <wp:inline xmlns:wp="http://schemas.openxmlformats.org/drawingml/2006/wordprocessingDrawing" distT="0" distB="0" distL="0" distR="0">
                <wp:extent cx="723900" cy="228600"/>
                <wp:effectExtent l="0" t="0" r="762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rPr>
        <w:fldChar w:fldCharType="end"/>
      </w:r>
      <w:r>
        <w:rPr>
          <w:color w:val="000000" w:themeColor="text1"/>
        </w:rPr>
        <w:t xml:space="preserve"> </w:t>
      </w:r>
      <w:r>
        <w:rPr>
          <w:color w:val="000000" w:themeColor="text1"/>
        </w:rPr>
        <w:t xml:space="preserve">月</w:t>
      </w:r>
      <w:r>
        <w:rPr>
          <w:color w:val="000000" w:themeColor="text1"/>
        </w:rPr>
        <w:fldChar w:fldCharType="begin"/>
      </w:r>
      <w:r>
        <w:rPr>
          <w:color w:val="000000" w:themeColor="text1"/>
        </w:rPr>
        <w:instrText xml:space="preserve"> CONTROL Forms.HTML:Text.1 \s </w:instrText>
      </w:r>
      <w:r>
        <w:rPr>
          <w:color w:val="000000" w:themeColor="text1"/>
        </w:rPr>
        <w:fldChar w:fldCharType="separate"/>
      </w:r>
      <w:r>
        <w:rPr>
          <w:color w:val="000000" w:themeColor="text1"/>
        </w:rPr>
        <mc:AlternateContent>
          <mc:Choice Requires="wpg">
            <w:drawing>
              <wp:inline xmlns:wp="http://schemas.openxmlformats.org/drawingml/2006/wordprocessingDrawing" distT="0" distB="0" distL="0" distR="0">
                <wp:extent cx="723900" cy="228600"/>
                <wp:effectExtent l="0" t="0" r="762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3" o:title=""/>
              </v:shape>
            </w:pict>
          </mc:Fallback>
        </mc:AlternateContent>
      </w:r>
      <w:r>
        <w:rPr>
          <w:color w:val="000000" w:themeColor="text1"/>
        </w:rPr>
        <w:fldChar w:fldCharType="end"/>
      </w:r>
      <w:r>
        <w:rPr>
          <w:color w:val="000000" w:themeColor="text1"/>
        </w:rPr>
        <w:t xml:space="preserve"> </w:t>
      </w:r>
      <w:r>
        <w:rPr>
          <w:color w:val="000000" w:themeColor="text1"/>
        </w:rPr>
        <w:t xml:space="preserve">日</w:t>
      </w:r>
      <w:r/>
    </w:p>
    <w:p>
      <w:pPr>
        <w:rPr>
          <w:rFonts w:ascii="宋体" w:cs="宋体"/>
          <w:b/>
          <w:color w:val="000000" w:themeColor="text1"/>
          <w:szCs w:val="21"/>
          <w:lang w:val="zh-CN"/>
        </w:rPr>
      </w:pPr>
      <w:r>
        <w:rPr>
          <w:rFonts w:ascii="宋体" w:cs="宋体"/>
          <w:b/>
          <w:color w:val="000000" w:themeColor="text1"/>
          <w:szCs w:val="21"/>
          <w:lang w:val="zh-CN"/>
        </w:rPr>
      </w:r>
      <w:r/>
    </w:p>
    <w:p>
      <w:pPr>
        <w:jc w:val="left"/>
        <w:spacing w:line="360" w:lineRule="auto"/>
        <w:widowControl/>
        <w:rPr>
          <w:rFonts w:ascii="宋体" w:hAnsi="宋体" w:cs="宋体"/>
          <w:b/>
          <w:color w:val="000000" w:themeColor="text1"/>
          <w:sz w:val="28"/>
          <w:szCs w:val="28"/>
          <w:lang w:val="zh-CN"/>
        </w:rPr>
      </w:pPr>
      <w:r>
        <w:rPr>
          <w:rFonts w:ascii="宋体" w:hAnsi="宋体" w:cs="宋体"/>
          <w:b/>
          <w:color w:val="000000" w:themeColor="text1"/>
          <w:sz w:val="28"/>
          <w:szCs w:val="28"/>
          <w:lang w:val="zh-CN"/>
        </w:rPr>
      </w:r>
      <w:r/>
    </w:p>
    <w:p>
      <w:pPr>
        <w:jc w:val="left"/>
        <w:spacing w:line="360" w:lineRule="auto"/>
        <w:shd w:val="clear" w:color="auto" w:fill="ffffff"/>
        <w:widowControl/>
        <w:rPr>
          <w:rFonts w:ascii="宋体" w:hAnsi="宋体"/>
          <w:b/>
          <w:bCs/>
          <w:color w:val="000000" w:themeColor="text1"/>
          <w:szCs w:val="21"/>
          <w:lang w:val="zh-CN"/>
        </w:rPr>
      </w:pPr>
      <w:r>
        <w:rPr>
          <w:rFonts w:ascii="宋体" w:hAnsi="宋体"/>
          <w:b/>
          <w:bCs/>
          <w:color w:val="000000" w:themeColor="text1"/>
          <w:szCs w:val="21"/>
          <w:lang w:val="zh-CN"/>
        </w:rPr>
        <w:br w:type="page" w:clear="all"/>
      </w:r>
      <w:r/>
    </w:p>
    <w:p>
      <w:pPr>
        <w:jc w:val="left"/>
        <w:spacing w:line="360" w:lineRule="auto"/>
        <w:widowControl/>
        <w:rPr>
          <w:rFonts w:ascii="宋体" w:hAnsi="宋体" w:cs="宋体"/>
          <w:b/>
          <w:color w:val="000000" w:themeColor="text1"/>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lang w:val="zh-CN"/>
        </w:rPr>
      </w:r>
      <w:r/>
    </w:p>
    <w:p>
      <w:pPr>
        <w:jc w:val="left"/>
        <w:spacing w:line="360" w:lineRule="auto"/>
        <w:rPr>
          <w:rFonts w:ascii="宋体" w:hAnsi="宋体" w:cs="宋体"/>
          <w:b/>
          <w:color w:val="000000" w:themeColor="text1"/>
          <w:sz w:val="28"/>
          <w:szCs w:val="28"/>
        </w:rPr>
        <w:outlineLvl w:val="1"/>
      </w:pPr>
      <w:r>
        <w:rPr>
          <w:rFonts w:hint="eastAsia" w:ascii="宋体" w:hAnsi="宋体" w:cs="宋体"/>
          <w:b/>
          <w:color w:val="000000" w:themeColor="text1"/>
          <w:sz w:val="28"/>
          <w:szCs w:val="28"/>
        </w:rPr>
        <w:t xml:space="preserve">四、分项报价</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2"/>
        <w:gridCol w:w="1142"/>
        <w:gridCol w:w="1623"/>
        <w:gridCol w:w="2294"/>
        <w:gridCol w:w="1535"/>
        <w:gridCol w:w="2399"/>
      </w:tblGrid>
      <w:tr>
        <w:trPr>
          <w:trHeight w:val="298"/>
        </w:trPr>
        <w:tc>
          <w:tcPr>
            <w:tcW w:w="437" w:type="pct"/>
            <w:textDirection w:val="lrTb"/>
            <w:noWrap w:val="false"/>
          </w:tcPr>
          <w:p>
            <w:pPr>
              <w:pStyle w:val="909"/>
              <w:spacing w:before="33" w:line="195" w:lineRule="auto"/>
              <w:rPr>
                <w:color w:val="000000" w:themeColor="text1"/>
                <w:sz w:val="18"/>
                <w:szCs w:val="18"/>
              </w:rPr>
            </w:pPr>
            <w:r>
              <w:rPr>
                <w:color w:val="000000" w:themeColor="text1"/>
                <w:spacing w:val="-2"/>
                <w:sz w:val="18"/>
                <w:szCs w:val="18"/>
              </w:rPr>
              <w:t xml:space="preserve">序号</w:t>
            </w:r>
            <w:r/>
          </w:p>
        </w:tc>
        <w:tc>
          <w:tcPr>
            <w:tcW w:w="579" w:type="pct"/>
            <w:textDirection w:val="lrTb"/>
            <w:noWrap w:val="false"/>
          </w:tcPr>
          <w:p>
            <w:pPr>
              <w:pStyle w:val="909"/>
              <w:spacing w:before="35" w:line="193" w:lineRule="auto"/>
              <w:rPr>
                <w:color w:val="000000" w:themeColor="text1"/>
                <w:sz w:val="18"/>
                <w:szCs w:val="18"/>
              </w:rPr>
            </w:pPr>
            <w:r>
              <w:rPr>
                <w:color w:val="000000" w:themeColor="text1"/>
                <w:spacing w:val="16"/>
                <w:sz w:val="18"/>
                <w:szCs w:val="18"/>
              </w:rPr>
              <w:t xml:space="preserve">品名</w:t>
            </w:r>
            <w:r/>
          </w:p>
        </w:tc>
        <w:tc>
          <w:tcPr>
            <w:tcW w:w="823" w:type="pct"/>
            <w:textDirection w:val="lrTb"/>
            <w:noWrap w:val="false"/>
          </w:tcPr>
          <w:p>
            <w:pPr>
              <w:pStyle w:val="909"/>
              <w:jc w:val="center"/>
              <w:spacing w:before="31" w:line="197" w:lineRule="auto"/>
              <w:rPr>
                <w:color w:val="000000" w:themeColor="text1"/>
                <w:spacing w:val="-2"/>
                <w:sz w:val="18"/>
                <w:szCs w:val="18"/>
                <w:lang w:eastAsia="zh-CN"/>
              </w:rPr>
            </w:pPr>
            <w:r>
              <w:rPr>
                <w:rFonts w:hint="eastAsia"/>
                <w:color w:val="000000" w:themeColor="text1"/>
                <w:spacing w:val="-2"/>
                <w:sz w:val="18"/>
                <w:szCs w:val="18"/>
                <w:lang w:eastAsia="zh-CN"/>
              </w:rPr>
              <w:t xml:space="preserve">单位</w:t>
            </w:r>
            <w:r/>
          </w:p>
        </w:tc>
        <w:tc>
          <w:tcPr>
            <w:tcW w:w="1164" w:type="pct"/>
            <w:textDirection w:val="lrTb"/>
            <w:noWrap w:val="false"/>
          </w:tcPr>
          <w:p>
            <w:pPr>
              <w:pStyle w:val="909"/>
              <w:ind w:left="565"/>
              <w:spacing w:before="31" w:line="197" w:lineRule="auto"/>
              <w:rPr>
                <w:color w:val="000000" w:themeColor="text1"/>
                <w:sz w:val="18"/>
                <w:szCs w:val="18"/>
              </w:rPr>
            </w:pPr>
            <w:r>
              <w:rPr>
                <w:color w:val="000000" w:themeColor="text1"/>
                <w:spacing w:val="-2"/>
                <w:sz w:val="18"/>
                <w:szCs w:val="18"/>
              </w:rPr>
              <w:t xml:space="preserve">规格</w:t>
            </w:r>
            <w:r/>
          </w:p>
        </w:tc>
        <w:tc>
          <w:tcPr>
            <w:tcW w:w="779" w:type="pct"/>
            <w:textDirection w:val="lrTb"/>
            <w:noWrap w:val="false"/>
          </w:tcPr>
          <w:p>
            <w:pPr>
              <w:pStyle w:val="909"/>
              <w:ind w:left="190"/>
              <w:spacing w:before="29" w:line="199" w:lineRule="auto"/>
              <w:rPr>
                <w:b/>
                <w:bCs/>
                <w:color w:val="000000" w:themeColor="text1"/>
                <w:spacing w:val="-2"/>
                <w:sz w:val="18"/>
                <w:szCs w:val="18"/>
              </w:rPr>
            </w:pPr>
            <w:r>
              <w:rPr>
                <w:rFonts w:hint="eastAsia"/>
                <w:b/>
                <w:bCs/>
                <w:color w:val="000000" w:themeColor="text1"/>
                <w:spacing w:val="-2"/>
                <w:sz w:val="18"/>
                <w:szCs w:val="18"/>
                <w:lang w:eastAsia="zh-CN"/>
              </w:rPr>
              <w:t xml:space="preserve">价格</w:t>
            </w:r>
            <w:r/>
          </w:p>
        </w:tc>
        <w:tc>
          <w:tcPr>
            <w:tcW w:w="1217" w:type="pct"/>
            <w:textDirection w:val="lrTb"/>
            <w:noWrap w:val="false"/>
          </w:tcPr>
          <w:p>
            <w:pPr>
              <w:pStyle w:val="909"/>
              <w:ind w:left="190"/>
              <w:spacing w:before="29" w:line="199" w:lineRule="auto"/>
              <w:rPr>
                <w:color w:val="000000" w:themeColor="text1"/>
                <w:sz w:val="18"/>
                <w:szCs w:val="18"/>
              </w:rPr>
            </w:pPr>
            <w:r>
              <w:rPr>
                <w:b/>
                <w:bCs/>
                <w:color w:val="000000" w:themeColor="text1"/>
                <w:spacing w:val="-2"/>
                <w:sz w:val="18"/>
                <w:szCs w:val="18"/>
              </w:rPr>
              <w:t xml:space="preserve">品牌</w:t>
            </w:r>
            <w:r>
              <w:rPr>
                <w:b/>
                <w:bCs/>
                <w:color w:val="000000" w:themeColor="text1"/>
                <w:spacing w:val="-2"/>
                <w:sz w:val="18"/>
                <w:szCs w:val="18"/>
              </w:rPr>
              <w:t xml:space="preserve">/</w:t>
            </w:r>
            <w:r>
              <w:rPr>
                <w:b/>
                <w:bCs/>
                <w:color w:val="000000" w:themeColor="text1"/>
                <w:spacing w:val="-2"/>
                <w:sz w:val="18"/>
                <w:szCs w:val="18"/>
              </w:rPr>
              <w:t xml:space="preserve">制造商</w:t>
            </w:r>
            <w:r>
              <w:rPr>
                <w:b/>
                <w:bCs/>
                <w:color w:val="000000" w:themeColor="text1"/>
                <w:spacing w:val="-2"/>
                <w:sz w:val="18"/>
                <w:szCs w:val="18"/>
              </w:rPr>
              <w:t xml:space="preserve">/</w:t>
            </w:r>
            <w:r>
              <w:rPr>
                <w:b/>
                <w:bCs/>
                <w:color w:val="000000" w:themeColor="text1"/>
                <w:spacing w:val="-2"/>
                <w:sz w:val="18"/>
                <w:szCs w:val="18"/>
              </w:rPr>
              <w:t xml:space="preserve">产地</w:t>
            </w:r>
            <w:r>
              <w:rPr>
                <w:rFonts w:hint="eastAsia"/>
                <w:b/>
                <w:bCs/>
                <w:color w:val="000000" w:themeColor="text1"/>
                <w:spacing w:val="-2"/>
                <w:sz w:val="18"/>
                <w:szCs w:val="18"/>
                <w:lang w:eastAsia="zh-CN"/>
              </w:rPr>
              <w:t xml:space="preserve">/</w:t>
            </w:r>
            <w:r>
              <w:rPr>
                <w:b/>
                <w:bCs/>
                <w:color w:val="000000" w:themeColor="text1"/>
                <w:spacing w:val="-2"/>
                <w:sz w:val="18"/>
                <w:szCs w:val="18"/>
              </w:rPr>
              <w:t xml:space="preserve">备注</w:t>
            </w:r>
            <w:r/>
          </w:p>
        </w:tc>
      </w:tr>
      <w:tr>
        <w:trPr>
          <w:trHeight w:val="304"/>
        </w:trPr>
        <w:tc>
          <w:tcPr>
            <w:tcW w:w="437"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579"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823"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1164"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779"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1217"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r>
      <w:tr>
        <w:trPr>
          <w:trHeight w:val="340"/>
        </w:trPr>
        <w:tc>
          <w:tcPr>
            <w:tcW w:w="437" w:type="pct"/>
            <w:textDirection w:val="lrTb"/>
            <w:noWrap w:val="false"/>
          </w:tcPr>
          <w:p>
            <w:pPr>
              <w:rPr>
                <w:rFonts w:ascii="Arial"/>
                <w:color w:val="000000" w:themeColor="text1"/>
                <w:lang w:eastAsia="en-US"/>
              </w:rPr>
            </w:pPr>
            <w:r>
              <w:rPr>
                <w:rFonts w:ascii="Arial"/>
                <w:color w:val="000000" w:themeColor="text1"/>
                <w:lang w:eastAsia="en-US"/>
              </w:rPr>
            </w:r>
            <w:r/>
          </w:p>
        </w:tc>
        <w:tc>
          <w:tcPr>
            <w:tcW w:w="579" w:type="pct"/>
            <w:textDirection w:val="lrTb"/>
            <w:noWrap w:val="false"/>
          </w:tcPr>
          <w:p>
            <w:pPr>
              <w:rPr>
                <w:rFonts w:ascii="Arial"/>
                <w:color w:val="000000" w:themeColor="text1"/>
                <w:lang w:eastAsia="en-US"/>
              </w:rPr>
            </w:pPr>
            <w:r>
              <w:rPr>
                <w:rFonts w:ascii="Arial"/>
                <w:color w:val="000000" w:themeColor="text1"/>
                <w:lang w:eastAsia="en-US"/>
              </w:rPr>
            </w:r>
            <w:r/>
          </w:p>
        </w:tc>
        <w:tc>
          <w:tcPr>
            <w:tcW w:w="823" w:type="pct"/>
            <w:textDirection w:val="lrTb"/>
            <w:noWrap w:val="false"/>
          </w:tcPr>
          <w:p>
            <w:pPr>
              <w:rPr>
                <w:rFonts w:ascii="Arial"/>
                <w:color w:val="000000" w:themeColor="text1"/>
                <w:lang w:eastAsia="en-US"/>
              </w:rPr>
            </w:pPr>
            <w:r>
              <w:rPr>
                <w:rFonts w:ascii="Arial"/>
                <w:color w:val="000000" w:themeColor="text1"/>
                <w:lang w:eastAsia="en-US"/>
              </w:rPr>
            </w:r>
            <w:r/>
          </w:p>
        </w:tc>
        <w:tc>
          <w:tcPr>
            <w:tcW w:w="1164" w:type="pct"/>
            <w:textDirection w:val="lrTb"/>
            <w:noWrap w:val="false"/>
          </w:tcPr>
          <w:p>
            <w:pPr>
              <w:rPr>
                <w:rFonts w:ascii="Arial"/>
                <w:color w:val="000000" w:themeColor="text1"/>
                <w:lang w:eastAsia="en-US"/>
              </w:rPr>
            </w:pPr>
            <w:r>
              <w:rPr>
                <w:rFonts w:ascii="Arial"/>
                <w:color w:val="000000" w:themeColor="text1"/>
                <w:lang w:eastAsia="en-US"/>
              </w:rPr>
            </w:r>
            <w:r/>
          </w:p>
        </w:tc>
        <w:tc>
          <w:tcPr>
            <w:tcW w:w="779" w:type="pct"/>
            <w:textDirection w:val="lrTb"/>
            <w:noWrap w:val="false"/>
          </w:tcPr>
          <w:p>
            <w:pPr>
              <w:rPr>
                <w:rFonts w:ascii="Arial"/>
                <w:color w:val="000000" w:themeColor="text1"/>
                <w:lang w:eastAsia="en-US"/>
              </w:rPr>
            </w:pPr>
            <w:r>
              <w:rPr>
                <w:rFonts w:ascii="Arial"/>
                <w:color w:val="000000" w:themeColor="text1"/>
                <w:lang w:eastAsia="en-US"/>
              </w:rPr>
            </w:r>
            <w:r/>
          </w:p>
        </w:tc>
        <w:tc>
          <w:tcPr>
            <w:tcW w:w="1217" w:type="pct"/>
            <w:textDirection w:val="lrTb"/>
            <w:noWrap w:val="false"/>
          </w:tcPr>
          <w:p>
            <w:pPr>
              <w:rPr>
                <w:rFonts w:ascii="Arial"/>
                <w:color w:val="000000" w:themeColor="text1"/>
                <w:lang w:eastAsia="en-US"/>
              </w:rPr>
            </w:pPr>
            <w:r>
              <w:rPr>
                <w:rFonts w:ascii="Arial"/>
                <w:color w:val="000000" w:themeColor="text1"/>
                <w:lang w:eastAsia="en-US"/>
              </w:rPr>
            </w:r>
            <w:r/>
          </w:p>
        </w:tc>
      </w:tr>
      <w:tr>
        <w:trPr>
          <w:trHeight w:val="317"/>
        </w:trPr>
        <w:tc>
          <w:tcPr>
            <w:tcW w:w="437"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579"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823"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1164"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779"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1217"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r>
      <w:tr>
        <w:trPr>
          <w:trHeight w:val="328"/>
        </w:trPr>
        <w:tc>
          <w:tcPr>
            <w:tcW w:w="437" w:type="pct"/>
            <w:textDirection w:val="lrTb"/>
            <w:noWrap w:val="false"/>
          </w:tcPr>
          <w:p>
            <w:pPr>
              <w:rPr>
                <w:rFonts w:ascii="Arial"/>
                <w:color w:val="000000" w:themeColor="text1"/>
                <w:lang w:eastAsia="en-US"/>
              </w:rPr>
            </w:pPr>
            <w:r>
              <w:rPr>
                <w:rFonts w:ascii="Arial"/>
                <w:color w:val="000000" w:themeColor="text1"/>
                <w:lang w:eastAsia="en-US"/>
              </w:rPr>
            </w:r>
            <w:r/>
          </w:p>
        </w:tc>
        <w:tc>
          <w:tcPr>
            <w:tcW w:w="579" w:type="pct"/>
            <w:textDirection w:val="lrTb"/>
            <w:noWrap w:val="false"/>
          </w:tcPr>
          <w:p>
            <w:pPr>
              <w:rPr>
                <w:rFonts w:ascii="Arial"/>
                <w:color w:val="000000" w:themeColor="text1"/>
                <w:lang w:eastAsia="en-US"/>
              </w:rPr>
            </w:pPr>
            <w:r>
              <w:rPr>
                <w:rFonts w:ascii="Arial"/>
                <w:color w:val="000000" w:themeColor="text1"/>
                <w:lang w:eastAsia="en-US"/>
              </w:rPr>
            </w:r>
            <w:r/>
          </w:p>
        </w:tc>
        <w:tc>
          <w:tcPr>
            <w:tcW w:w="823" w:type="pct"/>
            <w:textDirection w:val="lrTb"/>
            <w:noWrap w:val="false"/>
          </w:tcPr>
          <w:p>
            <w:pPr>
              <w:rPr>
                <w:rFonts w:ascii="Arial"/>
                <w:color w:val="000000" w:themeColor="text1"/>
                <w:lang w:eastAsia="en-US"/>
              </w:rPr>
            </w:pPr>
            <w:r>
              <w:rPr>
                <w:rFonts w:ascii="Arial"/>
                <w:color w:val="000000" w:themeColor="text1"/>
                <w:lang w:eastAsia="en-US"/>
              </w:rPr>
            </w:r>
            <w:r/>
          </w:p>
        </w:tc>
        <w:tc>
          <w:tcPr>
            <w:tcW w:w="1164" w:type="pct"/>
            <w:textDirection w:val="lrTb"/>
            <w:noWrap w:val="false"/>
          </w:tcPr>
          <w:p>
            <w:pPr>
              <w:rPr>
                <w:rFonts w:ascii="Arial"/>
                <w:color w:val="000000" w:themeColor="text1"/>
                <w:lang w:eastAsia="en-US"/>
              </w:rPr>
            </w:pPr>
            <w:r>
              <w:rPr>
                <w:rFonts w:ascii="Arial"/>
                <w:color w:val="000000" w:themeColor="text1"/>
                <w:lang w:eastAsia="en-US"/>
              </w:rPr>
            </w:r>
            <w:r/>
          </w:p>
        </w:tc>
        <w:tc>
          <w:tcPr>
            <w:tcW w:w="779" w:type="pct"/>
            <w:textDirection w:val="lrTb"/>
            <w:noWrap w:val="false"/>
          </w:tcPr>
          <w:p>
            <w:pPr>
              <w:rPr>
                <w:rFonts w:ascii="Arial"/>
                <w:color w:val="000000" w:themeColor="text1"/>
                <w:lang w:eastAsia="en-US"/>
              </w:rPr>
            </w:pPr>
            <w:r>
              <w:rPr>
                <w:rFonts w:ascii="Arial"/>
                <w:color w:val="000000" w:themeColor="text1"/>
                <w:lang w:eastAsia="en-US"/>
              </w:rPr>
            </w:r>
            <w:r/>
          </w:p>
        </w:tc>
        <w:tc>
          <w:tcPr>
            <w:tcW w:w="1217" w:type="pct"/>
            <w:textDirection w:val="lrTb"/>
            <w:noWrap w:val="false"/>
          </w:tcPr>
          <w:p>
            <w:pPr>
              <w:rPr>
                <w:rFonts w:ascii="Arial"/>
                <w:color w:val="000000" w:themeColor="text1"/>
                <w:lang w:eastAsia="en-US"/>
              </w:rPr>
            </w:pPr>
            <w:r>
              <w:rPr>
                <w:rFonts w:ascii="Arial"/>
                <w:color w:val="000000" w:themeColor="text1"/>
                <w:lang w:eastAsia="en-US"/>
              </w:rPr>
            </w:r>
            <w:r/>
          </w:p>
        </w:tc>
      </w:tr>
      <w:tr>
        <w:trPr>
          <w:trHeight w:val="317"/>
        </w:trPr>
        <w:tc>
          <w:tcPr>
            <w:tcW w:w="437"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579"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823"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1164"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779"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1217"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r>
      <w:tr>
        <w:trPr>
          <w:trHeight w:val="317"/>
        </w:trPr>
        <w:tc>
          <w:tcPr>
            <w:tcW w:w="437"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579"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823"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1164"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779"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1217"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r>
      <w:tr>
        <w:trPr>
          <w:trHeight w:val="329"/>
        </w:trPr>
        <w:tc>
          <w:tcPr>
            <w:tcW w:w="437" w:type="pct"/>
            <w:textDirection w:val="lrTb"/>
            <w:noWrap w:val="false"/>
          </w:tcPr>
          <w:p>
            <w:pPr>
              <w:rPr>
                <w:rFonts w:ascii="Arial"/>
                <w:color w:val="000000" w:themeColor="text1"/>
                <w:lang w:eastAsia="en-US"/>
              </w:rPr>
            </w:pPr>
            <w:r>
              <w:rPr>
                <w:rFonts w:ascii="Arial"/>
                <w:color w:val="000000" w:themeColor="text1"/>
                <w:lang w:eastAsia="en-US"/>
              </w:rPr>
            </w:r>
            <w:r/>
          </w:p>
        </w:tc>
        <w:tc>
          <w:tcPr>
            <w:tcW w:w="579" w:type="pct"/>
            <w:textDirection w:val="lrTb"/>
            <w:noWrap w:val="false"/>
          </w:tcPr>
          <w:p>
            <w:pPr>
              <w:rPr>
                <w:rFonts w:ascii="Arial"/>
                <w:color w:val="000000" w:themeColor="text1"/>
                <w:lang w:eastAsia="en-US"/>
              </w:rPr>
            </w:pPr>
            <w:r>
              <w:rPr>
                <w:rFonts w:ascii="Arial"/>
                <w:color w:val="000000" w:themeColor="text1"/>
                <w:lang w:eastAsia="en-US"/>
              </w:rPr>
            </w:r>
            <w:r/>
          </w:p>
        </w:tc>
        <w:tc>
          <w:tcPr>
            <w:tcW w:w="823" w:type="pct"/>
            <w:textDirection w:val="lrTb"/>
            <w:noWrap w:val="false"/>
          </w:tcPr>
          <w:p>
            <w:pPr>
              <w:rPr>
                <w:rFonts w:ascii="Arial"/>
                <w:color w:val="000000" w:themeColor="text1"/>
                <w:lang w:eastAsia="en-US"/>
              </w:rPr>
            </w:pPr>
            <w:r>
              <w:rPr>
                <w:rFonts w:ascii="Arial"/>
                <w:color w:val="000000" w:themeColor="text1"/>
                <w:lang w:eastAsia="en-US"/>
              </w:rPr>
            </w:r>
            <w:r/>
          </w:p>
        </w:tc>
        <w:tc>
          <w:tcPr>
            <w:tcW w:w="1164" w:type="pct"/>
            <w:textDirection w:val="lrTb"/>
            <w:noWrap w:val="false"/>
          </w:tcPr>
          <w:p>
            <w:pPr>
              <w:rPr>
                <w:rFonts w:ascii="Arial"/>
                <w:color w:val="000000" w:themeColor="text1"/>
                <w:lang w:eastAsia="en-US"/>
              </w:rPr>
            </w:pPr>
            <w:r>
              <w:rPr>
                <w:rFonts w:ascii="Arial"/>
                <w:color w:val="000000" w:themeColor="text1"/>
                <w:lang w:eastAsia="en-US"/>
              </w:rPr>
            </w:r>
            <w:r/>
          </w:p>
        </w:tc>
        <w:tc>
          <w:tcPr>
            <w:tcW w:w="779" w:type="pct"/>
            <w:textDirection w:val="lrTb"/>
            <w:noWrap w:val="false"/>
          </w:tcPr>
          <w:p>
            <w:pPr>
              <w:rPr>
                <w:rFonts w:ascii="Arial"/>
                <w:color w:val="000000" w:themeColor="text1"/>
                <w:lang w:eastAsia="en-US"/>
              </w:rPr>
            </w:pPr>
            <w:r>
              <w:rPr>
                <w:rFonts w:ascii="Arial"/>
                <w:color w:val="000000" w:themeColor="text1"/>
                <w:lang w:eastAsia="en-US"/>
              </w:rPr>
            </w:r>
            <w:r/>
          </w:p>
        </w:tc>
        <w:tc>
          <w:tcPr>
            <w:tcW w:w="1217" w:type="pct"/>
            <w:textDirection w:val="lrTb"/>
            <w:noWrap w:val="false"/>
          </w:tcPr>
          <w:p>
            <w:pPr>
              <w:rPr>
                <w:rFonts w:ascii="Arial"/>
                <w:color w:val="000000" w:themeColor="text1"/>
                <w:lang w:eastAsia="en-US"/>
              </w:rPr>
            </w:pPr>
            <w:r>
              <w:rPr>
                <w:rFonts w:ascii="Arial"/>
                <w:color w:val="000000" w:themeColor="text1"/>
                <w:lang w:eastAsia="en-US"/>
              </w:rPr>
            </w:r>
            <w:r/>
          </w:p>
        </w:tc>
      </w:tr>
      <w:tr>
        <w:trPr>
          <w:trHeight w:val="328"/>
        </w:trPr>
        <w:tc>
          <w:tcPr>
            <w:tcW w:w="437" w:type="pct"/>
            <w:textDirection w:val="lrTb"/>
            <w:noWrap w:val="false"/>
          </w:tcPr>
          <w:p>
            <w:pPr>
              <w:rPr>
                <w:rFonts w:ascii="Arial"/>
                <w:color w:val="000000" w:themeColor="text1"/>
                <w:lang w:eastAsia="en-US"/>
              </w:rPr>
            </w:pPr>
            <w:r>
              <w:rPr>
                <w:rFonts w:ascii="Arial"/>
                <w:color w:val="000000" w:themeColor="text1"/>
                <w:lang w:eastAsia="en-US"/>
              </w:rPr>
            </w:r>
            <w:r/>
          </w:p>
        </w:tc>
        <w:tc>
          <w:tcPr>
            <w:tcW w:w="579" w:type="pct"/>
            <w:textDirection w:val="lrTb"/>
            <w:noWrap w:val="false"/>
          </w:tcPr>
          <w:p>
            <w:pPr>
              <w:rPr>
                <w:rFonts w:ascii="Arial"/>
                <w:color w:val="000000" w:themeColor="text1"/>
                <w:lang w:eastAsia="en-US"/>
              </w:rPr>
            </w:pPr>
            <w:r>
              <w:rPr>
                <w:rFonts w:ascii="Arial"/>
                <w:color w:val="000000" w:themeColor="text1"/>
                <w:lang w:eastAsia="en-US"/>
              </w:rPr>
            </w:r>
            <w:r/>
          </w:p>
        </w:tc>
        <w:tc>
          <w:tcPr>
            <w:tcW w:w="823" w:type="pct"/>
            <w:textDirection w:val="lrTb"/>
            <w:noWrap w:val="false"/>
          </w:tcPr>
          <w:p>
            <w:pPr>
              <w:rPr>
                <w:rFonts w:ascii="Arial"/>
                <w:color w:val="000000" w:themeColor="text1"/>
                <w:lang w:eastAsia="en-US"/>
              </w:rPr>
            </w:pPr>
            <w:r>
              <w:rPr>
                <w:rFonts w:ascii="Arial"/>
                <w:color w:val="000000" w:themeColor="text1"/>
                <w:lang w:eastAsia="en-US"/>
              </w:rPr>
            </w:r>
            <w:r/>
          </w:p>
        </w:tc>
        <w:tc>
          <w:tcPr>
            <w:tcW w:w="1164" w:type="pct"/>
            <w:textDirection w:val="lrTb"/>
            <w:noWrap w:val="false"/>
          </w:tcPr>
          <w:p>
            <w:pPr>
              <w:rPr>
                <w:rFonts w:ascii="Arial"/>
                <w:color w:val="000000" w:themeColor="text1"/>
                <w:lang w:eastAsia="en-US"/>
              </w:rPr>
            </w:pPr>
            <w:r>
              <w:rPr>
                <w:rFonts w:ascii="Arial"/>
                <w:color w:val="000000" w:themeColor="text1"/>
                <w:lang w:eastAsia="en-US"/>
              </w:rPr>
            </w:r>
            <w:r/>
          </w:p>
        </w:tc>
        <w:tc>
          <w:tcPr>
            <w:tcW w:w="779" w:type="pct"/>
            <w:textDirection w:val="lrTb"/>
            <w:noWrap w:val="false"/>
          </w:tcPr>
          <w:p>
            <w:pPr>
              <w:rPr>
                <w:rFonts w:ascii="Arial"/>
                <w:color w:val="000000" w:themeColor="text1"/>
                <w:lang w:eastAsia="en-US"/>
              </w:rPr>
            </w:pPr>
            <w:r>
              <w:rPr>
                <w:rFonts w:ascii="Arial"/>
                <w:color w:val="000000" w:themeColor="text1"/>
                <w:lang w:eastAsia="en-US"/>
              </w:rPr>
            </w:r>
            <w:r/>
          </w:p>
        </w:tc>
        <w:tc>
          <w:tcPr>
            <w:tcW w:w="1217" w:type="pct"/>
            <w:textDirection w:val="lrTb"/>
            <w:noWrap w:val="false"/>
          </w:tcPr>
          <w:p>
            <w:pPr>
              <w:rPr>
                <w:rFonts w:ascii="Arial"/>
                <w:color w:val="000000" w:themeColor="text1"/>
                <w:lang w:eastAsia="en-US"/>
              </w:rPr>
            </w:pPr>
            <w:r>
              <w:rPr>
                <w:rFonts w:ascii="Arial"/>
                <w:color w:val="000000" w:themeColor="text1"/>
                <w:lang w:eastAsia="en-US"/>
              </w:rPr>
            </w:r>
            <w:r/>
          </w:p>
        </w:tc>
      </w:tr>
      <w:tr>
        <w:trPr>
          <w:trHeight w:val="304"/>
        </w:trPr>
        <w:tc>
          <w:tcPr>
            <w:tcW w:w="437"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579"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823"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1164"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779"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1217"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r>
      <w:tr>
        <w:trPr>
          <w:trHeight w:val="340"/>
        </w:trPr>
        <w:tc>
          <w:tcPr>
            <w:tcW w:w="437" w:type="pct"/>
            <w:textDirection w:val="lrTb"/>
            <w:noWrap w:val="false"/>
          </w:tcPr>
          <w:p>
            <w:pPr>
              <w:rPr>
                <w:rFonts w:ascii="Arial"/>
                <w:color w:val="000000" w:themeColor="text1"/>
                <w:lang w:eastAsia="en-US"/>
              </w:rPr>
            </w:pPr>
            <w:r>
              <w:rPr>
                <w:rFonts w:ascii="Arial"/>
                <w:color w:val="000000" w:themeColor="text1"/>
                <w:lang w:eastAsia="en-US"/>
              </w:rPr>
            </w:r>
            <w:r/>
          </w:p>
        </w:tc>
        <w:tc>
          <w:tcPr>
            <w:tcW w:w="579" w:type="pct"/>
            <w:textDirection w:val="lrTb"/>
            <w:noWrap w:val="false"/>
          </w:tcPr>
          <w:p>
            <w:pPr>
              <w:rPr>
                <w:rFonts w:ascii="Arial"/>
                <w:color w:val="000000" w:themeColor="text1"/>
                <w:lang w:eastAsia="en-US"/>
              </w:rPr>
            </w:pPr>
            <w:r>
              <w:rPr>
                <w:rFonts w:ascii="Arial"/>
                <w:color w:val="000000" w:themeColor="text1"/>
                <w:lang w:eastAsia="en-US"/>
              </w:rPr>
            </w:r>
            <w:r/>
          </w:p>
        </w:tc>
        <w:tc>
          <w:tcPr>
            <w:tcW w:w="823" w:type="pct"/>
            <w:textDirection w:val="lrTb"/>
            <w:noWrap w:val="false"/>
          </w:tcPr>
          <w:p>
            <w:pPr>
              <w:rPr>
                <w:rFonts w:ascii="Arial"/>
                <w:color w:val="000000" w:themeColor="text1"/>
                <w:lang w:eastAsia="en-US"/>
              </w:rPr>
            </w:pPr>
            <w:r>
              <w:rPr>
                <w:rFonts w:ascii="Arial"/>
                <w:color w:val="000000" w:themeColor="text1"/>
                <w:lang w:eastAsia="en-US"/>
              </w:rPr>
            </w:r>
            <w:r/>
          </w:p>
        </w:tc>
        <w:tc>
          <w:tcPr>
            <w:tcW w:w="1164" w:type="pct"/>
            <w:textDirection w:val="lrTb"/>
            <w:noWrap w:val="false"/>
          </w:tcPr>
          <w:p>
            <w:pPr>
              <w:rPr>
                <w:rFonts w:ascii="Arial"/>
                <w:color w:val="000000" w:themeColor="text1"/>
                <w:lang w:eastAsia="en-US"/>
              </w:rPr>
            </w:pPr>
            <w:r>
              <w:rPr>
                <w:rFonts w:ascii="Arial"/>
                <w:color w:val="000000" w:themeColor="text1"/>
                <w:lang w:eastAsia="en-US"/>
              </w:rPr>
            </w:r>
            <w:r/>
          </w:p>
        </w:tc>
        <w:tc>
          <w:tcPr>
            <w:tcW w:w="779" w:type="pct"/>
            <w:textDirection w:val="lrTb"/>
            <w:noWrap w:val="false"/>
          </w:tcPr>
          <w:p>
            <w:pPr>
              <w:rPr>
                <w:rFonts w:ascii="Arial"/>
                <w:color w:val="000000" w:themeColor="text1"/>
                <w:lang w:eastAsia="en-US"/>
              </w:rPr>
            </w:pPr>
            <w:r>
              <w:rPr>
                <w:rFonts w:ascii="Arial"/>
                <w:color w:val="000000" w:themeColor="text1"/>
                <w:lang w:eastAsia="en-US"/>
              </w:rPr>
            </w:r>
            <w:r/>
          </w:p>
        </w:tc>
        <w:tc>
          <w:tcPr>
            <w:tcW w:w="1217" w:type="pct"/>
            <w:textDirection w:val="lrTb"/>
            <w:noWrap w:val="false"/>
          </w:tcPr>
          <w:p>
            <w:pPr>
              <w:rPr>
                <w:rFonts w:ascii="Arial"/>
                <w:color w:val="000000" w:themeColor="text1"/>
                <w:lang w:eastAsia="en-US"/>
              </w:rPr>
            </w:pPr>
            <w:r>
              <w:rPr>
                <w:rFonts w:ascii="Arial"/>
                <w:color w:val="000000" w:themeColor="text1"/>
                <w:lang w:eastAsia="en-US"/>
              </w:rPr>
            </w:r>
            <w:r/>
          </w:p>
        </w:tc>
      </w:tr>
      <w:tr>
        <w:trPr>
          <w:trHeight w:val="305"/>
        </w:trPr>
        <w:tc>
          <w:tcPr>
            <w:tcW w:w="437" w:type="pct"/>
            <w:textDirection w:val="lrTb"/>
            <w:noWrap w:val="false"/>
          </w:tcPr>
          <w:p>
            <w:pPr>
              <w:spacing w:line="230" w:lineRule="exact"/>
              <w:rPr>
                <w:rFonts w:ascii="Arial"/>
                <w:color w:val="000000" w:themeColor="text1"/>
                <w:sz w:val="20"/>
                <w:lang w:eastAsia="en-US"/>
              </w:rPr>
            </w:pPr>
            <w:r>
              <w:rPr>
                <w:rFonts w:ascii="Arial"/>
                <w:color w:val="000000" w:themeColor="text1"/>
                <w:sz w:val="20"/>
                <w:lang w:eastAsia="en-US"/>
              </w:rPr>
            </w:r>
            <w:r/>
          </w:p>
        </w:tc>
        <w:tc>
          <w:tcPr>
            <w:tcW w:w="579" w:type="pct"/>
            <w:textDirection w:val="lrTb"/>
            <w:noWrap w:val="false"/>
          </w:tcPr>
          <w:p>
            <w:pPr>
              <w:spacing w:line="230" w:lineRule="exact"/>
              <w:rPr>
                <w:rFonts w:ascii="Arial"/>
                <w:color w:val="000000" w:themeColor="text1"/>
                <w:sz w:val="20"/>
                <w:lang w:eastAsia="en-US"/>
              </w:rPr>
            </w:pPr>
            <w:r>
              <w:rPr>
                <w:rFonts w:ascii="Arial"/>
                <w:color w:val="000000" w:themeColor="text1"/>
                <w:sz w:val="20"/>
                <w:lang w:eastAsia="en-US"/>
              </w:rPr>
            </w:r>
            <w:r/>
          </w:p>
        </w:tc>
        <w:tc>
          <w:tcPr>
            <w:tcW w:w="823" w:type="pct"/>
            <w:textDirection w:val="lrTb"/>
            <w:noWrap w:val="false"/>
          </w:tcPr>
          <w:p>
            <w:pPr>
              <w:spacing w:line="230" w:lineRule="exact"/>
              <w:rPr>
                <w:rFonts w:ascii="Arial"/>
                <w:color w:val="000000" w:themeColor="text1"/>
                <w:sz w:val="20"/>
                <w:lang w:eastAsia="en-US"/>
              </w:rPr>
            </w:pPr>
            <w:r>
              <w:rPr>
                <w:rFonts w:ascii="Arial"/>
                <w:color w:val="000000" w:themeColor="text1"/>
                <w:sz w:val="20"/>
                <w:lang w:eastAsia="en-US"/>
              </w:rPr>
            </w:r>
            <w:r/>
          </w:p>
        </w:tc>
        <w:tc>
          <w:tcPr>
            <w:tcW w:w="1164" w:type="pct"/>
            <w:textDirection w:val="lrTb"/>
            <w:noWrap w:val="false"/>
          </w:tcPr>
          <w:p>
            <w:pPr>
              <w:spacing w:line="230" w:lineRule="exact"/>
              <w:rPr>
                <w:rFonts w:ascii="Arial"/>
                <w:color w:val="000000" w:themeColor="text1"/>
                <w:sz w:val="20"/>
                <w:lang w:eastAsia="en-US"/>
              </w:rPr>
            </w:pPr>
            <w:r>
              <w:rPr>
                <w:rFonts w:ascii="Arial"/>
                <w:color w:val="000000" w:themeColor="text1"/>
                <w:sz w:val="20"/>
                <w:lang w:eastAsia="en-US"/>
              </w:rPr>
            </w:r>
            <w:r/>
          </w:p>
        </w:tc>
        <w:tc>
          <w:tcPr>
            <w:tcW w:w="779" w:type="pct"/>
            <w:textDirection w:val="lrTb"/>
            <w:noWrap w:val="false"/>
          </w:tcPr>
          <w:p>
            <w:pPr>
              <w:spacing w:line="230" w:lineRule="exact"/>
              <w:rPr>
                <w:rFonts w:ascii="Arial"/>
                <w:color w:val="000000" w:themeColor="text1"/>
                <w:sz w:val="20"/>
                <w:lang w:eastAsia="en-US"/>
              </w:rPr>
            </w:pPr>
            <w:r>
              <w:rPr>
                <w:rFonts w:ascii="Arial"/>
                <w:color w:val="000000" w:themeColor="text1"/>
                <w:sz w:val="20"/>
                <w:lang w:eastAsia="en-US"/>
              </w:rPr>
            </w:r>
            <w:r/>
          </w:p>
        </w:tc>
        <w:tc>
          <w:tcPr>
            <w:tcW w:w="1217" w:type="pct"/>
            <w:textDirection w:val="lrTb"/>
            <w:noWrap w:val="false"/>
          </w:tcPr>
          <w:p>
            <w:pPr>
              <w:spacing w:line="230" w:lineRule="exact"/>
              <w:rPr>
                <w:rFonts w:ascii="Arial"/>
                <w:color w:val="000000" w:themeColor="text1"/>
                <w:sz w:val="20"/>
                <w:lang w:eastAsia="en-US"/>
              </w:rPr>
            </w:pPr>
            <w:r>
              <w:rPr>
                <w:rFonts w:ascii="Arial"/>
                <w:color w:val="000000" w:themeColor="text1"/>
                <w:sz w:val="20"/>
                <w:lang w:eastAsia="en-US"/>
              </w:rPr>
            </w:r>
            <w:r/>
          </w:p>
        </w:tc>
      </w:tr>
      <w:tr>
        <w:trPr>
          <w:trHeight w:val="353"/>
        </w:trPr>
        <w:tc>
          <w:tcPr>
            <w:tcW w:w="437" w:type="pct"/>
            <w:textDirection w:val="lrTb"/>
            <w:noWrap w:val="false"/>
          </w:tcPr>
          <w:p>
            <w:pPr>
              <w:rPr>
                <w:rFonts w:ascii="Arial"/>
                <w:color w:val="000000" w:themeColor="text1"/>
                <w:lang w:eastAsia="en-US"/>
              </w:rPr>
            </w:pPr>
            <w:r>
              <w:rPr>
                <w:rFonts w:ascii="Arial"/>
                <w:color w:val="000000" w:themeColor="text1"/>
                <w:lang w:eastAsia="en-US"/>
              </w:rPr>
            </w:r>
            <w:r/>
          </w:p>
        </w:tc>
        <w:tc>
          <w:tcPr>
            <w:tcW w:w="579" w:type="pct"/>
            <w:textDirection w:val="lrTb"/>
            <w:noWrap w:val="false"/>
          </w:tcPr>
          <w:p>
            <w:pPr>
              <w:rPr>
                <w:rFonts w:ascii="Arial"/>
                <w:color w:val="000000" w:themeColor="text1"/>
                <w:lang w:eastAsia="en-US"/>
              </w:rPr>
            </w:pPr>
            <w:r>
              <w:rPr>
                <w:rFonts w:ascii="Arial"/>
                <w:color w:val="000000" w:themeColor="text1"/>
                <w:lang w:eastAsia="en-US"/>
              </w:rPr>
            </w:r>
            <w:r/>
          </w:p>
        </w:tc>
        <w:tc>
          <w:tcPr>
            <w:tcW w:w="823" w:type="pct"/>
            <w:textDirection w:val="lrTb"/>
            <w:noWrap w:val="false"/>
          </w:tcPr>
          <w:p>
            <w:pPr>
              <w:rPr>
                <w:rFonts w:ascii="Arial"/>
                <w:color w:val="000000" w:themeColor="text1"/>
                <w:lang w:eastAsia="en-US"/>
              </w:rPr>
            </w:pPr>
            <w:r>
              <w:rPr>
                <w:rFonts w:ascii="Arial"/>
                <w:color w:val="000000" w:themeColor="text1"/>
                <w:lang w:eastAsia="en-US"/>
              </w:rPr>
            </w:r>
            <w:r/>
          </w:p>
        </w:tc>
        <w:tc>
          <w:tcPr>
            <w:tcW w:w="1164" w:type="pct"/>
            <w:textDirection w:val="lrTb"/>
            <w:noWrap w:val="false"/>
          </w:tcPr>
          <w:p>
            <w:pPr>
              <w:rPr>
                <w:rFonts w:ascii="Arial"/>
                <w:color w:val="000000" w:themeColor="text1"/>
                <w:lang w:eastAsia="en-US"/>
              </w:rPr>
            </w:pPr>
            <w:r>
              <w:rPr>
                <w:rFonts w:ascii="Arial"/>
                <w:color w:val="000000" w:themeColor="text1"/>
                <w:lang w:eastAsia="en-US"/>
              </w:rPr>
            </w:r>
            <w:r/>
          </w:p>
        </w:tc>
        <w:tc>
          <w:tcPr>
            <w:tcW w:w="779" w:type="pct"/>
            <w:textDirection w:val="lrTb"/>
            <w:noWrap w:val="false"/>
          </w:tcPr>
          <w:p>
            <w:pPr>
              <w:rPr>
                <w:rFonts w:ascii="Arial"/>
                <w:color w:val="000000" w:themeColor="text1"/>
                <w:lang w:eastAsia="en-US"/>
              </w:rPr>
            </w:pPr>
            <w:r>
              <w:rPr>
                <w:rFonts w:ascii="Arial"/>
                <w:color w:val="000000" w:themeColor="text1"/>
                <w:lang w:eastAsia="en-US"/>
              </w:rPr>
            </w:r>
            <w:r/>
          </w:p>
        </w:tc>
        <w:tc>
          <w:tcPr>
            <w:tcW w:w="1217" w:type="pct"/>
            <w:textDirection w:val="lrTb"/>
            <w:noWrap w:val="false"/>
          </w:tcPr>
          <w:p>
            <w:pPr>
              <w:rPr>
                <w:rFonts w:ascii="Arial"/>
                <w:color w:val="000000" w:themeColor="text1"/>
                <w:lang w:eastAsia="en-US"/>
              </w:rPr>
            </w:pPr>
            <w:r>
              <w:rPr>
                <w:rFonts w:ascii="Arial"/>
                <w:color w:val="000000" w:themeColor="text1"/>
                <w:lang w:eastAsia="en-US"/>
              </w:rPr>
            </w:r>
            <w:r/>
          </w:p>
        </w:tc>
      </w:tr>
      <w:tr>
        <w:trPr>
          <w:trHeight w:val="304"/>
        </w:trPr>
        <w:tc>
          <w:tcPr>
            <w:tcW w:w="437"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579"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823"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1164"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779"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c>
          <w:tcPr>
            <w:tcW w:w="1217" w:type="pct"/>
            <w:textDirection w:val="lrTb"/>
            <w:noWrap w:val="false"/>
          </w:tcPr>
          <w:p>
            <w:pPr>
              <w:spacing w:line="229" w:lineRule="exact"/>
              <w:rPr>
                <w:rFonts w:ascii="Arial"/>
                <w:color w:val="000000" w:themeColor="text1"/>
                <w:sz w:val="19"/>
                <w:lang w:eastAsia="en-US"/>
              </w:rPr>
            </w:pPr>
            <w:r>
              <w:rPr>
                <w:rFonts w:ascii="Arial"/>
                <w:color w:val="000000" w:themeColor="text1"/>
                <w:sz w:val="19"/>
                <w:lang w:eastAsia="en-US"/>
              </w:rPr>
            </w:r>
            <w:r/>
          </w:p>
        </w:tc>
      </w:tr>
      <w:tr>
        <w:trPr>
          <w:trHeight w:val="340"/>
        </w:trPr>
        <w:tc>
          <w:tcPr>
            <w:tcW w:w="437" w:type="pct"/>
            <w:textDirection w:val="lrTb"/>
            <w:noWrap w:val="false"/>
          </w:tcPr>
          <w:p>
            <w:pPr>
              <w:rPr>
                <w:rFonts w:ascii="Arial"/>
                <w:color w:val="000000" w:themeColor="text1"/>
                <w:lang w:eastAsia="en-US"/>
              </w:rPr>
            </w:pPr>
            <w:r>
              <w:rPr>
                <w:rFonts w:ascii="Arial"/>
                <w:color w:val="000000" w:themeColor="text1"/>
                <w:lang w:eastAsia="en-US"/>
              </w:rPr>
            </w:r>
            <w:r/>
          </w:p>
        </w:tc>
        <w:tc>
          <w:tcPr>
            <w:tcW w:w="579" w:type="pct"/>
            <w:textDirection w:val="lrTb"/>
            <w:noWrap w:val="false"/>
          </w:tcPr>
          <w:p>
            <w:pPr>
              <w:rPr>
                <w:rFonts w:ascii="Arial"/>
                <w:color w:val="000000" w:themeColor="text1"/>
                <w:lang w:eastAsia="en-US"/>
              </w:rPr>
            </w:pPr>
            <w:r>
              <w:rPr>
                <w:rFonts w:ascii="Arial"/>
                <w:color w:val="000000" w:themeColor="text1"/>
                <w:lang w:eastAsia="en-US"/>
              </w:rPr>
            </w:r>
            <w:r/>
          </w:p>
        </w:tc>
        <w:tc>
          <w:tcPr>
            <w:tcW w:w="823" w:type="pct"/>
            <w:textDirection w:val="lrTb"/>
            <w:noWrap w:val="false"/>
          </w:tcPr>
          <w:p>
            <w:pPr>
              <w:rPr>
                <w:rFonts w:ascii="Arial"/>
                <w:color w:val="000000" w:themeColor="text1"/>
                <w:lang w:eastAsia="en-US"/>
              </w:rPr>
            </w:pPr>
            <w:r>
              <w:rPr>
                <w:rFonts w:ascii="Arial"/>
                <w:color w:val="000000" w:themeColor="text1"/>
                <w:lang w:eastAsia="en-US"/>
              </w:rPr>
            </w:r>
            <w:r/>
          </w:p>
        </w:tc>
        <w:tc>
          <w:tcPr>
            <w:tcW w:w="1164" w:type="pct"/>
            <w:textDirection w:val="lrTb"/>
            <w:noWrap w:val="false"/>
          </w:tcPr>
          <w:p>
            <w:pPr>
              <w:rPr>
                <w:rFonts w:ascii="Arial"/>
                <w:color w:val="000000" w:themeColor="text1"/>
                <w:lang w:eastAsia="en-US"/>
              </w:rPr>
            </w:pPr>
            <w:r>
              <w:rPr>
                <w:rFonts w:ascii="Arial"/>
                <w:color w:val="000000" w:themeColor="text1"/>
                <w:lang w:eastAsia="en-US"/>
              </w:rPr>
            </w:r>
            <w:r/>
          </w:p>
        </w:tc>
        <w:tc>
          <w:tcPr>
            <w:tcW w:w="779" w:type="pct"/>
            <w:textDirection w:val="lrTb"/>
            <w:noWrap w:val="false"/>
          </w:tcPr>
          <w:p>
            <w:pPr>
              <w:rPr>
                <w:rFonts w:ascii="Arial"/>
                <w:color w:val="000000" w:themeColor="text1"/>
                <w:lang w:eastAsia="en-US"/>
              </w:rPr>
            </w:pPr>
            <w:r>
              <w:rPr>
                <w:rFonts w:ascii="Arial"/>
                <w:color w:val="000000" w:themeColor="text1"/>
                <w:lang w:eastAsia="en-US"/>
              </w:rPr>
            </w:r>
            <w:r/>
          </w:p>
        </w:tc>
        <w:tc>
          <w:tcPr>
            <w:tcW w:w="1217" w:type="pct"/>
            <w:textDirection w:val="lrTb"/>
            <w:noWrap w:val="false"/>
          </w:tcPr>
          <w:p>
            <w:pPr>
              <w:rPr>
                <w:rFonts w:ascii="Arial"/>
                <w:color w:val="000000" w:themeColor="text1"/>
                <w:lang w:eastAsia="en-US"/>
              </w:rPr>
            </w:pPr>
            <w:r>
              <w:rPr>
                <w:rFonts w:ascii="Arial"/>
                <w:color w:val="000000" w:themeColor="text1"/>
                <w:lang w:eastAsia="en-US"/>
              </w:rPr>
            </w:r>
            <w:r/>
          </w:p>
        </w:tc>
      </w:tr>
      <w:tr>
        <w:trPr>
          <w:trHeight w:val="317"/>
        </w:trPr>
        <w:tc>
          <w:tcPr>
            <w:tcW w:w="437"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579"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823"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1164"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779"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c>
          <w:tcPr>
            <w:tcW w:w="1217" w:type="pct"/>
            <w:textDirection w:val="lrTb"/>
            <w:noWrap w:val="false"/>
          </w:tcPr>
          <w:p>
            <w:pPr>
              <w:spacing w:line="240" w:lineRule="exact"/>
              <w:rPr>
                <w:rFonts w:ascii="Arial"/>
                <w:color w:val="000000" w:themeColor="text1"/>
                <w:sz w:val="20"/>
                <w:lang w:eastAsia="en-US"/>
              </w:rPr>
            </w:pPr>
            <w:r>
              <w:rPr>
                <w:rFonts w:ascii="Arial"/>
                <w:color w:val="000000" w:themeColor="text1"/>
                <w:sz w:val="20"/>
                <w:lang w:eastAsia="en-US"/>
              </w:rPr>
            </w:r>
            <w:r/>
          </w:p>
        </w:tc>
      </w:tr>
      <w:tr>
        <w:trPr>
          <w:trHeight w:val="334"/>
        </w:trPr>
        <w:tc>
          <w:tcPr>
            <w:tcW w:w="437" w:type="pct"/>
            <w:textDirection w:val="lrTb"/>
            <w:noWrap w:val="false"/>
          </w:tcPr>
          <w:p>
            <w:pPr>
              <w:rPr>
                <w:rFonts w:ascii="Arial"/>
                <w:color w:val="000000" w:themeColor="text1"/>
                <w:lang w:eastAsia="en-US"/>
              </w:rPr>
            </w:pPr>
            <w:r>
              <w:rPr>
                <w:rFonts w:ascii="Arial"/>
                <w:color w:val="000000" w:themeColor="text1"/>
                <w:lang w:eastAsia="en-US"/>
              </w:rPr>
            </w:r>
            <w:r/>
          </w:p>
        </w:tc>
        <w:tc>
          <w:tcPr>
            <w:tcW w:w="579" w:type="pct"/>
            <w:textDirection w:val="lrTb"/>
            <w:noWrap w:val="false"/>
          </w:tcPr>
          <w:p>
            <w:pPr>
              <w:rPr>
                <w:rFonts w:ascii="Arial"/>
                <w:color w:val="000000" w:themeColor="text1"/>
                <w:lang w:eastAsia="en-US"/>
              </w:rPr>
            </w:pPr>
            <w:r>
              <w:rPr>
                <w:rFonts w:ascii="Arial"/>
                <w:color w:val="000000" w:themeColor="text1"/>
                <w:lang w:eastAsia="en-US"/>
              </w:rPr>
            </w:r>
            <w:r/>
          </w:p>
        </w:tc>
        <w:tc>
          <w:tcPr>
            <w:tcW w:w="823" w:type="pct"/>
            <w:textDirection w:val="lrTb"/>
            <w:noWrap w:val="false"/>
          </w:tcPr>
          <w:p>
            <w:pPr>
              <w:rPr>
                <w:rFonts w:ascii="Arial"/>
                <w:color w:val="000000" w:themeColor="text1"/>
                <w:lang w:eastAsia="en-US"/>
              </w:rPr>
            </w:pPr>
            <w:r>
              <w:rPr>
                <w:rFonts w:ascii="Arial"/>
                <w:color w:val="000000" w:themeColor="text1"/>
                <w:lang w:eastAsia="en-US"/>
              </w:rPr>
            </w:r>
            <w:r/>
          </w:p>
        </w:tc>
        <w:tc>
          <w:tcPr>
            <w:tcW w:w="1164" w:type="pct"/>
            <w:textDirection w:val="lrTb"/>
            <w:noWrap w:val="false"/>
          </w:tcPr>
          <w:p>
            <w:pPr>
              <w:rPr>
                <w:rFonts w:ascii="Arial"/>
                <w:color w:val="000000" w:themeColor="text1"/>
                <w:lang w:eastAsia="en-US"/>
              </w:rPr>
            </w:pPr>
            <w:r>
              <w:rPr>
                <w:rFonts w:ascii="Arial"/>
                <w:color w:val="000000" w:themeColor="text1"/>
                <w:lang w:eastAsia="en-US"/>
              </w:rPr>
            </w:r>
            <w:r/>
          </w:p>
        </w:tc>
        <w:tc>
          <w:tcPr>
            <w:tcW w:w="779" w:type="pct"/>
            <w:textDirection w:val="lrTb"/>
            <w:noWrap w:val="false"/>
          </w:tcPr>
          <w:p>
            <w:pPr>
              <w:rPr>
                <w:rFonts w:ascii="Arial"/>
                <w:color w:val="000000" w:themeColor="text1"/>
                <w:lang w:eastAsia="en-US"/>
              </w:rPr>
            </w:pPr>
            <w:r>
              <w:rPr>
                <w:rFonts w:ascii="Arial"/>
                <w:color w:val="000000" w:themeColor="text1"/>
                <w:lang w:eastAsia="en-US"/>
              </w:rPr>
            </w:r>
            <w:r/>
          </w:p>
        </w:tc>
        <w:tc>
          <w:tcPr>
            <w:tcW w:w="1217" w:type="pct"/>
            <w:textDirection w:val="lrTb"/>
            <w:noWrap w:val="false"/>
          </w:tcPr>
          <w:p>
            <w:pPr>
              <w:rPr>
                <w:rFonts w:ascii="Arial"/>
                <w:color w:val="000000" w:themeColor="text1"/>
                <w:lang w:eastAsia="en-US"/>
              </w:rPr>
            </w:pPr>
            <w:r>
              <w:rPr>
                <w:rFonts w:ascii="Arial"/>
                <w:color w:val="000000" w:themeColor="text1"/>
                <w:lang w:eastAsia="en-US"/>
              </w:rPr>
            </w:r>
            <w:r/>
          </w:p>
        </w:tc>
      </w:tr>
    </w:tbl>
    <w:p>
      <w:pPr>
        <w:jc w:val="left"/>
        <w:spacing w:line="360" w:lineRule="auto"/>
        <w:rPr>
          <w:rFonts w:ascii="宋体" w:hAnsi="宋体" w:cs="宋体"/>
          <w:b/>
          <w:color w:val="000000" w:themeColor="text1"/>
          <w:sz w:val="28"/>
          <w:szCs w:val="28"/>
        </w:rPr>
        <w:outlineLvl w:val="1"/>
      </w:pPr>
      <w:r>
        <w:rPr>
          <w:rFonts w:ascii="宋体" w:hAnsi="宋体" w:cs="宋体"/>
          <w:b/>
          <w:color w:val="000000" w:themeColor="text1"/>
          <w:sz w:val="28"/>
          <w:szCs w:val="28"/>
        </w:rPr>
      </w:r>
      <w:r/>
    </w:p>
    <w:p>
      <w:pPr>
        <w:jc w:val="left"/>
        <w:spacing w:line="240" w:lineRule="atLeast"/>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供应商名称：</w:t>
      </w:r>
      <w:r>
        <w:rPr>
          <w:rFonts w:hint="eastAsia"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（盖章）</w:t>
      </w:r>
      <w:r/>
    </w:p>
    <w:p>
      <w:pPr>
        <w:jc w:val="left"/>
        <w:spacing w:line="240" w:lineRule="atLeast"/>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说明：</w:t>
      </w: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lang w:val="zh-CN"/>
        </w:rPr>
        <w:t xml:space="preserve">、如果行数不够，请自行增加。</w:t>
      </w:r>
      <w:r/>
    </w:p>
    <w:p>
      <w:pPr>
        <w:ind w:firstLine="843"/>
        <w:jc w:val="left"/>
        <w:spacing w:line="240" w:lineRule="atLeast"/>
        <w:widowControl/>
        <w:rPr>
          <w:rFonts w:ascii="宋体" w:hAnsi="宋体" w:cs="宋体"/>
          <w:b/>
          <w:bCs/>
          <w:color w:val="000000" w:themeColor="text1"/>
          <w:sz w:val="28"/>
          <w:szCs w:val="28"/>
          <w:lang w:val="zh-CN"/>
        </w:rPr>
      </w:pPr>
      <w:r>
        <w:rPr>
          <w:rFonts w:hint="eastAsia" w:ascii="宋体" w:hAnsi="宋体" w:cs="宋体"/>
          <w:b/>
          <w:bCs/>
          <w:color w:val="000000" w:themeColor="text1"/>
          <w:sz w:val="28"/>
          <w:szCs w:val="28"/>
          <w:lang w:val="zh-CN"/>
        </w:rPr>
        <w:t xml:space="preserve">2</w:t>
      </w:r>
      <w:r>
        <w:rPr>
          <w:rFonts w:hint="eastAsia" w:ascii="宋体" w:hAnsi="宋体" w:cs="宋体"/>
          <w:b/>
          <w:bCs/>
          <w:color w:val="000000" w:themeColor="text1"/>
          <w:sz w:val="28"/>
          <w:szCs w:val="28"/>
          <w:lang w:val="zh-CN"/>
        </w:rPr>
        <w:t xml:space="preserve">、投标人需在分项报价表中根据本项目采购需求一览表中所列清单明确所投产品规格、品牌、产地。</w:t>
      </w:r>
      <w:r/>
    </w:p>
    <w:p>
      <w:pPr>
        <w:rPr>
          <w:rFonts w:ascii="宋体" w:hAnsi="宋体" w:cs="宋体"/>
          <w:b/>
          <w:color w:val="000000" w:themeColor="text1"/>
          <w:sz w:val="28"/>
          <w:szCs w:val="28"/>
        </w:rPr>
      </w:pPr>
      <w:r>
        <w:rPr>
          <w:rFonts w:ascii="宋体" w:hAnsi="宋体" w:cs="宋体"/>
          <w:b/>
          <w:color w:val="000000" w:themeColor="text1"/>
          <w:sz w:val="28"/>
          <w:szCs w:val="28"/>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pStyle w:val="910"/>
        <w:rPr>
          <w:color w:val="000000" w:themeColor="text1"/>
          <w:lang w:eastAsia="zh-CN"/>
        </w:rPr>
      </w:pPr>
      <w:r>
        <w:rPr>
          <w:color w:val="000000" w:themeColor="text1"/>
          <w:lang w:eastAsia="zh-CN"/>
        </w:rPr>
      </w:r>
      <w:r/>
    </w:p>
    <w:p>
      <w:pPr>
        <w:jc w:val="left"/>
        <w:spacing w:line="360" w:lineRule="auto"/>
        <w:rPr>
          <w:rFonts w:ascii="宋体" w:hAnsi="宋体" w:cs="宋体"/>
          <w:b/>
          <w:color w:val="000000" w:themeColor="text1"/>
          <w:sz w:val="28"/>
          <w:szCs w:val="28"/>
        </w:rPr>
        <w:outlineLvl w:val="1"/>
      </w:pPr>
      <w:r>
        <w:rPr>
          <w:rFonts w:hint="eastAsia" w:ascii="宋体" w:hAnsi="宋体" w:cs="宋体"/>
          <w:b/>
          <w:color w:val="000000" w:themeColor="text1"/>
          <w:sz w:val="28"/>
          <w:szCs w:val="28"/>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color w:val="000000" w:themeColor="text1"/>
          <w:sz w:val="28"/>
          <w:szCs w:val="28"/>
        </w:rPr>
      </w:pPr>
      <w:r>
        <w:rPr>
          <w:rFonts w:ascii="宋体" w:hAnsi="宋体" w:cs="宋体"/>
          <w:b/>
          <w:bCs/>
          <w:color w:val="000000" w:themeColor="text1"/>
          <w:sz w:val="28"/>
          <w:szCs w:val="28"/>
        </w:rPr>
      </w:r>
      <w:r/>
    </w:p>
    <w:p>
      <w:pPr>
        <w:jc w:val="center"/>
        <w:widowControl/>
        <w:rPr>
          <w:rFonts w:ascii="宋体" w:hAnsi="宋体" w:cs="宋体"/>
          <w:b/>
          <w:bCs/>
          <w:color w:val="000000" w:themeColor="text1"/>
          <w:sz w:val="28"/>
          <w:szCs w:val="28"/>
        </w:rPr>
        <w:outlineLvl w:val="2"/>
      </w:pPr>
      <w:r>
        <w:rPr>
          <w:rFonts w:hint="eastAsia" w:ascii="宋体" w:hAnsi="宋体" w:cs="宋体"/>
          <w:b/>
          <w:bCs/>
          <w:color w:val="000000" w:themeColor="text1"/>
          <w:sz w:val="28"/>
          <w:szCs w:val="28"/>
        </w:rPr>
        <w:t xml:space="preserve">南京市政府采购供应商信用记录表暨信用承诺书</w:t>
      </w:r>
      <w:r/>
    </w:p>
    <w:p>
      <w:pPr>
        <w:widowControl/>
        <w:rPr>
          <w:rFonts w:ascii="宋体" w:hAnsi="宋体" w:cs="宋体"/>
          <w:color w:val="000000" w:themeColor="text1"/>
          <w:sz w:val="28"/>
          <w:szCs w:val="28"/>
        </w:rPr>
      </w:pPr>
      <w:r>
        <w:rPr>
          <w:rFonts w:ascii="宋体" w:hAnsi="宋体" w:cs="宋体"/>
          <w:color w:val="000000" w:themeColor="text1"/>
          <w:sz w:val="28"/>
          <w:szCs w:val="28"/>
        </w:rPr>
      </w:r>
      <w:r/>
    </w:p>
    <w:p>
      <w:pPr>
        <w:widowControl/>
        <w:rPr>
          <w:rFonts w:ascii="宋体" w:hAnsi="宋体" w:cs="宋体"/>
          <w:color w:val="000000" w:themeColor="text1"/>
          <w:sz w:val="28"/>
          <w:szCs w:val="28"/>
        </w:rPr>
      </w:pPr>
      <w:r>
        <w:rPr>
          <w:rFonts w:ascii="宋体" w:hAnsi="宋体" w:cs="宋体"/>
          <w:color w:val="000000" w:themeColor="text1"/>
          <w:sz w:val="28"/>
          <w:szCs w:val="28"/>
        </w:rPr>
      </w:r>
      <w:r/>
    </w:p>
    <w:p>
      <w:pPr>
        <w:jc w:val="righ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20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日</w:t>
      </w:r>
      <w:r/>
    </w:p>
    <w:p>
      <w:pPr>
        <w:widowControl/>
        <w:rPr>
          <w:rFonts w:ascii="宋体" w:hAnsi="宋体" w:cs="宋体"/>
          <w:color w:val="000000" w:themeColor="text1"/>
          <w:sz w:val="28"/>
          <w:szCs w:val="28"/>
        </w:rPr>
      </w:pPr>
      <w:r>
        <w:rPr>
          <w:rFonts w:ascii="宋体" w:hAnsi="宋体" w:cs="宋体"/>
          <w:color w:val="000000" w:themeColor="text1"/>
          <w:sz w:val="28"/>
          <w:szCs w:val="28"/>
        </w:rPr>
      </w:r>
      <w:r/>
    </w:p>
    <w:tbl>
      <w:tblPr>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单位名称</w:t>
            </w:r>
            <w:r/>
          </w:p>
        </w:tc>
        <w:tc>
          <w:tcPr>
            <w:tcW w:w="2205" w:type="dxa"/>
            <w:vAlign w:val="center"/>
            <w:textDirection w:val="lrTb"/>
            <w:noWrap w:val="false"/>
          </w:tcPr>
          <w:p>
            <w:pPr>
              <w:widowControl/>
              <w:rPr>
                <w:rFonts w:ascii="宋体" w:hAnsi="宋体" w:cs="宋体"/>
                <w:b/>
                <w:bCs/>
                <w:color w:val="000000" w:themeColor="text1"/>
                <w:sz w:val="28"/>
                <w:szCs w:val="28"/>
              </w:rPr>
            </w:pPr>
            <w:r>
              <w:rPr>
                <w:rFonts w:ascii="宋体" w:hAnsi="宋体" w:cs="宋体"/>
                <w:b/>
                <w:bCs/>
                <w:color w:val="000000" w:themeColor="text1"/>
                <w:sz w:val="28"/>
                <w:szCs w:val="28"/>
              </w:rPr>
            </w:r>
            <w:r/>
          </w:p>
        </w:tc>
        <w:tc>
          <w:tcPr>
            <w:tcW w:w="2048" w:type="dxa"/>
            <w:vAlign w:val="center"/>
            <w:textDirection w:val="lrTb"/>
            <w:noWrap w:val="false"/>
          </w:tcPr>
          <w:p>
            <w:pPr>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统一社会信用代码</w:t>
            </w:r>
            <w:r/>
          </w:p>
        </w:tc>
        <w:tc>
          <w:tcPr>
            <w:tcW w:w="3472" w:type="dxa"/>
            <w:vAlign w:val="center"/>
            <w:textDirection w:val="lrTb"/>
            <w:noWrap w:val="false"/>
          </w:tcPr>
          <w:p>
            <w:pPr>
              <w:widowControl/>
              <w:rPr>
                <w:rFonts w:ascii="宋体" w:hAnsi="宋体" w:cs="宋体"/>
                <w:b/>
                <w:bCs/>
                <w:color w:val="000000" w:themeColor="text1"/>
                <w:sz w:val="28"/>
                <w:szCs w:val="28"/>
              </w:rPr>
            </w:pPr>
            <w:r>
              <w:rPr>
                <w:rFonts w:ascii="宋体" w:hAnsi="宋体" w:cs="宋体"/>
                <w:b/>
                <w:bCs/>
                <w:color w:val="000000" w:themeColor="text1"/>
                <w:sz w:val="28"/>
                <w:szCs w:val="28"/>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法定代表人</w:t>
            </w:r>
            <w:r/>
          </w:p>
        </w:tc>
        <w:tc>
          <w:tcPr>
            <w:tcW w:w="2205" w:type="dxa"/>
            <w:vAlign w:val="center"/>
            <w:textDirection w:val="lrTb"/>
            <w:noWrap w:val="false"/>
          </w:tcPr>
          <w:p>
            <w:pPr>
              <w:widowControl/>
              <w:rPr>
                <w:rFonts w:ascii="宋体" w:hAnsi="宋体" w:cs="宋体"/>
                <w:b/>
                <w:bCs/>
                <w:color w:val="000000" w:themeColor="text1"/>
                <w:sz w:val="28"/>
                <w:szCs w:val="28"/>
              </w:rPr>
            </w:pPr>
            <w:r>
              <w:rPr>
                <w:rFonts w:ascii="宋体" w:hAnsi="宋体" w:cs="宋体"/>
                <w:b/>
                <w:bCs/>
                <w:color w:val="000000" w:themeColor="text1"/>
                <w:sz w:val="28"/>
                <w:szCs w:val="28"/>
              </w:rPr>
            </w:r>
            <w:r/>
          </w:p>
        </w:tc>
        <w:tc>
          <w:tcPr>
            <w:tcW w:w="2048" w:type="dxa"/>
            <w:vAlign w:val="center"/>
            <w:textDirection w:val="lrTb"/>
            <w:noWrap w:val="false"/>
          </w:tcPr>
          <w:p>
            <w:pPr>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联系人</w:t>
            </w:r>
            <w:r/>
          </w:p>
        </w:tc>
        <w:tc>
          <w:tcPr>
            <w:tcW w:w="3472" w:type="dxa"/>
            <w:vAlign w:val="center"/>
            <w:textDirection w:val="lrTb"/>
            <w:noWrap w:val="false"/>
          </w:tcPr>
          <w:p>
            <w:pPr>
              <w:widowControl/>
              <w:rPr>
                <w:rFonts w:ascii="宋体" w:hAnsi="宋体" w:cs="宋体"/>
                <w:b/>
                <w:bCs/>
                <w:color w:val="000000" w:themeColor="text1"/>
                <w:sz w:val="28"/>
                <w:szCs w:val="28"/>
              </w:rPr>
            </w:pPr>
            <w:r>
              <w:rPr>
                <w:rFonts w:ascii="宋体" w:hAnsi="宋体" w:cs="宋体"/>
                <w:b/>
                <w:bCs/>
                <w:color w:val="000000" w:themeColor="text1"/>
                <w:sz w:val="28"/>
                <w:szCs w:val="28"/>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联系地址</w:t>
            </w:r>
            <w:r/>
          </w:p>
        </w:tc>
        <w:tc>
          <w:tcPr>
            <w:tcW w:w="2205" w:type="dxa"/>
            <w:vAlign w:val="center"/>
            <w:textDirection w:val="lrTb"/>
            <w:noWrap w:val="false"/>
          </w:tcPr>
          <w:p>
            <w:pPr>
              <w:widowControl/>
              <w:rPr>
                <w:rFonts w:ascii="宋体" w:hAnsi="宋体" w:cs="宋体"/>
                <w:b/>
                <w:bCs/>
                <w:color w:val="000000" w:themeColor="text1"/>
                <w:sz w:val="28"/>
                <w:szCs w:val="28"/>
              </w:rPr>
            </w:pPr>
            <w:r>
              <w:rPr>
                <w:rFonts w:ascii="宋体" w:hAnsi="宋体" w:cs="宋体"/>
                <w:b/>
                <w:bCs/>
                <w:color w:val="000000" w:themeColor="text1"/>
                <w:sz w:val="28"/>
                <w:szCs w:val="28"/>
              </w:rPr>
            </w:r>
            <w:r/>
          </w:p>
        </w:tc>
        <w:tc>
          <w:tcPr>
            <w:tcW w:w="2048" w:type="dxa"/>
            <w:vAlign w:val="center"/>
            <w:textDirection w:val="lrTb"/>
            <w:noWrap w:val="false"/>
          </w:tcPr>
          <w:p>
            <w:pPr>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联系电话</w:t>
            </w:r>
            <w:r/>
          </w:p>
        </w:tc>
        <w:tc>
          <w:tcPr>
            <w:tcW w:w="3472" w:type="dxa"/>
            <w:vAlign w:val="center"/>
            <w:textDirection w:val="lrTb"/>
            <w:noWrap w:val="false"/>
          </w:tcPr>
          <w:p>
            <w:pPr>
              <w:widowControl/>
              <w:rPr>
                <w:rFonts w:ascii="宋体" w:hAnsi="宋体" w:cs="宋体"/>
                <w:b/>
                <w:bCs/>
                <w:color w:val="000000" w:themeColor="text1"/>
                <w:sz w:val="28"/>
                <w:szCs w:val="28"/>
              </w:rPr>
            </w:pPr>
            <w:r>
              <w:rPr>
                <w:rFonts w:ascii="宋体" w:hAnsi="宋体" w:cs="宋体"/>
                <w:b/>
                <w:bCs/>
                <w:color w:val="000000" w:themeColor="text1"/>
                <w:sz w:val="28"/>
                <w:szCs w:val="28"/>
              </w:rPr>
            </w:r>
            <w:r/>
          </w:p>
        </w:tc>
      </w:tr>
      <w:tr>
        <w:trPr>
          <w:jc w:val="center"/>
          <w:trHeight w:val="1710"/>
        </w:trPr>
        <w:tc>
          <w:tcPr>
            <w:tcW w:w="2137" w:type="dxa"/>
            <w:vAlign w:val="center"/>
            <w:textDirection w:val="lrTb"/>
            <w:noWrap w:val="false"/>
          </w:tcPr>
          <w:p>
            <w:pPr>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诚信档案记录情况</w:t>
            </w:r>
            <w:r/>
          </w:p>
        </w:tc>
        <w:tc>
          <w:tcPr>
            <w:gridSpan w:val="3"/>
            <w:tcW w:w="7725" w:type="dxa"/>
            <w:vAlign w:val="center"/>
            <w:textDirection w:val="lrTb"/>
            <w:noWrap w:val="false"/>
          </w:tcPr>
          <w:p>
            <w:pPr>
              <w:widowControl/>
              <w:rPr>
                <w:rFonts w:ascii="宋体" w:hAnsi="宋体" w:cs="宋体"/>
                <w:b/>
                <w:bCs/>
                <w:color w:val="000000" w:themeColor="text1"/>
                <w:sz w:val="28"/>
                <w:szCs w:val="28"/>
              </w:rPr>
            </w:pPr>
            <w:r>
              <w:rPr>
                <w:rFonts w:ascii="宋体" w:hAnsi="宋体" w:cs="宋体"/>
                <w:b/>
                <w:bCs/>
                <w:color w:val="000000" w:themeColor="text1"/>
                <w:sz w:val="28"/>
                <w:szCs w:val="28"/>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themeColor="text1"/>
                <w:sz w:val="28"/>
                <w:szCs w:val="28"/>
              </w:rPr>
            </w:pPr>
            <w:r>
              <w:rPr>
                <w:rFonts w:hint="eastAsia" w:ascii="宋体" w:hAnsi="宋体" w:cs="宋体"/>
                <w:b/>
                <w:bCs/>
                <w:color w:val="000000" w:themeColor="text1"/>
                <w:sz w:val="28"/>
                <w:szCs w:val="28"/>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hint="eastAsia" w:ascii="宋体" w:hAnsi="宋体" w:cs="宋体"/>
                <w:color w:val="000000" w:themeColor="text1"/>
                <w:sz w:val="28"/>
                <w:szCs w:val="28"/>
              </w:rPr>
              <w:t xml:space="preserve">假或其他违法违规行为，愿承担一切法律责任，接受</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themeColor="text1"/>
                <w:sz w:val="28"/>
                <w:szCs w:val="28"/>
              </w:rPr>
            </w:pPr>
            <w:r>
              <w:rPr>
                <w:rFonts w:ascii="宋体" w:hAnsi="宋体" w:cs="宋体"/>
                <w:color w:val="000000" w:themeColor="text1"/>
                <w:sz w:val="28"/>
                <w:szCs w:val="28"/>
              </w:rPr>
            </w:r>
            <w:r/>
          </w:p>
        </w:tc>
        <w:tc>
          <w:tcPr>
            <w:gridSpan w:val="3"/>
            <w:tcW w:w="7725" w:type="dxa"/>
            <w:vAlign w:val="center"/>
            <w:textDirection w:val="lrTb"/>
            <w:noWrap w:val="false"/>
          </w:tcPr>
          <w:p>
            <w:pPr>
              <w:ind w:left="378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供应商名称（盖章）∶</w:t>
            </w:r>
            <w:r/>
          </w:p>
          <w:p>
            <w:pPr>
              <w:ind w:left="378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法定代表人（签字）∶</w:t>
            </w:r>
            <w:r/>
          </w:p>
          <w:p>
            <w:pPr>
              <w:ind w:left="378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二</w:t>
            </w:r>
            <w:r>
              <w:rPr>
                <w:rFonts w:hint="eastAsia" w:ascii="宋体" w:hAnsi="宋体" w:cs="宋体"/>
                <w:color w:val="000000" w:themeColor="text1"/>
                <w:sz w:val="28"/>
                <w:szCs w:val="28"/>
              </w:rPr>
              <w:t xml:space="preserve">O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日</w:t>
            </w:r>
            <w:r/>
          </w:p>
        </w:tc>
      </w:tr>
    </w:tbl>
    <w:p>
      <w:pPr>
        <w:jc w:val="left"/>
        <w:spacing w:line="360" w:lineRule="auto"/>
        <w:widowControl/>
        <w:rPr>
          <w:rFonts w:ascii="宋体" w:hAnsi="宋体" w:cs="宋体"/>
          <w:b/>
          <w:color w:val="000000" w:themeColor="text1"/>
          <w:sz w:val="28"/>
          <w:szCs w:val="28"/>
          <w:lang w:val="zh-CN"/>
        </w:rPr>
      </w:pPr>
      <w:r>
        <w:rPr>
          <w:rFonts w:hint="eastAsia" w:ascii="宋体" w:hAnsi="宋体" w:cs="宋体"/>
          <w:b/>
          <w:bCs/>
          <w:color w:val="000000" w:themeColor="text1"/>
          <w:sz w:val="28"/>
          <w:szCs w:val="28"/>
        </w:rPr>
        <w:br w:type="page" w:clear="all"/>
      </w:r>
      <w:r>
        <w:rPr>
          <w:rFonts w:hint="eastAsia" w:ascii="宋体" w:hAnsi="宋体" w:cs="宋体"/>
          <w:b/>
          <w:color w:val="000000" w:themeColor="text1"/>
          <w:sz w:val="28"/>
          <w:szCs w:val="28"/>
        </w:rPr>
        <w:t xml:space="preserve">六</w:t>
      </w:r>
      <w:r>
        <w:rPr>
          <w:rFonts w:hint="eastAsia" w:ascii="宋体" w:hAnsi="宋体" w:cs="宋体"/>
          <w:b/>
          <w:color w:val="000000" w:themeColor="text1"/>
          <w:sz w:val="28"/>
          <w:szCs w:val="28"/>
          <w:lang w:val="zh-CN"/>
        </w:rPr>
        <w:t xml:space="preserve">、技术条款偏离表格式</w:t>
      </w:r>
      <w:r/>
    </w:p>
    <w:p>
      <w:pPr>
        <w:jc w:val="center"/>
        <w:widowControl/>
        <w:rPr>
          <w:rFonts w:ascii="宋体" w:hAnsi="宋体" w:cs="宋体"/>
          <w:color w:val="000000" w:themeColor="text1"/>
          <w:sz w:val="28"/>
          <w:szCs w:val="28"/>
          <w:lang w:val="zh-CN"/>
        </w:rPr>
        <w:outlineLvl w:val="2"/>
      </w:pPr>
      <w:r>
        <w:rPr>
          <w:rFonts w:hint="eastAsia" w:ascii="宋体" w:hAnsi="宋体" w:cs="宋体"/>
          <w:color w:val="000000" w:themeColor="text1"/>
          <w:sz w:val="28"/>
          <w:szCs w:val="28"/>
          <w:lang w:val="zh-CN"/>
        </w:rPr>
        <w:t xml:space="preserve">技术条款偏离表</w:t>
      </w:r>
      <w:r/>
    </w:p>
    <w:tbl>
      <w:tblPr>
        <w:tblW w:w="9549" w:type="dxa"/>
        <w:jc w:val="center"/>
        <w:tblLayout w:type="fixed"/>
        <w:tblCellMar>
          <w:left w:w="0" w:type="dxa"/>
          <w:right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技术（</w:t>
            </w:r>
            <w:r>
              <w:rPr>
                <w:rFonts w:hint="eastAsia" w:ascii="宋体" w:hAnsi="宋体" w:cs="宋体"/>
                <w:color w:val="000000" w:themeColor="text1"/>
                <w:sz w:val="28"/>
                <w:szCs w:val="28"/>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r>
    </w:tbl>
    <w:p>
      <w:pPr>
        <w:jc w:val="left"/>
        <w:spacing w:line="360" w:lineRule="auto"/>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jc w:val="left"/>
        <w:spacing w:line="360" w:lineRule="auto"/>
        <w:widowControl/>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投标人名称：（盖章）</w:t>
      </w:r>
      <w:r/>
    </w:p>
    <w:p>
      <w:pPr>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日期：</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日</w:t>
      </w:r>
      <w:r/>
    </w:p>
    <w:p>
      <w:pPr>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说明：</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val="zh-CN"/>
        </w:rPr>
        <w:t xml:space="preserve">如果行、列数不够，请自行增加。</w:t>
      </w:r>
      <w:r/>
    </w:p>
    <w:p>
      <w:pPr>
        <w:jc w:val="left"/>
        <w:spacing w:line="360" w:lineRule="auto"/>
        <w:shd w:val="clear" w:color="auto" w:fill="ffffff"/>
        <w:widowControl/>
        <w:rPr>
          <w:rFonts w:ascii="宋体" w:hAnsi="宋体" w:cs="宋体"/>
          <w:b/>
          <w:color w:val="000000" w:themeColor="text1"/>
          <w:sz w:val="28"/>
          <w:szCs w:val="28"/>
        </w:rPr>
      </w:pPr>
      <w:r>
        <w:rPr>
          <w:rFonts w:ascii="宋体" w:hAnsi="宋体" w:cs="宋体"/>
          <w:b/>
          <w:color w:val="000000" w:themeColor="text1"/>
          <w:sz w:val="28"/>
          <w:szCs w:val="28"/>
        </w:rPr>
      </w:r>
      <w:r/>
    </w:p>
    <w:p>
      <w:pPr>
        <w:jc w:val="left"/>
        <w:spacing w:line="360" w:lineRule="auto"/>
        <w:shd w:val="clear" w:color="auto" w:fill="ffffff"/>
        <w:widowControl/>
        <w:rPr>
          <w:rFonts w:ascii="宋体" w:hAnsi="宋体" w:cs="宋体"/>
          <w:b/>
          <w:color w:val="000000" w:themeColor="text1"/>
          <w:sz w:val="28"/>
          <w:szCs w:val="28"/>
        </w:rPr>
      </w:pPr>
      <w:r>
        <w:rPr>
          <w:rFonts w:ascii="宋体" w:hAnsi="宋体" w:cs="宋体"/>
          <w:b/>
          <w:color w:val="000000" w:themeColor="text1"/>
          <w:sz w:val="28"/>
          <w:szCs w:val="28"/>
        </w:rPr>
      </w:r>
      <w:r/>
    </w:p>
    <w:p>
      <w:pPr>
        <w:jc w:val="left"/>
        <w:spacing w:line="360" w:lineRule="auto"/>
        <w:shd w:val="clear" w:color="auto" w:fill="ffffff"/>
        <w:widowControl/>
        <w:rPr>
          <w:rFonts w:ascii="宋体" w:hAnsi="宋体" w:cs="宋体"/>
          <w:b/>
          <w:color w:val="000000" w:themeColor="text1"/>
          <w:sz w:val="28"/>
          <w:szCs w:val="28"/>
        </w:rPr>
        <w:outlineLvl w:val="1"/>
      </w:pPr>
      <w:r>
        <w:rPr>
          <w:rFonts w:hint="eastAsia" w:ascii="宋体" w:hAnsi="宋体" w:cs="宋体"/>
          <w:b/>
          <w:color w:val="000000" w:themeColor="text1"/>
          <w:sz w:val="28"/>
          <w:szCs w:val="28"/>
        </w:rPr>
        <w:t xml:space="preserve">七、商务条款偏离表</w:t>
      </w:r>
      <w:r/>
    </w:p>
    <w:p>
      <w:pPr>
        <w:ind w:left="420"/>
        <w:jc w:val="center"/>
        <w:shd w:val="clear" w:color="auto" w:fill="ffffff"/>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商务条款偏离表</w:t>
      </w:r>
      <w:r/>
    </w:p>
    <w:tbl>
      <w:tblPr>
        <w:tblW w:w="9621" w:type="dxa"/>
        <w:jc w:val="center"/>
        <w:tblLayout w:type="fixed"/>
        <w:tblCellMar>
          <w:left w:w="10" w:type="dxa"/>
          <w:right w:w="1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rPr>
            </w:pPr>
            <w:r>
              <w:rPr>
                <w:rFonts w:ascii="宋体" w:hAnsi="宋体" w:cs="宋体"/>
                <w:color w:val="000000" w:themeColor="text1"/>
                <w:sz w:val="28"/>
                <w:szCs w:val="28"/>
              </w:rPr>
            </w:r>
            <w:r/>
          </w:p>
        </w:tc>
      </w:tr>
    </w:tbl>
    <w:p>
      <w:pPr>
        <w:jc w:val="left"/>
        <w:spacing w:line="360" w:lineRule="auto"/>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jc w:val="left"/>
        <w:spacing w:line="360" w:lineRule="auto"/>
        <w:widowControl/>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投标人名称：（盖章）</w:t>
      </w:r>
      <w:r/>
    </w:p>
    <w:p>
      <w:pPr>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日期：</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日</w:t>
      </w:r>
      <w:r/>
    </w:p>
    <w:p>
      <w:pPr>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说明：</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val="zh-CN"/>
        </w:rPr>
        <w:t xml:space="preserve">如果行、列数不够，请自行增加。</w:t>
      </w:r>
      <w:r/>
    </w:p>
    <w:p>
      <w:pPr>
        <w:jc w:val="left"/>
        <w:spacing w:line="360" w:lineRule="auto"/>
        <w:shd w:val="clear" w:color="auto" w:fill="ffffff"/>
        <w:widowControl/>
        <w:rPr>
          <w:rFonts w:ascii="宋体" w:hAnsi="宋体" w:cs="宋体"/>
          <w:b/>
          <w:bCs/>
          <w:color w:val="000000" w:themeColor="text1"/>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000000" w:themeColor="text1"/>
          <w:sz w:val="28"/>
          <w:szCs w:val="28"/>
        </w:rPr>
      </w:r>
      <w:r/>
    </w:p>
    <w:p>
      <w:pPr>
        <w:jc w:val="left"/>
        <w:spacing w:line="360" w:lineRule="auto"/>
        <w:shd w:val="clear" w:color="auto" w:fill="ffffff"/>
        <w:widowControl/>
        <w:rPr>
          <w:rFonts w:ascii="宋体" w:hAnsi="宋体" w:cs="宋体"/>
          <w:b/>
          <w:bCs/>
          <w:color w:val="000000" w:themeColor="text1"/>
          <w:sz w:val="28"/>
          <w:szCs w:val="28"/>
        </w:rPr>
        <w:outlineLvl w:val="1"/>
      </w:pPr>
      <w:r>
        <w:rPr>
          <w:rFonts w:hint="eastAsia" w:ascii="宋体" w:hAnsi="宋体" w:cs="宋体"/>
          <w:b/>
          <w:bCs/>
          <w:color w:val="000000" w:themeColor="text1"/>
          <w:sz w:val="28"/>
          <w:szCs w:val="28"/>
        </w:rPr>
        <w:t xml:space="preserve">八、技术说明或服务方案</w:t>
      </w:r>
      <w:r/>
    </w:p>
    <w:p>
      <w:pPr>
        <w:jc w:val="left"/>
        <w:spacing w:line="360" w:lineRule="auto"/>
        <w:shd w:val="clear" w:color="auto" w:fill="ffffff"/>
        <w:widowControl/>
        <w:rPr>
          <w:rFonts w:ascii="宋体" w:hAnsi="宋体" w:cs="宋体"/>
          <w:color w:val="000000" w:themeColor="text1"/>
          <w:sz w:val="28"/>
          <w:szCs w:val="28"/>
        </w:rPr>
      </w:pPr>
      <w:r>
        <w:rPr>
          <w:rFonts w:ascii="宋体" w:hAnsi="宋体" w:cs="宋体"/>
          <w:color w:val="000000" w:themeColor="text1"/>
          <w:sz w:val="28"/>
          <w:szCs w:val="28"/>
        </w:rPr>
      </w:r>
      <w:r/>
    </w:p>
    <w:p>
      <w:pPr>
        <w:jc w:val="left"/>
        <w:spacing w:line="360" w:lineRule="auto"/>
        <w:shd w:val="clear" w:color="auto" w:fill="ffffff"/>
        <w:widowControl/>
        <w:rPr>
          <w:rFonts w:ascii="宋体" w:hAnsi="宋体" w:cs="宋体"/>
          <w:b/>
          <w:bCs/>
          <w:color w:val="000000" w:themeColor="text1"/>
          <w:sz w:val="28"/>
          <w:szCs w:val="28"/>
        </w:rPr>
      </w:pPr>
      <w:r>
        <w:rPr>
          <w:rFonts w:ascii="宋体" w:hAnsi="宋体" w:cs="宋体"/>
          <w:b/>
          <w:bCs/>
          <w:color w:val="000000" w:themeColor="text1"/>
          <w:sz w:val="28"/>
          <w:szCs w:val="28"/>
        </w:rPr>
      </w:r>
      <w:r/>
    </w:p>
    <w:p>
      <w:pPr>
        <w:spacing w:line="460" w:lineRule="atLeast"/>
        <w:widowControl/>
        <w:rPr>
          <w:rFonts w:ascii="Arial" w:hAnsi="Arial" w:cs="Arial"/>
          <w:b/>
          <w:bCs/>
          <w:color w:val="000000" w:themeColor="text1"/>
          <w:sz w:val="28"/>
          <w:szCs w:val="28"/>
        </w:rPr>
      </w:pPr>
      <w:r>
        <w:rPr>
          <w:rFonts w:hint="eastAsia" w:ascii="宋体" w:hAnsi="宋体" w:cs="宋体"/>
          <w:b/>
          <w:bCs/>
          <w:color w:val="000000" w:themeColor="text1"/>
          <w:sz w:val="28"/>
          <w:szCs w:val="28"/>
        </w:rPr>
        <w:t xml:space="preserve">九、</w:t>
      </w:r>
      <w:r>
        <w:rPr>
          <w:rFonts w:hint="eastAsia" w:ascii="Arial" w:hAnsi="Arial" w:cs="Arial"/>
          <w:b/>
          <w:bCs/>
          <w:color w:val="000000" w:themeColor="text1"/>
          <w:sz w:val="28"/>
          <w:szCs w:val="28"/>
        </w:rPr>
        <w:t xml:space="preserve">拟参与本项目服务人员一览表</w:t>
      </w:r>
      <w:r/>
    </w:p>
    <w:p>
      <w:pPr>
        <w:spacing w:line="460" w:lineRule="atLeast"/>
        <w:widowControl/>
        <w:rPr>
          <w:rFonts w:ascii="Arial" w:hAnsi="Arial" w:cs="Arial"/>
          <w:b/>
          <w:bCs/>
          <w:color w:val="000000" w:themeColor="text1"/>
          <w:sz w:val="24"/>
        </w:rPr>
      </w:pPr>
      <w:r>
        <w:rPr>
          <w:rFonts w:ascii="Arial" w:hAnsi="Arial" w:cs="Arial"/>
          <w:b/>
          <w:bCs/>
          <w:color w:val="000000" w:themeColor="text1"/>
          <w:sz w:val="24"/>
        </w:rPr>
      </w:r>
      <w:r/>
    </w:p>
    <w:p>
      <w:pPr>
        <w:jc w:val="center"/>
        <w:widowControl/>
        <w:rPr>
          <w:rFonts w:ascii="Arial" w:hAnsi="Arial" w:cs="Arial"/>
          <w:b/>
          <w:bCs/>
          <w:color w:val="000000" w:themeColor="text1"/>
          <w:sz w:val="24"/>
        </w:rPr>
      </w:pPr>
      <w:r>
        <w:rPr>
          <w:rFonts w:hint="eastAsia" w:ascii="Arial" w:hAnsi="Arial" w:cs="Arial"/>
          <w:b/>
          <w:bCs/>
          <w:color w:val="000000" w:themeColor="text1"/>
          <w:sz w:val="28"/>
          <w:szCs w:val="28"/>
        </w:rPr>
        <w:t xml:space="preserve">拟参与本项目服务人员一览表</w:t>
      </w:r>
      <w:r/>
    </w:p>
    <w:p>
      <w:pPr>
        <w:jc w:val="center"/>
        <w:widowControl/>
        <w:rPr>
          <w:rFonts w:ascii="Arial" w:hAnsi="Arial" w:cs="Arial"/>
          <w:b/>
          <w:bCs/>
          <w:color w:val="000000" w:themeColor="text1"/>
          <w:sz w:val="24"/>
        </w:rPr>
      </w:pPr>
      <w:r>
        <w:rPr>
          <w:rFonts w:ascii="Arial" w:hAnsi="Arial" w:cs="Arial"/>
          <w:b/>
          <w:bCs/>
          <w:color w:val="000000" w:themeColor="text1"/>
          <w:sz w:val="24"/>
        </w:rPr>
      </w:r>
      <w:r/>
    </w:p>
    <w:p>
      <w:pPr>
        <w:widowControl/>
        <w:rPr>
          <w:rFonts w:ascii="Arial" w:hAnsi="Arial" w:cs="Arial"/>
          <w:color w:val="000000" w:themeColor="text1"/>
          <w:sz w:val="28"/>
          <w:szCs w:val="28"/>
        </w:rPr>
      </w:pPr>
      <w:r>
        <w:rPr>
          <w:rFonts w:hint="eastAsia" w:ascii="Arial" w:hAnsi="Arial" w:cs="Arial"/>
          <w:color w:val="000000" w:themeColor="text1"/>
          <w:sz w:val="28"/>
          <w:szCs w:val="28"/>
        </w:rPr>
        <w:t xml:space="preserve">项目名称：项目编号：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执业</w:t>
            </w:r>
            <w:r/>
          </w:p>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themeColor="text1"/>
                <w:sz w:val="28"/>
                <w:szCs w:val="28"/>
              </w:rPr>
            </w:pPr>
            <w:r>
              <w:rPr>
                <w:rFonts w:hint="eastAsia" w:ascii="Arial" w:hAnsi="Arial" w:cs="Arial"/>
                <w:b/>
                <w:bCs/>
                <w:color w:val="000000" w:themeColor="text1"/>
                <w:sz w:val="28"/>
                <w:szCs w:val="28"/>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 w:val="28"/>
                <w:szCs w:val="28"/>
              </w:rPr>
            </w:pPr>
            <w:r>
              <w:rPr>
                <w:rFonts w:ascii="Arial" w:hAnsi="Arial" w:cs="Arial"/>
                <w:color w:val="000000" w:themeColor="text1"/>
                <w:sz w:val="28"/>
                <w:szCs w:val="28"/>
              </w:rPr>
            </w:r>
            <w:r/>
          </w:p>
        </w:tc>
      </w:tr>
    </w:tbl>
    <w:p>
      <w:pPr>
        <w:jc w:val="left"/>
        <w:spacing w:line="360" w:lineRule="auto"/>
        <w:shd w:val="clear" w:color="auto" w:fill="ffffff"/>
        <w:widowControl/>
        <w:rPr>
          <w:rFonts w:ascii="Arial" w:hAnsi="Arial" w:cs="Arial"/>
          <w:color w:val="000000" w:themeColor="text1"/>
          <w:sz w:val="28"/>
          <w:szCs w:val="28"/>
        </w:rPr>
      </w:pPr>
      <w:r>
        <w:rPr>
          <w:rFonts w:hint="eastAsia" w:ascii="Arial" w:hAnsi="Arial" w:cs="Arial"/>
          <w:color w:val="000000" w:themeColor="text1"/>
          <w:sz w:val="28"/>
          <w:szCs w:val="28"/>
        </w:rPr>
        <w:t xml:space="preserve">投标单位（盖章）：</w:t>
      </w:r>
      <w:r>
        <w:rPr>
          <w:rFonts w:ascii="Arial" w:hAnsi="Arial" w:cs="Arial"/>
          <w:color w:val="000000" w:themeColor="text1"/>
          <w:sz w:val="28"/>
          <w:szCs w:val="28"/>
          <w:u w:val="single"/>
        </w:rPr>
        <w:t xml:space="preserve">                             </w:t>
      </w:r>
      <w:r/>
    </w:p>
    <w:p>
      <w:pPr>
        <w:jc w:val="left"/>
        <w:spacing w:line="360" w:lineRule="auto"/>
        <w:shd w:val="clear" w:color="auto" w:fill="ffffff"/>
        <w:widowControl/>
        <w:rPr>
          <w:rFonts w:ascii="Arial" w:hAnsi="Arial" w:cs="Arial"/>
          <w:color w:val="000000" w:themeColor="text1"/>
          <w:sz w:val="28"/>
          <w:szCs w:val="28"/>
          <w:u w:val="single"/>
        </w:rPr>
      </w:pPr>
      <w:r>
        <w:rPr>
          <w:rFonts w:hint="eastAsia" w:ascii="Arial" w:hAnsi="Arial" w:cs="Arial"/>
          <w:color w:val="000000" w:themeColor="text1"/>
          <w:sz w:val="28"/>
          <w:szCs w:val="28"/>
        </w:rPr>
        <w:t xml:space="preserve">法定代表人或授权代表（签字）：</w:t>
      </w:r>
      <w:r>
        <w:rPr>
          <w:rFonts w:ascii="Arial" w:hAnsi="Arial" w:cs="Arial"/>
          <w:color w:val="000000" w:themeColor="text1"/>
          <w:sz w:val="28"/>
          <w:szCs w:val="28"/>
          <w:u w:val="single"/>
        </w:rPr>
        <w:t xml:space="preserve">                              </w:t>
      </w:r>
      <w:r/>
    </w:p>
    <w:p>
      <w:pPr>
        <w:jc w:val="left"/>
        <w:spacing w:line="360" w:lineRule="auto"/>
        <w:shd w:val="clear" w:color="auto" w:fill="ffffff"/>
        <w:widowControl/>
        <w:rPr>
          <w:rFonts w:ascii="宋体" w:hAnsi="宋体" w:cs="宋体"/>
          <w:b/>
          <w:bCs/>
          <w:color w:val="000000" w:themeColor="text1"/>
          <w:sz w:val="28"/>
          <w:szCs w:val="28"/>
        </w:rPr>
        <w:outlineLvl w:val="1"/>
      </w:pPr>
      <w:r>
        <w:rPr>
          <w:rFonts w:ascii="宋体" w:hAnsi="宋体" w:cs="宋体"/>
          <w:b/>
          <w:bCs/>
          <w:color w:val="000000" w:themeColor="text1"/>
          <w:sz w:val="28"/>
          <w:szCs w:val="28"/>
        </w:rPr>
      </w:r>
      <w:r/>
    </w:p>
    <w:p>
      <w:pPr>
        <w:spacing w:line="360" w:lineRule="auto"/>
        <w:rPr>
          <w:rFonts w:ascii="宋体" w:hAnsi="宋体" w:cs="宋体"/>
          <w:b/>
          <w:color w:val="000000" w:themeColor="text1"/>
          <w:sz w:val="28"/>
          <w:szCs w:val="28"/>
        </w:rPr>
      </w:pPr>
      <w:r>
        <w:rPr>
          <w:rFonts w:ascii="宋体" w:hAnsi="宋体" w:cs="宋体"/>
          <w:b/>
          <w:color w:val="000000" w:themeColor="text1"/>
          <w:sz w:val="28"/>
          <w:szCs w:val="28"/>
        </w:rPr>
      </w:r>
      <w:r/>
    </w:p>
    <w:p>
      <w:pPr>
        <w:spacing w:line="360" w:lineRule="auto"/>
        <w:rPr>
          <w:rFonts w:ascii="宋体" w:hAnsi="宋体" w:cs="宋体"/>
          <w:b/>
          <w:color w:val="000000" w:themeColor="text1"/>
          <w:sz w:val="28"/>
          <w:szCs w:val="28"/>
        </w:rPr>
      </w:pPr>
      <w:r>
        <w:rPr>
          <w:rFonts w:ascii="宋体" w:hAnsi="宋体" w:cs="宋体"/>
          <w:b/>
          <w:color w:val="000000" w:themeColor="text1"/>
          <w:sz w:val="28"/>
          <w:szCs w:val="28"/>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rPr>
          <w:color w:val="000000" w:themeColor="text1"/>
        </w:rPr>
      </w:pPr>
      <w:r>
        <w:rPr>
          <w:color w:val="000000" w:themeColor="text1"/>
        </w:rPr>
      </w:r>
      <w:r/>
    </w:p>
    <w:p>
      <w:pPr>
        <w:pStyle w:val="899"/>
        <w:rPr>
          <w:color w:val="000000" w:themeColor="text1"/>
        </w:rPr>
      </w:pPr>
      <w:r>
        <w:rPr>
          <w:color w:val="000000" w:themeColor="text1"/>
        </w:rPr>
      </w:r>
      <w:r/>
    </w:p>
    <w:p>
      <w:pPr>
        <w:spacing w:line="360" w:lineRule="auto"/>
        <w:rPr>
          <w:rFonts w:ascii="宋体" w:hAnsi="宋体" w:cs="宋体"/>
          <w:b/>
          <w:color w:val="000000" w:themeColor="text1"/>
          <w:sz w:val="28"/>
          <w:szCs w:val="28"/>
        </w:rPr>
        <w:outlineLvl w:val="1"/>
      </w:pPr>
      <w:r>
        <w:rPr>
          <w:rFonts w:hint="eastAsia" w:ascii="宋体" w:hAnsi="宋体" w:cs="宋体"/>
          <w:b/>
          <w:color w:val="000000" w:themeColor="text1"/>
          <w:sz w:val="28"/>
          <w:szCs w:val="28"/>
        </w:rPr>
        <w:t xml:space="preserve">十、投标人类似业绩情况表</w:t>
      </w:r>
      <w:r/>
    </w:p>
    <w:p>
      <w:pPr>
        <w:jc w:val="center"/>
        <w:spacing w:line="360" w:lineRule="auto"/>
        <w:rPr>
          <w:rFonts w:ascii="宋体" w:hAnsi="宋体" w:cs="宋体"/>
          <w:bCs/>
          <w:color w:val="000000" w:themeColor="text1"/>
          <w:sz w:val="28"/>
          <w:szCs w:val="28"/>
        </w:rPr>
        <w:outlineLvl w:val="2"/>
      </w:pPr>
      <w:r>
        <w:rPr>
          <w:rFonts w:hint="eastAsia" w:ascii="宋体" w:hAnsi="宋体" w:cs="宋体"/>
          <w:bCs/>
          <w:color w:val="000000" w:themeColor="text1"/>
          <w:sz w:val="28"/>
          <w:szCs w:val="28"/>
        </w:rPr>
        <w:t xml:space="preserve">投标人类似业绩情况表</w:t>
      </w:r>
      <w:r/>
    </w:p>
    <w:tbl>
      <w:tblPr>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p>
        </w:tc>
        <w:tc>
          <w:tcPr>
            <w:tcW w:w="3415"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w:t>
            </w:r>
            <w:r/>
          </w:p>
        </w:tc>
        <w:tc>
          <w:tcPr>
            <w:tcW w:w="1418"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业主方</w:t>
            </w:r>
            <w:r/>
          </w:p>
        </w:tc>
        <w:tc>
          <w:tcPr>
            <w:tcW w:w="1517"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签约及服务</w:t>
            </w:r>
            <w:r/>
          </w:p>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时间</w:t>
            </w:r>
            <w:r/>
          </w:p>
        </w:tc>
        <w:tc>
          <w:tcPr>
            <w:tcW w:w="1134"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联系人及电话</w:t>
            </w:r>
            <w:r/>
          </w:p>
        </w:tc>
        <w:tc>
          <w:tcPr>
            <w:tcW w:w="1134"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3415"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418" w:type="dxa"/>
            <w:vAlign w:val="center"/>
            <w:textDirection w:val="lrTb"/>
            <w:noWrap w:val="false"/>
          </w:tcPr>
          <w:p>
            <w:pPr>
              <w:ind w:firstLine="140"/>
              <w:jc w:val="left"/>
              <w:rPr>
                <w:rFonts w:ascii="宋体" w:hAnsi="宋体" w:cs="宋体"/>
                <w:color w:val="000000" w:themeColor="text1"/>
                <w:sz w:val="28"/>
                <w:szCs w:val="28"/>
              </w:rPr>
            </w:pPr>
            <w:r>
              <w:rPr>
                <w:rFonts w:ascii="宋体" w:hAnsi="宋体" w:cs="宋体"/>
                <w:color w:val="000000" w:themeColor="text1"/>
                <w:sz w:val="28"/>
                <w:szCs w:val="28"/>
              </w:rPr>
            </w:r>
            <w:r/>
          </w:p>
        </w:tc>
        <w:tc>
          <w:tcPr>
            <w:tcW w:w="1517"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134"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134"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3415"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418"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517"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134"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134"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3415"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418"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517"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134"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c>
          <w:tcPr>
            <w:tcW w:w="1134" w:type="dxa"/>
            <w:vAlign w:val="center"/>
            <w:textDirection w:val="lrTb"/>
            <w:noWrap w:val="false"/>
          </w:tcPr>
          <w:p>
            <w:pPr>
              <w:jc w:val="left"/>
              <w:rPr>
                <w:rFonts w:ascii="宋体" w:hAnsi="宋体" w:cs="宋体"/>
                <w:color w:val="000000" w:themeColor="text1"/>
                <w:sz w:val="28"/>
                <w:szCs w:val="28"/>
              </w:rPr>
            </w:pPr>
            <w:r>
              <w:rPr>
                <w:rFonts w:ascii="宋体" w:hAnsi="宋体" w:cs="宋体"/>
                <w:color w:val="000000" w:themeColor="text1"/>
                <w:sz w:val="28"/>
                <w:szCs w:val="28"/>
              </w:rPr>
            </w:r>
            <w:r/>
          </w:p>
        </w:tc>
      </w:tr>
    </w:tbl>
    <w:p>
      <w:pPr>
        <w:jc w:val="left"/>
        <w:spacing w:line="360" w:lineRule="auto"/>
        <w:widowControl/>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投标人名称：（盖章）</w:t>
      </w:r>
      <w:r/>
    </w:p>
    <w:p>
      <w:pPr>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日</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期：</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日</w:t>
      </w:r>
      <w:r/>
    </w:p>
    <w:p>
      <w:pPr>
        <w:jc w:val="left"/>
        <w:spacing w:line="360" w:lineRule="auto"/>
        <w:widowControl/>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说明：</w:t>
      </w:r>
      <w:r/>
    </w:p>
    <w:p>
      <w:pPr>
        <w:spacing w:line="360" w:lineRule="auto"/>
        <w:rPr>
          <w:rFonts w:ascii="宋体" w:hAnsi="宋体" w:cs="宋体"/>
          <w:b/>
          <w:color w:val="000000" w:themeColor="text1"/>
          <w:sz w:val="28"/>
          <w:szCs w:val="28"/>
        </w:rPr>
        <w:outlineLvl w:val="2"/>
      </w:pP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lang w:val="zh-CN"/>
        </w:rPr>
        <w:t xml:space="preserve">、如果行、列数不够，请自行增加。</w:t>
      </w:r>
      <w:r/>
    </w:p>
    <w:p>
      <w:pPr>
        <w:spacing w:line="360"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、请投标人根据本格式要求如实填写业绩情况表，并附业绩合同复印件。</w:t>
      </w:r>
      <w:r/>
    </w:p>
    <w:p>
      <w:pPr>
        <w:spacing w:line="360" w:lineRule="auto"/>
        <w:rPr>
          <w:rFonts w:ascii="宋体" w:hAnsi="宋体" w:cs="宋体"/>
          <w:b/>
          <w:color w:val="000000" w:themeColor="text1"/>
          <w:sz w:val="28"/>
          <w:szCs w:val="28"/>
        </w:rPr>
      </w:pPr>
      <w:r>
        <w:rPr>
          <w:rFonts w:ascii="宋体" w:hAnsi="宋体" w:cs="宋体"/>
          <w:b/>
          <w:color w:val="000000" w:themeColor="text1"/>
          <w:sz w:val="28"/>
          <w:szCs w:val="28"/>
        </w:rPr>
      </w:r>
      <w:r/>
    </w:p>
    <w:p>
      <w:pPr>
        <w:spacing w:line="360" w:lineRule="auto"/>
        <w:rPr>
          <w:rFonts w:ascii="宋体" w:hAnsi="宋体" w:cs="宋体"/>
          <w:b/>
          <w:color w:val="000000" w:themeColor="text1"/>
          <w:sz w:val="28"/>
          <w:szCs w:val="28"/>
        </w:rPr>
      </w:pPr>
      <w:r>
        <w:rPr>
          <w:rFonts w:hint="eastAsia" w:ascii="宋体" w:hAnsi="宋体" w:cs="宋体"/>
          <w:b/>
          <w:color w:val="000000" w:themeColor="text1"/>
          <w:sz w:val="28"/>
          <w:szCs w:val="28"/>
        </w:rPr>
        <w:t xml:space="preserve">十一、投标需要的其他证明文件及材料（若有）</w:t>
      </w:r>
      <w:r/>
    </w:p>
    <w:p>
      <w:pPr>
        <w:jc w:val="left"/>
        <w:spacing w:before="50" w:after="50" w:line="360" w:lineRule="auto"/>
        <w:rPr>
          <w:rFonts w:ascii="宋体" w:hAnsi="宋体" w:cs="宋体"/>
          <w:b/>
          <w:color w:val="000000" w:themeColor="text1"/>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rPr>
      </w:r>
      <w:r/>
    </w:p>
    <w:p>
      <w:pPr>
        <w:spacing w:line="360" w:lineRule="auto"/>
        <w:rPr>
          <w:rFonts w:ascii="宋体" w:hAnsi="宋体" w:cs="宋体"/>
          <w:b/>
          <w:color w:val="000000" w:themeColor="text1"/>
          <w:sz w:val="28"/>
          <w:szCs w:val="28"/>
        </w:rPr>
        <w:outlineLvl w:val="0"/>
      </w:pPr>
      <w:r>
        <w:rPr>
          <w:rFonts w:hint="eastAsia" w:ascii="宋体" w:hAnsi="宋体" w:cs="宋体"/>
          <w:b/>
          <w:color w:val="000000" w:themeColor="text1"/>
          <w:sz w:val="28"/>
          <w:szCs w:val="28"/>
        </w:rPr>
        <w:t xml:space="preserve">附件一、中小企业声明函格式</w:t>
      </w:r>
      <w:r/>
    </w:p>
    <w:p>
      <w:pPr>
        <w:jc w:val="center"/>
        <w:spacing w:line="360" w:lineRule="auto"/>
        <w:rPr>
          <w:rFonts w:ascii="黑体" w:hAnsi="黑体" w:eastAsia="黑体"/>
          <w:color w:val="000000" w:themeColor="text1"/>
          <w:sz w:val="36"/>
          <w:szCs w:val="36"/>
        </w:rPr>
      </w:pPr>
      <w:r/>
      <w:bookmarkStart w:id="43" w:name="OLE_LINK25"/>
      <w:r/>
      <w:bookmarkStart w:id="44" w:name="OLE_LINK27"/>
      <w:r/>
      <w:bookmarkStart w:id="45" w:name="OLE_LINK26"/>
      <w:r>
        <w:rPr>
          <w:rFonts w:ascii="黑体" w:hAnsi="黑体" w:eastAsia="黑体"/>
          <w:color w:val="000000" w:themeColor="text1"/>
          <w:sz w:val="36"/>
          <w:szCs w:val="36"/>
        </w:rPr>
        <w:t xml:space="preserve">中小企业声明函（</w:t>
      </w:r>
      <w:r>
        <w:rPr>
          <w:rFonts w:hint="eastAsia" w:ascii="黑体" w:hAnsi="黑体" w:eastAsia="黑体"/>
          <w:color w:val="000000" w:themeColor="text1"/>
          <w:sz w:val="36"/>
          <w:szCs w:val="36"/>
        </w:rPr>
        <w:t xml:space="preserve">服务</w:t>
      </w:r>
      <w:r>
        <w:rPr>
          <w:rFonts w:ascii="黑体" w:hAnsi="黑体" w:eastAsia="黑体"/>
          <w:color w:val="000000" w:themeColor="text1"/>
          <w:sz w:val="36"/>
          <w:szCs w:val="36"/>
        </w:rPr>
        <w:t xml:space="preserve">）</w:t>
      </w:r>
      <w:r/>
    </w:p>
    <w:p>
      <w:pPr>
        <w:pStyle w:val="911"/>
        <w:ind w:firstLine="560"/>
        <w:rPr>
          <w:color w:val="000000" w:themeColor="text1"/>
          <w:sz w:val="28"/>
          <w:szCs w:val="28"/>
        </w:rPr>
      </w:pPr>
      <w:r>
        <w:rPr>
          <w:color w:val="000000" w:themeColor="text1"/>
          <w:sz w:val="28"/>
          <w:szCs w:val="28"/>
        </w:rPr>
        <w:t xml:space="preserve">本公司（联合体）郑重声明，根据《政府采购促进中小企业发展管理办法》（财库【</w:t>
      </w:r>
      <w:r>
        <w:rPr>
          <w:color w:val="000000" w:themeColor="text1"/>
          <w:sz w:val="28"/>
          <w:szCs w:val="28"/>
        </w:rPr>
        <w:t xml:space="preserve">2020</w:t>
      </w:r>
      <w:r>
        <w:rPr>
          <w:color w:val="000000" w:themeColor="text1"/>
          <w:sz w:val="28"/>
          <w:szCs w:val="28"/>
        </w:rPr>
        <w:t xml:space="preserve">】</w:t>
      </w:r>
      <w:r>
        <w:rPr>
          <w:color w:val="000000" w:themeColor="text1"/>
          <w:sz w:val="28"/>
          <w:szCs w:val="28"/>
        </w:rPr>
        <w:t xml:space="preserve"> 46 </w:t>
      </w:r>
      <w:r>
        <w:rPr>
          <w:color w:val="000000" w:themeColor="text1"/>
          <w:sz w:val="28"/>
          <w:szCs w:val="28"/>
        </w:rPr>
        <w:t xml:space="preserve">号）的</w:t>
      </w:r>
      <w:r>
        <w:rPr>
          <w:color w:val="000000" w:themeColor="text1"/>
          <w:spacing w:val="-3"/>
          <w:sz w:val="28"/>
          <w:szCs w:val="28"/>
        </w:rPr>
        <w:t xml:space="preserve">规定，本公司</w:t>
      </w:r>
      <w:r>
        <w:rPr>
          <w:color w:val="000000" w:themeColor="text1"/>
          <w:sz w:val="28"/>
          <w:szCs w:val="28"/>
        </w:rPr>
        <w:t xml:space="preserve">（联合体</w:t>
      </w:r>
      <w:r>
        <w:rPr>
          <w:color w:val="000000" w:themeColor="text1"/>
          <w:spacing w:val="-5"/>
          <w:sz w:val="28"/>
          <w:szCs w:val="28"/>
        </w:rPr>
        <w:t xml:space="preserve">）</w:t>
      </w:r>
      <w:r>
        <w:rPr>
          <w:rFonts w:hint="eastAsia"/>
          <w:color w:val="000000" w:themeColor="text1"/>
          <w:spacing w:val="-3"/>
          <w:sz w:val="28"/>
          <w:szCs w:val="28"/>
          <w:u w:val="single"/>
        </w:rPr>
        <w:t xml:space="preserve">                </w:t>
      </w:r>
      <w:r>
        <w:rPr>
          <w:color w:val="000000" w:themeColor="text1"/>
          <w:spacing w:val="-2"/>
          <w:sz w:val="28"/>
          <w:szCs w:val="28"/>
        </w:rPr>
        <w:t xml:space="preserve">参加</w:t>
      </w:r>
      <w:r>
        <w:rPr>
          <w:color w:val="000000" w:themeColor="text1"/>
          <w:sz w:val="28"/>
          <w:szCs w:val="28"/>
        </w:rPr>
        <w:t xml:space="preserve">（采购人单位名称</w:t>
      </w:r>
      <w:r>
        <w:rPr>
          <w:color w:val="000000" w:themeColor="text1"/>
          <w:spacing w:val="-5"/>
          <w:sz w:val="28"/>
          <w:szCs w:val="28"/>
        </w:rPr>
        <w:t xml:space="preserve">）</w:t>
      </w:r>
      <w:r>
        <w:rPr>
          <w:color w:val="000000" w:themeColor="text1"/>
          <w:spacing w:val="-6"/>
          <w:sz w:val="28"/>
          <w:szCs w:val="28"/>
        </w:rPr>
        <w:t xml:space="preserve">的</w:t>
      </w:r>
      <w:r>
        <w:rPr>
          <w:rFonts w:hint="eastAsia"/>
          <w:color w:val="000000" w:themeColor="text1"/>
          <w:spacing w:val="-6"/>
          <w:sz w:val="28"/>
          <w:szCs w:val="28"/>
          <w:u w:val="single"/>
        </w:rPr>
        <w:t xml:space="preserve">       </w:t>
      </w:r>
      <w:r>
        <w:rPr>
          <w:color w:val="000000" w:themeColor="text1"/>
          <w:spacing w:val="-6"/>
          <w:sz w:val="28"/>
          <w:szCs w:val="28"/>
        </w:rPr>
        <w:t xml:space="preserve"> </w:t>
      </w:r>
      <w:r>
        <w:rPr>
          <w:color w:val="000000" w:themeColor="text1"/>
          <w:sz w:val="28"/>
          <w:szCs w:val="28"/>
        </w:rPr>
        <w:t xml:space="preserve">（项目名称、分包号</w:t>
      </w:r>
      <w:r>
        <w:rPr>
          <w:color w:val="000000" w:themeColor="text1"/>
          <w:spacing w:val="-5"/>
          <w:sz w:val="28"/>
          <w:szCs w:val="28"/>
        </w:rPr>
        <w:t xml:space="preserve">）</w:t>
      </w:r>
      <w:r>
        <w:rPr>
          <w:color w:val="000000" w:themeColor="text1"/>
          <w:spacing w:val="-1"/>
          <w:sz w:val="28"/>
          <w:szCs w:val="28"/>
        </w:rPr>
        <w:t xml:space="preserve">采购活动，</w:t>
      </w:r>
      <w:r>
        <w:rPr>
          <w:rFonts w:hint="eastAsia"/>
          <w:color w:val="000000" w:themeColor="text1"/>
          <w:sz w:val="28"/>
          <w:szCs w:val="28"/>
        </w:rPr>
        <w:t xml:space="preserve">提供的货物全部由符合政策要求的中小企业制造</w:t>
      </w:r>
      <w:r>
        <w:rPr>
          <w:color w:val="000000" w:themeColor="text1"/>
          <w:spacing w:val="-5"/>
          <w:sz w:val="28"/>
          <w:szCs w:val="28"/>
        </w:rPr>
        <w:t xml:space="preserve">。相关企业</w:t>
      </w:r>
      <w:r>
        <w:rPr>
          <w:color w:val="000000" w:themeColor="text1"/>
          <w:sz w:val="28"/>
          <w:szCs w:val="28"/>
        </w:rPr>
        <w:t xml:space="preserve">（</w:t>
      </w:r>
      <w:r>
        <w:rPr>
          <w:color w:val="000000" w:themeColor="text1"/>
          <w:spacing w:val="-3"/>
          <w:sz w:val="28"/>
          <w:szCs w:val="28"/>
        </w:rPr>
        <w:t xml:space="preserve">含联合体中的中小企业、签订分包意向协议的中小企业）的具体情况如下：</w:t>
      </w:r>
      <w:r/>
    </w:p>
    <w:p>
      <w:pPr>
        <w:pStyle w:val="911"/>
        <w:ind w:firstLine="560"/>
        <w:rPr>
          <w:color w:val="000000" w:themeColor="text1"/>
          <w:sz w:val="28"/>
          <w:szCs w:val="28"/>
        </w:rPr>
      </w:pPr>
      <w:r>
        <w:rPr>
          <w:rFonts w:ascii="Calibri" w:eastAsia="Calibri"/>
          <w:color w:val="000000" w:themeColor="text1"/>
          <w:sz w:val="28"/>
          <w:szCs w:val="28"/>
        </w:rPr>
        <w:t xml:space="preserve">1</w:t>
      </w:r>
      <w:r>
        <w:rPr>
          <w:color w:val="000000" w:themeColor="text1"/>
          <w:sz w:val="28"/>
          <w:szCs w:val="28"/>
        </w:rPr>
        <w:t xml:space="preserve">、</w:t>
      </w:r>
      <w:r>
        <w:rPr>
          <w:rFonts w:hint="eastAsia"/>
          <w:color w:val="000000" w:themeColor="text1"/>
          <w:sz w:val="28"/>
          <w:szCs w:val="28"/>
          <w:u w:val="single"/>
        </w:rPr>
        <w:t xml:space="preserve">     </w:t>
      </w:r>
      <w:r>
        <w:rPr>
          <w:color w:val="000000" w:themeColor="text1"/>
          <w:sz w:val="28"/>
          <w:szCs w:val="28"/>
        </w:rPr>
        <w:t xml:space="preserve">（标的名称），属于</w:t>
      </w:r>
      <w:r>
        <w:rPr>
          <w:rFonts w:hint="eastAsia"/>
          <w:color w:val="000000" w:themeColor="text1"/>
          <w:sz w:val="28"/>
          <w:szCs w:val="28"/>
          <w:u w:val="single"/>
        </w:rPr>
        <w:t xml:space="preserve">       </w:t>
      </w:r>
      <w:r>
        <w:rPr>
          <w:color w:val="000000" w:themeColor="text1"/>
          <w:sz w:val="28"/>
          <w:szCs w:val="28"/>
        </w:rPr>
        <w:t xml:space="preserve">（采购文件中明确的所属行业）；</w:t>
      </w:r>
      <w:r>
        <w:rPr>
          <w:rFonts w:hint="eastAsia"/>
          <w:color w:val="000000" w:themeColor="text1"/>
          <w:sz w:val="28"/>
          <w:szCs w:val="28"/>
        </w:rPr>
        <w:t xml:space="preserve">承接企业为</w:t>
      </w:r>
      <w:r>
        <w:rPr>
          <w:rFonts w:hint="eastAsia"/>
          <w:color w:val="000000" w:themeColor="text1"/>
          <w:sz w:val="28"/>
          <w:szCs w:val="28"/>
          <w:u w:val="single"/>
        </w:rPr>
        <w:t xml:space="preserve">       </w:t>
      </w:r>
      <w:r>
        <w:rPr>
          <w:color w:val="000000" w:themeColor="text1"/>
          <w:sz w:val="28"/>
          <w:szCs w:val="28"/>
        </w:rPr>
        <w:t xml:space="preserve">（企业名称），从业人员</w:t>
      </w:r>
      <w:r>
        <w:rPr>
          <w:rFonts w:ascii="Times New Roman" w:eastAsia="Times New Roman"/>
          <w:color w:val="000000" w:themeColor="text1"/>
          <w:spacing w:val="96"/>
          <w:sz w:val="28"/>
          <w:szCs w:val="28"/>
          <w:u w:val="single"/>
        </w:rPr>
        <w:t xml:space="preserve"> </w:t>
      </w:r>
      <w:r>
        <w:rPr>
          <w:color w:val="000000" w:themeColor="text1"/>
          <w:spacing w:val="-4"/>
          <w:sz w:val="28"/>
          <w:szCs w:val="28"/>
        </w:rPr>
        <w:t xml:space="preserve">人，营业收入为</w:t>
      </w:r>
      <w:r>
        <w:rPr>
          <w:rFonts w:ascii="Times New Roman" w:eastAsia="Times New Roman"/>
          <w:color w:val="000000" w:themeColor="text1"/>
          <w:spacing w:val="97"/>
          <w:sz w:val="28"/>
          <w:szCs w:val="28"/>
          <w:u w:val="single"/>
        </w:rPr>
        <w:t xml:space="preserve"> </w:t>
      </w:r>
      <w:r>
        <w:rPr>
          <w:color w:val="000000" w:themeColor="text1"/>
          <w:spacing w:val="-4"/>
          <w:sz w:val="28"/>
          <w:szCs w:val="28"/>
        </w:rPr>
        <w:t xml:space="preserve">万元，资产总额为</w:t>
      </w:r>
      <w:r>
        <w:rPr>
          <w:rFonts w:ascii="Times New Roman" w:eastAsia="Times New Roman"/>
          <w:color w:val="000000" w:themeColor="text1"/>
          <w:spacing w:val="97"/>
          <w:sz w:val="28"/>
          <w:szCs w:val="28"/>
          <w:u w:val="single"/>
        </w:rPr>
        <w:t xml:space="preserve"> </w:t>
      </w:r>
      <w:r>
        <w:rPr>
          <w:color w:val="000000" w:themeColor="text1"/>
          <w:spacing w:val="-7"/>
          <w:sz w:val="28"/>
          <w:szCs w:val="28"/>
        </w:rPr>
        <w:t xml:space="preserve">万元，属于</w:t>
      </w:r>
      <w:r>
        <w:rPr>
          <w:color w:val="000000" w:themeColor="text1"/>
          <w:sz w:val="28"/>
          <w:szCs w:val="28"/>
        </w:rPr>
        <w:t xml:space="preserve">（</w:t>
      </w:r>
      <w:r>
        <w:rPr>
          <w:color w:val="000000" w:themeColor="text1"/>
          <w:spacing w:val="-5"/>
          <w:sz w:val="28"/>
          <w:szCs w:val="28"/>
          <w:u w:val="single"/>
        </w:rPr>
        <w:t xml:space="preserve">中型企业、小型企业、微型企业</w:t>
      </w:r>
      <w:r>
        <w:rPr>
          <w:color w:val="000000" w:themeColor="text1"/>
          <w:spacing w:val="-5"/>
          <w:sz w:val="28"/>
          <w:szCs w:val="28"/>
        </w:rPr>
        <w:t xml:space="preserve">）；</w:t>
      </w:r>
      <w:r/>
    </w:p>
    <w:p>
      <w:pPr>
        <w:pStyle w:val="911"/>
        <w:ind w:firstLine="560"/>
        <w:rPr>
          <w:color w:val="000000" w:themeColor="text1"/>
          <w:sz w:val="28"/>
          <w:szCs w:val="28"/>
        </w:rPr>
      </w:pPr>
      <w:r>
        <w:rPr>
          <w:rFonts w:ascii="Calibri" w:eastAsia="Calibri"/>
          <w:color w:val="000000" w:themeColor="text1"/>
          <w:sz w:val="28"/>
          <w:szCs w:val="28"/>
        </w:rPr>
        <w:t xml:space="preserve">2</w:t>
      </w:r>
      <w:r>
        <w:rPr>
          <w:color w:val="000000" w:themeColor="text1"/>
          <w:sz w:val="28"/>
          <w:szCs w:val="28"/>
        </w:rPr>
        <w:t xml:space="preserve">、</w:t>
      </w:r>
      <w:r>
        <w:rPr>
          <w:rFonts w:hint="eastAsia"/>
          <w:color w:val="000000" w:themeColor="text1"/>
          <w:sz w:val="28"/>
          <w:szCs w:val="28"/>
          <w:u w:val="single"/>
        </w:rPr>
        <w:t xml:space="preserve">     </w:t>
      </w:r>
      <w:r>
        <w:rPr>
          <w:color w:val="000000" w:themeColor="text1"/>
          <w:sz w:val="28"/>
          <w:szCs w:val="28"/>
        </w:rPr>
        <w:t xml:space="preserve">（标的名称），属于</w:t>
      </w:r>
      <w:r>
        <w:rPr>
          <w:rFonts w:hint="eastAsia"/>
          <w:color w:val="000000" w:themeColor="text1"/>
          <w:sz w:val="28"/>
          <w:szCs w:val="28"/>
          <w:u w:val="single"/>
        </w:rPr>
        <w:t xml:space="preserve">       </w:t>
      </w:r>
      <w:r>
        <w:rPr>
          <w:color w:val="000000" w:themeColor="text1"/>
          <w:sz w:val="28"/>
          <w:szCs w:val="28"/>
        </w:rPr>
        <w:t xml:space="preserve">（采购文件中明确的所属行业）；</w:t>
      </w:r>
      <w:r>
        <w:rPr>
          <w:rFonts w:hint="eastAsia"/>
          <w:color w:val="000000" w:themeColor="text1"/>
          <w:sz w:val="28"/>
          <w:szCs w:val="28"/>
        </w:rPr>
        <w:t xml:space="preserve">承接企业为</w:t>
      </w:r>
      <w:r>
        <w:rPr>
          <w:rFonts w:hint="eastAsia"/>
          <w:color w:val="000000" w:themeColor="text1"/>
          <w:sz w:val="28"/>
          <w:szCs w:val="28"/>
          <w:u w:val="single"/>
        </w:rPr>
        <w:t xml:space="preserve">       </w:t>
      </w:r>
      <w:r>
        <w:rPr>
          <w:color w:val="000000" w:themeColor="text1"/>
          <w:sz w:val="28"/>
          <w:szCs w:val="28"/>
        </w:rPr>
        <w:t xml:space="preserve">（企业名称），从业人员</w:t>
      </w:r>
      <w:r>
        <w:rPr>
          <w:rFonts w:ascii="Times New Roman" w:eastAsia="Times New Roman"/>
          <w:color w:val="000000" w:themeColor="text1"/>
          <w:spacing w:val="96"/>
          <w:sz w:val="28"/>
          <w:szCs w:val="28"/>
          <w:u w:val="single"/>
        </w:rPr>
        <w:t xml:space="preserve"> </w:t>
      </w:r>
      <w:r>
        <w:rPr>
          <w:color w:val="000000" w:themeColor="text1"/>
          <w:spacing w:val="-4"/>
          <w:sz w:val="28"/>
          <w:szCs w:val="28"/>
        </w:rPr>
        <w:t xml:space="preserve">人，营业收入为</w:t>
      </w:r>
      <w:r>
        <w:rPr>
          <w:rFonts w:ascii="Times New Roman" w:eastAsia="Times New Roman"/>
          <w:color w:val="000000" w:themeColor="text1"/>
          <w:spacing w:val="97"/>
          <w:sz w:val="28"/>
          <w:szCs w:val="28"/>
          <w:u w:val="single"/>
        </w:rPr>
        <w:t xml:space="preserve"> </w:t>
      </w:r>
      <w:r>
        <w:rPr>
          <w:color w:val="000000" w:themeColor="text1"/>
          <w:spacing w:val="-4"/>
          <w:sz w:val="28"/>
          <w:szCs w:val="28"/>
        </w:rPr>
        <w:t xml:space="preserve">万元，资产总额为</w:t>
      </w:r>
      <w:r>
        <w:rPr>
          <w:rFonts w:ascii="Times New Roman" w:eastAsia="Times New Roman"/>
          <w:color w:val="000000" w:themeColor="text1"/>
          <w:spacing w:val="97"/>
          <w:sz w:val="28"/>
          <w:szCs w:val="28"/>
          <w:u w:val="single"/>
        </w:rPr>
        <w:t xml:space="preserve"> </w:t>
      </w:r>
      <w:r>
        <w:rPr>
          <w:color w:val="000000" w:themeColor="text1"/>
          <w:spacing w:val="-7"/>
          <w:sz w:val="28"/>
          <w:szCs w:val="28"/>
        </w:rPr>
        <w:t xml:space="preserve">万元，属于</w:t>
      </w:r>
      <w:r>
        <w:rPr>
          <w:color w:val="000000" w:themeColor="text1"/>
          <w:sz w:val="28"/>
          <w:szCs w:val="28"/>
        </w:rPr>
        <w:t xml:space="preserve">（</w:t>
      </w:r>
      <w:r>
        <w:rPr>
          <w:color w:val="000000" w:themeColor="text1"/>
          <w:spacing w:val="-5"/>
          <w:sz w:val="28"/>
          <w:szCs w:val="28"/>
          <w:u w:val="single"/>
        </w:rPr>
        <w:t xml:space="preserve">中型企业、小型企业、微型企业</w:t>
      </w:r>
      <w:r>
        <w:rPr>
          <w:color w:val="000000" w:themeColor="text1"/>
          <w:spacing w:val="-5"/>
          <w:sz w:val="28"/>
          <w:szCs w:val="28"/>
        </w:rPr>
        <w:t xml:space="preserve">）；</w:t>
      </w:r>
      <w:r/>
    </w:p>
    <w:p>
      <w:pPr>
        <w:pStyle w:val="911"/>
        <w:ind w:firstLine="560"/>
        <w:rPr>
          <w:color w:val="000000" w:themeColor="text1"/>
          <w:sz w:val="28"/>
          <w:szCs w:val="28"/>
        </w:rPr>
      </w:pPr>
      <w:r>
        <w:rPr>
          <w:rFonts w:hint="eastAsia"/>
          <w:color w:val="000000" w:themeColor="text1"/>
          <w:sz w:val="28"/>
          <w:szCs w:val="28"/>
        </w:rPr>
        <w:t xml:space="preserve">......</w:t>
      </w:r>
      <w:r/>
    </w:p>
    <w:p>
      <w:pPr>
        <w:pStyle w:val="911"/>
        <w:ind w:firstLine="560"/>
        <w:rPr>
          <w:color w:val="000000" w:themeColor="text1"/>
          <w:sz w:val="28"/>
          <w:szCs w:val="28"/>
        </w:rPr>
      </w:pPr>
      <w:r>
        <w:rPr>
          <w:color w:val="000000" w:themeColor="text1"/>
          <w:sz w:val="28"/>
          <w:szCs w:val="28"/>
        </w:rPr>
        <w:t xml:space="preserve">以上企业，不属于大企业的分支机构，不存在控股股东为大企业的情形，也不存在与大企业的负责</w:t>
      </w:r>
      <w:r>
        <w:rPr>
          <w:color w:val="000000" w:themeColor="text1"/>
          <w:spacing w:val="-9"/>
          <w:sz w:val="28"/>
          <w:szCs w:val="28"/>
        </w:rPr>
        <w:t xml:space="preserve">人为同一人的情形。</w:t>
      </w:r>
      <w:r/>
    </w:p>
    <w:p>
      <w:pPr>
        <w:pStyle w:val="911"/>
        <w:ind w:firstLine="560"/>
        <w:rPr>
          <w:color w:val="000000" w:themeColor="text1"/>
          <w:sz w:val="28"/>
          <w:szCs w:val="28"/>
          <w:lang w:val="en-US"/>
        </w:rPr>
      </w:pPr>
      <w:r>
        <w:rPr>
          <w:color w:val="000000" w:themeColor="text1"/>
          <w:sz w:val="28"/>
          <w:szCs w:val="28"/>
        </w:rPr>
        <w:t xml:space="preserve">本企业对上述声明内容的真实性负责。如有虚假，将依法承担相应责任。</w:t>
      </w:r>
      <w:r/>
    </w:p>
    <w:p>
      <w:pPr>
        <w:ind w:left="6105" w:right="1232" w:hanging="840"/>
        <w:spacing w:before="43" w:line="360" w:lineRule="auto"/>
        <w:tabs>
          <w:tab w:val="left" w:pos="7410" w:leader="none"/>
        </w:tabs>
        <w:rPr>
          <w:color w:val="000000" w:themeColor="text1"/>
          <w:sz w:val="28"/>
          <w:szCs w:val="36"/>
          <w:u w:val="single"/>
        </w:rPr>
      </w:pPr>
      <w:r>
        <w:rPr>
          <w:color w:val="000000" w:themeColor="text1"/>
          <w:sz w:val="28"/>
          <w:szCs w:val="36"/>
        </w:rPr>
        <w:t xml:space="preserve">企业名称：</w:t>
      </w:r>
      <w:r>
        <w:rPr>
          <w:rFonts w:hint="eastAsia"/>
          <w:color w:val="000000" w:themeColor="text1"/>
          <w:sz w:val="28"/>
          <w:szCs w:val="36"/>
          <w:u w:val="single"/>
        </w:rPr>
        <w:t xml:space="preserve">           </w:t>
      </w:r>
      <w:r/>
    </w:p>
    <w:p>
      <w:pPr>
        <w:ind w:left="6105" w:right="1232" w:hanging="840"/>
        <w:spacing w:before="43" w:line="360" w:lineRule="auto"/>
        <w:tabs>
          <w:tab w:val="left" w:pos="7410" w:leader="none"/>
        </w:tabs>
        <w:rPr>
          <w:rFonts w:eastAsia="Times New Roman"/>
          <w:color w:val="000000" w:themeColor="text1"/>
        </w:rPr>
      </w:pPr>
      <w:r>
        <w:rPr>
          <w:color w:val="000000" w:themeColor="text1"/>
          <w:sz w:val="28"/>
          <w:szCs w:val="36"/>
        </w:rPr>
        <w:t xml:space="preserve">日期：</w:t>
      </w:r>
      <w:r>
        <w:rPr>
          <w:rFonts w:eastAsia="Times New Roman"/>
          <w:color w:val="000000" w:themeColor="text1"/>
          <w:sz w:val="28"/>
          <w:szCs w:val="36"/>
          <w:u w:val="single"/>
        </w:rPr>
        <w:t xml:space="preserve"> </w:t>
      </w:r>
      <w:r>
        <w:rPr>
          <w:rFonts w:eastAsia="Times New Roman"/>
          <w:color w:val="000000" w:themeColor="text1"/>
          <w:sz w:val="28"/>
          <w:szCs w:val="36"/>
          <w:u w:val="single"/>
        </w:rPr>
        <w:tab/>
      </w:r>
      <w:bookmarkEnd w:id="43"/>
      <w:r/>
      <w:bookmarkEnd w:id="44"/>
      <w:r/>
      <w:bookmarkEnd w:id="45"/>
      <w:r/>
      <w:r/>
    </w:p>
    <w:p>
      <w:pPr>
        <w:spacing w:line="360" w:lineRule="auto"/>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注</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注</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：从业人员、营业收入、资产总额填报上一年度数据，无上一年度数据的新成立企业可不填报。</w:t>
      </w:r>
      <w:r/>
    </w:p>
    <w:p>
      <w:pPr>
        <w:spacing w:line="240" w:lineRule="atLeast"/>
        <w:widowControl/>
        <w:rPr>
          <w:rFonts w:ascii="宋体" w:hAnsi="宋体" w:cs="宋体"/>
          <w:b/>
          <w:color w:val="000000" w:themeColor="text1"/>
          <w:sz w:val="28"/>
          <w:szCs w:val="28"/>
        </w:rPr>
      </w:pPr>
      <w:r>
        <w:rPr>
          <w:rFonts w:hint="eastAsia" w:ascii="宋体" w:hAnsi="宋体" w:cs="宋体"/>
          <w:color w:val="000000" w:themeColor="text1"/>
          <w:sz w:val="28"/>
          <w:szCs w:val="28"/>
        </w:rPr>
        <w:t xml:space="preserve">注</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：供应商如不提供此声明函，价格将不做相应扣除。</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注</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：此声明函将随中标结果同时公告，接受社会监督。</w:t>
      </w:r>
      <w:r/>
    </w:p>
    <w:p>
      <w:pPr>
        <w:rPr>
          <w:rFonts w:ascii="宋体" w:hAnsi="宋体" w:cs="宋体"/>
          <w:color w:val="000000" w:themeColor="text1"/>
          <w:sz w:val="28"/>
          <w:szCs w:val="28"/>
        </w:rPr>
      </w:pPr>
      <w:r>
        <w:rPr>
          <w:rFonts w:hint="eastAsia" w:ascii="宋体" w:hAnsi="宋体" w:cs="宋体"/>
          <w:color w:val="000000" w:themeColor="text1"/>
          <w:sz w:val="28"/>
          <w:szCs w:val="28"/>
        </w:rPr>
        <w:br w:type="page" w:clear="all"/>
      </w:r>
      <w:r/>
    </w:p>
    <w:p>
      <w:pPr>
        <w:spacing w:line="240" w:lineRule="atLeast"/>
        <w:widowControl/>
        <w:rPr>
          <w:rFonts w:ascii="宋体" w:hAnsi="宋体" w:cs="宋体"/>
          <w:b/>
          <w:color w:val="000000" w:themeColor="text1"/>
          <w:sz w:val="28"/>
          <w:szCs w:val="28"/>
        </w:rPr>
        <w:outlineLvl w:val="0"/>
      </w:pPr>
      <w:r>
        <w:rPr>
          <w:rFonts w:hint="eastAsia" w:ascii="宋体" w:hAnsi="宋体" w:cs="宋体"/>
          <w:b/>
          <w:color w:val="000000" w:themeColor="text1"/>
          <w:sz w:val="28"/>
          <w:szCs w:val="28"/>
        </w:rPr>
        <w:t xml:space="preserve">附件二、无重大违法记录声明格式</w:t>
      </w:r>
      <w:r/>
    </w:p>
    <w:p>
      <w:pPr>
        <w:spacing w:line="240" w:lineRule="atLeast"/>
        <w:widowControl/>
        <w:rPr>
          <w:rFonts w:ascii="宋体" w:hAnsi="宋体" w:cs="宋体"/>
          <w:b/>
          <w:color w:val="000000" w:themeColor="text1"/>
          <w:sz w:val="28"/>
          <w:szCs w:val="28"/>
        </w:rPr>
      </w:pPr>
      <w:r>
        <w:rPr>
          <w:rFonts w:ascii="宋体" w:hAnsi="宋体" w:cs="宋体"/>
          <w:b/>
          <w:color w:val="000000" w:themeColor="text1"/>
          <w:sz w:val="28"/>
          <w:szCs w:val="28"/>
        </w:rPr>
      </w:r>
      <w:r/>
    </w:p>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无重大违法记录声明</w:t>
      </w:r>
      <w:r/>
    </w:p>
    <w:p>
      <w:pPr>
        <w:spacing w:line="360" w:lineRule="auto"/>
        <w:rPr>
          <w:rFonts w:ascii="宋体" w:hAnsi="宋体" w:cs="宋体"/>
          <w:color w:val="000000" w:themeColor="text1"/>
          <w:sz w:val="28"/>
          <w:szCs w:val="28"/>
        </w:rPr>
      </w:pPr>
      <w:r>
        <w:rPr>
          <w:rFonts w:ascii="宋体" w:hAnsi="宋体" w:cs="宋体"/>
          <w:color w:val="000000" w:themeColor="text1"/>
          <w:sz w:val="28"/>
          <w:szCs w:val="28"/>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南京市金陵中学：</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我单位（供应商名称）郑重声明：</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参加政府采购活动前</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年内在经营活动中（在下划线上如实填写：有或没有）重大违法记录。</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声明人（公章）：</w:t>
      </w:r>
      <w:r/>
    </w:p>
    <w:p>
      <w:pPr>
        <w:jc w:val="right"/>
        <w:spacing w:line="360" w:lineRule="auto"/>
        <w:rPr>
          <w:rFonts w:ascii="宋体" w:hAnsi="宋体" w:cs="宋体"/>
          <w:b/>
          <w:color w:val="000000" w:themeColor="text1"/>
          <w:sz w:val="28"/>
          <w:szCs w:val="28"/>
        </w:rPr>
      </w:pPr>
      <w:r>
        <w:rPr>
          <w:rFonts w:hint="eastAsia" w:ascii="宋体" w:hAnsi="宋体" w:cs="宋体"/>
          <w:color w:val="000000" w:themeColor="text1"/>
          <w:sz w:val="28"/>
          <w:szCs w:val="28"/>
        </w:rPr>
        <w:t xml:space="preserve">日期：</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日</w:t>
      </w:r>
      <w:r/>
    </w:p>
    <w:p>
      <w:pPr>
        <w:spacing w:line="360" w:lineRule="auto"/>
        <w:rPr>
          <w:rFonts w:ascii="宋体" w:hAnsi="宋体" w:cs="宋体"/>
          <w:b/>
          <w:color w:val="000000" w:themeColor="text1"/>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rPr>
      </w:r>
      <w:r/>
    </w:p>
    <w:p>
      <w:pPr>
        <w:spacing w:line="360" w:lineRule="auto"/>
        <w:rPr>
          <w:rFonts w:ascii="宋体" w:hAnsi="宋体" w:cs="宋体"/>
          <w:b/>
          <w:color w:val="000000" w:themeColor="text1"/>
          <w:sz w:val="28"/>
          <w:szCs w:val="28"/>
        </w:rPr>
        <w:outlineLvl w:val="0"/>
      </w:pPr>
      <w:r>
        <w:rPr>
          <w:rFonts w:hint="eastAsia" w:ascii="宋体" w:hAnsi="宋体" w:cs="宋体"/>
          <w:b/>
          <w:color w:val="000000" w:themeColor="text1"/>
          <w:sz w:val="28"/>
          <w:szCs w:val="28"/>
        </w:rPr>
        <w:t xml:space="preserve">附件三、具备履行合同所必需的设备和专业技术能力的声明格式及证明材料</w:t>
      </w:r>
      <w:r/>
    </w:p>
    <w:p>
      <w:pPr>
        <w:jc w:val="center"/>
        <w:spacing w:line="360" w:lineRule="auto"/>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具备履行合同所必需的设备和专业技术能力的声明格式</w:t>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南京市金陵中学：</w:t>
      </w:r>
      <w:r/>
    </w:p>
    <w:p>
      <w:pPr>
        <w:ind w:firstLine="492"/>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我单位（供应商名称）郑重声明：我公司具备履行本项采购合同所必需的设备和专业技术能力，为履行本项采购合同我单位具备如下主要设备和</w:t>
      </w:r>
      <w:r>
        <w:rPr>
          <w:rFonts w:hint="eastAsia" w:ascii="宋体" w:hAnsi="宋体" w:cs="宋体"/>
          <w:color w:val="000000" w:themeColor="text1"/>
          <w:sz w:val="28"/>
          <w:szCs w:val="28"/>
        </w:rPr>
        <w:t xml:space="preserve">主要专业技术能力：</w:t>
      </w:r>
      <w:r/>
    </w:p>
    <w:p>
      <w:pPr>
        <w:ind w:firstLine="492"/>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主要设备有：。（</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若有</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w:t>
      </w:r>
      <w:r/>
    </w:p>
    <w:p>
      <w:pPr>
        <w:ind w:firstLine="492"/>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主要专业技术能力有：。（</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若有</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w:t>
      </w:r>
      <w:r/>
    </w:p>
    <w:p>
      <w:pPr>
        <w:spacing w:line="360" w:lineRule="auto"/>
        <w:rPr>
          <w:rFonts w:ascii="宋体" w:hAnsi="宋体" w:cs="宋体"/>
          <w:color w:val="000000" w:themeColor="text1"/>
          <w:sz w:val="28"/>
          <w:szCs w:val="28"/>
        </w:rPr>
      </w:pPr>
      <w:r>
        <w:rPr>
          <w:rFonts w:ascii="宋体" w:hAnsi="宋体" w:cs="宋体"/>
          <w:color w:val="000000" w:themeColor="text1"/>
          <w:sz w:val="28"/>
          <w:szCs w:val="28"/>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声明人：（公章）</w:t>
      </w:r>
      <w:r/>
    </w:p>
    <w:p>
      <w:pPr>
        <w:ind w:firstLine="588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日期：年月日</w:t>
      </w:r>
      <w:r/>
    </w:p>
    <w:p>
      <w:pPr>
        <w:jc w:val="left"/>
        <w:spacing w:line="460" w:lineRule="exact"/>
        <w:rPr>
          <w:rFonts w:ascii="宋体" w:hAnsi="宋体" w:cs="宋体"/>
          <w:color w:val="000000" w:themeColor="text1"/>
          <w:sz w:val="28"/>
          <w:szCs w:val="28"/>
        </w:rPr>
      </w:pPr>
      <w:r>
        <w:rPr>
          <w:rFonts w:ascii="宋体" w:hAnsi="宋体" w:cs="宋体"/>
          <w:color w:val="000000" w:themeColor="text1"/>
          <w:sz w:val="28"/>
          <w:szCs w:val="28"/>
        </w:rPr>
      </w:r>
      <w:r/>
    </w:p>
    <w:p>
      <w:pPr>
        <w:jc w:val="left"/>
        <w:spacing w:line="460" w:lineRule="exact"/>
        <w:rPr>
          <w:rFonts w:ascii="宋体" w:hAnsi="宋体" w:cs="宋体"/>
          <w:color w:val="000000" w:themeColor="text1"/>
          <w:sz w:val="28"/>
          <w:szCs w:val="28"/>
          <w:lang w:val="zh-CN"/>
        </w:rPr>
      </w:pPr>
      <w:r>
        <w:rPr>
          <w:rFonts w:hint="eastAsia" w:ascii="宋体" w:hAnsi="宋体" w:cs="宋体"/>
          <w:color w:val="000000" w:themeColor="text1"/>
          <w:sz w:val="28"/>
          <w:szCs w:val="28"/>
        </w:rPr>
        <w:t xml:space="preserve">其他证明材料及文件：（如果投标人认为需要提供的话）</w:t>
      </w:r>
      <w:r/>
    </w:p>
    <w:p>
      <w:pPr>
        <w:pStyle w:val="912"/>
        <w:ind w:left="0"/>
        <w:spacing w:before="20"/>
        <w:rPr>
          <w:color w:val="000000" w:themeColor="text1"/>
          <w:sz w:val="28"/>
          <w:szCs w:val="28"/>
        </w:rPr>
        <w:outlineLvl w:val="9"/>
      </w:pPr>
      <w:r>
        <w:rPr>
          <w:color w:val="000000" w:themeColor="text1"/>
          <w:sz w:val="28"/>
          <w:szCs w:val="28"/>
        </w:rPr>
      </w:r>
      <w:r/>
    </w:p>
    <w:p>
      <w:pPr>
        <w:pStyle w:val="912"/>
        <w:ind w:left="0"/>
        <w:spacing w:before="20"/>
        <w:rPr>
          <w:color w:val="000000" w:themeColor="text1"/>
          <w:sz w:val="28"/>
          <w:szCs w:val="28"/>
        </w:rPr>
        <w:outlineLvl w:val="9"/>
      </w:pPr>
      <w:r>
        <w:rPr>
          <w:color w:val="000000" w:themeColor="text1"/>
          <w:sz w:val="28"/>
          <w:szCs w:val="28"/>
        </w:rPr>
      </w:r>
      <w:r/>
    </w:p>
    <w:p>
      <w:pPr>
        <w:pStyle w:val="912"/>
        <w:ind w:left="0"/>
        <w:spacing w:line="360" w:lineRule="auto"/>
        <w:rPr>
          <w:b w:val="0"/>
          <w:color w:val="000000" w:themeColor="text1"/>
          <w:sz w:val="28"/>
          <w:szCs w:val="28"/>
        </w:rPr>
        <w:outlineLvl w:val="0"/>
      </w:pPr>
      <w:r>
        <w:rPr>
          <w:rFonts w:hint="eastAsia"/>
          <w:color w:val="000000" w:themeColor="text1"/>
          <w:sz w:val="28"/>
          <w:szCs w:val="28"/>
        </w:rPr>
        <w:t xml:space="preserve">附件四、残疾人福利性单位声明函格式</w:t>
      </w:r>
      <w:r/>
    </w:p>
    <w:p>
      <w:pPr>
        <w:pStyle w:val="912"/>
        <w:ind w:left="0"/>
        <w:jc w:val="center"/>
        <w:spacing w:line="360" w:lineRule="auto"/>
        <w:rPr>
          <w:b w:val="0"/>
          <w:bCs w:val="0"/>
          <w:color w:val="000000" w:themeColor="text1"/>
          <w:sz w:val="28"/>
          <w:szCs w:val="28"/>
          <w:lang w:val="en-US"/>
        </w:rPr>
        <w:outlineLvl w:val="0"/>
      </w:pPr>
      <w:r>
        <w:rPr>
          <w:rFonts w:hint="eastAsia"/>
          <w:b w:val="0"/>
          <w:bCs w:val="0"/>
          <w:color w:val="000000" w:themeColor="text1"/>
          <w:sz w:val="28"/>
          <w:szCs w:val="28"/>
          <w:lang w:val="en-US"/>
        </w:rPr>
        <w:t xml:space="preserve">残疾人福利性单位声明函</w:t>
      </w:r>
      <w:r/>
    </w:p>
    <w:p>
      <w:pPr>
        <w:pStyle w:val="902"/>
        <w:ind w:firstLine="560"/>
        <w:jc w:val="left"/>
        <w:spacing w:after="0" w:line="360" w:lineRule="auto"/>
        <w:tabs>
          <w:tab w:val="left" w:pos="3711" w:leader="none"/>
          <w:tab w:val="left" w:pos="5151"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本单位郑重声明，根据《财政部</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民政部</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中国残疾人联合会关于促进残疾人就业政府采购政策的通知》（财库〔</w:t>
      </w:r>
      <w:r>
        <w:rPr>
          <w:rFonts w:hint="eastAsia" w:ascii="宋体" w:hAnsi="宋体" w:cs="宋体"/>
          <w:color w:val="000000" w:themeColor="text1"/>
          <w:sz w:val="28"/>
          <w:szCs w:val="28"/>
        </w:rPr>
        <w:t xml:space="preserve">2017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141</w:t>
      </w:r>
      <w:r>
        <w:rPr>
          <w:rFonts w:hint="eastAsia" w:ascii="宋体" w:hAnsi="宋体" w:cs="宋体"/>
          <w:color w:val="000000" w:themeColor="text1"/>
          <w:sz w:val="28"/>
          <w:szCs w:val="28"/>
        </w:rPr>
        <w:t xml:space="preserve">号）的规定，本单位为符合条件的残疾人福利性单位，且本单位参加单位的项目采购活动提供本单位制造的货物（由本单位承担工程</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提供服务），或者提供其他残疾人福利性单位制造的货物（不包括使用非残疾人福利性单位注册商标的货物）。</w:t>
      </w:r>
      <w:r/>
    </w:p>
    <w:p>
      <w:pPr>
        <w:pStyle w:val="902"/>
        <w:ind w:firstLine="560"/>
        <w:jc w:val="left"/>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本单位对上述声明的真实性负责。如有虚假，将依法承担相应责任。</w:t>
      </w:r>
      <w:r/>
    </w:p>
    <w:p>
      <w:pPr>
        <w:pStyle w:val="902"/>
        <w:ind w:left="6300"/>
        <w:jc w:val="left"/>
        <w:spacing w:after="0" w:line="360" w:lineRule="auto"/>
        <w:tabs>
          <w:tab w:val="left" w:pos="7098"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单位名称（盖章）：</w:t>
      </w:r>
      <w:r/>
    </w:p>
    <w:p>
      <w:pPr>
        <w:pStyle w:val="902"/>
        <w:ind w:left="6300"/>
        <w:jc w:val="left"/>
        <w:spacing w:after="0" w:line="360" w:lineRule="auto"/>
        <w:tabs>
          <w:tab w:val="left" w:pos="7098"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日期：</w:t>
      </w:r>
      <w:r/>
    </w:p>
    <w:p>
      <w:pPr>
        <w:rPr>
          <w:color w:val="000000" w:themeColor="text1"/>
        </w:rPr>
      </w:pPr>
      <w:r>
        <w:rPr>
          <w:color w:val="000000" w:themeColor="text1"/>
        </w:rPr>
      </w:r>
      <w:r/>
    </w:p>
    <w:p>
      <w:pPr>
        <w:pStyle w:val="912"/>
        <w:ind w:left="0"/>
        <w:spacing w:line="360" w:lineRule="auto"/>
        <w:rPr>
          <w:color w:val="000000" w:themeColor="text1"/>
          <w:sz w:val="28"/>
          <w:szCs w:val="28"/>
        </w:rPr>
        <w:outlineLvl w:val="0"/>
      </w:pPr>
      <w:r/>
      <w:bookmarkStart w:id="46" w:name="OLE_LINK28"/>
      <w:r/>
      <w:bookmarkStart w:id="47" w:name="OLE_LINK29"/>
      <w:r>
        <w:rPr>
          <w:rFonts w:hint="eastAsia"/>
          <w:color w:val="000000" w:themeColor="text1"/>
          <w:sz w:val="28"/>
          <w:szCs w:val="28"/>
        </w:rPr>
        <w:t xml:space="preserve">附件五、</w:t>
      </w:r>
      <w:bookmarkEnd w:id="46"/>
      <w:r/>
      <w:bookmarkEnd w:id="47"/>
      <w:r>
        <w:rPr>
          <w:rFonts w:hint="eastAsia"/>
          <w:color w:val="000000" w:themeColor="text1"/>
          <w:sz w:val="28"/>
          <w:szCs w:val="28"/>
        </w:rPr>
        <w:t xml:space="preserve">属于监狱企业的证明文件</w:t>
      </w: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提供由省级以上监狱管理局、戒毒管理局（含新疆生产建设兵团）出具的属于监狱企业的证明文件。</w:t>
      </w:r>
      <w:r/>
    </w:p>
    <w:p>
      <w:pPr>
        <w:jc w:val="left"/>
        <w:spacing w:line="360" w:lineRule="auto"/>
        <w:rPr>
          <w:rFonts w:ascii="宋体" w:hAnsi="宋体" w:cs="宋体"/>
          <w:b/>
          <w:bCs/>
          <w:color w:val="000000"/>
          <w:sz w:val="28"/>
          <w:szCs w:val="28"/>
          <w:lang w:val="zh-CN" w:bidi="zh-CN"/>
        </w:rPr>
      </w:pPr>
      <w:r/>
      <w:bookmarkStart w:id="48" w:name="OLE_LINK31"/>
      <w:r/>
      <w:bookmarkStart w:id="49" w:name="OLE_LINK30"/>
      <w:r>
        <w:rPr>
          <w:rFonts w:hint="eastAsia" w:ascii="宋体" w:hAnsi="宋体" w:cs="宋体"/>
          <w:b/>
          <w:bCs/>
          <w:color w:val="000000"/>
          <w:sz w:val="28"/>
          <w:szCs w:val="28"/>
          <w:lang w:val="zh-CN" w:bidi="zh-CN"/>
        </w:rPr>
        <w:t xml:space="preserve">附件六、关于符合本国产品标准的声明函</w:t>
      </w:r>
      <w:r/>
    </w:p>
    <w:p>
      <w:pPr>
        <w:jc w:val="center"/>
        <w:spacing w:line="360" w:lineRule="auto"/>
        <w:rPr>
          <w:rFonts w:ascii="宋体" w:hAnsi="宋体" w:cs="宋体"/>
          <w:b/>
          <w:bCs/>
          <w:color w:val="000000"/>
          <w:sz w:val="28"/>
          <w:szCs w:val="28"/>
          <w:lang w:val="zh-CN" w:bidi="zh-CN"/>
        </w:rPr>
      </w:pPr>
      <w:r>
        <w:rPr>
          <w:rFonts w:hint="eastAsia" w:ascii="宋体" w:hAnsi="宋体" w:cs="宋体"/>
          <w:b/>
          <w:bCs/>
          <w:color w:val="000000"/>
          <w:sz w:val="28"/>
          <w:szCs w:val="28"/>
          <w:lang w:val="zh-CN" w:bidi="zh-CN"/>
        </w:rPr>
        <w:t xml:space="preserve">关于符合本国产品标准的声明函（采购包号：</w:t>
      </w:r>
      <w:r>
        <w:rPr>
          <w:rFonts w:ascii="宋体" w:hAnsi="宋体" w:cs="宋体"/>
          <w:b/>
          <w:bCs/>
          <w:color w:val="000000"/>
          <w:sz w:val="28"/>
          <w:szCs w:val="28"/>
          <w:lang w:val="zh-CN" w:bidi="zh-CN"/>
        </w:rPr>
        <w:t xml:space="preserve">**）</w:t>
      </w:r>
      <w:r/>
    </w:p>
    <w:p>
      <w:pPr>
        <w:pStyle w:val="917"/>
        <w:ind w:firstLine="420"/>
        <w:spacing w:before="24" w:beforeAutospacing="0" w:after="24" w:afterAutospacing="0" w:line="360" w:lineRule="auto"/>
        <w:shd w:val="clear" w:color="auto" w:fill="ffffff"/>
        <w:rPr>
          <w:rFonts w:ascii="宋体" w:hAnsi="宋体" w:eastAsia="宋体" w:cs="宋体"/>
          <w:color w:val="000000"/>
        </w:rPr>
      </w:pP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本公司（单位）郑重声明，根据《国务院办公厅关于在政府采购中实施本国产品标准及相关政策的通知》（国办发〔</w:t>
      </w:r>
      <w:r>
        <w:rPr>
          <w:rFonts w:hint="eastAsia" w:ascii="宋体" w:hAnsi="宋体" w:eastAsia="宋体"/>
          <w:color w:val="000000"/>
          <w:shd w:val="clear" w:color="auto" w:fill="ffffff"/>
        </w:rPr>
        <w:t xml:space="preserve">2025</w:t>
      </w:r>
      <w:r>
        <w:rPr>
          <w:rFonts w:hint="eastAsia" w:ascii="宋体" w:hAnsi="宋体" w:eastAsia="宋体" w:cs="微软雅黑"/>
          <w:color w:val="000000"/>
          <w:shd w:val="clear" w:color="auto" w:fill="ffffff"/>
        </w:rPr>
        <w:t xml:space="preserve">〕</w:t>
      </w:r>
      <w:r>
        <w:rPr>
          <w:rFonts w:hint="eastAsia" w:ascii="宋体" w:hAnsi="宋体" w:eastAsia="宋体"/>
          <w:color w:val="000000"/>
          <w:shd w:val="clear" w:color="auto" w:fill="ffffff"/>
        </w:rPr>
        <w:t xml:space="preserve">34</w:t>
      </w:r>
      <w:r>
        <w:rPr>
          <w:rFonts w:hint="eastAsia" w:ascii="宋体" w:hAnsi="宋体" w:eastAsia="宋体" w:cs="微软雅黑"/>
          <w:color w:val="000000"/>
          <w:shd w:val="clear" w:color="auto" w:fill="ffffff"/>
        </w:rPr>
        <w:t xml:space="preserve">号）的规定，本公司（单位）提供的以下产品属于本国产品。具体情况如下：</w:t>
      </w:r>
      <w:r/>
    </w:p>
    <w:p>
      <w:pPr>
        <w:pStyle w:val="917"/>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olor w:val="000000"/>
          <w:shd w:val="clear" w:color="auto" w:fill="ffffff"/>
        </w:rPr>
        <w:t xml:space="preserve">1.</w:t>
      </w:r>
      <w:r>
        <w:rPr>
          <w:rStyle w:val="918"/>
          <w:rFonts w:hint="eastAsia" w:ascii="宋体" w:hAnsi="宋体" w:eastAsia="宋体" w:cs="微软雅黑"/>
          <w:color w:val="000000"/>
          <w:u w:val="single"/>
          <w:shd w:val="clear" w:color="auto" w:fill="ffffff"/>
        </w:rPr>
        <w:t xml:space="preserve">（产品名称</w:t>
      </w:r>
      <w:r>
        <w:rPr>
          <w:rStyle w:val="918"/>
          <w:rFonts w:hint="eastAsia" w:ascii="宋体" w:hAnsi="宋体" w:eastAsia="宋体"/>
          <w:color w:val="000000"/>
          <w:u w:val="single"/>
          <w:shd w:val="clear" w:color="auto" w:fill="ffffff"/>
        </w:rPr>
        <w:t xml:space="preserve">1</w:t>
      </w:r>
      <w:r>
        <w:rPr>
          <w:rStyle w:val="918"/>
          <w:rFonts w:hint="eastAsia" w:ascii="宋体" w:hAnsi="宋体" w:eastAsia="宋体" w:cs="微软雅黑"/>
          <w:color w:val="000000"/>
          <w:u w:val="single"/>
          <w:shd w:val="clear" w:color="auto" w:fill="ffffff"/>
        </w:rPr>
        <w:t xml:space="preserve">）</w:t>
      </w:r>
      <w:r>
        <w:rPr>
          <w:rStyle w:val="918"/>
          <w:rFonts w:hint="eastAsia" w:ascii="宋体" w:hAnsi="宋体" w:eastAsia="宋体"/>
          <w:color w:val="000000"/>
          <w:shd w:val="clear" w:color="auto" w:fill="ffffff"/>
          <w:vertAlign w:val="superscript"/>
        </w:rPr>
        <w:t xml:space="preserve">1</w:t>
      </w:r>
      <w:r>
        <w:rPr>
          <w:rFonts w:hint="eastAsia" w:ascii="宋体" w:hAnsi="宋体" w:eastAsia="宋体" w:cs="微软雅黑"/>
          <w:color w:val="000000"/>
          <w:shd w:val="clear" w:color="auto" w:fill="ffffff"/>
        </w:rPr>
        <w:t xml:space="preserve">，</w:t>
      </w:r>
      <w:r>
        <w:rPr>
          <w:rFonts w:hint="eastAsia" w:ascii="宋体" w:hAnsi="宋体" w:eastAsia="宋体" w:cs="微软雅黑"/>
          <w:color w:val="000000"/>
          <w:u w:val="single"/>
          <w:shd w:val="clear" w:color="auto" w:fill="ffffff"/>
        </w:rPr>
        <w:t xml:space="preserve">生产厂为</w:t>
      </w:r>
      <w:r>
        <w:rPr>
          <w:rStyle w:val="918"/>
          <w:rFonts w:hint="eastAsia" w:ascii="宋体" w:hAnsi="宋体" w:eastAsia="宋体" w:cs="微软雅黑"/>
          <w:color w:val="000000"/>
          <w:u w:val="single"/>
          <w:shd w:val="clear" w:color="auto" w:fill="ffffff"/>
        </w:rPr>
        <w:t xml:space="preserve">（厂名）</w:t>
      </w:r>
      <w:r>
        <w:rPr>
          <w:rStyle w:val="918"/>
          <w:rFonts w:hint="eastAsia" w:ascii="宋体" w:hAnsi="宋体" w:eastAsia="宋体"/>
          <w:color w:val="000000"/>
          <w:shd w:val="clear" w:color="auto" w:fill="ffffff"/>
          <w:vertAlign w:val="superscript"/>
        </w:rPr>
        <w:t xml:space="preserve">2</w:t>
      </w:r>
      <w:r>
        <w:rPr>
          <w:rFonts w:hint="eastAsia" w:ascii="宋体" w:hAnsi="宋体" w:eastAsia="宋体" w:cs="微软雅黑"/>
          <w:color w:val="000000"/>
          <w:shd w:val="clear" w:color="auto" w:fill="ffffff"/>
        </w:rPr>
        <w:t xml:space="preserve">，厂址为</w:t>
      </w:r>
      <w:r>
        <w:rPr>
          <w:rStyle w:val="918"/>
          <w:rFonts w:hint="eastAsia" w:ascii="宋体" w:hAnsi="宋体" w:eastAsia="宋体" w:cs="微软雅黑"/>
          <w:color w:val="000000"/>
          <w:u w:val="single"/>
          <w:shd w:val="clear" w:color="auto" w:fill="ffffff"/>
        </w:rPr>
        <w:t xml:space="preserve">（生产厂址）</w:t>
      </w:r>
      <w:r>
        <w:rPr>
          <w:rFonts w:hint="eastAsia" w:ascii="宋体" w:hAnsi="宋体" w:eastAsia="宋体" w:cs="微软雅黑"/>
          <w:color w:val="000000"/>
          <w:shd w:val="clear" w:color="auto" w:fill="ffffff"/>
        </w:rPr>
        <w:t xml:space="preserve">。</w:t>
      </w:r>
      <w:r>
        <w:rPr>
          <w:rStyle w:val="918"/>
          <w:rFonts w:hint="eastAsia" w:ascii="宋体" w:hAnsi="宋体" w:eastAsia="宋体" w:cs="微软雅黑"/>
          <w:strike/>
          <w:color w:val="000000"/>
          <w:u w:val="single"/>
          <w:shd w:val="clear" w:color="auto" w:fill="ffffff"/>
        </w:rPr>
        <w:t xml:space="preserve">（产品名称</w:t>
      </w:r>
      <w:r>
        <w:rPr>
          <w:rStyle w:val="918"/>
          <w:rFonts w:hint="eastAsia" w:ascii="宋体" w:hAnsi="宋体" w:eastAsia="宋体"/>
          <w:strike/>
          <w:color w:val="000000"/>
          <w:u w:val="single"/>
          <w:shd w:val="clear" w:color="auto" w:fill="ffffff"/>
        </w:rPr>
        <w:t xml:space="preserve">1</w:t>
      </w:r>
      <w:r>
        <w:rPr>
          <w:rStyle w:val="918"/>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的中国境内生产的组件成本占比</w:t>
      </w:r>
      <w:r>
        <w:rPr>
          <w:rFonts w:ascii="宋体" w:hAnsi="宋体" w:eastAsia="宋体"/>
          <w:strike/>
          <w:color w:val="000000"/>
          <w:shd w:val="clear" w:color="auto" w:fill="ffffff"/>
        </w:rPr>
        <w:t xml:space="preserve">≥</w:t>
      </w:r>
      <w:r>
        <w:rPr>
          <w:rStyle w:val="918"/>
          <w:rFonts w:hint="eastAsia" w:ascii="宋体" w:hAnsi="宋体" w:eastAsia="宋体" w:cs="微软雅黑"/>
          <w:strike/>
          <w:color w:val="000000"/>
          <w:u w:val="single"/>
          <w:shd w:val="clear" w:color="auto" w:fill="ffffff"/>
        </w:rPr>
        <w:t xml:space="preserve">（规定比例）</w:t>
      </w:r>
      <w:r>
        <w:rPr>
          <w:rStyle w:val="918"/>
          <w:rFonts w:hint="eastAsia" w:ascii="宋体" w:hAnsi="宋体" w:eastAsia="宋体"/>
          <w:color w:val="000000"/>
          <w:shd w:val="clear" w:color="auto" w:fill="ffffff"/>
          <w:vertAlign w:val="superscript"/>
        </w:rPr>
        <w:t xml:space="preserve">3</w:t>
      </w:r>
      <w:r>
        <w:rPr>
          <w:rFonts w:hint="eastAsia" w:ascii="宋体" w:hAnsi="宋体" w:eastAsia="宋体" w:cs="微软雅黑"/>
          <w:strike/>
          <w:color w:val="000000"/>
          <w:shd w:val="clear" w:color="auto" w:fill="ffffff"/>
        </w:rPr>
        <w:t xml:space="preserve">。</w:t>
      </w:r>
      <w:r>
        <w:rPr>
          <w:rStyle w:val="918"/>
          <w:rFonts w:hint="eastAsia" w:ascii="宋体" w:hAnsi="宋体" w:eastAsia="宋体" w:cs="微软雅黑"/>
          <w:strike/>
          <w:color w:val="000000"/>
          <w:u w:val="single"/>
          <w:shd w:val="clear" w:color="auto" w:fill="ffffff"/>
        </w:rPr>
        <w:t xml:space="preserve">（产品名称</w:t>
      </w:r>
      <w:r>
        <w:rPr>
          <w:rStyle w:val="918"/>
          <w:rFonts w:hint="eastAsia" w:ascii="宋体" w:hAnsi="宋体" w:eastAsia="宋体"/>
          <w:strike/>
          <w:color w:val="000000"/>
          <w:u w:val="single"/>
          <w:shd w:val="clear" w:color="auto" w:fill="ffffff"/>
        </w:rPr>
        <w:t xml:space="preserve">1</w:t>
      </w:r>
      <w:r>
        <w:rPr>
          <w:rStyle w:val="918"/>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918"/>
          <w:rFonts w:hint="eastAsia" w:ascii="宋体" w:hAnsi="宋体" w:eastAsia="宋体" w:cs="微软雅黑"/>
          <w:strike/>
          <w:color w:val="000000"/>
          <w:u w:val="single"/>
          <w:shd w:val="clear" w:color="auto" w:fill="ffffff"/>
        </w:rPr>
        <w:t xml:space="preserve">（关键组件）</w:t>
      </w:r>
      <w:r>
        <w:rPr>
          <w:rStyle w:val="918"/>
          <w:rFonts w:hint="eastAsia" w:ascii="宋体" w:hAnsi="宋体" w:eastAsia="宋体"/>
          <w:color w:val="000000"/>
          <w:shd w:val="clear" w:color="auto" w:fill="ffffff"/>
          <w:vertAlign w:val="superscript"/>
        </w:rPr>
        <w:t xml:space="preserve">4</w:t>
      </w:r>
      <w:r>
        <w:rPr>
          <w:rFonts w:hint="eastAsia" w:ascii="宋体" w:hAnsi="宋体" w:eastAsia="宋体" w:cs="微软雅黑"/>
          <w:strike/>
          <w:color w:val="000000"/>
          <w:shd w:val="clear" w:color="auto" w:fill="ffffff"/>
        </w:rPr>
        <w:t xml:space="preserve">在中国境内生产。</w:t>
      </w:r>
      <w:r>
        <w:rPr>
          <w:rStyle w:val="918"/>
          <w:rFonts w:hint="eastAsia" w:ascii="宋体" w:hAnsi="宋体" w:eastAsia="宋体" w:cs="微软雅黑"/>
          <w:strike/>
          <w:color w:val="000000"/>
          <w:u w:val="single"/>
          <w:shd w:val="clear" w:color="auto" w:fill="ffffff"/>
        </w:rPr>
        <w:t xml:space="preserve">（产品名称</w:t>
      </w:r>
      <w:r>
        <w:rPr>
          <w:rStyle w:val="918"/>
          <w:rFonts w:hint="eastAsia" w:ascii="宋体" w:hAnsi="宋体" w:eastAsia="宋体"/>
          <w:strike/>
          <w:color w:val="000000"/>
          <w:u w:val="single"/>
          <w:shd w:val="clear" w:color="auto" w:fill="ffffff"/>
        </w:rPr>
        <w:t xml:space="preserve">1</w:t>
      </w:r>
      <w:r>
        <w:rPr>
          <w:rStyle w:val="918"/>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918"/>
          <w:rFonts w:hint="eastAsia" w:ascii="宋体" w:hAnsi="宋体" w:eastAsia="宋体" w:cs="微软雅黑"/>
          <w:strike/>
          <w:color w:val="000000"/>
          <w:u w:val="single"/>
          <w:shd w:val="clear" w:color="auto" w:fill="ffffff"/>
        </w:rPr>
        <w:t xml:space="preserve">（关键工序）</w:t>
      </w:r>
      <w:r>
        <w:rPr>
          <w:rStyle w:val="918"/>
          <w:rFonts w:hint="eastAsia" w:ascii="宋体" w:hAnsi="宋体" w:eastAsia="宋体"/>
          <w:color w:val="000000"/>
          <w:shd w:val="clear" w:color="auto" w:fill="ffffff"/>
          <w:vertAlign w:val="superscript"/>
        </w:rPr>
        <w:t xml:space="preserve">5</w:t>
      </w:r>
      <w:r>
        <w:rPr>
          <w:rFonts w:hint="eastAsia" w:ascii="宋体" w:hAnsi="宋体" w:eastAsia="宋体" w:cs="微软雅黑"/>
          <w:strike/>
          <w:color w:val="000000"/>
          <w:shd w:val="clear" w:color="auto" w:fill="ffffff"/>
        </w:rPr>
        <w:t xml:space="preserve">在中国境内完成。</w:t>
      </w:r>
      <w:r/>
    </w:p>
    <w:p>
      <w:pPr>
        <w:pStyle w:val="917"/>
        <w:ind w:firstLine="420"/>
        <w:spacing w:before="24" w:beforeAutospacing="0" w:after="24" w:afterAutospacing="0" w:line="360" w:lineRule="auto"/>
        <w:shd w:val="clear" w:color="auto" w:fill="ffffff"/>
        <w:rPr>
          <w:rFonts w:ascii="宋体" w:hAnsi="宋体" w:eastAsia="宋体"/>
          <w:strike/>
          <w:color w:val="000000"/>
        </w:rPr>
      </w:pPr>
      <w:r>
        <w:rPr>
          <w:rFonts w:hint="eastAsia" w:ascii="宋体" w:hAnsi="宋体" w:eastAsia="宋体"/>
          <w:color w:val="000000"/>
          <w:shd w:val="clear" w:color="auto" w:fill="ffffff"/>
        </w:rPr>
        <w:t xml:space="preserve">2.</w:t>
      </w:r>
      <w:r>
        <w:rPr>
          <w:rStyle w:val="918"/>
          <w:rFonts w:hint="eastAsia" w:ascii="宋体" w:hAnsi="宋体" w:eastAsia="宋体" w:cs="微软雅黑"/>
          <w:color w:val="000000"/>
          <w:u w:val="single"/>
          <w:shd w:val="clear" w:color="auto" w:fill="ffffff"/>
        </w:rPr>
        <w:t xml:space="preserve">（产品名称</w:t>
      </w:r>
      <w:r>
        <w:rPr>
          <w:rStyle w:val="918"/>
          <w:rFonts w:hint="eastAsia" w:ascii="宋体" w:hAnsi="宋体" w:eastAsia="宋体"/>
          <w:color w:val="000000"/>
          <w:u w:val="single"/>
          <w:shd w:val="clear" w:color="auto" w:fill="ffffff"/>
        </w:rPr>
        <w:t xml:space="preserve">2</w:t>
      </w:r>
      <w:r>
        <w:rPr>
          <w:rStyle w:val="918"/>
          <w:rFonts w:hint="eastAsia" w:ascii="宋体" w:hAnsi="宋体" w:eastAsia="宋体" w:cs="微软雅黑"/>
          <w:color w:val="000000"/>
          <w:u w:val="single"/>
          <w:shd w:val="clear" w:color="auto" w:fill="ffffff"/>
        </w:rPr>
        <w:t xml:space="preserve">）</w:t>
      </w:r>
      <w:r>
        <w:rPr>
          <w:rFonts w:hint="eastAsia" w:ascii="宋体" w:hAnsi="宋体" w:eastAsia="宋体" w:cs="微软雅黑"/>
          <w:color w:val="000000"/>
          <w:shd w:val="clear" w:color="auto" w:fill="ffffff"/>
        </w:rPr>
        <w:t xml:space="preserve">，生产厂为</w:t>
      </w:r>
      <w:r>
        <w:rPr>
          <w:rStyle w:val="918"/>
          <w:rFonts w:hint="eastAsia" w:ascii="宋体" w:hAnsi="宋体" w:eastAsia="宋体" w:cs="微软雅黑"/>
          <w:color w:val="000000"/>
          <w:u w:val="single"/>
          <w:shd w:val="clear" w:color="auto" w:fill="ffffff"/>
        </w:rPr>
        <w:t xml:space="preserve">（厂名）</w:t>
      </w:r>
      <w:r>
        <w:rPr>
          <w:rFonts w:hint="eastAsia" w:ascii="宋体" w:hAnsi="宋体" w:eastAsia="宋体" w:cs="微软雅黑"/>
          <w:color w:val="000000"/>
          <w:shd w:val="clear" w:color="auto" w:fill="ffffff"/>
        </w:rPr>
        <w:t xml:space="preserve">，厂址为</w:t>
      </w:r>
      <w:r>
        <w:rPr>
          <w:rStyle w:val="918"/>
          <w:rFonts w:hint="eastAsia" w:ascii="宋体" w:hAnsi="宋体" w:eastAsia="宋体" w:cs="微软雅黑"/>
          <w:color w:val="000000"/>
          <w:u w:val="single"/>
          <w:shd w:val="clear" w:color="auto" w:fill="ffffff"/>
        </w:rPr>
        <w:t xml:space="preserve">（生产厂址）</w:t>
      </w:r>
      <w:r>
        <w:rPr>
          <w:rFonts w:hint="eastAsia" w:ascii="宋体" w:hAnsi="宋体" w:eastAsia="宋体" w:cs="微软雅黑"/>
          <w:color w:val="000000"/>
          <w:shd w:val="clear" w:color="auto" w:fill="ffffff"/>
        </w:rPr>
        <w:t xml:space="preserve">。</w:t>
      </w:r>
      <w:r>
        <w:rPr>
          <w:rStyle w:val="918"/>
          <w:rFonts w:hint="eastAsia" w:ascii="宋体" w:hAnsi="宋体" w:eastAsia="宋体" w:cs="微软雅黑"/>
          <w:strike/>
          <w:color w:val="000000"/>
          <w:u w:val="single"/>
          <w:shd w:val="clear" w:color="auto" w:fill="ffffff"/>
        </w:rPr>
        <w:t xml:space="preserve">（产品名称</w:t>
      </w:r>
      <w:r>
        <w:rPr>
          <w:rStyle w:val="918"/>
          <w:rFonts w:hint="eastAsia" w:ascii="宋体" w:hAnsi="宋体" w:eastAsia="宋体"/>
          <w:strike/>
          <w:color w:val="000000"/>
          <w:u w:val="single"/>
          <w:shd w:val="clear" w:color="auto" w:fill="ffffff"/>
        </w:rPr>
        <w:t xml:space="preserve">2</w:t>
      </w:r>
      <w:r>
        <w:rPr>
          <w:rStyle w:val="918"/>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的中国境内生产的组件成本占比</w:t>
      </w:r>
      <w:r>
        <w:rPr>
          <w:rFonts w:ascii="宋体" w:hAnsi="宋体" w:eastAsia="宋体"/>
          <w:strike/>
          <w:color w:val="000000"/>
          <w:shd w:val="clear" w:color="auto" w:fill="ffffff"/>
        </w:rPr>
        <w:t xml:space="preserve">≥</w:t>
      </w:r>
      <w:r>
        <w:rPr>
          <w:rStyle w:val="918"/>
          <w:rFonts w:hint="eastAsia" w:ascii="宋体" w:hAnsi="宋体" w:eastAsia="宋体" w:cs="微软雅黑"/>
          <w:strike/>
          <w:color w:val="000000"/>
          <w:u w:val="single"/>
          <w:shd w:val="clear" w:color="auto" w:fill="ffffff"/>
        </w:rPr>
        <w:t xml:space="preserve">（规定比例）</w:t>
      </w:r>
      <w:r>
        <w:rPr>
          <w:rFonts w:hint="eastAsia" w:ascii="宋体" w:hAnsi="宋体" w:eastAsia="宋体" w:cs="微软雅黑"/>
          <w:strike/>
          <w:color w:val="000000"/>
          <w:shd w:val="clear" w:color="auto" w:fill="ffffff"/>
        </w:rPr>
        <w:t xml:space="preserve">。</w:t>
      </w:r>
      <w:r>
        <w:rPr>
          <w:rStyle w:val="918"/>
          <w:rFonts w:hint="eastAsia" w:ascii="宋体" w:hAnsi="宋体" w:eastAsia="宋体" w:cs="微软雅黑"/>
          <w:strike/>
          <w:color w:val="000000"/>
          <w:u w:val="single"/>
          <w:shd w:val="clear" w:color="auto" w:fill="ffffff"/>
        </w:rPr>
        <w:t xml:space="preserve">（产品名称</w:t>
      </w:r>
      <w:r>
        <w:rPr>
          <w:rStyle w:val="918"/>
          <w:rFonts w:hint="eastAsia" w:ascii="宋体" w:hAnsi="宋体" w:eastAsia="宋体"/>
          <w:strike/>
          <w:color w:val="000000"/>
          <w:u w:val="single"/>
          <w:shd w:val="clear" w:color="auto" w:fill="ffffff"/>
        </w:rPr>
        <w:t xml:space="preserve">2</w:t>
      </w:r>
      <w:r>
        <w:rPr>
          <w:rStyle w:val="918"/>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918"/>
          <w:rFonts w:hint="eastAsia" w:ascii="宋体" w:hAnsi="宋体" w:eastAsia="宋体" w:cs="微软雅黑"/>
          <w:strike/>
          <w:color w:val="000000"/>
          <w:u w:val="single"/>
          <w:shd w:val="clear" w:color="auto" w:fill="ffffff"/>
        </w:rPr>
        <w:t xml:space="preserve">（关键组件）</w:t>
      </w:r>
      <w:r>
        <w:rPr>
          <w:rFonts w:hint="eastAsia" w:ascii="宋体" w:hAnsi="宋体" w:eastAsia="宋体" w:cs="微软雅黑"/>
          <w:strike/>
          <w:color w:val="000000"/>
          <w:shd w:val="clear" w:color="auto" w:fill="ffffff"/>
        </w:rPr>
        <w:t xml:space="preserve">在中国境内生产。</w:t>
      </w:r>
      <w:r>
        <w:rPr>
          <w:rStyle w:val="918"/>
          <w:rFonts w:hint="eastAsia" w:ascii="宋体" w:hAnsi="宋体" w:eastAsia="宋体" w:cs="微软雅黑"/>
          <w:strike/>
          <w:color w:val="000000"/>
          <w:u w:val="single"/>
          <w:shd w:val="clear" w:color="auto" w:fill="ffffff"/>
        </w:rPr>
        <w:t xml:space="preserve">（产品名称</w:t>
      </w:r>
      <w:r>
        <w:rPr>
          <w:rStyle w:val="918"/>
          <w:rFonts w:hint="eastAsia" w:ascii="宋体" w:hAnsi="宋体" w:eastAsia="宋体"/>
          <w:strike/>
          <w:color w:val="000000"/>
          <w:u w:val="single"/>
          <w:shd w:val="clear" w:color="auto" w:fill="ffffff"/>
        </w:rPr>
        <w:t xml:space="preserve">2</w:t>
      </w:r>
      <w:r>
        <w:rPr>
          <w:rStyle w:val="918"/>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918"/>
          <w:rFonts w:hint="eastAsia" w:ascii="宋体" w:hAnsi="宋体" w:eastAsia="宋体" w:cs="微软雅黑"/>
          <w:strike/>
          <w:color w:val="000000"/>
          <w:u w:val="single"/>
          <w:shd w:val="clear" w:color="auto" w:fill="ffffff"/>
        </w:rPr>
        <w:t xml:space="preserve">（关键工序）</w:t>
      </w:r>
      <w:r>
        <w:rPr>
          <w:rFonts w:hint="eastAsia" w:ascii="宋体" w:hAnsi="宋体" w:eastAsia="宋体" w:cs="微软雅黑"/>
          <w:strike/>
          <w:color w:val="000000"/>
          <w:shd w:val="clear" w:color="auto" w:fill="ffffff"/>
        </w:rPr>
        <w:t xml:space="preserve">在中国境内完成。</w:t>
      </w:r>
      <w:r/>
    </w:p>
    <w:p>
      <w:pPr>
        <w:pStyle w:val="917"/>
        <w:ind w:firstLine="420"/>
        <w:spacing w:before="24" w:beforeAutospacing="0" w:after="24" w:afterAutospacing="0" w:line="360" w:lineRule="auto"/>
        <w:shd w:val="clear" w:color="auto" w:fill="ffffff"/>
        <w:rPr>
          <w:rFonts w:ascii="宋体" w:hAnsi="宋体" w:eastAsia="宋体"/>
          <w:color w:val="000000"/>
          <w:shd w:val="clear" w:color="auto" w:fill="ffffff"/>
        </w:rPr>
      </w:pPr>
      <w:r>
        <w:rPr>
          <w:rFonts w:hint="eastAsia" w:ascii="宋体" w:hAnsi="宋体" w:eastAsia="宋体"/>
          <w:color w:val="000000"/>
          <w:shd w:val="clear" w:color="auto" w:fill="ffffff"/>
        </w:rPr>
        <w:t xml:space="preserve">……</w:t>
      </w:r>
      <w:r/>
    </w:p>
    <w:p>
      <w:pPr>
        <w:pStyle w:val="917"/>
        <w:ind w:firstLine="420"/>
        <w:spacing w:before="24" w:beforeAutospacing="0" w:after="24" w:afterAutospacing="0" w:line="360" w:lineRule="auto"/>
        <w:shd w:val="clear" w:color="auto" w:fill="ffffff"/>
        <w:rPr>
          <w:rFonts w:ascii="宋体" w:hAnsi="宋体" w:eastAsia="宋体"/>
          <w:color w:val="000000"/>
          <w:shd w:val="clear" w:color="auto" w:fill="ffffff"/>
        </w:rPr>
      </w:pPr>
      <w:r>
        <w:rPr>
          <w:rFonts w:hint="eastAsia" w:ascii="宋体" w:hAnsi="宋体" w:eastAsia="宋体" w:cs="微软雅黑"/>
          <w:color w:val="000000"/>
          <w:shd w:val="clear" w:color="auto" w:fill="ffffff"/>
        </w:rPr>
        <w:t xml:space="preserve">本采购包中提供的符合本国产品标准的产品成本之和占该采购包提供的全部产品成本之和的比例为</w:t>
      </w:r>
      <w:r>
        <w:rPr>
          <w:rFonts w:hint="eastAsia" w:ascii="宋体" w:hAnsi="宋体" w:eastAsia="宋体"/>
          <w:color w:val="000000"/>
          <w:u w:val="single"/>
          <w:shd w:val="clear" w:color="auto" w:fill="ffffff"/>
        </w:rPr>
        <w:t xml:space="preserve">   </w:t>
      </w:r>
      <w:r>
        <w:rPr>
          <w:rFonts w:hint="eastAsia" w:ascii="宋体" w:hAnsi="宋体" w:eastAsia="宋体"/>
          <w:color w:val="000000"/>
          <w:shd w:val="clear" w:color="auto" w:fill="ffffff"/>
        </w:rPr>
        <w:t xml:space="preserve">%</w:t>
      </w:r>
      <w:r>
        <w:rPr>
          <w:rFonts w:hint="eastAsia" w:ascii="宋体" w:hAnsi="宋体" w:eastAsia="宋体" w:cs="微软雅黑"/>
          <w:color w:val="000000"/>
          <w:shd w:val="clear" w:color="auto" w:fill="ffffff"/>
        </w:rPr>
        <w:t xml:space="preserve">。</w:t>
      </w:r>
      <w:r/>
    </w:p>
    <w:p>
      <w:pPr>
        <w:pStyle w:val="917"/>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s="微软雅黑"/>
          <w:color w:val="000000"/>
          <w:shd w:val="clear" w:color="auto" w:fill="ffffff"/>
        </w:rPr>
        <w:t xml:space="preserve">本公司（单位）对上述声明内容的真实性负责。如有虚假，愿承担相应法律责任。</w:t>
      </w:r>
      <w:r/>
    </w:p>
    <w:p>
      <w:pPr>
        <w:pStyle w:val="917"/>
        <w:jc w:val="right"/>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s="微软雅黑"/>
          <w:color w:val="000000"/>
          <w:shd w:val="clear" w:color="auto" w:fill="ffffff"/>
        </w:rPr>
        <w:t xml:space="preserve">公司（单位）名称（盖章）：　</w:t>
      </w:r>
      <w:r>
        <w:rPr>
          <w:rFonts w:hint="eastAsia" w:ascii="宋体" w:hAnsi="宋体" w:eastAsia="宋体"/>
          <w:color w:val="000000"/>
          <w:shd w:val="clear" w:color="auto" w:fill="ffffff"/>
        </w:rPr>
        <w:t xml:space="preserve">        </w:t>
      </w:r>
      <w:r/>
    </w:p>
    <w:p>
      <w:pPr>
        <w:pStyle w:val="917"/>
        <w:jc w:val="right"/>
        <w:spacing w:before="24" w:beforeAutospacing="0" w:after="24" w:afterAutospacing="0" w:line="360" w:lineRule="auto"/>
        <w:shd w:val="clear" w:color="auto" w:fill="ffffff"/>
        <w:rPr>
          <w:rFonts w:ascii="宋体" w:hAnsi="宋体" w:eastAsia="宋体"/>
          <w:color w:val="000000"/>
          <w:sz w:val="28"/>
          <w:szCs w:val="28"/>
        </w:rPr>
      </w:pPr>
      <w:r>
        <w:rPr>
          <w:rFonts w:hint="eastAsia" w:ascii="宋体" w:hAnsi="宋体" w:eastAsia="宋体" w:cs="微软雅黑"/>
          <w:color w:val="000000"/>
          <w:shd w:val="clear" w:color="auto" w:fill="ffffff"/>
        </w:rPr>
        <w:t xml:space="preserve">日期：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年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月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日</w:t>
      </w:r>
      <w:r>
        <w:rPr>
          <w:rFonts w:hint="eastAsia" w:ascii="宋体" w:hAnsi="宋体" w:eastAsia="宋体"/>
          <w:color w:val="000000"/>
          <w:shd w:val="clear" w:color="auto" w:fill="ffffff"/>
        </w:rPr>
        <w:t xml:space="preserve">    </w:t>
      </w:r>
      <w:r>
        <w:rPr>
          <w:rFonts w:hint="eastAsia" w:ascii="宋体" w:hAnsi="宋体" w:eastAsia="宋体"/>
          <w:color w:val="000000"/>
          <w:sz w:val="28"/>
          <w:szCs w:val="28"/>
          <w:shd w:val="clear" w:color="auto" w:fill="ffffff"/>
        </w:rPr>
        <w:t xml:space="preserve">     </w:t>
      </w:r>
      <w:r/>
    </w:p>
    <w:p>
      <w:pPr>
        <w:pStyle w:val="917"/>
        <w:spacing w:before="24" w:beforeAutospacing="0" w:after="24" w:afterAutospacing="0" w:line="360" w:lineRule="auto"/>
        <w:shd w:val="clear" w:color="auto" w:fill="ffffff"/>
        <w:rPr>
          <w:rFonts w:ascii="宋体" w:hAnsi="宋体" w:eastAsia="宋体"/>
          <w:color w:val="000000"/>
          <w:sz w:val="28"/>
          <w:szCs w:val="28"/>
        </w:rPr>
      </w:pPr>
      <w:r>
        <w:rPr>
          <w:rFonts w:hint="eastAsia" w:ascii="宋体" w:hAnsi="宋体" w:eastAsia="宋体"/>
          <w:color w:val="000000"/>
          <w:sz w:val="28"/>
          <w:szCs w:val="28"/>
          <w:shd w:val="clear" w:color="auto" w:fill="ffffff"/>
        </w:rPr>
        <w:t xml:space="preserve">__________________</w:t>
      </w:r>
      <w:r/>
    </w:p>
    <w:p>
      <w:pPr>
        <w:pStyle w:val="917"/>
        <w:ind w:firstLine="420"/>
        <w:spacing w:before="24" w:beforeAutospacing="0" w:after="24" w:afterAutospacing="0" w:line="360" w:lineRule="auto"/>
        <w:shd w:val="clear" w:color="auto" w:fill="ffffff"/>
        <w:rPr>
          <w:rFonts w:ascii="宋体" w:hAnsi="宋体" w:eastAsia="宋体"/>
          <w:color w:val="000000"/>
          <w:sz w:val="21"/>
          <w:szCs w:val="21"/>
        </w:rPr>
      </w:pPr>
      <w:r>
        <w:rPr>
          <w:rFonts w:hint="eastAsia" w:ascii="宋体" w:hAnsi="宋体" w:eastAsia="宋体"/>
          <w:color w:val="000000"/>
          <w:sz w:val="21"/>
          <w:szCs w:val="21"/>
          <w:shd w:val="clear" w:color="auto" w:fill="ffffff"/>
        </w:rPr>
        <w:t xml:space="preserve">1.</w:t>
      </w:r>
      <w:r>
        <w:rPr>
          <w:rFonts w:hint="eastAsia" w:ascii="宋体" w:hAnsi="宋体" w:eastAsia="宋体" w:cs="微软雅黑"/>
          <w:color w:val="000000"/>
          <w:sz w:val="21"/>
          <w:szCs w:val="21"/>
          <w:shd w:val="clear" w:color="auto" w:fill="ffffff"/>
        </w:rPr>
        <w:t xml:space="preserve">产品如有型号，请在</w:t>
      </w:r>
      <w:r>
        <w:rPr>
          <w:rFonts w:ascii="宋体" w:hAnsi="宋体" w:eastAsia="宋体"/>
          <w:color w:val="000000"/>
          <w:sz w:val="21"/>
          <w:szCs w:val="21"/>
          <w:shd w:val="clear" w:color="auto" w:fill="ffffff"/>
        </w:rPr>
        <w:t xml:space="preserve">“</w:t>
      </w:r>
      <w:r>
        <w:rPr>
          <w:rFonts w:hint="eastAsia" w:ascii="宋体" w:hAnsi="宋体" w:eastAsia="宋体" w:cs="微软雅黑"/>
          <w:color w:val="000000"/>
          <w:sz w:val="21"/>
          <w:szCs w:val="21"/>
          <w:shd w:val="clear" w:color="auto" w:fill="ffffff"/>
        </w:rPr>
        <w:t xml:space="preserve">产品名称</w:t>
      </w:r>
      <w:r>
        <w:rPr>
          <w:rFonts w:ascii="宋体" w:hAnsi="宋体" w:eastAsia="宋体"/>
          <w:color w:val="000000"/>
          <w:sz w:val="21"/>
          <w:szCs w:val="21"/>
          <w:shd w:val="clear" w:color="auto" w:fill="ffffff"/>
        </w:rPr>
        <w:t xml:space="preserve">”</w:t>
      </w:r>
      <w:r>
        <w:rPr>
          <w:rFonts w:hint="eastAsia" w:ascii="宋体" w:hAnsi="宋体" w:eastAsia="宋体" w:cs="微软雅黑"/>
          <w:color w:val="000000"/>
          <w:sz w:val="21"/>
          <w:szCs w:val="21"/>
          <w:shd w:val="clear" w:color="auto" w:fill="ffffff"/>
        </w:rPr>
        <w:t xml:space="preserve">栏一并填写。</w:t>
      </w:r>
      <w:r/>
    </w:p>
    <w:p>
      <w:pPr>
        <w:pStyle w:val="917"/>
        <w:ind w:firstLine="420"/>
        <w:spacing w:before="24" w:beforeAutospacing="0" w:after="24" w:afterAutospacing="0" w:line="360" w:lineRule="auto"/>
        <w:shd w:val="clear" w:color="auto" w:fill="ffffff"/>
        <w:rPr>
          <w:rFonts w:ascii="宋体" w:hAnsi="宋体" w:eastAsia="宋体"/>
          <w:color w:val="000000"/>
          <w:sz w:val="21"/>
          <w:szCs w:val="21"/>
        </w:rPr>
      </w:pPr>
      <w:r>
        <w:rPr>
          <w:rFonts w:hint="eastAsia" w:ascii="宋体" w:hAnsi="宋体" w:eastAsia="宋体"/>
          <w:color w:val="000000"/>
          <w:sz w:val="21"/>
          <w:szCs w:val="21"/>
          <w:shd w:val="clear" w:color="auto" w:fill="ffffff"/>
        </w:rPr>
        <w:t xml:space="preserve">2.</w:t>
      </w:r>
      <w:r>
        <w:rPr>
          <w:rFonts w:hint="eastAsia" w:ascii="宋体" w:hAnsi="宋体" w:eastAsia="宋体" w:cs="微软雅黑"/>
          <w:color w:val="000000"/>
          <w:sz w:val="21"/>
          <w:szCs w:val="21"/>
          <w:shd w:val="clear" w:color="auto" w:fill="ffffff"/>
        </w:rPr>
        <w:t xml:space="preserve">生产厂名与厂址应与生产厂营业执照载明的相关信息保持一致。</w:t>
      </w:r>
      <w:r/>
    </w:p>
    <w:p>
      <w:pPr>
        <w:pStyle w:val="917"/>
        <w:ind w:firstLine="420"/>
        <w:spacing w:before="24" w:beforeAutospacing="0" w:after="24" w:afterAutospacing="0" w:line="360" w:lineRule="auto"/>
        <w:shd w:val="clear" w:color="auto" w:fill="ffffff"/>
        <w:rPr>
          <w:rFonts w:ascii="宋体" w:hAnsi="宋体" w:eastAsia="宋体"/>
          <w:b/>
          <w:bCs/>
          <w:color w:val="000000"/>
          <w:sz w:val="21"/>
          <w:szCs w:val="21"/>
        </w:rPr>
      </w:pPr>
      <w:r>
        <w:rPr>
          <w:rFonts w:hint="eastAsia" w:ascii="宋体" w:hAnsi="宋体" w:eastAsia="宋体"/>
          <w:b/>
          <w:bCs/>
          <w:color w:val="000000"/>
          <w:sz w:val="21"/>
          <w:szCs w:val="21"/>
          <w:shd w:val="clear" w:color="auto" w:fill="ffffff"/>
        </w:rPr>
        <w:t xml:space="preserve">3.</w:t>
      </w:r>
      <w:r>
        <w:rPr>
          <w:rFonts w:hint="eastAsia" w:ascii="宋体" w:hAnsi="宋体" w:eastAsia="宋体" w:cs="微软雅黑"/>
          <w:b/>
          <w:bCs/>
          <w:color w:val="000000"/>
          <w:sz w:val="21"/>
          <w:szCs w:val="21"/>
          <w:shd w:val="clear" w:color="auto" w:fill="ffffff"/>
        </w:rPr>
        <w:t xml:space="preserve">该产品的中国境内生产的组件成本占比相关要求实施前，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规定比例</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917"/>
        <w:ind w:firstLine="420"/>
        <w:spacing w:before="24" w:beforeAutospacing="0" w:after="24" w:afterAutospacing="0" w:line="360" w:lineRule="auto"/>
        <w:shd w:val="clear" w:color="auto" w:fill="ffffff"/>
        <w:rPr>
          <w:rFonts w:ascii="宋体" w:hAnsi="宋体" w:eastAsia="宋体"/>
          <w:b/>
          <w:bCs/>
          <w:color w:val="000000"/>
          <w:sz w:val="21"/>
          <w:szCs w:val="21"/>
          <w:shd w:val="clear" w:color="auto" w:fill="ffffff"/>
        </w:rPr>
      </w:pPr>
      <w:r>
        <w:rPr>
          <w:rFonts w:hint="eastAsia" w:ascii="宋体" w:hAnsi="宋体" w:eastAsia="宋体"/>
          <w:b/>
          <w:bCs/>
          <w:color w:val="000000"/>
          <w:sz w:val="21"/>
          <w:szCs w:val="21"/>
          <w:shd w:val="clear" w:color="auto" w:fill="ffffff"/>
        </w:rPr>
        <w:t xml:space="preserve">4.</w:t>
      </w:r>
      <w:r>
        <w:rPr>
          <w:rFonts w:hint="eastAsia" w:ascii="宋体" w:hAnsi="宋体" w:eastAsia="宋体" w:cs="微软雅黑"/>
          <w:b/>
          <w:bCs/>
          <w:color w:val="000000"/>
          <w:sz w:val="21"/>
          <w:szCs w:val="21"/>
          <w:shd w:val="clear" w:color="auto" w:fill="ffffff"/>
        </w:rPr>
        <w:t xml:space="preserve">该产品的关键组件要求实施前，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关键组件</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917"/>
        <w:ind w:firstLine="420"/>
        <w:spacing w:before="24" w:beforeAutospacing="0" w:after="24" w:afterAutospacing="0" w:line="360" w:lineRule="auto"/>
        <w:shd w:val="clear" w:color="auto" w:fill="ffffff"/>
        <w:rPr>
          <w:rFonts w:ascii="宋体" w:hAnsi="宋体" w:eastAsia="宋体"/>
          <w:b/>
          <w:bCs/>
          <w:color w:val="000000"/>
          <w:sz w:val="21"/>
          <w:szCs w:val="21"/>
          <w:shd w:val="clear" w:color="auto" w:fill="ffffff"/>
        </w:rPr>
      </w:pPr>
      <w:r>
        <w:rPr>
          <w:rFonts w:hint="eastAsia" w:ascii="宋体" w:hAnsi="宋体" w:eastAsia="宋体"/>
          <w:b/>
          <w:bCs/>
          <w:color w:val="000000"/>
          <w:sz w:val="21"/>
          <w:szCs w:val="21"/>
          <w:shd w:val="clear" w:color="auto" w:fill="ffffff"/>
        </w:rPr>
        <w:t xml:space="preserve">5.</w:t>
      </w:r>
      <w:r>
        <w:rPr>
          <w:rFonts w:hint="eastAsia" w:ascii="宋体" w:hAnsi="宋体" w:eastAsia="宋体" w:cs="微软雅黑"/>
          <w:b/>
          <w:bCs/>
          <w:color w:val="000000"/>
          <w:sz w:val="21"/>
          <w:szCs w:val="21"/>
          <w:shd w:val="clear" w:color="auto" w:fill="ffffff"/>
        </w:rPr>
        <w:t xml:space="preserve">该产品的关键工序要求实施前，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关键工序</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917"/>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olor w:val="000000"/>
          <w:sz w:val="21"/>
          <w:szCs w:val="21"/>
          <w:shd w:val="clear" w:color="auto" w:fill="ffffff"/>
        </w:rPr>
        <w:t xml:space="preserve">6.</w:t>
      </w:r>
      <w:r>
        <w:rPr>
          <w:rFonts w:hint="eastAsia" w:ascii="宋体" w:hAnsi="宋体" w:eastAsia="宋体" w:cs="微软雅黑"/>
          <w:color w:val="000000"/>
          <w:sz w:val="21"/>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olor w:val="000000"/>
          <w:sz w:val="21"/>
          <w:szCs w:val="21"/>
          <w:shd w:val="clear" w:color="auto" w:fill="ffffff"/>
        </w:rPr>
        <w:t xml:space="preserve">80%</w:t>
      </w:r>
      <w:r>
        <w:rPr>
          <w:rFonts w:hint="eastAsia" w:ascii="宋体" w:hAnsi="宋体" w:eastAsia="宋体" w:cs="微软雅黑"/>
          <w:color w:val="000000"/>
          <w:sz w:val="21"/>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eastAsia="宋体"/>
          <w:color w:val="000000"/>
          <w:sz w:val="21"/>
          <w:szCs w:val="21"/>
          <w:shd w:val="clear" w:color="auto" w:fill="ffffff"/>
        </w:rPr>
        <w:t xml:space="preserve">20%</w:t>
      </w:r>
      <w:r>
        <w:rPr>
          <w:rFonts w:hint="eastAsia" w:ascii="宋体" w:hAnsi="宋体" w:eastAsia="宋体" w:cs="微软雅黑"/>
          <w:color w:val="000000"/>
          <w:sz w:val="21"/>
          <w:szCs w:val="21"/>
          <w:shd w:val="clear" w:color="auto" w:fill="ffffff"/>
        </w:rPr>
        <w:t xml:space="preserve">的价格扣除，用扣除后的价格参与评审。供应商未填写比例数值，或比例数值未达到</w:t>
      </w:r>
      <w:r>
        <w:rPr>
          <w:rFonts w:hint="eastAsia" w:ascii="宋体" w:hAnsi="宋体" w:eastAsia="宋体"/>
          <w:color w:val="000000"/>
          <w:sz w:val="21"/>
          <w:szCs w:val="21"/>
          <w:shd w:val="clear" w:color="auto" w:fill="ffffff"/>
        </w:rPr>
        <w:t xml:space="preserve">80%</w:t>
      </w:r>
      <w:r>
        <w:rPr>
          <w:rFonts w:hint="eastAsia" w:ascii="宋体" w:hAnsi="宋体" w:eastAsia="宋体" w:cs="微软雅黑"/>
          <w:color w:val="000000"/>
          <w:sz w:val="21"/>
          <w:szCs w:val="21"/>
          <w:shd w:val="clear" w:color="auto" w:fill="ffffff"/>
        </w:rPr>
        <w:t xml:space="preserve">的，将不享受本国产品价格评审优惠。</w:t>
      </w:r>
      <w:bookmarkEnd w:id="48"/>
      <w:r/>
      <w:bookmarkEnd w:id="49"/>
      <w:r/>
      <w:r/>
    </w:p>
    <w:p>
      <w:pPr>
        <w:ind w:firstLine="560"/>
        <w:jc w:val="left"/>
        <w:spacing w:line="360" w:lineRule="auto"/>
        <w:rPr>
          <w:rFonts w:ascii="宋体" w:hAnsi="宋体" w:cs="宋体"/>
          <w:color w:val="000000" w:themeColor="text1"/>
          <w:sz w:val="28"/>
          <w:szCs w:val="28"/>
        </w:rPr>
      </w:pPr>
      <w:r/>
      <w:bookmarkStart w:id="50" w:name="_GoBack"/>
      <w:r/>
      <w:bookmarkEnd w:id="50"/>
      <w:r/>
      <w:r/>
    </w:p>
    <w:p>
      <w:pPr>
        <w:ind w:firstLine="560"/>
        <w:jc w:val="left"/>
        <w:spacing w:line="360" w:lineRule="auto"/>
        <w:rPr>
          <w:rFonts w:hint="eastAsia"/>
          <w:color w:val="000000" w:themeColor="text1"/>
        </w:rPr>
      </w:pPr>
      <w:r>
        <w:rPr>
          <w:rFonts w:hint="eastAsia"/>
          <w:color w:val="000000" w:themeColor="text1"/>
        </w:rPr>
      </w:r>
      <w:r/>
    </w:p>
    <w:p>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Symbol">
    <w:panose1 w:val="05050102010706020507"/>
  </w:font>
  <w:font w:name="Wingdings">
    <w:panose1 w:val="05000000000000000000"/>
  </w:font>
  <w:font w:name="黑体">
    <w:panose1 w:val="02010609060101010101"/>
  </w:font>
  <w:font w:name="Courier New">
    <w:panose1 w:val="02070309020205020404"/>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4"/>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53</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54</w:t>
                          </w:r>
                          <w:r>
                            <w:fldChar w:fldCharType="end"/>
                          </w:r>
                          <w:r>
                            <w:t xml:space="preserve"> </w:t>
                          </w:r>
                          <w: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914"/>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53</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54</w:t>
                    </w:r>
                    <w:r>
                      <w:fldChar w:fldCharType="end"/>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9525" b="571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w:t>
    </w:r>
    <w:r>
      <w:rPr>
        <w:rFonts w:hint="eastAsia" w:ascii="微软雅黑" w:hAnsi="微软雅黑" w:eastAsia="微软雅黑"/>
        <w:b/>
        <w:bCs/>
        <w:sz w:val="21"/>
        <w:szCs w:val="21"/>
      </w:rPr>
      <w:t xml:space="preserve"> </w:t>
    </w:r>
    <w:r>
      <w:rPr>
        <w:rFonts w:hint="eastAsia" w:ascii="微软雅黑" w:hAnsi="微软雅黑" w:eastAsia="微软雅黑"/>
        <w:b/>
        <w:bCs/>
        <w:sz w:val="21"/>
        <w:szCs w:val="21"/>
      </w:rPr>
      <w:t xml:space="preserve">高效</w:t>
    </w:r>
    <w:r>
      <w:rPr>
        <w:rFonts w:hint="eastAsia" w:ascii="微软雅黑" w:hAnsi="微软雅黑" w:eastAsia="微软雅黑"/>
        <w:b/>
        <w:bCs/>
        <w:sz w:val="21"/>
        <w:szCs w:val="21"/>
      </w:rPr>
      <w:t xml:space="preserve"> </w:t>
    </w:r>
    <w:r>
      <w:rPr>
        <w:rFonts w:hint="eastAsia" w:ascii="微软雅黑" w:hAnsi="微软雅黑" w:eastAsia="微软雅黑"/>
        <w:b/>
        <w:bCs/>
        <w:sz w:val="21"/>
        <w:szCs w:val="21"/>
      </w:rPr>
      <w:t xml:space="preserve">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1"/>
    <w:next w:val="891"/>
    <w:link w:val="718"/>
    <w:uiPriority w:val="9"/>
    <w:qFormat/>
    <w:pPr>
      <w:keepLines/>
      <w:keepNext/>
      <w:spacing w:before="480" w:after="200"/>
      <w:outlineLvl w:val="0"/>
    </w:pPr>
    <w:rPr>
      <w:rFonts w:ascii="Arial" w:hAnsi="Arial" w:eastAsia="Arial" w:cs="Arial"/>
      <w:sz w:val="40"/>
      <w:szCs w:val="40"/>
    </w:rPr>
  </w:style>
  <w:style w:type="character" w:styleId="718">
    <w:name w:val="Heading 1 Char"/>
    <w:basedOn w:val="894"/>
    <w:link w:val="717"/>
    <w:uiPriority w:val="9"/>
    <w:rPr>
      <w:rFonts w:ascii="Arial" w:hAnsi="Arial" w:eastAsia="Arial" w:cs="Arial"/>
      <w:sz w:val="40"/>
      <w:szCs w:val="40"/>
    </w:rPr>
  </w:style>
  <w:style w:type="paragraph" w:styleId="719">
    <w:name w:val="Heading 2"/>
    <w:basedOn w:val="891"/>
    <w:next w:val="891"/>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basedOn w:val="894"/>
    <w:link w:val="719"/>
    <w:uiPriority w:val="9"/>
    <w:rPr>
      <w:rFonts w:ascii="Arial" w:hAnsi="Arial" w:eastAsia="Arial" w:cs="Arial"/>
      <w:sz w:val="34"/>
    </w:rPr>
  </w:style>
  <w:style w:type="character" w:styleId="721">
    <w:name w:val="Heading 3 Char"/>
    <w:basedOn w:val="894"/>
    <w:link w:val="892"/>
    <w:uiPriority w:val="9"/>
    <w:rPr>
      <w:rFonts w:ascii="Arial" w:hAnsi="Arial" w:eastAsia="Arial" w:cs="Arial"/>
      <w:sz w:val="30"/>
      <w:szCs w:val="30"/>
    </w:rPr>
  </w:style>
  <w:style w:type="character" w:styleId="722">
    <w:name w:val="Heading 4 Char"/>
    <w:basedOn w:val="894"/>
    <w:link w:val="893"/>
    <w:uiPriority w:val="9"/>
    <w:rPr>
      <w:rFonts w:ascii="Arial" w:hAnsi="Arial" w:eastAsia="Arial" w:cs="Arial"/>
      <w:b/>
      <w:bCs/>
      <w:sz w:val="26"/>
      <w:szCs w:val="26"/>
    </w:rPr>
  </w:style>
  <w:style w:type="paragraph" w:styleId="723">
    <w:name w:val="Heading 5"/>
    <w:basedOn w:val="891"/>
    <w:next w:val="891"/>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94"/>
    <w:link w:val="723"/>
    <w:uiPriority w:val="9"/>
    <w:rPr>
      <w:rFonts w:ascii="Arial" w:hAnsi="Arial" w:eastAsia="Arial" w:cs="Arial"/>
      <w:b/>
      <w:bCs/>
      <w:sz w:val="24"/>
      <w:szCs w:val="24"/>
    </w:rPr>
  </w:style>
  <w:style w:type="paragraph" w:styleId="725">
    <w:name w:val="Heading 6"/>
    <w:basedOn w:val="891"/>
    <w:next w:val="891"/>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94"/>
    <w:link w:val="725"/>
    <w:uiPriority w:val="9"/>
    <w:rPr>
      <w:rFonts w:ascii="Arial" w:hAnsi="Arial" w:eastAsia="Arial" w:cs="Arial"/>
      <w:b/>
      <w:bCs/>
      <w:sz w:val="22"/>
      <w:szCs w:val="22"/>
    </w:rPr>
  </w:style>
  <w:style w:type="paragraph" w:styleId="727">
    <w:name w:val="Heading 7"/>
    <w:basedOn w:val="891"/>
    <w:next w:val="891"/>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94"/>
    <w:link w:val="727"/>
    <w:uiPriority w:val="9"/>
    <w:rPr>
      <w:rFonts w:ascii="Arial" w:hAnsi="Arial" w:eastAsia="Arial" w:cs="Arial"/>
      <w:b/>
      <w:bCs/>
      <w:i/>
      <w:iCs/>
      <w:sz w:val="22"/>
      <w:szCs w:val="22"/>
    </w:rPr>
  </w:style>
  <w:style w:type="paragraph" w:styleId="729">
    <w:name w:val="Heading 8"/>
    <w:basedOn w:val="891"/>
    <w:next w:val="891"/>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94"/>
    <w:link w:val="729"/>
    <w:uiPriority w:val="9"/>
    <w:rPr>
      <w:rFonts w:ascii="Arial" w:hAnsi="Arial" w:eastAsia="Arial" w:cs="Arial"/>
      <w:i/>
      <w:iCs/>
      <w:sz w:val="22"/>
      <w:szCs w:val="22"/>
    </w:rPr>
  </w:style>
  <w:style w:type="paragraph" w:styleId="731">
    <w:name w:val="Heading 9"/>
    <w:basedOn w:val="891"/>
    <w:next w:val="891"/>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94"/>
    <w:link w:val="731"/>
    <w:uiPriority w:val="9"/>
    <w:rPr>
      <w:rFonts w:ascii="Arial" w:hAnsi="Arial" w:eastAsia="Arial" w:cs="Arial"/>
      <w:i/>
      <w:iCs/>
      <w:sz w:val="21"/>
      <w:szCs w:val="21"/>
    </w:rPr>
  </w:style>
  <w:style w:type="paragraph" w:styleId="733">
    <w:name w:val="List Paragraph"/>
    <w:basedOn w:val="891"/>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1"/>
    <w:next w:val="891"/>
    <w:link w:val="736"/>
    <w:uiPriority w:val="10"/>
    <w:qFormat/>
    <w:pPr>
      <w:contextualSpacing/>
      <w:spacing w:before="300" w:after="200"/>
    </w:pPr>
    <w:rPr>
      <w:sz w:val="48"/>
      <w:szCs w:val="48"/>
    </w:rPr>
  </w:style>
  <w:style w:type="character" w:styleId="736">
    <w:name w:val="Title Char"/>
    <w:basedOn w:val="894"/>
    <w:link w:val="735"/>
    <w:uiPriority w:val="10"/>
    <w:rPr>
      <w:sz w:val="48"/>
      <w:szCs w:val="48"/>
    </w:rPr>
  </w:style>
  <w:style w:type="paragraph" w:styleId="737">
    <w:name w:val="Subtitle"/>
    <w:basedOn w:val="891"/>
    <w:next w:val="891"/>
    <w:link w:val="738"/>
    <w:uiPriority w:val="11"/>
    <w:qFormat/>
    <w:pPr>
      <w:spacing w:before="200" w:after="200"/>
    </w:pPr>
    <w:rPr>
      <w:sz w:val="24"/>
      <w:szCs w:val="24"/>
    </w:rPr>
  </w:style>
  <w:style w:type="character" w:styleId="738">
    <w:name w:val="Subtitle Char"/>
    <w:basedOn w:val="894"/>
    <w:link w:val="737"/>
    <w:uiPriority w:val="11"/>
    <w:rPr>
      <w:sz w:val="24"/>
      <w:szCs w:val="24"/>
    </w:rPr>
  </w:style>
  <w:style w:type="paragraph" w:styleId="739">
    <w:name w:val="Quote"/>
    <w:basedOn w:val="891"/>
    <w:next w:val="891"/>
    <w:link w:val="740"/>
    <w:uiPriority w:val="29"/>
    <w:qFormat/>
    <w:pPr>
      <w:ind w:left="720" w:right="720"/>
    </w:pPr>
    <w:rPr>
      <w:i/>
    </w:rPr>
  </w:style>
  <w:style w:type="character" w:styleId="740">
    <w:name w:val="Quote Char"/>
    <w:link w:val="739"/>
    <w:uiPriority w:val="29"/>
    <w:rPr>
      <w:i/>
    </w:rPr>
  </w:style>
  <w:style w:type="paragraph" w:styleId="741">
    <w:name w:val="Intense Quote"/>
    <w:basedOn w:val="891"/>
    <w:next w:val="891"/>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4"/>
    <w:link w:val="901"/>
    <w:uiPriority w:val="99"/>
  </w:style>
  <w:style w:type="character" w:styleId="744">
    <w:name w:val="Footer Char"/>
    <w:basedOn w:val="894"/>
    <w:link w:val="900"/>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900"/>
    <w:uiPriority w:val="99"/>
  </w:style>
  <w:style w:type="table" w:styleId="747">
    <w:name w:val="Table Grid"/>
    <w:basedOn w:val="89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4">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5">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6">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7">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8">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9">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9">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0">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1">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2">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3">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4">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6">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7">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8">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9">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0">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1">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0">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1">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2">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3">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4">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5">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7">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8">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9">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0">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1">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2">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4">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5">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6">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7">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8">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9">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1">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2">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3">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4">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5">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6">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4"/>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4"/>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qFormat/>
    <w:pPr>
      <w:jc w:val="both"/>
      <w:widowControl w:val="off"/>
    </w:pPr>
    <w:rPr>
      <w:rFonts w:ascii="Times New Roman" w:hAnsi="Times New Roman" w:eastAsia="宋体" w:cs="Times New Roman"/>
      <w:sz w:val="21"/>
      <w:szCs w:val="24"/>
    </w:rPr>
  </w:style>
  <w:style w:type="paragraph" w:styleId="892">
    <w:name w:val="Heading 3"/>
    <w:basedOn w:val="891"/>
    <w:next w:val="891"/>
    <w:unhideWhenUsed/>
    <w:qFormat/>
    <w:pPr>
      <w:keepLines/>
      <w:keepNext/>
      <w:spacing w:before="320" w:after="200"/>
      <w:outlineLvl w:val="2"/>
    </w:pPr>
    <w:rPr>
      <w:rFonts w:ascii="Arial" w:hAnsi="Arial" w:eastAsia="Arial" w:cs="Arial"/>
      <w:sz w:val="30"/>
      <w:szCs w:val="30"/>
    </w:rPr>
  </w:style>
  <w:style w:type="paragraph" w:styleId="893">
    <w:name w:val="Heading 4"/>
    <w:basedOn w:val="891"/>
    <w:next w:val="897"/>
    <w:unhideWhenUsed/>
    <w:qFormat/>
    <w:pPr>
      <w:keepLines/>
      <w:keepNext/>
      <w:spacing w:before="320" w:after="200"/>
      <w:outlineLvl w:val="3"/>
    </w:pPr>
    <w:rPr>
      <w:rFonts w:ascii="Arial" w:hAnsi="Arial" w:eastAsia="Arial" w:cs="Arial"/>
      <w:b/>
      <w:bCs/>
      <w:sz w:val="26"/>
      <w:szCs w:val="26"/>
    </w:rPr>
  </w:style>
  <w:style w:type="character" w:styleId="894" w:default="1">
    <w:name w:val="Default Paragraph Font"/>
    <w:uiPriority w:val="1"/>
    <w:semiHidden/>
    <w:unhideWhenUsed/>
  </w:style>
  <w:style w:type="table" w:styleId="895" w:default="1">
    <w:name w:val="Normal Table"/>
    <w:uiPriority w:val="99"/>
    <w:semiHidden/>
    <w:unhideWhenUsed/>
    <w:tblPr>
      <w:tblInd w:w="0" w:type="dxa"/>
      <w:tblCellMar>
        <w:left w:w="108" w:type="dxa"/>
        <w:top w:w="0" w:type="dxa"/>
        <w:right w:w="108" w:type="dxa"/>
        <w:bottom w:w="0" w:type="dxa"/>
      </w:tblCellMar>
    </w:tblPr>
  </w:style>
  <w:style w:type="numbering" w:styleId="896" w:default="1">
    <w:name w:val="No List"/>
    <w:uiPriority w:val="99"/>
    <w:semiHidden/>
    <w:unhideWhenUsed/>
  </w:style>
  <w:style w:type="paragraph" w:styleId="897">
    <w:name w:val="Normal Indent"/>
    <w:basedOn w:val="891"/>
    <w:qFormat/>
    <w:pPr>
      <w:ind w:firstLine="420"/>
    </w:pPr>
    <w:rPr>
      <w:szCs w:val="20"/>
    </w:rPr>
  </w:style>
  <w:style w:type="paragraph" w:styleId="898">
    <w:name w:val="Body Text"/>
    <w:basedOn w:val="891"/>
    <w:next w:val="891"/>
    <w:qFormat/>
    <w:pPr>
      <w:spacing w:after="120"/>
    </w:pPr>
  </w:style>
  <w:style w:type="paragraph" w:styleId="899">
    <w:name w:val="index 4"/>
    <w:basedOn w:val="891"/>
    <w:next w:val="891"/>
    <w:qFormat/>
    <w:pPr>
      <w:ind w:left="1260"/>
    </w:pPr>
  </w:style>
  <w:style w:type="paragraph" w:styleId="900">
    <w:name w:val="Footer"/>
    <w:basedOn w:val="891"/>
    <w:link w:val="916"/>
    <w:pPr>
      <w:jc w:val="left"/>
      <w:tabs>
        <w:tab w:val="center" w:pos="4153" w:leader="none"/>
        <w:tab w:val="right" w:pos="8306" w:leader="none"/>
      </w:tabs>
    </w:pPr>
    <w:rPr>
      <w:sz w:val="18"/>
      <w:szCs w:val="18"/>
    </w:rPr>
  </w:style>
  <w:style w:type="paragraph" w:styleId="901">
    <w:name w:val="Header"/>
    <w:basedOn w:val="891"/>
    <w:link w:val="915"/>
    <w:qFormat/>
    <w:pPr>
      <w:jc w:val="center"/>
      <w:tabs>
        <w:tab w:val="center" w:pos="4153" w:leader="none"/>
        <w:tab w:val="right" w:pos="8306" w:leader="none"/>
      </w:tabs>
      <w:pBdr>
        <w:bottom w:val="single" w:color="auto" w:sz="6" w:space="1"/>
      </w:pBdr>
    </w:pPr>
    <w:rPr>
      <w:sz w:val="18"/>
      <w:szCs w:val="18"/>
    </w:rPr>
  </w:style>
  <w:style w:type="paragraph" w:styleId="902" w:customStyle="1">
    <w:name w:val="正文文本1"/>
    <w:basedOn w:val="891"/>
    <w:next w:val="891"/>
    <w:uiPriority w:val="99"/>
    <w:qFormat/>
    <w:pPr>
      <w:spacing w:after="120"/>
    </w:pPr>
    <w:rPr>
      <w:sz w:val="24"/>
    </w:rPr>
  </w:style>
  <w:style w:type="paragraph" w:styleId="903" w:customStyle="1">
    <w:name w:val="正文缩进1"/>
    <w:basedOn w:val="891"/>
    <w:qFormat/>
    <w:pPr>
      <w:ind w:firstLine="420"/>
    </w:pPr>
    <w:rPr>
      <w:szCs w:val="20"/>
    </w:rPr>
  </w:style>
  <w:style w:type="paragraph" w:styleId="904" w:customStyle="1">
    <w:name w:val="纯文本11"/>
    <w:basedOn w:val="891"/>
    <w:uiPriority w:val="99"/>
    <w:qFormat/>
    <w:rPr>
      <w:rFonts w:ascii="宋体" w:hAnsi="Courier New"/>
      <w:szCs w:val="21"/>
    </w:rPr>
  </w:style>
  <w:style w:type="paragraph" w:styleId="905" w:customStyle="1">
    <w:name w:val="标题 11"/>
    <w:basedOn w:val="891"/>
    <w:next w:val="891"/>
    <w:uiPriority w:val="99"/>
    <w:qFormat/>
    <w:pPr>
      <w:keepLines/>
      <w:keepNext/>
      <w:spacing w:before="340" w:after="330" w:line="576" w:lineRule="auto"/>
      <w:outlineLvl w:val="0"/>
    </w:pPr>
    <w:rPr>
      <w:b/>
      <w:bCs/>
      <w:sz w:val="44"/>
      <w:szCs w:val="44"/>
    </w:rPr>
  </w:style>
  <w:style w:type="character" w:styleId="906" w:customStyle="1">
    <w:name w:val="要点1"/>
    <w:basedOn w:val="907"/>
    <w:uiPriority w:val="99"/>
    <w:qFormat/>
    <w:rPr>
      <w:rFonts w:cs="Times New Roman"/>
      <w:b/>
    </w:rPr>
  </w:style>
  <w:style w:type="character" w:styleId="907" w:customStyle="1">
    <w:name w:val="默认段落字体1"/>
    <w:uiPriority w:val="1"/>
    <w:unhideWhenUsed/>
    <w:qFormat/>
  </w:style>
  <w:style w:type="paragraph" w:styleId="908" w:customStyle="1">
    <w:name w:val="普通(网站)1"/>
    <w:basedOn w:val="891"/>
    <w:qFormat/>
    <w:pPr>
      <w:jc w:val="left"/>
      <w:spacing w:before="100" w:beforeAutospacing="1" w:after="100" w:afterAutospacing="1"/>
      <w:widowControl/>
    </w:pPr>
    <w:rPr>
      <w:rFonts w:ascii="宋体" w:hAnsi="宋体" w:cs="宋体"/>
      <w:sz w:val="24"/>
    </w:rPr>
  </w:style>
  <w:style w:type="paragraph" w:styleId="909" w:customStyle="1">
    <w:name w:val="Table Text"/>
    <w:basedOn w:val="891"/>
    <w:semiHidden/>
    <w:qFormat/>
    <w:rPr>
      <w:rFonts w:ascii="宋体" w:hAnsi="宋体" w:cs="宋体"/>
      <w:sz w:val="19"/>
      <w:szCs w:val="19"/>
      <w:lang w:eastAsia="en-US"/>
    </w:rPr>
  </w:style>
  <w:style w:type="paragraph" w:styleId="910" w:customStyle="1">
    <w:name w:val="列表段落1"/>
    <w:basedOn w:val="891"/>
    <w:uiPriority w:val="99"/>
    <w:qFormat/>
    <w:pPr>
      <w:contextualSpacing/>
      <w:ind w:left="720"/>
      <w:jc w:val="left"/>
      <w:widowControl/>
    </w:pPr>
    <w:rPr>
      <w:rFonts w:ascii="Arial" w:hAnsi="Arial" w:eastAsia="黑体"/>
      <w:sz w:val="24"/>
      <w:lang w:eastAsia="en-US"/>
    </w:rPr>
  </w:style>
  <w:style w:type="paragraph" w:styleId="911" w:customStyle="1">
    <w:name w:val="（RZM政采）正文-首行缩进2"/>
    <w:basedOn w:val="891"/>
    <w:qFormat/>
    <w:pPr>
      <w:ind w:firstLine="200"/>
      <w:spacing w:line="360" w:lineRule="auto"/>
    </w:pPr>
    <w:rPr>
      <w:rFonts w:ascii="宋体" w:hAnsi="宋体"/>
      <w:szCs w:val="21"/>
      <w:lang w:val="zh-CN"/>
    </w:rPr>
  </w:style>
  <w:style w:type="paragraph" w:styleId="912" w:customStyle="1">
    <w:name w:val="标题 41"/>
    <w:basedOn w:val="891"/>
    <w:uiPriority w:val="1"/>
    <w:qFormat/>
    <w:pPr>
      <w:ind w:left="618"/>
      <w:jc w:val="left"/>
      <w:outlineLvl w:val="4"/>
    </w:pPr>
    <w:rPr>
      <w:rFonts w:ascii="宋体" w:hAnsi="宋体" w:cs="宋体"/>
      <w:b/>
      <w:bCs/>
      <w:sz w:val="24"/>
      <w:lang w:val="zh-CN" w:bidi="zh-CN"/>
    </w:rPr>
  </w:style>
  <w:style w:type="paragraph" w:styleId="913" w:customStyle="1">
    <w:name w:val="页眉1"/>
    <w:basedOn w:val="891"/>
    <w:qFormat/>
    <w:pPr>
      <w:jc w:val="center"/>
      <w:tabs>
        <w:tab w:val="center" w:pos="4153" w:leader="none"/>
        <w:tab w:val="right" w:pos="8306" w:leader="none"/>
      </w:tabs>
      <w:pBdr>
        <w:bottom w:val="single" w:color="000000" w:sz="6" w:space="1"/>
      </w:pBdr>
    </w:pPr>
    <w:rPr>
      <w:sz w:val="18"/>
      <w:szCs w:val="18"/>
    </w:rPr>
  </w:style>
  <w:style w:type="paragraph" w:styleId="914" w:customStyle="1">
    <w:name w:val="页脚1"/>
    <w:basedOn w:val="891"/>
    <w:uiPriority w:val="99"/>
    <w:qFormat/>
    <w:pPr>
      <w:jc w:val="left"/>
      <w:tabs>
        <w:tab w:val="center" w:pos="4153" w:leader="none"/>
        <w:tab w:val="right" w:pos="8306" w:leader="none"/>
      </w:tabs>
    </w:pPr>
    <w:rPr>
      <w:sz w:val="18"/>
      <w:szCs w:val="18"/>
    </w:rPr>
  </w:style>
  <w:style w:type="character" w:styleId="915" w:customStyle="1">
    <w:name w:val="页眉 字符"/>
    <w:basedOn w:val="894"/>
    <w:link w:val="901"/>
    <w:rPr>
      <w:rFonts w:ascii="Times New Roman" w:hAnsi="Times New Roman" w:eastAsia="宋体" w:cs="Times New Roman"/>
      <w:sz w:val="18"/>
      <w:szCs w:val="18"/>
    </w:rPr>
  </w:style>
  <w:style w:type="character" w:styleId="916" w:customStyle="1">
    <w:name w:val="页脚 字符"/>
    <w:basedOn w:val="894"/>
    <w:link w:val="900"/>
    <w:rPr>
      <w:rFonts w:ascii="Times New Roman" w:hAnsi="Times New Roman" w:eastAsia="宋体" w:cs="Times New Roman"/>
      <w:sz w:val="18"/>
      <w:szCs w:val="18"/>
    </w:rPr>
  </w:style>
  <w:style w:type="paragraph" w:styleId="917">
    <w:name w:val="Normal (Web)"/>
    <w:basedOn w:val="891"/>
    <w:uiPriority w:val="99"/>
    <w:qFormat/>
    <w:pPr>
      <w:jc w:val="left"/>
      <w:spacing w:before="100" w:beforeAutospacing="1" w:after="100" w:afterAutospacing="1"/>
      <w:widowControl/>
    </w:pPr>
    <w:rPr>
      <w:rFonts w:ascii="Arial" w:hAnsi="Arial" w:eastAsia="Arial Unicode MS" w:cs="Arial"/>
      <w:sz w:val="24"/>
    </w:rPr>
  </w:style>
  <w:style w:type="character" w:styleId="918">
    <w:name w:val="Emphasis"/>
    <w:qFormat/>
    <w:rPr>
      <w:b/>
      <w:bCs/>
      <w:i/>
      <w:iCs/>
      <w:spacing w:val="10"/>
      <w:shd w:val="clear" w:color="auto" w:fill="auto"/>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VIVO</dc:creator>
  <cp:lastModifiedBy>江跃</cp:lastModifiedBy>
  <cp:revision>25</cp:revision>
  <dcterms:created xsi:type="dcterms:W3CDTF">2026-07-27T01:59:00Z</dcterms:created>
  <dcterms:modified xsi:type="dcterms:W3CDTF">2026-08-12T05:40:49Z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7777D391D2554E25A6E1159C0D61FBC7_13</vt:lpwstr>
  </property>
  <property fmtid="{D5CDD505-2E9C-101B-9397-08002B2CF9AE}" pid="4" name="KSOTemplateDocerSaveRecord">
    <vt:lpwstr>eyJoZGlkIjoiZTFiNGFjZDc4NWM2Y2EwNDNhMzg4M2ZiZTA3NWRiNDgiLCJ1c2VySWQiOiIyNzM4NDU2NzMifQ==</vt:lpwstr>
  </property>
</Properties>
</file>