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outlineLvl w:val="9"/>
      </w:pPr>
      <w:r>
        <w:rPr>
          <w:rFonts w:hint="eastAsia" w:ascii="宋体" w:hAnsi="宋体" w:cs="Arial"/>
          <w:sz w:val="24"/>
        </w:rPr>
      </w:r>
      <w:r/>
    </w:p>
    <w:p>
      <w:pPr>
        <w:jc w:val="left"/>
        <w:spacing w:line="360" w:lineRule="auto"/>
        <w:rPr>
          <w:rFonts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b/>
          <w:bCs/>
          <w:sz w:val="84"/>
          <w:szCs w:val="84"/>
        </w:rPr>
        <w:outlineLvl w:val="9"/>
      </w:pPr>
      <w:r>
        <w:rPr>
          <w:rFonts w:hint="eastAsia" w:ascii="宋体" w:hAnsi="宋体" w:cs="Arial"/>
          <w:b/>
          <w:bCs/>
          <w:sz w:val="84"/>
          <w:szCs w:val="84"/>
        </w:rPr>
        <w:t xml:space="preserve"> </w:t>
      </w:r>
      <w:r/>
    </w:p>
    <w:p>
      <w:pPr>
        <w:pStyle w:val="1048"/>
        <w:ind w:firstLine="0"/>
        <w:jc w:val="center"/>
        <w:rPr>
          <w:rFonts w:hint="eastAsia" w:ascii="宋体" w:hAnsi="宋体"/>
          <w:b/>
          <w:bCs/>
          <w:sz w:val="72"/>
          <w:szCs w:val="72"/>
        </w:rPr>
        <w:outlineLvl w:val="9"/>
      </w:pPr>
      <w:r>
        <w:rPr>
          <w:rFonts w:hint="eastAsia" w:ascii="宋体" w:hAnsi="宋体"/>
          <w:b/>
          <w:bCs/>
          <w:sz w:val="72"/>
          <w:szCs w:val="72"/>
        </w:rPr>
        <w:t xml:space="preserve">招　标　文　件</w:t>
      </w:r>
      <w:r/>
    </w:p>
    <w:p>
      <w:pPr>
        <w:pStyle w:val="1048"/>
        <w:ind w:firstLine="0"/>
        <w:jc w:val="center"/>
        <w:rPr>
          <w:rFonts w:hint="eastAsia" w:ascii="宋体" w:hAnsi="宋体" w:eastAsia="宋体"/>
          <w:b/>
          <w:bCs/>
          <w:sz w:val="32"/>
          <w:szCs w:val="32"/>
          <w:lang w:eastAsia="zh-CN"/>
        </w:rPr>
        <w:outlineLvl w:val="9"/>
      </w:pPr>
      <w:r>
        <w:rPr>
          <w:rFonts w:hint="eastAsia" w:ascii="宋体" w:hAnsi="宋体"/>
          <w:b/>
          <w:bCs/>
          <w:sz w:val="32"/>
          <w:szCs w:val="32"/>
        </w:rPr>
        <w:t xml:space="preserve">项目名称：</w:t>
      </w:r>
      <w:r>
        <w:rPr>
          <w:rFonts w:hint="eastAsia" w:ascii="宋体" w:hAnsi="宋体"/>
          <w:b/>
          <w:bCs/>
          <w:sz w:val="32"/>
          <w:szCs w:val="32"/>
          <w:lang w:eastAsia="zh-CN"/>
        </w:rPr>
        <w:t xml:space="preserve">张家港市市容管理处2026-2027年度食堂食材采购</w:t>
      </w:r>
      <w:r/>
    </w:p>
    <w:p>
      <w:pPr>
        <w:pStyle w:val="1048"/>
        <w:ind w:firstLine="0"/>
        <w:jc w:val="center"/>
        <w:rPr>
          <w:rFonts w:hint="eastAsia" w:ascii="宋体" w:hAnsi="宋体"/>
          <w:b/>
          <w:bCs/>
          <w:sz w:val="32"/>
          <w:szCs w:val="32"/>
          <w:lang w:eastAsia="zh-CN"/>
        </w:rPr>
        <w:outlineLvl w:val="9"/>
      </w:pPr>
      <w:r>
        <w:rPr>
          <w:rFonts w:hint="eastAsia" w:ascii="宋体" w:hAnsi="宋体"/>
          <w:b/>
          <w:bCs/>
          <w:sz w:val="32"/>
          <w:szCs w:val="32"/>
          <w:lang w:eastAsia="zh-CN"/>
        </w:rPr>
        <w:t xml:space="preserve">标书编号：JSZC-320582-HZDZ-G2026-0005 </w:t>
      </w:r>
      <w:r/>
    </w:p>
    <w:p>
      <w:pPr>
        <w:pStyle w:val="1048"/>
        <w:ind w:firstLine="0"/>
        <w:spacing w:before="0" w:after="0"/>
        <w:rPr>
          <w:rFonts w:hint="eastAsia" w:ascii="宋体" w:hAnsi="宋体"/>
          <w:sz w:val="32"/>
          <w:szCs w:val="32"/>
        </w:rPr>
        <w:outlineLvl w:val="9"/>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服务类</w:t>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973"/>
        <w:jc w:val="center"/>
        <w:spacing w:line="360" w:lineRule="auto"/>
        <w:rPr>
          <w:rFonts w:hint="eastAsia" w:ascii="宋体" w:hAnsi="宋体" w:eastAsia="宋体"/>
          <w:b/>
          <w:bCs/>
          <w:sz w:val="32"/>
          <w:szCs w:val="32"/>
          <w:lang w:eastAsia="zh-CN"/>
        </w:rPr>
        <w:outlineLvl w:val="9"/>
      </w:pPr>
      <w:r>
        <w:rPr>
          <w:rFonts w:hint="eastAsia" w:ascii="宋体" w:hAnsi="宋体"/>
          <w:b/>
          <w:bCs/>
          <w:sz w:val="32"/>
          <w:szCs w:val="32"/>
          <w:lang w:eastAsia="zh-CN"/>
        </w:rPr>
        <w:t xml:space="preserve">张家港华招达招投标代理有限公司</w:t>
      </w:r>
      <w:r/>
    </w:p>
    <w:p>
      <w:pPr>
        <w:pStyle w:val="1048"/>
        <w:ind w:firstLine="0"/>
        <w:jc w:val="center"/>
        <w:rPr>
          <w:rFonts w:hint="eastAsia" w:ascii="宋体" w:hAnsi="宋体" w:cs="宋体"/>
          <w:b/>
          <w:bCs/>
          <w:sz w:val="32"/>
        </w:rPr>
        <w:outlineLvl w:val="9"/>
      </w:pPr>
      <w:r/>
      <w:bookmarkStart w:id="0" w:name="EB52307051e0d04806912e5842f73c8551"/>
      <w:r>
        <w:rPr>
          <w:rFonts w:hint="eastAsia" w:ascii="宋体" w:hAnsi="宋体" w:cs="宋体"/>
          <w:b/>
          <w:bCs/>
          <w:sz w:val="32"/>
          <w:lang w:eastAsia="zh-CN"/>
        </w:rPr>
        <w:t xml:space="preserve">2026年</w:t>
      </w:r>
      <w:r>
        <w:rPr>
          <w:rFonts w:hint="eastAsia" w:ascii="宋体" w:hAnsi="宋体" w:cs="宋体"/>
          <w:b/>
          <w:bCs/>
          <w:sz w:val="32"/>
          <w:lang w:val="en-US" w:eastAsia="zh-CN"/>
        </w:rPr>
        <w:t xml:space="preserve">8</w:t>
      </w:r>
      <w:r>
        <w:rPr>
          <w:rFonts w:hint="eastAsia" w:ascii="宋体" w:hAnsi="宋体" w:cs="宋体"/>
          <w:b/>
          <w:bCs/>
          <w:sz w:val="32"/>
          <w:lang w:eastAsia="zh-CN"/>
        </w:rPr>
        <w:t xml:space="preserve">月21</w:t>
      </w:r>
      <w:r>
        <w:rPr>
          <w:rFonts w:hint="eastAsia" w:ascii="宋体" w:hAnsi="宋体" w:cs="宋体"/>
          <w:b/>
          <w:bCs/>
          <w:sz w:val="32"/>
          <w:lang w:eastAsia="zh-CN"/>
        </w:rPr>
        <w:t xml:space="preserve">日</w:t>
      </w:r>
      <w:r>
        <w:rPr>
          <w:rFonts w:hint="eastAsia" w:ascii="宋体" w:hAnsi="宋体" w:cs="宋体"/>
          <w:b/>
          <w:bCs/>
          <w:sz w:val="32"/>
          <w:lang w:val="en-US" w:eastAsia="zh-CN"/>
        </w:rPr>
        <w:t xml:space="preserve"> </w:t>
      </w:r>
      <w:bookmarkEnd w:id="0"/>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line="360" w:lineRule="auto"/>
        <w:rPr>
          <w:rFonts w:hint="eastAsia" w:ascii="宋体" w:hAnsi="宋体"/>
          <w:b/>
          <w:bCs/>
          <w:sz w:val="44"/>
          <w:szCs w:val="44"/>
        </w:rPr>
        <w:outlineLvl w:val="9"/>
      </w:pPr>
      <w:r/>
      <w:bookmarkStart w:id="1" w:name="_Toc120614210"/>
      <w:r/>
      <w:bookmarkStart w:id="2" w:name="_Toc479757206"/>
      <w:r/>
      <w:bookmarkStart w:id="3" w:name="_Toc523127445"/>
      <w:r/>
      <w:bookmarkStart w:id="4" w:name="_Toc513029200"/>
      <w:r/>
      <w:bookmarkStart w:id="5" w:name="_Toc16938516"/>
      <w:r/>
      <w:bookmarkStart w:id="6" w:name="_Toc20823272"/>
      <w:r>
        <w:rPr>
          <w:rFonts w:hint="eastAsia" w:ascii="宋体" w:hAnsi="宋体"/>
          <w:b/>
          <w:bCs/>
          <w:sz w:val="44"/>
          <w:szCs w:val="44"/>
        </w:rPr>
        <w:br w:type="page" w:clear="all"/>
      </w:r>
      <w:r>
        <w:rPr>
          <w:rFonts w:hint="eastAsia" w:ascii="宋体" w:hAnsi="宋体"/>
          <w:b/>
          <w:bCs/>
          <w:sz w:val="44"/>
          <w:szCs w:val="44"/>
        </w:rPr>
        <w:t xml:space="preserve">总  目  录</w:t>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TOC \o "1-2" \h \z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_Toc24503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_Toc24503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_Toc8404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_Toc8404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_Toc21619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_Toc21619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20</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_Toc8099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val="en-US" w:eastAsia="zh-CN"/>
        </w:rPr>
        <w:t xml:space="preserve">第四章 </w:t>
      </w:r>
      <w:r>
        <w:rPr>
          <w:rFonts w:hint="eastAsia" w:ascii="宋体" w:hAnsi="宋体" w:eastAsia="宋体" w:cs="宋体"/>
          <w:b/>
          <w:bCs/>
          <w:sz w:val="24"/>
          <w:szCs w:val="24"/>
        </w:rPr>
        <w:t xml:space="preserve">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_Toc8099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_Toc27416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_Toc27416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_Toc9241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_Toc9241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outlineLvl w:val="0"/>
      </w:pPr>
      <w:r>
        <w:rPr>
          <w:rFonts w:hint="eastAsia" w:ascii="宋体" w:hAnsi="宋体" w:eastAsia="宋体" w:cs="宋体"/>
          <w:b/>
          <w:bCs/>
          <w:sz w:val="24"/>
          <w:szCs w:val="24"/>
        </w:rPr>
        <w:fldChar w:fldCharType="end"/>
      </w:r>
      <w:bookmarkEnd w:id="1"/>
      <w:r/>
      <w:r/>
    </w:p>
    <w:p>
      <w:pPr>
        <w:pStyle w:val="1000"/>
        <w:spacing w:line="360" w:lineRule="auto"/>
        <w:rPr>
          <w:rFonts w:hint="eastAsia" w:ascii="宋体" w:hAnsi="宋体" w:eastAsia="宋体"/>
        </w:rPr>
        <w:outlineLvl w:val="0"/>
      </w:pPr>
      <w:r/>
      <w:bookmarkStart w:id="7" w:name="_Toc38368118"/>
      <w:r/>
      <w:bookmarkStart w:id="8" w:name="_Toc35266018"/>
      <w:r/>
      <w:bookmarkStart w:id="9" w:name="_Toc54615237"/>
      <w:r/>
      <w:bookmarkStart w:id="10" w:name="_Toc24503"/>
      <w:r>
        <w:rPr>
          <w:rFonts w:hint="eastAsia" w:ascii="宋体" w:hAnsi="宋体" w:eastAsia="宋体"/>
        </w:rPr>
        <w:t xml:space="preserve">第一章  投标邀请</w:t>
      </w:r>
      <w:bookmarkEnd w:id="7"/>
      <w:r/>
      <w:bookmarkEnd w:id="8"/>
      <w:r/>
      <w:bookmarkEnd w:id="9"/>
      <w:r/>
      <w:bookmarkEnd w:id="10"/>
      <w:r/>
      <w:bookmarkStart w:id="11" w:name="_Toc120614211"/>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sz w:val="24"/>
          <w:szCs w:val="24"/>
        </w:rPr>
        <w:t xml:space="preserve">项目概况</w:t>
      </w:r>
      <w:r/>
    </w:p>
    <w:p>
      <w:pPr>
        <w:ind w:left="19" w:firstLine="473"/>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spacing w:val="8"/>
          <w:sz w:val="24"/>
          <w:lang w:eastAsia="zh-CN"/>
        </w:rPr>
        <w:t xml:space="preserve">张家港市市容管理处2026-2027年度食堂食材采购系统自动生成</w:t>
      </w:r>
      <w:r>
        <w:rPr>
          <w:rFonts w:hint="eastAsia" w:ascii="宋体" w:hAnsi="宋体"/>
          <w:sz w:val="24"/>
          <w:szCs w:val="24"/>
        </w:rPr>
        <w:t xml:space="preserve">招标项目的潜在投标人应在“苏采云”系统</w:t>
      </w:r>
      <w:r>
        <w:rPr>
          <w:rFonts w:hint="eastAsia" w:ascii="宋体" w:hAnsi="宋体" w:cs="宋体"/>
          <w:spacing w:val="8"/>
          <w:sz w:val="24"/>
        </w:rPr>
        <w:t xml:space="preserve">中下载（网址：</w:t>
      </w:r>
      <w:r>
        <w:rPr>
          <w:rFonts w:ascii="宋体" w:hAnsi="宋体" w:cs="宋体"/>
          <w:color w:val="000000"/>
          <w:spacing w:val="8"/>
          <w:sz w:val="24"/>
        </w:rPr>
        <w:fldChar w:fldCharType="begin"/>
      </w:r>
      <w:r>
        <w:rPr>
          <w:rFonts w:ascii="宋体" w:hAnsi="宋体" w:cs="宋体"/>
          <w:color w:val="000000"/>
          <w:spacing w:val="8"/>
          <w:sz w:val="24"/>
        </w:rPr>
        <w:instrText xml:space="preserve">HYPERLINK "http://jszfcg.jsczt.cn/）</w:instrText>
      </w:r>
      <w:r>
        <w:rPr>
          <w:rFonts w:hint="eastAsia" w:ascii="宋体" w:hAnsi="宋体" w:cs="宋体"/>
          <w:color w:val="000000"/>
          <w:spacing w:val="8"/>
          <w:sz w:val="24"/>
        </w:rPr>
        <w:instrText xml:space="preserve">获取招标文件，并于</w:instrText>
      </w:r>
      <w:r>
        <w:rPr>
          <w:rFonts w:ascii="宋体" w:hAnsi="宋体" w:cs="宋体"/>
          <w:color w:val="000000"/>
          <w:spacing w:val="8"/>
          <w:sz w:val="24"/>
        </w:rPr>
        <w:instrText xml:space="preserve">2024年</w:instrText>
      </w:r>
      <w:r>
        <w:rPr>
          <w:rFonts w:hint="eastAsia" w:ascii="宋体" w:hAnsi="宋体" w:cs="宋体"/>
          <w:color w:val="000000"/>
          <w:spacing w:val="8"/>
          <w:sz w:val="24"/>
        </w:rPr>
        <w:instrText xml:space="preserve">08</w:instrText>
      </w:r>
      <w:r>
        <w:rPr>
          <w:rFonts w:ascii="宋体" w:hAnsi="宋体" w:cs="宋体"/>
          <w:color w:val="000000"/>
          <w:spacing w:val="8"/>
          <w:sz w:val="24"/>
        </w:rPr>
        <w:instrText xml:space="preserve">月"</w:instrText>
      </w:r>
      <w:r>
        <w:rPr>
          <w:rFonts w:ascii="宋体" w:hAnsi="宋体" w:cs="宋体"/>
          <w:color w:val="000000"/>
          <w:spacing w:val="8"/>
          <w:sz w:val="24"/>
        </w:rPr>
        <w:fldChar w:fldCharType="separate"/>
      </w:r>
      <w:r>
        <w:rPr>
          <w:rFonts w:ascii="宋体" w:hAnsi="宋体" w:cs="宋体"/>
          <w:color w:val="000000"/>
          <w:spacing w:val="8"/>
          <w:sz w:val="24"/>
        </w:rPr>
        <w:t xml:space="preserve">http://jszfcg.jsczt.cn/）</w:t>
      </w:r>
      <w:r>
        <w:rPr>
          <w:rFonts w:hint="eastAsia" w:ascii="宋体" w:hAnsi="宋体" w:cs="宋体"/>
          <w:color w:val="000000"/>
          <w:spacing w:val="8"/>
          <w:sz w:val="24"/>
        </w:rPr>
        <w:t xml:space="preserve">获取招标文件，并于</w:t>
      </w:r>
      <w:r>
        <w:rPr>
          <w:rFonts w:hint="eastAsia" w:ascii="宋体" w:hAnsi="宋体" w:cs="宋体"/>
          <w:color w:val="000000"/>
          <w:spacing w:val="8"/>
          <w:sz w:val="24"/>
          <w:lang w:eastAsia="zh-CN"/>
        </w:rPr>
        <w:t xml:space="preserve">2026年</w:t>
      </w:r>
      <w:r>
        <w:rPr>
          <w:rFonts w:hint="eastAsia" w:ascii="宋体" w:hAnsi="宋体" w:cs="宋体"/>
          <w:color w:val="000000"/>
          <w:spacing w:val="8"/>
          <w:sz w:val="24"/>
          <w:lang w:val="en-US" w:eastAsia="zh-CN"/>
        </w:rPr>
        <w:t xml:space="preserve">9</w:t>
      </w:r>
      <w:r>
        <w:rPr>
          <w:rFonts w:ascii="宋体" w:hAnsi="宋体" w:cs="宋体"/>
          <w:color w:val="000000"/>
          <w:spacing w:val="8"/>
          <w:sz w:val="24"/>
        </w:rPr>
        <w:t xml:space="preserve">月</w:t>
      </w:r>
      <w:r>
        <w:rPr>
          <w:rFonts w:ascii="宋体" w:hAnsi="宋体" w:cs="宋体"/>
          <w:color w:val="000000"/>
          <w:spacing w:val="8"/>
          <w:sz w:val="24"/>
        </w:rPr>
        <w:fldChar w:fldCharType="end"/>
      </w:r>
      <w:bookmarkStart w:id="12" w:name="投标文件接收截止时间_1"/>
      <w:r>
        <w:rPr>
          <w:rFonts w:hint="eastAsia" w:ascii="宋体" w:hAnsi="宋体" w:cs="宋体"/>
          <w:color w:val="000000"/>
          <w:spacing w:val="8"/>
          <w:sz w:val="24"/>
          <w:lang w:val="en-US" w:eastAsia="zh-CN"/>
        </w:rPr>
        <w:t xml:space="preserve">11</w:t>
      </w:r>
      <w:r>
        <w:rPr>
          <w:rFonts w:ascii="宋体" w:hAnsi="宋体" w:cs="宋体"/>
          <w:color w:val="000000"/>
          <w:spacing w:val="8"/>
          <w:sz w:val="24"/>
        </w:rPr>
        <w:t xml:space="preserve">日</w:t>
      </w:r>
      <w:r>
        <w:rPr>
          <w:rFonts w:hint="eastAsia" w:ascii="宋体" w:hAnsi="宋体" w:cs="宋体"/>
          <w:color w:val="000000"/>
          <w:spacing w:val="8"/>
          <w:sz w:val="24"/>
        </w:rPr>
        <w:t xml:space="preserve">14</w:t>
      </w:r>
      <w:r>
        <w:rPr>
          <w:rFonts w:ascii="宋体" w:hAnsi="宋体" w:cs="宋体"/>
          <w:color w:val="000000"/>
          <w:spacing w:val="8"/>
          <w:sz w:val="24"/>
        </w:rPr>
        <w:t xml:space="preserve">时</w:t>
      </w:r>
      <w:r>
        <w:rPr>
          <w:rFonts w:hint="eastAsia" w:ascii="宋体" w:hAnsi="宋体" w:cs="宋体"/>
          <w:color w:val="000000"/>
          <w:spacing w:val="8"/>
          <w:sz w:val="24"/>
        </w:rPr>
        <w:t xml:space="preserve">00</w:t>
      </w:r>
      <w:r>
        <w:rPr>
          <w:rFonts w:ascii="宋体" w:hAnsi="宋体" w:cs="宋体"/>
          <w:color w:val="000000"/>
          <w:spacing w:val="8"/>
          <w:sz w:val="24"/>
        </w:rPr>
        <w:t xml:space="preserve">分</w:t>
      </w:r>
      <w:bookmarkEnd w:id="12"/>
      <w:r>
        <w:rPr>
          <w:rFonts w:hint="eastAsia" w:ascii="宋体" w:hAnsi="宋体" w:cs="宋体"/>
          <w:color w:val="000000"/>
          <w:spacing w:val="8"/>
          <w:sz w:val="24"/>
        </w:rPr>
        <w:t xml:space="preserve">（北京时间）前递交投标文件。</w:t>
      </w:r>
      <w:r/>
    </w:p>
    <w:p>
      <w:pPr>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一、项目基本情况</w:t>
      </w:r>
      <w:r/>
    </w:p>
    <w:p>
      <w:pPr>
        <w:ind w:firstLine="555"/>
        <w:spacing w:line="360" w:lineRule="auto"/>
        <w:shd w:val="clear" w:color="auto" w:fill="ffffff"/>
        <w:widowControl/>
        <w:rPr>
          <w:rFonts w:hint="eastAsia" w:ascii="宋体" w:hAnsi="宋体" w:eastAsia="宋体" w:cs="宋体"/>
          <w:spacing w:val="8"/>
          <w:sz w:val="24"/>
          <w:lang w:val="en-US" w:eastAsia="zh-CN"/>
        </w:rPr>
        <w:outlineLvl w:val="9"/>
      </w:pPr>
      <w:r>
        <w:rPr>
          <w:rFonts w:hint="eastAsia" w:ascii="宋体" w:hAnsi="宋体" w:cs="宋体"/>
          <w:spacing w:val="8"/>
          <w:sz w:val="24"/>
        </w:rPr>
        <w:t xml:space="preserve">项目编号：</w:t>
      </w:r>
      <w:r>
        <w:rPr>
          <w:rFonts w:hint="eastAsia" w:ascii="宋体" w:hAnsi="宋体" w:cs="宋体"/>
          <w:spacing w:val="8"/>
          <w:sz w:val="24"/>
        </w:rPr>
        <w:t xml:space="preserve">JSZC-320582-HZDZ-G2026-0005 </w:t>
      </w:r>
      <w:r>
        <w:rPr>
          <w:rFonts w:hint="eastAsia" w:ascii="宋体" w:hAnsi="宋体" w:cs="宋体"/>
          <w:spacing w:val="8"/>
          <w:sz w:val="24"/>
        </w:rPr>
        <w:t xml:space="preserve"> </w:t>
      </w:r>
      <w:r/>
    </w:p>
    <w:p>
      <w:pPr>
        <w:ind w:firstLine="555"/>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项目名称：</w:t>
      </w:r>
      <w:r>
        <w:rPr>
          <w:rFonts w:hint="eastAsia" w:ascii="宋体" w:hAnsi="宋体" w:cs="宋体"/>
          <w:spacing w:val="8"/>
          <w:sz w:val="24"/>
          <w:lang w:eastAsia="zh-CN"/>
        </w:rPr>
        <w:t xml:space="preserve">张家港市市容管理处2026-2027年度食堂食材采购</w:t>
      </w:r>
      <w:r/>
    </w:p>
    <w:p>
      <w:pPr>
        <w:ind w:firstLine="555"/>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预算金额：</w:t>
      </w:r>
      <w:r>
        <w:rPr>
          <w:rFonts w:hint="eastAsia" w:ascii="宋体" w:hAnsi="宋体" w:cs="宋体"/>
          <w:color w:val="000000"/>
          <w:spacing w:val="8"/>
          <w:sz w:val="24"/>
          <w:szCs w:val="24"/>
          <w:highlight w:val="none"/>
          <w:lang w:val="en-US" w:eastAsia="zh-CN"/>
        </w:rPr>
        <w:t xml:space="preserve">109.50</w:t>
      </w:r>
      <w:r>
        <w:rPr>
          <w:rFonts w:hint="eastAsia" w:ascii="宋体" w:hAnsi="宋体" w:eastAsia="宋体" w:cs="宋体"/>
          <w:color w:val="000000"/>
          <w:spacing w:val="8"/>
          <w:sz w:val="24"/>
          <w:szCs w:val="24"/>
          <w:highlight w:val="none"/>
        </w:rPr>
        <w:t xml:space="preserve">0000万元</w:t>
      </w:r>
      <w:r/>
    </w:p>
    <w:p>
      <w:pPr>
        <w:ind w:firstLine="555"/>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最高限价：</w:t>
      </w:r>
      <w:r>
        <w:rPr>
          <w:rFonts w:hint="eastAsia" w:ascii="宋体" w:hAnsi="宋体" w:cs="宋体"/>
          <w:color w:val="000000"/>
          <w:spacing w:val="8"/>
          <w:sz w:val="24"/>
          <w:szCs w:val="24"/>
          <w:highlight w:val="none"/>
          <w:lang w:val="en-US" w:eastAsia="zh-CN"/>
        </w:rPr>
        <w:t xml:space="preserve">109.50</w:t>
      </w:r>
      <w:r>
        <w:rPr>
          <w:rFonts w:hint="eastAsia" w:ascii="宋体" w:hAnsi="宋体" w:eastAsia="宋体" w:cs="宋体"/>
          <w:color w:val="000000"/>
          <w:spacing w:val="8"/>
          <w:sz w:val="24"/>
          <w:szCs w:val="24"/>
          <w:highlight w:val="none"/>
        </w:rPr>
        <w:t xml:space="preserve">0000万元（优惠率≥0%）</w:t>
      </w:r>
      <w:r/>
    </w:p>
    <w:p>
      <w:pPr>
        <w:ind w:firstLine="555"/>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采购需求：</w:t>
      </w:r>
      <w:bookmarkStart w:id="13" w:name="EB07b3bccf5c0e4a39a123ff811f911745"/>
      <w:r>
        <w:rPr>
          <w:rFonts w:hint="eastAsia" w:ascii="宋体" w:hAnsi="宋体" w:cs="宋体"/>
          <w:spacing w:val="8"/>
          <w:sz w:val="24"/>
          <w:lang w:eastAsia="zh-CN"/>
        </w:rPr>
        <w:t xml:space="preserve">张家港市市容管理处（含张家港市垃圾处理场）及下属5个环卫所食堂食材</w:t>
      </w:r>
      <w:r>
        <w:rPr>
          <w:rFonts w:hint="eastAsia" w:ascii="宋体" w:hAnsi="宋体" w:cs="宋体"/>
          <w:spacing w:val="8"/>
          <w:sz w:val="24"/>
          <w:lang w:val="en-US" w:eastAsia="zh-CN"/>
        </w:rPr>
        <w:t xml:space="preserve">蔬菜肉类、调料、水产等食材的统一采购、定点配送等</w:t>
      </w:r>
      <w:r>
        <w:rPr>
          <w:rFonts w:hint="eastAsia" w:ascii="宋体" w:hAnsi="宋体" w:cs="宋体"/>
          <w:spacing w:val="8"/>
          <w:sz w:val="24"/>
        </w:rPr>
        <w:t xml:space="preserve">（详见项目需求）。</w:t>
      </w:r>
      <w:bookmarkEnd w:id="13"/>
      <w:r/>
      <w:r/>
    </w:p>
    <w:p>
      <w:pPr>
        <w:contextualSpacing/>
        <w:ind w:firstLine="512"/>
        <w:spacing w:line="360" w:lineRule="auto"/>
        <w:shd w:val="clear" w:color="auto" w:fill="ffffff"/>
        <w:widowControl/>
        <w:rPr>
          <w:rFonts w:hint="eastAsia" w:ascii="宋体" w:hAnsi="宋体" w:cs="宋体"/>
          <w:spacing w:val="8"/>
          <w:sz w:val="24"/>
          <w:lang w:eastAsia="zh-CN"/>
        </w:rPr>
        <w:outlineLvl w:val="9"/>
      </w:pPr>
      <w:r>
        <w:rPr>
          <w:rFonts w:hint="eastAsia" w:ascii="宋体" w:hAnsi="宋体" w:cs="宋体"/>
          <w:spacing w:val="8"/>
          <w:sz w:val="24"/>
        </w:rPr>
        <w:t xml:space="preserve">合同履行期限：</w:t>
      </w:r>
      <w:bookmarkStart w:id="14" w:name="EBc1f6639250fe4c2294880160fa37a7de"/>
      <w:r>
        <w:rPr>
          <w:rFonts w:hint="eastAsia" w:ascii="宋体" w:hAnsi="宋体" w:cs="宋体"/>
          <w:spacing w:val="8"/>
          <w:sz w:val="24"/>
        </w:rPr>
        <w:t xml:space="preserve">自合同签订生效后1年</w:t>
      </w:r>
      <w:bookmarkEnd w:id="14"/>
      <w:r>
        <w:rPr>
          <w:rFonts w:hint="eastAsia" w:ascii="宋体" w:hAnsi="宋体" w:cs="宋体"/>
          <w:spacing w:val="8"/>
          <w:sz w:val="24"/>
          <w:lang w:eastAsia="zh-CN"/>
        </w:rPr>
        <w:t xml:space="preserve">。</w:t>
      </w:r>
      <w:r/>
    </w:p>
    <w:p>
      <w:pPr>
        <w:contextualSpacing/>
        <w:ind w:firstLine="512"/>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本项目（是/否）接受联合体投标：不接受联合体。</w:t>
      </w:r>
      <w:r/>
    </w:p>
    <w:p>
      <w:pPr>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二、申请人的资格要求：</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（一）满足《中华人民共和国政府采购法》第二十二条规定；</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2.财务状况报告（成立不满一年不需提供）。</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3.依法缴纳税收和社会保障资金的相关材料。</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4.具备履行合同所必需的设备和专业技术能力的书面声明。</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5.参加政府采购活动前3年内在经营活动中没有重大违法记录的书面声明。</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6.授权委托书。</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7.资格证明文件的书面承诺。</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（二）落实政府采购政策需满足的资格要求</w:t>
      </w:r>
      <w:r>
        <w:rPr>
          <w:rFonts w:hint="eastAsia" w:ascii="宋体" w:hAnsi="宋体" w:cs="宋体"/>
          <w:spacing w:val="8"/>
          <w:sz w:val="24"/>
          <w:lang w:eastAsia="zh-CN"/>
        </w:rPr>
        <w:t xml:space="preserve">：</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本项目专门面向中小企业采购</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注：1.根据《关于促进残疾人就业政府采购政策的通知》（财库〔2017〕141号）的通知规定，在政府采购活动中，残疾人福利性单位视同小型、微型企业。</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2.根据《关于政府采购支持监狱企业发展有关问题的通知》（财库〔2014〕68号）的通知规定，在政府采购活动中，监狱企业视同小型、微型企业。</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（三）本项目的特定资格要求：</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w:t>
      </w:r>
      <w:r>
        <w:rPr>
          <w:rFonts w:hint="eastAsia" w:ascii="宋体" w:hAnsi="宋体" w:cs="宋体"/>
          <w:spacing w:val="8"/>
          <w:sz w:val="24"/>
          <w:lang w:val="en-US" w:eastAsia="zh-CN"/>
        </w:rPr>
        <w:t xml:space="preserve">.</w:t>
      </w:r>
      <w:r>
        <w:rPr>
          <w:rFonts w:hint="eastAsia" w:ascii="宋体" w:hAnsi="宋体" w:cs="宋体"/>
          <w:spacing w:val="8"/>
          <w:sz w:val="24"/>
        </w:rPr>
        <w:t xml:space="preserve">投标人具有有效期内的食品经营许可证或者食品生产许可证。</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（四）拒绝下述供应商参加本次采购活动：</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1.单位负责人为同一人或者存在直接控股、管理关系的不同供应商，不得参加同一合同下的政府采购活动；</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w:t>
      </w:r>
      <w:r>
        <w:rPr>
          <w:rFonts w:hint="eastAsia" w:ascii="宋体" w:hAnsi="宋体" w:cs="宋体"/>
          <w:spacing w:val="8"/>
          <w:sz w:val="24"/>
          <w:lang w:eastAsia="zh-CN"/>
        </w:rPr>
        <w:t xml:space="preserve">〔2016〕</w:t>
      </w:r>
      <w:r>
        <w:rPr>
          <w:rFonts w:hint="eastAsia" w:ascii="宋体" w:hAnsi="宋体" w:cs="宋体"/>
          <w:spacing w:val="8"/>
          <w:sz w:val="24"/>
        </w:rPr>
        <w:t xml:space="preserve">125）文件规定，采购人将对供应商进行信用查询。对列入失信被执行人名单、重大税收违法案件当事人名单、政府采购严重违法失信行为记录名单的供应商，拒绝其参与政府采购活动。</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（五）本项目不允许进口产品投标。</w:t>
      </w:r>
      <w:r/>
    </w:p>
    <w:p>
      <w:pPr>
        <w:contextualSpacing/>
        <w:jc w:val="left"/>
        <w:spacing w:line="360" w:lineRule="auto"/>
        <w:shd w:val="clear" w:color="auto" w:fill="ffffff"/>
        <w:widowControl/>
        <w:rPr>
          <w:rFonts w:hint="eastAsia" w:ascii="宋体" w:hAnsi="宋体" w:cs="宋体"/>
          <w:b/>
          <w:bCs/>
          <w:spacing w:val="8"/>
          <w:sz w:val="24"/>
        </w:rPr>
        <w:outlineLvl w:val="9"/>
      </w:pPr>
      <w:r/>
      <w:bookmarkStart w:id="15" w:name="EB2e222552591745cd9af6e9d18c1a40c7"/>
      <w:r/>
      <w:bookmarkEnd w:id="15"/>
      <w:r>
        <w:rPr>
          <w:rFonts w:hint="eastAsia" w:ascii="宋体" w:hAnsi="宋体" w:cs="宋体"/>
          <w:b/>
          <w:bCs/>
          <w:spacing w:val="8"/>
          <w:sz w:val="24"/>
        </w:rPr>
        <w:t xml:space="preserve">三、获取招标文件</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时间：自招标文件公告发布之日起5个工作日  </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地点：苏采云政府采购一体化平台（网址：http://jszfcg.jsczt.cn/）</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售价：</w:t>
      </w:r>
      <w:r>
        <w:rPr>
          <w:rFonts w:hint="eastAsia" w:ascii="宋体" w:hAnsi="宋体" w:cs="宋体"/>
          <w:spacing w:val="8"/>
          <w:sz w:val="24"/>
          <w:lang w:val="en-US" w:eastAsia="zh-CN"/>
        </w:rPr>
        <w:t xml:space="preserve">0</w:t>
      </w:r>
      <w:r>
        <w:rPr>
          <w:rFonts w:hint="eastAsia" w:ascii="宋体" w:hAnsi="宋体" w:cs="宋体"/>
          <w:spacing w:val="8"/>
          <w:sz w:val="24"/>
        </w:rPr>
        <w:t xml:space="preserve">元。</w:t>
      </w:r>
      <w:r/>
    </w:p>
    <w:p>
      <w:pPr>
        <w:contextualSpacing/>
        <w:jc w:val="left"/>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四、提交投标文件截止时间、开标时间和地点</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1.开标时</w:t>
      </w:r>
      <w:r>
        <w:rPr>
          <w:rFonts w:hint="eastAsia" w:ascii="宋体" w:hAnsi="宋体" w:cs="宋体"/>
          <w:color w:val="000000"/>
          <w:spacing w:val="8"/>
          <w:sz w:val="24"/>
        </w:rPr>
        <w:t xml:space="preserve">间：</w:t>
      </w:r>
      <w:r>
        <w:rPr>
          <w:rFonts w:hint="eastAsia" w:ascii="宋体" w:hAnsi="宋体" w:cs="宋体"/>
          <w:color w:val="000000"/>
          <w:spacing w:val="8"/>
          <w:sz w:val="24"/>
          <w:lang w:eastAsia="zh-CN"/>
        </w:rPr>
        <w:t xml:space="preserve">2026年</w:t>
      </w:r>
      <w:r>
        <w:rPr>
          <w:rFonts w:hint="eastAsia" w:ascii="宋体" w:hAnsi="宋体" w:cs="宋体"/>
          <w:color w:val="000000"/>
          <w:spacing w:val="8"/>
          <w:sz w:val="24"/>
          <w:lang w:val="en-US" w:eastAsia="zh-CN"/>
        </w:rPr>
        <w:t xml:space="preserve">9</w:t>
      </w:r>
      <w:r>
        <w:rPr>
          <w:rFonts w:hint="eastAsia" w:ascii="宋体" w:hAnsi="宋体" w:cs="宋体"/>
          <w:color w:val="000000"/>
          <w:spacing w:val="8"/>
          <w:sz w:val="24"/>
        </w:rPr>
        <w:t xml:space="preserve">月</w:t>
      </w:r>
      <w:r>
        <w:rPr>
          <w:rFonts w:hint="eastAsia" w:ascii="宋体" w:hAnsi="宋体" w:cs="宋体"/>
          <w:color w:val="000000"/>
          <w:spacing w:val="8"/>
          <w:sz w:val="24"/>
          <w:lang w:val="en-US" w:eastAsia="zh-CN"/>
        </w:rPr>
        <w:t xml:space="preserve">11</w:t>
      </w:r>
      <w:r>
        <w:rPr>
          <w:rFonts w:hint="eastAsia" w:ascii="宋体" w:hAnsi="宋体" w:cs="宋体"/>
          <w:color w:val="000000"/>
          <w:spacing w:val="8"/>
          <w:sz w:val="24"/>
        </w:rPr>
        <w:t xml:space="preserve">日14:00（北京</w:t>
      </w:r>
      <w:r>
        <w:rPr>
          <w:rFonts w:hint="eastAsia" w:ascii="宋体" w:hAnsi="宋体" w:cs="宋体"/>
          <w:spacing w:val="8"/>
          <w:sz w:val="24"/>
        </w:rPr>
        <w:t xml:space="preserve">时间）</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2.开标地点：江苏省政府采购一体化不见面开标（采购）大厅 （网址：http://jszfcg.jsczt.cn/）</w:t>
      </w:r>
      <w:r/>
    </w:p>
    <w:p>
      <w:pPr>
        <w:contextualSpacing/>
        <w:jc w:val="left"/>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五、公告期限</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自本公告发布之日起5个工作日。</w:t>
      </w:r>
      <w:r/>
    </w:p>
    <w:p>
      <w:pPr>
        <w:contextualSpacing/>
        <w:jc w:val="left"/>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六、其他补充事宜</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1.CA证书办理：</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2.参与采购活动</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3.电子投标准备</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在系统操作过程中如有疑问，请按以下方式联系：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注册咨询：18261002950；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CA技术咨询电话：400-608-6099；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签章使用问题：025-83633811、025-83633812、15380932027、15371015030；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系统使用指导与咨询：18261002950、0512-69820854；QQ：3048755361、1315179389、895706745。</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360" w:lineRule="auto"/>
        <w:shd w:val="clear" w:color="auto" w:fill="ffffff"/>
        <w:widowControl/>
        <w:rPr>
          <w:rFonts w:ascii="宋体" w:hAnsi="宋体" w:cs="宋体"/>
          <w:b w:val="0"/>
          <w:bCs w:val="0"/>
          <w:spacing w:val="8"/>
          <w:sz w:val="24"/>
        </w:rPr>
        <w:outlineLvl w:val="9"/>
      </w:pPr>
      <w:r>
        <w:rPr>
          <w:rFonts w:hint="eastAsia" w:ascii="宋体" w:hAnsi="宋体" w:cs="宋体"/>
          <w:b w:val="0"/>
          <w:bCs w:val="0"/>
          <w:spacing w:val="8"/>
          <w:sz w:val="24"/>
        </w:rPr>
        <w:t xml:space="preserve">请供应商确保电脑、系统及其他设备（视频输入输出设备等）无误，且开标直至项目结束始终保持系统在线状态。</w:t>
      </w:r>
      <w:r/>
    </w:p>
    <w:p>
      <w:pPr>
        <w:contextualSpacing/>
        <w:ind w:firstLine="512"/>
        <w:jc w:val="left"/>
        <w:spacing w:line="360" w:lineRule="auto"/>
        <w:shd w:val="clear" w:color="auto" w:fill="ffffff"/>
        <w:widowControl/>
        <w:rPr>
          <w:rFonts w:hint="default" w:ascii="宋体" w:hAnsi="宋体" w:eastAsia="宋体" w:cs="宋体"/>
          <w:b w:val="0"/>
          <w:bCs w:val="0"/>
          <w:spacing w:val="8"/>
          <w:sz w:val="24"/>
          <w:lang w:val="en-US" w:eastAsia="zh-CN"/>
        </w:rPr>
        <w:outlineLvl w:val="9"/>
      </w:pPr>
      <w:r>
        <w:rPr>
          <w:rFonts w:hint="eastAsia" w:ascii="宋体" w:hAnsi="宋体" w:cs="宋体"/>
          <w:b w:val="0"/>
          <w:bCs w:val="0"/>
          <w:spacing w:val="8"/>
          <w:sz w:val="24"/>
          <w:lang w:val="en-US" w:eastAsia="zh-CN"/>
        </w:rPr>
        <w:t xml:space="preserve">6.</w:t>
      </w:r>
      <w:r>
        <w:rPr>
          <w:rFonts w:hint="eastAsia" w:ascii="宋体" w:hAnsi="宋体" w:eastAsia="宋体" w:cs="宋体"/>
          <w:b w:val="0"/>
          <w:bCs w:val="0"/>
          <w:i w:val="0"/>
          <w:iCs/>
          <w:color w:val="000000"/>
          <w:spacing w:val="8"/>
          <w:sz w:val="24"/>
          <w:highlight w:val="none"/>
          <w:lang w:val="en-US" w:eastAsia="zh-CN"/>
        </w:rPr>
        <w:t xml:space="preserve">本次招标不收取投标保证金。</w:t>
      </w:r>
      <w:r/>
    </w:p>
    <w:p>
      <w:pPr>
        <w:contextualSpacing/>
        <w:jc w:val="left"/>
        <w:spacing w:line="360" w:lineRule="auto"/>
        <w:shd w:val="clear" w:color="auto" w:fill="ffffff"/>
        <w:widowControl/>
        <w:rPr>
          <w:rFonts w:ascii="宋体" w:hAnsi="宋体" w:cs="宋体"/>
          <w:b/>
          <w:bCs/>
          <w:spacing w:val="8"/>
          <w:sz w:val="24"/>
        </w:rPr>
        <w:outlineLvl w:val="9"/>
      </w:pPr>
      <w:r>
        <w:rPr>
          <w:rFonts w:hint="eastAsia" w:ascii="宋体" w:hAnsi="宋体" w:cs="宋体"/>
          <w:b/>
          <w:bCs/>
          <w:spacing w:val="8"/>
          <w:sz w:val="24"/>
        </w:rPr>
        <w:t xml:space="preserve">七、对本次招标提出询问，请按以下方式联系。</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1.采购人信息</w:t>
      </w:r>
      <w:r/>
    </w:p>
    <w:p>
      <w:pPr>
        <w:contextualSpacing/>
        <w:ind w:firstLine="512"/>
        <w:jc w:val="left"/>
        <w:spacing w:line="360" w:lineRule="auto"/>
        <w:shd w:val="clear" w:color="auto" w:fill="ffffff"/>
        <w:widowControl/>
        <w:rPr>
          <w:rFonts w:hint="eastAsia" w:ascii="宋体" w:hAnsi="宋体" w:eastAsia="宋体" w:cs="宋体"/>
          <w:color w:val="000000"/>
          <w:spacing w:val="8"/>
          <w:sz w:val="24"/>
          <w:highlight w:val="white"/>
          <w:lang w:eastAsia="zh-CN"/>
        </w:rPr>
        <w:outlineLvl w:val="9"/>
      </w:pPr>
      <w:r>
        <w:rPr>
          <w:rFonts w:hint="eastAsia" w:ascii="宋体" w:hAnsi="宋体" w:cs="宋体"/>
          <w:spacing w:val="8"/>
          <w:sz w:val="24"/>
        </w:rPr>
        <w:t xml:space="preserve">名称：</w:t>
      </w:r>
      <w:r>
        <w:rPr>
          <w:rFonts w:hint="eastAsia" w:ascii="宋体" w:hAnsi="宋体" w:cs="宋体"/>
          <w:color w:val="000000"/>
          <w:spacing w:val="8"/>
          <w:sz w:val="24"/>
          <w:highlight w:val="white"/>
          <w:lang w:eastAsia="zh-CN"/>
        </w:rPr>
        <w:t xml:space="preserve">张家港市市容管理处</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地址：</w:t>
      </w:r>
      <w:r>
        <w:rPr>
          <w:rFonts w:ascii="Arial" w:hAnsi="Arial" w:eastAsia="Arial" w:cs="Arial"/>
          <w:i w:val="0"/>
          <w:iCs w:val="0"/>
          <w:caps w:val="0"/>
          <w:color w:val="333333"/>
          <w:spacing w:val="0"/>
          <w:sz w:val="24"/>
          <w:szCs w:val="24"/>
          <w:shd w:val="clear" w:color="auto" w:fill="ffffff"/>
        </w:rPr>
        <w:t xml:space="preserve">张家港市</w:t>
      </w:r>
      <w:r>
        <w:rPr>
          <w:rFonts w:ascii="宋体" w:hAnsi="宋体" w:eastAsia="宋体" w:cs="宋体"/>
          <w:sz w:val="24"/>
          <w:szCs w:val="24"/>
        </w:rPr>
        <w:t xml:space="preserve">杨舍镇暨阳东路313号</w:t>
      </w:r>
      <w:r/>
    </w:p>
    <w:p>
      <w:pPr>
        <w:contextualSpacing/>
        <w:ind w:firstLine="512"/>
        <w:jc w:val="left"/>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联系人：</w:t>
      </w:r>
      <w:r>
        <w:rPr>
          <w:rFonts w:hint="eastAsia" w:ascii="宋体" w:hAnsi="宋体" w:cs="宋体"/>
          <w:spacing w:val="8"/>
          <w:sz w:val="24"/>
          <w:lang w:val="en-US" w:eastAsia="zh-CN"/>
        </w:rPr>
        <w:t xml:space="preserve">蔡虹</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联系方式：</w:t>
      </w:r>
      <w:r>
        <w:rPr>
          <w:rFonts w:hint="eastAsia" w:ascii="宋体" w:hAnsi="宋体" w:eastAsia="宋体" w:cs="宋体"/>
          <w:color w:val="auto"/>
          <w:spacing w:val="8"/>
          <w:sz w:val="24"/>
          <w:highlight w:val="none"/>
        </w:rPr>
        <w:t xml:space="preserve">0512-58792077</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2.采购代理机构信息</w:t>
      </w:r>
      <w:r/>
    </w:p>
    <w:p>
      <w:pPr>
        <w:contextualSpacing/>
        <w:ind w:firstLine="512"/>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名称：</w:t>
      </w:r>
      <w:r>
        <w:rPr>
          <w:rFonts w:hint="eastAsia" w:ascii="宋体" w:hAnsi="宋体" w:cs="宋体"/>
          <w:spacing w:val="8"/>
          <w:sz w:val="24"/>
          <w:lang w:eastAsia="zh-CN"/>
        </w:rPr>
        <w:t xml:space="preserve">张家港华招达招投标代理有限公司</w:t>
      </w:r>
      <w:r/>
    </w:p>
    <w:p>
      <w:pPr>
        <w:contextualSpacing/>
        <w:ind w:firstLine="512"/>
        <w:spacing w:line="360" w:lineRule="auto"/>
        <w:shd w:val="clear" w:color="auto" w:fill="ffffff"/>
        <w:widowControl/>
        <w:rPr>
          <w:rFonts w:hint="eastAsia" w:ascii="宋体" w:hAnsi="宋体"/>
          <w:sz w:val="24"/>
          <w:szCs w:val="24"/>
          <w:lang w:val="en-US" w:eastAsia="zh-CN"/>
        </w:rPr>
        <w:outlineLvl w:val="9"/>
      </w:pPr>
      <w:r>
        <w:rPr>
          <w:rFonts w:hint="eastAsia" w:ascii="宋体" w:hAnsi="宋体" w:cs="宋体"/>
          <w:spacing w:val="8"/>
          <w:sz w:val="24"/>
        </w:rPr>
        <w:t xml:space="preserve">地址：</w:t>
      </w:r>
      <w:r>
        <w:rPr>
          <w:rFonts w:hint="eastAsia" w:ascii="宋体" w:hAnsi="宋体"/>
          <w:sz w:val="24"/>
          <w:szCs w:val="24"/>
        </w:rPr>
        <w:t xml:space="preserve">江苏省苏州市张家港市新闸路116号3楼</w:t>
      </w:r>
      <w:r/>
    </w:p>
    <w:p>
      <w:pPr>
        <w:contextualSpacing/>
        <w:ind w:firstLine="512"/>
        <w:spacing w:line="360" w:lineRule="auto"/>
        <w:shd w:val="clear" w:color="auto" w:fill="ffffff"/>
        <w:widowControl/>
        <w:rPr>
          <w:rFonts w:hint="default" w:ascii="宋体" w:hAnsi="宋体" w:eastAsia="宋体" w:cs="宋体"/>
          <w:spacing w:val="8"/>
          <w:sz w:val="24"/>
          <w:lang w:val="en-US" w:eastAsia="zh-CN"/>
        </w:rPr>
        <w:outlineLvl w:val="9"/>
      </w:pPr>
      <w:r>
        <w:rPr>
          <w:rFonts w:hint="eastAsia" w:ascii="宋体" w:hAnsi="宋体" w:cs="宋体"/>
          <w:spacing w:val="8"/>
          <w:sz w:val="24"/>
        </w:rPr>
        <w:t xml:space="preserve">联系方式： </w:t>
      </w:r>
      <w:r>
        <w:rPr>
          <w:rFonts w:hint="eastAsia" w:ascii="宋体" w:hAnsi="宋体" w:cs="宋体"/>
          <w:color w:val="000000"/>
          <w:spacing w:val="8"/>
          <w:sz w:val="24"/>
          <w:highlight w:val="white"/>
          <w:lang w:val="en-US" w:eastAsia="zh-CN"/>
        </w:rPr>
        <w:t xml:space="preserve">18936120991</w:t>
      </w:r>
      <w:r/>
    </w:p>
    <w:p>
      <w:pPr>
        <w:contextualSpacing/>
        <w:ind w:firstLine="512"/>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3.项目联系方式</w:t>
      </w:r>
      <w:r/>
    </w:p>
    <w:p>
      <w:pPr>
        <w:contextualSpacing/>
        <w:ind w:firstLine="512"/>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项目联系人：</w:t>
      </w:r>
      <w:r>
        <w:rPr>
          <w:rFonts w:hint="eastAsia" w:ascii="宋体" w:hAnsi="宋体" w:cs="宋体"/>
          <w:color w:val="000000"/>
          <w:spacing w:val="8"/>
          <w:sz w:val="24"/>
          <w:highlight w:val="white"/>
          <w:lang w:val="en-US" w:eastAsia="zh-CN"/>
        </w:rPr>
        <w:t xml:space="preserve">顾甜</w:t>
      </w:r>
      <w:r/>
    </w:p>
    <w:p>
      <w:pPr>
        <w:ind w:firstLine="512"/>
        <w:rPr>
          <w:rFonts w:hint="eastAsia"/>
        </w:rPr>
        <w:outlineLvl w:val="9"/>
      </w:pPr>
      <w:r>
        <w:rPr>
          <w:rFonts w:hint="eastAsia" w:ascii="宋体" w:hAnsi="宋体" w:cs="宋体"/>
          <w:spacing w:val="8"/>
          <w:sz w:val="24"/>
        </w:rPr>
        <w:t xml:space="preserve">电话：</w:t>
      </w:r>
      <w:r>
        <w:rPr>
          <w:rFonts w:hint="eastAsia" w:ascii="宋体" w:hAnsi="宋体" w:cs="宋体"/>
          <w:color w:val="000000"/>
          <w:spacing w:val="8"/>
          <w:sz w:val="24"/>
          <w:highlight w:val="white"/>
          <w:lang w:val="en-US" w:eastAsia="zh-CN"/>
        </w:rPr>
        <w:t xml:space="preserve">18936120991</w:t>
      </w:r>
      <w:r/>
    </w:p>
    <w:p>
      <w:pPr>
        <w:ind w:firstLine="420"/>
        <w:rPr>
          <w:rFonts w:hint="eastAsia"/>
        </w:rPr>
        <w:outlineLvl w:val="9"/>
      </w:pPr>
      <w:r>
        <w:rPr>
          <w:rFonts w:hint="eastAsia"/>
        </w:rPr>
      </w:r>
      <w:r/>
    </w:p>
    <w:p>
      <w:pPr>
        <w:contextualSpacing/>
        <w:ind w:firstLine="508"/>
        <w:spacing w:line="360" w:lineRule="auto"/>
        <w:shd w:val="clear" w:color="auto" w:fill="ffffff"/>
        <w:widowControl/>
        <w:rPr>
          <w:rFonts w:ascii="宋体" w:hAnsi="宋体" w:cs="宋体"/>
          <w:i/>
          <w:iCs/>
          <w:spacing w:val="7"/>
          <w:sz w:val="24"/>
          <w:szCs w:val="24"/>
          <w:u w:val="single"/>
        </w:rPr>
        <w:outlineLvl w:val="9"/>
      </w:pPr>
      <w:r>
        <w:rPr>
          <w:rFonts w:ascii="宋体" w:hAnsi="宋体" w:cs="宋体"/>
          <w:i/>
          <w:iCs/>
          <w:spacing w:val="7"/>
          <w:sz w:val="24"/>
          <w:szCs w:val="24"/>
          <w:u w:val="single"/>
        </w:rPr>
      </w:r>
      <w:r/>
    </w:p>
    <w:p>
      <w:pPr>
        <w:ind w:firstLine="480"/>
        <w:jc w:val="right"/>
        <w:spacing w:line="360" w:lineRule="auto"/>
        <w:rPr>
          <w:rFonts w:ascii="宋体" w:hAnsi="宋体"/>
          <w:sz w:val="24"/>
        </w:rPr>
        <w:outlineLvl w:val="0"/>
      </w:pPr>
      <w:r>
        <w:rPr>
          <w:rFonts w:ascii="宋体" w:hAnsi="宋体"/>
          <w:sz w:val="24"/>
        </w:rPr>
        <w:tab/>
      </w:r>
      <w:r/>
    </w:p>
    <w:p>
      <w:pPr>
        <w:pStyle w:val="1000"/>
        <w:pageBreakBefore/>
        <w:spacing w:line="360" w:lineRule="auto"/>
        <w:rPr>
          <w:rFonts w:hint="eastAsia" w:ascii="宋体" w:hAnsi="宋体" w:eastAsia="宋体"/>
        </w:rPr>
        <w:outlineLvl w:val="0"/>
      </w:pPr>
      <w:r/>
      <w:bookmarkStart w:id="16" w:name="_Toc54615238"/>
      <w:r/>
      <w:bookmarkStart w:id="17" w:name="_Toc8404"/>
      <w:r/>
      <w:bookmarkStart w:id="18" w:name="_Toc35266019"/>
      <w:r/>
      <w:bookmarkStart w:id="19" w:name="_Toc38368119"/>
      <w:r>
        <w:rPr>
          <w:rFonts w:hint="eastAsia" w:ascii="宋体" w:hAnsi="宋体" w:eastAsia="宋体"/>
        </w:rPr>
        <w:t xml:space="preserve">第二章  </w:t>
      </w:r>
      <w:bookmarkEnd w:id="2"/>
      <w:r/>
      <w:bookmarkEnd w:id="3"/>
      <w:r/>
      <w:bookmarkEnd w:id="4"/>
      <w:r/>
      <w:bookmarkEnd w:id="5"/>
      <w:r/>
      <w:bookmarkEnd w:id="6"/>
      <w:r/>
      <w:bookmarkEnd w:id="11"/>
      <w:r/>
      <w:bookmarkStart w:id="20" w:name="_Toc120614213"/>
      <w:r/>
      <w:bookmarkStart w:id="21" w:name="_Toc16938518"/>
      <w:r/>
      <w:bookmarkStart w:id="22" w:name="_Toc20823274"/>
      <w:r/>
      <w:bookmarkStart w:id="23" w:name="_Toc513029202"/>
      <w:r>
        <w:rPr>
          <w:rFonts w:hint="eastAsia" w:ascii="宋体" w:hAnsi="宋体" w:eastAsia="宋体"/>
        </w:rPr>
        <w:t xml:space="preserve">投标人须知</w:t>
      </w:r>
      <w:bookmarkEnd w:id="16"/>
      <w:r/>
      <w:bookmarkEnd w:id="17"/>
      <w:r/>
      <w:bookmarkEnd w:id="18"/>
      <w:r/>
      <w:bookmarkEnd w:id="19"/>
      <w:r/>
      <w:bookmarkEnd w:id="20"/>
      <w:r/>
      <w:bookmarkEnd w:id="21"/>
      <w:r/>
      <w:bookmarkEnd w:id="22"/>
      <w:r/>
      <w:bookmarkEnd w:id="23"/>
      <w:r/>
      <w:r/>
    </w:p>
    <w:p>
      <w:pPr>
        <w:ind w:firstLine="562"/>
        <w:jc w:val="left"/>
        <w:spacing w:line="500" w:lineRule="exact"/>
        <w:rPr>
          <w:rFonts w:ascii="宋体" w:hAnsi="宋体"/>
          <w:b/>
          <w:sz w:val="28"/>
          <w:szCs w:val="28"/>
        </w:rPr>
        <w:outlineLvl w:val="9"/>
      </w:pPr>
      <w:r/>
      <w:bookmarkStart w:id="24" w:name="EB0f9f45dd5e234a13a81c333deb906690"/>
      <w:r/>
      <w:bookmarkEnd w:id="24"/>
      <w:r/>
      <w:bookmarkStart w:id="25" w:name="_Toc20823275"/>
      <w:r/>
      <w:bookmarkStart w:id="26" w:name="_Toc35266020"/>
      <w:r/>
      <w:bookmarkStart w:id="27" w:name="_Toc54615239"/>
      <w:r/>
      <w:bookmarkStart w:id="28" w:name="_Toc38368120"/>
      <w:r/>
      <w:bookmarkStart w:id="29" w:name="_Toc16938519"/>
      <w:r/>
      <w:bookmarkStart w:id="30" w:name="_Toc513029203"/>
      <w:r/>
      <w:bookmarkStart w:id="31" w:name="_Toc120614214"/>
      <w:r/>
      <w:bookmarkStart w:id="32" w:name="_Toc16938558"/>
      <w:r/>
      <w:bookmarkStart w:id="33" w:name="_Toc120614221"/>
      <w:r/>
      <w:bookmarkStart w:id="34" w:name="_Toc20823314"/>
      <w:r/>
      <w:bookmarkStart w:id="35" w:name="_Toc479757207"/>
      <w:r/>
      <w:bookmarkStart w:id="36" w:name="_Toc513029242"/>
      <w:r>
        <w:rPr>
          <w:rFonts w:hint="eastAsia" w:ascii="宋体" w:hAnsi="宋体"/>
          <w:b/>
          <w:sz w:val="28"/>
          <w:szCs w:val="28"/>
        </w:rPr>
        <w:t xml:space="preserve">一、总则</w:t>
      </w:r>
      <w:bookmarkEnd w:id="25"/>
      <w:r/>
      <w:bookmarkEnd w:id="26"/>
      <w:r/>
      <w:bookmarkEnd w:id="27"/>
      <w:r/>
      <w:bookmarkEnd w:id="28"/>
      <w:r/>
      <w:bookmarkEnd w:id="29"/>
      <w:r/>
      <w:bookmarkEnd w:id="30"/>
      <w:r/>
      <w:bookmarkEnd w:id="31"/>
      <w:r/>
      <w:r/>
    </w:p>
    <w:p>
      <w:pPr>
        <w:contextualSpacing/>
        <w:ind w:firstLine="480"/>
        <w:jc w:val="left"/>
        <w:spacing w:line="500" w:lineRule="exact"/>
        <w:rPr>
          <w:rFonts w:ascii="宋体" w:hAnsi="宋体"/>
          <w:sz w:val="24"/>
        </w:rPr>
        <w:outlineLvl w:val="9"/>
      </w:pPr>
      <w:r/>
      <w:bookmarkStart w:id="37" w:name="_Hlt16619475"/>
      <w:r/>
      <w:bookmarkEnd w:id="37"/>
      <w:r/>
      <w:bookmarkStart w:id="38" w:name="_Toc458694821"/>
      <w:r/>
      <w:bookmarkStart w:id="39" w:name="_Toc20823276"/>
      <w:r/>
      <w:bookmarkStart w:id="40" w:name="_Toc513029204"/>
      <w:r/>
      <w:bookmarkStart w:id="41" w:name="_Toc16938520"/>
      <w:r>
        <w:rPr>
          <w:rFonts w:hint="eastAsia" w:ascii="宋体" w:hAnsi="宋体"/>
          <w:sz w:val="24"/>
          <w:lang w:eastAsia="zh-CN"/>
        </w:rPr>
        <w:t xml:space="preserve">1.</w:t>
      </w:r>
      <w:bookmarkEnd w:id="38"/>
      <w:r>
        <w:rPr>
          <w:rFonts w:hint="eastAsia" w:ascii="宋体" w:hAnsi="宋体"/>
          <w:sz w:val="24"/>
        </w:rPr>
        <w:t xml:space="preserve">招标方式</w:t>
      </w:r>
      <w:bookmarkEnd w:id="39"/>
      <w:r/>
      <w:bookmarkEnd w:id="40"/>
      <w:r/>
      <w:bookmarkEnd w:id="41"/>
      <w:r/>
      <w:r/>
    </w:p>
    <w:p>
      <w:pPr>
        <w:contextualSpacing/>
        <w:ind w:firstLine="480"/>
        <w:jc w:val="left"/>
        <w:spacing w:line="500" w:lineRule="exact"/>
        <w:rPr>
          <w:rFonts w:ascii="宋体" w:hAnsi="宋体"/>
          <w:sz w:val="24"/>
        </w:rPr>
        <w:outlineLvl w:val="9"/>
      </w:pPr>
      <w:r>
        <w:rPr>
          <w:rFonts w:hint="eastAsia" w:ascii="宋体" w:hAnsi="宋体"/>
          <w:sz w:val="24"/>
        </w:rPr>
        <w:t xml:space="preserve">1.1 本次招标采取公开招标方式，本招标文件仅适用于招标公告中所述项目。</w:t>
      </w:r>
      <w:r/>
    </w:p>
    <w:p>
      <w:pPr>
        <w:contextualSpacing/>
        <w:ind w:firstLine="480"/>
        <w:jc w:val="left"/>
        <w:spacing w:line="500" w:lineRule="exact"/>
        <w:rPr>
          <w:rFonts w:ascii="宋体" w:hAnsi="宋体"/>
          <w:sz w:val="24"/>
        </w:rPr>
        <w:outlineLvl w:val="9"/>
      </w:pPr>
      <w:r/>
      <w:bookmarkStart w:id="42" w:name="_Toc513029205"/>
      <w:r/>
      <w:bookmarkStart w:id="43" w:name="_Toc16938521"/>
      <w:r/>
      <w:bookmarkStart w:id="44" w:name="_Toc20823277"/>
      <w:r>
        <w:rPr>
          <w:rFonts w:hint="eastAsia" w:ascii="宋体" w:hAnsi="宋体"/>
          <w:sz w:val="24"/>
          <w:lang w:eastAsia="zh-CN"/>
        </w:rPr>
        <w:t xml:space="preserve">2.</w:t>
      </w:r>
      <w:r>
        <w:rPr>
          <w:rFonts w:hint="eastAsia" w:ascii="宋体" w:hAnsi="宋体"/>
          <w:sz w:val="24"/>
        </w:rPr>
        <w:t xml:space="preserve">合格的投标人</w:t>
      </w:r>
      <w:bookmarkEnd w:id="42"/>
      <w:r/>
      <w:bookmarkEnd w:id="43"/>
      <w:r/>
      <w:bookmarkEnd w:id="44"/>
      <w:r/>
      <w:r/>
    </w:p>
    <w:p>
      <w:pPr>
        <w:contextualSpacing/>
        <w:ind w:firstLine="480"/>
        <w:jc w:val="left"/>
        <w:spacing w:line="500" w:lineRule="exact"/>
        <w:rPr>
          <w:rFonts w:ascii="宋体" w:hAnsi="宋体"/>
          <w:sz w:val="24"/>
        </w:rPr>
        <w:outlineLvl w:val="9"/>
      </w:pPr>
      <w:r>
        <w:rPr>
          <w:rFonts w:hint="eastAsia" w:ascii="宋体" w:hAnsi="宋体"/>
          <w:sz w:val="24"/>
        </w:rPr>
        <w:t xml:space="preserve">2.1满足招标公告中投标人的资格要求的规定。</w:t>
      </w:r>
      <w:r/>
    </w:p>
    <w:p>
      <w:pPr>
        <w:contextualSpacing/>
        <w:ind w:firstLine="480"/>
        <w:jc w:val="left"/>
        <w:spacing w:line="500" w:lineRule="exact"/>
        <w:rPr>
          <w:rFonts w:ascii="宋体" w:hAnsi="宋体"/>
          <w:sz w:val="24"/>
        </w:rPr>
        <w:outlineLvl w:val="9"/>
      </w:pPr>
      <w:r>
        <w:rPr>
          <w:rFonts w:hint="eastAsia" w:ascii="宋体" w:hAnsi="宋体"/>
          <w:sz w:val="24"/>
        </w:rPr>
        <w:t xml:space="preserve">2.2 满足本文件实质性要求的规定（本招标文件中斜体且有下划线部分为实质性要求）。</w:t>
      </w:r>
      <w:r/>
    </w:p>
    <w:p>
      <w:pPr>
        <w:ind w:firstLine="562"/>
        <w:jc w:val="left"/>
        <w:spacing w:line="500" w:lineRule="exact"/>
        <w:rPr>
          <w:rFonts w:ascii="宋体" w:hAnsi="宋体"/>
          <w:b/>
          <w:sz w:val="28"/>
          <w:szCs w:val="28"/>
        </w:rPr>
        <w:outlineLvl w:val="9"/>
      </w:pPr>
      <w:r/>
      <w:bookmarkStart w:id="45" w:name="_Toc20823278"/>
      <w:r/>
      <w:bookmarkStart w:id="46" w:name="_Toc513029206"/>
      <w:r/>
      <w:bookmarkStart w:id="47" w:name="_Toc16938522"/>
      <w:r>
        <w:rPr>
          <w:rFonts w:hint="eastAsia" w:ascii="宋体" w:hAnsi="宋体"/>
          <w:b/>
          <w:sz w:val="28"/>
          <w:szCs w:val="28"/>
          <w:lang w:eastAsia="zh-CN"/>
        </w:rPr>
        <w:t xml:space="preserve">3.</w:t>
      </w:r>
      <w:r>
        <w:rPr>
          <w:rFonts w:hint="eastAsia" w:ascii="宋体" w:hAnsi="宋体"/>
          <w:b/>
          <w:sz w:val="28"/>
          <w:szCs w:val="28"/>
        </w:rPr>
        <w:t xml:space="preserve">适用法律</w:t>
      </w:r>
      <w:bookmarkEnd w:id="45"/>
      <w:r/>
      <w:bookmarkEnd w:id="46"/>
      <w:r/>
      <w:bookmarkEnd w:id="47"/>
      <w:r/>
      <w:r/>
    </w:p>
    <w:p>
      <w:pPr>
        <w:ind w:firstLine="480"/>
        <w:jc w:val="left"/>
        <w:spacing w:line="500" w:lineRule="exact"/>
        <w:rPr>
          <w:rFonts w:ascii="宋体" w:hAnsi="宋体"/>
          <w:sz w:val="24"/>
        </w:rPr>
        <w:outlineLvl w:val="9"/>
      </w:pPr>
      <w:r>
        <w:rPr>
          <w:rFonts w:hint="eastAsia" w:ascii="宋体" w:hAnsi="宋体"/>
          <w:sz w:val="24"/>
        </w:rPr>
        <w:t xml:space="preserve">3.1 本次招标及由此产生的合同受中华人民共和国有关的法律法规制约和保护。</w:t>
      </w:r>
      <w:r/>
    </w:p>
    <w:p>
      <w:pPr>
        <w:ind w:firstLine="562"/>
        <w:jc w:val="left"/>
        <w:spacing w:line="500" w:lineRule="exact"/>
        <w:rPr>
          <w:rFonts w:ascii="宋体" w:hAnsi="宋体"/>
          <w:b/>
          <w:sz w:val="28"/>
          <w:szCs w:val="28"/>
        </w:rPr>
        <w:outlineLvl w:val="9"/>
      </w:pPr>
      <w:r/>
      <w:bookmarkStart w:id="48" w:name="_Toc16938523"/>
      <w:r/>
      <w:bookmarkStart w:id="49" w:name="_Toc513029207"/>
      <w:r/>
      <w:bookmarkStart w:id="50" w:name="_Toc462564067"/>
      <w:r/>
      <w:bookmarkStart w:id="51" w:name="_Toc20823279"/>
      <w:r>
        <w:rPr>
          <w:rFonts w:hint="eastAsia" w:ascii="宋体" w:hAnsi="宋体"/>
          <w:b/>
          <w:sz w:val="28"/>
          <w:szCs w:val="28"/>
          <w:lang w:eastAsia="zh-CN"/>
        </w:rPr>
        <w:t xml:space="preserve">4.</w:t>
      </w:r>
      <w:r>
        <w:rPr>
          <w:rFonts w:hint="eastAsia" w:ascii="宋体" w:hAnsi="宋体"/>
          <w:b/>
          <w:sz w:val="28"/>
          <w:szCs w:val="28"/>
        </w:rPr>
        <w:t xml:space="preserve">投标费用</w:t>
      </w:r>
      <w:bookmarkEnd w:id="48"/>
      <w:r/>
      <w:bookmarkEnd w:id="49"/>
      <w:r/>
      <w:bookmarkEnd w:id="50"/>
      <w:r/>
      <w:bookmarkEnd w:id="51"/>
      <w:r/>
      <w:r/>
    </w:p>
    <w:p>
      <w:pPr>
        <w:contextualSpacing/>
        <w:ind w:firstLine="480"/>
        <w:jc w:val="left"/>
        <w:spacing w:line="500" w:lineRule="exact"/>
        <w:rPr>
          <w:rFonts w:ascii="宋体" w:hAnsi="宋体"/>
          <w:sz w:val="24"/>
        </w:rPr>
        <w:outlineLvl w:val="9"/>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张家港华招达招投标代理有限公司</w:t>
      </w:r>
      <w:r>
        <w:rPr>
          <w:rFonts w:hint="eastAsia" w:ascii="宋体" w:hAnsi="宋体"/>
          <w:sz w:val="24"/>
        </w:rPr>
        <w:t xml:space="preserve">在任何情况下均无义务和责任承担这些费用。</w:t>
      </w:r>
      <w:r/>
    </w:p>
    <w:p>
      <w:pPr>
        <w:contextualSpacing/>
        <w:ind w:firstLine="480"/>
        <w:jc w:val="left"/>
        <w:spacing w:line="500" w:lineRule="exact"/>
        <w:rPr>
          <w:rFonts w:ascii="宋体" w:hAnsi="宋体"/>
          <w:sz w:val="24"/>
        </w:rPr>
        <w:outlineLvl w:val="9"/>
      </w:pPr>
      <w:r>
        <w:rPr>
          <w:rFonts w:ascii="宋体" w:hAnsi="宋体"/>
          <w:sz w:val="24"/>
        </w:rPr>
        <w:t xml:space="preserve">4.2 本次招标采购代理机构收取代理服务费。</w:t>
      </w:r>
      <w:r/>
    </w:p>
    <w:p>
      <w:pPr>
        <w:contextualSpacing/>
        <w:ind w:firstLine="480"/>
        <w:jc w:val="left"/>
        <w:spacing w:line="500" w:lineRule="exact"/>
        <w:rPr>
          <w:rFonts w:ascii="宋体" w:hAnsi="宋体"/>
          <w:sz w:val="24"/>
        </w:rPr>
        <w:outlineLvl w:val="9"/>
      </w:pPr>
      <w:r>
        <w:rPr>
          <w:rFonts w:ascii="宋体" w:hAnsi="宋体"/>
          <w:sz w:val="24"/>
        </w:rPr>
        <w:t xml:space="preserve">4.2.1 本项目采购代理服务费由中标（成交）供应商 支付</w:t>
      </w:r>
      <w:r>
        <w:rPr>
          <w:rFonts w:hint="eastAsia" w:ascii="宋体" w:hAnsi="宋体"/>
          <w:sz w:val="24"/>
          <w:lang w:eastAsia="zh-CN"/>
        </w:rPr>
        <w:t xml:space="preserve">；</w:t>
      </w:r>
      <w:r/>
    </w:p>
    <w:p>
      <w:pPr>
        <w:contextualSpacing/>
        <w:ind w:firstLine="480"/>
        <w:jc w:val="left"/>
        <w:spacing w:line="500" w:lineRule="exact"/>
        <w:rPr>
          <w:rFonts w:ascii="宋体" w:hAnsi="宋体"/>
          <w:sz w:val="24"/>
        </w:rPr>
        <w:outlineLvl w:val="9"/>
      </w:pPr>
      <w:r>
        <w:rPr>
          <w:rFonts w:ascii="宋体" w:hAnsi="宋体"/>
          <w:sz w:val="24"/>
        </w:rPr>
        <w:t xml:space="preserve">4.2.2 代理费用收取方式：中标人采用转账或者汇款方式向招标代理支付</w:t>
      </w:r>
      <w:r/>
    </w:p>
    <w:p>
      <w:pPr>
        <w:contextualSpacing/>
        <w:ind w:firstLine="480"/>
        <w:jc w:val="left"/>
        <w:spacing w:line="500" w:lineRule="exact"/>
        <w:rPr>
          <w:rFonts w:ascii="宋体" w:hAnsi="宋体"/>
          <w:sz w:val="24"/>
        </w:rPr>
        <w:outlineLvl w:val="9"/>
      </w:pPr>
      <w:r>
        <w:rPr>
          <w:rFonts w:ascii="宋体" w:hAnsi="宋体"/>
          <w:sz w:val="24"/>
        </w:rPr>
        <w:t xml:space="preserve">4.2.3 收费金额：</w:t>
      </w:r>
      <w:r>
        <w:rPr>
          <w:rFonts w:hint="eastAsia" w:ascii="宋体" w:hAnsi="宋体"/>
          <w:sz w:val="24"/>
        </w:rPr>
        <w:t xml:space="preserve">预算金额的</w:t>
      </w:r>
      <w:r>
        <w:rPr>
          <w:rFonts w:hint="eastAsia" w:ascii="宋体" w:hAnsi="宋体"/>
          <w:sz w:val="24"/>
          <w:lang w:val="en-US" w:eastAsia="zh-CN"/>
        </w:rPr>
        <w:t xml:space="preserve">1.29</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也即</w:t>
      </w:r>
      <w:r>
        <w:rPr>
          <w:rFonts w:hint="eastAsia" w:ascii="宋体" w:hAnsi="宋体"/>
          <w:sz w:val="24"/>
          <w:lang w:val="en-US" w:eastAsia="zh-CN"/>
        </w:rPr>
        <w:t xml:space="preserve">14120</w:t>
      </w:r>
      <w:r>
        <w:rPr>
          <w:rFonts w:hint="eastAsia" w:ascii="宋体" w:hAnsi="宋体"/>
          <w:sz w:val="24"/>
        </w:rPr>
        <w:t xml:space="preserve">元</w:t>
      </w:r>
      <w:r>
        <w:rPr>
          <w:rFonts w:ascii="宋体" w:hAnsi="宋体"/>
          <w:sz w:val="24"/>
        </w:rPr>
        <w:t xml:space="preserve"> </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5.</w:t>
      </w:r>
      <w:r>
        <w:rPr>
          <w:rFonts w:hint="eastAsia" w:ascii="宋体" w:hAnsi="宋体"/>
          <w:b/>
          <w:sz w:val="28"/>
          <w:szCs w:val="28"/>
        </w:rPr>
        <w:t xml:space="preserve">招标文件的约束力</w:t>
      </w:r>
      <w:r/>
    </w:p>
    <w:p>
      <w:pPr>
        <w:contextualSpacing/>
        <w:ind w:firstLine="480"/>
        <w:jc w:val="left"/>
        <w:spacing w:line="500" w:lineRule="exact"/>
        <w:rPr>
          <w:rFonts w:ascii="宋体" w:hAnsi="宋体"/>
          <w:sz w:val="24"/>
        </w:rPr>
        <w:outlineLvl w:val="9"/>
      </w:pPr>
      <w:r>
        <w:rPr>
          <w:rFonts w:hint="eastAsia" w:ascii="宋体" w:hAnsi="宋体"/>
          <w:sz w:val="24"/>
        </w:rPr>
        <w:t xml:space="preserve">5.1 投标人一旦在</w:t>
      </w:r>
      <w:bookmarkStart w:id="52" w:name="_Hlk160040776"/>
      <w:r>
        <w:rPr>
          <w:rFonts w:hint="eastAsia" w:ascii="宋体" w:hAnsi="宋体"/>
          <w:sz w:val="24"/>
        </w:rPr>
        <w:t xml:space="preserve">苏采云政府采购一体化平台</w:t>
      </w:r>
      <w:bookmarkEnd w:id="52"/>
      <w:r>
        <w:rPr>
          <w:rFonts w:hint="eastAsia" w:ascii="宋体" w:hAnsi="宋体"/>
          <w:sz w:val="24"/>
        </w:rPr>
        <w:t xml:space="preserve">下载本招标文件决定参加投标，即被认为接受了本招标文件的规定和约束，并且视为已经知道或应当知道自身权益是否受到了损害。</w:t>
      </w:r>
      <w:r/>
    </w:p>
    <w:p>
      <w:pPr>
        <w:ind w:firstLine="562"/>
        <w:jc w:val="left"/>
        <w:spacing w:line="500" w:lineRule="exact"/>
        <w:rPr>
          <w:rFonts w:ascii="宋体" w:hAnsi="宋体"/>
          <w:b/>
          <w:sz w:val="28"/>
          <w:szCs w:val="28"/>
        </w:rPr>
        <w:outlineLvl w:val="9"/>
      </w:pPr>
      <w:r/>
      <w:bookmarkStart w:id="53" w:name="_Toc16938525"/>
      <w:r/>
      <w:bookmarkStart w:id="54" w:name="_Toc54615240"/>
      <w:r/>
      <w:bookmarkStart w:id="55" w:name="_Toc20823281"/>
      <w:r/>
      <w:bookmarkStart w:id="56" w:name="_Toc38368121"/>
      <w:r/>
      <w:bookmarkStart w:id="57" w:name="_Toc35266021"/>
      <w:r/>
      <w:bookmarkStart w:id="58" w:name="_Toc120614215"/>
      <w:r/>
      <w:bookmarkStart w:id="59" w:name="_Toc513029209"/>
      <w:r>
        <w:rPr>
          <w:rFonts w:hint="eastAsia" w:ascii="宋体" w:hAnsi="宋体"/>
          <w:b/>
          <w:sz w:val="28"/>
          <w:szCs w:val="28"/>
        </w:rPr>
        <w:t xml:space="preserve">二、招标文件</w:t>
      </w:r>
      <w:bookmarkEnd w:id="53"/>
      <w:r/>
      <w:bookmarkEnd w:id="54"/>
      <w:r/>
      <w:bookmarkEnd w:id="55"/>
      <w:r/>
      <w:bookmarkEnd w:id="56"/>
      <w:r/>
      <w:bookmarkEnd w:id="57"/>
      <w:r/>
      <w:bookmarkEnd w:id="58"/>
      <w:r/>
      <w:bookmarkEnd w:id="59"/>
      <w:r/>
      <w:r/>
    </w:p>
    <w:p>
      <w:pPr>
        <w:ind w:firstLine="562"/>
        <w:jc w:val="left"/>
        <w:spacing w:line="500" w:lineRule="exact"/>
        <w:rPr>
          <w:rFonts w:ascii="宋体" w:hAnsi="宋体"/>
          <w:b/>
          <w:sz w:val="28"/>
          <w:szCs w:val="28"/>
        </w:rPr>
        <w:outlineLvl w:val="9"/>
      </w:pPr>
      <w:r/>
      <w:bookmarkStart w:id="60" w:name="_Toc16938526"/>
      <w:r/>
      <w:bookmarkStart w:id="61" w:name="_Toc20823282"/>
      <w:r/>
      <w:bookmarkStart w:id="62" w:name="_Toc513029210"/>
      <w:r>
        <w:rPr>
          <w:rFonts w:hint="eastAsia" w:ascii="宋体" w:hAnsi="宋体"/>
          <w:b/>
          <w:sz w:val="28"/>
          <w:szCs w:val="28"/>
          <w:lang w:eastAsia="zh-CN"/>
        </w:rPr>
        <w:t xml:space="preserve">6.</w:t>
      </w:r>
      <w:r>
        <w:rPr>
          <w:rFonts w:hint="eastAsia" w:ascii="宋体" w:hAnsi="宋体"/>
          <w:b/>
          <w:sz w:val="28"/>
          <w:szCs w:val="28"/>
        </w:rPr>
        <w:t xml:space="preserve">招标文件构成</w:t>
      </w:r>
      <w:bookmarkEnd w:id="60"/>
      <w:r/>
      <w:bookmarkEnd w:id="61"/>
      <w:r/>
      <w:bookmarkEnd w:id="62"/>
      <w:r/>
      <w:r/>
    </w:p>
    <w:p>
      <w:pPr>
        <w:contextualSpacing/>
        <w:ind w:firstLine="480"/>
        <w:jc w:val="left"/>
        <w:spacing w:line="500" w:lineRule="exact"/>
        <w:rPr>
          <w:rFonts w:ascii="宋体" w:hAnsi="宋体"/>
          <w:sz w:val="24"/>
        </w:rPr>
        <w:outlineLvl w:val="9"/>
      </w:pPr>
      <w:r>
        <w:rPr>
          <w:rFonts w:hint="eastAsia" w:ascii="宋体" w:hAnsi="宋体"/>
          <w:sz w:val="24"/>
        </w:rPr>
        <w:t xml:space="preserve">6.1 招标文件有以下部分组成：</w:t>
      </w:r>
      <w:r/>
    </w:p>
    <w:p>
      <w:pPr>
        <w:contextualSpacing/>
        <w:ind w:firstLine="480"/>
        <w:jc w:val="left"/>
        <w:spacing w:line="500" w:lineRule="exact"/>
        <w:rPr>
          <w:rFonts w:ascii="宋体" w:hAnsi="宋体"/>
          <w:sz w:val="24"/>
        </w:rPr>
        <w:outlineLvl w:val="9"/>
      </w:pPr>
      <w:r>
        <w:rPr>
          <w:rFonts w:hint="eastAsia" w:ascii="宋体" w:hAnsi="宋体"/>
          <w:sz w:val="24"/>
        </w:rPr>
        <w:t xml:space="preserve">（1）投标邀请</w:t>
      </w:r>
      <w:r/>
    </w:p>
    <w:p>
      <w:pPr>
        <w:contextualSpacing/>
        <w:ind w:firstLine="480"/>
        <w:jc w:val="left"/>
        <w:spacing w:line="500" w:lineRule="exact"/>
        <w:rPr>
          <w:rFonts w:ascii="宋体" w:hAnsi="宋体"/>
          <w:sz w:val="24"/>
        </w:rPr>
        <w:outlineLvl w:val="9"/>
      </w:pPr>
      <w:r>
        <w:rPr>
          <w:rFonts w:hint="eastAsia" w:ascii="宋体" w:hAnsi="宋体"/>
          <w:sz w:val="24"/>
        </w:rPr>
        <w:t xml:space="preserve">（2）投标人须知</w:t>
      </w:r>
      <w:r/>
    </w:p>
    <w:p>
      <w:pPr>
        <w:contextualSpacing/>
        <w:ind w:firstLine="480"/>
        <w:jc w:val="left"/>
        <w:spacing w:line="500" w:lineRule="exact"/>
        <w:rPr>
          <w:rFonts w:ascii="宋体" w:hAnsi="宋体"/>
          <w:sz w:val="24"/>
        </w:rPr>
        <w:outlineLvl w:val="9"/>
      </w:pPr>
      <w:r>
        <w:rPr>
          <w:rFonts w:hint="eastAsia" w:ascii="宋体" w:hAnsi="宋体"/>
          <w:sz w:val="24"/>
        </w:rPr>
        <w:t xml:space="preserve">（3）合同条款及格式</w:t>
      </w:r>
      <w:r/>
    </w:p>
    <w:p>
      <w:pPr>
        <w:contextualSpacing/>
        <w:ind w:firstLine="480"/>
        <w:jc w:val="left"/>
        <w:spacing w:line="500" w:lineRule="exact"/>
        <w:rPr>
          <w:rFonts w:ascii="宋体" w:hAnsi="宋体"/>
          <w:sz w:val="24"/>
        </w:rPr>
        <w:outlineLvl w:val="9"/>
      </w:pPr>
      <w:r>
        <w:rPr>
          <w:rFonts w:hint="eastAsia" w:ascii="宋体" w:hAnsi="宋体"/>
          <w:sz w:val="24"/>
        </w:rPr>
        <w:t xml:space="preserve">（4）项目需求</w:t>
      </w:r>
      <w:r/>
    </w:p>
    <w:p>
      <w:pPr>
        <w:contextualSpacing/>
        <w:ind w:firstLine="480"/>
        <w:jc w:val="left"/>
        <w:spacing w:line="500" w:lineRule="exact"/>
        <w:rPr>
          <w:rFonts w:ascii="宋体" w:hAnsi="宋体"/>
          <w:sz w:val="24"/>
        </w:rPr>
        <w:outlineLvl w:val="9"/>
      </w:pPr>
      <w:r>
        <w:rPr>
          <w:rFonts w:hint="eastAsia" w:ascii="宋体" w:hAnsi="宋体"/>
          <w:sz w:val="24"/>
        </w:rPr>
        <w:t xml:space="preserve">（5）评标方法与评标标准</w:t>
      </w:r>
      <w:r/>
    </w:p>
    <w:p>
      <w:pPr>
        <w:contextualSpacing/>
        <w:ind w:firstLine="480"/>
        <w:jc w:val="left"/>
        <w:spacing w:line="500" w:lineRule="exact"/>
        <w:rPr>
          <w:rFonts w:ascii="宋体" w:hAnsi="宋体"/>
          <w:sz w:val="24"/>
        </w:rPr>
        <w:outlineLvl w:val="9"/>
      </w:pPr>
      <w:r>
        <w:rPr>
          <w:rFonts w:hint="eastAsia" w:ascii="宋体" w:hAnsi="宋体"/>
          <w:sz w:val="24"/>
        </w:rPr>
        <w:t xml:space="preserve">（6）投标文件格式</w:t>
      </w:r>
      <w:r/>
    </w:p>
    <w:p>
      <w:pPr>
        <w:contextualSpacing/>
        <w:ind w:firstLine="480"/>
        <w:jc w:val="left"/>
        <w:spacing w:line="500" w:lineRule="exact"/>
        <w:rPr>
          <w:rFonts w:ascii="宋体" w:hAnsi="宋体"/>
          <w:sz w:val="24"/>
        </w:rPr>
        <w:outlineLvl w:val="9"/>
      </w:pPr>
      <w:r>
        <w:rPr>
          <w:rFonts w:hint="eastAsia" w:ascii="宋体" w:hAnsi="宋体"/>
          <w:sz w:val="24"/>
        </w:rPr>
        <w:t xml:space="preserve">请仔细检查招标文件是否齐全，如有缺漏请立即与采购代理机构联系解决。</w:t>
      </w:r>
      <w:r/>
    </w:p>
    <w:p>
      <w:pPr>
        <w:contextualSpacing/>
        <w:ind w:firstLine="480"/>
        <w:jc w:val="left"/>
        <w:spacing w:line="500" w:lineRule="exact"/>
        <w:rPr>
          <w:rFonts w:ascii="宋体" w:hAnsi="宋体"/>
          <w:sz w:val="24"/>
        </w:rPr>
        <w:outlineLvl w:val="9"/>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spacing w:line="500" w:lineRule="exact"/>
        <w:rPr>
          <w:rFonts w:ascii="宋体" w:hAnsi="宋体"/>
          <w:b/>
          <w:sz w:val="28"/>
          <w:szCs w:val="28"/>
        </w:rPr>
        <w:outlineLvl w:val="9"/>
      </w:pPr>
      <w:r/>
      <w:bookmarkStart w:id="63" w:name="_Toc462564070"/>
      <w:r/>
      <w:bookmarkStart w:id="64" w:name="_Toc16938527"/>
      <w:r/>
      <w:bookmarkStart w:id="65" w:name="_Toc513029211"/>
      <w:r/>
      <w:bookmarkStart w:id="66" w:name="_Toc20823283"/>
      <w:r>
        <w:rPr>
          <w:rFonts w:hint="eastAsia" w:ascii="宋体" w:hAnsi="宋体"/>
          <w:b/>
          <w:sz w:val="28"/>
          <w:szCs w:val="28"/>
          <w:lang w:eastAsia="zh-CN"/>
        </w:rPr>
        <w:t xml:space="preserve">7.</w:t>
      </w:r>
      <w:bookmarkEnd w:id="63"/>
      <w:r/>
      <w:bookmarkEnd w:id="64"/>
      <w:r/>
      <w:bookmarkEnd w:id="65"/>
      <w:r/>
      <w:bookmarkEnd w:id="66"/>
      <w:r>
        <w:rPr>
          <w:rFonts w:hint="eastAsia" w:ascii="宋体" w:hAnsi="宋体"/>
          <w:b/>
          <w:sz w:val="28"/>
          <w:szCs w:val="28"/>
        </w:rPr>
        <w:t xml:space="preserve">招标文件的澄清或修改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7.1</w:t>
      </w:r>
      <w:r>
        <w:rPr>
          <w:rFonts w:hint="eastAsia" w:ascii="宋体" w:hAnsi="宋体"/>
          <w:sz w:val="24"/>
          <w:lang w:eastAsia="zh-CN"/>
        </w:rPr>
        <w:t xml:space="preserve"> 在</w:t>
      </w:r>
      <w:r>
        <w:rPr>
          <w:rFonts w:hint="eastAsia" w:ascii="宋体" w:hAnsi="宋体"/>
          <w:sz w:val="24"/>
        </w:rPr>
        <w:t xml:space="preserve">投标截止时</w:t>
      </w:r>
      <w:r>
        <w:rPr>
          <w:rFonts w:hint="eastAsia" w:ascii="宋体" w:hAnsi="宋体"/>
          <w:sz w:val="24"/>
          <w:lang w:eastAsia="zh-CN"/>
        </w:rPr>
        <w:t xml:space="preserve">间之</w:t>
      </w:r>
      <w:r>
        <w:rPr>
          <w:rFonts w:hint="eastAsia" w:ascii="宋体" w:hAnsi="宋体"/>
          <w:sz w:val="24"/>
        </w:rPr>
        <w:t xml:space="preserve">前</w:t>
      </w:r>
      <w:r>
        <w:rPr>
          <w:rFonts w:hint="eastAsia" w:ascii="宋体" w:hAnsi="宋体"/>
          <w:sz w:val="24"/>
          <w:lang w:eastAsia="zh-CN"/>
        </w:rPr>
        <w:t xml:space="preserve">，</w:t>
      </w:r>
      <w:r>
        <w:rPr>
          <w:rFonts w:hint="eastAsia" w:ascii="宋体" w:hAnsi="宋体"/>
          <w:sz w:val="24"/>
        </w:rPr>
        <w:t xml:space="preserve">采购代理机构可以对招标文件进行澄清或修改。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7.2采购代理机构有权按照法定的要求推迟投标截止日期和开标日期。</w:t>
      </w:r>
      <w:r/>
    </w:p>
    <w:p>
      <w:pPr>
        <w:contextualSpacing/>
        <w:ind w:firstLine="480"/>
        <w:jc w:val="left"/>
        <w:spacing w:line="500" w:lineRule="exact"/>
        <w:rPr>
          <w:rFonts w:ascii="宋体" w:hAnsi="宋体"/>
          <w:sz w:val="24"/>
        </w:rPr>
        <w:outlineLvl w:val="9"/>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p>
    <w:p>
      <w:pPr>
        <w:ind w:firstLine="562"/>
        <w:jc w:val="left"/>
        <w:spacing w:line="500" w:lineRule="exact"/>
        <w:rPr>
          <w:rFonts w:ascii="宋体" w:hAnsi="宋体"/>
          <w:b/>
          <w:sz w:val="28"/>
          <w:szCs w:val="28"/>
        </w:rPr>
        <w:outlineLvl w:val="9"/>
      </w:pPr>
      <w:r/>
      <w:bookmarkStart w:id="67" w:name="_Toc120614216"/>
      <w:r/>
      <w:bookmarkStart w:id="68" w:name="_Toc38368122"/>
      <w:r/>
      <w:bookmarkStart w:id="69" w:name="_Toc513029213"/>
      <w:r/>
      <w:bookmarkStart w:id="70" w:name="_Toc160042790"/>
      <w:r/>
      <w:bookmarkStart w:id="71" w:name="_Toc20823285"/>
      <w:r/>
      <w:bookmarkStart w:id="72" w:name="_Toc35266022"/>
      <w:r/>
      <w:bookmarkStart w:id="73" w:name="_Toc16938529"/>
      <w:r/>
      <w:bookmarkStart w:id="74" w:name="_Toc54615241"/>
      <w:r/>
      <w:bookmarkStart w:id="75" w:name="_Toc462564072"/>
      <w:r/>
      <w:bookmarkStart w:id="76" w:name="_Toc513029214"/>
      <w:r/>
      <w:bookmarkStart w:id="77" w:name="_Toc462564073"/>
      <w:r/>
      <w:bookmarkStart w:id="78" w:name="_Toc16938530"/>
      <w:r/>
      <w:bookmarkStart w:id="79" w:name="_Toc20823286"/>
      <w:r/>
      <w:bookmarkStart w:id="80" w:name="_Toc49090508"/>
      <w:r/>
      <w:bookmarkStart w:id="81" w:name="_Toc14577355"/>
      <w:r>
        <w:rPr>
          <w:rFonts w:hint="eastAsia" w:ascii="宋体" w:hAnsi="宋体"/>
          <w:b/>
          <w:sz w:val="28"/>
          <w:szCs w:val="28"/>
        </w:rPr>
        <w:t xml:space="preserve">三、投标文件的编制</w:t>
      </w:r>
      <w:bookmarkEnd w:id="67"/>
      <w:r/>
      <w:bookmarkEnd w:id="68"/>
      <w:r/>
      <w:bookmarkEnd w:id="69"/>
      <w:r/>
      <w:bookmarkEnd w:id="70"/>
      <w:r/>
      <w:bookmarkEnd w:id="71"/>
      <w:r/>
      <w:bookmarkEnd w:id="72"/>
      <w:r/>
      <w:bookmarkEnd w:id="73"/>
      <w:r/>
      <w:bookmarkEnd w:id="74"/>
      <w:r/>
      <w:bookmarkEnd w:id="75"/>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8.</w:t>
      </w:r>
      <w:r>
        <w:rPr>
          <w:rFonts w:hint="eastAsia" w:ascii="宋体" w:hAnsi="宋体"/>
          <w:b/>
          <w:sz w:val="28"/>
          <w:szCs w:val="28"/>
        </w:rPr>
        <w:t xml:space="preserve">投标文件的语言及度量衡单位</w:t>
      </w:r>
      <w:bookmarkEnd w:id="76"/>
      <w:r/>
      <w:bookmarkEnd w:id="77"/>
      <w:r/>
      <w:bookmarkEnd w:id="78"/>
      <w:r/>
      <w:bookmarkEnd w:id="79"/>
      <w:r/>
      <w:r/>
    </w:p>
    <w:p>
      <w:pPr>
        <w:contextualSpacing/>
        <w:ind w:firstLine="480"/>
        <w:jc w:val="left"/>
        <w:spacing w:line="500" w:lineRule="exact"/>
        <w:rPr>
          <w:rFonts w:ascii="宋体" w:hAnsi="宋体"/>
          <w:sz w:val="24"/>
        </w:rPr>
        <w:outlineLvl w:val="9"/>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contextualSpacing/>
        <w:ind w:firstLine="480"/>
        <w:jc w:val="left"/>
        <w:spacing w:line="500" w:lineRule="exact"/>
        <w:rPr>
          <w:rFonts w:ascii="宋体" w:hAnsi="宋体"/>
          <w:sz w:val="24"/>
        </w:rPr>
        <w:outlineLvl w:val="9"/>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ind w:firstLine="562"/>
        <w:jc w:val="left"/>
        <w:spacing w:line="500" w:lineRule="exact"/>
        <w:rPr>
          <w:rFonts w:ascii="宋体" w:hAnsi="宋体"/>
          <w:b/>
          <w:sz w:val="28"/>
          <w:szCs w:val="28"/>
        </w:rPr>
        <w:outlineLvl w:val="9"/>
      </w:pPr>
      <w:r/>
      <w:bookmarkStart w:id="82" w:name="_Toc513029215"/>
      <w:r/>
      <w:bookmarkStart w:id="83" w:name="_Toc16938531"/>
      <w:r/>
      <w:bookmarkStart w:id="84" w:name="_Toc20823287"/>
      <w:r/>
      <w:bookmarkStart w:id="85" w:name="_Toc462564074"/>
      <w:r>
        <w:rPr>
          <w:rFonts w:hint="eastAsia" w:ascii="宋体" w:hAnsi="宋体"/>
          <w:b/>
          <w:sz w:val="28"/>
          <w:szCs w:val="28"/>
          <w:lang w:eastAsia="zh-CN"/>
        </w:rPr>
        <w:t xml:space="preserve">9.</w:t>
      </w:r>
      <w:r>
        <w:rPr>
          <w:rFonts w:hint="eastAsia" w:ascii="宋体" w:hAnsi="宋体"/>
          <w:b/>
          <w:sz w:val="28"/>
          <w:szCs w:val="28"/>
        </w:rPr>
        <w:t xml:space="preserve">投标文件构成</w:t>
      </w:r>
      <w:bookmarkEnd w:id="82"/>
      <w:r/>
      <w:bookmarkEnd w:id="83"/>
      <w:r/>
      <w:bookmarkEnd w:id="84"/>
      <w:r/>
      <w:bookmarkEnd w:id="85"/>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9.1 投标人编写的投标文件应包括投标函、开标一览表、资格证明文件、技术人员介绍、第四章项目需求中实质性要求响应对照表、技术及服务方案、投标人情况介绍等部分。</w:t>
      </w:r>
      <w:r/>
    </w:p>
    <w:p>
      <w:pPr>
        <w:contextualSpacing/>
        <w:ind w:right="-141" w:firstLine="482"/>
        <w:jc w:val="left"/>
        <w:spacing w:line="500" w:lineRule="exact"/>
        <w:rPr>
          <w:rFonts w:ascii="宋体" w:hAnsi="宋体"/>
          <w:b/>
          <w:bCs/>
          <w:sz w:val="24"/>
        </w:rPr>
        <w:outlineLvl w:val="9"/>
      </w:pPr>
      <w:r>
        <w:rPr>
          <w:rFonts w:hint="eastAsia" w:ascii="宋体" w:hAnsi="宋体"/>
          <w:b/>
          <w:bCs/>
          <w:sz w:val="24"/>
        </w:rPr>
        <w:t xml:space="preserve">9.2 特别提醒：投标人必须在投标文件接收截止时间之前在系统中提交所有与开评标相关的资料。开评标现场不接收任何资料。</w:t>
      </w:r>
      <w:r/>
    </w:p>
    <w:p>
      <w:pPr>
        <w:ind w:firstLine="562"/>
        <w:jc w:val="left"/>
        <w:spacing w:line="500" w:lineRule="exact"/>
        <w:rPr>
          <w:rFonts w:ascii="宋体" w:hAnsi="宋体"/>
          <w:b/>
          <w:sz w:val="28"/>
          <w:szCs w:val="28"/>
        </w:rPr>
        <w:outlineLvl w:val="9"/>
      </w:pPr>
      <w:r/>
      <w:bookmarkStart w:id="86" w:name="_Hlt26670360"/>
      <w:r/>
      <w:bookmarkEnd w:id="86"/>
      <w:r/>
      <w:bookmarkStart w:id="87" w:name="_Hlt26954838"/>
      <w:r/>
      <w:bookmarkEnd w:id="87"/>
      <w:r/>
      <w:bookmarkStart w:id="88" w:name="_Hlt26668975"/>
      <w:r/>
      <w:bookmarkEnd w:id="88"/>
      <w:r/>
      <w:bookmarkStart w:id="89" w:name="_Toc49090509"/>
      <w:r/>
      <w:bookmarkStart w:id="90" w:name="_Toc14577357"/>
      <w:r/>
      <w:bookmarkStart w:id="91" w:name="_Toc513029219"/>
      <w:r>
        <w:rPr>
          <w:rFonts w:hint="eastAsia" w:ascii="宋体" w:hAnsi="宋体"/>
          <w:b/>
          <w:sz w:val="28"/>
          <w:szCs w:val="28"/>
          <w:lang w:eastAsia="zh-CN"/>
        </w:rPr>
        <w:t xml:space="preserve">10.</w:t>
      </w:r>
      <w:r>
        <w:rPr>
          <w:rFonts w:hint="eastAsia" w:ascii="宋体" w:hAnsi="宋体"/>
          <w:b/>
          <w:sz w:val="28"/>
          <w:szCs w:val="28"/>
        </w:rPr>
        <w:t xml:space="preserve">投标函和开标一览表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10.1 投标人应按照招标文件中提供的格式完整、正确填写投标函、开标一览表。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11.</w:t>
      </w:r>
      <w:r>
        <w:rPr>
          <w:rFonts w:hint="eastAsia" w:ascii="宋体" w:hAnsi="宋体"/>
          <w:b/>
          <w:sz w:val="28"/>
          <w:szCs w:val="28"/>
        </w:rPr>
        <w:t xml:space="preserve">投标人资格证明文件</w:t>
      </w:r>
      <w:bookmarkEnd w:id="89"/>
      <w:r/>
      <w:bookmarkEnd w:id="90"/>
      <w:r/>
      <w:bookmarkEnd w:id="91"/>
      <w:r/>
      <w:r/>
    </w:p>
    <w:p>
      <w:pPr>
        <w:ind w:firstLine="480"/>
        <w:jc w:val="left"/>
        <w:keepLines/>
        <w:keepNext/>
        <w:spacing w:line="500" w:lineRule="exact"/>
        <w:rPr>
          <w:rFonts w:ascii="宋体" w:hAnsi="宋体"/>
          <w:sz w:val="24"/>
        </w:rPr>
        <w:outlineLvl w:val="9"/>
      </w:pPr>
      <w:r>
        <w:rPr>
          <w:rFonts w:hint="eastAsia" w:ascii="宋体" w:hAnsi="宋体"/>
          <w:sz w:val="24"/>
        </w:rPr>
        <w:t xml:space="preserve">11.1</w:t>
      </w:r>
      <w:bookmarkStart w:id="92" w:name="_Hlt26668999"/>
      <w:r/>
      <w:bookmarkEnd w:id="92"/>
      <w:r>
        <w:rPr>
          <w:rFonts w:hint="eastAsia" w:ascii="宋体" w:hAnsi="宋体"/>
          <w:sz w:val="24"/>
        </w:rPr>
        <w:t xml:space="preserve">投标人应按招标文件的要求提交资格证明文件。</w:t>
      </w:r>
      <w:bookmarkEnd w:id="80"/>
      <w:r/>
      <w:bookmarkEnd w:id="81"/>
      <w:r/>
      <w:r/>
    </w:p>
    <w:p>
      <w:pPr>
        <w:ind w:firstLine="562"/>
        <w:jc w:val="left"/>
        <w:spacing w:line="500" w:lineRule="exact"/>
        <w:rPr>
          <w:rFonts w:ascii="宋体" w:hAnsi="宋体"/>
          <w:b/>
          <w:sz w:val="28"/>
          <w:szCs w:val="28"/>
        </w:rPr>
        <w:outlineLvl w:val="9"/>
      </w:pPr>
      <w:r/>
      <w:bookmarkStart w:id="93" w:name="_Toc6388848"/>
      <w:r/>
      <w:bookmarkStart w:id="94" w:name="_Toc35266023"/>
      <w:r/>
      <w:bookmarkStart w:id="95" w:name="_Toc38368123"/>
      <w:r/>
      <w:bookmarkStart w:id="96" w:name="_Toc54615242"/>
      <w:r/>
      <w:bookmarkStart w:id="97" w:name="_Toc6389296"/>
      <w:r/>
      <w:bookmarkStart w:id="98" w:name="_Toc16938540"/>
      <w:r/>
      <w:bookmarkStart w:id="99" w:name="_Toc513029224"/>
      <w:r/>
      <w:bookmarkStart w:id="100" w:name="_Toc120614217"/>
      <w:r/>
      <w:bookmarkStart w:id="101" w:name="_Toc20823296"/>
      <w:r>
        <w:rPr>
          <w:rFonts w:hint="eastAsia" w:ascii="宋体" w:hAnsi="宋体"/>
          <w:b/>
          <w:sz w:val="28"/>
          <w:szCs w:val="28"/>
          <w:lang w:eastAsia="zh-CN"/>
        </w:rPr>
        <w:t xml:space="preserve">12.</w:t>
      </w:r>
      <w:r>
        <w:rPr>
          <w:rFonts w:hint="eastAsia" w:ascii="宋体" w:hAnsi="宋体"/>
          <w:b/>
          <w:sz w:val="28"/>
          <w:szCs w:val="28"/>
        </w:rPr>
        <w:t xml:space="preserve">投标配置与分项报价</w:t>
      </w:r>
      <w:bookmarkStart w:id="102" w:name="_Hlt26670373"/>
      <w:r/>
      <w:bookmarkEnd w:id="102"/>
      <w:r>
        <w:rPr>
          <w:rFonts w:hint="eastAsia" w:ascii="宋体" w:hAnsi="宋体"/>
          <w:b/>
          <w:sz w:val="28"/>
          <w:szCs w:val="28"/>
        </w:rPr>
        <w:t xml:space="preserve">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12.1 投标人应按照招标文件规定格式填报。每项货物和服务等只允许有一个报价。</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 标的物</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12.2.1</w:t>
      </w:r>
      <w:r>
        <w:rPr>
          <w:rFonts w:hint="eastAsia" w:ascii="宋体" w:hAnsi="宋体"/>
          <w:bCs/>
          <w:sz w:val="24"/>
          <w:lang w:eastAsia="zh-CN"/>
        </w:rPr>
        <w:t xml:space="preserve"> 采购</w:t>
      </w:r>
      <w:r>
        <w:rPr>
          <w:rFonts w:hint="eastAsia" w:ascii="宋体" w:hAnsi="宋体"/>
          <w:bCs/>
          <w:sz w:val="24"/>
        </w:rPr>
        <w:t xml:space="preserve">人需求的有关服务等。</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12.3投标货币</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投标文件中的货物单价和总价无特殊规定的采用人民币报价，以元为单位标注。招标文件中另有规定的按规定执行。</w:t>
      </w:r>
      <w:r/>
    </w:p>
    <w:p>
      <w:pPr>
        <w:contextualSpacing/>
        <w:ind w:firstLine="480"/>
        <w:jc w:val="left"/>
        <w:spacing w:line="500" w:lineRule="exact"/>
        <w:rPr>
          <w:rFonts w:ascii="宋体" w:hAnsi="宋体" w:eastAsia="宋体" w:cs="Times New Roman"/>
          <w:bCs/>
          <w:sz w:val="24"/>
        </w:rPr>
        <w:outlineLvl w:val="9"/>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w:t>
      </w:r>
      <w:r>
        <w:rPr>
          <w:rFonts w:hint="eastAsia" w:ascii="宋体" w:hAnsi="宋体"/>
          <w:bCs/>
          <w:sz w:val="24"/>
          <w:lang w:val="en-US" w:eastAsia="zh-CN"/>
        </w:rPr>
        <w:t xml:space="preserve">单</w:t>
      </w:r>
      <w:r>
        <w:rPr>
          <w:rFonts w:ascii="宋体" w:hAnsi="宋体"/>
          <w:bCs/>
          <w:sz w:val="24"/>
        </w:rPr>
        <w:t xml:space="preserve">价应包括但不限</w:t>
      </w:r>
      <w:r>
        <w:rPr>
          <w:rFonts w:ascii="宋体" w:hAnsi="宋体" w:eastAsia="宋体" w:cs="Times New Roman"/>
          <w:bCs/>
          <w:sz w:val="24"/>
        </w:rPr>
        <w:t xml:space="preserve">于食材费用、人工费（包括人员工资、加班费、社会保险费用、福利费等）、设备费、技术支持与培训费、加急费（项目加急产生的费用）、交通运输费、税费及政策性文件规定和合同所包含的所有风险、责任等各项应有费用。</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03" w:name="_Hlt26954731"/>
      <w:r/>
      <w:bookmarkEnd w:id="103"/>
      <w:r/>
      <w:bookmarkStart w:id="104" w:name="_Hlt26670482"/>
      <w:r/>
      <w:bookmarkEnd w:id="104"/>
      <w:r/>
      <w:bookmarkStart w:id="105" w:name="_Hlt26954846"/>
      <w:r/>
      <w:bookmarkEnd w:id="105"/>
      <w:r/>
      <w:bookmarkStart w:id="106" w:name="_Hlt26954848"/>
      <w:r/>
      <w:bookmarkEnd w:id="106"/>
      <w:r/>
      <w:bookmarkStart w:id="107" w:name="_Hlt26670486"/>
      <w:r/>
      <w:bookmarkEnd w:id="107"/>
      <w:r/>
      <w:r/>
    </w:p>
    <w:p>
      <w:pPr>
        <w:ind w:firstLine="562"/>
        <w:jc w:val="left"/>
        <w:spacing w:line="500" w:lineRule="exact"/>
        <w:rPr>
          <w:rFonts w:ascii="宋体" w:hAnsi="宋体"/>
          <w:b/>
          <w:sz w:val="28"/>
          <w:szCs w:val="28"/>
        </w:rPr>
        <w:outlineLvl w:val="9"/>
      </w:pPr>
      <w:r/>
      <w:bookmarkStart w:id="108" w:name="_Toc49090510"/>
      <w:r/>
      <w:bookmarkStart w:id="109" w:name="_Toc14577359"/>
      <w:r>
        <w:rPr>
          <w:rFonts w:hint="eastAsia" w:ascii="宋体" w:hAnsi="宋体"/>
          <w:b/>
          <w:sz w:val="28"/>
          <w:szCs w:val="28"/>
          <w:lang w:eastAsia="zh-CN"/>
        </w:rPr>
        <w:t xml:space="preserve">13.</w:t>
      </w:r>
      <w:r>
        <w:rPr>
          <w:rFonts w:hint="eastAsia" w:ascii="宋体" w:hAnsi="宋体"/>
          <w:b/>
          <w:sz w:val="28"/>
          <w:szCs w:val="28"/>
        </w:rPr>
        <w:t xml:space="preserve">技术及服务方案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13.1根据自己对需求的理解撰写需求分析和服务方案。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14.</w:t>
      </w:r>
      <w:r>
        <w:rPr>
          <w:rFonts w:hint="eastAsia" w:ascii="宋体" w:hAnsi="宋体"/>
          <w:b/>
          <w:sz w:val="28"/>
          <w:szCs w:val="28"/>
        </w:rPr>
        <w:t xml:space="preserve">投标人情况介绍</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bookmarkEnd w:id="108"/>
      <w:r/>
      <w:bookmarkEnd w:id="109"/>
      <w:r/>
      <w:r/>
    </w:p>
    <w:p>
      <w:pPr>
        <w:ind w:firstLine="562"/>
        <w:jc w:val="left"/>
        <w:spacing w:line="500" w:lineRule="exact"/>
        <w:rPr>
          <w:rFonts w:ascii="宋体" w:hAnsi="宋体"/>
          <w:b/>
          <w:sz w:val="28"/>
          <w:szCs w:val="28"/>
        </w:rPr>
        <w:outlineLvl w:val="9"/>
      </w:pPr>
      <w:r/>
      <w:bookmarkStart w:id="110" w:name="EBf6e5e332cb7245ab8f3a9801503c122b"/>
      <w:r/>
      <w:bookmarkEnd w:id="110"/>
      <w:r/>
      <w:bookmarkStart w:id="111" w:name="_Hlt26670489"/>
      <w:r/>
      <w:bookmarkEnd w:id="111"/>
      <w:r/>
      <w:bookmarkStart w:id="112" w:name="_Hlt26954850"/>
      <w:r/>
      <w:bookmarkEnd w:id="112"/>
      <w:r/>
      <w:bookmarkStart w:id="113" w:name="_Hlt26954734"/>
      <w:r/>
      <w:bookmarkEnd w:id="113"/>
      <w:r/>
      <w:bookmarkStart w:id="114" w:name="_Toc49090511"/>
      <w:r/>
      <w:bookmarkStart w:id="115" w:name="_Toc14577360"/>
      <w:r>
        <w:rPr>
          <w:rFonts w:hint="eastAsia" w:ascii="宋体" w:hAnsi="宋体"/>
          <w:b/>
          <w:sz w:val="28"/>
          <w:szCs w:val="28"/>
          <w:lang w:eastAsia="zh-CN"/>
        </w:rPr>
        <w:t xml:space="preserve">15.</w:t>
      </w:r>
      <w:r>
        <w:rPr>
          <w:rFonts w:hint="eastAsia" w:ascii="宋体" w:hAnsi="宋体"/>
          <w:b/>
          <w:sz w:val="28"/>
          <w:szCs w:val="28"/>
        </w:rPr>
        <w:t xml:space="preserve">投标保证金</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15.1本次招标不收取投标保证金。</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16.</w:t>
      </w:r>
      <w:r>
        <w:rPr>
          <w:rFonts w:hint="eastAsia" w:ascii="宋体" w:hAnsi="宋体"/>
          <w:b/>
          <w:sz w:val="28"/>
          <w:szCs w:val="28"/>
        </w:rPr>
        <w:t xml:space="preserve">投标有效期</w:t>
      </w:r>
      <w:bookmarkEnd w:id="114"/>
      <w:r/>
      <w:bookmarkEnd w:id="115"/>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16.1 投标有效期为采购代理机构规定的开标之日后九十（90）天</w:t>
      </w:r>
      <w:r>
        <w:rPr>
          <w:rFonts w:hint="eastAsia" w:ascii="宋体" w:hAnsi="宋体"/>
          <w:bCs/>
          <w:sz w:val="24"/>
          <w:lang w:eastAsia="zh-CN"/>
        </w:rPr>
        <w:t xml:space="preserve">，</w:t>
      </w:r>
      <w:r>
        <w:rPr>
          <w:rFonts w:hint="eastAsia" w:ascii="宋体" w:hAnsi="宋体"/>
          <w:bCs/>
          <w:sz w:val="24"/>
        </w:rPr>
        <w:t xml:space="preserve">投标有效期比规定短的将被视为非响应性投标而予以拒绝。</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17.</w:t>
      </w:r>
      <w:r>
        <w:rPr>
          <w:rFonts w:ascii="宋体" w:hAnsi="宋体"/>
          <w:b/>
          <w:sz w:val="28"/>
          <w:szCs w:val="28"/>
        </w:rPr>
        <w:t xml:space="preserve">投标文件的签署</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p>
    <w:p>
      <w:pPr>
        <w:ind w:firstLine="562"/>
        <w:jc w:val="left"/>
        <w:spacing w:line="500" w:lineRule="exact"/>
        <w:rPr>
          <w:rFonts w:ascii="宋体" w:hAnsi="宋体"/>
          <w:b/>
          <w:sz w:val="28"/>
          <w:szCs w:val="28"/>
        </w:rPr>
        <w:outlineLvl w:val="9"/>
      </w:pPr>
      <w:r>
        <w:rPr>
          <w:rFonts w:hint="eastAsia" w:ascii="宋体" w:hAnsi="宋体"/>
          <w:b/>
          <w:sz w:val="28"/>
          <w:szCs w:val="28"/>
        </w:rPr>
        <w:t xml:space="preserve">四、投标文件的制作、上传、递交</w:t>
      </w:r>
      <w:bookmarkEnd w:id="93"/>
      <w:r/>
      <w:bookmarkEnd w:id="94"/>
      <w:r/>
      <w:bookmarkEnd w:id="95"/>
      <w:r/>
      <w:bookmarkEnd w:id="96"/>
      <w:r/>
      <w:bookmarkEnd w:id="97"/>
      <w:r/>
      <w:bookmarkEnd w:id="98"/>
      <w:r/>
      <w:bookmarkEnd w:id="99"/>
      <w:r/>
      <w:bookmarkEnd w:id="100"/>
      <w:r/>
      <w:bookmarkEnd w:id="101"/>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18.</w:t>
      </w:r>
      <w:r>
        <w:rPr>
          <w:rFonts w:ascii="宋体" w:hAnsi="宋体"/>
          <w:b/>
          <w:sz w:val="28"/>
          <w:szCs w:val="28"/>
        </w:rPr>
        <w:t xml:space="preserve">投标文件的递交</w:t>
      </w:r>
      <w:r/>
    </w:p>
    <w:p>
      <w:pPr>
        <w:ind w:firstLine="480"/>
        <w:jc w:val="left"/>
        <w:spacing w:line="500" w:lineRule="exact"/>
        <w:rPr>
          <w:rFonts w:ascii="宋体" w:hAnsi="宋体"/>
          <w:sz w:val="24"/>
          <w:szCs w:val="24"/>
        </w:rPr>
        <w:outlineLvl w:val="9"/>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r/>
    </w:p>
    <w:p>
      <w:pPr>
        <w:ind w:firstLine="480"/>
        <w:jc w:val="left"/>
        <w:spacing w:line="500" w:lineRule="exact"/>
        <w:rPr>
          <w:rFonts w:ascii="宋体" w:hAnsi="宋体"/>
          <w:sz w:val="24"/>
          <w:szCs w:val="24"/>
        </w:rPr>
        <w:outlineLvl w:val="9"/>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p>
    <w:p>
      <w:pPr>
        <w:ind w:firstLine="562"/>
        <w:jc w:val="left"/>
        <w:spacing w:line="500" w:lineRule="exact"/>
        <w:rPr>
          <w:rFonts w:ascii="宋体" w:hAnsi="宋体"/>
          <w:b/>
          <w:sz w:val="28"/>
          <w:szCs w:val="28"/>
        </w:rPr>
        <w:outlineLvl w:val="9"/>
      </w:pPr>
      <w:r/>
      <w:bookmarkStart w:id="116" w:name="EBf32ab2a605304a2590d51e1e588ffb76"/>
      <w:r/>
      <w:bookmarkEnd w:id="116"/>
      <w:r/>
      <w:bookmarkStart w:id="117" w:name="_Toc6388850"/>
      <w:r/>
      <w:bookmarkStart w:id="118" w:name="_Toc6389298"/>
      <w:r>
        <w:rPr>
          <w:rFonts w:hint="eastAsia" w:ascii="宋体" w:hAnsi="宋体"/>
          <w:b/>
          <w:sz w:val="28"/>
          <w:szCs w:val="28"/>
          <w:lang w:eastAsia="zh-CN"/>
        </w:rPr>
        <w:t xml:space="preserve">19.</w:t>
      </w:r>
      <w:r>
        <w:rPr>
          <w:rFonts w:hint="eastAsia" w:ascii="宋体" w:hAnsi="宋体"/>
          <w:b/>
          <w:sz w:val="28"/>
          <w:szCs w:val="28"/>
        </w:rPr>
        <w:t xml:space="preserve">投标截止日期</w:t>
      </w:r>
      <w:bookmarkEnd w:id="117"/>
      <w:r/>
      <w:bookmarkEnd w:id="118"/>
      <w:r/>
      <w:r/>
    </w:p>
    <w:p>
      <w:pPr>
        <w:ind w:firstLine="480"/>
        <w:jc w:val="left"/>
        <w:spacing w:line="500" w:lineRule="exact"/>
        <w:rPr>
          <w:rFonts w:ascii="宋体" w:hAnsi="宋体"/>
          <w:sz w:val="24"/>
          <w:szCs w:val="24"/>
        </w:rPr>
        <w:outlineLvl w:val="9"/>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p>
    <w:p>
      <w:pPr>
        <w:ind w:firstLine="480"/>
        <w:jc w:val="left"/>
        <w:spacing w:line="500" w:lineRule="exact"/>
        <w:rPr>
          <w:rFonts w:ascii="宋体" w:hAnsi="宋体"/>
          <w:sz w:val="24"/>
          <w:szCs w:val="24"/>
        </w:rPr>
        <w:outlineLvl w:val="9"/>
      </w:pPr>
      <w:r>
        <w:rPr>
          <w:rFonts w:ascii="宋体" w:hAnsi="宋体"/>
          <w:sz w:val="24"/>
          <w:szCs w:val="24"/>
        </w:rPr>
        <w:t xml:space="preserve">投标人应充分考虑到网络环境、网络带宽等风险因素，如因投标人自身原因造成的电子投标文件上传不成功由投标人自行承担全部责任。</w:t>
      </w:r>
      <w:r/>
    </w:p>
    <w:p>
      <w:pPr>
        <w:ind w:firstLine="562"/>
        <w:jc w:val="left"/>
        <w:spacing w:line="500" w:lineRule="exact"/>
        <w:rPr>
          <w:rFonts w:ascii="宋体" w:hAnsi="宋体"/>
          <w:b/>
          <w:sz w:val="28"/>
          <w:szCs w:val="28"/>
        </w:rPr>
        <w:outlineLvl w:val="9"/>
      </w:pPr>
      <w:r/>
      <w:bookmarkStart w:id="119" w:name="EB4c6421107b4c4e38bf2769d0237905a7"/>
      <w:r/>
      <w:bookmarkEnd w:id="119"/>
      <w:r/>
      <w:bookmarkStart w:id="120" w:name="_Toc6389299"/>
      <w:r/>
      <w:bookmarkStart w:id="121" w:name="_Toc6388851"/>
      <w:r>
        <w:rPr>
          <w:rFonts w:hint="eastAsia" w:ascii="宋体" w:hAnsi="宋体"/>
          <w:b/>
          <w:sz w:val="28"/>
          <w:szCs w:val="28"/>
          <w:lang w:eastAsia="zh-CN"/>
        </w:rPr>
        <w:t xml:space="preserve">20.</w:t>
      </w:r>
      <w:r>
        <w:rPr>
          <w:rFonts w:hint="eastAsia" w:ascii="宋体" w:hAnsi="宋体"/>
          <w:b/>
          <w:sz w:val="28"/>
          <w:szCs w:val="28"/>
        </w:rPr>
        <w:t xml:space="preserve">投标文件的递交</w:t>
      </w:r>
      <w:bookmarkEnd w:id="120"/>
      <w:r/>
      <w:bookmarkEnd w:id="121"/>
      <w:r/>
      <w:r/>
    </w:p>
    <w:p>
      <w:pPr>
        <w:ind w:firstLine="480"/>
        <w:jc w:val="left"/>
        <w:spacing w:line="500" w:lineRule="exact"/>
        <w:rPr>
          <w:rFonts w:ascii="宋体" w:hAnsi="宋体"/>
          <w:sz w:val="24"/>
          <w:szCs w:val="24"/>
        </w:rPr>
        <w:outlineLvl w:val="9"/>
      </w:pPr>
      <w:r>
        <w:rPr>
          <w:rFonts w:hint="eastAsia" w:ascii="宋体" w:hAnsi="宋体"/>
          <w:sz w:val="24"/>
          <w:szCs w:val="24"/>
        </w:rPr>
        <w:t xml:space="preserve">20.1采购代理机构拒绝接收在其规定的投标截止时间后递交的任何投标文件。</w:t>
      </w:r>
      <w:r/>
    </w:p>
    <w:p>
      <w:pPr>
        <w:ind w:firstLine="562"/>
        <w:jc w:val="left"/>
        <w:spacing w:line="500" w:lineRule="exact"/>
        <w:rPr>
          <w:rFonts w:ascii="宋体" w:hAnsi="宋体"/>
          <w:b/>
          <w:sz w:val="28"/>
          <w:szCs w:val="28"/>
        </w:rPr>
        <w:outlineLvl w:val="9"/>
      </w:pPr>
      <w:r/>
      <w:bookmarkStart w:id="122" w:name="_Toc6389300"/>
      <w:r/>
      <w:bookmarkStart w:id="123" w:name="_Toc6388852"/>
      <w:r>
        <w:rPr>
          <w:rFonts w:hint="eastAsia" w:ascii="宋体" w:hAnsi="宋体"/>
          <w:b/>
          <w:sz w:val="28"/>
          <w:szCs w:val="28"/>
          <w:lang w:eastAsia="zh-CN"/>
        </w:rPr>
        <w:t xml:space="preserve">21.</w:t>
      </w:r>
      <w:r>
        <w:rPr>
          <w:rFonts w:hint="eastAsia" w:ascii="宋体" w:hAnsi="宋体"/>
          <w:b/>
          <w:sz w:val="28"/>
          <w:szCs w:val="28"/>
        </w:rPr>
        <w:t xml:space="preserve">投标文件的修改和撤回</w:t>
      </w:r>
      <w:bookmarkEnd w:id="122"/>
      <w:r/>
      <w:bookmarkEnd w:id="123"/>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w:t>
      </w:r>
      <w:r>
        <w:rPr>
          <w:rFonts w:hint="eastAsia" w:ascii="宋体" w:hAnsi="宋体"/>
          <w:sz w:val="24"/>
          <w:szCs w:val="24"/>
          <w:lang w:eastAsia="zh-CN"/>
        </w:rPr>
        <w:t xml:space="preserve">间之</w:t>
      </w:r>
      <w:r>
        <w:rPr>
          <w:rFonts w:ascii="宋体" w:hAnsi="宋体"/>
          <w:sz w:val="24"/>
          <w:szCs w:val="24"/>
        </w:rPr>
        <w:t xml:space="preserve">前，具体操作方法见《</w:t>
      </w:r>
      <w:r>
        <w:rPr>
          <w:rFonts w:hint="eastAsia" w:ascii="宋体" w:hAnsi="宋体"/>
          <w:sz w:val="24"/>
          <w:szCs w:val="24"/>
        </w:rPr>
        <w:t xml:space="preserve">苏采云系统供应商操作手册</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21.</w:t>
      </w:r>
      <w:r>
        <w:rPr>
          <w:rFonts w:hint="eastAsia" w:ascii="宋体" w:hAnsi="宋体"/>
          <w:sz w:val="24"/>
          <w:szCs w:val="24"/>
          <w:lang w:val="en-US" w:eastAsia="zh-CN"/>
        </w:rPr>
        <w:t xml:space="preserve">3</w:t>
      </w:r>
      <w:r>
        <w:rPr>
          <w:rFonts w:ascii="宋体" w:hAnsi="宋体"/>
          <w:sz w:val="24"/>
          <w:szCs w:val="24"/>
        </w:rPr>
        <w:t xml:space="preserve"> 在投标截止时间之后，投标人不得对其电子投标文件作任何修改。</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24" w:name="EB7c302f080cf342679641097daf23b42b"/>
      <w:r/>
      <w:bookmarkEnd w:id="124"/>
      <w:r/>
      <w:r/>
    </w:p>
    <w:p>
      <w:pPr>
        <w:ind w:firstLine="562"/>
        <w:jc w:val="left"/>
        <w:spacing w:line="500" w:lineRule="exact"/>
        <w:rPr>
          <w:rFonts w:ascii="宋体" w:hAnsi="宋体"/>
          <w:b/>
          <w:sz w:val="28"/>
          <w:szCs w:val="28"/>
        </w:rPr>
        <w:outlineLvl w:val="9"/>
      </w:pPr>
      <w:r/>
      <w:bookmarkStart w:id="125" w:name="_Toc35266024"/>
      <w:r/>
      <w:bookmarkStart w:id="126" w:name="_Toc38368124"/>
      <w:r/>
      <w:bookmarkStart w:id="127" w:name="_Toc20823301"/>
      <w:r/>
      <w:bookmarkStart w:id="128" w:name="_Toc160042792"/>
      <w:r/>
      <w:bookmarkStart w:id="129" w:name="_Toc513029229"/>
      <w:r/>
      <w:bookmarkStart w:id="130" w:name="_Toc120614218"/>
      <w:r/>
      <w:bookmarkStart w:id="131" w:name="_Toc54615243"/>
      <w:r/>
      <w:bookmarkStart w:id="132" w:name="_Toc16938545"/>
      <w:r>
        <w:rPr>
          <w:rFonts w:hint="eastAsia" w:ascii="宋体" w:hAnsi="宋体"/>
          <w:b/>
          <w:sz w:val="28"/>
          <w:szCs w:val="28"/>
        </w:rPr>
        <w:t xml:space="preserve">五、开标与评标</w:t>
      </w:r>
      <w:bookmarkEnd w:id="125"/>
      <w:r/>
      <w:bookmarkEnd w:id="126"/>
      <w:r/>
      <w:bookmarkEnd w:id="127"/>
      <w:r/>
      <w:bookmarkEnd w:id="128"/>
      <w:r/>
      <w:bookmarkEnd w:id="129"/>
      <w:r/>
      <w:bookmarkEnd w:id="130"/>
      <w:r/>
      <w:bookmarkEnd w:id="131"/>
      <w:r/>
      <w:bookmarkEnd w:id="132"/>
      <w:r/>
      <w:r/>
    </w:p>
    <w:p>
      <w:pPr>
        <w:ind w:firstLine="562"/>
        <w:jc w:val="left"/>
        <w:spacing w:line="500" w:lineRule="exact"/>
        <w:rPr>
          <w:rFonts w:ascii="宋体" w:hAnsi="宋体"/>
          <w:b/>
          <w:sz w:val="28"/>
          <w:szCs w:val="28"/>
        </w:rPr>
        <w:outlineLvl w:val="9"/>
      </w:pPr>
      <w:r/>
      <w:bookmarkStart w:id="133" w:name="_Toc20823302"/>
      <w:r/>
      <w:bookmarkStart w:id="134" w:name="_Toc513029230"/>
      <w:r/>
      <w:bookmarkStart w:id="135" w:name="_Toc16938546"/>
      <w:r>
        <w:rPr>
          <w:rFonts w:hint="eastAsia" w:ascii="宋体" w:hAnsi="宋体"/>
          <w:b/>
          <w:sz w:val="28"/>
          <w:szCs w:val="28"/>
          <w:lang w:eastAsia="zh-CN"/>
        </w:rPr>
        <w:t xml:space="preserve">22.</w:t>
      </w:r>
      <w:r>
        <w:rPr>
          <w:rFonts w:hint="eastAsia" w:ascii="宋体" w:hAnsi="宋体"/>
          <w:b/>
          <w:sz w:val="28"/>
          <w:szCs w:val="28"/>
        </w:rPr>
        <w:t xml:space="preserve">开标</w:t>
      </w:r>
      <w:bookmarkEnd w:id="133"/>
      <w:r/>
      <w:bookmarkEnd w:id="134"/>
      <w:r/>
      <w:bookmarkEnd w:id="135"/>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500" w:lineRule="exact"/>
        <w:rPr>
          <w:rFonts w:ascii="宋体" w:hAnsi="宋体"/>
          <w:b/>
          <w:sz w:val="28"/>
          <w:szCs w:val="28"/>
        </w:rPr>
        <w:outlineLvl w:val="9"/>
      </w:pPr>
      <w:r/>
      <w:bookmarkStart w:id="136" w:name="EB45a41a7a147945c0bb92535f2d40058d"/>
      <w:r/>
      <w:bookmarkEnd w:id="136"/>
      <w:r/>
      <w:bookmarkStart w:id="137" w:name="_Toc20823303"/>
      <w:r/>
      <w:bookmarkStart w:id="138" w:name="_Toc513029231"/>
      <w:r/>
      <w:bookmarkStart w:id="139" w:name="_Toc16938547"/>
      <w:r>
        <w:rPr>
          <w:rFonts w:hint="eastAsia" w:ascii="宋体" w:hAnsi="宋体"/>
          <w:b/>
          <w:sz w:val="28"/>
          <w:szCs w:val="28"/>
          <w:lang w:eastAsia="zh-CN"/>
        </w:rPr>
        <w:t xml:space="preserve">23.</w:t>
      </w:r>
      <w:r>
        <w:rPr>
          <w:rFonts w:hint="eastAsia" w:ascii="宋体" w:hAnsi="宋体"/>
          <w:b/>
          <w:sz w:val="28"/>
          <w:szCs w:val="28"/>
        </w:rPr>
        <w:t xml:space="preserve">评标委员会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24.</w:t>
      </w:r>
      <w:r>
        <w:rPr>
          <w:rFonts w:hint="eastAsia" w:ascii="宋体" w:hAnsi="宋体"/>
          <w:b/>
          <w:sz w:val="28"/>
          <w:szCs w:val="28"/>
        </w:rPr>
        <w:t xml:space="preserve">评标过程的保密</w:t>
      </w:r>
      <w:bookmarkEnd w:id="137"/>
      <w:r/>
      <w:bookmarkEnd w:id="138"/>
      <w:r/>
      <w:bookmarkEnd w:id="139"/>
      <w:r>
        <w:rPr>
          <w:rFonts w:hint="eastAsia" w:ascii="宋体" w:hAnsi="宋体"/>
          <w:b/>
          <w:sz w:val="28"/>
          <w:szCs w:val="28"/>
        </w:rPr>
        <w:t xml:space="preserve">与公正</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p>
    <w:p>
      <w:pPr>
        <w:ind w:firstLine="562"/>
        <w:jc w:val="left"/>
        <w:spacing w:line="500" w:lineRule="exact"/>
        <w:rPr>
          <w:rFonts w:ascii="宋体" w:hAnsi="宋体"/>
          <w:b/>
          <w:sz w:val="28"/>
          <w:szCs w:val="28"/>
        </w:rPr>
        <w:outlineLvl w:val="9"/>
      </w:pPr>
      <w:r/>
      <w:bookmarkStart w:id="140" w:name="_Toc513029232"/>
      <w:r/>
      <w:bookmarkStart w:id="141" w:name="_Toc20823304"/>
      <w:r/>
      <w:bookmarkStart w:id="142" w:name="_Toc16938548"/>
      <w:r>
        <w:rPr>
          <w:rFonts w:hint="eastAsia" w:ascii="宋体" w:hAnsi="宋体"/>
          <w:b/>
          <w:sz w:val="28"/>
          <w:szCs w:val="28"/>
          <w:lang w:eastAsia="zh-CN"/>
        </w:rPr>
        <w:t xml:space="preserve">25.</w:t>
      </w:r>
      <w:r>
        <w:rPr>
          <w:rFonts w:hint="eastAsia" w:ascii="宋体" w:hAnsi="宋体"/>
          <w:b/>
          <w:sz w:val="28"/>
          <w:szCs w:val="28"/>
        </w:rPr>
        <w:t xml:space="preserve">投标的澄清</w:t>
      </w:r>
      <w:bookmarkEnd w:id="140"/>
      <w:r/>
      <w:bookmarkEnd w:id="141"/>
      <w:r/>
      <w:bookmarkEnd w:id="142"/>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2"/>
        <w:jc w:val="left"/>
        <w:spacing w:line="500" w:lineRule="exact"/>
        <w:rPr>
          <w:rFonts w:hint="eastAsia" w:ascii="宋体" w:hAnsi="宋体"/>
          <w:b/>
          <w:sz w:val="24"/>
          <w:szCs w:val="24"/>
        </w:rPr>
        <w:outlineLvl w:val="9"/>
      </w:pPr>
      <w:r>
        <w:rPr>
          <w:rFonts w:hint="eastAsia" w:ascii="宋体" w:hAnsi="宋体"/>
          <w:b/>
          <w:sz w:val="24"/>
          <w:szCs w:val="24"/>
        </w:rPr>
        <w:t xml:space="preserve">本项目投标人的澄清、说明或者补正采用线上澄清</w:t>
      </w:r>
      <w:r>
        <w:rPr>
          <w:rFonts w:hint="eastAsia" w:ascii="宋体" w:hAnsi="宋体"/>
          <w:b/>
          <w:sz w:val="24"/>
          <w:szCs w:val="24"/>
          <w:lang w:eastAsia="zh-CN"/>
        </w:rPr>
        <w:t xml:space="preserve">。</w:t>
      </w:r>
      <w:r>
        <w:rPr>
          <w:rFonts w:hint="eastAsia" w:ascii="宋体" w:hAnsi="宋体"/>
          <w:b/>
          <w:sz w:val="24"/>
          <w:szCs w:val="24"/>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lang w:eastAsia="zh-CN"/>
        </w:rPr>
        <w:t xml:space="preserve">（</w:t>
      </w:r>
      <w:r>
        <w:rPr>
          <w:rFonts w:hint="eastAsia" w:ascii="宋体" w:hAnsi="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p>
    <w:p>
      <w:pPr>
        <w:ind w:firstLine="562"/>
        <w:jc w:val="left"/>
        <w:spacing w:line="500" w:lineRule="exact"/>
        <w:rPr>
          <w:rFonts w:ascii="宋体" w:hAnsi="宋体"/>
          <w:b/>
          <w:sz w:val="28"/>
          <w:szCs w:val="28"/>
        </w:rPr>
        <w:outlineLvl w:val="9"/>
      </w:pPr>
      <w:r/>
      <w:bookmarkStart w:id="143" w:name="_Toc16938549"/>
      <w:r/>
      <w:bookmarkStart w:id="144" w:name="_Toc513029233"/>
      <w:r/>
      <w:bookmarkStart w:id="145" w:name="_Toc20823305"/>
      <w:r>
        <w:rPr>
          <w:rFonts w:hint="eastAsia" w:ascii="宋体" w:hAnsi="宋体"/>
          <w:b/>
          <w:sz w:val="28"/>
          <w:szCs w:val="28"/>
          <w:lang w:eastAsia="zh-CN"/>
        </w:rPr>
        <w:t xml:space="preserve">26.</w:t>
      </w:r>
      <w:bookmarkEnd w:id="143"/>
      <w:r/>
      <w:bookmarkEnd w:id="144"/>
      <w:r/>
      <w:bookmarkEnd w:id="145"/>
      <w:r>
        <w:rPr>
          <w:rFonts w:hint="eastAsia" w:ascii="宋体" w:hAnsi="宋体"/>
          <w:b/>
          <w:sz w:val="28"/>
          <w:szCs w:val="28"/>
        </w:rPr>
        <w:t xml:space="preserve">对投标文件的初审</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26.1投标文件初审分为资格审查和符合性审查。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26.1.1资格性审查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采购人或者采购代理机构依法对投标人的资格进行审查。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26.1.1.1关于诚信库：</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26.1.1.1.1根据政府采购法及相关法规，以及苏州市财政局《关于印发苏州市市级政府采购信用记录查询和使用工作试行办法的通知》（苏财购</w:t>
      </w:r>
      <w:r>
        <w:rPr>
          <w:rFonts w:hint="eastAsia" w:ascii="宋体" w:hAnsi="宋体"/>
          <w:sz w:val="24"/>
          <w:szCs w:val="24"/>
          <w:lang w:eastAsia="zh-CN"/>
        </w:rPr>
        <w:t xml:space="preserve">〔2017〕11号</w:t>
      </w:r>
      <w:r>
        <w:rPr>
          <w:rFonts w:hint="eastAsia" w:ascii="宋体" w:hAnsi="宋体"/>
          <w:sz w:val="24"/>
          <w:szCs w:val="24"/>
        </w:rPr>
        <w:t xml:space="preserve">）文件的规定，将对供应商进行信用查询。</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26.1.1.1.2查询时间：投标文件递交截止时间。</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26.1.1.1.3 查询渠道：“信用中国”。</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26.1.1.2 关于失信联合惩戒</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w:t>
      </w:r>
      <w:r>
        <w:rPr>
          <w:rFonts w:hint="eastAsia" w:ascii="宋体" w:hAnsi="宋体"/>
          <w:sz w:val="24"/>
          <w:szCs w:val="24"/>
          <w:lang w:eastAsia="zh-CN"/>
        </w:rPr>
        <w:t xml:space="preserve">，</w:t>
      </w:r>
      <w:r>
        <w:rPr>
          <w:rFonts w:hint="eastAsia" w:ascii="宋体" w:hAnsi="宋体"/>
          <w:sz w:val="24"/>
          <w:szCs w:val="24"/>
        </w:rPr>
        <w:t xml:space="preserve">限制严重失信主体参与公共资源交易的投标等政府采购活动。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26.1.2 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依据招标文件的规定，由评委会对投标文件进行审查，以确定是否对招标文件的实质性要求作出响应。</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26.4 投标文件报价出现前后不一致的，按下列规定修正：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（1）投标文件中开标一览表（报价表）内容与投标文件中相应内容不一致的，以开标一览表（报价表）为准；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（2）大写金额和小写金额不一致的，以大写金额为准；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（4）总价金额与按单价汇总金额不一致的，以单价金额计算结果为准。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p>
    <w:p>
      <w:pPr>
        <w:ind w:firstLine="480"/>
        <w:jc w:val="left"/>
        <w:spacing w:line="500" w:lineRule="exact"/>
        <w:rPr>
          <w:rFonts w:hint="eastAsia" w:ascii="宋体" w:hAnsi="宋体"/>
          <w:b/>
          <w:bCs/>
          <w:sz w:val="24"/>
          <w:szCs w:val="24"/>
        </w:rPr>
        <w:outlineLvl w:val="9"/>
      </w:pPr>
      <w:r/>
      <w:bookmarkStart w:id="146" w:name="EB8e3ec86c09a94dac9cc9034e6027ee19"/>
      <w:r/>
      <w:bookmarkEnd w:id="146"/>
      <w:r/>
      <w:bookmarkStart w:id="147" w:name="_Toc20823306"/>
      <w:r/>
      <w:bookmarkStart w:id="148" w:name="_Toc513029234"/>
      <w:r/>
      <w:bookmarkStart w:id="149" w:name="_Toc16938550"/>
      <w:r/>
      <w:bookmarkStart w:id="150" w:name="_Toc200451960"/>
      <w:r>
        <w:rPr>
          <w:rFonts w:hint="eastAsia" w:ascii="宋体" w:hAnsi="宋体"/>
          <w:b/>
          <w:bCs/>
          <w:sz w:val="24"/>
          <w:szCs w:val="24"/>
        </w:rPr>
        <w:t xml:space="preserve">26.6异常低价投标审查</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26.6.1评审过程中出现下列情形之一的，评审委员会应当启动异常低价投标（响应）审查程序：</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1.投标（响应）报价低于全部通过符合性审查供应商投标（响应）报价平均50%的，即投标（响应）报价</w:t>
      </w:r>
      <w:r>
        <w:rPr>
          <w:rFonts w:hint="eastAsia" w:ascii="宋体" w:hAnsi="宋体"/>
          <w:sz w:val="24"/>
          <w:szCs w:val="24"/>
          <w:lang w:val="en-US" w:eastAsia="zh-CN"/>
        </w:rPr>
        <w:t xml:space="preserve">＜</w:t>
      </w:r>
      <w:r>
        <w:rPr>
          <w:rFonts w:hint="eastAsia" w:ascii="宋体" w:hAnsi="宋体"/>
          <w:sz w:val="24"/>
          <w:szCs w:val="24"/>
        </w:rPr>
        <w:t xml:space="preserve">全部通过符合性审查供应商投标（响应）报价平均值×50%；</w:t>
      </w:r>
      <w:r>
        <w:rPr>
          <w:rFonts w:hint="eastAsia" w:ascii="宋体" w:hAnsi="宋体"/>
          <w:sz w:val="24"/>
          <w:szCs w:val="24"/>
          <w:lang w:eastAsia="zh-CN"/>
        </w:rPr>
        <w:t xml:space="preserve">本项目采用优惠率报价，即</w:t>
      </w:r>
      <w:r>
        <w:rPr>
          <w:rFonts w:hint="eastAsia" w:ascii="宋体" w:hAnsi="宋体"/>
          <w:sz w:val="24"/>
          <w:szCs w:val="24"/>
        </w:rPr>
        <w:t xml:space="preserve">（1-优惠率报价）</w:t>
      </w:r>
      <w:r>
        <w:rPr>
          <w:rFonts w:hint="eastAsia" w:ascii="宋体" w:hAnsi="宋体"/>
          <w:sz w:val="24"/>
          <w:szCs w:val="24"/>
          <w:lang w:val="en-US" w:eastAsia="zh-CN"/>
        </w:rPr>
        <w:t xml:space="preserve">＜</w:t>
      </w:r>
      <w:r>
        <w:rPr>
          <w:rFonts w:hint="eastAsia" w:ascii="宋体" w:hAnsi="宋体"/>
          <w:sz w:val="24"/>
          <w:szCs w:val="24"/>
        </w:rPr>
        <w:t xml:space="preserve">全部通过符合性审查供应商的（1-优惠率报价）平均值</w:t>
      </w:r>
      <w:r>
        <w:rPr>
          <w:rFonts w:hint="eastAsia" w:ascii="宋体" w:hAnsi="宋体"/>
          <w:sz w:val="24"/>
          <w:szCs w:val="24"/>
          <w:lang w:eastAsia="zh-CN"/>
        </w:rPr>
        <w:t xml:space="preserve">×</w:t>
      </w:r>
      <w:r>
        <w:rPr>
          <w:rFonts w:hint="eastAsia" w:ascii="宋体" w:hAnsi="宋体"/>
          <w:sz w:val="24"/>
          <w:szCs w:val="24"/>
          <w:lang w:val="en-US" w:eastAsia="zh-CN"/>
        </w:rPr>
        <w:t xml:space="preserve">50</w:t>
      </w:r>
      <w:r>
        <w:rPr>
          <w:rFonts w:hint="eastAsia" w:ascii="宋体" w:hAnsi="宋体"/>
          <w:sz w:val="24"/>
          <w:szCs w:val="24"/>
          <w:lang w:eastAsia="zh-CN"/>
        </w:rPr>
        <w:t xml:space="preserve">%）。</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2.投标（响应）报价低于通过符合性审查的次低报价供应商投标（响应）报价50%的，即投标（响应）报价</w:t>
      </w:r>
      <w:r>
        <w:rPr>
          <w:rFonts w:hint="eastAsia" w:ascii="宋体" w:hAnsi="宋体"/>
          <w:sz w:val="24"/>
          <w:szCs w:val="24"/>
          <w:lang w:val="en-US" w:eastAsia="zh-CN"/>
        </w:rPr>
        <w:t xml:space="preserve">＜</w:t>
      </w:r>
      <w:r>
        <w:rPr>
          <w:rFonts w:hint="eastAsia" w:ascii="宋体" w:hAnsi="宋体"/>
          <w:sz w:val="24"/>
          <w:szCs w:val="24"/>
        </w:rPr>
        <w:t xml:space="preserve">通过符合性审查的次低报价供应商投标（响应）报价×50%；</w:t>
      </w:r>
      <w:r>
        <w:rPr>
          <w:rFonts w:hint="eastAsia" w:ascii="宋体" w:hAnsi="宋体"/>
          <w:sz w:val="24"/>
          <w:szCs w:val="24"/>
          <w:lang w:eastAsia="zh-CN"/>
        </w:rPr>
        <w:t xml:space="preserve">本项目采用优惠率报价，即</w:t>
      </w:r>
      <w:r>
        <w:rPr>
          <w:rFonts w:hint="eastAsia" w:ascii="宋体" w:hAnsi="宋体"/>
          <w:sz w:val="24"/>
          <w:szCs w:val="24"/>
        </w:rPr>
        <w:t xml:space="preserve">（1-优惠率报价）</w:t>
      </w:r>
      <w:r>
        <w:rPr>
          <w:rFonts w:hint="eastAsia" w:ascii="宋体" w:hAnsi="宋体"/>
          <w:sz w:val="24"/>
          <w:szCs w:val="24"/>
          <w:lang w:val="en-US" w:eastAsia="zh-CN"/>
        </w:rPr>
        <w:t xml:space="preserve">＜</w:t>
      </w:r>
      <w:r>
        <w:rPr>
          <w:rFonts w:hint="eastAsia" w:ascii="宋体" w:hAnsi="宋体"/>
          <w:sz w:val="24"/>
          <w:szCs w:val="24"/>
        </w:rPr>
        <w:t xml:space="preserve">通过符合性审查供应商的（1-优惠率报价）次低价</w:t>
      </w:r>
      <w:r>
        <w:rPr>
          <w:rFonts w:hint="eastAsia" w:ascii="宋体" w:hAnsi="宋体"/>
          <w:sz w:val="24"/>
          <w:szCs w:val="24"/>
          <w:lang w:eastAsia="zh-CN"/>
        </w:rPr>
        <w:t xml:space="preserve">×</w:t>
      </w:r>
      <w:r>
        <w:rPr>
          <w:rFonts w:hint="eastAsia" w:ascii="宋体" w:hAnsi="宋体"/>
          <w:sz w:val="24"/>
          <w:szCs w:val="24"/>
          <w:lang w:val="en-US" w:eastAsia="zh-CN"/>
        </w:rPr>
        <w:t xml:space="preserve">50</w:t>
      </w:r>
      <w:r>
        <w:rPr>
          <w:rFonts w:hint="eastAsia" w:ascii="宋体" w:hAnsi="宋体"/>
          <w:sz w:val="24"/>
          <w:szCs w:val="24"/>
          <w:lang w:eastAsia="zh-CN"/>
        </w:rPr>
        <w:t xml:space="preserve">%）。</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3.投标（响应）报价低于采购项目最高限价45%的，即投标（响应）报价</w:t>
      </w:r>
      <w:r>
        <w:rPr>
          <w:rFonts w:hint="eastAsia" w:ascii="宋体" w:hAnsi="宋体"/>
          <w:sz w:val="24"/>
          <w:szCs w:val="24"/>
          <w:lang w:val="en-US" w:eastAsia="zh-CN"/>
        </w:rPr>
        <w:t xml:space="preserve">＜</w:t>
      </w:r>
      <w:r>
        <w:rPr>
          <w:rFonts w:hint="eastAsia" w:ascii="宋体" w:hAnsi="宋体"/>
          <w:sz w:val="24"/>
          <w:szCs w:val="24"/>
        </w:rPr>
        <w:t xml:space="preserve">采购项目最高限价×45%；</w:t>
      </w:r>
      <w:r>
        <w:rPr>
          <w:rFonts w:hint="eastAsia" w:ascii="宋体" w:hAnsi="宋体"/>
          <w:sz w:val="24"/>
          <w:szCs w:val="24"/>
          <w:lang w:eastAsia="zh-CN"/>
        </w:rPr>
        <w:t xml:space="preserve">本项目采用优惠率报价，即（1-优惠率报价）</w:t>
      </w:r>
      <w:r>
        <w:rPr>
          <w:rFonts w:hint="eastAsia" w:ascii="宋体" w:hAnsi="宋体"/>
          <w:sz w:val="24"/>
          <w:szCs w:val="24"/>
          <w:lang w:val="en-US" w:eastAsia="zh-CN"/>
        </w:rPr>
        <w:t xml:space="preserve">＜45</w:t>
      </w:r>
      <w:r>
        <w:rPr>
          <w:rFonts w:hint="eastAsia" w:ascii="宋体" w:hAnsi="宋体"/>
          <w:sz w:val="24"/>
          <w:szCs w:val="24"/>
          <w:lang w:eastAsia="zh-CN"/>
        </w:rPr>
        <w:t xml:space="preserve">%。</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4.评审委员会基于专业判断，认为供应商报价过低，有可能影响产品质量或者不能诚信履约的其他情形。</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26.6.</w:t>
      </w:r>
      <w:r>
        <w:rPr>
          <w:rFonts w:hint="eastAsia" w:ascii="宋体" w:hAnsi="宋体"/>
          <w:sz w:val="24"/>
          <w:szCs w:val="24"/>
          <w:lang w:val="en-US" w:eastAsia="zh-CN"/>
        </w:rPr>
        <w:t xml:space="preserve">2</w:t>
      </w:r>
      <w:r>
        <w:rPr>
          <w:rFonts w:hint="eastAsia" w:ascii="宋体"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ascii="宋体" w:hAnsi="宋体"/>
          <w:b/>
          <w:sz w:val="28"/>
          <w:szCs w:val="28"/>
        </w:rPr>
        <w:outlineLvl w:val="9"/>
      </w:pPr>
      <w:r>
        <w:rPr>
          <w:rFonts w:hint="eastAsia" w:ascii="宋体" w:hAnsi="宋体"/>
          <w:sz w:val="24"/>
          <w:szCs w:val="24"/>
        </w:rPr>
        <w:t xml:space="preserve">26.6.</w:t>
      </w:r>
      <w:r>
        <w:rPr>
          <w:rFonts w:hint="eastAsia" w:ascii="宋体" w:hAnsi="宋体"/>
          <w:sz w:val="24"/>
          <w:szCs w:val="24"/>
          <w:lang w:val="en-US" w:eastAsia="zh-CN"/>
        </w:rPr>
        <w:t xml:space="preserve">3</w:t>
      </w: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27.</w:t>
      </w:r>
      <w:bookmarkEnd w:id="147"/>
      <w:r/>
      <w:bookmarkEnd w:id="148"/>
      <w:r/>
      <w:bookmarkEnd w:id="149"/>
      <w:r>
        <w:rPr>
          <w:rFonts w:hint="eastAsia" w:ascii="宋体" w:hAnsi="宋体"/>
          <w:b/>
          <w:sz w:val="28"/>
          <w:szCs w:val="28"/>
        </w:rPr>
        <w:t xml:space="preserve">无效投标条款和废标条款</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7</w:t>
      </w:r>
      <w:r>
        <w:rPr>
          <w:rFonts w:ascii="宋体" w:hAnsi="宋体"/>
          <w:sz w:val="24"/>
          <w:szCs w:val="24"/>
        </w:rPr>
        <w:t xml:space="preserve">.1 无效投标条款</w:t>
      </w:r>
      <w:r/>
    </w:p>
    <w:p>
      <w:pPr>
        <w:ind w:firstLine="480"/>
        <w:jc w:val="left"/>
        <w:spacing w:line="500" w:lineRule="exact"/>
        <w:rPr>
          <w:rFonts w:ascii="宋体" w:hAnsi="宋体"/>
          <w:sz w:val="24"/>
          <w:szCs w:val="24"/>
        </w:rPr>
        <w:outlineLvl w:val="9"/>
      </w:pPr>
      <w:r>
        <w:rPr>
          <w:rFonts w:ascii="宋体" w:hAnsi="宋体"/>
          <w:sz w:val="24"/>
          <w:szCs w:val="24"/>
        </w:rPr>
        <w:t xml:space="preserve">27.1.1 投标人未按照招标文件要求上传电子投标文件的；</w:t>
      </w:r>
      <w:r/>
    </w:p>
    <w:p>
      <w:pPr>
        <w:ind w:firstLine="480"/>
        <w:jc w:val="left"/>
        <w:spacing w:line="500" w:lineRule="exact"/>
        <w:rPr>
          <w:rFonts w:ascii="宋体" w:hAnsi="宋体"/>
          <w:sz w:val="24"/>
          <w:szCs w:val="24"/>
        </w:rPr>
        <w:outlineLvl w:val="9"/>
      </w:pPr>
      <w:r>
        <w:rPr>
          <w:rFonts w:ascii="宋体" w:hAnsi="宋体"/>
          <w:sz w:val="24"/>
          <w:szCs w:val="24"/>
        </w:rPr>
        <w:t xml:space="preserve">27.1.2 投标人在规定时间内不解密投标文件或未成功解密投标文件的（因系统原因导致的除外</w:t>
      </w:r>
      <w:r>
        <w:rPr>
          <w:rFonts w:hint="eastAsia" w:ascii="宋体" w:hAnsi="宋体"/>
          <w:sz w:val="24"/>
          <w:szCs w:val="24"/>
          <w:lang w:eastAsia="zh-CN"/>
        </w:rPr>
        <w:t xml:space="preserve">）</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27.1.3 投标文件中没有《开标一览表》或《开标一览表》未加盖投标人公章的； </w:t>
      </w:r>
      <w:r/>
    </w:p>
    <w:p>
      <w:pPr>
        <w:ind w:firstLine="480"/>
        <w:jc w:val="left"/>
        <w:spacing w:line="500" w:lineRule="exact"/>
        <w:rPr>
          <w:rFonts w:ascii="宋体" w:hAnsi="宋体"/>
          <w:sz w:val="24"/>
          <w:szCs w:val="24"/>
        </w:rPr>
        <w:outlineLvl w:val="9"/>
      </w:pPr>
      <w:r>
        <w:rPr>
          <w:rFonts w:ascii="宋体" w:hAnsi="宋体"/>
          <w:sz w:val="24"/>
          <w:szCs w:val="24"/>
        </w:rPr>
        <w:t xml:space="preserve">27.1.4 投标文件中任何有选择的报价；</w:t>
      </w:r>
      <w:r/>
    </w:p>
    <w:p>
      <w:pPr>
        <w:ind w:firstLine="480"/>
        <w:jc w:val="left"/>
        <w:spacing w:line="500" w:lineRule="exact"/>
        <w:rPr>
          <w:rFonts w:ascii="宋体" w:hAnsi="宋体"/>
          <w:sz w:val="24"/>
          <w:szCs w:val="24"/>
        </w:rPr>
        <w:outlineLvl w:val="9"/>
      </w:pPr>
      <w:r>
        <w:rPr>
          <w:rFonts w:ascii="宋体" w:hAnsi="宋体"/>
          <w:sz w:val="24"/>
          <w:szCs w:val="24"/>
        </w:rPr>
        <w:t xml:space="preserve">27.1.5 投标文件报价出现前后不一致的，按招标文件规定修正后投标人不确认的； </w:t>
      </w:r>
      <w:r/>
    </w:p>
    <w:p>
      <w:pPr>
        <w:ind w:firstLine="480"/>
        <w:jc w:val="left"/>
        <w:spacing w:line="500" w:lineRule="exact"/>
        <w:rPr>
          <w:rFonts w:ascii="宋体" w:hAnsi="宋体"/>
          <w:sz w:val="24"/>
          <w:szCs w:val="24"/>
        </w:rPr>
        <w:outlineLvl w:val="9"/>
      </w:pPr>
      <w:r>
        <w:rPr>
          <w:rFonts w:ascii="宋体" w:hAnsi="宋体"/>
          <w:sz w:val="24"/>
          <w:szCs w:val="24"/>
        </w:rPr>
        <w:t xml:space="preserve">27.1.6 不同投标人的投标文件由同一单位或者个人编制； </w:t>
      </w:r>
      <w:r/>
    </w:p>
    <w:p>
      <w:pPr>
        <w:ind w:firstLine="480"/>
        <w:jc w:val="left"/>
        <w:spacing w:line="500" w:lineRule="exact"/>
        <w:rPr>
          <w:rFonts w:ascii="宋体" w:hAnsi="宋体"/>
          <w:sz w:val="24"/>
          <w:szCs w:val="24"/>
        </w:rPr>
        <w:outlineLvl w:val="9"/>
      </w:pPr>
      <w:r>
        <w:rPr>
          <w:rFonts w:ascii="宋体" w:hAnsi="宋体"/>
          <w:sz w:val="24"/>
          <w:szCs w:val="24"/>
        </w:rPr>
        <w:t xml:space="preserve">27.1.7 不同投标人委托同一单位或者个人办理投标事宜；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27.1.8</w:t>
      </w:r>
      <w:r>
        <w:rPr>
          <w:rFonts w:ascii="宋体" w:hAnsi="宋体"/>
          <w:sz w:val="24"/>
          <w:szCs w:val="24"/>
        </w:rPr>
        <w:t xml:space="preserve">不同投标人的投标文件制作机器码一致的；</w:t>
      </w:r>
      <w:r/>
    </w:p>
    <w:p>
      <w:pPr>
        <w:ind w:firstLine="480"/>
        <w:jc w:val="left"/>
        <w:spacing w:line="500" w:lineRule="exact"/>
        <w:rPr>
          <w:rFonts w:ascii="宋体" w:hAnsi="宋体"/>
          <w:sz w:val="24"/>
          <w:szCs w:val="24"/>
        </w:rPr>
        <w:outlineLvl w:val="9"/>
      </w:pPr>
      <w:r>
        <w:rPr>
          <w:rFonts w:ascii="宋体" w:hAnsi="宋体"/>
          <w:sz w:val="24"/>
          <w:szCs w:val="24"/>
        </w:rPr>
        <w:t xml:space="preserve">27.1.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p>
    <w:p>
      <w:pPr>
        <w:ind w:firstLine="480"/>
        <w:jc w:val="left"/>
        <w:spacing w:line="500" w:lineRule="exact"/>
        <w:rPr>
          <w:rFonts w:ascii="宋体" w:hAnsi="宋体"/>
          <w:sz w:val="24"/>
          <w:szCs w:val="24"/>
        </w:rPr>
        <w:outlineLvl w:val="9"/>
      </w:pPr>
      <w:r>
        <w:rPr>
          <w:rFonts w:ascii="宋体" w:hAnsi="宋体"/>
          <w:sz w:val="24"/>
          <w:szCs w:val="24"/>
        </w:rPr>
        <w:t xml:space="preserve">27.1.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sz w:val="24"/>
          <w:szCs w:val="24"/>
          <w:lang w:eastAsia="zh-CN"/>
        </w:rPr>
        <w:t xml:space="preserve">）</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7</w:t>
      </w:r>
      <w:r>
        <w:rPr>
          <w:rFonts w:ascii="宋体" w:hAnsi="宋体"/>
          <w:sz w:val="24"/>
          <w:szCs w:val="24"/>
        </w:rPr>
        <w:t xml:space="preserve"> 投标文件未按招标文件要求签署、盖章的；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p>
    <w:p>
      <w:pPr>
        <w:ind w:firstLine="480"/>
        <w:jc w:val="left"/>
        <w:spacing w:line="500" w:lineRule="exact"/>
        <w:rPr>
          <w:rFonts w:ascii="宋体" w:hAnsi="宋体"/>
          <w:sz w:val="24"/>
          <w:szCs w:val="24"/>
        </w:rPr>
        <w:outlineLvl w:val="9"/>
      </w:pPr>
      <w:r>
        <w:rPr>
          <w:rFonts w:ascii="宋体" w:hAnsi="宋体"/>
          <w:sz w:val="24"/>
          <w:szCs w:val="24"/>
        </w:rPr>
        <w:t xml:space="preserve">27.1.</w:t>
      </w:r>
      <w:r>
        <w:rPr>
          <w:rFonts w:hint="eastAsia" w:ascii="宋体" w:hAnsi="宋体"/>
          <w:sz w:val="24"/>
          <w:szCs w:val="24"/>
        </w:rPr>
        <w:t xml:space="preserve">20</w:t>
      </w:r>
      <w:r>
        <w:rPr>
          <w:rFonts w:ascii="宋体" w:hAnsi="宋体"/>
          <w:sz w:val="24"/>
          <w:szCs w:val="24"/>
        </w:rPr>
        <w:t xml:space="preserve"> 投标文件含有采购人不能接受的附加条件的； </w:t>
      </w:r>
      <w:r/>
    </w:p>
    <w:p>
      <w:pPr>
        <w:ind w:firstLine="480"/>
        <w:jc w:val="left"/>
        <w:spacing w:line="500" w:lineRule="exact"/>
        <w:rPr>
          <w:rFonts w:ascii="宋体" w:hAnsi="宋体"/>
          <w:sz w:val="24"/>
          <w:szCs w:val="24"/>
        </w:rPr>
        <w:outlineLvl w:val="9"/>
      </w:pPr>
      <w:r>
        <w:rPr>
          <w:rFonts w:ascii="宋体" w:hAnsi="宋体"/>
          <w:sz w:val="24"/>
          <w:szCs w:val="24"/>
        </w:rPr>
        <w:t xml:space="preserve">27.1.2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p>
    <w:p>
      <w:pPr>
        <w:ind w:firstLine="480"/>
        <w:jc w:val="left"/>
        <w:spacing w:line="500" w:lineRule="exact"/>
        <w:rPr>
          <w:rFonts w:ascii="宋体" w:hAnsi="宋体"/>
          <w:sz w:val="24"/>
          <w:szCs w:val="24"/>
        </w:rPr>
        <w:outlineLvl w:val="9"/>
      </w:pPr>
      <w:r>
        <w:rPr>
          <w:rFonts w:ascii="宋体" w:hAnsi="宋体"/>
          <w:sz w:val="24"/>
          <w:szCs w:val="24"/>
        </w:rPr>
        <w:t xml:space="preserve">27.1.2</w:t>
      </w:r>
      <w:r>
        <w:rPr>
          <w:rFonts w:hint="eastAsia" w:ascii="宋体" w:hAnsi="宋体"/>
          <w:sz w:val="24"/>
          <w:szCs w:val="24"/>
        </w:rPr>
        <w:t xml:space="preserve">2</w:t>
      </w:r>
      <w:r>
        <w:rPr>
          <w:rFonts w:ascii="宋体" w:hAnsi="宋体"/>
          <w:sz w:val="24"/>
          <w:szCs w:val="24"/>
        </w:rPr>
        <w:t xml:space="preserve"> 法律、法规和采购文件规定的其他无效情形</w:t>
      </w:r>
      <w:r>
        <w:rPr>
          <w:rFonts w:hint="eastAsia" w:ascii="宋体" w:hAnsi="宋体"/>
          <w:sz w:val="24"/>
          <w:szCs w:val="24"/>
          <w:lang w:eastAsia="zh-CN"/>
        </w:rPr>
        <w:t xml:space="preserve">。</w:t>
      </w:r>
      <w:r>
        <w:rPr>
          <w:rFonts w:ascii="宋体" w:hAnsi="宋体"/>
          <w:sz w:val="24"/>
          <w:szCs w:val="24"/>
        </w:rPr>
        <w:t xml:space="preserve"> </w:t>
      </w:r>
      <w:r/>
    </w:p>
    <w:p>
      <w:pPr>
        <w:ind w:firstLine="480"/>
        <w:jc w:val="left"/>
        <w:spacing w:line="500" w:lineRule="exact"/>
        <w:rPr>
          <w:rFonts w:ascii="宋体" w:hAnsi="宋体"/>
          <w:sz w:val="24"/>
          <w:szCs w:val="24"/>
        </w:rPr>
        <w:outlineLvl w:val="9"/>
      </w:pPr>
      <w:r>
        <w:rPr>
          <w:rFonts w:ascii="宋体" w:hAnsi="宋体"/>
          <w:sz w:val="24"/>
          <w:szCs w:val="24"/>
        </w:rPr>
        <w:t xml:space="preserve">27.2 废标条款：</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（1）</w:t>
      </w:r>
      <w:r>
        <w:rPr>
          <w:rFonts w:ascii="宋体" w:hAnsi="宋体"/>
          <w:sz w:val="24"/>
          <w:szCs w:val="24"/>
        </w:rPr>
        <w:t xml:space="preserve">符合专业条件的供应商或者对招标文件作实质响应的供应商不足三家的； </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（2）</w:t>
      </w:r>
      <w:r>
        <w:rPr>
          <w:rFonts w:ascii="宋体" w:hAnsi="宋体"/>
          <w:sz w:val="24"/>
          <w:szCs w:val="24"/>
        </w:rPr>
        <w:t xml:space="preserve">出现影响采购公正的违法、违规行为的；</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（3）</w:t>
      </w:r>
      <w:r>
        <w:rPr>
          <w:rFonts w:ascii="宋体" w:hAnsi="宋体"/>
          <w:sz w:val="24"/>
          <w:szCs w:val="24"/>
        </w:rPr>
        <w:t xml:space="preserve">投标人的报价均超过了采购预算，采购人不能支付的；</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（4）</w:t>
      </w:r>
      <w:r>
        <w:rPr>
          <w:rFonts w:ascii="宋体" w:hAnsi="宋体"/>
          <w:sz w:val="24"/>
          <w:szCs w:val="24"/>
        </w:rPr>
        <w:t xml:space="preserve">因重大变故，采购任务取消的。</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（5）</w:t>
      </w:r>
      <w:r>
        <w:rPr>
          <w:rFonts w:hint="eastAsia" w:ascii="宋体" w:hAnsi="宋体"/>
          <w:sz w:val="24"/>
          <w:szCs w:val="24"/>
        </w:rPr>
        <w:t xml:space="preserve">因苏采</w:t>
      </w:r>
      <w:r>
        <w:rPr>
          <w:rFonts w:hint="eastAsia" w:ascii="宋体" w:hAnsi="宋体"/>
          <w:sz w:val="24"/>
          <w:szCs w:val="24"/>
          <w:lang w:eastAsia="zh-CN"/>
        </w:rPr>
        <w:t xml:space="preserve">云</w:t>
      </w:r>
      <w:r>
        <w:rPr>
          <w:rFonts w:hint="eastAsia" w:ascii="宋体" w:hAnsi="宋体"/>
          <w:sz w:val="24"/>
          <w:szCs w:val="24"/>
        </w:rPr>
        <w:t xml:space="preserve">系统故障原因造成开标不成功的</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27.3 投标截止时间结束后参加投标的供应商不足三家的处理：</w:t>
      </w:r>
      <w:r/>
    </w:p>
    <w:p>
      <w:pPr>
        <w:ind w:firstLine="480"/>
        <w:jc w:val="left"/>
        <w:spacing w:line="500" w:lineRule="exact"/>
        <w:rPr>
          <w:rFonts w:ascii="宋体" w:hAnsi="宋体"/>
          <w:sz w:val="24"/>
          <w:szCs w:val="24"/>
        </w:rPr>
        <w:outlineLvl w:val="9"/>
      </w:pPr>
      <w:r>
        <w:rPr>
          <w:rFonts w:ascii="宋体" w:hAnsi="宋体"/>
          <w:sz w:val="24"/>
          <w:szCs w:val="24"/>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500" w:lineRule="exact"/>
        <w:rPr>
          <w:rFonts w:ascii="宋体" w:hAnsi="宋体"/>
          <w:b/>
          <w:sz w:val="28"/>
          <w:szCs w:val="28"/>
        </w:rPr>
        <w:outlineLvl w:val="9"/>
      </w:pPr>
      <w:r/>
      <w:bookmarkStart w:id="151" w:name="EB369a3ca3706348fd9a6451dab4968a5b"/>
      <w:r/>
      <w:bookmarkEnd w:id="151"/>
      <w:r/>
      <w:bookmarkStart w:id="152" w:name="_Toc20823307"/>
      <w:r/>
      <w:bookmarkStart w:id="153" w:name="_Toc513029235"/>
      <w:r/>
      <w:bookmarkStart w:id="154" w:name="_Toc16938551"/>
      <w:r/>
      <w:bookmarkStart w:id="155" w:name="_Toc38368125"/>
      <w:r/>
      <w:bookmarkStart w:id="156" w:name="_Toc35266025"/>
      <w:r/>
      <w:bookmarkStart w:id="157" w:name="_Toc120614219"/>
      <w:r/>
      <w:bookmarkStart w:id="158" w:name="_Toc54615244"/>
      <w:r>
        <w:rPr>
          <w:rFonts w:hint="eastAsia" w:ascii="宋体" w:hAnsi="宋体"/>
          <w:b/>
          <w:sz w:val="28"/>
          <w:szCs w:val="28"/>
        </w:rPr>
        <w:t xml:space="preserve">六、</w:t>
      </w:r>
      <w:bookmarkEnd w:id="152"/>
      <w:r/>
      <w:bookmarkEnd w:id="153"/>
      <w:r/>
      <w:bookmarkEnd w:id="154"/>
      <w:r>
        <w:rPr>
          <w:rFonts w:hint="eastAsia" w:ascii="宋体" w:hAnsi="宋体"/>
          <w:b/>
          <w:sz w:val="28"/>
          <w:szCs w:val="28"/>
        </w:rPr>
        <w:t xml:space="preserve">定标</w:t>
      </w:r>
      <w:bookmarkEnd w:id="155"/>
      <w:r/>
      <w:bookmarkEnd w:id="156"/>
      <w:r/>
      <w:bookmarkEnd w:id="157"/>
      <w:r/>
      <w:bookmarkEnd w:id="158"/>
      <w:r/>
      <w:r/>
    </w:p>
    <w:p>
      <w:pPr>
        <w:ind w:firstLine="562"/>
        <w:jc w:val="left"/>
        <w:spacing w:line="500" w:lineRule="exact"/>
        <w:rPr>
          <w:rFonts w:ascii="宋体" w:hAnsi="宋体"/>
          <w:b/>
          <w:sz w:val="28"/>
          <w:szCs w:val="28"/>
        </w:rPr>
        <w:outlineLvl w:val="9"/>
      </w:pPr>
      <w:r/>
      <w:bookmarkStart w:id="159" w:name="_Toc513029238"/>
      <w:r/>
      <w:bookmarkStart w:id="160" w:name="_Toc16938554"/>
      <w:r/>
      <w:bookmarkStart w:id="161" w:name="_Toc20823310"/>
      <w:r>
        <w:rPr>
          <w:rFonts w:hint="eastAsia" w:ascii="宋体" w:hAnsi="宋体"/>
          <w:b/>
          <w:sz w:val="28"/>
          <w:szCs w:val="28"/>
          <w:lang w:eastAsia="zh-CN"/>
        </w:rPr>
        <w:t xml:space="preserve">28.</w:t>
      </w:r>
      <w:bookmarkEnd w:id="159"/>
      <w:r>
        <w:rPr>
          <w:rFonts w:hint="eastAsia" w:ascii="宋体" w:hAnsi="宋体"/>
          <w:b/>
          <w:sz w:val="28"/>
          <w:szCs w:val="28"/>
        </w:rPr>
        <w:t xml:space="preserve">确定</w:t>
      </w:r>
      <w:bookmarkEnd w:id="160"/>
      <w:r/>
      <w:bookmarkEnd w:id="161"/>
      <w:r>
        <w:rPr>
          <w:rFonts w:hint="eastAsia" w:ascii="宋体" w:hAnsi="宋体"/>
          <w:b/>
          <w:sz w:val="28"/>
          <w:szCs w:val="28"/>
        </w:rPr>
        <w:t xml:space="preserve">中标单位</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28.1</w:t>
      </w:r>
      <w:r>
        <w:rPr>
          <w:rFonts w:hint="eastAsia" w:ascii="宋体" w:hAnsi="宋体"/>
          <w:sz w:val="24"/>
          <w:szCs w:val="24"/>
          <w:lang w:eastAsia="zh-CN"/>
        </w:rPr>
        <w:t xml:space="preserve"> 评委会</w:t>
      </w:r>
      <w:r>
        <w:rPr>
          <w:rFonts w:hint="eastAsia" w:ascii="宋体" w:hAnsi="宋体"/>
          <w:sz w:val="24"/>
          <w:szCs w:val="24"/>
        </w:rPr>
        <w:t xml:space="preserve">根据本招标文件规定评标办法与评标标准向采购人推荐出3名中标候选人。</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.2 </w:t>
      </w:r>
      <w:r>
        <w:rPr>
          <w:rFonts w:hint="eastAsia" w:ascii="宋体" w:hAnsi="宋体"/>
          <w:sz w:val="24"/>
          <w:szCs w:val="24"/>
        </w:rPr>
        <w:t xml:space="preserve">采购人应根据评标报告确定的中标候选人名单中按顺序确定中标人</w:t>
      </w:r>
      <w:r>
        <w:rPr>
          <w:rFonts w:ascii="宋体" w:hAnsi="宋体"/>
          <w:sz w:val="24"/>
          <w:szCs w:val="24"/>
        </w:rPr>
        <w:t xml:space="preserve">。</w:t>
      </w:r>
      <w:bookmarkEnd w:id="150"/>
      <w:r/>
      <w:r/>
    </w:p>
    <w:p>
      <w:pPr>
        <w:ind w:firstLine="480"/>
        <w:jc w:val="left"/>
        <w:spacing w:line="500" w:lineRule="exact"/>
        <w:rPr>
          <w:rFonts w:ascii="宋体" w:hAnsi="宋体"/>
          <w:sz w:val="24"/>
          <w:szCs w:val="24"/>
        </w:rPr>
        <w:outlineLvl w:val="9"/>
      </w:pPr>
      <w:r/>
      <w:bookmarkStart w:id="162" w:name="EBfa38c9fe4db84c47a946c1558a3ddb8f"/>
      <w:r/>
      <w:bookmarkEnd w:id="162"/>
      <w:r>
        <w:rPr>
          <w:rFonts w:hint="eastAsia" w:ascii="宋体" w:hAnsi="宋体"/>
          <w:sz w:val="24"/>
          <w:szCs w:val="24"/>
        </w:rPr>
        <w:t xml:space="preserve">28.3自中标人确定之日起2个工作日内，中标结果将在省级以上财政部门制定的媒体上进行公告，公告期限为1个工作日。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28.4若有充分证据证明，中标人出现下列情况之一的，一经查实，将被取消中标资格：</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（1）提供虚假材料谋取中标的；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（2）采取不正当手段诋毁、排挤其他供应商的；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（3）与采购人、其他供应商或者采购代理机构恶意串通的；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（4）向采购人、采购代理机构行贿或者提供其他不正当利益的；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（5）在招标采购过程中与采购人进行协商谈判的；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（6）向评标委员会行贿或者提供其他不正当利益。</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29.</w:t>
      </w:r>
      <w:r>
        <w:rPr>
          <w:rFonts w:hint="eastAsia" w:ascii="宋体" w:hAnsi="宋体"/>
          <w:b/>
          <w:sz w:val="28"/>
          <w:szCs w:val="28"/>
        </w:rPr>
        <w:t xml:space="preserve">质疑</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29.1质疑形式</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29.1.2</w:t>
      </w:r>
      <w:r>
        <w:rPr>
          <w:rFonts w:hint="eastAsia" w:ascii="宋体" w:hAnsi="宋体"/>
          <w:sz w:val="24"/>
          <w:szCs w:val="24"/>
          <w:lang w:eastAsia="zh-CN"/>
        </w:rPr>
        <w:t xml:space="preserve"> 质疑</w:t>
      </w:r>
      <w:r>
        <w:rPr>
          <w:rFonts w:hint="eastAsia" w:ascii="宋体" w:hAnsi="宋体"/>
          <w:sz w:val="24"/>
          <w:szCs w:val="24"/>
        </w:rPr>
        <w:t xml:space="preserve">必须按《政府采购法》、《政府采购法实施条例》及财政部94号令的相关规定提交，未按上述要求提交的质疑函</w:t>
      </w:r>
      <w:r>
        <w:rPr>
          <w:rFonts w:hint="eastAsia" w:ascii="宋体" w:hAnsi="宋体"/>
          <w:sz w:val="24"/>
          <w:szCs w:val="24"/>
          <w:lang w:eastAsia="zh-CN"/>
        </w:rPr>
        <w:t xml:space="preserve">，采购</w:t>
      </w:r>
      <w:r>
        <w:rPr>
          <w:rFonts w:hint="eastAsia" w:ascii="宋体" w:hAnsi="宋体"/>
          <w:sz w:val="24"/>
          <w:szCs w:val="24"/>
        </w:rPr>
        <w:t xml:space="preserve">代理机构有权不予</w:t>
      </w:r>
      <w:r>
        <w:rPr>
          <w:rFonts w:hint="eastAsia" w:ascii="宋体" w:hAnsi="宋体"/>
          <w:sz w:val="24"/>
          <w:szCs w:val="24"/>
          <w:lang w:eastAsia="zh-CN"/>
        </w:rPr>
        <w:t xml:space="preserve">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29.1.3质疑函应当包括下列内容：</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29.1.3.1供应商的姓名或者名称、地址、邮编、联系人及联系电话；</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29.1.3.2质疑项目的名称、编号；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29.1.3.3具体、明确的质疑事项和与质疑事项相关的请求；</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29.1.3.4事实依据；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29.1.3.5必要的法律依据；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29.1.3.6提出质疑的日期。</w:t>
      </w:r>
      <w:r/>
    </w:p>
    <w:p>
      <w:pPr>
        <w:pStyle w:val="1281"/>
        <w:ind w:firstLine="500"/>
        <w:spacing w:line="440" w:lineRule="exact"/>
        <w:rPr>
          <w:rFonts w:hint="eastAsia" w:ascii="宋体" w:hAnsi="宋体" w:eastAsia="宋体" w:cs="宋体"/>
          <w:spacing w:val="7"/>
          <w:highlight w:val="yellow"/>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w:t>
      </w:r>
      <w:r>
        <w:rPr>
          <w:rFonts w:hint="eastAsia" w:ascii="宋体" w:hAnsi="宋体"/>
          <w:sz w:val="24"/>
          <w:szCs w:val="24"/>
          <w:lang w:val="en-US" w:eastAsia="zh-CN"/>
        </w:rPr>
        <w:t xml:space="preserve">5</w:t>
      </w:r>
      <w:r>
        <w:rPr>
          <w:rFonts w:hint="eastAsia" w:ascii="宋体" w:hAnsi="宋体"/>
          <w:sz w:val="24"/>
          <w:szCs w:val="24"/>
        </w:rPr>
        <w:t xml:space="preserve">质疑的送达方式</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w:t>
      </w:r>
      <w:r>
        <w:rPr>
          <w:rFonts w:hint="eastAsia" w:ascii="宋体" w:hAnsi="宋体"/>
          <w:sz w:val="24"/>
          <w:szCs w:val="24"/>
          <w:lang w:val="en-US" w:eastAsia="zh-CN"/>
        </w:rPr>
        <w:t xml:space="preserve">5</w:t>
      </w:r>
      <w:r>
        <w:rPr>
          <w:rFonts w:hint="eastAsia" w:ascii="宋体" w:hAnsi="宋体"/>
          <w:sz w:val="24"/>
          <w:szCs w:val="24"/>
        </w:rPr>
        <w:t xml:space="preserve">.1质疑函应采用邮寄送达或直接送达的方式递交，采用其他方式送达（含传真、电子邮件等）的，采购代理机构有权不予受理。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29.2特别提示</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29.2.2供应商在法定质疑期内应一次性提出针对同一采购程序环节的质疑。</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29.2.3供应商提出质疑必须有理、有据，不得恶意质疑或提交虚假质疑。否则，一经查实，采购人或采购代理机构有权依据政府采购的有关规定，报请政府采购监管部门对该投标人进行相应的行政处罚。</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29.3其他</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29.3.1采购人或采购代理机构将在收到供应商的质疑后七个工作日内作出答复，答复的内容不涉及商业秘密。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30.</w:t>
      </w:r>
      <w:r>
        <w:rPr>
          <w:rFonts w:hint="eastAsia" w:ascii="宋体" w:hAnsi="宋体"/>
          <w:b/>
          <w:sz w:val="28"/>
          <w:szCs w:val="28"/>
        </w:rPr>
        <w:t xml:space="preserve">中标通知书</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30.</w:t>
      </w:r>
      <w:r>
        <w:rPr>
          <w:rFonts w:hint="eastAsia" w:ascii="宋体" w:hAnsi="宋体"/>
          <w:sz w:val="24"/>
          <w:szCs w:val="24"/>
          <w:lang w:eastAsia="zh-CN"/>
        </w:rPr>
        <w:t xml:space="preserve">1 </w:t>
      </w:r>
      <w:r>
        <w:rPr>
          <w:rFonts w:hint="eastAsia" w:ascii="宋体" w:hAnsi="宋体"/>
          <w:sz w:val="24"/>
          <w:szCs w:val="24"/>
        </w:rPr>
        <w:t xml:space="preserve">在中标结果确定后2个工作日内，采购代理机构向中标供应商发出中标通知书。请中标人在中标结果公告届满之日起30日内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200"/>
        <w:jc w:val="left"/>
        <w:keepLines/>
        <w:keepNext/>
        <w:spacing w:line="500" w:lineRule="exact"/>
        <w:rPr>
          <w:rFonts w:ascii="宋体" w:hAnsi="宋体"/>
          <w:sz w:val="28"/>
          <w:szCs w:val="28"/>
        </w:rPr>
        <w:outlineLvl w:val="9"/>
      </w:pPr>
      <w:r/>
      <w:bookmarkStart w:id="163" w:name="_Toc10512"/>
      <w:r>
        <w:rPr>
          <w:rFonts w:hint="eastAsia" w:ascii="宋体" w:hAnsi="宋体"/>
          <w:b/>
          <w:bCs/>
          <w:sz w:val="28"/>
          <w:szCs w:val="28"/>
        </w:rPr>
        <w:t xml:space="preserve">七、授予合同</w:t>
      </w:r>
      <w:bookmarkEnd w:id="163"/>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31.</w:t>
      </w:r>
      <w:r>
        <w:rPr>
          <w:rFonts w:hint="eastAsia" w:ascii="宋体" w:hAnsi="宋体"/>
          <w:b/>
          <w:sz w:val="28"/>
          <w:szCs w:val="28"/>
        </w:rPr>
        <w:t xml:space="preserve">签订合同</w:t>
      </w:r>
      <w:r/>
    </w:p>
    <w:p>
      <w:pPr>
        <w:ind w:firstLine="482"/>
        <w:jc w:val="left"/>
        <w:spacing w:line="500" w:lineRule="exact"/>
        <w:rPr>
          <w:rFonts w:ascii="宋体" w:hAnsi="宋体"/>
          <w:b/>
          <w:sz w:val="24"/>
          <w:szCs w:val="24"/>
        </w:rPr>
        <w:outlineLvl w:val="9"/>
      </w:pPr>
      <w:r>
        <w:rPr>
          <w:rFonts w:hint="eastAsia" w:ascii="宋体" w:hAnsi="宋体"/>
          <w:b/>
          <w:sz w:val="24"/>
          <w:szCs w:val="24"/>
        </w:rPr>
        <w:t xml:space="preserve">31.l按照《关于做好政府采购支持企业发展有关事项的通知》（苏财购〔2020〕52号）及《关于印发</w:t>
      </w:r>
      <w:r>
        <w:rPr>
          <w:rFonts w:hint="eastAsia" w:ascii="宋体" w:hAnsi="宋体"/>
          <w:b/>
          <w:sz w:val="24"/>
          <w:szCs w:val="24"/>
          <w:lang w:eastAsia="zh-CN"/>
        </w:rPr>
        <w:t xml:space="preserve">〈</w:t>
      </w:r>
      <w:r>
        <w:rPr>
          <w:rFonts w:hint="eastAsia" w:ascii="宋体" w:hAnsi="宋体"/>
          <w:b/>
          <w:sz w:val="24"/>
          <w:szCs w:val="24"/>
        </w:rPr>
        <w:t xml:space="preserve">苏州市政府采购促进中小企业发展实施意见</w:t>
      </w:r>
      <w:r>
        <w:rPr>
          <w:rFonts w:hint="eastAsia" w:ascii="宋体" w:hAnsi="宋体"/>
          <w:b/>
          <w:sz w:val="24"/>
          <w:szCs w:val="24"/>
          <w:lang w:eastAsia="zh-CN"/>
        </w:rPr>
        <w:t xml:space="preserve">〉的通知》</w:t>
      </w:r>
      <w:r>
        <w:rPr>
          <w:rFonts w:hint="eastAsia" w:ascii="宋体" w:hAnsi="宋体"/>
          <w:b/>
          <w:sz w:val="24"/>
          <w:szCs w:val="24"/>
        </w:rPr>
        <w:t xml:space="preserve">（苏财购〔2022〕16号）文件精神，采购人与中标人原则上应当在中标通知书发出之日起十五日内，按照招标文件及投标文件确定的事项签订政府采购合同。</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31.2 招标文件、中标人的投标文件及招标过程中有关澄清、承诺文件均应作为合同附件。</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31.3 签订合同后，中标人不得将货物及其他相关服务进行转包和分包。</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32.</w:t>
      </w:r>
      <w:r>
        <w:rPr>
          <w:rFonts w:hint="eastAsia" w:ascii="宋体" w:hAnsi="宋体"/>
          <w:b/>
          <w:sz w:val="28"/>
          <w:szCs w:val="28"/>
        </w:rPr>
        <w:t xml:space="preserve">履约保证金</w:t>
      </w:r>
      <w:r/>
    </w:p>
    <w:p>
      <w:pPr>
        <w:ind w:firstLine="480"/>
        <w:jc w:val="left"/>
        <w:spacing w:line="500" w:lineRule="exact"/>
        <w:rPr>
          <w:rFonts w:ascii="宋体" w:hAnsi="宋体"/>
          <w:sz w:val="24"/>
          <w:szCs w:val="24"/>
        </w:rPr>
        <w:outlineLvl w:val="9"/>
      </w:pPr>
      <w:r>
        <w:rPr>
          <w:rFonts w:ascii="宋体" w:hAnsi="宋体"/>
          <w:sz w:val="24"/>
          <w:szCs w:val="24"/>
        </w:rPr>
        <w:t xml:space="preserve">32.1 合同签订前，中标人向采购单位交付的履约保证金为合同总价款</w:t>
      </w:r>
      <w:r>
        <w:rPr>
          <w:rFonts w:hint="default" w:ascii="宋体" w:hAnsi="宋体"/>
          <w:sz w:val="24"/>
          <w:szCs w:val="24"/>
          <w:lang w:val="en-US" w:eastAsia="zh-CN"/>
        </w:rPr>
        <w:t xml:space="preserve">2</w:t>
      </w:r>
      <w:r>
        <w:rPr>
          <w:rFonts w:ascii="宋体" w:hAnsi="宋体"/>
          <w:sz w:val="24"/>
          <w:szCs w:val="24"/>
        </w:rPr>
        <w:t xml:space="preserve">％。</w:t>
      </w:r>
      <w:bookmarkStart w:id="164" w:name="EB8c6891da72364e93a7598f4884fbe954"/>
      <w:r/>
      <w:bookmarkEnd w:id="164"/>
      <w:r/>
      <w:r/>
    </w:p>
    <w:p>
      <w:pPr>
        <w:ind w:firstLine="480"/>
        <w:jc w:val="left"/>
        <w:spacing w:line="500" w:lineRule="exact"/>
        <w:rPr>
          <w:rFonts w:ascii="宋体" w:hAnsi="宋体"/>
          <w:sz w:val="24"/>
          <w:szCs w:val="24"/>
        </w:rPr>
        <w:outlineLvl w:val="9"/>
      </w:pPr>
      <w:r>
        <w:rPr>
          <w:rFonts w:hint="eastAsia" w:ascii="宋体" w:hAnsi="宋体"/>
          <w:sz w:val="24"/>
          <w:szCs w:val="24"/>
        </w:rPr>
        <w:t xml:space="preserve">32.2 履约保证金必须是人民币。履约保证金应当以支票、汇票、本票或者金融机构、担保机构出具的保函等非现金形式提交。</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33.</w:t>
      </w:r>
      <w:r>
        <w:rPr>
          <w:rFonts w:hint="eastAsia" w:ascii="宋体" w:hAnsi="宋体"/>
          <w:b/>
          <w:sz w:val="28"/>
          <w:szCs w:val="28"/>
        </w:rPr>
        <w:t xml:space="preserve">货物和服务的追加、减少和添购</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34.</w:t>
      </w:r>
      <w:r>
        <w:rPr>
          <w:rFonts w:hint="eastAsia" w:ascii="宋体" w:hAnsi="宋体"/>
          <w:b/>
          <w:sz w:val="28"/>
          <w:szCs w:val="28"/>
        </w:rPr>
        <w:t xml:space="preserve">监督和公证</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34.1政府有关监督部门将对投标全过程进行监督。</w:t>
      </w:r>
      <w:r/>
    </w:p>
    <w:p>
      <w:pPr>
        <w:contextualSpacing/>
        <w:spacing w:line="360" w:lineRule="auto"/>
        <w:rPr>
          <w:rFonts w:hint="eastAsia" w:ascii="宋体" w:hAnsi="宋体"/>
          <w:bCs/>
          <w:sz w:val="24"/>
        </w:rPr>
        <w:outlineLvl w:val="0"/>
      </w:pPr>
      <w:r>
        <w:rPr>
          <w:rFonts w:hint="eastAsia" w:ascii="宋体" w:hAnsi="宋体"/>
          <w:bCs/>
          <w:sz w:val="24"/>
        </w:rPr>
      </w:r>
      <w:r/>
    </w:p>
    <w:p>
      <w:pPr>
        <w:contextualSpacing/>
        <w:ind w:firstLine="480"/>
        <w:spacing w:line="360" w:lineRule="auto"/>
        <w:rPr>
          <w:rFonts w:hint="eastAsia" w:ascii="宋体" w:hAnsi="宋体"/>
          <w:sz w:val="24"/>
          <w:szCs w:val="24"/>
        </w:rPr>
        <w:outlineLvl w:val="0"/>
      </w:pPr>
      <w:r>
        <w:rPr>
          <w:rFonts w:hint="eastAsia" w:ascii="宋体" w:hAnsi="宋体"/>
          <w:sz w:val="24"/>
          <w:szCs w:val="24"/>
        </w:rPr>
      </w:r>
      <w:r/>
    </w:p>
    <w:p>
      <w:pPr>
        <w:ind w:firstLine="544"/>
        <w:spacing w:line="360" w:lineRule="auto"/>
        <w:rPr>
          <w:rFonts w:hint="eastAsia" w:ascii="宋体" w:hAnsi="宋体"/>
          <w:sz w:val="24"/>
          <w:szCs w:val="24"/>
        </w:rPr>
        <w:outlineLvl w:val="0"/>
      </w:pPr>
      <w:r>
        <w:rPr>
          <w:rFonts w:hint="eastAsia" w:ascii="宋体" w:hAnsi="宋体"/>
          <w:sz w:val="24"/>
          <w:szCs w:val="24"/>
        </w:rPr>
      </w:r>
      <w:r/>
    </w:p>
    <w:p>
      <w:pPr>
        <w:pStyle w:val="1000"/>
        <w:pageBreakBefore/>
        <w:spacing w:line="360" w:lineRule="auto"/>
        <w:rPr>
          <w:rFonts w:hint="eastAsia" w:ascii="宋体" w:hAnsi="宋体" w:eastAsia="宋体"/>
        </w:rPr>
        <w:outlineLvl w:val="0"/>
      </w:pPr>
      <w:r/>
      <w:bookmarkStart w:id="165" w:name="_Toc21619"/>
      <w:r/>
      <w:bookmarkStart w:id="166" w:name="_Toc38368127"/>
      <w:r/>
      <w:bookmarkStart w:id="167" w:name="_Toc54615245"/>
      <w:r/>
      <w:bookmarkStart w:id="168" w:name="_Toc35266027"/>
      <w:r>
        <w:rPr>
          <w:rFonts w:hint="eastAsia" w:ascii="宋体" w:hAnsi="宋体" w:eastAsia="宋体"/>
        </w:rPr>
        <w:t xml:space="preserve">第三章 合同条款及</w:t>
      </w:r>
      <w:bookmarkEnd w:id="32"/>
      <w:r/>
      <w:bookmarkEnd w:id="33"/>
      <w:r/>
      <w:bookmarkEnd w:id="34"/>
      <w:r/>
      <w:bookmarkEnd w:id="35"/>
      <w:r/>
      <w:bookmarkEnd w:id="36"/>
      <w:r>
        <w:rPr>
          <w:rFonts w:hint="eastAsia" w:ascii="宋体" w:hAnsi="宋体" w:eastAsia="宋体"/>
        </w:rPr>
        <w:t xml:space="preserve">格式</w:t>
      </w:r>
      <w:bookmarkEnd w:id="165"/>
      <w:r/>
      <w:bookmarkEnd w:id="166"/>
      <w:r/>
      <w:bookmarkEnd w:id="167"/>
      <w:r/>
      <w:bookmarkEnd w:id="168"/>
      <w:r/>
      <w:r/>
    </w:p>
    <w:p>
      <w:pPr>
        <w:rPr>
          <w:rFonts w:hint="eastAsia" w:ascii="宋体" w:hAnsi="宋体"/>
        </w:rPr>
        <w:outlineLvl w:val="0"/>
      </w:pPr>
      <w:r/>
      <w:bookmarkStart w:id="169" w:name="EB445c3bd035294764b52dfc379b7b9568"/>
      <w:r/>
      <w:r/>
    </w:p>
    <w:p>
      <w:pPr>
        <w:pStyle w:val="1269"/>
        <w:ind w:firstLine="480"/>
        <w:rPr>
          <w:rFonts w:ascii="宋体" w:hAnsi="宋体" w:eastAsia="Times New Roman"/>
          <w:bCs/>
          <w:sz w:val="24"/>
        </w:rPr>
        <w:outlineLvl w:val="9"/>
      </w:pPr>
      <w:r>
        <w:rPr>
          <w:rFonts w:hint="eastAsia" w:ascii="宋体" w:hAnsi="宋体" w:eastAsia="Times New Roman"/>
          <w:bCs/>
          <w:sz w:val="24"/>
        </w:rPr>
        <w:t xml:space="preserve">以下为中标</w:t>
      </w:r>
      <w:r>
        <w:rPr>
          <w:rFonts w:hint="eastAsia" w:ascii="宋体" w:hAnsi="宋体"/>
          <w:bCs/>
          <w:sz w:val="24"/>
          <w:lang w:eastAsia="zh-CN"/>
        </w:rPr>
        <w:t xml:space="preserve">（</w:t>
      </w:r>
      <w:r>
        <w:rPr>
          <w:rFonts w:hint="eastAsia" w:ascii="宋体" w:hAnsi="宋体" w:eastAsia="Times New Roman"/>
          <w:bCs/>
          <w:sz w:val="24"/>
        </w:rPr>
        <w:t xml:space="preserve">成交</w:t>
      </w:r>
      <w:r>
        <w:rPr>
          <w:rFonts w:hint="eastAsia" w:ascii="宋体" w:hAnsi="宋体"/>
          <w:bCs/>
          <w:sz w:val="24"/>
          <w:lang w:eastAsia="zh-CN"/>
        </w:rPr>
        <w:t xml:space="preserve">）</w:t>
      </w:r>
      <w:r>
        <w:rPr>
          <w:rFonts w:hint="eastAsia" w:ascii="宋体" w:hAnsi="宋体" w:eastAsia="Times New Roman"/>
          <w:bCs/>
          <w:sz w:val="24"/>
        </w:rPr>
        <w:t xml:space="preserve">后签定本项目合同的通用条款，中标</w:t>
      </w:r>
      <w:r>
        <w:rPr>
          <w:rFonts w:hint="eastAsia" w:ascii="宋体" w:hAnsi="宋体"/>
          <w:bCs/>
          <w:sz w:val="24"/>
          <w:lang w:eastAsia="zh-CN"/>
        </w:rPr>
        <w:t xml:space="preserve">（</w:t>
      </w:r>
      <w:r>
        <w:rPr>
          <w:rFonts w:hint="eastAsia" w:ascii="宋体" w:hAnsi="宋体" w:eastAsia="Times New Roman"/>
          <w:bCs/>
          <w:sz w:val="24"/>
        </w:rPr>
        <w:t xml:space="preserve">成交</w:t>
      </w:r>
      <w:r>
        <w:rPr>
          <w:rFonts w:hint="eastAsia" w:ascii="宋体" w:hAnsi="宋体"/>
          <w:bCs/>
          <w:sz w:val="24"/>
          <w:lang w:eastAsia="zh-CN"/>
        </w:rPr>
        <w:t xml:space="preserve">）</w:t>
      </w:r>
      <w:r>
        <w:rPr>
          <w:rFonts w:hint="eastAsia" w:ascii="宋体" w:hAnsi="宋体" w:eastAsia="Times New Roman"/>
          <w:bCs/>
          <w:sz w:val="24"/>
        </w:rPr>
        <w:t xml:space="preserve">供应商不得提出实质性的修改。</w:t>
      </w:r>
      <w:r/>
    </w:p>
    <w:p>
      <w:pPr>
        <w:pStyle w:val="1269"/>
        <w:ind w:firstLine="643"/>
        <w:jc w:val="center"/>
        <w:rPr>
          <w:b/>
          <w:bCs/>
          <w:sz w:val="32"/>
          <w:szCs w:val="32"/>
        </w:rPr>
        <w:outlineLvl w:val="9"/>
      </w:pPr>
      <w:r>
        <w:rPr>
          <w:rFonts w:hint="eastAsia"/>
          <w:b/>
          <w:bCs/>
          <w:sz w:val="32"/>
          <w:szCs w:val="32"/>
        </w:rPr>
        <w:t xml:space="preserve">张家港市政府采购合同</w:t>
      </w:r>
      <w:r/>
    </w:p>
    <w:p>
      <w:pPr>
        <w:pStyle w:val="1269"/>
        <w:ind w:firstLine="480"/>
        <w:rPr>
          <w:rFonts w:ascii="宋体" w:hAnsi="宋体" w:cs="宋体"/>
          <w:sz w:val="24"/>
        </w:rPr>
        <w:outlineLvl w:val="9"/>
      </w:pPr>
      <w:r>
        <w:rPr>
          <w:rFonts w:hint="eastAsia" w:ascii="宋体" w:hAnsi="宋体" w:cs="宋体"/>
          <w:sz w:val="24"/>
        </w:rPr>
        <w:t xml:space="preserve">项目名称：</w:t>
      </w:r>
      <w:bookmarkStart w:id="170" w:name="biaoduanname_1"/>
      <w:r>
        <w:rPr>
          <w:rFonts w:hint="eastAsia" w:ascii="宋体" w:hAnsi="宋体" w:cs="宋体"/>
          <w:sz w:val="24"/>
        </w:rPr>
        <w:t xml:space="preserve">                  </w:t>
      </w:r>
      <w:bookmarkEnd w:id="170"/>
      <w:r>
        <w:rPr>
          <w:rFonts w:hint="eastAsia" w:ascii="宋体" w:hAnsi="宋体" w:cs="宋体"/>
          <w:sz w:val="24"/>
        </w:rPr>
        <w:t xml:space="preserve">          </w:t>
      </w:r>
      <w:r/>
    </w:p>
    <w:p>
      <w:pPr>
        <w:pStyle w:val="1269"/>
        <w:ind w:firstLine="480"/>
        <w:rPr>
          <w:rFonts w:ascii="宋体" w:hAnsi="宋体" w:cs="宋体"/>
          <w:sz w:val="24"/>
        </w:rPr>
        <w:outlineLvl w:val="9"/>
      </w:pPr>
      <w:r>
        <w:rPr>
          <w:rFonts w:hint="eastAsia" w:ascii="宋体" w:hAnsi="宋体" w:cs="宋体"/>
          <w:sz w:val="24"/>
        </w:rPr>
        <w:t xml:space="preserve">项目编号：</w:t>
      </w:r>
      <w:bookmarkStart w:id="171" w:name="projectno"/>
      <w:r>
        <w:rPr>
          <w:rFonts w:hint="eastAsia" w:ascii="宋体" w:hAnsi="宋体" w:cs="宋体"/>
          <w:sz w:val="24"/>
        </w:rPr>
        <w:t xml:space="preserve">                  </w:t>
      </w:r>
      <w:bookmarkEnd w:id="171"/>
      <w:r>
        <w:rPr>
          <w:rFonts w:hint="eastAsia" w:ascii="宋体" w:hAnsi="宋体" w:cs="宋体"/>
          <w:sz w:val="24"/>
        </w:rPr>
        <w:t xml:space="preserve">  </w:t>
      </w:r>
      <w:r/>
    </w:p>
    <w:p>
      <w:pPr>
        <w:pStyle w:val="1269"/>
        <w:ind w:firstLine="480"/>
        <w:rPr>
          <w:rFonts w:ascii="宋体" w:hAnsi="宋体" w:cs="宋体"/>
          <w:sz w:val="24"/>
        </w:rPr>
        <w:outlineLvl w:val="9"/>
      </w:pPr>
      <w:r>
        <w:rPr>
          <w:rFonts w:hint="eastAsia" w:ascii="宋体" w:hAnsi="宋体" w:cs="宋体"/>
          <w:sz w:val="24"/>
        </w:rPr>
        <w:t xml:space="preserve">甲方：（买方）</w:t>
      </w:r>
      <w:r>
        <w:rPr>
          <w:rFonts w:hint="eastAsia" w:ascii="宋体" w:hAnsi="宋体" w:cs="宋体"/>
          <w:sz w:val="24"/>
          <w:u w:val="single"/>
        </w:rPr>
        <w:t xml:space="preserve"> </w:t>
      </w:r>
      <w:bookmarkStart w:id="172" w:name="jianshedanwei_1"/>
      <w:r>
        <w:rPr>
          <w:rFonts w:hint="eastAsia" w:ascii="宋体" w:hAnsi="宋体" w:cs="宋体"/>
          <w:sz w:val="24"/>
          <w:u w:val="single"/>
        </w:rPr>
        <w:t xml:space="preserve">        </w:t>
      </w:r>
      <w:bookmarkEnd w:id="172"/>
      <w:r>
        <w:rPr>
          <w:rFonts w:hint="eastAsia" w:ascii="宋体" w:hAnsi="宋体" w:cs="宋体"/>
          <w:sz w:val="24"/>
          <w:u w:val="single"/>
        </w:rPr>
        <w:t xml:space="preserve"> </w:t>
      </w:r>
      <w:r/>
    </w:p>
    <w:p>
      <w:pPr>
        <w:pStyle w:val="1269"/>
        <w:ind w:firstLine="480"/>
        <w:rPr>
          <w:rFonts w:ascii="宋体" w:hAnsi="宋体" w:cs="宋体"/>
          <w:sz w:val="24"/>
        </w:rPr>
        <w:outlineLvl w:val="9"/>
      </w:pPr>
      <w:r>
        <w:rPr>
          <w:rFonts w:hint="eastAsia" w:ascii="宋体" w:hAnsi="宋体" w:cs="宋体"/>
          <w:sz w:val="24"/>
        </w:rPr>
        <w:t xml:space="preserve">乙方：（卖方）</w:t>
      </w:r>
      <w:r>
        <w:rPr>
          <w:rFonts w:hint="eastAsia" w:ascii="宋体" w:hAnsi="宋体" w:cs="宋体"/>
          <w:sz w:val="24"/>
          <w:u w:val="single"/>
        </w:rPr>
        <w:t xml:space="preserve"> </w:t>
      </w:r>
      <w:bookmarkStart w:id="173" w:name="zhongbiaodanweiname_1"/>
      <w:r>
        <w:rPr>
          <w:rFonts w:hint="eastAsia" w:ascii="宋体" w:hAnsi="宋体" w:cs="宋体"/>
          <w:sz w:val="24"/>
          <w:u w:val="single"/>
        </w:rPr>
        <w:t xml:space="preserve">          </w:t>
      </w:r>
      <w:bookmarkEnd w:id="173"/>
      <w:r>
        <w:rPr>
          <w:rFonts w:hint="eastAsia" w:ascii="宋体" w:hAnsi="宋体" w:cs="宋体"/>
          <w:sz w:val="24"/>
          <w:u w:val="single"/>
        </w:rPr>
        <w:t xml:space="preserve"> </w:t>
      </w:r>
      <w:r/>
    </w:p>
    <w:p>
      <w:pPr>
        <w:pStyle w:val="1269"/>
        <w:ind w:firstLine="480"/>
        <w:rPr>
          <w:rFonts w:ascii="宋体" w:hAnsi="宋体" w:cs="宋体"/>
          <w:b/>
          <w:bCs/>
          <w:sz w:val="24"/>
        </w:rPr>
        <w:outlineLvl w:val="9"/>
      </w:pPr>
      <w:r>
        <w:rPr>
          <w:rFonts w:hint="eastAsia" w:ascii="宋体" w:hAnsi="宋体" w:cs="宋体"/>
          <w:sz w:val="24"/>
        </w:rPr>
        <w:t xml:space="preserve">甲、乙双方根据</w:t>
      </w:r>
      <w:r>
        <w:rPr>
          <w:rFonts w:hint="eastAsia" w:ascii="宋体" w:hAnsi="宋体" w:cs="宋体"/>
          <w:sz w:val="24"/>
          <w:lang w:eastAsia="zh-CN"/>
        </w:rPr>
        <w:t xml:space="preserve">张家港华招达招投标代理有限公司</w:t>
      </w:r>
      <w:r>
        <w:rPr>
          <w:rFonts w:hint="eastAsia" w:ascii="宋体" w:hAnsi="宋体" w:cs="宋体"/>
          <w:sz w:val="24"/>
        </w:rPr>
        <w:t xml:space="preserve">的</w:t>
      </w:r>
      <w:r>
        <w:rPr>
          <w:rFonts w:hint="eastAsia" w:ascii="宋体" w:hAnsi="宋体" w:cs="宋体"/>
          <w:sz w:val="24"/>
          <w:u w:val="single"/>
        </w:rPr>
        <w:t xml:space="preserve"> </w:t>
      </w:r>
      <w:bookmarkStart w:id="174" w:name="biaoduanname_2"/>
      <w:r>
        <w:rPr>
          <w:rFonts w:hint="eastAsia" w:ascii="宋体" w:hAnsi="宋体" w:cs="宋体"/>
          <w:sz w:val="24"/>
          <w:u w:val="single"/>
        </w:rPr>
        <w:t xml:space="preserve">      </w:t>
      </w:r>
      <w:bookmarkEnd w:id="174"/>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269"/>
        <w:ind w:firstLine="482"/>
        <w:rPr>
          <w:rFonts w:ascii="宋体" w:hAnsi="宋体" w:cs="宋体"/>
          <w:b/>
          <w:bCs/>
          <w:sz w:val="24"/>
        </w:rPr>
        <w:outlineLvl w:val="9"/>
      </w:pPr>
      <w:r>
        <w:rPr>
          <w:rFonts w:hint="eastAsia" w:ascii="宋体" w:hAnsi="宋体" w:cs="宋体"/>
          <w:b/>
          <w:bCs/>
          <w:sz w:val="24"/>
        </w:rPr>
        <w:t xml:space="preserve">一、服务内容</w:t>
      </w:r>
      <w:r/>
    </w:p>
    <w:tbl>
      <w:tblPr>
        <w:tblStyle w:val="760"/>
        <w:tblW w:w="903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2977"/>
        <w:gridCol w:w="2760"/>
      </w:tblGrid>
      <w:tr>
        <w:trPr>
          <w:cantSplit/>
          <w:trHeight w:val="556"/>
        </w:trPr>
        <w:tc>
          <w:tcPr>
            <w:tcW w:w="3299" w:type="dxa"/>
            <w:vAlign w:val="center"/>
            <w:textDirection w:val="lrTb"/>
            <w:noWrap w:val="false"/>
          </w:tcPr>
          <w:p>
            <w:pPr>
              <w:pStyle w:val="1269"/>
              <w:ind w:firstLine="0"/>
              <w:jc w:val="center"/>
              <w:rPr>
                <w:rFonts w:ascii="宋体" w:hAnsi="宋体" w:cs="宋体"/>
                <w:sz w:val="24"/>
              </w:rPr>
              <w:outlineLvl w:val="9"/>
            </w:pPr>
            <w:r>
              <w:rPr>
                <w:rFonts w:hint="eastAsia" w:ascii="宋体" w:hAnsi="宋体" w:cs="宋体"/>
                <w:sz w:val="24"/>
              </w:rPr>
              <w:t xml:space="preserve">项目名称</w:t>
            </w:r>
            <w:r/>
          </w:p>
        </w:tc>
        <w:tc>
          <w:tcPr>
            <w:tcW w:w="2977" w:type="dxa"/>
            <w:vAlign w:val="center"/>
            <w:textDirection w:val="lrTb"/>
            <w:noWrap w:val="false"/>
          </w:tcPr>
          <w:p>
            <w:pPr>
              <w:pStyle w:val="1269"/>
              <w:ind w:firstLine="480"/>
              <w:jc w:val="center"/>
              <w:rPr>
                <w:rFonts w:hint="eastAsia" w:ascii="宋体" w:hAnsi="宋体" w:eastAsia="宋体" w:cs="宋体"/>
                <w:sz w:val="24"/>
                <w:lang w:eastAsia="zh-CN"/>
              </w:rPr>
              <w:outlineLvl w:val="9"/>
            </w:pPr>
            <w:r>
              <w:rPr>
                <w:rFonts w:hint="eastAsia" w:ascii="宋体" w:hAnsi="宋体" w:cs="宋体"/>
                <w:sz w:val="24"/>
              </w:rPr>
              <w:t xml:space="preserve">总价</w:t>
            </w:r>
            <w:r>
              <w:rPr>
                <w:rFonts w:hint="eastAsia" w:ascii="宋体" w:hAnsi="宋体" w:cs="宋体"/>
                <w:sz w:val="24"/>
                <w:lang w:eastAsia="zh-CN"/>
              </w:rPr>
              <w:t xml:space="preserve">（</w:t>
            </w:r>
            <w:r>
              <w:rPr>
                <w:rFonts w:hint="eastAsia" w:ascii="宋体" w:hAnsi="宋体" w:cs="宋体"/>
                <w:sz w:val="24"/>
                <w:lang w:val="en-US" w:eastAsia="zh-CN"/>
              </w:rPr>
              <w:t xml:space="preserve">万元</w:t>
            </w:r>
            <w:r>
              <w:rPr>
                <w:rFonts w:hint="eastAsia" w:ascii="宋体" w:hAnsi="宋体" w:cs="宋体"/>
                <w:sz w:val="24"/>
                <w:lang w:eastAsia="zh-CN"/>
              </w:rPr>
              <w:t xml:space="preserve">）</w:t>
            </w:r>
            <w:r/>
          </w:p>
        </w:tc>
        <w:tc>
          <w:tcPr>
            <w:tcW w:w="2760" w:type="dxa"/>
            <w:vAlign w:val="center"/>
            <w:textDirection w:val="lrTb"/>
            <w:noWrap w:val="false"/>
          </w:tcPr>
          <w:p>
            <w:pPr>
              <w:pStyle w:val="1269"/>
              <w:ind w:firstLine="480"/>
              <w:jc w:val="center"/>
              <w:rPr>
                <w:rFonts w:ascii="宋体" w:hAnsi="宋体" w:cs="宋体"/>
                <w:sz w:val="24"/>
              </w:rPr>
              <w:outlineLvl w:val="9"/>
            </w:pPr>
            <w:r>
              <w:rPr>
                <w:rFonts w:hint="eastAsia" w:ascii="宋体" w:hAnsi="宋体" w:cs="宋体"/>
                <w:sz w:val="24"/>
              </w:rPr>
              <w:t xml:space="preserve">备注</w:t>
            </w:r>
            <w:r/>
          </w:p>
        </w:tc>
      </w:tr>
      <w:tr>
        <w:trPr>
          <w:cantSplit/>
          <w:trHeight w:val="808"/>
        </w:trPr>
        <w:tc>
          <w:tcPr>
            <w:tcW w:w="3299" w:type="dxa"/>
            <w:vAlign w:val="center"/>
            <w:textDirection w:val="lrTb"/>
            <w:noWrap w:val="false"/>
          </w:tcPr>
          <w:p>
            <w:pPr>
              <w:pStyle w:val="1269"/>
              <w:ind w:firstLine="0"/>
              <w:jc w:val="center"/>
              <w:rPr>
                <w:rFonts w:ascii="宋体" w:hAnsi="宋体" w:cs="宋体"/>
                <w:sz w:val="24"/>
              </w:rPr>
              <w:outlineLvl w:val="9"/>
            </w:pPr>
            <w:r>
              <w:rPr>
                <w:rFonts w:hint="eastAsia" w:ascii="宋体" w:hAnsi="宋体" w:cs="宋体"/>
                <w:sz w:val="24"/>
              </w:rPr>
              <w:t xml:space="preserve">张家港市市容管理处2026-2027年度食堂食材采购</w:t>
            </w:r>
            <w:r/>
          </w:p>
        </w:tc>
        <w:tc>
          <w:tcPr>
            <w:tcW w:w="2977" w:type="dxa"/>
            <w:vAlign w:val="center"/>
            <w:textDirection w:val="lrTb"/>
            <w:noWrap w:val="false"/>
          </w:tcPr>
          <w:p>
            <w:pPr>
              <w:pStyle w:val="1269"/>
              <w:ind w:firstLine="0"/>
              <w:jc w:val="center"/>
              <w:rPr>
                <w:rFonts w:ascii="宋体" w:hAnsi="宋体" w:cs="宋体"/>
                <w:sz w:val="24"/>
              </w:rPr>
              <w:outlineLvl w:val="9"/>
            </w:pPr>
            <w:r>
              <w:rPr>
                <w:rFonts w:hint="eastAsia" w:ascii="宋体" w:hAnsi="宋体" w:cs="宋体"/>
                <w:sz w:val="24"/>
              </w:rPr>
              <w:t xml:space="preserve">109.5</w:t>
            </w:r>
            <w:r/>
          </w:p>
        </w:tc>
        <w:tc>
          <w:tcPr>
            <w:tcW w:w="2760" w:type="dxa"/>
            <w:vAlign w:val="center"/>
            <w:textDirection w:val="lrTb"/>
            <w:noWrap w:val="false"/>
          </w:tcPr>
          <w:p>
            <w:pPr>
              <w:pStyle w:val="1269"/>
              <w:ind w:firstLine="0"/>
              <w:rPr>
                <w:rFonts w:ascii="宋体" w:hAnsi="宋体" w:cs="宋体"/>
                <w:sz w:val="24"/>
              </w:rPr>
              <w:outlineLvl w:val="9"/>
            </w:pPr>
            <w:r>
              <w:rPr>
                <w:rFonts w:ascii="宋体" w:hAnsi="宋体" w:cs="宋体"/>
                <w:sz w:val="24"/>
              </w:rPr>
            </w:r>
            <w:r/>
          </w:p>
          <w:p>
            <w:pPr>
              <w:pStyle w:val="1269"/>
              <w:ind w:firstLine="420"/>
              <w:outlineLvl w:val="9"/>
            </w:pPr>
            <w:r/>
            <w:r/>
          </w:p>
        </w:tc>
      </w:tr>
    </w:tbl>
    <w:p>
      <w:pPr>
        <w:pStyle w:val="1269"/>
        <w:ind w:firstLine="482"/>
        <w:jc w:val="left"/>
        <w:spacing w:line="360" w:lineRule="auto"/>
        <w:rPr>
          <w:rStyle w:val="1014"/>
          <w:rFonts w:hint="eastAsia" w:ascii="宋体" w:hAnsi="宋体" w:eastAsia="宋体" w:cs="宋体"/>
          <w:b w:val="0"/>
          <w:i w:val="0"/>
          <w:color w:val="000000"/>
          <w:sz w:val="24"/>
          <w:szCs w:val="24"/>
          <w:highlight w:val="none"/>
          <w:u w:val="none"/>
        </w:rPr>
        <w:outlineLvl w:val="9"/>
      </w:pPr>
      <w:r>
        <w:rPr>
          <w:rStyle w:val="1014"/>
          <w:rFonts w:hint="eastAsia" w:ascii="宋体" w:hAnsi="宋体" w:cs="宋体"/>
          <w:b w:val="0"/>
          <w:i w:val="0"/>
          <w:color w:val="000000"/>
          <w:sz w:val="24"/>
          <w:szCs w:val="24"/>
          <w:u w:val="none"/>
          <w:lang w:val="en-US"/>
        </w:rPr>
        <w:t xml:space="preserve">1.</w:t>
      </w:r>
      <w:r>
        <w:rPr>
          <w:rStyle w:val="1014"/>
          <w:rFonts w:hint="eastAsia" w:ascii="宋体" w:hAnsi="宋体" w:eastAsia="宋体" w:cs="宋体"/>
          <w:b w:val="0"/>
          <w:i w:val="0"/>
          <w:color w:val="000000"/>
          <w:sz w:val="24"/>
          <w:szCs w:val="24"/>
          <w:u w:val="none"/>
        </w:rPr>
        <w:t xml:space="preserve">1合同金额仅为预估价，若合同到期，采购金额未达到合同金额，合同亦自动终止。</w:t>
      </w:r>
      <w:r>
        <w:rPr>
          <w:rStyle w:val="1014"/>
          <w:rFonts w:hint="eastAsia" w:ascii="宋体" w:hAnsi="宋体" w:eastAsia="宋体" w:cs="宋体"/>
          <w:b w:val="0"/>
          <w:i w:val="0"/>
          <w:color w:val="000000"/>
          <w:sz w:val="24"/>
          <w:szCs w:val="24"/>
          <w:highlight w:val="none"/>
          <w:u w:val="none"/>
        </w:rPr>
        <w:t xml:space="preserve">且甲方无需就此承担任何违约或赔偿责任。</w:t>
      </w:r>
      <w:r/>
    </w:p>
    <w:p>
      <w:pPr>
        <w:pStyle w:val="1270"/>
        <w:rPr>
          <w:rFonts w:hint="eastAsia"/>
        </w:rPr>
      </w:pPr>
      <w:r>
        <w:rPr>
          <w:rFonts w:hint="eastAsia"/>
          <w:lang w:val="en-US" w:eastAsia="zh-CN"/>
        </w:rPr>
        <w:t xml:space="preserve">1.2</w:t>
      </w:r>
      <w:r>
        <w:rPr>
          <w:rFonts w:hint="eastAsia"/>
        </w:rPr>
        <w:t xml:space="preserve">合同履约期内，供应商应自行统计累计供货金额。预计服务期内供货金额超过合同总价（109.5万元），供应商须提前两个月书面通知采购方（张家港市市容管理处）。</w:t>
      </w:r>
      <w:r/>
    </w:p>
    <w:p>
      <w:pPr>
        <w:pStyle w:val="1269"/>
        <w:ind w:firstLine="482"/>
        <w:jc w:val="left"/>
        <w:spacing w:line="360" w:lineRule="auto"/>
        <w:rPr>
          <w:rFonts w:ascii="宋体" w:hAnsi="宋体" w:cs="宋体"/>
          <w:b/>
          <w:bCs/>
          <w:sz w:val="24"/>
        </w:rPr>
        <w:outlineLvl w:val="9"/>
      </w:pPr>
      <w:r>
        <w:rPr>
          <w:rFonts w:hint="eastAsia" w:ascii="宋体" w:hAnsi="宋体" w:cs="宋体"/>
          <w:b/>
          <w:bCs/>
          <w:sz w:val="24"/>
        </w:rPr>
        <w:t xml:space="preserve">二、合同金额</w:t>
      </w:r>
      <w:r/>
    </w:p>
    <w:p>
      <w:pPr>
        <w:pStyle w:val="1269"/>
        <w:ind w:firstLine="480"/>
        <w:jc w:val="left"/>
        <w:spacing w:line="360" w:lineRule="auto"/>
        <w:rPr>
          <w:rFonts w:ascii="宋体" w:hAnsi="宋体" w:cs="宋体"/>
          <w:b/>
          <w:bCs/>
          <w:sz w:val="24"/>
        </w:rPr>
        <w:outlineLvl w:val="9"/>
      </w:pPr>
      <w:r>
        <w:rPr>
          <w:rFonts w:hint="eastAsia" w:ascii="宋体" w:hAnsi="宋体" w:cs="宋体"/>
          <w:sz w:val="24"/>
        </w:rPr>
        <w:t xml:space="preserve">本合同</w:t>
      </w:r>
      <w:r>
        <w:rPr>
          <w:rFonts w:hint="eastAsia" w:ascii="宋体" w:hAnsi="宋体" w:cs="宋体"/>
          <w:sz w:val="24"/>
          <w:lang w:val="en-US" w:eastAsia="zh-CN"/>
        </w:rPr>
        <w:t xml:space="preserve">优惠率</w:t>
      </w:r>
      <w:r>
        <w:rPr>
          <w:rFonts w:hint="eastAsia" w:ascii="宋体" w:hAnsi="宋体" w:cs="宋体"/>
          <w:sz w:val="24"/>
        </w:rPr>
        <w:t xml:space="preserve">为：</w:t>
      </w:r>
      <w:r>
        <w:rPr>
          <w:rFonts w:hint="eastAsia" w:ascii="宋体" w:hAnsi="宋体" w:cs="宋体"/>
          <w:sz w:val="24"/>
          <w:u w:val="single"/>
        </w:rPr>
        <w:t xml:space="preserve"> </w:t>
      </w:r>
      <w:bookmarkStart w:id="175" w:name="zhongbiaopriceup"/>
      <w:r>
        <w:rPr>
          <w:rFonts w:hint="eastAsia" w:ascii="宋体" w:hAnsi="宋体" w:cs="宋体"/>
          <w:sz w:val="24"/>
          <w:u w:val="single"/>
        </w:rPr>
        <w:t xml:space="preserve">                </w:t>
      </w:r>
      <w:bookmarkEnd w:id="175"/>
      <w:r>
        <w:rPr>
          <w:rFonts w:hint="eastAsia" w:ascii="宋体" w:hAnsi="宋体" w:cs="宋体"/>
          <w:sz w:val="24"/>
          <w:u w:val="single"/>
          <w:lang w:val="en-US" w:eastAsia="zh-CN"/>
        </w:rPr>
        <w:t xml:space="preserve">%</w:t>
      </w:r>
      <w:r/>
    </w:p>
    <w:p>
      <w:pPr>
        <w:pStyle w:val="1269"/>
        <w:ind w:firstLine="480"/>
        <w:jc w:val="left"/>
        <w:spacing w:line="360" w:lineRule="auto"/>
        <w:rPr>
          <w:rFonts w:ascii="宋体" w:hAnsi="宋体" w:cs="宋体"/>
          <w:sz w:val="24"/>
          <w:szCs w:val="24"/>
        </w:rPr>
        <w:outlineLvl w:val="9"/>
      </w:pPr>
      <w:r>
        <w:rPr>
          <w:rFonts w:hint="eastAsia" w:ascii="宋体" w:hAnsi="宋体" w:cs="宋体"/>
          <w:sz w:val="24"/>
          <w:highlight w:val="none"/>
        </w:rPr>
        <w:t xml:space="preserve">最终结算=市场价格*（1-投标优惠率）</w:t>
      </w:r>
      <w:r/>
    </w:p>
    <w:p>
      <w:pPr>
        <w:pStyle w:val="1270"/>
        <w:outlineLvl w:val="9"/>
      </w:pPr>
      <w:r>
        <w:t xml:space="preserve">市场价格按照</w:t>
      </w:r>
      <w:r>
        <w:rPr>
          <w:rStyle w:val="1014"/>
          <w:rFonts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张家港市青草巷农副产品批发市场有限公司</w:t>
      </w:r>
      <w:r>
        <w:rPr>
          <w:rStyle w:val="1014"/>
          <w:rFonts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网站</w:t>
      </w:r>
      <w:r>
        <w:rPr>
          <w:rStyle w:val="1014"/>
          <w:rFonts w:ascii="宋体" w:hAnsi="宋体" w:eastAsia="宋体" w:cs="宋体"/>
          <w:b w:val="0"/>
          <w:i w:val="0"/>
          <w:color w:val="000000"/>
          <w:sz w:val="24"/>
          <w:szCs w:val="24"/>
          <w:u w:val="none"/>
        </w:rPr>
        <w:t xml:space="preserve">价格</w:t>
      </w:r>
      <w:r>
        <w:t xml:space="preserve">为准。</w:t>
      </w:r>
      <w:r>
        <w:rPr>
          <w:rStyle w:val="1014"/>
          <w:rFonts w:ascii="宋体" w:hAnsi="宋体" w:eastAsia="宋体" w:cs="宋体"/>
          <w:b w:val="0"/>
          <w:i w:val="0"/>
          <w:color w:val="000000"/>
          <w:sz w:val="24"/>
          <w:szCs w:val="24"/>
          <w:u w:val="none"/>
        </w:rPr>
        <w:t xml:space="preserve">如遇</w:t>
      </w:r>
      <w:r>
        <w:rPr>
          <w:rStyle w:val="1014"/>
          <w:rFonts w:hint="eastAsia" w:ascii="宋体" w:hAnsi="宋体" w:eastAsia="宋体" w:cs="宋体"/>
          <w:b w:val="0"/>
          <w:i w:val="0"/>
          <w:color w:val="000000"/>
          <w:sz w:val="24"/>
          <w:szCs w:val="24"/>
          <w:u w:val="none"/>
          <w:lang w:val="en-US"/>
        </w:rPr>
        <w:t xml:space="preserve">青草巷</w:t>
      </w:r>
      <w:r>
        <w:rPr>
          <w:rStyle w:val="1014"/>
          <w:rFonts w:ascii="宋体" w:hAnsi="宋体" w:eastAsia="宋体" w:cs="宋体"/>
          <w:b w:val="0"/>
          <w:i w:val="0"/>
          <w:color w:val="000000"/>
          <w:sz w:val="24"/>
          <w:szCs w:val="24"/>
          <w:u w:val="none"/>
        </w:rPr>
        <w:t xml:space="preserve">网站没有的食材，</w:t>
      </w:r>
      <w:r>
        <w:rPr>
          <w:rStyle w:val="1014"/>
          <w:rFonts w:hint="eastAsia" w:ascii="宋体" w:hAnsi="宋体" w:eastAsia="宋体" w:cs="宋体"/>
          <w:b w:val="0"/>
          <w:i w:val="0"/>
          <w:color w:val="000000"/>
          <w:sz w:val="24"/>
          <w:szCs w:val="24"/>
          <w:u w:val="none"/>
          <w:lang w:val="en-US"/>
        </w:rPr>
        <w:t xml:space="preserve">则</w:t>
      </w:r>
      <w:r>
        <w:rPr>
          <w:rStyle w:val="1014"/>
          <w:rFonts w:ascii="宋体" w:hAnsi="宋体" w:eastAsia="宋体" w:cs="宋体"/>
          <w:b w:val="0"/>
          <w:i w:val="0"/>
          <w:color w:val="000000"/>
          <w:sz w:val="24"/>
          <w:szCs w:val="24"/>
          <w:u w:val="none"/>
        </w:rPr>
        <w:t xml:space="preserve">以“张家港相知价格网”价格</w:t>
      </w:r>
      <w:r>
        <w:rPr>
          <w:rStyle w:val="1014"/>
          <w:rFonts w:hint="eastAsia" w:ascii="宋体" w:hAnsi="宋体" w:eastAsia="宋体" w:cs="宋体"/>
          <w:b w:val="0"/>
          <w:i w:val="0"/>
          <w:color w:val="000000"/>
          <w:sz w:val="24"/>
          <w:szCs w:val="24"/>
          <w:u w:val="none"/>
          <w:lang w:val="en-US"/>
        </w:rPr>
        <w:t xml:space="preserve">为基准。</w:t>
      </w:r>
      <w:r>
        <w:rPr>
          <w:rStyle w:val="1014"/>
          <w:rFonts w:ascii="宋体" w:hAnsi="宋体" w:eastAsia="宋体" w:cs="宋体"/>
          <w:b w:val="0"/>
          <w:i w:val="0"/>
          <w:color w:val="000000"/>
          <w:sz w:val="24"/>
          <w:szCs w:val="24"/>
          <w:u w:val="none"/>
        </w:rPr>
        <w:t xml:space="preserve">如遇前述网站</w:t>
      </w:r>
      <w:r>
        <w:rPr>
          <w:rStyle w:val="1014"/>
          <w:rFonts w:hint="eastAsia" w:ascii="宋体" w:hAnsi="宋体" w:eastAsia="宋体" w:cs="宋体"/>
          <w:b w:val="0"/>
          <w:i w:val="0"/>
          <w:color w:val="000000"/>
          <w:sz w:val="24"/>
          <w:szCs w:val="24"/>
          <w:u w:val="none"/>
          <w:lang w:val="en-US"/>
        </w:rPr>
        <w:t xml:space="preserve">均</w:t>
      </w:r>
      <w:r>
        <w:rPr>
          <w:rStyle w:val="1014"/>
          <w:rFonts w:ascii="宋体" w:hAnsi="宋体" w:eastAsia="宋体" w:cs="宋体"/>
          <w:b w:val="0"/>
          <w:i w:val="0"/>
          <w:color w:val="000000"/>
          <w:sz w:val="24"/>
          <w:szCs w:val="24"/>
          <w:u w:val="none"/>
        </w:rPr>
        <w:t xml:space="preserve">没有的食材，</w:t>
      </w:r>
      <w:r>
        <w:rPr>
          <w:rStyle w:val="1014"/>
          <w:rFonts w:hint="eastAsia" w:ascii="宋体" w:hAnsi="宋体" w:eastAsia="宋体" w:cs="宋体"/>
          <w:b w:val="0"/>
          <w:i w:val="0"/>
          <w:color w:val="000000"/>
          <w:sz w:val="24"/>
          <w:szCs w:val="24"/>
          <w:u w:val="none"/>
          <w:lang w:val="en-US"/>
        </w:rPr>
        <w:t xml:space="preserve">则以甲方市场调研的价格为基准</w:t>
      </w:r>
      <w:r>
        <w:rPr>
          <w:rStyle w:val="1014"/>
          <w:rFonts w:hint="eastAsia" w:ascii="宋体" w:hAnsi="宋体" w:eastAsia="宋体" w:cs="宋体"/>
          <w:b w:val="0"/>
          <w:i w:val="0"/>
          <w:color w:val="000000"/>
          <w:sz w:val="24"/>
          <w:szCs w:val="24"/>
          <w:u w:val="none"/>
        </w:rPr>
        <w:t xml:space="preserve">。</w:t>
      </w:r>
      <w:r/>
    </w:p>
    <w:p>
      <w:pPr>
        <w:pStyle w:val="1270"/>
        <w:rPr>
          <w:rFonts w:ascii="宋体" w:hAnsi="宋体" w:eastAsia="宋体" w:cs="Times New Roman"/>
        </w:rPr>
        <w:outlineLvl w:val="9"/>
      </w:pPr>
      <w:r>
        <w:rPr>
          <w:rFonts w:ascii="宋体" w:hAnsi="宋体" w:eastAsia="宋体" w:cs="Times New Roman"/>
        </w:rPr>
        <w:t xml:space="preserve">单价为综合单价，应包括完成项目工作中所需的所有费用，应包括完成项目工作中所需的所有费用，即食材费用、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r/>
    </w:p>
    <w:p>
      <w:pPr>
        <w:pStyle w:val="1269"/>
        <w:ind w:firstLine="482"/>
        <w:spacing w:line="440" w:lineRule="exact"/>
        <w:rPr>
          <w:rFonts w:hint="eastAsia" w:ascii="宋体" w:hAnsi="宋体" w:eastAsia="宋体" w:cs="宋体"/>
          <w:sz w:val="24"/>
          <w:u w:val="single"/>
        </w:rPr>
      </w:pPr>
      <w:r>
        <w:rPr>
          <w:rFonts w:hint="eastAsia" w:ascii="宋体" w:hAnsi="宋体" w:eastAsia="宋体" w:cs="宋体"/>
          <w:b/>
          <w:bCs/>
          <w:sz w:val="24"/>
        </w:rPr>
        <w:t xml:space="preserve">三、履约保证金</w:t>
      </w:r>
      <w:r/>
    </w:p>
    <w:p>
      <w:pPr>
        <w:pStyle w:val="1269"/>
        <w:ind w:firstLine="480"/>
        <w:spacing w:line="440" w:lineRule="exact"/>
        <w:rPr>
          <w:rFonts w:hint="eastAsia" w:ascii="宋体" w:hAnsi="宋体" w:eastAsia="宋体" w:cs="宋体"/>
          <w:strike/>
          <w:sz w:val="24"/>
        </w:rPr>
      </w:pPr>
      <w:r>
        <w:rPr>
          <w:rFonts w:hint="eastAsia" w:ascii="宋体" w:hAnsi="宋体" w:eastAsia="宋体" w:cs="宋体"/>
          <w:sz w:val="24"/>
        </w:rPr>
        <w:t xml:space="preserve">3.1 合同签订前，乙方向采购单位交纳人民币</w:t>
      </w:r>
      <w:r>
        <w:rPr>
          <w:rFonts w:hint="eastAsia" w:ascii="宋体" w:hAnsi="宋体" w:eastAsia="宋体" w:cs="宋体"/>
          <w:sz w:val="24"/>
          <w:u w:val="single"/>
        </w:rPr>
        <w:t xml:space="preserve"> </w:t>
      </w:r>
      <w:bookmarkStart w:id="176" w:name="lvbzj"/>
      <w:r>
        <w:rPr>
          <w:rFonts w:hint="eastAsia" w:ascii="宋体" w:hAnsi="宋体" w:eastAsia="宋体" w:cs="宋体"/>
          <w:sz w:val="24"/>
          <w:u w:val="single"/>
        </w:rPr>
        <w:t xml:space="preserve">  </w:t>
      </w:r>
      <w:bookmarkEnd w:id="176"/>
      <w:r>
        <w:rPr>
          <w:rFonts w:hint="eastAsia" w:ascii="宋体" w:hAnsi="宋体" w:eastAsia="宋体" w:cs="宋体"/>
          <w:sz w:val="24"/>
          <w:u w:val="single"/>
        </w:rPr>
        <w:t xml:space="preserve"> </w:t>
      </w:r>
      <w:r>
        <w:rPr>
          <w:rFonts w:hint="eastAsia" w:ascii="宋体" w:hAnsi="宋体" w:eastAsia="宋体" w:cs="宋体"/>
          <w:sz w:val="24"/>
        </w:rPr>
        <w:t xml:space="preserve">元作为本合同的履约保证金。履约保证金可以以支票、汇票、本票或者金融机构、担保机构出具的保函等非现金形式提交。</w:t>
      </w:r>
      <w:r/>
    </w:p>
    <w:p>
      <w:pPr>
        <w:pStyle w:val="1269"/>
        <w:ind w:firstLine="480"/>
        <w:spacing w:line="440" w:lineRule="exact"/>
        <w:rPr>
          <w:rFonts w:hint="eastAsia" w:ascii="宋体" w:hAnsi="宋体" w:eastAsia="宋体" w:cs="宋体"/>
          <w:sz w:val="24"/>
        </w:rPr>
      </w:pPr>
      <w:r>
        <w:rPr>
          <w:rFonts w:hint="eastAsia" w:ascii="宋体" w:hAnsi="宋体" w:eastAsia="宋体" w:cs="宋体"/>
          <w:sz w:val="24"/>
        </w:rPr>
        <w:t xml:space="preserve">3.2 </w:t>
      </w:r>
      <w:r>
        <w:rPr>
          <w:rFonts w:hint="eastAsia" w:ascii="宋体" w:hAnsi="宋体" w:eastAsia="宋体" w:cs="宋体"/>
          <w:color w:val="000000"/>
          <w:sz w:val="24"/>
        </w:rPr>
        <w:t xml:space="preserve">甲方付清全部合同金额的同时返还履约保证金。</w:t>
      </w:r>
      <w:r/>
    </w:p>
    <w:p>
      <w:pPr>
        <w:pStyle w:val="1269"/>
        <w:ind w:firstLine="480"/>
        <w:spacing w:line="440" w:lineRule="exact"/>
        <w:rPr>
          <w:rFonts w:hint="eastAsia" w:ascii="宋体" w:hAnsi="宋体" w:eastAsia="宋体" w:cs="宋体"/>
          <w:sz w:val="24"/>
        </w:rPr>
      </w:pPr>
      <w:r>
        <w:rPr>
          <w:rFonts w:hint="eastAsia" w:ascii="宋体" w:hAnsi="宋体" w:eastAsia="宋体" w:cs="宋体"/>
          <w:sz w:val="24"/>
        </w:rPr>
        <w:t xml:space="preserve">3.3 乙方不履行与甲方订立的合同的，履约保证金不予退还。</w:t>
      </w:r>
      <w:r/>
    </w:p>
    <w:p>
      <w:pPr>
        <w:pStyle w:val="1270"/>
        <w:ind w:firstLine="482"/>
        <w:rPr>
          <w:rFonts w:hint="eastAsia"/>
          <w:b/>
          <w:bCs/>
        </w:rPr>
        <w:outlineLvl w:val="9"/>
      </w:pPr>
      <w:r>
        <w:rPr>
          <w:rFonts w:hint="eastAsia" w:cs="宋体"/>
          <w:b/>
          <w:bCs/>
          <w:sz w:val="24"/>
          <w:lang w:val="en-US" w:eastAsia="zh-CN"/>
        </w:rPr>
        <w:t xml:space="preserve">四</w:t>
      </w:r>
      <w:r>
        <w:rPr>
          <w:rFonts w:hint="eastAsia" w:ascii="宋体" w:hAnsi="宋体" w:cs="宋体"/>
          <w:b/>
          <w:bCs/>
          <w:sz w:val="24"/>
        </w:rPr>
        <w:t xml:space="preserve">、</w:t>
      </w:r>
      <w:r>
        <w:rPr>
          <w:rFonts w:hint="eastAsia"/>
          <w:b/>
          <w:bCs/>
        </w:rPr>
        <w:t xml:space="preserve">转包或分包</w:t>
      </w:r>
      <w:r/>
    </w:p>
    <w:p>
      <w:pPr>
        <w:pStyle w:val="1270"/>
        <w:rPr>
          <w:rFonts w:hint="eastAsia"/>
        </w:rPr>
        <w:outlineLvl w:val="9"/>
      </w:pPr>
      <w:r>
        <w:rPr>
          <w:rFonts w:hint="eastAsia"/>
          <w:lang w:val="en-US" w:eastAsia="zh-CN"/>
        </w:rPr>
        <w:t xml:space="preserve">4</w:t>
      </w:r>
      <w:r>
        <w:rPr>
          <w:rFonts w:hint="eastAsia"/>
        </w:rPr>
        <w:t xml:space="preserve">.1本合同范围的服务，应由乙方直接提供，不得转让他人提供；</w:t>
      </w:r>
      <w:r/>
    </w:p>
    <w:p>
      <w:pPr>
        <w:pStyle w:val="1270"/>
        <w:rPr>
          <w:rFonts w:hint="eastAsia"/>
        </w:rPr>
        <w:outlineLvl w:val="9"/>
      </w:pPr>
      <w:r>
        <w:rPr>
          <w:rFonts w:hint="eastAsia"/>
          <w:lang w:val="en-US" w:eastAsia="zh-CN"/>
        </w:rPr>
        <w:t xml:space="preserve">4.</w:t>
      </w:r>
      <w:r>
        <w:rPr>
          <w:rFonts w:hint="eastAsia"/>
        </w:rPr>
        <w:t xml:space="preserve">2如有转包和分包行为，甲方有权给予终止合同。</w:t>
      </w:r>
      <w:r/>
    </w:p>
    <w:p>
      <w:pPr>
        <w:pStyle w:val="1270"/>
        <w:ind w:firstLine="482"/>
        <w:rPr>
          <w:rFonts w:hint="eastAsia"/>
          <w:b/>
          <w:bCs/>
        </w:rPr>
        <w:outlineLvl w:val="9"/>
      </w:pPr>
      <w:r>
        <w:rPr>
          <w:rFonts w:hint="eastAsia"/>
          <w:b/>
          <w:bCs/>
          <w:lang w:val="en-US" w:eastAsia="zh-CN"/>
        </w:rPr>
        <w:t xml:space="preserve">五</w:t>
      </w:r>
      <w:r>
        <w:rPr>
          <w:rFonts w:hint="eastAsia"/>
          <w:b/>
          <w:bCs/>
        </w:rPr>
        <w:t xml:space="preserve">、服务期限：</w:t>
      </w:r>
      <w:r/>
    </w:p>
    <w:p>
      <w:pPr>
        <w:pStyle w:val="1270"/>
        <w:rPr>
          <w:rFonts w:hint="eastAsia"/>
        </w:rPr>
        <w:outlineLvl w:val="9"/>
      </w:pPr>
      <w:r>
        <w:rPr>
          <w:rFonts w:hint="eastAsia"/>
        </w:rPr>
        <w:t xml:space="preserve">服务期限： </w:t>
      </w:r>
      <w:r>
        <w:rPr>
          <w:rFonts w:hint="eastAsia"/>
          <w:u w:val="single"/>
        </w:rPr>
        <w:t xml:space="preserve">                                     </w:t>
      </w:r>
      <w:r/>
    </w:p>
    <w:p>
      <w:pPr>
        <w:pStyle w:val="1270"/>
        <w:ind w:firstLine="482"/>
        <w:rPr>
          <w:rFonts w:hint="eastAsia"/>
          <w:b/>
          <w:bCs/>
        </w:rPr>
        <w:outlineLvl w:val="9"/>
      </w:pPr>
      <w:r>
        <w:rPr>
          <w:rFonts w:hint="eastAsia"/>
          <w:b/>
          <w:bCs/>
          <w:lang w:val="en-US" w:eastAsia="zh-CN"/>
        </w:rPr>
        <w:t xml:space="preserve">六</w:t>
      </w:r>
      <w:r>
        <w:rPr>
          <w:rFonts w:hint="eastAsia"/>
          <w:b/>
          <w:bCs/>
        </w:rPr>
        <w:t xml:space="preserve">、货款支付</w:t>
      </w:r>
      <w:r/>
    </w:p>
    <w:p>
      <w:pPr>
        <w:pStyle w:val="1270"/>
        <w:rPr>
          <w:rFonts w:hint="eastAsia"/>
        </w:rPr>
        <w:outlineLvl w:val="9"/>
      </w:pPr>
      <w:r>
        <w:rPr>
          <w:rFonts w:hint="eastAsia"/>
          <w:lang w:val="en-US" w:eastAsia="zh-CN"/>
        </w:rPr>
        <w:t xml:space="preserve">6</w:t>
      </w:r>
      <w:r>
        <w:rPr>
          <w:rFonts w:hint="eastAsia"/>
        </w:rPr>
        <w:t xml:space="preserve">.1结付程序：</w:t>
      </w:r>
      <w:r>
        <w:rPr>
          <w:rFonts w:hint="eastAsia"/>
          <w:u w:val="single"/>
        </w:rPr>
        <w:t xml:space="preserve">                                    </w:t>
      </w:r>
      <w:r>
        <w:rPr>
          <w:rFonts w:hint="eastAsia"/>
        </w:rPr>
        <w:t xml:space="preserve">。</w:t>
      </w:r>
      <w:r/>
    </w:p>
    <w:p>
      <w:pPr>
        <w:pStyle w:val="1270"/>
        <w:rPr>
          <w:rFonts w:hint="eastAsia"/>
        </w:rPr>
        <w:outlineLvl w:val="9"/>
      </w:pPr>
      <w:r>
        <w:rPr>
          <w:rFonts w:hint="eastAsia"/>
          <w:lang w:val="en-US" w:eastAsia="zh-CN"/>
        </w:rPr>
        <w:t xml:space="preserve">6</w:t>
      </w:r>
      <w:r>
        <w:rPr>
          <w:rFonts w:hint="eastAsia"/>
        </w:rPr>
        <w:t xml:space="preserve">.2结付期限：</w:t>
      </w:r>
      <w:r>
        <w:rPr>
          <w:rFonts w:hint="eastAsia"/>
          <w:u w:val="single"/>
        </w:rPr>
        <w:t xml:space="preserve">                                     </w:t>
      </w:r>
      <w:r>
        <w:rPr>
          <w:rFonts w:hint="eastAsia"/>
        </w:rPr>
        <w:t xml:space="preserve">。 </w:t>
      </w:r>
      <w:r/>
    </w:p>
    <w:p>
      <w:pPr>
        <w:pStyle w:val="1270"/>
        <w:rPr>
          <w:rFonts w:hint="eastAsia"/>
        </w:rPr>
        <w:outlineLvl w:val="9"/>
      </w:pPr>
      <w:r>
        <w:rPr>
          <w:rFonts w:hint="eastAsia"/>
          <w:lang w:val="en-US" w:eastAsia="zh-CN"/>
        </w:rPr>
        <w:t xml:space="preserve">6</w:t>
      </w:r>
      <w:r>
        <w:rPr>
          <w:rFonts w:hint="eastAsia"/>
        </w:rPr>
        <w:t xml:space="preserve">.3乙方收款账户：</w:t>
      </w:r>
      <w:r>
        <w:rPr>
          <w:rFonts w:hint="eastAsia"/>
          <w:u w:val="single"/>
        </w:rPr>
        <w:t xml:space="preserve">                                 </w:t>
      </w:r>
      <w:r>
        <w:rPr>
          <w:rFonts w:hint="eastAsia"/>
        </w:rPr>
        <w:t xml:space="preserve"> 。 </w:t>
      </w:r>
      <w:r/>
    </w:p>
    <w:p>
      <w:pPr>
        <w:pStyle w:val="1270"/>
        <w:rPr>
          <w:rFonts w:hint="eastAsia"/>
        </w:rPr>
        <w:outlineLvl w:val="9"/>
      </w:pPr>
      <w:r>
        <w:rPr>
          <w:rFonts w:hint="eastAsia"/>
          <w:lang w:val="en-US" w:eastAsia="zh-CN"/>
        </w:rPr>
        <w:t xml:space="preserve">6</w:t>
      </w:r>
      <w:r>
        <w:rPr>
          <w:rFonts w:hint="eastAsia"/>
        </w:rPr>
        <w:t xml:space="preserve">.4甲方合同款支付方式：</w:t>
      </w:r>
      <w:r>
        <w:rPr>
          <w:rFonts w:hint="eastAsia"/>
          <w:u w:val="single"/>
        </w:rPr>
        <w:t xml:space="preserve">                        </w:t>
      </w:r>
      <w:r>
        <w:rPr>
          <w:rFonts w:hint="eastAsia"/>
        </w:rPr>
        <w:t xml:space="preserve">（若乙方为中小企业，不得强制其接受非现金支付方式）</w:t>
      </w:r>
      <w:r/>
    </w:p>
    <w:p>
      <w:pPr>
        <w:pStyle w:val="1270"/>
        <w:ind w:firstLine="482"/>
        <w:rPr>
          <w:rFonts w:hint="eastAsia"/>
          <w:b/>
          <w:bCs/>
        </w:rPr>
        <w:outlineLvl w:val="9"/>
      </w:pPr>
      <w:r>
        <w:rPr>
          <w:rFonts w:hint="eastAsia"/>
          <w:b/>
          <w:bCs/>
          <w:lang w:val="en-US" w:eastAsia="zh-CN"/>
        </w:rPr>
        <w:t xml:space="preserve">七</w:t>
      </w:r>
      <w:r>
        <w:rPr>
          <w:rFonts w:hint="eastAsia"/>
          <w:b/>
          <w:bCs/>
        </w:rPr>
        <w:t xml:space="preserve">、税</w:t>
      </w:r>
      <w:r/>
    </w:p>
    <w:p>
      <w:pPr>
        <w:pStyle w:val="1270"/>
        <w:rPr>
          <w:rFonts w:hint="eastAsia"/>
        </w:rPr>
        <w:outlineLvl w:val="9"/>
      </w:pPr>
      <w:r>
        <w:rPr>
          <w:rFonts w:hint="eastAsia"/>
        </w:rPr>
        <w:t xml:space="preserve">本合同执行中相关的一切税费均由乙方负担。</w:t>
      </w:r>
      <w:r/>
    </w:p>
    <w:p>
      <w:pPr>
        <w:pStyle w:val="1270"/>
        <w:ind w:firstLine="482"/>
        <w:rPr>
          <w:rFonts w:hint="eastAsia"/>
          <w:b/>
          <w:bCs/>
        </w:rPr>
        <w:outlineLvl w:val="9"/>
      </w:pPr>
      <w:r>
        <w:rPr>
          <w:rFonts w:hint="eastAsia"/>
          <w:b/>
          <w:bCs/>
          <w:lang w:val="en-US" w:eastAsia="zh-CN"/>
        </w:rPr>
        <w:t xml:space="preserve">八</w:t>
      </w:r>
      <w:r>
        <w:rPr>
          <w:rFonts w:hint="eastAsia"/>
          <w:b/>
          <w:bCs/>
        </w:rPr>
        <w:t xml:space="preserve">、管理事项</w:t>
      </w:r>
      <w:r/>
    </w:p>
    <w:p>
      <w:pPr>
        <w:pStyle w:val="1270"/>
        <w:outlineLvl w:val="9"/>
      </w:pPr>
      <w:r>
        <w:rPr>
          <w:rFonts w:hint="eastAsia"/>
        </w:rPr>
        <w:t xml:space="preserve">按招标内容要求以及响应单位的承诺项目阐述。</w:t>
      </w:r>
      <w:r/>
    </w:p>
    <w:p>
      <w:pPr>
        <w:pStyle w:val="1270"/>
        <w:ind w:firstLine="482"/>
        <w:rPr>
          <w:rFonts w:hint="eastAsia"/>
          <w:b/>
          <w:bCs/>
        </w:rPr>
        <w:outlineLvl w:val="9"/>
      </w:pPr>
      <w:r>
        <w:rPr>
          <w:rFonts w:hint="eastAsia"/>
          <w:b/>
          <w:bCs/>
          <w:lang w:val="en-US" w:eastAsia="zh-CN"/>
        </w:rPr>
        <w:t xml:space="preserve">九</w:t>
      </w:r>
      <w:r>
        <w:rPr>
          <w:rFonts w:hint="eastAsia"/>
          <w:b/>
          <w:bCs/>
        </w:rPr>
        <w:t xml:space="preserve">、双方权利义务</w:t>
      </w:r>
      <w:r/>
    </w:p>
    <w:p>
      <w:pPr>
        <w:pStyle w:val="1269"/>
        <w:ind w:firstLine="480"/>
        <w:rPr>
          <w:rStyle w:val="940"/>
          <w:rFonts w:ascii="宋体" w:hAnsi="宋体" w:cs="宋体"/>
          <w:sz w:val="24"/>
        </w:rPr>
        <w:outlineLvl w:val="9"/>
      </w:pPr>
      <w:r>
        <w:rPr>
          <w:rStyle w:val="940"/>
          <w:rFonts w:hint="eastAsia" w:ascii="宋体" w:hAnsi="宋体" w:cs="宋体"/>
          <w:color w:val="000000"/>
          <w:sz w:val="24"/>
          <w:lang w:val="en-US" w:eastAsia="zh-CN"/>
        </w:rPr>
        <w:t xml:space="preserve">9</w:t>
      </w:r>
      <w:r>
        <w:rPr>
          <w:rStyle w:val="940"/>
          <w:rFonts w:hint="eastAsia" w:ascii="宋体" w:hAnsi="宋体" w:cs="宋体"/>
          <w:color w:val="000000"/>
          <w:sz w:val="24"/>
        </w:rPr>
        <w:t xml:space="preserve">.1 甲方的权利和义务</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（1）</w:t>
      </w:r>
      <w:r>
        <w:rPr>
          <w:rStyle w:val="940"/>
          <w:rFonts w:hint="eastAsia" w:ascii="宋体" w:hAnsi="宋体" w:cs="宋体"/>
          <w:color w:val="000000"/>
          <w:sz w:val="24"/>
        </w:rPr>
        <w:t xml:space="preserve">甲方制定的委托乙方承担的项目管理内容。（详见项目需求）</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（2）</w:t>
      </w:r>
      <w:r>
        <w:rPr>
          <w:rStyle w:val="940"/>
          <w:rFonts w:hint="eastAsia" w:ascii="宋体" w:hAnsi="宋体" w:cs="宋体"/>
          <w:color w:val="000000"/>
          <w:sz w:val="24"/>
        </w:rPr>
        <w:t xml:space="preserve">检查监督乙方管理工作的实施及制度的执行情况，并进行考核。</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（3）</w:t>
      </w:r>
      <w:r>
        <w:rPr>
          <w:rStyle w:val="940"/>
          <w:rFonts w:hint="eastAsia" w:ascii="宋体" w:hAnsi="宋体" w:cs="宋体"/>
          <w:bCs/>
          <w:color w:val="000000"/>
          <w:sz w:val="24"/>
          <w:szCs w:val="20"/>
          <w:lang w:bidi="en-US"/>
        </w:rPr>
        <w:t xml:space="preserve">甲方验收时须仔细核对采购清单，认真把好质量、数量、退货、送货单核对签字等环节，</w:t>
      </w:r>
      <w:r>
        <w:rPr>
          <w:rStyle w:val="940"/>
          <w:rFonts w:hint="eastAsia" w:ascii="宋体" w:hAnsi="宋体" w:cs="宋体"/>
          <w:bCs/>
          <w:color w:val="000000"/>
          <w:sz w:val="24"/>
          <w:szCs w:val="20"/>
          <w:lang w:eastAsia="zh-CN" w:bidi="en-US"/>
        </w:rPr>
        <w:t xml:space="preserve">每月以抽检方式</w:t>
      </w:r>
      <w:r>
        <w:rPr>
          <w:rStyle w:val="940"/>
          <w:rFonts w:hint="eastAsia" w:ascii="宋体" w:hAnsi="宋体" w:cs="宋体"/>
          <w:bCs/>
          <w:color w:val="000000"/>
          <w:sz w:val="24"/>
          <w:szCs w:val="20"/>
          <w:lang w:bidi="en-US"/>
        </w:rPr>
        <w:t xml:space="preserve">向乙方索取食材的检验合格证或者化验单，并做好索证登记工作；确认无误后，在乙方的送货单上签收并留一份存档；</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（4）</w:t>
      </w:r>
      <w:r>
        <w:rPr>
          <w:rStyle w:val="940"/>
          <w:rFonts w:hint="eastAsia" w:ascii="宋体" w:hAnsi="宋体" w:cs="宋体"/>
          <w:color w:val="000000"/>
          <w:sz w:val="24"/>
        </w:rPr>
        <w:t xml:space="preserve">协调处理本合同生效前发生的管理遗留问题。</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（5）</w:t>
      </w:r>
      <w:r>
        <w:rPr>
          <w:rStyle w:val="940"/>
          <w:rFonts w:hint="eastAsia" w:ascii="宋体" w:hAnsi="宋体" w:cs="宋体"/>
          <w:color w:val="000000"/>
          <w:sz w:val="24"/>
        </w:rPr>
        <w:t xml:space="preserve">甲方的食堂工作人员要支持、配合乙方工作，使食堂配送工作有序有效进行；对乙方做到不索要，不为难，不马虎。</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（6）</w:t>
      </w:r>
      <w:r>
        <w:rPr>
          <w:rStyle w:val="940"/>
          <w:rFonts w:hint="eastAsia" w:ascii="宋体" w:hAnsi="宋体" w:cs="宋体"/>
          <w:color w:val="000000"/>
          <w:sz w:val="24"/>
        </w:rPr>
        <w:t xml:space="preserve">乙方有违约行为的，甲方有权解除合同</w:t>
      </w:r>
      <w:r>
        <w:rPr>
          <w:rStyle w:val="940"/>
          <w:rFonts w:hint="eastAsia" w:ascii="宋体" w:hAnsi="宋体" w:cs="宋体"/>
          <w:color w:val="000000"/>
          <w:sz w:val="24"/>
          <w:lang w:eastAsia="zh-CN"/>
        </w:rPr>
        <w:t xml:space="preserve">并要求乙方</w:t>
      </w:r>
      <w:r>
        <w:rPr>
          <w:rStyle w:val="940"/>
          <w:rFonts w:hint="eastAsia" w:ascii="宋体" w:hAnsi="宋体" w:cs="宋体"/>
          <w:color w:val="000000"/>
          <w:sz w:val="24"/>
        </w:rPr>
        <w:t xml:space="preserve">支付实际合同期内扣除考核扣款后的全部余款。</w:t>
      </w:r>
      <w:r/>
    </w:p>
    <w:p>
      <w:pPr>
        <w:pStyle w:val="1269"/>
        <w:ind w:firstLine="480"/>
        <w:rPr>
          <w:rStyle w:val="940"/>
          <w:rFonts w:ascii="宋体" w:hAnsi="宋体" w:cs="宋体"/>
          <w:sz w:val="24"/>
        </w:rPr>
        <w:outlineLvl w:val="9"/>
      </w:pPr>
      <w:r>
        <w:rPr>
          <w:rStyle w:val="940"/>
          <w:rFonts w:hint="eastAsia" w:ascii="宋体" w:hAnsi="宋体" w:cs="宋体"/>
          <w:color w:val="000000"/>
          <w:sz w:val="24"/>
        </w:rPr>
        <w:t xml:space="preserve">（7）甲方有权对中标后再转包或分包的乙方终止承包合同。</w:t>
      </w:r>
      <w:r/>
    </w:p>
    <w:p>
      <w:pPr>
        <w:pStyle w:val="1269"/>
        <w:ind w:firstLine="480"/>
        <w:rPr>
          <w:rStyle w:val="940"/>
          <w:rFonts w:ascii="宋体" w:hAnsi="宋体" w:cs="宋体"/>
          <w:sz w:val="24"/>
        </w:rPr>
        <w:outlineLvl w:val="9"/>
      </w:pPr>
      <w:r>
        <w:rPr>
          <w:rStyle w:val="940"/>
          <w:rFonts w:hint="eastAsia" w:ascii="宋体" w:hAnsi="宋体" w:cs="宋体"/>
          <w:color w:val="000000"/>
          <w:sz w:val="24"/>
        </w:rPr>
        <w:t xml:space="preserve">（8）甲方有权在服务期内根据实际情况提出修改考核细则，并经与乙方协商确认后，按新的考核细则执行考核。</w:t>
      </w:r>
      <w:r/>
    </w:p>
    <w:p>
      <w:pPr>
        <w:pStyle w:val="1269"/>
        <w:ind w:firstLine="480"/>
        <w:rPr>
          <w:rStyle w:val="940"/>
          <w:rFonts w:ascii="宋体" w:hAnsi="宋体" w:cs="宋体"/>
          <w:sz w:val="24"/>
        </w:rPr>
        <w:outlineLvl w:val="9"/>
      </w:pPr>
      <w:r>
        <w:rPr>
          <w:rStyle w:val="940"/>
          <w:rFonts w:hint="eastAsia" w:ascii="宋体" w:hAnsi="宋体" w:cs="宋体"/>
          <w:color w:val="000000"/>
          <w:sz w:val="24"/>
          <w:lang w:val="en-US" w:eastAsia="zh-CN"/>
        </w:rPr>
        <w:t xml:space="preserve">9</w:t>
      </w:r>
      <w:r>
        <w:rPr>
          <w:rStyle w:val="940"/>
          <w:rFonts w:hint="eastAsia" w:ascii="宋体" w:hAnsi="宋体" w:cs="宋体"/>
          <w:color w:val="000000"/>
          <w:sz w:val="24"/>
        </w:rPr>
        <w:t xml:space="preserve">.2 乙方的权利和义务</w:t>
      </w:r>
      <w:r/>
    </w:p>
    <w:p>
      <w:pPr>
        <w:pStyle w:val="1269"/>
        <w:ind w:firstLine="480"/>
        <w:spacing w:line="360" w:lineRule="auto"/>
        <w:rPr>
          <w:rStyle w:val="940"/>
          <w:rFonts w:hint="eastAsia" w:ascii="宋体" w:hAnsi="宋体" w:eastAsia="宋体"/>
          <w:sz w:val="24"/>
          <w:szCs w:val="20"/>
          <w:lang w:eastAsia="zh-CN"/>
        </w:rPr>
        <w:outlineLvl w:val="9"/>
      </w:pPr>
      <w:r>
        <w:rPr>
          <w:rStyle w:val="940"/>
          <w:rFonts w:hint="eastAsia" w:ascii="宋体" w:hAnsi="宋体" w:cs="宋体"/>
          <w:color w:val="000000"/>
          <w:sz w:val="24"/>
          <w:lang w:eastAsia="zh-CN"/>
        </w:rPr>
        <w:t xml:space="preserve">（1）</w:t>
      </w:r>
      <w:r>
        <w:rPr>
          <w:rStyle w:val="940"/>
          <w:rFonts w:hint="eastAsia" w:ascii="宋体" w:hAnsi="宋体"/>
          <w:color w:val="000000"/>
          <w:sz w:val="24"/>
          <w:szCs w:val="20"/>
        </w:rPr>
        <w:t xml:space="preserve"> 乙方应按甲方提供的订单计划配送，在甲方指定的收货地点司磅或清点数量后，以实际验货数量为准。乙方每次随货送上一式三联送货清单</w:t>
      </w:r>
      <w:r>
        <w:rPr>
          <w:rStyle w:val="940"/>
          <w:rFonts w:hint="eastAsia" w:ascii="宋体" w:hAnsi="宋体"/>
          <w:color w:val="000000"/>
          <w:sz w:val="24"/>
          <w:szCs w:val="20"/>
          <w:lang w:eastAsia="zh-CN"/>
        </w:rPr>
        <w:t xml:space="preserve">（格式按照</w:t>
      </w:r>
      <w:r>
        <w:rPr>
          <w:rStyle w:val="940"/>
          <w:rFonts w:hint="eastAsia" w:ascii="宋体" w:hAnsi="宋体"/>
          <w:color w:val="000000"/>
          <w:sz w:val="24"/>
          <w:szCs w:val="20"/>
          <w:lang w:val="en-US" w:eastAsia="zh-CN"/>
        </w:rPr>
        <w:t xml:space="preserve">9.1（3</w:t>
      </w:r>
      <w:r>
        <w:rPr>
          <w:rStyle w:val="940"/>
          <w:rFonts w:hint="eastAsia" w:ascii="宋体" w:hAnsi="宋体"/>
          <w:color w:val="000000"/>
          <w:sz w:val="24"/>
          <w:szCs w:val="20"/>
          <w:lang w:eastAsia="zh-CN"/>
        </w:rPr>
        <w:t xml:space="preserve">）的</w:t>
      </w:r>
      <w:r>
        <w:rPr>
          <w:rStyle w:val="940"/>
          <w:rFonts w:hint="eastAsia" w:ascii="宋体" w:hAnsi="宋体" w:cs="宋体"/>
          <w:color w:val="000000"/>
          <w:sz w:val="24"/>
          <w:lang w:eastAsia="zh-CN"/>
        </w:rPr>
        <w:t xml:space="preserve">内容制作），并且不定期</w:t>
      </w:r>
      <w:r>
        <w:rPr>
          <w:rStyle w:val="940"/>
          <w:rFonts w:hint="eastAsia" w:ascii="宋体" w:hAnsi="宋体"/>
          <w:color w:val="000000"/>
          <w:sz w:val="24"/>
          <w:szCs w:val="20"/>
          <w:lang w:eastAsia="zh-CN"/>
        </w:rPr>
        <w:t xml:space="preserve">提供</w:t>
      </w:r>
      <w:r>
        <w:rPr>
          <w:rStyle w:val="940"/>
          <w:rFonts w:hint="eastAsia" w:ascii="宋体" w:hAnsi="宋体"/>
          <w:color w:val="000000"/>
          <w:sz w:val="24"/>
          <w:szCs w:val="20"/>
        </w:rPr>
        <w:t xml:space="preserve">相应检验检疫证明等，由甲方验货后签字确认。送货清单甲方贰份，乙方壹份，作为送、收货的凭证。对于不符合要求的货品甲方有权要求退货或换货，所有费用由乙方承担</w:t>
      </w:r>
      <w:r>
        <w:rPr>
          <w:rStyle w:val="940"/>
          <w:rFonts w:hint="eastAsia" w:ascii="宋体" w:hAnsi="宋体" w:cs="宋体"/>
          <w:color w:val="000000"/>
          <w:sz w:val="24"/>
        </w:rPr>
        <w:t xml:space="preserve">。</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（2）</w:t>
      </w:r>
      <w:r>
        <w:rPr>
          <w:rStyle w:val="940"/>
          <w:rFonts w:hint="eastAsia" w:ascii="宋体" w:hAnsi="宋体" w:cs="宋体"/>
          <w:color w:val="000000"/>
          <w:sz w:val="24"/>
        </w:rPr>
        <w:t xml:space="preserve">按合同约定，履行项目管理职责。</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（3）</w:t>
      </w:r>
      <w:r>
        <w:rPr>
          <w:rStyle w:val="940"/>
          <w:rFonts w:hint="eastAsia" w:ascii="宋体" w:hAnsi="宋体" w:cs="宋体"/>
          <w:bCs/>
          <w:color w:val="000000"/>
          <w:sz w:val="24"/>
          <w:szCs w:val="20"/>
          <w:lang w:bidi="en-US"/>
        </w:rPr>
        <w:t xml:space="preserve">乙方根据投标书的有关承诺条款，联系配送工作的具体情况，严格执行《中华人民共和国食品安全法》的规定，建立并自觉履行食品卫生安全和食品质量的保障机制，确保安全</w:t>
      </w:r>
      <w:r>
        <w:rPr>
          <w:rStyle w:val="940"/>
          <w:rFonts w:hint="eastAsia" w:ascii="宋体" w:hAnsi="宋体" w:cs="宋体"/>
          <w:color w:val="000000"/>
          <w:sz w:val="24"/>
        </w:rPr>
        <w:t xml:space="preserve">。</w:t>
      </w:r>
      <w:r>
        <w:rPr>
          <w:rStyle w:val="940"/>
          <w:rFonts w:ascii="宋体" w:hAnsi="宋体" w:cs="宋体"/>
          <w:color w:val="000000"/>
          <w:sz w:val="24"/>
        </w:rPr>
        <w:t xml:space="preserve"> </w:t>
      </w:r>
      <w:r/>
    </w:p>
    <w:p>
      <w:pPr>
        <w:pStyle w:val="1299"/>
        <w:ind w:firstLine="500"/>
        <w:spacing w:line="440" w:lineRule="exact"/>
        <w:rPr>
          <w:rStyle w:val="1014"/>
          <w:rFonts w:hint="eastAsia"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lang w:val="en-US" w:eastAsia="zh-CN"/>
        </w:rPr>
        <w:t xml:space="preserve">（4）</w:t>
      </w:r>
      <w:r>
        <w:rPr>
          <w:rStyle w:val="1014"/>
          <w:rFonts w:hint="eastAsia" w:ascii="宋体" w:hAnsi="宋体" w:eastAsia="宋体" w:cs="宋体"/>
          <w:b w:val="0"/>
          <w:i w:val="0"/>
          <w:color w:val="000000"/>
          <w:sz w:val="24"/>
          <w:szCs w:val="24"/>
          <w:u w:val="none"/>
          <w:lang w:val="en-US"/>
        </w:rPr>
        <w:t xml:space="preserve">乙方必须根据约定和甲方提出的品种、规格、数量、质量、配送时间等要求送货，原则上要求每天送货一次，特殊情况下，乙方须在规定的时间内随时送货</w:t>
      </w:r>
      <w:r>
        <w:rPr>
          <w:rStyle w:val="1014"/>
          <w:rFonts w:hint="eastAsia" w:ascii="宋体" w:hAnsi="宋体" w:eastAsia="宋体" w:cs="宋体"/>
          <w:b w:val="0"/>
          <w:i w:val="0"/>
          <w:color w:val="000000"/>
          <w:sz w:val="24"/>
          <w:szCs w:val="24"/>
          <w:u w:val="none"/>
          <w:lang w:val="en-US" w:eastAsia="zh-CN"/>
        </w:rPr>
        <w:t xml:space="preserve">；每周一</w:t>
      </w:r>
      <w:r>
        <w:rPr>
          <w:rStyle w:val="1014"/>
          <w:rFonts w:hint="eastAsia" w:ascii="宋体" w:hAnsi="宋体" w:eastAsia="宋体" w:cs="宋体"/>
          <w:b w:val="0"/>
          <w:i w:val="0"/>
          <w:color w:val="000000"/>
          <w:sz w:val="24"/>
          <w:szCs w:val="24"/>
          <w:u w:val="none"/>
          <w:lang w:val="en-US"/>
        </w:rPr>
        <w:t xml:space="preserve">送菜时需要打印“张家港市青草巷农副产品批发市场有限公司”网站或者张家港相知价格网公布的价格</w:t>
      </w:r>
      <w:r>
        <w:rPr>
          <w:rStyle w:val="1014"/>
          <w:rFonts w:hint="eastAsia" w:ascii="宋体" w:hAnsi="宋体" w:eastAsia="宋体" w:cs="宋体"/>
          <w:b w:val="0"/>
          <w:i w:val="0"/>
          <w:color w:val="000000"/>
          <w:sz w:val="24"/>
          <w:szCs w:val="24"/>
          <w:u w:val="none"/>
          <w:lang w:val="en-US" w:eastAsia="zh-CN"/>
        </w:rPr>
        <w:t xml:space="preserve">，</w:t>
      </w:r>
      <w:r>
        <w:rPr>
          <w:rStyle w:val="1014"/>
          <w:rFonts w:hint="eastAsia" w:ascii="宋体" w:hAnsi="宋体" w:eastAsia="宋体" w:cs="宋体"/>
          <w:b w:val="0"/>
          <w:i w:val="0"/>
          <w:color w:val="000000"/>
          <w:sz w:val="24"/>
          <w:szCs w:val="24"/>
          <w:u w:val="none"/>
          <w:lang w:val="en-US"/>
        </w:rPr>
        <w:t xml:space="preserve">每次的配送清单须是打印稿；</w:t>
      </w:r>
      <w:r/>
    </w:p>
    <w:p>
      <w:pPr>
        <w:pStyle w:val="1299"/>
        <w:ind w:firstLine="500"/>
        <w:spacing w:line="440" w:lineRule="exact"/>
        <w:rPr>
          <w:rStyle w:val="940"/>
          <w:rFonts w:hint="eastAsia" w:ascii="宋体" w:hAnsi="宋体" w:eastAsia="宋体" w:cs="宋体"/>
          <w:color w:val="000000"/>
          <w:sz w:val="24"/>
        </w:rPr>
        <w:outlineLvl w:val="9"/>
      </w:pPr>
      <w:r>
        <w:rPr>
          <w:rStyle w:val="940"/>
          <w:rFonts w:hint="eastAsia" w:ascii="宋体" w:hAnsi="宋体" w:eastAsia="宋体" w:cs="宋体"/>
          <w:color w:val="000000"/>
          <w:sz w:val="24"/>
          <w:lang w:eastAsia="zh-CN"/>
        </w:rPr>
        <w:t xml:space="preserve">（5）</w:t>
      </w:r>
      <w:r>
        <w:rPr>
          <w:rStyle w:val="940"/>
          <w:rFonts w:hint="eastAsia" w:ascii="宋体" w:hAnsi="宋体" w:eastAsia="宋体" w:cs="宋体"/>
          <w:color w:val="000000"/>
          <w:sz w:val="24"/>
        </w:rPr>
        <w:t xml:space="preserve">乙方</w:t>
      </w:r>
      <w:r>
        <w:rPr>
          <w:rStyle w:val="940"/>
          <w:rFonts w:hint="eastAsia" w:ascii="宋体" w:hAnsi="宋体" w:eastAsia="宋体" w:cs="宋体"/>
          <w:color w:val="000000"/>
          <w:sz w:val="24"/>
          <w:lang w:eastAsia="zh-CN"/>
        </w:rPr>
        <w:t xml:space="preserve">不定期</w:t>
      </w:r>
      <w:r>
        <w:rPr>
          <w:rStyle w:val="940"/>
          <w:rFonts w:hint="eastAsia" w:ascii="宋体" w:hAnsi="宋体" w:eastAsia="宋体" w:cs="宋体"/>
          <w:color w:val="000000"/>
          <w:sz w:val="24"/>
        </w:rPr>
        <w:t xml:space="preserve">提供配送食材的检测报告、食材检验合格证等合格证明材料；</w:t>
      </w:r>
      <w:r/>
    </w:p>
    <w:p>
      <w:pPr>
        <w:pStyle w:val="1299"/>
        <w:ind w:firstLine="500"/>
        <w:spacing w:line="440" w:lineRule="exact"/>
        <w:rPr>
          <w:rStyle w:val="940"/>
          <w:rFonts w:hint="eastAsia" w:ascii="宋体" w:hAnsi="宋体" w:eastAsia="宋体" w:cs="宋体"/>
          <w:color w:val="000000"/>
          <w:sz w:val="24"/>
        </w:rPr>
        <w:outlineLvl w:val="9"/>
      </w:pPr>
      <w:r>
        <w:rPr>
          <w:rStyle w:val="940"/>
          <w:rFonts w:hint="eastAsia" w:ascii="宋体" w:hAnsi="宋体" w:eastAsia="宋体" w:cs="宋体"/>
          <w:color w:val="000000"/>
          <w:sz w:val="24"/>
        </w:rPr>
        <w:t xml:space="preserve">（6）配送过程中不得与</w:t>
      </w:r>
      <w:r>
        <w:rPr>
          <w:rStyle w:val="940"/>
          <w:rFonts w:hint="eastAsia" w:ascii="宋体" w:hAnsi="宋体" w:eastAsia="宋体" w:cs="宋体"/>
          <w:color w:val="000000"/>
          <w:sz w:val="24"/>
          <w:lang w:eastAsia="zh-CN"/>
        </w:rPr>
        <w:t xml:space="preserve">其他货物</w:t>
      </w:r>
      <w:r>
        <w:rPr>
          <w:rStyle w:val="940"/>
          <w:rFonts w:hint="eastAsia" w:ascii="宋体" w:hAnsi="宋体" w:eastAsia="宋体" w:cs="宋体"/>
          <w:color w:val="000000"/>
          <w:sz w:val="24"/>
        </w:rPr>
        <w:t xml:space="preserve">混装，防止肉品二次污染，规格大小以甲方要求为准。</w:t>
      </w:r>
      <w:r/>
    </w:p>
    <w:p>
      <w:pPr>
        <w:pStyle w:val="1299"/>
        <w:ind w:firstLine="500"/>
        <w:spacing w:line="440" w:lineRule="exact"/>
        <w:rPr>
          <w:rStyle w:val="940"/>
          <w:rFonts w:hint="eastAsia" w:ascii="宋体" w:hAnsi="宋体" w:eastAsia="宋体" w:cs="宋体"/>
          <w:color w:val="000000"/>
          <w:sz w:val="24"/>
          <w:lang w:eastAsia="zh-CN"/>
        </w:rPr>
        <w:outlineLvl w:val="9"/>
      </w:pPr>
      <w:r>
        <w:rPr>
          <w:rStyle w:val="940"/>
          <w:rFonts w:hint="eastAsia" w:ascii="宋体" w:hAnsi="宋体" w:eastAsia="宋体" w:cs="宋体"/>
          <w:color w:val="000000"/>
          <w:sz w:val="24"/>
        </w:rPr>
        <w:t xml:space="preserve">（7）乙方向甲方提供食材的规格、价格必须符合甲方要求，严禁以次充好或者擅自提价</w:t>
      </w:r>
      <w:r>
        <w:rPr>
          <w:rStyle w:val="940"/>
          <w:rFonts w:hint="eastAsia" w:ascii="宋体" w:hAnsi="宋体" w:eastAsia="宋体" w:cs="宋体"/>
          <w:color w:val="000000"/>
          <w:sz w:val="24"/>
          <w:lang w:eastAsia="zh-CN"/>
        </w:rPr>
        <w:t xml:space="preserve">。</w:t>
      </w:r>
      <w:r/>
    </w:p>
    <w:p>
      <w:pPr>
        <w:pStyle w:val="1270"/>
        <w:ind w:firstLine="482"/>
        <w:rPr>
          <w:rFonts w:hint="eastAsia"/>
          <w:b/>
          <w:bCs/>
        </w:rPr>
        <w:outlineLvl w:val="9"/>
      </w:pPr>
      <w:r>
        <w:rPr>
          <w:rFonts w:hint="eastAsia"/>
          <w:b/>
          <w:bCs/>
          <w:lang w:val="en-US" w:eastAsia="zh-CN"/>
        </w:rPr>
        <w:t xml:space="preserve">十</w:t>
      </w:r>
      <w:r>
        <w:rPr>
          <w:rFonts w:hint="eastAsia"/>
          <w:b/>
          <w:bCs/>
        </w:rPr>
        <w:t xml:space="preserve">、服务质量</w:t>
      </w:r>
      <w:r/>
    </w:p>
    <w:p>
      <w:pPr>
        <w:pStyle w:val="1270"/>
        <w:rPr>
          <w:rFonts w:hint="eastAsia"/>
        </w:rPr>
        <w:outlineLvl w:val="9"/>
      </w:pPr>
      <w:r>
        <w:rPr>
          <w:rFonts w:hint="eastAsia"/>
        </w:rPr>
        <w:t xml:space="preserve">乙方提供的管理服务应达到投标文件所约定的目标。对达标的理解有异议的，由双方共同认可的第三方予以评定。</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一</w:t>
      </w:r>
      <w:r>
        <w:rPr>
          <w:rFonts w:hint="eastAsia"/>
          <w:b/>
          <w:bCs/>
        </w:rPr>
        <w:t xml:space="preserve">、违约责任</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w:t>
      </w:r>
      <w:r>
        <w:rPr>
          <w:rFonts w:hint="eastAsia"/>
          <w:lang w:val="en-US" w:eastAsia="zh-CN"/>
        </w:rPr>
        <w:t xml:space="preserve">1</w:t>
      </w:r>
      <w:r>
        <w:rPr>
          <w:rFonts w:hint="eastAsia"/>
        </w:rPr>
        <w:t xml:space="preserve">甲方对乙方进行考核，按考核结果给付费用。</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w:t>
      </w:r>
      <w:r>
        <w:rPr>
          <w:rFonts w:hint="eastAsia"/>
          <w:lang w:val="en-US" w:eastAsia="zh-CN"/>
        </w:rPr>
        <w:t xml:space="preserve">2</w:t>
      </w:r>
      <w:r>
        <w:rPr>
          <w:rFonts w:hint="eastAsia"/>
        </w:rPr>
        <w:t xml:space="preserve">乙方违反合同的约定，未能达到约定的管理目标，甲方有权要求乙方限期整改，逾期未整改的，甲方有权终止合同，造成甲方经济损失的，乙方给予甲方赔偿。</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w:t>
      </w:r>
      <w:r>
        <w:rPr>
          <w:rFonts w:hint="eastAsia"/>
          <w:lang w:val="en-US" w:eastAsia="zh-CN"/>
        </w:rPr>
        <w:t xml:space="preserve">3</w:t>
      </w:r>
      <w:r>
        <w:rPr>
          <w:rFonts w:hint="eastAsia"/>
        </w:rPr>
        <w:t xml:space="preserve">本合同生效后，甲乙双方任何一方无正当理由要求终止合同的，除双方签订补充协议外，责任方须按本合同及其补充协议的有关条款之规定承担违约责任，并应向对方支付合同金额10%的违约金。</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二</w:t>
      </w:r>
      <w:r>
        <w:rPr>
          <w:rFonts w:hint="eastAsia"/>
          <w:b/>
          <w:bCs/>
        </w:rPr>
        <w:t xml:space="preserve">、不可抗力事件处理</w:t>
      </w:r>
      <w:r/>
    </w:p>
    <w:p>
      <w:pPr>
        <w:pStyle w:val="1270"/>
        <w:rPr>
          <w:rFonts w:hint="eastAsia"/>
        </w:rPr>
        <w:outlineLvl w:val="9"/>
      </w:pPr>
      <w:r>
        <w:rPr>
          <w:rFonts w:hint="eastAsia"/>
        </w:rPr>
        <w:t xml:space="preserve">1</w:t>
      </w:r>
      <w:r>
        <w:rPr>
          <w:rFonts w:hint="eastAsia"/>
          <w:lang w:val="en-US" w:eastAsia="zh-CN"/>
        </w:rPr>
        <w:t xml:space="preserve">2</w:t>
      </w:r>
      <w:r>
        <w:rPr>
          <w:rFonts w:hint="eastAsia"/>
        </w:rPr>
        <w:t xml:space="preserve">.1在合同有效期内，任何一方因不可抗力事件导致不能履行合同，则合同履行期可延长，其延长期与不可抗力影响期相同。</w:t>
      </w:r>
      <w:r/>
    </w:p>
    <w:p>
      <w:pPr>
        <w:pStyle w:val="1270"/>
        <w:rPr>
          <w:rFonts w:hint="eastAsia"/>
        </w:rPr>
        <w:outlineLvl w:val="9"/>
      </w:pPr>
      <w:r>
        <w:rPr>
          <w:rFonts w:hint="eastAsia"/>
        </w:rPr>
        <w:t xml:space="preserve">1</w:t>
      </w:r>
      <w:r>
        <w:rPr>
          <w:rFonts w:hint="eastAsia"/>
          <w:lang w:val="en-US" w:eastAsia="zh-CN"/>
        </w:rPr>
        <w:t xml:space="preserve">2</w:t>
      </w:r>
      <w:r>
        <w:rPr>
          <w:rFonts w:hint="eastAsia"/>
        </w:rPr>
        <w:t xml:space="preserve">.2不可抗力事件发生后，应立即通知对方，并寄送有关权威机构出具的证明。</w:t>
      </w:r>
      <w:r/>
    </w:p>
    <w:p>
      <w:pPr>
        <w:pStyle w:val="1270"/>
        <w:rPr>
          <w:rFonts w:hint="eastAsia"/>
        </w:rPr>
        <w:outlineLvl w:val="9"/>
      </w:pPr>
      <w:r>
        <w:rPr>
          <w:rFonts w:hint="eastAsia"/>
        </w:rPr>
        <w:t xml:space="preserve">1</w:t>
      </w:r>
      <w:r>
        <w:rPr>
          <w:rFonts w:hint="eastAsia"/>
          <w:lang w:val="en-US" w:eastAsia="zh-CN"/>
        </w:rPr>
        <w:t xml:space="preserve">2</w:t>
      </w:r>
      <w:r>
        <w:rPr>
          <w:rFonts w:hint="eastAsia"/>
        </w:rPr>
        <w:t xml:space="preserve">.3不可抗力事件延续120天以上，双方应通过友好协商，确定是否继续履行合同。</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三</w:t>
      </w:r>
      <w:r>
        <w:rPr>
          <w:rFonts w:hint="eastAsia"/>
          <w:b/>
          <w:bCs/>
        </w:rPr>
        <w:t xml:space="preserve">、诉讼</w:t>
      </w:r>
      <w:r/>
    </w:p>
    <w:p>
      <w:pPr>
        <w:pStyle w:val="1270"/>
        <w:rPr>
          <w:rFonts w:hint="eastAsia"/>
        </w:rPr>
        <w:outlineLvl w:val="9"/>
      </w:pPr>
      <w:r>
        <w:rPr>
          <w:rFonts w:hint="eastAsia"/>
        </w:rPr>
        <w:t xml:space="preserve">双方在执行合同中所发生的一切争议，应通过协商解决。如协商不成，可向合同签订地法院起诉，合同签订地在此约定为张家港市。</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四</w:t>
      </w:r>
      <w:r>
        <w:rPr>
          <w:rFonts w:hint="eastAsia"/>
          <w:b/>
          <w:bCs/>
        </w:rPr>
        <w:t xml:space="preserve">、合同其他文件</w:t>
      </w:r>
      <w:r/>
    </w:p>
    <w:p>
      <w:pPr>
        <w:pStyle w:val="1270"/>
        <w:rPr>
          <w:rFonts w:hint="eastAsia"/>
        </w:rPr>
        <w:outlineLvl w:val="9"/>
      </w:pPr>
      <w:r>
        <w:rPr>
          <w:rFonts w:hint="eastAsia"/>
        </w:rPr>
        <w:t xml:space="preserve">下列文件为本合同不可分割</w:t>
      </w:r>
      <w:r>
        <w:rPr>
          <w:rFonts w:hint="eastAsia"/>
          <w:lang w:eastAsia="zh-CN"/>
        </w:rPr>
        <w:t xml:space="preserve">部分</w:t>
      </w:r>
      <w:r>
        <w:rPr>
          <w:rFonts w:hint="eastAsia"/>
        </w:rPr>
        <w:t xml:space="preserve">，与本合同具有同等效力。</w:t>
      </w:r>
      <w:r/>
    </w:p>
    <w:p>
      <w:pPr>
        <w:pStyle w:val="1270"/>
        <w:rPr>
          <w:rFonts w:hint="eastAsia"/>
        </w:rPr>
        <w:outlineLvl w:val="9"/>
      </w:pPr>
      <w:r>
        <w:rPr>
          <w:rFonts w:hint="eastAsia"/>
          <w:lang w:eastAsia="zh-CN"/>
        </w:rPr>
        <w:t xml:space="preserve">（1）</w:t>
      </w:r>
      <w:r>
        <w:rPr>
          <w:rFonts w:hint="eastAsia"/>
        </w:rPr>
        <w:t xml:space="preserve">中标通知书；</w:t>
      </w:r>
      <w:r/>
    </w:p>
    <w:p>
      <w:pPr>
        <w:pStyle w:val="1270"/>
        <w:rPr>
          <w:rFonts w:hint="eastAsia"/>
        </w:rPr>
        <w:outlineLvl w:val="9"/>
      </w:pPr>
      <w:r>
        <w:rPr>
          <w:rFonts w:hint="eastAsia"/>
          <w:lang w:eastAsia="zh-CN"/>
        </w:rPr>
        <w:t xml:space="preserve">（2）</w:t>
      </w:r>
      <w:r>
        <w:rPr>
          <w:rFonts w:hint="eastAsia"/>
        </w:rPr>
        <w:t xml:space="preserve">供方中标的投标书；</w:t>
      </w:r>
      <w:r/>
    </w:p>
    <w:p>
      <w:pPr>
        <w:pStyle w:val="1270"/>
        <w:rPr>
          <w:rFonts w:hint="eastAsia"/>
        </w:rPr>
        <w:outlineLvl w:val="9"/>
      </w:pPr>
      <w:r>
        <w:rPr>
          <w:rFonts w:hint="eastAsia"/>
          <w:lang w:eastAsia="zh-CN"/>
        </w:rPr>
        <w:t xml:space="preserve">（3）</w:t>
      </w:r>
      <w:r>
        <w:rPr>
          <w:rFonts w:hint="eastAsia"/>
        </w:rPr>
        <w:t xml:space="preserve">招标文件；</w:t>
      </w:r>
      <w:r/>
    </w:p>
    <w:p>
      <w:pPr>
        <w:pStyle w:val="1270"/>
        <w:rPr>
          <w:rFonts w:hint="eastAsia"/>
        </w:rPr>
        <w:outlineLvl w:val="9"/>
      </w:pPr>
      <w:r>
        <w:rPr>
          <w:rFonts w:hint="eastAsia"/>
          <w:lang w:eastAsia="zh-CN"/>
        </w:rPr>
        <w:t xml:space="preserve">（4）</w:t>
      </w:r>
      <w:r>
        <w:rPr>
          <w:rFonts w:hint="eastAsia"/>
        </w:rPr>
        <w:t xml:space="preserve">供方在招投标过程中所作的其他承诺、声明、书面澄清等。</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五</w:t>
      </w:r>
      <w:r>
        <w:rPr>
          <w:rFonts w:hint="eastAsia"/>
          <w:b/>
          <w:bCs/>
        </w:rPr>
        <w:t xml:space="preserve">、合同生效及其它</w:t>
      </w:r>
      <w:r/>
    </w:p>
    <w:p>
      <w:pPr>
        <w:pStyle w:val="1270"/>
        <w:rPr>
          <w:rFonts w:hint="eastAsia"/>
        </w:rPr>
        <w:outlineLvl w:val="9"/>
      </w:pPr>
      <w:r>
        <w:rPr>
          <w:rFonts w:hint="eastAsia"/>
        </w:rPr>
        <w:t xml:space="preserve">1</w:t>
      </w:r>
      <w:r>
        <w:rPr>
          <w:rFonts w:hint="eastAsia"/>
          <w:lang w:val="en-US" w:eastAsia="zh-CN"/>
        </w:rPr>
        <w:t xml:space="preserve">5</w:t>
      </w:r>
      <w:r>
        <w:rPr>
          <w:rFonts w:hint="eastAsia"/>
        </w:rPr>
        <w:t xml:space="preserve">.1合同经双方法定代表人（或负责人）或授权委托代表人签字并加盖单位公章后生效</w:t>
      </w:r>
      <w:r>
        <w:rPr>
          <w:rFonts w:hint="eastAsia"/>
          <w:lang w:eastAsia="zh-CN"/>
        </w:rPr>
        <w:t xml:space="preserve">，</w:t>
      </w:r>
      <w:r>
        <w:rPr>
          <w:rFonts w:hint="eastAsia"/>
        </w:rPr>
        <w:t xml:space="preserve">生效后至张家港市政府采购管理中心备案。</w:t>
      </w:r>
      <w:r/>
    </w:p>
    <w:p>
      <w:pPr>
        <w:pStyle w:val="1270"/>
        <w:rPr>
          <w:rFonts w:hint="eastAsia"/>
        </w:rPr>
        <w:outlineLvl w:val="9"/>
      </w:pPr>
      <w:r>
        <w:rPr>
          <w:rFonts w:hint="eastAsia"/>
        </w:rPr>
        <w:t xml:space="preserve">1</w:t>
      </w:r>
      <w:r>
        <w:rPr>
          <w:rFonts w:hint="eastAsia"/>
          <w:lang w:val="en-US" w:eastAsia="zh-CN"/>
        </w:rPr>
        <w:t xml:space="preserve">5</w:t>
      </w:r>
      <w:r>
        <w:rPr>
          <w:rFonts w:hint="eastAsia"/>
        </w:rPr>
        <w:t xml:space="preserve">.2本合同未尽事宜，遵照《民法典》合同编</w:t>
      </w:r>
      <w:r>
        <w:rPr>
          <w:rFonts w:hint="eastAsia"/>
          <w:lang w:eastAsia="zh-CN"/>
        </w:rPr>
        <w:t xml:space="preserve">，经</w:t>
      </w:r>
      <w:r>
        <w:rPr>
          <w:rFonts w:hint="eastAsia"/>
        </w:rPr>
        <w:t xml:space="preserve">甲乙双方协商一致可签订补充协议。</w:t>
      </w:r>
      <w:r/>
    </w:p>
    <w:p>
      <w:pPr>
        <w:pStyle w:val="1270"/>
        <w:outlineLvl w:val="9"/>
      </w:pPr>
      <w:r>
        <w:t xml:space="preserve">1</w:t>
      </w:r>
      <w:r>
        <w:rPr>
          <w:rFonts w:hint="eastAsia"/>
          <w:lang w:val="en-US" w:eastAsia="zh-CN"/>
        </w:rPr>
        <w:t xml:space="preserve">5</w:t>
      </w:r>
      <w:r>
        <w:t xml:space="preserve">.3本合同正本一式六份，具有同等法律效力，甲方三份，乙方、张家港市政府采购管理中心、</w:t>
      </w:r>
      <w:r>
        <w:rPr>
          <w:rFonts w:hint="eastAsia"/>
          <w:lang w:eastAsia="zh-CN"/>
        </w:rPr>
        <w:t xml:space="preserve">张家港华招达招投标代理有限公司</w:t>
      </w:r>
      <w:r>
        <w:t xml:space="preserve">各执一份。</w:t>
      </w:r>
      <w:r/>
    </w:p>
    <w:p>
      <w:pPr>
        <w:pStyle w:val="1270"/>
        <w:outlineLvl w:val="9"/>
      </w:pPr>
      <w:r/>
      <w:r/>
    </w:p>
    <w:p>
      <w:pPr>
        <w:pStyle w:val="1285"/>
        <w:contextualSpacing/>
        <w:ind w:firstLine="480"/>
        <w:spacing w:line="440" w:lineRule="exact"/>
        <w:rPr>
          <w:rStyle w:val="1353"/>
          <w:rFonts w:ascii="宋体" w:hAnsi="宋体" w:eastAsia="等线" w:cs="Courier New"/>
        </w:rPr>
        <w:outlineLvl w:val="9"/>
      </w:pPr>
      <w:r>
        <w:rPr>
          <w:rStyle w:val="1353"/>
          <w:rFonts w:hint="eastAsia" w:ascii="宋体" w:hAnsi="宋体" w:cs="Courier New"/>
        </w:rPr>
        <w:t xml:space="preserve">甲方：</w:t>
      </w:r>
      <w:bookmarkStart w:id="177" w:name="jianshedanwei_2"/>
      <w:r/>
      <w:bookmarkEnd w:id="177"/>
      <w:r>
        <w:rPr>
          <w:rStyle w:val="1353"/>
          <w:rFonts w:hint="eastAsia" w:ascii="宋体" w:hAnsi="宋体" w:eastAsia="等线" w:cs="Courier New"/>
        </w:rPr>
        <w:t xml:space="preserve">                                 </w:t>
      </w:r>
      <w:r>
        <w:rPr>
          <w:rStyle w:val="1353"/>
          <w:rFonts w:hint="eastAsia" w:ascii="宋体" w:hAnsi="宋体" w:cs="Courier New"/>
        </w:rPr>
        <w:t xml:space="preserve">乙方：</w:t>
      </w:r>
      <w:r/>
    </w:p>
    <w:p>
      <w:pPr>
        <w:pStyle w:val="1285"/>
        <w:contextualSpacing/>
        <w:ind w:firstLine="480"/>
        <w:spacing w:line="440" w:lineRule="exact"/>
        <w:rPr>
          <w:rStyle w:val="1353"/>
          <w:rFonts w:ascii="宋体" w:hAnsi="宋体" w:eastAsia="等线" w:cs="Courier New"/>
        </w:rPr>
        <w:outlineLvl w:val="9"/>
      </w:pPr>
      <w:r>
        <w:rPr>
          <w:rStyle w:val="1353"/>
          <w:rFonts w:hint="eastAsia" w:ascii="宋体" w:hAnsi="宋体" w:cs="Courier New"/>
        </w:rPr>
        <w:t xml:space="preserve">地址：</w:t>
      </w:r>
      <w:bookmarkStart w:id="178" w:name="jianshedanweiaddress"/>
      <w:r/>
      <w:bookmarkEnd w:id="178"/>
      <w:r>
        <w:rPr>
          <w:rStyle w:val="1353"/>
          <w:rFonts w:hint="eastAsia" w:ascii="宋体" w:hAnsi="宋体" w:eastAsia="等线" w:cs="Courier New"/>
        </w:rPr>
        <w:t xml:space="preserve">                                 </w:t>
      </w:r>
      <w:r>
        <w:rPr>
          <w:rStyle w:val="1353"/>
          <w:rFonts w:hint="eastAsia" w:ascii="宋体" w:hAnsi="宋体" w:cs="Courier New"/>
        </w:rPr>
        <w:t xml:space="preserve">地址：</w:t>
      </w:r>
      <w:r/>
    </w:p>
    <w:p>
      <w:pPr>
        <w:pStyle w:val="1285"/>
        <w:contextualSpacing/>
        <w:ind w:firstLine="480"/>
        <w:spacing w:line="440" w:lineRule="exact"/>
        <w:rPr>
          <w:rStyle w:val="1353"/>
          <w:rFonts w:ascii="宋体" w:hAnsi="宋体" w:cs="Courier New"/>
        </w:rPr>
        <w:outlineLvl w:val="9"/>
      </w:pPr>
      <w:r>
        <w:rPr>
          <w:rStyle w:val="1353"/>
          <w:rFonts w:hint="eastAsia" w:ascii="宋体" w:hAnsi="宋体" w:cs="Courier New"/>
        </w:rPr>
        <w:t xml:space="preserve">法定代表人或授权代表：</w:t>
      </w:r>
      <w:bookmarkStart w:id="179" w:name="jianshedanweifaren"/>
      <w:r/>
      <w:bookmarkEnd w:id="179"/>
      <w:r>
        <w:rPr>
          <w:rStyle w:val="1353"/>
          <w:rFonts w:hint="eastAsia" w:ascii="宋体" w:hAnsi="宋体" w:eastAsia="等线" w:cs="Courier New"/>
        </w:rPr>
        <w:t xml:space="preserve">                 </w:t>
      </w:r>
      <w:r>
        <w:rPr>
          <w:rStyle w:val="1353"/>
          <w:rFonts w:hint="eastAsia" w:ascii="宋体" w:hAnsi="宋体" w:cs="Courier New"/>
        </w:rPr>
        <w:t xml:space="preserve">法定代表人或授权代表：</w:t>
      </w:r>
      <w:r/>
    </w:p>
    <w:p>
      <w:pPr>
        <w:pStyle w:val="1285"/>
        <w:contextualSpacing/>
        <w:ind w:firstLine="480"/>
        <w:spacing w:line="440" w:lineRule="exact"/>
        <w:rPr>
          <w:rStyle w:val="1353"/>
          <w:rFonts w:ascii="宋体" w:hAnsi="宋体" w:eastAsia="等线" w:cs="Courier New"/>
        </w:rPr>
        <w:outlineLvl w:val="9"/>
      </w:pPr>
      <w:r>
        <w:rPr>
          <w:rStyle w:val="1353"/>
          <w:rFonts w:hint="eastAsia" w:ascii="宋体" w:hAnsi="宋体" w:cs="Courier New"/>
        </w:rPr>
        <w:t xml:space="preserve">联系电话：</w:t>
      </w:r>
      <w:bookmarkStart w:id="180" w:name="jianshedanweifarentel"/>
      <w:r/>
      <w:bookmarkEnd w:id="180"/>
      <w:r>
        <w:rPr>
          <w:rStyle w:val="1353"/>
          <w:rFonts w:hint="eastAsia" w:ascii="宋体" w:hAnsi="宋体" w:eastAsia="等线" w:cs="Courier New"/>
        </w:rPr>
        <w:t xml:space="preserve">                             </w:t>
      </w:r>
      <w:r>
        <w:rPr>
          <w:rStyle w:val="1353"/>
          <w:rFonts w:hint="eastAsia" w:ascii="宋体" w:hAnsi="宋体" w:cs="Courier New"/>
        </w:rPr>
        <w:t xml:space="preserve">联系电话：</w:t>
      </w:r>
      <w:r/>
    </w:p>
    <w:p>
      <w:pPr>
        <w:pStyle w:val="1285"/>
        <w:contextualSpacing/>
        <w:ind w:firstLine="480"/>
        <w:spacing w:line="440" w:lineRule="exact"/>
        <w:rPr>
          <w:rStyle w:val="1353"/>
          <w:rFonts w:ascii="宋体" w:hAnsi="宋体" w:cs="Courier New"/>
        </w:rPr>
        <w:outlineLvl w:val="9"/>
      </w:pPr>
      <w:r>
        <w:rPr>
          <w:rStyle w:val="1353"/>
          <w:rFonts w:hint="eastAsia" w:ascii="宋体" w:hAnsi="宋体" w:cs="Courier New"/>
        </w:rPr>
        <w:t xml:space="preserve">签订日期：      年    月  日</w:t>
      </w:r>
      <w:r>
        <w:rPr>
          <w:rStyle w:val="1353"/>
          <w:rFonts w:hint="eastAsia" w:ascii="宋体" w:hAnsi="宋体" w:eastAsia="等线" w:cs="Courier New"/>
        </w:rPr>
        <w:t xml:space="preserve">      </w:t>
      </w:r>
      <w:r/>
    </w:p>
    <w:p>
      <w:pPr>
        <w:pStyle w:val="1285"/>
        <w:contextualSpacing/>
        <w:spacing w:line="440" w:lineRule="exact"/>
        <w:rPr>
          <w:rStyle w:val="1353"/>
          <w:rFonts w:ascii="宋体" w:hAnsi="宋体" w:eastAsia="等线" w:cs="Courier New"/>
        </w:rPr>
        <w:outlineLvl w:val="9"/>
      </w:pPr>
      <w:r>
        <w:rPr>
          <w:rFonts w:ascii="宋体" w:hAnsi="宋体" w:eastAsia="等线" w:cs="Courier New"/>
        </w:rPr>
      </w:r>
      <w:r/>
    </w:p>
    <w:p>
      <w:pPr>
        <w:pStyle w:val="1285"/>
        <w:contextualSpacing/>
        <w:ind w:firstLine="480"/>
        <w:spacing w:line="440" w:lineRule="exact"/>
        <w:rPr>
          <w:rStyle w:val="1353"/>
          <w:rFonts w:hint="eastAsia" w:ascii="宋体" w:hAnsi="宋体" w:eastAsia="宋体" w:cs="Courier New"/>
          <w:lang w:eastAsia="zh-CN"/>
        </w:rPr>
        <w:outlineLvl w:val="9"/>
      </w:pPr>
      <w:r>
        <w:rPr>
          <w:rStyle w:val="1353"/>
          <w:rFonts w:ascii="宋体" w:hAnsi="宋体" w:cs="Courier New"/>
        </w:rPr>
        <w:t xml:space="preserve">采购代理机构：</w:t>
      </w:r>
      <w:r>
        <w:rPr>
          <w:rStyle w:val="1353"/>
          <w:rFonts w:hint="eastAsia" w:ascii="宋体" w:hAnsi="宋体" w:eastAsia="宋体" w:cs="Courier New"/>
          <w:lang w:eastAsia="zh-CN"/>
        </w:rPr>
        <w:t xml:space="preserve">张家港华招达招投标代理有限公司</w:t>
      </w:r>
      <w:r/>
    </w:p>
    <w:p>
      <w:pPr>
        <w:pStyle w:val="1285"/>
        <w:contextualSpacing/>
        <w:ind w:firstLine="480"/>
        <w:spacing w:line="440" w:lineRule="exact"/>
        <w:rPr>
          <w:rFonts w:hint="eastAsia" w:ascii="宋体" w:hAnsi="宋体"/>
          <w:sz w:val="24"/>
          <w:szCs w:val="24"/>
          <w:lang w:val="en-US" w:eastAsia="zh-CN"/>
        </w:rPr>
        <w:outlineLvl w:val="9"/>
      </w:pPr>
      <w:r>
        <w:rPr>
          <w:rStyle w:val="1353"/>
          <w:rFonts w:ascii="宋体" w:hAnsi="宋体" w:cs="Courier New"/>
        </w:rPr>
        <w:t xml:space="preserve">地址：</w:t>
      </w:r>
      <w:r>
        <w:rPr>
          <w:rFonts w:hint="eastAsia" w:ascii="宋体" w:hAnsi="宋体"/>
          <w:sz w:val="24"/>
          <w:szCs w:val="24"/>
        </w:rPr>
        <w:t xml:space="preserve">江苏省苏州市张家港市新闸路116号3楼</w:t>
      </w:r>
      <w:r/>
    </w:p>
    <w:p>
      <w:pPr>
        <w:pStyle w:val="1285"/>
        <w:contextualSpacing/>
        <w:ind w:firstLine="480"/>
        <w:spacing w:line="440" w:lineRule="exact"/>
        <w:rPr>
          <w:rStyle w:val="1353"/>
          <w:rFonts w:ascii="宋体" w:hAnsi="宋体" w:eastAsia="宋体" w:cs="Courier New"/>
          <w:lang w:val="en-US" w:eastAsia="zh-CN"/>
        </w:rPr>
        <w:outlineLvl w:val="9"/>
      </w:pPr>
      <w:r>
        <w:rPr>
          <w:rStyle w:val="1353"/>
          <w:rFonts w:ascii="宋体" w:hAnsi="宋体" w:cs="Courier New"/>
        </w:rPr>
        <w:t xml:space="preserve">经办人：</w:t>
      </w:r>
      <w:r/>
    </w:p>
    <w:p>
      <w:pPr>
        <w:pStyle w:val="1285"/>
        <w:contextualSpacing/>
        <w:ind w:firstLine="480"/>
        <w:spacing w:line="440" w:lineRule="exact"/>
        <w:rPr>
          <w:rStyle w:val="1353"/>
          <w:rFonts w:hint="eastAsia" w:ascii="宋体" w:hAnsi="宋体" w:eastAsia="宋体" w:cs="Courier New"/>
          <w:lang w:val="en-US" w:eastAsia="zh-CN"/>
        </w:rPr>
        <w:outlineLvl w:val="9"/>
      </w:pPr>
      <w:r>
        <w:rPr>
          <w:rStyle w:val="1353"/>
          <w:rFonts w:ascii="宋体" w:hAnsi="宋体" w:cs="Courier New"/>
        </w:rPr>
        <w:t xml:space="preserve">联系电话</w:t>
      </w:r>
      <w:r>
        <w:rPr>
          <w:rStyle w:val="1353"/>
          <w:rFonts w:hint="eastAsia" w:ascii="宋体" w:hAnsi="宋体" w:eastAsia="宋体" w:cs="Courier New"/>
          <w:lang w:eastAsia="zh-CN"/>
        </w:rPr>
        <w:t xml:space="preserve">：</w:t>
      </w:r>
      <w:r/>
    </w:p>
    <w:p>
      <w:pPr>
        <w:pStyle w:val="1285"/>
        <w:contextualSpacing/>
        <w:ind w:firstLine="480"/>
        <w:spacing w:line="440" w:lineRule="exact"/>
        <w:rPr>
          <w:rStyle w:val="1353"/>
          <w:rFonts w:ascii="宋体" w:hAnsi="宋体" w:cs="Courier New"/>
        </w:rPr>
        <w:outlineLvl w:val="9"/>
      </w:pPr>
      <w:r>
        <w:rPr>
          <w:rFonts w:ascii="宋体" w:hAnsi="宋体" w:cs="Courier New"/>
        </w:rPr>
      </w:r>
      <w:r/>
    </w:p>
    <w:p>
      <w:pPr>
        <w:pStyle w:val="1285"/>
        <w:contextualSpacing/>
        <w:ind w:firstLine="480"/>
        <w:spacing w:line="440" w:lineRule="exact"/>
        <w:rPr>
          <w:rStyle w:val="1353"/>
          <w:rFonts w:ascii="宋体" w:hAnsi="宋体" w:cs="Courier New"/>
        </w:rPr>
        <w:outlineLvl w:val="9"/>
      </w:pPr>
      <w:r>
        <w:rPr>
          <w:rFonts w:ascii="宋体" w:hAnsi="宋体" w:cs="Courier New"/>
        </w:rPr>
      </w:r>
      <w:r/>
    </w:p>
    <w:p>
      <w:pPr>
        <w:pStyle w:val="1285"/>
        <w:contextualSpacing/>
        <w:ind w:firstLine="480"/>
        <w:spacing w:line="440" w:lineRule="exact"/>
        <w:rPr>
          <w:rStyle w:val="1353"/>
          <w:rFonts w:ascii="宋体" w:hAnsi="宋体" w:cs="Courier New"/>
        </w:rPr>
        <w:outlineLvl w:val="9"/>
      </w:pPr>
      <w:r>
        <w:rPr>
          <w:rStyle w:val="1353"/>
          <w:rFonts w:ascii="宋体" w:hAnsi="宋体" w:cs="Courier New"/>
        </w:rPr>
        <w:t xml:space="preserve">备案方：张家港市政府采购管理</w:t>
      </w:r>
      <w:r>
        <w:rPr>
          <w:rStyle w:val="1353"/>
          <w:rFonts w:hint="eastAsia" w:ascii="宋体" w:hAnsi="宋体" w:eastAsia="宋体" w:cs="Courier New"/>
          <w:lang w:val="en-US" w:eastAsia="zh-CN"/>
        </w:rPr>
        <w:t xml:space="preserve">中心</w:t>
      </w:r>
      <w:r/>
    </w:p>
    <w:p>
      <w:pPr>
        <w:pStyle w:val="1285"/>
        <w:contextualSpacing/>
        <w:ind w:firstLine="480"/>
        <w:spacing w:line="440" w:lineRule="exact"/>
        <w:rPr>
          <w:rStyle w:val="1353"/>
          <w:rFonts w:ascii="宋体" w:hAnsi="宋体" w:cs="Courier New"/>
        </w:rPr>
        <w:outlineLvl w:val="9"/>
      </w:pPr>
      <w:r>
        <w:rPr>
          <w:rStyle w:val="1353"/>
          <w:rFonts w:ascii="宋体" w:hAnsi="宋体" w:cs="Courier New"/>
        </w:rPr>
        <w:t xml:space="preserve">联系人：</w:t>
      </w:r>
      <w:r/>
    </w:p>
    <w:p>
      <w:pPr>
        <w:pStyle w:val="1285"/>
        <w:contextualSpacing/>
        <w:ind w:firstLine="480"/>
        <w:spacing w:line="440" w:lineRule="exact"/>
        <w:rPr>
          <w:rStyle w:val="1353"/>
          <w:rFonts w:ascii="宋体" w:hAnsi="宋体" w:cs="Courier New"/>
        </w:rPr>
        <w:outlineLvl w:val="9"/>
      </w:pPr>
      <w:r>
        <w:rPr>
          <w:rStyle w:val="1353"/>
          <w:rFonts w:ascii="宋体" w:hAnsi="宋体" w:cs="Courier New"/>
        </w:rPr>
        <w:t xml:space="preserve">联系电话：</w:t>
      </w:r>
      <w:r/>
    </w:p>
    <w:p>
      <w:pPr>
        <w:pStyle w:val="1270"/>
        <w:rPr>
          <w:rFonts w:hint="eastAsia"/>
        </w:rPr>
        <w:outlineLvl w:val="9"/>
      </w:pPr>
      <w:r>
        <w:rPr>
          <w:rFonts w:hint="eastAsia"/>
        </w:rPr>
      </w:r>
      <w:bookmarkEnd w:id="169"/>
      <w:r/>
      <w:r/>
    </w:p>
    <w:p>
      <w:pPr>
        <w:pStyle w:val="1357"/>
        <w:pageBreakBefore/>
        <w:spacing w:line="360" w:lineRule="auto"/>
        <w:rPr>
          <w:rFonts w:hint="eastAsia" w:ascii="宋体" w:hAnsi="宋体" w:eastAsia="宋体"/>
        </w:rPr>
        <w:outlineLvl w:val="0"/>
      </w:pPr>
      <w:r/>
      <w:bookmarkStart w:id="181" w:name="_Toc8099"/>
      <w:r/>
      <w:bookmarkStart w:id="182" w:name="_Toc38368129"/>
      <w:r/>
      <w:bookmarkStart w:id="183" w:name="_Toc54615247"/>
      <w:r/>
      <w:bookmarkStart w:id="184" w:name="_Toc35266029"/>
      <w:r/>
      <w:bookmarkStart w:id="185" w:name="_Toc49090575"/>
      <w:r/>
      <w:bookmarkStart w:id="186" w:name="_Toc120614281"/>
      <w:r/>
      <w:bookmarkStart w:id="187" w:name="_Toc26554093"/>
      <w:r>
        <w:rPr>
          <w:rFonts w:hint="eastAsia" w:ascii="宋体" w:hAnsi="宋体" w:eastAsia="宋体"/>
          <w:lang w:val="en-US" w:eastAsia="zh-CN"/>
        </w:rPr>
        <w:t xml:space="preserve">第四章  </w:t>
      </w:r>
      <w:r>
        <w:rPr>
          <w:rFonts w:hint="eastAsia" w:ascii="宋体" w:hAnsi="宋体" w:eastAsia="宋体"/>
        </w:rPr>
        <w:t xml:space="preserve">项目需求</w:t>
      </w:r>
      <w:bookmarkEnd w:id="181"/>
      <w:r/>
      <w:bookmarkStart w:id="188" w:name="_Toc274321794"/>
      <w:r/>
      <w:bookmarkStart w:id="189" w:name="_Toc319429198"/>
      <w:r/>
      <w:bookmarkStart w:id="190" w:name="_Toc483515625"/>
      <w:r/>
      <w:bookmarkStart w:id="191" w:name="_Toc350255489"/>
      <w:r/>
      <w:bookmarkEnd w:id="188"/>
      <w:r/>
      <w:bookmarkEnd w:id="189"/>
      <w:r/>
      <w:r/>
    </w:p>
    <w:p>
      <w:pPr>
        <w:spacing w:line="360" w:lineRule="auto"/>
        <w:rPr>
          <w:rFonts w:ascii="宋体" w:hAnsi="宋体" w:cs="宋体"/>
          <w:b/>
          <w:sz w:val="28"/>
          <w:szCs w:val="28"/>
        </w:rPr>
        <w:outlineLvl w:val="9"/>
      </w:pPr>
      <w:r>
        <w:rPr>
          <w:rFonts w:hint="eastAsia" w:ascii="宋体" w:hAnsi="宋体" w:cs="宋体"/>
          <w:b/>
          <w:color w:val="000000"/>
          <w:sz w:val="28"/>
          <w:szCs w:val="28"/>
          <w:highlight w:val="white"/>
        </w:rPr>
        <w:t xml:space="preserve">一、清单</w:t>
      </w:r>
      <w:r/>
    </w:p>
    <w:p>
      <w:pPr>
        <w:pStyle w:val="1290"/>
        <w:ind w:firstLine="500"/>
        <w:spacing w:line="440" w:lineRule="exact"/>
        <w:rPr>
          <w:rStyle w:val="1014"/>
          <w:rFonts w:ascii="宋体" w:hAnsi="宋体" w:eastAsia="宋体" w:cs="宋体"/>
          <w:b w:val="0"/>
          <w:color w:val="000000"/>
          <w:spacing w:val="7"/>
          <w:sz w:val="24"/>
        </w:rPr>
        <w:outlineLvl w:val="9"/>
      </w:pPr>
      <w:r>
        <w:rPr>
          <w:rStyle w:val="1014"/>
          <w:rFonts w:ascii="宋体" w:hAnsi="宋体" w:eastAsia="宋体" w:cs="宋体"/>
          <w:b w:val="0"/>
          <w:color w:val="000000"/>
          <w:spacing w:val="7"/>
          <w:sz w:val="24"/>
        </w:rPr>
        <w:t xml:space="preserve">1.清单</w:t>
      </w:r>
      <w:r/>
    </w:p>
    <w:tbl>
      <w:tblPr>
        <w:tblStyle w:val="76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5"/>
        <w:gridCol w:w="3632"/>
        <w:gridCol w:w="696"/>
        <w:gridCol w:w="615"/>
        <w:gridCol w:w="615"/>
        <w:gridCol w:w="932"/>
        <w:gridCol w:w="1250"/>
        <w:gridCol w:w="933"/>
      </w:tblGrid>
      <w:tr>
        <w:trPr/>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序号</w:t>
            </w:r>
            <w:r/>
          </w:p>
        </w:tc>
        <w:tc>
          <w:tcPr>
            <w:tcMar>
              <w:top w:w="100" w:type="dxa"/>
              <w:bottom w:w="100" w:type="dxa"/>
            </w:tcMar>
            <w:tcW w:w="36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名称</w:t>
            </w:r>
            <w:r/>
          </w:p>
        </w:tc>
        <w:tc>
          <w:tcPr>
            <w:tcMar>
              <w:top w:w="100" w:type="dxa"/>
              <w:bottom w:w="100" w:type="dxa"/>
            </w:tcMar>
            <w:tcW w:w="696"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数量</w:t>
            </w:r>
            <w:r/>
          </w:p>
        </w:tc>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单位</w:t>
            </w:r>
            <w:r/>
          </w:p>
        </w:tc>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图片</w:t>
            </w:r>
            <w:r/>
          </w:p>
        </w:tc>
        <w:tc>
          <w:tcPr>
            <w:tcMar>
              <w:top w:w="100" w:type="dxa"/>
              <w:bottom w:w="100" w:type="dxa"/>
            </w:tcMar>
            <w:tcW w:w="9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所属行业</w:t>
            </w:r>
            <w:r/>
          </w:p>
        </w:tc>
        <w:tc>
          <w:tcPr>
            <w:tcMar>
              <w:top w:w="100" w:type="dxa"/>
              <w:bottom w:w="100" w:type="dxa"/>
            </w:tcMar>
            <w:tcW w:w="1250"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标的类型</w:t>
            </w:r>
            <w:r/>
          </w:p>
        </w:tc>
        <w:tc>
          <w:tcPr>
            <w:tcMar>
              <w:top w:w="100" w:type="dxa"/>
              <w:bottom w:w="100" w:type="dxa"/>
            </w:tcMar>
            <w:tcW w:w="933"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标的属性</w:t>
            </w:r>
            <w:r/>
          </w:p>
        </w:tc>
      </w:tr>
      <w:tr>
        <w:trPr/>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1</w:t>
            </w:r>
            <w:r/>
          </w:p>
        </w:tc>
        <w:tc>
          <w:tcPr>
            <w:tcMar>
              <w:top w:w="100" w:type="dxa"/>
              <w:bottom w:w="100" w:type="dxa"/>
            </w:tcMar>
            <w:tcW w:w="36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hint="eastAsia" w:ascii="宋体" w:hAnsi="宋体" w:eastAsia="宋体" w:cs="宋体"/>
                <w:b w:val="0"/>
                <w:sz w:val="24"/>
                <w:szCs w:val="24"/>
              </w:rPr>
              <w:t xml:space="preserve">市容处（科室及东沙填埋场）及5个环卫所食材采购</w:t>
            </w:r>
            <w:r/>
          </w:p>
        </w:tc>
        <w:tc>
          <w:tcPr>
            <w:tcMar>
              <w:top w:w="100" w:type="dxa"/>
              <w:bottom w:w="100" w:type="dxa"/>
            </w:tcMar>
            <w:tcW w:w="696"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1.00</w:t>
            </w:r>
            <w:r/>
          </w:p>
        </w:tc>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项</w:t>
            </w:r>
            <w:r/>
          </w:p>
        </w:tc>
        <w:tc>
          <w:tcPr>
            <w:tcMar>
              <w:top w:w="100" w:type="dxa"/>
              <w:bottom w:w="100" w:type="dxa"/>
            </w:tcMar>
            <w:tcW w:w="615" w:type="dxa"/>
            <w:vAlign w:val="center"/>
            <w:textDirection w:val="lrTb"/>
            <w:noWrap w:val="false"/>
          </w:tcPr>
          <w:p>
            <w:pPr>
              <w:pStyle w:val="1291"/>
              <w:jc w:val="left"/>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无</w:t>
            </w:r>
            <w:r/>
          </w:p>
        </w:tc>
        <w:tc>
          <w:tcPr>
            <w:tcMar>
              <w:top w:w="100" w:type="dxa"/>
              <w:bottom w:w="100" w:type="dxa"/>
            </w:tcMar>
            <w:tcW w:w="9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批发业</w:t>
            </w:r>
            <w:r/>
          </w:p>
        </w:tc>
        <w:tc>
          <w:tcPr>
            <w:tcMar>
              <w:top w:w="100" w:type="dxa"/>
              <w:bottom w:w="100" w:type="dxa"/>
            </w:tcMar>
            <w:tcW w:w="1250"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主要采购标的</w:t>
            </w:r>
            <w:r/>
          </w:p>
        </w:tc>
        <w:tc>
          <w:tcPr>
            <w:tcMar>
              <w:top w:w="100" w:type="dxa"/>
              <w:bottom w:w="100" w:type="dxa"/>
            </w:tcMar>
            <w:tcW w:w="933"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服务类</w:t>
            </w:r>
            <w:r/>
          </w:p>
        </w:tc>
      </w:tr>
    </w:tbl>
    <w:p>
      <w:pPr>
        <w:pStyle w:val="1292"/>
        <w:ind w:firstLine="500"/>
        <w:spacing w:line="440" w:lineRule="exact"/>
        <w:rPr>
          <w:rStyle w:val="1014"/>
          <w:rFonts w:ascii="宋体" w:hAnsi="宋体" w:eastAsia="宋体" w:cs="宋体"/>
          <w:b w:val="0"/>
          <w:color w:val="000000"/>
          <w:spacing w:val="7"/>
          <w:sz w:val="24"/>
        </w:rPr>
        <w:outlineLvl w:val="9"/>
      </w:pPr>
      <w:r>
        <w:rPr>
          <w:rFonts w:ascii="宋体" w:hAnsi="宋体" w:eastAsia="宋体" w:cs="宋体"/>
          <w:b w:val="0"/>
          <w:color w:val="000000"/>
          <w:spacing w:val="7"/>
          <w:sz w:val="24"/>
        </w:rPr>
      </w:r>
      <w:r/>
    </w:p>
    <w:p>
      <w:pPr>
        <w:pStyle w:val="1292"/>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3"/>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2.核心产品清单</w:t>
      </w:r>
      <w:r/>
    </w:p>
    <w:p>
      <w:pPr>
        <w:pStyle w:val="1294"/>
        <w:ind w:firstLine="480"/>
        <w:jc w:val="both"/>
        <w:rPr>
          <w:rStyle w:val="1014"/>
          <w:rFonts w:hint="default" w:ascii="宋体" w:hAnsi="宋体" w:eastAsia="宋体" w:cs="宋体"/>
          <w:sz w:val="24"/>
          <w:lang w:val="en-US"/>
        </w:rPr>
        <w:outlineLvl w:val="9"/>
      </w:pPr>
      <w:r>
        <w:rPr>
          <w:rStyle w:val="1014"/>
          <w:rFonts w:hint="eastAsia" w:ascii="宋体" w:hAnsi="宋体" w:eastAsia="宋体" w:cs="宋体"/>
          <w:sz w:val="24"/>
          <w:lang w:val="en-US"/>
        </w:rPr>
        <w:t xml:space="preserve">无</w:t>
      </w:r>
      <w:r/>
    </w:p>
    <w:p>
      <w:pPr>
        <w:pStyle w:val="1295"/>
        <w:ind w:firstLine="500"/>
        <w:spacing w:line="440" w:lineRule="exact"/>
        <w:rPr>
          <w:rStyle w:val="1014"/>
          <w:rFonts w:ascii="宋体" w:hAnsi="宋体" w:eastAsia="宋体" w:cs="宋体"/>
          <w:b w:val="0"/>
          <w:spacing w:val="7"/>
          <w:sz w:val="24"/>
        </w:rPr>
        <w:outlineLvl w:val="9"/>
      </w:pPr>
      <w:r>
        <w:rPr>
          <w:rStyle w:val="1014"/>
          <w:rFonts w:hint="eastAsia" w:ascii="宋体" w:hAnsi="宋体" w:eastAsia="宋体" w:cs="宋体"/>
          <w:b w:val="0"/>
          <w:color w:val="000000"/>
          <w:spacing w:val="7"/>
          <w:sz w:val="24"/>
        </w:rPr>
        <w:t xml:space="preserve">3.</w:t>
      </w:r>
      <w:r>
        <w:rPr>
          <w:rStyle w:val="1014"/>
          <w:rFonts w:ascii="宋体" w:hAnsi="宋体" w:eastAsia="宋体" w:cs="宋体"/>
          <w:b w:val="0"/>
          <w:color w:val="000000"/>
          <w:spacing w:val="7"/>
          <w:sz w:val="24"/>
        </w:rPr>
        <w:t xml:space="preserve">节能、环境标志产品清单</w:t>
      </w:r>
      <w:r>
        <w:rPr>
          <w:rStyle w:val="1014"/>
          <w:rFonts w:hint="eastAsia" w:ascii="宋体" w:hAnsi="宋体" w:eastAsia="宋体" w:cs="宋体"/>
          <w:b w:val="0"/>
          <w:color w:val="000000"/>
          <w:spacing w:val="7"/>
          <w:sz w:val="24"/>
        </w:rPr>
        <w:t xml:space="preserve">（</w:t>
      </w:r>
      <w:r>
        <w:rPr>
          <w:rStyle w:val="1014"/>
          <w:rFonts w:ascii="宋体" w:hAnsi="宋体" w:eastAsia="宋体" w:cs="宋体"/>
          <w:b w:val="0"/>
          <w:color w:val="000000"/>
          <w:spacing w:val="7"/>
          <w:sz w:val="24"/>
        </w:rPr>
        <w:t xml:space="preserve">请提供国家确定的认证机构出具的、处于有效期之内的节能产品、环境标志产品认证证书（若证书有附件（附录）的，附件（附录）须随证书一起提供</w:t>
      </w:r>
      <w:r>
        <w:rPr>
          <w:rStyle w:val="1014"/>
          <w:rFonts w:hint="eastAsia" w:ascii="宋体" w:hAnsi="宋体" w:eastAsia="宋体" w:cs="宋体"/>
          <w:b w:val="0"/>
          <w:color w:val="000000"/>
          <w:spacing w:val="7"/>
          <w:sz w:val="24"/>
        </w:rPr>
        <w:t xml:space="preserve">）</w:t>
      </w:r>
      <w:r>
        <w:rPr>
          <w:rStyle w:val="1014"/>
          <w:rFonts w:ascii="宋体" w:hAnsi="宋体" w:eastAsia="宋体" w:cs="宋体"/>
          <w:b w:val="0"/>
          <w:color w:val="000000"/>
          <w:spacing w:val="7"/>
          <w:sz w:val="24"/>
        </w:rPr>
        <w:t xml:space="preserve">）</w:t>
      </w:r>
      <w:r/>
    </w:p>
    <w:p>
      <w:pPr>
        <w:pStyle w:val="1295"/>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节能产品政府采购品目清单： </w:t>
      </w:r>
      <w:r/>
    </w:p>
    <w:p>
      <w:pPr>
        <w:pStyle w:val="1295"/>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无 </w:t>
      </w:r>
      <w:r/>
    </w:p>
    <w:p>
      <w:pPr>
        <w:pStyle w:val="1296"/>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环境标志产品政府采购品目清单</w:t>
      </w:r>
      <w:r>
        <w:rPr>
          <w:rStyle w:val="1014"/>
          <w:rFonts w:hint="eastAsia" w:ascii="宋体" w:hAnsi="宋体" w:eastAsia="宋体" w:cs="宋体"/>
          <w:b w:val="0"/>
          <w:color w:val="000000"/>
          <w:spacing w:val="7"/>
          <w:sz w:val="24"/>
        </w:rPr>
        <w:t xml:space="preserve">：</w:t>
      </w:r>
      <w:r/>
    </w:p>
    <w:p>
      <w:pPr>
        <w:pStyle w:val="1296"/>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无</w:t>
      </w:r>
      <w:r/>
    </w:p>
    <w:p>
      <w:pPr>
        <w:pStyle w:val="942"/>
        <w:ind w:firstLine="0"/>
        <w:rPr>
          <w:rFonts w:hint="eastAsia"/>
          <w:color w:val="000080"/>
          <w:szCs w:val="24"/>
          <w:highlight w:val="red"/>
        </w:rPr>
        <w:outlineLvl w:val="9"/>
      </w:pPr>
      <w:r/>
      <w:bookmarkStart w:id="192" w:name="EB408f2104b2e44804a6615a1921eee37c"/>
      <w:r/>
      <w:bookmarkEnd w:id="192"/>
      <w:r/>
      <w:r/>
    </w:p>
    <w:p>
      <w:pPr>
        <w:numPr>
          <w:ilvl w:val="0"/>
          <w:numId w:val="12"/>
        </w:numPr>
        <w:spacing w:before="120" w:after="120" w:line="440" w:lineRule="exact"/>
        <w:rPr>
          <w:rFonts w:hint="eastAsia" w:ascii="宋体" w:hAnsi="宋体" w:cs="宋体"/>
          <w:b/>
          <w:color w:val="000000"/>
          <w:sz w:val="28"/>
          <w:szCs w:val="28"/>
          <w:highlight w:val="white"/>
        </w:rPr>
        <w:outlineLvl w:val="9"/>
      </w:pPr>
      <w:r>
        <w:rPr>
          <w:rFonts w:hint="eastAsia" w:ascii="宋体" w:hAnsi="宋体" w:cs="宋体"/>
          <w:b/>
          <w:color w:val="000000"/>
          <w:sz w:val="28"/>
          <w:szCs w:val="28"/>
          <w:highlight w:val="white"/>
        </w:rPr>
        <w:t xml:space="preserve">技术要求</w:t>
      </w:r>
      <w:r/>
    </w:p>
    <w:tbl>
      <w:tblPr>
        <w:tblStyle w:val="76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74"/>
        <w:gridCol w:w="582"/>
        <w:gridCol w:w="8232"/>
      </w:tblGrid>
      <w:tr>
        <w:trPr/>
        <w:tc>
          <w:tcPr>
            <w:tcMar>
              <w:top w:w="100" w:type="dxa"/>
              <w:bottom w:w="100" w:type="dxa"/>
            </w:tcMar>
            <w:tcW w:w="474" w:type="dxa"/>
            <w:vAlign w:val="center"/>
            <w:textDirection w:val="lrTb"/>
            <w:noWrap w:val="false"/>
          </w:tcPr>
          <w:p>
            <w:pPr>
              <w:pStyle w:val="1297"/>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序号</w:t>
            </w:r>
            <w:r/>
          </w:p>
        </w:tc>
        <w:tc>
          <w:tcPr>
            <w:tcMar>
              <w:top w:w="100" w:type="dxa"/>
              <w:bottom w:w="100" w:type="dxa"/>
            </w:tcMar>
            <w:tcW w:w="582" w:type="dxa"/>
            <w:vAlign w:val="center"/>
            <w:textDirection w:val="lrTb"/>
            <w:noWrap w:val="false"/>
          </w:tcPr>
          <w:p>
            <w:pPr>
              <w:pStyle w:val="1297"/>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名称</w:t>
            </w:r>
            <w:r/>
          </w:p>
        </w:tc>
        <w:tc>
          <w:tcPr>
            <w:tcMar>
              <w:top w:w="100" w:type="dxa"/>
              <w:bottom w:w="100" w:type="dxa"/>
            </w:tcMar>
            <w:tcW w:w="8232" w:type="dxa"/>
            <w:vAlign w:val="center"/>
            <w:textDirection w:val="lrTb"/>
            <w:noWrap w:val="false"/>
          </w:tcPr>
          <w:p>
            <w:pPr>
              <w:pStyle w:val="1297"/>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内容</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1</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采购内容</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张家港市市容管理处位于张家港市杨舍镇暨阳东路313号，</w:t>
            </w:r>
            <w:r>
              <w:rPr>
                <w:rStyle w:val="1014"/>
                <w:rFonts w:hint="eastAsia" w:ascii="宋体" w:hAnsi="宋体" w:eastAsia="宋体" w:cs="宋体"/>
                <w:b w:val="0"/>
                <w:i w:val="0"/>
                <w:color w:val="000000"/>
                <w:sz w:val="24"/>
                <w:szCs w:val="24"/>
                <w:highlight w:val="none"/>
                <w:u w:val="none"/>
              </w:rPr>
              <w:t xml:space="preserve">城东所、城南所、城西所、城北所、消杀所范围在二环路以内，</w:t>
            </w:r>
            <w:r>
              <w:rPr>
                <w:rStyle w:val="1014"/>
                <w:rFonts w:ascii="宋体" w:hAnsi="宋体" w:eastAsia="宋体" w:cs="宋体"/>
                <w:b w:val="0"/>
                <w:i w:val="0"/>
                <w:color w:val="000000"/>
                <w:sz w:val="24"/>
                <w:szCs w:val="24"/>
                <w:highlight w:val="none"/>
                <w:u w:val="none"/>
              </w:rPr>
              <w:t xml:space="preserve">为切实加强食堂食品卫生安全管理及物资采购管理水平，进一步提高食堂饭菜质量，确保食堂食材采购价格公开、透明、合理，对食堂所需食材进行“统一招标、集中采购、定点配送”。</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2</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配送要求</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1.</w:t>
            </w:r>
            <w:r>
              <w:rPr>
                <w:rStyle w:val="1014"/>
                <w:rFonts w:hint="eastAsia" w:ascii="宋体" w:hAnsi="宋体" w:eastAsia="宋体" w:cs="宋体"/>
                <w:b w:val="0"/>
                <w:i w:val="0"/>
                <w:color w:val="000000"/>
                <w:sz w:val="24"/>
                <w:szCs w:val="24"/>
                <w:highlight w:val="none"/>
                <w:u w:val="none"/>
                <w:lang w:val="en-US"/>
              </w:rPr>
              <w:t xml:space="preserve">张家港市市容管理处</w:t>
            </w:r>
            <w:r>
              <w:rPr>
                <w:rStyle w:val="1014"/>
                <w:rFonts w:ascii="宋体" w:hAnsi="宋体" w:eastAsia="宋体" w:cs="宋体"/>
                <w:b w:val="0"/>
                <w:i w:val="0"/>
                <w:color w:val="000000"/>
                <w:sz w:val="24"/>
                <w:szCs w:val="24"/>
                <w:highlight w:val="none"/>
                <w:u w:val="none"/>
              </w:rPr>
              <w:t xml:space="preserve">食堂就餐约</w:t>
            </w:r>
            <w:r>
              <w:rPr>
                <w:rStyle w:val="1014"/>
                <w:rFonts w:hint="eastAsia" w:ascii="宋体" w:hAnsi="宋体" w:eastAsia="宋体" w:cs="宋体"/>
                <w:b w:val="0"/>
                <w:i w:val="0"/>
                <w:color w:val="000000"/>
                <w:sz w:val="24"/>
                <w:szCs w:val="24"/>
                <w:highlight w:val="none"/>
                <w:u w:val="none"/>
                <w:lang w:val="en-US"/>
              </w:rPr>
              <w:t xml:space="preserve">45</w:t>
            </w:r>
            <w:r>
              <w:rPr>
                <w:rStyle w:val="1014"/>
                <w:rFonts w:ascii="宋体" w:hAnsi="宋体" w:eastAsia="宋体" w:cs="宋体"/>
                <w:b w:val="0"/>
                <w:i w:val="0"/>
                <w:color w:val="000000"/>
                <w:sz w:val="24"/>
                <w:szCs w:val="24"/>
                <w:highlight w:val="none"/>
                <w:u w:val="none"/>
              </w:rPr>
              <w:t xml:space="preserve">人，每日供应</w:t>
            </w:r>
            <w:r>
              <w:rPr>
                <w:rStyle w:val="1014"/>
                <w:rFonts w:hint="eastAsia" w:ascii="宋体" w:hAnsi="宋体" w:eastAsia="宋体" w:cs="宋体"/>
                <w:b w:val="0"/>
                <w:i w:val="0"/>
                <w:color w:val="000000"/>
                <w:sz w:val="24"/>
                <w:szCs w:val="24"/>
                <w:highlight w:val="none"/>
                <w:u w:val="none"/>
                <w:lang w:val="en-US"/>
              </w:rPr>
              <w:t xml:space="preserve">2</w:t>
            </w:r>
            <w:r>
              <w:rPr>
                <w:rStyle w:val="1014"/>
                <w:rFonts w:ascii="宋体" w:hAnsi="宋体" w:eastAsia="宋体" w:cs="宋体"/>
                <w:b w:val="0"/>
                <w:i w:val="0"/>
                <w:color w:val="000000"/>
                <w:sz w:val="24"/>
                <w:szCs w:val="24"/>
                <w:highlight w:val="none"/>
                <w:u w:val="none"/>
              </w:rPr>
              <w:t xml:space="preserve">餐（</w:t>
            </w:r>
            <w:r>
              <w:rPr>
                <w:rStyle w:val="1014"/>
                <w:rFonts w:hint="eastAsia" w:ascii="宋体" w:hAnsi="宋体" w:eastAsia="宋体" w:cs="宋体"/>
                <w:b w:val="0"/>
                <w:i w:val="0"/>
                <w:color w:val="000000"/>
                <w:sz w:val="24"/>
                <w:szCs w:val="24"/>
                <w:highlight w:val="none"/>
                <w:u w:val="none"/>
                <w:lang w:val="en-US"/>
              </w:rPr>
              <w:t xml:space="preserve">早餐、午餐</w:t>
            </w:r>
            <w:r>
              <w:rPr>
                <w:rStyle w:val="1014"/>
                <w:rFonts w:ascii="宋体" w:hAnsi="宋体" w:eastAsia="宋体" w:cs="宋体"/>
                <w:b w:val="0"/>
                <w:i w:val="0"/>
                <w:color w:val="000000"/>
                <w:sz w:val="24"/>
                <w:szCs w:val="24"/>
                <w:highlight w:val="none"/>
                <w:u w:val="none"/>
              </w:rPr>
              <w:t xml:space="preserve">为主）、每周7天（以工作日为主）</w:t>
            </w:r>
            <w:r>
              <w:rPr>
                <w:rStyle w:val="1014"/>
                <w:rFonts w:hint="eastAsia" w:ascii="宋体" w:hAnsi="宋体" w:eastAsia="宋体" w:cs="宋体"/>
                <w:b w:val="0"/>
                <w:i w:val="0"/>
                <w:color w:val="000000"/>
                <w:sz w:val="24"/>
                <w:szCs w:val="24"/>
                <w:highlight w:val="none"/>
                <w:u w:val="none"/>
              </w:rPr>
              <w:t xml:space="preserve">；城东所、城南所、城西所、城北所、消杀所（范围在二环路以内）就餐约3</w:t>
            </w:r>
            <w:r>
              <w:rPr>
                <w:rStyle w:val="1014"/>
                <w:rFonts w:hint="eastAsia" w:ascii="宋体" w:hAnsi="宋体" w:eastAsia="宋体" w:cs="宋体"/>
                <w:b w:val="0"/>
                <w:i w:val="0"/>
                <w:color w:val="000000"/>
                <w:sz w:val="24"/>
                <w:szCs w:val="24"/>
                <w:highlight w:val="none"/>
                <w:u w:val="none"/>
                <w:lang w:val="en-US"/>
              </w:rPr>
              <w:t xml:space="preserve">55</w:t>
            </w:r>
            <w:r>
              <w:rPr>
                <w:rStyle w:val="1014"/>
                <w:rFonts w:hint="eastAsia" w:ascii="宋体" w:hAnsi="宋体" w:eastAsia="宋体" w:cs="宋体"/>
                <w:b w:val="0"/>
                <w:i w:val="0"/>
                <w:color w:val="000000"/>
                <w:sz w:val="24"/>
                <w:szCs w:val="24"/>
                <w:highlight w:val="none"/>
                <w:u w:val="none"/>
              </w:rPr>
              <w:t xml:space="preserve">人，每日供应以午餐为主、每周7天（以工作日为主）。</w:t>
            </w:r>
            <w:r>
              <w:rPr>
                <w:rStyle w:val="1014"/>
                <w:rFonts w:ascii="宋体" w:hAnsi="宋体" w:eastAsia="宋体" w:cs="宋体"/>
                <w:b w:val="0"/>
                <w:i w:val="0"/>
                <w:color w:val="000000"/>
                <w:sz w:val="24"/>
                <w:szCs w:val="24"/>
                <w:highlight w:val="none"/>
                <w:u w:val="none"/>
              </w:rPr>
              <w:t xml:space="preserve">采购人将根据实际情况和所需采购的数量每</w:t>
            </w:r>
            <w:r>
              <w:rPr>
                <w:rStyle w:val="1014"/>
                <w:rFonts w:hint="eastAsia" w:ascii="宋体" w:hAnsi="宋体" w:eastAsia="宋体" w:cs="宋体"/>
                <w:b w:val="0"/>
                <w:i w:val="0"/>
                <w:color w:val="000000"/>
                <w:sz w:val="24"/>
                <w:szCs w:val="24"/>
                <w:highlight w:val="none"/>
                <w:u w:val="none"/>
                <w:lang w:val="en-US"/>
              </w:rPr>
              <w:t xml:space="preserve">日17点</w:t>
            </w:r>
            <w:r>
              <w:rPr>
                <w:rStyle w:val="1014"/>
                <w:rFonts w:ascii="宋体" w:hAnsi="宋体" w:eastAsia="宋体" w:cs="宋体"/>
                <w:b w:val="0"/>
                <w:i w:val="0"/>
                <w:color w:val="000000"/>
                <w:sz w:val="24"/>
                <w:szCs w:val="24"/>
                <w:highlight w:val="none"/>
                <w:u w:val="none"/>
              </w:rPr>
              <w:t xml:space="preserve">前给中标人</w:t>
            </w:r>
            <w:r>
              <w:rPr>
                <w:rStyle w:val="1014"/>
                <w:rFonts w:hint="eastAsia" w:ascii="宋体" w:hAnsi="宋体" w:eastAsia="宋体" w:cs="宋体"/>
                <w:b w:val="0"/>
                <w:i w:val="0"/>
                <w:color w:val="000000"/>
                <w:sz w:val="24"/>
                <w:szCs w:val="24"/>
                <w:highlight w:val="none"/>
                <w:u w:val="none"/>
                <w:lang w:val="en-US"/>
              </w:rPr>
              <w:t xml:space="preserve">明日的</w:t>
            </w:r>
            <w:r>
              <w:rPr>
                <w:rStyle w:val="1014"/>
                <w:rFonts w:ascii="宋体" w:hAnsi="宋体" w:eastAsia="宋体" w:cs="宋体"/>
                <w:b w:val="0"/>
                <w:i w:val="0"/>
                <w:color w:val="000000"/>
                <w:sz w:val="24"/>
                <w:szCs w:val="24"/>
                <w:highlight w:val="none"/>
                <w:u w:val="none"/>
              </w:rPr>
              <w:t xml:space="preserve">菜单及预估用餐人数，并有权对数量进行修改，如遇临时增减、调整，采购人提前一日通知中标人。中标人需根据采购人提供的就餐人员</w:t>
            </w:r>
            <w:r>
              <w:rPr>
                <w:rStyle w:val="1014"/>
                <w:rFonts w:hint="eastAsia" w:ascii="宋体" w:hAnsi="宋体" w:eastAsia="宋体" w:cs="宋体"/>
                <w:b w:val="0"/>
                <w:i w:val="0"/>
                <w:color w:val="000000"/>
                <w:sz w:val="24"/>
                <w:szCs w:val="24"/>
                <w:highlight w:val="none"/>
                <w:u w:val="none"/>
              </w:rPr>
              <w:t xml:space="preserve">数量</w:t>
            </w:r>
            <w:r>
              <w:rPr>
                <w:rStyle w:val="1014"/>
                <w:rFonts w:ascii="宋体" w:hAnsi="宋体" w:eastAsia="宋体" w:cs="宋体"/>
                <w:b w:val="0"/>
                <w:i w:val="0"/>
                <w:color w:val="000000"/>
                <w:sz w:val="24"/>
                <w:szCs w:val="24"/>
                <w:highlight w:val="none"/>
                <w:u w:val="none"/>
              </w:rPr>
              <w:t xml:space="preserve">，为采购人制定合理的配菜方案。</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2.</w:t>
            </w:r>
            <w:r>
              <w:rPr>
                <w:rStyle w:val="1014"/>
                <w:rFonts w:ascii="宋体" w:hAnsi="宋体" w:eastAsia="宋体" w:cs="宋体"/>
                <w:b w:val="0"/>
                <w:i w:val="0"/>
                <w:color w:val="000000"/>
                <w:sz w:val="24"/>
                <w:szCs w:val="24"/>
                <w:highlight w:val="none"/>
                <w:u w:val="none"/>
              </w:rPr>
              <w:t xml:space="preserve">原则上食材每日送货一次</w:t>
            </w:r>
            <w:r>
              <w:rPr>
                <w:rStyle w:val="1014"/>
                <w:rFonts w:hint="eastAsia" w:ascii="宋体" w:hAnsi="宋体" w:eastAsia="宋体" w:cs="宋体"/>
                <w:b w:val="0"/>
                <w:i w:val="0"/>
                <w:color w:val="000000"/>
                <w:sz w:val="24"/>
                <w:szCs w:val="24"/>
                <w:highlight w:val="none"/>
                <w:u w:val="none"/>
              </w:rPr>
              <w:t xml:space="preserve">，</w:t>
            </w:r>
            <w:r>
              <w:rPr>
                <w:rStyle w:val="1014"/>
                <w:rFonts w:ascii="宋体" w:hAnsi="宋体" w:eastAsia="宋体" w:cs="宋体"/>
                <w:b w:val="0"/>
                <w:i w:val="0"/>
                <w:color w:val="000000"/>
                <w:sz w:val="24"/>
                <w:szCs w:val="24"/>
                <w:highlight w:val="none"/>
                <w:u w:val="none"/>
              </w:rPr>
              <w:t xml:space="preserve">具体根据采购人需求</w:t>
            </w:r>
            <w:r>
              <w:rPr>
                <w:rStyle w:val="1014"/>
                <w:rFonts w:hint="eastAsia" w:ascii="宋体" w:hAnsi="宋体" w:eastAsia="宋体" w:cs="宋体"/>
                <w:b w:val="0"/>
                <w:i w:val="0"/>
                <w:color w:val="000000"/>
                <w:sz w:val="24"/>
                <w:szCs w:val="24"/>
                <w:highlight w:val="none"/>
                <w:u w:val="none"/>
              </w:rPr>
              <w:t xml:space="preserve">。</w:t>
            </w:r>
            <w:r>
              <w:rPr>
                <w:rStyle w:val="1014"/>
                <w:rFonts w:ascii="宋体" w:hAnsi="宋体" w:eastAsia="宋体" w:cs="宋体"/>
                <w:b w:val="0"/>
                <w:i w:val="0"/>
                <w:color w:val="000000"/>
                <w:sz w:val="24"/>
                <w:szCs w:val="24"/>
                <w:highlight w:val="none"/>
                <w:u w:val="none"/>
              </w:rPr>
              <w:t xml:space="preserve">中标人须具备紧急配送的能力，</w:t>
            </w:r>
            <w:r>
              <w:rPr>
                <w:rStyle w:val="1014"/>
                <w:rFonts w:hint="eastAsia" w:ascii="宋体" w:hAnsi="宋体" w:eastAsia="宋体" w:cs="宋体"/>
                <w:b w:val="0"/>
                <w:i w:val="0"/>
                <w:color w:val="000000"/>
                <w:sz w:val="24"/>
                <w:szCs w:val="24"/>
                <w:highlight w:val="none"/>
                <w:u w:val="none"/>
              </w:rPr>
              <w:t xml:space="preserve">遇特殊</w:t>
            </w:r>
            <w:r>
              <w:rPr>
                <w:rStyle w:val="1014"/>
                <w:rFonts w:ascii="宋体" w:hAnsi="宋体" w:eastAsia="宋体" w:cs="宋体"/>
                <w:b w:val="0"/>
                <w:i w:val="0"/>
                <w:color w:val="000000"/>
                <w:sz w:val="24"/>
                <w:szCs w:val="24"/>
                <w:highlight w:val="none"/>
                <w:u w:val="none"/>
              </w:rPr>
              <w:t xml:space="preserve">情况，中标人</w:t>
            </w:r>
            <w:r>
              <w:rPr>
                <w:rStyle w:val="1014"/>
                <w:rFonts w:hint="eastAsia" w:ascii="宋体" w:hAnsi="宋体" w:eastAsia="宋体" w:cs="宋体"/>
                <w:b w:val="0"/>
                <w:i w:val="0"/>
                <w:color w:val="000000"/>
                <w:sz w:val="24"/>
                <w:szCs w:val="24"/>
                <w:highlight w:val="none"/>
                <w:u w:val="none"/>
              </w:rPr>
              <w:t xml:space="preserve">须</w:t>
            </w:r>
            <w:r>
              <w:rPr>
                <w:rStyle w:val="1014"/>
                <w:rFonts w:ascii="宋体" w:hAnsi="宋体" w:eastAsia="宋体" w:cs="宋体"/>
                <w:b w:val="0"/>
                <w:i w:val="0"/>
                <w:color w:val="000000"/>
                <w:sz w:val="24"/>
                <w:szCs w:val="24"/>
                <w:highlight w:val="none"/>
                <w:u w:val="none"/>
              </w:rPr>
              <w:t xml:space="preserve">能随时送货。 </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3.</w:t>
            </w:r>
            <w:r>
              <w:rPr>
                <w:rStyle w:val="1014"/>
                <w:rFonts w:ascii="宋体" w:hAnsi="宋体" w:eastAsia="宋体" w:cs="宋体"/>
                <w:b w:val="0"/>
                <w:i w:val="0"/>
                <w:color w:val="000000"/>
                <w:sz w:val="24"/>
                <w:szCs w:val="24"/>
                <w:highlight w:val="none"/>
                <w:u w:val="none"/>
              </w:rPr>
              <w:t xml:space="preserve">所供当日屠宰鲜肉，必须保证通过检验，并</w:t>
            </w:r>
            <w:r>
              <w:rPr>
                <w:rStyle w:val="1014"/>
                <w:rFonts w:hint="eastAsia" w:ascii="宋体" w:hAnsi="宋体" w:eastAsia="宋体" w:cs="宋体"/>
                <w:b w:val="0"/>
                <w:i w:val="0"/>
                <w:color w:val="000000"/>
                <w:sz w:val="24"/>
                <w:szCs w:val="24"/>
                <w:highlight w:val="none"/>
                <w:u w:val="none"/>
              </w:rPr>
              <w:t xml:space="preserve">不定期提供</w:t>
            </w:r>
            <w:r>
              <w:rPr>
                <w:rStyle w:val="1014"/>
                <w:rFonts w:ascii="宋体" w:hAnsi="宋体" w:eastAsia="宋体" w:cs="宋体"/>
                <w:b w:val="0"/>
                <w:i w:val="0"/>
                <w:color w:val="000000"/>
                <w:sz w:val="24"/>
                <w:szCs w:val="24"/>
                <w:highlight w:val="none"/>
                <w:u w:val="none"/>
              </w:rPr>
              <w:t xml:space="preserve">鲜肉检验合格证；</w:t>
            </w:r>
            <w:r>
              <w:rPr>
                <w:rStyle w:val="1014"/>
                <w:rFonts w:hint="eastAsia" w:ascii="宋体" w:hAnsi="宋体" w:eastAsia="宋体" w:cs="宋体"/>
                <w:b w:val="0"/>
                <w:i w:val="0"/>
                <w:color w:val="000000"/>
                <w:sz w:val="24"/>
                <w:szCs w:val="24"/>
                <w:highlight w:val="none"/>
                <w:u w:val="none"/>
              </w:rPr>
              <w:t xml:space="preserve">不定期</w:t>
            </w:r>
            <w:r>
              <w:rPr>
                <w:rStyle w:val="1014"/>
                <w:rFonts w:ascii="宋体" w:hAnsi="宋体" w:eastAsia="宋体" w:cs="宋体"/>
                <w:b w:val="0"/>
                <w:i w:val="0"/>
                <w:color w:val="000000"/>
                <w:sz w:val="24"/>
                <w:szCs w:val="24"/>
                <w:highlight w:val="none"/>
                <w:u w:val="none"/>
              </w:rPr>
              <w:t xml:space="preserve">提供配送食材的检测报告、食材检验合格证等合格证明材料，</w:t>
            </w:r>
            <w:r>
              <w:rPr>
                <w:rStyle w:val="1014"/>
                <w:rFonts w:hint="eastAsia" w:ascii="宋体" w:hAnsi="宋体" w:eastAsia="宋体" w:cs="宋体"/>
                <w:b w:val="0"/>
                <w:i w:val="0"/>
                <w:color w:val="000000"/>
                <w:sz w:val="24"/>
                <w:szCs w:val="24"/>
                <w:highlight w:val="none"/>
                <w:u w:val="none"/>
              </w:rPr>
              <w:t xml:space="preserve">需</w:t>
            </w:r>
            <w:r>
              <w:rPr>
                <w:rStyle w:val="1014"/>
                <w:rFonts w:ascii="宋体" w:hAnsi="宋体" w:eastAsia="宋体" w:cs="宋体"/>
                <w:b w:val="0"/>
                <w:i w:val="0"/>
                <w:color w:val="000000"/>
                <w:sz w:val="24"/>
                <w:szCs w:val="24"/>
                <w:highlight w:val="none"/>
                <w:u w:val="none"/>
              </w:rPr>
              <w:t xml:space="preserve">对食材供货渠道进行说明或提供追溯记录。</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4.</w:t>
            </w:r>
            <w:r>
              <w:rPr>
                <w:rStyle w:val="1014"/>
                <w:rFonts w:ascii="宋体" w:hAnsi="宋体" w:eastAsia="宋体" w:cs="宋体"/>
                <w:b w:val="0"/>
                <w:i w:val="0"/>
                <w:color w:val="000000"/>
                <w:sz w:val="24"/>
                <w:szCs w:val="24"/>
                <w:highlight w:val="none"/>
                <w:u w:val="none"/>
              </w:rPr>
              <w:t xml:space="preserve">蔬菜必须保证12小时内收成，并保持色泽及新鲜度，能够向采购人提供具备法律效力的检验报告书；</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5.</w:t>
            </w:r>
            <w:r>
              <w:rPr>
                <w:rStyle w:val="1014"/>
                <w:rFonts w:ascii="宋体" w:hAnsi="宋体" w:eastAsia="宋体" w:cs="宋体"/>
                <w:b w:val="0"/>
                <w:i w:val="0"/>
                <w:color w:val="000000"/>
                <w:sz w:val="24"/>
                <w:szCs w:val="24"/>
                <w:highlight w:val="none"/>
                <w:u w:val="none"/>
              </w:rPr>
              <w:t xml:space="preserve">所有食材以净重为标准进行配送。中标人在配送期间必须给予采购</w:t>
            </w:r>
            <w:r>
              <w:rPr>
                <w:rStyle w:val="1014"/>
                <w:rFonts w:hint="eastAsia" w:ascii="宋体" w:hAnsi="宋体" w:eastAsia="宋体" w:cs="宋体"/>
                <w:b w:val="0"/>
                <w:i w:val="0"/>
                <w:color w:val="000000"/>
                <w:sz w:val="24"/>
                <w:szCs w:val="24"/>
                <w:highlight w:val="none"/>
                <w:u w:val="none"/>
              </w:rPr>
              <w:t xml:space="preserve">人</w:t>
            </w:r>
            <w:r>
              <w:rPr>
                <w:rStyle w:val="1014"/>
                <w:rFonts w:ascii="宋体" w:hAnsi="宋体" w:eastAsia="宋体" w:cs="宋体"/>
                <w:b w:val="0"/>
                <w:i w:val="0"/>
                <w:color w:val="000000"/>
                <w:sz w:val="24"/>
                <w:szCs w:val="24"/>
                <w:highlight w:val="none"/>
                <w:u w:val="none"/>
              </w:rPr>
              <w:t xml:space="preserve">最优惠待遇；</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6.</w:t>
            </w:r>
            <w:r>
              <w:rPr>
                <w:rStyle w:val="1014"/>
                <w:rFonts w:ascii="宋体" w:hAnsi="宋体" w:eastAsia="宋体" w:cs="宋体"/>
                <w:b w:val="0"/>
                <w:i w:val="0"/>
                <w:color w:val="000000"/>
                <w:sz w:val="24"/>
                <w:szCs w:val="24"/>
                <w:highlight w:val="none"/>
                <w:u w:val="none"/>
              </w:rPr>
              <w:t xml:space="preserve">中标人每日的配送清单须是打印稿，并仔细核对采购清单，确保采购单位所需的食品原材料品种、规格、数量、质量、价格等准确无误，并在规定时间内及时送达；</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7.</w:t>
            </w:r>
            <w:r>
              <w:rPr>
                <w:rStyle w:val="1014"/>
                <w:rFonts w:ascii="宋体" w:hAnsi="宋体" w:eastAsia="宋体" w:cs="宋体"/>
                <w:b w:val="0"/>
                <w:i w:val="0"/>
                <w:color w:val="000000"/>
                <w:sz w:val="24"/>
                <w:szCs w:val="24"/>
                <w:highlight w:val="none"/>
                <w:u w:val="none"/>
              </w:rPr>
              <w:t xml:space="preserve">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8.</w:t>
            </w:r>
            <w:r>
              <w:rPr>
                <w:rStyle w:val="1014"/>
                <w:rFonts w:ascii="宋体" w:hAnsi="宋体" w:eastAsia="宋体" w:cs="宋体"/>
                <w:b w:val="0"/>
                <w:i w:val="0"/>
                <w:color w:val="000000"/>
                <w:sz w:val="24"/>
                <w:szCs w:val="24"/>
                <w:highlight w:val="none"/>
                <w:u w:val="none"/>
              </w:rPr>
              <w:t xml:space="preserve">如果采购人发现中标人货物质量有问题，有权要求立即更换</w:t>
            </w:r>
            <w:r>
              <w:rPr>
                <w:rStyle w:val="1014"/>
                <w:rFonts w:hint="eastAsia" w:ascii="宋体" w:hAnsi="宋体" w:eastAsia="宋体" w:cs="宋体"/>
                <w:b w:val="0"/>
                <w:i w:val="0"/>
                <w:color w:val="000000"/>
                <w:sz w:val="24"/>
                <w:szCs w:val="24"/>
                <w:highlight w:val="none"/>
                <w:u w:val="none"/>
              </w:rPr>
              <w:t xml:space="preserve">，</w:t>
            </w:r>
            <w:r>
              <w:rPr>
                <w:rStyle w:val="1014"/>
                <w:rFonts w:hint="eastAsia" w:ascii="宋体" w:hAnsi="宋体" w:eastAsia="宋体" w:cs="宋体"/>
                <w:b w:val="0"/>
                <w:i w:val="0"/>
                <w:color w:val="000000"/>
                <w:sz w:val="24"/>
                <w:szCs w:val="24"/>
                <w:highlight w:val="none"/>
                <w:u w:val="none"/>
                <w:lang w:val="en-US"/>
              </w:rPr>
              <w:t xml:space="preserve">提出要求后必须一小时内到场进行更换</w:t>
            </w:r>
            <w:r>
              <w:rPr>
                <w:rStyle w:val="1014"/>
                <w:rFonts w:ascii="宋体" w:hAnsi="宋体" w:eastAsia="宋体" w:cs="宋体"/>
                <w:b w:val="0"/>
                <w:i w:val="0"/>
                <w:color w:val="000000"/>
                <w:sz w:val="24"/>
                <w:szCs w:val="24"/>
                <w:highlight w:val="none"/>
                <w:u w:val="none"/>
              </w:rPr>
              <w:t xml:space="preserve">；经核实</w:t>
            </w:r>
            <w:r>
              <w:rPr>
                <w:rStyle w:val="1014"/>
                <w:rFonts w:hint="eastAsia" w:ascii="宋体" w:hAnsi="宋体" w:eastAsia="宋体" w:cs="宋体"/>
                <w:b w:val="0"/>
                <w:i w:val="0"/>
                <w:color w:val="000000"/>
                <w:sz w:val="24"/>
                <w:szCs w:val="24"/>
                <w:highlight w:val="none"/>
                <w:u w:val="none"/>
              </w:rPr>
              <w:t xml:space="preserve">，</w:t>
            </w:r>
            <w:r>
              <w:rPr>
                <w:rStyle w:val="1014"/>
                <w:rFonts w:ascii="宋体" w:hAnsi="宋体" w:eastAsia="宋体" w:cs="宋体"/>
                <w:b w:val="0"/>
                <w:i w:val="0"/>
                <w:color w:val="000000"/>
                <w:sz w:val="24"/>
                <w:szCs w:val="24"/>
                <w:highlight w:val="none"/>
                <w:u w:val="none"/>
              </w:rPr>
              <w:t xml:space="preserve">如中标人提供非法渠道的食品，视为欺诈，中标人要承担商品价值5倍的赔偿，并依据现行的国家法律法规追究其他责任，连带追究所投产品生产企业的责任。</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lang w:val="en-US"/>
              </w:rPr>
              <w:t xml:space="preserve">9.</w:t>
            </w:r>
            <w:r>
              <w:rPr>
                <w:rStyle w:val="1014"/>
                <w:rFonts w:ascii="宋体" w:hAnsi="宋体" w:eastAsia="宋体" w:cs="宋体"/>
                <w:b w:val="0"/>
                <w:i w:val="0"/>
                <w:color w:val="000000"/>
                <w:sz w:val="24"/>
                <w:szCs w:val="24"/>
                <w:highlight w:val="none"/>
                <w:u w:val="none"/>
              </w:rPr>
              <w:t xml:space="preserve">如中标人所送货物造成食物中毒等事故，中标人应承担全部法律责任；</w:t>
            </w:r>
            <w:r/>
          </w:p>
          <w:p>
            <w:pPr>
              <w:pStyle w:val="1297"/>
              <w:jc w:val="left"/>
              <w:rPr>
                <w:rStyle w:val="1014"/>
                <w:rFonts w:ascii="宋体" w:hAnsi="宋体" w:eastAsia="宋体" w:cs="宋体"/>
                <w:b w:val="0"/>
                <w:i w:val="0"/>
                <w:color w:val="000000"/>
                <w:sz w:val="24"/>
                <w:szCs w:val="24"/>
                <w:highlight w:val="none"/>
                <w:u w:val="none"/>
                <w:lang w:val="en-US"/>
              </w:rPr>
              <w:outlineLvl w:val="9"/>
            </w:pPr>
            <w:r>
              <w:rPr>
                <w:rStyle w:val="1014"/>
                <w:rFonts w:hint="eastAsia" w:ascii="宋体" w:hAnsi="宋体" w:eastAsia="宋体" w:cs="宋体"/>
                <w:b w:val="0"/>
                <w:i w:val="0"/>
                <w:color w:val="000000"/>
                <w:sz w:val="24"/>
                <w:szCs w:val="24"/>
                <w:highlight w:val="none"/>
                <w:u w:val="none"/>
              </w:rPr>
              <w:t xml:space="preserve">10.</w:t>
            </w:r>
            <w:r>
              <w:rPr>
                <w:rStyle w:val="1014"/>
                <w:rFonts w:ascii="宋体" w:hAnsi="宋体" w:eastAsia="宋体" w:cs="宋体"/>
                <w:b w:val="0"/>
                <w:i w:val="0"/>
                <w:color w:val="000000"/>
                <w:sz w:val="24"/>
                <w:szCs w:val="24"/>
                <w:highlight w:val="none"/>
                <w:u w:val="none"/>
              </w:rPr>
              <w:t xml:space="preserve">采购人对应急食品及政府扶贫农副产品有权直接采购，不受中标人和本项目制约。</w:t>
            </w:r>
            <w:r/>
          </w:p>
        </w:tc>
      </w:tr>
      <w:tr>
        <w:trPr>
          <w:trHeight w:val="1644"/>
        </w:trPr>
        <w:tc>
          <w:tcPr>
            <w:tcMar>
              <w:top w:w="100" w:type="dxa"/>
              <w:bottom w:w="100" w:type="dxa"/>
            </w:tcMar>
            <w:tcW w:w="474" w:type="dxa"/>
            <w:vAlign w:val="center"/>
            <w:vMerge w:val="continue"/>
            <w:textDirection w:val="lrTb"/>
            <w:noWrap w:val="false"/>
          </w:tcPr>
          <w:p>
            <w:pPr>
              <w:pStyle w:val="1297"/>
              <w:jc w:val="center"/>
              <w:rPr>
                <w:rStyle w:val="1014"/>
                <w:rFonts w:ascii="宋体" w:hAnsi="宋体" w:eastAsia="宋体" w:cs="宋体"/>
                <w:b w:val="0"/>
                <w:i w:val="0"/>
                <w:sz w:val="24"/>
                <w:szCs w:val="24"/>
                <w:u w:val="none"/>
              </w:rPr>
              <w:outlineLvl w:val="9"/>
            </w:pPr>
            <w:r>
              <w:rPr>
                <w:rFonts w:ascii="宋体" w:hAnsi="宋体" w:eastAsia="宋体" w:cs="宋体"/>
                <w:b w:val="0"/>
                <w:i w:val="0"/>
                <w:sz w:val="24"/>
                <w:szCs w:val="24"/>
                <w:u w:val="none"/>
              </w:rPr>
            </w:r>
            <w:r/>
          </w:p>
        </w:tc>
        <w:tc>
          <w:tcPr>
            <w:tcMar>
              <w:top w:w="100" w:type="dxa"/>
              <w:bottom w:w="100" w:type="dxa"/>
            </w:tcMar>
            <w:tcW w:w="582" w:type="dxa"/>
            <w:vAlign w:val="center"/>
            <w:vMerge w:val="continue"/>
            <w:textDirection w:val="lrTb"/>
            <w:noWrap w:val="false"/>
          </w:tcPr>
          <w:p>
            <w:pPr>
              <w:pStyle w:val="1297"/>
              <w:jc w:val="left"/>
              <w:rPr>
                <w:rStyle w:val="1014"/>
                <w:rFonts w:ascii="宋体" w:hAnsi="宋体" w:eastAsia="宋体" w:cs="宋体"/>
                <w:b w:val="0"/>
                <w:i/>
                <w:sz w:val="24"/>
                <w:szCs w:val="24"/>
                <w:u w:val="single"/>
              </w:rPr>
              <w:outlineLvl w:val="9"/>
            </w:pPr>
            <w:r>
              <w:rPr>
                <w:rFonts w:ascii="宋体" w:hAnsi="宋体" w:eastAsia="宋体" w:cs="宋体"/>
                <w:b w:val="0"/>
                <w:i/>
                <w:sz w:val="24"/>
                <w:szCs w:val="24"/>
                <w:u w:val="single"/>
              </w:rPr>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11.</w:t>
            </w:r>
            <w:r>
              <w:rPr>
                <w:rStyle w:val="1014"/>
                <w:rFonts w:ascii="宋体" w:hAnsi="宋体" w:eastAsia="宋体" w:cs="宋体"/>
                <w:b w:val="0"/>
                <w:i/>
                <w:color w:val="000000"/>
                <w:sz w:val="24"/>
                <w:szCs w:val="24"/>
                <w:u w:val="single"/>
              </w:rPr>
              <w:t xml:space="preserve">中标人</w:t>
            </w:r>
            <w:r>
              <w:rPr>
                <w:rStyle w:val="1014"/>
                <w:rFonts w:hint="eastAsia" w:ascii="宋体" w:hAnsi="宋体" w:eastAsia="宋体" w:cs="宋体"/>
                <w:b w:val="0"/>
                <w:i/>
                <w:color w:val="000000"/>
                <w:sz w:val="24"/>
                <w:szCs w:val="24"/>
                <w:u w:val="single"/>
                <w:lang w:val="en-US"/>
              </w:rPr>
              <w:t xml:space="preserve">每日</w:t>
            </w:r>
            <w:r>
              <w:rPr>
                <w:rStyle w:val="1014"/>
                <w:rFonts w:hint="eastAsia" w:ascii="宋体" w:hAnsi="宋体" w:eastAsia="宋体" w:cs="宋体"/>
                <w:b w:val="0"/>
                <w:i/>
                <w:color w:val="000000"/>
                <w:sz w:val="24"/>
                <w:szCs w:val="24"/>
                <w:u w:val="single"/>
              </w:rPr>
              <w:t xml:space="preserve">早上</w:t>
            </w:r>
            <w:r>
              <w:rPr>
                <w:rStyle w:val="1014"/>
                <w:rFonts w:hint="eastAsia" w:ascii="宋体" w:hAnsi="宋体" w:eastAsia="宋体" w:cs="宋体"/>
                <w:b w:val="0"/>
                <w:i/>
                <w:color w:val="000000"/>
                <w:sz w:val="24"/>
                <w:szCs w:val="24"/>
                <w:u w:val="single"/>
                <w:lang w:val="en-US"/>
              </w:rPr>
              <w:t xml:space="preserve">7点前将食材送</w:t>
            </w:r>
            <w:r>
              <w:rPr>
                <w:rStyle w:val="1014"/>
                <w:rFonts w:hint="eastAsia" w:ascii="宋体" w:hAnsi="宋体" w:eastAsia="宋体" w:cs="宋体"/>
                <w:b w:val="0"/>
                <w:i/>
                <w:color w:val="000000"/>
                <w:sz w:val="24"/>
                <w:szCs w:val="24"/>
                <w:u w:val="single"/>
              </w:rPr>
              <w:t xml:space="preserve">达城南所、城西所、城北所；</w:t>
            </w:r>
            <w:r>
              <w:rPr>
                <w:rStyle w:val="1014"/>
                <w:rFonts w:hint="eastAsia" w:ascii="宋体" w:hAnsi="宋体" w:eastAsia="宋体" w:cs="宋体"/>
                <w:b w:val="0"/>
                <w:i/>
                <w:color w:val="000000"/>
                <w:sz w:val="24"/>
                <w:szCs w:val="24"/>
                <w:u w:val="single"/>
                <w:lang w:val="en-US"/>
              </w:rPr>
              <w:t xml:space="preserve">城东所6点前将食材送</w:t>
            </w:r>
            <w:r>
              <w:rPr>
                <w:rStyle w:val="1014"/>
                <w:rFonts w:hint="eastAsia" w:ascii="宋体" w:hAnsi="宋体" w:eastAsia="宋体" w:cs="宋体"/>
                <w:b w:val="0"/>
                <w:i/>
                <w:color w:val="000000"/>
                <w:sz w:val="24"/>
                <w:szCs w:val="24"/>
                <w:u w:val="single"/>
              </w:rPr>
              <w:t xml:space="preserve">达</w:t>
            </w:r>
            <w:r>
              <w:rPr>
                <w:rStyle w:val="1014"/>
                <w:rFonts w:hint="eastAsia" w:ascii="宋体" w:hAnsi="宋体" w:eastAsia="宋体" w:cs="宋体"/>
                <w:b w:val="0"/>
                <w:i/>
                <w:color w:val="000000"/>
                <w:sz w:val="24"/>
                <w:szCs w:val="24"/>
                <w:u w:val="single"/>
                <w:lang w:val="en-US"/>
              </w:rPr>
              <w:t xml:space="preserve">；市容处、填埋场6点30分前将食材送</w:t>
            </w:r>
            <w:r>
              <w:rPr>
                <w:rStyle w:val="1014"/>
                <w:rFonts w:hint="eastAsia" w:ascii="宋体" w:hAnsi="宋体" w:eastAsia="宋体" w:cs="宋体"/>
                <w:b w:val="0"/>
                <w:i/>
                <w:color w:val="000000"/>
                <w:sz w:val="24"/>
                <w:szCs w:val="24"/>
                <w:u w:val="single"/>
              </w:rPr>
              <w:t xml:space="preserve">达；</w:t>
            </w:r>
            <w:r>
              <w:rPr>
                <w:rStyle w:val="1014"/>
                <w:rFonts w:hint="eastAsia" w:ascii="宋体" w:hAnsi="宋体" w:eastAsia="宋体" w:cs="宋体"/>
                <w:b w:val="0"/>
                <w:i/>
                <w:color w:val="000000"/>
                <w:sz w:val="24"/>
                <w:szCs w:val="24"/>
                <w:u w:val="single"/>
                <w:lang w:val="en-US"/>
              </w:rPr>
              <w:t xml:space="preserve">消杀所7点30分将食材送</w:t>
            </w:r>
            <w:r>
              <w:rPr>
                <w:rStyle w:val="1014"/>
                <w:rFonts w:hint="eastAsia" w:ascii="宋体" w:hAnsi="宋体" w:eastAsia="宋体" w:cs="宋体"/>
                <w:b w:val="0"/>
                <w:i/>
                <w:color w:val="000000"/>
                <w:sz w:val="24"/>
                <w:szCs w:val="24"/>
                <w:u w:val="single"/>
              </w:rPr>
              <w:t xml:space="preserve">达</w:t>
            </w:r>
            <w:r>
              <w:rPr>
                <w:rStyle w:val="1014"/>
                <w:rFonts w:hint="eastAsia" w:ascii="宋体" w:hAnsi="宋体" w:eastAsia="宋体" w:cs="宋体"/>
                <w:b w:val="0"/>
                <w:i/>
                <w:color w:val="000000"/>
                <w:sz w:val="24"/>
                <w:szCs w:val="24"/>
                <w:u w:val="single"/>
                <w:lang w:val="en-US"/>
              </w:rPr>
              <w:t xml:space="preserve">。</w:t>
            </w:r>
            <w:r>
              <w:rPr>
                <w:rStyle w:val="1014"/>
                <w:rFonts w:ascii="宋体" w:hAnsi="宋体" w:eastAsia="宋体" w:cs="宋体"/>
                <w:b w:val="0"/>
                <w:i/>
                <w:color w:val="000000"/>
                <w:sz w:val="24"/>
                <w:szCs w:val="24"/>
                <w:u w:val="single"/>
              </w:rPr>
              <w:t xml:space="preserve">将食材送至指定地点后，由</w:t>
            </w:r>
            <w:r>
              <w:rPr>
                <w:rStyle w:val="1014"/>
                <w:rFonts w:hint="eastAsia" w:ascii="宋体" w:hAnsi="宋体" w:eastAsia="宋体" w:cs="宋体"/>
                <w:b w:val="0"/>
                <w:i/>
                <w:color w:val="000000"/>
                <w:sz w:val="24"/>
                <w:szCs w:val="24"/>
                <w:u w:val="single"/>
              </w:rPr>
              <w:t xml:space="preserve">市容管理</w:t>
            </w:r>
            <w:r>
              <w:rPr>
                <w:rStyle w:val="1014"/>
                <w:rFonts w:hint="eastAsia" w:ascii="宋体" w:hAnsi="宋体" w:eastAsia="宋体" w:cs="宋体"/>
                <w:b w:val="0"/>
                <w:i/>
                <w:color w:val="000000"/>
                <w:sz w:val="24"/>
                <w:szCs w:val="24"/>
                <w:u w:val="single"/>
                <w:lang w:val="en-US"/>
              </w:rPr>
              <w:t xml:space="preserve">处及各环卫所</w:t>
            </w:r>
            <w:r>
              <w:rPr>
                <w:rStyle w:val="1014"/>
                <w:rFonts w:ascii="宋体" w:hAnsi="宋体" w:eastAsia="宋体" w:cs="宋体"/>
                <w:b w:val="0"/>
                <w:i/>
                <w:color w:val="000000"/>
                <w:sz w:val="24"/>
                <w:szCs w:val="24"/>
                <w:u w:val="single"/>
              </w:rPr>
              <w:t xml:space="preserve">的工作人员对食材数</w:t>
            </w:r>
            <w:r>
              <w:rPr>
                <w:rStyle w:val="1014"/>
                <w:rFonts w:hint="eastAsia" w:ascii="宋体" w:hAnsi="宋体" w:eastAsia="宋体" w:cs="宋体"/>
                <w:b w:val="0"/>
                <w:i/>
                <w:color w:val="000000"/>
                <w:sz w:val="24"/>
                <w:szCs w:val="24"/>
                <w:u w:val="single"/>
              </w:rPr>
              <w:t xml:space="preserve">量和</w:t>
            </w:r>
            <w:r>
              <w:rPr>
                <w:rStyle w:val="1014"/>
                <w:rFonts w:ascii="宋体" w:hAnsi="宋体" w:eastAsia="宋体" w:cs="宋体"/>
                <w:b w:val="0"/>
                <w:i/>
                <w:color w:val="000000"/>
                <w:sz w:val="24"/>
                <w:szCs w:val="24"/>
                <w:u w:val="single"/>
              </w:rPr>
              <w:t xml:space="preserve">质量进行验收，确认无异常后收货，有问题现场与配送人员进行处理或直接与项目负责人联系。</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3</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报价要求</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iCs/>
                <w:sz w:val="24"/>
                <w:szCs w:val="24"/>
                <w:u w:val="single"/>
              </w:rPr>
              <w:outlineLvl w:val="9"/>
            </w:pPr>
            <w:r>
              <w:rPr>
                <w:rStyle w:val="1014"/>
                <w:rFonts w:hint="eastAsia" w:ascii="宋体" w:hAnsi="宋体" w:eastAsia="宋体" w:cs="宋体"/>
                <w:b w:val="0"/>
                <w:i/>
                <w:iCs/>
                <w:color w:val="000000"/>
                <w:sz w:val="24"/>
                <w:szCs w:val="24"/>
                <w:u w:val="single"/>
              </w:rPr>
              <w:t xml:space="preserve">1.</w:t>
            </w:r>
            <w:r>
              <w:rPr>
                <w:rStyle w:val="1014"/>
                <w:rFonts w:ascii="宋体" w:hAnsi="宋体" w:eastAsia="宋体" w:cs="宋体"/>
                <w:b w:val="0"/>
                <w:i/>
                <w:iCs/>
                <w:color w:val="000000"/>
                <w:sz w:val="24"/>
                <w:szCs w:val="24"/>
                <w:u w:val="single"/>
              </w:rPr>
              <w:t xml:space="preserve">所有食材价格以“</w:t>
            </w:r>
            <w:r>
              <w:rPr>
                <w:rStyle w:val="1014"/>
                <w:rFonts w:hint="eastAsia" w:ascii="宋体" w:hAnsi="宋体" w:eastAsia="宋体" w:cs="宋体"/>
                <w:b w:val="0"/>
                <w:i/>
                <w:iCs/>
                <w:color w:val="000000"/>
                <w:sz w:val="24"/>
                <w:szCs w:val="24"/>
                <w:u w:val="single"/>
                <w:lang w:val="en-US"/>
              </w:rPr>
              <w:t xml:space="preserve">张家港市青草巷农副产品批发市场有限公司</w:t>
            </w:r>
            <w:r>
              <w:rPr>
                <w:rStyle w:val="1014"/>
                <w:rFonts w:ascii="宋体" w:hAnsi="宋体" w:eastAsia="宋体" w:cs="宋体"/>
                <w:b w:val="0"/>
                <w:i/>
                <w:iCs/>
                <w:color w:val="000000"/>
                <w:sz w:val="24"/>
                <w:szCs w:val="24"/>
                <w:u w:val="single"/>
              </w:rPr>
              <w:t xml:space="preserve">”</w:t>
            </w:r>
            <w:r>
              <w:rPr>
                <w:rStyle w:val="1014"/>
                <w:rFonts w:hint="eastAsia" w:ascii="宋体" w:hAnsi="宋体" w:eastAsia="宋体" w:cs="宋体"/>
                <w:b w:val="0"/>
                <w:i/>
                <w:iCs/>
                <w:color w:val="000000"/>
                <w:sz w:val="24"/>
                <w:szCs w:val="24"/>
                <w:u w:val="single"/>
                <w:lang w:val="en-US"/>
              </w:rPr>
              <w:t xml:space="preserve">网站</w:t>
            </w:r>
            <w:r>
              <w:rPr>
                <w:rStyle w:val="1014"/>
                <w:rFonts w:hint="eastAsia" w:ascii="宋体" w:hAnsi="宋体" w:eastAsia="宋体" w:cs="宋体"/>
                <w:b w:val="0"/>
                <w:i/>
                <w:iCs/>
                <w:color w:val="000000"/>
                <w:sz w:val="24"/>
                <w:szCs w:val="24"/>
                <w:u w:val="single"/>
              </w:rPr>
              <w:t xml:space="preserve">（http://www.qcxonline.com/zjgqcxWeb/）</w:t>
            </w:r>
            <w:r>
              <w:rPr>
                <w:rStyle w:val="1014"/>
                <w:rFonts w:ascii="宋体" w:hAnsi="宋体" w:eastAsia="宋体" w:cs="宋体"/>
                <w:b w:val="0"/>
                <w:i/>
                <w:iCs/>
                <w:color w:val="000000"/>
                <w:sz w:val="24"/>
                <w:szCs w:val="24"/>
                <w:u w:val="single"/>
              </w:rPr>
              <w:t xml:space="preserve">价格为基准。如遇</w:t>
            </w:r>
            <w:r>
              <w:rPr>
                <w:rStyle w:val="1014"/>
                <w:rFonts w:hint="eastAsia" w:ascii="宋体" w:hAnsi="宋体" w:eastAsia="宋体" w:cs="宋体"/>
                <w:b w:val="0"/>
                <w:i/>
                <w:iCs/>
                <w:color w:val="000000"/>
                <w:sz w:val="24"/>
                <w:szCs w:val="24"/>
                <w:u w:val="single"/>
                <w:lang w:val="en-US"/>
              </w:rPr>
              <w:t xml:space="preserve">青草巷</w:t>
            </w:r>
            <w:r>
              <w:rPr>
                <w:rStyle w:val="1014"/>
                <w:rFonts w:ascii="宋体" w:hAnsi="宋体" w:eastAsia="宋体" w:cs="宋体"/>
                <w:b w:val="0"/>
                <w:i/>
                <w:iCs/>
                <w:color w:val="000000"/>
                <w:sz w:val="24"/>
                <w:szCs w:val="24"/>
                <w:u w:val="single"/>
              </w:rPr>
              <w:t xml:space="preserve">网站没有的食材，</w:t>
            </w:r>
            <w:r>
              <w:rPr>
                <w:rStyle w:val="1014"/>
                <w:rFonts w:hint="eastAsia" w:ascii="宋体" w:hAnsi="宋体" w:eastAsia="宋体" w:cs="宋体"/>
                <w:b w:val="0"/>
                <w:i/>
                <w:iCs/>
                <w:color w:val="000000"/>
                <w:sz w:val="24"/>
                <w:szCs w:val="24"/>
                <w:u w:val="single"/>
                <w:lang w:val="en-US"/>
              </w:rPr>
              <w:t xml:space="preserve">则</w:t>
            </w:r>
            <w:r>
              <w:rPr>
                <w:rStyle w:val="1014"/>
                <w:rFonts w:ascii="宋体" w:hAnsi="宋体" w:eastAsia="宋体" w:cs="宋体"/>
                <w:b w:val="0"/>
                <w:i/>
                <w:iCs/>
                <w:color w:val="000000"/>
                <w:sz w:val="24"/>
                <w:szCs w:val="24"/>
                <w:u w:val="single"/>
              </w:rPr>
              <w:t xml:space="preserve">以“张家港相知价格网”</w:t>
            </w:r>
            <w:r>
              <w:rPr>
                <w:rStyle w:val="1014"/>
                <w:rFonts w:hint="eastAsia" w:ascii="宋体" w:hAnsi="宋体" w:eastAsia="宋体" w:cs="宋体"/>
                <w:b w:val="0"/>
                <w:i/>
                <w:iCs/>
                <w:color w:val="000000"/>
                <w:sz w:val="24"/>
                <w:szCs w:val="24"/>
                <w:u w:val="single"/>
              </w:rPr>
              <w:t xml:space="preserve">（https://xzjg.zjgxzjg.com.cn:9443/PriceControl/default.seam）</w:t>
            </w:r>
            <w:r>
              <w:rPr>
                <w:rStyle w:val="1014"/>
                <w:rFonts w:ascii="宋体" w:hAnsi="宋体" w:eastAsia="宋体" w:cs="宋体"/>
                <w:b w:val="0"/>
                <w:i/>
                <w:iCs/>
                <w:color w:val="000000"/>
                <w:sz w:val="24"/>
                <w:szCs w:val="24"/>
                <w:u w:val="single"/>
              </w:rPr>
              <w:t xml:space="preserve">价格</w:t>
            </w:r>
            <w:r>
              <w:rPr>
                <w:rStyle w:val="1014"/>
                <w:rFonts w:hint="eastAsia" w:ascii="宋体" w:hAnsi="宋体" w:eastAsia="宋体" w:cs="宋体"/>
                <w:b w:val="0"/>
                <w:i/>
                <w:iCs/>
                <w:color w:val="000000"/>
                <w:sz w:val="24"/>
                <w:szCs w:val="24"/>
                <w:u w:val="single"/>
                <w:lang w:val="en-US"/>
              </w:rPr>
              <w:t xml:space="preserve">为基准。</w:t>
            </w:r>
            <w:r>
              <w:rPr>
                <w:rStyle w:val="1014"/>
                <w:rFonts w:ascii="宋体" w:hAnsi="宋体" w:eastAsia="宋体" w:cs="宋体"/>
                <w:b w:val="0"/>
                <w:i/>
                <w:iCs/>
                <w:color w:val="000000"/>
                <w:sz w:val="24"/>
                <w:szCs w:val="24"/>
                <w:u w:val="single"/>
              </w:rPr>
              <w:t xml:space="preserve">如遇前述网站</w:t>
            </w:r>
            <w:r>
              <w:rPr>
                <w:rStyle w:val="1014"/>
                <w:rFonts w:hint="eastAsia" w:ascii="宋体" w:hAnsi="宋体" w:eastAsia="宋体" w:cs="宋体"/>
                <w:b w:val="0"/>
                <w:i/>
                <w:iCs/>
                <w:color w:val="000000"/>
                <w:sz w:val="24"/>
                <w:szCs w:val="24"/>
                <w:u w:val="single"/>
                <w:lang w:val="en-US"/>
              </w:rPr>
              <w:t xml:space="preserve">均</w:t>
            </w:r>
            <w:r>
              <w:rPr>
                <w:rStyle w:val="1014"/>
                <w:rFonts w:ascii="宋体" w:hAnsi="宋体" w:eastAsia="宋体" w:cs="宋体"/>
                <w:b w:val="0"/>
                <w:i/>
                <w:iCs/>
                <w:color w:val="000000"/>
                <w:sz w:val="24"/>
                <w:szCs w:val="24"/>
                <w:u w:val="single"/>
              </w:rPr>
              <w:t xml:space="preserve">没有的食材，</w:t>
            </w:r>
            <w:r>
              <w:rPr>
                <w:rStyle w:val="1014"/>
                <w:rFonts w:hint="eastAsia" w:ascii="宋体" w:hAnsi="宋体" w:eastAsia="宋体" w:cs="宋体"/>
                <w:b w:val="0"/>
                <w:i/>
                <w:iCs/>
                <w:color w:val="000000"/>
                <w:sz w:val="24"/>
                <w:szCs w:val="24"/>
                <w:u w:val="single"/>
                <w:lang w:val="en-US"/>
              </w:rPr>
              <w:t xml:space="preserve">则以采购人市场调研的价格为基准</w:t>
            </w:r>
            <w:r>
              <w:rPr>
                <w:rStyle w:val="1014"/>
                <w:rFonts w:hint="eastAsia" w:ascii="宋体" w:hAnsi="宋体" w:eastAsia="宋体" w:cs="宋体"/>
                <w:b w:val="0"/>
                <w:i/>
                <w:iCs/>
                <w:color w:val="000000"/>
                <w:sz w:val="24"/>
                <w:szCs w:val="24"/>
                <w:u w:val="single"/>
              </w:rPr>
              <w:t xml:space="preserve">。</w:t>
            </w:r>
            <w:r/>
          </w:p>
          <w:p>
            <w:pPr>
              <w:pStyle w:val="1297"/>
              <w:rPr>
                <w:rStyle w:val="1014"/>
                <w:rFonts w:ascii="宋体" w:hAnsi="宋体" w:eastAsia="宋体" w:cs="宋体"/>
                <w:b w:val="0"/>
                <w:i/>
                <w:iCs/>
                <w:sz w:val="24"/>
                <w:szCs w:val="24"/>
                <w:u w:val="single"/>
              </w:rPr>
              <w:outlineLvl w:val="9"/>
            </w:pPr>
            <w:r>
              <w:rPr>
                <w:rStyle w:val="1014"/>
                <w:rFonts w:hint="eastAsia" w:ascii="宋体" w:hAnsi="宋体" w:eastAsia="宋体" w:cs="宋体"/>
                <w:b w:val="0"/>
                <w:i/>
                <w:iCs/>
                <w:color w:val="000000"/>
                <w:sz w:val="24"/>
                <w:szCs w:val="24"/>
                <w:u w:val="single"/>
              </w:rPr>
              <w:t xml:space="preserve">2.</w:t>
            </w:r>
            <w:r>
              <w:rPr>
                <w:rFonts w:ascii="宋体" w:hAnsi="宋体" w:eastAsia="宋体" w:cs="宋体"/>
                <w:i/>
                <w:iCs/>
                <w:u w:val="single"/>
              </w:rPr>
              <w:t xml:space="preserve">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p>
          <w:p>
            <w:pPr>
              <w:pStyle w:val="1297"/>
              <w:rPr>
                <w:rStyle w:val="1014"/>
                <w:rFonts w:ascii="宋体" w:hAnsi="宋体" w:eastAsia="宋体" w:cs="宋体"/>
                <w:b w:val="0"/>
                <w:i/>
                <w:iCs/>
                <w:sz w:val="24"/>
                <w:szCs w:val="24"/>
                <w:u w:val="single"/>
              </w:rPr>
              <w:outlineLvl w:val="9"/>
            </w:pPr>
            <w:r>
              <w:rPr>
                <w:rStyle w:val="1014"/>
                <w:rFonts w:hint="eastAsia" w:ascii="宋体" w:hAnsi="宋体" w:eastAsia="宋体" w:cs="宋体"/>
                <w:b w:val="0"/>
                <w:i/>
                <w:iCs/>
                <w:color w:val="000000"/>
                <w:sz w:val="24"/>
                <w:szCs w:val="24"/>
                <w:u w:val="single"/>
              </w:rPr>
              <w:t xml:space="preserve">3.</w:t>
            </w:r>
            <w:r>
              <w:rPr>
                <w:rFonts w:ascii="宋体" w:hAnsi="宋体" w:eastAsia="宋体" w:cs="宋体"/>
                <w:i/>
                <w:iCs/>
                <w:u w:val="single"/>
              </w:rPr>
              <w:t xml:space="preserve">中标人供货价不得高于市场价格</w:t>
            </w:r>
            <w:r>
              <w:rPr>
                <w:rFonts w:hint="eastAsia" w:ascii="宋体" w:hAnsi="宋体" w:eastAsia="宋体" w:cs="宋体"/>
                <w:i/>
                <w:iCs/>
                <w:u w:val="single"/>
                <w:lang w:eastAsia="zh-CN"/>
              </w:rPr>
              <w:t xml:space="preserve">（上述物价部门公布的价格）</w:t>
            </w:r>
            <w:r>
              <w:rPr>
                <w:rFonts w:ascii="宋体" w:hAnsi="宋体" w:eastAsia="宋体" w:cs="宋体"/>
                <w:i/>
                <w:iCs/>
                <w:u w:val="single"/>
              </w:rPr>
              <w:t xml:space="preserve">，确保采购人实际采购价≤市场价格*（1</w:t>
            </w:r>
            <w:r>
              <w:rPr>
                <w:rFonts w:hint="eastAsia" w:ascii="宋体" w:hAnsi="宋体" w:eastAsia="宋体" w:cs="宋体"/>
                <w:i/>
                <w:iCs/>
                <w:u w:val="single"/>
                <w:lang w:eastAsia="zh-CN"/>
              </w:rPr>
              <w:t xml:space="preserve">－</w:t>
            </w:r>
            <w:r>
              <w:rPr>
                <w:rFonts w:ascii="宋体" w:hAnsi="宋体" w:eastAsia="宋体" w:cs="宋体"/>
                <w:i/>
                <w:iCs/>
                <w:u w:val="single"/>
              </w:rPr>
              <w:t xml:space="preserve">投标优惠率）；如市场价格下调</w:t>
            </w:r>
            <w:r>
              <w:rPr>
                <w:rFonts w:hint="eastAsia" w:ascii="宋体" w:hAnsi="宋体" w:eastAsia="宋体" w:cs="宋体"/>
                <w:i/>
                <w:iCs/>
                <w:u w:val="single"/>
                <w:lang w:eastAsia="zh-CN"/>
              </w:rPr>
              <w:t xml:space="preserve">，应</w:t>
            </w:r>
            <w:r>
              <w:rPr>
                <w:rFonts w:ascii="宋体" w:hAnsi="宋体" w:eastAsia="宋体" w:cs="宋体"/>
                <w:i/>
                <w:iCs/>
                <w:u w:val="single"/>
              </w:rPr>
              <w:t xml:space="preserve">给予采购人相同的价格下调幅度；价格上升时</w:t>
            </w:r>
            <w:r>
              <w:rPr>
                <w:rFonts w:hint="eastAsia" w:ascii="宋体" w:hAnsi="宋体" w:eastAsia="宋体" w:cs="宋体"/>
                <w:i/>
                <w:iCs/>
                <w:u w:val="single"/>
                <w:lang w:eastAsia="zh-CN"/>
              </w:rPr>
              <w:t xml:space="preserve">，须</w:t>
            </w:r>
            <w:r>
              <w:rPr>
                <w:rFonts w:ascii="宋体" w:hAnsi="宋体" w:eastAsia="宋体" w:cs="宋体"/>
                <w:i/>
                <w:iCs/>
                <w:u w:val="single"/>
              </w:rPr>
              <w:t xml:space="preserve">提供批发商调价通知书等书面证明材料原件，经采购人审核后执行新的价格；</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iCs/>
                <w:color w:val="000000"/>
                <w:sz w:val="24"/>
                <w:szCs w:val="24"/>
                <w:u w:val="single"/>
              </w:rPr>
              <w:t xml:space="preserve">4.</w:t>
            </w:r>
            <w:r>
              <w:rPr>
                <w:rFonts w:hint="eastAsia" w:ascii="宋体" w:hAnsi="宋体" w:eastAsia="宋体" w:cs="宋体"/>
                <w:i/>
                <w:iCs/>
                <w:u w:val="single"/>
                <w:lang w:val="en-US" w:eastAsia="zh-CN"/>
              </w:rPr>
              <w:t xml:space="preserve">中标人</w:t>
            </w:r>
            <w:r>
              <w:rPr>
                <w:rFonts w:ascii="宋体" w:hAnsi="宋体" w:eastAsia="宋体" w:cs="宋体"/>
                <w:i/>
                <w:iCs/>
                <w:u w:val="single"/>
              </w:rPr>
              <w:t xml:space="preserve">所报的优惠率将作为采购人在采购期间购买货物的款项计算依据。</w:t>
            </w:r>
            <w:r>
              <w:rPr>
                <w:rFonts w:hint="eastAsia" w:ascii="宋体" w:hAnsi="宋体" w:eastAsia="宋体" w:cs="宋体"/>
                <w:i/>
                <w:iCs/>
                <w:u w:val="single"/>
                <w:lang w:val="en-US" w:eastAsia="zh-CN"/>
              </w:rPr>
              <w:t xml:space="preserve">中标人每周一</w:t>
            </w:r>
            <w:r>
              <w:rPr>
                <w:rFonts w:hint="eastAsia"/>
                <w:i/>
                <w:iCs/>
                <w:u w:val="single"/>
              </w:rPr>
              <w:t xml:space="preserve">送菜时需要</w:t>
            </w:r>
            <w:r>
              <w:rPr>
                <w:rFonts w:hint="eastAsia" w:eastAsia="宋体"/>
                <w:i/>
                <w:iCs/>
                <w:u w:val="single"/>
                <w:lang w:val="en-US" w:eastAsia="zh-CN"/>
              </w:rPr>
              <w:t xml:space="preserve">分别提供清单及价格给张家港市市容管理处，包括</w:t>
            </w:r>
            <w:r>
              <w:rPr>
                <w:rStyle w:val="1014"/>
                <w:rFonts w:ascii="宋体" w:hAnsi="宋体" w:eastAsia="宋体" w:cs="宋体"/>
                <w:b w:val="0"/>
                <w:i/>
                <w:iCs/>
                <w:color w:val="000000"/>
                <w:sz w:val="24"/>
                <w:szCs w:val="24"/>
                <w:u w:val="single"/>
              </w:rPr>
              <w:t xml:space="preserve">“</w:t>
            </w:r>
            <w:r>
              <w:rPr>
                <w:rStyle w:val="1014"/>
                <w:rFonts w:hint="eastAsia" w:ascii="宋体" w:hAnsi="宋体" w:eastAsia="宋体" w:cs="宋体"/>
                <w:b w:val="0"/>
                <w:i/>
                <w:iCs/>
                <w:color w:val="000000"/>
                <w:sz w:val="24"/>
                <w:szCs w:val="24"/>
                <w:u w:val="single"/>
                <w:lang w:val="en-US"/>
              </w:rPr>
              <w:t xml:space="preserve">张家港市青草巷农副产品批发市场有限公司</w:t>
            </w:r>
            <w:r>
              <w:rPr>
                <w:rStyle w:val="1014"/>
                <w:rFonts w:ascii="宋体" w:hAnsi="宋体" w:eastAsia="宋体" w:cs="宋体"/>
                <w:b w:val="0"/>
                <w:i/>
                <w:iCs/>
                <w:color w:val="000000"/>
                <w:sz w:val="24"/>
                <w:szCs w:val="24"/>
                <w:u w:val="single"/>
              </w:rPr>
              <w:t xml:space="preserve">”</w:t>
            </w:r>
            <w:r>
              <w:rPr>
                <w:rStyle w:val="1014"/>
                <w:rFonts w:hint="eastAsia" w:ascii="宋体" w:hAnsi="宋体" w:eastAsia="宋体" w:cs="宋体"/>
                <w:b w:val="0"/>
                <w:i/>
                <w:iCs/>
                <w:color w:val="000000"/>
                <w:sz w:val="24"/>
                <w:szCs w:val="24"/>
                <w:u w:val="single"/>
                <w:lang w:val="en-US"/>
              </w:rPr>
              <w:t xml:space="preserve">网站</w:t>
            </w:r>
            <w:r>
              <w:rPr>
                <w:rStyle w:val="1014"/>
                <w:rFonts w:hint="eastAsia" w:ascii="宋体" w:hAnsi="宋体" w:eastAsia="宋体" w:cs="宋体"/>
                <w:b w:val="0"/>
                <w:i/>
                <w:iCs/>
                <w:color w:val="000000"/>
                <w:sz w:val="24"/>
                <w:szCs w:val="24"/>
                <w:u w:val="single"/>
              </w:rPr>
              <w:t xml:space="preserve">（http://www.qcxonline.com/zjgqcxWeb/）</w:t>
            </w:r>
            <w:r>
              <w:rPr>
                <w:rFonts w:hint="eastAsia"/>
                <w:i/>
                <w:iCs/>
                <w:u w:val="single"/>
              </w:rPr>
              <w:t xml:space="preserve">或者</w:t>
            </w:r>
            <w:r>
              <w:rPr>
                <w:rStyle w:val="1014"/>
                <w:rFonts w:ascii="宋体" w:hAnsi="宋体" w:eastAsia="宋体" w:cs="宋体"/>
                <w:b w:val="0"/>
                <w:i/>
                <w:iCs/>
                <w:color w:val="000000"/>
                <w:sz w:val="24"/>
                <w:szCs w:val="24"/>
                <w:u w:val="single"/>
              </w:rPr>
              <w:t xml:space="preserve">“张家港相知价格网”</w:t>
            </w:r>
            <w:r>
              <w:rPr>
                <w:rStyle w:val="1014"/>
                <w:rFonts w:hint="eastAsia" w:ascii="宋体" w:hAnsi="宋体" w:eastAsia="宋体" w:cs="宋体"/>
                <w:b w:val="0"/>
                <w:i/>
                <w:iCs/>
                <w:color w:val="000000"/>
                <w:sz w:val="24"/>
                <w:szCs w:val="24"/>
                <w:u w:val="single"/>
              </w:rPr>
              <w:t xml:space="preserve">（https://xzjg.zjgxzjg.com.cn:9443/PriceControl/de</w:t>
            </w:r>
            <w:bookmarkStart w:id="234" w:name="_GoBack"/>
            <w:r/>
            <w:bookmarkEnd w:id="234"/>
            <w:r>
              <w:rPr>
                <w:rStyle w:val="1014"/>
                <w:rFonts w:hint="eastAsia" w:ascii="宋体" w:hAnsi="宋体" w:eastAsia="宋体" w:cs="宋体"/>
                <w:b w:val="0"/>
                <w:i/>
                <w:iCs/>
                <w:color w:val="000000"/>
                <w:sz w:val="24"/>
                <w:szCs w:val="24"/>
                <w:u w:val="single"/>
              </w:rPr>
              <w:t xml:space="preserve">fault.seam）</w:t>
            </w:r>
            <w:r>
              <w:rPr>
                <w:rFonts w:hint="eastAsia"/>
                <w:i/>
                <w:iCs/>
                <w:u w:val="single"/>
              </w:rPr>
              <w:t xml:space="preserve">公布的价格</w:t>
            </w:r>
            <w:r>
              <w:rPr>
                <w:rFonts w:hint="eastAsia" w:eastAsia="宋体"/>
                <w:i/>
                <w:iCs/>
                <w:u w:val="single"/>
                <w:lang w:eastAsia="zh-CN"/>
              </w:rPr>
              <w:t xml:space="preserve">，</w:t>
            </w:r>
            <w:r>
              <w:rPr>
                <w:rStyle w:val="940"/>
                <w:rFonts w:hint="eastAsia" w:ascii="宋体" w:hAnsi="宋体" w:cs="宋体"/>
                <w:bCs/>
                <w:i/>
                <w:iCs/>
                <w:color w:val="000000"/>
                <w:sz w:val="24"/>
                <w:szCs w:val="20"/>
                <w:u w:val="single"/>
                <w:lang w:bidi="en-US"/>
              </w:rPr>
              <w:t xml:space="preserve">每次的配送清单须是打印稿</w:t>
            </w:r>
            <w:r>
              <w:rPr>
                <w:rStyle w:val="940"/>
                <w:rFonts w:hint="eastAsia" w:ascii="宋体" w:hAnsi="宋体" w:eastAsia="宋体" w:cs="宋体"/>
                <w:bCs/>
                <w:i/>
                <w:iCs/>
                <w:color w:val="000000"/>
                <w:sz w:val="24"/>
                <w:szCs w:val="20"/>
                <w:u w:val="single"/>
                <w:lang w:eastAsia="zh-CN" w:bidi="en-US"/>
              </w:rPr>
              <w:t xml:space="preserve">。</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4</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配送产品质量标准</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w:t>
            </w:r>
            <w:r>
              <w:rPr>
                <w:rStyle w:val="1014"/>
                <w:rFonts w:ascii="宋体" w:hAnsi="宋体" w:eastAsia="宋体" w:cs="宋体"/>
                <w:b w:val="0"/>
                <w:i/>
                <w:color w:val="000000"/>
                <w:sz w:val="24"/>
                <w:szCs w:val="24"/>
                <w:u w:val="single"/>
              </w:rPr>
              <w:t xml:space="preserve">中标人供应的食材必须符合《中华人民共和国食品安全法》标准； 每天的配送清单须是打印稿，并仔细核对采购清单，确保采购人所需的食品原材料品种、品牌、规格、数量、质量、价格等准确无误，并在规定时间内及时送达。</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2.</w:t>
            </w:r>
            <w:r>
              <w:rPr>
                <w:rStyle w:val="1014"/>
                <w:rFonts w:ascii="宋体" w:hAnsi="宋体" w:eastAsia="宋体" w:cs="宋体"/>
                <w:b w:val="0"/>
                <w:i/>
                <w:color w:val="000000"/>
                <w:sz w:val="24"/>
                <w:szCs w:val="24"/>
                <w:u w:val="single"/>
              </w:rPr>
              <w:t xml:space="preserve">中标人严禁提供以下食品：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w:t>
            </w:r>
            <w:r>
              <w:rPr>
                <w:rStyle w:val="1014"/>
                <w:rFonts w:ascii="宋体" w:hAnsi="宋体" w:eastAsia="宋体" w:cs="宋体"/>
                <w:b w:val="0"/>
                <w:i/>
                <w:color w:val="000000"/>
                <w:sz w:val="24"/>
                <w:szCs w:val="24"/>
                <w:u w:val="single"/>
              </w:rPr>
              <w:t xml:space="preserve">无品名、产地、厂名、生产日期、保质期及中文标识及原料说明的定型包装食品</w:t>
            </w:r>
            <w:r>
              <w:rPr>
                <w:rStyle w:val="1014"/>
                <w:rFonts w:hint="eastAsia" w:ascii="宋体" w:hAnsi="宋体" w:eastAsia="宋体" w:cs="宋体"/>
                <w:b w:val="0"/>
                <w:i/>
                <w:color w:val="000000"/>
                <w:sz w:val="24"/>
                <w:szCs w:val="24"/>
                <w:u w:val="single"/>
              </w:rPr>
              <w:t xml:space="preserve">（除蔬菜、鲜活水产等非定型包装食品）</w:t>
            </w:r>
            <w:r>
              <w:rPr>
                <w:rStyle w:val="1014"/>
                <w:rFonts w:ascii="宋体" w:hAnsi="宋体" w:eastAsia="宋体" w:cs="宋体"/>
                <w:b w:val="0"/>
                <w:i/>
                <w:color w:val="000000"/>
                <w:sz w:val="24"/>
                <w:szCs w:val="24"/>
                <w:u w:val="single"/>
              </w:rPr>
              <w:t xml:space="preserve">；</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（2）</w:t>
            </w:r>
            <w:r>
              <w:rPr>
                <w:rStyle w:val="1014"/>
                <w:rFonts w:ascii="宋体" w:hAnsi="宋体" w:eastAsia="宋体" w:cs="宋体"/>
                <w:b w:val="0"/>
                <w:i/>
                <w:color w:val="000000"/>
                <w:sz w:val="24"/>
                <w:szCs w:val="24"/>
                <w:u w:val="single"/>
              </w:rPr>
              <w:t xml:space="preserve">超过保质期限或不符合食品标签规定的定型包装食品；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（3）</w:t>
            </w:r>
            <w:r>
              <w:rPr>
                <w:rStyle w:val="1014"/>
                <w:rFonts w:ascii="宋体" w:hAnsi="宋体" w:eastAsia="宋体" w:cs="宋体"/>
                <w:b w:val="0"/>
                <w:i/>
                <w:color w:val="000000"/>
                <w:sz w:val="24"/>
                <w:szCs w:val="24"/>
                <w:u w:val="single"/>
              </w:rPr>
              <w:t xml:space="preserve">腐败变质、油脂酸败、霉变、生虫、污秽不洁、混有异物或者</w:t>
            </w:r>
            <w:r>
              <w:rPr>
                <w:rStyle w:val="1014"/>
                <w:rFonts w:hint="eastAsia" w:ascii="宋体" w:hAnsi="宋体" w:eastAsia="宋体" w:cs="宋体"/>
                <w:b w:val="0"/>
                <w:i/>
                <w:color w:val="000000"/>
                <w:sz w:val="24"/>
                <w:szCs w:val="24"/>
                <w:u w:val="single"/>
              </w:rPr>
              <w:t xml:space="preserve">其他</w:t>
            </w:r>
            <w:r>
              <w:rPr>
                <w:rStyle w:val="1014"/>
                <w:rFonts w:ascii="宋体" w:hAnsi="宋体" w:eastAsia="宋体" w:cs="宋体"/>
                <w:b w:val="0"/>
                <w:i/>
                <w:color w:val="000000"/>
                <w:sz w:val="24"/>
                <w:szCs w:val="24"/>
                <w:u w:val="single"/>
              </w:rPr>
              <w:t xml:space="preserve">感官性状异常，含有毒、有害物质或者被有毒、有害物质污染，可能对人体健康有害的食品；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（4）</w:t>
            </w:r>
            <w:r>
              <w:rPr>
                <w:rStyle w:val="1014"/>
                <w:rFonts w:ascii="宋体" w:hAnsi="宋体" w:eastAsia="宋体" w:cs="宋体"/>
                <w:b w:val="0"/>
                <w:i/>
                <w:color w:val="000000"/>
                <w:sz w:val="24"/>
                <w:szCs w:val="24"/>
                <w:u w:val="single"/>
              </w:rPr>
              <w:t xml:space="preserve">病死、死因不明或从疫区采购的水产品、畜、禽及其制品，不合格调味品，工业用盐，非碘盐或非食品原料和滥用食品添加剂，农药残留超标的蔬菜等；</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（5）其他不</w:t>
            </w:r>
            <w:r>
              <w:rPr>
                <w:rStyle w:val="1014"/>
                <w:rFonts w:ascii="宋体" w:hAnsi="宋体" w:eastAsia="宋体" w:cs="宋体"/>
                <w:b w:val="0"/>
                <w:i/>
                <w:color w:val="000000"/>
                <w:sz w:val="24"/>
                <w:szCs w:val="24"/>
                <w:u w:val="single"/>
              </w:rPr>
              <w:t xml:space="preserve">符合食品卫生标准和要求的食品。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3.成交单位不定期</w:t>
            </w:r>
            <w:r>
              <w:rPr>
                <w:rStyle w:val="1014"/>
                <w:rFonts w:ascii="宋体" w:hAnsi="宋体" w:eastAsia="宋体" w:cs="宋体"/>
                <w:b w:val="0"/>
                <w:i/>
                <w:color w:val="000000"/>
                <w:sz w:val="24"/>
                <w:szCs w:val="24"/>
                <w:u w:val="single"/>
              </w:rPr>
              <w:t xml:space="preserve">提供配送食材的检测报告、食材检验合格证等合格证明材料，对食材供货渠道进行说明或提供追溯记录。</w:t>
            </w:r>
            <w:r/>
          </w:p>
          <w:p>
            <w:pPr>
              <w:pStyle w:val="1297"/>
              <w:jc w:val="left"/>
              <w:rPr>
                <w:rStyle w:val="1014"/>
                <w:rFonts w:ascii="宋体" w:hAnsi="宋体" w:eastAsia="宋体" w:cs="宋体"/>
                <w:b w:val="0"/>
                <w:i/>
                <w:sz w:val="24"/>
                <w:szCs w:val="24"/>
                <w:u w:val="single"/>
              </w:rPr>
              <w:outlineLvl w:val="9"/>
            </w:pPr>
            <w:r>
              <w:rPr>
                <w:rStyle w:val="1014"/>
                <w:rFonts w:ascii="宋体" w:hAnsi="宋体" w:eastAsia="宋体" w:cs="宋体"/>
                <w:b w:val="0"/>
                <w:i/>
                <w:color w:val="000000"/>
                <w:sz w:val="24"/>
                <w:szCs w:val="24"/>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4.</w:t>
            </w:r>
            <w:r>
              <w:rPr>
                <w:rStyle w:val="1014"/>
                <w:rFonts w:ascii="宋体" w:hAnsi="宋体" w:eastAsia="宋体" w:cs="宋体"/>
                <w:b w:val="0"/>
                <w:i/>
                <w:color w:val="000000"/>
                <w:sz w:val="24"/>
                <w:szCs w:val="24"/>
                <w:u w:val="single"/>
              </w:rPr>
              <w:t xml:space="preserve">肉类配送标准：质量必须符合GB/T 9959.1-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w:t>
            </w:r>
            <w:r>
              <w:rPr>
                <w:rStyle w:val="1014"/>
                <w:rFonts w:hint="eastAsia" w:ascii="宋体" w:hAnsi="宋体" w:eastAsia="宋体" w:cs="宋体"/>
                <w:b w:val="0"/>
                <w:i/>
                <w:color w:val="000000"/>
                <w:sz w:val="24"/>
                <w:szCs w:val="24"/>
                <w:u w:val="single"/>
                <w:lang w:val="en-US"/>
              </w:rPr>
              <w:t xml:space="preserve">过程</w:t>
            </w:r>
            <w:r>
              <w:rPr>
                <w:rStyle w:val="1014"/>
                <w:rFonts w:ascii="宋体" w:hAnsi="宋体" w:eastAsia="宋体" w:cs="宋体"/>
                <w:b w:val="0"/>
                <w:i/>
                <w:color w:val="000000"/>
                <w:sz w:val="24"/>
                <w:szCs w:val="24"/>
                <w:u w:val="single"/>
              </w:rPr>
              <w:t xml:space="preserve">中不得与</w:t>
            </w:r>
            <w:r>
              <w:rPr>
                <w:rStyle w:val="1014"/>
                <w:rFonts w:hint="eastAsia" w:ascii="宋体" w:hAnsi="宋体" w:eastAsia="宋体" w:cs="宋体"/>
                <w:b w:val="0"/>
                <w:i/>
                <w:color w:val="000000"/>
                <w:sz w:val="24"/>
                <w:szCs w:val="24"/>
                <w:u w:val="single"/>
              </w:rPr>
              <w:t xml:space="preserve">其他货物</w:t>
            </w:r>
            <w:r>
              <w:rPr>
                <w:rStyle w:val="1014"/>
                <w:rFonts w:ascii="宋体" w:hAnsi="宋体" w:eastAsia="宋体" w:cs="宋体"/>
                <w:b w:val="0"/>
                <w:i/>
                <w:color w:val="000000"/>
                <w:sz w:val="24"/>
                <w:szCs w:val="24"/>
                <w:u w:val="single"/>
              </w:rPr>
              <w:t xml:space="preserve">混装，防止肉品二次污染。</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5.</w:t>
            </w:r>
            <w:r>
              <w:rPr>
                <w:rStyle w:val="1014"/>
                <w:rFonts w:ascii="宋体" w:hAnsi="宋体" w:eastAsia="宋体" w:cs="宋体"/>
                <w:b w:val="0"/>
                <w:i/>
                <w:color w:val="000000"/>
                <w:sz w:val="24"/>
                <w:szCs w:val="24"/>
                <w:u w:val="single"/>
              </w:rPr>
              <w:t xml:space="preserve">家禽冻品质量要求：须提供产品合格证明文件，动物产品提供《动物或动物产品分销信息凭证》或《动物检疫合格证》，并按照厨师要求完成其他初步处理工作。</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6.</w:t>
            </w:r>
            <w:r>
              <w:rPr>
                <w:rStyle w:val="1014"/>
                <w:rFonts w:ascii="宋体" w:hAnsi="宋体" w:eastAsia="宋体" w:cs="宋体"/>
                <w:b w:val="0"/>
                <w:i/>
                <w:color w:val="000000"/>
                <w:sz w:val="24"/>
                <w:szCs w:val="24"/>
                <w:u w:val="single"/>
              </w:rPr>
              <w:t xml:space="preserve">豆制品质量要求：必须符合GB2712-2003标准，非发酵豆制品必须符合</w:t>
            </w:r>
            <w:r>
              <w:rPr>
                <w:rStyle w:val="1014"/>
                <w:rFonts w:hint="eastAsia" w:ascii="宋体" w:hAnsi="宋体" w:eastAsia="宋体" w:cs="宋体"/>
                <w:b w:val="0"/>
                <w:i/>
                <w:color w:val="000000"/>
                <w:sz w:val="24"/>
                <w:szCs w:val="24"/>
                <w:u w:val="single"/>
              </w:rPr>
              <w:t xml:space="preserve">GB/T</w:t>
            </w:r>
            <w:r>
              <w:rPr>
                <w:rStyle w:val="1014"/>
                <w:rFonts w:ascii="宋体" w:hAnsi="宋体" w:eastAsia="宋体" w:cs="宋体"/>
                <w:b w:val="0"/>
                <w:i/>
                <w:color w:val="000000"/>
                <w:sz w:val="24"/>
                <w:szCs w:val="24"/>
                <w:u w:val="single"/>
              </w:rPr>
              <w:t xml:space="preserve"> 22106-2008标准、GB2711-2003非发酵性豆制品及面筋卫生标准</w:t>
            </w:r>
            <w:r>
              <w:rPr>
                <w:rStyle w:val="1014"/>
                <w:rFonts w:hint="eastAsia" w:ascii="宋体" w:hAnsi="宋体" w:eastAsia="宋体" w:cs="宋体"/>
                <w:b w:val="0"/>
                <w:i/>
                <w:color w:val="000000"/>
                <w:sz w:val="24"/>
                <w:szCs w:val="24"/>
                <w:u w:val="single"/>
              </w:rPr>
              <w:t xml:space="preserve">，</w:t>
            </w:r>
            <w:r>
              <w:rPr>
                <w:rStyle w:val="1014"/>
                <w:rFonts w:ascii="宋体" w:hAnsi="宋体" w:eastAsia="宋体" w:cs="宋体"/>
                <w:b w:val="0"/>
                <w:i/>
                <w:color w:val="000000"/>
                <w:sz w:val="24"/>
                <w:szCs w:val="24"/>
                <w:u w:val="single"/>
              </w:rPr>
              <w:t xml:space="preserve">豆制品的有关安全健康指标</w:t>
            </w:r>
            <w:r>
              <w:rPr>
                <w:rStyle w:val="1014"/>
                <w:rFonts w:hint="eastAsia" w:ascii="宋体" w:hAnsi="宋体" w:eastAsia="宋体" w:cs="宋体"/>
                <w:b w:val="0"/>
                <w:i/>
                <w:color w:val="000000"/>
                <w:sz w:val="24"/>
                <w:szCs w:val="24"/>
                <w:u w:val="single"/>
              </w:rPr>
              <w:t xml:space="preserve">应符合国家</w:t>
            </w:r>
            <w:r>
              <w:rPr>
                <w:rStyle w:val="1014"/>
                <w:rFonts w:ascii="宋体" w:hAnsi="宋体" w:eastAsia="宋体" w:cs="宋体"/>
                <w:b w:val="0"/>
                <w:i/>
                <w:color w:val="000000"/>
                <w:sz w:val="24"/>
                <w:szCs w:val="24"/>
                <w:u w:val="single"/>
              </w:rPr>
              <w:t xml:space="preserve">规定，并具有“QS”食品质量安全认证。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7.</w:t>
            </w:r>
            <w:r>
              <w:rPr>
                <w:rStyle w:val="1014"/>
                <w:rFonts w:ascii="宋体" w:hAnsi="宋体" w:eastAsia="宋体" w:cs="宋体"/>
                <w:b w:val="0"/>
                <w:i/>
                <w:color w:val="000000"/>
                <w:sz w:val="24"/>
                <w:szCs w:val="24"/>
                <w:u w:val="single"/>
              </w:rPr>
              <w:t xml:space="preserve">水产品质量要求：必须符合相关国家或行业标准。淡水产类须为鲜活水产，大小均匀；海产品类大小均匀，色泽、气味、口味正常。并按照厨师要求完成其他初步处理工作。</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8.</w:t>
            </w:r>
            <w:r>
              <w:rPr>
                <w:rStyle w:val="1014"/>
                <w:rFonts w:ascii="宋体" w:hAnsi="宋体" w:eastAsia="宋体" w:cs="宋体"/>
                <w:b w:val="0"/>
                <w:i/>
                <w:color w:val="000000"/>
                <w:sz w:val="24"/>
                <w:szCs w:val="24"/>
                <w:u w:val="single"/>
              </w:rPr>
              <w:t xml:space="preserve">无公害蔬菜质量要求：保证新鲜、无异味、无霉烂变质，颜色正常、外观干爽；确保食用安全，无农药等有害物质留存，提供农药残留检测报告，并按照厨师要求完成其他初步处理工作。</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9.</w:t>
            </w:r>
            <w:r>
              <w:rPr>
                <w:rStyle w:val="1014"/>
                <w:rFonts w:ascii="宋体" w:hAnsi="宋体" w:eastAsia="宋体" w:cs="宋体"/>
                <w:b w:val="0"/>
                <w:i/>
                <w:color w:val="000000"/>
                <w:sz w:val="24"/>
                <w:szCs w:val="24"/>
                <w:u w:val="single"/>
              </w:rPr>
              <w:t xml:space="preserve">禽蛋质量要求：禽蛋等新鲜蛋类必须符合GB2749-2015标准。</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10.</w:t>
            </w:r>
            <w:r>
              <w:rPr>
                <w:rStyle w:val="1014"/>
                <w:rFonts w:ascii="宋体" w:hAnsi="宋体" w:eastAsia="宋体" w:cs="宋体"/>
                <w:b w:val="0"/>
                <w:i/>
                <w:color w:val="000000"/>
                <w:sz w:val="24"/>
                <w:szCs w:val="24"/>
                <w:u w:val="single"/>
              </w:rPr>
              <w:t xml:space="preserve">食用油配送标准：非转基因食用油，必须符合 </w:t>
            </w:r>
            <w:r>
              <w:rPr>
                <w:rStyle w:val="1014"/>
                <w:rFonts w:hint="eastAsia" w:ascii="宋体" w:hAnsi="宋体" w:eastAsia="宋体" w:cs="宋体"/>
                <w:b w:val="0"/>
                <w:i/>
                <w:color w:val="000000"/>
                <w:sz w:val="24"/>
                <w:szCs w:val="24"/>
                <w:highlight w:val="none"/>
                <w:u w:val="single"/>
              </w:rPr>
              <w:t xml:space="preserve">GB 2716-2018</w:t>
            </w:r>
            <w:r>
              <w:rPr>
                <w:rStyle w:val="1014"/>
                <w:rFonts w:ascii="宋体" w:hAnsi="宋体" w:eastAsia="宋体" w:cs="宋体"/>
                <w:b w:val="0"/>
                <w:i/>
                <w:color w:val="000000"/>
                <w:sz w:val="24"/>
                <w:szCs w:val="24"/>
                <w:highlight w:val="none"/>
                <w:u w:val="single"/>
              </w:rPr>
              <w:t xml:space="preserve">食品安全国家标准 植物油</w:t>
            </w:r>
            <w:r>
              <w:rPr>
                <w:rStyle w:val="1014"/>
                <w:rFonts w:ascii="宋体" w:hAnsi="宋体" w:eastAsia="宋体" w:cs="宋体"/>
                <w:b w:val="0"/>
                <w:i/>
                <w:color w:val="000000"/>
                <w:sz w:val="24"/>
                <w:szCs w:val="24"/>
                <w:u w:val="single"/>
              </w:rPr>
              <w:t xml:space="preserve">，并具有“QS”食品质量安全认证或“SC 食品生产许可证”。</w:t>
            </w:r>
            <w:r/>
          </w:p>
          <w:p>
            <w:pPr>
              <w:pStyle w:val="1297"/>
              <w:jc w:val="left"/>
              <w:rPr>
                <w:rStyle w:val="1014"/>
                <w:rFonts w:ascii="宋体" w:hAnsi="宋体" w:eastAsia="宋体" w:cs="宋体"/>
                <w:b w:val="0"/>
                <w:i/>
                <w:sz w:val="24"/>
                <w:szCs w:val="24"/>
                <w:highlight w:val="none"/>
                <w:u w:val="single"/>
              </w:rPr>
              <w:outlineLvl w:val="9"/>
            </w:pPr>
            <w:r>
              <w:rPr>
                <w:rStyle w:val="1014"/>
                <w:rFonts w:hint="eastAsia" w:ascii="宋体" w:hAnsi="宋体" w:eastAsia="宋体" w:cs="宋体"/>
                <w:b w:val="0"/>
                <w:i/>
                <w:color w:val="000000"/>
                <w:sz w:val="24"/>
                <w:szCs w:val="24"/>
                <w:u w:val="single"/>
              </w:rPr>
              <w:t xml:space="preserve">11.</w:t>
            </w:r>
            <w:r>
              <w:rPr>
                <w:rStyle w:val="1014"/>
                <w:rFonts w:ascii="宋体" w:hAnsi="宋体" w:eastAsia="宋体" w:cs="宋体"/>
                <w:b w:val="0"/>
                <w:i/>
                <w:color w:val="000000"/>
                <w:sz w:val="24"/>
                <w:szCs w:val="24"/>
                <w:u w:val="single"/>
              </w:rPr>
              <w:t xml:space="preserve">调味品质量要求：</w:t>
            </w:r>
            <w:r>
              <w:rPr>
                <w:rStyle w:val="1014"/>
                <w:rFonts w:ascii="宋体" w:hAnsi="宋体" w:eastAsia="宋体" w:cs="宋体"/>
                <w:b w:val="0"/>
                <w:i/>
                <w:color w:val="000000"/>
                <w:sz w:val="24"/>
                <w:szCs w:val="24"/>
                <w:highlight w:val="none"/>
                <w:u w:val="single"/>
              </w:rPr>
              <w:t xml:space="preserve">食用盐符合 </w:t>
            </w:r>
            <w:r>
              <w:rPr>
                <w:rStyle w:val="1014"/>
                <w:rFonts w:hint="eastAsia" w:ascii="宋体" w:hAnsi="宋体" w:eastAsia="宋体" w:cs="宋体"/>
                <w:b w:val="0"/>
                <w:i/>
                <w:color w:val="000000"/>
                <w:sz w:val="24"/>
                <w:szCs w:val="24"/>
                <w:highlight w:val="none"/>
                <w:u w:val="single"/>
              </w:rPr>
              <w:t xml:space="preserve">GB/T 5461-2016</w:t>
            </w:r>
            <w:r>
              <w:rPr>
                <w:rStyle w:val="1014"/>
                <w:rFonts w:ascii="宋体" w:hAnsi="宋体" w:eastAsia="宋体" w:cs="宋体"/>
                <w:b w:val="0"/>
                <w:i/>
                <w:color w:val="000000"/>
                <w:sz w:val="24"/>
                <w:szCs w:val="24"/>
                <w:highlight w:val="none"/>
                <w:u w:val="single"/>
              </w:rPr>
              <w:t xml:space="preserve"> 标准，酱油符合 GB  18186-2000 标准，味精符合 GB2720-2015 标准，生粉</w:t>
            </w:r>
            <w:r>
              <w:rPr>
                <w:rStyle w:val="1014"/>
                <w:rFonts w:hint="eastAsia" w:ascii="宋体" w:hAnsi="宋体" w:eastAsia="宋体" w:cs="宋体"/>
                <w:b w:val="0"/>
                <w:i/>
                <w:color w:val="000000"/>
                <w:sz w:val="24"/>
                <w:szCs w:val="24"/>
                <w:highlight w:val="none"/>
                <w:u w:val="single"/>
              </w:rPr>
              <w:t xml:space="preserve">（</w:t>
            </w:r>
            <w:r>
              <w:rPr>
                <w:rStyle w:val="1014"/>
                <w:rFonts w:ascii="宋体" w:hAnsi="宋体" w:eastAsia="宋体" w:cs="宋体"/>
                <w:b w:val="0"/>
                <w:i/>
                <w:color w:val="000000"/>
                <w:sz w:val="24"/>
                <w:szCs w:val="24"/>
                <w:highlight w:val="none"/>
                <w:u w:val="single"/>
              </w:rPr>
              <w:t xml:space="preserve">淀粉制品</w:t>
            </w:r>
            <w:r>
              <w:rPr>
                <w:rStyle w:val="1014"/>
                <w:rFonts w:hint="eastAsia" w:ascii="宋体" w:hAnsi="宋体" w:eastAsia="宋体" w:cs="宋体"/>
                <w:b w:val="0"/>
                <w:i/>
                <w:color w:val="000000"/>
                <w:sz w:val="24"/>
                <w:szCs w:val="24"/>
                <w:highlight w:val="none"/>
                <w:u w:val="single"/>
              </w:rPr>
              <w:t xml:space="preserve">）</w:t>
            </w:r>
            <w:r>
              <w:rPr>
                <w:rStyle w:val="1014"/>
                <w:rFonts w:ascii="宋体" w:hAnsi="宋体" w:eastAsia="宋体" w:cs="宋体"/>
                <w:b w:val="0"/>
                <w:i/>
                <w:color w:val="000000"/>
                <w:sz w:val="24"/>
                <w:szCs w:val="24"/>
                <w:highlight w:val="none"/>
                <w:u w:val="single"/>
              </w:rPr>
              <w:t xml:space="preserve"> 符合 GB2713-2015 标准，食糖符合 GB13104-2014 卫生标准，食醋符合</w:t>
            </w:r>
            <w:r/>
          </w:p>
          <w:p>
            <w:pPr>
              <w:pStyle w:val="1297"/>
              <w:jc w:val="left"/>
              <w:rPr>
                <w:rStyle w:val="1014"/>
                <w:rFonts w:ascii="宋体" w:hAnsi="宋体" w:eastAsia="宋体" w:cs="宋体"/>
                <w:b w:val="0"/>
                <w:i/>
                <w:sz w:val="24"/>
                <w:szCs w:val="24"/>
                <w:u w:val="single"/>
              </w:rPr>
              <w:outlineLvl w:val="9"/>
            </w:pPr>
            <w:r>
              <w:rPr>
                <w:rStyle w:val="1014"/>
                <w:rFonts w:ascii="宋体" w:hAnsi="宋体" w:eastAsia="宋体" w:cs="宋体"/>
                <w:b w:val="0"/>
                <w:i/>
                <w:color w:val="000000"/>
                <w:sz w:val="24"/>
                <w:szCs w:val="24"/>
                <w:highlight w:val="none"/>
                <w:u w:val="single"/>
              </w:rPr>
              <w:t xml:space="preserve">GB/T18623-2011 标准，酿造食醋符合 GB18187-2000 标准。</w:t>
            </w:r>
            <w:r>
              <w:rPr>
                <w:rStyle w:val="1014"/>
                <w:rFonts w:ascii="宋体" w:hAnsi="宋体" w:eastAsia="宋体" w:cs="宋体"/>
                <w:b w:val="0"/>
                <w:i/>
                <w:color w:val="000000"/>
                <w:sz w:val="24"/>
                <w:szCs w:val="24"/>
                <w:u w:val="single"/>
              </w:rPr>
              <w:t xml:space="preserve">  </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12.其他</w:t>
            </w:r>
            <w:r>
              <w:rPr>
                <w:rStyle w:val="1014"/>
                <w:rFonts w:ascii="宋体" w:hAnsi="宋体" w:eastAsia="宋体" w:cs="宋体"/>
                <w:b w:val="0"/>
                <w:i/>
                <w:color w:val="000000"/>
                <w:sz w:val="24"/>
                <w:szCs w:val="24"/>
                <w:u w:val="single"/>
              </w:rPr>
              <w:t xml:space="preserve">类质量要求：</w:t>
            </w:r>
            <w:r>
              <w:rPr>
                <w:rStyle w:val="1014"/>
                <w:rFonts w:hint="eastAsia" w:ascii="宋体" w:hAnsi="宋体" w:eastAsia="宋体" w:cs="宋体"/>
                <w:b w:val="0"/>
                <w:i/>
                <w:color w:val="000000"/>
                <w:sz w:val="24"/>
                <w:szCs w:val="24"/>
                <w:u w:val="single"/>
              </w:rPr>
              <w:t xml:space="preserve">其他</w:t>
            </w:r>
            <w:r>
              <w:rPr>
                <w:rStyle w:val="1014"/>
                <w:rFonts w:ascii="宋体" w:hAnsi="宋体" w:eastAsia="宋体" w:cs="宋体"/>
                <w:b w:val="0"/>
                <w:i/>
                <w:color w:val="000000"/>
                <w:sz w:val="24"/>
                <w:szCs w:val="24"/>
                <w:u w:val="single"/>
              </w:rPr>
              <w:t xml:space="preserve">类质量应符合相应的国家或行业食品安全标准，添加剂的使用必须符合</w:t>
            </w:r>
            <w:r>
              <w:rPr>
                <w:rStyle w:val="1014"/>
                <w:rFonts w:hint="eastAsia" w:ascii="宋体" w:hAnsi="宋体" w:eastAsia="宋体" w:cs="宋体"/>
                <w:b w:val="0"/>
                <w:i/>
                <w:color w:val="000000"/>
                <w:sz w:val="24"/>
                <w:szCs w:val="24"/>
                <w:highlight w:val="none"/>
                <w:u w:val="single"/>
              </w:rPr>
              <w:t xml:space="preserve">GB 2760-2024</w:t>
            </w:r>
            <w:r>
              <w:rPr>
                <w:rStyle w:val="1014"/>
                <w:rFonts w:ascii="宋体" w:hAnsi="宋体" w:eastAsia="宋体" w:cs="宋体"/>
                <w:b w:val="0"/>
                <w:i/>
                <w:color w:val="000000"/>
                <w:sz w:val="24"/>
                <w:szCs w:val="24"/>
                <w:u w:val="single"/>
              </w:rPr>
              <w:t xml:space="preserve">标准，对食品的添加量严格控制在标准规定范围之内。</w:t>
            </w:r>
            <w:r/>
          </w:p>
          <w:p>
            <w:pPr>
              <w:pStyle w:val="1297"/>
              <w:jc w:val="left"/>
              <w:rPr>
                <w:rStyle w:val="1014"/>
                <w:rFonts w:ascii="宋体" w:hAnsi="宋体" w:eastAsia="宋体" w:cs="宋体"/>
                <w:b w:val="0"/>
                <w:i/>
                <w:sz w:val="24"/>
                <w:szCs w:val="24"/>
                <w:u w:val="single"/>
              </w:rPr>
              <w:outlineLvl w:val="9"/>
            </w:pPr>
            <w:r>
              <w:rPr>
                <w:rStyle w:val="1014"/>
                <w:rFonts w:ascii="宋体" w:hAnsi="宋体" w:eastAsia="宋体" w:cs="宋体"/>
                <w:b w:val="0"/>
                <w:i/>
                <w:color w:val="000000"/>
                <w:sz w:val="24"/>
                <w:szCs w:val="24"/>
                <w:u w:val="single"/>
              </w:rPr>
              <w:t xml:space="preserve">注：以上质量标准如有新的国家或行业标准出台，则以最新标准执行。</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5</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人员配置</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投标人应针对本项目配置服务管理团队，负责相关工作</w:t>
            </w:r>
            <w:r>
              <w:rPr>
                <w:rStyle w:val="1014"/>
                <w:rFonts w:hint="eastAsia" w:ascii="宋体" w:hAnsi="宋体" w:eastAsia="宋体" w:cs="宋体"/>
                <w:b w:val="0"/>
                <w:i w:val="0"/>
                <w:color w:val="000000"/>
                <w:sz w:val="24"/>
                <w:szCs w:val="24"/>
                <w:u w:val="none"/>
                <w:lang w:val="en-US"/>
              </w:rPr>
              <w:t xml:space="preserve">并</w:t>
            </w:r>
            <w:r>
              <w:rPr>
                <w:rStyle w:val="1014"/>
                <w:rFonts w:ascii="宋体" w:hAnsi="宋体" w:eastAsia="宋体" w:cs="宋体"/>
                <w:b w:val="0"/>
                <w:i w:val="0"/>
                <w:color w:val="000000"/>
                <w:sz w:val="24"/>
                <w:szCs w:val="24"/>
                <w:u w:val="none"/>
              </w:rPr>
              <w:t xml:space="preserve">提供各种服务，本项目所配备的人员须凭健康证上岗。</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本项目需配备项目负责人统筹协调项目的各种事项；</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需配备相应的检测人员；</w:t>
            </w:r>
            <w:r/>
          </w:p>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（3）</w:t>
            </w:r>
            <w:r>
              <w:rPr>
                <w:rStyle w:val="1014"/>
                <w:rFonts w:ascii="宋体" w:hAnsi="宋体" w:eastAsia="宋体" w:cs="宋体"/>
                <w:b w:val="0"/>
                <w:i w:val="0"/>
                <w:color w:val="000000"/>
                <w:sz w:val="24"/>
                <w:szCs w:val="24"/>
                <w:u w:val="none"/>
              </w:rPr>
              <w:t xml:space="preserve">配送人员</w:t>
            </w:r>
            <w:r>
              <w:rPr>
                <w:rStyle w:val="1014"/>
                <w:rFonts w:hint="eastAsia" w:ascii="宋体" w:hAnsi="宋体" w:eastAsia="宋体" w:cs="宋体"/>
                <w:b w:val="0"/>
                <w:i w:val="0"/>
                <w:color w:val="000000"/>
                <w:sz w:val="24"/>
                <w:szCs w:val="24"/>
                <w:u w:val="none"/>
              </w:rPr>
              <w:t xml:space="preserve">须具备</w:t>
            </w:r>
            <w:r>
              <w:rPr>
                <w:rStyle w:val="1014"/>
                <w:rFonts w:ascii="宋体" w:hAnsi="宋体" w:eastAsia="宋体" w:cs="宋体"/>
                <w:b w:val="0"/>
                <w:i w:val="0"/>
                <w:color w:val="000000"/>
                <w:sz w:val="24"/>
                <w:szCs w:val="24"/>
                <w:u w:val="none"/>
              </w:rPr>
              <w:t xml:space="preserve">相应的驾驶证。</w:t>
            </w:r>
            <w:r/>
          </w:p>
          <w:p>
            <w:pPr>
              <w:pStyle w:val="1297"/>
              <w:jc w:val="left"/>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2.项目负责人原则上在整个配送服务周期内不得更换，确需更换的，必须书面报请采购人审批同意，未经同意不得更换。若自行更换的，采购人将在</w:t>
            </w:r>
            <w:r>
              <w:rPr>
                <w:rStyle w:val="1014"/>
                <w:rFonts w:ascii="宋体" w:hAnsi="宋体" w:eastAsia="宋体" w:cs="宋体"/>
                <w:b w:val="0"/>
                <w:i w:val="0"/>
                <w:color w:val="000000"/>
                <w:sz w:val="24"/>
                <w:szCs w:val="24"/>
                <w:highlight w:val="none"/>
                <w:u w:val="none"/>
              </w:rPr>
              <w:t xml:space="preserve">上月货款中扣除</w:t>
            </w:r>
            <w:r>
              <w:rPr>
                <w:rStyle w:val="1014"/>
                <w:rFonts w:hint="eastAsia" w:ascii="宋体" w:hAnsi="宋体" w:eastAsia="宋体" w:cs="宋体"/>
                <w:b w:val="0"/>
                <w:i w:val="0"/>
                <w:color w:val="000000"/>
                <w:sz w:val="24"/>
                <w:szCs w:val="24"/>
                <w:highlight w:val="none"/>
                <w:u w:val="none"/>
                <w:lang w:val="en-US"/>
              </w:rPr>
              <w:t xml:space="preserve">违约金500元</w:t>
            </w:r>
            <w:r>
              <w:rPr>
                <w:rFonts w:hint="eastAsia" w:ascii="宋体" w:hAnsi="宋体" w:eastAsia="宋体" w:cs="宋体"/>
                <w:color w:val="auto"/>
                <w:highlight w:val="none"/>
                <w:lang w:val="en-US" w:eastAsia="zh-CN"/>
              </w:rPr>
              <w:t xml:space="preserve">，情节严重的将取消配送资格。</w:t>
            </w:r>
            <w:r/>
          </w:p>
        </w:tc>
      </w:tr>
      <w:tr>
        <w:trPr>
          <w:trHeight w:val="2906"/>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6</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车辆及设备配置</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投标人应配备相应配置的车辆及工具设备，在配送蔬菜、杂粮、水果等过程中，须提供推车、筐、篮等运输工具；水产活物配送时，须提供制氧设备等工具</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保证食材安全新鲜送达。</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投标人在配送半成品</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如生肉之类</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时，</w:t>
            </w:r>
            <w:r>
              <w:rPr>
                <w:rStyle w:val="1014"/>
                <w:rFonts w:hint="eastAsia" w:ascii="宋体" w:hAnsi="宋体" w:eastAsia="宋体" w:cs="宋体"/>
                <w:b w:val="0"/>
                <w:i w:val="0"/>
                <w:color w:val="000000"/>
                <w:sz w:val="24"/>
                <w:szCs w:val="24"/>
                <w:u w:val="none"/>
              </w:rPr>
              <w:t xml:space="preserve">需</w:t>
            </w:r>
            <w:r>
              <w:rPr>
                <w:rStyle w:val="1014"/>
                <w:rFonts w:ascii="宋体" w:hAnsi="宋体" w:eastAsia="宋体" w:cs="宋体"/>
                <w:b w:val="0"/>
                <w:i w:val="0"/>
                <w:color w:val="000000"/>
                <w:sz w:val="24"/>
                <w:szCs w:val="24"/>
                <w:u w:val="none"/>
              </w:rPr>
              <w:t xml:space="preserve">冷藏或者冷冻保存配送，提供冷藏或者冷冻车辆配送食材。</w:t>
            </w:r>
            <w:r/>
          </w:p>
          <w:p>
            <w:pPr>
              <w:pStyle w:val="1297"/>
              <w:jc w:val="left"/>
              <w:rPr>
                <w:rStyle w:val="1014"/>
                <w:rFonts w:hint="default"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rPr>
              <w:t xml:space="preserve">3.</w:t>
            </w:r>
            <w:r>
              <w:rPr>
                <w:rStyle w:val="1014"/>
                <w:rFonts w:hint="eastAsia" w:ascii="宋体" w:hAnsi="宋体" w:eastAsia="宋体" w:cs="宋体"/>
                <w:b w:val="0"/>
                <w:i w:val="0"/>
                <w:color w:val="000000"/>
                <w:sz w:val="24"/>
                <w:szCs w:val="24"/>
                <w:u w:val="none"/>
                <w:lang w:val="en-US"/>
              </w:rPr>
              <w:t xml:space="preserve">拟投入本项目的车辆应配备监控及GPS定位。</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4.</w:t>
            </w:r>
            <w:r>
              <w:rPr>
                <w:rStyle w:val="1014"/>
                <w:rFonts w:ascii="宋体" w:hAnsi="宋体" w:eastAsia="宋体" w:cs="宋体"/>
                <w:b w:val="0"/>
                <w:i w:val="0"/>
                <w:color w:val="000000"/>
                <w:sz w:val="24"/>
                <w:szCs w:val="24"/>
                <w:u w:val="none"/>
              </w:rPr>
              <w:t xml:space="preserve">投标人应保证配备的冷库、食品库符合国家消防、安保等安全管理规范</w:t>
            </w:r>
            <w:r>
              <w:rPr>
                <w:rStyle w:val="1014"/>
                <w:rFonts w:hint="eastAsia" w:ascii="宋体" w:hAnsi="宋体" w:eastAsia="宋体" w:cs="宋体"/>
                <w:b w:val="0"/>
                <w:i w:val="0"/>
                <w:color w:val="000000"/>
                <w:sz w:val="24"/>
                <w:szCs w:val="24"/>
                <w:u w:val="none"/>
              </w:rPr>
              <w:t xml:space="preserve">。</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5</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为保证蔬菜供应的质量，投标人应当配备蔬菜种植基地，保证蔬菜的每日供应新鲜。</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7</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应急保障措施</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针对食品流通</w:t>
            </w:r>
            <w:r>
              <w:rPr>
                <w:rStyle w:val="1014"/>
                <w:rFonts w:hint="eastAsia" w:ascii="宋体" w:hAnsi="宋体" w:eastAsia="宋体" w:cs="宋体"/>
                <w:b w:val="0"/>
                <w:i w:val="0"/>
                <w:color w:val="000000"/>
                <w:sz w:val="24"/>
                <w:szCs w:val="24"/>
                <w:u w:val="none"/>
              </w:rPr>
              <w:t xml:space="preserve">环节</w:t>
            </w:r>
            <w:r>
              <w:rPr>
                <w:rStyle w:val="1014"/>
                <w:rFonts w:ascii="宋体" w:hAnsi="宋体" w:eastAsia="宋体" w:cs="宋体"/>
                <w:b w:val="0"/>
                <w:i w:val="0"/>
                <w:color w:val="000000"/>
                <w:sz w:val="24"/>
                <w:szCs w:val="24"/>
                <w:u w:val="none"/>
              </w:rPr>
              <w:t xml:space="preserve">可能会出现的问题</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如仓储、储运、货柜达不到标准致使食品变得不合格等情况</w:t>
            </w:r>
            <w:r>
              <w:rPr>
                <w:rStyle w:val="1014"/>
                <w:rFonts w:hint="eastAsia" w:ascii="宋体" w:hAnsi="宋体" w:eastAsia="宋体" w:cs="宋体"/>
                <w:b w:val="0"/>
                <w:i w:val="0"/>
                <w:color w:val="000000"/>
                <w:sz w:val="24"/>
                <w:szCs w:val="24"/>
                <w:u w:val="none"/>
              </w:rPr>
              <w:t xml:space="preserve">）做出</w:t>
            </w:r>
            <w:r>
              <w:rPr>
                <w:rStyle w:val="1014"/>
                <w:rFonts w:ascii="宋体" w:hAnsi="宋体" w:eastAsia="宋体" w:cs="宋体"/>
                <w:b w:val="0"/>
                <w:i w:val="0"/>
                <w:color w:val="000000"/>
                <w:sz w:val="24"/>
                <w:szCs w:val="24"/>
                <w:u w:val="none"/>
              </w:rPr>
              <w:t xml:space="preserve">的应急处理方案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出现质量问题</w:t>
            </w:r>
            <w:r>
              <w:rPr>
                <w:rStyle w:val="1014"/>
                <w:rFonts w:hint="eastAsia" w:ascii="宋体" w:hAnsi="宋体" w:eastAsia="宋体" w:cs="宋体"/>
                <w:b w:val="0"/>
                <w:i w:val="0"/>
                <w:color w:val="000000"/>
                <w:sz w:val="24"/>
                <w:szCs w:val="24"/>
                <w:u w:val="none"/>
              </w:rPr>
              <w:t xml:space="preserve">的应急机制</w:t>
            </w:r>
            <w:r>
              <w:rPr>
                <w:rStyle w:val="1014"/>
                <w:rFonts w:ascii="宋体" w:hAnsi="宋体" w:eastAsia="宋体" w:cs="宋体"/>
                <w:b w:val="0"/>
                <w:i w:val="0"/>
                <w:color w:val="000000"/>
                <w:sz w:val="24"/>
                <w:szCs w:val="24"/>
                <w:u w:val="none"/>
              </w:rPr>
              <w:t xml:space="preserve">措施，包括赔偿、退换货</w:t>
            </w:r>
            <w:r>
              <w:rPr>
                <w:rStyle w:val="1014"/>
                <w:rFonts w:hint="eastAsia" w:ascii="宋体" w:hAnsi="宋体" w:eastAsia="宋体" w:cs="宋体"/>
                <w:b w:val="0"/>
                <w:i w:val="0"/>
                <w:color w:val="000000"/>
                <w:sz w:val="24"/>
                <w:szCs w:val="24"/>
                <w:u w:val="none"/>
              </w:rPr>
              <w:t xml:space="preserve">等</w:t>
            </w:r>
            <w:r>
              <w:rPr>
                <w:rStyle w:val="1014"/>
                <w:rFonts w:ascii="宋体" w:hAnsi="宋体" w:eastAsia="宋体" w:cs="宋体"/>
                <w:b w:val="0"/>
                <w:i w:val="0"/>
                <w:color w:val="000000"/>
                <w:sz w:val="24"/>
                <w:szCs w:val="24"/>
                <w:u w:val="none"/>
              </w:rPr>
              <w:t xml:space="preserve">；</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发生紧急情况如人员食物中毒等</w:t>
            </w:r>
            <w:r>
              <w:rPr>
                <w:rStyle w:val="1014"/>
                <w:rFonts w:hint="eastAsia" w:ascii="宋体" w:hAnsi="宋体" w:eastAsia="宋体" w:cs="宋体"/>
                <w:b w:val="0"/>
                <w:i w:val="0"/>
                <w:color w:val="000000"/>
                <w:sz w:val="24"/>
                <w:szCs w:val="24"/>
                <w:u w:val="none"/>
              </w:rPr>
              <w:t xml:space="preserve">的应急</w:t>
            </w:r>
            <w:r>
              <w:rPr>
                <w:rStyle w:val="1014"/>
                <w:rFonts w:ascii="宋体" w:hAnsi="宋体" w:eastAsia="宋体" w:cs="宋体"/>
                <w:b w:val="0"/>
                <w:i w:val="0"/>
                <w:color w:val="000000"/>
                <w:sz w:val="24"/>
                <w:szCs w:val="24"/>
                <w:u w:val="none"/>
              </w:rPr>
              <w:t xml:space="preserve">方案，且需实质性满足项目要求；</w:t>
            </w:r>
            <w:r/>
          </w:p>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3.</w:t>
            </w:r>
            <w:r>
              <w:rPr>
                <w:rStyle w:val="1014"/>
                <w:rFonts w:ascii="宋体" w:hAnsi="宋体" w:eastAsia="宋体" w:cs="宋体"/>
                <w:b w:val="0"/>
                <w:i w:val="0"/>
                <w:color w:val="000000"/>
                <w:sz w:val="24"/>
                <w:szCs w:val="24"/>
                <w:u w:val="none"/>
              </w:rPr>
              <w:t xml:space="preserve">投标人须有一定风险防控的应急能力，例如遇到</w:t>
            </w:r>
            <w:r>
              <w:rPr>
                <w:rStyle w:val="1014"/>
                <w:rFonts w:hint="eastAsia" w:ascii="宋体" w:hAnsi="宋体" w:eastAsia="宋体" w:cs="宋体"/>
                <w:b w:val="0"/>
                <w:i w:val="0"/>
                <w:color w:val="000000"/>
                <w:sz w:val="24"/>
                <w:szCs w:val="24"/>
                <w:u w:val="none"/>
              </w:rPr>
              <w:t xml:space="preserve">不可抗力</w:t>
            </w:r>
            <w:r>
              <w:rPr>
                <w:rStyle w:val="1014"/>
                <w:rFonts w:ascii="宋体" w:hAnsi="宋体" w:eastAsia="宋体" w:cs="宋体"/>
                <w:b w:val="0"/>
                <w:i w:val="0"/>
                <w:color w:val="000000"/>
                <w:sz w:val="24"/>
                <w:szCs w:val="24"/>
                <w:u w:val="none"/>
              </w:rPr>
              <w:t xml:space="preserve">因素，</w:t>
            </w:r>
            <w:r>
              <w:rPr>
                <w:rStyle w:val="1014"/>
                <w:rFonts w:hint="eastAsia" w:ascii="宋体" w:hAnsi="宋体" w:eastAsia="宋体" w:cs="宋体"/>
                <w:b w:val="0"/>
                <w:i w:val="0"/>
                <w:color w:val="000000"/>
                <w:sz w:val="24"/>
                <w:szCs w:val="24"/>
                <w:u w:val="none"/>
              </w:rPr>
              <w:t xml:space="preserve">应</w:t>
            </w:r>
            <w:r>
              <w:rPr>
                <w:rStyle w:val="1014"/>
                <w:rFonts w:ascii="宋体" w:hAnsi="宋体" w:eastAsia="宋体" w:cs="宋体"/>
                <w:b w:val="0"/>
                <w:i w:val="0"/>
                <w:color w:val="000000"/>
                <w:sz w:val="24"/>
                <w:szCs w:val="24"/>
                <w:u w:val="none"/>
              </w:rPr>
              <w:t xml:space="preserve">具备自有或合作种植蔬菜基地及冷藏库，以保证3</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5天的菜</w:t>
            </w:r>
            <w:r>
              <w:rPr>
                <w:rStyle w:val="1014"/>
                <w:rFonts w:hint="eastAsia" w:ascii="宋体" w:hAnsi="宋体" w:eastAsia="宋体" w:cs="宋体"/>
                <w:b w:val="0"/>
                <w:i w:val="0"/>
                <w:color w:val="000000"/>
                <w:sz w:val="24"/>
                <w:szCs w:val="24"/>
                <w:u w:val="none"/>
              </w:rPr>
              <w:t xml:space="preserve">量</w:t>
            </w:r>
            <w:r>
              <w:rPr>
                <w:rStyle w:val="1014"/>
                <w:rFonts w:ascii="宋体" w:hAnsi="宋体" w:eastAsia="宋体" w:cs="宋体"/>
                <w:b w:val="0"/>
                <w:i w:val="0"/>
                <w:color w:val="000000"/>
                <w:sz w:val="24"/>
                <w:szCs w:val="24"/>
                <w:u w:val="none"/>
              </w:rPr>
              <w:t xml:space="preserve">正常供应；</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4.</w:t>
            </w:r>
            <w:r>
              <w:rPr>
                <w:rStyle w:val="1014"/>
                <w:rFonts w:hint="eastAsia" w:ascii="宋体" w:hAnsi="宋体" w:eastAsia="宋体" w:cs="宋体"/>
                <w:b w:val="0"/>
                <w:i w:val="0"/>
                <w:color w:val="000000"/>
                <w:sz w:val="24"/>
                <w:szCs w:val="24"/>
                <w:u w:val="none"/>
              </w:rPr>
              <w:t xml:space="preserve">紧急供货措施：在收到采购人发出紧急供货、</w:t>
            </w:r>
            <w:r>
              <w:rPr>
                <w:rStyle w:val="1014"/>
                <w:rFonts w:hint="eastAsia" w:ascii="宋体" w:hAnsi="宋体" w:eastAsia="宋体" w:cs="宋体"/>
                <w:b w:val="0"/>
                <w:i w:val="0"/>
                <w:color w:val="000000"/>
                <w:sz w:val="24"/>
                <w:szCs w:val="24"/>
                <w:u w:val="none"/>
                <w:lang w:val="en-US"/>
              </w:rPr>
              <w:t xml:space="preserve">退换货的</w:t>
            </w:r>
            <w:r>
              <w:rPr>
                <w:rStyle w:val="1014"/>
                <w:rFonts w:hint="eastAsia" w:ascii="宋体" w:hAnsi="宋体" w:eastAsia="宋体" w:cs="宋体"/>
                <w:b w:val="0"/>
                <w:i w:val="0"/>
                <w:color w:val="000000"/>
                <w:sz w:val="24"/>
                <w:szCs w:val="24"/>
                <w:u w:val="none"/>
              </w:rPr>
              <w:t xml:space="preserve">通知后，投标人应及时完成现场供货的处理方案，应至</w:t>
            </w:r>
            <w:r>
              <w:rPr>
                <w:rStyle w:val="1014"/>
                <w:rFonts w:hint="eastAsia" w:ascii="宋体" w:hAnsi="宋体" w:eastAsia="宋体" w:cs="宋体"/>
                <w:b w:val="0"/>
                <w:i w:val="0"/>
                <w:color w:val="000000"/>
                <w:sz w:val="24"/>
                <w:szCs w:val="24"/>
                <w:highlight w:val="none"/>
                <w:u w:val="none"/>
              </w:rPr>
              <w:t xml:space="preserve">少</w:t>
            </w:r>
            <w:r>
              <w:rPr>
                <w:rStyle w:val="1014"/>
                <w:rFonts w:hint="eastAsia" w:ascii="宋体" w:hAnsi="宋体" w:eastAsia="宋体" w:cs="宋体"/>
                <w:b w:val="0"/>
                <w:i w:val="0"/>
                <w:color w:val="000000"/>
                <w:sz w:val="24"/>
                <w:szCs w:val="24"/>
                <w:u w:val="none"/>
              </w:rPr>
              <w:t xml:space="preserve">保证</w:t>
            </w:r>
            <w:r>
              <w:rPr>
                <w:rStyle w:val="1014"/>
                <w:rFonts w:hint="eastAsia" w:ascii="宋体" w:hAnsi="宋体" w:eastAsia="宋体" w:cs="宋体"/>
                <w:b w:val="0"/>
                <w:i w:val="0"/>
                <w:color w:val="000000"/>
                <w:sz w:val="24"/>
                <w:szCs w:val="24"/>
                <w:highlight w:val="none"/>
                <w:u w:val="none"/>
                <w:lang w:val="en-US"/>
              </w:rPr>
              <w:t xml:space="preserve">60</w:t>
            </w:r>
            <w:r>
              <w:rPr>
                <w:rStyle w:val="1014"/>
                <w:rFonts w:hint="eastAsia" w:ascii="宋体" w:hAnsi="宋体" w:eastAsia="宋体" w:cs="宋体"/>
                <w:b w:val="0"/>
                <w:i w:val="0"/>
                <w:color w:val="000000"/>
                <w:sz w:val="24"/>
                <w:szCs w:val="24"/>
                <w:highlight w:val="none"/>
                <w:u w:val="none"/>
              </w:rPr>
              <w:t xml:space="preserve">分钟内能</w:t>
            </w:r>
            <w:r>
              <w:rPr>
                <w:rStyle w:val="1014"/>
                <w:rFonts w:hint="eastAsia" w:ascii="宋体" w:hAnsi="宋体" w:eastAsia="宋体" w:cs="宋体"/>
                <w:b w:val="0"/>
                <w:i w:val="0"/>
                <w:color w:val="000000"/>
                <w:sz w:val="24"/>
                <w:szCs w:val="24"/>
                <w:u w:val="none"/>
              </w:rPr>
              <w:t xml:space="preserve">送货到采购单位。</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8</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考核内容</w:t>
            </w:r>
            <w:r/>
          </w:p>
        </w:tc>
        <w:tc>
          <w:tcPr>
            <w:tcMar>
              <w:top w:w="100" w:type="dxa"/>
              <w:bottom w:w="100" w:type="dxa"/>
            </w:tcMar>
            <w:tcW w:w="8232" w:type="dxa"/>
            <w:vAlign w:val="center"/>
            <w:textDirection w:val="lrTb"/>
            <w:noWrap w:val="false"/>
          </w:tcPr>
          <w:p>
            <w:pPr>
              <w:pStyle w:val="1297"/>
              <w:numPr>
                <w:ilvl w:val="0"/>
                <w:numId w:val="0"/>
              </w:numPr>
              <w:jc w:val="left"/>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highlight w:val="none"/>
                <w:lang w:val="en-US" w:eastAsia="zh-CN"/>
              </w:rPr>
              <w:t xml:space="preserve">本项目实行月考核制度，每月由采购人对中标人进行考核。</w:t>
            </w:r>
            <w:r/>
          </w:p>
          <w:p>
            <w:pPr>
              <w:pStyle w:val="1297"/>
              <w:numPr>
                <w:ilvl w:val="0"/>
                <w:numId w:val="0"/>
              </w:numPr>
              <w:jc w:val="lef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2.每月考核结果作为支付当月配送费用的计算依据，具体计算方法为：</w:t>
            </w:r>
            <w:r/>
          </w:p>
          <w:p>
            <w:pPr>
              <w:pStyle w:val="1297"/>
              <w:numPr>
                <w:ilvl w:val="0"/>
                <w:numId w:val="0"/>
              </w:numPr>
              <w:jc w:val="lef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当月考核内容有一项“不满意”的，扣除违约金500元。</w:t>
            </w:r>
            <w:r/>
          </w:p>
          <w:p>
            <w:pPr>
              <w:pStyle w:val="1297"/>
              <w:numPr>
                <w:ilvl w:val="0"/>
                <w:numId w:val="0"/>
              </w:numPr>
              <w:jc w:val="lef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注：考核办法详见第四部分，本考核明细为试行，服务期内如有新的考核标准，以最新的考核标准为准。</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3.</w:t>
            </w:r>
            <w:r>
              <w:rPr>
                <w:rStyle w:val="1014"/>
                <w:rFonts w:ascii="宋体" w:hAnsi="宋体" w:eastAsia="宋体" w:cs="宋体"/>
                <w:b w:val="0"/>
                <w:i w:val="0"/>
                <w:color w:val="000000"/>
                <w:sz w:val="24"/>
                <w:szCs w:val="24"/>
                <w:u w:val="none"/>
              </w:rPr>
              <w:t xml:space="preserve">转包合同，一经发现即终止合同。</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9</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技术方案要求</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投</w:t>
            </w:r>
            <w:r>
              <w:rPr>
                <w:rStyle w:val="1014"/>
                <w:rFonts w:ascii="宋体" w:hAnsi="宋体" w:eastAsia="宋体" w:cs="宋体"/>
                <w:b w:val="0"/>
                <w:i w:val="0"/>
                <w:color w:val="000000"/>
                <w:sz w:val="24"/>
                <w:szCs w:val="24"/>
                <w:u w:val="none"/>
              </w:rPr>
              <w:t xml:space="preserve">标文件中提供的技术方案应包括但不限于以下各项：</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投标人需根据项目需求提供项目整体实施方案（至少包括对项目理解认知、项目重难点分析及应对措施）：要求符合项目需求，内容全面、合理、规范。</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投标人需提供内部管理制度</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包括食材卫生安全保障制度、质量保障机制、配送业务操作流程规范制度、内部考核、服务质量监督制度</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要求内容完整清晰、合理、可行。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3.</w:t>
            </w:r>
            <w:r>
              <w:rPr>
                <w:rStyle w:val="1014"/>
                <w:rFonts w:ascii="宋体" w:hAnsi="宋体" w:eastAsia="宋体" w:cs="宋体"/>
                <w:b w:val="0"/>
                <w:i w:val="0"/>
                <w:color w:val="000000"/>
                <w:sz w:val="24"/>
                <w:szCs w:val="24"/>
                <w:u w:val="none"/>
              </w:rPr>
              <w:t xml:space="preserve">投标人需根据项目需求提供原材料配送服务方案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包括食材货源及时令蔬菜供应保障措施；食材安全、卫生、无毒无公害保障措施；食材配送及时及运输安全保障措施；鱼、肉、水产、蔬菜新鲜度及质保期保障措施；鱼、肉、水产、蔬菜可追根溯源的保障措施</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：要求符合项目需求，内容完整清晰、切实可行。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4.</w:t>
            </w:r>
            <w:r>
              <w:rPr>
                <w:rStyle w:val="1014"/>
                <w:rFonts w:ascii="宋体" w:hAnsi="宋体" w:eastAsia="宋体" w:cs="宋体"/>
                <w:b w:val="0"/>
                <w:i w:val="0"/>
                <w:color w:val="000000"/>
                <w:sz w:val="24"/>
                <w:szCs w:val="24"/>
                <w:u w:val="none"/>
              </w:rPr>
              <w:t xml:space="preserve">投标人需根据项目需求提供各岗位操作规范</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包括采购、贮存、粗加工、分发、运输、清洗、消毒、检验、保洁等</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：要求符合项目需求，内容完整清晰、合理可行。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5.</w:t>
            </w:r>
            <w:r>
              <w:rPr>
                <w:rStyle w:val="1014"/>
                <w:rFonts w:ascii="宋体" w:hAnsi="宋体" w:eastAsia="宋体" w:cs="宋体"/>
                <w:b w:val="0"/>
                <w:i w:val="0"/>
                <w:color w:val="000000"/>
                <w:sz w:val="24"/>
                <w:szCs w:val="24"/>
                <w:u w:val="none"/>
              </w:rPr>
              <w:t xml:space="preserve">投标人需提供应急预案保障措施</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包括紧急供货措施、人员食物中毒应急预案、因</w:t>
            </w:r>
            <w:r>
              <w:rPr>
                <w:rStyle w:val="1014"/>
                <w:rFonts w:hint="eastAsia" w:ascii="宋体" w:hAnsi="宋体" w:eastAsia="宋体" w:cs="宋体"/>
                <w:b w:val="0"/>
                <w:i w:val="0"/>
                <w:color w:val="000000"/>
                <w:sz w:val="24"/>
                <w:szCs w:val="24"/>
                <w:u w:val="none"/>
              </w:rPr>
              <w:t xml:space="preserve">不可抗力因素导致</w:t>
            </w:r>
            <w:r>
              <w:rPr>
                <w:rStyle w:val="1014"/>
                <w:rFonts w:ascii="宋体" w:hAnsi="宋体" w:eastAsia="宋体" w:cs="宋体"/>
                <w:b w:val="0"/>
                <w:i w:val="0"/>
                <w:color w:val="000000"/>
                <w:sz w:val="24"/>
                <w:szCs w:val="24"/>
                <w:u w:val="none"/>
              </w:rPr>
              <w:t xml:space="preserve">食材缺量的应急预案、食材质量出现问题时的应急预案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：要求内容全面、合理、及时、可行。</w:t>
            </w:r>
            <w:r/>
          </w:p>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6.冷库、食品库安全管理方案（包括消防、安保等管理措施，措施应当包括建设冷库时期考虑的管理措施方案、冷库日常管理中的消防安保管理人员措施、出现安全问题时的应急方案）：内容应全面、合理、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7.</w:t>
            </w:r>
            <w:r>
              <w:rPr>
                <w:rStyle w:val="1014"/>
                <w:rFonts w:ascii="宋体" w:hAnsi="宋体" w:eastAsia="宋体" w:cs="宋体"/>
                <w:b w:val="0"/>
                <w:i w:val="0"/>
                <w:color w:val="000000"/>
                <w:sz w:val="24"/>
                <w:szCs w:val="24"/>
                <w:u w:val="none"/>
              </w:rPr>
              <w:t xml:space="preserve">投标人需提供日常沟通、配合方案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包括与食堂、厨师及项目负责人等的沟通协作方案、配菜方案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：要求内容全面、合理、可行。</w:t>
            </w:r>
            <w:r/>
          </w:p>
        </w:tc>
      </w:tr>
      <w:tr>
        <w:trPr>
          <w:trHeight w:val="2067"/>
        </w:trPr>
        <w:tc>
          <w:tcPr>
            <w:tcMar>
              <w:top w:w="100" w:type="dxa"/>
              <w:bottom w:w="100" w:type="dxa"/>
            </w:tcMar>
            <w:tcW w:w="474" w:type="dxa"/>
            <w:vAlign w:val="center"/>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10</w:t>
            </w:r>
            <w:r/>
          </w:p>
        </w:tc>
        <w:tc>
          <w:tcPr>
            <w:tcMar>
              <w:top w:w="100" w:type="dxa"/>
              <w:bottom w:w="100" w:type="dxa"/>
            </w:tcMar>
            <w:tcW w:w="58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其他</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投标人应具备完善的内部管理制度及相关以往业绩证明其具有项目服务能力。</w:t>
            </w:r>
            <w:r/>
          </w:p>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投标人应具有经营场地、仓库、相应设施设备等。</w:t>
            </w:r>
            <w:r/>
          </w:p>
          <w:p>
            <w:pPr>
              <w:pStyle w:val="1297"/>
              <w:jc w:val="left"/>
              <w:rPr>
                <w:rStyle w:val="1014"/>
                <w:rFonts w:hint="eastAsia"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lang w:val="en-US"/>
              </w:rPr>
              <w:t xml:space="preserve">3.投标人应当针对本项目投保食品安全责任险（保额100万元及以上）或承诺在中标后针对本项目投保食品安全责任险（保额100万元及以上）。</w:t>
            </w:r>
            <w:r/>
          </w:p>
          <w:p>
            <w:pPr>
              <w:pStyle w:val="1297"/>
              <w:jc w:val="left"/>
              <w:rPr>
                <w:rStyle w:val="1014"/>
                <w:rFonts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lang w:val="en-US"/>
              </w:rPr>
              <w:t xml:space="preserve">4.投标人</w:t>
            </w:r>
            <w:r>
              <w:rPr>
                <w:rStyle w:val="1014"/>
                <w:rFonts w:hint="eastAsia" w:ascii="宋体" w:hAnsi="宋体" w:eastAsia="宋体" w:cs="宋体"/>
                <w:b w:val="0"/>
                <w:i w:val="0"/>
                <w:color w:val="000000"/>
                <w:sz w:val="24"/>
                <w:szCs w:val="24"/>
                <w:u w:val="none"/>
                <w:lang w:val="en-US" w:eastAsia="zh-CN"/>
              </w:rPr>
              <w:t xml:space="preserve">应</w:t>
            </w:r>
            <w:r>
              <w:rPr>
                <w:rStyle w:val="1014"/>
                <w:rFonts w:hint="eastAsia" w:ascii="宋体" w:hAnsi="宋体" w:eastAsia="宋体" w:cs="宋体"/>
                <w:b w:val="0"/>
                <w:i w:val="0"/>
                <w:color w:val="000000"/>
                <w:sz w:val="24"/>
                <w:szCs w:val="24"/>
                <w:u w:val="none"/>
                <w:lang w:val="en-US"/>
              </w:rPr>
              <w:t xml:space="preserve">提供获得的相关证书。</w:t>
            </w:r>
            <w:r/>
          </w:p>
        </w:tc>
      </w:tr>
    </w:tbl>
    <w:p>
      <w:pPr>
        <w:pStyle w:val="942"/>
        <w:ind w:firstLine="0"/>
        <w:rPr>
          <w:rFonts w:hint="eastAsia"/>
          <w:szCs w:val="24"/>
          <w:highlight w:val="red"/>
        </w:rPr>
        <w:outlineLvl w:val="9"/>
      </w:pPr>
      <w:r>
        <w:rPr>
          <w:rFonts w:hint="eastAsia"/>
          <w:szCs w:val="24"/>
          <w:highlight w:val="red"/>
        </w:rPr>
      </w:r>
      <w:r/>
    </w:p>
    <w:p>
      <w:pPr>
        <w:spacing w:before="120" w:after="120" w:line="440" w:lineRule="exact"/>
        <w:rPr>
          <w:rStyle w:val="1014"/>
          <w:rFonts w:hint="eastAsia" w:ascii="宋体" w:hAnsi="宋体" w:eastAsia="宋体" w:cs="宋体"/>
          <w:b w:val="0"/>
          <w:color w:val="000000"/>
          <w:spacing w:val="7"/>
          <w:sz w:val="24"/>
          <w:lang w:eastAsia="zh-CN"/>
        </w:rPr>
        <w:outlineLvl w:val="9"/>
      </w:pPr>
      <w:r>
        <w:rPr>
          <w:rFonts w:hint="eastAsia" w:ascii="宋体" w:hAnsi="宋体" w:cs="宋体"/>
          <w:b/>
          <w:color w:val="000000"/>
          <w:sz w:val="28"/>
          <w:szCs w:val="28"/>
          <w:highlight w:val="white"/>
        </w:rPr>
        <w:t xml:space="preserve">三、商务条款 </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i w:val="0"/>
          <w:color w:val="000000"/>
          <w:spacing w:val="7"/>
          <w:sz w:val="24"/>
          <w:u w:val="none"/>
        </w:rPr>
        <w:t xml:space="preserve">1 服务期限</w:t>
      </w:r>
      <w:r/>
    </w:p>
    <w:p>
      <w:pPr>
        <w:pStyle w:val="1298"/>
        <w:ind w:firstLine="500"/>
        <w:spacing w:line="440" w:lineRule="exact"/>
        <w:rPr>
          <w:rStyle w:val="1014"/>
          <w:rFonts w:hint="eastAsia" w:ascii="宋体" w:hAnsi="宋体" w:eastAsia="宋体" w:cs="宋体"/>
          <w:b w:val="0"/>
          <w:i/>
          <w:color w:val="000000"/>
          <w:spacing w:val="7"/>
          <w:sz w:val="24"/>
          <w:u w:val="single"/>
          <w:lang w:val="en-US" w:eastAsia="zh-CN"/>
        </w:rPr>
        <w:outlineLvl w:val="9"/>
      </w:pPr>
      <w:r>
        <w:rPr>
          <w:rStyle w:val="1014"/>
          <w:rFonts w:hint="eastAsia" w:ascii="宋体" w:hAnsi="宋体" w:eastAsia="宋体" w:cs="宋体"/>
          <w:b w:val="0"/>
          <w:i/>
          <w:color w:val="000000"/>
          <w:spacing w:val="7"/>
          <w:sz w:val="24"/>
          <w:u w:val="single"/>
          <w:lang w:val="en-US"/>
        </w:rPr>
        <w:t xml:space="preserve">自合同签订生效后1年</w:t>
      </w:r>
      <w:r>
        <w:rPr>
          <w:rStyle w:val="1014"/>
          <w:rFonts w:hint="eastAsia" w:ascii="宋体" w:hAnsi="宋体" w:eastAsia="宋体" w:cs="宋体"/>
          <w:b w:val="0"/>
          <w:i/>
          <w:color w:val="000000"/>
          <w:spacing w:val="7"/>
          <w:sz w:val="24"/>
          <w:u w:val="single"/>
          <w:lang w:val="en-US" w:eastAsia="zh-CN"/>
        </w:rPr>
        <w:t xml:space="preserve">。</w:t>
      </w:r>
      <w:r>
        <w:rPr>
          <w:rStyle w:val="1014"/>
          <w:rFonts w:hint="eastAsia" w:ascii="宋体" w:hAnsi="宋体" w:eastAsia="宋体" w:cs="宋体"/>
          <w:b w:val="0"/>
          <w:i/>
          <w:color w:val="000000"/>
          <w:spacing w:val="7"/>
          <w:sz w:val="24"/>
          <w:highlight w:val="none"/>
          <w:u w:val="single"/>
          <w:lang w:val="en-US" w:eastAsia="zh-CN"/>
        </w:rPr>
        <w:t xml:space="preserve">（合同金额仅为预估价，若合同到期，采购金额未达到合同金额，合同亦自动终止。）</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2 货款支付</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2.1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结付程序</w:t>
      </w:r>
      <w:r/>
    </w:p>
    <w:p>
      <w:pPr>
        <w:pStyle w:val="1298"/>
        <w:ind w:firstLine="500"/>
        <w:spacing w:line="440" w:lineRule="exact"/>
        <w:rPr>
          <w:rStyle w:val="1014"/>
          <w:rFonts w:hint="eastAsia" w:ascii="宋体" w:hAnsi="宋体" w:eastAsia="宋体" w:cs="宋体"/>
          <w:b w:val="0"/>
          <w:i/>
          <w:color w:val="000000"/>
          <w:spacing w:val="7"/>
          <w:sz w:val="24"/>
          <w:u w:val="single"/>
        </w:rPr>
        <w:outlineLvl w:val="9"/>
      </w:pPr>
      <w:r>
        <w:rPr>
          <w:rStyle w:val="1014"/>
          <w:rFonts w:ascii="宋体" w:hAnsi="宋体" w:eastAsia="宋体" w:cs="宋体"/>
          <w:b w:val="0"/>
          <w:i/>
          <w:color w:val="000000"/>
          <w:spacing w:val="7"/>
          <w:sz w:val="24"/>
          <w:u w:val="single"/>
        </w:rPr>
        <w:t xml:space="preserve">中标单位按本合同内容合格地履行义务后，到采购单位办理合同款结算手续。</w:t>
      </w:r>
      <w:r>
        <w:rPr>
          <w:rStyle w:val="1014"/>
          <w:rFonts w:hint="eastAsia" w:ascii="宋体" w:hAnsi="宋体" w:eastAsia="宋体" w:cs="宋体"/>
          <w:b w:val="0"/>
          <w:i/>
          <w:color w:val="000000"/>
          <w:spacing w:val="7"/>
          <w:sz w:val="24"/>
          <w:u w:val="single"/>
        </w:rPr>
        <w:t xml:space="preserve">（</w:t>
      </w:r>
      <w:r>
        <w:rPr>
          <w:rStyle w:val="1014"/>
          <w:rFonts w:hint="eastAsia" w:ascii="宋体" w:hAnsi="宋体" w:eastAsia="宋体" w:cs="宋体"/>
          <w:b w:val="0"/>
          <w:i/>
          <w:color w:val="000000"/>
          <w:spacing w:val="7"/>
          <w:sz w:val="24"/>
          <w:u w:val="single"/>
          <w:lang w:val="en-US"/>
        </w:rPr>
        <w:t xml:space="preserve">本年度财政结算截止前张家港市市容管理处及5个环卫所的费用需要中标单位单独与市容管理处及各环卫所进行结算，由市容管理处及各环卫所支付实际配送费。下一年度的结算根据财政预算安排进行。</w:t>
      </w:r>
      <w:r>
        <w:rPr>
          <w:rStyle w:val="1014"/>
          <w:rFonts w:hint="eastAsia" w:ascii="宋体" w:hAnsi="宋体" w:eastAsia="宋体" w:cs="宋体"/>
          <w:b w:val="0"/>
          <w:i/>
          <w:color w:val="000000"/>
          <w:spacing w:val="7"/>
          <w:sz w:val="24"/>
          <w:u w:val="single"/>
        </w:rPr>
        <w:t xml:space="preserve">）</w:t>
      </w:r>
      <w:r/>
    </w:p>
    <w:p>
      <w:pPr>
        <w:pStyle w:val="1298"/>
        <w:ind w:firstLine="500"/>
        <w:spacing w:line="440" w:lineRule="exact"/>
        <w:rPr>
          <w:rStyle w:val="1014"/>
          <w:rFonts w:hint="eastAsia" w:ascii="宋体" w:hAnsi="宋体" w:eastAsia="宋体" w:cs="宋体"/>
          <w:b w:val="0"/>
          <w:i/>
          <w:color w:val="000000"/>
          <w:spacing w:val="7"/>
          <w:sz w:val="24"/>
          <w:highlight w:val="none"/>
          <w:u w:val="single"/>
        </w:rPr>
        <w:outlineLvl w:val="9"/>
      </w:pPr>
      <w:r>
        <w:rPr>
          <w:rStyle w:val="1014"/>
          <w:rFonts w:hint="eastAsia" w:ascii="宋体" w:hAnsi="宋体" w:eastAsia="宋体" w:cs="宋体"/>
          <w:b w:val="0"/>
          <w:i/>
          <w:color w:val="000000"/>
          <w:spacing w:val="7"/>
          <w:sz w:val="24"/>
          <w:highlight w:val="none"/>
          <w:u w:val="single"/>
        </w:rPr>
        <w:t xml:space="preserve">合同履约期内，供应商应自行统计累计供货金额。预计服务期内供货金额超过合同总价（109.5万元），供应商须提前两个月书面通知采购方（张家港市市容管理处）。</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2.2</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结付期限</w:t>
      </w:r>
      <w:r/>
    </w:p>
    <w:p>
      <w:pPr>
        <w:pStyle w:val="1298"/>
        <w:ind w:firstLine="500"/>
        <w:spacing w:line="440" w:lineRule="exact"/>
        <w:rPr>
          <w:rStyle w:val="1014"/>
          <w:rFonts w:ascii="宋体" w:hAnsi="宋体" w:eastAsia="宋体" w:cs="宋体"/>
          <w:b w:val="0"/>
          <w:i/>
          <w:color w:val="000000"/>
          <w:spacing w:val="7"/>
          <w:sz w:val="24"/>
          <w:highlight w:val="none"/>
          <w:u w:val="single"/>
        </w:rPr>
        <w:outlineLvl w:val="9"/>
      </w:pPr>
      <w:r>
        <w:rPr>
          <w:rStyle w:val="1014"/>
          <w:rFonts w:ascii="宋体" w:hAnsi="宋体" w:eastAsia="宋体" w:cs="宋体"/>
          <w:b w:val="0"/>
          <w:i/>
          <w:color w:val="000000"/>
          <w:spacing w:val="7"/>
          <w:sz w:val="24"/>
          <w:highlight w:val="none"/>
          <w:u w:val="single"/>
        </w:rPr>
        <w:t xml:space="preserve">签订合同后，</w:t>
      </w:r>
      <w:r>
        <w:rPr>
          <w:rStyle w:val="1014"/>
          <w:rFonts w:hint="eastAsia" w:ascii="宋体" w:hAnsi="宋体" w:eastAsia="宋体" w:cs="宋体"/>
          <w:b w:val="0"/>
          <w:i/>
          <w:color w:val="000000"/>
          <w:spacing w:val="7"/>
          <w:sz w:val="24"/>
          <w:highlight w:val="none"/>
          <w:u w:val="single"/>
        </w:rPr>
        <w:t xml:space="preserve">采购人支付</w:t>
      </w:r>
      <w:r>
        <w:rPr>
          <w:rStyle w:val="1014"/>
          <w:rFonts w:hint="eastAsia" w:ascii="宋体" w:hAnsi="宋体" w:eastAsia="宋体" w:cs="宋体"/>
          <w:b w:val="0"/>
          <w:i/>
          <w:color w:val="000000"/>
          <w:spacing w:val="7"/>
          <w:sz w:val="24"/>
          <w:highlight w:val="none"/>
          <w:u w:val="single"/>
          <w:lang w:val="en-US"/>
        </w:rPr>
        <w:t xml:space="preserve">10%的预付款，</w:t>
      </w:r>
      <w:r>
        <w:rPr>
          <w:rStyle w:val="1014"/>
          <w:rFonts w:ascii="宋体" w:hAnsi="宋体" w:eastAsia="宋体" w:cs="宋体"/>
          <w:b w:val="0"/>
          <w:i/>
          <w:color w:val="000000"/>
          <w:spacing w:val="7"/>
          <w:sz w:val="24"/>
          <w:highlight w:val="none"/>
          <w:u w:val="single"/>
        </w:rPr>
        <w:t xml:space="preserve">每月</w:t>
      </w:r>
      <w:r>
        <w:rPr>
          <w:rStyle w:val="1014"/>
          <w:rFonts w:hint="eastAsia" w:ascii="宋体" w:hAnsi="宋体" w:eastAsia="宋体" w:cs="宋体"/>
          <w:b w:val="0"/>
          <w:i/>
          <w:color w:val="000000"/>
          <w:spacing w:val="7"/>
          <w:sz w:val="24"/>
          <w:highlight w:val="none"/>
          <w:u w:val="single"/>
        </w:rPr>
        <w:t xml:space="preserve">5日</w:t>
      </w:r>
      <w:r>
        <w:rPr>
          <w:rStyle w:val="1014"/>
          <w:rFonts w:ascii="宋体" w:hAnsi="宋体" w:eastAsia="宋体" w:cs="宋体"/>
          <w:b w:val="0"/>
          <w:i/>
          <w:color w:val="000000"/>
          <w:spacing w:val="7"/>
          <w:sz w:val="24"/>
          <w:highlight w:val="none"/>
          <w:u w:val="single"/>
        </w:rPr>
        <w:t xml:space="preserve">前采购人根据每日验收记录表检查结果</w:t>
      </w:r>
      <w:r>
        <w:rPr>
          <w:rStyle w:val="1014"/>
          <w:rFonts w:hint="eastAsia" w:ascii="宋体" w:hAnsi="宋体" w:eastAsia="宋体" w:cs="宋体"/>
          <w:b w:val="0"/>
          <w:i/>
          <w:color w:val="000000"/>
          <w:spacing w:val="7"/>
          <w:sz w:val="24"/>
          <w:highlight w:val="none"/>
          <w:u w:val="single"/>
          <w:lang w:val="en-US"/>
        </w:rPr>
        <w:t xml:space="preserve">及每月考核结果</w:t>
      </w:r>
      <w:r>
        <w:rPr>
          <w:rStyle w:val="1014"/>
          <w:rFonts w:ascii="宋体" w:hAnsi="宋体" w:eastAsia="宋体" w:cs="宋体"/>
          <w:b w:val="0"/>
          <w:i/>
          <w:color w:val="000000"/>
          <w:spacing w:val="7"/>
          <w:sz w:val="24"/>
          <w:highlight w:val="none"/>
          <w:u w:val="single"/>
        </w:rPr>
        <w:t xml:space="preserve">计算上月配送费用，</w:t>
      </w:r>
      <w:r>
        <w:rPr>
          <w:rStyle w:val="1014"/>
          <w:rFonts w:hint="eastAsia" w:ascii="宋体" w:hAnsi="宋体" w:eastAsia="宋体" w:cs="宋体"/>
          <w:b w:val="0"/>
          <w:i/>
          <w:color w:val="000000"/>
          <w:spacing w:val="7"/>
          <w:sz w:val="24"/>
          <w:highlight w:val="none"/>
          <w:u w:val="single"/>
          <w:lang w:val="en-US"/>
        </w:rPr>
        <w:t xml:space="preserve">中标单位确认无误后开具发票；由中标单位提出书面付款申请，经采购人审核确认无误后，采购人申请经费，经费下拨后30个工作日内</w:t>
      </w:r>
      <w:r>
        <w:rPr>
          <w:rStyle w:val="1014"/>
          <w:rFonts w:ascii="宋体" w:hAnsi="宋体" w:eastAsia="宋体" w:cs="宋体"/>
          <w:b w:val="0"/>
          <w:i/>
          <w:color w:val="000000"/>
          <w:spacing w:val="7"/>
          <w:sz w:val="24"/>
          <w:highlight w:val="none"/>
          <w:u w:val="single"/>
        </w:rPr>
        <w:t xml:space="preserve">向中标人支付上月的配送费用</w:t>
      </w:r>
      <w:r>
        <w:rPr>
          <w:rStyle w:val="1014"/>
          <w:rFonts w:hint="eastAsia" w:ascii="宋体" w:hAnsi="宋体" w:eastAsia="宋体" w:cs="宋体"/>
          <w:b w:val="0"/>
          <w:i/>
          <w:color w:val="000000"/>
          <w:spacing w:val="7"/>
          <w:sz w:val="24"/>
          <w:highlight w:val="none"/>
          <w:u w:val="single"/>
        </w:rPr>
        <w:t xml:space="preserve">（优先抵扣预付款）</w:t>
      </w:r>
      <w:r>
        <w:rPr>
          <w:rStyle w:val="1014"/>
          <w:rFonts w:ascii="宋体" w:hAnsi="宋体" w:eastAsia="宋体" w:cs="宋体"/>
          <w:b w:val="0"/>
          <w:i/>
          <w:color w:val="000000"/>
          <w:spacing w:val="7"/>
          <w:sz w:val="24"/>
          <w:highlight w:val="none"/>
          <w:u w:val="single"/>
        </w:rPr>
        <w:t xml:space="preserve">。</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3 投标货币</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3.1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投标货币</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人民币</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4 备品备件及耗材等要求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4.1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备品备件及耗材等要求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无</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5 其他要求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5.1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其他要求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单价为综合单价，应包括完成项目工作中所需的所有费用，应包括完成项目工作中所需的所有费用，即食材费用、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r/>
    </w:p>
    <w:p>
      <w:pPr>
        <w:spacing w:line="440" w:lineRule="exact"/>
        <w:rPr>
          <w:rFonts w:hint="eastAsia" w:ascii="宋体" w:hAnsi="宋体" w:cs="宋体"/>
          <w:b/>
          <w:color w:val="000000"/>
          <w:sz w:val="28"/>
          <w:szCs w:val="28"/>
          <w:highlight w:val="white"/>
        </w:rPr>
        <w:outlineLvl w:val="9"/>
      </w:pPr>
      <w:r>
        <w:rPr>
          <w:rFonts w:hint="eastAsia" w:ascii="宋体" w:hAnsi="宋体" w:cs="宋体"/>
          <w:b/>
          <w:color w:val="000000"/>
          <w:sz w:val="28"/>
          <w:szCs w:val="28"/>
          <w:highlight w:val="white"/>
        </w:rPr>
        <w:t xml:space="preserve">四、其他部分 </w:t>
      </w:r>
      <w:r/>
    </w:p>
    <w:p>
      <w:pPr>
        <w:pStyle w:val="942"/>
        <w:ind w:firstLine="0"/>
        <w:jc w:val="center"/>
        <w:rPr>
          <w:rFonts w:hint="eastAsia" w:ascii="宋体" w:hAnsi="宋体" w:eastAsia="宋体" w:cs="宋体"/>
          <w:color w:val="auto"/>
          <w:spacing w:val="7"/>
          <w:sz w:val="24"/>
          <w:szCs w:val="24"/>
          <w:highlight w:val="none"/>
        </w:rPr>
        <w:outlineLvl w:val="9"/>
      </w:pPr>
      <w:r>
        <w:rPr>
          <w:rFonts w:hint="eastAsia" w:ascii="宋体" w:hAnsi="宋体" w:eastAsia="宋体" w:cs="宋体"/>
          <w:color w:val="auto"/>
          <w:spacing w:val="7"/>
          <w:sz w:val="24"/>
          <w:szCs w:val="24"/>
          <w:highlight w:val="none"/>
        </w:rPr>
        <w:t xml:space="preserve">食材配送考核办法</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1065"/>
        <w:gridCol w:w="1245"/>
        <w:gridCol w:w="4988"/>
      </w:tblGrid>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考核内容</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满意</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不满意</w:t>
            </w:r>
            <w:r/>
          </w:p>
        </w:tc>
        <w:tc>
          <w:tcPr>
            <w:tcW w:w="4988" w:type="dxa"/>
            <w:vAlign w:val="center"/>
            <w:textDirection w:val="lrTb"/>
            <w:noWrap w:val="false"/>
          </w:tcPr>
          <w:p>
            <w:pPr>
              <w:pStyle w:val="942"/>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不满意原因</w:t>
            </w:r>
            <w:r/>
          </w:p>
        </w:tc>
      </w:tr>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准时送货</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4988" w:type="dxa"/>
            <w:vAlign w:val="center"/>
            <w:textDirection w:val="lrTb"/>
            <w:noWrap w:val="false"/>
          </w:tcPr>
          <w:p>
            <w:pPr>
              <w:pStyle w:val="942"/>
              <w:ind w:firstLine="0"/>
              <w:jc w:val="left"/>
              <w:keepLines w:val="0"/>
              <w:keepNext w:val="0"/>
              <w:pageBreakBefore w:val="0"/>
              <w:spacing w:line="240" w:lineRule="auto"/>
              <w:rPr>
                <w:rStyle w:val="1014"/>
                <w:rFonts w:ascii="宋体" w:hAnsi="宋体" w:eastAsia="宋体" w:cs="宋体"/>
                <w:b w:val="0"/>
                <w:i w:val="0"/>
                <w:color w:val="00000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配送不能按时送达，延迟30分钟以上，每月超过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p>
          <w:p>
            <w:pPr>
              <w:pStyle w:val="942"/>
              <w:ind w:firstLine="0"/>
              <w:jc w:val="left"/>
              <w:keepLines w:val="0"/>
              <w:keepNext w:val="0"/>
              <w:pageBreakBefore w:val="0"/>
              <w:spacing w:line="240" w:lineRule="auto"/>
              <w:rPr>
                <w:rStyle w:val="1014"/>
                <w:rFonts w:hint="eastAsia" w:ascii="宋体" w:hAnsi="宋体" w:eastAsia="宋体" w:cs="宋体"/>
                <w:b w:val="0"/>
                <w:i w:val="0"/>
                <w:color w:val="000000"/>
                <w:sz w:val="24"/>
                <w:szCs w:val="24"/>
                <w:u w:val="none"/>
              </w:rPr>
              <w:outlineLvl w:val="9"/>
            </w:pPr>
            <w:r>
              <w:rPr>
                <w:rFonts w:ascii="Wingdings 2" w:hAnsi="Wingdings 2" w:eastAsia="Wingdings 2" w:cs="Wingdings 2"/>
                <w:color w:val="auto"/>
                <w:sz w:val="24"/>
                <w:szCs w:val="24"/>
                <w:highlight w:val="none"/>
              </w:rPr>
              <w:t xml:space="preserve">£</w:t>
            </w:r>
            <w:r>
              <w:rPr>
                <w:rStyle w:val="1014"/>
                <w:rFonts w:hint="eastAsia" w:ascii="宋体" w:hAnsi="宋体" w:eastAsia="宋体" w:cs="宋体"/>
                <w:b w:val="0"/>
                <w:i w:val="0"/>
                <w:color w:val="000000"/>
                <w:sz w:val="24"/>
                <w:szCs w:val="24"/>
                <w:highlight w:val="none"/>
                <w:u w:val="none"/>
                <w:lang w:val="en-US"/>
              </w:rPr>
              <w:t xml:space="preserve">供应商</w:t>
            </w:r>
            <w:r>
              <w:rPr>
                <w:rStyle w:val="1014"/>
                <w:rFonts w:ascii="宋体" w:hAnsi="宋体" w:eastAsia="宋体" w:cs="宋体"/>
                <w:b w:val="0"/>
                <w:i w:val="0"/>
                <w:color w:val="000000"/>
                <w:sz w:val="24"/>
                <w:szCs w:val="24"/>
                <w:highlight w:val="none"/>
                <w:u w:val="none"/>
              </w:rPr>
              <w:t xml:space="preserve">在接到</w:t>
            </w:r>
            <w:r>
              <w:rPr>
                <w:rStyle w:val="1014"/>
                <w:rFonts w:hint="eastAsia" w:ascii="宋体" w:hAnsi="宋体" w:eastAsia="宋体" w:cs="宋体"/>
                <w:b w:val="0"/>
                <w:i w:val="0"/>
                <w:color w:val="000000"/>
                <w:sz w:val="24"/>
                <w:szCs w:val="24"/>
                <w:highlight w:val="none"/>
                <w:u w:val="none"/>
                <w:lang w:val="en-US"/>
              </w:rPr>
              <w:t xml:space="preserve">采购</w:t>
            </w:r>
            <w:r>
              <w:rPr>
                <w:rStyle w:val="1014"/>
                <w:rFonts w:ascii="宋体" w:hAnsi="宋体" w:eastAsia="宋体" w:cs="宋体"/>
                <w:b w:val="0"/>
                <w:i w:val="0"/>
                <w:color w:val="000000"/>
                <w:sz w:val="24"/>
                <w:szCs w:val="24"/>
                <w:highlight w:val="none"/>
                <w:u w:val="none"/>
              </w:rPr>
              <w:t xml:space="preserve">人食材退货或换货通知后，没有在20分钟内响应、</w:t>
            </w:r>
            <w:r>
              <w:rPr>
                <w:rStyle w:val="1014"/>
                <w:rFonts w:hint="eastAsia" w:ascii="宋体" w:hAnsi="宋体" w:eastAsia="宋体" w:cs="宋体"/>
                <w:b w:val="0"/>
                <w:i w:val="0"/>
                <w:color w:val="000000"/>
                <w:sz w:val="24"/>
                <w:szCs w:val="24"/>
                <w:highlight w:val="none"/>
                <w:u w:val="none"/>
                <w:lang w:val="en-US"/>
              </w:rPr>
              <w:t xml:space="preserve">6</w:t>
            </w:r>
            <w:r>
              <w:rPr>
                <w:rStyle w:val="1014"/>
                <w:rFonts w:ascii="宋体" w:hAnsi="宋体" w:eastAsia="宋体" w:cs="宋体"/>
                <w:b w:val="0"/>
                <w:i w:val="0"/>
                <w:color w:val="000000"/>
                <w:sz w:val="24"/>
                <w:szCs w:val="24"/>
                <w:highlight w:val="none"/>
                <w:u w:val="none"/>
              </w:rPr>
              <w:t xml:space="preserve">0分钟内送达现场，每月超过</w:t>
            </w:r>
            <w:r>
              <w:rPr>
                <w:rStyle w:val="1014"/>
                <w:rFonts w:hint="eastAsia" w:ascii="宋体" w:hAnsi="宋体" w:eastAsia="宋体" w:cs="宋体"/>
                <w:b w:val="0"/>
                <w:i w:val="0"/>
                <w:color w:val="000000"/>
                <w:sz w:val="24"/>
                <w:szCs w:val="24"/>
                <w:highlight w:val="none"/>
                <w:u w:val="none"/>
                <w:lang w:val="en-US"/>
              </w:rPr>
              <w:t xml:space="preserve">2</w:t>
            </w:r>
            <w:r>
              <w:rPr>
                <w:rStyle w:val="1014"/>
                <w:rFonts w:ascii="宋体" w:hAnsi="宋体" w:eastAsia="宋体" w:cs="宋体"/>
                <w:b w:val="0"/>
                <w:i w:val="0"/>
                <w:color w:val="000000"/>
                <w:sz w:val="24"/>
                <w:szCs w:val="24"/>
                <w:highlight w:val="none"/>
                <w:u w:val="none"/>
              </w:rPr>
              <w:t xml:space="preserve">次的</w:t>
            </w:r>
            <w:r>
              <w:rPr>
                <w:rStyle w:val="1014"/>
                <w:rFonts w:hint="eastAsia" w:ascii="宋体" w:hAnsi="宋体" w:eastAsia="宋体" w:cs="宋体"/>
                <w:b w:val="0"/>
                <w:i w:val="0"/>
                <w:color w:val="000000"/>
                <w:sz w:val="24"/>
                <w:szCs w:val="24"/>
                <w:highlight w:val="none"/>
                <w:u w:val="none"/>
              </w:rPr>
              <w:t xml:space="preserve">。</w:t>
            </w:r>
            <w:r/>
          </w:p>
        </w:tc>
      </w:tr>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产品质量</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4988" w:type="dxa"/>
            <w:vAlign w:val="center"/>
            <w:textDirection w:val="lrTb"/>
            <w:noWrap w:val="false"/>
          </w:tcPr>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提供无品名、产地、厂名、生产日期、保质期及原料说明的包装食品；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提供超过保质期限或不符合食品标签规定的包装食品；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提供腐败变质、油脂酸败、霉变、生虫、污秽不洁、混有异物或者</w:t>
            </w:r>
            <w:r>
              <w:rPr>
                <w:rStyle w:val="1014"/>
                <w:rFonts w:hint="eastAsia" w:ascii="宋体" w:hAnsi="宋体" w:eastAsia="宋体" w:cs="宋体"/>
                <w:b w:val="0"/>
                <w:i w:val="0"/>
                <w:color w:val="000000"/>
                <w:sz w:val="24"/>
                <w:szCs w:val="24"/>
                <w:u w:val="none"/>
              </w:rPr>
              <w:t xml:space="preserve">其他</w:t>
            </w:r>
            <w:r>
              <w:rPr>
                <w:rStyle w:val="1014"/>
                <w:rFonts w:ascii="宋体" w:hAnsi="宋体" w:eastAsia="宋体" w:cs="宋体"/>
                <w:b w:val="0"/>
                <w:i w:val="0"/>
                <w:color w:val="000000"/>
                <w:sz w:val="24"/>
                <w:szCs w:val="24"/>
                <w:u w:val="none"/>
              </w:rPr>
              <w:t xml:space="preserve">感官性状异常，含有毒、有害物质或者被有毒、有害物质污染，可能对人体健康有害的食品；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其他不</w:t>
            </w:r>
            <w:r>
              <w:rPr>
                <w:rStyle w:val="1014"/>
                <w:rFonts w:ascii="宋体" w:hAnsi="宋体" w:eastAsia="宋体" w:cs="宋体"/>
                <w:b w:val="0"/>
                <w:i w:val="0"/>
                <w:color w:val="000000"/>
                <w:sz w:val="24"/>
                <w:szCs w:val="24"/>
                <w:u w:val="none"/>
              </w:rPr>
              <w:t xml:space="preserve">符合食品卫生标准和要求的食品；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配送食品原材料引起的食物中毒等食源性疾病的发生；</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提供食材出现以次充好、弄虚作假等违约行为；</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配送原材料清单与实际配送</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差错</w:t>
            </w:r>
            <w:r>
              <w:rPr>
                <w:rFonts w:hint="eastAsia" w:ascii="宋体" w:hAnsi="宋体" w:eastAsia="宋体" w:cs="宋体"/>
                <w:color w:val="auto"/>
                <w:sz w:val="24"/>
                <w:szCs w:val="24"/>
                <w:highlight w:val="none"/>
                <w:lang w:eastAsia="zh-CN"/>
              </w:rPr>
              <w:t xml:space="preserve">，</w:t>
            </w:r>
            <w:r>
              <w:rPr>
                <w:rStyle w:val="1014"/>
                <w:rFonts w:ascii="宋体" w:hAnsi="宋体" w:eastAsia="宋体" w:cs="宋体"/>
                <w:b w:val="0"/>
                <w:i w:val="0"/>
                <w:color w:val="000000"/>
                <w:sz w:val="24"/>
                <w:szCs w:val="24"/>
                <w:u w:val="none"/>
              </w:rPr>
              <w:t xml:space="preserve">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送货</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短斤缺两现象（分量短缺达到该类食材配送总量 5%以上</w:t>
            </w:r>
            <w:r>
              <w:rPr>
                <w:rFonts w:hint="eastAsia" w:ascii="宋体" w:hAnsi="宋体" w:eastAsia="宋体" w:cs="宋体"/>
                <w:color w:val="auto"/>
                <w:sz w:val="24"/>
                <w:szCs w:val="24"/>
                <w:highlight w:val="none"/>
                <w:lang w:eastAsia="zh-CN"/>
              </w:rPr>
              <w:t xml:space="preserve">），</w:t>
            </w:r>
            <w:r>
              <w:rPr>
                <w:rStyle w:val="1014"/>
                <w:rFonts w:ascii="宋体" w:hAnsi="宋体" w:eastAsia="宋体" w:cs="宋体"/>
                <w:b w:val="0"/>
                <w:i w:val="0"/>
                <w:color w:val="000000"/>
                <w:sz w:val="24"/>
                <w:szCs w:val="24"/>
                <w:u w:val="none"/>
              </w:rPr>
              <w:t xml:space="preserve">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rPr>
                <w:rStyle w:val="1014"/>
                <w:rFonts w:hint="eastAsia" w:ascii="宋体" w:hAnsi="宋体" w:eastAsia="宋体" w:cs="宋体"/>
                <w:b w:val="0"/>
                <w:i w:val="0"/>
                <w:color w:val="000000"/>
                <w:sz w:val="24"/>
                <w:szCs w:val="24"/>
                <w:u w:val="none"/>
              </w:rPr>
              <w:t xml:space="preserve">。</w:t>
            </w:r>
            <w:r/>
          </w:p>
        </w:tc>
      </w:tr>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质量</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4988" w:type="dxa"/>
            <w:vAlign w:val="center"/>
            <w:textDirection w:val="lrTb"/>
            <w:noWrap w:val="false"/>
          </w:tcPr>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工作人员</w:t>
            </w:r>
            <w:r>
              <w:rPr>
                <w:rFonts w:hint="eastAsia" w:ascii="宋体" w:hAnsi="宋体" w:eastAsia="宋体" w:cs="宋体"/>
                <w:color w:val="auto"/>
                <w:sz w:val="24"/>
                <w:szCs w:val="24"/>
                <w:highlight w:val="none"/>
                <w:lang w:val="en-US" w:eastAsia="zh-CN"/>
              </w:rPr>
              <w:t xml:space="preserve">响应不及时，每月超过2次</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工作人员野蛮运装导致原材料受损或污染的</w:t>
            </w:r>
            <w:r>
              <w:rPr>
                <w:rFonts w:hint="eastAsia" w:ascii="宋体" w:hAnsi="宋体" w:eastAsia="宋体" w:cs="宋体"/>
                <w:color w:val="auto"/>
                <w:sz w:val="24"/>
                <w:szCs w:val="24"/>
                <w:highlight w:val="none"/>
                <w:lang w:eastAsia="zh-CN"/>
              </w:rPr>
              <w:t xml:space="preserve">；</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工作人员进入</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区域不服从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管理，无正当理由与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人员争执的</w:t>
            </w:r>
            <w:r>
              <w:rPr>
                <w:rFonts w:hint="eastAsia" w:ascii="宋体" w:hAnsi="宋体" w:eastAsia="宋体" w:cs="宋体"/>
                <w:color w:val="auto"/>
                <w:sz w:val="24"/>
                <w:szCs w:val="24"/>
                <w:highlight w:val="none"/>
                <w:lang w:eastAsia="zh-CN"/>
              </w:rPr>
              <w:t xml:space="preserve">。</w:t>
            </w:r>
            <w:r/>
          </w:p>
        </w:tc>
      </w:tr>
    </w:tbl>
    <w:p>
      <w:pPr>
        <w:pStyle w:val="942"/>
        <w:ind w:firstLine="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被考核人：</w:t>
      </w:r>
      <w:r>
        <w:rPr>
          <w:rFonts w:hint="eastAsia" w:ascii="宋体" w:hAnsi="宋体" w:eastAsia="宋体" w:cs="宋体"/>
          <w:color w:val="auto"/>
          <w:sz w:val="24"/>
          <w:szCs w:val="24"/>
          <w:highlight w:val="none"/>
        </w:rPr>
        <w:t xml:space="preserve">                         考核时间：</w:t>
      </w:r>
      <w:r/>
    </w:p>
    <w:p>
      <w:pPr>
        <w:pStyle w:val="1361"/>
        <w:contextualSpacing/>
        <w:jc w:val="both"/>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361"/>
        <w:contextualSpacing/>
        <w:jc w:val="both"/>
        <w:spacing w:line="360" w:lineRule="auto"/>
        <w:rPr>
          <w:rStyle w:val="1353"/>
          <w:rFonts w:hint="eastAsia" w:ascii="宋体" w:hAnsi="宋体"/>
          <w:iCs/>
          <w:color w:val="000000"/>
          <w:spacing w:val="7"/>
          <w:highlight w:val="none"/>
        </w:rPr>
        <w:outlineLvl w:val="9"/>
      </w:pPr>
      <w:r>
        <w:rPr>
          <w:rFonts w:hint="eastAsia" w:ascii="宋体" w:hAnsi="宋体" w:eastAsia="宋体" w:cs="宋体"/>
          <w:color w:val="000000"/>
          <w:sz w:val="24"/>
          <w:szCs w:val="24"/>
          <w:highlight w:val="none"/>
        </w:rPr>
        <w:t xml:space="preserve">注：</w:t>
      </w:r>
      <w:r>
        <w:rPr>
          <w:rFonts w:hint="eastAsia" w:ascii="宋体" w:hAnsi="宋体" w:cs="宋体"/>
          <w:color w:val="000000"/>
          <w:sz w:val="24"/>
          <w:szCs w:val="24"/>
          <w:highlight w:val="none"/>
          <w:lang w:eastAsia="zh-CN"/>
        </w:rPr>
        <w:t xml:space="preserve">考核由各个单位（各所）分别进行考核，</w:t>
      </w:r>
      <w:r>
        <w:rPr>
          <w:rFonts w:hint="eastAsia" w:ascii="宋体" w:hAnsi="宋体" w:eastAsia="宋体" w:cs="宋体"/>
          <w:color w:val="000000"/>
          <w:sz w:val="24"/>
          <w:szCs w:val="24"/>
          <w:highlight w:val="none"/>
        </w:rPr>
        <w:t xml:space="preserve">考核结果应由双方签字确认，如有异议应在收到考核结果后3个工作日内提出，逾期未提</w:t>
      </w:r>
      <w:r>
        <w:rPr>
          <w:color w:val="000000"/>
          <w:highlight w:val="none"/>
        </w:rPr>
        <w:t xml:space="preserve">出视为认可考核结果。</w:t>
      </w:r>
      <w:r/>
    </w:p>
    <w:p>
      <w:pPr>
        <w:pStyle w:val="1360"/>
        <w:rPr>
          <w:rFonts w:hint="eastAsia"/>
          <w:lang w:val="en-US" w:eastAsia="zh-CN"/>
        </w:rPr>
        <w:outlineLvl w:val="9"/>
      </w:pPr>
      <w:r>
        <w:rPr>
          <w:rFonts w:hint="eastAsia"/>
          <w:lang w:val="en-US" w:eastAsia="zh-CN"/>
        </w:rPr>
      </w:r>
      <w:bookmarkEnd w:id="190"/>
      <w:r/>
      <w:bookmarkEnd w:id="191"/>
      <w:r/>
      <w:r/>
    </w:p>
    <w:p>
      <w:pPr>
        <w:pStyle w:val="1000"/>
        <w:pageBreakBefore/>
        <w:spacing w:line="360" w:lineRule="auto"/>
        <w:rPr>
          <w:rFonts w:ascii="宋体" w:hAnsi="宋体" w:eastAsia="宋体"/>
          <w:b w:val="0"/>
          <w:sz w:val="24"/>
        </w:rPr>
        <w:outlineLvl w:val="0"/>
      </w:pPr>
      <w:r/>
      <w:bookmarkStart w:id="193" w:name="_Toc27416"/>
      <w:r>
        <w:rPr>
          <w:rFonts w:hint="eastAsia" w:ascii="宋体" w:hAnsi="宋体" w:eastAsia="宋体"/>
        </w:rPr>
        <w:t xml:space="preserve">第五章 评标方法与评标标准</w:t>
      </w:r>
      <w:bookmarkEnd w:id="182"/>
      <w:r/>
      <w:bookmarkEnd w:id="183"/>
      <w:r/>
      <w:bookmarkEnd w:id="184"/>
      <w:r/>
      <w:bookmarkEnd w:id="193"/>
      <w:r/>
      <w:r/>
    </w:p>
    <w:p>
      <w:pPr>
        <w:pStyle w:val="931"/>
        <w:jc w:val="left"/>
        <w:rPr>
          <w:rStyle w:val="1356"/>
          <w:rFonts w:ascii="宋体" w:hAnsi="宋体"/>
        </w:rPr>
        <w:outlineLvl w:val="9"/>
      </w:pPr>
      <w:r/>
      <w:bookmarkStart w:id="194" w:name="_Toc35266030"/>
      <w:r/>
      <w:bookmarkStart w:id="195" w:name="_Toc38368130"/>
      <w:r/>
      <w:bookmarkStart w:id="196" w:name="_Toc54615248"/>
      <w:r/>
      <w:bookmarkStart w:id="197" w:name="_Toc256000011"/>
      <w:r/>
      <w:bookmarkStart w:id="198" w:name="_Toc54615250"/>
      <w:r/>
      <w:bookmarkStart w:id="199" w:name="_Toc35266032"/>
      <w:r/>
      <w:bookmarkStart w:id="200" w:name="_Toc38368132"/>
      <w:r>
        <w:rPr>
          <w:rStyle w:val="1356"/>
          <w:rFonts w:hint="eastAsia" w:ascii="宋体" w:hAnsi="宋体"/>
          <w:color w:val="000000"/>
          <w:highlight w:val="white"/>
        </w:rPr>
        <w:t xml:space="preserve">一、评标方法与定标原则</w:t>
      </w:r>
      <w:bookmarkEnd w:id="194"/>
      <w:r/>
      <w:bookmarkEnd w:id="195"/>
      <w:r/>
      <w:bookmarkEnd w:id="196"/>
      <w:r/>
      <w:bookmarkEnd w:id="197"/>
      <w:r/>
      <w:r/>
    </w:p>
    <w:p>
      <w:pPr>
        <w:pStyle w:val="1283"/>
        <w:ind w:firstLine="500"/>
        <w:spacing w:line="440" w:lineRule="exact"/>
        <w:rPr>
          <w:rStyle w:val="940"/>
          <w:rFonts w:ascii="宋体" w:hAnsi="宋体" w:eastAsia="宋体" w:cs="宋体"/>
          <w:b w:val="0"/>
          <w:color w:val="000000"/>
          <w:spacing w:val="7"/>
          <w:sz w:val="24"/>
        </w:rPr>
        <w:outlineLvl w:val="9"/>
      </w:pPr>
      <w:r>
        <w:rPr>
          <w:rStyle w:val="940"/>
          <w:rFonts w:ascii="宋体" w:hAnsi="宋体" w:eastAsia="宋体" w:cs="宋体"/>
          <w:b w:val="0"/>
          <w:color w:val="000000"/>
          <w:spacing w:val="7"/>
          <w:sz w:val="24"/>
        </w:rPr>
        <w:t xml:space="preserve">评标采用综合评分法，评标结果按评审后得分由高到低顺序排列。得分相同的，按投标</w:t>
      </w:r>
      <w:r>
        <w:rPr>
          <w:rFonts w:hint="eastAsia" w:ascii="宋体" w:hAnsi="宋体" w:eastAsia="宋体" w:cs="宋体"/>
          <w:spacing w:val="7"/>
        </w:rPr>
        <w:t xml:space="preserve">优惠率</w:t>
      </w:r>
      <w:r>
        <w:rPr>
          <w:rStyle w:val="940"/>
          <w:rFonts w:ascii="宋体" w:hAnsi="宋体" w:eastAsia="宋体" w:cs="宋体"/>
          <w:b w:val="0"/>
          <w:color w:val="000000"/>
          <w:spacing w:val="7"/>
          <w:sz w:val="24"/>
        </w:rPr>
        <w:t xml:space="preserve">由</w:t>
      </w:r>
      <w:r>
        <w:rPr>
          <w:rStyle w:val="940"/>
          <w:rFonts w:hint="eastAsia" w:ascii="宋体" w:hAnsi="宋体" w:eastAsia="宋体" w:cs="宋体"/>
          <w:b w:val="0"/>
          <w:color w:val="000000"/>
          <w:spacing w:val="7"/>
          <w:sz w:val="24"/>
          <w:lang w:val="en-US" w:eastAsia="zh-CN"/>
        </w:rPr>
        <w:t xml:space="preserve">高</w:t>
      </w:r>
      <w:r>
        <w:rPr>
          <w:rStyle w:val="940"/>
          <w:rFonts w:ascii="宋体" w:hAnsi="宋体" w:eastAsia="宋体" w:cs="宋体"/>
          <w:b w:val="0"/>
          <w:color w:val="000000"/>
          <w:spacing w:val="7"/>
          <w:sz w:val="24"/>
        </w:rPr>
        <w:t xml:space="preserve">到</w:t>
      </w:r>
      <w:r>
        <w:rPr>
          <w:rStyle w:val="940"/>
          <w:rFonts w:hint="eastAsia" w:ascii="宋体" w:hAnsi="宋体" w:eastAsia="宋体" w:cs="宋体"/>
          <w:b w:val="0"/>
          <w:color w:val="000000"/>
          <w:spacing w:val="7"/>
          <w:sz w:val="24"/>
          <w:lang w:val="en-US" w:eastAsia="zh-CN"/>
        </w:rPr>
        <w:t xml:space="preserve">低</w:t>
      </w:r>
      <w:r>
        <w:rPr>
          <w:rStyle w:val="940"/>
          <w:rFonts w:ascii="宋体" w:hAnsi="宋体" w:eastAsia="宋体" w:cs="宋体"/>
          <w:b w:val="0"/>
          <w:color w:val="000000"/>
          <w:spacing w:val="7"/>
          <w:sz w:val="24"/>
        </w:rPr>
        <w:t xml:space="preserve">顺序排列。得分且投标</w:t>
      </w:r>
      <w:r>
        <w:rPr>
          <w:rFonts w:hint="eastAsia" w:ascii="宋体" w:hAnsi="宋体" w:eastAsia="宋体" w:cs="宋体"/>
          <w:spacing w:val="7"/>
        </w:rPr>
        <w:t xml:space="preserve">优惠率</w:t>
      </w:r>
      <w:r>
        <w:rPr>
          <w:rStyle w:val="940"/>
          <w:rFonts w:ascii="宋体" w:hAnsi="宋体" w:eastAsia="宋体" w:cs="宋体"/>
          <w:b w:val="0"/>
          <w:color w:val="000000"/>
          <w:spacing w:val="7"/>
          <w:sz w:val="24"/>
        </w:rPr>
        <w:t xml:space="preserve">相同的并列。投标文件满足招标文件全部实质性要求，且按照评审因素的量化指标评审得分最高的投标人为排名第一的中标候选人。</w:t>
      </w:r>
      <w:bookmarkStart w:id="201" w:name="EBd9567453f96a4fca96262d13cc886515"/>
      <w:r/>
      <w:bookmarkEnd w:id="201"/>
      <w:r/>
      <w:bookmarkStart w:id="202" w:name="EBcd5591da61cb4e94ae541e640de7cf31"/>
      <w:r/>
      <w:bookmarkEnd w:id="202"/>
      <w:r/>
      <w:bookmarkStart w:id="203" w:name="EB4d4ec51fae08401e9c82e93d31b337cc"/>
      <w:r/>
      <w:bookmarkEnd w:id="203"/>
      <w:r/>
      <w:r/>
    </w:p>
    <w:p>
      <w:pPr>
        <w:jc w:val="left"/>
        <w:spacing w:line="360" w:lineRule="auto"/>
        <w:rPr>
          <w:rFonts w:hint="eastAsia" w:ascii="宋体" w:hAnsi="宋体" w:eastAsia="宋体" w:cs="宋体"/>
          <w:color w:val="000080"/>
          <w:sz w:val="20"/>
          <w:highlight w:val="none"/>
        </w:rPr>
        <w:outlineLvl w:val="9"/>
      </w:pPr>
      <w:r>
        <w:rPr>
          <w:rFonts w:hint="eastAsia" w:ascii="宋体" w:hAnsi="宋体" w:eastAsia="宋体" w:cs="宋体"/>
          <w:color w:val="000080"/>
          <w:sz w:val="20"/>
          <w:highlight w:val="none"/>
        </w:rPr>
      </w:r>
      <w:r/>
    </w:p>
    <w:p>
      <w:pPr>
        <w:pStyle w:val="1283"/>
        <w:ind w:firstLine="500"/>
        <w:spacing w:line="440" w:lineRule="exact"/>
        <w:rPr>
          <w:rStyle w:val="940"/>
          <w:rFonts w:hint="eastAsia" w:ascii="宋体" w:hAnsi="宋体" w:eastAsia="宋体" w:cs="宋体"/>
          <w:b w:val="0"/>
          <w:color w:val="000000"/>
          <w:spacing w:val="7"/>
          <w:sz w:val="24"/>
        </w:rPr>
        <w:outlineLvl w:val="9"/>
      </w:pPr>
      <w:r>
        <w:rPr>
          <w:rFonts w:hint="eastAsia" w:ascii="宋体" w:hAnsi="宋体" w:eastAsia="宋体" w:cs="宋体"/>
          <w:b w:val="0"/>
          <w:color w:val="000000"/>
          <w:spacing w:val="7"/>
          <w:sz w:val="24"/>
        </w:rPr>
      </w:r>
      <w:r/>
    </w:p>
    <w:p>
      <w:pPr>
        <w:pStyle w:val="931"/>
        <w:jc w:val="left"/>
        <w:rPr>
          <w:rFonts w:ascii="宋体" w:hAnsi="宋体" w:eastAsia="宋体" w:cs="Arial"/>
          <w:b w:val="0"/>
          <w:sz w:val="28"/>
          <w:szCs w:val="28"/>
        </w:rPr>
        <w:outlineLvl w:val="9"/>
      </w:pPr>
      <w:r/>
      <w:bookmarkStart w:id="204" w:name="_Toc35266031"/>
      <w:r/>
      <w:bookmarkStart w:id="205" w:name="_Toc54615249"/>
      <w:r/>
      <w:bookmarkStart w:id="206" w:name="_Toc38368131"/>
      <w:r/>
      <w:bookmarkStart w:id="207" w:name="_Toc256000012"/>
      <w:r>
        <w:rPr>
          <w:rStyle w:val="1356"/>
          <w:rFonts w:hint="eastAsia" w:ascii="宋体" w:hAnsi="宋体"/>
          <w:bCs/>
          <w:color w:val="000000"/>
          <w:highlight w:val="white"/>
        </w:rPr>
        <w:t xml:space="preserve">二、评标标准</w:t>
      </w:r>
      <w:bookmarkEnd w:id="204"/>
      <w:r/>
      <w:bookmarkEnd w:id="205"/>
      <w:r/>
      <w:bookmarkEnd w:id="206"/>
      <w:r/>
      <w:bookmarkEnd w:id="207"/>
      <w:r/>
      <w:r/>
    </w:p>
    <w:p>
      <w:pPr>
        <w:pStyle w:val="1300"/>
        <w:ind w:firstLine="500"/>
        <w:spacing w:line="440" w:lineRule="exact"/>
        <w:rPr>
          <w:rStyle w:val="940"/>
          <w:rFonts w:ascii="宋体" w:hAnsi="宋体" w:eastAsia="宋体" w:cs="宋体"/>
          <w:b/>
          <w:spacing w:val="7"/>
          <w:sz w:val="24"/>
        </w:rPr>
        <w:outlineLvl w:val="9"/>
      </w:pPr>
      <w:r>
        <w:rPr>
          <w:rStyle w:val="940"/>
          <w:rFonts w:ascii="宋体" w:hAnsi="宋体" w:eastAsia="宋体" w:cs="宋体"/>
          <w:b/>
          <w:color w:val="000000"/>
          <w:spacing w:val="7"/>
          <w:sz w:val="24"/>
        </w:rPr>
        <w:t xml:space="preserve">1</w:t>
      </w:r>
      <w:r>
        <w:rPr>
          <w:rStyle w:val="940"/>
          <w:rFonts w:hint="eastAsia" w:ascii="宋体" w:hAnsi="宋体" w:eastAsia="宋体" w:cs="宋体"/>
          <w:b/>
          <w:color w:val="000000"/>
          <w:spacing w:val="7"/>
          <w:sz w:val="24"/>
          <w:lang w:eastAsia="zh-CN"/>
        </w:rPr>
        <w:t xml:space="preserve">. </w:t>
      </w:r>
      <w:r>
        <w:rPr>
          <w:rStyle w:val="940"/>
          <w:rFonts w:ascii="宋体" w:hAnsi="宋体" w:eastAsia="宋体" w:cs="宋体"/>
          <w:b/>
          <w:color w:val="000000"/>
          <w:spacing w:val="7"/>
          <w:sz w:val="24"/>
        </w:rPr>
        <w:t xml:space="preserve">价格分 </w:t>
      </w:r>
      <w:r>
        <w:rPr>
          <w:rStyle w:val="940"/>
          <w:rFonts w:hint="eastAsia" w:ascii="宋体" w:hAnsi="宋体" w:eastAsia="宋体" w:cs="宋体"/>
          <w:b/>
          <w:color w:val="000000"/>
          <w:spacing w:val="7"/>
          <w:sz w:val="24"/>
          <w:lang w:val="en-US" w:eastAsia="zh-CN"/>
        </w:rPr>
        <w:t xml:space="preserve">3</w:t>
      </w:r>
      <w:r>
        <w:rPr>
          <w:rStyle w:val="940"/>
          <w:rFonts w:ascii="宋体" w:hAnsi="宋体" w:eastAsia="宋体" w:cs="宋体"/>
          <w:b/>
          <w:color w:val="000000"/>
          <w:spacing w:val="7"/>
          <w:sz w:val="24"/>
        </w:rPr>
        <w:t xml:space="preserve">0.0 分</w:t>
      </w:r>
      <w:r/>
    </w:p>
    <w:p>
      <w:pPr>
        <w:pStyle w:val="1300"/>
        <w:ind w:firstLine="500"/>
        <w:spacing w:line="440" w:lineRule="exact"/>
        <w:rPr>
          <w:rFonts w:hint="eastAsia" w:ascii="宋体" w:hAnsi="宋体" w:eastAsia="宋体" w:cs="宋体"/>
          <w:spacing w:val="7"/>
        </w:rPr>
        <w:outlineLvl w:val="9"/>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val="en-US" w:eastAsia="zh-CN"/>
        </w:rPr>
        <w:t xml:space="preserve">3</w:t>
      </w:r>
      <w:r>
        <w:rPr>
          <w:rFonts w:hint="eastAsia" w:ascii="宋体" w:hAnsi="宋体" w:eastAsia="宋体" w:cs="宋体"/>
          <w:spacing w:val="7"/>
          <w:lang w:eastAsia="zh-CN"/>
        </w:rPr>
        <w:t xml:space="preserve">0</w:t>
      </w:r>
      <w:r>
        <w:rPr>
          <w:rFonts w:hint="eastAsia" w:ascii="宋体" w:hAnsi="宋体" w:eastAsia="宋体" w:cs="宋体"/>
          <w:spacing w:val="7"/>
        </w:rPr>
        <w:t xml:space="preserve">.0分。其他投标人的价格分统一按照下列公式计算：投标报价得分=</w:t>
      </w:r>
      <w:r>
        <w:rPr>
          <w:rFonts w:hint="eastAsia" w:ascii="宋体" w:hAnsi="宋体" w:eastAsia="宋体" w:cs="宋体"/>
          <w:spacing w:val="7"/>
          <w:lang w:val="en-US" w:eastAsia="zh-CN"/>
        </w:rPr>
        <w:t xml:space="preserve">[</w:t>
      </w:r>
      <w:r>
        <w:rPr>
          <w:rFonts w:hint="eastAsia" w:ascii="宋体" w:hAnsi="宋体" w:eastAsia="宋体" w:cs="宋体"/>
          <w:spacing w:val="7"/>
        </w:rPr>
        <w:t xml:space="preserve">（1-评标基准价）/（1-投标优惠率）</w:t>
      </w:r>
      <w:r>
        <w:rPr>
          <w:rFonts w:hint="eastAsia" w:ascii="宋体" w:hAnsi="宋体" w:eastAsia="宋体" w:cs="宋体"/>
          <w:spacing w:val="7"/>
          <w:lang w:val="en-US" w:eastAsia="zh-CN"/>
        </w:rPr>
        <w:t xml:space="preserve">]</w:t>
      </w:r>
      <w:r>
        <w:rPr>
          <w:rFonts w:hint="eastAsia" w:ascii="宋体" w:hAnsi="宋体" w:eastAsia="宋体" w:cs="宋体"/>
          <w:spacing w:val="7"/>
        </w:rPr>
        <w:t xml:space="preserve">* </w:t>
      </w:r>
      <w:r>
        <w:rPr>
          <w:rFonts w:hint="eastAsia" w:ascii="宋体" w:hAnsi="宋体" w:eastAsia="宋体" w:cs="宋体"/>
          <w:spacing w:val="7"/>
          <w:lang w:val="en-US" w:eastAsia="zh-CN"/>
        </w:rPr>
        <w:t xml:space="preserve">3</w:t>
      </w:r>
      <w:r>
        <w:rPr>
          <w:rFonts w:hint="eastAsia" w:ascii="宋体" w:hAnsi="宋体" w:eastAsia="宋体" w:cs="宋体"/>
          <w:spacing w:val="7"/>
          <w:lang w:eastAsia="zh-CN"/>
        </w:rPr>
        <w:t xml:space="preserve">0</w:t>
      </w:r>
      <w:r>
        <w:rPr>
          <w:rFonts w:hint="eastAsia" w:ascii="宋体" w:hAnsi="宋体" w:eastAsia="宋体" w:cs="宋体"/>
          <w:spacing w:val="7"/>
        </w:rPr>
        <w:t xml:space="preserve">.0% * 100（保留二位小数）；</w:t>
      </w:r>
      <w:r/>
    </w:p>
    <w:p>
      <w:pPr>
        <w:pStyle w:val="1300"/>
        <w:ind w:firstLine="500"/>
        <w:spacing w:line="440" w:lineRule="exact"/>
        <w:rPr>
          <w:rStyle w:val="940"/>
          <w:rFonts w:ascii="宋体" w:hAnsi="宋体" w:eastAsia="宋体" w:cs="宋体"/>
          <w:b w:val="0"/>
          <w:spacing w:val="7"/>
          <w:sz w:val="24"/>
        </w:rPr>
        <w:outlineLvl w:val="9"/>
      </w:pPr>
      <w:r>
        <w:rPr>
          <w:rFonts w:ascii="宋体" w:hAnsi="宋体" w:eastAsia="宋体" w:cs="宋体"/>
          <w:b w:val="0"/>
          <w:spacing w:val="7"/>
          <w:sz w:val="24"/>
        </w:rPr>
      </w:r>
      <w:r/>
    </w:p>
    <w:p>
      <w:pPr>
        <w:pStyle w:val="1300"/>
        <w:ind w:firstLine="500"/>
        <w:spacing w:line="440" w:lineRule="exact"/>
        <w:rPr>
          <w:rStyle w:val="940"/>
          <w:rFonts w:ascii="宋体" w:hAnsi="宋体" w:eastAsia="宋体" w:cs="宋体"/>
          <w:b/>
          <w:spacing w:val="7"/>
          <w:sz w:val="24"/>
        </w:rPr>
        <w:outlineLvl w:val="9"/>
      </w:pPr>
      <w:r>
        <w:rPr>
          <w:rStyle w:val="940"/>
          <w:rFonts w:ascii="宋体" w:hAnsi="宋体" w:eastAsia="宋体" w:cs="宋体"/>
          <w:b/>
          <w:color w:val="000000"/>
          <w:spacing w:val="7"/>
          <w:sz w:val="24"/>
        </w:rPr>
        <w:t xml:space="preserve">2</w:t>
      </w:r>
      <w:r>
        <w:rPr>
          <w:rStyle w:val="940"/>
          <w:rFonts w:hint="eastAsia" w:ascii="宋体" w:hAnsi="宋体" w:eastAsia="宋体" w:cs="宋体"/>
          <w:b/>
          <w:color w:val="000000"/>
          <w:spacing w:val="7"/>
          <w:sz w:val="24"/>
          <w:lang w:eastAsia="zh-CN"/>
        </w:rPr>
        <w:t xml:space="preserve">. </w:t>
      </w:r>
      <w:r>
        <w:rPr>
          <w:rStyle w:val="940"/>
          <w:rFonts w:ascii="宋体" w:hAnsi="宋体" w:eastAsia="宋体" w:cs="宋体"/>
          <w:b/>
          <w:color w:val="000000"/>
          <w:spacing w:val="7"/>
          <w:sz w:val="24"/>
        </w:rPr>
        <w:t xml:space="preserve">技术方案分 </w:t>
      </w:r>
      <w:r>
        <w:rPr>
          <w:rStyle w:val="940"/>
          <w:rFonts w:hint="eastAsia" w:ascii="宋体" w:hAnsi="宋体" w:eastAsia="宋体" w:cs="宋体"/>
          <w:b/>
          <w:color w:val="000000"/>
          <w:spacing w:val="7"/>
          <w:sz w:val="24"/>
          <w:lang w:val="en-US" w:eastAsia="zh-CN"/>
        </w:rPr>
        <w:t xml:space="preserve">50</w:t>
      </w:r>
      <w:r>
        <w:rPr>
          <w:rStyle w:val="940"/>
          <w:rFonts w:ascii="宋体" w:hAnsi="宋体" w:eastAsia="宋体" w:cs="宋体"/>
          <w:b/>
          <w:color w:val="000000"/>
          <w:spacing w:val="7"/>
          <w:sz w:val="24"/>
        </w:rPr>
        <w:t xml:space="preserve">.0 分</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2.1.项目整体实施方案</w:t>
      </w:r>
      <w:r/>
    </w:p>
    <w:p>
      <w:pPr>
        <w:pStyle w:val="1300"/>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根据投标人提供的项目整体实施方案（包括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对项目理解认知、项目重难点分析及应对措施）进行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方案全部包含以上方案内容且满足项目需求的</w:t>
      </w:r>
      <w:r>
        <w:rPr>
          <w:rFonts w:hint="eastAsia" w:ascii="宋体" w:hAnsi="宋体" w:eastAsia="宋体" w:cs="宋体"/>
          <w:spacing w:val="7"/>
          <w:sz w:val="24"/>
          <w:szCs w:val="24"/>
          <w:lang w:eastAsia="zh-CN"/>
        </w:rPr>
        <w:t xml:space="preserve">得</w:t>
      </w:r>
      <w:r>
        <w:rPr>
          <w:rFonts w:hint="eastAsia" w:ascii="宋体" w:hAnsi="宋体" w:eastAsia="宋体" w:cs="宋体"/>
          <w:spacing w:val="7"/>
          <w:sz w:val="24"/>
          <w:szCs w:val="24"/>
          <w:lang w:val="en-US" w:eastAsia="zh-CN"/>
        </w:rPr>
        <w:t xml:space="preserve">8</w:t>
      </w:r>
      <w:r>
        <w:rPr>
          <w:rFonts w:ascii="宋体" w:hAnsi="宋体" w:eastAsia="宋体" w:cs="宋体"/>
          <w:spacing w:val="7"/>
          <w:sz w:val="24"/>
          <w:szCs w:val="24"/>
        </w:rPr>
        <w:t xml:space="preserve">分；方案内有部分内容缺少或部分内容无实质性意义的得</w:t>
      </w:r>
      <w:r>
        <w:rPr>
          <w:rFonts w:hint="eastAsia" w:ascii="宋体" w:hAnsi="宋体" w:eastAsia="宋体" w:cs="宋体"/>
          <w:spacing w:val="7"/>
          <w:sz w:val="24"/>
          <w:szCs w:val="24"/>
          <w:lang w:val="en-US" w:eastAsia="zh-CN"/>
        </w:rPr>
        <w:t xml:space="preserve">5</w:t>
      </w:r>
      <w:r>
        <w:rPr>
          <w:rFonts w:ascii="宋体" w:hAnsi="宋体" w:eastAsia="宋体" w:cs="宋体"/>
          <w:spacing w:val="7"/>
          <w:sz w:val="24"/>
          <w:szCs w:val="24"/>
        </w:rPr>
        <w:t xml:space="preserve">分，方案内容简略且基本无实质性意义的得</w:t>
      </w:r>
      <w:r>
        <w:rPr>
          <w:rFonts w:hint="eastAsia" w:ascii="宋体" w:hAnsi="宋体" w:eastAsia="宋体" w:cs="宋体"/>
          <w:spacing w:val="7"/>
          <w:sz w:val="24"/>
          <w:szCs w:val="24"/>
          <w:lang w:val="en-US" w:eastAsia="zh-CN"/>
        </w:rPr>
        <w:t xml:space="preserve">3</w:t>
      </w:r>
      <w:r>
        <w:rPr>
          <w:rFonts w:ascii="宋体" w:hAnsi="宋体" w:eastAsia="宋体" w:cs="宋体"/>
          <w:spacing w:val="7"/>
          <w:sz w:val="24"/>
          <w:szCs w:val="24"/>
        </w:rPr>
        <w:t xml:space="preserve">分</w:t>
      </w:r>
      <w:r>
        <w:rPr>
          <w:rFonts w:hint="eastAsia" w:ascii="宋体" w:hAnsi="宋体" w:eastAsia="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sz w:val="24"/>
          <w:szCs w:val="24"/>
          <w:highlight w:val="none"/>
          <w:lang w:bidi="ar-SA"/>
        </w:rPr>
        <w:t xml:space="preserve">【0/</w:t>
      </w:r>
      <w:r>
        <w:rPr>
          <w:rFonts w:hint="eastAsia" w:ascii="宋体" w:hAnsi="宋体" w:cs="宋体"/>
          <w:color w:val="auto"/>
          <w:spacing w:val="7"/>
          <w:sz w:val="24"/>
          <w:szCs w:val="24"/>
          <w:highlight w:val="none"/>
          <w:lang w:val="en-US" w:eastAsia="zh-CN" w:bidi="ar-SA"/>
        </w:rPr>
        <w:t xml:space="preserve">3</w:t>
      </w:r>
      <w:r>
        <w:rPr>
          <w:rFonts w:hint="eastAsia" w:ascii="宋体" w:hAnsi="宋体" w:eastAsia="宋体" w:cs="宋体"/>
          <w:color w:val="auto"/>
          <w:spacing w:val="7"/>
          <w:sz w:val="24"/>
          <w:szCs w:val="24"/>
          <w:highlight w:val="none"/>
          <w:lang w:bidi="ar-SA"/>
        </w:rPr>
        <w:t xml:space="preserve">/</w:t>
      </w:r>
      <w:r>
        <w:rPr>
          <w:rFonts w:hint="eastAsia" w:ascii="宋体" w:hAnsi="宋体" w:cs="宋体"/>
          <w:color w:val="auto"/>
          <w:spacing w:val="7"/>
          <w:sz w:val="24"/>
          <w:szCs w:val="24"/>
          <w:highlight w:val="none"/>
          <w:lang w:val="en-US" w:eastAsia="zh-CN" w:bidi="ar-SA"/>
        </w:rPr>
        <w:t xml:space="preserve">5</w:t>
      </w:r>
      <w:r>
        <w:rPr>
          <w:rFonts w:hint="eastAsia" w:ascii="宋体" w:hAnsi="宋体" w:eastAsia="宋体" w:cs="宋体"/>
          <w:color w:val="auto"/>
          <w:spacing w:val="7"/>
          <w:sz w:val="24"/>
          <w:szCs w:val="24"/>
          <w:highlight w:val="none"/>
          <w:lang w:bidi="ar-SA"/>
        </w:rPr>
        <w:t xml:space="preserve">/</w:t>
      </w:r>
      <w:r>
        <w:rPr>
          <w:rFonts w:hint="eastAsia" w:ascii="宋体" w:hAnsi="宋体" w:eastAsia="宋体" w:cs="宋体"/>
          <w:color w:val="auto"/>
          <w:spacing w:val="7"/>
          <w:sz w:val="24"/>
          <w:szCs w:val="24"/>
          <w:highlight w:val="none"/>
          <w:lang w:val="en-US" w:eastAsia="zh-CN" w:bidi="ar-SA"/>
        </w:rPr>
        <w:t xml:space="preserve">8</w:t>
      </w:r>
      <w:r>
        <w:rPr>
          <w:rFonts w:hint="eastAsia" w:ascii="宋体" w:hAnsi="宋体" w:eastAsia="宋体" w:cs="宋体"/>
          <w:color w:val="auto"/>
          <w:spacing w:val="7"/>
          <w:sz w:val="24"/>
          <w:szCs w:val="24"/>
          <w:highlight w:val="none"/>
          <w:lang w:bidi="ar-SA"/>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2.2.项目内部管理制度</w:t>
      </w:r>
      <w:r/>
    </w:p>
    <w:p>
      <w:pPr>
        <w:ind w:firstLine="500"/>
        <w:keepLines w:val="0"/>
        <w:keepNext w:val="0"/>
        <w:pageBreakBefore w:val="0"/>
        <w:spacing w:line="440" w:lineRule="exact"/>
        <w:rPr>
          <w:rFonts w:hint="eastAsia" w:ascii="宋体" w:hAnsi="宋体" w:eastAsia="宋体" w:cs="宋体"/>
          <w:color w:val="auto"/>
          <w:spacing w:val="7"/>
          <w:sz w:val="24"/>
          <w:szCs w:val="24"/>
          <w:highlight w:val="none"/>
          <w:lang w:bidi="ar-SA"/>
        </w:rPr>
      </w:pPr>
      <w:r>
        <w:rPr>
          <w:rFonts w:hint="eastAsia" w:ascii="宋体" w:hAnsi="宋体" w:eastAsia="宋体" w:cs="宋体"/>
          <w:color w:val="auto"/>
          <w:sz w:val="24"/>
          <w:szCs w:val="24"/>
          <w:highlight w:val="none"/>
          <w:lang w:val="en-US" w:eastAsia="zh-CN" w:bidi="ar-SA"/>
        </w:rPr>
        <w:t xml:space="preserve">根据投标人提供的内部管理制度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包含但不仅限于食材卫生安全保障制度；质量保障机制；配送业务操作流程；规范制度；内部考核；服务监督制度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方案全部包含以上方案内容且满足项目需求的</w:t>
      </w:r>
      <w:r>
        <w:rPr>
          <w:rFonts w:hint="eastAsia" w:ascii="宋体" w:hAnsi="宋体" w:cs="宋体"/>
          <w:spacing w:val="7"/>
          <w:sz w:val="24"/>
          <w:szCs w:val="24"/>
          <w:lang w:eastAsia="zh-CN"/>
        </w:rPr>
        <w:t xml:space="preserve">得</w:t>
      </w:r>
      <w:r>
        <w:rPr>
          <w:rFonts w:hint="eastAsia" w:ascii="宋体" w:hAnsi="宋体" w:cs="宋体"/>
          <w:spacing w:val="7"/>
          <w:sz w:val="24"/>
          <w:szCs w:val="24"/>
          <w:lang w:val="en-US" w:eastAsia="zh-CN"/>
        </w:rPr>
        <w:t xml:space="preserve">8</w:t>
      </w:r>
      <w:r>
        <w:rPr>
          <w:rFonts w:ascii="宋体" w:hAnsi="宋体" w:eastAsia="宋体" w:cs="宋体"/>
          <w:spacing w:val="7"/>
          <w:sz w:val="24"/>
          <w:szCs w:val="24"/>
        </w:rPr>
        <w:t xml:space="preserve">分；方案内有部分内容缺少或部分内容无实质性意义的得</w:t>
      </w:r>
      <w:r>
        <w:rPr>
          <w:rFonts w:hint="eastAsia" w:ascii="宋体" w:hAnsi="宋体" w:cs="宋体"/>
          <w:spacing w:val="7"/>
          <w:sz w:val="24"/>
          <w:szCs w:val="24"/>
          <w:lang w:val="en-US" w:eastAsia="zh-CN"/>
        </w:rPr>
        <w:t xml:space="preserve">5</w:t>
      </w:r>
      <w:r>
        <w:rPr>
          <w:rFonts w:ascii="宋体" w:hAnsi="宋体" w:eastAsia="宋体" w:cs="宋体"/>
          <w:spacing w:val="7"/>
          <w:sz w:val="24"/>
          <w:szCs w:val="24"/>
        </w:rPr>
        <w:t xml:space="preserve">分，方案内容简略且基本无实质性意义的得</w:t>
      </w:r>
      <w:r>
        <w:rPr>
          <w:rFonts w:hint="eastAsia" w:ascii="宋体" w:hAnsi="宋体" w:cs="宋体"/>
          <w:spacing w:val="7"/>
          <w:sz w:val="24"/>
          <w:szCs w:val="24"/>
          <w:lang w:val="en-US" w:eastAsia="zh-CN"/>
        </w:rPr>
        <w:t xml:space="preserve">3</w:t>
      </w:r>
      <w:r>
        <w:rPr>
          <w:rFonts w:ascii="宋体" w:hAnsi="宋体" w:eastAsia="宋体" w:cs="宋体"/>
          <w:spacing w:val="7"/>
          <w:sz w:val="24"/>
          <w:szCs w:val="24"/>
        </w:rPr>
        <w:t xml:space="preserve">分</w:t>
      </w:r>
      <w:r>
        <w:rPr>
          <w:rFonts w:hint="eastAsia" w:ascii="宋体" w:hAnsi="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sz w:val="24"/>
          <w:szCs w:val="24"/>
          <w:highlight w:val="none"/>
          <w:lang w:bidi="ar-SA"/>
        </w:rPr>
        <w:t xml:space="preserve">【0/</w:t>
      </w:r>
      <w:r>
        <w:rPr>
          <w:rFonts w:hint="eastAsia" w:ascii="宋体" w:hAnsi="宋体" w:cs="宋体"/>
          <w:color w:val="auto"/>
          <w:spacing w:val="7"/>
          <w:sz w:val="24"/>
          <w:szCs w:val="24"/>
          <w:highlight w:val="none"/>
          <w:lang w:val="en-US" w:eastAsia="zh-CN" w:bidi="ar-SA"/>
        </w:rPr>
        <w:t xml:space="preserve">3</w:t>
      </w:r>
      <w:r>
        <w:rPr>
          <w:rFonts w:hint="eastAsia" w:ascii="宋体" w:hAnsi="宋体" w:eastAsia="宋体" w:cs="宋体"/>
          <w:color w:val="auto"/>
          <w:spacing w:val="7"/>
          <w:sz w:val="24"/>
          <w:szCs w:val="24"/>
          <w:highlight w:val="none"/>
          <w:lang w:bidi="ar-SA"/>
        </w:rPr>
        <w:t xml:space="preserve">/</w:t>
      </w:r>
      <w:r>
        <w:rPr>
          <w:rFonts w:hint="eastAsia" w:ascii="宋体" w:hAnsi="宋体" w:cs="宋体"/>
          <w:color w:val="auto"/>
          <w:spacing w:val="7"/>
          <w:sz w:val="24"/>
          <w:szCs w:val="24"/>
          <w:highlight w:val="none"/>
          <w:lang w:val="en-US" w:eastAsia="zh-CN" w:bidi="ar-SA"/>
        </w:rPr>
        <w:t xml:space="preserve">5</w:t>
      </w:r>
      <w:r>
        <w:rPr>
          <w:rFonts w:hint="eastAsia" w:ascii="宋体" w:hAnsi="宋体" w:eastAsia="宋体" w:cs="宋体"/>
          <w:color w:val="auto"/>
          <w:spacing w:val="7"/>
          <w:sz w:val="24"/>
          <w:szCs w:val="24"/>
          <w:highlight w:val="none"/>
          <w:lang w:bidi="ar-SA"/>
        </w:rPr>
        <w:t xml:space="preserve">/</w:t>
      </w:r>
      <w:r>
        <w:rPr>
          <w:rFonts w:hint="eastAsia" w:ascii="宋体" w:hAnsi="宋体" w:eastAsia="宋体" w:cs="宋体"/>
          <w:color w:val="auto"/>
          <w:spacing w:val="7"/>
          <w:sz w:val="24"/>
          <w:szCs w:val="24"/>
          <w:highlight w:val="none"/>
          <w:lang w:val="en-US" w:eastAsia="zh-CN" w:bidi="ar-SA"/>
        </w:rPr>
        <w:t xml:space="preserve">8</w:t>
      </w:r>
      <w:r>
        <w:rPr>
          <w:rFonts w:hint="eastAsia" w:ascii="宋体" w:hAnsi="宋体" w:eastAsia="宋体" w:cs="宋体"/>
          <w:color w:val="auto"/>
          <w:spacing w:val="7"/>
          <w:sz w:val="24"/>
          <w:szCs w:val="24"/>
          <w:highlight w:val="none"/>
          <w:lang w:bidi="ar-SA"/>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bidi="ar-SA"/>
        </w:rPr>
        <w:t xml:space="preserve">2.3.原材料</w:t>
      </w:r>
      <w:r>
        <w:rPr>
          <w:rFonts w:ascii="宋体" w:hAnsi="宋体" w:eastAsia="宋体" w:cs="宋体"/>
          <w:color w:val="auto"/>
          <w:spacing w:val="7"/>
          <w:sz w:val="24"/>
          <w:szCs w:val="24"/>
          <w:highlight w:val="none"/>
        </w:rPr>
        <w:t xml:space="preserve">配送服务方案</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根据投标人提供的原材料配送服务方案（包括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食材货源及时令蔬菜供应保障措施，食材安全、卫生、无毒无公害保障措施，食材配送及时及运输安全保障措施，鱼、肉、水产、蔬菜新鲜度及质保期保障措施，鱼、肉、水产、蔬菜可追根溯源的保障措施）进行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w:t>
      </w:r>
      <w:r>
        <w:rPr>
          <w:rFonts w:hint="eastAsia" w:ascii="宋体" w:hAnsi="宋体" w:eastAsia="宋体" w:cs="宋体"/>
          <w:spacing w:val="7"/>
          <w:sz w:val="24"/>
          <w:szCs w:val="24"/>
          <w:lang w:eastAsia="zh-CN"/>
        </w:rPr>
        <w:t xml:space="preserve">的得</w:t>
      </w:r>
      <w:r>
        <w:rPr>
          <w:rFonts w:hint="eastAsia" w:ascii="宋体" w:hAnsi="宋体" w:eastAsia="宋体" w:cs="宋体"/>
          <w:spacing w:val="7"/>
          <w:sz w:val="24"/>
          <w:szCs w:val="24"/>
          <w:lang w:val="en-US" w:eastAsia="zh-CN"/>
        </w:rPr>
        <w:t xml:space="preserve">10</w:t>
      </w:r>
      <w:r>
        <w:rPr>
          <w:rFonts w:ascii="宋体" w:hAnsi="宋体" w:eastAsia="宋体" w:cs="宋体"/>
          <w:spacing w:val="7"/>
          <w:sz w:val="24"/>
          <w:szCs w:val="24"/>
        </w:rPr>
        <w:t xml:space="preserve">分；方案内有部分内容缺少或部分内容无实质性意义的得</w:t>
      </w:r>
      <w:r>
        <w:rPr>
          <w:rFonts w:hint="eastAsia" w:ascii="宋体" w:hAnsi="宋体" w:eastAsia="宋体" w:cs="宋体"/>
          <w:spacing w:val="7"/>
          <w:sz w:val="24"/>
          <w:szCs w:val="24"/>
          <w:lang w:val="en-US" w:eastAsia="zh-CN"/>
        </w:rPr>
        <w:t xml:space="preserve">7</w:t>
      </w:r>
      <w:r>
        <w:rPr>
          <w:rFonts w:ascii="宋体" w:hAnsi="宋体" w:eastAsia="宋体" w:cs="宋体"/>
          <w:spacing w:val="7"/>
          <w:sz w:val="24"/>
          <w:szCs w:val="24"/>
        </w:rPr>
        <w:t xml:space="preserve">分，方案内容简略且基本无实质性意义的得</w:t>
      </w:r>
      <w:r>
        <w:rPr>
          <w:rFonts w:hint="eastAsia" w:ascii="宋体" w:hAnsi="宋体" w:eastAsia="宋体" w:cs="宋体"/>
          <w:spacing w:val="7"/>
          <w:sz w:val="24"/>
          <w:szCs w:val="24"/>
          <w:lang w:val="en-US" w:eastAsia="zh-CN"/>
        </w:rPr>
        <w:t xml:space="preserve">4</w:t>
      </w:r>
      <w:r>
        <w:rPr>
          <w:rFonts w:ascii="宋体" w:hAnsi="宋体" w:eastAsia="宋体" w:cs="宋体"/>
          <w:spacing w:val="7"/>
          <w:sz w:val="24"/>
          <w:szCs w:val="24"/>
        </w:rPr>
        <w:t xml:space="preserve">分</w:t>
      </w:r>
      <w:r>
        <w:rPr>
          <w:rFonts w:hint="eastAsia" w:ascii="宋体" w:hAnsi="宋体" w:eastAsia="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highlight w:val="none"/>
        </w:rPr>
        <w:t xml:space="preserve">【0/</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7</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eastAsia="zh-CN"/>
        </w:rPr>
        <w:t xml:space="preserve">10</w:t>
      </w:r>
      <w:r>
        <w:rPr>
          <w:rFonts w:hint="eastAsia" w:ascii="宋体" w:hAnsi="宋体" w:eastAsia="宋体" w:cs="宋体"/>
          <w:color w:val="auto"/>
          <w:spacing w:val="7"/>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2.4.各岗位的操作规范</w:t>
      </w:r>
      <w:r/>
    </w:p>
    <w:p>
      <w:pPr>
        <w:pStyle w:val="1300"/>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根据投标人提供的各岗位的操作规范（包括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采购、贮存、粗加工、分发、运输、清洗、消毒、检验、保洁）进行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lang w:eastAsia="zh-CN"/>
        </w:rPr>
        <w:t xml:space="preserve">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2</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2.5.应急预案保障措施</w:t>
      </w:r>
      <w:r/>
    </w:p>
    <w:p>
      <w:pPr>
        <w:pStyle w:val="1300"/>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根据投标人提供的应急预案保障措施（包括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紧急供货措施、人员食物中毒应急预案、因</w:t>
      </w:r>
      <w:r>
        <w:rPr>
          <w:rFonts w:hint="eastAsia" w:ascii="宋体" w:hAnsi="宋体" w:eastAsia="宋体" w:cs="宋体"/>
          <w:color w:val="auto"/>
          <w:spacing w:val="7"/>
          <w:sz w:val="24"/>
          <w:szCs w:val="24"/>
          <w:highlight w:val="none"/>
          <w:lang w:eastAsia="zh-CN"/>
        </w:rPr>
        <w:t xml:space="preserve">不可抗力因素导致</w:t>
      </w:r>
      <w:r>
        <w:rPr>
          <w:rFonts w:ascii="宋体" w:hAnsi="宋体" w:eastAsia="宋体" w:cs="宋体"/>
          <w:color w:val="auto"/>
          <w:spacing w:val="7"/>
          <w:sz w:val="24"/>
          <w:szCs w:val="24"/>
          <w:highlight w:val="none"/>
        </w:rPr>
        <w:t xml:space="preserve">食材缺量的应急预案、食材质量出现问题时的应急预案）进行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lang w:eastAsia="zh-CN"/>
        </w:rPr>
        <w:t xml:space="preserve">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2</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2.6.冷库、食品库安全管理方案</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根据投标人提供的冷库、食品库安全管理方案（包括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冷库</w:t>
      </w:r>
      <w:r>
        <w:rPr>
          <w:rFonts w:hint="eastAsia" w:ascii="宋体" w:hAnsi="宋体" w:eastAsia="宋体" w:cs="宋体"/>
          <w:color w:val="auto"/>
          <w:spacing w:val="7"/>
          <w:sz w:val="24"/>
          <w:szCs w:val="24"/>
          <w:highlight w:val="none"/>
        </w:rPr>
        <w:t xml:space="preserve">运行</w:t>
      </w:r>
      <w:r>
        <w:rPr>
          <w:rFonts w:ascii="宋体" w:hAnsi="宋体" w:eastAsia="宋体" w:cs="宋体"/>
          <w:color w:val="auto"/>
          <w:spacing w:val="7"/>
          <w:sz w:val="24"/>
          <w:szCs w:val="24"/>
          <w:highlight w:val="none"/>
        </w:rPr>
        <w:t xml:space="preserve">时期考虑的管理措施方案</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冷库日常的消防</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安保管理</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出现安全问题时的应急方案）</w:t>
      </w:r>
      <w:r>
        <w:rPr>
          <w:rFonts w:hint="eastAsia" w:ascii="宋体" w:hAnsi="宋体" w:eastAsia="宋体" w:cs="宋体"/>
          <w:color w:val="auto"/>
          <w:spacing w:val="7"/>
          <w:sz w:val="24"/>
          <w:szCs w:val="24"/>
          <w:highlight w:val="none"/>
          <w:lang w:val="en-US" w:eastAsia="zh-CN"/>
        </w:rPr>
        <w:t xml:space="preserve">进行综合评审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w:t>
      </w:r>
      <w:r>
        <w:rPr>
          <w:rFonts w:hint="eastAsia" w:ascii="宋体" w:hAnsi="宋体" w:eastAsia="宋体" w:cs="宋体"/>
          <w:spacing w:val="7"/>
          <w:sz w:val="24"/>
          <w:szCs w:val="24"/>
          <w:lang w:eastAsia="zh-CN"/>
        </w:rPr>
        <w:t xml:space="preserve">的得</w:t>
      </w:r>
      <w:r>
        <w:rPr>
          <w:rFonts w:hint="eastAsia" w:ascii="宋体" w:hAnsi="宋体" w:eastAsia="宋体" w:cs="宋体"/>
          <w:spacing w:val="7"/>
          <w:sz w:val="24"/>
          <w:szCs w:val="24"/>
          <w:lang w:val="en-US" w:eastAsia="zh-CN"/>
        </w:rPr>
        <w:t xml:space="preserve">6</w:t>
      </w:r>
      <w:r>
        <w:rPr>
          <w:rFonts w:ascii="宋体" w:hAnsi="宋体" w:eastAsia="宋体" w:cs="宋体"/>
          <w:spacing w:val="7"/>
          <w:sz w:val="24"/>
          <w:szCs w:val="24"/>
        </w:rPr>
        <w:t xml:space="preserve">分；方案内有部分内容缺少或部分内容无实质性意义的得</w:t>
      </w:r>
      <w:r>
        <w:rPr>
          <w:rFonts w:hint="eastAsia" w:ascii="宋体" w:hAnsi="宋体" w:eastAsia="宋体" w:cs="宋体"/>
          <w:spacing w:val="7"/>
          <w:sz w:val="24"/>
          <w:szCs w:val="24"/>
          <w:lang w:val="en-US" w:eastAsia="zh-CN"/>
        </w:rPr>
        <w:t xml:space="preserve">4</w:t>
      </w:r>
      <w:r>
        <w:rPr>
          <w:rFonts w:ascii="宋体" w:hAnsi="宋体" w:eastAsia="宋体" w:cs="宋体"/>
          <w:spacing w:val="7"/>
          <w:sz w:val="24"/>
          <w:szCs w:val="24"/>
        </w:rPr>
        <w:t xml:space="preserve">分，方案内容简略且基本无实质性意义的得</w:t>
      </w:r>
      <w:r>
        <w:rPr>
          <w:rFonts w:hint="eastAsia" w:ascii="宋体" w:hAnsi="宋体" w:eastAsia="宋体" w:cs="宋体"/>
          <w:spacing w:val="7"/>
          <w:sz w:val="24"/>
          <w:szCs w:val="24"/>
          <w:lang w:val="en-US" w:eastAsia="zh-CN"/>
        </w:rPr>
        <w:t xml:space="preserve">2</w:t>
      </w:r>
      <w:r>
        <w:rPr>
          <w:rFonts w:ascii="宋体" w:hAnsi="宋体" w:eastAsia="宋体" w:cs="宋体"/>
          <w:spacing w:val="7"/>
          <w:sz w:val="24"/>
          <w:szCs w:val="24"/>
        </w:rPr>
        <w:t xml:space="preserve">分</w:t>
      </w:r>
      <w:r>
        <w:rPr>
          <w:rFonts w:hint="eastAsia" w:ascii="宋体" w:hAnsi="宋体" w:eastAsia="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2.7.日常沟通、配合方案</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根据投标人提供的日常沟通、配合方案（包括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与食堂、厨师及项目负责人等的沟通协作方案、配菜方案）进行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lang w:eastAsia="zh-CN"/>
        </w:rPr>
        <w:t xml:space="preserve">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2</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Style w:val="940"/>
          <w:rFonts w:ascii="宋体" w:hAnsi="宋体" w:eastAsia="宋体" w:cs="宋体"/>
          <w:b w:val="0"/>
          <w:color w:val="000000"/>
          <w:spacing w:val="7"/>
          <w:sz w:val="24"/>
          <w:lang w:val="en-US" w:eastAsia="zh-CN"/>
        </w:rPr>
        <w:outlineLvl w:val="9"/>
      </w:pPr>
      <w:r>
        <w:rPr>
          <w:rFonts w:ascii="宋体" w:hAnsi="宋体" w:eastAsia="宋体" w:cs="宋体"/>
          <w:b w:val="0"/>
          <w:color w:val="000000"/>
          <w:spacing w:val="7"/>
          <w:sz w:val="24"/>
          <w:lang w:val="en-US" w:eastAsia="zh-CN"/>
        </w:rPr>
      </w:r>
      <w:r/>
    </w:p>
    <w:p>
      <w:pPr>
        <w:pStyle w:val="1300"/>
        <w:ind w:firstLine="500"/>
        <w:spacing w:line="440" w:lineRule="exact"/>
        <w:rPr>
          <w:rStyle w:val="940"/>
          <w:rFonts w:ascii="宋体" w:hAnsi="宋体" w:eastAsia="宋体" w:cs="宋体"/>
          <w:b/>
          <w:spacing w:val="7"/>
          <w:sz w:val="24"/>
        </w:rPr>
        <w:outlineLvl w:val="9"/>
      </w:pPr>
      <w:r>
        <w:rPr>
          <w:rStyle w:val="940"/>
          <w:rFonts w:ascii="宋体" w:hAnsi="宋体" w:eastAsia="宋体" w:cs="宋体"/>
          <w:b/>
          <w:color w:val="000000"/>
          <w:spacing w:val="7"/>
          <w:sz w:val="24"/>
        </w:rPr>
        <w:t xml:space="preserve">3 履约能力 </w:t>
      </w:r>
      <w:r>
        <w:rPr>
          <w:rStyle w:val="940"/>
          <w:rFonts w:hint="eastAsia" w:ascii="宋体" w:hAnsi="宋体" w:eastAsia="宋体" w:cs="宋体"/>
          <w:b/>
          <w:color w:val="000000"/>
          <w:spacing w:val="7"/>
          <w:sz w:val="24"/>
          <w:lang w:val="en-US" w:eastAsia="zh-CN"/>
        </w:rPr>
        <w:t xml:space="preserve">20</w:t>
      </w:r>
      <w:r>
        <w:rPr>
          <w:rStyle w:val="940"/>
          <w:rFonts w:ascii="宋体" w:hAnsi="宋体" w:eastAsia="宋体" w:cs="宋体"/>
          <w:b/>
          <w:color w:val="000000"/>
          <w:spacing w:val="7"/>
          <w:sz w:val="24"/>
        </w:rPr>
        <w:t xml:space="preserve">.0 分</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3.1.类似项目业绩</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投标人202</w:t>
      </w:r>
      <w:r>
        <w:rPr>
          <w:rStyle w:val="940"/>
          <w:rFonts w:hint="eastAsia" w:ascii="宋体" w:hAnsi="宋体" w:eastAsia="宋体" w:cs="宋体"/>
          <w:b w:val="0"/>
          <w:color w:val="000000"/>
          <w:spacing w:val="7"/>
          <w:sz w:val="24"/>
          <w:lang w:val="en-US" w:eastAsia="zh-CN"/>
        </w:rPr>
        <w:t xml:space="preserve">3</w:t>
      </w:r>
      <w:r>
        <w:rPr>
          <w:rStyle w:val="940"/>
          <w:rFonts w:ascii="宋体" w:hAnsi="宋体" w:eastAsia="宋体" w:cs="宋体"/>
          <w:b w:val="0"/>
          <w:color w:val="000000"/>
          <w:spacing w:val="7"/>
          <w:sz w:val="24"/>
        </w:rPr>
        <w:t xml:space="preserve">年</w:t>
      </w:r>
      <w:r>
        <w:rPr>
          <w:rFonts w:hint="eastAsia" w:ascii="宋体" w:hAnsi="宋体" w:eastAsia="宋体" w:cs="宋体"/>
          <w:color w:val="000000"/>
          <w:spacing w:val="7"/>
          <w:highlight w:val="none"/>
        </w:rPr>
        <w:t xml:space="preserve">1月1日</w:t>
      </w:r>
      <w:r>
        <w:rPr>
          <w:rStyle w:val="940"/>
          <w:rFonts w:ascii="宋体" w:hAnsi="宋体" w:eastAsia="宋体" w:cs="宋体"/>
          <w:b w:val="0"/>
          <w:color w:val="000000"/>
          <w:spacing w:val="7"/>
          <w:sz w:val="24"/>
        </w:rPr>
        <w:t xml:space="preserve">以来</w:t>
      </w:r>
      <w:r>
        <w:rPr>
          <w:rFonts w:hint="eastAsia" w:ascii="宋体" w:hAnsi="宋体" w:eastAsia="宋体" w:cs="宋体"/>
          <w:color w:val="000000"/>
          <w:spacing w:val="7"/>
          <w:highlight w:val="none"/>
        </w:rPr>
        <w:t xml:space="preserve">（以合同签订日期为准）</w:t>
      </w:r>
      <w:r>
        <w:rPr>
          <w:rStyle w:val="940"/>
          <w:rFonts w:ascii="宋体" w:hAnsi="宋体" w:eastAsia="宋体" w:cs="宋体"/>
          <w:b w:val="0"/>
          <w:color w:val="000000"/>
          <w:spacing w:val="7"/>
          <w:sz w:val="24"/>
        </w:rPr>
        <w:t xml:space="preserve">承担过的类似项目业绩，每有一项得</w:t>
      </w:r>
      <w:r>
        <w:rPr>
          <w:rStyle w:val="940"/>
          <w:rFonts w:hint="eastAsia" w:ascii="宋体" w:hAnsi="宋体" w:eastAsia="宋体" w:cs="宋体"/>
          <w:b w:val="0"/>
          <w:color w:val="000000"/>
          <w:spacing w:val="7"/>
          <w:sz w:val="24"/>
          <w:lang w:val="en-US" w:eastAsia="zh-CN"/>
        </w:rPr>
        <w:t xml:space="preserve">2</w:t>
      </w:r>
      <w:r>
        <w:rPr>
          <w:rStyle w:val="940"/>
          <w:rFonts w:ascii="宋体" w:hAnsi="宋体" w:eastAsia="宋体" w:cs="宋体"/>
          <w:b w:val="0"/>
          <w:color w:val="000000"/>
          <w:spacing w:val="7"/>
          <w:sz w:val="24"/>
        </w:rPr>
        <w:t xml:space="preserve">分，最多得</w:t>
      </w:r>
      <w:r>
        <w:rPr>
          <w:rStyle w:val="940"/>
          <w:rFonts w:hint="eastAsia" w:ascii="宋体" w:hAnsi="宋体" w:eastAsia="宋体" w:cs="宋体"/>
          <w:b w:val="0"/>
          <w:color w:val="000000"/>
          <w:spacing w:val="7"/>
          <w:sz w:val="24"/>
          <w:lang w:val="en-US" w:eastAsia="zh-CN"/>
        </w:rPr>
        <w:t xml:space="preserve">10</w:t>
      </w:r>
      <w:r>
        <w:rPr>
          <w:rStyle w:val="940"/>
          <w:rFonts w:ascii="宋体" w:hAnsi="宋体" w:eastAsia="宋体" w:cs="宋体"/>
          <w:b w:val="0"/>
          <w:color w:val="000000"/>
          <w:spacing w:val="7"/>
          <w:sz w:val="24"/>
        </w:rPr>
        <w:t xml:space="preserve">分（请在投标文件中</w:t>
      </w:r>
      <w:r>
        <w:rPr>
          <w:rFonts w:hint="eastAsia" w:ascii="宋体" w:hAnsi="宋体" w:eastAsia="宋体" w:cs="宋体"/>
          <w:color w:val="000000"/>
          <w:spacing w:val="7"/>
          <w:highlight w:val="none"/>
        </w:rPr>
        <w:t xml:space="preserve">提供项目合同</w:t>
      </w:r>
      <w:r>
        <w:rPr>
          <w:rFonts w:hint="eastAsia" w:ascii="宋体" w:hAnsi="宋体" w:eastAsia="宋体" w:cs="宋体"/>
          <w:color w:val="000000"/>
          <w:spacing w:val="7"/>
          <w:highlight w:val="none"/>
          <w:lang w:val="en-US" w:eastAsia="zh-CN"/>
        </w:rPr>
        <w:t xml:space="preserve">扫描件</w:t>
      </w:r>
      <w:r>
        <w:rPr>
          <w:rFonts w:hint="eastAsia" w:ascii="宋体" w:hAnsi="宋体" w:eastAsia="宋体" w:cs="宋体"/>
          <w:color w:val="000000"/>
          <w:spacing w:val="7"/>
          <w:highlight w:val="none"/>
        </w:rPr>
        <w:t xml:space="preserve">，不提供的不得分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0-10</w:t>
      </w:r>
      <w:r>
        <w:rPr>
          <w:rStyle w:val="940"/>
          <w:rFonts w:hint="eastAsia" w:ascii="宋体" w:hAnsi="宋体" w:eastAsia="宋体" w:cs="宋体"/>
          <w:b w:val="0"/>
          <w:color w:val="000000"/>
          <w:spacing w:val="7"/>
          <w:sz w:val="24"/>
          <w:lang w:eastAsia="zh-CN"/>
        </w:rPr>
        <w:t xml:space="preserve">】</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3.2.配送专用车辆配备</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投标人</w:t>
      </w:r>
      <w:r>
        <w:rPr>
          <w:rStyle w:val="940"/>
          <w:rFonts w:hint="eastAsia" w:ascii="宋体" w:hAnsi="宋体" w:eastAsia="宋体" w:cs="宋体"/>
          <w:b w:val="0"/>
          <w:color w:val="000000"/>
          <w:spacing w:val="7"/>
          <w:sz w:val="24"/>
          <w:lang w:val="en-US" w:eastAsia="zh-CN"/>
        </w:rPr>
        <w:t xml:space="preserve">每提供</w:t>
      </w:r>
      <w:r>
        <w:rPr>
          <w:rStyle w:val="940"/>
          <w:rFonts w:ascii="宋体" w:hAnsi="宋体" w:eastAsia="宋体" w:cs="宋体"/>
          <w:b w:val="0"/>
          <w:color w:val="000000"/>
          <w:spacing w:val="7"/>
          <w:sz w:val="24"/>
        </w:rPr>
        <w:t xml:space="preserve">一辆配送专用</w:t>
      </w:r>
      <w:r>
        <w:rPr>
          <w:rFonts w:hint="eastAsia" w:ascii="Times New Roman" w:hAnsi="Times New Roman" w:eastAsia="宋体" w:cs="Times New Roman"/>
          <w:bCs/>
          <w:color w:val="000000"/>
          <w:spacing w:val="7"/>
          <w:sz w:val="24"/>
          <w:szCs w:val="24"/>
          <w14:ligatures w14:val="none"/>
        </w:rPr>
        <w:t xml:space="preserve">带冷藏功能的厢式车辆</w:t>
      </w:r>
      <w:r>
        <w:rPr>
          <w:rStyle w:val="940"/>
          <w:rFonts w:ascii="宋体" w:hAnsi="宋体" w:eastAsia="宋体" w:cs="宋体"/>
          <w:b w:val="0"/>
          <w:color w:val="000000"/>
          <w:spacing w:val="7"/>
          <w:sz w:val="24"/>
        </w:rPr>
        <w:t xml:space="preserve">车辆（自有或租赁）的得1分，最多得 </w:t>
      </w:r>
      <w:r>
        <w:rPr>
          <w:rStyle w:val="940"/>
          <w:rFonts w:hint="eastAsia" w:ascii="宋体" w:hAnsi="宋体" w:eastAsia="宋体" w:cs="宋体"/>
          <w:b w:val="0"/>
          <w:color w:val="000000"/>
          <w:spacing w:val="7"/>
          <w:sz w:val="24"/>
          <w:lang w:val="en-US" w:eastAsia="zh-CN"/>
        </w:rPr>
        <w:t xml:space="preserve">4</w:t>
      </w:r>
      <w:r>
        <w:rPr>
          <w:rStyle w:val="940"/>
          <w:rFonts w:ascii="宋体" w:hAnsi="宋体" w:eastAsia="宋体" w:cs="宋体"/>
          <w:b w:val="0"/>
          <w:color w:val="000000"/>
          <w:spacing w:val="7"/>
          <w:sz w:val="24"/>
        </w:rPr>
        <w:t xml:space="preserve"> 分</w:t>
      </w:r>
      <w:r>
        <w:rPr>
          <w:rStyle w:val="940"/>
          <w:rFonts w:hint="eastAsia" w:ascii="宋体" w:hAnsi="宋体" w:eastAsia="宋体" w:cs="宋体"/>
          <w:b w:val="0"/>
          <w:color w:val="000000"/>
          <w:spacing w:val="7"/>
          <w:sz w:val="24"/>
          <w:lang w:eastAsia="zh-CN"/>
        </w:rPr>
        <w:t xml:space="preserve">。</w:t>
      </w:r>
      <w:r>
        <w:rPr>
          <w:rStyle w:val="940"/>
          <w:rFonts w:ascii="宋体" w:hAnsi="宋体" w:eastAsia="宋体" w:cs="宋体"/>
          <w:b w:val="0"/>
          <w:color w:val="000000"/>
          <w:spacing w:val="7"/>
          <w:sz w:val="24"/>
        </w:rPr>
        <w:t xml:space="preserve">请在投标文件中提供车辆彩色照片，若自有的请提供产权证明材料，若租赁的请提供租赁合同及产权证明材料；不提供不得分。</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0-4</w:t>
      </w:r>
      <w:r>
        <w:rPr>
          <w:rStyle w:val="940"/>
          <w:rFonts w:hint="eastAsia" w:ascii="宋体" w:hAnsi="宋体" w:eastAsia="宋体" w:cs="宋体"/>
          <w:b w:val="0"/>
          <w:color w:val="000000"/>
          <w:spacing w:val="7"/>
          <w:sz w:val="24"/>
          <w:lang w:eastAsia="zh-CN"/>
        </w:rPr>
        <w:t xml:space="preserve">】</w:t>
      </w:r>
      <w:r/>
    </w:p>
    <w:p>
      <w:pPr>
        <w:pStyle w:val="1300"/>
        <w:ind w:firstLine="500"/>
        <w:spacing w:line="440" w:lineRule="exact"/>
        <w:rPr>
          <w:rStyle w:val="940"/>
          <w:rFonts w:hint="eastAsia" w:ascii="宋体" w:hAnsi="宋体" w:eastAsia="宋体" w:cs="宋体"/>
          <w:b w:val="0"/>
          <w:color w:val="000000"/>
          <w:spacing w:val="7"/>
          <w:sz w:val="24"/>
          <w:lang w:val="en-US" w:eastAsia="zh-CN"/>
        </w:rPr>
        <w:outlineLvl w:val="9"/>
      </w:pPr>
      <w:r>
        <w:rPr>
          <w:rStyle w:val="940"/>
          <w:rFonts w:hint="eastAsia" w:ascii="宋体" w:hAnsi="宋体" w:eastAsia="宋体" w:cs="宋体"/>
          <w:b w:val="0"/>
          <w:color w:val="000000"/>
          <w:spacing w:val="7"/>
          <w:sz w:val="24"/>
          <w:lang w:val="en-US" w:eastAsia="zh-CN"/>
        </w:rPr>
        <w:t xml:space="preserve">3.3.投标单位投保食品安全责任险</w:t>
      </w:r>
      <w:r/>
    </w:p>
    <w:p>
      <w:pPr>
        <w:pStyle w:val="1300"/>
        <w:ind w:firstLine="500"/>
        <w:spacing w:line="440" w:lineRule="exact"/>
        <w:rPr>
          <w:rStyle w:val="940"/>
          <w:rFonts w:ascii="宋体" w:hAnsi="宋体" w:eastAsia="宋体" w:cs="宋体"/>
          <w:b w:val="0"/>
          <w:color w:val="000000"/>
          <w:spacing w:val="7"/>
          <w:sz w:val="24"/>
          <w:lang w:val="en-US" w:eastAsia="zh-CN"/>
        </w:rPr>
        <w:outlineLvl w:val="9"/>
      </w:pPr>
      <w:r/>
      <w:bookmarkStart w:id="208" w:name="EB5eda7c9be7464788810dca94d24e634f"/>
      <w:r/>
      <w:bookmarkEnd w:id="208"/>
      <w:r>
        <w:rPr>
          <w:rStyle w:val="940"/>
          <w:rFonts w:hint="eastAsia" w:ascii="宋体" w:hAnsi="宋体" w:eastAsia="宋体" w:cs="宋体"/>
          <w:b w:val="0"/>
          <w:color w:val="000000"/>
          <w:spacing w:val="7"/>
          <w:sz w:val="24"/>
          <w:lang w:val="en-US" w:eastAsia="zh-CN"/>
        </w:rPr>
        <w:t xml:space="preserve">投标人应投保食品安全责任险（保额100万元及以上）或承诺在中标后投保食品安全责任险（保额100万元及以上），得2分。请在投标文件中提供有效期内的保险单据或承诺函（格式自拟）扫描件，需提供加盖公章的证明材料，缺失、不符或不提供者，对应项不得分</w:t>
      </w:r>
      <w:r>
        <w:rPr>
          <w:rStyle w:val="940"/>
          <w:rFonts w:ascii="宋体" w:hAnsi="宋体" w:eastAsia="宋体" w:cs="宋体"/>
          <w:b w:val="0"/>
          <w:color w:val="000000"/>
          <w:spacing w:val="7"/>
          <w:sz w:val="24"/>
        </w:rPr>
        <w:t xml:space="preserve">。</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0/2</w:t>
      </w:r>
      <w:r>
        <w:rPr>
          <w:rStyle w:val="940"/>
          <w:rFonts w:hint="eastAsia" w:ascii="宋体" w:hAnsi="宋体" w:eastAsia="宋体" w:cs="宋体"/>
          <w:b w:val="0"/>
          <w:color w:val="000000"/>
          <w:spacing w:val="7"/>
          <w:sz w:val="24"/>
          <w:lang w:eastAsia="zh-CN"/>
        </w:rPr>
        <w:t xml:space="preserve">】</w:t>
      </w:r>
      <w:r/>
    </w:p>
    <w:p>
      <w:pPr>
        <w:pStyle w:val="1324"/>
        <w:ind w:firstLine="500"/>
        <w:spacing w:line="440" w:lineRule="exact"/>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val="en-US" w:eastAsia="zh-CN"/>
        </w:rPr>
        <w:t xml:space="preserve">3.4.</w:t>
      </w:r>
      <w:r>
        <w:rPr>
          <w:rFonts w:hint="eastAsia" w:ascii="宋体" w:hAnsi="宋体" w:eastAsia="宋体" w:cs="宋体"/>
          <w:color w:val="000000"/>
          <w:spacing w:val="7"/>
          <w:highlight w:val="none"/>
        </w:rPr>
        <w:t xml:space="preserve">认证证书</w:t>
      </w:r>
      <w:r/>
    </w:p>
    <w:p>
      <w:pPr>
        <w:pStyle w:val="1300"/>
        <w:ind w:firstLine="500"/>
        <w:spacing w:line="440" w:lineRule="exact"/>
        <w:rPr>
          <w:rStyle w:val="940"/>
          <w:rFonts w:hint="eastAsia" w:ascii="宋体" w:hAnsi="宋体" w:eastAsia="宋体" w:cs="宋体"/>
          <w:b w:val="0"/>
          <w:color w:val="000000"/>
          <w:spacing w:val="7"/>
          <w:sz w:val="24"/>
          <w:lang w:val="en-US" w:eastAsia="zh-CN"/>
        </w:rPr>
        <w:outlineLvl w:val="9"/>
      </w:pPr>
      <w:r>
        <w:rPr>
          <w:rStyle w:val="940"/>
          <w:rFonts w:hint="eastAsia" w:ascii="宋体" w:hAnsi="宋体" w:eastAsia="宋体" w:cs="宋体"/>
          <w:b w:val="0"/>
          <w:color w:val="000000"/>
          <w:spacing w:val="7"/>
          <w:sz w:val="24"/>
          <w:lang w:val="en-US" w:eastAsia="zh-CN"/>
        </w:rPr>
        <w:t xml:space="preserve">投标人具有有效期内的质量管理体系认证证书、环境管理体系认证证书、职业健康安全管理体系认证证书、</w:t>
      </w:r>
      <w:r>
        <w:rPr>
          <w:rFonts w:hint="eastAsia" w:ascii="宋体" w:hAnsi="宋体" w:cs="宋体"/>
          <w:szCs w:val="21"/>
        </w:rPr>
        <w:t xml:space="preserve">食品安全管理体系认证</w:t>
      </w:r>
      <w:r>
        <w:rPr>
          <w:rStyle w:val="940"/>
          <w:rFonts w:hint="eastAsia" w:ascii="宋体" w:hAnsi="宋体" w:eastAsia="宋体" w:cs="宋体"/>
          <w:b w:val="0"/>
          <w:color w:val="000000"/>
          <w:spacing w:val="7"/>
          <w:sz w:val="24"/>
          <w:lang w:val="en-US" w:eastAsia="zh-CN"/>
        </w:rPr>
        <w:t xml:space="preserve">的，有1类得1分，最高得4分。同时提供认证证书扫描件及全国认证认可信息公共服务平台（http://cx.cnca.cn/）查询截图，未提供或提供不全或提供的证明材料无法佐证的，对应评分项不得分。</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0-4</w:t>
      </w:r>
      <w:r>
        <w:rPr>
          <w:rStyle w:val="940"/>
          <w:rFonts w:hint="eastAsia" w:ascii="宋体" w:hAnsi="宋体" w:eastAsia="宋体" w:cs="宋体"/>
          <w:b w:val="0"/>
          <w:color w:val="000000"/>
          <w:spacing w:val="7"/>
          <w:sz w:val="24"/>
          <w:lang w:eastAsia="zh-CN"/>
        </w:rPr>
        <w:t xml:space="preserve">】</w:t>
      </w:r>
      <w:r/>
    </w:p>
    <w:p>
      <w:pPr>
        <w:ind w:firstLine="482"/>
        <w:spacing w:line="360" w:lineRule="auto"/>
        <w:rPr>
          <w:rFonts w:ascii="宋体" w:hAnsi="宋体" w:eastAsia="宋体"/>
          <w:b/>
          <w:sz w:val="24"/>
          <w:highlight w:val="red"/>
          <w:lang w:val="en-US" w:eastAsia="zh-CN"/>
        </w:rPr>
        <w:outlineLvl w:val="9"/>
      </w:pPr>
      <w:r>
        <w:rPr>
          <w:rFonts w:ascii="宋体" w:hAnsi="宋体" w:eastAsia="宋体"/>
          <w:b/>
          <w:sz w:val="24"/>
          <w:highlight w:val="red"/>
          <w:lang w:val="en-US" w:eastAsia="zh-CN"/>
        </w:rPr>
      </w:r>
      <w:r/>
    </w:p>
    <w:p>
      <w:pPr>
        <w:ind w:right="-124" w:firstLine="480"/>
        <w:spacing w:line="360" w:lineRule="auto"/>
        <w:rPr>
          <w:rFonts w:hint="eastAsia" w:ascii="宋体" w:hAnsi="宋体"/>
          <w:sz w:val="24"/>
        </w:rPr>
        <w:outlineLvl w:val="9"/>
      </w:pPr>
      <w:r>
        <w:rPr>
          <w:rFonts w:hint="eastAsia" w:ascii="宋体" w:hAnsi="宋体"/>
          <w:color w:val="000000"/>
          <w:sz w:val="24"/>
          <w:highlight w:val="white"/>
        </w:rPr>
        <w:t xml:space="preserve">注</w:t>
      </w:r>
      <w:r>
        <w:rPr>
          <w:rFonts w:hint="eastAsia" w:ascii="宋体" w:hAnsi="宋体"/>
          <w:color w:val="000000"/>
          <w:sz w:val="24"/>
          <w:highlight w:val="white"/>
          <w:lang w:eastAsia="zh-CN"/>
        </w:rPr>
        <w:t xml:space="preserve">：</w:t>
      </w:r>
      <w:r/>
    </w:p>
    <w:p>
      <w:pPr>
        <w:ind w:right="-124" w:firstLine="480"/>
        <w:spacing w:line="360" w:lineRule="auto"/>
        <w:rPr>
          <w:rFonts w:hint="eastAsia" w:ascii="宋体" w:hAnsi="宋体"/>
          <w:sz w:val="24"/>
        </w:rPr>
        <w:outlineLvl w:val="9"/>
      </w:pPr>
      <w:r>
        <w:rPr>
          <w:rFonts w:hint="eastAsia" w:ascii="宋体" w:hAnsi="宋体"/>
          <w:color w:val="000000"/>
          <w:sz w:val="24"/>
          <w:highlight w:val="white"/>
        </w:rPr>
        <w:t xml:space="preserve">以上证明材料，不提供不得分。</w:t>
      </w:r>
      <w:bookmarkStart w:id="209" w:name="EBeb5e011c94484d45bc78085f792444b0"/>
      <w:r>
        <w:rPr>
          <w:rFonts w:ascii="宋体" w:hAnsi="宋体"/>
          <w:color w:val="000000"/>
          <w:sz w:val="20"/>
          <w:highlight w:val="white"/>
        </w:rPr>
        <w:t xml:space="preserve"> </w:t>
      </w:r>
      <w:bookmarkEnd w:id="209"/>
      <w:r/>
      <w:r/>
    </w:p>
    <w:p>
      <w:pPr>
        <w:pStyle w:val="1000"/>
        <w:pageBreakBefore/>
        <w:spacing w:line="360" w:lineRule="auto"/>
        <w:rPr>
          <w:rFonts w:hint="eastAsia" w:ascii="宋体" w:hAnsi="宋体" w:eastAsia="宋体"/>
        </w:rPr>
        <w:outlineLvl w:val="0"/>
      </w:pPr>
      <w:r/>
      <w:bookmarkStart w:id="210" w:name="_Toc9241"/>
      <w:r>
        <w:rPr>
          <w:rFonts w:hint="eastAsia" w:ascii="宋体" w:hAnsi="宋体" w:eastAsia="宋体"/>
        </w:rPr>
        <w:t xml:space="preserve">第六章 投标</w:t>
      </w:r>
      <w:bookmarkEnd w:id="185"/>
      <w:r/>
      <w:bookmarkEnd w:id="186"/>
      <w:r/>
      <w:bookmarkEnd w:id="187"/>
      <w:r>
        <w:rPr>
          <w:rFonts w:hint="eastAsia" w:ascii="宋体" w:hAnsi="宋体" w:eastAsia="宋体"/>
        </w:rPr>
        <w:t xml:space="preserve">文件格式</w:t>
      </w:r>
      <w:bookmarkEnd w:id="198"/>
      <w:r/>
      <w:bookmarkEnd w:id="199"/>
      <w:r/>
      <w:bookmarkEnd w:id="200"/>
      <w:r/>
      <w:bookmarkEnd w:id="210"/>
      <w:r/>
      <w:r/>
    </w:p>
    <w:p>
      <w:pPr>
        <w:pStyle w:val="1301"/>
        <w:jc w:val="center"/>
        <w:spacing w:after="400"/>
        <w:rPr>
          <w:rFonts w:ascii="宋体" w:hAnsi="宋体" w:eastAsia="宋体" w:cs="宋体"/>
          <w:sz w:val="40"/>
          <w:szCs w:val="40"/>
        </w:rPr>
        <w:outlineLvl w:val="9"/>
      </w:pPr>
      <w:r/>
      <w:bookmarkStart w:id="211" w:name="_Hlt26955039"/>
      <w:r>
        <w:rPr>
          <w:rFonts w:ascii="宋体" w:hAnsi="宋体" w:eastAsia="宋体" w:cs="宋体"/>
          <w:sz w:val="40"/>
          <w:szCs w:val="40"/>
        </w:rPr>
        <w:t xml:space="preserve">投标主要文件目录</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一、封面</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二、投标函格式</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三、开标一览表</w:t>
      </w:r>
      <w:r/>
    </w:p>
    <w:p>
      <w:pPr>
        <w:pStyle w:val="1302"/>
        <w:spacing w:line="440" w:lineRule="exact"/>
        <w:rPr>
          <w:rFonts w:hint="eastAsia" w:ascii="宋体" w:hAnsi="宋体" w:eastAsia="宋体" w:cs="宋体"/>
          <w:lang w:eastAsia="zh-CN"/>
        </w:rPr>
        <w:outlineLvl w:val="9"/>
      </w:pPr>
      <w:r>
        <w:rPr>
          <w:rFonts w:hint="eastAsia" w:ascii="宋体" w:hAnsi="宋体" w:eastAsia="宋体" w:cs="宋体"/>
        </w:rPr>
        <w:t xml:space="preserve">四、资格证明文件</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五、第四章项目需求中实质性要求响应对照表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六、服务方案</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七、投标配置及分项报价表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八、技术参数响应及偏离表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九、商务条款响应及偏离表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十、投标人情况介绍</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  投标人拥有的设施设备情况</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  类似业绩一览表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  投标人获得的相关证书</w:t>
      </w:r>
      <w:r/>
    </w:p>
    <w:p>
      <w:pPr>
        <w:pStyle w:val="1302"/>
        <w:spacing w:line="440" w:lineRule="exact"/>
        <w:outlineLvl w:val="9"/>
      </w:pPr>
      <w:r>
        <w:rPr>
          <w:rFonts w:hint="eastAsia" w:ascii="宋体" w:hAnsi="宋体" w:eastAsia="宋体" w:cs="宋体"/>
        </w:rPr>
        <w:t xml:space="preserve">  投标人获得的相关奖项</w:t>
      </w:r>
      <w:r>
        <w:br w:type="page" w:clear="all"/>
      </w:r>
      <w:bookmarkStart w:id="212" w:name="_Toc256000014"/>
      <w:r>
        <w:rPr>
          <w:rFonts w:ascii="宋体" w:hAnsi="宋体" w:eastAsia="宋体" w:cs="宋体"/>
          <w:b/>
          <w:sz w:val="32"/>
        </w:rPr>
        <w:t xml:space="preserve">一、封面</w:t>
      </w:r>
      <w:bookmarkEnd w:id="212"/>
      <w:r/>
      <w:r/>
    </w:p>
    <w:p>
      <w:pPr>
        <w:pStyle w:val="1303"/>
        <w:spacing w:line="440" w:lineRule="exact"/>
        <w:rPr>
          <w:spacing w:val="7"/>
        </w:rPr>
        <w:outlineLvl w:val="9"/>
      </w:pPr>
      <w:r>
        <w:rPr>
          <w:rFonts w:ascii="宋体" w:hAnsi="宋体" w:eastAsia="宋体" w:cs="宋体"/>
        </w:rPr>
        <w:t xml:space="preserve">﻿ </w:t>
      </w:r>
      <w:r/>
    </w:p>
    <w:p>
      <w:pPr>
        <w:pStyle w:val="1303"/>
        <w:jc w:val="center"/>
        <w:spacing w:before="540" w:after="540"/>
        <w:rPr>
          <w:rFonts w:ascii="宋体" w:hAnsi="宋体" w:eastAsia="宋体" w:cs="宋体"/>
          <w:sz w:val="54"/>
          <w:szCs w:val="54"/>
        </w:rPr>
        <w:outlineLvl w:val="9"/>
      </w:pPr>
      <w:r>
        <w:rPr>
          <w:rFonts w:ascii="宋体" w:hAnsi="宋体" w:eastAsia="宋体" w:cs="宋体"/>
          <w:sz w:val="54"/>
          <w:szCs w:val="54"/>
        </w:rPr>
        <w:t xml:space="preserve">投 标 文 件</w:t>
      </w:r>
      <w:r/>
    </w:p>
    <w:p>
      <w:pPr>
        <w:pStyle w:val="1303"/>
        <w:spacing w:before="240" w:after="240"/>
        <w:rPr>
          <w:rFonts w:ascii="宋体" w:hAnsi="宋体" w:eastAsia="宋体" w:cs="宋体"/>
        </w:rPr>
        <w:outlineLvl w:val="9"/>
      </w:pPr>
      <w:r>
        <w:rPr>
          <w:rFonts w:ascii="宋体" w:hAnsi="宋体" w:eastAsia="宋体" w:cs="宋体"/>
        </w:rPr>
        <w:t xml:space="preserve"> </w:t>
      </w:r>
      <w:r/>
    </w:p>
    <w:p>
      <w:pPr>
        <w:pStyle w:val="1303"/>
        <w:jc w:val="center"/>
        <w:spacing w:before="400" w:after="400"/>
        <w:rPr>
          <w:rFonts w:ascii="宋体" w:hAnsi="宋体" w:eastAsia="宋体" w:cs="宋体"/>
          <w:sz w:val="40"/>
          <w:szCs w:val="40"/>
        </w:rPr>
        <w:outlineLvl w:val="9"/>
      </w:pPr>
      <w:r>
        <w:rPr>
          <w:rFonts w:ascii="宋体" w:hAnsi="宋体" w:eastAsia="宋体" w:cs="宋体"/>
          <w:sz w:val="40"/>
          <w:szCs w:val="40"/>
        </w:rPr>
        <w:t xml:space="preserve"> </w:t>
      </w:r>
      <w:r/>
    </w:p>
    <w:p>
      <w:pPr>
        <w:pStyle w:val="1303"/>
        <w:spacing w:before="240" w:after="240"/>
        <w:rPr>
          <w:rFonts w:ascii="宋体" w:hAnsi="宋体" w:eastAsia="宋体" w:cs="宋体"/>
        </w:rPr>
        <w:outlineLvl w:val="9"/>
      </w:pPr>
      <w:r>
        <w:rPr>
          <w:rFonts w:ascii="宋体" w:hAnsi="宋体" w:eastAsia="宋体" w:cs="宋体"/>
        </w:rPr>
        <w:t xml:space="preserve">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项目名称：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招标编号：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投标人名称：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日期：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303"/>
        <w:spacing w:before="240" w:after="240"/>
        <w:rPr>
          <w:rFonts w:ascii="宋体" w:hAnsi="宋体" w:eastAsia="宋体" w:cs="宋体"/>
        </w:rPr>
        <w:outlineLvl w:val="9"/>
      </w:pPr>
      <w:r>
        <w:rPr>
          <w:rFonts w:ascii="宋体" w:hAnsi="宋体" w:eastAsia="宋体" w:cs="宋体"/>
        </w:rPr>
        <w:t xml:space="preserve"> </w:t>
      </w:r>
      <w:r/>
    </w:p>
    <w:p>
      <w:pPr>
        <w:pStyle w:val="1304"/>
        <w:outlineLvl w:val="9"/>
      </w:pPr>
      <w:r>
        <w:br w:type="page" w:clear="all"/>
      </w:r>
      <w:bookmarkStart w:id="213" w:name="_Toc256000015"/>
      <w:r>
        <w:rPr>
          <w:rFonts w:ascii="宋体" w:hAnsi="宋体" w:eastAsia="宋体" w:cs="宋体"/>
          <w:b/>
          <w:sz w:val="32"/>
        </w:rPr>
        <w:t xml:space="preserve">二、投标函格式</w:t>
      </w:r>
      <w:bookmarkEnd w:id="213"/>
      <w:r/>
      <w:r/>
    </w:p>
    <w:p>
      <w:pPr>
        <w:pStyle w:val="1305"/>
        <w:spacing w:line="440" w:lineRule="exact"/>
        <w:rPr>
          <w:spacing w:val="7"/>
        </w:rPr>
        <w:outlineLvl w:val="9"/>
      </w:pPr>
      <w:r>
        <w:rPr>
          <w:rFonts w:ascii="宋体" w:hAnsi="宋体" w:eastAsia="宋体" w:cs="宋体"/>
        </w:rPr>
        <w:t xml:space="preserve">﻿ </w:t>
      </w:r>
      <w:r/>
    </w:p>
    <w:p>
      <w:pPr>
        <w:pStyle w:val="1305"/>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投标函格式</w:t>
      </w:r>
      <w:r/>
    </w:p>
    <w:p>
      <w:pPr>
        <w:pStyle w:val="1305"/>
        <w:spacing w:before="240" w:after="240"/>
        <w:rPr>
          <w:rFonts w:ascii="宋体" w:hAnsi="宋体" w:eastAsia="宋体" w:cs="宋体"/>
        </w:rPr>
        <w:outlineLvl w:val="9"/>
      </w:pPr>
      <w:r>
        <w:rPr>
          <w:rFonts w:ascii="宋体" w:hAnsi="宋体" w:eastAsia="宋体" w:cs="宋体"/>
        </w:rPr>
        <w:t xml:space="preserve">致：   ：</w:t>
      </w:r>
      <w:r/>
    </w:p>
    <w:p>
      <w:pPr>
        <w:pStyle w:val="1305"/>
        <w:spacing w:before="240" w:after="240"/>
        <w:rPr>
          <w:rFonts w:ascii="宋体" w:hAnsi="宋体" w:eastAsia="宋体" w:cs="宋体"/>
        </w:rPr>
        <w:outlineLvl w:val="9"/>
      </w:pPr>
      <w:r>
        <w:rPr>
          <w:rFonts w:ascii="宋体" w:hAnsi="宋体" w:eastAsia="宋体" w:cs="宋体"/>
        </w:rPr>
        <w:t xml:space="preserve">根据贵方的   号招标文件，正式授权下述签字人      </w:t>
      </w:r>
      <w:r>
        <w:rPr>
          <w:rFonts w:hint="eastAsia" w:ascii="宋体" w:hAnsi="宋体" w:eastAsia="宋体" w:cs="宋体"/>
          <w:lang w:eastAsia="zh-CN"/>
        </w:rPr>
        <w:t xml:space="preserve">（</w:t>
      </w:r>
      <w:r>
        <w:rPr>
          <w:rFonts w:ascii="宋体" w:hAnsi="宋体" w:eastAsia="宋体" w:cs="宋体"/>
        </w:rPr>
        <w:t xml:space="preserve">姓名和职务</w:t>
      </w:r>
      <w:r>
        <w:rPr>
          <w:rFonts w:hint="eastAsia" w:ascii="宋体" w:hAnsi="宋体" w:eastAsia="宋体" w:cs="宋体"/>
          <w:lang w:eastAsia="zh-CN"/>
        </w:rPr>
        <w:t xml:space="preserve">）</w:t>
      </w:r>
      <w:r>
        <w:rPr>
          <w:rFonts w:ascii="宋体" w:hAnsi="宋体" w:eastAsia="宋体" w:cs="宋体"/>
        </w:rPr>
        <w:t xml:space="preserve">代表我方   （投标人的名称），全权处理本次项目投标的有关事宜。 </w:t>
      </w:r>
      <w:r/>
    </w:p>
    <w:p>
      <w:pPr>
        <w:pStyle w:val="1305"/>
        <w:spacing w:before="240" w:after="240"/>
        <w:rPr>
          <w:rFonts w:ascii="宋体" w:hAnsi="宋体" w:eastAsia="宋体" w:cs="宋体"/>
        </w:rPr>
        <w:outlineLvl w:val="9"/>
      </w:pPr>
      <w:r>
        <w:rPr>
          <w:rFonts w:ascii="宋体" w:hAnsi="宋体" w:eastAsia="宋体" w:cs="宋体"/>
        </w:rPr>
        <w:t xml:space="preserve">据此函，签字人兹宣布同意如下：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1.</w:t>
      </w:r>
      <w:r>
        <w:rPr>
          <w:rFonts w:ascii="宋体" w:hAnsi="宋体" w:eastAsia="宋体" w:cs="宋体"/>
        </w:rPr>
        <w:t xml:space="preserve">同意向贵方提供贵方可能另外要求的与投标有关的任何证据或资料；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2.</w:t>
      </w:r>
      <w:r>
        <w:rPr>
          <w:rFonts w:ascii="宋体" w:hAnsi="宋体" w:eastAsia="宋体" w:cs="宋体"/>
        </w:rPr>
        <w:t xml:space="preserve">我们完全理解贵方不一定将合同授予最低报价的投标人；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3.</w:t>
      </w:r>
      <w:r>
        <w:rPr>
          <w:rFonts w:ascii="宋体" w:hAnsi="宋体" w:eastAsia="宋体" w:cs="宋体"/>
        </w:rPr>
        <w:t xml:space="preserve">我们已详细审核全部招标文件及其有效补充文件，我们知道必须放弃提出含糊不清或误解问题的权利；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4.</w:t>
      </w:r>
      <w:r>
        <w:rPr>
          <w:rFonts w:ascii="宋体" w:hAnsi="宋体" w:eastAsia="宋体" w:cs="宋体"/>
        </w:rPr>
        <w:t xml:space="preserve">一旦我方中标，我们将根据招标文件的规定，严格履行合同条款的责任和义务，并保证按照合同条款提供服务；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5.</w:t>
      </w:r>
      <w:r>
        <w:rPr>
          <w:rFonts w:ascii="宋体" w:hAnsi="宋体" w:eastAsia="宋体" w:cs="宋体"/>
        </w:rPr>
        <w:t xml:space="preserve">与本投标有关的正式通讯地址为： </w:t>
      </w:r>
      <w:r/>
    </w:p>
    <w:p>
      <w:pPr>
        <w:pStyle w:val="1305"/>
        <w:spacing w:before="240" w:after="240"/>
        <w:rPr>
          <w:rFonts w:ascii="宋体" w:hAnsi="宋体" w:eastAsia="宋体" w:cs="宋体"/>
        </w:rPr>
        <w:outlineLvl w:val="9"/>
      </w:pPr>
      <w:r>
        <w:rPr>
          <w:rFonts w:ascii="宋体" w:hAnsi="宋体" w:eastAsia="宋体" w:cs="宋体"/>
        </w:rPr>
        <w:t xml:space="preserve">地址：    </w:t>
      </w:r>
      <w:r/>
    </w:p>
    <w:p>
      <w:pPr>
        <w:pStyle w:val="1305"/>
        <w:spacing w:before="240" w:after="240"/>
        <w:rPr>
          <w:rFonts w:ascii="宋体" w:hAnsi="宋体" w:eastAsia="宋体" w:cs="宋体"/>
        </w:rPr>
        <w:outlineLvl w:val="9"/>
      </w:pPr>
      <w:r>
        <w:rPr>
          <w:rFonts w:ascii="宋体" w:hAnsi="宋体" w:eastAsia="宋体" w:cs="宋体"/>
        </w:rPr>
        <w:t xml:space="preserve">邮编：    </w:t>
      </w:r>
      <w:r/>
    </w:p>
    <w:p>
      <w:pPr>
        <w:pStyle w:val="1305"/>
        <w:spacing w:before="240" w:after="240"/>
        <w:rPr>
          <w:rFonts w:ascii="宋体" w:hAnsi="宋体" w:eastAsia="宋体" w:cs="宋体"/>
        </w:rPr>
        <w:outlineLvl w:val="9"/>
      </w:pPr>
      <w:r>
        <w:rPr>
          <w:rFonts w:ascii="宋体" w:hAnsi="宋体" w:eastAsia="宋体" w:cs="宋体"/>
        </w:rPr>
        <w:t xml:space="preserve">电话：    </w:t>
      </w:r>
      <w:r/>
    </w:p>
    <w:p>
      <w:pPr>
        <w:pStyle w:val="1305"/>
        <w:spacing w:before="240" w:after="240"/>
        <w:rPr>
          <w:rFonts w:ascii="宋体" w:hAnsi="宋体" w:eastAsia="宋体" w:cs="宋体"/>
        </w:rPr>
        <w:outlineLvl w:val="9"/>
      </w:pPr>
      <w:r>
        <w:rPr>
          <w:rFonts w:ascii="宋体" w:hAnsi="宋体" w:eastAsia="宋体" w:cs="宋体"/>
        </w:rPr>
        <w:t xml:space="preserve">传真：    </w:t>
      </w:r>
      <w:r/>
    </w:p>
    <w:p>
      <w:pPr>
        <w:pStyle w:val="1305"/>
        <w:spacing w:before="240" w:after="240"/>
        <w:rPr>
          <w:rFonts w:ascii="宋体" w:hAnsi="宋体" w:eastAsia="宋体" w:cs="宋体"/>
        </w:rPr>
        <w:outlineLvl w:val="9"/>
      </w:pPr>
      <w:r>
        <w:rPr>
          <w:rFonts w:ascii="宋体" w:hAnsi="宋体" w:eastAsia="宋体" w:cs="宋体"/>
        </w:rPr>
        <w:t xml:space="preserve">投标单位代表姓名：    </w:t>
      </w:r>
      <w:r/>
    </w:p>
    <w:p>
      <w:pPr>
        <w:pStyle w:val="1305"/>
        <w:spacing w:before="240" w:after="240"/>
        <w:rPr>
          <w:rFonts w:ascii="宋体" w:hAnsi="宋体" w:eastAsia="宋体" w:cs="宋体"/>
        </w:rPr>
        <w:outlineLvl w:val="9"/>
      </w:pPr>
      <w:r>
        <w:rPr>
          <w:rFonts w:ascii="宋体" w:hAnsi="宋体" w:eastAsia="宋体" w:cs="宋体"/>
        </w:rPr>
        <w:t xml:space="preserve">投标单位名称：    </w:t>
      </w:r>
      <w:r/>
    </w:p>
    <w:p>
      <w:pPr>
        <w:pStyle w:val="1305"/>
        <w:spacing w:before="240" w:after="240"/>
        <w:rPr>
          <w:rFonts w:ascii="宋体" w:hAnsi="宋体" w:eastAsia="宋体" w:cs="宋体"/>
        </w:rPr>
        <w:outlineLvl w:val="9"/>
      </w:pPr>
      <w:r>
        <w:rPr>
          <w:rFonts w:ascii="宋体" w:hAnsi="宋体" w:eastAsia="宋体" w:cs="宋体"/>
        </w:rPr>
        <w:t xml:space="preserve">公章：</w:t>
      </w:r>
      <w:r/>
    </w:p>
    <w:p>
      <w:pPr>
        <w:pStyle w:val="1305"/>
        <w:spacing w:before="240" w:after="240"/>
        <w:rPr>
          <w:rFonts w:ascii="宋体" w:hAnsi="宋体" w:eastAsia="宋体" w:cs="宋体"/>
        </w:rPr>
        <w:outlineLvl w:val="9"/>
      </w:pPr>
      <w:r>
        <w:rPr>
          <w:rFonts w:ascii="宋体" w:hAnsi="宋体" w:eastAsia="宋体" w:cs="宋体"/>
        </w:rPr>
        <w:t xml:space="preserve">日期：   </w:t>
      </w:r>
      <w:r/>
    </w:p>
    <w:p>
      <w:pPr>
        <w:pStyle w:val="1305"/>
        <w:spacing w:before="240" w:after="240"/>
        <w:rPr>
          <w:rFonts w:ascii="宋体" w:hAnsi="宋体" w:eastAsia="宋体" w:cs="宋体"/>
        </w:rPr>
        <w:outlineLvl w:val="9"/>
      </w:pPr>
      <w:r>
        <w:rPr>
          <w:rFonts w:ascii="宋体" w:hAnsi="宋体" w:eastAsia="宋体" w:cs="宋体"/>
        </w:rPr>
        <w:t xml:space="preserve"> </w:t>
      </w:r>
      <w:r/>
    </w:p>
    <w:p>
      <w:pPr>
        <w:pStyle w:val="1306"/>
        <w:outlineLvl w:val="9"/>
      </w:pPr>
      <w:r>
        <w:br w:type="page" w:clear="all"/>
      </w:r>
      <w:bookmarkStart w:id="214" w:name="_Toc256000016"/>
      <w:r>
        <w:rPr>
          <w:rFonts w:ascii="宋体" w:hAnsi="宋体" w:eastAsia="宋体" w:cs="宋体"/>
          <w:b/>
          <w:sz w:val="32"/>
        </w:rPr>
        <w:t xml:space="preserve">三、开标一览表</w:t>
      </w:r>
      <w:bookmarkEnd w:id="214"/>
      <w:r/>
      <w:r/>
    </w:p>
    <w:p>
      <w:pPr>
        <w:pStyle w:val="1307"/>
        <w:spacing w:line="440" w:lineRule="exact"/>
        <w:rPr>
          <w:spacing w:val="7"/>
        </w:rPr>
        <w:outlineLvl w:val="9"/>
      </w:pPr>
      <w:r>
        <w:rPr>
          <w:rFonts w:ascii="宋体" w:hAnsi="宋体" w:eastAsia="宋体" w:cs="宋体"/>
        </w:rPr>
        <w:t xml:space="preserve">﻿ </w:t>
      </w:r>
      <w:r/>
    </w:p>
    <w:p>
      <w:pPr>
        <w:pStyle w:val="1307"/>
        <w:jc w:val="center"/>
        <w:spacing w:before="400" w:after="400" w:line="300" w:lineRule="auto"/>
        <w:rPr>
          <w:rFonts w:ascii="黑体" w:hAnsi="黑体" w:eastAsia="黑体" w:cs="黑体"/>
          <w:b/>
          <w:bCs/>
          <w:sz w:val="40"/>
          <w:szCs w:val="40"/>
        </w:rPr>
        <w:outlineLvl w:val="9"/>
      </w:pPr>
      <w:r>
        <w:rPr>
          <w:rFonts w:ascii="黑体" w:hAnsi="黑体" w:eastAsia="黑体" w:cs="黑体"/>
          <w:b/>
          <w:bCs/>
          <w:sz w:val="40"/>
          <w:szCs w:val="40"/>
        </w:rPr>
        <w:t xml:space="preserve">开标一览表</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投标单位全称（加盖公章）：    </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项目编号：</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分包号：</w:t>
      </w:r>
      <w:r>
        <w:rPr>
          <w:rFonts w:ascii="宋体" w:hAnsi="宋体"/>
          <w:sz w:val="24"/>
          <w:szCs w:val="24"/>
        </w:rPr>
        <w:t xml:space="preserve">    </w:t>
      </w:r>
      <w:r/>
    </w:p>
    <w:p>
      <w:pPr>
        <w:pStyle w:val="1307"/>
        <w:spacing w:before="240" w:after="240"/>
        <w:rPr>
          <w:rFonts w:ascii="宋体" w:hAnsi="宋体" w:eastAsia="宋体" w:cs="宋体"/>
        </w:rPr>
        <w:outlineLvl w:val="9"/>
      </w:pPr>
      <w:r>
        <w:rPr>
          <w:rFonts w:ascii="宋体" w:hAnsi="宋体" w:eastAsia="宋体" w:cs="宋体"/>
        </w:rPr>
        <w:t xml:space="preserve"> </w:t>
      </w:r>
      <w:r/>
    </w:p>
    <w:tbl>
      <w:tblPr>
        <w:tblStyle w:val="760"/>
        <w:tblW w:w="7372"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jc w:val="center"/>
          <w:trHeight w:val="590"/>
        </w:trPr>
        <w:tc>
          <w:tcPr>
            <w:tcW w:w="4003" w:type="dxa"/>
            <w:vAlign w:val="center"/>
            <w:textDirection w:val="lrTb"/>
            <w:noWrap w:val="false"/>
          </w:tcPr>
          <w:p>
            <w:pPr>
              <w:jc w:val="center"/>
              <w:rPr>
                <w:sz w:val="24"/>
                <w:szCs w:val="28"/>
              </w:rPr>
              <w:outlineLvl w:val="9"/>
            </w:pPr>
            <w:r>
              <w:rPr>
                <w:rFonts w:hint="eastAsia"/>
                <w:sz w:val="24"/>
                <w:szCs w:val="28"/>
              </w:rPr>
              <w:t xml:space="preserve">项目名称</w:t>
            </w:r>
            <w:r/>
          </w:p>
        </w:tc>
        <w:tc>
          <w:tcPr>
            <w:tcW w:w="3369" w:type="dxa"/>
            <w:vAlign w:val="center"/>
            <w:textDirection w:val="lrTb"/>
            <w:noWrap w:val="false"/>
          </w:tcPr>
          <w:p>
            <w:pPr>
              <w:jc w:val="center"/>
              <w:rPr>
                <w:sz w:val="24"/>
                <w:szCs w:val="28"/>
              </w:rPr>
              <w:outlineLvl w:val="9"/>
            </w:pPr>
            <w:r>
              <w:rPr>
                <w:rFonts w:hint="eastAsia"/>
                <w:sz w:val="24"/>
                <w:szCs w:val="28"/>
              </w:rPr>
              <w:t xml:space="preserve">投标优惠率</w:t>
            </w:r>
            <w:r/>
          </w:p>
        </w:tc>
      </w:tr>
      <w:tr>
        <w:trPr>
          <w:jc w:val="center"/>
          <w:trHeight w:val="662"/>
        </w:trPr>
        <w:tc>
          <w:tcPr>
            <w:tcW w:w="4003" w:type="dxa"/>
            <w:vAlign w:val="center"/>
            <w:textDirection w:val="lrTb"/>
            <w:noWrap w:val="false"/>
          </w:tcPr>
          <w:p>
            <w:pPr>
              <w:rPr>
                <w:sz w:val="24"/>
                <w:szCs w:val="28"/>
              </w:rPr>
              <w:outlineLvl w:val="9"/>
            </w:pPr>
            <w:r>
              <w:rPr>
                <w:sz w:val="24"/>
                <w:szCs w:val="28"/>
              </w:rPr>
            </w:r>
            <w:r/>
          </w:p>
        </w:tc>
        <w:tc>
          <w:tcPr>
            <w:tcW w:w="3369" w:type="dxa"/>
            <w:vAlign w:val="center"/>
            <w:textDirection w:val="lrTb"/>
            <w:noWrap w:val="false"/>
          </w:tcPr>
          <w:p>
            <w:pPr>
              <w:rPr>
                <w:sz w:val="24"/>
                <w:szCs w:val="28"/>
              </w:rPr>
              <w:outlineLvl w:val="9"/>
            </w:pPr>
            <w:r>
              <w:rPr>
                <w:rFonts w:hint="eastAsia"/>
                <w:sz w:val="24"/>
                <w:szCs w:val="28"/>
              </w:rPr>
              <w:t xml:space="preserve">小写： </w:t>
            </w:r>
            <w:r>
              <w:rPr>
                <w:sz w:val="24"/>
                <w:szCs w:val="28"/>
              </w:rPr>
              <w:t xml:space="preserve">     </w:t>
            </w:r>
            <w:r>
              <w:rPr>
                <w:rFonts w:hint="eastAsia"/>
                <w:sz w:val="24"/>
                <w:szCs w:val="28"/>
              </w:rPr>
              <w:t xml:space="preserve">%</w:t>
            </w:r>
            <w:r/>
          </w:p>
        </w:tc>
      </w:tr>
    </w:tbl>
    <w:p>
      <w:pPr>
        <w:pStyle w:val="1307"/>
        <w:spacing w:before="240" w:after="240"/>
        <w:rPr>
          <w:rFonts w:ascii="宋体" w:hAnsi="宋体" w:eastAsia="宋体" w:cs="宋体"/>
        </w:rPr>
        <w:outlineLvl w:val="9"/>
      </w:pPr>
      <w:r>
        <w:rPr>
          <w:rFonts w:ascii="宋体" w:hAnsi="宋体" w:eastAsia="宋体" w:cs="宋体"/>
        </w:rPr>
        <w:t xml:space="preserve"> </w:t>
      </w:r>
      <w:r/>
    </w:p>
    <w:p>
      <w:pPr>
        <w:jc w:val="left"/>
        <w:spacing w:before="240" w:after="240"/>
        <w:widowControl/>
        <w:rPr>
          <w:rFonts w:ascii="宋体" w:hAnsi="宋体" w:cs="宋体"/>
          <w:sz w:val="24"/>
          <w:szCs w:val="24"/>
        </w:rPr>
        <w:outlineLvl w:val="9"/>
      </w:pPr>
      <w:r>
        <w:rPr>
          <w:rFonts w:ascii="宋体" w:hAnsi="宋体" w:eastAsia="Times New Roman" w:cs="宋体"/>
          <w:sz w:val="24"/>
          <w:szCs w:val="24"/>
        </w:rPr>
        <w:t xml:space="preserve">填写说明：</w:t>
      </w:r>
      <w:r/>
    </w:p>
    <w:p>
      <w:pPr>
        <w:pStyle w:val="1308"/>
        <w:spacing w:line="360" w:lineRule="auto"/>
        <w:rPr>
          <w:rFonts w:hint="eastAsia" w:ascii="宋体" w:hAnsi="宋体" w:eastAsia="宋体" w:cs="宋体"/>
          <w:i/>
          <w:iCs/>
          <w:u w:val="single"/>
        </w:rPr>
        <w:outlineLvl w:val="9"/>
      </w:pPr>
      <w:r>
        <w:rPr>
          <w:rFonts w:hint="eastAsia" w:ascii="宋体" w:hAnsi="宋体" w:eastAsia="宋体" w:cs="宋体"/>
          <w:i/>
          <w:iCs/>
          <w:u w:val="single"/>
          <w:lang w:eastAsia="zh-CN"/>
        </w:rPr>
        <w:t xml:space="preserve">1.</w:t>
      </w:r>
      <w:r>
        <w:rPr>
          <w:rFonts w:hint="eastAsia" w:ascii="宋体" w:hAnsi="宋体" w:eastAsia="宋体" w:cs="宋体"/>
          <w:i/>
          <w:iCs/>
          <w:u w:val="single"/>
        </w:rPr>
        <w:t xml:space="preserve">开标一览表必须加盖投标人公章（复印件无效）。</w:t>
      </w:r>
      <w:r/>
    </w:p>
    <w:p>
      <w:pPr>
        <w:pStyle w:val="1308"/>
        <w:spacing w:line="360" w:lineRule="auto"/>
        <w:rPr>
          <w:rFonts w:hint="eastAsia" w:ascii="宋体" w:hAnsi="宋体" w:eastAsia="宋体" w:cs="宋体"/>
          <w:b/>
          <w:sz w:val="32"/>
          <w:lang w:eastAsia="zh-CN"/>
        </w:rPr>
        <w:outlineLvl w:val="9"/>
      </w:pPr>
      <w:r>
        <w:rPr>
          <w:rFonts w:hint="eastAsia" w:ascii="宋体" w:hAnsi="宋体" w:eastAsia="宋体" w:cs="宋体"/>
          <w:i/>
          <w:iCs/>
          <w:u w:val="single"/>
          <w:lang w:eastAsia="zh-CN"/>
        </w:rPr>
        <w:t xml:space="preserve">2.</w:t>
      </w:r>
      <w:r>
        <w:rPr>
          <w:rFonts w:hint="eastAsia" w:ascii="宋体" w:hAnsi="宋体" w:eastAsia="宋体" w:cs="宋体"/>
          <w:i/>
          <w:iCs/>
          <w:u w:val="single"/>
        </w:rPr>
        <w:t xml:space="preserve">如有分包，投标人投任何一个包的标的，都需单独填写开标一览表</w:t>
      </w:r>
      <w:r>
        <w:rPr>
          <w:rFonts w:hint="eastAsia" w:ascii="宋体" w:hAnsi="宋体" w:eastAsia="宋体" w:cs="宋体"/>
        </w:rPr>
        <w:t xml:space="preserve">。</w:t>
      </w:r>
      <w:r>
        <w:br w:type="page" w:clear="all"/>
      </w:r>
      <w:bookmarkStart w:id="215" w:name="_Toc256000017"/>
      <w:r>
        <w:rPr>
          <w:rFonts w:ascii="宋体" w:hAnsi="宋体" w:eastAsia="宋体" w:cs="宋体"/>
          <w:b/>
          <w:sz w:val="32"/>
        </w:rPr>
        <w:t xml:space="preserve">四、资格证明文件</w:t>
      </w:r>
      <w:bookmarkEnd w:id="215"/>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2.财务状况报告（成立不满一年不需提供）。</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3.依法缴纳税收和社会保障资金的相关材料。</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4.具备履行合同所必需的设备和专业技术能力的书面声明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5.参加政府采购活动前3年内在经营活动中没有重大违法记录的书面声明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6.授权委托书</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pStyle w:val="1308"/>
        <w:ind w:firstLine="512"/>
        <w:spacing w:line="360" w:lineRule="auto"/>
        <w:rPr>
          <w:rFonts w:hint="eastAsia" w:ascii="宋体" w:hAnsi="宋体" w:cs="宋体"/>
          <w:i/>
          <w:spacing w:val="8"/>
          <w:u w:val="single"/>
        </w:rPr>
        <w:outlineLvl w:val="9"/>
      </w:pPr>
      <w:r>
        <w:rPr>
          <w:rFonts w:hint="eastAsia" w:ascii="宋体" w:hAnsi="宋体" w:cs="宋体"/>
          <w:i/>
          <w:spacing w:val="8"/>
          <w:u w:val="single"/>
        </w:rPr>
        <w:t xml:space="preserve">7.资格证明文件的书面承诺</w:t>
      </w:r>
      <w:r>
        <w:rPr>
          <w:rFonts w:hint="eastAsia" w:ascii="宋体" w:hAnsi="宋体"/>
          <w:bCs/>
          <w:i/>
          <w:u w:val="single"/>
        </w:rPr>
        <w:t xml:space="preserve">（格式见后）</w:t>
      </w:r>
      <w:r>
        <w:rPr>
          <w:rFonts w:hint="eastAsia" w:ascii="宋体" w:hAnsi="宋体" w:cs="宋体"/>
          <w:i/>
          <w:spacing w:val="8"/>
          <w:u w:val="single"/>
        </w:rPr>
        <w:t xml:space="preserve">。</w:t>
      </w:r>
      <w:r/>
    </w:p>
    <w:p>
      <w:pPr>
        <w:pStyle w:val="1308"/>
        <w:ind w:firstLine="512"/>
        <w:spacing w:line="360" w:lineRule="auto"/>
        <w:rPr>
          <w:rFonts w:ascii="宋体" w:hAnsi="宋体" w:eastAsia="宋体" w:cs="宋体"/>
          <w:i/>
          <w:spacing w:val="8"/>
          <w:u w:val="single"/>
          <w:lang w:val="en-US" w:eastAsia="zh-CN"/>
        </w:rPr>
        <w:outlineLvl w:val="9"/>
      </w:pPr>
      <w:r>
        <w:rPr>
          <w:rFonts w:hint="eastAsia" w:ascii="宋体" w:hAnsi="宋体" w:eastAsia="宋体" w:cs="宋体"/>
          <w:i/>
          <w:spacing w:val="8"/>
          <w:u w:val="single"/>
          <w:lang w:val="en-US" w:eastAsia="zh-CN"/>
        </w:rPr>
        <w:t xml:space="preserve">8.有效期内的食品经营许可证或者食品生产许可证扫描件。</w:t>
      </w:r>
      <w:r/>
    </w:p>
    <w:p>
      <w:pPr>
        <w:pStyle w:val="1309"/>
        <w:outlineLvl w:val="9"/>
      </w:pPr>
      <w:r>
        <w:br w:type="page" w:clear="all"/>
      </w:r>
      <w:r>
        <w:t xml:space="preserve"> </w:t>
      </w:r>
      <w:r/>
    </w:p>
    <w:p>
      <w:pPr>
        <w:pStyle w:val="1310"/>
        <w:jc w:val="center"/>
        <w:spacing w:before="360" w:after="360" w:line="300" w:lineRule="auto"/>
        <w:rPr>
          <w:rFonts w:ascii="黑体" w:hAnsi="黑体" w:eastAsia="黑体" w:cs="黑体"/>
          <w:b/>
          <w:bCs/>
          <w:sz w:val="36"/>
          <w:szCs w:val="36"/>
        </w:rPr>
        <w:outlineLvl w:val="9"/>
      </w:pPr>
      <w:r>
        <w:rPr>
          <w:rFonts w:ascii="黑体" w:hAnsi="黑体" w:eastAsia="黑体" w:cs="黑体"/>
          <w:b/>
          <w:bCs/>
          <w:sz w:val="36"/>
          <w:szCs w:val="36"/>
        </w:rPr>
        <w:t xml:space="preserve">法人或者其他组织的营业执照等证明文件，自然人的身份证明 </w:t>
      </w:r>
      <w:r/>
    </w:p>
    <w:p>
      <w:pPr>
        <w:pStyle w:val="1310"/>
        <w:spacing w:before="240" w:after="240" w:line="360" w:lineRule="auto"/>
        <w:rPr>
          <w:rFonts w:hint="eastAsia" w:eastAsia="宋体"/>
          <w:lang w:eastAsia="zh-CN"/>
        </w:rPr>
        <w:outlineLvl w:val="9"/>
      </w:pPr>
      <w:r>
        <w:rPr>
          <w:rFonts w:hint="eastAsia" w:eastAsia="宋体"/>
          <w:lang w:eastAsia="zh-CN"/>
        </w:rPr>
      </w:r>
      <w:r/>
    </w:p>
    <w:p>
      <w:pPr>
        <w:pStyle w:val="1310"/>
        <w:spacing w:before="240" w:after="240" w:line="360" w:lineRule="auto"/>
        <w:rPr>
          <w:rFonts w:hint="eastAsia" w:eastAsia="宋体"/>
          <w:lang w:eastAsia="zh-CN"/>
        </w:rPr>
        <w:outlineLvl w:val="9"/>
      </w:pPr>
      <w:r>
        <w:rPr>
          <w:rFonts w:hint="eastAsia" w:eastAsia="宋体"/>
          <w:lang w:eastAsia="zh-CN"/>
        </w:rPr>
      </w:r>
      <w:r/>
    </w:p>
    <w:p>
      <w:pPr>
        <w:pStyle w:val="1310"/>
        <w:spacing w:before="240" w:after="240" w:line="360" w:lineRule="auto"/>
        <w:outlineLvl w:val="9"/>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10"/>
        <w:jc w:val="center"/>
        <w:spacing w:before="240" w:after="240"/>
        <w:outlineLvl w:val="9"/>
      </w:pPr>
      <w:r>
        <w:t xml:space="preserve">  </w:t>
      </w:r>
      <w:r/>
    </w:p>
    <w:p>
      <w:pPr>
        <w:pStyle w:val="1310"/>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财务状况报告（成立不满一年不需要提供）</w:t>
      </w:r>
      <w:r/>
    </w:p>
    <w:p>
      <w:pPr>
        <w:pStyle w:val="1312"/>
        <w:spacing w:line="440" w:lineRule="exact"/>
        <w:rPr>
          <w:spacing w:val="7"/>
        </w:rPr>
        <w:outlineLvl w:val="9"/>
      </w:pPr>
      <w:r>
        <w:t xml:space="preserve">﻿ </w:t>
      </w:r>
      <w:r/>
    </w:p>
    <w:p>
      <w:pPr>
        <w:pStyle w:val="1312"/>
        <w:rPr>
          <w:rFonts w:ascii="黑体" w:hAnsi="黑体" w:eastAsia="黑体" w:cs="黑体"/>
          <w:b/>
          <w:bCs/>
          <w:sz w:val="36"/>
          <w:szCs w:val="36"/>
        </w:rPr>
        <w:outlineLvl w:val="9"/>
      </w:pPr>
      <w:r>
        <w:rPr>
          <w:rFonts w:ascii="黑体" w:hAnsi="黑体" w:eastAsia="黑体" w:cs="黑体"/>
          <w:b/>
          <w:bCs/>
          <w:sz w:val="36"/>
          <w:szCs w:val="36"/>
        </w:rPr>
      </w:r>
      <w:r/>
    </w:p>
    <w:p>
      <w:pPr>
        <w:pStyle w:val="1310"/>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依法缴纳税收和社会保障资金的相关材料</w:t>
      </w:r>
      <w:r/>
    </w:p>
    <w:p>
      <w:pPr>
        <w:pStyle w:val="1314"/>
        <w:jc w:val="center"/>
        <w:outlineLvl w:val="9"/>
      </w:pPr>
      <w:r>
        <w:rPr>
          <w:rFonts w:hint="eastAsia"/>
        </w:rPr>
        <w:t xml:space="preserve">依法缴纳税收和社会保障资金的相关材料</w:t>
      </w:r>
      <w:r/>
    </w:p>
    <w:p>
      <w:pPr>
        <w:pStyle w:val="1315"/>
        <w:rPr>
          <w:spacing w:val="7"/>
        </w:rPr>
        <w:outlineLvl w:val="9"/>
      </w:pPr>
      <w:r>
        <w:br w:type="page" w:clear="all"/>
      </w:r>
      <w:r>
        <w:rPr>
          <w:rFonts w:ascii="宋体" w:hAnsi="宋体" w:eastAsia="宋体" w:cs="宋体"/>
        </w:rPr>
        <w:t xml:space="preserve"> </w:t>
      </w:r>
      <w:r/>
    </w:p>
    <w:p>
      <w:pPr>
        <w:pStyle w:val="1310"/>
        <w:jc w:val="center"/>
        <w:spacing w:before="360" w:after="360" w:line="300" w:lineRule="auto"/>
        <w:rPr>
          <w:rFonts w:ascii="黑体" w:hAnsi="黑体" w:eastAsia="黑体" w:cs="黑体"/>
          <w:b/>
          <w:bCs/>
          <w:sz w:val="36"/>
          <w:szCs w:val="36"/>
        </w:rPr>
        <w:outlineLvl w:val="9"/>
      </w:pPr>
      <w:r>
        <w:rPr>
          <w:rFonts w:ascii="黑体" w:hAnsi="黑体" w:eastAsia="黑体" w:cs="黑体"/>
          <w:b/>
          <w:bCs/>
          <w:sz w:val="36"/>
          <w:szCs w:val="36"/>
        </w:rPr>
        <w:t xml:space="preserve">具备履行合同所必需的设备和专业技术能力的书面声明</w:t>
      </w:r>
      <w:r/>
    </w:p>
    <w:p>
      <w:pPr>
        <w:pStyle w:val="1316"/>
        <w:spacing w:line="360" w:lineRule="auto"/>
        <w:rPr>
          <w:rFonts w:hint="eastAsia" w:ascii="宋体" w:hAnsi="宋体" w:eastAsia="宋体" w:cs="宋体"/>
          <w:lang w:eastAsia="zh-CN"/>
        </w:rPr>
        <w:outlineLvl w:val="9"/>
      </w:pPr>
      <w:r>
        <w:rPr>
          <w:rFonts w:ascii="宋体" w:hAnsi="宋体" w:eastAsia="宋体" w:cs="宋体"/>
        </w:rPr>
        <w:t xml:space="preserve">    我单位郑重声明： 我单位具备履行本项采购合同所必需的设备和专业技术能力。 </w:t>
      </w:r>
      <w:r/>
    </w:p>
    <w:p>
      <w:pPr>
        <w:pStyle w:val="1316"/>
        <w:spacing w:before="210" w:after="210"/>
        <w:rPr>
          <w:rFonts w:ascii="宋体" w:hAnsi="宋体" w:eastAsia="宋体" w:cs="宋体"/>
          <w:sz w:val="21"/>
          <w:szCs w:val="21"/>
        </w:rPr>
        <w:outlineLvl w:val="9"/>
      </w:pPr>
      <w:r>
        <w:rPr>
          <w:rFonts w:ascii="宋体" w:hAnsi="宋体" w:eastAsia="宋体" w:cs="宋体"/>
          <w:sz w:val="21"/>
          <w:szCs w:val="21"/>
        </w:rPr>
        <w:t xml:space="preserve"> 投标单位（加盖公章）：   </w:t>
      </w:r>
      <w:r/>
    </w:p>
    <w:p>
      <w:pPr>
        <w:pStyle w:val="1317"/>
        <w:rPr>
          <w:spacing w:val="7"/>
        </w:rPr>
        <w:outlineLvl w:val="9"/>
      </w:pPr>
      <w:r>
        <w:br w:type="page" w:clear="all"/>
      </w:r>
      <w:r>
        <w:rPr>
          <w:rFonts w:ascii="宋体" w:hAnsi="宋体" w:eastAsia="宋体" w:cs="宋体"/>
          <w:b/>
          <w:sz w:val="28"/>
        </w:rPr>
        <w:t xml:space="preserve"> </w:t>
      </w:r>
      <w:r/>
    </w:p>
    <w:p>
      <w:pPr>
        <w:pStyle w:val="1318"/>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参加政府采购活动前3年内在经营活动中没有重大违法记录的书面声明</w:t>
      </w:r>
      <w:r/>
    </w:p>
    <w:p>
      <w:pPr>
        <w:pStyle w:val="1318"/>
        <w:jc w:val="center"/>
        <w:spacing w:before="320" w:after="320"/>
        <w:rPr>
          <w:rFonts w:ascii="宋体" w:hAnsi="宋体" w:eastAsia="宋体" w:cs="宋体"/>
          <w:sz w:val="32"/>
          <w:szCs w:val="32"/>
        </w:rPr>
        <w:outlineLvl w:val="9"/>
      </w:pPr>
      <w:r>
        <w:rPr>
          <w:rFonts w:ascii="宋体" w:hAnsi="宋体" w:eastAsia="宋体" w:cs="宋体"/>
          <w:sz w:val="32"/>
          <w:szCs w:val="32"/>
        </w:rPr>
        <w:t xml:space="preserve">声明</w:t>
      </w:r>
      <w:r/>
    </w:p>
    <w:p>
      <w:pPr>
        <w:pStyle w:val="1318"/>
        <w:spacing w:before="240" w:after="240"/>
        <w:rPr>
          <w:rFonts w:ascii="宋体" w:hAnsi="宋体" w:eastAsia="宋体" w:cs="宋体"/>
        </w:rPr>
        <w:outlineLvl w:val="9"/>
      </w:pPr>
      <w:r>
        <w:rPr>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r/>
    </w:p>
    <w:p>
      <w:pPr>
        <w:pStyle w:val="1318"/>
        <w:spacing w:before="240" w:after="240"/>
        <w:rPr>
          <w:rFonts w:ascii="宋体" w:hAnsi="宋体" w:eastAsia="宋体" w:cs="宋体"/>
        </w:rPr>
        <w:outlineLvl w:val="9"/>
      </w:pPr>
      <w:r>
        <w:rPr>
          <w:rFonts w:ascii="宋体" w:hAnsi="宋体" w:eastAsia="宋体" w:cs="宋体"/>
        </w:rPr>
        <w:t xml:space="preserve"> </w:t>
      </w:r>
      <w:r/>
    </w:p>
    <w:p>
      <w:pPr>
        <w:pStyle w:val="1318"/>
        <w:jc w:val="center"/>
        <w:spacing w:before="240" w:after="240"/>
        <w:rPr>
          <w:rFonts w:ascii="宋体" w:hAnsi="宋体" w:eastAsia="宋体" w:cs="宋体"/>
        </w:rPr>
        <w:outlineLvl w:val="9"/>
      </w:pPr>
      <w:r>
        <w:rPr>
          <w:rFonts w:ascii="宋体" w:hAnsi="宋体" w:eastAsia="宋体" w:cs="宋体"/>
        </w:rPr>
        <w:t xml:space="preserve"> </w:t>
      </w:r>
      <w:r/>
    </w:p>
    <w:p>
      <w:pPr>
        <w:pStyle w:val="1318"/>
        <w:spacing w:before="240" w:after="240"/>
        <w:rPr>
          <w:rFonts w:ascii="宋体" w:hAnsi="宋体" w:eastAsia="宋体" w:cs="宋体"/>
        </w:rPr>
        <w:outlineLvl w:val="9"/>
      </w:pPr>
      <w:r>
        <w:rPr>
          <w:rFonts w:ascii="宋体" w:hAnsi="宋体" w:eastAsia="宋体" w:cs="宋体"/>
        </w:rPr>
        <w:t xml:space="preserve"> 投标单位（加盖公章）：   </w:t>
      </w:r>
      <w:r/>
    </w:p>
    <w:p>
      <w:pPr>
        <w:pStyle w:val="1319"/>
        <w:rPr>
          <w:spacing w:val="7"/>
        </w:rPr>
        <w:outlineLvl w:val="9"/>
      </w:pPr>
      <w:r>
        <w:t xml:space="preserve"> </w:t>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rPr>
          <w:rFonts w:ascii="宋体" w:hAnsi="宋体" w:eastAsia="宋体" w:cs="宋体"/>
          <w:b/>
          <w:bCs/>
          <w:sz w:val="32"/>
          <w:szCs w:val="32"/>
        </w:rPr>
      </w:pPr>
      <w:r>
        <w:rPr>
          <w:rFonts w:ascii="宋体" w:hAnsi="宋体" w:eastAsia="宋体" w:cs="宋体"/>
          <w:b/>
          <w:bCs/>
          <w:sz w:val="32"/>
          <w:szCs w:val="32"/>
        </w:rPr>
        <w:br w:type="page" w:clear="all"/>
      </w:r>
      <w:r/>
    </w:p>
    <w:p>
      <w:pPr>
        <w:pStyle w:val="1318"/>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授权委托书</w:t>
      </w:r>
      <w:r/>
    </w:p>
    <w:p>
      <w:pPr>
        <w:pStyle w:val="1320"/>
        <w:contextualSpacing/>
        <w:ind w:firstLine="480"/>
        <w:spacing w:line="360" w:lineRule="auto"/>
        <w:outlineLvl w:val="9"/>
      </w:pPr>
      <w:r>
        <w:t xml:space="preserve"> </w:t>
      </w: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216" w:name="sys_STR"/>
      <w:r/>
      <w:bookmarkEnd w:id="216"/>
      <w:r>
        <w:rPr>
          <w:rFonts w:hint="eastAsia" w:ascii="宋体" w:hAnsi="宋体" w:eastAsia="宋体" w:cs="宋体"/>
          <w:lang w:eastAsia="zh-CN"/>
        </w:rPr>
        <w:t xml:space="preserve">（</w:t>
      </w:r>
      <w:r>
        <w:rPr>
          <w:rFonts w:hint="eastAsia" w:ascii="宋体" w:hAnsi="宋体" w:eastAsia="宋体" w:cs="宋体"/>
        </w:rPr>
        <w:t xml:space="preserve">被授权人的姓名</w:t>
      </w:r>
      <w:r>
        <w:rPr>
          <w:rFonts w:hint="eastAsia" w:ascii="宋体" w:hAnsi="宋体" w:eastAsia="宋体" w:cs="宋体"/>
          <w:lang w:eastAsia="zh-CN"/>
        </w:rP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项目采购活动的合法代理人，以本单位名义全权处理一切与该项目采购有关的事务。</w:t>
      </w:r>
      <w:r/>
    </w:p>
    <w:p>
      <w:pPr>
        <w:pStyle w:val="1320"/>
        <w:contextualSpacing/>
        <w:ind w:firstLine="480"/>
        <w:spacing w:line="360" w:lineRule="auto"/>
        <w:outlineLvl w:val="9"/>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320"/>
        <w:contextualSpacing/>
        <w:ind w:firstLine="480"/>
        <w:spacing w:line="360" w:lineRule="auto"/>
        <w:outlineLvl w:val="9"/>
      </w:pPr>
      <w:r>
        <w:t xml:space="preserve"> </w:t>
      </w:r>
      <w:r/>
    </w:p>
    <w:p>
      <w:pPr>
        <w:pStyle w:val="1320"/>
        <w:contextualSpacing/>
        <w:ind w:firstLine="480"/>
        <w:spacing w:line="360" w:lineRule="auto"/>
        <w:outlineLvl w:val="9"/>
      </w:pPr>
      <w:r>
        <w:rPr>
          <w:rFonts w:hint="eastAsia" w:ascii="宋体" w:hAnsi="宋体" w:eastAsia="宋体" w:cs="宋体"/>
        </w:rPr>
        <w:t xml:space="preserve">被授权人身份证号码：</w:t>
      </w:r>
      <w:r>
        <w:t xml:space="preserve">   </w:t>
      </w:r>
      <w:r/>
    </w:p>
    <w:p>
      <w:pPr>
        <w:pStyle w:val="1320"/>
        <w:contextualSpacing/>
        <w:ind w:firstLine="480"/>
        <w:spacing w:line="360" w:lineRule="auto"/>
        <w:outlineLvl w:val="9"/>
      </w:pPr>
      <w:r>
        <w:rPr>
          <w:rFonts w:hint="eastAsia" w:ascii="宋体" w:hAnsi="宋体" w:eastAsia="宋体" w:cs="宋体"/>
        </w:rPr>
        <w:t xml:space="preserve">被授权人联系电话：（手机）</w:t>
      </w:r>
      <w:r>
        <w:t xml:space="preserve">   </w:t>
      </w:r>
      <w:r/>
    </w:p>
    <w:p>
      <w:pPr>
        <w:pStyle w:val="1320"/>
        <w:contextualSpacing/>
        <w:ind w:firstLine="480"/>
        <w:spacing w:line="360" w:lineRule="auto"/>
        <w:outlineLvl w:val="9"/>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320"/>
        <w:contextualSpacing/>
        <w:ind w:firstLine="480"/>
        <w:spacing w:line="360" w:lineRule="auto"/>
        <w:outlineLvl w:val="9"/>
      </w:pPr>
      <w:r>
        <w:rPr>
          <w:rFonts w:hint="eastAsia" w:ascii="宋体" w:hAnsi="宋体" w:eastAsia="宋体" w:cs="宋体"/>
        </w:rPr>
        <w:t xml:space="preserve">单位地址：</w:t>
      </w:r>
      <w:r>
        <w:t xml:space="preserve">   </w:t>
      </w:r>
      <w:r/>
    </w:p>
    <w:p>
      <w:pPr>
        <w:pStyle w:val="1320"/>
        <w:contextualSpacing/>
        <w:ind w:firstLine="480"/>
        <w:spacing w:line="360" w:lineRule="auto"/>
        <w:rPr>
          <w:rFonts w:eastAsia="宋体"/>
        </w:rPr>
        <w:outlineLvl w:val="9"/>
      </w:pPr>
      <w:r>
        <w:rPr>
          <w:rFonts w:hint="eastAsia" w:ascii="宋体" w:hAnsi="宋体" w:eastAsia="宋体" w:cs="宋体"/>
        </w:rPr>
        <w:t xml:space="preserve">日期：</w:t>
      </w:r>
      <w:r>
        <w:t xml:space="preserve"> </w:t>
      </w:r>
      <w:r/>
    </w:p>
    <w:p>
      <w:pPr>
        <w:pStyle w:val="1320"/>
        <w:contextualSpacing/>
        <w:ind w:firstLine="480"/>
        <w:spacing w:line="360" w:lineRule="auto"/>
        <w:rPr>
          <w:rFonts w:eastAsia="宋体"/>
        </w:rPr>
        <w:outlineLvl w:val="9"/>
      </w:pPr>
      <w:r>
        <w:rPr>
          <w:rFonts w:eastAsia="宋体"/>
        </w:rPr>
      </w:r>
      <w:r/>
    </w:p>
    <w:p>
      <w:pPr>
        <w:pStyle w:val="1320"/>
        <w:contextualSpacing/>
        <w:ind w:firstLine="480"/>
        <w:spacing w:line="360" w:lineRule="auto"/>
        <w:rPr>
          <w:rFonts w:ascii="宋体" w:hAnsi="宋体" w:eastAsia="宋体" w:cs="宋体"/>
        </w:rPr>
        <w:outlineLvl w:val="9"/>
      </w:pPr>
      <w:r>
        <w:rPr>
          <w:rFonts w:hint="eastAsia" w:ascii="宋体" w:hAnsi="宋体" w:eastAsia="宋体" w:cs="宋体"/>
        </w:rPr>
        <w:t xml:space="preserve">注：若投标人法定代表人亲自参加的，无需提供授权书原件，则提供本人的身份证原件的扫描件；若授权代表参加的，则提供授权委托书原件、投标人法定代表人身份证、被授权人本人身份证的原件扫描件。</w:t>
      </w:r>
      <w:r/>
    </w:p>
    <w:p>
      <w:pPr>
        <w:pStyle w:val="1320"/>
        <w:spacing w:before="240" w:after="240"/>
        <w:outlineLvl w:val="9"/>
      </w:pPr>
      <w:r>
        <w:t xml:space="preserve">  </w:t>
      </w:r>
      <w:r/>
    </w:p>
    <w:p>
      <w:pPr>
        <w:pStyle w:val="1321"/>
        <w:rPr>
          <w:rFonts w:ascii="宋体" w:hAnsi="宋体" w:eastAsia="宋体" w:cs="宋体"/>
        </w:rPr>
        <w:outlineLvl w:val="9"/>
      </w:pPr>
      <w:r>
        <w:rPr>
          <w:rFonts w:ascii="宋体" w:hAnsi="宋体" w:eastAsia="宋体" w:cs="宋体"/>
          <w:b/>
          <w:sz w:val="28"/>
        </w:rPr>
        <w:t xml:space="preserve"> </w:t>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rPr>
          <w:rFonts w:ascii="宋体" w:hAnsi="宋体" w:eastAsia="宋体" w:cs="宋体"/>
          <w:b/>
          <w:bCs/>
          <w:sz w:val="32"/>
          <w:szCs w:val="32"/>
        </w:rPr>
      </w:pPr>
      <w:r>
        <w:rPr>
          <w:rFonts w:ascii="宋体" w:hAnsi="宋体" w:eastAsia="宋体" w:cs="宋体"/>
          <w:b/>
          <w:bCs/>
          <w:sz w:val="32"/>
          <w:szCs w:val="32"/>
        </w:rPr>
        <w:br w:type="page" w:clear="all"/>
      </w:r>
      <w:r/>
    </w:p>
    <w:p>
      <w:pPr>
        <w:pStyle w:val="1318"/>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关于资格证明文件的书面承诺</w:t>
      </w:r>
      <w:r/>
    </w:p>
    <w:p>
      <w:pPr>
        <w:pStyle w:val="1322"/>
        <w:spacing w:before="240" w:after="240"/>
        <w:rPr>
          <w:rFonts w:ascii="宋体" w:hAnsi="宋体" w:eastAsia="宋体" w:cs="宋体"/>
        </w:rPr>
        <w:outlineLvl w:val="9"/>
      </w:pPr>
      <w:r>
        <w:rPr>
          <w:rFonts w:ascii="宋体" w:hAnsi="宋体" w:eastAsia="宋体" w:cs="宋体"/>
        </w:rPr>
        <w:t xml:space="preserve"> </w:t>
      </w:r>
      <w:r/>
    </w:p>
    <w:p>
      <w:pPr>
        <w:pStyle w:val="1322"/>
        <w:spacing w:before="240" w:after="240" w:line="360" w:lineRule="auto"/>
        <w:rPr>
          <w:rFonts w:ascii="宋体" w:hAnsi="宋体" w:eastAsia="宋体" w:cs="宋体"/>
        </w:rPr>
        <w:outlineLvl w:val="9"/>
      </w:pPr>
      <w:r>
        <w:rPr>
          <w:rFonts w:ascii="宋体" w:hAnsi="宋体" w:eastAsia="宋体" w:cs="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22"/>
        <w:spacing w:before="240" w:after="240" w:line="360" w:lineRule="auto"/>
        <w:rPr>
          <w:rFonts w:ascii="宋体" w:hAnsi="宋体" w:eastAsia="宋体" w:cs="宋体"/>
        </w:rPr>
        <w:outlineLvl w:val="9"/>
      </w:pPr>
      <w:r>
        <w:rPr>
          <w:rFonts w:ascii="宋体" w:hAnsi="宋体" w:eastAsia="宋体" w:cs="宋体"/>
        </w:rPr>
        <w:t xml:space="preserve"> </w:t>
      </w:r>
      <w:r/>
    </w:p>
    <w:p>
      <w:pPr>
        <w:pStyle w:val="1322"/>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322"/>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322"/>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322"/>
        <w:spacing w:before="240" w:after="240" w:line="360" w:lineRule="auto"/>
        <w:rPr>
          <w:rFonts w:ascii="宋体" w:hAnsi="宋体" w:eastAsia="宋体" w:cs="宋体"/>
        </w:rPr>
        <w:outlineLvl w:val="9"/>
      </w:pPr>
      <w:r>
        <w:rPr>
          <w:rFonts w:ascii="宋体" w:hAnsi="宋体" w:eastAsia="宋体" w:cs="宋体"/>
        </w:rPr>
        <w:t xml:space="preserve"> 投标单位（加盖公章）：</w:t>
      </w:r>
      <w:r/>
    </w:p>
    <w:p>
      <w:pPr>
        <w:pStyle w:val="1323"/>
        <w:jc w:val="center"/>
        <w:rPr>
          <w:rFonts w:ascii="宋体" w:hAnsi="宋体" w:eastAsia="宋体" w:cs="宋体"/>
          <w:b/>
          <w:sz w:val="28"/>
        </w:rPr>
        <w:outlineLvl w:val="9"/>
      </w:pPr>
      <w:r>
        <w:rPr>
          <w:rFonts w:ascii="宋体" w:hAnsi="宋体" w:eastAsia="宋体" w:cs="宋体"/>
        </w:rPr>
        <w:br w:type="page" w:clear="all"/>
      </w:r>
      <w:r>
        <w:rPr>
          <w:rFonts w:ascii="宋体" w:hAnsi="宋体" w:eastAsia="宋体" w:cs="宋体"/>
          <w:b/>
          <w:sz w:val="28"/>
        </w:rPr>
        <w:t xml:space="preserve">投标人具有有效期内的食品经营许可证或者食品生产许可证。</w:t>
      </w:r>
      <w:r/>
    </w:p>
    <w:p>
      <w:pPr>
        <w:pStyle w:val="1322"/>
        <w:spacing w:before="240" w:after="240"/>
        <w:rPr>
          <w:rFonts w:ascii="宋体" w:hAnsi="宋体" w:eastAsia="宋体" w:cs="宋体"/>
        </w:rPr>
        <w:outlineLvl w:val="9"/>
      </w:pPr>
      <w:r>
        <w:rPr>
          <w:rFonts w:ascii="宋体" w:hAnsi="宋体" w:eastAsia="宋体" w:cs="宋体"/>
        </w:rPr>
        <w:t xml:space="preserve">   </w:t>
      </w:r>
      <w:r/>
    </w:p>
    <w:p>
      <w:pPr>
        <w:pStyle w:val="1321"/>
        <w:outlineLvl w:val="9"/>
      </w:pPr>
      <w:r>
        <w:br w:type="page" w:clear="all"/>
      </w:r>
      <w:r>
        <w:rPr>
          <w:rFonts w:ascii="宋体" w:hAnsi="宋体" w:eastAsia="宋体" w:cs="宋体"/>
          <w:b/>
          <w:sz w:val="28"/>
        </w:rPr>
        <w:t xml:space="preserve">中小企业声明函</w:t>
      </w:r>
      <w:r/>
    </w:p>
    <w:p>
      <w:pPr>
        <w:pStyle w:val="1343"/>
        <w:jc w:val="center"/>
        <w:spacing w:before="320" w:after="320"/>
        <w:rPr>
          <w:rFonts w:ascii="宋体" w:hAnsi="宋体" w:eastAsia="宋体" w:cs="宋体"/>
          <w:sz w:val="32"/>
          <w:szCs w:val="32"/>
        </w:rPr>
        <w:outlineLvl w:val="9"/>
      </w:pPr>
      <w:r>
        <w:rPr>
          <w:rFonts w:ascii="宋体" w:hAnsi="宋体" w:eastAsia="宋体" w:cs="宋体"/>
          <w:sz w:val="32"/>
          <w:szCs w:val="32"/>
        </w:rPr>
        <w:t xml:space="preserve">中小企业声明函（服务）</w:t>
      </w:r>
      <w:r/>
    </w:p>
    <w:p>
      <w:pPr>
        <w:pStyle w:val="1343"/>
        <w:spacing w:before="240" w:after="240"/>
        <w:rPr>
          <w:rFonts w:ascii="宋体" w:hAnsi="宋体" w:eastAsia="宋体" w:cs="宋体"/>
        </w:rPr>
        <w:outlineLvl w:val="9"/>
      </w:pPr>
      <w:r>
        <w:rPr>
          <w:rFonts w:ascii="宋体" w:hAnsi="宋体" w:eastAsia="宋体" w:cs="宋体"/>
        </w:rPr>
        <w:t xml:space="preserve"> </w:t>
      </w:r>
      <w:r/>
    </w:p>
    <w:p>
      <w:pPr>
        <w:pStyle w:val="1325"/>
        <w:ind w:firstLine="480"/>
        <w:spacing w:before="240" w:after="240"/>
        <w:rPr>
          <w:rFonts w:ascii="宋体" w:hAnsi="宋体" w:eastAsia="宋体" w:cs="宋体"/>
        </w:rPr>
        <w:outlineLvl w:val="9"/>
      </w:pPr>
      <w:r>
        <w:rPr>
          <w:rFonts w:ascii="宋体" w:hAnsi="宋体" w:eastAsia="宋体" w:cs="宋体"/>
        </w:rPr>
        <w:t xml:space="preserve">本公司郑重声明，根据《政府采购促进中小企业发展管理办法》 </w:t>
      </w:r>
      <w:r>
        <w:rPr>
          <w:rFonts w:hint="eastAsia" w:ascii="宋体" w:hAnsi="宋体" w:eastAsia="宋体" w:cs="宋体"/>
          <w:lang w:eastAsia="zh-CN"/>
        </w:rPr>
        <w:t xml:space="preserve">（</w:t>
      </w:r>
      <w:r>
        <w:rPr>
          <w:rFonts w:ascii="宋体" w:hAnsi="宋体" w:eastAsia="宋体" w:cs="宋体"/>
        </w:rPr>
        <w:t xml:space="preserve">财库〔2020〕46号</w:t>
      </w:r>
      <w:r>
        <w:rPr>
          <w:rFonts w:hint="eastAsia" w:ascii="宋体" w:hAnsi="宋体" w:eastAsia="宋体" w:cs="宋体"/>
          <w:lang w:eastAsia="zh-CN"/>
        </w:rPr>
        <w:t xml:space="preserve">）</w:t>
      </w:r>
      <w:r>
        <w:rPr>
          <w:rFonts w:ascii="宋体" w:hAnsi="宋体" w:eastAsia="宋体" w:cs="宋体"/>
        </w:rPr>
        <w:t xml:space="preserve">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p>
    <w:p>
      <w:pPr>
        <w:pStyle w:val="1355"/>
        <w:spacing w:line="440" w:lineRule="exact"/>
        <w:rPr>
          <w:rFonts w:ascii="宋体" w:hAnsi="宋体" w:eastAsia="宋体" w:cs="宋体"/>
        </w:rPr>
        <w:outlineLvl w:val="9"/>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b/>
          <w:bCs/>
          <w:szCs w:val="21"/>
          <w:u w:val="single"/>
          <w:lang w:val="en-US" w:eastAsia="zh-CN"/>
        </w:rPr>
        <w:t xml:space="preserve">批发</w:t>
      </w:r>
      <w:r>
        <w:rPr>
          <w:rFonts w:hint="eastAsia" w:ascii="宋体" w:hAnsi="宋体" w:cs="宋体"/>
          <w:b/>
          <w:bCs/>
          <w:szCs w:val="21"/>
          <w:u w:val="single"/>
        </w:rPr>
        <w:t xml:space="preserve">业</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 人，营业收入为 万元，资产总额为 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25"/>
        <w:ind w:firstLine="480"/>
        <w:spacing w:before="240" w:after="240"/>
        <w:rPr>
          <w:rFonts w:ascii="宋体" w:hAnsi="宋体" w:eastAsia="宋体" w:cs="宋体"/>
        </w:rPr>
        <w:outlineLvl w:val="9"/>
      </w:pPr>
      <w:r>
        <w:rPr>
          <w:rFonts w:ascii="宋体" w:hAnsi="宋体" w:eastAsia="宋体" w:cs="宋体"/>
        </w:rPr>
        <w:t xml:space="preserve">以上企业，不属于大企业的分支机构，不存在控股股东为大企业的情形，也不存在与大企业的负责人为同一人的情形。 </w:t>
      </w:r>
      <w:r/>
    </w:p>
    <w:p>
      <w:pPr>
        <w:pStyle w:val="1325"/>
        <w:ind w:firstLine="480"/>
        <w:spacing w:before="240" w:after="240"/>
        <w:rPr>
          <w:rFonts w:ascii="宋体" w:hAnsi="宋体" w:eastAsia="宋体" w:cs="宋体"/>
        </w:rPr>
        <w:outlineLvl w:val="9"/>
      </w:pPr>
      <w:r>
        <w:rPr>
          <w:rFonts w:ascii="宋体" w:hAnsi="宋体" w:eastAsia="宋体" w:cs="宋体"/>
        </w:rPr>
        <w:t xml:space="preserve">本企业对上述声明内容的真实性负责。如有虚假，将依法承担相应责任。 </w:t>
      </w:r>
      <w:r/>
    </w:p>
    <w:p>
      <w:pPr>
        <w:pStyle w:val="1325"/>
        <w:spacing w:before="240" w:after="240"/>
        <w:rPr>
          <w:rFonts w:ascii="宋体" w:hAnsi="宋体" w:eastAsia="宋体" w:cs="宋体"/>
        </w:rPr>
        <w:outlineLvl w:val="9"/>
      </w:pPr>
      <w:r>
        <w:rPr>
          <w:rFonts w:ascii="宋体" w:hAnsi="宋体" w:eastAsia="宋体" w:cs="宋体"/>
        </w:rPr>
        <w:t xml:space="preserve">企业名称（盖章）：   </w:t>
      </w:r>
      <w:r/>
    </w:p>
    <w:p>
      <w:pPr>
        <w:pStyle w:val="1325"/>
        <w:spacing w:before="240" w:after="240"/>
        <w:rPr>
          <w:rFonts w:ascii="宋体" w:hAnsi="宋体" w:eastAsia="宋体" w:cs="宋体"/>
        </w:rPr>
        <w:outlineLvl w:val="9"/>
      </w:pPr>
      <w:r>
        <w:rPr>
          <w:rFonts w:ascii="宋体" w:hAnsi="宋体" w:eastAsia="宋体" w:cs="宋体"/>
        </w:rPr>
        <w:t xml:space="preserve">日期：   </w:t>
      </w:r>
      <w:r/>
    </w:p>
    <w:p>
      <w:pPr>
        <w:pStyle w:val="1325"/>
        <w:spacing w:before="240" w:after="240"/>
        <w:rPr>
          <w:rFonts w:hint="eastAsia" w:ascii="宋体" w:hAnsi="宋体" w:eastAsia="宋体" w:cs="宋体"/>
          <w:lang w:eastAsia="zh-CN"/>
        </w:rPr>
        <w:outlineLvl w:val="9"/>
      </w:pPr>
      <w:r>
        <w:rPr>
          <w:rFonts w:hint="eastAsia" w:ascii="宋体" w:hAnsi="宋体" w:eastAsia="宋体" w:cs="宋体"/>
          <w:lang w:eastAsia="zh-CN"/>
        </w:rPr>
      </w:r>
      <w:r/>
    </w:p>
    <w:p>
      <w:pPr>
        <w:pStyle w:val="1325"/>
        <w:spacing w:before="240" w:after="240"/>
        <w:rPr>
          <w:rFonts w:ascii="宋体" w:hAnsi="宋体" w:eastAsia="宋体" w:cs="宋体"/>
        </w:rPr>
        <w:outlineLvl w:val="9"/>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25"/>
        <w:spacing w:before="240" w:after="240"/>
        <w:rPr>
          <w:rFonts w:ascii="宋体" w:hAnsi="宋体" w:eastAsia="宋体" w:cs="宋体"/>
        </w:rPr>
        <w:outlineLvl w:val="9"/>
      </w:pPr>
      <w:r>
        <w:rPr>
          <w:rFonts w:ascii="宋体" w:hAnsi="宋体" w:eastAsia="宋体" w:cs="宋体"/>
        </w:rPr>
        <w:t xml:space="preserve">备注：1.从业人员、营业收入、资产总额填报上一年度数据，无上一年度数据的新成立企业可不填报。</w:t>
      </w:r>
      <w:r/>
    </w:p>
    <w:p>
      <w:pPr>
        <w:pStyle w:val="1325"/>
        <w:spacing w:before="240" w:after="240"/>
        <w:rPr>
          <w:rFonts w:ascii="宋体" w:hAnsi="宋体" w:eastAsia="宋体" w:cs="宋体"/>
        </w:rPr>
        <w:outlineLvl w:val="9"/>
      </w:pPr>
      <w:r>
        <w:rPr>
          <w:rFonts w:ascii="宋体" w:hAnsi="宋体" w:eastAsia="宋体" w:cs="宋体"/>
        </w:rPr>
        <w:t xml:space="preserve">2.涉及多个采购标的的</w:t>
      </w:r>
      <w:r>
        <w:rPr>
          <w:rFonts w:hint="eastAsia" w:ascii="宋体" w:hAnsi="宋体" w:eastAsia="宋体" w:cs="宋体"/>
          <w:lang w:eastAsia="zh-CN"/>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w:t>
      </w:r>
      <w:r>
        <w:rPr>
          <w:rFonts w:hint="eastAsia" w:ascii="宋体" w:hAnsi="宋体" w:eastAsia="宋体" w:cs="宋体"/>
          <w:b/>
          <w:bCs/>
          <w:lang w:eastAsia="zh-CN"/>
        </w:rPr>
        <w:t xml:space="preserve">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p>
    <w:p>
      <w:pPr>
        <w:pStyle w:val="1325"/>
        <w:spacing w:before="240" w:after="240"/>
        <w:rPr>
          <w:rFonts w:ascii="宋体" w:hAnsi="宋体" w:eastAsia="宋体" w:cs="宋体"/>
        </w:rPr>
        <w:outlineLvl w:val="9"/>
      </w:pPr>
      <w:r>
        <w:rPr>
          <w:rFonts w:hint="eastAsia" w:ascii="宋体" w:hAnsi="宋体" w:eastAsia="宋体" w:cs="宋体"/>
          <w:lang w:val="en-US" w:eastAsia="zh-CN"/>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p>
    <w:p>
      <w:pPr>
        <w:pStyle w:val="1325"/>
        <w:spacing w:line="440" w:lineRule="exact"/>
        <w:rPr>
          <w:rFonts w:ascii="宋体" w:hAnsi="宋体" w:eastAsia="宋体" w:cs="宋体"/>
          <w:lang w:val="en-US" w:eastAsia="zh-CN"/>
        </w:rPr>
        <w:outlineLvl w:val="9"/>
      </w:pPr>
      <w:r>
        <w:rPr>
          <w:rFonts w:hint="eastAsia" w:ascii="宋体" w:hAnsi="宋体" w:eastAsia="宋体" w:cs="宋体"/>
          <w:lang w:val="en-US" w:eastAsia="zh-CN"/>
        </w:rPr>
        <w:t xml:space="preserve">4.</w:t>
      </w:r>
      <w:r>
        <w:rPr>
          <w:rFonts w:ascii="宋体" w:hAnsi="宋体" w:eastAsia="宋体" w:cs="宋体"/>
          <w:lang w:val="en-US" w:eastAsia="zh-CN"/>
        </w:rPr>
        <w:t xml:space="preserve">若供应商对照《政府采购促进中小企业发展管理办法》 </w:t>
      </w:r>
      <w:r>
        <w:rPr>
          <w:rFonts w:hint="eastAsia" w:ascii="宋体" w:hAnsi="宋体" w:eastAsia="宋体" w:cs="宋体"/>
          <w:lang w:val="en-US" w:eastAsia="zh-CN"/>
        </w:rPr>
        <w:t xml:space="preserve">（</w:t>
      </w:r>
      <w:r>
        <w:rPr>
          <w:rFonts w:ascii="宋体" w:hAnsi="宋体" w:eastAsia="宋体" w:cs="宋体"/>
          <w:lang w:val="en-US" w:eastAsia="zh-CN"/>
        </w:rPr>
        <w:t xml:space="preserve">财库〔2020〕46号</w:t>
      </w:r>
      <w:r>
        <w:rPr>
          <w:rFonts w:hint="eastAsia" w:ascii="宋体" w:hAnsi="宋体" w:eastAsia="宋体" w:cs="宋体"/>
          <w:lang w:val="en-US" w:eastAsia="zh-CN"/>
        </w:rPr>
        <w:t xml:space="preserve">）</w:t>
      </w:r>
      <w:r>
        <w:rPr>
          <w:rFonts w:ascii="宋体" w:hAnsi="宋体" w:eastAsia="宋体" w:cs="宋体"/>
          <w:lang w:val="en-US" w:eastAsia="zh-CN"/>
        </w:rPr>
        <w:t xml:space="preserve">中的规定，明确不符合</w:t>
      </w:r>
      <w:r>
        <w:rPr>
          <w:rFonts w:hint="eastAsia" w:ascii="宋体" w:hAnsi="宋体" w:eastAsia="宋体" w:cs="宋体"/>
          <w:lang w:val="en-US" w:eastAsia="zh-CN"/>
        </w:rPr>
        <w:t xml:space="preserve">中小企业</w:t>
      </w:r>
      <w:r>
        <w:rPr>
          <w:rFonts w:ascii="宋体" w:hAnsi="宋体" w:eastAsia="宋体" w:cs="宋体"/>
          <w:lang w:val="en-US" w:eastAsia="zh-CN"/>
        </w:rPr>
        <w:t xml:space="preserve">的，则无需提供此声明函。 </w:t>
      </w:r>
      <w:r/>
    </w:p>
    <w:p>
      <w:pPr>
        <w:pStyle w:val="1325"/>
        <w:spacing w:line="440" w:lineRule="exact"/>
        <w:rPr>
          <w:rFonts w:ascii="宋体" w:hAnsi="宋体" w:eastAsia="宋体" w:cs="宋体"/>
          <w:lang w:val="en-US" w:eastAsia="zh-CN"/>
        </w:rPr>
        <w:outlineLvl w:val="9"/>
      </w:pPr>
      <w:r>
        <w:rPr>
          <w:rFonts w:ascii="宋体" w:hAnsi="宋体" w:eastAsia="宋体" w:cs="宋体"/>
          <w:lang w:val="en-US" w:eastAsia="zh-CN"/>
        </w:rPr>
      </w:r>
      <w:r/>
    </w:p>
    <w:p>
      <w:pPr>
        <w:pStyle w:val="1325"/>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325"/>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325"/>
        <w:spacing w:line="440" w:lineRule="exact"/>
        <w:rPr>
          <w:rFonts w:ascii="宋体" w:hAnsi="宋体" w:eastAsia="宋体" w:cs="宋体"/>
        </w:rPr>
        <w:outlineLvl w:val="9"/>
      </w:pPr>
      <w:r>
        <w:rPr>
          <w:rFonts w:ascii="宋体" w:hAnsi="宋体" w:eastAsia="宋体" w:cs="宋体"/>
        </w:rPr>
        <w:t xml:space="preserve">附：中小企业划型标准规定</w:t>
      </w:r>
      <w:r/>
    </w:p>
    <w:p>
      <w:pPr>
        <w:pStyle w:val="1325"/>
        <w:spacing w:before="240" w:after="240"/>
        <w:rPr>
          <w:rFonts w:ascii="宋体" w:hAnsi="宋体" w:eastAsia="宋体" w:cs="宋体"/>
        </w:rPr>
        <w:outlineLvl w:val="9"/>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25"/>
        <w:spacing w:before="240" w:after="240"/>
        <w:rPr>
          <w:rFonts w:ascii="宋体" w:hAnsi="宋体" w:eastAsia="宋体" w:cs="宋体"/>
        </w:rPr>
        <w:outlineLvl w:val="9"/>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5"/>
        <w:spacing w:line="440" w:lineRule="exact"/>
        <w:rPr>
          <w:rFonts w:ascii="宋体" w:hAnsi="宋体" w:eastAsia="宋体" w:cs="宋体"/>
        </w:rPr>
        <w:outlineLvl w:val="9"/>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25"/>
        <w:spacing w:line="440" w:lineRule="exact"/>
        <w:rPr>
          <w:rFonts w:hint="eastAsia" w:ascii="宋体" w:hAnsi="宋体" w:eastAsia="宋体" w:cs="宋体"/>
        </w:rPr>
        <w:outlineLvl w:val="9"/>
      </w:pPr>
      <w:r>
        <w:rPr>
          <w:rFonts w:hint="eastAsia" w:ascii="宋体" w:hAnsi="宋体" w:eastAsia="宋体" w:cs="宋体"/>
        </w:rPr>
      </w:r>
      <w:r/>
    </w:p>
    <w:p>
      <w:pPr>
        <w:pStyle w:val="1321"/>
        <w:rPr>
          <w:rFonts w:hint="eastAsia"/>
          <w:lang w:eastAsia="zh-CN"/>
        </w:rPr>
        <w:outlineLvl w:val="9"/>
      </w:pPr>
      <w:r>
        <w:br w:type="page" w:clear="all"/>
      </w:r>
      <w:r>
        <w:rPr>
          <w:rFonts w:ascii="宋体" w:hAnsi="宋体" w:eastAsia="宋体" w:cs="宋体"/>
          <w:b/>
          <w:sz w:val="28"/>
        </w:rPr>
        <w:t xml:space="preserve">残疾人福利性单位声明函</w:t>
      </w:r>
      <w:r/>
    </w:p>
    <w:p>
      <w:pPr>
        <w:pStyle w:val="1327"/>
        <w:spacing w:before="240" w:after="240"/>
        <w:rPr>
          <w:rFonts w:ascii="宋体" w:hAnsi="宋体" w:eastAsia="宋体" w:cs="宋体"/>
        </w:rPr>
        <w:outlineLvl w:val="9"/>
      </w:pPr>
      <w:r>
        <w:rPr>
          <w:rFonts w:ascii="宋体" w:hAnsi="宋体" w:eastAsia="宋体" w:cs="宋体"/>
        </w:rPr>
        <w:t xml:space="preserve"> </w:t>
      </w:r>
      <w:r/>
    </w:p>
    <w:p>
      <w:pPr>
        <w:pStyle w:val="1327"/>
        <w:jc w:val="center"/>
        <w:spacing w:before="320" w:after="320"/>
        <w:rPr>
          <w:rFonts w:ascii="宋体" w:hAnsi="宋体" w:eastAsia="宋体" w:cs="宋体"/>
          <w:sz w:val="32"/>
          <w:szCs w:val="32"/>
        </w:rPr>
        <w:outlineLvl w:val="9"/>
      </w:pPr>
      <w:r>
        <w:rPr>
          <w:rFonts w:ascii="宋体" w:hAnsi="宋体" w:eastAsia="宋体" w:cs="宋体"/>
          <w:sz w:val="32"/>
          <w:szCs w:val="32"/>
        </w:rPr>
        <w:t xml:space="preserve">残疾人福利性单位声明函</w:t>
      </w:r>
      <w:r/>
    </w:p>
    <w:p>
      <w:pPr>
        <w:pStyle w:val="1327"/>
        <w:spacing w:before="240" w:after="240"/>
        <w:rPr>
          <w:rFonts w:ascii="宋体" w:hAnsi="宋体" w:eastAsia="宋体" w:cs="宋体"/>
        </w:rPr>
        <w:outlineLvl w:val="9"/>
      </w:pPr>
      <w:r>
        <w:rPr>
          <w:rFonts w:ascii="宋体" w:hAnsi="宋体" w:eastAsia="宋体" w:cs="宋体"/>
        </w:rPr>
        <w:t xml:space="preserve"> </w:t>
      </w:r>
      <w:r/>
    </w:p>
    <w:p>
      <w:pPr>
        <w:pStyle w:val="1327"/>
        <w:spacing w:before="240" w:after="240"/>
        <w:rPr>
          <w:rFonts w:ascii="宋体" w:hAnsi="宋体" w:eastAsia="宋体" w:cs="宋体"/>
        </w:rPr>
        <w:outlineLvl w:val="9"/>
      </w:pPr>
      <w:r>
        <w:rPr>
          <w:rFonts w:ascii="宋体" w:hAnsi="宋体" w:eastAsia="宋体" w:cs="宋体"/>
        </w:rPr>
        <w:t xml:space="preserve"> </w:t>
      </w:r>
      <w:r/>
    </w:p>
    <w:p>
      <w:pPr>
        <w:pStyle w:val="1327"/>
        <w:spacing w:before="240" w:after="240"/>
        <w:rPr>
          <w:rFonts w:ascii="宋体" w:hAnsi="宋体" w:eastAsia="宋体" w:cs="宋体"/>
        </w:rPr>
        <w:outlineLvl w:val="9"/>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27"/>
        <w:spacing w:before="240" w:after="240"/>
        <w:rPr>
          <w:rFonts w:ascii="宋体" w:hAnsi="宋体" w:eastAsia="宋体" w:cs="宋体"/>
        </w:rPr>
        <w:outlineLvl w:val="9"/>
      </w:pPr>
      <w:r>
        <w:rPr>
          <w:rFonts w:ascii="宋体" w:hAnsi="宋体" w:eastAsia="宋体" w:cs="宋体"/>
        </w:rPr>
        <w:t xml:space="preserve">本单位对上述声明的真实性负责。如有虚假，将依法承担相应责任。</w:t>
      </w:r>
      <w:r/>
    </w:p>
    <w:p>
      <w:pPr>
        <w:pStyle w:val="1327"/>
        <w:jc w:val="center"/>
        <w:spacing w:before="240" w:after="240"/>
        <w:rPr>
          <w:rFonts w:ascii="宋体" w:hAnsi="宋体" w:eastAsia="宋体" w:cs="宋体"/>
        </w:rPr>
        <w:outlineLvl w:val="9"/>
      </w:pPr>
      <w:r>
        <w:rPr>
          <w:rFonts w:ascii="宋体" w:hAnsi="宋体" w:eastAsia="宋体" w:cs="宋体"/>
        </w:rPr>
        <w:t xml:space="preserve"> </w:t>
      </w:r>
      <w:r/>
    </w:p>
    <w:p>
      <w:pPr>
        <w:pStyle w:val="1327"/>
        <w:jc w:val="center"/>
        <w:spacing w:before="240" w:after="240"/>
        <w:rPr>
          <w:rFonts w:ascii="宋体" w:hAnsi="宋体" w:eastAsia="宋体" w:cs="宋体"/>
        </w:rPr>
        <w:outlineLvl w:val="9"/>
      </w:pPr>
      <w:r>
        <w:rPr>
          <w:rFonts w:ascii="宋体" w:hAnsi="宋体" w:eastAsia="宋体" w:cs="宋体"/>
        </w:rPr>
        <w:t xml:space="preserve"> </w:t>
      </w:r>
      <w:r/>
    </w:p>
    <w:p>
      <w:pPr>
        <w:pStyle w:val="1327"/>
        <w:jc w:val="center"/>
        <w:spacing w:before="240" w:after="240"/>
        <w:rPr>
          <w:rFonts w:ascii="宋体" w:hAnsi="宋体" w:eastAsia="宋体" w:cs="宋体"/>
        </w:rPr>
        <w:outlineLvl w:val="9"/>
      </w:pPr>
      <w:r>
        <w:rPr>
          <w:rFonts w:ascii="宋体" w:hAnsi="宋体" w:eastAsia="宋体" w:cs="宋体"/>
        </w:rPr>
        <w:t xml:space="preserve"> </w:t>
      </w:r>
      <w:r/>
    </w:p>
    <w:p>
      <w:pPr>
        <w:pStyle w:val="1327"/>
        <w:spacing w:before="240" w:after="240"/>
        <w:rPr>
          <w:rFonts w:ascii="宋体" w:hAnsi="宋体" w:eastAsia="宋体" w:cs="宋体"/>
        </w:rPr>
        <w:outlineLvl w:val="9"/>
      </w:pPr>
      <w:r>
        <w:rPr>
          <w:rFonts w:ascii="宋体" w:hAnsi="宋体" w:eastAsia="宋体" w:cs="宋体"/>
        </w:rPr>
        <w:t xml:space="preserve">单位名称（盖章）：   </w:t>
      </w:r>
      <w:r/>
    </w:p>
    <w:p>
      <w:pPr>
        <w:pStyle w:val="1327"/>
        <w:spacing w:before="240" w:after="240"/>
        <w:rPr>
          <w:rFonts w:ascii="宋体" w:hAnsi="宋体" w:eastAsia="宋体" w:cs="宋体"/>
        </w:rPr>
        <w:outlineLvl w:val="9"/>
      </w:pPr>
      <w:r>
        <w:rPr>
          <w:rFonts w:ascii="宋体" w:hAnsi="宋体" w:eastAsia="宋体" w:cs="宋体"/>
        </w:rPr>
        <w:t xml:space="preserve">日期：   </w:t>
      </w:r>
      <w:r/>
    </w:p>
    <w:p>
      <w:pPr>
        <w:pStyle w:val="1327"/>
        <w:spacing w:before="240" w:after="240"/>
        <w:rPr>
          <w:rFonts w:ascii="宋体" w:hAnsi="宋体" w:eastAsia="宋体" w:cs="宋体"/>
        </w:rPr>
        <w:outlineLvl w:val="9"/>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27"/>
        <w:spacing w:before="240" w:after="240"/>
        <w:rPr>
          <w:rFonts w:ascii="宋体" w:hAnsi="宋体" w:eastAsia="宋体" w:cs="宋体"/>
        </w:rPr>
        <w:outlineLvl w:val="9"/>
      </w:pPr>
      <w:r>
        <w:rPr>
          <w:rFonts w:ascii="宋体" w:hAnsi="宋体" w:eastAsia="宋体" w:cs="宋体"/>
        </w:rPr>
        <w:t xml:space="preserve">供应商提供的《残疾人福利性单位声明函》与事实不符的，依照《政府采购法》第七十七条第一款的规定追究法律责任。</w:t>
      </w:r>
      <w:r/>
    </w:p>
    <w:p>
      <w:pPr>
        <w:pStyle w:val="1327"/>
        <w:spacing w:before="240" w:after="240"/>
        <w:rPr>
          <w:rFonts w:ascii="宋体" w:hAnsi="宋体" w:eastAsia="宋体" w:cs="宋体"/>
        </w:rPr>
        <w:outlineLvl w:val="9"/>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27"/>
        <w:spacing w:before="240" w:after="240"/>
        <w:rPr>
          <w:rFonts w:ascii="宋体" w:hAnsi="宋体" w:eastAsia="宋体" w:cs="宋体"/>
        </w:rPr>
        <w:outlineLvl w:val="9"/>
      </w:pPr>
      <w:r>
        <w:rPr>
          <w:rFonts w:hint="eastAsia" w:ascii="宋体" w:hAnsi="宋体" w:eastAsia="宋体" w:cs="宋体"/>
          <w:lang w:eastAsia="zh-CN"/>
        </w:rPr>
        <w:t xml:space="preserve">2.</w:t>
      </w:r>
      <w:r>
        <w:rPr>
          <w:rFonts w:ascii="宋体" w:hAnsi="宋体" w:eastAsia="宋体" w:cs="宋体"/>
        </w:rPr>
        <w:t xml:space="preserve">若供应商对照《关于促进残疾人就业政府采购政策的通知》（财库〔2017〕141号）中的规定，明确不符合残疾人福利性单位条件的，则无需提供此声明函。 </w:t>
      </w:r>
      <w:r/>
    </w:p>
    <w:p>
      <w:pPr>
        <w:pStyle w:val="1321"/>
        <w:outlineLvl w:val="9"/>
      </w:pPr>
      <w:r>
        <w:br w:type="page" w:clear="all"/>
      </w:r>
      <w:r>
        <w:rPr>
          <w:rFonts w:ascii="宋体" w:hAnsi="宋体" w:eastAsia="宋体" w:cs="宋体"/>
          <w:b/>
          <w:sz w:val="28"/>
        </w:rPr>
        <w:t xml:space="preserve">监狱企业的证明文件</w:t>
      </w:r>
      <w:r/>
    </w:p>
    <w:p>
      <w:pPr>
        <w:pStyle w:val="1329"/>
        <w:jc w:val="center"/>
        <w:rPr>
          <w:sz w:val="32"/>
          <w:szCs w:val="32"/>
        </w:rPr>
        <w:outlineLvl w:val="9"/>
      </w:pPr>
      <w:r>
        <w:rPr>
          <w:rFonts w:hint="eastAsia"/>
          <w:sz w:val="32"/>
          <w:szCs w:val="32"/>
        </w:rPr>
        <w:t xml:space="preserve">监狱企业的证明文件</w:t>
      </w:r>
      <w:r/>
    </w:p>
    <w:p>
      <w:pPr>
        <w:pStyle w:val="1329"/>
        <w:rPr>
          <w:rFonts w:ascii="等线" w:hAnsi="等线" w:eastAsia="等线"/>
        </w:rPr>
        <w:outlineLvl w:val="9"/>
      </w:pPr>
      <w:r>
        <w:rPr>
          <w:rFonts w:ascii="等线" w:hAnsi="等线" w:eastAsia="等线"/>
        </w:rPr>
      </w:r>
      <w:r/>
    </w:p>
    <w:p>
      <w:pPr>
        <w:pStyle w:val="1329"/>
        <w:ind w:firstLine="480"/>
        <w:spacing w:line="440" w:lineRule="exact"/>
        <w:rPr>
          <w:rFonts w:ascii="宋体" w:hAnsi="宋体" w:cs="宋体"/>
          <w:sz w:val="24"/>
          <w:szCs w:val="24"/>
        </w:rPr>
        <w:outlineLvl w:val="9"/>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29"/>
        <w:rPr>
          <w:rFonts w:ascii="等线" w:hAnsi="等线" w:eastAsia="等线"/>
        </w:rPr>
        <w:outlineLvl w:val="9"/>
      </w:pPr>
      <w:r>
        <w:rPr>
          <w:rFonts w:hint="eastAsia" w:ascii="等线" w:hAnsi="等线" w:eastAsia="等线"/>
        </w:rPr>
        <w:t xml:space="preserve">      </w:t>
      </w:r>
      <w:r/>
    </w:p>
    <w:p>
      <w:pPr>
        <w:pStyle w:val="1329"/>
        <w:ind w:firstLine="480"/>
        <w:spacing w:line="440" w:lineRule="exact"/>
        <w:rPr>
          <w:rFonts w:ascii="宋体" w:hAnsi="宋体" w:cs="宋体"/>
          <w:sz w:val="24"/>
          <w:szCs w:val="24"/>
        </w:rPr>
        <w:outlineLvl w:val="9"/>
      </w:pPr>
      <w:r>
        <w:rPr>
          <w:rFonts w:hint="eastAsia" w:ascii="宋体" w:hAnsi="宋体" w:cs="宋体"/>
          <w:sz w:val="24"/>
          <w:szCs w:val="24"/>
          <w:lang w:eastAsia="zh-CN"/>
        </w:rPr>
        <w:t xml:space="preserve">2.</w:t>
      </w:r>
      <w:r>
        <w:rPr>
          <w:rFonts w:hint="eastAsia" w:ascii="宋体" w:hAnsi="宋体" w:cs="宋体"/>
          <w:sz w:val="24"/>
          <w:szCs w:val="24"/>
        </w:rPr>
        <w:t xml:space="preserve">若供应商对照《关于政府采购支持监狱企业发展有关问题的通知》（财库〔2014〕68号）中的规定，明确不符合监狱企业条件的，则无需提供相关证明文件。 </w:t>
      </w:r>
      <w:r/>
    </w:p>
    <w:p>
      <w:pPr>
        <w:pStyle w:val="1329"/>
        <w:rPr>
          <w:rFonts w:ascii="等线" w:hAnsi="等线" w:eastAsia="等线"/>
        </w:rPr>
        <w:outlineLvl w:val="9"/>
      </w:pPr>
      <w:r>
        <w:rPr>
          <w:rFonts w:ascii="等线" w:hAnsi="等线" w:eastAsia="等线"/>
        </w:rPr>
      </w:r>
      <w:r/>
    </w:p>
    <w:p>
      <w:pPr>
        <w:pStyle w:val="1329"/>
        <w:outlineLvl w:val="9"/>
      </w:pPr>
      <w:r>
        <w:rPr>
          <w:rFonts w:hint="eastAsia"/>
        </w:rPr>
        <w:t xml:space="preserve"> </w:t>
      </w:r>
      <w:r/>
    </w:p>
    <w:p>
      <w:pPr>
        <w:jc w:val="left"/>
        <w:widowControl/>
        <w:rPr>
          <w:rFonts w:ascii="Times New Roman" w:hAnsi="Times New Roman" w:eastAsia="Times New Roman"/>
          <w:sz w:val="24"/>
          <w:szCs w:val="24"/>
        </w:rPr>
        <w:outlineLvl w:val="9"/>
      </w:pPr>
      <w:r>
        <w:br w:type="page" w:clear="all"/>
      </w:r>
      <w:bookmarkEnd w:id="211"/>
      <w:r/>
      <w:bookmarkStart w:id="217" w:name="_Hlt26671244"/>
      <w:r/>
      <w:bookmarkEnd w:id="217"/>
      <w:r/>
      <w:bookmarkStart w:id="218" w:name="_Toc162443322"/>
      <w:r/>
      <w:bookmarkStart w:id="219" w:name="EB588535cb89c848fcab6b1c628a21da1b"/>
      <w:r>
        <w:rPr>
          <w:rFonts w:ascii="宋体" w:hAnsi="宋体" w:cs="宋体"/>
          <w:b/>
          <w:sz w:val="32"/>
          <w:szCs w:val="24"/>
        </w:rPr>
        <w:t xml:space="preserve">五、第四章项目需求中实质性要求响应对照表</w:t>
      </w:r>
      <w:bookmarkEnd w:id="218"/>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rPr>
          <w:rFonts w:ascii="黑体" w:hAnsi="黑体" w:eastAsia="黑体" w:cs="黑体"/>
          <w:b/>
          <w:bCs/>
          <w:sz w:val="40"/>
          <w:szCs w:val="40"/>
        </w:rPr>
        <w:t xml:space="preserve">第四章项目需求中实质性要求响应对照表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是否响应（填是或者否）</w:t>
            </w:r>
            <w:r/>
          </w:p>
        </w:tc>
      </w:tr>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widowControl/>
        <w:rPr>
          <w:rFonts w:ascii="宋体" w:hAnsi="宋体" w:cs="宋体"/>
          <w:sz w:val="24"/>
          <w:szCs w:val="24"/>
        </w:rPr>
        <w:outlineLvl w:val="9"/>
      </w:pPr>
      <w:r>
        <w:rPr>
          <w:rFonts w:ascii="宋体" w:hAnsi="宋体" w:cs="宋体"/>
          <w:sz w:val="24"/>
          <w:szCs w:val="24"/>
        </w:rPr>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0" w:name="_Toc162443323"/>
      <w:r>
        <w:rPr>
          <w:rFonts w:ascii="宋体" w:hAnsi="宋体" w:cs="宋体"/>
          <w:b/>
          <w:sz w:val="32"/>
          <w:szCs w:val="24"/>
        </w:rPr>
        <w:t xml:space="preserve">六、服务方案</w:t>
      </w:r>
      <w:bookmarkEnd w:id="220"/>
      <w:r/>
      <w:r/>
    </w:p>
    <w:p>
      <w:pPr>
        <w:jc w:val="center"/>
        <w:keepLines/>
        <w:keepNext/>
        <w:spacing w:before="260" w:after="260" w:line="415" w:lineRule="auto"/>
        <w:rPr>
          <w:rFonts w:ascii="宋体" w:hAnsi="宋体"/>
          <w:b/>
          <w:bCs/>
          <w:sz w:val="28"/>
          <w:szCs w:val="28"/>
        </w:rPr>
        <w:outlineLvl w:val="9"/>
      </w:pPr>
      <w:r/>
      <w:bookmarkStart w:id="221" w:name="_Toc43285583"/>
      <w:r/>
      <w:bookmarkStart w:id="222" w:name="_Toc35266041"/>
      <w:r>
        <w:rPr>
          <w:rFonts w:hint="eastAsia" w:ascii="宋体" w:hAnsi="宋体"/>
          <w:b/>
          <w:bCs/>
          <w:sz w:val="28"/>
          <w:szCs w:val="28"/>
        </w:rPr>
        <w:t xml:space="preserve">服务方案</w:t>
      </w:r>
      <w:bookmarkEnd w:id="221"/>
      <w:r/>
      <w:bookmarkEnd w:id="222"/>
      <w:r/>
      <w:r/>
    </w:p>
    <w:p>
      <w:pPr>
        <w:ind w:firstLine="480"/>
        <w:jc w:val="left"/>
        <w:spacing w:line="360" w:lineRule="auto"/>
        <w:rPr>
          <w:rFonts w:ascii="宋体" w:hAnsi="宋体"/>
          <w:sz w:val="24"/>
          <w:szCs w:val="24"/>
        </w:rPr>
        <w:outlineLvl w:val="9"/>
      </w:pPr>
      <w:r>
        <w:rPr>
          <w:rFonts w:ascii="宋体" w:hAnsi="宋体"/>
          <w:sz w:val="24"/>
          <w:szCs w:val="24"/>
        </w:rPr>
      </w:r>
      <w:r/>
    </w:p>
    <w:p>
      <w:pPr>
        <w:jc w:val="center"/>
        <w:spacing w:line="360" w:lineRule="auto"/>
        <w:rPr>
          <w:rFonts w:ascii="宋体" w:hAnsi="宋体" w:cs="Arial"/>
          <w:sz w:val="24"/>
          <w:szCs w:val="21"/>
        </w:rPr>
        <w:outlineLvl w:val="9"/>
      </w:pPr>
      <w:r>
        <w:rPr>
          <w:rFonts w:hint="eastAsia" w:ascii="宋体" w:hAnsi="宋体" w:cs="Arial"/>
          <w:sz w:val="24"/>
          <w:szCs w:val="21"/>
        </w:rPr>
        <w:t xml:space="preserve">（服务方案的内容编排等由投标人自定）</w:t>
      </w:r>
      <w:r/>
    </w:p>
    <w:p>
      <w:pPr>
        <w:jc w:val="left"/>
        <w:widowControl/>
        <w:rPr>
          <w:rFonts w:ascii="宋体" w:hAnsi="宋体" w:cs="宋体"/>
          <w:b/>
          <w:sz w:val="32"/>
          <w:szCs w:val="24"/>
        </w:rPr>
        <w:outlineLvl w:val="9"/>
      </w:pPr>
      <w:r>
        <w:rPr>
          <w:rFonts w:ascii="Times New Roman" w:hAnsi="Times New Roman" w:eastAsia="Times New Roman"/>
          <w:sz w:val="24"/>
          <w:szCs w:val="24"/>
        </w:rPr>
        <w:br w:type="page" w:clear="all"/>
      </w:r>
      <w:r/>
    </w:p>
    <w:p>
      <w:pPr>
        <w:jc w:val="left"/>
        <w:widowControl/>
        <w:rPr>
          <w:rFonts w:ascii="Times New Roman" w:hAnsi="Times New Roman" w:eastAsia="Times New Roman"/>
          <w:sz w:val="24"/>
          <w:szCs w:val="24"/>
        </w:rPr>
        <w:outlineLvl w:val="9"/>
      </w:pPr>
      <w:r/>
      <w:bookmarkStart w:id="223" w:name="_Toc162443324"/>
      <w:r>
        <w:rPr>
          <w:rFonts w:hint="eastAsia" w:ascii="宋体" w:hAnsi="宋体" w:cs="宋体"/>
          <w:b/>
          <w:sz w:val="32"/>
          <w:szCs w:val="24"/>
        </w:rPr>
        <w:t xml:space="preserve">七</w:t>
      </w:r>
      <w:r>
        <w:rPr>
          <w:rFonts w:ascii="宋体" w:hAnsi="宋体" w:cs="宋体"/>
          <w:b/>
          <w:sz w:val="32"/>
          <w:szCs w:val="24"/>
        </w:rPr>
        <w:t xml:space="preserve">、投标配置及分项报价表</w:t>
      </w:r>
      <w:bookmarkEnd w:id="223"/>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rPr>
          <w:rFonts w:ascii="黑体" w:hAnsi="黑体" w:eastAsia="黑体" w:cs="黑体"/>
          <w:b/>
          <w:bCs/>
          <w:sz w:val="40"/>
          <w:szCs w:val="40"/>
        </w:rPr>
        <w:t xml:space="preserve">投标配置及分项报价表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8498"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6"/>
        <w:gridCol w:w="1401"/>
        <w:gridCol w:w="3329"/>
        <w:gridCol w:w="1131"/>
        <w:gridCol w:w="854"/>
        <w:gridCol w:w="1417"/>
      </w:tblGrid>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项目名称</w:t>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项目特征</w:t>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数量</w:t>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单位</w:t>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单价（元）</w:t>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c>
          <w:tcPr>
            <w:gridSpan w:val="2"/>
            <w:tcMar>
              <w:left w:w="0" w:type="dxa"/>
              <w:top w:w="0" w:type="dxa"/>
              <w:right w:w="0" w:type="dxa"/>
              <w:bottom w:w="0" w:type="dxa"/>
            </w:tcMar>
            <w:tcW w:w="176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统一优惠率</w:t>
            </w:r>
            <w:r/>
          </w:p>
        </w:tc>
        <w:tc>
          <w:tcPr>
            <w:gridSpan w:val="4"/>
            <w:tcMar>
              <w:left w:w="0" w:type="dxa"/>
              <w:top w:w="0" w:type="dxa"/>
              <w:right w:w="0" w:type="dxa"/>
              <w:bottom w:w="0" w:type="dxa"/>
            </w:tcMar>
            <w:tcW w:w="6731" w:type="dxa"/>
            <w:vAlign w:val="center"/>
            <w:textDirection w:val="lrTb"/>
            <w:noWrap w:val="false"/>
          </w:tcPr>
          <w:p>
            <w:pPr>
              <w:jc w:val="left"/>
              <w:widowControl/>
              <w:rPr>
                <w:rFonts w:ascii="宋体" w:hAnsi="宋体" w:cs="宋体"/>
                <w:sz w:val="24"/>
                <w:szCs w:val="24"/>
              </w:rPr>
              <w:outlineLvl w:val="9"/>
            </w:pPr>
            <w:r>
              <w:rPr>
                <w:rFonts w:hint="eastAsia" w:ascii="宋体" w:hAnsi="宋体" w:cs="宋体"/>
                <w:sz w:val="24"/>
                <w:szCs w:val="24"/>
              </w:rPr>
              <w:t xml:space="preserve">       %</w:t>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注： </w:t>
      </w:r>
      <w:r/>
    </w:p>
    <w:p>
      <w:pPr>
        <w:jc w:val="left"/>
        <w:widowControl/>
        <w:rPr>
          <w:rFonts w:ascii="宋体" w:hAnsi="宋体" w:cs="宋体"/>
          <w:sz w:val="24"/>
          <w:szCs w:val="24"/>
        </w:rPr>
        <w:outlineLvl w:val="9"/>
      </w:pPr>
      <w:r>
        <w:rPr>
          <w:rFonts w:hint="eastAsia" w:ascii="宋体" w:hAnsi="宋体" w:cs="宋体"/>
          <w:sz w:val="24"/>
          <w:szCs w:val="24"/>
          <w:lang w:eastAsia="zh-CN"/>
        </w:rPr>
        <w:t xml:space="preserve">1.</w:t>
      </w:r>
      <w:r>
        <w:rPr>
          <w:rFonts w:hint="eastAsia" w:ascii="宋体" w:hAnsi="宋体" w:cs="宋体"/>
          <w:sz w:val="24"/>
          <w:szCs w:val="24"/>
        </w:rPr>
        <w:t xml:space="preserve">注：以上表格必须如实提供，内容表述不全的可自行添加。</w:t>
      </w:r>
      <w:r/>
    </w:p>
    <w:p>
      <w:pPr>
        <w:jc w:val="left"/>
        <w:widowControl/>
        <w:rPr>
          <w:rFonts w:ascii="宋体" w:hAnsi="宋体" w:cs="宋体"/>
          <w:sz w:val="24"/>
          <w:szCs w:val="24"/>
        </w:rPr>
        <w:outlineLvl w:val="9"/>
      </w:pPr>
      <w:r>
        <w:rPr>
          <w:rFonts w:hint="eastAsia" w:ascii="宋体" w:hAnsi="宋体" w:cs="宋体"/>
          <w:sz w:val="24"/>
          <w:szCs w:val="24"/>
          <w:lang w:eastAsia="zh-CN"/>
        </w:rPr>
        <w:t xml:space="preserve">2.</w:t>
      </w:r>
      <w:r>
        <w:rPr>
          <w:rFonts w:hint="eastAsia" w:ascii="宋体" w:hAnsi="宋体" w:cs="宋体"/>
          <w:sz w:val="24"/>
          <w:szCs w:val="24"/>
        </w:rPr>
        <w:t xml:space="preserve">本次采购为优惠率报价，优惠率（%）=(1-投标报价/基准价</w:t>
      </w:r>
      <w:r>
        <w:rPr>
          <w:rFonts w:hint="eastAsia" w:ascii="宋体" w:hAnsi="宋体" w:cs="宋体"/>
          <w:sz w:val="24"/>
          <w:szCs w:val="24"/>
          <w:lang w:eastAsia="zh-CN"/>
        </w:rPr>
        <w:t xml:space="preserve">）</w:t>
      </w:r>
      <w:r>
        <w:rPr>
          <w:rFonts w:hint="eastAsia" w:ascii="宋体" w:hAnsi="宋体" w:cs="宋体"/>
          <w:sz w:val="24"/>
          <w:szCs w:val="24"/>
        </w:rPr>
        <w:t xml:space="preserve">×100%，例如供应商以优惠10%报价本项目的，开标一览表中填写10%即可。本次采购时优惠率≥0%，否则视为超过最高限价，中标人结算单价为基准价*（1</w:t>
      </w:r>
      <w:r>
        <w:rPr>
          <w:rFonts w:hint="eastAsia" w:ascii="宋体" w:hAnsi="宋体" w:cs="宋体"/>
          <w:sz w:val="24"/>
          <w:szCs w:val="24"/>
          <w:lang w:eastAsia="zh-CN"/>
        </w:rPr>
        <w:t xml:space="preserve">－</w:t>
      </w:r>
      <w:r>
        <w:rPr>
          <w:rFonts w:hint="eastAsia" w:ascii="宋体" w:hAnsi="宋体" w:cs="宋体"/>
          <w:sz w:val="24"/>
          <w:szCs w:val="24"/>
        </w:rPr>
        <w:t xml:space="preserve">中标优惠率）。投标人须根据以下表格明细一一填写，此表必须如实提供。此表内预算单价的统一优惠率（ %）应与开标一览表优惠率（ %）相符。</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4" w:name="_Toc162443325"/>
      <w:r>
        <w:rPr>
          <w:rFonts w:hint="eastAsia" w:ascii="宋体" w:hAnsi="宋体" w:cs="宋体"/>
          <w:b/>
          <w:sz w:val="32"/>
          <w:szCs w:val="24"/>
        </w:rPr>
        <w:t xml:space="preserve">八</w:t>
      </w:r>
      <w:r>
        <w:rPr>
          <w:rFonts w:ascii="宋体" w:hAnsi="宋体" w:cs="宋体"/>
          <w:b/>
          <w:sz w:val="32"/>
          <w:szCs w:val="24"/>
        </w:rPr>
        <w:t xml:space="preserve">、技术参数响应及偏离表</w:t>
      </w:r>
      <w:bookmarkEnd w:id="224"/>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技术参数响应及偏离表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901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名称</w:t>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招标货物的技术性能</w:t>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参与投标的货物的技术性能</w:t>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有无偏离</w:t>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偏离内容及原因</w:t>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注： </w:t>
      </w:r>
      <w:r/>
    </w:p>
    <w:p>
      <w:pPr>
        <w:jc w:val="left"/>
        <w:spacing w:before="240" w:after="240"/>
        <w:widowControl/>
        <w:rPr>
          <w:rFonts w:ascii="宋体" w:hAnsi="宋体" w:cs="宋体"/>
          <w:sz w:val="24"/>
          <w:szCs w:val="24"/>
        </w:rPr>
        <w:outlineLvl w:val="9"/>
      </w:pPr>
      <w:r>
        <w:rPr>
          <w:rFonts w:hint="eastAsia" w:ascii="宋体" w:hAnsi="宋体" w:cs="宋体"/>
          <w:sz w:val="24"/>
          <w:szCs w:val="24"/>
          <w:lang w:eastAsia="zh-CN"/>
        </w:rPr>
        <w:t xml:space="preserve">1.</w:t>
      </w:r>
      <w:r>
        <w:rPr>
          <w:rFonts w:ascii="宋体" w:hAnsi="宋体" w:cs="宋体"/>
          <w:sz w:val="24"/>
          <w:szCs w:val="24"/>
        </w:rPr>
        <w:t xml:space="preserve">投标人应根据“技术要求”中的参数要求，对照所投报货物的技术性能进行逐项填写。因未标明或表述含糊导致的评标风险将由投标人承担。 </w:t>
      </w:r>
      <w:r/>
    </w:p>
    <w:p>
      <w:pPr>
        <w:jc w:val="left"/>
        <w:spacing w:before="240" w:after="240"/>
        <w:widowControl/>
        <w:rPr>
          <w:rFonts w:ascii="宋体" w:hAnsi="宋体" w:cs="宋体"/>
          <w:sz w:val="24"/>
          <w:szCs w:val="24"/>
        </w:rPr>
        <w:outlineLvl w:val="9"/>
      </w:pPr>
      <w:r>
        <w:rPr>
          <w:rFonts w:hint="eastAsia" w:ascii="宋体" w:hAnsi="宋体" w:cs="宋体"/>
          <w:sz w:val="24"/>
          <w:szCs w:val="24"/>
          <w:lang w:eastAsia="zh-CN"/>
        </w:rPr>
        <w:t xml:space="preserve">2.</w:t>
      </w:r>
      <w:r>
        <w:rPr>
          <w:rFonts w:ascii="宋体" w:hAnsi="宋体" w:cs="宋体"/>
          <w:sz w:val="24"/>
          <w:szCs w:val="24"/>
        </w:rPr>
        <w:t xml:space="preserve">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jc w:val="left"/>
        <w:spacing w:before="240" w:after="240"/>
        <w:widowControl/>
        <w:rPr>
          <w:rFonts w:ascii="宋体" w:hAnsi="宋体" w:cs="宋体"/>
          <w:sz w:val="24"/>
          <w:szCs w:val="24"/>
        </w:rPr>
        <w:outlineLvl w:val="9"/>
      </w:pPr>
      <w:r>
        <w:rPr>
          <w:rFonts w:hint="eastAsia" w:ascii="宋体" w:hAnsi="宋体" w:cs="宋体"/>
          <w:sz w:val="24"/>
          <w:szCs w:val="24"/>
          <w:lang w:eastAsia="zh-CN"/>
        </w:rPr>
        <w:t xml:space="preserve">3.</w:t>
      </w:r>
      <w:r>
        <w:rPr>
          <w:rFonts w:ascii="宋体" w:hAnsi="宋体" w:cs="宋体"/>
          <w:sz w:val="24"/>
          <w:szCs w:val="24"/>
        </w:rPr>
        <w:t xml:space="preserve">表格不够可另接。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5" w:name="_Toc162443326"/>
      <w:r>
        <w:rPr>
          <w:rFonts w:hint="eastAsia" w:ascii="宋体" w:hAnsi="宋体" w:cs="宋体"/>
          <w:b/>
          <w:sz w:val="32"/>
          <w:szCs w:val="24"/>
        </w:rPr>
        <w:t xml:space="preserve">九</w:t>
      </w:r>
      <w:r>
        <w:rPr>
          <w:rFonts w:ascii="宋体" w:hAnsi="宋体" w:cs="宋体"/>
          <w:b/>
          <w:sz w:val="32"/>
          <w:szCs w:val="24"/>
        </w:rPr>
        <w:t xml:space="preserve">、商务条款响应及偏离表</w:t>
      </w:r>
      <w:bookmarkEnd w:id="225"/>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商务条款响应及偏离表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w:t>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招标文件要求</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是否</w:t>
            </w:r>
            <w:r/>
          </w:p>
          <w:p>
            <w:pPr>
              <w:jc w:val="center"/>
              <w:widowControl/>
              <w:rPr>
                <w:rFonts w:ascii="宋体" w:hAnsi="宋体" w:cs="宋体"/>
                <w:sz w:val="24"/>
                <w:szCs w:val="24"/>
              </w:rPr>
              <w:outlineLvl w:val="9"/>
            </w:pPr>
            <w:r>
              <w:rPr>
                <w:rFonts w:ascii="宋体" w:hAnsi="宋体" w:cs="宋体"/>
                <w:sz w:val="24"/>
                <w:szCs w:val="24"/>
              </w:rPr>
              <w:t xml:space="preserve">响应</w:t>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widowControl/>
        <w:rPr>
          <w:rFonts w:ascii="宋体" w:hAnsi="宋体"/>
          <w:b/>
          <w:bCs/>
          <w:sz w:val="20"/>
          <w:szCs w:val="32"/>
        </w:rPr>
        <w:outlineLvl w:val="9"/>
      </w:pPr>
      <w:r>
        <w:rPr>
          <w:rFonts w:ascii="宋体" w:hAnsi="宋体"/>
          <w:b/>
          <w:bCs/>
          <w:sz w:val="20"/>
          <w:szCs w:val="32"/>
        </w:rPr>
        <w:t xml:space="preserve"> </w:t>
      </w:r>
      <w:r/>
    </w:p>
    <w:p>
      <w:pPr>
        <w:ind w:firstLine="480"/>
        <w:spacing w:line="360" w:lineRule="auto"/>
        <w:rPr>
          <w:rFonts w:ascii="宋体" w:hAnsi="宋体"/>
          <w:sz w:val="24"/>
        </w:rPr>
        <w:outlineLvl w:val="9"/>
      </w:pPr>
      <w:r>
        <w:rPr>
          <w:rFonts w:ascii="宋体" w:hAnsi="宋体"/>
          <w:sz w:val="24"/>
        </w:r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r>
        <w:br w:type="page" w:clear="all"/>
      </w:r>
      <w:r/>
    </w:p>
    <w:p>
      <w:pPr>
        <w:outlineLvl w:val="9"/>
      </w:pPr>
      <w:r/>
      <w:r/>
    </w:p>
    <w:p>
      <w:pPr>
        <w:outlineLvl w:val="9"/>
      </w:pPr>
      <w:r/>
      <w:r/>
    </w:p>
    <w:p>
      <w:pPr>
        <w:jc w:val="left"/>
        <w:widowControl/>
        <w:rPr>
          <w:rFonts w:ascii="Times New Roman" w:hAnsi="Times New Roman" w:eastAsia="Times New Roman"/>
          <w:sz w:val="24"/>
          <w:szCs w:val="24"/>
        </w:rPr>
        <w:outlineLvl w:val="9"/>
      </w:pPr>
      <w:r/>
      <w:bookmarkStart w:id="226" w:name="_Toc162443327"/>
      <w:r>
        <w:rPr>
          <w:rFonts w:hint="eastAsia" w:ascii="宋体" w:hAnsi="宋体" w:cs="宋体"/>
          <w:b/>
          <w:sz w:val="32"/>
          <w:szCs w:val="24"/>
        </w:rPr>
        <w:t xml:space="preserve">十</w:t>
      </w:r>
      <w:r>
        <w:rPr>
          <w:rFonts w:ascii="宋体" w:hAnsi="宋体" w:cs="宋体"/>
          <w:b/>
          <w:sz w:val="32"/>
          <w:szCs w:val="24"/>
        </w:rPr>
        <w:t xml:space="preserve">、投标人情况介绍</w:t>
      </w:r>
      <w:bookmarkEnd w:id="226"/>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投标人拥有的设施设备情况</w:t>
      </w:r>
      <w:r/>
    </w:p>
    <w:p>
      <w:pPr>
        <w:jc w:val="center"/>
        <w:spacing w:line="360" w:lineRule="auto"/>
        <w:rPr>
          <w:rFonts w:ascii="宋体" w:hAnsi="宋体"/>
          <w:b/>
          <w:bCs/>
          <w:sz w:val="28"/>
          <w:szCs w:val="28"/>
        </w:rPr>
        <w:outlineLvl w:val="9"/>
      </w:pPr>
      <w:r>
        <w:rPr>
          <w:rFonts w:ascii="宋体" w:hAnsi="宋体"/>
          <w:b/>
          <w:bCs/>
          <w:sz w:val="28"/>
          <w:szCs w:val="28"/>
        </w:rPr>
      </w:r>
      <w:r/>
    </w:p>
    <w:p>
      <w:pPr>
        <w:jc w:val="center"/>
        <w:spacing w:line="360" w:lineRule="auto"/>
        <w:rPr>
          <w:rFonts w:ascii="Times New Roman" w:hAnsi="Times New Roman"/>
          <w:b/>
          <w:bCs/>
          <w:sz w:val="28"/>
          <w:szCs w:val="28"/>
        </w:rPr>
        <w:outlineLvl w:val="9"/>
      </w:pPr>
      <w:r>
        <w:rPr>
          <w:rFonts w:hint="eastAsia" w:ascii="宋体" w:hAnsi="宋体"/>
          <w:b/>
          <w:bCs/>
          <w:sz w:val="28"/>
          <w:szCs w:val="28"/>
        </w:rPr>
        <w:t xml:space="preserve">投标人拥有的设施设备情况（若有的话）</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类似业绩一览表</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rPr>
          <w:rFonts w:ascii="黑体" w:hAnsi="黑体" w:eastAsia="黑体" w:cs="黑体"/>
          <w:b/>
          <w:bCs/>
          <w:sz w:val="36"/>
          <w:szCs w:val="36"/>
        </w:rPr>
        <w:t xml:space="preserve">类似业绩一览表 </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序号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项目名称 </w:t>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合同期（天）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sz w:val="24"/>
                <w:szCs w:val="24"/>
              </w:rPr>
              <w:outlineLvl w:val="9"/>
            </w:pPr>
            <w:r/>
            <w:bookmarkStart w:id="227" w:name="xh"/>
            <w:r/>
            <w:bookmarkEnd w:id="227"/>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bookmarkStart w:id="228" w:name="XmName"/>
            <w:r/>
            <w:bookmarkEnd w:id="228"/>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bookmarkStart w:id="229" w:name="ZhongBiaoJia"/>
            <w:r/>
            <w:bookmarkEnd w:id="229"/>
            <w:r/>
            <w:r/>
          </w:p>
        </w:tc>
      </w:tr>
    </w:tbl>
    <w:p>
      <w:pPr>
        <w:jc w:val="center"/>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投标人获得的相关证书</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rPr>
          <w:rFonts w:ascii="黑体" w:hAnsi="黑体" w:eastAsia="黑体" w:cs="黑体"/>
          <w:b/>
          <w:bCs/>
          <w:sz w:val="36"/>
          <w:szCs w:val="36"/>
        </w:rPr>
        <w:t xml:space="preserve">各类证书</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证书名称 </w:t>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sz w:val="24"/>
                <w:szCs w:val="24"/>
              </w:rPr>
              <w:outlineLvl w:val="9"/>
            </w:pPr>
            <w:r/>
            <w:bookmarkStart w:id="230" w:name="MC_0"/>
            <w:r/>
            <w:bookmarkEnd w:id="230"/>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sz w:val="24"/>
                <w:szCs w:val="24"/>
              </w:rPr>
              <w:outlineLvl w:val="9"/>
            </w:pPr>
            <w:r/>
            <w:bookmarkStart w:id="231" w:name="ChaKan_1"/>
            <w:r/>
            <w:bookmarkEnd w:id="231"/>
            <w:r/>
            <w:r/>
          </w:p>
        </w:tc>
      </w:tr>
    </w:tbl>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sz w:val="24"/>
          <w:szCs w:val="24"/>
        </w:rPr>
        <w:outlineLvl w:val="9"/>
      </w:pPr>
      <w:r>
        <w:rPr>
          <w:rFonts w:ascii="Times New Roman" w:hAnsi="Times New Roman" w:eastAsia="Times New Roman"/>
          <w:sz w:val="24"/>
          <w:szCs w:val="24"/>
        </w:rPr>
        <w:t xml:space="preserve">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投标人获得的相关奖项</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rPr>
          <w:rFonts w:ascii="黑体" w:hAnsi="黑体" w:eastAsia="黑体" w:cs="黑体"/>
          <w:b/>
          <w:bCs/>
          <w:sz w:val="36"/>
          <w:szCs w:val="36"/>
        </w:rPr>
        <w:t xml:space="preserve">各类奖项</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证书名称 </w:t>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sz w:val="24"/>
                <w:szCs w:val="24"/>
              </w:rPr>
              <w:outlineLvl w:val="9"/>
            </w:pPr>
            <w:r/>
            <w:bookmarkStart w:id="232" w:name="MC_1"/>
            <w:r/>
            <w:bookmarkEnd w:id="232"/>
            <w:r>
              <w:rPr>
                <w:rFonts w:ascii="宋体" w:hAnsi="宋体" w:cs="宋体"/>
                <w:sz w:val="24"/>
                <w:szCs w:val="24"/>
              </w:rPr>
              <w:t xml:space="preserve">  </w:t>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sz w:val="24"/>
                <w:szCs w:val="24"/>
              </w:rPr>
              <w:outlineLvl w:val="9"/>
            </w:pPr>
            <w:r/>
            <w:bookmarkStart w:id="233" w:name="ChaKan_2"/>
            <w:r/>
            <w:bookmarkEnd w:id="233"/>
            <w:r/>
            <w:r/>
          </w:p>
        </w:tc>
      </w:tr>
    </w:tbl>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outlineLvl w:val="9"/>
      </w:pPr>
      <w:r/>
      <w:r/>
    </w:p>
    <w:p>
      <w:pPr>
        <w:pStyle w:val="1330"/>
        <w:rPr>
          <w:rFonts w:ascii="宋体" w:hAnsi="宋体"/>
          <w:b/>
          <w:bCs/>
          <w:sz w:val="20"/>
          <w:szCs w:val="32"/>
        </w:rPr>
        <w:outlineLvl w:val="9"/>
      </w:pPr>
      <w:r>
        <w:rPr>
          <w:rFonts w:ascii="宋体" w:hAnsi="宋体"/>
          <w:b/>
          <w:bCs/>
          <w:sz w:val="20"/>
          <w:szCs w:val="32"/>
        </w:rPr>
        <w:t xml:space="preserve"> </w:t>
      </w:r>
      <w:bookmarkEnd w:id="219"/>
      <w:r/>
      <w:r/>
    </w:p>
    <w:sectPr>
      <w:footerReference w:type="default" r:id="rId12"/>
      <w:footerReference w:type="even" r:id="rId13"/>
      <w:footerReference w:type="first" r:id="rId14"/>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rebuchet MS">
    <w:panose1 w:val="020B0603020202020204"/>
  </w:font>
  <w:font w:name="Courier New">
    <w:panose1 w:val="02070309020205020404"/>
  </w:font>
  <w:font w:name="Arial">
    <w:panose1 w:val="020B0604020202020204"/>
  </w:font>
  <w:font w:name="Calibri">
    <w:panose1 w:val="020F0502020204030204"/>
  </w:font>
  <w:font w:name="宋体">
    <w:panose1 w:val="02010600030101010101"/>
  </w:font>
  <w:font w:name="Wingdings 2">
    <w:panose1 w:val="05020102010507070707"/>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9"/>
      </w:rPr>
      <w:framePr w:wrap="around" w:vAnchor="text" w:hAnchor="margin" w:xAlign="center" w:y="1"/>
    </w:pPr>
    <w:r>
      <w:fldChar w:fldCharType="begin"/>
    </w:r>
    <w:r>
      <w:rPr>
        <w:rStyle w:val="1009"/>
        <w:highlight w:val="white"/>
      </w:rPr>
      <w:instrText xml:space="preserve">PAGE  </w:instrText>
    </w:r>
    <w:r>
      <w:fldChar w:fldCharType="separate"/>
    </w:r>
    <w:r>
      <w:rPr>
        <w:rStyle w:val="1009"/>
        <w:highlight w:val="white"/>
      </w:rPr>
      <w:t xml:space="preserve">1</w:t>
    </w:r>
    <w:r>
      <w:fldChar w:fldCharType="end"/>
    </w:r>
    <w:r/>
  </w:p>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9"/>
      </w:rPr>
      <w:framePr w:wrap="around" w:vAnchor="text" w:hAnchor="margin" w:xAlign="center" w:y="1"/>
    </w:pPr>
    <w:r>
      <w:fldChar w:fldCharType="begin"/>
    </w:r>
    <w:r>
      <w:rPr>
        <w:rStyle w:val="1009"/>
        <w:highlight w:val="white"/>
      </w:rPr>
      <w:instrText xml:space="preserve">PAGE  </w:instrText>
    </w:r>
    <w:r>
      <w:fldChar w:fldCharType="separate"/>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rPr>
        <w:rStyle w:val="1009"/>
      </w:rPr>
      <w:framePr w:wrap="around" w:vAnchor="text" w:hAnchor="margin" w:xAlign="right" w:y="1"/>
    </w:pPr>
    <w:r>
      <w:fldChar w:fldCharType="begin"/>
    </w:r>
    <w:r>
      <w:rPr>
        <w:rStyle w:val="1009"/>
        <w:color w:val="000000"/>
        <w:highlight w:val="white"/>
      </w:rPr>
      <w:instrText xml:space="preserve">PAGE  </w:instrText>
    </w:r>
    <w:r>
      <w:fldChar w:fldCharType="separate"/>
    </w:r>
    <w:r>
      <w:fldChar w:fldCharType="end"/>
    </w:r>
    <w:r/>
  </w:p>
  <w:p>
    <w:pPr>
      <w:pStyle w:val="97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6"/>
      <w:isLgl w:val="false"/>
      <w:suff w:val="nothing"/>
      <w:lvlText w:val=""/>
      <w:lvlJc w:val="left"/>
      <w:pPr>
        <w:ind w:left="0" w:firstLine="0"/>
        <w:tabs>
          <w:tab w:val="left" w:pos="0" w:leader="none"/>
        </w:tabs>
      </w:pPr>
    </w:lvl>
    <w:lvl w:ilvl="6">
      <w:start w:val="1"/>
      <w:numFmt w:val="decimal"/>
      <w:pStyle w:val="937"/>
      <w:isLgl w:val="false"/>
      <w:suff w:val="nothing"/>
      <w:lvlText w:val=""/>
      <w:lvlJc w:val="left"/>
      <w:pPr>
        <w:ind w:left="0" w:firstLine="0"/>
        <w:tabs>
          <w:tab w:val="left" w:pos="0" w:leader="none"/>
        </w:tabs>
      </w:pPr>
    </w:lvl>
    <w:lvl w:ilvl="7">
      <w:start w:val="1"/>
      <w:numFmt w:val="decimal"/>
      <w:pStyle w:val="938"/>
      <w:isLgl w:val="false"/>
      <w:suff w:val="nothing"/>
      <w:lvlText w:val=""/>
      <w:lvlJc w:val="left"/>
      <w:pPr>
        <w:ind w:left="0" w:firstLine="0"/>
        <w:tabs>
          <w:tab w:val="left" w:pos="0" w:leader="none"/>
        </w:tabs>
      </w:pPr>
    </w:lvl>
    <w:lvl w:ilvl="8">
      <w:start w:val="1"/>
      <w:numFmt w:val="decimal"/>
      <w:pStyle w:val="939"/>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2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3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116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3"/>
      <w:isLgl w:val="false"/>
      <w:suff w:val="tab"/>
      <w:lvlText w:val="第%1章"/>
      <w:lvlJc w:val="left"/>
      <w:pPr>
        <w:ind w:left="709" w:hanging="425"/>
      </w:pPr>
      <w:rPr>
        <w:rFonts w:hint="eastAsia" w:eastAsia="宋体"/>
        <w:sz w:val="28"/>
        <w:lang w:val="en-US"/>
      </w:rPr>
    </w:lvl>
    <w:lvl w:ilvl="1">
      <w:start w:val="1"/>
      <w:numFmt w:val="decimal"/>
      <w:pStyle w:val="1142"/>
      <w:isLgl w:val="false"/>
      <w:suff w:val="tab"/>
      <w:lvlText w:val="%1.%2"/>
      <w:lvlJc w:val="left"/>
      <w:pPr>
        <w:ind w:left="880" w:hanging="879"/>
      </w:pPr>
      <w:rPr>
        <w:rFonts w:hint="eastAsia" w:ascii="宋体" w:hAnsi="宋体" w:eastAsia="宋体"/>
        <w:sz w:val="28"/>
      </w:rPr>
    </w:lvl>
    <w:lvl w:ilvl="2">
      <w:start w:val="1"/>
      <w:numFmt w:val="decimal"/>
      <w:pStyle w:val="1167"/>
      <w:isLgl w:val="false"/>
      <w:suff w:val="tab"/>
      <w:lvlText w:val="%1.%2.%3"/>
      <w:lvlJc w:val="left"/>
      <w:pPr>
        <w:ind w:left="5444" w:hanging="1191"/>
      </w:pPr>
      <w:rPr>
        <w:rFonts w:hint="eastAsia" w:ascii="宋体" w:hAnsi="宋体" w:eastAsia="宋体"/>
        <w:sz w:val="28"/>
      </w:rPr>
    </w:lvl>
    <w:lvl w:ilvl="3">
      <w:start w:val="1"/>
      <w:numFmt w:val="decimal"/>
      <w:pStyle w:val="1166"/>
      <w:isLgl w:val="false"/>
      <w:suff w:val="tab"/>
      <w:lvlText w:val="%1.%2.%3.%4"/>
      <w:lvlJc w:val="left"/>
      <w:pPr>
        <w:ind w:left="1275" w:hanging="1644"/>
      </w:pPr>
      <w:rPr>
        <w:rFonts w:hint="eastAsia" w:ascii="宋体" w:hAnsi="宋体" w:eastAsia="宋体"/>
        <w:sz w:val="28"/>
      </w:rPr>
    </w:lvl>
    <w:lvl w:ilvl="4">
      <w:start w:val="1"/>
      <w:numFmt w:val="decimal"/>
      <w:pStyle w:val="121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link w:val="1359"/>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785"/>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86"/>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87"/>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88"/>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89"/>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0"/>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2"/>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3"/>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right="0" w:firstLine="0"/>
      <w:spacing w:after="57"/>
    </w:pPr>
  </w:style>
  <w:style w:type="paragraph" w:styleId="762">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Body Text"/>
    <w:basedOn w:val="749"/>
    <w:uiPriority w:val="0"/>
    <w:qFormat/>
    <w:pPr>
      <w:jc w:val="left"/>
      <w:spacing w:after="60"/>
      <w:tabs>
        <w:tab w:val="right" w:pos="2520" w:leader="none"/>
        <w:tab w:val="left" w:pos="2880" w:leader="none"/>
      </w:tabs>
    </w:pPr>
    <w:rPr>
      <w:sz w:val="22"/>
      <w:szCs w:val="20"/>
    </w:rPr>
  </w:style>
  <w:style w:type="paragraph" w:styleId="764">
    <w:name w:val="toc 5"/>
    <w:basedOn w:val="749"/>
    <w:next w:val="749"/>
    <w:uiPriority w:val="39"/>
    <w:unhideWhenUsed/>
    <w:qFormat/>
    <w:pPr>
      <w:ind w:left="1134" w:right="0" w:firstLine="0"/>
      <w:spacing w:after="57"/>
    </w:pPr>
  </w:style>
  <w:style w:type="paragraph" w:styleId="765">
    <w:name w:val="toc 3"/>
    <w:basedOn w:val="749"/>
    <w:next w:val="749"/>
    <w:uiPriority w:val="39"/>
    <w:unhideWhenUsed/>
    <w:qFormat/>
    <w:pPr>
      <w:ind w:left="567" w:right="0" w:firstLine="0"/>
      <w:spacing w:after="57"/>
    </w:pPr>
  </w:style>
  <w:style w:type="paragraph" w:styleId="766">
    <w:name w:val="Plain Text"/>
    <w:basedOn w:val="749"/>
    <w:uiPriority w:val="0"/>
    <w:qFormat/>
    <w:rPr>
      <w:rFonts w:ascii="宋体" w:hAnsi="Courier New" w:eastAsia="楷体_GB2312"/>
      <w:sz w:val="26"/>
      <w:szCs w:val="20"/>
    </w:rPr>
  </w:style>
  <w:style w:type="paragraph" w:styleId="767">
    <w:name w:val="toc 8"/>
    <w:basedOn w:val="749"/>
    <w:next w:val="749"/>
    <w:uiPriority w:val="39"/>
    <w:unhideWhenUsed/>
    <w:qFormat/>
    <w:pPr>
      <w:ind w:left="1984" w:right="0" w:firstLine="0"/>
      <w:spacing w:after="57"/>
    </w:pPr>
  </w:style>
  <w:style w:type="paragraph" w:styleId="768">
    <w:name w:val="endnote text"/>
    <w:basedOn w:val="749"/>
    <w:link w:val="929"/>
    <w:uiPriority w:val="99"/>
    <w:semiHidden/>
    <w:unhideWhenUsed/>
    <w:qFormat/>
    <w:pPr>
      <w:spacing w:after="0" w:line="240" w:lineRule="auto"/>
    </w:pPr>
    <w:rPr>
      <w:sz w:val="20"/>
    </w:rPr>
  </w:style>
  <w:style w:type="paragraph" w:styleId="769">
    <w:name w:val="Footer"/>
    <w:basedOn w:val="749"/>
    <w:link w:val="802"/>
    <w:uiPriority w:val="99"/>
    <w:unhideWhenUsed/>
    <w:qFormat/>
    <w:pPr>
      <w:spacing w:after="0" w:line="240" w:lineRule="auto"/>
      <w:tabs>
        <w:tab w:val="center" w:pos="7143" w:leader="none"/>
        <w:tab w:val="right" w:pos="14287" w:leader="none"/>
      </w:tabs>
    </w:pPr>
  </w:style>
  <w:style w:type="paragraph" w:styleId="770">
    <w:name w:val="Header"/>
    <w:basedOn w:val="749"/>
    <w:link w:val="800"/>
    <w:uiPriority w:val="99"/>
    <w:unhideWhenUsed/>
    <w:qFormat/>
    <w:pPr>
      <w:spacing w:after="0" w:line="240" w:lineRule="auto"/>
      <w:tabs>
        <w:tab w:val="center" w:pos="7143" w:leader="none"/>
        <w:tab w:val="right" w:pos="14287" w:leader="none"/>
      </w:tabs>
    </w:pPr>
  </w:style>
  <w:style w:type="paragraph" w:styleId="771">
    <w:name w:val="toc 1"/>
    <w:basedOn w:val="749"/>
    <w:next w:val="749"/>
    <w:uiPriority w:val="39"/>
    <w:unhideWhenUsed/>
    <w:qFormat/>
    <w:pPr>
      <w:ind w:left="0" w:right="0" w:firstLine="0"/>
      <w:spacing w:after="57"/>
    </w:pPr>
  </w:style>
  <w:style w:type="paragraph" w:styleId="772">
    <w:name w:val="toc 4"/>
    <w:basedOn w:val="749"/>
    <w:next w:val="749"/>
    <w:uiPriority w:val="39"/>
    <w:unhideWhenUsed/>
    <w:qFormat/>
    <w:pPr>
      <w:ind w:left="850" w:right="0" w:firstLine="0"/>
      <w:spacing w:after="57"/>
    </w:pPr>
  </w:style>
  <w:style w:type="paragraph" w:styleId="773">
    <w:name w:val="Subtitle"/>
    <w:basedOn w:val="749"/>
    <w:next w:val="749"/>
    <w:link w:val="795"/>
    <w:uiPriority w:val="11"/>
    <w:qFormat/>
    <w:pPr>
      <w:spacing w:before="200" w:after="200"/>
    </w:pPr>
    <w:rPr>
      <w:sz w:val="24"/>
      <w:szCs w:val="24"/>
    </w:rPr>
  </w:style>
  <w:style w:type="paragraph" w:styleId="774">
    <w:name w:val="footnote text"/>
    <w:basedOn w:val="749"/>
    <w:link w:val="928"/>
    <w:uiPriority w:val="99"/>
    <w:semiHidden/>
    <w:unhideWhenUsed/>
    <w:qFormat/>
    <w:pPr>
      <w:spacing w:after="40" w:line="240" w:lineRule="auto"/>
    </w:pPr>
    <w:rPr>
      <w:sz w:val="18"/>
    </w:rPr>
  </w:style>
  <w:style w:type="paragraph" w:styleId="775">
    <w:name w:val="toc 6"/>
    <w:basedOn w:val="749"/>
    <w:next w:val="749"/>
    <w:uiPriority w:val="39"/>
    <w:unhideWhenUsed/>
    <w:qFormat/>
    <w:pPr>
      <w:ind w:left="1417" w:right="0" w:firstLine="0"/>
      <w:spacing w:after="57"/>
    </w:pPr>
  </w:style>
  <w:style w:type="paragraph" w:styleId="776">
    <w:name w:val="table of figures"/>
    <w:basedOn w:val="749"/>
    <w:next w:val="749"/>
    <w:uiPriority w:val="99"/>
    <w:unhideWhenUsed/>
    <w:qFormat/>
    <w:pPr>
      <w:spacing w:after="0" w:afterAutospacing="0"/>
    </w:pPr>
  </w:style>
  <w:style w:type="paragraph" w:styleId="777">
    <w:name w:val="toc 2"/>
    <w:basedOn w:val="749"/>
    <w:next w:val="749"/>
    <w:uiPriority w:val="39"/>
    <w:unhideWhenUsed/>
    <w:qFormat/>
    <w:pPr>
      <w:ind w:left="283" w:right="0" w:firstLine="0"/>
      <w:spacing w:after="57"/>
    </w:pPr>
  </w:style>
  <w:style w:type="paragraph" w:styleId="778">
    <w:name w:val="toc 9"/>
    <w:basedOn w:val="749"/>
    <w:next w:val="749"/>
    <w:uiPriority w:val="39"/>
    <w:unhideWhenUsed/>
    <w:qFormat/>
    <w:pPr>
      <w:ind w:left="2268" w:right="0" w:firstLine="0"/>
      <w:spacing w:after="57"/>
    </w:pPr>
  </w:style>
  <w:style w:type="paragraph" w:styleId="779">
    <w:name w:val="Normal (Web)"/>
    <w:basedOn w:val="749"/>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49"/>
    <w:next w:val="749"/>
    <w:link w:val="794"/>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character" w:styleId="785" w:customStyle="1">
    <w:name w:val="Heading 1 Char"/>
    <w:link w:val="750"/>
    <w:uiPriority w:val="9"/>
    <w:qFormat/>
    <w:rPr>
      <w:rFonts w:ascii="Arial" w:hAnsi="Arial" w:eastAsia="Arial" w:cs="Arial"/>
      <w:sz w:val="40"/>
      <w:szCs w:val="40"/>
    </w:rPr>
  </w:style>
  <w:style w:type="character" w:styleId="786" w:customStyle="1">
    <w:name w:val="Heading 2 Char"/>
    <w:link w:val="751"/>
    <w:uiPriority w:val="9"/>
    <w:qFormat/>
    <w:rPr>
      <w:rFonts w:ascii="Arial" w:hAnsi="Arial" w:eastAsia="Arial" w:cs="Arial"/>
      <w:sz w:val="34"/>
    </w:rPr>
  </w:style>
  <w:style w:type="character" w:styleId="787" w:customStyle="1">
    <w:name w:val="Heading 3 Char"/>
    <w:link w:val="752"/>
    <w:uiPriority w:val="9"/>
    <w:qFormat/>
    <w:rPr>
      <w:rFonts w:ascii="Arial" w:hAnsi="Arial" w:eastAsia="Arial" w:cs="Arial"/>
      <w:sz w:val="30"/>
      <w:szCs w:val="30"/>
    </w:rPr>
  </w:style>
  <w:style w:type="character" w:styleId="788" w:customStyle="1">
    <w:name w:val="Heading 4 Char"/>
    <w:link w:val="753"/>
    <w:uiPriority w:val="9"/>
    <w:qFormat/>
    <w:rPr>
      <w:rFonts w:ascii="Arial" w:hAnsi="Arial" w:eastAsia="Arial" w:cs="Arial"/>
      <w:b/>
      <w:bCs/>
      <w:sz w:val="26"/>
      <w:szCs w:val="26"/>
    </w:rPr>
  </w:style>
  <w:style w:type="character" w:styleId="789" w:customStyle="1">
    <w:name w:val="Heading 5 Char"/>
    <w:link w:val="754"/>
    <w:uiPriority w:val="9"/>
    <w:qFormat/>
    <w:rPr>
      <w:rFonts w:ascii="Arial" w:hAnsi="Arial" w:eastAsia="Arial" w:cs="Arial"/>
      <w:b/>
      <w:bCs/>
      <w:sz w:val="24"/>
      <w:szCs w:val="24"/>
    </w:rPr>
  </w:style>
  <w:style w:type="character" w:styleId="790" w:customStyle="1">
    <w:name w:val="Heading 6 Char"/>
    <w:link w:val="755"/>
    <w:uiPriority w:val="9"/>
    <w:qFormat/>
    <w:rPr>
      <w:rFonts w:ascii="Arial" w:hAnsi="Arial" w:eastAsia="Arial" w:cs="Arial"/>
      <w:b/>
      <w:bCs/>
      <w:sz w:val="22"/>
      <w:szCs w:val="22"/>
    </w:rPr>
  </w:style>
  <w:style w:type="character" w:styleId="791" w:customStyle="1">
    <w:name w:val="Heading 7 Char"/>
    <w:link w:val="756"/>
    <w:uiPriority w:val="9"/>
    <w:qFormat/>
    <w:rPr>
      <w:rFonts w:ascii="Arial" w:hAnsi="Arial" w:eastAsia="Arial" w:cs="Arial"/>
      <w:b/>
      <w:bCs/>
      <w:i/>
      <w:iCs/>
      <w:sz w:val="22"/>
      <w:szCs w:val="22"/>
    </w:rPr>
  </w:style>
  <w:style w:type="character" w:styleId="792" w:customStyle="1">
    <w:name w:val="Heading 8 Char"/>
    <w:link w:val="757"/>
    <w:uiPriority w:val="9"/>
    <w:qFormat/>
    <w:rPr>
      <w:rFonts w:ascii="Arial" w:hAnsi="Arial" w:eastAsia="Arial" w:cs="Arial"/>
      <w:i/>
      <w:iCs/>
      <w:sz w:val="22"/>
      <w:szCs w:val="22"/>
    </w:rPr>
  </w:style>
  <w:style w:type="character" w:styleId="793" w:customStyle="1">
    <w:name w:val="Heading 9 Char"/>
    <w:link w:val="758"/>
    <w:uiPriority w:val="9"/>
    <w:qFormat/>
    <w:rPr>
      <w:rFonts w:ascii="Arial" w:hAnsi="Arial" w:eastAsia="Arial" w:cs="Arial"/>
      <w:i/>
      <w:iCs/>
      <w:sz w:val="21"/>
      <w:szCs w:val="21"/>
    </w:rPr>
  </w:style>
  <w:style w:type="character" w:styleId="794" w:customStyle="1">
    <w:name w:val="Title Char"/>
    <w:link w:val="780"/>
    <w:uiPriority w:val="10"/>
    <w:qFormat/>
    <w:rPr>
      <w:sz w:val="48"/>
      <w:szCs w:val="48"/>
    </w:rPr>
  </w:style>
  <w:style w:type="character" w:styleId="795" w:customStyle="1">
    <w:name w:val="Subtitle Char"/>
    <w:link w:val="773"/>
    <w:uiPriority w:val="11"/>
    <w:qFormat/>
    <w:rPr>
      <w:sz w:val="24"/>
      <w:szCs w:val="24"/>
    </w:rPr>
  </w:style>
  <w:style w:type="paragraph" w:styleId="796">
    <w:name w:val="Quote"/>
    <w:basedOn w:val="749"/>
    <w:next w:val="749"/>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9"/>
    <w:next w:val="749"/>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link w:val="770"/>
    <w:uiPriority w:val="99"/>
    <w:qFormat/>
  </w:style>
  <w:style w:type="character" w:styleId="801" w:customStyle="1">
    <w:name w:val="Footer Char"/>
    <w:link w:val="769"/>
    <w:uiPriority w:val="99"/>
    <w:qFormat/>
  </w:style>
  <w:style w:type="character" w:styleId="802" w:customStyle="1">
    <w:name w:val="Caption Char"/>
    <w:link w:val="769"/>
    <w:uiPriority w:val="99"/>
    <w:qFormat/>
  </w:style>
  <w:style w:type="table" w:styleId="8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4"/>
    <w:uiPriority w:val="99"/>
    <w:qFormat/>
    <w:rPr>
      <w:sz w:val="18"/>
    </w:rPr>
  </w:style>
  <w:style w:type="character" w:styleId="929" w:customStyle="1">
    <w:name w:val="Endnote Text Char"/>
    <w:link w:val="768"/>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标题 11"/>
    <w:basedOn w:val="749"/>
    <w:next w:val="749"/>
    <w:link w:val="943"/>
    <w:uiPriority w:val="9"/>
    <w:qFormat/>
    <w:pPr>
      <w:jc w:val="center"/>
      <w:keepNext/>
      <w:outlineLvl w:val="0"/>
    </w:pPr>
    <w:rPr>
      <w:rFonts w:ascii="楷体_GB2312" w:hAnsi="宋体" w:eastAsia="楷体_GB2312"/>
      <w:sz w:val="28"/>
      <w:szCs w:val="28"/>
    </w:rPr>
  </w:style>
  <w:style w:type="paragraph" w:styleId="932" w:customStyle="1">
    <w:name w:val="标题 21"/>
    <w:basedOn w:val="749"/>
    <w:link w:val="944"/>
    <w:uiPriority w:val="0"/>
    <w:qFormat/>
    <w:pPr>
      <w:jc w:val="center"/>
      <w:keepLines/>
      <w:keepNext/>
      <w:spacing w:before="260" w:after="260" w:line="415" w:lineRule="auto"/>
      <w:outlineLvl w:val="1"/>
    </w:pPr>
    <w:rPr>
      <w:rFonts w:ascii="Arial" w:hAnsi="Arial" w:eastAsia="幼圆"/>
      <w:b/>
      <w:bCs/>
      <w:sz w:val="44"/>
      <w:szCs w:val="44"/>
    </w:rPr>
  </w:style>
  <w:style w:type="paragraph" w:styleId="933" w:customStyle="1">
    <w:name w:val="标题 31"/>
    <w:basedOn w:val="749"/>
    <w:link w:val="945"/>
    <w:uiPriority w:val="9"/>
    <w:qFormat/>
    <w:pPr>
      <w:keepLines/>
      <w:keepNext/>
      <w:spacing w:before="260" w:after="260" w:line="415" w:lineRule="auto"/>
      <w:outlineLvl w:val="2"/>
    </w:pPr>
    <w:rPr>
      <w:rFonts w:ascii="Times New Roman" w:hAnsi="Times New Roman"/>
      <w:b/>
      <w:bCs/>
      <w:sz w:val="32"/>
      <w:szCs w:val="32"/>
    </w:rPr>
  </w:style>
  <w:style w:type="paragraph" w:styleId="934" w:customStyle="1">
    <w:name w:val="标题 41"/>
    <w:basedOn w:val="749"/>
    <w:link w:val="946"/>
    <w:uiPriority w:val="9"/>
    <w:qFormat/>
    <w:pPr>
      <w:keepLines/>
      <w:keepNext/>
      <w:spacing w:before="280" w:after="290" w:line="376" w:lineRule="auto"/>
      <w:outlineLvl w:val="3"/>
    </w:pPr>
    <w:rPr>
      <w:rFonts w:ascii="Arial" w:hAnsi="Arial" w:eastAsia="黑体"/>
      <w:b/>
      <w:bCs/>
      <w:sz w:val="28"/>
      <w:szCs w:val="28"/>
    </w:rPr>
  </w:style>
  <w:style w:type="paragraph" w:styleId="935" w:customStyle="1">
    <w:name w:val="标题 51"/>
    <w:basedOn w:val="749"/>
    <w:link w:val="947"/>
    <w:uiPriority w:val="0"/>
    <w:qFormat/>
    <w:pPr>
      <w:keepNext/>
      <w:outlineLvl w:val="4"/>
    </w:pPr>
    <w:rPr>
      <w:rFonts w:ascii="宋体" w:hAnsi="宋体"/>
      <w:color w:val="000000"/>
      <w:sz w:val="28"/>
      <w:szCs w:val="28"/>
    </w:rPr>
  </w:style>
  <w:style w:type="paragraph" w:styleId="936" w:customStyle="1">
    <w:name w:val="标题 61"/>
    <w:basedOn w:val="749"/>
    <w:next w:val="749"/>
    <w:link w:val="948"/>
    <w:uiPriority w:val="0"/>
    <w:qFormat/>
    <w:pPr>
      <w:numPr>
        <w:ilvl w:val="5"/>
        <w:numId w:val="1"/>
      </w:numPr>
      <w:keepLines/>
      <w:keepNext/>
      <w:spacing w:before="240" w:after="64" w:line="319" w:lineRule="auto"/>
      <w:outlineLvl w:val="5"/>
    </w:pPr>
    <w:rPr>
      <w:rFonts w:ascii="Arial" w:hAnsi="Arial" w:eastAsia="黑体"/>
      <w:b/>
      <w:bCs/>
      <w:sz w:val="24"/>
      <w:szCs w:val="24"/>
    </w:rPr>
  </w:style>
  <w:style w:type="paragraph" w:styleId="937" w:customStyle="1">
    <w:name w:val="标题 71"/>
    <w:basedOn w:val="749"/>
    <w:next w:val="749"/>
    <w:link w:val="949"/>
    <w:uiPriority w:val="0"/>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38" w:customStyle="1">
    <w:name w:val="标题 81"/>
    <w:basedOn w:val="749"/>
    <w:next w:val="749"/>
    <w:link w:val="950"/>
    <w:uiPriority w:val="0"/>
    <w:qFormat/>
    <w:pPr>
      <w:numPr>
        <w:ilvl w:val="7"/>
        <w:numId w:val="1"/>
      </w:numPr>
      <w:keepLines/>
      <w:keepNext/>
      <w:spacing w:before="240" w:after="64" w:line="319" w:lineRule="auto"/>
      <w:outlineLvl w:val="7"/>
    </w:pPr>
    <w:rPr>
      <w:rFonts w:ascii="Arial" w:hAnsi="Arial" w:eastAsia="黑体"/>
      <w:sz w:val="24"/>
      <w:szCs w:val="24"/>
    </w:rPr>
  </w:style>
  <w:style w:type="paragraph" w:styleId="939" w:customStyle="1">
    <w:name w:val="标题 91"/>
    <w:basedOn w:val="749"/>
    <w:next w:val="749"/>
    <w:link w:val="951"/>
    <w:uiPriority w:val="0"/>
    <w:qFormat/>
    <w:pPr>
      <w:numPr>
        <w:ilvl w:val="8"/>
        <w:numId w:val="1"/>
      </w:numPr>
      <w:keepLines/>
      <w:keepNext/>
      <w:spacing w:before="240" w:after="64" w:line="319" w:lineRule="auto"/>
      <w:outlineLvl w:val="8"/>
    </w:pPr>
    <w:rPr>
      <w:rFonts w:ascii="Arial" w:hAnsi="Arial" w:eastAsia="黑体"/>
      <w:szCs w:val="21"/>
    </w:rPr>
  </w:style>
  <w:style w:type="character" w:styleId="940" w:customStyle="1">
    <w:name w:val="默认段落字体111"/>
    <w:link w:val="749"/>
    <w:uiPriority w:val="1"/>
    <w:unhideWhenUsed/>
    <w:qFormat/>
  </w:style>
  <w:style w:type="table" w:styleId="941" w:customStyle="1">
    <w:name w:val="普通表格1"/>
    <w:uiPriority w:val="0"/>
    <w:semiHidden/>
    <w:qFormat/>
    <w:tblPr/>
  </w:style>
  <w:style w:type="paragraph" w:styleId="942" w:customStyle="1">
    <w:name w:val="首行缩进"/>
    <w:basedOn w:val="749"/>
    <w:uiPriority w:val="0"/>
    <w:qFormat/>
    <w:pPr>
      <w:ind w:firstLine="480"/>
      <w:jc w:val="left"/>
      <w:spacing w:line="360" w:lineRule="auto"/>
    </w:pPr>
    <w:rPr>
      <w:rFonts w:ascii="宋体" w:hAnsi="宋体"/>
      <w:sz w:val="24"/>
    </w:rPr>
  </w:style>
  <w:style w:type="character" w:styleId="943" w:customStyle="1">
    <w:name w:val="标题 1 字符1"/>
    <w:link w:val="931"/>
    <w:uiPriority w:val="9"/>
    <w:qFormat/>
    <w:rPr>
      <w:rFonts w:ascii="楷体_GB2312" w:hAnsi="宋体" w:eastAsia="楷体_GB2312" w:cs="宋体"/>
      <w:sz w:val="28"/>
      <w:szCs w:val="28"/>
    </w:rPr>
  </w:style>
  <w:style w:type="character" w:styleId="944" w:customStyle="1">
    <w:name w:val="标题 2 字符"/>
    <w:link w:val="932"/>
    <w:uiPriority w:val="0"/>
    <w:qFormat/>
    <w:rPr>
      <w:rFonts w:ascii="Arial" w:hAnsi="Arial" w:eastAsia="幼圆" w:cs="Arial"/>
      <w:b/>
      <w:bCs/>
      <w:sz w:val="44"/>
      <w:szCs w:val="44"/>
    </w:rPr>
  </w:style>
  <w:style w:type="character" w:styleId="945" w:customStyle="1">
    <w:name w:val="标题 3 字符"/>
    <w:link w:val="933"/>
    <w:uiPriority w:val="9"/>
    <w:qFormat/>
    <w:rPr>
      <w:b/>
      <w:bCs/>
      <w:sz w:val="32"/>
      <w:szCs w:val="32"/>
    </w:rPr>
  </w:style>
  <w:style w:type="character" w:styleId="946" w:customStyle="1">
    <w:name w:val="标题 4 字符"/>
    <w:link w:val="934"/>
    <w:uiPriority w:val="9"/>
    <w:qFormat/>
    <w:rPr>
      <w:rFonts w:ascii="Arial" w:hAnsi="Arial" w:eastAsia="黑体" w:cs="Arial"/>
      <w:b/>
      <w:bCs/>
      <w:sz w:val="28"/>
      <w:szCs w:val="28"/>
    </w:rPr>
  </w:style>
  <w:style w:type="character" w:styleId="947" w:customStyle="1">
    <w:name w:val="标题 5 字符"/>
    <w:link w:val="935"/>
    <w:uiPriority w:val="0"/>
    <w:qFormat/>
    <w:rPr>
      <w:rFonts w:ascii="宋体" w:hAnsi="宋体" w:cs="宋体"/>
      <w:color w:val="000000"/>
      <w:sz w:val="28"/>
      <w:szCs w:val="28"/>
    </w:rPr>
  </w:style>
  <w:style w:type="character" w:styleId="948" w:customStyle="1">
    <w:name w:val="标题 6 字符"/>
    <w:link w:val="936"/>
    <w:uiPriority w:val="0"/>
    <w:qFormat/>
    <w:rPr>
      <w:rFonts w:ascii="Arial" w:hAnsi="Arial" w:eastAsia="黑体"/>
      <w:b/>
      <w:bCs/>
      <w:sz w:val="24"/>
      <w:szCs w:val="24"/>
    </w:rPr>
  </w:style>
  <w:style w:type="character" w:styleId="949" w:customStyle="1">
    <w:name w:val="标题 7 字符"/>
    <w:link w:val="937"/>
    <w:uiPriority w:val="0"/>
    <w:qFormat/>
    <w:rPr>
      <w:b/>
      <w:bCs/>
      <w:sz w:val="24"/>
      <w:szCs w:val="24"/>
    </w:rPr>
  </w:style>
  <w:style w:type="character" w:styleId="950" w:customStyle="1">
    <w:name w:val="标题 8 字符"/>
    <w:link w:val="938"/>
    <w:uiPriority w:val="0"/>
    <w:qFormat/>
    <w:rPr>
      <w:rFonts w:ascii="Arial" w:hAnsi="Arial" w:eastAsia="黑体"/>
      <w:sz w:val="24"/>
      <w:szCs w:val="24"/>
    </w:rPr>
  </w:style>
  <w:style w:type="character" w:styleId="951" w:customStyle="1">
    <w:name w:val="标题 9 字符"/>
    <w:link w:val="939"/>
    <w:uiPriority w:val="0"/>
    <w:qFormat/>
    <w:rPr>
      <w:rFonts w:ascii="Arial" w:hAnsi="Arial" w:eastAsia="黑体"/>
      <w:sz w:val="21"/>
      <w:szCs w:val="21"/>
    </w:rPr>
  </w:style>
  <w:style w:type="paragraph" w:styleId="952" w:customStyle="1">
    <w:name w:val="列表 311"/>
    <w:basedOn w:val="749"/>
    <w:uiPriority w:val="0"/>
    <w:qFormat/>
    <w:pPr>
      <w:ind w:hanging="200"/>
    </w:pPr>
    <w:rPr>
      <w:szCs w:val="21"/>
    </w:rPr>
  </w:style>
  <w:style w:type="paragraph" w:styleId="953" w:customStyle="1">
    <w:name w:val="目录 71"/>
    <w:basedOn w:val="749"/>
    <w:next w:val="749"/>
    <w:uiPriority w:val="39"/>
    <w:qFormat/>
    <w:pPr>
      <w:ind w:left="1260"/>
      <w:jc w:val="left"/>
    </w:pPr>
    <w:rPr>
      <w:rFonts w:ascii="Calibri" w:hAnsi="Calibri" w:cs="Calibri"/>
      <w:sz w:val="18"/>
      <w:szCs w:val="18"/>
    </w:rPr>
  </w:style>
  <w:style w:type="paragraph" w:styleId="954" w:customStyle="1">
    <w:name w:val="列表编号1"/>
    <w:basedOn w:val="749"/>
    <w:uiPriority w:val="0"/>
    <w:qFormat/>
    <w:pPr>
      <w:numPr>
        <w:ilvl w:val="0"/>
        <w:numId w:val="2"/>
      </w:numPr>
      <w:ind w:left="0" w:firstLine="0"/>
      <w:tabs>
        <w:tab w:val="clear" w:pos="420" w:leader="none"/>
      </w:tabs>
    </w:pPr>
    <w:rPr>
      <w:szCs w:val="20"/>
    </w:rPr>
  </w:style>
  <w:style w:type="paragraph" w:styleId="955" w:customStyle="1">
    <w:name w:val="正文缩进1"/>
    <w:basedOn w:val="749"/>
    <w:link w:val="956"/>
    <w:uiPriority w:val="99"/>
    <w:qFormat/>
    <w:pPr>
      <w:ind w:firstLine="420"/>
    </w:pPr>
    <w:rPr>
      <w:rFonts w:ascii="Times New Roman" w:hAnsi="Times New Roman"/>
      <w:szCs w:val="21"/>
    </w:rPr>
  </w:style>
  <w:style w:type="character" w:styleId="956" w:customStyle="1">
    <w:name w:val="正文缩进 字符"/>
    <w:link w:val="955"/>
    <w:uiPriority w:val="99"/>
    <w:qFormat/>
    <w:rPr>
      <w:rFonts w:eastAsia="宋体"/>
      <w:sz w:val="21"/>
      <w:szCs w:val="21"/>
      <w:lang w:val="en-US" w:eastAsia="zh-CN" w:bidi="ar-SA"/>
    </w:rPr>
  </w:style>
  <w:style w:type="paragraph" w:styleId="957" w:customStyle="1">
    <w:name w:val="文档结构图1"/>
    <w:basedOn w:val="749"/>
    <w:link w:val="958"/>
    <w:uiPriority w:val="99"/>
    <w:qFormat/>
    <w:pPr>
      <w:shd w:val="clear" w:color="auto" w:fill="000080"/>
    </w:pPr>
    <w:rPr>
      <w:rFonts w:ascii="Times New Roman" w:hAnsi="Times New Roman"/>
      <w:szCs w:val="21"/>
    </w:rPr>
  </w:style>
  <w:style w:type="character" w:styleId="958" w:customStyle="1">
    <w:name w:val="文档结构图 字符"/>
    <w:link w:val="957"/>
    <w:uiPriority w:val="99"/>
    <w:qFormat/>
    <w:rPr>
      <w:sz w:val="21"/>
      <w:szCs w:val="21"/>
      <w:shd w:val="clear" w:color="auto" w:fill="000080"/>
    </w:rPr>
  </w:style>
  <w:style w:type="paragraph" w:styleId="959" w:customStyle="1">
    <w:name w:val="引文目录标题1"/>
    <w:basedOn w:val="749"/>
    <w:next w:val="749"/>
    <w:uiPriority w:val="0"/>
    <w:qFormat/>
    <w:pPr>
      <w:spacing w:before="120"/>
    </w:pPr>
    <w:rPr>
      <w:rFonts w:ascii="Arial" w:hAnsi="Arial" w:cs="Arial"/>
      <w:sz w:val="24"/>
    </w:rPr>
  </w:style>
  <w:style w:type="paragraph" w:styleId="960" w:customStyle="1">
    <w:name w:val="批注文字1"/>
    <w:basedOn w:val="749"/>
    <w:link w:val="961"/>
    <w:uiPriority w:val="99"/>
    <w:qFormat/>
    <w:pPr>
      <w:jc w:val="left"/>
    </w:pPr>
    <w:rPr>
      <w:rFonts w:ascii="Times New Roman" w:hAnsi="Times New Roman"/>
      <w:szCs w:val="21"/>
    </w:rPr>
  </w:style>
  <w:style w:type="character" w:styleId="961" w:customStyle="1">
    <w:name w:val="批注文字 字符"/>
    <w:link w:val="960"/>
    <w:uiPriority w:val="99"/>
    <w:qFormat/>
    <w:rPr>
      <w:sz w:val="21"/>
      <w:szCs w:val="21"/>
    </w:rPr>
  </w:style>
  <w:style w:type="paragraph" w:styleId="962" w:customStyle="1">
    <w:name w:val="正文文本 31"/>
    <w:basedOn w:val="749"/>
    <w:uiPriority w:val="0"/>
    <w:qFormat/>
    <w:rPr>
      <w:rFonts w:ascii="仿宋_GB2312" w:hAnsi="宋体" w:eastAsia="仿宋_GB2312" w:cs="宋体"/>
      <w:sz w:val="32"/>
      <w:szCs w:val="32"/>
    </w:rPr>
  </w:style>
  <w:style w:type="paragraph" w:styleId="963" w:customStyle="1">
    <w:name w:val="正文文本1"/>
    <w:basedOn w:val="749"/>
    <w:link w:val="964"/>
    <w:uiPriority w:val="99"/>
    <w:qFormat/>
    <w:rPr>
      <w:rFonts w:ascii="楷体_GB2312" w:hAnsi="宋体" w:eastAsia="楷体_GB2312"/>
      <w:sz w:val="28"/>
      <w:szCs w:val="28"/>
    </w:rPr>
  </w:style>
  <w:style w:type="character" w:styleId="964" w:customStyle="1">
    <w:name w:val="正文文本 字符"/>
    <w:link w:val="963"/>
    <w:uiPriority w:val="99"/>
    <w:qFormat/>
    <w:rPr>
      <w:rFonts w:ascii="楷体_GB2312" w:hAnsi="宋体" w:eastAsia="楷体_GB2312" w:cs="宋体"/>
      <w:sz w:val="28"/>
      <w:szCs w:val="28"/>
    </w:rPr>
  </w:style>
  <w:style w:type="paragraph" w:styleId="965" w:customStyle="1">
    <w:name w:val="正文文本缩进1"/>
    <w:basedOn w:val="749"/>
    <w:uiPriority w:val="0"/>
    <w:qFormat/>
    <w:pPr>
      <w:ind w:firstLine="645"/>
    </w:pPr>
    <w:rPr>
      <w:rFonts w:ascii="楷体_GB2312" w:hAnsi="宋体" w:eastAsia="楷体_GB2312" w:cs="宋体"/>
      <w:sz w:val="32"/>
      <w:szCs w:val="32"/>
    </w:rPr>
  </w:style>
  <w:style w:type="paragraph" w:styleId="966" w:customStyle="1">
    <w:name w:val="列表 211"/>
    <w:basedOn w:val="749"/>
    <w:uiPriority w:val="0"/>
    <w:qFormat/>
    <w:pPr>
      <w:numPr>
        <w:ilvl w:val="0"/>
        <w:numId w:val="3"/>
      </w:numPr>
      <w:ind w:left="0" w:hanging="200"/>
      <w:tabs>
        <w:tab w:val="clear" w:pos="907" w:leader="none"/>
      </w:tabs>
    </w:pPr>
    <w:rPr>
      <w:szCs w:val="21"/>
    </w:rPr>
  </w:style>
  <w:style w:type="paragraph" w:styleId="967" w:customStyle="1">
    <w:name w:val="HTML 地址1"/>
    <w:basedOn w:val="749"/>
    <w:uiPriority w:val="0"/>
    <w:qFormat/>
    <w:pPr>
      <w:numPr>
        <w:ilvl w:val="0"/>
        <w:numId w:val="4"/>
      </w:numPr>
      <w:ind w:left="0" w:firstLine="0"/>
      <w:tabs>
        <w:tab w:val="clear" w:pos="397" w:leader="none"/>
      </w:tabs>
    </w:pPr>
    <w:rPr>
      <w:i/>
      <w:iCs/>
      <w:szCs w:val="21"/>
    </w:rPr>
  </w:style>
  <w:style w:type="paragraph" w:styleId="968" w:customStyle="1">
    <w:name w:val="目录 51"/>
    <w:basedOn w:val="749"/>
    <w:next w:val="749"/>
    <w:uiPriority w:val="39"/>
    <w:qFormat/>
    <w:pPr>
      <w:ind w:left="840"/>
      <w:jc w:val="left"/>
    </w:pPr>
    <w:rPr>
      <w:rFonts w:ascii="Calibri" w:hAnsi="Calibri" w:cs="Calibri"/>
      <w:sz w:val="18"/>
      <w:szCs w:val="18"/>
    </w:rPr>
  </w:style>
  <w:style w:type="paragraph" w:styleId="969" w:customStyle="1">
    <w:name w:val="目录 31"/>
    <w:basedOn w:val="749"/>
    <w:next w:val="749"/>
    <w:uiPriority w:val="39"/>
    <w:qFormat/>
    <w:pPr>
      <w:ind w:left="420"/>
      <w:jc w:val="left"/>
    </w:pPr>
    <w:rPr>
      <w:rFonts w:ascii="Calibri" w:hAnsi="Calibri" w:cs="Calibri"/>
      <w:i/>
      <w:iCs/>
      <w:sz w:val="20"/>
      <w:szCs w:val="20"/>
    </w:rPr>
  </w:style>
  <w:style w:type="paragraph" w:styleId="970" w:customStyle="1">
    <w:name w:val="纯文本1"/>
    <w:basedOn w:val="749"/>
    <w:link w:val="971"/>
    <w:uiPriority w:val="99"/>
    <w:qFormat/>
    <w:rPr>
      <w:rFonts w:ascii="宋体" w:hAnsi="宋体"/>
      <w:szCs w:val="21"/>
    </w:rPr>
  </w:style>
  <w:style w:type="character" w:styleId="971" w:customStyle="1">
    <w:name w:val="纯文本 字符"/>
    <w:link w:val="970"/>
    <w:uiPriority w:val="99"/>
    <w:qFormat/>
    <w:rPr>
      <w:rFonts w:ascii="宋体" w:hAnsi="宋体" w:cs="Courier New"/>
      <w:sz w:val="21"/>
      <w:szCs w:val="21"/>
    </w:rPr>
  </w:style>
  <w:style w:type="paragraph" w:styleId="972" w:customStyle="1">
    <w:name w:val="目录 81"/>
    <w:basedOn w:val="749"/>
    <w:next w:val="749"/>
    <w:uiPriority w:val="39"/>
    <w:qFormat/>
    <w:pPr>
      <w:ind w:left="1470"/>
      <w:jc w:val="left"/>
    </w:pPr>
    <w:rPr>
      <w:rFonts w:ascii="Calibri" w:hAnsi="Calibri" w:cs="Calibri"/>
      <w:sz w:val="18"/>
      <w:szCs w:val="18"/>
    </w:rPr>
  </w:style>
  <w:style w:type="paragraph" w:styleId="973" w:customStyle="1">
    <w:name w:val="日期1"/>
    <w:basedOn w:val="749"/>
    <w:next w:val="749"/>
    <w:link w:val="974"/>
    <w:uiPriority w:val="0"/>
    <w:qFormat/>
    <w:rPr>
      <w:rFonts w:ascii="Times New Roman" w:hAnsi="Times New Roman"/>
      <w:sz w:val="24"/>
      <w:szCs w:val="24"/>
    </w:rPr>
  </w:style>
  <w:style w:type="character" w:styleId="974" w:customStyle="1">
    <w:name w:val="日期 字符"/>
    <w:link w:val="973"/>
    <w:uiPriority w:val="0"/>
    <w:qFormat/>
    <w:rPr>
      <w:sz w:val="24"/>
      <w:szCs w:val="24"/>
    </w:rPr>
  </w:style>
  <w:style w:type="paragraph" w:styleId="975" w:customStyle="1">
    <w:name w:val="正文文本缩进 21"/>
    <w:basedOn w:val="749"/>
    <w:uiPriority w:val="0"/>
    <w:qFormat/>
    <w:pPr>
      <w:ind w:left="630" w:firstLine="645"/>
    </w:pPr>
    <w:rPr>
      <w:rFonts w:ascii="Arial" w:hAnsi="Arial" w:eastAsia="仿宋_GB2312" w:cs="Arial"/>
      <w:sz w:val="32"/>
      <w:szCs w:val="32"/>
    </w:rPr>
  </w:style>
  <w:style w:type="paragraph" w:styleId="976" w:customStyle="1">
    <w:name w:val="批注框文本1"/>
    <w:basedOn w:val="749"/>
    <w:link w:val="977"/>
    <w:uiPriority w:val="99"/>
    <w:qFormat/>
    <w:rPr>
      <w:rFonts w:ascii="Times New Roman" w:hAnsi="Times New Roman"/>
      <w:sz w:val="18"/>
      <w:szCs w:val="18"/>
    </w:rPr>
  </w:style>
  <w:style w:type="character" w:styleId="977" w:customStyle="1">
    <w:name w:val="批注框文本 字符"/>
    <w:link w:val="976"/>
    <w:uiPriority w:val="99"/>
    <w:qFormat/>
    <w:rPr>
      <w:sz w:val="18"/>
      <w:szCs w:val="18"/>
    </w:rPr>
  </w:style>
  <w:style w:type="paragraph" w:styleId="978" w:customStyle="1">
    <w:name w:val="页脚1"/>
    <w:basedOn w:val="749"/>
    <w:link w:val="979"/>
    <w:uiPriority w:val="99"/>
    <w:qFormat/>
    <w:pPr>
      <w:jc w:val="left"/>
      <w:tabs>
        <w:tab w:val="center" w:pos="4153" w:leader="none"/>
        <w:tab w:val="right" w:pos="8306" w:leader="none"/>
      </w:tabs>
    </w:pPr>
    <w:rPr>
      <w:rFonts w:ascii="Times New Roman" w:hAnsi="Times New Roman"/>
      <w:sz w:val="18"/>
      <w:szCs w:val="18"/>
    </w:rPr>
  </w:style>
  <w:style w:type="character" w:styleId="979" w:customStyle="1">
    <w:name w:val="页脚 字符"/>
    <w:link w:val="978"/>
    <w:uiPriority w:val="99"/>
    <w:qFormat/>
    <w:rPr>
      <w:sz w:val="18"/>
      <w:szCs w:val="18"/>
    </w:rPr>
  </w:style>
  <w:style w:type="paragraph" w:styleId="980" w:customStyle="1">
    <w:name w:val="页眉1"/>
    <w:basedOn w:val="749"/>
    <w:link w:val="981"/>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1" w:customStyle="1">
    <w:name w:val="页眉 字符"/>
    <w:link w:val="980"/>
    <w:uiPriority w:val="99"/>
    <w:qFormat/>
    <w:rPr>
      <w:sz w:val="18"/>
      <w:szCs w:val="18"/>
    </w:rPr>
  </w:style>
  <w:style w:type="paragraph" w:styleId="982" w:customStyle="1">
    <w:name w:val="目录 11"/>
    <w:basedOn w:val="749"/>
    <w:next w:val="749"/>
    <w:uiPriority w:val="39"/>
    <w:qFormat/>
    <w:pPr>
      <w:jc w:val="left"/>
      <w:spacing w:before="120" w:after="120"/>
    </w:pPr>
    <w:rPr>
      <w:rFonts w:ascii="Calibri" w:hAnsi="Calibri" w:cs="Calibri"/>
      <w:b/>
      <w:bCs/>
      <w:caps/>
      <w:sz w:val="20"/>
      <w:szCs w:val="20"/>
    </w:rPr>
  </w:style>
  <w:style w:type="paragraph" w:styleId="983" w:customStyle="1">
    <w:name w:val="目录 41"/>
    <w:basedOn w:val="749"/>
    <w:next w:val="749"/>
    <w:uiPriority w:val="39"/>
    <w:qFormat/>
    <w:pPr>
      <w:ind w:left="630"/>
      <w:jc w:val="left"/>
    </w:pPr>
    <w:rPr>
      <w:rFonts w:ascii="Calibri" w:hAnsi="Calibri" w:cs="Calibri"/>
      <w:sz w:val="18"/>
      <w:szCs w:val="18"/>
    </w:rPr>
  </w:style>
  <w:style w:type="paragraph" w:styleId="984" w:customStyle="1">
    <w:name w:val="副标题1"/>
    <w:basedOn w:val="749"/>
    <w:next w:val="749"/>
    <w:link w:val="98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5" w:customStyle="1">
    <w:name w:val="副标题 字符"/>
    <w:link w:val="984"/>
    <w:uiPriority w:val="0"/>
    <w:qFormat/>
    <w:rPr>
      <w:rFonts w:ascii="Cambria" w:hAnsi="Cambria"/>
      <w:b/>
      <w:bCs/>
      <w:sz w:val="32"/>
      <w:szCs w:val="32"/>
    </w:rPr>
  </w:style>
  <w:style w:type="paragraph" w:styleId="986" w:customStyle="1">
    <w:name w:val="列表1"/>
    <w:basedOn w:val="749"/>
    <w:uiPriority w:val="99"/>
    <w:qFormat/>
    <w:pPr>
      <w:ind w:left="200" w:hanging="200"/>
    </w:pPr>
    <w:rPr>
      <w:szCs w:val="21"/>
    </w:rPr>
  </w:style>
  <w:style w:type="paragraph" w:styleId="987" w:customStyle="1">
    <w:name w:val="脚注文本1"/>
    <w:basedOn w:val="749"/>
    <w:uiPriority w:val="0"/>
    <w:qFormat/>
    <w:pPr>
      <w:jc w:val="left"/>
      <w:widowControl/>
    </w:pPr>
    <w:rPr>
      <w:sz w:val="20"/>
      <w:szCs w:val="20"/>
    </w:rPr>
  </w:style>
  <w:style w:type="paragraph" w:styleId="988" w:customStyle="1">
    <w:name w:val="目录 61"/>
    <w:basedOn w:val="749"/>
    <w:next w:val="749"/>
    <w:uiPriority w:val="39"/>
    <w:qFormat/>
    <w:pPr>
      <w:ind w:left="1050"/>
      <w:jc w:val="left"/>
    </w:pPr>
    <w:rPr>
      <w:rFonts w:ascii="Calibri" w:hAnsi="Calibri" w:cs="Calibri"/>
      <w:sz w:val="18"/>
      <w:szCs w:val="18"/>
    </w:rPr>
  </w:style>
  <w:style w:type="paragraph" w:styleId="989" w:customStyle="1">
    <w:name w:val="正文文本缩进 31"/>
    <w:basedOn w:val="749"/>
    <w:uiPriority w:val="0"/>
    <w:qFormat/>
    <w:pPr>
      <w:ind w:left="645" w:firstLine="645"/>
    </w:pPr>
    <w:rPr>
      <w:rFonts w:ascii="Arial" w:hAnsi="Arial" w:eastAsia="仿宋_GB2312" w:cs="Arial"/>
      <w:color w:val="ffff00"/>
      <w:sz w:val="32"/>
      <w:szCs w:val="32"/>
    </w:rPr>
  </w:style>
  <w:style w:type="paragraph" w:styleId="990" w:customStyle="1">
    <w:name w:val="图表目录1"/>
    <w:basedOn w:val="749"/>
    <w:next w:val="749"/>
    <w:uiPriority w:val="0"/>
    <w:qFormat/>
    <w:pPr>
      <w:ind w:left="840" w:hanging="420"/>
    </w:pPr>
    <w:rPr>
      <w:szCs w:val="21"/>
    </w:rPr>
  </w:style>
  <w:style w:type="paragraph" w:styleId="991" w:customStyle="1">
    <w:name w:val="目录 21"/>
    <w:basedOn w:val="749"/>
    <w:next w:val="749"/>
    <w:uiPriority w:val="39"/>
    <w:qFormat/>
    <w:pPr>
      <w:ind w:left="210"/>
      <w:jc w:val="left"/>
    </w:pPr>
    <w:rPr>
      <w:rFonts w:ascii="Calibri" w:hAnsi="Calibri" w:cs="Calibri"/>
      <w:smallCaps/>
      <w:sz w:val="20"/>
      <w:szCs w:val="20"/>
    </w:rPr>
  </w:style>
  <w:style w:type="paragraph" w:styleId="992" w:customStyle="1">
    <w:name w:val="目录 91"/>
    <w:basedOn w:val="749"/>
    <w:next w:val="749"/>
    <w:uiPriority w:val="39"/>
    <w:qFormat/>
    <w:pPr>
      <w:ind w:left="1680"/>
      <w:jc w:val="left"/>
    </w:pPr>
    <w:rPr>
      <w:rFonts w:ascii="Calibri" w:hAnsi="Calibri" w:cs="Calibri"/>
      <w:sz w:val="18"/>
      <w:szCs w:val="18"/>
    </w:rPr>
  </w:style>
  <w:style w:type="paragraph" w:styleId="993" w:customStyle="1">
    <w:name w:val="正文文本 21"/>
    <w:basedOn w:val="749"/>
    <w:uiPriority w:val="0"/>
    <w:qFormat/>
    <w:pPr>
      <w:jc w:val="center"/>
      <w:widowControl/>
    </w:pPr>
    <w:rPr>
      <w:rFonts w:ascii="楷体_GB2312" w:hAnsi="宋体" w:eastAsia="楷体_GB2312" w:cs="宋体"/>
      <w:sz w:val="28"/>
      <w:szCs w:val="28"/>
    </w:rPr>
  </w:style>
  <w:style w:type="paragraph" w:styleId="994" w:customStyle="1">
    <w:name w:val="列表 41"/>
    <w:basedOn w:val="749"/>
    <w:uiPriority w:val="0"/>
    <w:qFormat/>
    <w:pPr>
      <w:numPr>
        <w:ilvl w:val="0"/>
        <w:numId w:val="5"/>
      </w:numPr>
      <w:ind w:left="100" w:hanging="200"/>
      <w:tabs>
        <w:tab w:val="clear" w:pos="709" w:leader="none"/>
      </w:tabs>
    </w:pPr>
    <w:rPr>
      <w:szCs w:val="21"/>
    </w:rPr>
  </w:style>
  <w:style w:type="paragraph" w:styleId="995"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6" w:customStyle="1">
    <w:name w:val="普通(网站)1"/>
    <w:basedOn w:val="749"/>
    <w:link w:val="997"/>
    <w:uiPriority w:val="99"/>
    <w:qFormat/>
    <w:pPr>
      <w:jc w:val="left"/>
      <w:spacing w:before="100" w:beforeAutospacing="1" w:after="100" w:afterAutospacing="1"/>
      <w:widowControl/>
    </w:pPr>
    <w:rPr>
      <w:rFonts w:ascii="宋体" w:hAnsi="宋体"/>
      <w:sz w:val="24"/>
      <w:szCs w:val="24"/>
    </w:rPr>
  </w:style>
  <w:style w:type="character" w:styleId="997" w:customStyle="1">
    <w:name w:val="普通(网站) 字符"/>
    <w:link w:val="996"/>
    <w:uiPriority w:val="99"/>
    <w:qFormat/>
    <w:rPr>
      <w:rFonts w:ascii="宋体" w:hAnsi="宋体" w:cs="宋体"/>
      <w:sz w:val="24"/>
      <w:szCs w:val="24"/>
    </w:rPr>
  </w:style>
  <w:style w:type="paragraph" w:styleId="998" w:customStyle="1">
    <w:name w:val="列表接续 31"/>
    <w:basedOn w:val="749"/>
    <w:uiPriority w:val="0"/>
    <w:qFormat/>
    <w:pPr>
      <w:ind w:left="1260"/>
      <w:spacing w:after="120"/>
    </w:pPr>
    <w:rPr>
      <w:szCs w:val="20"/>
    </w:rPr>
  </w:style>
  <w:style w:type="paragraph" w:styleId="999" w:customStyle="1">
    <w:name w:val="索引 11"/>
    <w:basedOn w:val="749"/>
    <w:next w:val="749"/>
    <w:uiPriority w:val="0"/>
    <w:qFormat/>
    <w:pPr>
      <w:spacing w:line="240" w:lineRule="atLeast"/>
    </w:pPr>
    <w:rPr>
      <w:b/>
      <w:bCs/>
      <w:szCs w:val="21"/>
    </w:rPr>
  </w:style>
  <w:style w:type="paragraph" w:styleId="1000" w:customStyle="1">
    <w:name w:val="标题111"/>
    <w:basedOn w:val="749"/>
    <w:link w:val="1001"/>
    <w:uiPriority w:val="0"/>
    <w:qFormat/>
    <w:pPr>
      <w:jc w:val="center"/>
      <w:spacing w:before="240" w:after="60"/>
      <w:outlineLvl w:val="0"/>
    </w:pPr>
    <w:rPr>
      <w:rFonts w:ascii="Arial" w:hAnsi="Arial" w:eastAsia="黑体"/>
      <w:b/>
      <w:bCs/>
      <w:sz w:val="44"/>
      <w:szCs w:val="32"/>
    </w:rPr>
  </w:style>
  <w:style w:type="character" w:styleId="1001" w:customStyle="1">
    <w:name w:val="标题 字符1"/>
    <w:link w:val="1000"/>
    <w:uiPriority w:val="0"/>
    <w:qFormat/>
    <w:rPr>
      <w:rFonts w:ascii="Arial" w:hAnsi="Arial" w:eastAsia="黑体" w:cs="Arial"/>
      <w:b/>
      <w:bCs/>
      <w:sz w:val="44"/>
      <w:szCs w:val="32"/>
    </w:rPr>
  </w:style>
  <w:style w:type="paragraph" w:styleId="1002" w:customStyle="1">
    <w:name w:val="批注主题1"/>
    <w:basedOn w:val="960"/>
    <w:next w:val="960"/>
    <w:link w:val="1003"/>
    <w:uiPriority w:val="99"/>
    <w:qFormat/>
    <w:rPr>
      <w:b/>
      <w:bCs/>
    </w:rPr>
  </w:style>
  <w:style w:type="character" w:styleId="1003" w:customStyle="1">
    <w:name w:val="批注主题 字符"/>
    <w:link w:val="1002"/>
    <w:uiPriority w:val="99"/>
    <w:qFormat/>
    <w:rPr>
      <w:b/>
      <w:bCs/>
      <w:sz w:val="21"/>
      <w:szCs w:val="21"/>
    </w:rPr>
  </w:style>
  <w:style w:type="paragraph" w:styleId="1004" w:customStyle="1">
    <w:name w:val="正文首行缩进11"/>
    <w:basedOn w:val="749"/>
    <w:link w:val="1005"/>
    <w:uiPriority w:val="0"/>
    <w:qFormat/>
    <w:pPr>
      <w:ind w:firstLine="200"/>
      <w:spacing w:line="360" w:lineRule="auto"/>
    </w:pPr>
    <w:rPr>
      <w:rFonts w:ascii="仿宋_GB2312" w:hAnsi="宋体" w:eastAsia="仿宋_GB2312"/>
      <w:sz w:val="30"/>
      <w:szCs w:val="30"/>
    </w:rPr>
  </w:style>
  <w:style w:type="character" w:styleId="1005" w:customStyle="1">
    <w:name w:val="正文文本首行缩进 字符"/>
    <w:link w:val="1004"/>
    <w:uiPriority w:val="0"/>
    <w:qFormat/>
    <w:rPr>
      <w:rFonts w:ascii="仿宋_GB2312" w:hAnsi="宋体" w:eastAsia="仿宋_GB2312" w:cs="宋体"/>
      <w:sz w:val="30"/>
      <w:szCs w:val="30"/>
    </w:rPr>
  </w:style>
  <w:style w:type="paragraph" w:styleId="1006" w:customStyle="1">
    <w:name w:val="正文首行缩进 21"/>
    <w:basedOn w:val="965"/>
    <w:uiPriority w:val="0"/>
    <w:qFormat/>
    <w:pPr>
      <w:ind w:firstLine="200"/>
      <w:spacing w:line="360" w:lineRule="auto"/>
    </w:pPr>
    <w:rPr>
      <w:rFonts w:ascii="宋体" w:eastAsia="宋体"/>
      <w:sz w:val="21"/>
      <w:szCs w:val="20"/>
    </w:rPr>
  </w:style>
  <w:style w:type="table" w:styleId="1007" w:customStyle="1">
    <w:name w:val="网格型1"/>
    <w:basedOn w:val="941"/>
    <w:uiPriority w:val="39"/>
    <w:qFormat/>
    <w:rPr>
      <w:rFonts w:ascii="Calibri" w:hAnsi="Calibri"/>
    </w:rPr>
    <w:tblPr/>
  </w:style>
  <w:style w:type="character" w:styleId="1008" w:customStyle="1">
    <w:name w:val="要点1"/>
    <w:link w:val="749"/>
    <w:uiPriority w:val="22"/>
    <w:qFormat/>
    <w:rPr>
      <w:b/>
      <w:bCs/>
    </w:rPr>
  </w:style>
  <w:style w:type="character" w:styleId="1009" w:customStyle="1">
    <w:name w:val="页码1"/>
    <w:link w:val="749"/>
    <w:uiPriority w:val="0"/>
    <w:qFormat/>
  </w:style>
  <w:style w:type="character" w:styleId="1010" w:customStyle="1">
    <w:name w:val="已访问的超链接1"/>
    <w:link w:val="749"/>
    <w:uiPriority w:val="99"/>
    <w:qFormat/>
    <w:rPr>
      <w:color w:val="800080"/>
      <w:u w:val="single"/>
    </w:rPr>
  </w:style>
  <w:style w:type="character" w:styleId="1011" w:customStyle="1">
    <w:name w:val="强调1"/>
    <w:link w:val="749"/>
    <w:uiPriority w:val="20"/>
    <w:qFormat/>
    <w:rPr>
      <w:i/>
      <w:iCs/>
    </w:rPr>
  </w:style>
  <w:style w:type="character" w:styleId="1012" w:customStyle="1">
    <w:name w:val="超链接1"/>
    <w:link w:val="749"/>
    <w:uiPriority w:val="99"/>
    <w:qFormat/>
    <w:rPr>
      <w:color w:val="0000ff"/>
      <w:u w:val="single"/>
    </w:rPr>
  </w:style>
  <w:style w:type="character" w:styleId="1013" w:customStyle="1">
    <w:name w:val="批注引用1"/>
    <w:link w:val="749"/>
    <w:uiPriority w:val="99"/>
    <w:qFormat/>
    <w:rPr>
      <w:sz w:val="21"/>
      <w:szCs w:val="21"/>
    </w:rPr>
  </w:style>
  <w:style w:type="character" w:styleId="1014" w:customStyle="1">
    <w:name w:val="默认段落字体1"/>
    <w:link w:val="749"/>
    <w:uiPriority w:val="1"/>
    <w:unhideWhenUsed/>
    <w:qFormat/>
    <w:rPr>
      <w:rFonts w:ascii="Calibri" w:hAnsi="Calibri"/>
      <w:sz w:val="21"/>
      <w:szCs w:val="22"/>
      <w:lang w:val="en-US" w:eastAsia="zh-CN" w:bidi="ar-SA"/>
    </w:rPr>
  </w:style>
  <w:style w:type="character" w:styleId="1015" w:customStyle="1">
    <w:name w:val="标题 8 Char1"/>
    <w:link w:val="749"/>
    <w:uiPriority w:val="0"/>
    <w:semiHidden/>
    <w:qFormat/>
    <w:rPr>
      <w:rFonts w:ascii="Cambria" w:hAnsi="Cambria" w:eastAsia="宋体" w:cs="Times New Roman"/>
      <w:sz w:val="24"/>
      <w:szCs w:val="24"/>
    </w:rPr>
  </w:style>
  <w:style w:type="character" w:styleId="1016" w:customStyle="1">
    <w:name w:val="标题 字符"/>
    <w:link w:val="749"/>
    <w:uiPriority w:val="10"/>
    <w:qFormat/>
    <w:rPr>
      <w:rFonts w:ascii="Cambria" w:hAnsi="Cambria" w:eastAsia="宋体" w:cs="Times New Roman"/>
      <w:b/>
      <w:bCs/>
      <w:sz w:val="32"/>
      <w:szCs w:val="32"/>
    </w:rPr>
  </w:style>
  <w:style w:type="character" w:styleId="1017" w:customStyle="1">
    <w:name w:val="font61"/>
    <w:link w:val="749"/>
    <w:uiPriority w:val="0"/>
    <w:qFormat/>
    <w:rPr>
      <w:rFonts w:hint="eastAsia" w:ascii="宋体" w:hAnsi="宋体" w:eastAsia="宋体" w:cs="宋体"/>
      <w:i/>
      <w:color w:val="000000"/>
      <w:sz w:val="20"/>
      <w:szCs w:val="20"/>
      <w:u w:val="single"/>
    </w:rPr>
  </w:style>
  <w:style w:type="character" w:styleId="1018" w:customStyle="1">
    <w:name w:val="font71"/>
    <w:link w:val="749"/>
    <w:uiPriority w:val="0"/>
    <w:qFormat/>
    <w:rPr>
      <w:rFonts w:hint="eastAsia" w:ascii="宋体" w:hAnsi="宋体" w:eastAsia="宋体" w:cs="宋体"/>
      <w:color w:val="000000"/>
      <w:sz w:val="20"/>
      <w:szCs w:val="20"/>
      <w:u w:val="none"/>
    </w:rPr>
  </w:style>
  <w:style w:type="character" w:styleId="1019" w:customStyle="1">
    <w:name w:val="副标题 Char1"/>
    <w:link w:val="749"/>
    <w:uiPriority w:val="11"/>
    <w:qFormat/>
    <w:rPr>
      <w:rFonts w:ascii="Cambria" w:hAnsi="Cambria" w:cs="Times New Roman"/>
      <w:b/>
      <w:bCs/>
      <w:sz w:val="32"/>
      <w:szCs w:val="32"/>
    </w:rPr>
  </w:style>
  <w:style w:type="character" w:styleId="1020" w:customStyle="1">
    <w:name w:val="标题 5 Char"/>
    <w:link w:val="749"/>
    <w:uiPriority w:val="0"/>
    <w:qFormat/>
    <w:rPr>
      <w:b/>
      <w:bCs/>
      <w:sz w:val="28"/>
      <w:szCs w:val="28"/>
    </w:rPr>
  </w:style>
  <w:style w:type="character" w:styleId="1021" w:customStyle="1">
    <w:name w:val="正文文本 Char"/>
    <w:link w:val="749"/>
    <w:uiPriority w:val="0"/>
    <w:qFormat/>
    <w:rPr>
      <w:rFonts w:ascii="Calibri" w:hAnsi="Calibri" w:eastAsia="宋体" w:cs="Times New Roman"/>
    </w:rPr>
  </w:style>
  <w:style w:type="character" w:styleId="1022" w:customStyle="1">
    <w:name w:val="Item List in Table Char Char"/>
    <w:link w:val="1023"/>
    <w:uiPriority w:val="99"/>
    <w:qFormat/>
    <w:rPr>
      <w:rFonts w:ascii="Arial" w:hAnsi="Arial"/>
      <w:sz w:val="18"/>
      <w:szCs w:val="22"/>
      <w:lang w:val="en-US" w:eastAsia="zh-CN" w:bidi="ar-SA"/>
    </w:rPr>
  </w:style>
  <w:style w:type="paragraph" w:styleId="1023" w:customStyle="1">
    <w:name w:val="Item List in Table"/>
    <w:link w:val="102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4" w:customStyle="1">
    <w:name w:val="标题 9 Char1"/>
    <w:link w:val="749"/>
    <w:uiPriority w:val="0"/>
    <w:semiHidden/>
    <w:qFormat/>
    <w:rPr>
      <w:rFonts w:ascii="Cambria" w:hAnsi="Cambria" w:eastAsia="宋体" w:cs="Times New Roman"/>
      <w:sz w:val="21"/>
      <w:szCs w:val="21"/>
    </w:rPr>
  </w:style>
  <w:style w:type="character" w:styleId="1025" w:customStyle="1">
    <w:name w:val="副标题 字符1"/>
    <w:link w:val="749"/>
    <w:uiPriority w:val="11"/>
    <w:qFormat/>
    <w:rPr>
      <w:b/>
      <w:bCs/>
      <w:sz w:val="32"/>
      <w:szCs w:val="32"/>
    </w:rPr>
  </w:style>
  <w:style w:type="character" w:styleId="1026" w:customStyle="1">
    <w:name w:val="font91"/>
    <w:link w:val="749"/>
    <w:uiPriority w:val="0"/>
    <w:qFormat/>
    <w:rPr>
      <w:rFonts w:ascii="Times New Roman" w:hAnsi="Times New Roman" w:cs="Times New Roman"/>
      <w:color w:val="000000"/>
      <w:sz w:val="20"/>
      <w:szCs w:val="20"/>
      <w:u w:val="none"/>
    </w:rPr>
  </w:style>
  <w:style w:type="character" w:styleId="1027" w:customStyle="1">
    <w:name w:val="Item List Char Char"/>
    <w:link w:val="1028"/>
    <w:uiPriority w:val="99"/>
    <w:qFormat/>
    <w:rPr>
      <w:rFonts w:ascii="Arial" w:hAnsi="Arial" w:cs="Arial"/>
      <w:lang w:eastAsia="en-US"/>
    </w:rPr>
  </w:style>
  <w:style w:type="paragraph" w:styleId="1028" w:customStyle="1">
    <w:name w:val="Item List"/>
    <w:basedOn w:val="749"/>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customStyle="1">
    <w:name w:val="正文首行缩进 Char Char"/>
    <w:link w:val="1030"/>
    <w:uiPriority w:val="0"/>
    <w:qFormat/>
    <w:rPr>
      <w:szCs w:val="24"/>
    </w:rPr>
  </w:style>
  <w:style w:type="paragraph" w:styleId="1030" w:customStyle="1">
    <w:name w:val="正文首行缩进1"/>
    <w:basedOn w:val="963"/>
    <w:link w:val="1029"/>
    <w:uiPriority w:val="0"/>
    <w:qFormat/>
    <w:pPr>
      <w:ind w:firstLine="420"/>
      <w:spacing w:after="120"/>
    </w:pPr>
    <w:rPr>
      <w:rFonts w:ascii="Times New Roman" w:hAnsi="Times New Roman" w:eastAsia="宋体"/>
      <w:sz w:val="20"/>
      <w:szCs w:val="24"/>
    </w:rPr>
  </w:style>
  <w:style w:type="character" w:styleId="1031" w:customStyle="1">
    <w:name w:val="正文样式 Char"/>
    <w:link w:val="1032"/>
    <w:uiPriority w:val="0"/>
    <w:qFormat/>
    <w:rPr>
      <w:rFonts w:ascii="宋体" w:hAnsi="宋体"/>
      <w:sz w:val="24"/>
      <w:szCs w:val="24"/>
    </w:rPr>
  </w:style>
  <w:style w:type="paragraph" w:styleId="1032" w:customStyle="1">
    <w:name w:val="正文样式"/>
    <w:basedOn w:val="749"/>
    <w:link w:val="1031"/>
    <w:uiPriority w:val="0"/>
    <w:qFormat/>
    <w:pPr>
      <w:ind w:firstLine="480"/>
      <w:spacing w:line="360" w:lineRule="auto"/>
    </w:pPr>
    <w:rPr>
      <w:rFonts w:ascii="宋体" w:hAnsi="宋体"/>
      <w:sz w:val="24"/>
      <w:szCs w:val="24"/>
    </w:rPr>
  </w:style>
  <w:style w:type="character" w:styleId="1033" w:customStyle="1">
    <w:name w:val="标题 5 Char1"/>
    <w:link w:val="749"/>
    <w:uiPriority w:val="0"/>
    <w:semiHidden/>
    <w:qFormat/>
    <w:rPr>
      <w:b/>
      <w:bCs/>
      <w:sz w:val="28"/>
      <w:szCs w:val="28"/>
    </w:rPr>
  </w:style>
  <w:style w:type="character" w:styleId="1034" w:customStyle="1">
    <w:name w:val="Table Text Char"/>
    <w:link w:val="1035"/>
    <w:uiPriority w:val="99"/>
    <w:qFormat/>
    <w:rPr>
      <w:rFonts w:ascii="Arial" w:hAnsi="Arial"/>
      <w:sz w:val="18"/>
      <w:szCs w:val="18"/>
      <w:lang w:val="en-US" w:eastAsia="zh-CN" w:bidi="ar-SA"/>
    </w:rPr>
  </w:style>
  <w:style w:type="paragraph" w:styleId="1035" w:customStyle="1">
    <w:name w:val="Table Text"/>
    <w:link w:val="1034"/>
    <w:uiPriority w:val="99"/>
    <w:qFormat/>
    <w:pPr>
      <w:spacing w:before="80" w:after="80"/>
    </w:pPr>
    <w:rPr>
      <w:rFonts w:hint="default" w:ascii="Arial" w:hAnsi="Arial" w:eastAsia="宋体" w:cs="Times New Roman"/>
      <w:sz w:val="18"/>
      <w:szCs w:val="18"/>
      <w:lang w:val="en-US" w:eastAsia="zh-CN" w:bidi="ar-SA"/>
    </w:rPr>
  </w:style>
  <w:style w:type="character" w:styleId="1036" w:customStyle="1">
    <w:name w:val="样式1 Char"/>
    <w:link w:val="1037"/>
    <w:uiPriority w:val="0"/>
    <w:qFormat/>
    <w:rPr>
      <w:rFonts w:ascii="宋体" w:hAnsi="宋体"/>
      <w:sz w:val="21"/>
      <w:szCs w:val="21"/>
    </w:rPr>
  </w:style>
  <w:style w:type="paragraph" w:styleId="1037" w:customStyle="1">
    <w:name w:val="样式1"/>
    <w:basedOn w:val="749"/>
    <w:link w:val="1036"/>
    <w:uiPriority w:val="0"/>
    <w:qFormat/>
    <w:pPr>
      <w:numPr>
        <w:ilvl w:val="0"/>
        <w:numId w:val="7"/>
      </w:numPr>
      <w:tabs>
        <w:tab w:val="left" w:pos="709" w:leader="none"/>
      </w:tabs>
    </w:pPr>
    <w:rPr>
      <w:rFonts w:ascii="宋体" w:hAnsi="宋体"/>
      <w:szCs w:val="21"/>
    </w:rPr>
  </w:style>
  <w:style w:type="character" w:styleId="1038" w:customStyle="1">
    <w:name w:val="标题 4 Char1"/>
    <w:link w:val="749"/>
    <w:uiPriority w:val="99"/>
    <w:semiHidden/>
    <w:qFormat/>
    <w:rPr>
      <w:rFonts w:ascii="Cambria" w:hAnsi="Cambria" w:eastAsia="宋体" w:cs="Times New Roman"/>
      <w:b/>
      <w:bCs/>
      <w:sz w:val="28"/>
      <w:szCs w:val="28"/>
    </w:rPr>
  </w:style>
  <w:style w:type="character" w:styleId="1039" w:customStyle="1">
    <w:name w:val="as-productsummary-addonupgrade"/>
    <w:link w:val="749"/>
    <w:uiPriority w:val="0"/>
    <w:qFormat/>
  </w:style>
  <w:style w:type="character" w:styleId="1040" w:customStyle="1">
    <w:name w:val="标题 2 Char1"/>
    <w:link w:val="749"/>
    <w:uiPriority w:val="99"/>
    <w:semiHidden/>
    <w:qFormat/>
    <w:rPr>
      <w:rFonts w:ascii="Cambria" w:hAnsi="Cambria" w:eastAsia="宋体" w:cs="Times New Roman"/>
      <w:b/>
      <w:bCs/>
      <w:sz w:val="32"/>
      <w:szCs w:val="32"/>
    </w:rPr>
  </w:style>
  <w:style w:type="character" w:styleId="1041" w:customStyle="1">
    <w:name w:val="标题 3 Char"/>
    <w:link w:val="749"/>
    <w:uiPriority w:val="0"/>
    <w:qFormat/>
    <w:rPr>
      <w:b/>
      <w:bCs/>
      <w:sz w:val="32"/>
      <w:szCs w:val="32"/>
    </w:rPr>
  </w:style>
  <w:style w:type="character" w:styleId="1042" w:customStyle="1">
    <w:name w:val="标题 4 Char"/>
    <w:link w:val="749"/>
    <w:uiPriority w:val="0"/>
    <w:qFormat/>
    <w:rPr>
      <w:rFonts w:ascii="Cambria" w:hAnsi="Cambria" w:eastAsia="宋体" w:cs="Times New Roman"/>
      <w:b/>
      <w:bCs/>
      <w:sz w:val="28"/>
      <w:szCs w:val="28"/>
    </w:rPr>
  </w:style>
  <w:style w:type="character" w:styleId="1043" w:customStyle="1">
    <w:name w:val="font41"/>
    <w:link w:val="749"/>
    <w:uiPriority w:val="0"/>
    <w:qFormat/>
    <w:rPr>
      <w:rFonts w:hint="eastAsia" w:ascii="宋体" w:hAnsi="宋体" w:eastAsia="宋体" w:cs="宋体"/>
      <w:color w:val="000000"/>
      <w:sz w:val="18"/>
      <w:szCs w:val="18"/>
      <w:u w:val="none"/>
    </w:rPr>
  </w:style>
  <w:style w:type="character" w:styleId="1044" w:customStyle="1">
    <w:name w:val="标题 6 Char"/>
    <w:link w:val="749"/>
    <w:uiPriority w:val="0"/>
    <w:qFormat/>
    <w:rPr>
      <w:rFonts w:ascii="Cambria" w:hAnsi="Cambria" w:eastAsia="宋体" w:cs="Times New Roman"/>
      <w:b/>
      <w:bCs/>
      <w:sz w:val="24"/>
      <w:szCs w:val="24"/>
    </w:rPr>
  </w:style>
  <w:style w:type="character" w:styleId="1045" w:customStyle="1">
    <w:name w:val="表格 Char Char"/>
    <w:link w:val="1046"/>
    <w:uiPriority w:val="0"/>
    <w:qFormat/>
    <w:rPr>
      <w:rFonts w:ascii="宋体" w:hAnsi="宋体" w:cs="宋体"/>
    </w:rPr>
  </w:style>
  <w:style w:type="paragraph" w:styleId="1046" w:customStyle="1">
    <w:name w:val="表格"/>
    <w:basedOn w:val="749"/>
    <w:link w:val="1045"/>
    <w:uiPriority w:val="0"/>
    <w:qFormat/>
    <w:pPr>
      <w:ind w:firstLine="21"/>
    </w:pPr>
    <w:rPr>
      <w:rFonts w:ascii="宋体" w:hAnsi="宋体"/>
      <w:sz w:val="20"/>
      <w:szCs w:val="20"/>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49"/>
    <w:link w:val="1047"/>
    <w:uiPriority w:val="0"/>
    <w:qFormat/>
    <w:pPr>
      <w:ind w:firstLine="480"/>
      <w:jc w:val="left"/>
      <w:spacing w:before="120" w:after="120" w:line="360" w:lineRule="auto"/>
    </w:pPr>
    <w:rPr>
      <w:rFonts w:ascii="Arial" w:hAnsi="Arial"/>
      <w:sz w:val="24"/>
      <w:szCs w:val="24"/>
    </w:rPr>
  </w:style>
  <w:style w:type="character" w:styleId="1049" w:customStyle="1">
    <w:name w:val="intro1"/>
    <w:link w:val="749"/>
    <w:uiPriority w:val="0"/>
    <w:qFormat/>
    <w:rPr>
      <w:rFonts w:ascii="Trebuchet MS"/>
      <w:sz w:val="21"/>
      <w:szCs w:val="21"/>
    </w:rPr>
  </w:style>
  <w:style w:type="character" w:styleId="1050" w:customStyle="1">
    <w:name w:val="批注框文本 Char"/>
    <w:link w:val="749"/>
    <w:uiPriority w:val="99"/>
    <w:qFormat/>
    <w:rPr>
      <w:sz w:val="18"/>
      <w:szCs w:val="18"/>
    </w:rPr>
  </w:style>
  <w:style w:type="character" w:styleId="1051" w:customStyle="1">
    <w:name w:val="文档结构图 Char"/>
    <w:link w:val="749"/>
    <w:uiPriority w:val="99"/>
    <w:qFormat/>
    <w:rPr>
      <w:rFonts w:ascii="宋体" w:eastAsia="宋体"/>
      <w:sz w:val="18"/>
      <w:szCs w:val="18"/>
    </w:rPr>
  </w:style>
  <w:style w:type="character" w:styleId="1052" w:customStyle="1">
    <w:name w:val="font81"/>
    <w:link w:val="749"/>
    <w:uiPriority w:val="0"/>
    <w:qFormat/>
    <w:rPr>
      <w:rFonts w:hint="eastAsia" w:ascii="宋体" w:hAnsi="宋体" w:eastAsia="宋体" w:cs="宋体"/>
      <w:color w:val="000000"/>
      <w:sz w:val="20"/>
      <w:szCs w:val="20"/>
      <w:u w:val="none"/>
    </w:rPr>
  </w:style>
  <w:style w:type="character" w:styleId="1053" w:customStyle="1">
    <w:name w:val="font112"/>
    <w:link w:val="749"/>
    <w:uiPriority w:val="0"/>
    <w:qFormat/>
    <w:rPr>
      <w:rFonts w:hint="eastAsia" w:ascii="宋体" w:hAnsi="宋体" w:eastAsia="宋体" w:cs="宋体"/>
      <w:color w:val="000000"/>
      <w:sz w:val="22"/>
      <w:szCs w:val="22"/>
      <w:u w:val="none"/>
    </w:rPr>
  </w:style>
  <w:style w:type="character" w:styleId="1054" w:customStyle="1">
    <w:name w:val="font132"/>
    <w:link w:val="749"/>
    <w:uiPriority w:val="0"/>
    <w:qFormat/>
    <w:rPr>
      <w:rFonts w:hint="eastAsia" w:ascii="宋体" w:hAnsi="宋体" w:eastAsia="宋体" w:cs="宋体"/>
      <w:color w:val="000000"/>
      <w:sz w:val="22"/>
      <w:szCs w:val="22"/>
      <w:u w:val="none"/>
    </w:rPr>
  </w:style>
  <w:style w:type="character" w:styleId="1055" w:customStyle="1">
    <w:name w:val="正文（绿盟科技） Char"/>
    <w:link w:val="1056"/>
    <w:uiPriority w:val="99"/>
    <w:qFormat/>
    <w:rPr>
      <w:rFonts w:ascii="Arial" w:hAnsi="Arial"/>
      <w:sz w:val="21"/>
      <w:szCs w:val="22"/>
      <w:lang w:val="en-US" w:eastAsia="zh-CN" w:bidi="ar-SA"/>
    </w:rPr>
  </w:style>
  <w:style w:type="paragraph" w:styleId="1056" w:customStyle="1">
    <w:name w:val="正文（绿盟科技）"/>
    <w:link w:val="1055"/>
    <w:uiPriority w:val="99"/>
    <w:qFormat/>
    <w:pPr>
      <w:spacing w:line="300" w:lineRule="auto"/>
    </w:pPr>
    <w:rPr>
      <w:rFonts w:hint="default" w:ascii="Arial" w:hAnsi="Arial" w:eastAsia="宋体" w:cs="Times New Roman"/>
      <w:sz w:val="21"/>
      <w:szCs w:val="22"/>
      <w:lang w:val="en-US" w:eastAsia="zh-CN" w:bidi="ar-SA"/>
    </w:rPr>
  </w:style>
  <w:style w:type="character" w:styleId="1057" w:customStyle="1">
    <w:name w:val="标题 1 Char"/>
    <w:link w:val="749"/>
    <w:uiPriority w:val="0"/>
    <w:qFormat/>
    <w:rPr>
      <w:b/>
      <w:bCs/>
      <w:sz w:val="44"/>
      <w:szCs w:val="44"/>
    </w:rPr>
  </w:style>
  <w:style w:type="character" w:styleId="1058" w:customStyle="1">
    <w:name w:val="font131"/>
    <w:link w:val="749"/>
    <w:uiPriority w:val="0"/>
    <w:qFormat/>
    <w:rPr>
      <w:rFonts w:hint="eastAsia" w:ascii="宋体" w:hAnsi="宋体" w:eastAsia="宋体" w:cs="宋体"/>
      <w:color w:val="000000"/>
      <w:sz w:val="20"/>
      <w:szCs w:val="20"/>
      <w:u w:val="none"/>
    </w:rPr>
  </w:style>
  <w:style w:type="character" w:styleId="1059" w:customStyle="1">
    <w:name w:val="font101"/>
    <w:link w:val="749"/>
    <w:uiPriority w:val="0"/>
    <w:qFormat/>
    <w:rPr>
      <w:rFonts w:ascii="Tahoma" w:hAnsi="Tahoma" w:eastAsia="Tahoma" w:cs="Tahoma"/>
      <w:color w:val="000000"/>
      <w:sz w:val="22"/>
      <w:szCs w:val="22"/>
      <w:u w:val="none"/>
    </w:rPr>
  </w:style>
  <w:style w:type="character" w:styleId="1060" w:customStyle="1">
    <w:name w:val="标题 7 Char1"/>
    <w:link w:val="749"/>
    <w:uiPriority w:val="0"/>
    <w:semiHidden/>
    <w:qFormat/>
    <w:rPr>
      <w:b/>
      <w:bCs/>
      <w:sz w:val="24"/>
      <w:szCs w:val="24"/>
    </w:rPr>
  </w:style>
  <w:style w:type="character" w:styleId="1061" w:customStyle="1">
    <w:name w:val="列出段落 Char"/>
    <w:link w:val="1062"/>
    <w:uiPriority w:val="0"/>
    <w:qFormat/>
    <w:rPr>
      <w:rFonts w:ascii="Calibri" w:hAnsi="Calibri"/>
      <w:sz w:val="22"/>
    </w:rPr>
  </w:style>
  <w:style w:type="paragraph" w:styleId="1062" w:customStyle="1">
    <w:name w:val="2"/>
    <w:basedOn w:val="749"/>
    <w:next w:val="1063"/>
    <w:link w:val="1061"/>
    <w:uiPriority w:val="0"/>
    <w:qFormat/>
    <w:pPr>
      <w:ind w:firstLine="420"/>
    </w:pPr>
    <w:rPr>
      <w:sz w:val="22"/>
      <w:szCs w:val="20"/>
    </w:rPr>
  </w:style>
  <w:style w:type="paragraph" w:styleId="1063" w:customStyle="1">
    <w:name w:val="列表段落"/>
    <w:basedOn w:val="749"/>
    <w:uiPriority w:val="34"/>
    <w:qFormat/>
    <w:pPr>
      <w:contextualSpacing/>
      <w:ind w:left="720"/>
      <w:jc w:val="left"/>
      <w:widowControl/>
    </w:pPr>
    <w:rPr>
      <w:rFonts w:ascii="Calibri" w:hAnsi="Calibri" w:cs="宋体"/>
      <w:sz w:val="24"/>
      <w:lang w:eastAsia="en-US"/>
    </w:rPr>
  </w:style>
  <w:style w:type="character" w:styleId="1064" w:customStyle="1">
    <w:name w:val="标题 1 字符"/>
    <w:link w:val="749"/>
    <w:uiPriority w:val="9"/>
    <w:qFormat/>
    <w:rPr>
      <w:rFonts w:ascii="Calibri" w:hAnsi="Calibri" w:eastAsia="宋体" w:cs="Times New Roman"/>
      <w:b/>
      <w:bCs/>
      <w:sz w:val="44"/>
      <w:szCs w:val="44"/>
    </w:rPr>
  </w:style>
  <w:style w:type="character" w:styleId="1065" w:customStyle="1">
    <w:name w:val="font5 Char"/>
    <w:link w:val="749"/>
    <w:uiPriority w:val="0"/>
    <w:qFormat/>
    <w:rPr>
      <w:rFonts w:ascii="宋体" w:eastAsia="宋体"/>
      <w:sz w:val="28"/>
      <w:szCs w:val="28"/>
      <w:lang w:val="en-US" w:eastAsia="zh-CN"/>
    </w:rPr>
  </w:style>
  <w:style w:type="character" w:styleId="1066" w:customStyle="1">
    <w:name w:val="页脚 Char"/>
    <w:link w:val="749"/>
    <w:uiPriority w:val="99"/>
    <w:qFormat/>
    <w:rPr>
      <w:sz w:val="18"/>
      <w:szCs w:val="18"/>
    </w:rPr>
  </w:style>
  <w:style w:type="character" w:styleId="1067" w:customStyle="1">
    <w:name w:val="列出段落 Char1"/>
    <w:link w:val="1068"/>
    <w:uiPriority w:val="34"/>
    <w:qFormat/>
    <w:rPr>
      <w:rFonts w:ascii="Calibri" w:hAnsi="Calibri"/>
      <w:sz w:val="21"/>
      <w:szCs w:val="22"/>
    </w:rPr>
  </w:style>
  <w:style w:type="paragraph" w:styleId="1068" w:customStyle="1">
    <w:name w:val="列出段落1"/>
    <w:basedOn w:val="749"/>
    <w:link w:val="1067"/>
    <w:uiPriority w:val="34"/>
    <w:qFormat/>
    <w:pPr>
      <w:ind w:firstLine="420"/>
    </w:pPr>
  </w:style>
  <w:style w:type="character" w:styleId="1069" w:customStyle="1">
    <w:name w:val="批注主题 Char"/>
    <w:link w:val="749"/>
    <w:uiPriority w:val="99"/>
    <w:qFormat/>
    <w:rPr>
      <w:b/>
      <w:bCs/>
    </w:rPr>
  </w:style>
  <w:style w:type="character" w:styleId="1070" w:customStyle="1">
    <w:name w:val="批注文字 Char1"/>
    <w:link w:val="749"/>
    <w:uiPriority w:val="99"/>
    <w:qFormat/>
    <w:rPr>
      <w:rFonts w:ascii="Times New Roman" w:hAnsi="Times New Roman" w:eastAsia="宋体" w:cs="Times New Roman"/>
      <w:szCs w:val="24"/>
    </w:rPr>
  </w:style>
  <w:style w:type="character" w:styleId="1071" w:customStyle="1">
    <w:name w:val="modeltitle"/>
    <w:basedOn w:val="940"/>
    <w:link w:val="749"/>
    <w:uiPriority w:val="0"/>
    <w:qFormat/>
  </w:style>
  <w:style w:type="character" w:styleId="1072" w:customStyle="1">
    <w:name w:val="font01"/>
    <w:link w:val="749"/>
    <w:uiPriority w:val="0"/>
    <w:qFormat/>
    <w:rPr>
      <w:rFonts w:hint="eastAsia" w:ascii="宋体" w:hAnsi="宋体" w:eastAsia="宋体" w:cs="宋体"/>
      <w:color w:val="000000"/>
      <w:sz w:val="20"/>
      <w:szCs w:val="20"/>
      <w:u w:val="none"/>
    </w:rPr>
  </w:style>
  <w:style w:type="character" w:styleId="1073" w:customStyle="1">
    <w:name w:val="标题 Char"/>
    <w:link w:val="749"/>
    <w:uiPriority w:val="0"/>
    <w:qFormat/>
    <w:rPr>
      <w:rFonts w:ascii="Cambria" w:hAnsi="Cambria" w:cs="Times New Roman"/>
      <w:b/>
      <w:bCs/>
      <w:sz w:val="32"/>
      <w:szCs w:val="32"/>
    </w:rPr>
  </w:style>
  <w:style w:type="character" w:styleId="1074" w:customStyle="1">
    <w:name w:val="标题 2 Char"/>
    <w:link w:val="749"/>
    <w:uiPriority w:val="9"/>
    <w:qFormat/>
    <w:rPr>
      <w:rFonts w:ascii="Cambria" w:hAnsi="Cambria" w:eastAsia="宋体" w:cs="Times New Roman"/>
      <w:b/>
      <w:bCs/>
      <w:sz w:val="32"/>
      <w:szCs w:val="32"/>
    </w:rPr>
  </w:style>
  <w:style w:type="character" w:styleId="1075" w:customStyle="1">
    <w:name w:val="列出段落字符"/>
    <w:link w:val="749"/>
    <w:uiPriority w:val="34"/>
    <w:qFormat/>
    <w:rPr>
      <w:rFonts w:ascii="Calibri" w:hAnsi="Calibri" w:eastAsia="宋体" w:cs="Times New Roman"/>
      <w:sz w:val="24"/>
      <w:szCs w:val="24"/>
    </w:rPr>
  </w:style>
  <w:style w:type="character" w:styleId="1076" w:customStyle="1">
    <w:name w:val="标题 1 Char1"/>
    <w:link w:val="749"/>
    <w:uiPriority w:val="99"/>
    <w:qFormat/>
    <w:rPr>
      <w:b/>
      <w:bCs/>
      <w:sz w:val="44"/>
      <w:szCs w:val="44"/>
    </w:rPr>
  </w:style>
  <w:style w:type="character" w:styleId="1077" w:customStyle="1">
    <w:name w:val="font51"/>
    <w:link w:val="749"/>
    <w:uiPriority w:val="0"/>
    <w:qFormat/>
    <w:rPr>
      <w:rFonts w:hint="eastAsia" w:ascii="宋体" w:hAnsi="宋体" w:eastAsia="宋体" w:cs="宋体"/>
      <w:i/>
      <w:color w:val="000000"/>
      <w:sz w:val="20"/>
      <w:szCs w:val="20"/>
      <w:u w:val="single"/>
    </w:rPr>
  </w:style>
  <w:style w:type="character" w:styleId="1078" w:customStyle="1">
    <w:name w:val="font121"/>
    <w:link w:val="749"/>
    <w:uiPriority w:val="0"/>
    <w:qFormat/>
    <w:rPr>
      <w:rFonts w:ascii="宋体-简" w:hAnsi="宋体-简" w:eastAsia="宋体-简" w:cs="宋体-简"/>
      <w:i/>
      <w:color w:val="000000"/>
      <w:sz w:val="20"/>
      <w:szCs w:val="20"/>
      <w:u w:val="single"/>
    </w:rPr>
  </w:style>
  <w:style w:type="character" w:styleId="1079" w:customStyle="1">
    <w:name w:val="正文首行缩进 Char"/>
    <w:link w:val="749"/>
    <w:uiPriority w:val="0"/>
    <w:qFormat/>
    <w:rPr>
      <w:rFonts w:ascii="Times New Roman" w:hAnsi="Times New Roman" w:eastAsia="宋体" w:cs="Times New Roman"/>
      <w:szCs w:val="20"/>
    </w:rPr>
  </w:style>
  <w:style w:type="character" w:styleId="1080" w:customStyle="1">
    <w:name w:val="表格非标题文字 Char"/>
    <w:link w:val="1081"/>
    <w:uiPriority w:val="99"/>
    <w:qFormat/>
    <w:rPr>
      <w:rFonts w:ascii="Futura Bk" w:hAnsi="Futura Bk"/>
      <w:sz w:val="18"/>
      <w:szCs w:val="21"/>
      <w:lang w:val="en-US" w:eastAsia="zh-CN" w:bidi="ar-SA"/>
    </w:rPr>
  </w:style>
  <w:style w:type="paragraph" w:styleId="1081" w:customStyle="1">
    <w:name w:val="表格非标题文字"/>
    <w:link w:val="1080"/>
    <w:uiPriority w:val="99"/>
    <w:qFormat/>
    <w:pPr>
      <w:spacing w:before="80" w:after="40"/>
    </w:pPr>
    <w:rPr>
      <w:rFonts w:hint="default" w:ascii="Futura Bk" w:hAnsi="Futura Bk" w:eastAsia="宋体" w:cs="Times New Roman"/>
      <w:sz w:val="18"/>
      <w:szCs w:val="21"/>
      <w:lang w:val="en-US" w:eastAsia="zh-CN" w:bidi="ar-SA"/>
    </w:rPr>
  </w:style>
  <w:style w:type="character" w:styleId="1082" w:customStyle="1">
    <w:name w:val="普通(网站) Char1"/>
    <w:link w:val="749"/>
    <w:uiPriority w:val="99"/>
    <w:semiHidden/>
    <w:qFormat/>
    <w:rPr>
      <w:sz w:val="18"/>
      <w:szCs w:val="18"/>
    </w:rPr>
  </w:style>
  <w:style w:type="character" w:styleId="1083" w:customStyle="1">
    <w:name w:val="js-正文 Char"/>
    <w:link w:val="1084"/>
    <w:uiPriority w:val="0"/>
    <w:qFormat/>
    <w:rPr>
      <w:sz w:val="24"/>
      <w:szCs w:val="24"/>
    </w:rPr>
  </w:style>
  <w:style w:type="paragraph" w:styleId="1084" w:customStyle="1">
    <w:name w:val="js-正文"/>
    <w:basedOn w:val="749"/>
    <w:link w:val="1083"/>
    <w:uiPriority w:val="0"/>
    <w:qFormat/>
    <w:pPr>
      <w:ind w:firstLine="480"/>
      <w:spacing w:line="360" w:lineRule="auto"/>
    </w:pPr>
    <w:rPr>
      <w:rFonts w:ascii="Times New Roman" w:hAnsi="Times New Roman"/>
      <w:sz w:val="24"/>
      <w:szCs w:val="24"/>
    </w:rPr>
  </w:style>
  <w:style w:type="character" w:styleId="1085" w:customStyle="1">
    <w:name w:val="标题 3 Char1"/>
    <w:link w:val="749"/>
    <w:uiPriority w:val="99"/>
    <w:semiHidden/>
    <w:qFormat/>
    <w:rPr>
      <w:b/>
      <w:bCs/>
      <w:sz w:val="32"/>
      <w:szCs w:val="32"/>
    </w:rPr>
  </w:style>
  <w:style w:type="character" w:styleId="1086" w:customStyle="1">
    <w:name w:val="正文首行缩进 Char1"/>
    <w:basedOn w:val="1021"/>
    <w:link w:val="749"/>
    <w:uiPriority w:val="99"/>
    <w:semiHidden/>
    <w:qFormat/>
  </w:style>
  <w:style w:type="character" w:styleId="1087" w:customStyle="1">
    <w:name w:val="页眉 Char"/>
    <w:link w:val="749"/>
    <w:uiPriority w:val="99"/>
    <w:qFormat/>
    <w:rPr>
      <w:sz w:val="18"/>
      <w:szCs w:val="18"/>
    </w:rPr>
  </w:style>
  <w:style w:type="character" w:styleId="1088" w:customStyle="1">
    <w:name w:val="apple-converted-space"/>
    <w:basedOn w:val="940"/>
    <w:link w:val="749"/>
    <w:uiPriority w:val="0"/>
    <w:qFormat/>
  </w:style>
  <w:style w:type="character" w:styleId="1089" w:customStyle="1">
    <w:name w:val="日期 Char"/>
    <w:link w:val="749"/>
    <w:uiPriority w:val="0"/>
    <w:qFormat/>
    <w:rPr>
      <w:rFonts w:eastAsia="宋体"/>
      <w:sz w:val="24"/>
      <w:szCs w:val="24"/>
    </w:rPr>
  </w:style>
  <w:style w:type="character" w:styleId="1090" w:customStyle="1">
    <w:name w:val="标题 6 Char1"/>
    <w:link w:val="749"/>
    <w:uiPriority w:val="0"/>
    <w:semiHidden/>
    <w:qFormat/>
    <w:rPr>
      <w:rFonts w:ascii="Cambria" w:hAnsi="Cambria" w:eastAsia="宋体" w:cs="Times New Roman"/>
      <w:b/>
      <w:bCs/>
      <w:sz w:val="24"/>
      <w:szCs w:val="24"/>
    </w:rPr>
  </w:style>
  <w:style w:type="character" w:styleId="1091" w:customStyle="1">
    <w:name w:val="apple-style-span"/>
    <w:link w:val="749"/>
    <w:uiPriority w:val="0"/>
    <w:qFormat/>
  </w:style>
  <w:style w:type="paragraph" w:styleId="1092"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3" w:customStyle="1">
    <w:name w:val="xl103"/>
    <w:basedOn w:val="74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67"/>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6" w:customStyle="1">
    <w:name w:val="_Style 235"/>
    <w:basedOn w:val="963"/>
    <w:next w:val="1004"/>
    <w:uiPriority w:val="0"/>
    <w:qFormat/>
    <w:pPr>
      <w:ind w:firstLine="420"/>
      <w:jc w:val="center"/>
      <w:spacing w:after="120"/>
    </w:pPr>
    <w:rPr>
      <w:rFonts w:ascii="Times New Roman" w:hAnsi="Times New Roman" w:eastAsia="宋体"/>
      <w:position w:val="6"/>
      <w:sz w:val="21"/>
      <w:szCs w:val="24"/>
      <w:lang w:val="en-US" w:eastAsia="zh-CN"/>
    </w:rPr>
  </w:style>
  <w:style w:type="paragraph" w:styleId="1097" w:customStyle="1">
    <w:name w:val="xl86"/>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8" w:customStyle="1">
    <w:name w:val="Item List_3"/>
    <w:basedOn w:val="1099"/>
    <w:uiPriority w:val="99"/>
    <w:semiHidden/>
    <w:qFormat/>
    <w:pPr>
      <w:tabs>
        <w:tab w:val="left" w:pos="360" w:leader="none"/>
        <w:tab w:val="left" w:pos="840" w:leader="none"/>
        <w:tab w:val="left" w:pos="1134" w:leader="none"/>
      </w:tabs>
    </w:pPr>
  </w:style>
  <w:style w:type="paragraph" w:styleId="1099" w:customStyle="1">
    <w:name w:val="Item List_2"/>
    <w:basedOn w:val="1028"/>
    <w:uiPriority w:val="99"/>
    <w:qFormat/>
    <w:pPr>
      <w:ind w:left="840" w:hanging="420"/>
      <w:tabs>
        <w:tab w:val="left" w:pos="360" w:leader="none"/>
        <w:tab w:val="left" w:pos="840" w:leader="none"/>
      </w:tabs>
    </w:pPr>
  </w:style>
  <w:style w:type="paragraph" w:styleId="1100" w:customStyle="1">
    <w:name w:val="xl115"/>
    <w:basedOn w:val="74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1" w:customStyle="1">
    <w:name w:val="xl91"/>
    <w:basedOn w:val="74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customStyle="1">
    <w:name w:val="xl96"/>
    <w:basedOn w:val="749"/>
    <w:uiPriority w:val="0"/>
    <w:qFormat/>
    <w:pPr>
      <w:jc w:val="center"/>
      <w:spacing w:before="100" w:beforeAutospacing="1" w:after="100" w:afterAutospacing="1"/>
      <w:widowControl/>
    </w:pPr>
    <w:rPr>
      <w:rFonts w:ascii="宋体" w:hAnsi="宋体" w:cs="宋体"/>
      <w:b/>
      <w:bCs/>
      <w:color w:val="000000"/>
      <w:sz w:val="24"/>
    </w:rPr>
  </w:style>
  <w:style w:type="paragraph" w:styleId="1103" w:customStyle="1">
    <w:name w:val="xl8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customStyle="1">
    <w:name w:val="table_1stline"/>
    <w:basedOn w:val="749"/>
    <w:uiPriority w:val="0"/>
    <w:qFormat/>
    <w:pPr>
      <w:jc w:val="left"/>
      <w:spacing w:before="120"/>
      <w:widowControl/>
    </w:pPr>
    <w:rPr>
      <w:bCs/>
      <w:sz w:val="20"/>
      <w:szCs w:val="20"/>
      <w:lang w:val="de-DE" w:eastAsia="de-DE"/>
    </w:rPr>
  </w:style>
  <w:style w:type="paragraph" w:styleId="1105" w:customStyle="1">
    <w:name w:val="Char Char Char Char Char Char Char Char Char Char Char Char Char Char Char Char Char Char"/>
    <w:basedOn w:val="749"/>
    <w:uiPriority w:val="0"/>
    <w:qFormat/>
    <w:pPr>
      <w:jc w:val="center"/>
      <w:spacing w:line="480" w:lineRule="exact"/>
    </w:pPr>
    <w:rPr>
      <w:color w:val="000000"/>
      <w:sz w:val="28"/>
      <w:szCs w:val="52"/>
    </w:rPr>
  </w:style>
  <w:style w:type="paragraph" w:styleId="1106" w:customStyle="1">
    <w:name w:val="font16"/>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0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8" w:customStyle="1">
    <w:name w:val="列出段落2"/>
    <w:basedOn w:val="749"/>
    <w:uiPriority w:val="99"/>
    <w:qFormat/>
    <w:pPr>
      <w:ind w:firstLine="420"/>
      <w:jc w:val="left"/>
      <w:widowControl/>
    </w:pPr>
    <w:rPr>
      <w:sz w:val="24"/>
    </w:rPr>
  </w:style>
  <w:style w:type="paragraph" w:styleId="1109" w:customStyle="1">
    <w:name w:val=" Char5 Char Char Char Char Char Char"/>
    <w:basedOn w:val="749"/>
    <w:uiPriority w:val="0"/>
    <w:qFormat/>
    <w:rPr>
      <w:rFonts w:ascii="Tahoma" w:hAnsi="Tahoma"/>
      <w:sz w:val="24"/>
      <w:szCs w:val="20"/>
    </w:rPr>
  </w:style>
  <w:style w:type="paragraph" w:styleId="1110" w:customStyle="1">
    <w:name w:val="xl90"/>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2" w:customStyle="1">
    <w:name w:val="xl71"/>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3" w:customStyle="1">
    <w:name w:val="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114" w:customStyle="1">
    <w:name w:val=" Char"/>
    <w:basedOn w:val="749"/>
    <w:uiPriority w:val="0"/>
    <w:qFormat/>
    <w:rPr>
      <w:rFonts w:ascii="Tahoma" w:hAnsi="Tahoma"/>
      <w:sz w:val="24"/>
      <w:szCs w:val="20"/>
    </w:rPr>
  </w:style>
  <w:style w:type="paragraph" w:styleId="1115" w:customStyle="1">
    <w:name w:val="标题3"/>
    <w:basedOn w:val="749"/>
    <w:next w:val="749"/>
    <w:uiPriority w:val="0"/>
    <w:qFormat/>
    <w:pPr>
      <w:ind w:firstLine="624"/>
      <w:spacing w:line="590" w:lineRule="atLeast"/>
    </w:pPr>
    <w:rPr>
      <w:rFonts w:ascii="方正黑体_GBK" w:hAnsi="宋体" w:eastAsia="方正黑体_GBK" w:cs="宋体"/>
      <w:sz w:val="32"/>
      <w:szCs w:val="32"/>
    </w:rPr>
  </w:style>
  <w:style w:type="paragraph" w:styleId="111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7" w:customStyle="1">
    <w:name w:val="font18"/>
    <w:basedOn w:val="749"/>
    <w:uiPriority w:val="0"/>
    <w:qFormat/>
    <w:pPr>
      <w:jc w:val="left"/>
      <w:spacing w:before="100" w:beforeAutospacing="1" w:after="100" w:afterAutospacing="1"/>
      <w:widowControl/>
    </w:pPr>
    <w:rPr>
      <w:rFonts w:ascii="宋体" w:hAnsi="宋体" w:cs="宋体"/>
      <w:sz w:val="18"/>
      <w:szCs w:val="18"/>
    </w:rPr>
  </w:style>
  <w:style w:type="paragraph" w:styleId="1118" w:customStyle="1">
    <w:name w:val="xl92"/>
    <w:basedOn w:val="74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9" w:customStyle="1">
    <w:name w:val="xl97"/>
    <w:basedOn w:val="74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0" w:customStyle="1">
    <w:name w:val="xl7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1" w:customStyle="1">
    <w:name w:val="标题1"/>
    <w:basedOn w:val="749"/>
    <w:next w:val="74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2" w:customStyle="1">
    <w:name w:val="xl110"/>
    <w:basedOn w:val="74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3" w:customStyle="1">
    <w:name w:val="xl72"/>
    <w:basedOn w:val="74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4" w:customStyle="1">
    <w:name w:val="xl64"/>
    <w:basedOn w:val="749"/>
    <w:uiPriority w:val="0"/>
    <w:qFormat/>
    <w:pPr>
      <w:jc w:val="left"/>
      <w:spacing w:before="100" w:beforeAutospacing="1" w:after="100" w:afterAutospacing="1"/>
      <w:widowControl/>
    </w:pPr>
    <w:rPr>
      <w:rFonts w:ascii="宋体" w:hAnsi="宋体" w:cs="宋体"/>
      <w:color w:val="000000"/>
      <w:sz w:val="24"/>
    </w:rPr>
  </w:style>
  <w:style w:type="paragraph" w:styleId="1125" w:customStyle="1">
    <w:name w:val="xl24"/>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customStyle="1">
    <w:name w:val="Char Char1 Char Char Char Char Char Char Char"/>
    <w:basedOn w:val="749"/>
    <w:uiPriority w:val="0"/>
    <w:qFormat/>
    <w:rPr>
      <w:rFonts w:ascii="Tahoma" w:hAnsi="Tahoma" w:cs="Tahoma"/>
      <w:sz w:val="24"/>
    </w:rPr>
  </w:style>
  <w:style w:type="paragraph" w:styleId="1127" w:customStyle="1">
    <w:name w:val="font6"/>
    <w:basedOn w:val="749"/>
    <w:uiPriority w:val="0"/>
    <w:qFormat/>
    <w:pPr>
      <w:jc w:val="left"/>
      <w:spacing w:before="100" w:beforeAutospacing="1" w:after="100" w:afterAutospacing="1"/>
      <w:widowControl/>
    </w:pPr>
    <w:rPr>
      <w:rFonts w:ascii="宋体" w:hAnsi="宋体" w:cs="宋体"/>
      <w:sz w:val="28"/>
      <w:szCs w:val="28"/>
      <w:u w:val="single"/>
    </w:rPr>
  </w:style>
  <w:style w:type="paragraph" w:styleId="1128" w:customStyle="1">
    <w:name w:val="xl8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customStyle="1">
    <w:name w:val="xl107"/>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0" w:customStyle="1">
    <w:name w:val="Char2"/>
    <w:basedOn w:val="749"/>
    <w:uiPriority w:val="0"/>
    <w:qFormat/>
    <w:rPr>
      <w:rFonts w:ascii="仿宋_GB2312" w:eastAsia="仿宋_GB2312"/>
      <w:b/>
      <w:sz w:val="32"/>
      <w:szCs w:val="32"/>
    </w:rPr>
  </w:style>
  <w:style w:type="paragraph" w:styleId="1131" w:customStyle="1">
    <w:name w:val="font11"/>
    <w:basedOn w:val="749"/>
    <w:uiPriority w:val="0"/>
    <w:qFormat/>
    <w:pPr>
      <w:jc w:val="left"/>
      <w:spacing w:before="100" w:beforeAutospacing="1" w:after="100" w:afterAutospacing="1"/>
      <w:widowControl/>
    </w:pPr>
    <w:rPr>
      <w:rFonts w:ascii="宋体" w:hAnsi="宋体" w:cs="宋体"/>
      <w:b/>
      <w:bCs/>
      <w:sz w:val="18"/>
      <w:szCs w:val="18"/>
    </w:rPr>
  </w:style>
  <w:style w:type="paragraph" w:styleId="1132" w:customStyle="1">
    <w:name w:val="font8"/>
    <w:basedOn w:val="749"/>
    <w:uiPriority w:val="0"/>
    <w:qFormat/>
    <w:pPr>
      <w:jc w:val="left"/>
      <w:spacing w:before="100" w:beforeAutospacing="1" w:after="100" w:afterAutospacing="1"/>
      <w:widowControl/>
    </w:pPr>
    <w:rPr>
      <w:rFonts w:ascii="宋体" w:hAnsi="宋体" w:cs="宋体"/>
      <w:sz w:val="22"/>
      <w:szCs w:val="22"/>
    </w:rPr>
  </w:style>
  <w:style w:type="paragraph" w:styleId="1133" w:customStyle="1">
    <w:name w:val="xl98"/>
    <w:basedOn w:val="74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xl30"/>
    <w:basedOn w:val="749"/>
    <w:uiPriority w:val="0"/>
    <w:qFormat/>
    <w:pPr>
      <w:jc w:val="center"/>
      <w:spacing w:before="100" w:beforeAutospacing="1" w:after="100" w:afterAutospacing="1"/>
      <w:widowControl/>
    </w:pPr>
    <w:rPr>
      <w:rFonts w:ascii="宋体" w:hAnsi="宋体" w:cs="宋体"/>
      <w:b/>
      <w:bCs/>
      <w:sz w:val="36"/>
      <w:szCs w:val="36"/>
    </w:rPr>
  </w:style>
  <w:style w:type="paragraph" w:styleId="1136" w:customStyle="1">
    <w:name w:val="font0"/>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37" w:customStyle="1">
    <w:name w:val="xl7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列出段落31"/>
    <w:basedOn w:val="749"/>
    <w:uiPriority w:val="72"/>
    <w:qFormat/>
    <w:pPr>
      <w:ind w:firstLine="420"/>
      <w:jc w:val="left"/>
      <w:widowControl/>
    </w:pPr>
    <w:rPr>
      <w:rFonts w:ascii="Cambria" w:hAnsi="Cambria"/>
      <w:sz w:val="24"/>
    </w:rPr>
  </w:style>
  <w:style w:type="paragraph" w:styleId="1139" w:customStyle="1">
    <w:name w:val="reader-word-layer"/>
    <w:basedOn w:val="749"/>
    <w:uiPriority w:val="0"/>
    <w:qFormat/>
    <w:pPr>
      <w:jc w:val="left"/>
      <w:spacing w:before="100" w:beforeAutospacing="1" w:after="100" w:afterAutospacing="1"/>
      <w:widowControl/>
    </w:pPr>
    <w:rPr>
      <w:sz w:val="24"/>
    </w:rPr>
  </w:style>
  <w:style w:type="paragraph" w:styleId="1140" w:customStyle="1">
    <w:name w:val="xl10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1" w:customStyle="1">
    <w:name w:val="Char1 Char Char Char"/>
    <w:basedOn w:val="749"/>
    <w:uiPriority w:val="0"/>
    <w:qFormat/>
    <w:rPr>
      <w:rFonts w:ascii="Tahoma" w:hAnsi="Tahoma" w:cs="Tahoma"/>
      <w:sz w:val="24"/>
      <w:szCs w:val="20"/>
    </w:rPr>
  </w:style>
  <w:style w:type="paragraph" w:styleId="1142" w:customStyle="1">
    <w:name w:val="二级标题"/>
    <w:basedOn w:val="1143"/>
    <w:uiPriority w:val="0"/>
    <w:qFormat/>
    <w:pPr>
      <w:numPr>
        <w:ilvl w:val="1"/>
        <w:numId w:val="8"/>
      </w:numPr>
      <w:outlineLvl w:val="1"/>
    </w:pPr>
    <w:rPr>
      <w:lang w:eastAsia="zh-CN"/>
    </w:rPr>
  </w:style>
  <w:style w:type="paragraph" w:styleId="1143" w:customStyle="1">
    <w:name w:val="一级标题"/>
    <w:basedOn w:val="749"/>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4" w:customStyle="1">
    <w:name w:val="xl73"/>
    <w:basedOn w:val="74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5" w:customStyle="1">
    <w:name w:val="Char Char Char"/>
    <w:basedOn w:val="749"/>
    <w:uiPriority w:val="0"/>
    <w:qFormat/>
    <w:pPr>
      <w:jc w:val="left"/>
      <w:widowControl/>
    </w:pPr>
    <w:rPr>
      <w:rFonts w:ascii="Tahoma" w:hAnsi="Tahoma" w:cs="宋体"/>
      <w:sz w:val="24"/>
      <w:szCs w:val="20"/>
    </w:rPr>
  </w:style>
  <w:style w:type="paragraph" w:styleId="1146" w:customStyle="1">
    <w:name w:val="xl118"/>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customStyle="1">
    <w:name w:val="font14"/>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48" w:customStyle="1">
    <w:name w:val="Char5 Char Char Char Char Char Char2"/>
    <w:basedOn w:val="749"/>
    <w:uiPriority w:val="0"/>
    <w:qFormat/>
    <w:rPr>
      <w:rFonts w:ascii="Tahoma" w:hAnsi="Tahoma"/>
      <w:sz w:val="24"/>
      <w:szCs w:val="20"/>
    </w:rPr>
  </w:style>
  <w:style w:type="paragraph" w:styleId="1149" w:customStyle="1">
    <w:name w:val="样式 样式 标题1 + 行距: 单倍行距 + 段前: 7.8 磅 段后: 7.8 磅"/>
    <w:basedOn w:val="74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0"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1" w:customStyle="1">
    <w:name w:val="默认段落字体 Para Char Char"/>
    <w:basedOn w:val="749"/>
    <w:uiPriority w:val="0"/>
    <w:qFormat/>
    <w:pPr>
      <w:spacing w:before="156" w:after="156"/>
    </w:pPr>
    <w:rPr>
      <w:szCs w:val="20"/>
    </w:rPr>
  </w:style>
  <w:style w:type="paragraph" w:styleId="1152" w:customStyle="1">
    <w:name w:val="Char Char1 Char Char Char Char Char Char Char Char"/>
    <w:basedOn w:val="749"/>
    <w:uiPriority w:val="0"/>
    <w:qFormat/>
    <w:pPr>
      <w:jc w:val="left"/>
      <w:spacing w:after="160" w:line="240" w:lineRule="exact"/>
      <w:widowControl/>
    </w:pPr>
    <w:rPr>
      <w:rFonts w:ascii="Verdana" w:hAnsi="Verdana" w:cs="宋体"/>
      <w:sz w:val="20"/>
      <w:szCs w:val="20"/>
      <w:lang w:eastAsia="en-US"/>
    </w:rPr>
  </w:style>
  <w:style w:type="paragraph" w:styleId="1153" w:customStyle="1">
    <w:name w:val="xl75"/>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4" w:customStyle="1">
    <w:name w:val="Char Char Char Char Char Char Char Char Char Char"/>
    <w:basedOn w:val="749"/>
    <w:uiPriority w:val="0"/>
    <w:qFormat/>
    <w:pPr>
      <w:spacing w:line="360" w:lineRule="auto"/>
    </w:pPr>
    <w:rPr>
      <w:sz w:val="24"/>
      <w:szCs w:val="20"/>
    </w:rPr>
  </w:style>
  <w:style w:type="paragraph" w:styleId="1155" w:customStyle="1">
    <w:name w:val="font15"/>
    <w:basedOn w:val="749"/>
    <w:uiPriority w:val="0"/>
    <w:qFormat/>
    <w:pPr>
      <w:jc w:val="left"/>
      <w:spacing w:before="100" w:beforeAutospacing="1" w:after="100" w:afterAutospacing="1"/>
      <w:widowControl/>
    </w:pPr>
    <w:rPr>
      <w:rFonts w:ascii="宋体" w:hAnsi="宋体" w:cs="宋体"/>
      <w:sz w:val="18"/>
      <w:szCs w:val="18"/>
    </w:rPr>
  </w:style>
  <w:style w:type="paragraph" w:styleId="1156" w:customStyle="1">
    <w:name w:val="Char3"/>
    <w:basedOn w:val="957"/>
    <w:uiPriority w:val="0"/>
    <w:qFormat/>
    <w:pPr>
      <w:spacing w:line="360" w:lineRule="auto"/>
    </w:pPr>
    <w:rPr>
      <w:rFonts w:ascii="Tahoma" w:hAnsi="Tahoma" w:cs="Tahoma"/>
      <w:sz w:val="24"/>
      <w:szCs w:val="24"/>
    </w:rPr>
  </w:style>
  <w:style w:type="paragraph" w:styleId="1157" w:customStyle="1">
    <w:name w:val="xl122"/>
    <w:basedOn w:val="74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8" w:customStyle="1">
    <w:name w:val="彩色列表 - 强调文字颜色 11"/>
    <w:basedOn w:val="749"/>
    <w:uiPriority w:val="34"/>
    <w:qFormat/>
    <w:pPr>
      <w:ind w:firstLine="420"/>
    </w:pPr>
    <w:rPr>
      <w:rFonts w:ascii="Cambria" w:hAnsi="Cambria"/>
      <w:sz w:val="24"/>
    </w:rPr>
  </w:style>
  <w:style w:type="paragraph" w:styleId="1159" w:customStyle="1">
    <w:name w:val="Char1"/>
    <w:basedOn w:val="749"/>
    <w:uiPriority w:val="0"/>
    <w:qFormat/>
    <w:pPr>
      <w:ind w:left="840" w:hanging="420"/>
      <w:tabs>
        <w:tab w:val="left" w:pos="840" w:leader="none"/>
      </w:tabs>
    </w:pPr>
    <w:rPr>
      <w:sz w:val="24"/>
    </w:rPr>
  </w:style>
  <w:style w:type="paragraph" w:styleId="1160" w:customStyle="1">
    <w:name w:val="默认段落字体 Para Char Char Char Char"/>
    <w:basedOn w:val="749"/>
    <w:uiPriority w:val="0"/>
    <w:qFormat/>
    <w:rPr>
      <w:rFonts w:ascii="Arial" w:hAnsi="Arial" w:cs="Arial"/>
      <w:szCs w:val="21"/>
    </w:rPr>
  </w:style>
  <w:style w:type="paragraph" w:styleId="1161" w:customStyle="1">
    <w:name w:val="xl6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2" w:customStyle="1">
    <w:name w:val="xl83"/>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customStyle="1">
    <w:name w:val="font17"/>
    <w:basedOn w:val="749"/>
    <w:uiPriority w:val="0"/>
    <w:qFormat/>
    <w:pPr>
      <w:jc w:val="left"/>
      <w:spacing w:before="100" w:beforeAutospacing="1" w:after="100" w:afterAutospacing="1"/>
      <w:widowControl/>
    </w:pPr>
    <w:rPr>
      <w:rFonts w:ascii="宋体" w:hAnsi="宋体" w:cs="宋体"/>
      <w:color w:val="ff0000"/>
      <w:sz w:val="22"/>
      <w:szCs w:val="22"/>
    </w:rPr>
  </w:style>
  <w:style w:type="paragraph" w:styleId="1164" w:customStyle="1">
    <w:name w:val="标题5"/>
    <w:basedOn w:val="935"/>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5" w:customStyle="1">
    <w:name w:val="xl104"/>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四级标题"/>
    <w:basedOn w:val="1167"/>
    <w:uiPriority w:val="0"/>
    <w:qFormat/>
    <w:pPr>
      <w:numPr>
        <w:ilvl w:val="3"/>
        <w:numId w:val="8"/>
      </w:numPr>
      <w:outlineLvl w:val="3"/>
    </w:pPr>
  </w:style>
  <w:style w:type="paragraph" w:styleId="1167" w:customStyle="1">
    <w:name w:val="三级标题"/>
    <w:basedOn w:val="1142"/>
    <w:uiPriority w:val="0"/>
    <w:qFormat/>
    <w:pPr>
      <w:numPr>
        <w:ilvl w:val="2"/>
        <w:numId w:val="8"/>
      </w:numPr>
      <w:ind w:left="1191"/>
      <w:spacing w:before="50" w:after="50"/>
      <w:outlineLvl w:val="2"/>
    </w:pPr>
    <w:rPr>
      <w:sz w:val="24"/>
    </w:rPr>
  </w:style>
  <w:style w:type="paragraph" w:styleId="1168"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69" w:customStyle="1">
    <w:name w:val="table_lines"/>
    <w:basedOn w:val="749"/>
    <w:uiPriority w:val="0"/>
    <w:qFormat/>
    <w:pPr>
      <w:jc w:val="left"/>
      <w:widowControl/>
    </w:pPr>
    <w:rPr>
      <w:sz w:val="20"/>
      <w:szCs w:val="20"/>
      <w:lang w:val="de-DE" w:eastAsia="de-DE"/>
    </w:rPr>
  </w:style>
  <w:style w:type="paragraph" w:styleId="1170" w:customStyle="1">
    <w:name w:val="xl114"/>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1" w:customStyle="1">
    <w:name w:val="Char Char Char Char Char Char Char Char Char"/>
    <w:basedOn w:val="749"/>
    <w:uiPriority w:val="0"/>
    <w:qFormat/>
    <w:rPr>
      <w:rFonts w:ascii="Tahoma" w:hAnsi="Tahoma" w:cs="Tahoma"/>
      <w:sz w:val="24"/>
      <w:szCs w:val="20"/>
    </w:rPr>
  </w:style>
  <w:style w:type="paragraph" w:styleId="1172" w:customStyle="1">
    <w:name w:val="xl7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4" w:customStyle="1">
    <w:name w:val="xl112"/>
    <w:basedOn w:val="74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5" w:customStyle="1">
    <w:name w:val="xl85"/>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6" w:customStyle="1">
    <w:name w:val="font5"/>
    <w:basedOn w:val="749"/>
    <w:uiPriority w:val="0"/>
    <w:qFormat/>
    <w:pPr>
      <w:jc w:val="left"/>
      <w:spacing w:before="100" w:beforeAutospacing="1" w:after="100" w:afterAutospacing="1"/>
      <w:widowControl/>
    </w:pPr>
    <w:rPr>
      <w:rFonts w:ascii="宋体" w:hAnsi="宋体" w:cs="宋体"/>
      <w:sz w:val="28"/>
      <w:szCs w:val="28"/>
    </w:rPr>
  </w:style>
  <w:style w:type="paragraph" w:styleId="1177" w:customStyle="1">
    <w:name w:val="Char Char Char Char"/>
    <w:basedOn w:val="957"/>
    <w:uiPriority w:val="0"/>
    <w:qFormat/>
    <w:pPr>
      <w:spacing w:line="360" w:lineRule="auto"/>
    </w:pPr>
    <w:rPr>
      <w:rFonts w:ascii="Tahoma" w:hAnsi="Tahoma" w:cs="Tahoma"/>
      <w:sz w:val="24"/>
      <w:szCs w:val="24"/>
    </w:rPr>
  </w:style>
  <w:style w:type="paragraph" w:styleId="1178" w:customStyle="1">
    <w:name w:val="正文蓝"/>
    <w:basedOn w:val="955"/>
    <w:uiPriority w:val="0"/>
    <w:qFormat/>
    <w:pPr>
      <w:ind w:firstLine="482"/>
      <w:spacing w:line="288" w:lineRule="auto"/>
    </w:pPr>
    <w:rPr>
      <w:rFonts w:ascii="仿宋_GB2312" w:hAnsi="宋体" w:eastAsia="仿宋_GB2312" w:cs="宋体"/>
      <w:bCs/>
      <w:color w:val="0000ff"/>
      <w:sz w:val="24"/>
      <w:szCs w:val="20"/>
    </w:rPr>
  </w:style>
  <w:style w:type="paragraph" w:styleId="1179"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0">
    <w:name w:val="List Paragraph"/>
    <w:basedOn w:val="749"/>
    <w:uiPriority w:val="0"/>
    <w:qFormat/>
    <w:pPr>
      <w:ind w:firstLine="200"/>
    </w:pPr>
    <w:rPr>
      <w:rFonts w:ascii="Calibri" w:hAnsi="Calibri" w:cs="Arial"/>
      <w:szCs w:val="22"/>
    </w:rPr>
  </w:style>
  <w:style w:type="paragraph" w:styleId="1181" w:customStyle="1">
    <w:name w:val="xl93"/>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2" w:customStyle="1">
    <w:name w:val="Char Char Char1 Char Char Char Char"/>
    <w:basedOn w:val="749"/>
    <w:uiPriority w:val="0"/>
    <w:qFormat/>
    <w:pPr>
      <w:jc w:val="left"/>
      <w:spacing w:after="160" w:line="240" w:lineRule="exact"/>
      <w:widowControl/>
    </w:pPr>
    <w:rPr>
      <w:rFonts w:ascii="宋体" w:hAnsi="宋体" w:cs="宋体"/>
      <w:b/>
      <w:sz w:val="28"/>
      <w:szCs w:val="28"/>
    </w:rPr>
  </w:style>
  <w:style w:type="paragraph" w:styleId="1183" w:customStyle="1">
    <w:name w:val="font20"/>
    <w:basedOn w:val="749"/>
    <w:uiPriority w:val="0"/>
    <w:qFormat/>
    <w:pPr>
      <w:jc w:val="left"/>
      <w:spacing w:before="100" w:beforeAutospacing="1" w:after="100" w:afterAutospacing="1"/>
      <w:widowControl/>
    </w:pPr>
    <w:rPr>
      <w:rFonts w:ascii="Tahoma" w:hAnsi="Tahoma" w:cs="Tahoma"/>
      <w:b/>
      <w:bCs/>
      <w:color w:val="000000"/>
      <w:sz w:val="18"/>
      <w:szCs w:val="18"/>
    </w:rPr>
  </w:style>
  <w:style w:type="paragraph" w:styleId="1184" w:customStyle="1">
    <w:name w:val="标题2"/>
    <w:basedOn w:val="932"/>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5"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6" w:customStyle="1">
    <w:name w:val="xl106"/>
    <w:basedOn w:val="74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font21"/>
    <w:basedOn w:val="749"/>
    <w:uiPriority w:val="0"/>
    <w:qFormat/>
    <w:pPr>
      <w:jc w:val="left"/>
      <w:spacing w:before="100" w:beforeAutospacing="1" w:after="100" w:afterAutospacing="1"/>
      <w:widowControl/>
    </w:pPr>
    <w:rPr>
      <w:rFonts w:ascii="宋体" w:hAnsi="宋体" w:cs="宋体"/>
      <w:b/>
      <w:bCs/>
      <w:color w:val="000000"/>
      <w:sz w:val="18"/>
      <w:szCs w:val="18"/>
    </w:rPr>
  </w:style>
  <w:style w:type="paragraph" w:styleId="1188" w:customStyle="1">
    <w:name w:val="标书正文"/>
    <w:basedOn w:val="749"/>
    <w:uiPriority w:val="99"/>
    <w:qFormat/>
    <w:pPr>
      <w:ind w:firstLine="431"/>
      <w:jc w:val="left"/>
      <w:spacing w:before="120" w:after="120" w:line="360" w:lineRule="auto"/>
      <w:widowControl/>
    </w:pPr>
    <w:rPr>
      <w:sz w:val="22"/>
      <w:szCs w:val="21"/>
      <w:lang w:eastAsia="en-US"/>
    </w:rPr>
  </w:style>
  <w:style w:type="paragraph" w:styleId="1189"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customStyle="1">
    <w:name w:val="可研 + 首行缩进:  2 字符"/>
    <w:basedOn w:val="749"/>
    <w:uiPriority w:val="0"/>
    <w:qFormat/>
    <w:pPr>
      <w:ind w:firstLine="200"/>
      <w:spacing w:before="120" w:line="288" w:lineRule="auto"/>
    </w:pPr>
    <w:rPr>
      <w:rFonts w:eastAsia="仿宋_GB2312"/>
      <w:sz w:val="24"/>
      <w:szCs w:val="20"/>
    </w:rPr>
  </w:style>
  <w:style w:type="paragraph" w:styleId="1191" w:customStyle="1">
    <w:name w:val="font19"/>
    <w:basedOn w:val="749"/>
    <w:uiPriority w:val="0"/>
    <w:qFormat/>
    <w:pPr>
      <w:jc w:val="left"/>
      <w:spacing w:before="100" w:beforeAutospacing="1" w:after="100" w:afterAutospacing="1"/>
      <w:widowControl/>
    </w:pPr>
    <w:rPr>
      <w:rFonts w:ascii="宋体" w:hAnsi="宋体" w:cs="宋体"/>
      <w:sz w:val="18"/>
      <w:szCs w:val="18"/>
    </w:rPr>
  </w:style>
  <w:style w:type="paragraph" w:styleId="1192" w:customStyle="1">
    <w:name w:val=" Char Char Char1 Char Char Char Char"/>
    <w:basedOn w:val="749"/>
    <w:uiPriority w:val="0"/>
    <w:qFormat/>
    <w:pPr>
      <w:jc w:val="left"/>
      <w:spacing w:after="160" w:line="240" w:lineRule="exact"/>
      <w:widowControl/>
    </w:pPr>
    <w:rPr>
      <w:rFonts w:ascii="宋体" w:hAnsi="宋体"/>
      <w:b/>
      <w:sz w:val="28"/>
      <w:szCs w:val="28"/>
    </w:rPr>
  </w:style>
  <w:style w:type="paragraph" w:styleId="1193" w:customStyle="1">
    <w:name w:val="font9"/>
    <w:basedOn w:val="749"/>
    <w:uiPriority w:val="0"/>
    <w:qFormat/>
    <w:pPr>
      <w:jc w:val="left"/>
      <w:spacing w:before="100" w:beforeAutospacing="1" w:after="100" w:afterAutospacing="1"/>
      <w:widowControl/>
    </w:pPr>
    <w:rPr>
      <w:rFonts w:ascii="宋体" w:hAnsi="宋体" w:cs="宋体"/>
      <w:sz w:val="20"/>
      <w:szCs w:val="20"/>
    </w:rPr>
  </w:style>
  <w:style w:type="paragraph" w:styleId="1194" w:customStyle="1">
    <w:name w:val="xl113"/>
    <w:basedOn w:val="74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5" w:customStyle="1">
    <w:name w:val="xl8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customStyle="1">
    <w:name w:val="xl9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7" w:customStyle="1">
    <w:name w:val="Char"/>
    <w:basedOn w:val="749"/>
    <w:uiPriority w:val="0"/>
    <w:qFormat/>
    <w:pPr>
      <w:tabs>
        <w:tab w:val="left" w:pos="360" w:leader="none"/>
      </w:tabs>
    </w:pPr>
    <w:rPr>
      <w:sz w:val="24"/>
    </w:rPr>
  </w:style>
  <w:style w:type="paragraph" w:styleId="1198" w:customStyle="1">
    <w:name w:val="xl100"/>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9" w:customStyle="1">
    <w:name w:val="xl65"/>
    <w:basedOn w:val="749"/>
    <w:uiPriority w:val="0"/>
    <w:qFormat/>
    <w:pPr>
      <w:jc w:val="left"/>
      <w:spacing w:before="100" w:beforeAutospacing="1" w:after="100" w:afterAutospacing="1"/>
      <w:widowControl/>
    </w:pPr>
    <w:rPr>
      <w:rFonts w:ascii="宋体" w:hAnsi="宋体" w:cs="宋体"/>
      <w:b/>
      <w:bCs/>
      <w:color w:val="000000"/>
      <w:sz w:val="24"/>
    </w:rPr>
  </w:style>
  <w:style w:type="paragraph" w:styleId="1200" w:customStyle="1">
    <w:name w:val=" Char Char Char Char"/>
    <w:basedOn w:val="957"/>
    <w:uiPriority w:val="0"/>
    <w:qFormat/>
    <w:pPr>
      <w:spacing w:line="360" w:lineRule="auto"/>
    </w:pPr>
    <w:rPr>
      <w:rFonts w:ascii="Tahoma" w:hAnsi="Tahoma"/>
      <w:sz w:val="24"/>
      <w:szCs w:val="24"/>
    </w:rPr>
  </w:style>
  <w:style w:type="paragraph" w:styleId="1201" w:customStyle="1">
    <w:name w:val="Main_heading"/>
    <w:basedOn w:val="749"/>
    <w:next w:val="749"/>
    <w:uiPriority w:val="0"/>
    <w:qFormat/>
    <w:pPr>
      <w:jc w:val="left"/>
      <w:spacing w:before="240" w:after="240" w:line="240" w:lineRule="atLeast"/>
      <w:widowControl/>
    </w:pPr>
    <w:rPr>
      <w:rFonts w:eastAsia="MS Mincho"/>
      <w:b/>
      <w:sz w:val="28"/>
      <w:szCs w:val="20"/>
      <w:lang w:eastAsia="ja-JP"/>
    </w:rPr>
  </w:style>
  <w:style w:type="paragraph" w:styleId="1202"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3" w:customStyle="1">
    <w:name w:val="标题6"/>
    <w:basedOn w:val="936"/>
    <w:uiPriority w:val="0"/>
    <w:qFormat/>
    <w:pPr>
      <w:numPr>
        <w:ilvl w:val="0"/>
        <w:numId w:val="0"/>
      </w:numPr>
      <w:keepLines w:val="0"/>
      <w:keepNext w:val="0"/>
      <w:spacing w:before="0" w:after="0" w:line="360" w:lineRule="auto"/>
    </w:pPr>
    <w:rPr>
      <w:rFonts w:eastAsia="仿宋_GB2312"/>
      <w:b w:val="0"/>
      <w:sz w:val="30"/>
    </w:rPr>
  </w:style>
  <w:style w:type="paragraph" w:styleId="1204" w:customStyle="1">
    <w:name w:val="Char5 Char Char Char Char Char Char1"/>
    <w:basedOn w:val="749"/>
    <w:uiPriority w:val="0"/>
    <w:qFormat/>
    <w:rPr>
      <w:rFonts w:ascii="Tahoma" w:hAnsi="Tahoma"/>
      <w:sz w:val="24"/>
      <w:szCs w:val="20"/>
    </w:rPr>
  </w:style>
  <w:style w:type="paragraph" w:styleId="1205" w:customStyle="1">
    <w:name w:val="font10"/>
    <w:basedOn w:val="749"/>
    <w:uiPriority w:val="0"/>
    <w:qFormat/>
    <w:pPr>
      <w:jc w:val="left"/>
      <w:spacing w:before="100" w:beforeAutospacing="1" w:after="100" w:afterAutospacing="1"/>
      <w:widowControl/>
    </w:pPr>
    <w:rPr>
      <w:rFonts w:ascii="Tahoma" w:hAnsi="Tahoma" w:cs="Tahoma"/>
      <w:b/>
      <w:bCs/>
      <w:sz w:val="18"/>
      <w:szCs w:val="18"/>
    </w:rPr>
  </w:style>
  <w:style w:type="paragraph" w:styleId="1206" w:customStyle="1">
    <w:name w:val="样式3"/>
    <w:basedOn w:val="970"/>
    <w:uiPriority w:val="0"/>
    <w:qFormat/>
    <w:rPr>
      <w:rFonts w:cs="宋体"/>
    </w:rPr>
  </w:style>
  <w:style w:type="paragraph" w:styleId="1207" w:customStyle="1">
    <w:name w:val="列表 31"/>
    <w:basedOn w:val="749"/>
    <w:uiPriority w:val="0"/>
    <w:qFormat/>
    <w:pPr>
      <w:contextualSpacing/>
      <w:ind w:left="100" w:hanging="200"/>
    </w:pPr>
  </w:style>
  <w:style w:type="paragraph" w:styleId="1208" w:customStyle="1">
    <w:name w:val="列出段落11"/>
    <w:basedOn w:val="749"/>
    <w:uiPriority w:val="99"/>
    <w:qFormat/>
    <w:pPr>
      <w:ind w:firstLine="420"/>
    </w:pPr>
    <w:rPr>
      <w:rFonts w:ascii="Calibri" w:hAnsi="Calibri"/>
      <w:szCs w:val="22"/>
    </w:rPr>
  </w:style>
  <w:style w:type="paragraph" w:styleId="1209" w:customStyle="1">
    <w:name w:val="xl101"/>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xl120"/>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1" w:customStyle="1">
    <w:name w:val="xl87"/>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2" w:customStyle="1">
    <w:name w:val="默认段落字体 Para Char Char Char Char Char Char Char Char Char1 Char Char Char Char Char Char Char"/>
    <w:basedOn w:val="957"/>
    <w:uiPriority w:val="0"/>
    <w:qFormat/>
    <w:rPr>
      <w:rFonts w:ascii="Tahoma" w:hAnsi="Tahoma" w:cs="Tahoma"/>
      <w:sz w:val="24"/>
      <w:szCs w:val="24"/>
    </w:rPr>
  </w:style>
  <w:style w:type="paragraph" w:styleId="1213" w:customStyle="1">
    <w:name w:val="xl111"/>
    <w:basedOn w:val="74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4" w:customStyle="1">
    <w:name w:val="xl121"/>
    <w:basedOn w:val="74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5" w:customStyle="1">
    <w:name w:val="五级标题"/>
    <w:basedOn w:val="1166"/>
    <w:uiPriority w:val="0"/>
    <w:qFormat/>
    <w:pPr>
      <w:numPr>
        <w:ilvl w:val="4"/>
        <w:numId w:val="8"/>
      </w:numPr>
      <w:ind w:right="278"/>
      <w:outlineLvl w:val="4"/>
    </w:pPr>
  </w:style>
  <w:style w:type="paragraph" w:styleId="1216" w:customStyle="1">
    <w:name w:val="xl117"/>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7" w:customStyle="1">
    <w:name w:val="xl70"/>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9" w:customStyle="1">
    <w:name w:val="Char Char Char Char Char Char Char"/>
    <w:basedOn w:val="749"/>
    <w:uiPriority w:val="0"/>
    <w:qFormat/>
    <w:pPr>
      <w:ind w:left="432" w:hanging="432"/>
      <w:tabs>
        <w:tab w:val="left" w:pos="432" w:leader="none"/>
      </w:tabs>
    </w:pPr>
    <w:rPr>
      <w:rFonts w:ascii="Tahoma" w:hAnsi="Tahoma"/>
      <w:sz w:val="24"/>
      <w:szCs w:val="20"/>
    </w:rPr>
  </w:style>
  <w:style w:type="paragraph" w:styleId="1220" w:customStyle="1">
    <w:name w:val="xl69"/>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xl10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2" w:customStyle="1">
    <w:name w:val="标题9"/>
    <w:basedOn w:val="939"/>
    <w:uiPriority w:val="0"/>
    <w:qFormat/>
    <w:pPr>
      <w:numPr>
        <w:ilvl w:val="0"/>
        <w:numId w:val="0"/>
      </w:numPr>
      <w:keepLines w:val="0"/>
      <w:keepNext w:val="0"/>
      <w:spacing w:before="0" w:after="0" w:line="360" w:lineRule="auto"/>
    </w:pPr>
    <w:rPr>
      <w:rFonts w:eastAsia="仿宋_GB2312"/>
      <w:sz w:val="30"/>
    </w:rPr>
  </w:style>
  <w:style w:type="paragraph" w:styleId="1223" w:customStyle="1">
    <w:name w:val="xl82"/>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5" w:customStyle="1">
    <w:name w:val="xl116"/>
    <w:basedOn w:val="74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6" w:customStyle="1">
    <w:name w:val="Char Char"/>
    <w:basedOn w:val="749"/>
    <w:uiPriority w:val="0"/>
    <w:qFormat/>
    <w:pPr>
      <w:ind w:left="360"/>
      <w:jc w:val="left"/>
      <w:spacing w:before="100" w:beforeAutospacing="1" w:after="100" w:afterAutospacing="1" w:line="360" w:lineRule="auto"/>
      <w:widowControl/>
    </w:pPr>
    <w:rPr>
      <w:szCs w:val="20"/>
    </w:rPr>
  </w:style>
  <w:style w:type="paragraph" w:styleId="1227" w:customStyle="1">
    <w:name w:val="Char5 Char Char Char Char Char Char3"/>
    <w:basedOn w:val="749"/>
    <w:uiPriority w:val="0"/>
    <w:qFormat/>
    <w:rPr>
      <w:rFonts w:ascii="Tahoma" w:hAnsi="Tahoma"/>
      <w:sz w:val="24"/>
      <w:szCs w:val="20"/>
    </w:rPr>
  </w:style>
  <w:style w:type="paragraph" w:styleId="1228" w:customStyle="1">
    <w:name w:val="xl9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customStyle="1">
    <w:name w:val="font13"/>
    <w:basedOn w:val="749"/>
    <w:uiPriority w:val="0"/>
    <w:qFormat/>
    <w:pPr>
      <w:jc w:val="left"/>
      <w:spacing w:before="100" w:beforeAutospacing="1" w:after="100" w:afterAutospacing="1"/>
      <w:widowControl/>
    </w:pPr>
    <w:rPr>
      <w:rFonts w:ascii="宋体" w:hAnsi="宋体" w:cs="宋体"/>
      <w:b/>
      <w:bCs/>
      <w:color w:val="000000"/>
      <w:sz w:val="28"/>
      <w:szCs w:val="28"/>
    </w:rPr>
  </w:style>
  <w:style w:type="paragraph" w:styleId="1230" w:customStyle="1">
    <w:name w:val="纯文本2"/>
    <w:basedOn w:val="749"/>
    <w:uiPriority w:val="0"/>
    <w:qFormat/>
    <w:rPr>
      <w:rFonts w:ascii="宋体" w:hAnsi="Courier New" w:eastAsia="楷体_GB2312"/>
      <w:sz w:val="26"/>
      <w:szCs w:val="20"/>
    </w:rPr>
  </w:style>
  <w:style w:type="paragraph" w:styleId="1231" w:customStyle="1">
    <w:name w:val="p25"/>
    <w:basedOn w:val="749"/>
    <w:uiPriority w:val="0"/>
    <w:qFormat/>
    <w:pPr>
      <w:jc w:val="left"/>
      <w:widowControl/>
    </w:pPr>
    <w:rPr>
      <w:rFonts w:ascii="宋体" w:hAnsi="宋体" w:cs="宋体"/>
      <w:sz w:val="26"/>
      <w:szCs w:val="26"/>
    </w:rPr>
  </w:style>
  <w:style w:type="paragraph" w:styleId="1232" w:customStyle="1">
    <w:name w:val="indent-fix3"/>
    <w:basedOn w:val="749"/>
    <w:uiPriority w:val="0"/>
    <w:qFormat/>
    <w:pPr>
      <w:jc w:val="left"/>
      <w:spacing w:before="100" w:beforeAutospacing="1" w:after="100" w:afterAutospacing="1"/>
      <w:widowControl/>
    </w:pPr>
    <w:rPr>
      <w:rFonts w:ascii="宋体" w:hAnsi="宋体" w:cs="宋体"/>
      <w:sz w:val="24"/>
    </w:rPr>
  </w:style>
  <w:style w:type="paragraph" w:styleId="1233" w:customStyle="1">
    <w:name w:val="Char Char Char Char Char Char Char2"/>
    <w:basedOn w:val="749"/>
    <w:uiPriority w:val="0"/>
    <w:qFormat/>
    <w:pPr>
      <w:ind w:left="432" w:hanging="432"/>
      <w:tabs>
        <w:tab w:val="left" w:pos="432" w:leader="none"/>
      </w:tabs>
    </w:pPr>
    <w:rPr>
      <w:rFonts w:ascii="Tahoma" w:hAnsi="Tahoma"/>
      <w:sz w:val="24"/>
      <w:szCs w:val="20"/>
    </w:rPr>
  </w:style>
  <w:style w:type="paragraph" w:styleId="1234" w:customStyle="1">
    <w:name w:val="1 Char Char Char Char Char Char Char"/>
    <w:basedOn w:val="749"/>
    <w:uiPriority w:val="0"/>
    <w:qFormat/>
    <w:pPr>
      <w:spacing w:line="360" w:lineRule="auto"/>
    </w:pPr>
    <w:rPr>
      <w:rFonts w:ascii="仿宋_GB2312" w:hAnsi="宋体" w:eastAsia="仿宋_GB2312" w:cs="宋体"/>
      <w:szCs w:val="21"/>
    </w:rPr>
  </w:style>
  <w:style w:type="paragraph" w:styleId="1235" w:customStyle="1">
    <w:name w:val="样式2"/>
    <w:basedOn w:val="749"/>
    <w:uiPriority w:val="0"/>
    <w:qFormat/>
    <w:pPr>
      <w:numPr>
        <w:ilvl w:val="0"/>
        <w:numId w:val="11"/>
      </w:numPr>
      <w:spacing w:line="288" w:lineRule="auto"/>
    </w:pPr>
    <w:rPr>
      <w:szCs w:val="22"/>
    </w:rPr>
  </w:style>
  <w:style w:type="paragraph" w:styleId="1236" w:customStyle="1">
    <w:name w:val="Body Text(ch)"/>
    <w:basedOn w:val="749"/>
    <w:next w:val="963"/>
    <w:uiPriority w:val="0"/>
    <w:qFormat/>
    <w:pPr>
      <w:spacing w:after="120"/>
    </w:pPr>
    <w:rPr>
      <w:rFonts w:ascii="宋体" w:hAnsi="宋体" w:cs="宋体"/>
      <w:bCs/>
      <w:iCs/>
    </w:rPr>
  </w:style>
  <w:style w:type="paragraph" w:styleId="1237" w:customStyle="1">
    <w:name w:val="TOC 标题"/>
    <w:basedOn w:val="931"/>
    <w:next w:val="74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8" w:customStyle="1">
    <w:name w:val="正文格式"/>
    <w:basedOn w:val="749"/>
    <w:uiPriority w:val="0"/>
    <w:qFormat/>
    <w:pPr>
      <w:ind w:firstLine="482"/>
      <w:spacing w:line="400" w:lineRule="exact"/>
      <w:widowControl/>
    </w:pPr>
    <w:rPr>
      <w:rFonts w:ascii="Arial" w:hAnsi="Arial" w:eastAsia="新宋体" w:cs="Arial"/>
      <w:sz w:val="24"/>
      <w:szCs w:val="20"/>
    </w:rPr>
  </w:style>
  <w:style w:type="paragraph" w:styleId="1239" w:customStyle="1">
    <w:name w:val="xl11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1"/>
    <w:basedOn w:val="749"/>
    <w:next w:val="1063"/>
    <w:uiPriority w:val="34"/>
    <w:qFormat/>
    <w:pPr>
      <w:ind w:firstLine="420"/>
    </w:pPr>
    <w:rPr>
      <w:rFonts w:ascii="Calibri" w:hAnsi="Calibri"/>
      <w:szCs w:val="22"/>
    </w:rPr>
  </w:style>
  <w:style w:type="paragraph" w:styleId="1241" w:customStyle="1">
    <w:name w:val="xl102"/>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customStyle="1">
    <w:name w:val="font7"/>
    <w:basedOn w:val="749"/>
    <w:uiPriority w:val="0"/>
    <w:qFormat/>
    <w:pPr>
      <w:jc w:val="left"/>
      <w:spacing w:before="100" w:beforeAutospacing="1" w:after="100" w:afterAutospacing="1"/>
      <w:widowControl/>
    </w:pPr>
    <w:rPr>
      <w:rFonts w:ascii="宋体" w:hAnsi="宋体" w:cs="宋体"/>
      <w:sz w:val="18"/>
      <w:szCs w:val="18"/>
    </w:rPr>
  </w:style>
  <w:style w:type="paragraph" w:styleId="1243" w:customStyle="1">
    <w:name w:val="font12"/>
    <w:basedOn w:val="749"/>
    <w:uiPriority w:val="0"/>
    <w:qFormat/>
    <w:pPr>
      <w:jc w:val="left"/>
      <w:spacing w:before="100" w:beforeAutospacing="1" w:after="100" w:afterAutospacing="1"/>
      <w:widowControl/>
    </w:pPr>
    <w:rPr>
      <w:rFonts w:ascii="宋体" w:hAnsi="宋体" w:cs="宋体"/>
      <w:sz w:val="18"/>
      <w:szCs w:val="18"/>
    </w:rPr>
  </w:style>
  <w:style w:type="paragraph" w:styleId="1244" w:customStyle="1">
    <w:name w:val="p0"/>
    <w:basedOn w:val="749"/>
    <w:uiPriority w:val="99"/>
    <w:qFormat/>
    <w:pPr>
      <w:widowControl/>
    </w:pPr>
    <w:rPr>
      <w:rFonts w:ascii="Calibri" w:hAnsi="Calibri" w:cs="宋体"/>
      <w:szCs w:val="21"/>
    </w:rPr>
  </w:style>
  <w:style w:type="paragraph" w:styleId="1245"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6" w:customStyle="1">
    <w:name w:val="_Style 7"/>
    <w:basedOn w:val="749"/>
    <w:uiPriority w:val="99"/>
    <w:qFormat/>
    <w:pPr>
      <w:ind w:firstLine="420"/>
    </w:pPr>
    <w:rPr>
      <w:szCs w:val="20"/>
    </w:rPr>
  </w:style>
  <w:style w:type="paragraph" w:styleId="1247" w:customStyle="1">
    <w:name w:val="标书内容123"/>
    <w:basedOn w:val="749"/>
    <w:uiPriority w:val="99"/>
    <w:qFormat/>
    <w:pPr>
      <w:ind w:left="432"/>
      <w:jc w:val="left"/>
      <w:spacing w:line="360" w:lineRule="auto"/>
      <w:widowControl/>
    </w:pPr>
    <w:rPr>
      <w:sz w:val="24"/>
    </w:rPr>
  </w:style>
  <w:style w:type="paragraph" w:styleId="1248" w:customStyle="1">
    <w:name w:val="xl80"/>
    <w:basedOn w:val="749"/>
    <w:uiPriority w:val="0"/>
    <w:qFormat/>
    <w:pPr>
      <w:jc w:val="center"/>
      <w:spacing w:before="100" w:beforeAutospacing="1" w:after="100" w:afterAutospacing="1"/>
      <w:widowControl/>
    </w:pPr>
    <w:rPr>
      <w:rFonts w:ascii="宋体" w:hAnsi="宋体" w:cs="宋体"/>
      <w:color w:val="000000"/>
      <w:sz w:val="24"/>
    </w:rPr>
  </w:style>
  <w:style w:type="paragraph" w:styleId="124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0" w:customStyle="1">
    <w:name w:val="文档正文"/>
    <w:basedOn w:val="749"/>
    <w:uiPriority w:val="0"/>
    <w:qFormat/>
    <w:pPr>
      <w:ind w:firstLine="567"/>
      <w:spacing w:line="480" w:lineRule="atLeast"/>
    </w:pPr>
    <w:rPr>
      <w:rFonts w:ascii="仿宋_GB2312" w:hAnsi="Calibri" w:eastAsia="仿宋_GB2312"/>
      <w:b/>
      <w:bCs/>
      <w:sz w:val="28"/>
      <w:szCs w:val="20"/>
    </w:rPr>
  </w:style>
  <w:style w:type="paragraph" w:styleId="1251" w:customStyle="1">
    <w:name w:val="xl99"/>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2" w:customStyle="1">
    <w:name w:val="xl7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xl6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4"/>
    <w:basedOn w:val="749"/>
    <w:next w:val="989"/>
    <w:uiPriority w:val="0"/>
    <w:qFormat/>
    <w:pPr>
      <w:ind w:firstLine="420"/>
      <w:spacing w:line="360" w:lineRule="auto"/>
    </w:pPr>
    <w:rPr>
      <w:color w:val="ff0000"/>
      <w:sz w:val="24"/>
    </w:rPr>
  </w:style>
  <w:style w:type="paragraph" w:styleId="1255"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6" w:customStyle="1">
    <w:name w:val="列表内容"/>
    <w:basedOn w:val="749"/>
    <w:next w:val="749"/>
    <w:uiPriority w:val="0"/>
    <w:qFormat/>
    <w:pPr>
      <w:ind w:left="840" w:hanging="420"/>
      <w:jc w:val="left"/>
      <w:widowControl/>
      <w:tabs>
        <w:tab w:val="left" w:pos="840" w:leader="none"/>
      </w:tabs>
    </w:pPr>
    <w:rPr>
      <w:sz w:val="18"/>
    </w:rPr>
  </w:style>
  <w:style w:type="paragraph" w:styleId="1257" w:customStyle="1">
    <w:name w:val="Char Char Char Char Char Char Char1"/>
    <w:basedOn w:val="749"/>
    <w:uiPriority w:val="0"/>
    <w:qFormat/>
    <w:pPr>
      <w:ind w:left="432" w:hanging="432"/>
      <w:tabs>
        <w:tab w:val="left" w:pos="432" w:leader="none"/>
      </w:tabs>
    </w:pPr>
    <w:rPr>
      <w:rFonts w:ascii="Tahoma" w:hAnsi="Tahoma"/>
      <w:sz w:val="24"/>
      <w:szCs w:val="20"/>
    </w:rPr>
  </w:style>
  <w:style w:type="paragraph" w:styleId="1258" w:customStyle="1">
    <w:name w:val="普通 (Web)"/>
    <w:basedOn w:val="749"/>
    <w:uiPriority w:val="0"/>
    <w:qFormat/>
    <w:pPr>
      <w:jc w:val="left"/>
      <w:spacing w:before="100" w:beforeAutospacing="1" w:after="100" w:afterAutospacing="1"/>
      <w:widowControl/>
    </w:pPr>
    <w:rPr>
      <w:rFonts w:ascii="宋体" w:hAnsi="宋体" w:cs="宋体"/>
      <w:sz w:val="24"/>
    </w:rPr>
  </w:style>
  <w:style w:type="paragraph" w:styleId="1259" w:customStyle="1">
    <w:name w:val="xl76"/>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0" w:customStyle="1">
    <w:name w:val="报告正文"/>
    <w:basedOn w:val="749"/>
    <w:uiPriority w:val="0"/>
    <w:qFormat/>
    <w:pPr>
      <w:ind w:firstLine="567"/>
    </w:pPr>
    <w:rPr>
      <w:rFonts w:ascii="Arial Narrow" w:hAnsi="Arial Narrow" w:eastAsia="仿宋_GB2312"/>
      <w:sz w:val="28"/>
      <w:szCs w:val="20"/>
    </w:rPr>
  </w:style>
  <w:style w:type="paragraph" w:styleId="1261" w:customStyle="1">
    <w:name w:val="标题8"/>
    <w:basedOn w:val="938"/>
    <w:uiPriority w:val="0"/>
    <w:qFormat/>
    <w:pPr>
      <w:numPr>
        <w:ilvl w:val="0"/>
        <w:numId w:val="0"/>
      </w:numPr>
      <w:keepLines w:val="0"/>
      <w:keepNext w:val="0"/>
      <w:spacing w:before="0" w:after="0" w:line="360" w:lineRule="auto"/>
    </w:pPr>
    <w:rPr>
      <w:rFonts w:eastAsia="仿宋_GB2312"/>
      <w:sz w:val="30"/>
    </w:rPr>
  </w:style>
  <w:style w:type="paragraph" w:styleId="1262" w:customStyle="1">
    <w:name w:val="xl81"/>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4" w:customStyle="1">
    <w:name w:val="列表 21"/>
    <w:basedOn w:val="749"/>
    <w:uiPriority w:val="0"/>
    <w:qFormat/>
    <w:pPr>
      <w:contextualSpacing/>
      <w:ind w:left="100" w:hanging="200"/>
    </w:pPr>
  </w:style>
  <w:style w:type="paragraph" w:styleId="1265" w:customStyle="1">
    <w:name w:val="列出段落111"/>
    <w:basedOn w:val="749"/>
    <w:uiPriority w:val="72"/>
    <w:qFormat/>
    <w:pPr>
      <w:ind w:firstLine="420"/>
      <w:jc w:val="left"/>
      <w:widowControl/>
    </w:pPr>
    <w:rPr>
      <w:sz w:val="24"/>
      <w:szCs w:val="20"/>
    </w:rPr>
  </w:style>
  <w:style w:type="paragraph" w:styleId="1266" w:customStyle="1">
    <w:name w:val="xl108"/>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7" w:customStyle="1">
    <w:name w:val="Char Char Char Char Char Char Char Char"/>
    <w:basedOn w:val="749"/>
    <w:uiPriority w:val="0"/>
    <w:qFormat/>
    <w:pPr>
      <w:jc w:val="left"/>
      <w:spacing w:after="160" w:line="240" w:lineRule="exact"/>
      <w:widowControl/>
    </w:pPr>
    <w:rPr>
      <w:rFonts w:ascii="Verdana" w:hAnsi="Verdana" w:cs="宋体"/>
      <w:sz w:val="20"/>
      <w:szCs w:val="20"/>
      <w:lang w:eastAsia="en-US"/>
    </w:rPr>
  </w:style>
  <w:style w:type="paragraph" w:styleId="1268" w:customStyle="1">
    <w:name w:val="Char5 Char Char Char Char Char Char"/>
    <w:basedOn w:val="749"/>
    <w:uiPriority w:val="0"/>
    <w:qFormat/>
    <w:rPr>
      <w:rFonts w:ascii="Tahoma" w:hAnsi="Tahoma"/>
      <w:sz w:val="24"/>
      <w:szCs w:val="20"/>
    </w:rPr>
  </w:style>
  <w:style w:type="paragraph" w:styleId="1269" w:customStyle="1">
    <w:name w:val="Normal_0"/>
    <w:next w:val="127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0" w:customStyle="1">
    <w:name w:val="首行缩进_0"/>
    <w:basedOn w:val="1269"/>
    <w:uiPriority w:val="0"/>
    <w:qFormat/>
    <w:pPr>
      <w:ind w:firstLine="480"/>
      <w:jc w:val="left"/>
      <w:spacing w:line="360" w:lineRule="auto"/>
    </w:pPr>
    <w:rPr>
      <w:rFonts w:ascii="宋体" w:hAnsi="宋体"/>
      <w:sz w:val="24"/>
    </w:rPr>
  </w:style>
  <w:style w:type="paragraph" w:styleId="1271" w:customStyle="1">
    <w:name w:val="p0_0"/>
    <w:basedOn w:val="1269"/>
    <w:uiPriority w:val="0"/>
    <w:qFormat/>
    <w:pPr>
      <w:widowControl/>
    </w:pPr>
    <w:rPr>
      <w:szCs w:val="21"/>
    </w:rPr>
  </w:style>
  <w:style w:type="paragraph" w:styleId="1272" w:customStyle="1">
    <w:name w:val="Normal_1"/>
    <w:uiPriority w:val="0"/>
    <w:qFormat/>
    <w:rPr>
      <w:rFonts w:hint="default" w:ascii="Times New Roman" w:hAnsi="Times New Roman" w:eastAsia="Times New Roman" w:cs="Times New Roman"/>
      <w:sz w:val="24"/>
      <w:szCs w:val="24"/>
      <w:lang w:bidi="ar-SA"/>
    </w:rPr>
  </w:style>
  <w:style w:type="paragraph" w:styleId="1273" w:customStyle="1">
    <w:name w:val="Normal_2"/>
    <w:uiPriority w:val="0"/>
    <w:qFormat/>
    <w:rPr>
      <w:rFonts w:hint="default" w:ascii="Times New Roman" w:hAnsi="Times New Roman" w:eastAsia="Times New Roman" w:cs="Times New Roman"/>
      <w:sz w:val="24"/>
      <w:szCs w:val="24"/>
      <w:lang w:bidi="ar-SA"/>
    </w:rPr>
  </w:style>
  <w:style w:type="paragraph" w:styleId="1274" w:customStyle="1">
    <w:name w:val="Normal_3"/>
    <w:uiPriority w:val="0"/>
    <w:qFormat/>
    <w:rPr>
      <w:rFonts w:hint="default" w:ascii="Times New Roman" w:hAnsi="Times New Roman" w:eastAsia="Times New Roman" w:cs="Times New Roman"/>
      <w:sz w:val="24"/>
      <w:szCs w:val="24"/>
      <w:lang w:bidi="ar-SA"/>
    </w:rPr>
  </w:style>
  <w:style w:type="paragraph" w:styleId="1275" w:customStyle="1">
    <w:name w:val="Normal_4"/>
    <w:uiPriority w:val="0"/>
    <w:qFormat/>
    <w:rPr>
      <w:rFonts w:hint="default" w:ascii="Times New Roman" w:hAnsi="Times New Roman" w:eastAsia="Times New Roman" w:cs="Times New Roman"/>
      <w:sz w:val="24"/>
      <w:szCs w:val="24"/>
      <w:lang w:bidi="ar-SA"/>
    </w:rPr>
  </w:style>
  <w:style w:type="paragraph" w:styleId="1276" w:customStyle="1">
    <w:name w:val="Normal_5"/>
    <w:uiPriority w:val="0"/>
    <w:qFormat/>
    <w:rPr>
      <w:rFonts w:hint="default" w:ascii="Times New Roman" w:hAnsi="Times New Roman" w:eastAsia="Times New Roman" w:cs="Times New Roman"/>
      <w:sz w:val="24"/>
      <w:szCs w:val="24"/>
      <w:lang w:bidi="ar-SA"/>
    </w:rPr>
  </w:style>
  <w:style w:type="paragraph" w:styleId="1277" w:customStyle="1">
    <w:name w:val="Normal_6"/>
    <w:uiPriority w:val="0"/>
    <w:qFormat/>
    <w:rPr>
      <w:rFonts w:hint="default" w:ascii="Times New Roman" w:hAnsi="Times New Roman" w:eastAsia="Times New Roman" w:cs="Times New Roman"/>
      <w:sz w:val="24"/>
      <w:szCs w:val="24"/>
      <w:lang w:bidi="ar-SA"/>
    </w:rPr>
  </w:style>
  <w:style w:type="paragraph" w:styleId="1278" w:customStyle="1">
    <w:name w:val="Normal_7"/>
    <w:uiPriority w:val="0"/>
    <w:qFormat/>
    <w:rPr>
      <w:rFonts w:hint="default" w:ascii="Times New Roman" w:hAnsi="Times New Roman" w:eastAsia="Times New Roman" w:cs="Times New Roman"/>
      <w:sz w:val="24"/>
      <w:szCs w:val="24"/>
      <w:lang w:bidi="ar-SA"/>
    </w:rPr>
  </w:style>
  <w:style w:type="paragraph" w:styleId="1279" w:customStyle="1">
    <w:name w:val="Normal_8"/>
    <w:uiPriority w:val="0"/>
    <w:qFormat/>
    <w:rPr>
      <w:rFonts w:hint="default" w:ascii="Times New Roman" w:hAnsi="Times New Roman" w:eastAsia="Times New Roman" w:cs="Times New Roman"/>
      <w:sz w:val="24"/>
      <w:szCs w:val="24"/>
      <w:lang w:bidi="ar-SA"/>
    </w:rPr>
  </w:style>
  <w:style w:type="paragraph" w:styleId="1280" w:customStyle="1">
    <w:name w:val="Normal_9"/>
    <w:uiPriority w:val="0"/>
    <w:qFormat/>
    <w:rPr>
      <w:rFonts w:hint="default" w:ascii="Times New Roman" w:hAnsi="Times New Roman" w:eastAsia="Times New Roman" w:cs="Times New Roman"/>
      <w:sz w:val="24"/>
      <w:szCs w:val="24"/>
      <w:lang w:bidi="ar-SA"/>
    </w:rPr>
  </w:style>
  <w:style w:type="paragraph" w:styleId="1281" w:customStyle="1">
    <w:name w:val="Normal_10"/>
    <w:uiPriority w:val="0"/>
    <w:qFormat/>
    <w:rPr>
      <w:rFonts w:hint="default" w:ascii="Times New Roman" w:hAnsi="Times New Roman" w:eastAsia="Times New Roman" w:cs="Times New Roman"/>
      <w:sz w:val="24"/>
      <w:szCs w:val="24"/>
      <w:lang w:bidi="ar-SA"/>
    </w:rPr>
  </w:style>
  <w:style w:type="paragraph" w:styleId="1282" w:customStyle="1">
    <w:name w:val="Normal_11"/>
    <w:uiPriority w:val="0"/>
    <w:qFormat/>
    <w:rPr>
      <w:rFonts w:hint="default" w:ascii="Times New Roman" w:hAnsi="Times New Roman" w:eastAsia="Times New Roman" w:cs="Times New Roman"/>
      <w:sz w:val="24"/>
      <w:szCs w:val="24"/>
      <w:lang w:bidi="ar-SA"/>
    </w:rPr>
  </w:style>
  <w:style w:type="paragraph" w:styleId="1283" w:customStyle="1">
    <w:name w:val="Normal_12"/>
    <w:uiPriority w:val="0"/>
    <w:qFormat/>
    <w:rPr>
      <w:rFonts w:hint="default" w:ascii="Times New Roman" w:hAnsi="Times New Roman" w:eastAsia="Times New Roman" w:cs="Times New Roman"/>
      <w:sz w:val="24"/>
      <w:szCs w:val="24"/>
      <w:lang w:bidi="ar-SA"/>
    </w:rPr>
  </w:style>
  <w:style w:type="paragraph" w:styleId="1284" w:customStyle="1">
    <w:name w:val="Normal_13"/>
    <w:uiPriority w:val="0"/>
    <w:qFormat/>
    <w:rPr>
      <w:rFonts w:hint="default" w:ascii="Times New Roman" w:hAnsi="Times New Roman" w:eastAsia="Times New Roman" w:cs="Times New Roman"/>
      <w:sz w:val="24"/>
      <w:szCs w:val="24"/>
      <w:lang w:bidi="ar-SA"/>
    </w:rPr>
  </w:style>
  <w:style w:type="paragraph" w:styleId="1285" w:customStyle="1">
    <w:name w:val="Normal_14"/>
    <w:uiPriority w:val="0"/>
    <w:qFormat/>
    <w:rPr>
      <w:rFonts w:hint="default" w:ascii="Times New Roman" w:hAnsi="Times New Roman" w:eastAsia="Times New Roman" w:cs="Times New Roman"/>
      <w:sz w:val="24"/>
      <w:szCs w:val="24"/>
      <w:lang w:bidi="ar-SA"/>
    </w:rPr>
  </w:style>
  <w:style w:type="paragraph" w:styleId="1286" w:customStyle="1">
    <w:name w:val="Normal_15"/>
    <w:uiPriority w:val="0"/>
    <w:qFormat/>
    <w:rPr>
      <w:rFonts w:hint="default" w:ascii="Times New Roman" w:hAnsi="Times New Roman" w:eastAsia="Times New Roman" w:cs="Times New Roman"/>
      <w:sz w:val="24"/>
      <w:szCs w:val="24"/>
      <w:lang w:bidi="ar-SA"/>
    </w:rPr>
  </w:style>
  <w:style w:type="paragraph" w:styleId="1287" w:customStyle="1">
    <w:name w:val="Normal_16"/>
    <w:uiPriority w:val="0"/>
    <w:qFormat/>
    <w:rPr>
      <w:rFonts w:hint="default" w:ascii="Times New Roman" w:hAnsi="Times New Roman" w:eastAsia="Times New Roman" w:cs="Times New Roman"/>
      <w:sz w:val="24"/>
      <w:szCs w:val="24"/>
      <w:lang w:bidi="ar-SA"/>
    </w:rPr>
  </w:style>
  <w:style w:type="paragraph" w:styleId="1288" w:customStyle="1">
    <w:name w:val="Normal_0_0"/>
    <w:uiPriority w:val="0"/>
    <w:qFormat/>
    <w:rPr>
      <w:rFonts w:hint="default" w:ascii="Times New Roman" w:hAnsi="Times New Roman" w:eastAsia="Times New Roman" w:cs="Times New Roman"/>
      <w:sz w:val="24"/>
      <w:szCs w:val="24"/>
      <w:lang w:bidi="ar-SA"/>
    </w:rPr>
  </w:style>
  <w:style w:type="paragraph" w:styleId="1289" w:customStyle="1">
    <w:name w:val="Normal_1_0"/>
    <w:uiPriority w:val="0"/>
    <w:qFormat/>
    <w:rPr>
      <w:rFonts w:hint="default" w:ascii="Times New Roman" w:hAnsi="Times New Roman" w:eastAsia="Times New Roman" w:cs="Times New Roman"/>
      <w:sz w:val="24"/>
      <w:szCs w:val="24"/>
      <w:lang w:bidi="ar-SA"/>
    </w:rPr>
  </w:style>
  <w:style w:type="paragraph" w:styleId="1290" w:customStyle="1">
    <w:name w:val="Normal_0_1"/>
    <w:uiPriority w:val="0"/>
    <w:qFormat/>
    <w:rPr>
      <w:rFonts w:hint="default" w:ascii="Times New Roman" w:hAnsi="Times New Roman" w:eastAsia="Times New Roman" w:cs="Times New Roman"/>
      <w:sz w:val="24"/>
      <w:szCs w:val="24"/>
      <w:lang w:bidi="ar-SA"/>
    </w:rPr>
  </w:style>
  <w:style w:type="paragraph" w:styleId="1291" w:customStyle="1">
    <w:name w:val="Normal_0_0_0"/>
    <w:uiPriority w:val="0"/>
    <w:qFormat/>
    <w:rPr>
      <w:rFonts w:hint="default" w:ascii="Times New Roman" w:hAnsi="Times New Roman" w:eastAsia="Times New Roman" w:cs="Times New Roman"/>
      <w:sz w:val="24"/>
      <w:szCs w:val="24"/>
      <w:lang w:bidi="ar-SA"/>
    </w:rPr>
  </w:style>
  <w:style w:type="paragraph" w:styleId="1292" w:customStyle="1">
    <w:name w:val="Normal_1_1"/>
    <w:uiPriority w:val="0"/>
    <w:qFormat/>
    <w:rPr>
      <w:rFonts w:hint="default" w:ascii="Times New Roman" w:hAnsi="Times New Roman" w:eastAsia="Times New Roman" w:cs="Times New Roman"/>
      <w:sz w:val="24"/>
      <w:szCs w:val="24"/>
      <w:lang w:bidi="ar-SA"/>
    </w:rPr>
  </w:style>
  <w:style w:type="paragraph" w:styleId="1293" w:customStyle="1">
    <w:name w:val="Normal_2_0"/>
    <w:uiPriority w:val="0"/>
    <w:qFormat/>
    <w:rPr>
      <w:rFonts w:hint="default" w:ascii="Times New Roman" w:hAnsi="Times New Roman" w:eastAsia="Times New Roman" w:cs="Times New Roman"/>
      <w:sz w:val="24"/>
      <w:szCs w:val="24"/>
      <w:lang w:bidi="ar-SA"/>
    </w:rPr>
  </w:style>
  <w:style w:type="paragraph" w:styleId="1294" w:customStyle="1">
    <w:name w:val="Normal_0_1_0"/>
    <w:uiPriority w:val="0"/>
    <w:qFormat/>
    <w:rPr>
      <w:rFonts w:hint="default" w:ascii="Times New Roman" w:hAnsi="Times New Roman" w:eastAsia="Times New Roman" w:cs="Times New Roman"/>
      <w:sz w:val="24"/>
      <w:szCs w:val="24"/>
      <w:lang w:bidi="ar-SA"/>
    </w:rPr>
  </w:style>
  <w:style w:type="paragraph" w:styleId="1295" w:customStyle="1">
    <w:name w:val="Normal_4_0"/>
    <w:uiPriority w:val="0"/>
    <w:qFormat/>
    <w:rPr>
      <w:rFonts w:hint="default" w:ascii="Times New Roman" w:hAnsi="Times New Roman" w:eastAsia="Times New Roman" w:cs="Times New Roman"/>
      <w:sz w:val="24"/>
      <w:szCs w:val="24"/>
      <w:lang w:bidi="ar-SA"/>
    </w:rPr>
  </w:style>
  <w:style w:type="paragraph" w:styleId="1296" w:customStyle="1">
    <w:name w:val="Normal_5_0"/>
    <w:uiPriority w:val="0"/>
    <w:qFormat/>
    <w:rPr>
      <w:rFonts w:hint="default" w:ascii="Times New Roman" w:hAnsi="Times New Roman" w:eastAsia="Times New Roman" w:cs="Times New Roman"/>
      <w:sz w:val="24"/>
      <w:szCs w:val="24"/>
      <w:lang w:bidi="ar-SA"/>
    </w:rPr>
  </w:style>
  <w:style w:type="paragraph" w:styleId="1297" w:customStyle="1">
    <w:name w:val="Normal_0_2"/>
    <w:uiPriority w:val="0"/>
    <w:qFormat/>
    <w:rPr>
      <w:rFonts w:hint="default" w:ascii="Times New Roman" w:hAnsi="Times New Roman" w:eastAsia="Times New Roman" w:cs="Times New Roman"/>
      <w:sz w:val="24"/>
      <w:szCs w:val="24"/>
      <w:lang w:bidi="ar-SA"/>
    </w:rPr>
  </w:style>
  <w:style w:type="paragraph" w:styleId="1298" w:customStyle="1">
    <w:name w:val="Normal_0_3"/>
    <w:uiPriority w:val="0"/>
    <w:qFormat/>
    <w:rPr>
      <w:rFonts w:hint="default" w:ascii="Times New Roman" w:hAnsi="Times New Roman" w:eastAsia="Times New Roman" w:cs="Times New Roman"/>
      <w:sz w:val="24"/>
      <w:szCs w:val="24"/>
      <w:lang w:bidi="ar-SA"/>
    </w:rPr>
  </w:style>
  <w:style w:type="paragraph" w:styleId="1299" w:customStyle="1">
    <w:name w:val="Normal_17"/>
    <w:uiPriority w:val="0"/>
    <w:qFormat/>
    <w:rPr>
      <w:rFonts w:hint="default" w:ascii="Times New Roman" w:hAnsi="Times New Roman" w:eastAsia="Times New Roman" w:cs="Times New Roman"/>
      <w:sz w:val="24"/>
      <w:szCs w:val="24"/>
      <w:lang w:bidi="ar-SA"/>
    </w:rPr>
  </w:style>
  <w:style w:type="paragraph" w:styleId="1300" w:customStyle="1">
    <w:name w:val="Normal_18"/>
    <w:uiPriority w:val="0"/>
    <w:qFormat/>
    <w:rPr>
      <w:rFonts w:hint="default" w:ascii="Times New Roman" w:hAnsi="Times New Roman" w:eastAsia="Times New Roman" w:cs="Times New Roman"/>
      <w:sz w:val="24"/>
      <w:szCs w:val="24"/>
      <w:lang w:bidi="ar-SA"/>
    </w:rPr>
  </w:style>
  <w:style w:type="paragraph" w:styleId="1301" w:customStyle="1">
    <w:name w:val="Normal_0_4"/>
    <w:uiPriority w:val="0"/>
    <w:qFormat/>
    <w:rPr>
      <w:rFonts w:hint="default" w:ascii="Times New Roman" w:hAnsi="Times New Roman" w:eastAsia="Times New Roman" w:cs="Times New Roman"/>
      <w:sz w:val="24"/>
      <w:szCs w:val="24"/>
      <w:lang w:bidi="ar-SA"/>
    </w:rPr>
  </w:style>
  <w:style w:type="paragraph" w:styleId="1302" w:customStyle="1">
    <w:name w:val="Normal_1_2"/>
    <w:uiPriority w:val="0"/>
    <w:qFormat/>
    <w:rPr>
      <w:rFonts w:hint="default" w:ascii="Times New Roman" w:hAnsi="Times New Roman" w:eastAsia="Times New Roman" w:cs="Times New Roman"/>
      <w:sz w:val="24"/>
      <w:szCs w:val="24"/>
      <w:lang w:bidi="ar-SA"/>
    </w:rPr>
  </w:style>
  <w:style w:type="paragraph" w:styleId="1303" w:customStyle="1">
    <w:name w:val="Normal_2_1"/>
    <w:uiPriority w:val="0"/>
    <w:qFormat/>
    <w:rPr>
      <w:rFonts w:hint="default" w:ascii="Times New Roman" w:hAnsi="Times New Roman" w:eastAsia="Times New Roman" w:cs="Times New Roman"/>
      <w:sz w:val="24"/>
      <w:szCs w:val="24"/>
      <w:lang w:bidi="ar-SA"/>
    </w:rPr>
  </w:style>
  <w:style w:type="paragraph" w:styleId="1304" w:customStyle="1">
    <w:name w:val="Normal_3_0"/>
    <w:uiPriority w:val="0"/>
    <w:qFormat/>
    <w:rPr>
      <w:rFonts w:hint="default" w:ascii="Times New Roman" w:hAnsi="Times New Roman" w:eastAsia="Times New Roman" w:cs="Times New Roman"/>
      <w:sz w:val="24"/>
      <w:szCs w:val="24"/>
      <w:lang w:bidi="ar-SA"/>
    </w:rPr>
  </w:style>
  <w:style w:type="paragraph" w:styleId="1305" w:customStyle="1">
    <w:name w:val="Normal_4_1"/>
    <w:uiPriority w:val="0"/>
    <w:qFormat/>
    <w:rPr>
      <w:rFonts w:hint="default" w:ascii="Times New Roman" w:hAnsi="Times New Roman" w:eastAsia="Times New Roman" w:cs="Times New Roman"/>
      <w:sz w:val="24"/>
      <w:szCs w:val="24"/>
      <w:lang w:bidi="ar-SA"/>
    </w:rPr>
  </w:style>
  <w:style w:type="paragraph" w:styleId="1306" w:customStyle="1">
    <w:name w:val="Normal_5_1"/>
    <w:uiPriority w:val="0"/>
    <w:qFormat/>
    <w:rPr>
      <w:rFonts w:hint="default" w:ascii="Times New Roman" w:hAnsi="Times New Roman" w:eastAsia="Times New Roman" w:cs="Times New Roman"/>
      <w:sz w:val="24"/>
      <w:szCs w:val="24"/>
      <w:lang w:bidi="ar-SA"/>
    </w:rPr>
  </w:style>
  <w:style w:type="paragraph" w:styleId="1307" w:customStyle="1">
    <w:name w:val="Normal_6_0"/>
    <w:uiPriority w:val="0"/>
    <w:qFormat/>
    <w:rPr>
      <w:rFonts w:hint="default" w:ascii="Times New Roman" w:hAnsi="Times New Roman" w:eastAsia="Times New Roman" w:cs="Times New Roman"/>
      <w:sz w:val="24"/>
      <w:szCs w:val="24"/>
      <w:lang w:bidi="ar-SA"/>
    </w:rPr>
  </w:style>
  <w:style w:type="paragraph" w:styleId="1308" w:customStyle="1">
    <w:name w:val="Normal_7_0"/>
    <w:uiPriority w:val="0"/>
    <w:qFormat/>
    <w:rPr>
      <w:rFonts w:hint="default" w:ascii="Times New Roman" w:hAnsi="Times New Roman" w:eastAsia="Times New Roman" w:cs="Times New Roman"/>
      <w:sz w:val="24"/>
      <w:szCs w:val="24"/>
      <w:lang w:bidi="ar-SA"/>
    </w:rPr>
  </w:style>
  <w:style w:type="paragraph" w:styleId="1309" w:customStyle="1">
    <w:name w:val="Normal_8_0"/>
    <w:uiPriority w:val="0"/>
    <w:qFormat/>
    <w:rPr>
      <w:rFonts w:hint="default" w:ascii="Times New Roman" w:hAnsi="Times New Roman" w:eastAsia="Times New Roman" w:cs="Times New Roman"/>
      <w:sz w:val="24"/>
      <w:szCs w:val="24"/>
      <w:lang w:bidi="ar-SA"/>
    </w:rPr>
  </w:style>
  <w:style w:type="paragraph" w:styleId="1310" w:customStyle="1">
    <w:name w:val="Normal_9_0"/>
    <w:uiPriority w:val="0"/>
    <w:qFormat/>
    <w:rPr>
      <w:rFonts w:hint="default" w:ascii="Times New Roman" w:hAnsi="Times New Roman" w:eastAsia="Times New Roman" w:cs="Times New Roman"/>
      <w:sz w:val="24"/>
      <w:szCs w:val="24"/>
      <w:lang w:bidi="ar-SA"/>
    </w:rPr>
  </w:style>
  <w:style w:type="paragraph" w:styleId="1311" w:customStyle="1">
    <w:name w:val="Normal_10_0"/>
    <w:uiPriority w:val="0"/>
    <w:qFormat/>
    <w:rPr>
      <w:rFonts w:hint="default" w:ascii="Times New Roman" w:hAnsi="Times New Roman" w:eastAsia="Times New Roman" w:cs="Times New Roman"/>
      <w:sz w:val="24"/>
      <w:szCs w:val="24"/>
      <w:lang w:bidi="ar-SA"/>
    </w:rPr>
  </w:style>
  <w:style w:type="paragraph" w:styleId="1312" w:customStyle="1">
    <w:name w:val="Normal_11_0"/>
    <w:uiPriority w:val="0"/>
    <w:qFormat/>
    <w:rPr>
      <w:rFonts w:hint="default" w:ascii="Times New Roman" w:hAnsi="Times New Roman" w:eastAsia="Times New Roman" w:cs="Times New Roman"/>
      <w:sz w:val="24"/>
      <w:szCs w:val="24"/>
      <w:lang w:bidi="ar-SA"/>
    </w:rPr>
  </w:style>
  <w:style w:type="paragraph" w:styleId="1313" w:customStyle="1">
    <w:name w:val="Normal_12_0"/>
    <w:uiPriority w:val="0"/>
    <w:qFormat/>
    <w:rPr>
      <w:rFonts w:hint="default" w:ascii="Times New Roman" w:hAnsi="Times New Roman" w:eastAsia="Times New Roman" w:cs="Times New Roman"/>
      <w:sz w:val="24"/>
      <w:szCs w:val="24"/>
      <w:lang w:bidi="ar-SA"/>
    </w:rPr>
  </w:style>
  <w:style w:type="paragraph" w:styleId="131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13_0"/>
    <w:uiPriority w:val="0"/>
    <w:qFormat/>
    <w:rPr>
      <w:rFonts w:hint="default" w:ascii="Times New Roman" w:hAnsi="Times New Roman" w:eastAsia="Times New Roman" w:cs="Times New Roman"/>
      <w:sz w:val="24"/>
      <w:szCs w:val="24"/>
      <w:lang w:bidi="ar-SA"/>
    </w:rPr>
  </w:style>
  <w:style w:type="paragraph" w:styleId="1316" w:customStyle="1">
    <w:name w:val="Normal_14_0"/>
    <w:uiPriority w:val="0"/>
    <w:qFormat/>
    <w:rPr>
      <w:rFonts w:hint="default" w:ascii="Times New Roman" w:hAnsi="Times New Roman" w:eastAsia="Times New Roman" w:cs="Times New Roman"/>
      <w:sz w:val="24"/>
      <w:szCs w:val="24"/>
      <w:lang w:bidi="ar-SA"/>
    </w:rPr>
  </w:style>
  <w:style w:type="paragraph" w:styleId="1317" w:customStyle="1">
    <w:name w:val="Normal_15_0"/>
    <w:uiPriority w:val="0"/>
    <w:qFormat/>
    <w:rPr>
      <w:rFonts w:hint="default" w:ascii="Times New Roman" w:hAnsi="Times New Roman" w:eastAsia="Times New Roman" w:cs="Times New Roman"/>
      <w:sz w:val="24"/>
      <w:szCs w:val="24"/>
      <w:lang w:bidi="ar-SA"/>
    </w:rPr>
  </w:style>
  <w:style w:type="paragraph" w:styleId="1318" w:customStyle="1">
    <w:name w:val="Normal_16_0"/>
    <w:uiPriority w:val="0"/>
    <w:qFormat/>
    <w:rPr>
      <w:rFonts w:hint="default" w:ascii="Times New Roman" w:hAnsi="Times New Roman" w:eastAsia="Times New Roman" w:cs="Times New Roman"/>
      <w:sz w:val="24"/>
      <w:szCs w:val="24"/>
      <w:lang w:bidi="ar-SA"/>
    </w:rPr>
  </w:style>
  <w:style w:type="paragraph" w:styleId="1319" w:customStyle="1">
    <w:name w:val="Normal_17_0"/>
    <w:uiPriority w:val="0"/>
    <w:qFormat/>
    <w:rPr>
      <w:rFonts w:hint="default" w:ascii="Times New Roman" w:hAnsi="Times New Roman" w:eastAsia="Times New Roman" w:cs="Times New Roman"/>
      <w:sz w:val="24"/>
      <w:szCs w:val="24"/>
      <w:lang w:bidi="ar-SA"/>
    </w:rPr>
  </w:style>
  <w:style w:type="paragraph" w:styleId="1320" w:customStyle="1">
    <w:name w:val="Normal_18_0"/>
    <w:uiPriority w:val="0"/>
    <w:qFormat/>
    <w:rPr>
      <w:rFonts w:hint="default" w:ascii="Times New Roman" w:hAnsi="Times New Roman" w:eastAsia="Times New Roman" w:cs="Times New Roman"/>
      <w:sz w:val="24"/>
      <w:szCs w:val="24"/>
      <w:lang w:bidi="ar-SA"/>
    </w:rPr>
  </w:style>
  <w:style w:type="paragraph" w:styleId="1321" w:customStyle="1">
    <w:name w:val="Normal_19"/>
    <w:uiPriority w:val="0"/>
    <w:qFormat/>
    <w:rPr>
      <w:rFonts w:hint="default" w:ascii="Times New Roman" w:hAnsi="Times New Roman" w:eastAsia="Times New Roman" w:cs="Times New Roman"/>
      <w:sz w:val="24"/>
      <w:szCs w:val="24"/>
      <w:lang w:bidi="ar-SA"/>
    </w:rPr>
  </w:style>
  <w:style w:type="paragraph" w:styleId="1322" w:customStyle="1">
    <w:name w:val="Normal_20"/>
    <w:uiPriority w:val="0"/>
    <w:qFormat/>
    <w:rPr>
      <w:rFonts w:hint="default" w:ascii="Times New Roman" w:hAnsi="Times New Roman" w:eastAsia="Times New Roman" w:cs="Times New Roman"/>
      <w:sz w:val="24"/>
      <w:szCs w:val="24"/>
      <w:lang w:bidi="ar-SA"/>
    </w:rPr>
  </w:style>
  <w:style w:type="paragraph" w:styleId="1323" w:customStyle="1">
    <w:name w:val="Normal_21"/>
    <w:uiPriority w:val="0"/>
    <w:qFormat/>
    <w:rPr>
      <w:rFonts w:hint="default" w:ascii="Times New Roman" w:hAnsi="Times New Roman" w:eastAsia="Times New Roman" w:cs="Times New Roman"/>
      <w:sz w:val="24"/>
      <w:szCs w:val="24"/>
      <w:lang w:bidi="ar-SA"/>
    </w:rPr>
  </w:style>
  <w:style w:type="paragraph" w:styleId="1324" w:customStyle="1">
    <w:name w:val="Normal_22"/>
    <w:uiPriority w:val="0"/>
    <w:qFormat/>
    <w:rPr>
      <w:rFonts w:hint="default" w:ascii="Times New Roman" w:hAnsi="Times New Roman" w:eastAsia="Times New Roman" w:cs="Times New Roman"/>
      <w:sz w:val="24"/>
      <w:szCs w:val="24"/>
      <w:lang w:bidi="ar-SA"/>
    </w:rPr>
  </w:style>
  <w:style w:type="paragraph" w:styleId="1325" w:customStyle="1">
    <w:name w:val="Normal_23"/>
    <w:uiPriority w:val="0"/>
    <w:qFormat/>
    <w:rPr>
      <w:rFonts w:hint="default" w:ascii="Times New Roman" w:hAnsi="Times New Roman" w:eastAsia="Times New Roman" w:cs="Times New Roman"/>
      <w:sz w:val="24"/>
      <w:szCs w:val="24"/>
      <w:lang w:bidi="ar-SA"/>
    </w:rPr>
  </w:style>
  <w:style w:type="paragraph" w:styleId="1326" w:customStyle="1">
    <w:name w:val="Normal_24"/>
    <w:uiPriority w:val="0"/>
    <w:qFormat/>
    <w:rPr>
      <w:rFonts w:hint="default" w:ascii="Times New Roman" w:hAnsi="Times New Roman" w:eastAsia="Times New Roman" w:cs="Times New Roman"/>
      <w:sz w:val="24"/>
      <w:szCs w:val="24"/>
      <w:lang w:bidi="ar-SA"/>
    </w:rPr>
  </w:style>
  <w:style w:type="paragraph" w:styleId="1327" w:customStyle="1">
    <w:name w:val="Normal_25"/>
    <w:uiPriority w:val="0"/>
    <w:qFormat/>
    <w:rPr>
      <w:rFonts w:hint="default" w:ascii="Times New Roman" w:hAnsi="Times New Roman" w:eastAsia="Times New Roman" w:cs="Times New Roman"/>
      <w:sz w:val="24"/>
      <w:szCs w:val="24"/>
      <w:lang w:bidi="ar-SA"/>
    </w:rPr>
  </w:style>
  <w:style w:type="paragraph" w:styleId="1328" w:customStyle="1">
    <w:name w:val="Normal_26"/>
    <w:uiPriority w:val="0"/>
    <w:qFormat/>
    <w:rPr>
      <w:rFonts w:hint="default" w:ascii="Times New Roman" w:hAnsi="Times New Roman" w:eastAsia="Times New Roman" w:cs="Times New Roman"/>
      <w:sz w:val="24"/>
      <w:szCs w:val="24"/>
      <w:lang w:bidi="ar-SA"/>
    </w:rPr>
  </w:style>
  <w:style w:type="paragraph" w:styleId="132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27"/>
    <w:uiPriority w:val="0"/>
    <w:qFormat/>
    <w:rPr>
      <w:rFonts w:hint="default" w:ascii="Times New Roman" w:hAnsi="Times New Roman" w:eastAsia="Times New Roman" w:cs="Times New Roman"/>
      <w:sz w:val="24"/>
      <w:szCs w:val="24"/>
      <w:lang w:bidi="ar-SA"/>
    </w:rPr>
  </w:style>
  <w:style w:type="paragraph" w:styleId="1331" w:customStyle="1">
    <w:name w:val="Normal_28"/>
    <w:uiPriority w:val="0"/>
    <w:qFormat/>
    <w:rPr>
      <w:rFonts w:hint="default" w:ascii="Times New Roman" w:hAnsi="Times New Roman" w:eastAsia="Times New Roman" w:cs="Times New Roman"/>
      <w:sz w:val="24"/>
      <w:szCs w:val="24"/>
      <w:lang w:bidi="ar-SA"/>
    </w:rPr>
  </w:style>
  <w:style w:type="paragraph" w:styleId="1332" w:customStyle="1">
    <w:name w:val="Normal_29"/>
    <w:uiPriority w:val="0"/>
    <w:qFormat/>
    <w:rPr>
      <w:rFonts w:hint="default" w:ascii="Times New Roman" w:hAnsi="Times New Roman" w:eastAsia="Times New Roman" w:cs="Times New Roman"/>
      <w:sz w:val="24"/>
      <w:szCs w:val="24"/>
      <w:lang w:bidi="ar-SA"/>
    </w:rPr>
  </w:style>
  <w:style w:type="paragraph" w:styleId="1333" w:customStyle="1">
    <w:name w:val="正文_1"/>
    <w:next w:val="1334"/>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文本_0"/>
    <w:basedOn w:val="1333"/>
    <w:uiPriority w:val="0"/>
    <w:qFormat/>
    <w:pPr>
      <w:spacing w:line="400" w:lineRule="exact"/>
    </w:pPr>
    <w:rPr>
      <w:sz w:val="24"/>
    </w:rPr>
  </w:style>
  <w:style w:type="paragraph" w:styleId="1335" w:customStyle="1">
    <w:name w:val="Normal_30"/>
    <w:uiPriority w:val="0"/>
    <w:qFormat/>
    <w:rPr>
      <w:rFonts w:hint="default" w:ascii="Times New Roman" w:hAnsi="Times New Roman" w:eastAsia="Times New Roman" w:cs="Times New Roman"/>
      <w:sz w:val="24"/>
      <w:szCs w:val="24"/>
      <w:lang w:bidi="ar-SA"/>
    </w:rPr>
  </w:style>
  <w:style w:type="paragraph" w:styleId="1336" w:customStyle="1">
    <w:name w:val="Normal_31"/>
    <w:uiPriority w:val="0"/>
    <w:qFormat/>
    <w:rPr>
      <w:rFonts w:hint="default" w:ascii="Times New Roman" w:hAnsi="Times New Roman" w:eastAsia="Times New Roman" w:cs="Times New Roman"/>
      <w:sz w:val="24"/>
      <w:szCs w:val="24"/>
      <w:lang w:bidi="ar-SA"/>
    </w:rPr>
  </w:style>
  <w:style w:type="paragraph" w:styleId="1337" w:customStyle="1">
    <w:name w:val="正文_2"/>
    <w:next w:val="1338"/>
    <w:uiPriority w:val="0"/>
    <w:qFormat/>
    <w:pPr>
      <w:jc w:val="both"/>
      <w:widowControl w:val="off"/>
    </w:pPr>
    <w:rPr>
      <w:rFonts w:hint="default" w:ascii="Times New Roman" w:hAnsi="Times New Roman" w:eastAsia="宋体" w:cs="Times New Roman"/>
      <w:sz w:val="21"/>
      <w:lang w:val="en-US" w:eastAsia="zh-CN" w:bidi="ar-SA"/>
    </w:rPr>
  </w:style>
  <w:style w:type="paragraph" w:styleId="1338" w:customStyle="1">
    <w:name w:val="正文文本_0_0"/>
    <w:basedOn w:val="1337"/>
    <w:uiPriority w:val="0"/>
    <w:qFormat/>
    <w:pPr>
      <w:spacing w:line="400" w:lineRule="exact"/>
    </w:pPr>
    <w:rPr>
      <w:sz w:val="24"/>
    </w:rPr>
  </w:style>
  <w:style w:type="paragraph" w:styleId="1339" w:customStyle="1">
    <w:name w:val="Normal_32"/>
    <w:uiPriority w:val="0"/>
    <w:qFormat/>
    <w:rPr>
      <w:rFonts w:hint="default" w:ascii="Times New Roman" w:hAnsi="Times New Roman" w:eastAsia="Times New Roman" w:cs="Times New Roman"/>
      <w:sz w:val="24"/>
      <w:szCs w:val="24"/>
      <w:lang w:bidi="ar-SA"/>
    </w:rPr>
  </w:style>
  <w:style w:type="paragraph" w:styleId="1340" w:customStyle="1">
    <w:name w:val="Normal_33"/>
    <w:uiPriority w:val="0"/>
    <w:qFormat/>
    <w:rPr>
      <w:rFonts w:hint="default" w:ascii="Times New Roman" w:hAnsi="Times New Roman" w:eastAsia="Times New Roman" w:cs="Times New Roman"/>
      <w:sz w:val="24"/>
      <w:szCs w:val="24"/>
      <w:lang w:bidi="ar-SA"/>
    </w:rPr>
  </w:style>
  <w:style w:type="paragraph" w:styleId="1341" w:customStyle="1">
    <w:name w:val="Normal_34"/>
    <w:uiPriority w:val="0"/>
    <w:qFormat/>
    <w:rPr>
      <w:rFonts w:hint="default" w:ascii="Times New Roman" w:hAnsi="Times New Roman" w:eastAsia="Times New Roman" w:cs="Times New Roman"/>
      <w:sz w:val="24"/>
      <w:szCs w:val="24"/>
      <w:lang w:bidi="ar-SA"/>
    </w:rPr>
  </w:style>
  <w:style w:type="paragraph" w:styleId="1342" w:customStyle="1">
    <w:name w:val="Normal_35"/>
    <w:uiPriority w:val="0"/>
    <w:qFormat/>
    <w:rPr>
      <w:rFonts w:hint="default" w:ascii="Times New Roman" w:hAnsi="Times New Roman" w:eastAsia="Times New Roman" w:cs="Times New Roman"/>
      <w:sz w:val="24"/>
      <w:szCs w:val="24"/>
      <w:lang w:bidi="ar-SA"/>
    </w:rPr>
  </w:style>
  <w:style w:type="paragraph" w:styleId="1343" w:customStyle="1">
    <w:name w:val="Normal_36"/>
    <w:uiPriority w:val="0"/>
    <w:qFormat/>
    <w:rPr>
      <w:rFonts w:hint="default" w:ascii="Times New Roman" w:hAnsi="Times New Roman" w:eastAsia="Times New Roman" w:cs="Times New Roman"/>
      <w:sz w:val="24"/>
      <w:szCs w:val="24"/>
      <w:lang w:bidi="ar-SA"/>
    </w:rPr>
  </w:style>
  <w:style w:type="paragraph" w:styleId="1344" w:customStyle="1">
    <w:name w:val="Normal_37"/>
    <w:uiPriority w:val="0"/>
    <w:qFormat/>
    <w:rPr>
      <w:rFonts w:hint="default" w:ascii="Times New Roman" w:hAnsi="Times New Roman" w:eastAsia="Times New Roman" w:cs="Times New Roman"/>
      <w:sz w:val="24"/>
      <w:szCs w:val="24"/>
      <w:lang w:bidi="ar-SA"/>
    </w:rPr>
  </w:style>
  <w:style w:type="paragraph" w:styleId="1345" w:customStyle="1">
    <w:name w:val="Normal_38"/>
    <w:uiPriority w:val="0"/>
    <w:qFormat/>
    <w:rPr>
      <w:rFonts w:hint="default" w:ascii="Times New Roman" w:hAnsi="Times New Roman" w:eastAsia="Times New Roman" w:cs="Times New Roman"/>
      <w:sz w:val="24"/>
      <w:szCs w:val="24"/>
      <w:lang w:bidi="ar-SA"/>
    </w:rPr>
  </w:style>
  <w:style w:type="paragraph" w:styleId="1346" w:customStyle="1">
    <w:name w:val="Normal_39"/>
    <w:uiPriority w:val="0"/>
    <w:qFormat/>
    <w:rPr>
      <w:rFonts w:hint="default" w:ascii="Times New Roman" w:hAnsi="Times New Roman" w:eastAsia="Times New Roman" w:cs="Times New Roman"/>
      <w:sz w:val="24"/>
      <w:szCs w:val="24"/>
      <w:lang w:bidi="ar-SA"/>
    </w:rPr>
  </w:style>
  <w:style w:type="paragraph" w:styleId="1347" w:customStyle="1">
    <w:name w:val="Normal_40"/>
    <w:uiPriority w:val="0"/>
    <w:qFormat/>
    <w:rPr>
      <w:rFonts w:hint="default" w:ascii="Times New Roman" w:hAnsi="Times New Roman" w:eastAsia="Times New Roman" w:cs="Times New Roman"/>
      <w:sz w:val="24"/>
      <w:szCs w:val="24"/>
      <w:lang w:bidi="ar-SA"/>
    </w:rPr>
  </w:style>
  <w:style w:type="paragraph" w:styleId="1348" w:customStyle="1">
    <w:name w:val="Normal_41"/>
    <w:uiPriority w:val="0"/>
    <w:qFormat/>
    <w:rPr>
      <w:rFonts w:hint="default" w:ascii="Times New Roman" w:hAnsi="Times New Roman" w:eastAsia="Times New Roman" w:cs="Times New Roman"/>
      <w:sz w:val="24"/>
      <w:szCs w:val="24"/>
      <w:lang w:bidi="ar-SA"/>
    </w:rPr>
  </w:style>
  <w:style w:type="character" w:styleId="1349" w:customStyle="1">
    <w:name w:val="未处理的提及"/>
    <w:link w:val="749"/>
    <w:uiPriority w:val="99"/>
    <w:unhideWhenUsed/>
    <w:qFormat/>
    <w:rPr>
      <w:color w:val="605e5c"/>
      <w:shd w:val="clear" w:color="auto" w:fill="e1dfdd"/>
    </w:rPr>
  </w:style>
  <w:style w:type="character" w:styleId="1350" w:customStyle="1">
    <w:name w:val="fontstyle01"/>
    <w:link w:val="749"/>
    <w:uiPriority w:val="0"/>
    <w:qFormat/>
    <w:rPr>
      <w:rFonts w:hint="eastAsia" w:ascii="宋体" w:hAnsi="宋体" w:eastAsia="宋体"/>
      <w:color w:val="000000"/>
      <w:sz w:val="24"/>
      <w:szCs w:val="24"/>
    </w:rPr>
  </w:style>
  <w:style w:type="paragraph" w:styleId="1351"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353" w:customStyle="1">
    <w:name w:val="10"/>
    <w:link w:val="749"/>
    <w:uiPriority w:val="0"/>
    <w:qFormat/>
    <w:rPr>
      <w:rFonts w:ascii="Times New Roman" w:hAnsi="Times New Roman" w:cs="Times New Roman"/>
    </w:rPr>
  </w:style>
  <w:style w:type="character" w:styleId="1354" w:customStyle="1">
    <w:name w:val="默认段落字体11"/>
    <w:link w:val="749"/>
    <w:uiPriority w:val="1"/>
    <w:unhideWhenUsed/>
    <w:qFormat/>
  </w:style>
  <w:style w:type="paragraph" w:styleId="1355" w:customStyle="1">
    <w:name w:val="Normal_43"/>
    <w:uiPriority w:val="0"/>
    <w:qFormat/>
    <w:rPr>
      <w:rFonts w:hint="default" w:ascii="Times New Roman" w:hAnsi="Times New Roman" w:eastAsia="Times New Roman" w:cs="Times New Roman"/>
      <w:sz w:val="24"/>
      <w:szCs w:val="24"/>
      <w:lang w:val="en-US" w:eastAsia="zh-CN" w:bidi="ar-SA"/>
    </w:rPr>
  </w:style>
  <w:style w:type="character" w:styleId="1356" w:customStyle="1">
    <w:name w:val="标题 4 Char2"/>
    <w:link w:val="749"/>
    <w:uiPriority w:val="0"/>
    <w:qFormat/>
    <w:rPr>
      <w:rFonts w:ascii="Cambria" w:hAnsi="Cambria" w:eastAsia="宋体" w:cs="Times New Roman"/>
      <w:b/>
      <w:bCs/>
      <w:sz w:val="28"/>
      <w:szCs w:val="28"/>
    </w:rPr>
  </w:style>
  <w:style w:type="paragraph" w:styleId="1357" w:customStyle="1">
    <w:name w:val="标题11"/>
    <w:basedOn w:val="749"/>
    <w:uiPriority w:val="0"/>
    <w:qFormat/>
    <w:pPr>
      <w:jc w:val="center"/>
      <w:spacing w:before="240" w:after="60"/>
      <w:outlineLvl w:val="0"/>
    </w:pPr>
    <w:rPr>
      <w:rFonts w:ascii="Arial" w:hAnsi="Arial" w:eastAsia="黑体"/>
      <w:b/>
      <w:bCs/>
      <w:sz w:val="44"/>
      <w:szCs w:val="32"/>
    </w:rPr>
  </w:style>
  <w:style w:type="character" w:styleId="1358" w:customStyle="1">
    <w:name w:val="默认段落字体13"/>
    <w:link w:val="749"/>
    <w:uiPriority w:val="1"/>
    <w:unhideWhenUsed/>
    <w:qFormat/>
  </w:style>
  <w:style w:type="character" w:styleId="1359" w:customStyle="1">
    <w:name w:val="默认段落字体12"/>
    <w:link w:val="749"/>
    <w:uiPriority w:val="1"/>
    <w:unhideWhenUsed/>
    <w:qFormat/>
    <w:rPr>
      <w:rFonts w:ascii="Calibri" w:hAnsi="Calibri"/>
      <w:sz w:val="21"/>
      <w:szCs w:val="22"/>
      <w:lang w:val="en-US" w:eastAsia="zh-CN" w:bidi="ar-SA"/>
    </w:rPr>
  </w:style>
  <w:style w:type="paragraph" w:styleId="1360" w:customStyle="1">
    <w:name w:val="文本块1"/>
    <w:basedOn w:val="749"/>
    <w:uiPriority w:val="0"/>
    <w:qFormat/>
    <w:pPr>
      <w:ind w:left="1440" w:right="700"/>
      <w:spacing w:after="120"/>
    </w:pPr>
    <w:rPr>
      <w:rFonts w:ascii="Times New Roman" w:hAnsi="Times New Roman"/>
    </w:rPr>
  </w:style>
  <w:style w:type="paragraph" w:styleId="1361" w:customStyle="1">
    <w:name w:val="Normal_1_4"/>
    <w:basedOn w:val="749"/>
    <w:uiPriority w:val="0"/>
    <w:qFormat/>
    <w:pPr>
      <w:jc w:val="left"/>
      <w:widowControl/>
    </w:pPr>
    <w:rPr>
      <w:rFonts w:ascii="Times New Roman" w:hAnsi="Times New Roman" w:eastAsia="宋体" w:cs="Times New Roman"/>
      <w:sz w:val="24"/>
      <w:szCs w:val="24"/>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ac820596-6d81-4927-8c65-d8fcb897678f</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443A3A45</paraID>
      <start xmlns="http://schemas.wps.cn/vas-ai-hub/contract-review">0</start>
      <end xmlns="http://schemas.wps.cn/vas-ai-hub/contract-review">7</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3765eb5f-44a6-4462-bed8-d4734405a65c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5E370780</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1e7f4158-283b-4828-825e-c09e5b696419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5E370780</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3048cfba-cec5-4c83-bd1b-ea31127c52d3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40BE466D</paraID>
      <start xmlns="http://schemas.wps.cn/vas-ai-hub/contract-review">41</start>
      <end xmlns="http://schemas.wps.cn/vas-ai-hub/contract-review">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0caee9d2-0356-4804-a9a9-9c73ae19b884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3C9993D9</paraID>
      <start xmlns="http://schemas.wps.cn/vas-ai-hub/contract-review">19</start>
      <end xmlns="http://schemas.wps.cn/vas-ai-hub/contract-review">20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81c727c8-2c85-48e2-8453-8de600357995</errorID>
      <errorWord xmlns="http://schemas.wps.cn/vas-ai-hub/contract-review">）的通知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 3C37213</paraID>
      <start xmlns="http://schemas.wps.cn/vas-ai-hub/contract-review">39</start>
      <end xmlns="http://schemas.wps.cn/vas-ai-hub/contract-review">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b604c53e-2819-42d3-b7b0-c101851030d1</errorID>
      <errorWord xmlns="http://schemas.wps.cn/vas-ai-hub/contract-review">）的通知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2546EE38</paraID>
      <start xmlns="http://schemas.wps.cn/vas-ai-hub/contract-review">39</start>
      <end xmlns="http://schemas.wps.cn/vas-ai-hub/contract-review">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47c7f1cd-1a28-4a0d-a630-cd34e86f68f1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5AA9F754</paraID>
      <start xmlns="http://schemas.wps.cn/vas-ai-hub/contract-review">70</start>
      <end xmlns="http://schemas.wps.cn/vas-ai-hub/contract-review">71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3dff8b00-7a33-4503-a1d0-c812ca3ab1b2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5AA9F754</paraID>
      <start xmlns="http://schemas.wps.cn/vas-ai-hub/contract-review">71</start>
      <end xmlns="http://schemas.wps.cn/vas-ai-hub/contract-review">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f6c1cdb1-3b45-4371-9450-940a3cd2bae1</errorID>
      <errorWord xmlns="http://schemas.wps.cn/vas-ai-hub/contract-review">（2016）</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〔2016〕</item>
      </candidateList>
      <explain xmlns="http://schemas.wps.cn/vas-ai-hub/contract-review"/>
      <paraID xmlns="http://schemas.wps.cn/vas-ai-hub/contract-review">5AA9F754</paraID>
      <start xmlns="http://schemas.wps.cn/vas-ai-hub/contract-review">105</start>
      <end xmlns="http://schemas.wps.cn/vas-ai-hub/contract-review">111</end>
      <status xmlns="http://schemas.wps.cn/vas-ai-hub/contract-review">modified</status>
      <modifiedWord xmlns="http://schemas.wps.cn/vas-ai-hub/contract-review">〔2016〕</modifiedWord>
      <trackRevisions xmlns="http://schemas.wps.cn/vas-ai-hub/contract-review">false</trackRevisions>
    </reviewItem>
    <reviewItem xmlns="http://schemas.wps.cn/vas-ai-hub/contract-review">
      <errorID xmlns="http://schemas.wps.cn/vas-ai-hub/contract-review">075fe11a-8848-481d-bc1a-2508f63b82dd</errorID>
      <errorWord xmlns="http://schemas.wps.cn/vas-ai-hub/contract-review">）文件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号）</item>
      </candidateList>
      <explain xmlns="http://schemas.wps.cn/vas-ai-hub/contract-review"/>
      <paraID xmlns="http://schemas.wps.cn/vas-ai-hub/contract-review">5AA9F754</paraID>
      <start xmlns="http://schemas.wps.cn/vas-ai-hub/contract-review">114</start>
      <end xmlns="http://schemas.wps.cn/vas-ai-hub/contract-review">117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fbc6bc51-d1e5-4819-957b-3a210950b263</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2C671696</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63683bfb-1123-4184-8b1f-802c5334e74e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70D7A95A</paraID>
      <start xmlns="http://schemas.wps.cn/vas-ai-hub/contract-review">80</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e1f22a78-e7be-4c39-adfb-bbf3bad2a4c7</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  6A7DA4</paraID>
      <start xmlns="http://schemas.wps.cn/vas-ai-hub/contract-review">9</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460f7056-5774-4ff5-82da-9b274ab239de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2F20B1F1</paraID>
      <start xmlns="http://schemas.wps.cn/vas-ai-hub/contract-review">48</start>
      <end xmlns="http://schemas.wps.cn/vas-ai-hub/contract-review">50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a5660c08-5481-457f-ac39-27bfb541be27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119853A7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61a48f81-b635-4dcd-9893-60fe43966895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39B56D66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b0d5c3ce-fa3f-432e-bc70-98a3e3d35ae0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5EF3CDC9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d9b168ea-df04-4c68-a71c-a6e3700202dd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4968BD35</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69ff73a3-443e-490e-8456-e5a6311d87b3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289C3C9B</paraID>
      <start xmlns="http://schemas.wps.cn/vas-ai-hub/contract-review">29</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2d9c3783-3122-49d3-9457-1811e3b749c0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2A67E7F3</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1f4daa51-af65-489f-a6f5-943dcc5f3cb8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2A67E7F3</paraID>
      <start xmlns="http://schemas.wps.cn/vas-ai-hub/contract-review">53</start>
      <end xmlns="http://schemas.wps.cn/vas-ai-hub/contract-review">54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0e2b5558-5db5-4fca-9779-380553d3e633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2A67E7F3</paraID>
      <start xmlns="http://schemas.wps.cn/vas-ai-hub/contract-review">110</start>
      <end xmlns="http://schemas.wps.cn/vas-ai-hub/contract-review">111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e4131e7f-d8f1-4796-8750-c76d813921b0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42112247</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ad047568-1103-4b4a-9729-47343ab631e6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3FB66FDF</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b2af228c-3644-4fbd-a7d2-121260f758bc</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22EF95A9</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4b5c846b-b6eb-45ea-b92b-b20e61944f6f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4DFFC20F</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8a8d7192-0e6e-4385-ba8a-63e5e35f67a1</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36EC1EE9</paraID>
      <start xmlns="http://schemas.wps.cn/vas-ai-hub/contract-review">3</start>
      <end xmlns="http://schemas.wps.cn/vas-ai-hub/contract-review">5</end>
      <status xmlns="http://schemas.wps.cn/vas-ai-hub/contract-review">modified</status>
      <modifiedWord xmlns="http://schemas.wps.cn/vas-ai-hub/contract-review"> 在</modifiedWord>
      <trackRevisions xmlns="http://schemas.wps.cn/vas-ai-hub/contract-review">false</trackRevisions>
    </reviewItem>
    <reviewItem xmlns="http://schemas.wps.cn/vas-ai-hub/contract-review">
      <errorID xmlns="http://schemas.wps.cn/vas-ai-hub/contract-review">0485bf69-d1d6-4220-9ab5-733f5941adeb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36EC1EE9</paraID>
      <start xmlns="http://schemas.wps.cn/vas-ai-hub/contract-review">10</start>
      <end xmlns="http://schemas.wps.cn/vas-ai-hub/contract-review">12</end>
      <status xmlns="http://schemas.wps.cn/vas-ai-hub/contract-review">modified</status>
      <modifiedWord xmlns="http://schemas.wps.cn/vas-ai-hub/contract-review">间之</modifiedWord>
      <trackRevisions xmlns="http://schemas.wps.cn/vas-ai-hub/contract-review">false</trackRevisions>
    </reviewItem>
    <reviewItem xmlns="http://schemas.wps.cn/vas-ai-hub/contract-review">
      <errorID xmlns="http://schemas.wps.cn/vas-ai-hub/contract-review">edf0d7a6-ffd5-41e8-9a18-cf9a66d73638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36EC1EE9</paraID>
      <start xmlns="http://schemas.wps.cn/vas-ai-hub/contract-review">13</start>
      <end xmlns="http://schemas.wps.cn/vas-ai-hub/contract-review">14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fead26bb-82ff-4160-81da-90b93d0ecda9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19758F4E</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c2b1da35-9189-4719-896c-d30d1c2f7b89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2BCC27E5</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84179e38-4133-404e-84e9-0fbeb619e006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2B0922A9</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98e54c9c-c7ae-4e78-977f-6465e229932a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1B74876E</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b4602aba-da68-4a29-9c12-6546b5fe49ce</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1B01C454</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8d028738-48f7-42a3-b288-f9f1f1c79a3c</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342F6F3D</paraID>
      <start xmlns="http://schemas.wps.cn/vas-ai-hub/contract-review">38</start>
      <end xmlns="http://schemas.wps.cn/vas-ai-hub/contract-review">38</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51abb790-5df3-480e-8985-7cbbf4ec91f2</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6F2B6CA4</paraID>
      <start xmlns="http://schemas.wps.cn/vas-ai-hub/contract-review">6</start>
      <end xmlns="http://schemas.wps.cn/vas-ai-hub/contract-review">9</end>
      <status xmlns="http://schemas.wps.cn/vas-ai-hub/contract-review">modified</status>
      <modifiedWord xmlns="http://schemas.wps.cn/vas-ai-hub/contract-review"> 采购</modifiedWord>
      <trackRevisions xmlns="http://schemas.wps.cn/vas-ai-hub/contract-review">false</trackRevisions>
    </reviewItem>
    <reviewItem xmlns="http://schemas.wps.cn/vas-ai-hub/contract-review">
      <errorID xmlns="http://schemas.wps.cn/vas-ai-hub/contract-review">717fc7a1-2f15-41cb-b97b-fe32d9039819</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2596A746</paraID>
      <start xmlns="http://schemas.wps.cn/vas-ai-hub/contract-review">71</start>
      <end xmlns="http://schemas.wps.cn/vas-ai-hub/contract-review">73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6fdf0826-89b5-4444-9e11-6e9987469cb5</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2596A746</paraID>
      <start xmlns="http://schemas.wps.cn/vas-ai-hub/contract-review">77</start>
      <end xmlns="http://schemas.wps.cn/vas-ai-hub/contract-review">79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b34193e6-e463-47ef-b683-39740723cc69</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2596A746</paraID>
      <start xmlns="http://schemas.wps.cn/vas-ai-hub/contract-review">83</start>
      <end xmlns="http://schemas.wps.cn/vas-ai-hub/contract-review">85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b8ac1b18-f5bc-45a6-a0f3-5951e61bbcf8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7E5CB637</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9a0e0ef2-13c3-4d9a-9127-b21f358a4993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7ABAC808</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19cad45f-a279-4874-8920-45cd716ae26e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671A0F16</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d5814552-3c64-4ced-a8ba-0c3cad10b99f</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7212EDDC</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144608b3-6e32-4518-a0bf-53fe21086a65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77C5D093</paraID>
      <start xmlns="http://schemas.wps.cn/vas-ai-hub/contract-review">32</start>
      <end xmlns="http://schemas.wps.cn/vas-ai-hub/contract-review">33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6dab50fa-4873-4fed-9361-0d604f6fbe4a</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18A4E5A4</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b21ed75e-f656-4635-8068-1c6a54ae621d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7483532B</paraID>
      <start xmlns="http://schemas.wps.cn/vas-ai-hub/contract-review">0</start>
      <end xmlns="http://schemas.wps.cn/vas-ai-hub/contract-review">3</end>
      <status xmlns="http://schemas.wps.cn/vas-ai-hub/contract-review">modified</status>
      <modifiedWord xmlns="http://schemas.wps.cn/vas-ai-hub/contract-review">18.</modifiedWord>
      <trackRevisions xmlns="http://schemas.wps.cn/vas-ai-hub/contract-review">false</trackRevisions>
    </reviewItem>
    <reviewItem xmlns="http://schemas.wps.cn/vas-ai-hub/contract-review">
      <errorID xmlns="http://schemas.wps.cn/vas-ai-hub/contract-review">93a65023-5a7f-4672-aaa6-9b5882625ae8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182E6C42</paraID>
      <start xmlns="http://schemas.wps.cn/vas-ai-hub/contract-review">0</start>
      <end xmlns="http://schemas.wps.cn/vas-ai-hub/contract-review">3</end>
      <status xmlns="http://schemas.wps.cn/vas-ai-hub/contract-review">modified</status>
      <modifiedWord xmlns="http://schemas.wps.cn/vas-ai-hub/contract-review">19.</modifiedWord>
      <trackRevisions xmlns="http://schemas.wps.cn/vas-ai-hub/contract-review">false</trackRevisions>
    </reviewItem>
    <reviewItem xmlns="http://schemas.wps.cn/vas-ai-hub/contract-review">
      <errorID xmlns="http://schemas.wps.cn/vas-ai-hub/contract-review">9472f3a1-f627-45ba-81b5-3041620471e2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4C7E88EF</paraID>
      <start xmlns="http://schemas.wps.cn/vas-ai-hub/contract-review">0</start>
      <end xmlns="http://schemas.wps.cn/vas-ai-hub/contract-review">3</end>
      <status xmlns="http://schemas.wps.cn/vas-ai-hub/contract-review">modified</status>
      <modifiedWord xmlns="http://schemas.wps.cn/vas-ai-hub/contract-review">20.</modifiedWord>
      <trackRevisions xmlns="http://schemas.wps.cn/vas-ai-hub/contract-review">false</trackRevisions>
    </reviewItem>
    <reviewItem xmlns="http://schemas.wps.cn/vas-ai-hub/contract-review">
      <errorID xmlns="http://schemas.wps.cn/vas-ai-hub/contract-review">23733737-c8e1-433d-af9c-6713378b0978</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6A83B5FA</paraID>
      <start xmlns="http://schemas.wps.cn/vas-ai-hub/contract-review">0</start>
      <end xmlns="http://schemas.wps.cn/vas-ai-hub/contract-review">3</end>
      <status xmlns="http://schemas.wps.cn/vas-ai-hub/contract-review">modified</status>
      <modifiedWord xmlns="http://schemas.wps.cn/vas-ai-hub/contract-review">21.</modifiedWord>
      <trackRevisions xmlns="http://schemas.wps.cn/vas-ai-hub/contract-review">false</trackRevisions>
    </reviewItem>
    <reviewItem xmlns="http://schemas.wps.cn/vas-ai-hub/contract-review">
      <errorID xmlns="http://schemas.wps.cn/vas-ai-hub/contract-review">f479c9b8-7795-4421-a22c-0edbc134be06</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322B7A99</paraID>
      <start xmlns="http://schemas.wps.cn/vas-ai-hub/contract-review">50</start>
      <end xmlns="http://schemas.wps.cn/vas-ai-hub/contract-review">52</end>
      <status xmlns="http://schemas.wps.cn/vas-ai-hub/contract-review">modified</status>
      <modifiedWord xmlns="http://schemas.wps.cn/vas-ai-hub/contract-review">间之</modifiedWord>
      <trackRevisions xmlns="http://schemas.wps.cn/vas-ai-hub/contract-review">false</trackRevisions>
    </reviewItem>
    <reviewItem xmlns="http://schemas.wps.cn/vas-ai-hub/contract-review">
      <errorID xmlns="http://schemas.wps.cn/vas-ai-hub/contract-review">62e34f96-1f56-4076-8117-443addca5657</errorID>
      <errorWord xmlns="http://schemas.wps.cn/vas-ai-hub/contract-review">21.4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21.3</item>
      </candidateList>
      <explain xmlns="http://schemas.wps.cn/vas-ai-hub/contract-review">标题顺序错误，请检查标题顺序是否合理。</explain>
      <paraID xmlns="http://schemas.wps.cn/vas-ai-hub/contract-review">6E18F67D</paraID>
      <start xmlns="http://schemas.wps.cn/vas-ai-hub/contract-review">0</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40d5d4b5-a6a4-4408-a2ff-c0974474719a</errorID>
      <errorWord xmlns="http://schemas.wps.cn/vas-ai-hub/contract-review">21.5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21.4</item>
      </candidateList>
      <explain xmlns="http://schemas.wps.cn/vas-ai-hub/contract-review">标题顺序错误，请检查标题顺序是否合理。</explain>
      <paraID xmlns="http://schemas.wps.cn/vas-ai-hub/contract-review"> AE7C728</paraID>
      <start xmlns="http://schemas.wps.cn/vas-ai-hub/contract-review">0</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5d5d2cf2-b578-41e5-bd57-a14c38dbe105</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7728FBCB</paraID>
      <start xmlns="http://schemas.wps.cn/vas-ai-hub/contract-review">0</start>
      <end xmlns="http://schemas.wps.cn/vas-ai-hub/contract-review">3</end>
      <status xmlns="http://schemas.wps.cn/vas-ai-hub/contract-review">modified</status>
      <modifiedWord xmlns="http://schemas.wps.cn/vas-ai-hub/contract-review">22.</modifiedWord>
      <trackRevisions xmlns="http://schemas.wps.cn/vas-ai-hub/contract-review">false</trackRevisions>
    </reviewItem>
    <reviewItem xmlns="http://schemas.wps.cn/vas-ai-hub/contract-review">
      <errorID xmlns="http://schemas.wps.cn/vas-ai-hub/contract-review">09b9798c-fc84-4027-80af-2ee616ba54f9</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5D8FCDD0</paraID>
      <start xmlns="http://schemas.wps.cn/vas-ai-hub/contract-review">0</start>
      <end xmlns="http://schemas.wps.cn/vas-ai-hub/contract-review">3</end>
      <status xmlns="http://schemas.wps.cn/vas-ai-hub/contract-review">modified</status>
      <modifiedWord xmlns="http://schemas.wps.cn/vas-ai-hub/contract-review">23.</modifiedWord>
      <trackRevisions xmlns="http://schemas.wps.cn/vas-ai-hub/contract-review">false</trackRevisions>
    </reviewItem>
    <reviewItem xmlns="http://schemas.wps.cn/vas-ai-hub/contract-review">
      <errorID xmlns="http://schemas.wps.cn/vas-ai-hub/contract-review">786d50c2-e36a-45f8-8a3a-9f3e6f6c16f9</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6A78FD9E</paraID>
      <start xmlns="http://schemas.wps.cn/vas-ai-hub/contract-review">0</start>
      <end xmlns="http://schemas.wps.cn/vas-ai-hub/contract-review">3</end>
      <status xmlns="http://schemas.wps.cn/vas-ai-hub/contract-review">modified</status>
      <modifiedWord xmlns="http://schemas.wps.cn/vas-ai-hub/contract-review">24.</modifiedWord>
      <trackRevisions xmlns="http://schemas.wps.cn/vas-ai-hub/contract-review">false</trackRevisions>
    </reviewItem>
    <reviewItem xmlns="http://schemas.wps.cn/vas-ai-hub/contract-review">
      <errorID xmlns="http://schemas.wps.cn/vas-ai-hub/contract-review">8c8758c1-bb0b-4318-aff7-b05f905bab68</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50EF54E6</paraID>
      <start xmlns="http://schemas.wps.cn/vas-ai-hub/contract-review">0</start>
      <end xmlns="http://schemas.wps.cn/vas-ai-hub/contract-review">3</end>
      <status xmlns="http://schemas.wps.cn/vas-ai-hub/contract-review">modified</status>
      <modifiedWord xmlns="http://schemas.wps.cn/vas-ai-hub/contract-review">25.</modifiedWord>
      <trackRevisions xmlns="http://schemas.wps.cn/vas-ai-hub/contract-review">false</trackRevisions>
    </reviewItem>
    <reviewItem xmlns="http://schemas.wps.cn/vas-ai-hub/contract-review">
      <errorID xmlns="http://schemas.wps.cn/vas-ai-hub/contract-review">5fab1823-0698-4acf-b365-dd670e0ee836</errorID>
      <errorWord xmlns="http://schemas.wps.cn/vas-ai-hub/contract-review">有助于对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有助于</item>
      </candidateList>
      <explain xmlns="http://schemas.wps.cn/vas-ai-hub/contract-review">该表达中的“有助于对”存在语义重复。【词汇解析】有助于：对做某事有帮助的意思。包含了“对”的意思。</explain>
      <paraID xmlns="http://schemas.wps.cn/vas-ai-hub/contract-review">1692A889</paraID>
      <start xmlns="http://schemas.wps.cn/vas-ai-hub/contract-review">10</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152167c9-7c80-423f-bd43-1927273145cc</errorID>
      <errorWord xmlns="http://schemas.wps.cn/vas-ai-hub/contract-review">: </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24481256</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fafcc8f5-435d-4f2f-aa13-0199039bd193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24481256</paraID>
      <start xmlns="http://schemas.wps.cn/vas-ai-hub/contract-review">127</start>
      <end xmlns="http://schemas.wps.cn/vas-ai-hub/contract-review">128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d85a01f1-1c40-49ef-9657-b343b3b02ed5</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7C178371</paraID>
      <start xmlns="http://schemas.wps.cn/vas-ai-hub/contract-review">23</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d5c7415e-1e0a-4a75-b741-aef426501ca3</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350988D3</paraID>
      <start xmlns="http://schemas.wps.cn/vas-ai-hub/contract-review">0</start>
      <end xmlns="http://schemas.wps.cn/vas-ai-hub/contract-review">3</end>
      <status xmlns="http://schemas.wps.cn/vas-ai-hub/contract-review">modified</status>
      <modifiedWord xmlns="http://schemas.wps.cn/vas-ai-hub/contract-review">26.</modifiedWord>
      <trackRevisions xmlns="http://schemas.wps.cn/vas-ai-hub/contract-review">false</trackRevisions>
    </reviewItem>
    <reviewItem xmlns="http://schemas.wps.cn/vas-ai-hub/contract-review">
      <errorID xmlns="http://schemas.wps.cn/vas-ai-hub/contract-review">fcfcf946-d10b-4b90-a4f7-6aa7e2238f19</errorID>
      <errorWord xmlns="http://schemas.wps.cn/vas-ai-hub/contract-review">（2017）11号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〔2017〕11号</item>
      </candidateList>
      <explain xmlns="http://schemas.wps.cn/vas-ai-hub/contract-review">发文字号格式错误。</explain>
      <paraID xmlns="http://schemas.wps.cn/vas-ai-hub/contract-review">6D3B6F7E</paraID>
      <start xmlns="http://schemas.wps.cn/vas-ai-hub/contract-review">68</start>
      <end xmlns="http://schemas.wps.cn/vas-ai-hub/contract-review">77</end>
      <status xmlns="http://schemas.wps.cn/vas-ai-hub/contract-review">modified</status>
      <modifiedWord xmlns="http://schemas.wps.cn/vas-ai-hub/contract-review">〔2017〕11号</modifiedWord>
      <trackRevisions xmlns="http://schemas.wps.cn/vas-ai-hub/contract-review">false</trackRevisions>
    </reviewItem>
    <reviewItem xmlns="http://schemas.wps.cn/vas-ai-hub/contract-review">
      <errorID xmlns="http://schemas.wps.cn/vas-ai-hub/contract-review">e4aad77f-5225-4c29-bb63-68a3e1a5a27d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700B9C0F</paraID>
      <start xmlns="http://schemas.wps.cn/vas-ai-hub/contract-review">161</start>
      <end xmlns="http://schemas.wps.cn/vas-ai-hub/contract-review">162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1c124a48-bb46-4408-9721-94ddc657d3b6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353C837F</paraID>
      <start xmlns="http://schemas.wps.cn/vas-ai-hub/contract-review">48</start>
      <end xmlns="http://schemas.wps.cn/vas-ai-hub/contract-review">49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acd552dc-5974-4029-87c9-40fa5c2c1256</errorID>
      <errorWord xmlns="http://schemas.wps.cn/vas-ai-hub/contract-review">&gt;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353C837F</paraID>
      <start xmlns="http://schemas.wps.cn/vas-ai-hub/contract-review">100</start>
      <end xmlns="http://schemas.wps.cn/vas-ai-hub/contract-review">101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6c59beb5-0829-4069-8df9-a59965a547f1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353C837F</paraID>
      <start xmlns="http://schemas.wps.cn/vas-ai-hub/contract-review">120</start>
      <end xmlns="http://schemas.wps.cn/vas-ai-hub/contract-review">121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fa88f664-3e4c-44df-8902-02121656f79f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353C837F</paraID>
      <start xmlns="http://schemas.wps.cn/vas-ai-hub/contract-review">123</start>
      <end xmlns="http://schemas.wps.cn/vas-ai-hub/contract-review">124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12f35ed9-7216-4952-810e-74483a6f8f7e</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167D9EB9</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afdec058-8c30-40c7-8fa8-e0c25d443165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167D9EB9</paraID>
      <start xmlns="http://schemas.wps.cn/vas-ai-hub/contract-review">92</start>
      <end xmlns="http://schemas.wps.cn/vas-ai-hub/contract-review">93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6e269d2f-8e53-46e6-9e78-4dee015955f0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167D9EB9</paraID>
      <start xmlns="http://schemas.wps.cn/vas-ai-hub/contract-review">95</start>
      <end xmlns="http://schemas.wps.cn/vas-ai-hub/contract-review">96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e8b216ba-2b03-4b42-a50c-e6b79c94acac</errorID>
      <errorWord xmlns="http://schemas.wps.cn/vas-ai-hub/contract-review">&gt;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167D9EB9</paraID>
      <start xmlns="http://schemas.wps.cn/vas-ai-hub/contract-review">101</start>
      <end xmlns="http://schemas.wps.cn/vas-ai-hub/contract-review">102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7737390a-da8a-480e-8d1f-6e5e21fdb0a7</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62C05CE4</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39ade808-7a02-4420-8491-b52f63df80bd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62C05CE4</paraID>
      <start xmlns="http://schemas.wps.cn/vas-ai-hub/contract-review">62</start>
      <end xmlns="http://schemas.wps.cn/vas-ai-hub/contract-review">63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97c0279c-1e31-4416-ac0f-5038b6954f89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62C05CE4</paraID>
      <start xmlns="http://schemas.wps.cn/vas-ai-hub/contract-review">65</start>
      <end xmlns="http://schemas.wps.cn/vas-ai-hub/contract-review">66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8c309b25-660d-4990-9a08-794c32f46f74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3228B6B3</paraID>
      <start xmlns="http://schemas.wps.cn/vas-ai-hub/contract-review">0</start>
      <end xmlns="http://schemas.wps.cn/vas-ai-hub/contract-review">3</end>
      <status xmlns="http://schemas.wps.cn/vas-ai-hub/contract-review">modified</status>
      <modifiedWord xmlns="http://schemas.wps.cn/vas-ai-hub/contract-review">27.</modifiedWord>
      <trackRevisions xmlns="http://schemas.wps.cn/vas-ai-hub/contract-review">false</trackRevisions>
    </reviewItem>
    <reviewItem xmlns="http://schemas.wps.cn/vas-ai-hub/contract-review">
      <errorID xmlns="http://schemas.wps.cn/vas-ai-hub/contract-review">c92d3f15-2820-4ab0-b070-6092536ec600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37888937</paraID>
      <start xmlns="http://schemas.wps.cn/vas-ai-hub/contract-review">45</start>
      <end xmlns="http://schemas.wps.cn/vas-ai-hub/contract-review">46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fda052a5-2416-48db-9cf7-8a58ebf39c7f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44637F17</paraID>
      <start xmlns="http://schemas.wps.cn/vas-ai-hub/contract-review">103</start>
      <end xmlns="http://schemas.wps.cn/vas-ai-hub/contract-review">104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2b96f8b2-f69e-4e06-86fc-b974a9c38faf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60D95878</paraID>
      <start xmlns="http://schemas.wps.cn/vas-ai-hub/contract-review">8</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25edeaee-c009-4092-aa83-074f41414688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60D95878</paraID>
      <start xmlns="http://schemas.wps.cn/vas-ai-hub/contract-review">27</start>
      <end xmlns="http://schemas.wps.cn/vas-ai-hub/contract-review">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73bfeeb7-0067-457d-94cd-5fea52470534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5F72D9F5</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492e5f61-66bb-42cd-b90f-32cfc321ee5c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564F6BFD</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9b923df9-0f87-4241-bb4a-863ca06ebcbe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1FF5FC39</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1baca8c9-54c5-4ffb-b752-51649fef3f46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47F07D54</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9bc5cc15-78bf-43fe-9438-3b1795886b9c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51A8F6D0</paraID>
      <start xmlns="http://schemas.wps.cn/vas-ai-hub/contract-review">0</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e2ccbcf3-2689-41ad-b709-d788173a47dc</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51A8F6D0</paraID>
      <start xmlns="http://schemas.wps.cn/vas-ai-hub/contract-review">6</start>
      <end xmlns="http://schemas.wps.cn/vas-ai-hub/contract-review">7</end>
      <status xmlns="http://schemas.wps.cn/vas-ai-hub/contract-review">modified</status>
      <modifiedWord xmlns="http://schemas.wps.cn/vas-ai-hub/contract-review">云</modifiedWord>
      <trackRevisions xmlns="http://schemas.wps.cn/vas-ai-hub/contract-review">false</trackRevisions>
    </reviewItem>
    <reviewItem xmlns="http://schemas.wps.cn/vas-ai-hub/contract-review">
      <errorID xmlns="http://schemas.wps.cn/vas-ai-hub/contract-review">22a87a35-44ce-4be3-82f4-93ea5520dafd</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707E7453</paraID>
      <start xmlns="http://schemas.wps.cn/vas-ai-hub/contract-review">0</start>
      <end xmlns="http://schemas.wps.cn/vas-ai-hub/contract-review">3</end>
      <status xmlns="http://schemas.wps.cn/vas-ai-hub/contract-review">modified</status>
      <modifiedWord xmlns="http://schemas.wps.cn/vas-ai-hub/contract-review">28.</modifiedWord>
      <trackRevisions xmlns="http://schemas.wps.cn/vas-ai-hub/contract-review">false</trackRevisions>
    </reviewItem>
    <reviewItem xmlns="http://schemas.wps.cn/vas-ai-hub/contract-review">
      <errorID xmlns="http://schemas.wps.cn/vas-ai-hub/contract-review">b2a67c9b-77fd-4525-a2a3-bfbad59b2dcd</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55A8C0A2</paraID>
      <start xmlns="http://schemas.wps.cn/vas-ai-hub/contract-review">4</start>
      <end xmlns="http://schemas.wps.cn/vas-ai-hub/contract-review">8</end>
      <status xmlns="http://schemas.wps.cn/vas-ai-hub/contract-review">modified</status>
      <modifiedWord xmlns="http://schemas.wps.cn/vas-ai-hub/contract-review"> 评委会</modifiedWord>
      <trackRevisions xmlns="http://schemas.wps.cn/vas-ai-hub/contract-review">false</trackRevisions>
    </reviewItem>
    <reviewItem xmlns="http://schemas.wps.cn/vas-ai-hub/contract-review">
      <errorID xmlns="http://schemas.wps.cn/vas-ai-hub/contract-review">fea3565d-68c3-4116-8451-cabf98c03a2c</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的评</item>
      </candidateList>
      <explain xmlns="http://schemas.wps.cn/vas-ai-hub/contract-review"/>
      <paraID xmlns="http://schemas.wps.cn/vas-ai-hub/contract-review">55A8C0A2</paraID>
      <start xmlns="http://schemas.wps.cn/vas-ai-hub/contract-review">17</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72a29169-5478-435b-abb2-2597339a07a8</errorID>
      <errorWord xmlns="http://schemas.wps.cn/vas-ai-hub/contract-review">推荐出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推荐</item>
      </candidateList>
      <explain xmlns="http://schemas.wps.cn/vas-ai-hub/contract-review"/>
      <paraID xmlns="http://schemas.wps.cn/vas-ai-hub/contract-review">55A8C0A2</paraID>
      <start xmlns="http://schemas.wps.cn/vas-ai-hub/contract-review">30</start>
      <end xmlns="http://schemas.wps.cn/vas-ai-hub/contract-review">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1575a91b-52d2-4fdc-b6ad-cc465b873a00</errorID>
      <errorWord xmlns="http://schemas.wps.cn/vas-ai-hub/contract-review">名单中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名单</item>
      </candidateList>
      <explain xmlns="http://schemas.wps.cn/vas-ai-hub/contract-review"/>
      <paraID xmlns="http://schemas.wps.cn/vas-ai-hub/contract-review">780E7F6B</paraID>
      <start xmlns="http://schemas.wps.cn/vas-ai-hub/contract-review">23</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38056ddb-eb1c-48b7-9aef-8a86c45969dc</errorID>
      <errorWord xmlns="http://schemas.wps.cn/vas-ai-hub/contract-review">制定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指定</item>
      </candidateList>
      <explain xmlns="http://schemas.wps.cn/vas-ai-hub/contract-review"/>
      <paraID xmlns="http://schemas.wps.cn/vas-ai-hub/contract-review">766EDFAA</paraID>
      <start xmlns="http://schemas.wps.cn/vas-ai-hub/contract-review">34</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77b74c3d-dba4-4ca0-b32d-f2ab6a9b8ea8</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43007DEA</paraID>
      <start xmlns="http://schemas.wps.cn/vas-ai-hub/contract-review">0</start>
      <end xmlns="http://schemas.wps.cn/vas-ai-hub/contract-review">3</end>
      <status xmlns="http://schemas.wps.cn/vas-ai-hub/contract-review">modified</status>
      <modifiedWord xmlns="http://schemas.wps.cn/vas-ai-hub/contract-review">29.</modifiedWord>
      <trackRevisions xmlns="http://schemas.wps.cn/vas-ai-hub/contract-review">false</trackRevisions>
    </reviewItem>
    <reviewItem xmlns="http://schemas.wps.cn/vas-ai-hub/contract-review">
      <errorID xmlns="http://schemas.wps.cn/vas-ai-hub/contract-review">8ea73254-24d0-4d3c-a3cf-7467b23da9fa</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5B9B1CF1</paraID>
      <start xmlns="http://schemas.wps.cn/vas-ai-hub/contract-review">67</start>
      <end xmlns="http://schemas.wps.cn/vas-ai-hub/contract-review">71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27c91075-4d1c-4af4-814b-e66931055a86</errorID>
      <errorWord xmlns="http://schemas.wps.cn/vas-ai-hub/contract-review">质疑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质疑</item>
      </candidateList>
      <explain xmlns="http://schemas.wps.cn/vas-ai-hub/contract-review"/>
      <paraID xmlns="http://schemas.wps.cn/vas-ai-hub/contract-review">2CFAD4A0</paraID>
      <start xmlns="http://schemas.wps.cn/vas-ai-hub/contract-review">6</start>
      <end xmlns="http://schemas.wps.cn/vas-ai-hub/contract-review">9</end>
      <status xmlns="http://schemas.wps.cn/vas-ai-hub/contract-review">modified</status>
      <modifiedWord xmlns="http://schemas.wps.cn/vas-ai-hub/contract-review"> 质疑</modifiedWord>
      <trackRevisions xmlns="http://schemas.wps.cn/vas-ai-hub/contract-review">false</trackRevisions>
    </reviewItem>
    <reviewItem xmlns="http://schemas.wps.cn/vas-ai-hub/contract-review">
      <errorID xmlns="http://schemas.wps.cn/vas-ai-hub/contract-review">80f748df-e4b3-4a31-b6bb-15a091028475</errorID>
      <errorWord xmlns="http://schemas.wps.cn/vas-ai-hub/contract-review">《政府采购法》、</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《中华人民共和国政府采购法》</item>
      </candidateList>
      <explain xmlns="http://schemas.wps.cn/vas-ai-hub/contract-review">此处内容疑似含有固定表述相关错误，建议核查。</explain>
      <paraID xmlns="http://schemas.wps.cn/vas-ai-hub/contract-review">2CFAD4A0</paraID>
      <start xmlns="http://schemas.wps.cn/vas-ai-hub/contract-review">12</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648ba864-6424-4074-98d1-9987341171d7</errorID>
      <errorWord xmlns="http://schemas.wps.cn/vas-ai-hub/contract-review">政府采购法实施条例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中华人民共和国政府采购法实施条例</item>
      </candidateList>
      <explain xmlns="http://schemas.wps.cn/vas-ai-hub/contract-review">当前法律法规名称使用简称，请注意是否应当使用全称。</explain>
      <paraID xmlns="http://schemas.wps.cn/vas-ai-hub/contract-review">2CFAD4A0</paraID>
      <start xmlns="http://schemas.wps.cn/vas-ai-hub/contract-review">21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e9b8be33-636d-4c42-a761-faf53a534093</errorID>
      <errorWord xmlns="http://schemas.wps.cn/vas-ai-hub/contract-review">采购</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，采购</item>
      </candidateList>
      <explain xmlns="http://schemas.wps.cn/vas-ai-hub/contract-review"/>
      <paraID xmlns="http://schemas.wps.cn/vas-ai-hub/contract-review">2CFAD4A0</paraID>
      <start xmlns="http://schemas.wps.cn/vas-ai-hub/contract-review">59</start>
      <end xmlns="http://schemas.wps.cn/vas-ai-hub/contract-review">62</end>
      <status xmlns="http://schemas.wps.cn/vas-ai-hub/contract-review">modified</status>
      <modifiedWord xmlns="http://schemas.wps.cn/vas-ai-hub/contract-review">，采购</modifiedWord>
      <trackRevisions xmlns="http://schemas.wps.cn/vas-ai-hub/contract-review">false</trackRevisions>
    </reviewItem>
    <reviewItem xmlns="http://schemas.wps.cn/vas-ai-hub/contract-review">
      <errorID xmlns="http://schemas.wps.cn/vas-ai-hub/contract-review">69faae4e-b158-42b7-b263-4426e7b84d95</errorID>
      <errorWord xmlns="http://schemas.wps.cn/vas-ai-hub/contract-review">受理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受理。</item>
      </candidateList>
      <explain xmlns="http://schemas.wps.cn/vas-ai-hub/contract-review"/>
      <paraID xmlns="http://schemas.wps.cn/vas-ai-hub/contract-review">2CFAD4A0</paraID>
      <start xmlns="http://schemas.wps.cn/vas-ai-hub/contract-review">70</start>
      <end xmlns="http://schemas.wps.cn/vas-ai-hub/contract-review">73</end>
      <status xmlns="http://schemas.wps.cn/vas-ai-hub/contract-review">modified</status>
      <modifiedWord xmlns="http://schemas.wps.cn/vas-ai-hub/contract-review">受理。</modifiedWord>
      <trackRevisions xmlns="http://schemas.wps.cn/vas-ai-hub/contract-review">false</trackRevisions>
    </reviewItem>
    <reviewItem xmlns="http://schemas.wps.cn/vas-ai-hub/contract-review">
      <errorID xmlns="http://schemas.wps.cn/vas-ai-hub/contract-review">0cad3947-9926-46a0-8dd6-29ce74ad259a</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293A7483</paraID>
      <start xmlns="http://schemas.wps.cn/vas-ai-hub/contract-review">0</start>
      <end xmlns="http://schemas.wps.cn/vas-ai-hub/contract-review">3</end>
      <status xmlns="http://schemas.wps.cn/vas-ai-hub/contract-review">modified</status>
      <modifiedWord xmlns="http://schemas.wps.cn/vas-ai-hub/contract-review">30.</modifiedWord>
      <trackRevisions xmlns="http://schemas.wps.cn/vas-ai-hub/contract-review">false</trackRevisions>
    </reviewItem>
    <reviewItem xmlns="http://schemas.wps.cn/vas-ai-hub/contract-review">
      <errorID xmlns="http://schemas.wps.cn/vas-ai-hub/contract-review">da8842d5-64e5-41ff-8721-a8419a89d89c</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76E07181</paraID>
      <start xmlns="http://schemas.wps.cn/vas-ai-hub/contract-review">3</start>
      <end xmlns="http://schemas.wps.cn/vas-ai-hub/contract-review">5</end>
      <status xmlns="http://schemas.wps.cn/vas-ai-hub/contract-review">modified</status>
      <modifiedWord xmlns="http://schemas.wps.cn/vas-ai-hub/contract-review">1 </modifiedWord>
      <trackRevisions xmlns="http://schemas.wps.cn/vas-ai-hub/contract-review">false</trackRevisions>
    </reviewItem>
    <reviewItem xmlns="http://schemas.wps.cn/vas-ai-hub/contract-review">
      <errorID xmlns="http://schemas.wps.cn/vas-ai-hub/contract-review">4fa42fca-8d19-4f2e-b8b0-b4efee244534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76E07181</paraID>
      <start xmlns="http://schemas.wps.cn/vas-ai-hub/contract-review">60</start>
      <end xmlns="http://schemas.wps.cn/vas-ai-hub/contract-review">61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730fe0ec-51f0-4855-afd8-9f33be0bfd56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76E07181</paraID>
      <start xmlns="http://schemas.wps.cn/vas-ai-hub/contract-review">135</start>
      <end xmlns="http://schemas.wps.cn/vas-ai-hub/contract-review">136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d783977d-221d-4187-bcc1-969ed7b9bbdf</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153AA305</paraID>
      <start xmlns="http://schemas.wps.cn/vas-ai-hub/contract-review">0</start>
      <end xmlns="http://schemas.wps.cn/vas-ai-hub/contract-review">3</end>
      <status xmlns="http://schemas.wps.cn/vas-ai-hub/contract-review">modified</status>
      <modifiedWord xmlns="http://schemas.wps.cn/vas-ai-hub/contract-review">31.</modifiedWord>
      <trackRevisions xmlns="http://schemas.wps.cn/vas-ai-hub/contract-review">false</trackRevisions>
    </reviewItem>
    <reviewItem xmlns="http://schemas.wps.cn/vas-ai-hub/contract-review">
      <errorID xmlns="http://schemas.wps.cn/vas-ai-hub/contract-review">d585ed25-54f0-4925-99c6-b0476ad1e0a5</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247FEB76</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3e0a5755-7abb-4e09-beef-ffd9b55a66a6</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247FEB76</paraID>
      <start xmlns="http://schemas.wps.cn/vas-ai-hub/contract-review">69</start>
      <end xmlns="http://schemas.wps.cn/vas-ai-hub/contract-review">74</end>
      <status xmlns="http://schemas.wps.cn/vas-ai-hub/contract-review">modified</status>
      <modifiedWord xmlns="http://schemas.wps.cn/vas-ai-hub/contract-review">〉的通知》</modifiedWord>
      <trackRevisions xmlns="http://schemas.wps.cn/vas-ai-hub/contract-review">false</trackRevisions>
    </reviewItem>
    <reviewItem xmlns="http://schemas.wps.cn/vas-ai-hub/contract-review">
      <errorID xmlns="http://schemas.wps.cn/vas-ai-hub/contract-review">fbf451d3-ae0c-4f57-88b9-f9534113c7eb</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6B4C5C6A</paraID>
      <start xmlns="http://schemas.wps.cn/vas-ai-hub/contract-review">0</start>
      <end xmlns="http://schemas.wps.cn/vas-ai-hub/contract-review">3</end>
      <status xmlns="http://schemas.wps.cn/vas-ai-hub/contract-review">modified</status>
      <modifiedWord xmlns="http://schemas.wps.cn/vas-ai-hub/contract-review">32.</modifiedWord>
      <trackRevisions xmlns="http://schemas.wps.cn/vas-ai-hub/contract-review">false</trackRevisions>
    </reviewItem>
    <reviewItem xmlns="http://schemas.wps.cn/vas-ai-hub/contract-review">
      <errorID xmlns="http://schemas.wps.cn/vas-ai-hub/contract-review">3094d72d-a37e-4c2d-881b-8938e82c7625</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29525755</paraID>
      <start xmlns="http://schemas.wps.cn/vas-ai-hub/contract-review">0</start>
      <end xmlns="http://schemas.wps.cn/vas-ai-hub/contract-review">3</end>
      <status xmlns="http://schemas.wps.cn/vas-ai-hub/contract-review">modified</status>
      <modifiedWord xmlns="http://schemas.wps.cn/vas-ai-hub/contract-review">33.</modifiedWord>
      <trackRevisions xmlns="http://schemas.wps.cn/vas-ai-hub/contract-review">false</trackRevisions>
    </reviewItem>
    <reviewItem xmlns="http://schemas.wps.cn/vas-ai-hub/contract-review">
      <errorID xmlns="http://schemas.wps.cn/vas-ai-hub/contract-review">54c9583b-a8ce-44da-9f1f-961834c280a5</errorID>
      <errorWord xmlns="http://schemas.wps.cn/vas-ai-hub/contract-review">34、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50920629</paraID>
      <start xmlns="http://schemas.wps.cn/vas-ai-hub/contract-review">0</start>
      <end xmlns="http://schemas.wps.cn/vas-ai-hub/contract-review">3</end>
      <status xmlns="http://schemas.wps.cn/vas-ai-hub/contract-review">modified</status>
      <modifiedWord xmlns="http://schemas.wps.cn/vas-ai-hub/contract-review">34.</modifiedWord>
      <trackRevisions xmlns="http://schemas.wps.cn/vas-ai-hub/contract-review">false</trackRevisions>
    </reviewItem>
    <reviewItem xmlns="http://schemas.wps.cn/vas-ai-hub/contract-review">
      <errorID xmlns="http://schemas.wps.cn/vas-ai-hub/contract-review">812bf8aa-a983-4b5f-9545-a25635b89908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54E14B3</paraID>
      <start xmlns="http://schemas.wps.cn/vas-ai-hub/contract-review">5</start>
      <end xmlns="http://schemas.wps.cn/vas-ai-hub/contract-review">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7b585530-11cc-423c-882d-6b31c8590d46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54E14B3</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e43849cf-213a-44c0-a3ed-8b5f5465f4c4</errorID>
      <errorWord xmlns="http://schemas.wps.cn/vas-ai-hub/contract-review">签定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item>
      </candidateList>
      <explain xmlns="http://schemas.wps.cn/vas-ai-hub/contract-review"/>
      <paraID xmlns="http://schemas.wps.cn/vas-ai-hub/contract-review"> 54E14B3</paraID>
      <start xmlns="http://schemas.wps.cn/vas-ai-hub/contract-review">10</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1a68afcc-e38b-459c-9ca4-bb3df94ae217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54E14B3</paraID>
      <start xmlns="http://schemas.wps.cn/vas-ai-hub/contract-review">25</start>
      <end xmlns="http://schemas.wps.cn/vas-ai-hub/contract-review">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a88a3319-6119-4b0a-b44d-6fb7718c57a6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54E14B3</paraID>
      <start xmlns="http://schemas.wps.cn/vas-ai-hub/contract-review">28</start>
      <end xmlns="http://schemas.wps.cn/vas-ai-hub/contract-review">29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7c56af09-bc24-4fe0-90e4-1189fb42e6a4</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7B71F853</paraID>
      <start xmlns="http://schemas.wps.cn/vas-ai-hub/contract-review">7</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f78bc54a-c3f5-4abd-8eaf-5d1b0ebd230e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357B3960</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fbc5f4d2-a152-4757-afe4-e7854499f324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199B649B</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1c49cab5-6f57-4579-987f-72aab6d1fe84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6AA6B092</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2ccd9af5-e663-4fc2-b239-4d93be47eae2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6872CEAC</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87fd10d0-3266-48c5-b629-e2a25fbdd186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14E9A4BF</paraID>
      <start xmlns="http://schemas.wps.cn/vas-ai-hub/contract-review">0</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d3fde3bb-0bde-4db7-ba90-06ec6c5e30d1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3E102B58</paraID>
      <start xmlns="http://schemas.wps.cn/vas-ai-hub/contract-review">0</start>
      <end xmlns="http://schemas.wps.cn/vas-ai-hub/contract-review">3</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661edbd6-d683-4d3b-bd90-d1906ba3947a</errorID>
      <errorWord xmlns="http://schemas.wps.cn/vas-ai-hub/contract-review">乙方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要求乙方</item>
      </candidateList>
      <explain xmlns="http://schemas.wps.cn/vas-ai-hub/contract-review"/>
      <paraID xmlns="http://schemas.wps.cn/vas-ai-hub/contract-review">3E102B58</paraID>
      <start xmlns="http://schemas.wps.cn/vas-ai-hub/contract-review">21</start>
      <end xmlns="http://schemas.wps.cn/vas-ai-hub/contract-review">25</end>
      <status xmlns="http://schemas.wps.cn/vas-ai-hub/contract-review">modified</status>
      <modifiedWord xmlns="http://schemas.wps.cn/vas-ai-hub/contract-review">要求乙方</modifiedWord>
      <trackRevisions xmlns="http://schemas.wps.cn/vas-ai-hub/contract-review">false</trackRevisions>
    </reviewItem>
    <reviewItem xmlns="http://schemas.wps.cn/vas-ai-hub/contract-review">
      <errorID xmlns="http://schemas.wps.cn/vas-ai-hub/contract-review">0f7fabc3-3f02-4c75-afc8-f39df087cd70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43505DF8</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63473e78-8a8f-4830-9470-f139367cd17a</errorID>
      <errorWord xmlns="http://schemas.wps.cn/vas-ai-hub/contract-review">贰份，乙方壹份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两份，乙方一份</item>
      </candidateList>
      <explain xmlns="http://schemas.wps.cn/vas-ai-hub/contract-review"/>
      <paraID xmlns="http://schemas.wps.cn/vas-ai-hub/contract-review">43505DF8</paraID>
      <start xmlns="http://schemas.wps.cn/vas-ai-hub/contract-review">93</start>
      <end xmlns="http://schemas.wps.cn/vas-ai-hub/contract-review">100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f73596ca-260a-4860-9474-53b4b5455d64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2168759F</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23352df1-a9d8-4fa0-87a1-3a982b9963c0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26439026</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797384a5-1711-476f-8505-0adeb3aec102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6725A48C</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9aba5dd3-9468-4954-a2b8-8f0e25d85c47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23AFB6B3</paraID>
      <start xmlns="http://schemas.wps.cn/vas-ai-hub/contract-review">0</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60a06519-520c-418e-8ef5-72d8de30cc34</errorID>
      <errorWord xmlns="http://schemas.wps.cn/vas-ai-hub/contract-review">其它货物</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其他货物</item>
      </candidateList>
      <explain xmlns="http://schemas.wps.cn/vas-ai-hub/contract-review">词汇[其它货物]为不规范表述或旧称，其规范书面表述为[其他货物]。</explain>
      <paraID xmlns="http://schemas.wps.cn/vas-ai-hub/contract-review"> CAD0594</paraID>
      <start xmlns="http://schemas.wps.cn/vas-ai-hub/contract-review">11</start>
      <end xmlns="http://schemas.wps.cn/vas-ai-hub/contract-review">15</end>
      <status xmlns="http://schemas.wps.cn/vas-ai-hub/contract-review">modified</status>
      <modifiedWord xmlns="http://schemas.wps.cn/vas-ai-hub/contract-review">其他货物</modifiedWord>
      <trackRevisions xmlns="http://schemas.wps.cn/vas-ai-hub/contract-review">false</trackRevisions>
    </reviewItem>
    <reviewItem xmlns="http://schemas.wps.cn/vas-ai-hub/contract-review">
      <errorID xmlns="http://schemas.wps.cn/vas-ai-hub/contract-review">9a916550-9d22-439b-8df8-7d7924e9aac4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9778886</paraID>
      <start xmlns="http://schemas.wps.cn/vas-ai-hub/contract-review">36</start>
      <end xmlns="http://schemas.wps.cn/vas-ai-hub/contract-review">37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67743353-ee14-4fe7-8cfc-5a1d7ea5888a</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13B5656E</paraID>
      <start xmlns="http://schemas.wps.cn/vas-ai-hub/contract-review">16</start>
      <end xmlns="http://schemas.wps.cn/vas-ai-hub/contract-review">18</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be8bb004-8734-4da4-87a4-43ffae4153fa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36C9459D</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13119996-a92a-4cd1-aff5-057a54e22946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119BA331</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f11ef4e3-d2dd-433c-9bb6-0f9c138a026b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3F58D0F</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f811fe62-0e8e-4529-8238-c484b3609613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31D3DAAD</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7cb73267-372e-491c-a514-b213293ed3b1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87A56B9</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67d3c00f-2818-409d-be35-06c5c741ba25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 1FAADEA</paraID>
      <start xmlns="http://schemas.wps.cn/vas-ai-hub/contract-review">14</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db83b67b-9b54-4172-9fca-5fa888c3eb1d</errorID>
      <errorWord xmlns="http://schemas.wps.cn/vas-ai-hub/contract-review">经</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，经</item>
      </candidateList>
      <explain xmlns="http://schemas.wps.cn/vas-ai-hub/contract-review"/>
      <paraID xmlns="http://schemas.wps.cn/vas-ai-hub/contract-review"> 1FAADEA</paraID>
      <start xmlns="http://schemas.wps.cn/vas-ai-hub/contract-review">22</start>
      <end xmlns="http://schemas.wps.cn/vas-ai-hub/contract-review">24</end>
      <status xmlns="http://schemas.wps.cn/vas-ai-hub/contract-review">modified</status>
      <modifiedWord xmlns="http://schemas.wps.cn/vas-ai-hub/contract-review">，经</modifiedWord>
      <trackRevisions xmlns="http://schemas.wps.cn/vas-ai-hub/contract-review">false</trackRevisions>
    </reviewItem>
    <reviewItem xmlns="http://schemas.wps.cn/vas-ai-hub/contract-review">
      <errorID xmlns="http://schemas.wps.cn/vas-ai-hub/contract-review">86a1774e-2570-4add-ba6e-911968f68385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636FDD84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47614748-a07d-47e7-8d8d-de8f828eda2a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636FDD84</paraID>
      <start xmlns="http://schemas.wps.cn/vas-ai-hub/contract-review">13</start>
      <end xmlns="http://schemas.wps.cn/vas-ai-hub/contract-review">14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0418694e-f5c0-415a-bfdd-4b717486af0b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636FDD84</paraID>
      <start xmlns="http://schemas.wps.cn/vas-ai-hub/contract-review">80</start>
      <end xmlns="http://schemas.wps.cn/vas-ai-hub/contract-review">81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8021b51f-ba7e-445a-864e-3aa85c07118b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78631D4A</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4ff19ca8-f4dc-438b-bc97-2af68b254c46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66CC6DD3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5938b974-acae-41d1-9e6d-e29bf38ae130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66CC6DD3</paraID>
      <start xmlns="http://schemas.wps.cn/vas-ai-hub/contract-review">28</start>
      <end xmlns="http://schemas.wps.cn/vas-ai-hub/contract-review">29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82d5ae5f-79d1-4b0a-aa8a-1ff19878e654</errorID>
      <errorWord xmlns="http://schemas.wps.cn/vas-ai-hub/contract-review">下午17点</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17点</item>
      </candidateList>
      <explain xmlns="http://schemas.wps.cn/vas-ai-hub/contract-review">24小时制的时间，不需要强调“下午”。</explain>
      <paraID xmlns="http://schemas.wps.cn/vas-ai-hub/contract-review">66CC6DD3</paraID>
      <start xmlns="http://schemas.wps.cn/vas-ai-hub/contract-review">62</start>
      <end xmlns="http://schemas.wps.cn/vas-ai-hub/contract-review">65</end>
      <status xmlns="http://schemas.wps.cn/vas-ai-hub/contract-review">modified</status>
      <modifiedWord xmlns="http://schemas.wps.cn/vas-ai-hub/contract-review">17点</modifiedWord>
      <trackRevisions xmlns="http://schemas.wps.cn/vas-ai-hub/contract-review">false</trackRevisions>
    </reviewItem>
    <reviewItem xmlns="http://schemas.wps.cn/vas-ai-hub/contract-review">
      <errorID xmlns="http://schemas.wps.cn/vas-ai-hub/contract-review">e27e4b3b-c1e7-48c9-88cd-77de00a16c34</errorID>
      <errorWord xmlns="http://schemas.wps.cn/vas-ai-hub/contract-review">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数量</item>
      </candidateList>
      <explain xmlns="http://schemas.wps.cn/vas-ai-hub/contract-review"/>
      <paraID xmlns="http://schemas.wps.cn/vas-ai-hub/contract-review">66CC6DD3</paraID>
      <start xmlns="http://schemas.wps.cn/vas-ai-hub/contract-review">133</start>
      <end xmlns="http://schemas.wps.cn/vas-ai-hub/contract-review">135</end>
      <status xmlns="http://schemas.wps.cn/vas-ai-hub/contract-review">modified</status>
      <modifiedWord xmlns="http://schemas.wps.cn/vas-ai-hub/contract-review">数量</modifiedWord>
      <trackRevisions xmlns="http://schemas.wps.cn/vas-ai-hub/contract-review">false</trackRevisions>
    </reviewItem>
    <reviewItem xmlns="http://schemas.wps.cn/vas-ai-hub/contract-review">
      <errorID xmlns="http://schemas.wps.cn/vas-ai-hub/contract-review">0c3758db-8159-4531-bb22-44e59e2ba6a1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16684969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5ae4dd26-3823-4272-bbc9-233130d81b5d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16684969</paraID>
      <start xmlns="http://schemas.wps.cn/vas-ai-hub/contract-review">13</start>
      <end xmlns="http://schemas.wps.cn/vas-ai-hub/contract-review">14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e8e2bb7e-13a2-444d-81b8-1d998262a909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16684969</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381d59a8-450a-4a5d-8a05-dea0ef58cedf</errorID>
      <errorWord xmlns="http://schemas.wps.cn/vas-ai-hub/contract-review">特殊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遇特殊</item>
      </candidateList>
      <explain xmlns="http://schemas.wps.cn/vas-ai-hub/contract-review"/>
      <paraID xmlns="http://schemas.wps.cn/vas-ai-hub/contract-review">16684969</paraID>
      <start xmlns="http://schemas.wps.cn/vas-ai-hub/contract-review">38</start>
      <end xmlns="http://schemas.wps.cn/vas-ai-hub/contract-review">41</end>
      <status xmlns="http://schemas.wps.cn/vas-ai-hub/contract-review">modified</status>
      <modifiedWord xmlns="http://schemas.wps.cn/vas-ai-hub/contract-review">遇特殊</modifiedWord>
      <trackRevisions xmlns="http://schemas.wps.cn/vas-ai-hub/contract-review">false</trackRevisions>
    </reviewItem>
    <reviewItem xmlns="http://schemas.wps.cn/vas-ai-hub/contract-review">
      <errorID xmlns="http://schemas.wps.cn/vas-ai-hub/contract-review">567fae1f-cf3e-4ad9-b8b4-4709097f8e17</errorID>
      <errorWord xmlns="http://schemas.wps.cn/vas-ai-hub/contract-review">须满足</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须</item>
      </candidateList>
      <explain xmlns="http://schemas.wps.cn/vas-ai-hub/contract-review"/>
      <paraID xmlns="http://schemas.wps.cn/vas-ai-hub/contract-review">16684969</paraID>
      <start xmlns="http://schemas.wps.cn/vas-ai-hub/contract-review">47</start>
      <end xmlns="http://schemas.wps.cn/vas-ai-hub/contract-review">48</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05ff1225-ff8b-4eae-9140-d5c23bc5fc71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75D80C9C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e08a239a-81b1-407b-859f-2d00a8dc45d8</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
      <paraID xmlns="http://schemas.wps.cn/vas-ai-hub/contract-review">75D80C9C</paraID>
      <start xmlns="http://schemas.wps.cn/vas-ai-hub/contract-review">67</start>
      <end xmlns="http://schemas.wps.cn/vas-ai-hub/contract-review">68</end>
      <status xmlns="http://schemas.wps.cn/vas-ai-hub/contract-review">modified</status>
      <modifiedWord xmlns="http://schemas.wps.cn/vas-ai-hub/contract-review">需</modifiedWord>
      <trackRevisions xmlns="http://schemas.wps.cn/vas-ai-hub/contract-review">false</trackRevisions>
    </reviewItem>
    <reviewItem xmlns="http://schemas.wps.cn/vas-ai-hub/contract-review">
      <errorID xmlns="http://schemas.wps.cn/vas-ai-hub/contract-review">fa91c994-fcbc-45f1-935a-14adf911fab0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4196721</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08a692ea-9c5d-4188-b214-aeda1a7a9ea8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5B68DBA4</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1319932e-d966-4ced-9866-fe5661e69f62</errorID>
      <errorWord xmlns="http://schemas.wps.cn/vas-ai-hub/contract-review">人享受</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人</item>
      </candidateList>
      <explain xmlns="http://schemas.wps.cn/vas-ai-hub/contract-review"/>
      <paraID xmlns="http://schemas.wps.cn/vas-ai-hub/contract-review">5B68DBA4</paraID>
      <start xmlns="http://schemas.wps.cn/vas-ai-hub/contract-review">31</start>
      <end xmlns="http://schemas.wps.cn/vas-ai-hub/contract-review">32</end>
      <status xmlns="http://schemas.wps.cn/vas-ai-hub/contract-review">modified</status>
      <modifiedWord xmlns="http://schemas.wps.cn/vas-ai-hub/contract-review">人</modifiedWord>
      <trackRevisions xmlns="http://schemas.wps.cn/vas-ai-hub/contract-review">false</trackRevisions>
    </reviewItem>
    <reviewItem xmlns="http://schemas.wps.cn/vas-ai-hub/contract-review">
      <errorID xmlns="http://schemas.wps.cn/vas-ai-hub/contract-review">ee570554-0be2-49d8-830e-ce416c8d11b3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5C9BB221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afc610dd-198e-46d1-9b71-7c34880b69c6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2CAA22DA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aebdb522-6b1a-4d9b-9955-12559fa579b9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42780E1C</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bbbdd3fc-6a2b-4937-98a4-22a7180338a4</errorID>
      <errorWord xmlns="http://schemas.wps.cn/vas-ai-hub/contract-review">如</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，如</item>
      </candidateList>
      <explain xmlns="http://schemas.wps.cn/vas-ai-hub/contract-review"/>
      <paraID xmlns="http://schemas.wps.cn/vas-ai-hub/contract-review">42780E1C</paraID>
      <start xmlns="http://schemas.wps.cn/vas-ai-hub/contract-review">50</start>
      <end xmlns="http://schemas.wps.cn/vas-ai-hub/contract-review">52</end>
      <status xmlns="http://schemas.wps.cn/vas-ai-hub/contract-review">modified</status>
      <modifiedWord xmlns="http://schemas.wps.cn/vas-ai-hub/contract-review">，如</modifiedWord>
      <trackRevisions xmlns="http://schemas.wps.cn/vas-ai-hub/contract-review">false</trackRevisions>
    </reviewItem>
    <reviewItem xmlns="http://schemas.wps.cn/vas-ai-hub/contract-review">
      <errorID xmlns="http://schemas.wps.cn/vas-ai-hub/contract-review">02e38e44-b869-4251-ac91-38d0027d8bfe</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42780E1C</paraID>
      <start xmlns="http://schemas.wps.cn/vas-ai-hub/contract-review">104</start>
      <end xmlns="http://schemas.wps.cn/vas-ai-hub/contract-review">105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248d2bfe-c72e-4182-a5e0-fdba462d184d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41F6938</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ce7620e2-4797-429a-8092-9bc38d443634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EAD5F05</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9e826b3c-743d-4d32-a067-f36abc38b26f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24CFD550</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691d49dd-10d6-4101-bad5-3c6da8e7a442</errorID>
      <errorWord xmlns="http://schemas.wps.cn/vas-ai-hub/contract-review">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量和</item>
      </candidateList>
      <explain xmlns="http://schemas.wps.cn/vas-ai-hub/contract-review"/>
      <paraID xmlns="http://schemas.wps.cn/vas-ai-hub/contract-review">24CFD550</paraID>
      <start xmlns="http://schemas.wps.cn/vas-ai-hub/contract-review">48</start>
      <end xmlns="http://schemas.wps.cn/vas-ai-hub/contract-review">50</end>
      <status xmlns="http://schemas.wps.cn/vas-ai-hub/contract-review">modified</status>
      <modifiedWord xmlns="http://schemas.wps.cn/vas-ai-hub/contract-review">量和</modifiedWord>
      <trackRevisions xmlns="http://schemas.wps.cn/vas-ai-hub/contract-review">false</trackRevisions>
    </reviewItem>
    <reviewItem xmlns="http://schemas.wps.cn/vas-ai-hub/contract-review">
      <errorID xmlns="http://schemas.wps.cn/vas-ai-hub/contract-review">0dd930e9-c5ac-48aa-8e24-9f6746c3c2be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464070F9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547f4e1e-0633-4c39-b6bb-ba21cd426529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464070F9</paraID>
      <start xmlns="http://schemas.wps.cn/vas-ai-hub/contract-review">68</start>
      <end xmlns="http://schemas.wps.cn/vas-ai-hub/contract-review">69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125ef1b2-f43b-4caa-b219-27924fe1e50c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464070F9</paraID>
      <start xmlns="http://schemas.wps.cn/vas-ai-hub/contract-review">159</start>
      <end xmlns="http://schemas.wps.cn/vas-ai-hub/contract-review">160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0f2cf30b-c7c2-4a9c-bb8d-a5ef257606cc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5F20044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9f672f65-8397-4a3d-9088-a16e13dc2170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660AC7FF</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9cfa1c5b-71b0-477b-8303-5611c0f8d17b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660AC7FF</paraID>
      <start xmlns="http://schemas.wps.cn/vas-ai-hub/contract-review">16</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031ee6a4-4e47-41d3-8ba1-d09007bc9fcb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660AC7FF</paraID>
      <start xmlns="http://schemas.wps.cn/vas-ai-hub/contract-review">28</start>
      <end xmlns="http://schemas.wps.cn/vas-ai-hub/contract-review">29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850e1ead-7261-4845-b06f-1500a2ffbd30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660AC7FF</paraID>
      <start xmlns="http://schemas.wps.cn/vas-ai-hub/contract-review">48</start>
      <end xmlns="http://schemas.wps.cn/vas-ai-hub/contract-review">49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eae18fff-953f-4edb-8304-3460b0f93956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7B30EFBF</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c4a71167-1b72-45dd-a3c4-c8c43ca51f79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7B30EFBF</paraID>
      <start xmlns="http://schemas.wps.cn/vas-ai-hub/contract-review">126</start>
      <end xmlns="http://schemas.wps.cn/vas-ai-hub/contract-review">127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c7b7f626-15e6-4153-849f-99e903e4498d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7B30EFBF</paraID>
      <start xmlns="http://schemas.wps.cn/vas-ai-hub/contract-review">198</start>
      <end xmlns="http://schemas.wps.cn/vas-ai-hub/contract-review">199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21bd5af5-a8b0-4d24-844b-6025b5a7b906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3741D917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f44638a5-6601-42e6-97d5-54bc66e12ce1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311D432F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1d117723-b693-45bc-aa7b-35e3d8e1c7cc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1A905B63</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98a4c31f-67a8-4139-b568-5dea37a6e63d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1A905B63</paraID>
      <start xmlns="http://schemas.wps.cn/vas-ai-hub/contract-review">38</start>
      <end xmlns="http://schemas.wps.cn/vas-ai-hub/contract-review">39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603c0842-05c9-4055-8dcb-89192d689b38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24DB4F7D</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b54d3477-66a3-492f-bddd-2098b564ed01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5DB8FE1F</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5eee184d-c0c8-41ee-a862-5542c7da8f57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5DB8FE1F</paraID>
      <start xmlns="http://schemas.wps.cn/vas-ai-hub/contract-review">30</start>
      <end xmlns="http://schemas.wps.cn/vas-ai-hub/contract-review">32</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d7b03b88-eaad-4379-8223-29a90bd719a4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46CF604F</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18841ca1-9a7e-4bb4-a2be-a945832d9574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6EAD6F88</paraID>
      <start xmlns="http://schemas.wps.cn/vas-ai-hub/contract-review">0</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009b76ba-af80-4ae6-9ae3-e3a8085ac4f5</errorID>
      <errorWord xmlns="http://schemas.wps.cn/vas-ai-hub/contract-review">其它不</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其他不</item>
      </candidateList>
      <explain xmlns="http://schemas.wps.cn/vas-ai-hub/contract-review">词汇[其它不]为不规范表述或旧称，其规范书面表述为[其他不]。</explain>
      <paraID xmlns="http://schemas.wps.cn/vas-ai-hub/contract-review">6EAD6F88</paraID>
      <start xmlns="http://schemas.wps.cn/vas-ai-hub/contract-review">3</start>
      <end xmlns="http://schemas.wps.cn/vas-ai-hub/contract-review">6</end>
      <status xmlns="http://schemas.wps.cn/vas-ai-hub/contract-review">modified</status>
      <modifiedWord xmlns="http://schemas.wps.cn/vas-ai-hub/contract-review">其他不</modifiedWord>
      <trackRevisions xmlns="http://schemas.wps.cn/vas-ai-hub/contract-review">false</trackRevisions>
    </reviewItem>
    <reviewItem xmlns="http://schemas.wps.cn/vas-ai-hub/contract-review">
      <errorID xmlns="http://schemas.wps.cn/vas-ai-hub/contract-review">9ce596b5-fc4e-4a9c-8c10-b7fc9369d4eb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19CAA8F</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4ac89ae1-ee39-4fbb-9a47-3d002275ebd3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3F862F66</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a91815d1-d285-481d-a49c-dfe79b54c5fe</errorID>
      <errorWord xmlns="http://schemas.wps.cn/vas-ai-hub/contract-review">其它货物</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其他货物</item>
      </candidateList>
      <explain xmlns="http://schemas.wps.cn/vas-ai-hub/contract-review">词汇[其它货物]为不规范表述或旧称，其规范书面表述为[其他货物]。</explain>
      <paraID xmlns="http://schemas.wps.cn/vas-ai-hub/contract-review">3F862F66</paraID>
      <start xmlns="http://schemas.wps.cn/vas-ai-hub/contract-review">153</start>
      <end xmlns="http://schemas.wps.cn/vas-ai-hub/contract-review">157</end>
      <status xmlns="http://schemas.wps.cn/vas-ai-hub/contract-review">modified</status>
      <modifiedWord xmlns="http://schemas.wps.cn/vas-ai-hub/contract-review">其他货物</modifiedWord>
      <trackRevisions xmlns="http://schemas.wps.cn/vas-ai-hub/contract-review">false</trackRevisions>
    </reviewItem>
    <reviewItem xmlns="http://schemas.wps.cn/vas-ai-hub/contract-review">
      <errorID xmlns="http://schemas.wps.cn/vas-ai-hub/contract-review">b259069f-09a3-4a38-95a5-1ffe6f3c971d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4AE7F702</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ae80de93-488e-428a-9174-0ae2b11677af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736FF968</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2f954d6e-5f23-4c7a-bd4c-3c77258d866f</errorID>
      <errorWord xmlns="http://schemas.wps.cn/vas-ai-hub/contract-review"> GBT</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GB/T</item>
      </candidateList>
      <explain xmlns="http://schemas.wps.cn/vas-ai-hub/contract-review"/>
      <paraID xmlns="http://schemas.wps.cn/vas-ai-hub/contract-review">736FF968</paraID>
      <start xmlns="http://schemas.wps.cn/vas-ai-hub/contract-review">38</start>
      <end xmlns="http://schemas.wps.cn/vas-ai-hub/contract-review">42</end>
      <status xmlns="http://schemas.wps.cn/vas-ai-hub/contract-review">modified</status>
      <modifiedWord xmlns="http://schemas.wps.cn/vas-ai-hub/contract-review">GB/T</modifiedWord>
      <trackRevisions xmlns="http://schemas.wps.cn/vas-ai-hub/contract-review">false</trackRevisions>
    </reviewItem>
    <reviewItem xmlns="http://schemas.wps.cn/vas-ai-hub/contract-review">
      <errorID xmlns="http://schemas.wps.cn/vas-ai-hub/contract-review">2fbe3dc7-da76-4a01-941a-a689e338e435</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736FF968</paraID>
      <start xmlns="http://schemas.wps.cn/vas-ai-hub/contract-review">53</start>
      <end xmlns="http://schemas.wps.cn/vas-ai-hub/contract-review">53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56cf6984-dfa3-4d0f-a85a-438e8d008751</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736FF968</paraID>
      <start xmlns="http://schemas.wps.cn/vas-ai-hub/contract-review">56</start>
      <end xmlns="http://schemas.wps.cn/vas-ai-hub/contract-review">56</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368d95f2-b09b-4035-b917-ef06e1aa8719</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736FF968</paraID>
      <start xmlns="http://schemas.wps.cn/vas-ai-hub/contract-review">67</start>
      <end xmlns="http://schemas.wps.cn/vas-ai-hub/contract-review">67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0d3fe499-2a1f-4e3f-931e-e9b0f99c54fc</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736FF968</paraID>
      <start xmlns="http://schemas.wps.cn/vas-ai-hub/contract-review">81</start>
      <end xmlns="http://schemas.wps.cn/vas-ai-hub/contract-review">82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5aa177d3-2891-47b4-b0d8-2277fd1c8b4b</errorID>
      <errorWord xmlns="http://schemas.wps.cn/vas-ai-hub/contract-review">符合国家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应符合国家</item>
      </candidateList>
      <explain xmlns="http://schemas.wps.cn/vas-ai-hub/contract-review"/>
      <paraID xmlns="http://schemas.wps.cn/vas-ai-hub/contract-review">736FF968</paraID>
      <start xmlns="http://schemas.wps.cn/vas-ai-hub/contract-review">94</start>
      <end xmlns="http://schemas.wps.cn/vas-ai-hub/contract-review">99</end>
      <status xmlns="http://schemas.wps.cn/vas-ai-hub/contract-review">modified</status>
      <modifiedWord xmlns="http://schemas.wps.cn/vas-ai-hub/contract-review">应符合国家</modifiedWord>
      <trackRevisions xmlns="http://schemas.wps.cn/vas-ai-hub/contract-review">false</trackRevisions>
    </reviewItem>
    <reviewItem xmlns="http://schemas.wps.cn/vas-ai-hub/contract-review">
      <errorID xmlns="http://schemas.wps.cn/vas-ai-hub/contract-review">53b16b60-6802-44e6-9a8c-772e84c0aaf6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69D88EF0</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7d006c39-9575-4b35-bfd7-67c1011976e7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28DE8AE0</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7e590049-2bdc-44d5-8763-d50446aec5f4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451CA5BA</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fae55677-096a-4a2a-9f49-5221dd3445fe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6B4FF118</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90a1138e-ced2-4b79-a071-03f29c198178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15CA03E6</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b4e9b5bc-021f-4134-b385-f9826f2ede24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15CA03E6</paraID>
      <start xmlns="http://schemas.wps.cn/vas-ai-hub/contract-review">77</start>
      <end xmlns="http://schemas.wps.cn/vas-ai-hub/contract-review">78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4d9e6f49-8c49-477c-9e63-2d1fffe8d5bf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15CA03E6</paraID>
      <start xmlns="http://schemas.wps.cn/vas-ai-hub/contract-review">82</start>
      <end xmlns="http://schemas.wps.cn/vas-ai-hub/contract-review">83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00ae220f-731a-40c7-901e-239801b24855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6FD8417E</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1f6e270c-db18-4c42-abc4-84fdaafc94a8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6FD8417E</paraID>
      <start xmlns="http://schemas.wps.cn/vas-ai-hub/contract-review">3</start>
      <end xmlns="http://schemas.wps.cn/vas-ai-hub/contract-review">5</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0d2b75ac-1f1c-4261-944b-652538de9dd6</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6FD8417E</paraID>
      <start xmlns="http://schemas.wps.cn/vas-ai-hub/contract-review">11</start>
      <end xmlns="http://schemas.wps.cn/vas-ai-hub/contract-review">13</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ac0a4041-80c0-4c99-9dc8-82f44a4dbc61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2D446938</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dec1c3f0-7a18-4105-a1fe-b7d628359ea9</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2D446938</paraID>
      <start xmlns="http://schemas.wps.cn/vas-ai-hub/contract-review">26</start>
      <end xmlns="http://schemas.wps.cn/vas-ai-hub/contract-review">27</end>
      <status xmlns="http://schemas.wps.cn/vas-ai-hub/contract-review">modified</status>
      <modifiedWord xmlns="http://schemas.wps.cn/vas-ai-hub/contract-review">并</modifiedWord>
      <trackRevisions xmlns="http://schemas.wps.cn/vas-ai-hub/contract-review">false</trackRevisions>
    </reviewItem>
    <reviewItem xmlns="http://schemas.wps.cn/vas-ai-hub/contract-review">
      <errorID xmlns="http://schemas.wps.cn/vas-ai-hub/contract-review">bf23a83e-70b9-44fb-83ca-75f22130c37e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7ACBCEA2</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ee81719d-4933-4406-bb5d-55c3e675fef9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4D97CB1E</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f21f9a28-8022-4a53-b1ec-78738e96df82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5C3977C</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e65938d2-613b-4ae8-a978-d962cfb1d63a</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 5C3977C</paraID>
      <start xmlns="http://schemas.wps.cn/vas-ai-hub/contract-review">7</start>
      <end xmlns="http://schemas.wps.cn/vas-ai-hub/contract-review">10</end>
      <status xmlns="http://schemas.wps.cn/vas-ai-hub/contract-review">modified</status>
      <modifiedWord xmlns="http://schemas.wps.cn/vas-ai-hub/contract-review">须具备</modifiedWord>
      <trackRevisions xmlns="http://schemas.wps.cn/vas-ai-hub/contract-review">false</trackRevisions>
    </reviewItem>
    <reviewItem xmlns="http://schemas.wps.cn/vas-ai-hub/contract-review">
      <errorID xmlns="http://schemas.wps.cn/vas-ai-hub/contract-review">86f2912b-d844-40ab-8b4b-f9abe8592e1c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8CA0FD0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9da5d360-9dc0-4754-ab60-d2bd702b1f8a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75797CF6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9551b95e-8cb6-4a19-a5eb-608c75a7a946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1378AAA2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cc263ae5-bb18-4c12-8bff-9daa77ff19fc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1378AAA2</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42641a53-9e6c-4806-8e4a-74b25ae9292a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1378AAA2</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6e5829f5-0e0b-49c5-bb4b-ac3cd54fa3ba</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1378AAA2</paraID>
      <start xmlns="http://schemas.wps.cn/vas-ai-hub/contract-review">20</start>
      <end xmlns="http://schemas.wps.cn/vas-ai-hub/contract-review">21</end>
      <status xmlns="http://schemas.wps.cn/vas-ai-hub/contract-review">modified</status>
      <modifiedWord xmlns="http://schemas.wps.cn/vas-ai-hub/contract-review">需</modifiedWord>
      <trackRevisions xmlns="http://schemas.wps.cn/vas-ai-hub/contract-review">false</trackRevisions>
    </reviewItem>
    <reviewItem xmlns="http://schemas.wps.cn/vas-ai-hub/contract-review">
      <errorID xmlns="http://schemas.wps.cn/vas-ai-hub/contract-review">ca51e392-2b93-4fef-9de3-506300fd9434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3757F286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93940c97-fd34-46ef-b41d-03d87524ca71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3757F286</paraID>
      <start xmlns="http://schemas.wps.cn/vas-ai-hub/contract-review">33</start>
      <end xmlns="http://schemas.wps.cn/vas-ai-hub/contract-review">33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6f5e4299-4c7b-4852-8a22-3683d1a1da0e</errorID>
      <errorWord xmlns="http://schemas.wps.cn/vas-ai-hub/contract-review">措施）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3757F286</paraID>
      <start xmlns="http://schemas.wps.cn/vas-ai-hub/contract-review">63</start>
      <end xmlns="http://schemas.wps.cn/vas-ai-hub/contract-review">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c0f8a194-f3b0-43fe-bda9-63cee1469bb9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7C61EA7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e3af9258-4e98-40ac-aa0a-c723313485b0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6A1F3C5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75e964d7-0284-4693-9e9f-095c1ac66a87</errorID>
      <errorWord xmlns="http://schemas.wps.cn/vas-ai-hub/contract-review">环节过程</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环节</item>
      </candidateList>
      <explain xmlns="http://schemas.wps.cn/vas-ai-hub/contract-review"/>
      <paraID xmlns="http://schemas.wps.cn/vas-ai-hub/contract-review"> 6A1F3C5</paraID>
      <start xmlns="http://schemas.wps.cn/vas-ai-hub/contract-review">8</start>
      <end xmlns="http://schemas.wps.cn/vas-ai-hub/contract-review">10</end>
      <status xmlns="http://schemas.wps.cn/vas-ai-hub/contract-review">modified</status>
      <modifiedWord xmlns="http://schemas.wps.cn/vas-ai-hub/contract-review">环节</modifiedWord>
      <trackRevisions xmlns="http://schemas.wps.cn/vas-ai-hub/contract-review">false</trackRevisions>
    </reviewItem>
    <reviewItem xmlns="http://schemas.wps.cn/vas-ai-hub/contract-review">
      <errorID xmlns="http://schemas.wps.cn/vas-ai-hub/contract-review">a769e4d8-edc4-4ac9-8542-2bee696f0fbc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6A1F3C5</paraID>
      <start xmlns="http://schemas.wps.cn/vas-ai-hub/contract-review">18</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e5d5105d-f79b-4430-b180-d173c919aa74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6A1F3C5</paraID>
      <start xmlns="http://schemas.wps.cn/vas-ai-hub/contract-review">45</start>
      <end xmlns="http://schemas.wps.cn/vas-ai-hub/contract-review">46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9185d897-001d-45b1-967f-53a150308a56</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做出</item>
      </candidateList>
      <explain xmlns="http://schemas.wps.cn/vas-ai-hub/contract-review"/>
      <paraID xmlns="http://schemas.wps.cn/vas-ai-hub/contract-review"> 6A1F3C5</paraID>
      <start xmlns="http://schemas.wps.cn/vas-ai-hub/contract-review">46</start>
      <end xmlns="http://schemas.wps.cn/vas-ai-hub/contract-review">48</end>
      <status xmlns="http://schemas.wps.cn/vas-ai-hub/contract-review">modified</status>
      <modifiedWord xmlns="http://schemas.wps.cn/vas-ai-hub/contract-review">做出</modifiedWord>
      <trackRevisions xmlns="http://schemas.wps.cn/vas-ai-hub/contract-review">false</trackRevisions>
    </reviewItem>
    <reviewItem xmlns="http://schemas.wps.cn/vas-ai-hub/contract-review">
      <errorID xmlns="http://schemas.wps.cn/vas-ai-hub/contract-review">67facef6-a1bc-4b06-8a07-34f1e1fa7a6f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6A1F3C5</paraID>
      <start xmlns="http://schemas.wps.cn/vas-ai-hub/contract-review">55</start>
      <end xmlns="http://schemas.wps.cn/vas-ai-hub/contract-review">56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87dece6e-8600-4f98-b537-ba945a0ed493</errorID>
      <errorWord xmlns="http://schemas.wps.cn/vas-ai-hub/contract-review">等作出的应急处理方案</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等</item>
      </candidateList>
      <explain xmlns="http://schemas.wps.cn/vas-ai-hub/contract-review"/>
      <paraID xmlns="http://schemas.wps.cn/vas-ai-hub/contract-review"> 6A1F3C5</paraID>
      <start xmlns="http://schemas.wps.cn/vas-ai-hub/contract-review">78</start>
      <end xmlns="http://schemas.wps.cn/vas-ai-hub/contract-review">79</end>
      <status xmlns="http://schemas.wps.cn/vas-ai-hub/contract-review">modified</status>
      <modifiedWord xmlns="http://schemas.wps.cn/vas-ai-hub/contract-review">等</modifiedWord>
      <trackRevisions xmlns="http://schemas.wps.cn/vas-ai-hub/contract-review">false</trackRevisions>
    </reviewItem>
    <reviewItem xmlns="http://schemas.wps.cn/vas-ai-hub/contract-review">
      <errorID xmlns="http://schemas.wps.cn/vas-ai-hub/contract-review">9f4ca89f-856e-4289-9668-d38340c4cc0e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4C218915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eaac0f29-5ea9-4261-b4e1-cc3e5b582fb1</errorID>
      <errorWord xmlns="http://schemas.wps.cn/vas-ai-hub/contract-review">应急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的应急</item>
      </candidateList>
      <explain xmlns="http://schemas.wps.cn/vas-ai-hub/contract-review"/>
      <paraID xmlns="http://schemas.wps.cn/vas-ai-hub/contract-review">4C218915</paraID>
      <start xmlns="http://schemas.wps.cn/vas-ai-hub/contract-review">16</start>
      <end xmlns="http://schemas.wps.cn/vas-ai-hub/contract-review">19</end>
      <status xmlns="http://schemas.wps.cn/vas-ai-hub/contract-review">modified</status>
      <modifiedWord xmlns="http://schemas.wps.cn/vas-ai-hub/contract-review">的应急</modifiedWord>
      <trackRevisions xmlns="http://schemas.wps.cn/vas-ai-hub/contract-review">false</trackRevisions>
    </reviewItem>
    <reviewItem xmlns="http://schemas.wps.cn/vas-ai-hub/contract-review">
      <errorID xmlns="http://schemas.wps.cn/vas-ai-hub/contract-review">7b5261af-4da7-4968-9a0a-d527fa889fd3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5ABC2DE8</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b4dec947-2845-4378-ba39-82f5297eb2a5</errorID>
      <errorWord xmlns="http://schemas.wps.cn/vas-ai-hub/contract-review">不可抗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不可抗力</item>
      </candidateList>
      <explain xmlns="http://schemas.wps.cn/vas-ai-hub/contract-review"/>
      <paraID xmlns="http://schemas.wps.cn/vas-ai-hub/contract-review">5ABC2DE8</paraID>
      <start xmlns="http://schemas.wps.cn/vas-ai-hub/contract-review">23</start>
      <end xmlns="http://schemas.wps.cn/vas-ai-hub/contract-review">27</end>
      <status xmlns="http://schemas.wps.cn/vas-ai-hub/contract-review">modified</status>
      <modifiedWord xmlns="http://schemas.wps.cn/vas-ai-hub/contract-review">不可抗力</modifiedWord>
      <trackRevisions xmlns="http://schemas.wps.cn/vas-ai-hub/contract-review">false</trackRevisions>
    </reviewItem>
    <reviewItem xmlns="http://schemas.wps.cn/vas-ai-hub/contract-review">
      <errorID xmlns="http://schemas.wps.cn/vas-ai-hub/contract-review">17e4d866-2d25-4592-bb4b-5967e5052fe1</errorID>
      <errorWord xmlns="http://schemas.wps.cn/vas-ai-hub/contract-review">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item>
      </candidateList>
      <explain xmlns="http://schemas.wps.cn/vas-ai-hub/contract-review"/>
      <paraID xmlns="http://schemas.wps.cn/vas-ai-hub/contract-review">5ABC2DE8</paraID>
      <start xmlns="http://schemas.wps.cn/vas-ai-hub/contract-review">30</start>
      <end xmlns="http://schemas.wps.cn/vas-ai-hub/contract-review">31</end>
      <status xmlns="http://schemas.wps.cn/vas-ai-hub/contract-review">modified</status>
      <modifiedWord xmlns="http://schemas.wps.cn/vas-ai-hub/contract-review">应</modifiedWord>
      <trackRevisions xmlns="http://schemas.wps.cn/vas-ai-hub/contract-review">false</trackRevisions>
    </reviewItem>
    <reviewItem xmlns="http://schemas.wps.cn/vas-ai-hub/contract-review">
      <errorID xmlns="http://schemas.wps.cn/vas-ai-hub/contract-review">ecc2a9db-1e20-4039-a4e5-15bb571de585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5ABC2DE8</paraID>
      <start xmlns="http://schemas.wps.cn/vas-ai-hub/contract-review">53</start>
      <end xmlns="http://schemas.wps.cn/vas-ai-hub/contract-review">54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4ff4100c-13c5-41ac-8a85-d97e36c7facf</errorID>
      <errorWord xmlns="http://schemas.wps.cn/vas-ai-hub/contract-review">量的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量</item>
      </candidateList>
      <explain xmlns="http://schemas.wps.cn/vas-ai-hub/contract-review"/>
      <paraID xmlns="http://schemas.wps.cn/vas-ai-hub/contract-review">5ABC2DE8</paraID>
      <start xmlns="http://schemas.wps.cn/vas-ai-hub/contract-review">58</start>
      <end xmlns="http://schemas.wps.cn/vas-ai-hub/contract-review">59</end>
      <status xmlns="http://schemas.wps.cn/vas-ai-hub/contract-review">modified</status>
      <modifiedWord xmlns="http://schemas.wps.cn/vas-ai-hub/contract-review">量</modifiedWord>
      <trackRevisions xmlns="http://schemas.wps.cn/vas-ai-hub/contract-review">false</trackRevisions>
    </reviewItem>
    <reviewItem xmlns="http://schemas.wps.cn/vas-ai-hub/contract-review">
      <errorID xmlns="http://schemas.wps.cn/vas-ai-hub/contract-review">28dfae04-bd13-4cbe-8e9a-e927d3efd7f3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558F8FC0</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4574678c-121d-4aa0-b933-23405c881fce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558F8FC0</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a0ad9547-66d8-4e58-b0bd-da189177717d</errorID>
      <errorWord xmlns="http://schemas.wps.cn/vas-ai-hub/contract-review">及时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应及时</item>
      </candidateList>
      <explain xmlns="http://schemas.wps.cn/vas-ai-hub/contract-review"/>
      <paraID xmlns="http://schemas.wps.cn/vas-ai-hub/contract-review">558F8FC0</paraID>
      <start xmlns="http://schemas.wps.cn/vas-ai-hub/contract-review">28</start>
      <end xmlns="http://schemas.wps.cn/vas-ai-hub/contract-review">31</end>
      <status xmlns="http://schemas.wps.cn/vas-ai-hub/contract-review">modified</status>
      <modifiedWord xmlns="http://schemas.wps.cn/vas-ai-hub/contract-review">应及时</modifiedWord>
      <trackRevisions xmlns="http://schemas.wps.cn/vas-ai-hub/contract-review">false</trackRevisions>
    </reviewItem>
    <reviewItem xmlns="http://schemas.wps.cn/vas-ai-hub/contract-review">
      <errorID xmlns="http://schemas.wps.cn/vas-ai-hub/contract-review">d2be017f-e7b4-40c5-a858-4b9ed8196c52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558F8FC0</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b0a92e37-bcea-4b02-9656-c4f898a21df1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156C8E68</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bc3950c1-198e-4c32-ac75-5d267ed7947e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4D0A36E7</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b20f1ff9-581a-4e79-b3b7-0949dfe7a890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C179D71</paraID>
      <start xmlns="http://schemas.wps.cn/vas-ai-hub/contract-review">15</start>
      <end xmlns="http://schemas.wps.cn/vas-ai-hub/contract-review">16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8e682749-bd9b-41c6-bd5b-11911f76d29a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5141472D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98bb0d82-bb1b-4fb9-ba42-0d270d949f88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A35249A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128f956d-8adc-4428-9daa-bba8ccd1673f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38E236B6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13fd3d31-1f15-4583-9175-d596709c7083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38E236B6</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ab4490b3-6062-4c29-9d7a-7ba926586b75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38E236B6</paraID>
      <start xmlns="http://schemas.wps.cn/vas-ai-hub/contract-review">61</start>
      <end xmlns="http://schemas.wps.cn/vas-ai-hub/contract-review">62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26a7ad7b-8806-47f2-a5ac-b844ef45865d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8FFEF80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aa5be29b-7620-4737-9379-a3f625950412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8FFEF80</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1aa47b58-fe52-4d30-9261-affcb4a2925a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8FFEF80</paraID>
      <start xmlns="http://schemas.wps.cn/vas-ai-hub/contract-review">119</start>
      <end xmlns="http://schemas.wps.cn/vas-ai-hub/contract-review">120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8b9a8ca2-6fb2-4984-8229-f0027cd3f269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505F4150</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44ee139d-a99e-413d-a72d-fdf2aec20d66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505F4150</paraID>
      <start xmlns="http://schemas.wps.cn/vas-ai-hub/contract-review">21</start>
      <end xmlns="http://schemas.wps.cn/vas-ai-hub/contract-review">22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fa4bf8c4-9fec-481f-8f2c-ecceea37b362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505F4150</paraID>
      <start xmlns="http://schemas.wps.cn/vas-ai-hub/contract-review">52</start>
      <end xmlns="http://schemas.wps.cn/vas-ai-hub/contract-review">53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28c477ac-966a-4b1f-a260-1330a6cc49bb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48A5DAFA</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885803ab-9a2a-45b4-ba21-88b7bb431bed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48A5DAFA</paraID>
      <start xmlns="http://schemas.wps.cn/vas-ai-hub/contract-review">16</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d6a90066-55eb-4a65-8216-a39f0c0bafbf</errorID>
      <errorWord xmlns="http://schemas.wps.cn/vas-ai-hub/contract-review">不可抗因素导致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不可抗力因素导致</item>
      </candidateList>
      <explain xmlns="http://schemas.wps.cn/vas-ai-hub/contract-review"/>
      <paraID xmlns="http://schemas.wps.cn/vas-ai-hub/contract-review">48A5DAFA</paraID>
      <start xmlns="http://schemas.wps.cn/vas-ai-hub/contract-review">39</start>
      <end xmlns="http://schemas.wps.cn/vas-ai-hub/contract-review">47</end>
      <status xmlns="http://schemas.wps.cn/vas-ai-hub/contract-review">modified</status>
      <modifiedWord xmlns="http://schemas.wps.cn/vas-ai-hub/contract-review">不可抗力因素导致</modifiedWord>
      <trackRevisions xmlns="http://schemas.wps.cn/vas-ai-hub/contract-review">false</trackRevisions>
    </reviewItem>
    <reviewItem xmlns="http://schemas.wps.cn/vas-ai-hub/contract-review">
      <errorID xmlns="http://schemas.wps.cn/vas-ai-hub/contract-review">307751d6-a8b9-4bf9-bc2c-38968f148185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48A5DAFA</paraID>
      <start xmlns="http://schemas.wps.cn/vas-ai-hub/contract-review">72</start>
      <end xmlns="http://schemas.wps.cn/vas-ai-hub/contract-review">73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2b3c2e55-c42a-4d90-9843-6707d4f6d61c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5C2B3DE9</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c69f2323-07dc-429f-940e-b8f3f78f2315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5C2B3DE9</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e74f2460-ad46-4dd9-8de5-55f81d0b87b9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5C2B3DE9</paraID>
      <start xmlns="http://schemas.wps.cn/vas-ai-hub/contract-review">45</start>
      <end xmlns="http://schemas.wps.cn/vas-ai-hub/contract-review">46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c48f46ca-5d67-49e1-aa0c-81e04aa4f154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513CC959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d21d5e6a-b5bb-4c63-8348-4dd166bc5c58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513CC959</paraID>
      <start xmlns="http://schemas.wps.cn/vas-ai-hub/contract-review">17</start>
      <end xmlns="http://schemas.wps.cn/vas-ai-hub/contract-review">17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cb758a13-95bd-4cea-ae08-2b42232d3553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1E4AB35B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8f3115a8-9e13-4d37-8178-13cc17c9ea7b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29225C13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832f7307-602f-48bc-8a38-9544063bee97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11F5F50F</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d12da2c9-e30f-497d-a39c-972c3b4df19a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55AE93E4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d5fe7c3d-4474-4731-af6d-2c535e68d409</errorID>
      <errorWord xmlns="http://schemas.wps.cn/vas-ai-hub/contract-review">下午17点</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17点</item>
      </candidateList>
      <explain xmlns="http://schemas.wps.cn/vas-ai-hub/contract-review">24小时制的时间，不需要强调“下午”。</explain>
      <paraID xmlns="http://schemas.wps.cn/vas-ai-hub/contract-review">55AE93E4</paraID>
      <start xmlns="http://schemas.wps.cn/vas-ai-hub/contract-review">129</start>
      <end xmlns="http://schemas.wps.cn/vas-ai-hub/contract-review">132</end>
      <status xmlns="http://schemas.wps.cn/vas-ai-hub/contract-review">modified</status>
      <modifiedWord xmlns="http://schemas.wps.cn/vas-ai-hub/contract-review">17点</modifiedWord>
      <trackRevisions xmlns="http://schemas.wps.cn/vas-ai-hub/contract-review">false</trackRevisions>
    </reviewItem>
    <reviewItem xmlns="http://schemas.wps.cn/vas-ai-hub/contract-review">
      <errorID xmlns="http://schemas.wps.cn/vas-ai-hub/contract-review">8b49a3ba-78b4-458a-a512-eeb8ba82b6b8</errorID>
      <errorWord xmlns="http://schemas.wps.cn/vas-ai-hub/contract-review">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数量</item>
      </candidateList>
      <explain xmlns="http://schemas.wps.cn/vas-ai-hub/contract-review"/>
      <paraID xmlns="http://schemas.wps.cn/vas-ai-hub/contract-review">55AE93E4</paraID>
      <start xmlns="http://schemas.wps.cn/vas-ai-hub/contract-review">200</start>
      <end xmlns="http://schemas.wps.cn/vas-ai-hub/contract-review">202</end>
      <status xmlns="http://schemas.wps.cn/vas-ai-hub/contract-review">modified</status>
      <modifiedWord xmlns="http://schemas.wps.cn/vas-ai-hub/contract-review">数量</modifiedWord>
      <trackRevisions xmlns="http://schemas.wps.cn/vas-ai-hub/contract-review">false</trackRevisions>
    </reviewItem>
    <reviewItem xmlns="http://schemas.wps.cn/vas-ai-hub/contract-review">
      <errorID xmlns="http://schemas.wps.cn/vas-ai-hub/contract-review">2a5b4ffd-2303-4b4c-ab9b-c91b0a49111f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36078E4E</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286be93c-8786-43cf-bb4c-731d55eeb6d2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36078E4E</paraID>
      <start xmlns="http://schemas.wps.cn/vas-ai-hub/contract-review">13</start>
      <end xmlns="http://schemas.wps.cn/vas-ai-hub/contract-review">14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77fa1548-9db3-4a3f-856e-f71022d3d277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36078E4E</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3c9daefc-5286-455d-9183-04704b7d7ec8</errorID>
      <errorWord xmlns="http://schemas.wps.cn/vas-ai-hub/contract-review">特殊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遇特殊</item>
      </candidateList>
      <explain xmlns="http://schemas.wps.cn/vas-ai-hub/contract-review"/>
      <paraID xmlns="http://schemas.wps.cn/vas-ai-hub/contract-review">36078E4E</paraID>
      <start xmlns="http://schemas.wps.cn/vas-ai-hub/contract-review">38</start>
      <end xmlns="http://schemas.wps.cn/vas-ai-hub/contract-review">41</end>
      <status xmlns="http://schemas.wps.cn/vas-ai-hub/contract-review">modified</status>
      <modifiedWord xmlns="http://schemas.wps.cn/vas-ai-hub/contract-review">遇特殊</modifiedWord>
      <trackRevisions xmlns="http://schemas.wps.cn/vas-ai-hub/contract-review">false</trackRevisions>
    </reviewItem>
    <reviewItem xmlns="http://schemas.wps.cn/vas-ai-hub/contract-review">
      <errorID xmlns="http://schemas.wps.cn/vas-ai-hub/contract-review">7c15c505-3ed9-4c17-8fda-00a0e882e831</errorID>
      <errorWord xmlns="http://schemas.wps.cn/vas-ai-hub/contract-review">须满足</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须</item>
      </candidateList>
      <explain xmlns="http://schemas.wps.cn/vas-ai-hub/contract-review"/>
      <paraID xmlns="http://schemas.wps.cn/vas-ai-hub/contract-review">36078E4E</paraID>
      <start xmlns="http://schemas.wps.cn/vas-ai-hub/contract-review">47</start>
      <end xmlns="http://schemas.wps.cn/vas-ai-hub/contract-review">48</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f3c62c58-3a94-47d9-9170-776d8e7d380f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2D24E3D5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6b82bd47-0862-40f3-9c34-105e424c9b28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7DCF7F38</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a4444672-2272-4ec8-b4ff-3c46e96fa4c8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702FEE4E</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08483c00-734a-4ec4-8dae-674ebc11b043</errorID>
      <errorWord xmlns="http://schemas.wps.cn/vas-ai-hub/contract-review">人享受</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人</item>
      </candidateList>
      <explain xmlns="http://schemas.wps.cn/vas-ai-hub/contract-review"/>
      <paraID xmlns="http://schemas.wps.cn/vas-ai-hub/contract-review">702FEE4E</paraID>
      <start xmlns="http://schemas.wps.cn/vas-ai-hub/contract-review">31</start>
      <end xmlns="http://schemas.wps.cn/vas-ai-hub/contract-review">32</end>
      <status xmlns="http://schemas.wps.cn/vas-ai-hub/contract-review">modified</status>
      <modifiedWord xmlns="http://schemas.wps.cn/vas-ai-hub/contract-review">人</modifiedWord>
      <trackRevisions xmlns="http://schemas.wps.cn/vas-ai-hub/contract-review">false</trackRevisions>
    </reviewItem>
    <reviewItem xmlns="http://schemas.wps.cn/vas-ai-hub/contract-review">
      <errorID xmlns="http://schemas.wps.cn/vas-ai-hub/contract-review">2604429c-0052-4337-ac2b-3f1b704da323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29FC62A4</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092f7caa-579d-4e9a-95d9-5c32cfcbeda1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6E874EDF</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9037da10-8c0f-4710-afe4-e662d4c7f553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3037DB78</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b35903ec-1cd6-4c24-a7bf-0bec67f43a83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3A66AB9</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b16f68dd-e91c-4b97-9021-a13cce6e0f95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92D3099</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f9fa115b-0778-4d00-84c0-c17cd4e08f5f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65CC0F4A</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6b40ebaa-2678-423e-b9fe-610b3b977e33</errorID>
      <errorWord xmlns="http://schemas.wps.cn/vas-ai-hub/contract-review">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量和</item>
      </candidateList>
      <explain xmlns="http://schemas.wps.cn/vas-ai-hub/contract-review"/>
      <paraID xmlns="http://schemas.wps.cn/vas-ai-hub/contract-review">65CC0F4A</paraID>
      <start xmlns="http://schemas.wps.cn/vas-ai-hub/contract-review">60</start>
      <end xmlns="http://schemas.wps.cn/vas-ai-hub/contract-review">62</end>
      <status xmlns="http://schemas.wps.cn/vas-ai-hub/contract-review">modified</status>
      <modifiedWord xmlns="http://schemas.wps.cn/vas-ai-hub/contract-review">量和</modifiedWord>
      <trackRevisions xmlns="http://schemas.wps.cn/vas-ai-hub/contract-review">false</trackRevisions>
    </reviewItem>
    <reviewItem xmlns="http://schemas.wps.cn/vas-ai-hub/contract-review">
      <errorID xmlns="http://schemas.wps.cn/vas-ai-hub/contract-review">ceb454f7-b8f9-42a6-89ad-a522a2adb6b5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1836888E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764172a9-9b7a-4491-977c-0628a960a37f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1836888E</paraID>
      <start xmlns="http://schemas.wps.cn/vas-ai-hub/contract-review">68</start>
      <end xmlns="http://schemas.wps.cn/vas-ai-hub/contract-review">69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6f2f1b7a-7327-4f6d-af5f-3428acaf8fbb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1836888E</paraID>
      <start xmlns="http://schemas.wps.cn/vas-ai-hub/contract-review">159</start>
      <end xmlns="http://schemas.wps.cn/vas-ai-hub/contract-review">160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dfe94f09-5881-4ab9-8724-ca8085196ad6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4819C4AB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c56e04d9-ddc1-4c2e-b042-c967c4c7306a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45796CA3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70d037b5-4d13-4f28-85e2-e3036f0695a7</errorID>
      <errorWord xmlns="http://schemas.wps.cn/vas-ai-hub/contract-review">(上述物价部门公布的价格)</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（上述物价部门公布的价格）</item>
      </candidateList>
      <explain xmlns="http://schemas.wps.cn/vas-ai-hub/contract-review"/>
      <paraID xmlns="http://schemas.wps.cn/vas-ai-hub/contract-review">45796CA3</paraID>
      <start xmlns="http://schemas.wps.cn/vas-ai-hub/contract-review">16</start>
      <end xmlns="http://schemas.wps.cn/vas-ai-hub/contract-review">29</end>
      <status xmlns="http://schemas.wps.cn/vas-ai-hub/contract-review">modified</status>
      <modifiedWord xmlns="http://schemas.wps.cn/vas-ai-hub/contract-review">（上述物价部门公布的价格）</modifiedWord>
      <trackRevisions xmlns="http://schemas.wps.cn/vas-ai-hub/contract-review">false</trackRevisions>
    </reviewItem>
    <reviewItem xmlns="http://schemas.wps.cn/vas-ai-hub/contract-review">
      <errorID xmlns="http://schemas.wps.cn/vas-ai-hub/contract-review">a9ae8700-660f-4a79-8f4e-85a8a451e520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45796CA3</paraID>
      <start xmlns="http://schemas.wps.cn/vas-ai-hub/contract-review">48</start>
      <end xmlns="http://schemas.wps.cn/vas-ai-hub/contract-review">49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ec250d9f-402f-4868-9a8e-8f8afe97f946</errorID>
      <errorWord xmlns="http://schemas.wps.cn/vas-ai-hub/contract-review">应</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，应</item>
      </candidateList>
      <explain xmlns="http://schemas.wps.cn/vas-ai-hub/contract-review"/>
      <paraID xmlns="http://schemas.wps.cn/vas-ai-hub/contract-review">45796CA3</paraID>
      <start xmlns="http://schemas.wps.cn/vas-ai-hub/contract-review">63</start>
      <end xmlns="http://schemas.wps.cn/vas-ai-hub/contract-review">65</end>
      <status xmlns="http://schemas.wps.cn/vas-ai-hub/contract-review">modified</status>
      <modifiedWord xmlns="http://schemas.wps.cn/vas-ai-hub/contract-review">，应</modifiedWord>
      <trackRevisions xmlns="http://schemas.wps.cn/vas-ai-hub/contract-review">false</trackRevisions>
    </reviewItem>
    <reviewItem xmlns="http://schemas.wps.cn/vas-ai-hub/contract-review">
      <errorID xmlns="http://schemas.wps.cn/vas-ai-hub/contract-review">1e6eefca-faef-479d-af79-60418c6be6fd</errorID>
      <errorWord xmlns="http://schemas.wps.cn/vas-ai-hub/contract-review">须</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，须</item>
      </candidateList>
      <explain xmlns="http://schemas.wps.cn/vas-ai-hub/contract-review"/>
      <paraID xmlns="http://schemas.wps.cn/vas-ai-hub/contract-review">45796CA3</paraID>
      <start xmlns="http://schemas.wps.cn/vas-ai-hub/contract-review">85</start>
      <end xmlns="http://schemas.wps.cn/vas-ai-hub/contract-review">87</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2bc88501-979a-40d5-9e75-2298833549f7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A6D00D6</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61ceef08-6a25-4eda-bd33-ed9b6ddc831d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A6D00D6</paraID>
      <start xmlns="http://schemas.wps.cn/vas-ai-hub/contract-review">126</start>
      <end xmlns="http://schemas.wps.cn/vas-ai-hub/contract-review">127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6950329c-8e33-4d9c-b13d-bcf40727455c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A6D00D6</paraID>
      <start xmlns="http://schemas.wps.cn/vas-ai-hub/contract-review">198</start>
      <end xmlns="http://schemas.wps.cn/vas-ai-hub/contract-review">199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ee13d482-ee0b-494c-ac4e-0c01d9f3f7fe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6F9F09A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ce5db7eb-5f7b-4f39-9153-66ecf2f91a3c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321F5E29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c060e63c-253e-4541-b647-4ea10a82ae74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70F08EAE</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b1cbcd05-567a-4d57-af2b-c79fcaca2162</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70F08EAE</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372e53f0-6f3b-410b-92a0-199273a77836</errorID>
      <errorWord xmlns="http://schemas.wps.cn/vas-ai-hub/contract-review">(除蔬菜、鲜活水产等非定型包装食品)</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（除蔬菜、鲜活水产等非定型包装食品）</item>
      </candidateList>
      <explain xmlns="http://schemas.wps.cn/vas-ai-hub/contract-review"/>
      <paraID xmlns="http://schemas.wps.cn/vas-ai-hub/contract-review">70F08EAE</paraID>
      <start xmlns="http://schemas.wps.cn/vas-ai-hub/contract-review">38</start>
      <end xmlns="http://schemas.wps.cn/vas-ai-hub/contract-review">56</end>
      <status xmlns="http://schemas.wps.cn/vas-ai-hub/contract-review">modified</status>
      <modifiedWord xmlns="http://schemas.wps.cn/vas-ai-hub/contract-review">（除蔬菜、鲜活水产等非定型包装食品）</modifiedWord>
      <trackRevisions xmlns="http://schemas.wps.cn/vas-ai-hub/contract-review">false</trackRevisions>
    </reviewItem>
    <reviewItem xmlns="http://schemas.wps.cn/vas-ai-hub/contract-review">
      <errorID xmlns="http://schemas.wps.cn/vas-ai-hub/contract-review">dd58eba9-4ce4-4ea3-857e-2628685c06aa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1007F7C0</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42aa61de-e51c-4113-93b7-464380b1a1f6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77A7C3D9</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0667f2a3-01cf-40af-b3b0-427d5ef508ca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77A7C3D9</paraID>
      <start xmlns="http://schemas.wps.cn/vas-ai-hub/contract-review">30</start>
      <end xmlns="http://schemas.wps.cn/vas-ai-hub/contract-review">32</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ec5a6a0e-b4e1-48fc-bab2-3ee702568908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2463998F</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0dea3de7-c70f-4698-b608-ff7fee51f155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52B1228E</paraID>
      <start xmlns="http://schemas.wps.cn/vas-ai-hub/contract-review">0</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351c483f-b458-43d7-bd7a-7355c117e4ae</errorID>
      <errorWord xmlns="http://schemas.wps.cn/vas-ai-hub/contract-review">其它不</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其他不</item>
      </candidateList>
      <explain xmlns="http://schemas.wps.cn/vas-ai-hub/contract-review">词汇[其它不]为不规范表述或旧称，其规范书面表述为[其他不]。</explain>
      <paraID xmlns="http://schemas.wps.cn/vas-ai-hub/contract-review">52B1228E</paraID>
      <start xmlns="http://schemas.wps.cn/vas-ai-hub/contract-review">3</start>
      <end xmlns="http://schemas.wps.cn/vas-ai-hub/contract-review">6</end>
      <status xmlns="http://schemas.wps.cn/vas-ai-hub/contract-review">modified</status>
      <modifiedWord xmlns="http://schemas.wps.cn/vas-ai-hub/contract-review">其他不</modifiedWord>
      <trackRevisions xmlns="http://schemas.wps.cn/vas-ai-hub/contract-review">false</trackRevisions>
    </reviewItem>
    <reviewItem xmlns="http://schemas.wps.cn/vas-ai-hub/contract-review">
      <errorID xmlns="http://schemas.wps.cn/vas-ai-hub/contract-review">41b8f244-2968-4b97-902a-80b6d1444b77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6B03002E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ee9bc263-9446-453f-a2bd-47dee2d5ade6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78370D36</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ba91a236-7f68-4c6f-a0fd-609dc015adf0</errorID>
      <errorWord xmlns="http://schemas.wps.cn/vas-ai-hub/contract-review">其它货物</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其他货物</item>
      </candidateList>
      <explain xmlns="http://schemas.wps.cn/vas-ai-hub/contract-review">词汇[其它货物]为不规范表述或旧称，其规范书面表述为[其他货物]。</explain>
      <paraID xmlns="http://schemas.wps.cn/vas-ai-hub/contract-review">78370D36</paraID>
      <start xmlns="http://schemas.wps.cn/vas-ai-hub/contract-review">153</start>
      <end xmlns="http://schemas.wps.cn/vas-ai-hub/contract-review">157</end>
      <status xmlns="http://schemas.wps.cn/vas-ai-hub/contract-review">modified</status>
      <modifiedWord xmlns="http://schemas.wps.cn/vas-ai-hub/contract-review">其他货物</modifiedWord>
      <trackRevisions xmlns="http://schemas.wps.cn/vas-ai-hub/contract-review">false</trackRevisions>
    </reviewItem>
    <reviewItem xmlns="http://schemas.wps.cn/vas-ai-hub/contract-review">
      <errorID xmlns="http://schemas.wps.cn/vas-ai-hub/contract-review">4826d629-93f7-4774-98c4-3d1290ebd005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2A0C9666</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8e170147-a7d7-47c4-9da0-97e0bda7b890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456E2A80</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53b109b3-451c-44d1-8d84-24d1a1864c3a</errorID>
      <errorWord xmlns="http://schemas.wps.cn/vas-ai-hub/contract-review"> GBT</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GB/T</item>
      </candidateList>
      <explain xmlns="http://schemas.wps.cn/vas-ai-hub/contract-review"/>
      <paraID xmlns="http://schemas.wps.cn/vas-ai-hub/contract-review">456E2A80</paraID>
      <start xmlns="http://schemas.wps.cn/vas-ai-hub/contract-review">38</start>
      <end xmlns="http://schemas.wps.cn/vas-ai-hub/contract-review">42</end>
      <status xmlns="http://schemas.wps.cn/vas-ai-hub/contract-review">modified</status>
      <modifiedWord xmlns="http://schemas.wps.cn/vas-ai-hub/contract-review">GB/T</modifiedWord>
      <trackRevisions xmlns="http://schemas.wps.cn/vas-ai-hub/contract-review">false</trackRevisions>
    </reviewItem>
    <reviewItem xmlns="http://schemas.wps.cn/vas-ai-hub/contract-review">
      <errorID xmlns="http://schemas.wps.cn/vas-ai-hub/contract-review">705f40a1-18f6-4964-a5a2-7efb76eabdea</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456E2A80</paraID>
      <start xmlns="http://schemas.wps.cn/vas-ai-hub/contract-review">53</start>
      <end xmlns="http://schemas.wps.cn/vas-ai-hub/contract-review">53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06817371-fdfb-4df5-b59c-4993a1e963f6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456E2A80</paraID>
      <start xmlns="http://schemas.wps.cn/vas-ai-hub/contract-review">56</start>
      <end xmlns="http://schemas.wps.cn/vas-ai-hub/contract-review">56</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16ac5298-d8fa-48d4-9872-bf0b55a31718</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456E2A80</paraID>
      <start xmlns="http://schemas.wps.cn/vas-ai-hub/contract-review">67</start>
      <end xmlns="http://schemas.wps.cn/vas-ai-hub/contract-review">67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70dfec57-bf18-4dfe-adf8-b4363e65628d</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456E2A80</paraID>
      <start xmlns="http://schemas.wps.cn/vas-ai-hub/contract-review">81</start>
      <end xmlns="http://schemas.wps.cn/vas-ai-hub/contract-review">82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a8d755b6-136a-4329-8af5-edbff4eac6a7</errorID>
      <errorWord xmlns="http://schemas.wps.cn/vas-ai-hub/contract-review">符合国家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应符合国家</item>
      </candidateList>
      <explain xmlns="http://schemas.wps.cn/vas-ai-hub/contract-review"/>
      <paraID xmlns="http://schemas.wps.cn/vas-ai-hub/contract-review">456E2A80</paraID>
      <start xmlns="http://schemas.wps.cn/vas-ai-hub/contract-review">94</start>
      <end xmlns="http://schemas.wps.cn/vas-ai-hub/contract-review">99</end>
      <status xmlns="http://schemas.wps.cn/vas-ai-hub/contract-review">modified</status>
      <modifiedWord xmlns="http://schemas.wps.cn/vas-ai-hub/contract-review">应符合国家</modifiedWord>
      <trackRevisions xmlns="http://schemas.wps.cn/vas-ai-hub/contract-review">false</trackRevisions>
    </reviewItem>
    <reviewItem xmlns="http://schemas.wps.cn/vas-ai-hub/contract-review">
      <errorID xmlns="http://schemas.wps.cn/vas-ai-hub/contract-review">627e355f-ae69-4c28-9846-75824c9bac5b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6D794831</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23d7455b-5e26-4068-aa2b-8ffa6472f464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74F149FC</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b9a6cdb8-8248-45bc-8b16-14201d882826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22AF939</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0f4f7931-0c0f-4ca9-90dd-2b98b6382fd9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28FC51A2</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52fcfb5d-5bf9-462c-be14-29b70fdc7b4b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5776D31E</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9acb548d-bead-497f-a429-2e5393685cd8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5776D31E</paraID>
      <start xmlns="http://schemas.wps.cn/vas-ai-hub/contract-review">77</start>
      <end xmlns="http://schemas.wps.cn/vas-ai-hub/contract-review">78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96229126-e99e-4e68-92a2-3bb6f1e829ee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5776D31E</paraID>
      <start xmlns="http://schemas.wps.cn/vas-ai-hub/contract-review">82</start>
      <end xmlns="http://schemas.wps.cn/vas-ai-hub/contract-review">83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1a6b4243-9b02-47f2-bfd5-23871d483346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16125E01</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a696c9f4-f20c-418c-9e46-24ace22b19a5</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16125E01</paraID>
      <start xmlns="http://schemas.wps.cn/vas-ai-hub/contract-review">3</start>
      <end xmlns="http://schemas.wps.cn/vas-ai-hub/contract-review">5</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03e42512-810b-404b-b6fe-2b1eda296ccf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16125E01</paraID>
      <start xmlns="http://schemas.wps.cn/vas-ai-hub/contract-review">11</start>
      <end xmlns="http://schemas.wps.cn/vas-ai-hub/contract-review">13</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4a47f130-edbe-4c17-a65c-240343c580ba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E4EC65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9e4be907-7f4e-4234-acae-3ab9e79df0cc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7DB2E376</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cd75dd1a-e138-4941-81de-b0f41b27417c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322E8775</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3623889e-e6ef-4390-ad31-8c2e1ffecf2b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D02CA99</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9f792d53-4f22-4787-bbc5-c75a9d6ac985</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 D02CA99</paraID>
      <start xmlns="http://schemas.wps.cn/vas-ai-hub/contract-review">7</start>
      <end xmlns="http://schemas.wps.cn/vas-ai-hub/contract-review">10</end>
      <status xmlns="http://schemas.wps.cn/vas-ai-hub/contract-review">modified</status>
      <modifiedWord xmlns="http://schemas.wps.cn/vas-ai-hub/contract-review">须具备</modifiedWord>
      <trackRevisions xmlns="http://schemas.wps.cn/vas-ai-hub/contract-review">false</trackRevisions>
    </reviewItem>
    <reviewItem xmlns="http://schemas.wps.cn/vas-ai-hub/contract-review">
      <errorID xmlns="http://schemas.wps.cn/vas-ai-hub/contract-review">36267cb8-d5d4-4846-8160-da581b054136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5645708F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c2f673ac-4629-4dcb-a8f7-09d123c47ed2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6DABF43D</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1255ec6a-2745-4dee-ac89-d4fcb1d67e65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6DABF43D</paraID>
      <start xmlns="http://schemas.wps.cn/vas-ai-hub/contract-review">70</start>
      <end xmlns="http://schemas.wps.cn/vas-ai-hub/contract-review">71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bb1fcc82-b254-4a17-924f-e2869cb1f5c9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3B5D2857</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be00752c-8843-4f19-b6f5-afb7a985c830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3B5D2857</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6e739da6-f613-41f4-9ea4-146f96ef15bc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3B5D2857</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0a14ca5d-e4d8-4e9b-a963-a15e15897add</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3B5D2857</paraID>
      <start xmlns="http://schemas.wps.cn/vas-ai-hub/contract-review">20</start>
      <end xmlns="http://schemas.wps.cn/vas-ai-hub/contract-review">21</end>
      <status xmlns="http://schemas.wps.cn/vas-ai-hub/contract-review">modified</status>
      <modifiedWord xmlns="http://schemas.wps.cn/vas-ai-hub/contract-review">需</modifiedWord>
      <trackRevisions xmlns="http://schemas.wps.cn/vas-ai-hub/contract-review">false</trackRevisions>
    </reviewItem>
    <reviewItem xmlns="http://schemas.wps.cn/vas-ai-hub/contract-review">
      <errorID xmlns="http://schemas.wps.cn/vas-ai-hub/contract-review">fa161e95-7341-47ac-8dca-59ddc3ef920f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64421892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84c418dd-38be-4db8-be13-86f21c450ef9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1F7138B4</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6431c996-7045-4626-aff9-e7cb9f3f33c7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4DBDB6FE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1649f273-134c-4056-b358-76b45e131e26</errorID>
      <errorWord xmlns="http://schemas.wps.cn/vas-ai-hub/contract-review">环节过程</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环节</item>
      </candidateList>
      <explain xmlns="http://schemas.wps.cn/vas-ai-hub/contract-review"/>
      <paraID xmlns="http://schemas.wps.cn/vas-ai-hub/contract-review">4DBDB6FE</paraID>
      <start xmlns="http://schemas.wps.cn/vas-ai-hub/contract-review">8</start>
      <end xmlns="http://schemas.wps.cn/vas-ai-hub/contract-review">10</end>
      <status xmlns="http://schemas.wps.cn/vas-ai-hub/contract-review">modified</status>
      <modifiedWord xmlns="http://schemas.wps.cn/vas-ai-hub/contract-review">环节</modifiedWord>
      <trackRevisions xmlns="http://schemas.wps.cn/vas-ai-hub/contract-review">false</trackRevisions>
    </reviewItem>
    <reviewItem xmlns="http://schemas.wps.cn/vas-ai-hub/contract-review">
      <errorID xmlns="http://schemas.wps.cn/vas-ai-hub/contract-review">7f9b7a7c-765b-4330-8d87-c83f1b419e45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4DBDB6FE</paraID>
      <start xmlns="http://schemas.wps.cn/vas-ai-hub/contract-review">18</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b529fe94-0749-486e-8056-4d840896c997</errorID>
      <errorWord xmlns="http://schemas.wps.cn/vas-ai-hub/contract-review">食品变得</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食品</item>
      </candidateList>
      <explain xmlns="http://schemas.wps.cn/vas-ai-hub/contract-review"/>
      <paraID xmlns="http://schemas.wps.cn/vas-ai-hub/contract-review">4DBDB6FE</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332f0574-d0f6-49a5-86b5-b48d3df9b416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4DBDB6FE</paraID>
      <start xmlns="http://schemas.wps.cn/vas-ai-hub/contract-review">55</start>
      <end xmlns="http://schemas.wps.cn/vas-ai-hub/contract-review">56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fa49cc79-d8d3-426b-8264-6b43b08cc814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6E027EEB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13f4548d-39e0-42ab-a94d-7ebe33bf0d3e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254D4F66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fd219e66-de4b-4a8f-afe7-24a533140953</errorID>
      <errorWord xmlns="http://schemas.wps.cn/vas-ai-hub/contract-review">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抗力</item>
      </candidateList>
      <explain xmlns="http://schemas.wps.cn/vas-ai-hub/contract-review"/>
      <paraID xmlns="http://schemas.wps.cn/vas-ai-hub/contract-review">254D4F66</paraID>
      <start xmlns="http://schemas.wps.cn/vas-ai-hub/contract-review">25</start>
      <end xmlns="http://schemas.wps.cn/vas-ai-hub/contract-review">27</end>
      <status xmlns="http://schemas.wps.cn/vas-ai-hub/contract-review">modified</status>
      <modifiedWord xmlns="http://schemas.wps.cn/vas-ai-hub/contract-review">抗力</modifiedWord>
      <trackRevisions xmlns="http://schemas.wps.cn/vas-ai-hub/contract-review">false</trackRevisions>
    </reviewItem>
    <reviewItem xmlns="http://schemas.wps.cn/vas-ai-hub/contract-review">
      <errorID xmlns="http://schemas.wps.cn/vas-ai-hub/contract-review">2b414296-1058-427a-a7fe-d0031fb3f59d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254D4F66</paraID>
      <start xmlns="http://schemas.wps.cn/vas-ai-hub/contract-review">53</start>
      <end xmlns="http://schemas.wps.cn/vas-ai-hub/contract-review">54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111a9004-2888-41f3-82bc-bcbfd41029f3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6F0BDE2F</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303b187c-5d4b-4c77-8688-c5c6cbf687db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6F0BDE2F</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905e385c-c547-4e0d-b0ee-970a75ea075a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14D97767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f6d46caf-e9ad-4d59-bec1-df86d66bdce3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FB0F4E3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e81f111a-2b25-4fc0-b11b-bd2d2abd41bc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381C7399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b6012010-e1ca-44c4-91c8-2ea1825b9c43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5118A415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4c1e7c1e-2331-43e0-8551-484f9eeb561b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5EB0B4F2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aa0c7901-5b22-49ef-9901-d19d76175a5c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5EB0B4F2</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675c869f-39fa-4569-b972-47b5d6734d51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5EB0B4F2</paraID>
      <start xmlns="http://schemas.wps.cn/vas-ai-hub/contract-review">61</start>
      <end xmlns="http://schemas.wps.cn/vas-ai-hub/contract-review">62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f1194c2c-46cb-4e6d-a625-936d67ed1998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16EC1961</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848c2a05-e05f-4b97-8c91-c55916ad2b50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16EC1961</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feeff792-6506-494b-bef3-19a504fc0c38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16EC1961</paraID>
      <start xmlns="http://schemas.wps.cn/vas-ai-hub/contract-review">116</start>
      <end xmlns="http://schemas.wps.cn/vas-ai-hub/contract-review">117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aa4603b2-6c6e-464c-88f8-bac141d045fa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6A9C6F90</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284ced33-e440-47be-b4b3-42fc31e9be22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6A9C6F90</paraID>
      <start xmlns="http://schemas.wps.cn/vas-ai-hub/contract-review">21</start>
      <end xmlns="http://schemas.wps.cn/vas-ai-hub/contract-review">22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c4a5824f-8e5f-4e3b-99c4-b7f886c7796c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6A9C6F90</paraID>
      <start xmlns="http://schemas.wps.cn/vas-ai-hub/contract-review">52</start>
      <end xmlns="http://schemas.wps.cn/vas-ai-hub/contract-review">53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683954f4-018b-4c52-8382-4fd7bd0deb00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707F6F32</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2985386c-ef97-476c-9812-eb510fead438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707F6F32</paraID>
      <start xmlns="http://schemas.wps.cn/vas-ai-hub/contract-review">16</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2b5db4c7-78b4-4199-9d0c-f33d2d8d15c4</errorID>
      <errorWord xmlns="http://schemas.wps.cn/vas-ai-hub/contract-review">不可抗因素导致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不可抗力因素导致</item>
      </candidateList>
      <explain xmlns="http://schemas.wps.cn/vas-ai-hub/contract-review"/>
      <paraID xmlns="http://schemas.wps.cn/vas-ai-hub/contract-review">707F6F32</paraID>
      <start xmlns="http://schemas.wps.cn/vas-ai-hub/contract-review">38</start>
      <end xmlns="http://schemas.wps.cn/vas-ai-hub/contract-review">46</end>
      <status xmlns="http://schemas.wps.cn/vas-ai-hub/contract-review">modified</status>
      <modifiedWord xmlns="http://schemas.wps.cn/vas-ai-hub/contract-review">不可抗力因素导致</modifiedWord>
      <trackRevisions xmlns="http://schemas.wps.cn/vas-ai-hub/contract-review">false</trackRevisions>
    </reviewItem>
    <reviewItem xmlns="http://schemas.wps.cn/vas-ai-hub/contract-review">
      <errorID xmlns="http://schemas.wps.cn/vas-ai-hub/contract-review">0b820186-cb07-42f4-9ece-20827373dd85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707F6F32</paraID>
      <start xmlns="http://schemas.wps.cn/vas-ai-hub/contract-review">70</start>
      <end xmlns="http://schemas.wps.cn/vas-ai-hub/contract-review">71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d8540ed5-6049-4cda-b7d9-684c4923c597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569A682C</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c98672c1-0a14-4ca8-b631-30265a0428ab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569A682C</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a42f0a19-abf3-44b5-b679-ce045a99fb50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569A682C</paraID>
      <start xmlns="http://schemas.wps.cn/vas-ai-hub/contract-review">45</start>
      <end xmlns="http://schemas.wps.cn/vas-ai-hub/contract-review">46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23857a50-a871-4b9b-a3e4-386409e1820d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1DAE53B4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570705ae-c931-40db-87db-1768a8ea4125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1DAE53B4</paraID>
      <start xmlns="http://schemas.wps.cn/vas-ai-hub/contract-review">17</start>
      <end xmlns="http://schemas.wps.cn/vas-ai-hub/contract-review">17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aab414ee-cea8-42dc-aaed-24630a379073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D661BE2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40bfab4e-fbd0-4ae8-a6f6-5ceb5a3f53f8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41FBD44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1c5c48ec-415c-4d24-97be-a36627b76d98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6326FCBF</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d416a322-c1c5-4a84-b779-8de25bb32dfb</errorID>
      <errorWord xmlns="http://schemas.wps.cn/vas-ai-hub/contract-review">5号</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5日</item>
      </candidateList>
      <explain xmlns="http://schemas.wps.cn/vas-ai-hub/contract-review">日期表达规范为x月x日。</explain>
      <paraID xmlns="http://schemas.wps.cn/vas-ai-hub/contract-review">24CF7AAB</paraID>
      <start xmlns="http://schemas.wps.cn/vas-ai-hub/contract-review">8</start>
      <end xmlns="http://schemas.wps.cn/vas-ai-hub/contract-review">10</end>
      <status xmlns="http://schemas.wps.cn/vas-ai-hub/contract-review">modified</status>
      <modifiedWord xmlns="http://schemas.wps.cn/vas-ai-hub/contract-review">5日</modifiedWord>
      <trackRevisions xmlns="http://schemas.wps.cn/vas-ai-hub/contract-review">false</trackRevisions>
    </reviewItem>
    <reviewItem xmlns="http://schemas.wps.cn/vas-ai-hub/contract-review">
      <errorID xmlns="http://schemas.wps.cn/vas-ai-hub/contract-review">464552b0-8f0e-466b-952c-1524c4cb104d</errorID>
      <errorWord xmlns="http://schemas.wps.cn/vas-ai-hub/contract-review">号前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日前</item>
      </candidateList>
      <explain xmlns="http://schemas.wps.cn/vas-ai-hub/contract-review"/>
      <paraID xmlns="http://schemas.wps.cn/vas-ai-hub/contract-review">24CF7AAB</paraID>
      <start xmlns="http://schemas.wps.cn/vas-ai-hub/contract-review">38</start>
      <end xmlns="http://schemas.wps.cn/vas-ai-hub/contract-review">40</end>
      <status xmlns="http://schemas.wps.cn/vas-ai-hub/contract-review">modified</status>
      <modifiedWord xmlns="http://schemas.wps.cn/vas-ai-hub/contract-review">日前</modifiedWord>
      <trackRevisions xmlns="http://schemas.wps.cn/vas-ai-hub/contract-review">false</trackRevisions>
    </reviewItem>
    <reviewItem xmlns="http://schemas.wps.cn/vas-ai-hub/contract-review">
      <errorID xmlns="http://schemas.wps.cn/vas-ai-hub/contract-review">01a5baf3-4ed2-45de-a1ee-0fa922b14bc7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24CF7AAB</paraID>
      <start xmlns="http://schemas.wps.cn/vas-ai-hub/contract-review">53</start>
      <end xmlns="http://schemas.wps.cn/vas-ai-hub/contract-review">54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81dc7606-6a83-4c4a-941f-dd27a25cb134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24CF7AAB</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5a87a383-f822-4b60-85aa-5c29dd013505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39789FE5</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8ba7a7b0-7b39-456e-9230-9d04fe017ac9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2EF116B6</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38203472-1062-46f6-8eb3-ac93d35195d1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45761FDC</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be8dd932-5926-4a15-9bbe-be58b7f22c03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 6412CBB</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a9289f15-2df9-42cd-908a-f9eb6eb820a6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11A87120</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7ecd09f2-30f0-4d25-9378-bca2e46ee78c</errorID>
      <errorWord xmlns="http://schemas.wps.cn/vas-ai-hub/contract-review">5号</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5日</item>
      </candidateList>
      <explain xmlns="http://schemas.wps.cn/vas-ai-hub/contract-review">日期表达规范为x月x日。</explain>
      <paraID xmlns="http://schemas.wps.cn/vas-ai-hub/contract-review"> 8D4F636</paraID>
      <start xmlns="http://schemas.wps.cn/vas-ai-hub/contract-review">8</start>
      <end xmlns="http://schemas.wps.cn/vas-ai-hub/contract-review">10</end>
      <status xmlns="http://schemas.wps.cn/vas-ai-hub/contract-review">modified</status>
      <modifiedWord xmlns="http://schemas.wps.cn/vas-ai-hub/contract-review">5日</modifiedWord>
      <trackRevisions xmlns="http://schemas.wps.cn/vas-ai-hub/contract-review">false</trackRevisions>
    </reviewItem>
    <reviewItem xmlns="http://schemas.wps.cn/vas-ai-hub/contract-review">
      <errorID xmlns="http://schemas.wps.cn/vas-ai-hub/contract-review">eae5d492-8d53-40f3-b39f-d80efb9315a4</errorID>
      <errorWord xmlns="http://schemas.wps.cn/vas-ai-hub/contract-review">号前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日前</item>
      </candidateList>
      <explain xmlns="http://schemas.wps.cn/vas-ai-hub/contract-review"/>
      <paraID xmlns="http://schemas.wps.cn/vas-ai-hub/contract-review"> 8D4F636</paraID>
      <start xmlns="http://schemas.wps.cn/vas-ai-hub/contract-review">38</start>
      <end xmlns="http://schemas.wps.cn/vas-ai-hub/contract-review">40</end>
      <status xmlns="http://schemas.wps.cn/vas-ai-hub/contract-review">modified</status>
      <modifiedWord xmlns="http://schemas.wps.cn/vas-ai-hub/contract-review">日前</modifiedWord>
      <trackRevisions xmlns="http://schemas.wps.cn/vas-ai-hub/contract-review">false</trackRevisions>
    </reviewItem>
    <reviewItem xmlns="http://schemas.wps.cn/vas-ai-hub/contract-review">
      <errorID xmlns="http://schemas.wps.cn/vas-ai-hub/contract-review">3868a7f6-2650-45c5-a0dd-6652feab22d2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8D4F636</paraID>
      <start xmlns="http://schemas.wps.cn/vas-ai-hub/contract-review">53</start>
      <end xmlns="http://schemas.wps.cn/vas-ai-hub/contract-review">54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2d8cecc9-8764-4590-aa96-6dd37c6e8f7a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8D4F636</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3de98a4b-4e00-40e0-9c1f-fc921db64342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 C42BFF9</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ffeb04b5-810e-410f-a089-b5bb496a2ef2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59840926</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c17b0e39-2bfb-474f-880f-de939d141143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19FDC0E0</paraID>
      <start xmlns="http://schemas.wps.cn/vas-ai-hub/contract-review">3</start>
      <end xmlns="http://schemas.wps.cn/vas-ai-hub/contract-review">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c8fdb715-dac4-43c1-87c1-0c0a9f72a8a6</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1A6F0E1D</paraID>
      <start xmlns="http://schemas.wps.cn/vas-ai-hub/contract-review">30</start>
      <end xmlns="http://schemas.wps.cn/vas-ai-hub/contract-review">32</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e21e743c-ac5f-40e8-b39a-b2213d9d5202</errorID>
      <errorWord xmlns="http://schemas.wps.cn/vas-ai-hub/contract-review">其它不</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其他不</item>
      </candidateList>
      <explain xmlns="http://schemas.wps.cn/vas-ai-hub/contract-review">词汇[其它不]为不规范表述或旧称，其规范书面表述为[其他不]。</explain>
      <paraID xmlns="http://schemas.wps.cn/vas-ai-hub/contract-review">58B77FFA</paraID>
      <start xmlns="http://schemas.wps.cn/vas-ai-hub/contract-review">1</start>
      <end xmlns="http://schemas.wps.cn/vas-ai-hub/contract-review">4</end>
      <status xmlns="http://schemas.wps.cn/vas-ai-hub/contract-review">modified</status>
      <modifiedWord xmlns="http://schemas.wps.cn/vas-ai-hub/contract-review">其他不</modifiedWord>
      <trackRevisions xmlns="http://schemas.wps.cn/vas-ai-hub/contract-review">false</trackRevisions>
    </reviewItem>
    <reviewItem xmlns="http://schemas.wps.cn/vas-ai-hub/contract-review">
      <errorID xmlns="http://schemas.wps.cn/vas-ai-hub/contract-review">820609ef-87e6-4ff1-97b7-b543a9eae889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351941A4</paraID>
      <start xmlns="http://schemas.wps.cn/vas-ai-hub/contract-review">32</start>
      <end xmlns="http://schemas.wps.cn/vas-ai-hub/contract-review">33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58545291-08a0-4c48-b8a6-283fa360a529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351941A4</paraID>
      <start xmlns="http://schemas.wps.cn/vas-ai-hub/contract-review">70</start>
      <end xmlns="http://schemas.wps.cn/vas-ai-hub/contract-review">71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9b25d665-c9ca-4a0c-a465-475688fd2503</errorID>
      <errorWord xmlns="http://schemas.wps.cn/vas-ai-hub/contract-review">数量内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数量</item>
      </candidateList>
      <explain xmlns="http://schemas.wps.cn/vas-ai-hub/contract-review"/>
      <paraID xmlns="http://schemas.wps.cn/vas-ai-hub/contract-review">351941A4</paraID>
      <start xmlns="http://schemas.wps.cn/vas-ai-hub/contract-review">130</start>
      <end xmlns="http://schemas.wps.cn/vas-ai-hub/contract-review">133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431e1eca-234a-45b1-a94a-b265699acb0a</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item>
      </candidateList>
      <explain xmlns="http://schemas.wps.cn/vas-ai-hub/contract-review"/>
      <paraID xmlns="http://schemas.wps.cn/vas-ai-hub/contract-review">1142BE4C</paraID>
      <start xmlns="http://schemas.wps.cn/vas-ai-hub/contract-review">1</start>
      <end xmlns="http://schemas.wps.cn/vas-ai-hub/contract-review">3</end>
      <status xmlns="http://schemas.wps.cn/vas-ai-hub/contract-review">modified</status>
      <modifiedWord xmlns="http://schemas.wps.cn/vas-ai-hub/contract-review">. </modifiedWord>
      <trackRevisions xmlns="http://schemas.wps.cn/vas-ai-hub/contract-review">false</trackRevisions>
    </reviewItem>
    <reviewItem xmlns="http://schemas.wps.cn/vas-ai-hub/contract-review">
      <errorID xmlns="http://schemas.wps.cn/vas-ai-hub/contract-review">2fbe67d8-dc3e-45fa-afe3-5b82a530cd0c</errorID>
      <errorWord xmlns="http://schemas.wps.cn/vas-ai-hub/contract-review">二位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两位</item>
      </candidateList>
      <explain xmlns="http://schemas.wps.cn/vas-ai-hub/contract-review"/>
      <paraID xmlns="http://schemas.wps.cn/vas-ai-hub/contract-review">17F18124</paraID>
      <start xmlns="http://schemas.wps.cn/vas-ai-hub/contract-review">113</start>
      <end xmlns="http://schemas.wps.cn/vas-ai-hub/contract-review">115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4183bf5f-3136-430d-b5f5-2ab2a5b5c534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item>
      </candidateList>
      <explain xmlns="http://schemas.wps.cn/vas-ai-hub/contract-review"/>
      <paraID xmlns="http://schemas.wps.cn/vas-ai-hub/contract-review">59642553</paraID>
      <start xmlns="http://schemas.wps.cn/vas-ai-hub/contract-review">1</start>
      <end xmlns="http://schemas.wps.cn/vas-ai-hub/contract-review">3</end>
      <status xmlns="http://schemas.wps.cn/vas-ai-hub/contract-review">modified</status>
      <modifiedWord xmlns="http://schemas.wps.cn/vas-ai-hub/contract-review">. </modifiedWord>
      <trackRevisions xmlns="http://schemas.wps.cn/vas-ai-hub/contract-review">false</trackRevisions>
    </reviewItem>
    <reviewItem xmlns="http://schemas.wps.cn/vas-ai-hub/contract-review">
      <errorID xmlns="http://schemas.wps.cn/vas-ai-hub/contract-review">19cb2f43-6a4d-4567-8eea-d8de7c30ff11</errorID>
      <errorWord xmlns="http://schemas.wps.cn/vas-ai-hub/contract-review">项目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项目</item>
      </candidateList>
      <explain xmlns="http://schemas.wps.cn/vas-ai-hub/contract-review"/>
      <paraID xmlns="http://schemas.wps.cn/vas-ai-hub/contract-review">5FAAB036</paraID>
      <start xmlns="http://schemas.wps.cn/vas-ai-hub/contract-review">4</start>
      <end xmlns="http://schemas.wps.cn/vas-ai-hub/contract-review">7</end>
      <status xmlns="http://schemas.wps.cn/vas-ai-hub/contract-review">modified</status>
      <modifiedWord xmlns="http://schemas.wps.cn/vas-ai-hub/contract-review"> 项目</modifiedWord>
      <trackRevisions xmlns="http://schemas.wps.cn/vas-ai-hub/contract-review">false</trackRevisions>
    </reviewItem>
    <reviewItem xmlns="http://schemas.wps.cn/vas-ai-hub/contract-review">
      <errorID xmlns="http://schemas.wps.cn/vas-ai-hub/contract-review">bb4cbaf1-eeff-4801-a89c-20ee5c4a5962</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34F4D2A5</paraID>
      <start xmlns="http://schemas.wps.cn/vas-ai-hub/contract-review">65</start>
      <end xmlns="http://schemas.wps.cn/vas-ai-hub/contract-review">67</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0f16ef4c-04bd-401c-8ea9-6f51e0dee26c</errorID>
      <errorWord xmlns="http://schemas.wps.cn/vas-ai-hub/contract-review">项目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项目</item>
      </candidateList>
      <explain xmlns="http://schemas.wps.cn/vas-ai-hub/contract-review"/>
      <paraID xmlns="http://schemas.wps.cn/vas-ai-hub/contract-review"> B00A60B</paraID>
      <start xmlns="http://schemas.wps.cn/vas-ai-hub/contract-review">4</start>
      <end xmlns="http://schemas.wps.cn/vas-ai-hub/contract-review">7</end>
      <status xmlns="http://schemas.wps.cn/vas-ai-hub/contract-review">modified</status>
      <modifiedWord xmlns="http://schemas.wps.cn/vas-ai-hub/contract-review"> 项目</modifiedWord>
      <trackRevisions xmlns="http://schemas.wps.cn/vas-ai-hub/contract-review">false</trackRevisions>
    </reviewItem>
    <reviewItem xmlns="http://schemas.wps.cn/vas-ai-hub/contract-review">
      <errorID xmlns="http://schemas.wps.cn/vas-ai-hub/contract-review">d2c71f2a-b390-4f95-9a0f-cb8c0a29e623</errorID>
      <errorWord xmlns="http://schemas.wps.cn/vas-ai-hub/contract-review">8</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8</item>
      </candidateList>
      <explain xmlns="http://schemas.wps.cn/vas-ai-hub/contract-review"/>
      <paraID xmlns="http://schemas.wps.cn/vas-ai-hub/contract-review"> B00A60B</paraID>
      <start xmlns="http://schemas.wps.cn/vas-ai-hub/contract-review">13</start>
      <end xmlns="http://schemas.wps.cn/vas-ai-hub/contract-review">15</end>
      <status xmlns="http://schemas.wps.cn/vas-ai-hub/contract-review">modified</status>
      <modifiedWord xmlns="http://schemas.wps.cn/vas-ai-hub/contract-review"> 8</modifiedWord>
      <trackRevisions xmlns="http://schemas.wps.cn/vas-ai-hub/contract-review">false</trackRevisions>
    </reviewItem>
    <reviewItem xmlns="http://schemas.wps.cn/vas-ai-hub/contract-review">
      <errorID xmlns="http://schemas.wps.cn/vas-ai-hub/contract-review">3563babe-c1d4-4efe-b7cf-4519aba2efaf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2A9FEEDE</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da42c91f-bce0-4c1e-8afe-b47ffb7bdab9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2A9FEEDE</paraID>
      <start xmlns="http://schemas.wps.cn/vas-ai-hub/contract-review">61</start>
      <end xmlns="http://schemas.wps.cn/vas-ai-hub/contract-review">62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acf12bd3-5d21-40b1-a9ec-c8618d10b85d</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2A9FEEDE</paraID>
      <start xmlns="http://schemas.wps.cn/vas-ai-hub/contract-review">78</start>
      <end xmlns="http://schemas.wps.cn/vas-ai-hub/contract-review">80</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e6eadb0c-5316-4d61-b910-4d4059a777ca</errorID>
      <errorWord xmlns="http://schemas.wps.cn/vas-ai-hub/contract-review">原材料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原材料</item>
      </candidateList>
      <explain xmlns="http://schemas.wps.cn/vas-ai-hub/contract-review"/>
      <paraID xmlns="http://schemas.wps.cn/vas-ai-hub/contract-review">391C87A5</paraID>
      <start xmlns="http://schemas.wps.cn/vas-ai-hub/contract-review">4</start>
      <end xmlns="http://schemas.wps.cn/vas-ai-hub/contract-review">8</end>
      <status xmlns="http://schemas.wps.cn/vas-ai-hub/contract-review">modified</status>
      <modifiedWord xmlns="http://schemas.wps.cn/vas-ai-hub/contract-review"> 原材料</modifiedWord>
      <trackRevisions xmlns="http://schemas.wps.cn/vas-ai-hub/contract-review">false</trackRevisions>
    </reviewItem>
    <reviewItem xmlns="http://schemas.wps.cn/vas-ai-hub/contract-review">
      <errorID xmlns="http://schemas.wps.cn/vas-ai-hub/contract-review">929fde5a-3269-4559-9cdb-6d92d14659cc</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1D25F04F</paraID>
      <start xmlns="http://schemas.wps.cn/vas-ai-hub/contract-review">136</start>
      <end xmlns="http://schemas.wps.cn/vas-ai-hub/contract-review">138</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c6db1c76-a6ad-40f7-b784-1379afe0804f</errorID>
      <errorWord xmlns="http://schemas.wps.cn/vas-ai-hub/contract-review">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各</item>
      </candidateList>
      <explain xmlns="http://schemas.wps.cn/vas-ai-hub/contract-review"/>
      <paraID xmlns="http://schemas.wps.cn/vas-ai-hub/contract-review">7D7F9CE9</paraID>
      <start xmlns="http://schemas.wps.cn/vas-ai-hub/contract-review">4</start>
      <end xmlns="http://schemas.wps.cn/vas-ai-hub/contract-review">6</end>
      <status xmlns="http://schemas.wps.cn/vas-ai-hub/contract-review">modified</status>
      <modifiedWord xmlns="http://schemas.wps.cn/vas-ai-hub/contract-review"> 各</modifiedWord>
      <trackRevisions xmlns="http://schemas.wps.cn/vas-ai-hub/contract-review">false</trackRevisions>
    </reviewItem>
    <reviewItem xmlns="http://schemas.wps.cn/vas-ai-hub/contract-review">
      <errorID xmlns="http://schemas.wps.cn/vas-ai-hub/contract-review">5496b4f7-9c2d-4837-974e-2cfe47048572</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 60783DC</paraID>
      <start xmlns="http://schemas.wps.cn/vas-ai-hub/contract-review">85</start>
      <end xmlns="http://schemas.wps.cn/vas-ai-hub/contract-review">87</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bdf84d03-4267-4c56-bac9-0f8d2f9da017</errorID>
      <errorWord xmlns="http://schemas.wps.cn/vas-ai-hub/contract-review">应急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应急</item>
      </candidateList>
      <explain xmlns="http://schemas.wps.cn/vas-ai-hub/contract-review"/>
      <paraID xmlns="http://schemas.wps.cn/vas-ai-hub/contract-review">4DCB7C1E</paraID>
      <start xmlns="http://schemas.wps.cn/vas-ai-hub/contract-review">4</start>
      <end xmlns="http://schemas.wps.cn/vas-ai-hub/contract-review">7</end>
      <status xmlns="http://schemas.wps.cn/vas-ai-hub/contract-review">modified</status>
      <modifiedWord xmlns="http://schemas.wps.cn/vas-ai-hub/contract-review"> 应急</modifiedWord>
      <trackRevisions xmlns="http://schemas.wps.cn/vas-ai-hub/contract-review">false</trackRevisions>
    </reviewItem>
    <reviewItem xmlns="http://schemas.wps.cn/vas-ai-hub/contract-review">
      <errorID xmlns="http://schemas.wps.cn/vas-ai-hub/contract-review">273736be-ae1a-40ed-b67b-fab97c505af1</errorID>
      <errorWord xmlns="http://schemas.wps.cn/vas-ai-hub/contract-review">5分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5 分</item>
      </candidateList>
      <explain xmlns="http://schemas.wps.cn/vas-ai-hub/contract-review"/>
      <paraID xmlns="http://schemas.wps.cn/vas-ai-hub/contract-review">4DCB7C1E</paraID>
      <start xmlns="http://schemas.wps.cn/vas-ai-hub/contract-review">13</start>
      <end xmlns="http://schemas.wps.cn/vas-ai-hub/contract-review">17</end>
      <status xmlns="http://schemas.wps.cn/vas-ai-hub/contract-review">modified</status>
      <modifiedWord xmlns="http://schemas.wps.cn/vas-ai-hub/contract-review"> 5 分</modifiedWord>
      <trackRevisions xmlns="http://schemas.wps.cn/vas-ai-hub/contract-review">false</trackRevisions>
    </reviewItem>
    <reviewItem xmlns="http://schemas.wps.cn/vas-ai-hub/contract-review">
      <errorID xmlns="http://schemas.wps.cn/vas-ai-hub/contract-review">fdd26857-b2a4-405c-9e96-7f2c8228df43</errorID>
      <errorWord xmlns="http://schemas.wps.cn/vas-ai-hub/contract-review">不可抗因素导致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不可抗力因素导致</item>
      </candidateList>
      <explain xmlns="http://schemas.wps.cn/vas-ai-hub/contract-review"/>
      <paraID xmlns="http://schemas.wps.cn/vas-ai-hub/contract-review">5F174171</paraID>
      <start xmlns="http://schemas.wps.cn/vas-ai-hub/contract-review">38</start>
      <end xmlns="http://schemas.wps.cn/vas-ai-hub/contract-review">46</end>
      <status xmlns="http://schemas.wps.cn/vas-ai-hub/contract-review">modified</status>
      <modifiedWord xmlns="http://schemas.wps.cn/vas-ai-hub/contract-review">不可抗力因素导致</modifiedWord>
      <trackRevisions xmlns="http://schemas.wps.cn/vas-ai-hub/contract-review">false</trackRevisions>
    </reviewItem>
    <reviewItem xmlns="http://schemas.wps.cn/vas-ai-hub/contract-review">
      <errorID xmlns="http://schemas.wps.cn/vas-ai-hub/contract-review">6642e6f3-452f-4381-92e5-7fced7b3c262</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5F174171</paraID>
      <start xmlns="http://schemas.wps.cn/vas-ai-hub/contract-review">103</start>
      <end xmlns="http://schemas.wps.cn/vas-ai-hub/contract-review">105</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a72f841c-738c-416b-9aa0-b8c273e55337</errorID>
      <errorWord xmlns="http://schemas.wps.cn/vas-ai-hub/contract-review">冷库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冷库</item>
      </candidateList>
      <explain xmlns="http://schemas.wps.cn/vas-ai-hub/contract-review"/>
      <paraID xmlns="http://schemas.wps.cn/vas-ai-hub/contract-review">3F774856</paraID>
      <start xmlns="http://schemas.wps.cn/vas-ai-hub/contract-review">4</start>
      <end xmlns="http://schemas.wps.cn/vas-ai-hub/contract-review">7</end>
      <status xmlns="http://schemas.wps.cn/vas-ai-hub/contract-review">modified</status>
      <modifiedWord xmlns="http://schemas.wps.cn/vas-ai-hub/contract-review"> 冷库</modifiedWord>
      <trackRevisions xmlns="http://schemas.wps.cn/vas-ai-hub/contract-review">false</trackRevisions>
    </reviewItem>
    <reviewItem xmlns="http://schemas.wps.cn/vas-ai-hub/contract-review">
      <errorID xmlns="http://schemas.wps.cn/vas-ai-hub/contract-review">cbddf29a-c18e-479f-ae58-ab63861d7dbf</errorID>
      <errorWord xmlns="http://schemas.wps.cn/vas-ai-hub/contract-review">6分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6 分</item>
      </candidateList>
      <explain xmlns="http://schemas.wps.cn/vas-ai-hub/contract-review"/>
      <paraID xmlns="http://schemas.wps.cn/vas-ai-hub/contract-review">3F774856</paraID>
      <start xmlns="http://schemas.wps.cn/vas-ai-hub/contract-review">17</start>
      <end xmlns="http://schemas.wps.cn/vas-ai-hub/contract-review">21</end>
      <status xmlns="http://schemas.wps.cn/vas-ai-hub/contract-review">modified</status>
      <modifiedWord xmlns="http://schemas.wps.cn/vas-ai-hub/contract-review"> 6 分</modifiedWord>
      <trackRevisions xmlns="http://schemas.wps.cn/vas-ai-hub/contract-review">false</trackRevisions>
    </reviewItem>
    <reviewItem xmlns="http://schemas.wps.cn/vas-ai-hub/contract-review">
      <errorID xmlns="http://schemas.wps.cn/vas-ai-hub/contract-review">a9f47cd5-0cef-4be8-884e-603c37682046</errorID>
      <errorWord xmlns="http://schemas.wps.cn/vas-ai-hub/contract-review">时期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時）shí❶〈名〉指比较长的一段时间：古～｜宋～｜盛极一～。❷〈名〉规定的时候：按～｜准～｜八点出发，过～不候。❸季节：四～｜农～｜应～。❹当前；现在：～下｜～新｜～事。❺时俗；时尚：入～｜合～。❻时辰：卯～｜辰～。❼〈量〉计时的单位，小时（点）：上午八～。❽时机：失～｜待～而动。❾〈副〉时常：～～｜～有出现。</explain>
      <paraID xmlns="http://schemas.wps.cn/vas-ai-hub/contract-review">5D63AA2F</paraID>
      <start xmlns="http://schemas.wps.cn/vas-ai-hub/contract-review">44</start>
      <end xmlns="http://schemas.wps.cn/vas-ai-hub/contract-review">45</end>
      <status xmlns="http://schemas.wps.cn/vas-ai-hub/contract-review">modified</status>
      <modifiedWord xmlns="http://schemas.wps.cn/vas-ai-hub/contract-review">时</modifiedWord>
      <trackRevisions xmlns="http://schemas.wps.cn/vas-ai-hub/contract-review">false</trackRevisions>
    </reviewItem>
    <reviewItem xmlns="http://schemas.wps.cn/vas-ai-hub/contract-review">
      <errorID xmlns="http://schemas.wps.cn/vas-ai-hub/contract-review">679bf960-c5e5-4a92-b154-d73771bdac26</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5D63AA2F</paraID>
      <start xmlns="http://schemas.wps.cn/vas-ai-hub/contract-review">99</start>
      <end xmlns="http://schemas.wps.cn/vas-ai-hub/contract-review">101</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1fa7f5c2-3f43-4b86-88c0-7f8b9731506b</errorID>
      <errorWord xmlns="http://schemas.wps.cn/vas-ai-hub/contract-review">日常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日常</item>
      </candidateList>
      <explain xmlns="http://schemas.wps.cn/vas-ai-hub/contract-review"/>
      <paraID xmlns="http://schemas.wps.cn/vas-ai-hub/contract-review">252E513F</paraID>
      <start xmlns="http://schemas.wps.cn/vas-ai-hub/contract-review">4</start>
      <end xmlns="http://schemas.wps.cn/vas-ai-hub/contract-review">7</end>
      <status xmlns="http://schemas.wps.cn/vas-ai-hub/contract-review">modified</status>
      <modifiedWord xmlns="http://schemas.wps.cn/vas-ai-hub/contract-review"> 日常</modifiedWord>
      <trackRevisions xmlns="http://schemas.wps.cn/vas-ai-hub/contract-review">false</trackRevisions>
    </reviewItem>
    <reviewItem xmlns="http://schemas.wps.cn/vas-ai-hub/contract-review">
      <errorID xmlns="http://schemas.wps.cn/vas-ai-hub/contract-review">3a2fa546-bb62-4ed7-a3ae-6b6fca5a584b</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2389679D</paraID>
      <start xmlns="http://schemas.wps.cn/vas-ai-hub/contract-review">75</start>
      <end xmlns="http://schemas.wps.cn/vas-ai-hub/contract-review">77</end>
      <status xmlns="http://schemas.wps.cn/vas-ai-hub/contract-review">modified</status>
      <modifiedWord xmlns="http://schemas.wps.cn/vas-ai-hub/contract-review">针对</modifiedWord>
      <trackRevisions xmlns="http://schemas.wps.cn/vas-ai-hub/contract-review">false</trackRevisions>
    </reviewItem>
    <reviewItem xmlns="http://schemas.wps.cn/vas-ai-hub/contract-review">
      <errorID xmlns="http://schemas.wps.cn/vas-ai-hub/contract-review">84dab8bd-5d6a-4ab6-a0bc-c237d51b2c80</errorID>
      <errorWord xmlns="http://schemas.wps.cn/vas-ai-hub/contract-review">针对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针对</item>
      </candidateList>
      <explain xmlns="http://schemas.wps.cn/vas-ai-hub/contract-review"/>
      <paraID xmlns="http://schemas.wps.cn/vas-ai-hub/contract-review">34800A75</paraID>
      <start xmlns="http://schemas.wps.cn/vas-ai-hub/contract-review">4</start>
      <end xmlns="http://schemas.wps.cn/vas-ai-hub/contract-review">7</end>
      <status xmlns="http://schemas.wps.cn/vas-ai-hub/contract-review">modified</status>
      <modifiedWord xmlns="http://schemas.wps.cn/vas-ai-hub/contract-review"> 针对</modifiedWord>
      <trackRevisions xmlns="http://schemas.wps.cn/vas-ai-hub/contract-review">false</trackRevisions>
    </reviewItem>
    <reviewItem xmlns="http://schemas.wps.cn/vas-ai-hub/contract-review">
      <errorID xmlns="http://schemas.wps.cn/vas-ai-hub/contract-review">15438b92-fd41-4071-95ef-4071d7c1d061</errorID>
      <errorWord xmlns="http://schemas.wps.cn/vas-ai-hub/contract-review">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分</item>
      </candidateList>
      <explain xmlns="http://schemas.wps.cn/vas-ai-hub/contract-review"/>
      <paraID xmlns="http://schemas.wps.cn/vas-ai-hub/contract-review">34800A75</paraID>
      <start xmlns="http://schemas.wps.cn/vas-ai-hub/contract-review">20</start>
      <end xmlns="http://schemas.wps.cn/vas-ai-hub/contract-review">22</end>
      <status xmlns="http://schemas.wps.cn/vas-ai-hub/contract-review">modified</status>
      <modifiedWord xmlns="http://schemas.wps.cn/vas-ai-hub/contract-review"> 分</modifiedWord>
      <trackRevisions xmlns="http://schemas.wps.cn/vas-ai-hub/contract-review">false</trackRevisions>
    </reviewItem>
    <reviewItem xmlns="http://schemas.wps.cn/vas-ai-hub/contract-review">
      <errorID xmlns="http://schemas.wps.cn/vas-ai-hub/contract-review">51cbeb31-40a1-4b96-b9da-26630f01e595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584520F</paraID>
      <start xmlns="http://schemas.wps.cn/vas-ai-hub/contract-review">70</start>
      <end xmlns="http://schemas.wps.cn/vas-ai-hub/contract-review">71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d780a0e2-d26c-4be2-926e-fcb8f77e14a2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584520F</paraID>
      <start xmlns="http://schemas.wps.cn/vas-ai-hub/contract-review">86</start>
      <end xmlns="http://schemas.wps.cn/vas-ai-hub/contract-review">87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6896e565-49c6-41fc-b51f-c8b34a4df21e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69F90D77</paraID>
      <start xmlns="http://schemas.wps.cn/vas-ai-hub/contract-review">1</start>
      <end xmlns="http://schemas.wps.cn/vas-ai-hub/contract-review">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f45e8de1-62fe-4025-82a3-8d8a1355858a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6C905C96</paraID>
      <start xmlns="http://schemas.wps.cn/vas-ai-hub/contract-review">29</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f36777e6-bc78-45c1-9d67-40d6d739ed51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6C905C96</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cf9242b5-27b4-44f0-9666-85e55e8bfdea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4206BD23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ec8cb2c1-a368-4216-ae56-3e42011b7ecc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77781731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61d427ef-d4c1-4598-b749-02989dd92aab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3003B95B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a5dd8765-6983-4072-b38b-93b914866f4b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46D7F636</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cb9e6cab-79f0-491e-9a28-1f872b4449b6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6F76846A</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75682ad4-1ca3-4cca-ab37-d2223dca2d6e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722B3947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1add5ddd-a372-4538-b54c-1b488a1cc4ef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3B0F8923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a40da6ef-ed40-42d6-aa66-a65fa20f5ba5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3F5BB133</paraID>
      <start xmlns="http://schemas.wps.cn/vas-ai-hub/contract-review">20</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b20bc965-b7ea-487a-89ec-f7ef00c6a140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3F5BB133</paraID>
      <start xmlns="http://schemas.wps.cn/vas-ai-hub/contract-review">28</start>
      <end xmlns="http://schemas.wps.cn/vas-ai-hub/contract-review">29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682a3092-0531-4463-95eb-ddf95cfbd74d</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5AC8C016</paraID>
      <start xmlns="http://schemas.wps.cn/vas-ai-hub/contract-review">44</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b964f5b8-0106-45ed-8c1e-639195fd3b3e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4D118ABF</paraID>
      <start xmlns="http://schemas.wps.cn/vas-ai-hub/contract-review">29</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9fae9c6b-2443-4fc5-a982-dc668b139555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4D118ABF</paraID>
      <start xmlns="http://schemas.wps.cn/vas-ai-hub/contract-review">41</start>
      <end xmlns="http://schemas.wps.cn/vas-ai-hub/contract-review">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bc00f4f6-61f9-4a54-884b-24604cef9131</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7B565F37</paraID>
      <start xmlns="http://schemas.wps.cn/vas-ai-hub/contract-review">33</start>
      <end xmlns="http://schemas.wps.cn/vas-ai-hub/contract-review">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58138458-8316-4a2f-bb08-1c2b10dd111d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7B40E705</paraID>
      <start xmlns="http://schemas.wps.cn/vas-ai-hub/contract-review">27</start>
      <end xmlns="http://schemas.wps.cn/vas-ai-hub/contract-review">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b6d13e59-d1e6-4436-81a2-001a8465424b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7B40E705</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595007f8-c548-4fc5-9c1a-eba3e75ad42d</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7D8CE3A1</paraID>
      <start xmlns="http://schemas.wps.cn/vas-ai-hub/contract-review">28</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c34bff74-2011-4112-92c5-7b88c112a3b7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7281934E</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7c1e132c-012c-4489-a037-5a70f9d93bbe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34FF5AE3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e1e48680-ce90-4367-b79e-fc70a86ce993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3356297D</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b63c8aac-2cc7-4396-84e2-2ab738a91f92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6021213F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dd4cb0d3-8f3a-4c5f-b687-53fe5821b420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6021213F</paraID>
      <start xmlns="http://schemas.wps.cn/vas-ai-hub/contract-review">31</start>
      <end xmlns="http://schemas.wps.cn/vas-ai-hub/contract-review">32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3ad99a2c-c14b-44f3-87ed-760f1fb88a6b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6021213F</paraID>
      <start xmlns="http://schemas.wps.cn/vas-ai-hub/contract-review">107</start>
      <end xmlns="http://schemas.wps.cn/vas-ai-hub/contract-review">108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a4bb56ed-0b29-4f4b-905e-6a60b981cbdb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55644584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bf816ca4-967e-4288-a3be-e1233cc6b017</errorID>
      <errorWord xmlns="http://schemas.wps.cn/vas-ai-hub/contract-review">投报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投标</item>
      </candidateList>
      <explain xmlns="http://schemas.wps.cn/vas-ai-hub/contract-review"/>
      <paraID xmlns="http://schemas.wps.cn/vas-ai-hub/contract-review">55644584</paraID>
      <start xmlns="http://schemas.wps.cn/vas-ai-hub/contract-review">24</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7800ec49-7b4c-4fe0-8db9-96a05c241116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25F169A6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099345c2-873f-4522-84a3-6f63ddc648b9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533241FE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6D128C62-CDE5-461A-8E49-9EE4A9D9EF09}"/>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7</cp:revision>
  <dcterms:created xsi:type="dcterms:W3CDTF">2024-06-24T14:44:00Z</dcterms:created>
  <dcterms:modified xsi:type="dcterms:W3CDTF">2026-08-21T05:10:42Z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eyJoZGlkIjoiYjRkZGZkMzk1NTEzMmViYTg2MTNhMWM4YTY5MjlkM2YiLCJ1c2VySWQiOiIzNzIxMDM3NDgifQ==</vt:lpwstr>
  </property>
  <property fmtid="{D5CDD505-2E9C-101B-9397-08002B2CF9AE}" pid="3" name="KSOProductBuildVer">
    <vt:lpwstr>2052-12.1.0.28043</vt:lpwstr>
  </property>
  <property fmtid="{D5CDD505-2E9C-101B-9397-08002B2CF9AE}" pid="4" name="ICV">
    <vt:lpwstr>66EA24D9AA8B464EBE37A7DA90D4F1DA_13</vt:lpwstr>
  </property>
</Properties>
</file>