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项目编号：JSZC-320500-JZCG-G2026-0294</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江苏省2025年县域医共体设备更新项目（麻醉机）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1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7"/>
        <w:ind w:firstLine="0"/>
        <w:jc w:val="left"/>
        <w:spacing w:before="120" w:after="120"/>
        <w:tabs>
          <w:tab w:val="right" w:pos="9856" w:leader="dot"/>
        </w:tabs>
        <w:rPr>
          <w:rStyle w:val="952"/>
          <w:rFonts w:ascii="宋体" w:hAnsi="宋体" w:cs="Calibri"/>
          <w:bCs/>
          <w:caps/>
          <w:color w:val="auto"/>
          <w:sz w:val="32"/>
          <w:szCs w:val="32"/>
        </w:rPr>
        <w:outlineLvl w:val="9"/>
      </w:pPr>
      <w:r>
        <w:rPr>
          <w:rFonts w:ascii="宋体" w:hAnsi="宋体" w:cs="Calibri"/>
          <w:bCs/>
          <w:caps/>
          <w:color w:val="auto"/>
          <w:sz w:val="32"/>
          <w:szCs w:val="32"/>
        </w:rPr>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TOC \o "1-1" \h \z \u </w:instrText>
      </w:r>
      <w:r>
        <w:rPr>
          <w:rStyle w:val="952"/>
          <w:rFonts w:ascii="宋体" w:hAnsi="宋体" w:cs="Calibri"/>
          <w:bCs/>
          <w:caps/>
          <w:color w:val="auto"/>
          <w:sz w:val="32"/>
          <w:szCs w:val="32"/>
        </w:rPr>
        <w:fldChar w:fldCharType="separate"/>
      </w:r>
      <w:hyperlink w:tooltip="#_Toc229748357" w:anchor="_Toc229748357" w:history="1">
        <w:r>
          <w:rPr>
            <w:rStyle w:val="952"/>
            <w:rFonts w:ascii="宋体" w:hAnsi="宋体" w:cs="Calibri"/>
            <w:bCs/>
            <w:caps/>
            <w:color w:val="auto"/>
            <w:sz w:val="32"/>
            <w:szCs w:val="32"/>
          </w:rPr>
          <w:t xml:space="preserve">第一章  投标邀请函</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_Toc229748357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5</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58" w:anchor="_Toc229748358" w:history="1">
        <w:r>
          <w:rPr>
            <w:rStyle w:val="952"/>
            <w:rFonts w:ascii="宋体" w:hAnsi="宋体" w:cs="Calibri"/>
            <w:bCs/>
            <w:caps/>
            <w:color w:val="auto"/>
            <w:sz w:val="32"/>
            <w:szCs w:val="32"/>
          </w:rPr>
          <w:t xml:space="preserve">第二章  投标人须知</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_Toc229748358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8</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59" w:anchor="_Toc229748359" w:history="1">
        <w:r>
          <w:rPr>
            <w:rStyle w:val="952"/>
            <w:rFonts w:ascii="宋体" w:hAnsi="宋体" w:cs="Calibri"/>
            <w:bCs/>
            <w:caps/>
            <w:color w:val="auto"/>
            <w:sz w:val="32"/>
            <w:szCs w:val="32"/>
          </w:rPr>
          <w:t xml:space="preserve">第三章  投标文件格式</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_Toc229748359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20</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3" w:anchor="_Toc229748373" w:history="1">
        <w:r>
          <w:rPr>
            <w:rStyle w:val="952"/>
            <w:rFonts w:ascii="宋体" w:hAnsi="宋体" w:cs="Calibri"/>
            <w:bCs/>
            <w:caps/>
            <w:color w:val="auto"/>
            <w:sz w:val="32"/>
            <w:szCs w:val="32"/>
          </w:rPr>
          <w:t xml:space="preserve">第四章  招标书</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_Toc229748373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34</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5" w:anchor="_Toc229748375" w:history="1">
        <w:r>
          <w:rPr>
            <w:rStyle w:val="952"/>
            <w:rFonts w:ascii="宋体" w:hAnsi="宋体" w:cs="Calibri"/>
            <w:bCs/>
            <w:caps/>
            <w:color w:val="auto"/>
            <w:sz w:val="32"/>
            <w:szCs w:val="32"/>
          </w:rPr>
          <w:t xml:space="preserve">第五章 合同及主要条款</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_Toc229748375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42</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6" w:anchor="_Toc229748376" w:history="1">
        <w:r>
          <w:rPr>
            <w:rStyle w:val="952"/>
            <w:rFonts w:ascii="宋体" w:hAnsi="宋体" w:cs="Calibri"/>
            <w:bCs/>
            <w:caps/>
            <w:color w:val="auto"/>
            <w:sz w:val="32"/>
            <w:szCs w:val="32"/>
          </w:rPr>
          <w:t xml:space="preserve">第六章 评标办法和评分标准</w:t>
        </w:r>
        <w:r>
          <w:rPr>
            <w:rStyle w:val="952"/>
            <w:rFonts w:ascii="宋体" w:hAnsi="宋体" w:cs="Calibri"/>
            <w:bCs/>
            <w:caps/>
            <w:color w:val="auto"/>
            <w:sz w:val="32"/>
            <w:szCs w:val="32"/>
          </w:rPr>
          <w:tab/>
          <w:t xml:space="preserve">5</w:t>
        </w:r>
        <w:r>
          <w:rPr>
            <w:rStyle w:val="952"/>
            <w:rFonts w:ascii="宋体" w:hAnsi="宋体" w:cs="Calibri"/>
            <w:bCs/>
            <w:caps/>
            <w:color w:val="auto"/>
            <w:sz w:val="32"/>
            <w:szCs w:val="32"/>
          </w:rPr>
          <w:t xml:space="preserve">5</w:t>
        </w:r>
      </w:hyperlink>
      <w:r/>
      <w:r/>
    </w:p>
    <w:p>
      <w:pPr>
        <w:pStyle w:val="917"/>
        <w:ind w:firstLine="0"/>
        <w:jc w:val="left"/>
        <w:spacing w:before="120" w:after="120"/>
        <w:tabs>
          <w:tab w:val="right" w:pos="9856" w:leader="dot"/>
        </w:tabs>
        <w:rPr>
          <w:rFonts w:ascii="宋体" w:hAnsi="宋体"/>
          <w:sz w:val="32"/>
          <w:szCs w:val="32"/>
        </w:rPr>
        <w:outlineLvl w:val="9"/>
      </w:pPr>
      <w:r>
        <w:rPr>
          <w:rStyle w:val="95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7003"/>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江苏省2025年县域医共体设备更新项目（麻醉机）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 10</w:t>
            </w:r>
            <w:r>
              <w:rPr>
                <w:rFonts w:hint="eastAsia" w:ascii="宋体" w:hAnsi="宋体" w:cs="Times New Roman"/>
                <w:sz w:val="21"/>
                <w:szCs w:val="21"/>
                <w:u w:val="single"/>
              </w:rPr>
              <w:t xml:space="preserve">月09</w:t>
            </w:r>
            <w:r>
              <w:rPr>
                <w:rFonts w:ascii="宋体" w:hAnsi="宋体" w:cs="Times New Roman"/>
                <w:sz w:val="21"/>
                <w:szCs w:val="21"/>
                <w:u w:val="single"/>
              </w:rPr>
              <w:t xml:space="preserve"> </w:t>
            </w:r>
            <w:r>
              <w:rPr>
                <w:rFonts w:hint="eastAsia" w:ascii="宋体" w:hAnsi="宋体" w:cs="Times New Roman"/>
                <w:sz w:val="21"/>
                <w:szCs w:val="21"/>
                <w:u w:val="single"/>
              </w:rPr>
              <w:t xml:space="preserve">日 13点30分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 10</w:t>
            </w:r>
            <w:r>
              <w:rPr>
                <w:rFonts w:hint="eastAsia" w:ascii="宋体" w:hAnsi="宋体" w:cs="Times New Roman"/>
                <w:sz w:val="21"/>
                <w:szCs w:val="21"/>
                <w:u w:val="single"/>
              </w:rPr>
              <w:t xml:space="preserve">月09</w:t>
            </w:r>
            <w:r>
              <w:rPr>
                <w:rFonts w:ascii="宋体" w:hAnsi="宋体" w:cs="Times New Roman"/>
                <w:sz w:val="21"/>
                <w:szCs w:val="21"/>
                <w:u w:val="single"/>
              </w:rPr>
              <w:t xml:space="preserve"> </w:t>
            </w:r>
            <w:r>
              <w:rPr>
                <w:rFonts w:hint="eastAsia" w:ascii="宋体" w:hAnsi="宋体" w:cs="Times New Roman"/>
                <w:sz w:val="21"/>
                <w:szCs w:val="21"/>
                <w:u w:val="single"/>
              </w:rPr>
              <w:t xml:space="preserve">日 13点30分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 10</w:t>
            </w:r>
            <w:r>
              <w:rPr>
                <w:rFonts w:hint="eastAsia" w:ascii="宋体" w:hAnsi="宋体" w:cs="Times New Roman"/>
                <w:sz w:val="21"/>
                <w:szCs w:val="21"/>
                <w:u w:val="single"/>
              </w:rPr>
              <w:t xml:space="preserve">月09</w:t>
            </w:r>
            <w:r>
              <w:rPr>
                <w:rFonts w:ascii="宋体" w:hAnsi="宋体" w:cs="Times New Roman"/>
                <w:sz w:val="21"/>
                <w:szCs w:val="21"/>
                <w:u w:val="single"/>
              </w:rPr>
              <w:t xml:space="preserve"> </w:t>
            </w:r>
            <w:r>
              <w:rPr>
                <w:rFonts w:hint="eastAsia" w:ascii="宋体" w:hAnsi="宋体" w:cs="Times New Roman"/>
                <w:sz w:val="21"/>
                <w:szCs w:val="21"/>
                <w:u w:val="single"/>
              </w:rPr>
              <w:t xml:space="preserve">日 13点30分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6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91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10"/>
        <w:rPr>
          <w:rFonts w:ascii="宋体" w:hAnsi="宋体"/>
        </w:rPr>
      </w:pPr>
      <w:r>
        <w:rPr>
          <w:rFonts w:ascii="宋体" w:hAnsi="宋体"/>
        </w:rPr>
      </w:r>
      <w:r/>
    </w:p>
    <w:p>
      <w:pPr>
        <w:pStyle w:val="90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84"/>
        <w:ind w:left="431" w:firstLine="17"/>
        <w:jc w:val="center"/>
        <w:spacing w:before="0" w:after="0" w:line="360" w:lineRule="auto"/>
        <w:rPr>
          <w:rStyle w:val="1164"/>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江苏省2025年县域医共体设备更新项目（麻醉机）</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w:t>
      </w:r>
      <w:r>
        <w:rPr>
          <w:rFonts w:hint="eastAsia" w:ascii="宋体" w:hAnsi="宋体"/>
          <w:b/>
          <w:sz w:val="21"/>
          <w:szCs w:val="21"/>
          <w:u w:val="single"/>
        </w:rPr>
        <w:t xml:space="preserve">月</w:t>
      </w:r>
      <w:r>
        <w:rPr>
          <w:rFonts w:ascii="宋体" w:hAnsi="宋体"/>
          <w:b/>
          <w:sz w:val="21"/>
          <w:szCs w:val="21"/>
          <w:u w:val="single"/>
        </w:rPr>
        <w:t xml:space="preserve">  09 </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90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0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JSZC-320500-JZCG-G2026-0294</w:t>
      </w:r>
      <w:r/>
    </w:p>
    <w:p>
      <w:pPr>
        <w:pStyle w:val="902"/>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2.项目名称：江苏省2025年县域医共体设备更新项目（麻醉机）</w:t>
      </w:r>
      <w:r/>
    </w:p>
    <w:p>
      <w:pPr>
        <w:pStyle w:val="90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0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人民币壹佰柒拾玖万元整（￥：</w:t>
      </w:r>
      <w:r>
        <w:rPr>
          <w:rFonts w:ascii="宋体" w:hAnsi="宋体"/>
          <w:sz w:val="21"/>
        </w:rPr>
        <w:t xml:space="preserve">17900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人民币壹佰陆拾伍万元整（￥：</w:t>
      </w:r>
      <w:r>
        <w:rPr>
          <w:rFonts w:ascii="宋体" w:hAnsi="宋体"/>
          <w:sz w:val="21"/>
        </w:rPr>
        <w:t xml:space="preserve">16500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7.采购需求：江苏省2025年县域医共体设备更新项目（麻醉机）（详见采购文件第四章）</w:t>
      </w:r>
      <w:r/>
    </w:p>
    <w:p>
      <w:pPr>
        <w:pStyle w:val="90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0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0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0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0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0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0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0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0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02"/>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90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0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0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0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02"/>
        <w:ind w:left="0" w:firstLine="420"/>
        <w:spacing w:line="360" w:lineRule="auto"/>
        <w:rPr>
          <w:rFonts w:ascii="宋体" w:hAnsi="宋体"/>
          <w:sz w:val="21"/>
          <w:szCs w:val="21"/>
        </w:rPr>
      </w:pPr>
      <w:r>
        <w:rPr>
          <w:rFonts w:hint="eastAsia" w:ascii="宋体" w:hAnsi="宋体"/>
          <w:sz w:val="21"/>
          <w:szCs w:val="21"/>
        </w:rPr>
        <w:t xml:space="preserve">3.方式：</w:t>
      </w:r>
      <w:r/>
    </w:p>
    <w:p>
      <w:pPr>
        <w:pStyle w:val="90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90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0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0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90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0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0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w:t>
      </w:r>
      <w:r>
        <w:rPr>
          <w:rFonts w:ascii="宋体" w:hAnsi="宋体"/>
          <w:sz w:val="21"/>
          <w:szCs w:val="21"/>
          <w:u w:val="single"/>
        </w:rPr>
        <w:t xml:space="preserve"> </w:t>
      </w:r>
      <w:r>
        <w:rPr>
          <w:rFonts w:hint="eastAsia" w:ascii="宋体" w:hAnsi="宋体"/>
          <w:sz w:val="21"/>
          <w:szCs w:val="21"/>
          <w:u w:val="single"/>
        </w:rPr>
        <w:t xml:space="preserve">月</w:t>
      </w:r>
      <w:r>
        <w:rPr>
          <w:rFonts w:ascii="宋体" w:hAnsi="宋体"/>
          <w:sz w:val="21"/>
          <w:szCs w:val="21"/>
          <w:u w:val="single"/>
        </w:rPr>
        <w:t xml:space="preserve"> 09</w:t>
      </w:r>
      <w:r>
        <w:rPr>
          <w:rFonts w:hint="eastAsia" w:ascii="宋体" w:hAnsi="宋体"/>
          <w:sz w:val="21"/>
          <w:szCs w:val="21"/>
          <w:u w:val="single"/>
        </w:rPr>
        <w:t xml:space="preserve">日 13点30分</w:t>
      </w:r>
      <w:r>
        <w:rPr>
          <w:rFonts w:hint="eastAsia" w:ascii="宋体" w:hAnsi="宋体"/>
          <w:sz w:val="21"/>
          <w:szCs w:val="21"/>
        </w:rPr>
        <w:t xml:space="preserve">（北京时间）；</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w:t>
      </w:r>
      <w:r>
        <w:rPr>
          <w:rFonts w:ascii="宋体" w:hAnsi="宋体"/>
          <w:sz w:val="21"/>
          <w:szCs w:val="21"/>
          <w:u w:val="single"/>
        </w:rPr>
        <w:t xml:space="preserve"> </w:t>
      </w:r>
      <w:r>
        <w:rPr>
          <w:rFonts w:hint="eastAsia" w:ascii="宋体" w:hAnsi="宋体"/>
          <w:sz w:val="21"/>
          <w:szCs w:val="21"/>
          <w:u w:val="single"/>
        </w:rPr>
        <w:t xml:space="preserve">月</w:t>
      </w:r>
      <w:r>
        <w:rPr>
          <w:rFonts w:ascii="宋体" w:hAnsi="宋体"/>
          <w:sz w:val="21"/>
          <w:szCs w:val="21"/>
          <w:u w:val="single"/>
        </w:rPr>
        <w:t xml:space="preserve"> 09</w:t>
      </w:r>
      <w:r>
        <w:rPr>
          <w:rFonts w:hint="eastAsia" w:ascii="宋体" w:hAnsi="宋体"/>
          <w:sz w:val="21"/>
          <w:szCs w:val="21"/>
          <w:u w:val="single"/>
        </w:rPr>
        <w:t xml:space="preserve">日 13点30分</w:t>
      </w:r>
      <w:r>
        <w:rPr>
          <w:rFonts w:hint="eastAsia" w:ascii="宋体" w:hAnsi="宋体"/>
          <w:sz w:val="21"/>
          <w:szCs w:val="21"/>
        </w:rPr>
        <w:t xml:space="preserve">（北京时间）；</w:t>
      </w:r>
      <w:r/>
    </w:p>
    <w:p>
      <w:pPr>
        <w:pStyle w:val="90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0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0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0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0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0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45"/>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45"/>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45"/>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45"/>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0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02"/>
        <w:ind w:left="0" w:firstLine="420"/>
        <w:rPr>
          <w:rFonts w:ascii="宋体" w:hAnsi="宋体"/>
          <w:sz w:val="21"/>
          <w:szCs w:val="21"/>
        </w:rPr>
      </w:pPr>
      <w:r>
        <w:rPr>
          <w:rFonts w:hint="eastAsia" w:ascii="宋体" w:hAnsi="宋体"/>
          <w:sz w:val="21"/>
          <w:szCs w:val="21"/>
        </w:rPr>
        <w:t xml:space="preserve">1.采购人信息 </w:t>
      </w:r>
      <w:r/>
    </w:p>
    <w:p>
      <w:pPr>
        <w:pStyle w:val="902"/>
        <w:ind w:left="0" w:firstLine="420"/>
        <w:rPr>
          <w:rFonts w:ascii="宋体" w:hAnsi="宋体"/>
          <w:sz w:val="21"/>
          <w:szCs w:val="21"/>
        </w:rPr>
      </w:pPr>
      <w:r>
        <w:rPr>
          <w:rFonts w:hint="eastAsia" w:ascii="宋体" w:hAnsi="宋体"/>
          <w:sz w:val="21"/>
          <w:szCs w:val="21"/>
        </w:rPr>
        <w:t xml:space="preserve">名称：苏州市卫生健康委员会</w:t>
      </w:r>
      <w:r/>
    </w:p>
    <w:p>
      <w:pPr>
        <w:pStyle w:val="902"/>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902"/>
        <w:ind w:left="0" w:firstLine="420"/>
        <w:rPr>
          <w:rFonts w:ascii="宋体" w:hAnsi="宋体"/>
          <w:sz w:val="21"/>
          <w:szCs w:val="21"/>
        </w:rPr>
      </w:pPr>
      <w:r>
        <w:rPr>
          <w:rFonts w:hint="eastAsia" w:ascii="宋体" w:hAnsi="宋体"/>
          <w:sz w:val="21"/>
          <w:szCs w:val="21"/>
        </w:rPr>
        <w:t xml:space="preserve">联系人：徐先生</w:t>
      </w:r>
      <w:r/>
    </w:p>
    <w:p>
      <w:pPr>
        <w:pStyle w:val="902"/>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902"/>
        <w:ind w:left="0" w:firstLine="420"/>
        <w:rPr>
          <w:rFonts w:ascii="宋体" w:hAnsi="宋体"/>
          <w:sz w:val="21"/>
          <w:szCs w:val="21"/>
        </w:rPr>
      </w:pPr>
      <w:r>
        <w:rPr>
          <w:rFonts w:hint="eastAsia" w:ascii="宋体" w:hAnsi="宋体"/>
          <w:sz w:val="21"/>
          <w:szCs w:val="21"/>
        </w:rPr>
        <w:t xml:space="preserve">2.采购代理机构信息 </w:t>
      </w:r>
      <w:r/>
    </w:p>
    <w:p>
      <w:pPr>
        <w:pStyle w:val="902"/>
        <w:ind w:left="0" w:firstLine="420"/>
        <w:rPr>
          <w:rFonts w:ascii="宋体" w:hAnsi="宋体"/>
          <w:sz w:val="21"/>
          <w:szCs w:val="21"/>
        </w:rPr>
      </w:pPr>
      <w:r>
        <w:rPr>
          <w:rFonts w:hint="eastAsia" w:ascii="宋体" w:hAnsi="宋体"/>
          <w:sz w:val="21"/>
          <w:szCs w:val="21"/>
        </w:rPr>
        <w:t xml:space="preserve">名称：苏州市政府集中采购中心 </w:t>
      </w:r>
      <w:r/>
    </w:p>
    <w:p>
      <w:pPr>
        <w:pStyle w:val="902"/>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项目联系人：江工</w:t>
      </w:r>
      <w:r/>
    </w:p>
    <w:p>
      <w:pPr>
        <w:pStyle w:val="902"/>
        <w:ind w:left="0" w:firstLine="420"/>
        <w:spacing w:line="360" w:lineRule="auto"/>
      </w:pPr>
      <w:r>
        <w:rPr>
          <w:rFonts w:hint="eastAsia" w:ascii="宋体" w:hAnsi="宋体"/>
          <w:sz w:val="21"/>
          <w:szCs w:val="21"/>
        </w:rPr>
        <w:t xml:space="preserve">电话：0512-69820710</w:t>
      </w:r>
      <w:r/>
    </w:p>
    <w:p>
      <w:pPr>
        <w:pStyle w:val="896"/>
        <w:ind w:left="0" w:firstLine="0"/>
      </w:pPr>
      <w:r/>
      <w:r/>
    </w:p>
    <w:p>
      <w:pPr>
        <w:ind w:left="0"/>
        <w:jc w:val="left"/>
        <w:rPr>
          <w:rFonts w:ascii="宋体" w:hAnsi="宋体"/>
          <w:b/>
          <w:sz w:val="44"/>
          <w:szCs w:val="22"/>
        </w:rPr>
      </w:pPr>
      <w:r/>
      <w:bookmarkStart w:id="10" w:name="_Toc229748358"/>
      <w:r/>
      <w:bookmarkStart w:id="11" w:name="_Toc2412"/>
      <w:r/>
      <w:bookmarkStart w:id="12" w:name="_Toc6217"/>
      <w:r>
        <w:rPr>
          <w:rFonts w:ascii="宋体" w:hAnsi="宋体"/>
          <w:b/>
          <w:sz w:val="44"/>
          <w:szCs w:val="22"/>
        </w:rPr>
        <w:br w:type="page" w:clear="all"/>
      </w:r>
      <w:r/>
    </w:p>
    <w:p>
      <w:pPr>
        <w:pStyle w:val="88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902"/>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90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90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0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0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0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90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0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0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0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0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90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90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4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0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0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90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0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0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0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02"/>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0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0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0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0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0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0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0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0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0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0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90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0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02"/>
        <w:ind w:left="0" w:firstLine="422"/>
        <w:spacing w:line="360" w:lineRule="auto"/>
        <w:rPr>
          <w:rFonts w:ascii="宋体" w:hAnsi="宋体"/>
          <w:b/>
          <w:sz w:val="21"/>
          <w:szCs w:val="21"/>
        </w:rPr>
      </w:pPr>
      <w:r/>
      <w:bookmarkStart w:id="28" w:name="OLE_LINK22"/>
      <w:r/>
      <w:bookmarkStart w:id="29" w:name="OLE_LINK32"/>
      <w:r/>
      <w:bookmarkStart w:id="30" w:name="OLE_LINK35"/>
      <w:r/>
      <w:bookmarkStart w:id="31" w:name="OLE_LINK33"/>
      <w:r>
        <w:rPr>
          <w:rFonts w:hint="eastAsia" w:ascii="宋体" w:hAnsi="宋体"/>
          <w:b/>
          <w:sz w:val="21"/>
          <w:szCs w:val="21"/>
        </w:rPr>
        <w:t xml:space="preserve">联系电话：0512-69826795</w:t>
      </w:r>
      <w:r/>
    </w:p>
    <w:p>
      <w:pPr>
        <w:pStyle w:val="90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90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90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0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0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6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6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6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6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6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90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6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8"/>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68"/>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2"/>
      <w:r/>
      <w:bookmarkStart w:id="42" w:name="OLE_LINK1"/>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6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6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6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6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6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68"/>
        <w:ind w:left="0" w:firstLine="0"/>
        <w:spacing w:line="360" w:lineRule="auto"/>
        <w:rPr>
          <w:rFonts w:ascii="宋体" w:hAnsi="宋体" w:cs="宋体"/>
          <w:sz w:val="21"/>
          <w:szCs w:val="21"/>
        </w:rPr>
      </w:pPr>
      <w:r>
        <w:rPr>
          <w:rFonts w:ascii="宋体" w:hAnsi="宋体" w:cs="宋体"/>
          <w:sz w:val="21"/>
          <w:szCs w:val="21"/>
        </w:rPr>
      </w:r>
      <w:r/>
    </w:p>
    <w:p>
      <w:pPr>
        <w:pStyle w:val="884"/>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6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229748360"/>
      <w:r/>
      <w:bookmarkStart w:id="54" w:name="_Toc3821"/>
      <w:r/>
      <w:bookmarkStart w:id="55" w:name="_Toc17036"/>
      <w:r/>
      <w:bookmarkStart w:id="56" w:name="_Toc105397779"/>
      <w:r/>
      <w:bookmarkStart w:id="57" w:name="_Toc71810480"/>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bookmarkStart w:id="60"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10"/>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r/>
      <w:bookmarkEnd w:id="76"/>
      <w:r/>
      <w:r/>
    </w:p>
    <w:p>
      <w:pPr>
        <w:pStyle w:val="910"/>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常熟市第二人民医院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昆山市妇幼保健院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b/>
              </w:rPr>
              <w:t xml:space="preserve">投标总报价</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before="100" w:beforeAutospacing="1" w:after="100" w:afterAutospacing="1" w:line="360" w:lineRule="auto"/>
              <w:widowControl w:val="off"/>
              <w:rPr>
                <w:rFonts w:ascii="宋体" w:hAnsi="宋体"/>
                <w:b/>
              </w:rPr>
            </w:pPr>
            <w:r>
              <w:rPr>
                <w:rFonts w:hint="eastAsia" w:ascii="宋体" w:hAnsi="宋体"/>
                <w:b/>
              </w:rPr>
              <w:t xml:space="preserve">本采购包中提供的符合本国产品标准的产品成本之和占该采购包提供的全部产品成本之和的比例为</w:t>
            </w:r>
            <w:r>
              <w:rPr>
                <w:rFonts w:hint="eastAsia" w:ascii="宋体" w:hAnsi="宋体"/>
                <w:b/>
                <w:u w:val="single"/>
              </w:rPr>
              <w:t xml:space="preserve">    </w:t>
            </w:r>
            <w:r>
              <w:rPr>
                <w:rFonts w:hint="eastAsia" w:ascii="宋体" w:hAnsi="宋体"/>
                <w:b/>
              </w:rPr>
              <w:t xml:space="preserve">%。</w:t>
            </w:r>
            <w:r/>
          </w:p>
        </w:tc>
      </w:tr>
    </w:tbl>
    <w:p>
      <w:pPr>
        <w:pStyle w:val="89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0"/>
        <w:spacing w:line="360" w:lineRule="auto"/>
        <w:widowControl w:val="off"/>
        <w:rPr>
          <w:b/>
        </w:rPr>
      </w:pPr>
      <w:r>
        <w:rPr>
          <w:rFonts w:hint="eastAsia" w:ascii="宋体" w:hAnsi="宋体"/>
          <w:b/>
          <w:sz w:val="21"/>
          <w:szCs w:val="21"/>
        </w:rPr>
        <w:t xml:space="preserve">5.投标人须按不同医院分开进行报价，每家医院的报价不得超过其对应最高限价</w:t>
      </w:r>
      <w:r>
        <w:rPr>
          <w:rFonts w:hint="eastAsia" w:ascii="宋体" w:hAnsi="宋体" w:cs="Times New Roman"/>
          <w:b/>
          <w:sz w:val="21"/>
          <w:szCs w:val="21"/>
        </w:rPr>
        <w:t xml:space="preserve">，否则视为无效投标。</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105397782"/>
      <w:r/>
      <w:bookmarkStart w:id="78" w:name="_Toc229748363"/>
      <w:r/>
      <w:bookmarkStart w:id="7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1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29748364"/>
      <w:r/>
      <w:bookmarkStart w:id="82" w:name="_Toc71810484"/>
      <w:r/>
      <w:bookmarkStart w:id="83" w:name="_Toc21574"/>
      <w:r/>
      <w:bookmarkStart w:id="84"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sz w:val="21"/>
          <w:szCs w:val="21"/>
          <w:u w:val="single"/>
        </w:rPr>
        <w:t xml:space="preserve"> 江苏省2025年县域医共体设备更新项目（麻醉机）</w:t>
      </w:r>
      <w:r>
        <w:rPr>
          <w:rFonts w:ascii="宋体" w:hAnsi="宋体"/>
          <w:b/>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5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1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10"/>
        <w:rPr>
          <w:rFonts w:ascii="宋体" w:hAnsi="宋体"/>
          <w:lang w:val="zh-CN"/>
        </w:rPr>
      </w:pPr>
      <w:r>
        <w:rPr>
          <w:rFonts w:ascii="宋体" w:hAnsi="宋体"/>
          <w:lang w:val="zh-CN"/>
        </w:rPr>
      </w:r>
      <w:r/>
    </w:p>
    <w:p>
      <w:pPr>
        <w:ind w:left="0"/>
        <w:jc w:val="left"/>
        <w:rPr>
          <w:rFonts w:ascii="宋体" w:hAnsi="宋体"/>
          <w:b/>
          <w:sz w:val="21"/>
          <w:szCs w:val="21"/>
        </w:rPr>
      </w:pPr>
      <w:r/>
      <w:bookmarkStart w:id="86" w:name="_Toc105397784"/>
      <w:r/>
      <w:bookmarkStart w:id="87"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15378"/>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45"/>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45"/>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4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4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6"/>
      <w:r/>
      <w:bookmarkStart w:id="93" w:name="OLE_LINK15"/>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4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4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Style w:val="951"/>
          <w:rFonts w:hint="eastAsia"/>
          <w:vertAlign w:val="superscript"/>
        </w:rPr>
        <w:t xml:space="preserve">1</w:t>
      </w:r>
      <w:r>
        <w:rPr>
          <w:rFonts w:hint="eastAsia"/>
        </w:rPr>
        <w:t xml:space="preserve">，生产厂为</w:t>
      </w:r>
      <w:r>
        <w:rPr>
          <w:rStyle w:val="951"/>
          <w:rFonts w:hint="eastAsia"/>
          <w:u w:val="single"/>
        </w:rPr>
        <w:t xml:space="preserve">（厂名）</w:t>
      </w:r>
      <w:r>
        <w:rPr>
          <w:rStyle w:val="951"/>
          <w:rFonts w:hint="eastAsia"/>
          <w:vertAlign w:val="superscript"/>
        </w:rPr>
        <w:t xml:space="preserve">2</w:t>
      </w:r>
      <w:r>
        <w:rPr>
          <w:rFonts w:hint="eastAsia"/>
        </w:rPr>
        <w:t xml:space="preserve">，厂址为</w:t>
      </w:r>
      <w:r>
        <w:rPr>
          <w:rStyle w:val="951"/>
          <w:rFonts w:hint="eastAsia"/>
          <w:u w:val="single"/>
        </w:rPr>
        <w:t xml:space="preserve">（生产厂址）</w:t>
      </w:r>
      <w:r>
        <w:rPr>
          <w:rFonts w:hint="eastAsia"/>
        </w:rPr>
        <w:t xml:space="preserve">。</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的中国境内生产的组件成本占比≥</w:t>
      </w:r>
      <w:r>
        <w:rPr>
          <w:rStyle w:val="951"/>
          <w:rFonts w:hint="eastAsia"/>
          <w:u w:val="single"/>
        </w:rPr>
        <w:t xml:space="preserve">（规定比例）</w:t>
      </w:r>
      <w:r>
        <w:rPr>
          <w:rStyle w:val="951"/>
          <w:rFonts w:hint="eastAsia"/>
          <w:vertAlign w:val="superscript"/>
        </w:rPr>
        <w:t xml:space="preserve">3</w:t>
      </w:r>
      <w:r>
        <w:rPr>
          <w:rFonts w:hint="eastAsia"/>
        </w:rPr>
        <w:t xml:space="preserve">。</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w:t>
      </w:r>
      <w:r>
        <w:rPr>
          <w:rStyle w:val="951"/>
          <w:rFonts w:hint="eastAsia"/>
          <w:u w:val="single"/>
        </w:rPr>
        <w:t xml:space="preserve">（关键组件）</w:t>
      </w:r>
      <w:r>
        <w:rPr>
          <w:rStyle w:val="951"/>
          <w:rFonts w:hint="eastAsia"/>
          <w:vertAlign w:val="superscript"/>
        </w:rPr>
        <w:t xml:space="preserve">4</w:t>
      </w:r>
      <w:r>
        <w:rPr>
          <w:rFonts w:hint="eastAsia"/>
        </w:rPr>
        <w:t xml:space="preserve">在中国境内生产。</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w:t>
      </w:r>
      <w:r>
        <w:rPr>
          <w:rStyle w:val="951"/>
          <w:rFonts w:hint="eastAsia"/>
          <w:u w:val="single"/>
        </w:rPr>
        <w:t xml:space="preserve">（关键工序）</w:t>
      </w:r>
      <w:r>
        <w:rPr>
          <w:rStyle w:val="951"/>
          <w:rFonts w:hint="eastAsia"/>
          <w:vertAlign w:val="superscript"/>
        </w:rPr>
        <w:t xml:space="preserve">5</w:t>
      </w:r>
      <w:r>
        <w:rPr>
          <w:rFonts w:hint="eastAsia"/>
        </w:rPr>
        <w:t xml:space="preserve">在中国境内完成。</w:t>
      </w:r>
      <w:r/>
    </w:p>
    <w:p>
      <w:pPr>
        <w:pStyle w:val="94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，生产厂为</w:t>
      </w:r>
      <w:r>
        <w:rPr>
          <w:rStyle w:val="951"/>
          <w:rFonts w:hint="eastAsia"/>
          <w:u w:val="single"/>
        </w:rPr>
        <w:t xml:space="preserve">（厂名）</w:t>
      </w:r>
      <w:r>
        <w:rPr>
          <w:rFonts w:hint="eastAsia"/>
        </w:rPr>
        <w:t xml:space="preserve">，厂址为</w:t>
      </w:r>
      <w:r>
        <w:rPr>
          <w:rStyle w:val="951"/>
          <w:rFonts w:hint="eastAsia"/>
          <w:u w:val="single"/>
        </w:rPr>
        <w:t xml:space="preserve">（生产厂址）</w:t>
      </w:r>
      <w:r>
        <w:rPr>
          <w:rFonts w:hint="eastAsia"/>
        </w:rPr>
        <w:t xml:space="preserve">。</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的中国境内生产的组件成本占比≥</w:t>
      </w:r>
      <w:r>
        <w:rPr>
          <w:rStyle w:val="951"/>
          <w:rFonts w:hint="eastAsia"/>
          <w:u w:val="single"/>
        </w:rPr>
        <w:t xml:space="preserve">（规定比例）</w:t>
      </w:r>
      <w:r>
        <w:rPr>
          <w:rFonts w:hint="eastAsia"/>
        </w:rPr>
        <w:t xml:space="preserve">。</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w:t>
      </w:r>
      <w:r>
        <w:rPr>
          <w:rStyle w:val="951"/>
          <w:rFonts w:hint="eastAsia"/>
          <w:u w:val="single"/>
        </w:rPr>
        <w:t xml:space="preserve">（关键组件）</w:t>
      </w:r>
      <w:r>
        <w:rPr>
          <w:rFonts w:hint="eastAsia"/>
        </w:rPr>
        <w:t xml:space="preserve">在中国境内生产。</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w:t>
      </w:r>
      <w:r>
        <w:rPr>
          <w:rStyle w:val="951"/>
          <w:rFonts w:hint="eastAsia"/>
          <w:u w:val="single"/>
        </w:rPr>
        <w:t xml:space="preserve">（关键工序）</w:t>
      </w:r>
      <w:r>
        <w:rPr>
          <w:rFonts w:hint="eastAsia"/>
        </w:rPr>
        <w:t xml:space="preserve">在中国境内完成。</w:t>
      </w:r>
      <w:r/>
    </w:p>
    <w:p>
      <w:pPr>
        <w:pStyle w:val="942"/>
        <w:ind w:firstLine="480"/>
        <w:spacing w:before="30" w:after="30"/>
        <w:shd w:val="clear" w:color="auto" w:fill="ffffff"/>
      </w:pPr>
      <w:r>
        <w:rPr>
          <w:rFonts w:hint="eastAsia"/>
        </w:rPr>
        <w:t xml:space="preserve">……</w:t>
      </w:r>
      <w:r/>
    </w:p>
    <w:p>
      <w:pPr>
        <w:pStyle w:val="942"/>
        <w:ind w:firstLine="480"/>
        <w:spacing w:before="30" w:after="30"/>
        <w:shd w:val="clear" w:color="auto" w:fill="ffffff"/>
      </w:pPr>
      <w:r>
        <w:rPr>
          <w:rFonts w:hint="eastAsia"/>
        </w:rPr>
        <w:t xml:space="preserve">本公司（单位）对上述声明内容的真实性负责。如有虚假，愿承担相应法律责任。</w:t>
      </w:r>
      <w:r/>
    </w:p>
    <w:p>
      <w:pPr>
        <w:pStyle w:val="942"/>
        <w:spacing w:before="30" w:after="30"/>
        <w:shd w:val="clear" w:color="auto" w:fill="ffffff"/>
      </w:pPr>
      <w:r/>
      <w:r/>
    </w:p>
    <w:p>
      <w:pPr>
        <w:pStyle w:val="942"/>
        <w:ind w:right="815"/>
        <w:jc w:val="center"/>
        <w:spacing w:before="30" w:after="30"/>
        <w:shd w:val="clear" w:color="auto" w:fill="ffffff"/>
      </w:pPr>
      <w:r>
        <w:rPr>
          <w:rFonts w:hint="eastAsia"/>
        </w:rPr>
        <w:t xml:space="preserve">公司（单位）名称（盖章）：</w:t>
      </w:r>
      <w:r/>
    </w:p>
    <w:p>
      <w:pPr>
        <w:pStyle w:val="94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42"/>
        <w:jc w:val="right"/>
        <w:spacing w:before="0" w:after="0"/>
        <w:shd w:val="clear" w:color="auto" w:fill="ffffff"/>
      </w:pPr>
      <w:r/>
      <w:r/>
    </w:p>
    <w:p>
      <w:pPr>
        <w:pStyle w:val="942"/>
        <w:jc w:val="right"/>
        <w:spacing w:before="0" w:after="0"/>
        <w:shd w:val="clear" w:color="auto" w:fill="ffffff"/>
      </w:pPr>
      <w:r/>
      <w:r/>
    </w:p>
    <w:p>
      <w:pPr>
        <w:pStyle w:val="942"/>
        <w:jc w:val="right"/>
        <w:spacing w:before="0" w:after="0"/>
        <w:shd w:val="clear" w:color="auto" w:fill="ffffff"/>
      </w:pPr>
      <w:r/>
      <w:r/>
    </w:p>
    <w:p>
      <w:pPr>
        <w:pStyle w:val="942"/>
        <w:jc w:val="right"/>
        <w:spacing w:before="0" w:after="0"/>
        <w:shd w:val="clear" w:color="auto" w:fill="ffffff"/>
      </w:pPr>
      <w:r/>
      <w:r/>
    </w:p>
    <w:p>
      <w:pPr>
        <w:pStyle w:val="942"/>
        <w:ind w:left="0" w:firstLine="0"/>
        <w:spacing w:before="30" w:after="30"/>
        <w:shd w:val="clear" w:color="auto" w:fill="ffffff"/>
      </w:pPr>
      <w:r>
        <w:rPr>
          <w:rFonts w:hint="eastAsia"/>
        </w:rPr>
        <w:t xml:space="preserve">__________________</w:t>
      </w:r>
      <w:r/>
    </w:p>
    <w:p>
      <w:pPr>
        <w:pStyle w:val="94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4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4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4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4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4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96"/>
      </w:pPr>
      <w:r/>
      <w:r/>
    </w:p>
    <w:p>
      <w:r/>
      <w:r/>
    </w:p>
    <w:p>
      <w:pPr>
        <w:pStyle w:val="896"/>
      </w:pPr>
      <w:r/>
      <w:r/>
    </w:p>
    <w:p>
      <w:r/>
      <w:r/>
    </w:p>
    <w:p>
      <w:pPr>
        <w:pStyle w:val="896"/>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rPr>
          <w:rFonts w:ascii="宋体" w:hAnsi="宋体"/>
        </w:rPr>
      </w:pPr>
      <w:r>
        <w:rPr>
          <w:rFonts w:ascii="宋体" w:hAnsi="宋体"/>
        </w:rPr>
      </w:r>
      <w:r/>
    </w:p>
    <w:p>
      <w:r/>
      <w:r/>
    </w:p>
    <w:p>
      <w:pPr>
        <w:pStyle w:val="896"/>
      </w:pPr>
      <w:r/>
      <w:r/>
    </w:p>
    <w:p>
      <w:r/>
      <w:r/>
    </w:p>
    <w:p>
      <w:pPr>
        <w:pStyle w:val="896"/>
      </w:pPr>
      <w:r/>
      <w:r/>
    </w:p>
    <w:p>
      <w:r/>
      <w:r/>
    </w:p>
    <w:p>
      <w:pPr>
        <w:pStyle w:val="896"/>
      </w:pPr>
      <w:r/>
      <w:r/>
    </w:p>
    <w:p>
      <w:pPr>
        <w:pStyle w:val="896"/>
      </w:pPr>
      <w:r/>
      <w:r/>
    </w:p>
    <w:p>
      <w:pPr>
        <w:pStyle w:val="90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6"/>
      </w:pPr>
      <w:r/>
      <w:r/>
    </w:p>
    <w:p>
      <w:r/>
      <w:r/>
    </w:p>
    <w:p>
      <w:pPr>
        <w:pStyle w:val="896"/>
      </w:pPr>
      <w:r/>
      <w:r/>
    </w:p>
    <w:p>
      <w:pPr>
        <w:pStyle w:val="896"/>
      </w:pPr>
      <w:r/>
      <w:r/>
    </w:p>
    <w:p>
      <w:pPr>
        <w:rPr>
          <w:rFonts w:ascii="宋体" w:hAnsi="宋体"/>
        </w:rPr>
      </w:pPr>
      <w:r/>
      <w:bookmarkStart w:id="102" w:name="_Toc71810490"/>
      <w:r/>
      <w:bookmarkEnd w:id="94"/>
      <w:r/>
      <w:bookmarkEnd w:id="95"/>
      <w:r>
        <w:rPr>
          <w:rFonts w:ascii="宋体" w:hAnsi="宋体"/>
        </w:rPr>
        <w:t xml:space="preserve"> </w:t>
      </w:r>
      <w:r/>
    </w:p>
    <w:p>
      <w:pPr>
        <w:pStyle w:val="90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9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7"/>
      <w:r/>
      <w:bookmarkStart w:id="107" w:name="OLE_LINK8"/>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96"/>
        <w:rPr>
          <w:lang w:val="zh-CN"/>
        </w:rPr>
      </w:pPr>
      <w:r>
        <w:rPr>
          <w:lang w:val="zh-CN"/>
        </w:rPr>
      </w:r>
      <w:r/>
    </w:p>
    <w:p>
      <w:pPr>
        <w:rPr>
          <w:lang w:val="zh-CN"/>
        </w:rPr>
      </w:pPr>
      <w:r>
        <w:rPr>
          <w:lang w:val="zh-CN"/>
        </w:rPr>
      </w:r>
      <w:r/>
    </w:p>
    <w:p>
      <w:pPr>
        <w:pStyle w:val="896"/>
        <w:rPr>
          <w:lang w:val="zh-CN"/>
        </w:rPr>
      </w:pPr>
      <w:r>
        <w:rPr>
          <w:lang w:val="zh-CN"/>
        </w:rPr>
      </w:r>
      <w:r/>
    </w:p>
    <w:p>
      <w:pPr>
        <w:rPr>
          <w:lang w:val="zh-CN"/>
        </w:rPr>
      </w:pPr>
      <w:r>
        <w:rPr>
          <w:lang w:val="zh-CN"/>
        </w:rPr>
      </w:r>
      <w:r/>
    </w:p>
    <w:p>
      <w:pPr>
        <w:pStyle w:val="896"/>
        <w:rPr>
          <w:lang w:val="zh-CN"/>
        </w:rPr>
      </w:pPr>
      <w:r>
        <w:rPr>
          <w:lang w:val="zh-CN"/>
        </w:rPr>
      </w:r>
      <w:r/>
    </w:p>
    <w:p>
      <w:pPr>
        <w:rPr>
          <w:lang w:val="zh-CN"/>
        </w:rPr>
      </w:pPr>
      <w:r>
        <w:rPr>
          <w:lang w:val="zh-CN"/>
        </w:rPr>
      </w:r>
      <w:r/>
    </w:p>
    <w:p>
      <w:pPr>
        <w:pStyle w:val="884"/>
        <w:ind w:left="0" w:firstLine="0"/>
        <w:jc w:val="center"/>
        <w:rPr>
          <w:rFonts w:ascii="宋体" w:hAnsi="宋体"/>
          <w:b/>
          <w:sz w:val="44"/>
          <w:szCs w:val="22"/>
        </w:rPr>
      </w:pPr>
      <w:r/>
      <w:bookmarkStart w:id="109" w:name="_Toc23660"/>
      <w:r/>
      <w:bookmarkStart w:id="110" w:name="_Toc4098"/>
      <w:r/>
      <w:bookmarkStart w:id="111" w:name="_Toc229748373"/>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 江苏省2025年县域医共体设备更新项目（麻醉机）</w:t>
      </w:r>
      <w:r>
        <w:rPr>
          <w:rFonts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JSZC-320500-JZCG-G2026-0294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二、项目名称：江苏省2025年县域医共体设备更新项目（麻醉机）</w:t>
      </w:r>
      <w:r>
        <w:rPr>
          <w:rFonts w:ascii="宋体" w:hAnsi="宋体"/>
          <w:sz w:val="21"/>
        </w:rPr>
        <w:t xml:space="preserve"> </w:t>
      </w:r>
      <w:r/>
    </w:p>
    <w:p>
      <w:pPr>
        <w:pStyle w:val="902"/>
        <w:ind w:left="0" w:firstLine="420"/>
        <w:spacing w:line="360" w:lineRule="auto"/>
        <w:rPr>
          <w:rFonts w:ascii="宋体" w:hAnsi="宋体"/>
          <w:sz w:val="21"/>
          <w:szCs w:val="21"/>
        </w:rPr>
      </w:pPr>
      <w:r>
        <w:rPr>
          <w:rFonts w:hint="eastAsia" w:ascii="宋体" w:hAnsi="宋体"/>
          <w:sz w:val="21"/>
        </w:rPr>
        <w:t xml:space="preserve">三、预算金额：人民币壹佰柒拾玖万元整（￥：</w:t>
      </w:r>
      <w:r>
        <w:rPr>
          <w:rFonts w:ascii="宋体" w:hAnsi="宋体"/>
          <w:sz w:val="21"/>
        </w:rPr>
        <w:t xml:space="preserve">17900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人民币壹佰陆拾伍万元整（￥：</w:t>
      </w:r>
      <w:r>
        <w:rPr>
          <w:rFonts w:ascii="宋体" w:hAnsi="宋体"/>
          <w:sz w:val="21"/>
        </w:rPr>
        <w:t xml:space="preserve">16500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902"/>
        <w:ind w:left="0" w:firstLine="420"/>
        <w:spacing w:line="360" w:lineRule="auto"/>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46"/>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96"/>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896"/>
              <w:ind w:left="0" w:firstLine="0"/>
              <w:jc w:val="center"/>
              <w:rPr>
                <w:rFonts w:ascii="宋体" w:hAnsi="宋体"/>
                <w:sz w:val="21"/>
                <w:szCs w:val="21"/>
              </w:rPr>
            </w:pPr>
            <w:r/>
            <w:bookmarkStart w:id="113" w:name="_Hlk215479097"/>
            <w:r>
              <w:rPr>
                <w:rFonts w:hint="eastAsia" w:ascii="宋体" w:hAnsi="宋体"/>
                <w:sz w:val="21"/>
                <w:szCs w:val="21"/>
              </w:rPr>
              <w:t xml:space="preserve">常熟市第二</w:t>
            </w:r>
            <w:r/>
          </w:p>
          <w:p>
            <w:pPr>
              <w:pStyle w:val="896"/>
              <w:ind w:left="0" w:firstLine="0"/>
              <w:jc w:val="center"/>
              <w:rPr>
                <w:rFonts w:ascii="宋体" w:hAnsi="宋体"/>
                <w:sz w:val="21"/>
                <w:szCs w:val="21"/>
              </w:rPr>
            </w:pPr>
            <w:r>
              <w:rPr>
                <w:rFonts w:hint="eastAsia" w:ascii="宋体" w:hAnsi="宋体"/>
                <w:sz w:val="21"/>
                <w:szCs w:val="21"/>
              </w:rPr>
              <w:t xml:space="preserve">人民医院</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麻醉机</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3</w:t>
            </w:r>
            <w:r/>
          </w:p>
        </w:tc>
      </w:tr>
      <w:tr>
        <w:trPr>
          <w:jc w:val="center"/>
        </w:trPr>
        <w:tc>
          <w:tcPr>
            <w:tcW w:w="2155"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昆山市妇幼</w:t>
            </w:r>
            <w:r/>
          </w:p>
          <w:p>
            <w:pPr>
              <w:pStyle w:val="896"/>
              <w:ind w:left="0" w:firstLine="0"/>
              <w:jc w:val="center"/>
              <w:rPr>
                <w:rFonts w:ascii="宋体" w:hAnsi="宋体"/>
                <w:sz w:val="21"/>
                <w:szCs w:val="21"/>
              </w:rPr>
            </w:pPr>
            <w:r>
              <w:rPr>
                <w:rFonts w:hint="eastAsia" w:ascii="宋体" w:hAnsi="宋体"/>
                <w:sz w:val="21"/>
                <w:szCs w:val="21"/>
              </w:rPr>
              <w:t xml:space="preserve">保健院</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麻醉机</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2</w:t>
            </w:r>
            <w:bookmarkEnd w:id="113"/>
            <w:r/>
            <w:r/>
          </w:p>
        </w:tc>
      </w:tr>
      <w:tr>
        <w:trPr>
          <w:jc w:val="center"/>
        </w:trPr>
        <w:tc>
          <w:tcPr>
            <w:gridSpan w:val="2"/>
            <w:tcW w:w="3954"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5</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0"/>
        <w:spacing w:line="360" w:lineRule="auto"/>
        <w:tabs>
          <w:tab w:val="left" w:pos="420" w:leader="none"/>
        </w:tabs>
        <w:rPr>
          <w:rFonts w:ascii="宋体" w:hAnsi="宋体"/>
          <w:sz w:val="21"/>
        </w:rPr>
      </w:pPr>
      <w:r>
        <w:rPr>
          <w:rFonts w:ascii="宋体" w:hAnsi="宋体"/>
          <w:sz w:val="21"/>
        </w:rPr>
      </w:r>
      <w:r/>
    </w:p>
    <w:p>
      <w:pPr>
        <w:ind w:left="0"/>
        <w:jc w:val="left"/>
        <w:rPr>
          <w:rFonts w:ascii="宋体" w:hAnsi="宋体"/>
          <w:b/>
          <w:sz w:val="21"/>
        </w:rPr>
      </w:pPr>
      <w:r>
        <w:rPr>
          <w:rFonts w:ascii="宋体" w:hAnsi="宋体"/>
          <w:b/>
          <w:sz w:val="21"/>
        </w:rPr>
        <w:br w:type="page" w:clear="all"/>
      </w:r>
      <w:r/>
    </w:p>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pPr w:horzAnchor="page" w:tblpX="788" w:vertAnchor="text" w:tblpY="157" w:leftFromText="180" w:topFromText="0" w:rightFromText="180" w:bottomFromText="0"/>
        <w:tblW w:w="10859" w:type="dxa"/>
        <w:tblLook w:val="04A0" w:firstRow="1" w:lastRow="0" w:firstColumn="1" w:lastColumn="0" w:noHBand="0" w:noVBand="1"/>
      </w:tblPr>
      <w:tblGrid>
        <w:gridCol w:w="1629"/>
        <w:gridCol w:w="846"/>
        <w:gridCol w:w="846"/>
        <w:gridCol w:w="876"/>
        <w:gridCol w:w="876"/>
        <w:gridCol w:w="876"/>
        <w:gridCol w:w="876"/>
        <w:gridCol w:w="846"/>
        <w:gridCol w:w="846"/>
        <w:gridCol w:w="846"/>
        <w:gridCol w:w="748"/>
        <w:gridCol w:w="748"/>
      </w:tblGrid>
      <w:tr>
        <w:trPr>
          <w:trHeight w:val="2080"/>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医疗机构名称</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主机（个）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麻醉气体&amp;CO2监测模块（个）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顺磁氧功能（个）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集成式呼吸回路(带有回路加热系统)（个）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流量传感器（个）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七氟醚挥发罐（个）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CO2吸收罐（个）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氧气和空气连接管（个）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主动式麻醉废气排放装置（个）</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 预算（万元）</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  限价（万元）</w:t>
            </w:r>
            <w:r/>
          </w:p>
        </w:tc>
      </w:tr>
      <w:tr>
        <w:trPr>
          <w:trHeight w:val="274"/>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常熟市第二</w:t>
            </w:r>
            <w:r/>
          </w:p>
          <w:p>
            <w:pPr>
              <w:pStyle w:val="896"/>
              <w:ind w:left="0" w:firstLine="0"/>
              <w:jc w:val="center"/>
              <w:widowControl w:val="off"/>
              <w:rPr>
                <w:rFonts w:ascii="宋体" w:hAnsi="宋体"/>
                <w:sz w:val="21"/>
                <w:szCs w:val="21"/>
              </w:rPr>
            </w:pPr>
            <w:r>
              <w:rPr>
                <w:rFonts w:hint="eastAsia" w:ascii="宋体" w:hAnsi="宋体"/>
                <w:sz w:val="21"/>
                <w:szCs w:val="21"/>
              </w:rPr>
              <w:t xml:space="preserve">人民医院</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99</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99</w:t>
            </w:r>
            <w:r/>
          </w:p>
        </w:tc>
      </w:tr>
      <w:tr>
        <w:trPr>
          <w:trHeight w:val="274"/>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896"/>
              <w:ind w:left="0" w:firstLine="0"/>
              <w:jc w:val="center"/>
              <w:widowControl w:val="off"/>
              <w:rPr>
                <w:rFonts w:ascii="宋体" w:hAnsi="宋体"/>
                <w:sz w:val="21"/>
                <w:szCs w:val="21"/>
              </w:rPr>
            </w:pPr>
            <w:r>
              <w:rPr>
                <w:rFonts w:hint="eastAsia" w:ascii="宋体" w:hAnsi="宋体"/>
                <w:sz w:val="21"/>
                <w:szCs w:val="21"/>
              </w:rPr>
              <w:t xml:space="preserve">昆山市妇幼</w:t>
            </w:r>
            <w:r/>
          </w:p>
          <w:p>
            <w:pPr>
              <w:pStyle w:val="896"/>
              <w:ind w:left="0" w:firstLine="0"/>
              <w:jc w:val="center"/>
              <w:widowControl w:val="off"/>
              <w:rPr>
                <w:rFonts w:ascii="宋体" w:hAnsi="宋体"/>
                <w:sz w:val="21"/>
                <w:szCs w:val="21"/>
              </w:rPr>
            </w:pPr>
            <w:r>
              <w:rPr>
                <w:rFonts w:hint="eastAsia" w:ascii="宋体" w:hAnsi="宋体"/>
                <w:sz w:val="21"/>
                <w:szCs w:val="21"/>
              </w:rPr>
              <w:t xml:space="preserve">保健院</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66</w:t>
            </w:r>
            <w:r/>
          </w:p>
        </w:tc>
      </w:tr>
      <w:tr>
        <w:trPr>
          <w:trHeight w:val="270"/>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小计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179</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96"/>
              <w:ind w:left="0" w:firstLine="0"/>
              <w:jc w:val="center"/>
              <w:widowControl w:val="off"/>
              <w:rPr>
                <w:rFonts w:ascii="宋体" w:hAnsi="宋体"/>
                <w:sz w:val="21"/>
                <w:szCs w:val="21"/>
              </w:rPr>
            </w:pPr>
            <w:r>
              <w:rPr>
                <w:rFonts w:hint="eastAsia" w:ascii="宋体" w:hAnsi="宋体"/>
                <w:sz w:val="21"/>
                <w:szCs w:val="21"/>
              </w:rPr>
              <w:t xml:space="preserve">165</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本项目核心产品为：麻醉机</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注:投标人须按不同医院分开进行报价，每家医院的报价不得超过其对应最高限价</w:t>
      </w:r>
      <w:r>
        <w:rPr>
          <w:rFonts w:hint="eastAsia" w:ascii="宋体" w:hAnsi="宋体" w:cs="Times New Roman"/>
          <w:b/>
          <w:sz w:val="21"/>
          <w:szCs w:val="21"/>
        </w:rPr>
        <w:t xml:space="preserve">，否则视为无效投标。</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1.产品具备《医疗器械注册证》，投标文件中需提供产品的医疗器械注册证复印件并加盖公章，否则视为未实质性响应。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2.具备彩色触摸屏和第二状态显示屏，投标文件中需提供国家药监局认可的注册检验机构出具的检验报告</w:t>
      </w:r>
      <w:r>
        <w:rPr>
          <w:rFonts w:hint="eastAsia" w:ascii="宋体" w:hAnsi="宋体"/>
          <w:b/>
          <w:sz w:val="21"/>
        </w:rPr>
        <w:t xml:space="preserve">或药监部门审批的有效的产品技术要求或药监部门备案的适用有效的说明书</w:t>
      </w:r>
      <w:r>
        <w:rPr>
          <w:rFonts w:hint="eastAsia" w:ascii="宋体" w:hAnsi="宋体"/>
          <w:b/>
          <w:sz w:val="21"/>
        </w:rPr>
        <w:t xml:space="preserve">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3.采用非风箱式呼吸机，</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hint="eastAsia"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ascii="宋体" w:hAnsi="宋体"/>
          <w:b/>
          <w:sz w:val="21"/>
        </w:rPr>
        <w:t xml:space="preserve">.具备非冷凝式呼吸回路加热系统，</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ascii="宋体" w:hAnsi="宋体"/>
          <w:b/>
          <w:sz w:val="21"/>
        </w:rPr>
        <w:t xml:space="preserve">.CO</w:t>
      </w:r>
      <w:r>
        <w:rPr>
          <w:rFonts w:ascii="Times New Roman" w:hAnsi="Times New Roman" w:cs="Times New Roman"/>
          <w:b/>
          <w:sz w:val="21"/>
        </w:rPr>
        <w:t xml:space="preserve">₂</w:t>
      </w:r>
      <w:r>
        <w:rPr>
          <w:rFonts w:ascii="宋体" w:hAnsi="宋体"/>
          <w:b/>
          <w:sz w:val="21"/>
        </w:rPr>
        <w:t xml:space="preserve">吸收罐容量＜2L，</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ascii="宋体" w:hAnsi="宋体"/>
          <w:b/>
          <w:sz w:val="21"/>
        </w:rPr>
        <w:t xml:space="preserve">，</w:t>
      </w:r>
      <w:r>
        <w:rPr>
          <w:rFonts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ascii="宋体" w:hAnsi="宋体"/>
          <w:b/>
          <w:sz w:val="21"/>
        </w:rPr>
        <w:t xml:space="preserve">.具备顺磁氧监测氧浓度和麻醉气体监测、CO</w:t>
      </w:r>
      <w:r>
        <w:rPr>
          <w:rFonts w:ascii="Times New Roman" w:hAnsi="Times New Roman" w:cs="Times New Roman"/>
          <w:b/>
          <w:sz w:val="21"/>
        </w:rPr>
        <w:t xml:space="preserve">₂</w:t>
      </w:r>
      <w:r>
        <w:rPr>
          <w:rFonts w:ascii="宋体" w:hAnsi="宋体"/>
          <w:b/>
          <w:sz w:val="21"/>
        </w:rPr>
        <w:t xml:space="preserve">监测功能，</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.通气模式：手动/自主、容量控制通气、压力控制通气、同步间歇指令通气SIMV(可用于容控与压控模式下)、暂停、待机、心脏旁路模式、备用手动通气模式、PCV-VG或Autoflow、CPAP/PSV模式。</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hint="eastAsia"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7</w:t>
      </w:r>
      <w:r>
        <w:rPr>
          <w:rFonts w:hint="eastAsia" w:ascii="宋体" w:hAnsi="宋体"/>
          <w:b/>
          <w:sz w:val="21"/>
        </w:rPr>
        <w:t xml:space="preserve">.项按要求提供证明材料；</w:t>
      </w:r>
      <w:r>
        <w:rPr>
          <w:rFonts w:ascii="宋体" w:hAnsi="宋体"/>
          <w:b/>
          <w:sz w:val="21"/>
        </w:rPr>
        <w:t xml:space="preserve">8</w:t>
      </w:r>
      <w:bookmarkStart w:id="114" w:name="_GoBack"/>
      <w:r/>
      <w:bookmarkEnd w:id="114"/>
      <w:r>
        <w:rPr>
          <w:rFonts w:hint="eastAsia" w:ascii="宋体" w:hAnsi="宋体"/>
          <w:b/>
          <w:sz w:val="21"/>
        </w:rPr>
        <w:t xml:space="preserve">.项提供承诺函，承诺满足相关要求，未按要求提供证明材料或承诺函视为未实质性响应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1、≥15寸内置式彩色触摸幕可快捷切换3种配置视图。</w:t>
      </w:r>
      <w:r/>
    </w:p>
    <w:p>
      <w:pPr>
        <w:ind w:left="0" w:firstLine="420"/>
        <w:spacing w:line="360" w:lineRule="auto"/>
        <w:tabs>
          <w:tab w:val="left" w:pos="0" w:leader="none"/>
        </w:tabs>
        <w:rPr>
          <w:rFonts w:ascii="宋体" w:hAnsi="宋体"/>
          <w:sz w:val="21"/>
        </w:rPr>
      </w:pPr>
      <w:r>
        <w:rPr>
          <w:rFonts w:hint="eastAsia" w:ascii="宋体" w:hAnsi="宋体"/>
          <w:sz w:val="21"/>
        </w:rPr>
        <w:t xml:space="preserve">2、第二状态显示屏可显示气源、电源、气道压力信息。</w:t>
      </w:r>
      <w:r/>
    </w:p>
    <w:p>
      <w:pPr>
        <w:ind w:left="0" w:firstLine="420"/>
        <w:spacing w:line="360" w:lineRule="auto"/>
        <w:tabs>
          <w:tab w:val="left" w:pos="0" w:leader="none"/>
        </w:tabs>
        <w:rPr>
          <w:rFonts w:ascii="宋体" w:hAnsi="宋体"/>
          <w:sz w:val="21"/>
        </w:rPr>
      </w:pPr>
      <w:r>
        <w:rPr>
          <w:rFonts w:hint="eastAsia" w:ascii="宋体" w:hAnsi="宋体"/>
          <w:sz w:val="21"/>
        </w:rPr>
        <w:t xml:space="preserve">3、容量控制模式下最小潮气量设置值≤10 ml,可选配5ml；最大吸气流速≥180 L/min。</w:t>
      </w:r>
      <w:r/>
    </w:p>
    <w:p>
      <w:pPr>
        <w:ind w:left="0" w:firstLine="420"/>
        <w:spacing w:line="360" w:lineRule="auto"/>
        <w:tabs>
          <w:tab w:val="left" w:pos="0" w:leader="none"/>
        </w:tabs>
        <w:rPr>
          <w:rFonts w:ascii="宋体" w:hAnsi="宋体"/>
          <w:sz w:val="21"/>
        </w:rPr>
      </w:pPr>
      <w:r>
        <w:rPr>
          <w:rFonts w:hint="eastAsia" w:ascii="宋体" w:hAnsi="宋体"/>
          <w:sz w:val="21"/>
        </w:rPr>
        <w:t xml:space="preserve">4、配有RS232接口≥2个、USB接口≥1个、RJ45网络接口≥1个。</w:t>
      </w:r>
      <w:r/>
    </w:p>
    <w:p>
      <w:pPr>
        <w:ind w:left="0" w:firstLine="420"/>
        <w:spacing w:line="360" w:lineRule="auto"/>
        <w:tabs>
          <w:tab w:val="left" w:pos="0" w:leader="none"/>
        </w:tabs>
        <w:rPr>
          <w:rFonts w:ascii="宋体" w:hAnsi="宋体"/>
          <w:sz w:val="21"/>
        </w:rPr>
      </w:pPr>
      <w:r>
        <w:rPr>
          <w:rFonts w:hint="eastAsia" w:ascii="宋体" w:hAnsi="宋体"/>
          <w:sz w:val="21"/>
        </w:rPr>
        <w:t xml:space="preserve">5、全自动的开机自检及顺应性和泄漏测试，自动标定所有传感器。</w:t>
      </w:r>
      <w:r/>
    </w:p>
    <w:p>
      <w:pPr>
        <w:ind w:left="0" w:firstLine="420"/>
        <w:spacing w:line="360" w:lineRule="auto"/>
        <w:tabs>
          <w:tab w:val="left" w:pos="0" w:leader="none"/>
        </w:tabs>
        <w:rPr>
          <w:rFonts w:ascii="宋体" w:hAnsi="宋体"/>
          <w:sz w:val="21"/>
        </w:rPr>
      </w:pPr>
      <w:r>
        <w:rPr>
          <w:rFonts w:hint="eastAsia" w:ascii="宋体" w:hAnsi="宋体"/>
          <w:sz w:val="21"/>
        </w:rPr>
        <w:t xml:space="preserve">6、通气参数设置范围：呼吸频率: 3-100次/分；吸呼比：1:49-49:1；吸气压力 Pinsp: PEEP+5 -80cm</w:t>
      </w:r>
      <w:r>
        <w:rPr>
          <w:rFonts w:ascii="宋体" w:hAnsi="宋体"/>
          <w:sz w:val="21"/>
        </w:rPr>
        <w:t xml:space="preserve">H</w:t>
      </w:r>
      <w:r>
        <w:rPr>
          <w:rFonts w:ascii="Times New Roman" w:hAnsi="Times New Roman" w:cs="Times New Roman"/>
          <w:sz w:val="21"/>
        </w:rPr>
        <w:t xml:space="preserve">₂</w:t>
      </w:r>
      <w:r>
        <w:rPr>
          <w:rFonts w:ascii="宋体" w:hAnsi="宋体"/>
          <w:sz w:val="21"/>
        </w:rPr>
        <w:t xml:space="preserve">O</w:t>
      </w:r>
      <w:r>
        <w:rPr>
          <w:rFonts w:hint="eastAsia" w:ascii="宋体" w:hAnsi="宋体"/>
          <w:sz w:val="21"/>
        </w:rPr>
        <w:t xml:space="preserve">；呼气末正压PEEP：关，2-35cm</w:t>
      </w:r>
      <w:r>
        <w:rPr>
          <w:rFonts w:ascii="宋体" w:hAnsi="宋体"/>
          <w:sz w:val="21"/>
        </w:rPr>
        <w:t xml:space="preserve">H</w:t>
      </w:r>
      <w:r>
        <w:rPr>
          <w:rFonts w:ascii="Times New Roman" w:hAnsi="Times New Roman" w:cs="Times New Roman"/>
          <w:sz w:val="21"/>
        </w:rPr>
        <w:t xml:space="preserve">₂</w:t>
      </w:r>
      <w:r>
        <w:rPr>
          <w:rFonts w:ascii="宋体" w:hAnsi="宋体"/>
          <w:sz w:val="21"/>
        </w:rPr>
        <w:t xml:space="preserve">O</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7、支持输入身高自动计算理想体重并据此预设相关通气参数和报警值。</w:t>
      </w:r>
      <w:r/>
    </w:p>
    <w:p>
      <w:pPr>
        <w:ind w:left="0" w:firstLine="420"/>
        <w:spacing w:line="360" w:lineRule="auto"/>
        <w:tabs>
          <w:tab w:val="left" w:pos="0" w:leader="none"/>
        </w:tabs>
        <w:rPr>
          <w:rFonts w:ascii="宋体" w:hAnsi="宋体"/>
          <w:sz w:val="21"/>
        </w:rPr>
      </w:pPr>
      <w:r>
        <w:rPr>
          <w:rFonts w:hint="eastAsia" w:ascii="宋体" w:hAnsi="宋体"/>
          <w:sz w:val="21"/>
        </w:rPr>
        <w:t xml:space="preserve">8、可监测吸入和呼出潮气量的差值ΔVT、动态顺应性、阻力、弹性阻力等。</w:t>
      </w:r>
      <w:r/>
    </w:p>
    <w:p>
      <w:pPr>
        <w:ind w:left="0" w:firstLine="420"/>
        <w:spacing w:line="360" w:lineRule="auto"/>
        <w:tabs>
          <w:tab w:val="left" w:pos="0" w:leader="none"/>
        </w:tabs>
        <w:rPr>
          <w:rFonts w:ascii="宋体" w:hAnsi="宋体"/>
          <w:sz w:val="21"/>
        </w:rPr>
      </w:pPr>
      <w:r>
        <w:rPr>
          <w:rFonts w:hint="eastAsia" w:ascii="宋体" w:hAnsi="宋体"/>
          <w:sz w:val="21"/>
        </w:rPr>
        <w:t xml:space="preserve">9、内置气体监测模块，采样气体回流到呼吸系统，显示经年龄校正的xMAC值；具有自动xMAC监测和报警功能，可自动激活xMAC低报警防止术中知晓。</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10、具有报警限值自动设置功能：可一键自动调节所有报警的设置限值。</w:t>
      </w:r>
      <w:r/>
    </w:p>
    <w:p>
      <w:pPr>
        <w:ind w:left="0" w:firstLine="420"/>
        <w:spacing w:line="360" w:lineRule="auto"/>
        <w:tabs>
          <w:tab w:val="left" w:pos="0" w:leader="none"/>
        </w:tabs>
        <w:rPr>
          <w:rFonts w:ascii="宋体" w:hAnsi="宋体"/>
          <w:sz w:val="21"/>
        </w:rPr>
      </w:pPr>
      <w:r>
        <w:rPr>
          <w:rFonts w:hint="eastAsia" w:ascii="宋体" w:hAnsi="宋体"/>
          <w:sz w:val="21"/>
        </w:rPr>
        <w:t xml:space="preserve">11、电子流量计：主屏幕上有虚拟流量计显示，总流量管可显示所有新鲜气体的总流量；在关机时也能输送氧气和麻药用于手动通气。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1、潮气量输送相关功能满足临床需求。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2、压力支持设置范围至少可覆盖3-65cm</w:t>
      </w:r>
      <m:oMath>
        <m:sSub>
          <m:sSubPr>
            <m:ctrlPr>
              <w:rPr>
                <w:rFonts w:ascii="Cambria Math" w:hAnsi="Cambria Math"/>
                <w:sz w:val="21"/>
              </w:rPr>
            </m:ctrlPr>
          </m:sSubPr>
          <m:e>
            <m:r>
              <w:rPr>
                <w:rFonts w:ascii="Cambria Math" w:hAnsi="Cambria Math"/>
                <w:sz w:val="21"/>
              </w:rPr>
              <m:rPr>
                <m:sty m:val="p"/>
              </m:rPr>
              <m:t>H</m:t>
            </m:r>
          </m:e>
          <m:sub>
            <m:r>
              <w:rPr>
                <w:rFonts w:ascii="Cambria Math" w:hAnsi="Cambria Math"/>
                <w:sz w:val="21"/>
              </w:rPr>
              <m:rPr/>
              <m:t>2</m:t>
            </m:r>
          </m:sub>
        </m:sSub>
        <m:r>
          <w:rPr>
            <w:rFonts w:ascii="Cambria Math" w:hAnsi="Cambria Math"/>
            <w:sz w:val="21"/>
          </w:rPr>
          <m:rPr>
            <m:sty m:val="p"/>
          </m:rPr>
          <m:t>O</m:t>
        </m:r>
      </m:oMath>
      <w:r>
        <w:rPr>
          <w:rFonts w:hint="eastAsia"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3、机控通气切换手动通气方式满足临床需求。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4、机械通气平台时间与吸气时间 Ti 的比值设置范围至少可覆盖3%-60%。</w:t>
      </w:r>
      <w:r/>
    </w:p>
    <w:p>
      <w:pPr>
        <w:ind w:left="0" w:firstLine="420"/>
        <w:spacing w:line="360" w:lineRule="auto"/>
        <w:tabs>
          <w:tab w:val="left" w:pos="0" w:leader="none"/>
        </w:tabs>
        <w:rPr>
          <w:rFonts w:ascii="宋体" w:hAnsi="宋体"/>
          <w:sz w:val="21"/>
        </w:rPr>
      </w:pPr>
      <w:r>
        <w:rPr>
          <w:rFonts w:hint="eastAsia" w:ascii="宋体" w:hAnsi="宋体"/>
          <w:sz w:val="21"/>
        </w:rPr>
        <w:t xml:space="preserve">5、关机后日志中的条目仍然保留，且日志可保存≥12000个条目。</w:t>
      </w:r>
      <w:r/>
    </w:p>
    <w:p>
      <w:pPr>
        <w:ind w:left="0" w:firstLine="420"/>
        <w:spacing w:line="360" w:lineRule="auto"/>
        <w:tabs>
          <w:tab w:val="left" w:pos="0" w:leader="none"/>
        </w:tabs>
        <w:rPr>
          <w:rFonts w:ascii="宋体" w:hAnsi="宋体"/>
          <w:sz w:val="21"/>
        </w:rPr>
      </w:pPr>
      <w:r>
        <w:rPr>
          <w:rFonts w:hint="eastAsia" w:ascii="宋体" w:hAnsi="宋体"/>
          <w:sz w:val="21"/>
        </w:rPr>
        <w:t xml:space="preserve">6、自检时自动检测氧气输送功能满足临床需求。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7、主机可配备同品牌挥发罐。</w:t>
      </w:r>
      <w:r/>
    </w:p>
    <w:p>
      <w:pPr>
        <w:ind w:left="0" w:firstLine="420"/>
        <w:spacing w:line="360" w:lineRule="auto"/>
        <w:tabs>
          <w:tab w:val="left" w:pos="0" w:leader="none"/>
        </w:tabs>
        <w:rPr>
          <w:rFonts w:ascii="宋体" w:hAnsi="宋体"/>
          <w:sz w:val="21"/>
        </w:rPr>
      </w:pPr>
      <w:r>
        <w:rPr>
          <w:rFonts w:hint="eastAsia" w:ascii="宋体" w:hAnsi="宋体"/>
          <w:sz w:val="21"/>
        </w:rPr>
        <w:t xml:space="preserve">8、呼气端流量传感器满足临床需求。</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1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5" w:name="OLE_LINK34"/>
      <w:r/>
      <w:bookmarkStart w:id="116"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w:t>
      </w:r>
      <w:r>
        <w:rPr>
          <w:rFonts w:hint="eastAsia" w:ascii="宋体" w:hAnsi="宋体"/>
          <w:sz w:val="21"/>
          <w:szCs w:val="21"/>
        </w:rPr>
        <w:t xml:space="preserve">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5"/>
      <w:r/>
      <w:bookmarkEnd w:id="116"/>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bookmarkStart w:id="117" w:name="_Toc27667"/>
      <w:r/>
      <w:bookmarkStart w:id="118" w:name="_Toc8564"/>
      <w:r/>
      <w:bookmarkStart w:id="119" w:name="_Toc57376410"/>
      <w:r>
        <w:rPr>
          <w:rFonts w:ascii="宋体" w:hAnsi="宋体"/>
          <w:b/>
          <w:sz w:val="21"/>
          <w:szCs w:val="21"/>
        </w:rPr>
        <w:t xml:space="preserve"> </w:t>
      </w:r>
      <w:r/>
    </w:p>
    <w:p>
      <w:pPr>
        <w:ind w:left="0"/>
        <w:jc w:val="left"/>
        <w:rPr>
          <w:rFonts w:ascii="宋体" w:hAnsi="宋体"/>
          <w:b/>
          <w:sz w:val="44"/>
          <w:szCs w:val="22"/>
        </w:rPr>
      </w:pPr>
      <w:r/>
      <w:bookmarkStart w:id="120" w:name="_Toc229748375"/>
      <w:r>
        <w:rPr>
          <w:rFonts w:ascii="宋体" w:hAnsi="宋体"/>
          <w:b/>
          <w:sz w:val="44"/>
          <w:szCs w:val="22"/>
        </w:rPr>
        <w:br w:type="page" w:clear="all"/>
      </w:r>
      <w:r/>
    </w:p>
    <w:p>
      <w:pPr>
        <w:pStyle w:val="884"/>
        <w:ind w:left="0" w:firstLine="0"/>
        <w:jc w:val="center"/>
        <w:rPr>
          <w:rFonts w:ascii="宋体" w:hAnsi="宋体"/>
          <w:b/>
          <w:sz w:val="44"/>
          <w:szCs w:val="22"/>
        </w:rPr>
      </w:pPr>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2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w:t>
      </w:r>
      <w:r>
        <w:rPr>
          <w:rFonts w:ascii="宋体" w:hAnsi="宋体"/>
          <w:sz w:val="21"/>
        </w:rPr>
        <w:t xml:space="preserve">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w:t>
      </w:r>
      <w:r>
        <w:rPr>
          <w:rFonts w:ascii="宋体" w:hAnsi="宋体"/>
          <w:sz w:val="21"/>
          <w:szCs w:val="21"/>
        </w:rPr>
        <w:t xml:space="preserve">5</w:t>
      </w:r>
      <w:r>
        <w:rPr>
          <w:rFonts w:ascii="宋体" w:hAnsi="宋体"/>
          <w:sz w:val="21"/>
          <w:szCs w:val="21"/>
        </w:rPr>
        <w:t xml:space="preserve">0%，待全部货物到达甲方指定地点，经验收合格30个工作日内，由甲方向乙方按合同总价支付</w:t>
      </w:r>
      <w:r>
        <w:rPr>
          <w:rFonts w:ascii="宋体" w:hAnsi="宋体"/>
          <w:sz w:val="21"/>
          <w:szCs w:val="21"/>
        </w:rPr>
        <w:t xml:space="preserve">5</w:t>
      </w:r>
      <w:r>
        <w:rPr>
          <w:rFonts w:ascii="宋体" w:hAnsi="宋体"/>
          <w:sz w:val="21"/>
          <w:szCs w:val="21"/>
        </w:rPr>
        <w:t xml:space="preserve">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884"/>
        <w:ind w:left="0" w:firstLine="0"/>
        <w:jc w:val="center"/>
        <w:rPr>
          <w:rFonts w:ascii="宋体" w:hAnsi="宋体"/>
          <w:b/>
          <w:sz w:val="44"/>
          <w:szCs w:val="22"/>
        </w:rPr>
      </w:pPr>
      <w:r/>
      <w:bookmarkStart w:id="122" w:name="_Toc229748376"/>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评标办法和评分标准</w:t>
      </w:r>
      <w:bookmarkEnd w:id="117"/>
      <w:r/>
      <w:bookmarkEnd w:id="118"/>
      <w:r/>
      <w:bookmarkEnd w:id="119"/>
      <w:r/>
      <w:bookmarkEnd w:id="122"/>
      <w:r/>
      <w:r/>
    </w:p>
    <w:p>
      <w:pPr>
        <w:ind w:left="0" w:firstLine="422"/>
        <w:spacing w:line="360" w:lineRule="auto"/>
        <w:rPr>
          <w:rFonts w:ascii="宋体" w:hAnsi="宋体"/>
          <w:b/>
          <w:sz w:val="21"/>
          <w:szCs w:val="21"/>
        </w:rPr>
      </w:pPr>
      <w:r/>
      <w:bookmarkStart w:id="124" w:name="_Toc17476"/>
      <w:r/>
      <w:bookmarkStart w:id="125" w:name="_Toc16264"/>
      <w:r/>
      <w:bookmarkStart w:id="126" w:name="_Toc698"/>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7" w:name="OLE_LINK13"/>
      <w:r/>
      <w:bookmarkStart w:id="12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7"/>
      <w:r/>
      <w:bookmarkEnd w:id="12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9" w:name="OLE_LINK29"/>
      <w:r/>
      <w:bookmarkStart w:id="130"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1" w:name="OLE_LINK25"/>
      <w:r/>
      <w:bookmarkStart w:id="132" w:name="OLE_LINK17"/>
      <w:r>
        <w:rPr>
          <w:rFonts w:ascii="宋体" w:hAnsi="宋体"/>
          <w:sz w:val="21"/>
          <w:szCs w:val="21"/>
        </w:rPr>
        <w:t xml:space="preserve">6.1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w:t>
      </w:r>
      <w:r>
        <w:rPr>
          <w:rFonts w:hint="eastAsia" w:ascii="宋体" w:hAnsi="宋体"/>
          <w:sz w:val="21"/>
          <w:szCs w:val="21"/>
        </w:rPr>
        <w:t xml:space="preserve">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1"/>
      <w:r/>
      <w:bookmarkEnd w:id="132"/>
      <w:r/>
      <w:bookmarkEnd w:id="13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9"/>
      <w:r/>
      <w:bookmarkEnd w:id="130"/>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5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普通参数（1</w:t>
            </w:r>
            <w:r>
              <w:rPr>
                <w:rFonts w:ascii="宋体" w:hAnsi="宋体" w:cs="Times New Roman"/>
                <w:bCs/>
                <w:sz w:val="21"/>
                <w:szCs w:val="22"/>
              </w:rPr>
              <w:t xml:space="preserve">1</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技术参数中普通参数(共1</w:t>
            </w:r>
            <w:r>
              <w:rPr>
                <w:rFonts w:ascii="宋体" w:hAnsi="宋体" w:cs="Times New Roman"/>
                <w:bCs/>
                <w:sz w:val="21"/>
                <w:szCs w:val="22"/>
              </w:rPr>
              <w:t xml:space="preserve">1</w:t>
            </w:r>
            <w:r>
              <w:rPr>
                <w:rFonts w:hint="eastAsia" w:ascii="宋体" w:hAnsi="宋体" w:cs="Times New Roman"/>
                <w:bCs/>
                <w:sz w:val="21"/>
                <w:szCs w:val="22"/>
              </w:rPr>
              <w:t xml:space="preserve">条)，若出现负偏离每项扣1分，本项最高得1</w:t>
            </w:r>
            <w:r>
              <w:rPr>
                <w:rFonts w:ascii="宋体" w:hAnsi="宋体" w:cs="Times New Roman"/>
                <w:bCs/>
                <w:sz w:val="21"/>
                <w:szCs w:val="22"/>
              </w:rPr>
              <w:t xml:space="preserve">1</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2</w:t>
            </w:r>
            <w:r>
              <w:rPr>
                <w:rFonts w:ascii="宋体" w:hAnsi="宋体" w:cs="Times New Roman"/>
                <w:bCs/>
                <w:sz w:val="21"/>
                <w:szCs w:val="22"/>
              </w:rPr>
              <w:t xml:space="preserve">.</w:t>
            </w:r>
            <w:r>
              <w:rPr>
                <w:rFonts w:hint="eastAsia" w:ascii="宋体" w:hAnsi="宋体" w:cs="Times New Roman"/>
                <w:bCs/>
                <w:sz w:val="21"/>
                <w:szCs w:val="22"/>
              </w:rPr>
              <w:t xml:space="preserve">核心参数（</w:t>
            </w:r>
            <w:r>
              <w:rPr>
                <w:rFonts w:ascii="宋体" w:hAnsi="宋体" w:cs="Times New Roman"/>
                <w:bCs/>
                <w:sz w:val="21"/>
                <w:szCs w:val="22"/>
              </w:rPr>
              <w:t xml:space="preserve">24</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8</w:t>
            </w:r>
            <w:r>
              <w:rPr>
                <w:rFonts w:hint="eastAsia" w:ascii="宋体" w:hAnsi="宋体" w:cs="Times New Roman"/>
                <w:bCs/>
                <w:sz w:val="21"/>
                <w:szCs w:val="22"/>
              </w:rPr>
              <w:t xml:space="preserve">条，每条最高3分。本项最高得2</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（1）潮气量输送相关功能：3分</w:t>
            </w:r>
            <w:r/>
          </w:p>
          <w:p>
            <w:pPr>
              <w:ind w:left="0"/>
              <w:rPr>
                <w:rFonts w:ascii="宋体" w:hAnsi="宋体" w:cs="Times New Roman"/>
                <w:bCs/>
                <w:sz w:val="21"/>
                <w:szCs w:val="22"/>
              </w:rPr>
            </w:pPr>
            <w:r>
              <w:rPr>
                <w:rFonts w:hint="eastAsia" w:ascii="宋体" w:hAnsi="宋体" w:cs="Times New Roman"/>
                <w:bCs/>
                <w:sz w:val="21"/>
                <w:szCs w:val="22"/>
              </w:rPr>
              <w:t xml:space="preserve">具备顺应性补偿功能的，得1.5分；具备顺应性补偿和新鲜气体隔离功能的，得3分。本项最高得3分。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（2）压力支持设置范围至少可覆盖3-65cm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压力支持设置范围至少可覆盖3-65cm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得1分；压力支持设置范围至少可覆盖3-70cm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得2分；压力支持设置范围至少可覆盖3-75cm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（3）机控通气切换手动通气方式：3分</w:t>
            </w:r>
            <w:r/>
          </w:p>
          <w:p>
            <w:pPr>
              <w:ind w:left="0"/>
              <w:rPr>
                <w:rFonts w:ascii="宋体" w:hAnsi="宋体" w:cs="Times New Roman"/>
                <w:bCs/>
                <w:sz w:val="21"/>
                <w:szCs w:val="22"/>
              </w:rPr>
            </w:pPr>
            <w:r>
              <w:rPr>
                <w:rFonts w:hint="eastAsia" w:ascii="宋体" w:hAnsi="宋体" w:cs="Times New Roman"/>
                <w:bCs/>
                <w:sz w:val="21"/>
                <w:szCs w:val="22"/>
              </w:rPr>
              <w:t xml:space="preserve">仅支持屏幕切换或机械装置切换的，得1.5分；同时支持屏幕切换和机械装置切换的，得3分。本项最高得3分。 </w:t>
            </w:r>
            <w:r/>
          </w:p>
          <w:p>
            <w:pPr>
              <w:ind w:left="0"/>
              <w:rPr>
                <w:rFonts w:ascii="宋体" w:hAnsi="宋体" w:cs="Times New Roman"/>
                <w:bCs/>
                <w:sz w:val="21"/>
                <w:szCs w:val="22"/>
              </w:rPr>
            </w:pPr>
            <w:r>
              <w:rPr>
                <w:rFonts w:hint="eastAsia" w:ascii="宋体" w:hAnsi="宋体" w:cs="Times New Roman"/>
                <w:bCs/>
                <w:sz w:val="21"/>
                <w:szCs w:val="22"/>
              </w:rPr>
              <w:t xml:space="preserve">（4）机械通气平台时间与吸气时间 Ti 的比值设置范围：3分</w:t>
            </w:r>
            <w:r/>
          </w:p>
          <w:p>
            <w:pPr>
              <w:ind w:left="0"/>
              <w:rPr>
                <w:rFonts w:ascii="宋体" w:hAnsi="宋体" w:cs="Times New Roman"/>
                <w:bCs/>
                <w:sz w:val="21"/>
                <w:szCs w:val="22"/>
              </w:rPr>
            </w:pPr>
            <w:r>
              <w:rPr>
                <w:rFonts w:hint="eastAsia" w:ascii="宋体" w:hAnsi="宋体" w:cs="Times New Roman"/>
                <w:bCs/>
                <w:sz w:val="21"/>
                <w:szCs w:val="22"/>
              </w:rPr>
              <w:t xml:space="preserve">机械通气平台时间与吸气时间 Ti 的比值设置范围至少可覆盖3%-60% 得1分；</w:t>
            </w:r>
            <w:r/>
          </w:p>
          <w:p>
            <w:pPr>
              <w:ind w:left="0"/>
              <w:rPr>
                <w:rFonts w:ascii="宋体" w:hAnsi="宋体" w:cs="Times New Roman"/>
                <w:bCs/>
                <w:sz w:val="21"/>
                <w:szCs w:val="22"/>
              </w:rPr>
            </w:pPr>
            <w:r>
              <w:rPr>
                <w:rFonts w:hint="eastAsia" w:ascii="宋体" w:hAnsi="宋体" w:cs="Times New Roman"/>
                <w:bCs/>
                <w:sz w:val="21"/>
                <w:szCs w:val="22"/>
              </w:rPr>
              <w:t xml:space="preserve">机械通气平台时间与吸气时间 Ti 的比值设置范围至少可覆盖2%-60% 得2分；</w:t>
            </w:r>
            <w:r/>
          </w:p>
          <w:p>
            <w:pPr>
              <w:ind w:left="0"/>
              <w:rPr>
                <w:rFonts w:ascii="宋体" w:hAnsi="宋体" w:cs="Times New Roman"/>
                <w:bCs/>
                <w:sz w:val="21"/>
                <w:szCs w:val="22"/>
              </w:rPr>
            </w:pPr>
            <w:r>
              <w:rPr>
                <w:rFonts w:hint="eastAsia" w:ascii="宋体" w:hAnsi="宋体" w:cs="Times New Roman"/>
                <w:bCs/>
                <w:sz w:val="21"/>
                <w:szCs w:val="22"/>
              </w:rPr>
              <w:t xml:space="preserve">机械通气平台时间与吸气时间 Ti 的比值设置范围至少可覆盖0-60% 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（5）日志保存条目功能：3分</w:t>
            </w:r>
            <w:r/>
          </w:p>
          <w:p>
            <w:pPr>
              <w:ind w:left="0"/>
              <w:rPr>
                <w:rFonts w:ascii="宋体" w:hAnsi="宋体" w:cs="Times New Roman"/>
                <w:bCs/>
                <w:sz w:val="21"/>
                <w:szCs w:val="22"/>
              </w:rPr>
            </w:pPr>
            <w:r>
              <w:rPr>
                <w:rFonts w:hint="eastAsia" w:ascii="宋体" w:hAnsi="宋体" w:cs="Times New Roman"/>
                <w:bCs/>
                <w:sz w:val="21"/>
                <w:szCs w:val="22"/>
              </w:rPr>
              <w:t xml:space="preserve">关机后日志中的条目仍然保留，且日志保存条目≥12000个 得1分；关机后日志中的条目仍然保留，且日志保存条目≥15000个 得2分；关机后日志中的条目仍然保留，且日志保存条目≥20000个 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（6）自检时自动检测氧气输送功能：3分</w:t>
            </w:r>
            <w:r/>
          </w:p>
          <w:p>
            <w:pPr>
              <w:ind w:left="0"/>
              <w:rPr>
                <w:rFonts w:ascii="宋体" w:hAnsi="宋体" w:cs="Times New Roman"/>
                <w:bCs/>
                <w:sz w:val="21"/>
                <w:szCs w:val="22"/>
              </w:rPr>
            </w:pPr>
            <w:r>
              <w:rPr>
                <w:rFonts w:hint="eastAsia" w:ascii="宋体" w:hAnsi="宋体" w:cs="Times New Roman"/>
                <w:bCs/>
                <w:sz w:val="21"/>
                <w:szCs w:val="22"/>
              </w:rPr>
              <w:t xml:space="preserve">自检时具备①顺磁氧检测功能；②超声氧检测功能；③真氧检测功能。</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 分；满足两项得 2 分；满足三项得 3 分，本项最高 3 分。</w:t>
            </w:r>
            <w:r/>
          </w:p>
          <w:p>
            <w:pPr>
              <w:ind w:left="0"/>
              <w:rPr>
                <w:rFonts w:ascii="宋体" w:hAnsi="宋体" w:cs="Times New Roman"/>
                <w:bCs/>
                <w:sz w:val="21"/>
                <w:szCs w:val="22"/>
              </w:rPr>
            </w:pPr>
            <w:r>
              <w:rPr>
                <w:rFonts w:hint="eastAsia" w:ascii="宋体" w:hAnsi="宋体" w:cs="Times New Roman"/>
                <w:bCs/>
                <w:sz w:val="21"/>
                <w:szCs w:val="22"/>
              </w:rPr>
              <w:t xml:space="preserve">（7）主机配备同品牌挥发罐：3分</w:t>
            </w:r>
            <w:r/>
          </w:p>
          <w:p>
            <w:pPr>
              <w:ind w:left="0"/>
              <w:rPr>
                <w:rFonts w:ascii="宋体" w:hAnsi="宋体" w:cs="Times New Roman"/>
                <w:bCs/>
                <w:sz w:val="21"/>
                <w:szCs w:val="22"/>
              </w:rPr>
            </w:pPr>
            <w:r>
              <w:rPr>
                <w:rFonts w:hint="eastAsia" w:ascii="宋体" w:hAnsi="宋体" w:cs="Times New Roman"/>
                <w:bCs/>
                <w:sz w:val="21"/>
                <w:szCs w:val="22"/>
              </w:rPr>
              <w:t xml:space="preserve">①主机配备同品牌七氟醚挥发罐；②主机可选配同品牌地氟醚挥发罐。</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w:t>
            </w:r>
            <w:r>
              <w:rPr>
                <w:rFonts w:ascii="宋体" w:hAnsi="宋体" w:cs="Times New Roman"/>
                <w:bCs/>
                <w:sz w:val="21"/>
                <w:szCs w:val="22"/>
              </w:rPr>
              <w:t xml:space="preserve">.5</w:t>
            </w:r>
            <w:r>
              <w:rPr>
                <w:rFonts w:hint="eastAsia" w:ascii="宋体" w:hAnsi="宋体" w:cs="Times New Roman"/>
                <w:bCs/>
                <w:sz w:val="21"/>
                <w:szCs w:val="22"/>
              </w:rPr>
              <w:t xml:space="preserve"> 分；满足两项得 </w:t>
            </w:r>
            <w:r>
              <w:rPr>
                <w:rFonts w:ascii="宋体" w:hAnsi="宋体" w:cs="Times New Roman"/>
                <w:bCs/>
                <w:sz w:val="21"/>
                <w:szCs w:val="22"/>
              </w:rPr>
              <w:t xml:space="preserve">3</w:t>
            </w:r>
            <w:r>
              <w:rPr>
                <w:rFonts w:hint="eastAsia" w:ascii="宋体" w:hAnsi="宋体" w:cs="Times New Roman"/>
                <w:bCs/>
                <w:sz w:val="21"/>
                <w:szCs w:val="22"/>
              </w:rPr>
              <w:t xml:space="preserve"> 分，本项最高 3 分。</w:t>
            </w:r>
            <w:r/>
          </w:p>
          <w:p>
            <w:pPr>
              <w:ind w:left="0"/>
              <w:rPr>
                <w:rFonts w:ascii="宋体" w:hAnsi="宋体" w:cs="Times New Roman"/>
                <w:bCs/>
                <w:sz w:val="21"/>
                <w:szCs w:val="22"/>
              </w:rPr>
            </w:pPr>
            <w:r>
              <w:rPr>
                <w:rFonts w:hint="eastAsia" w:ascii="宋体" w:hAnsi="宋体" w:cs="Times New Roman"/>
                <w:bCs/>
                <w:sz w:val="21"/>
                <w:szCs w:val="22"/>
              </w:rPr>
              <w:t xml:space="preserve">（</w:t>
            </w:r>
            <w:r>
              <w:rPr>
                <w:rFonts w:ascii="宋体" w:hAnsi="宋体" w:cs="Times New Roman"/>
                <w:bCs/>
                <w:sz w:val="21"/>
                <w:szCs w:val="22"/>
              </w:rPr>
              <w:t xml:space="preserve">8</w:t>
            </w:r>
            <w:r>
              <w:rPr>
                <w:rFonts w:hint="eastAsia" w:ascii="宋体" w:hAnsi="宋体" w:cs="Times New Roman"/>
                <w:bCs/>
                <w:sz w:val="21"/>
                <w:szCs w:val="22"/>
              </w:rPr>
              <w:t xml:space="preserve">）呼气端流量传感器：3分</w:t>
            </w:r>
            <w:r/>
          </w:p>
          <w:p>
            <w:pPr>
              <w:ind w:left="0"/>
              <w:rPr>
                <w:rFonts w:ascii="宋体" w:hAnsi="宋体" w:cs="Times New Roman"/>
                <w:bCs/>
                <w:sz w:val="21"/>
                <w:szCs w:val="22"/>
              </w:rPr>
            </w:pPr>
            <w:r>
              <w:rPr>
                <w:rFonts w:hint="eastAsia" w:ascii="宋体" w:hAnsi="宋体" w:cs="Times New Roman"/>
                <w:bCs/>
                <w:sz w:val="21"/>
                <w:szCs w:val="22"/>
              </w:rPr>
              <w:t xml:space="preserve">采用压差式式流量传感器，得1.5分；采用热丝式或超声式流量传感器，得</w:t>
            </w:r>
            <w:r>
              <w:rPr>
                <w:rFonts w:ascii="宋体" w:hAnsi="宋体" w:cs="Times New Roman"/>
                <w:bCs/>
                <w:sz w:val="21"/>
                <w:szCs w:val="22"/>
              </w:rPr>
              <w:t xml:space="preserve">3</w:t>
            </w:r>
            <w:r>
              <w:rPr>
                <w:rFonts w:hint="eastAsia" w:ascii="宋体" w:hAnsi="宋体" w:cs="Times New Roman"/>
                <w:bCs/>
                <w:sz w:val="21"/>
                <w:szCs w:val="22"/>
              </w:rPr>
              <w:t xml:space="preserve">分。本项最高得3分。</w:t>
            </w:r>
            <w:r/>
          </w:p>
          <w:p>
            <w:pPr>
              <w:ind w:left="0"/>
              <w:rPr>
                <w:rFonts w:ascii="宋体" w:hAnsi="宋体" w:cs="Times New Roman"/>
                <w:bCs/>
                <w:sz w:val="21"/>
                <w:szCs w:val="22"/>
              </w:rPr>
            </w:pPr>
            <w:r>
              <w:rPr>
                <w:rFonts w:hint="eastAsia" w:ascii="宋体" w:hAnsi="宋体" w:cs="Times New Roman"/>
                <w:bCs/>
                <w:sz w:val="21"/>
                <w:szCs w:val="22"/>
              </w:rPr>
              <w:t xml:space="preserve">共2</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w:t>
            </w:r>
            <w:r>
              <w:rPr>
                <w:rFonts w:hint="eastAsia" w:ascii="宋体" w:hAnsi="宋体"/>
                <w:b/>
                <w:sz w:val="21"/>
              </w:rPr>
              <w:t xml:space="preserve">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bCs/>
          <w:sz w:val="21"/>
          <w:szCs w:val="22"/>
        </w:rPr>
      </w:pPr>
      <w:r>
        <w:rPr>
          <w:rFonts w:ascii="宋体" w:hAnsi="宋体"/>
          <w:b/>
          <w:bCs/>
          <w:sz w:val="21"/>
          <w:szCs w:val="22"/>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3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3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3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3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93"/>
    <w:link w:val="884"/>
    <w:uiPriority w:val="9"/>
    <w:rPr>
      <w:rFonts w:ascii="Arial" w:hAnsi="Arial" w:eastAsia="Arial" w:cs="Arial"/>
      <w:sz w:val="40"/>
      <w:szCs w:val="40"/>
    </w:rPr>
  </w:style>
  <w:style w:type="character" w:styleId="849">
    <w:name w:val="Heading 2 Char"/>
    <w:basedOn w:val="893"/>
    <w:link w:val="885"/>
    <w:uiPriority w:val="9"/>
    <w:rPr>
      <w:rFonts w:ascii="Arial" w:hAnsi="Arial" w:eastAsia="Arial" w:cs="Arial"/>
      <w:sz w:val="34"/>
    </w:rPr>
  </w:style>
  <w:style w:type="character" w:styleId="850">
    <w:name w:val="Heading 3 Char"/>
    <w:basedOn w:val="893"/>
    <w:link w:val="886"/>
    <w:uiPriority w:val="9"/>
    <w:rPr>
      <w:rFonts w:ascii="Arial" w:hAnsi="Arial" w:eastAsia="Arial" w:cs="Arial"/>
      <w:sz w:val="30"/>
      <w:szCs w:val="30"/>
    </w:rPr>
  </w:style>
  <w:style w:type="character" w:styleId="851">
    <w:name w:val="Heading 4 Char"/>
    <w:basedOn w:val="893"/>
    <w:link w:val="887"/>
    <w:uiPriority w:val="9"/>
    <w:rPr>
      <w:rFonts w:ascii="Arial" w:hAnsi="Arial" w:eastAsia="Arial" w:cs="Arial"/>
      <w:b/>
      <w:bCs/>
      <w:sz w:val="26"/>
      <w:szCs w:val="26"/>
    </w:rPr>
  </w:style>
  <w:style w:type="character" w:styleId="852">
    <w:name w:val="Heading 5 Char"/>
    <w:basedOn w:val="893"/>
    <w:link w:val="888"/>
    <w:uiPriority w:val="9"/>
    <w:rPr>
      <w:rFonts w:ascii="Arial" w:hAnsi="Arial" w:eastAsia="Arial" w:cs="Arial"/>
      <w:b/>
      <w:bCs/>
      <w:sz w:val="24"/>
      <w:szCs w:val="24"/>
    </w:rPr>
  </w:style>
  <w:style w:type="character" w:styleId="853">
    <w:name w:val="Heading 6 Char"/>
    <w:basedOn w:val="893"/>
    <w:link w:val="889"/>
    <w:uiPriority w:val="9"/>
    <w:rPr>
      <w:rFonts w:ascii="Arial" w:hAnsi="Arial" w:eastAsia="Arial" w:cs="Arial"/>
      <w:b/>
      <w:bCs/>
      <w:sz w:val="22"/>
      <w:szCs w:val="22"/>
    </w:rPr>
  </w:style>
  <w:style w:type="character" w:styleId="854">
    <w:name w:val="Heading 7 Char"/>
    <w:basedOn w:val="893"/>
    <w:link w:val="890"/>
    <w:uiPriority w:val="9"/>
    <w:rPr>
      <w:rFonts w:ascii="Arial" w:hAnsi="Arial" w:eastAsia="Arial" w:cs="Arial"/>
      <w:b/>
      <w:bCs/>
      <w:i/>
      <w:iCs/>
      <w:sz w:val="22"/>
      <w:szCs w:val="22"/>
    </w:rPr>
  </w:style>
  <w:style w:type="character" w:styleId="855">
    <w:name w:val="Heading 8 Char"/>
    <w:basedOn w:val="893"/>
    <w:link w:val="891"/>
    <w:uiPriority w:val="9"/>
    <w:rPr>
      <w:rFonts w:ascii="Arial" w:hAnsi="Arial" w:eastAsia="Arial" w:cs="Arial"/>
      <w:i/>
      <w:iCs/>
      <w:sz w:val="22"/>
      <w:szCs w:val="22"/>
    </w:rPr>
  </w:style>
  <w:style w:type="character" w:styleId="856">
    <w:name w:val="Heading 9 Char"/>
    <w:basedOn w:val="893"/>
    <w:link w:val="892"/>
    <w:uiPriority w:val="9"/>
    <w:rPr>
      <w:rFonts w:ascii="Arial" w:hAnsi="Arial" w:eastAsia="Arial" w:cs="Arial"/>
      <w:i/>
      <w:iCs/>
      <w:sz w:val="21"/>
      <w:szCs w:val="21"/>
    </w:rPr>
  </w:style>
  <w:style w:type="character" w:styleId="857">
    <w:name w:val="Title Char"/>
    <w:basedOn w:val="893"/>
    <w:link w:val="944"/>
    <w:uiPriority w:val="10"/>
    <w:rPr>
      <w:sz w:val="48"/>
      <w:szCs w:val="48"/>
    </w:rPr>
  </w:style>
  <w:style w:type="character" w:styleId="858">
    <w:name w:val="Subtitle Char"/>
    <w:basedOn w:val="893"/>
    <w:link w:val="930"/>
    <w:uiPriority w:val="11"/>
    <w:rPr>
      <w:sz w:val="24"/>
      <w:szCs w:val="24"/>
    </w:rPr>
  </w:style>
  <w:style w:type="character" w:styleId="859">
    <w:name w:val="Quote Char"/>
    <w:link w:val="968"/>
    <w:uiPriority w:val="29"/>
    <w:rPr>
      <w:i/>
    </w:rPr>
  </w:style>
  <w:style w:type="character" w:styleId="860">
    <w:name w:val="Intense Quote Char"/>
    <w:link w:val="970"/>
    <w:uiPriority w:val="30"/>
    <w:rPr>
      <w:i/>
    </w:rPr>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33"/>
    <w:uiPriority w:val="99"/>
    <w:rPr>
      <w:sz w:val="18"/>
    </w:rPr>
  </w:style>
  <w:style w:type="character" w:styleId="881">
    <w:name w:val="Endnote Text Char"/>
    <w:link w:val="923"/>
    <w:uiPriority w:val="99"/>
    <w:rPr>
      <w:sz w:val="20"/>
    </w:rPr>
  </w:style>
  <w:style w:type="paragraph" w:styleId="882">
    <w:name w:val="TOC Heading"/>
    <w:uiPriority w:val="39"/>
    <w:unhideWhenUsed/>
  </w:style>
  <w:style w:type="paragraph" w:styleId="883" w:default="1">
    <w:name w:val="Normal"/>
    <w:next w:val="896"/>
    <w:qFormat/>
    <w:pPr>
      <w:ind w:left="1024"/>
      <w:jc w:val="both"/>
    </w:pPr>
    <w:rPr>
      <w:rFonts w:ascii="Calibri" w:hAnsi="Calibri"/>
    </w:rPr>
  </w:style>
  <w:style w:type="paragraph" w:styleId="884">
    <w:name w:val="Heading 1"/>
    <w:basedOn w:val="883"/>
    <w:next w:val="883"/>
    <w:link w:val="955"/>
    <w:qFormat/>
    <w:pPr>
      <w:ind w:left="432" w:firstLine="18"/>
      <w:spacing w:before="340" w:after="330" w:line="578" w:lineRule="auto"/>
      <w:outlineLvl w:val="0"/>
    </w:pPr>
  </w:style>
  <w:style w:type="paragraph" w:styleId="885">
    <w:name w:val="Heading 2"/>
    <w:basedOn w:val="883"/>
    <w:next w:val="883"/>
    <w:link w:val="956"/>
    <w:qFormat/>
    <w:pPr>
      <w:ind w:left="576" w:firstLine="24"/>
      <w:spacing w:before="260" w:after="260" w:line="416" w:lineRule="auto"/>
      <w:outlineLvl w:val="1"/>
    </w:pPr>
    <w:rPr>
      <w:rFonts w:ascii="Times New Roman" w:hAnsi="Times New Roman" w:cs="Times New Roman"/>
    </w:rPr>
  </w:style>
  <w:style w:type="paragraph" w:styleId="886">
    <w:name w:val="Heading 3"/>
    <w:basedOn w:val="883"/>
    <w:next w:val="897"/>
    <w:link w:val="957"/>
    <w:qFormat/>
    <w:pPr>
      <w:ind w:left="720"/>
      <w:spacing w:before="260" w:after="260" w:line="416" w:lineRule="auto"/>
      <w:outlineLvl w:val="2"/>
    </w:pPr>
    <w:rPr>
      <w:rFonts w:ascii="Times New Roman" w:hAnsi="Times New Roman" w:cs="Times New Roman"/>
    </w:rPr>
  </w:style>
  <w:style w:type="paragraph" w:styleId="887">
    <w:name w:val="Heading 4"/>
    <w:basedOn w:val="884"/>
    <w:next w:val="883"/>
    <w:link w:val="958"/>
    <w:qFormat/>
    <w:pPr>
      <w:ind w:left="864" w:firstLine="24"/>
      <w:spacing w:before="280" w:after="290" w:line="376" w:lineRule="auto"/>
      <w:outlineLvl w:val="3"/>
    </w:pPr>
    <w:rPr>
      <w:rFonts w:ascii="Times New Roman" w:hAnsi="Times New Roman" w:cs="Times New Roman"/>
    </w:rPr>
  </w:style>
  <w:style w:type="paragraph" w:styleId="888">
    <w:name w:val="Heading 5"/>
    <w:basedOn w:val="884"/>
    <w:next w:val="883"/>
    <w:link w:val="959"/>
    <w:qFormat/>
    <w:pPr>
      <w:ind w:left="1008"/>
      <w:spacing w:before="280" w:after="290" w:line="376" w:lineRule="auto"/>
      <w:outlineLvl w:val="4"/>
    </w:pPr>
    <w:rPr>
      <w:rFonts w:ascii="Times New Roman" w:hAnsi="Times New Roman" w:cs="Times New Roman"/>
    </w:rPr>
  </w:style>
  <w:style w:type="paragraph" w:styleId="889">
    <w:name w:val="Heading 6"/>
    <w:basedOn w:val="884"/>
    <w:next w:val="883"/>
    <w:link w:val="960"/>
    <w:qFormat/>
    <w:pPr>
      <w:ind w:left="1152" w:firstLine="20"/>
      <w:spacing w:before="240" w:after="64" w:line="320" w:lineRule="auto"/>
      <w:outlineLvl w:val="5"/>
    </w:pPr>
    <w:rPr>
      <w:rFonts w:ascii="Times New Roman" w:hAnsi="Times New Roman" w:cs="Times New Roman"/>
    </w:rPr>
  </w:style>
  <w:style w:type="paragraph" w:styleId="890">
    <w:name w:val="Heading 7"/>
    <w:basedOn w:val="884"/>
    <w:next w:val="883"/>
    <w:link w:val="961"/>
    <w:qFormat/>
    <w:pPr>
      <w:ind w:left="1296" w:firstLine="14"/>
      <w:spacing w:before="240" w:after="64" w:line="320" w:lineRule="auto"/>
      <w:outlineLvl w:val="6"/>
    </w:pPr>
    <w:rPr>
      <w:rFonts w:ascii="Times New Roman" w:hAnsi="Times New Roman" w:cs="Times New Roman"/>
    </w:rPr>
  </w:style>
  <w:style w:type="paragraph" w:styleId="891">
    <w:name w:val="Heading 8"/>
    <w:basedOn w:val="884"/>
    <w:next w:val="883"/>
    <w:link w:val="962"/>
    <w:qFormat/>
    <w:pPr>
      <w:ind w:left="1440"/>
      <w:spacing w:before="240" w:after="64" w:line="320" w:lineRule="auto"/>
      <w:outlineLvl w:val="7"/>
    </w:pPr>
    <w:rPr>
      <w:rFonts w:ascii="Times New Roman" w:hAnsi="Times New Roman" w:cs="Times New Roman"/>
    </w:rPr>
  </w:style>
  <w:style w:type="paragraph" w:styleId="892">
    <w:name w:val="Heading 9"/>
    <w:basedOn w:val="884"/>
    <w:next w:val="883"/>
    <w:link w:val="963"/>
    <w:qFormat/>
    <w:pPr>
      <w:ind w:left="1584" w:firstLine="22"/>
      <w:spacing w:before="240" w:after="64" w:line="320" w:lineRule="auto"/>
      <w:outlineLvl w:val="8"/>
    </w:pPr>
    <w:rPr>
      <w:rFonts w:ascii="Times New Roman" w:hAnsi="Times New Roman" w:cs="Times New Roman"/>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Body Text Indent"/>
    <w:basedOn w:val="883"/>
    <w:next w:val="883"/>
    <w:qFormat/>
    <w:pPr>
      <w:ind w:left="420" w:firstLine="1188"/>
      <w:spacing w:line="360" w:lineRule="exact"/>
    </w:pPr>
    <w:rPr>
      <w:rFonts w:ascii="Times New Roman" w:hAnsi="Times New Roman" w:cs="Times New Roman"/>
    </w:rPr>
  </w:style>
  <w:style w:type="paragraph" w:styleId="897" w:customStyle="1">
    <w:name w:val="正文2"/>
    <w:basedOn w:val="883"/>
    <w:next w:val="883"/>
    <w:qFormat/>
    <w:pPr>
      <w:ind w:left="0" w:hanging="2155"/>
      <w:spacing w:line="360" w:lineRule="auto"/>
      <w:shd w:val="clear" w:color="auto" w:fill="ffffff"/>
    </w:pPr>
    <w:rPr>
      <w:rFonts w:ascii="宋体" w:hAnsi="宋体"/>
    </w:rPr>
  </w:style>
  <w:style w:type="paragraph" w:styleId="898">
    <w:name w:val="toc 7"/>
    <w:basedOn w:val="884"/>
    <w:next w:val="883"/>
    <w:qFormat/>
    <w:pPr>
      <w:ind w:left="1640" w:firstLine="3784"/>
      <w:spacing w:before="0" w:after="0" w:line="360" w:lineRule="auto"/>
    </w:pPr>
    <w:rPr>
      <w:rFonts w:ascii="Times New Roman" w:hAnsi="Times New Roman" w:cs="Times New Roman"/>
    </w:rPr>
  </w:style>
  <w:style w:type="paragraph" w:styleId="899">
    <w:name w:val="List Bullet 4"/>
    <w:basedOn w:val="884"/>
    <w:next w:val="900"/>
    <w:qFormat/>
    <w:pPr>
      <w:ind w:left="1620" w:firstLine="2652"/>
      <w:spacing w:before="0" w:after="0" w:line="360" w:lineRule="auto"/>
    </w:pPr>
    <w:rPr>
      <w:rFonts w:ascii="Times New Roman" w:hAnsi="Times New Roman" w:cs="Times New Roman"/>
    </w:rPr>
  </w:style>
  <w:style w:type="paragraph" w:styleId="900">
    <w:name w:val="List Bullet 2"/>
    <w:basedOn w:val="884"/>
    <w:next w:val="883"/>
    <w:qFormat/>
    <w:pPr>
      <w:ind w:left="900" w:firstLine="2652"/>
      <w:spacing w:before="0" w:after="0" w:line="360" w:lineRule="auto"/>
    </w:pPr>
    <w:rPr>
      <w:rFonts w:ascii="Times New Roman" w:hAnsi="Times New Roman" w:cs="Times New Roman"/>
    </w:rPr>
  </w:style>
  <w:style w:type="paragraph" w:styleId="901">
    <w:name w:val="List Number"/>
    <w:basedOn w:val="884"/>
    <w:next w:val="883"/>
    <w:qFormat/>
    <w:pPr>
      <w:ind w:left="454" w:firstLine="2788"/>
      <w:spacing w:before="0" w:after="0" w:line="240" w:lineRule="auto"/>
    </w:pPr>
    <w:rPr>
      <w:rFonts w:ascii="Times New Roman" w:hAnsi="Times New Roman" w:cs="Times New Roman"/>
    </w:rPr>
  </w:style>
  <w:style w:type="paragraph" w:styleId="902">
    <w:name w:val="Normal Indent"/>
    <w:basedOn w:val="883"/>
    <w:next w:val="883"/>
    <w:link w:val="1102"/>
    <w:qFormat/>
    <w:pPr>
      <w:ind w:left="420" w:firstLine="4772"/>
    </w:pPr>
  </w:style>
  <w:style w:type="paragraph" w:styleId="903">
    <w:name w:val="Caption"/>
    <w:basedOn w:val="884"/>
    <w:next w:val="883"/>
    <w:qFormat/>
    <w:pPr>
      <w:ind w:left="200" w:firstLine="2248"/>
      <w:jc w:val="center"/>
      <w:spacing w:before="0" w:after="0" w:line="240" w:lineRule="auto"/>
    </w:pPr>
    <w:rPr>
      <w:rFonts w:ascii="Times New Roman" w:hAnsi="Times New Roman" w:cs="Times New Roman"/>
    </w:rPr>
  </w:style>
  <w:style w:type="paragraph" w:styleId="904">
    <w:name w:val="List Bullet"/>
    <w:basedOn w:val="884"/>
    <w:next w:val="883"/>
    <w:qFormat/>
    <w:pPr>
      <w:ind w:left="900" w:firstLine="2652"/>
      <w:spacing w:before="0" w:after="0" w:line="360" w:lineRule="auto"/>
    </w:pPr>
    <w:rPr>
      <w:rFonts w:ascii="Times New Roman" w:hAnsi="Times New Roman" w:cs="Times New Roman"/>
    </w:rPr>
  </w:style>
  <w:style w:type="paragraph" w:styleId="905">
    <w:name w:val="Document Map"/>
    <w:basedOn w:val="884"/>
    <w:next w:val="906"/>
    <w:qFormat/>
    <w:pPr>
      <w:ind w:left="0" w:firstLine="4"/>
      <w:spacing w:before="0" w:after="0" w:line="240" w:lineRule="auto"/>
      <w:shd w:val="clear" w:color="000000" w:fill="000080"/>
    </w:pPr>
    <w:rPr>
      <w:rFonts w:ascii="Times New Roman" w:hAnsi="Times New Roman" w:cs="Times New Roman"/>
    </w:rPr>
  </w:style>
  <w:style w:type="paragraph" w:styleId="906">
    <w:name w:val="annotation subject"/>
    <w:next w:val="883"/>
    <w:qFormat/>
    <w:pPr>
      <w:ind w:firstLine="4608"/>
      <w:spacing w:line="360" w:lineRule="auto"/>
    </w:pPr>
    <w:rPr>
      <w:rFonts w:ascii="Calibri" w:hAnsi="Calibri"/>
    </w:rPr>
  </w:style>
  <w:style w:type="paragraph" w:styleId="907">
    <w:name w:val="annotation text"/>
    <w:basedOn w:val="884"/>
    <w:next w:val="883"/>
    <w:qFormat/>
    <w:pPr>
      <w:ind w:left="0" w:firstLine="3584"/>
      <w:spacing w:before="0" w:after="0" w:line="360" w:lineRule="auto"/>
    </w:pPr>
    <w:rPr>
      <w:rFonts w:ascii="Times New Roman" w:hAnsi="Times New Roman" w:cs="Times New Roman"/>
    </w:rPr>
  </w:style>
  <w:style w:type="paragraph" w:styleId="908">
    <w:name w:val="Body Text 3"/>
    <w:basedOn w:val="884"/>
    <w:next w:val="883"/>
    <w:qFormat/>
    <w:pPr>
      <w:ind w:left="0" w:firstLine="2048"/>
      <w:spacing w:before="0" w:after="0" w:line="500" w:lineRule="exact"/>
    </w:pPr>
    <w:rPr>
      <w:rFonts w:ascii="Times New Roman" w:hAnsi="Times New Roman" w:cs="Times New Roman"/>
    </w:rPr>
  </w:style>
  <w:style w:type="paragraph" w:styleId="909">
    <w:name w:val="List Bullet 3"/>
    <w:basedOn w:val="884"/>
    <w:next w:val="883"/>
    <w:qFormat/>
    <w:pPr>
      <w:ind w:left="900" w:firstLine="2652"/>
      <w:spacing w:before="0" w:after="0" w:line="360" w:lineRule="auto"/>
    </w:pPr>
    <w:rPr>
      <w:rFonts w:ascii="Times New Roman" w:hAnsi="Times New Roman" w:cs="Times New Roman"/>
    </w:rPr>
  </w:style>
  <w:style w:type="paragraph" w:styleId="910">
    <w:name w:val="Body Text"/>
    <w:basedOn w:val="883"/>
    <w:next w:val="883"/>
    <w:qFormat/>
    <w:pPr>
      <w:ind w:left="0" w:firstLine="2560"/>
    </w:pPr>
    <w:rPr>
      <w:rFonts w:ascii="Times New Roman" w:hAnsi="Times New Roman" w:cs="Times New Roman"/>
    </w:rPr>
  </w:style>
  <w:style w:type="paragraph" w:styleId="911">
    <w:name w:val="List Number 3"/>
    <w:basedOn w:val="884"/>
    <w:next w:val="883"/>
    <w:qFormat/>
    <w:pPr>
      <w:ind w:left="420" w:firstLine="3584"/>
      <w:spacing w:before="0" w:after="0" w:line="240" w:lineRule="auto"/>
    </w:pPr>
    <w:rPr>
      <w:rFonts w:ascii="Times New Roman" w:hAnsi="Times New Roman" w:cs="Times New Roman"/>
    </w:rPr>
  </w:style>
  <w:style w:type="paragraph" w:styleId="912">
    <w:name w:val="List 2"/>
    <w:basedOn w:val="884"/>
    <w:next w:val="898"/>
    <w:qFormat/>
    <w:pPr>
      <w:ind w:left="100" w:firstLine="3640"/>
      <w:spacing w:before="0" w:after="0" w:line="240" w:lineRule="auto"/>
    </w:pPr>
    <w:rPr>
      <w:rFonts w:ascii="Times New Roman" w:hAnsi="Times New Roman" w:cs="Times New Roman"/>
    </w:rPr>
  </w:style>
  <w:style w:type="paragraph" w:styleId="913">
    <w:name w:val="Block Text"/>
    <w:basedOn w:val="884"/>
    <w:next w:val="883"/>
    <w:qFormat/>
    <w:pPr>
      <w:ind w:left="420" w:right="33" w:firstLine="2560"/>
      <w:spacing w:before="0" w:after="0" w:line="240" w:lineRule="auto"/>
    </w:pPr>
    <w:rPr>
      <w:rFonts w:ascii="Times New Roman" w:hAnsi="Times New Roman" w:cs="Times New Roman"/>
    </w:rPr>
  </w:style>
  <w:style w:type="paragraph" w:styleId="914">
    <w:name w:val="toc 5"/>
    <w:basedOn w:val="884"/>
    <w:next w:val="883"/>
    <w:qFormat/>
    <w:pPr>
      <w:ind w:left="1160" w:firstLine="3784"/>
      <w:spacing w:before="0" w:after="0" w:line="360" w:lineRule="auto"/>
    </w:pPr>
    <w:rPr>
      <w:rFonts w:ascii="Times New Roman" w:hAnsi="Times New Roman" w:cs="Times New Roman"/>
    </w:rPr>
  </w:style>
  <w:style w:type="paragraph" w:styleId="915">
    <w:name w:val="toc 3"/>
    <w:basedOn w:val="884"/>
    <w:next w:val="883"/>
    <w:qFormat/>
    <w:pPr>
      <w:ind w:left="0" w:firstLine="1024"/>
      <w:spacing w:before="0" w:after="0" w:line="360" w:lineRule="auto"/>
    </w:pPr>
    <w:rPr>
      <w:rFonts w:ascii="Times New Roman" w:hAnsi="Times New Roman" w:cs="Times New Roman"/>
    </w:rPr>
  </w:style>
  <w:style w:type="paragraph" w:styleId="916">
    <w:name w:val="Plain Text"/>
    <w:basedOn w:val="884"/>
    <w:next w:val="917"/>
    <w:qFormat/>
    <w:pPr>
      <w:ind w:left="0" w:firstLine="2048"/>
      <w:spacing w:before="0" w:after="0" w:line="240" w:lineRule="auto"/>
    </w:pPr>
    <w:rPr>
      <w:rFonts w:ascii="Times New Roman" w:hAnsi="Times New Roman" w:cs="Times New Roman"/>
    </w:rPr>
  </w:style>
  <w:style w:type="paragraph" w:styleId="917">
    <w:name w:val="toc 1"/>
    <w:basedOn w:val="884"/>
    <w:next w:val="883"/>
    <w:uiPriority w:val="39"/>
    <w:qFormat/>
    <w:pPr>
      <w:ind w:left="0" w:firstLine="4608"/>
      <w:spacing w:before="0" w:after="0" w:line="240" w:lineRule="auto"/>
    </w:pPr>
    <w:rPr>
      <w:rFonts w:ascii="Times New Roman" w:hAnsi="Times New Roman" w:cs="Times New Roman"/>
    </w:rPr>
  </w:style>
  <w:style w:type="paragraph" w:styleId="918">
    <w:name w:val="List Bullet 5"/>
    <w:basedOn w:val="884"/>
    <w:next w:val="919"/>
    <w:qFormat/>
    <w:pPr>
      <w:ind w:left="2040" w:firstLine="2560"/>
      <w:spacing w:before="0" w:after="0" w:line="360" w:lineRule="auto"/>
    </w:pPr>
    <w:rPr>
      <w:rFonts w:ascii="Times New Roman" w:hAnsi="Times New Roman" w:cs="Times New Roman"/>
    </w:rPr>
  </w:style>
  <w:style w:type="paragraph" w:styleId="919" w:customStyle="1">
    <w:name w:val="正文首行缩进1"/>
    <w:next w:val="911"/>
    <w:qFormat/>
    <w:pPr>
      <w:ind w:left="420" w:firstLine="2724"/>
      <w:spacing w:after="120" w:line="360" w:lineRule="auto"/>
    </w:pPr>
    <w:rPr>
      <w:rFonts w:ascii="Calibri" w:hAnsi="Calibri"/>
    </w:rPr>
  </w:style>
  <w:style w:type="paragraph" w:styleId="920">
    <w:name w:val="toc 8"/>
    <w:basedOn w:val="884"/>
    <w:next w:val="883"/>
    <w:qFormat/>
    <w:pPr>
      <w:ind w:left="1880" w:firstLine="3784"/>
      <w:spacing w:before="0" w:after="0" w:line="360" w:lineRule="auto"/>
    </w:pPr>
    <w:rPr>
      <w:rFonts w:ascii="Times New Roman" w:hAnsi="Times New Roman" w:cs="Times New Roman"/>
    </w:rPr>
  </w:style>
  <w:style w:type="paragraph" w:styleId="921">
    <w:name w:val="Date"/>
    <w:basedOn w:val="884"/>
    <w:next w:val="883"/>
    <w:qFormat/>
    <w:pPr>
      <w:ind w:left="0" w:firstLine="2560"/>
      <w:spacing w:before="0" w:after="0" w:line="240" w:lineRule="auto"/>
    </w:pPr>
    <w:rPr>
      <w:rFonts w:ascii="Times New Roman" w:hAnsi="Times New Roman" w:cs="Times New Roman"/>
    </w:rPr>
  </w:style>
  <w:style w:type="paragraph" w:styleId="922">
    <w:name w:val="Body Text Indent 2"/>
    <w:basedOn w:val="884"/>
    <w:next w:val="896"/>
    <w:qFormat/>
    <w:pPr>
      <w:ind w:left="481" w:firstLine="2784"/>
      <w:spacing w:before="0" w:after="0" w:line="400" w:lineRule="exact"/>
    </w:pPr>
    <w:rPr>
      <w:rFonts w:ascii="Times New Roman" w:hAnsi="Times New Roman" w:cs="Times New Roman"/>
    </w:rPr>
  </w:style>
  <w:style w:type="paragraph" w:styleId="923">
    <w:name w:val="endnote text"/>
    <w:basedOn w:val="884"/>
    <w:next w:val="924"/>
    <w:link w:val="1100"/>
    <w:qFormat/>
    <w:pPr>
      <w:ind w:left="0" w:firstLine="2560"/>
      <w:spacing w:before="0" w:after="0" w:line="360" w:lineRule="auto"/>
    </w:pPr>
    <w:rPr>
      <w:rFonts w:ascii="Times New Roman" w:hAnsi="Times New Roman" w:cs="Times New Roman"/>
    </w:rPr>
  </w:style>
  <w:style w:type="paragraph" w:styleId="924" w:customStyle="1">
    <w:name w:val="Char11"/>
    <w:basedOn w:val="884"/>
    <w:next w:val="883"/>
    <w:qFormat/>
    <w:pPr>
      <w:ind w:left="0" w:firstLine="3584"/>
      <w:spacing w:before="0" w:after="0" w:line="240" w:lineRule="auto"/>
    </w:pPr>
    <w:rPr>
      <w:rFonts w:ascii="Times New Roman" w:hAnsi="Times New Roman" w:cs="Times New Roman"/>
    </w:rPr>
  </w:style>
  <w:style w:type="paragraph" w:styleId="925">
    <w:name w:val="Balloon Text"/>
    <w:basedOn w:val="884"/>
    <w:next w:val="901"/>
    <w:qFormat/>
    <w:pPr>
      <w:ind w:left="0" w:firstLine="2048"/>
      <w:spacing w:before="0" w:after="0" w:line="240" w:lineRule="auto"/>
    </w:pPr>
    <w:rPr>
      <w:rFonts w:ascii="Times New Roman" w:hAnsi="Times New Roman" w:cs="Times New Roman"/>
    </w:rPr>
  </w:style>
  <w:style w:type="paragraph" w:styleId="926">
    <w:name w:val="Footer"/>
    <w:basedOn w:val="883"/>
    <w:next w:val="927"/>
    <w:link w:val="1103"/>
    <w:qFormat/>
    <w:pPr>
      <w:ind w:left="0" w:firstLine="3584"/>
    </w:pPr>
  </w:style>
  <w:style w:type="paragraph" w:styleId="927" w:customStyle="1">
    <w:name w:val="Char Char Char Char Char Char Char Char Char Char Char Char Char"/>
    <w:basedOn w:val="884"/>
    <w:next w:val="883"/>
    <w:qFormat/>
    <w:pPr>
      <w:ind w:left="0" w:firstLine="3584"/>
      <w:spacing w:before="0" w:after="160" w:line="240" w:lineRule="exact"/>
    </w:pPr>
    <w:rPr>
      <w:rFonts w:ascii="Times New Roman" w:hAnsi="Times New Roman" w:cs="Times New Roman"/>
    </w:rPr>
  </w:style>
  <w:style w:type="paragraph" w:styleId="928">
    <w:name w:val="Header"/>
    <w:basedOn w:val="884"/>
    <w:next w:val="921"/>
    <w:link w:val="1104"/>
    <w:qFormat/>
    <w:pPr>
      <w:ind w:left="0" w:firstLine="3584"/>
      <w:jc w:val="center"/>
      <w:spacing w:before="0" w:after="0" w:line="240" w:lineRule="auto"/>
    </w:pPr>
  </w:style>
  <w:style w:type="paragraph" w:styleId="929">
    <w:name w:val="toc 4"/>
    <w:basedOn w:val="884"/>
    <w:next w:val="883"/>
    <w:qFormat/>
    <w:pPr>
      <w:ind w:left="1260" w:firstLine="1024"/>
      <w:spacing w:before="0" w:after="0" w:line="240" w:lineRule="auto"/>
    </w:pPr>
    <w:rPr>
      <w:rFonts w:ascii="Times New Roman" w:hAnsi="Times New Roman" w:cs="Times New Roman"/>
    </w:rPr>
  </w:style>
  <w:style w:type="paragraph" w:styleId="930">
    <w:name w:val="Subtitle"/>
    <w:next w:val="883"/>
    <w:link w:val="966"/>
    <w:qFormat/>
    <w:pPr>
      <w:ind w:left="1024"/>
      <w:jc w:val="center"/>
      <w:spacing w:after="60"/>
    </w:pPr>
    <w:rPr>
      <w:rFonts w:ascii="Calibri" w:hAnsi="Calibri"/>
    </w:rPr>
  </w:style>
  <w:style w:type="paragraph" w:styleId="931">
    <w:name w:val="List"/>
    <w:basedOn w:val="884"/>
    <w:next w:val="932"/>
    <w:qFormat/>
    <w:pPr>
      <w:ind w:left="200" w:firstLine="3640"/>
      <w:spacing w:before="0" w:after="0" w:line="240" w:lineRule="auto"/>
    </w:pPr>
    <w:rPr>
      <w:rFonts w:ascii="Times New Roman" w:hAnsi="Times New Roman" w:cs="Times New Roman"/>
    </w:rPr>
  </w:style>
  <w:style w:type="paragraph" w:styleId="932">
    <w:name w:val="Body Text First Indent"/>
    <w:next w:val="883"/>
    <w:qFormat/>
    <w:pPr>
      <w:ind w:left="420" w:firstLine="3748"/>
      <w:spacing w:after="120"/>
    </w:pPr>
    <w:rPr>
      <w:rFonts w:ascii="Calibri" w:hAnsi="Calibri"/>
    </w:rPr>
  </w:style>
  <w:style w:type="paragraph" w:styleId="933">
    <w:name w:val="footnote text"/>
    <w:basedOn w:val="884"/>
    <w:next w:val="913"/>
    <w:link w:val="1099"/>
    <w:qFormat/>
    <w:pPr>
      <w:ind w:left="0" w:firstLine="3584"/>
      <w:spacing w:before="0" w:after="0" w:line="360" w:lineRule="auto"/>
    </w:pPr>
    <w:rPr>
      <w:rFonts w:ascii="Times New Roman" w:hAnsi="Times New Roman" w:cs="Times New Roman"/>
    </w:rPr>
  </w:style>
  <w:style w:type="paragraph" w:styleId="934">
    <w:name w:val="toc 6"/>
    <w:basedOn w:val="884"/>
    <w:next w:val="883"/>
    <w:qFormat/>
    <w:pPr>
      <w:ind w:left="1400" w:firstLine="3784"/>
      <w:spacing w:before="0" w:after="0" w:line="360" w:lineRule="auto"/>
    </w:pPr>
    <w:rPr>
      <w:rFonts w:ascii="Times New Roman" w:hAnsi="Times New Roman" w:cs="Times New Roman"/>
    </w:rPr>
  </w:style>
  <w:style w:type="paragraph" w:styleId="935">
    <w:name w:val="List 5"/>
    <w:basedOn w:val="884"/>
    <w:next w:val="910"/>
    <w:qFormat/>
    <w:pPr>
      <w:ind w:left="2100" w:firstLine="3676"/>
      <w:spacing w:before="0" w:after="0" w:line="240" w:lineRule="auto"/>
    </w:pPr>
    <w:rPr>
      <w:rFonts w:ascii="Times New Roman" w:hAnsi="Times New Roman" w:cs="Times New Roman"/>
    </w:rPr>
  </w:style>
  <w:style w:type="paragraph" w:styleId="936">
    <w:name w:val="Body Text Indent 3"/>
    <w:basedOn w:val="884"/>
    <w:next w:val="934"/>
    <w:qFormat/>
    <w:pPr>
      <w:ind w:left="480" w:firstLine="2784"/>
      <w:spacing w:before="0" w:after="0" w:line="400" w:lineRule="exact"/>
    </w:pPr>
    <w:rPr>
      <w:rFonts w:ascii="Times New Roman" w:hAnsi="Times New Roman" w:cs="Times New Roman"/>
    </w:rPr>
  </w:style>
  <w:style w:type="paragraph" w:styleId="937">
    <w:name w:val="table of figures"/>
    <w:basedOn w:val="883"/>
    <w:next w:val="883"/>
    <w:uiPriority w:val="99"/>
    <w:unhideWhenUsed/>
    <w:qFormat/>
  </w:style>
  <w:style w:type="paragraph" w:styleId="938">
    <w:name w:val="toc 2"/>
    <w:basedOn w:val="884"/>
    <w:next w:val="883"/>
    <w:qFormat/>
    <w:pPr>
      <w:ind w:left="0" w:firstLine="1024"/>
      <w:spacing w:before="0" w:after="0" w:line="360" w:lineRule="auto"/>
    </w:pPr>
    <w:rPr>
      <w:rFonts w:ascii="Times New Roman" w:hAnsi="Times New Roman" w:cs="Times New Roman"/>
    </w:rPr>
  </w:style>
  <w:style w:type="paragraph" w:styleId="939">
    <w:name w:val="toc 9"/>
    <w:basedOn w:val="884"/>
    <w:next w:val="883"/>
    <w:qFormat/>
    <w:pPr>
      <w:ind w:left="2120" w:firstLine="3784"/>
      <w:spacing w:before="0" w:after="0" w:line="360" w:lineRule="auto"/>
    </w:pPr>
    <w:rPr>
      <w:rFonts w:ascii="Times New Roman" w:hAnsi="Times New Roman" w:cs="Times New Roman"/>
    </w:rPr>
  </w:style>
  <w:style w:type="paragraph" w:styleId="940">
    <w:name w:val="Body Text 2"/>
    <w:basedOn w:val="884"/>
    <w:next w:val="904"/>
    <w:qFormat/>
    <w:pPr>
      <w:ind w:left="0" w:firstLine="1024"/>
      <w:spacing w:before="0" w:after="120" w:line="480" w:lineRule="auto"/>
    </w:pPr>
    <w:rPr>
      <w:rFonts w:ascii="Times New Roman" w:hAnsi="Times New Roman" w:cs="Times New Roman"/>
    </w:rPr>
  </w:style>
  <w:style w:type="paragraph" w:styleId="941">
    <w:name w:val="HTML Preformatted"/>
    <w:basedOn w:val="884"/>
    <w:next w:val="903"/>
    <w:qFormat/>
    <w:pPr>
      <w:ind w:left="0" w:firstLine="2048"/>
      <w:spacing w:before="0" w:after="0" w:line="253" w:lineRule="atLeast"/>
    </w:pPr>
    <w:rPr>
      <w:rFonts w:ascii="Times New Roman" w:hAnsi="Times New Roman" w:cs="Times New Roman"/>
    </w:rPr>
  </w:style>
  <w:style w:type="paragraph" w:styleId="942">
    <w:name w:val="Normal (Web)"/>
    <w:basedOn w:val="883"/>
    <w:next w:val="912"/>
    <w:uiPriority w:val="99"/>
    <w:qFormat/>
    <w:pPr>
      <w:ind w:left="15" w:right="15" w:firstLine="4608"/>
      <w:spacing w:before="60" w:after="60" w:line="312" w:lineRule="auto"/>
    </w:pPr>
    <w:rPr>
      <w:rFonts w:ascii="Times New Roman" w:hAnsi="Times New Roman" w:cs="Times New Roman"/>
    </w:rPr>
  </w:style>
  <w:style w:type="paragraph" w:styleId="943">
    <w:name w:val="index 1"/>
    <w:basedOn w:val="884"/>
    <w:next w:val="883"/>
    <w:qFormat/>
    <w:pPr>
      <w:ind w:left="0" w:firstLine="3584"/>
      <w:spacing w:before="0" w:after="0" w:line="240" w:lineRule="auto"/>
    </w:pPr>
    <w:rPr>
      <w:rFonts w:ascii="Times New Roman" w:hAnsi="Times New Roman" w:cs="Times New Roman"/>
    </w:rPr>
  </w:style>
  <w:style w:type="paragraph" w:styleId="944">
    <w:name w:val="Title"/>
    <w:basedOn w:val="883"/>
    <w:next w:val="883"/>
    <w:link w:val="965"/>
    <w:uiPriority w:val="10"/>
    <w:qFormat/>
    <w:pPr>
      <w:contextualSpacing/>
      <w:spacing w:before="300" w:after="200"/>
    </w:pPr>
    <w:rPr>
      <w:sz w:val="48"/>
      <w:szCs w:val="48"/>
    </w:rPr>
  </w:style>
  <w:style w:type="paragraph" w:styleId="945">
    <w:name w:val="Body Text First Indent 2"/>
    <w:basedOn w:val="896"/>
    <w:unhideWhenUsed/>
    <w:qFormat/>
    <w:pPr>
      <w:ind w:firstLine="420"/>
    </w:pPr>
  </w:style>
  <w:style w:type="table" w:styleId="94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7">
    <w:name w:val="Strong"/>
    <w:uiPriority w:val="22"/>
    <w:qFormat/>
    <w:rPr>
      <w:rFonts w:ascii="Times New Roman" w:hAnsi="Times New Roman" w:eastAsia="宋体" w:cs="Times New Roman"/>
      <w:b/>
      <w:sz w:val="20"/>
    </w:rPr>
  </w:style>
  <w:style w:type="character" w:styleId="948">
    <w:name w:val="endnote reference"/>
    <w:basedOn w:val="893"/>
    <w:uiPriority w:val="99"/>
    <w:semiHidden/>
    <w:unhideWhenUsed/>
    <w:qFormat/>
    <w:rPr>
      <w:vertAlign w:val="superscript"/>
    </w:rPr>
  </w:style>
  <w:style w:type="character" w:styleId="949">
    <w:name w:val="page number"/>
    <w:qFormat/>
    <w:rPr>
      <w:rFonts w:ascii="Times New Roman" w:hAnsi="Times New Roman" w:eastAsia="宋体" w:cs="Times New Roman"/>
      <w:sz w:val="20"/>
    </w:rPr>
  </w:style>
  <w:style w:type="character" w:styleId="950">
    <w:name w:val="FollowedHyperlink"/>
    <w:qFormat/>
    <w:rPr>
      <w:rFonts w:ascii="Times New Roman" w:hAnsi="Times New Roman" w:eastAsia="宋体" w:cs="Times New Roman"/>
      <w:color w:val="800080"/>
      <w:sz w:val="20"/>
      <w:u w:val="single"/>
    </w:rPr>
  </w:style>
  <w:style w:type="character" w:styleId="951">
    <w:name w:val="Emphasis"/>
    <w:uiPriority w:val="20"/>
    <w:qFormat/>
    <w:rPr>
      <w:rFonts w:ascii="Times New Roman" w:hAnsi="Times New Roman" w:eastAsia="宋体" w:cs="Times New Roman"/>
      <w:i/>
      <w:sz w:val="21"/>
    </w:rPr>
  </w:style>
  <w:style w:type="character" w:styleId="952">
    <w:name w:val="Hyperlink"/>
    <w:uiPriority w:val="99"/>
    <w:qFormat/>
    <w:rPr>
      <w:rFonts w:ascii="Times New Roman" w:hAnsi="Times New Roman" w:eastAsia="宋体" w:cs="Times New Roman"/>
      <w:color w:val="0000ff"/>
      <w:sz w:val="20"/>
      <w:u w:val="single"/>
    </w:rPr>
  </w:style>
  <w:style w:type="character" w:styleId="953">
    <w:name w:val="annotation reference"/>
    <w:qFormat/>
    <w:rPr>
      <w:rFonts w:ascii="Times New Roman" w:hAnsi="Times New Roman" w:eastAsia="宋体" w:cs="Times New Roman"/>
      <w:sz w:val="20"/>
    </w:rPr>
  </w:style>
  <w:style w:type="character" w:styleId="954">
    <w:name w:val="footnote reference"/>
    <w:qFormat/>
    <w:rPr>
      <w:rFonts w:ascii="Times New Roman" w:hAnsi="Times New Roman" w:eastAsia="宋体" w:cs="Times New Roman"/>
      <w:vertAlign w:val="superscript"/>
    </w:rPr>
  </w:style>
  <w:style w:type="character" w:styleId="955" w:customStyle="1">
    <w:name w:val="标题 1 字符"/>
    <w:basedOn w:val="893"/>
    <w:link w:val="884"/>
    <w:uiPriority w:val="9"/>
    <w:qFormat/>
    <w:rPr>
      <w:rFonts w:ascii="Arial" w:hAnsi="Arial" w:eastAsia="Arial" w:cs="Arial"/>
      <w:sz w:val="40"/>
      <w:szCs w:val="40"/>
    </w:rPr>
  </w:style>
  <w:style w:type="character" w:styleId="956" w:customStyle="1">
    <w:name w:val="标题 2 字符"/>
    <w:basedOn w:val="893"/>
    <w:link w:val="885"/>
    <w:uiPriority w:val="9"/>
    <w:qFormat/>
    <w:rPr>
      <w:rFonts w:ascii="Arial" w:hAnsi="Arial" w:eastAsia="Arial" w:cs="Arial"/>
      <w:sz w:val="34"/>
    </w:rPr>
  </w:style>
  <w:style w:type="character" w:styleId="957" w:customStyle="1">
    <w:name w:val="标题 3 字符"/>
    <w:basedOn w:val="893"/>
    <w:link w:val="886"/>
    <w:uiPriority w:val="9"/>
    <w:qFormat/>
    <w:rPr>
      <w:rFonts w:ascii="Arial" w:hAnsi="Arial" w:eastAsia="Arial" w:cs="Arial"/>
      <w:sz w:val="30"/>
      <w:szCs w:val="30"/>
    </w:rPr>
  </w:style>
  <w:style w:type="character" w:styleId="958" w:customStyle="1">
    <w:name w:val="标题 4 字符"/>
    <w:basedOn w:val="893"/>
    <w:link w:val="887"/>
    <w:uiPriority w:val="9"/>
    <w:qFormat/>
    <w:rPr>
      <w:rFonts w:ascii="Arial" w:hAnsi="Arial" w:eastAsia="Arial" w:cs="Arial"/>
      <w:b/>
      <w:bCs/>
      <w:sz w:val="26"/>
      <w:szCs w:val="26"/>
    </w:rPr>
  </w:style>
  <w:style w:type="character" w:styleId="959" w:customStyle="1">
    <w:name w:val="标题 5 字符"/>
    <w:basedOn w:val="893"/>
    <w:link w:val="888"/>
    <w:uiPriority w:val="9"/>
    <w:qFormat/>
    <w:rPr>
      <w:rFonts w:ascii="Arial" w:hAnsi="Arial" w:eastAsia="Arial" w:cs="Arial"/>
      <w:b/>
      <w:bCs/>
      <w:sz w:val="24"/>
      <w:szCs w:val="24"/>
    </w:rPr>
  </w:style>
  <w:style w:type="character" w:styleId="960" w:customStyle="1">
    <w:name w:val="标题 6 字符"/>
    <w:basedOn w:val="893"/>
    <w:link w:val="889"/>
    <w:uiPriority w:val="9"/>
    <w:qFormat/>
    <w:rPr>
      <w:rFonts w:ascii="Arial" w:hAnsi="Arial" w:eastAsia="Arial" w:cs="Arial"/>
      <w:b/>
      <w:bCs/>
      <w:sz w:val="22"/>
      <w:szCs w:val="22"/>
    </w:rPr>
  </w:style>
  <w:style w:type="character" w:styleId="961" w:customStyle="1">
    <w:name w:val="标题 7 字符"/>
    <w:basedOn w:val="893"/>
    <w:link w:val="890"/>
    <w:uiPriority w:val="9"/>
    <w:qFormat/>
    <w:rPr>
      <w:rFonts w:ascii="Arial" w:hAnsi="Arial" w:eastAsia="Arial" w:cs="Arial"/>
      <w:b/>
      <w:bCs/>
      <w:i/>
      <w:iCs/>
      <w:sz w:val="22"/>
      <w:szCs w:val="22"/>
    </w:rPr>
  </w:style>
  <w:style w:type="character" w:styleId="962" w:customStyle="1">
    <w:name w:val="标题 8 字符"/>
    <w:basedOn w:val="893"/>
    <w:link w:val="891"/>
    <w:uiPriority w:val="9"/>
    <w:qFormat/>
    <w:rPr>
      <w:rFonts w:ascii="Arial" w:hAnsi="Arial" w:eastAsia="Arial" w:cs="Arial"/>
      <w:i/>
      <w:iCs/>
      <w:sz w:val="22"/>
      <w:szCs w:val="22"/>
    </w:rPr>
  </w:style>
  <w:style w:type="character" w:styleId="963" w:customStyle="1">
    <w:name w:val="标题 9 字符"/>
    <w:basedOn w:val="893"/>
    <w:link w:val="892"/>
    <w:uiPriority w:val="9"/>
    <w:qFormat/>
    <w:rPr>
      <w:rFonts w:ascii="Arial" w:hAnsi="Arial" w:eastAsia="Arial" w:cs="Arial"/>
      <w:i/>
      <w:iCs/>
      <w:sz w:val="21"/>
      <w:szCs w:val="21"/>
    </w:rPr>
  </w:style>
  <w:style w:type="paragraph" w:styleId="964">
    <w:name w:val="No Spacing"/>
    <w:uiPriority w:val="1"/>
    <w:qFormat/>
  </w:style>
  <w:style w:type="character" w:styleId="965" w:customStyle="1">
    <w:name w:val="标题 字符"/>
    <w:basedOn w:val="893"/>
    <w:link w:val="944"/>
    <w:uiPriority w:val="10"/>
    <w:qFormat/>
    <w:rPr>
      <w:sz w:val="48"/>
      <w:szCs w:val="48"/>
    </w:rPr>
  </w:style>
  <w:style w:type="character" w:styleId="966" w:customStyle="1">
    <w:name w:val="副标题 字符"/>
    <w:basedOn w:val="893"/>
    <w:link w:val="930"/>
    <w:uiPriority w:val="11"/>
    <w:qFormat/>
    <w:rPr>
      <w:sz w:val="24"/>
      <w:szCs w:val="24"/>
    </w:rPr>
  </w:style>
  <w:style w:type="character" w:styleId="967" w:customStyle="1">
    <w:name w:val="引用 字符"/>
    <w:link w:val="968"/>
    <w:uiPriority w:val="29"/>
    <w:qFormat/>
    <w:rPr>
      <w:i/>
    </w:rPr>
  </w:style>
  <w:style w:type="paragraph" w:styleId="968">
    <w:name w:val="Quote"/>
    <w:next w:val="883"/>
    <w:link w:val="967"/>
    <w:qFormat/>
    <w:pPr>
      <w:ind w:left="3680" w:right="864"/>
      <w:jc w:val="center"/>
      <w:spacing w:before="200" w:after="160"/>
    </w:pPr>
    <w:rPr>
      <w:rFonts w:ascii="Calibri" w:hAnsi="Calibri"/>
      <w:i/>
    </w:rPr>
  </w:style>
  <w:style w:type="character" w:styleId="969" w:customStyle="1">
    <w:name w:val="明显引用 字符"/>
    <w:link w:val="970"/>
    <w:uiPriority w:val="30"/>
    <w:qFormat/>
    <w:rPr>
      <w:i/>
    </w:rPr>
  </w:style>
  <w:style w:type="paragraph" w:styleId="970">
    <w:name w:val="Intense Quote"/>
    <w:next w:val="883"/>
    <w:link w:val="969"/>
    <w:qFormat/>
    <w:pPr>
      <w:ind w:left="3766" w:right="950"/>
      <w:jc w:val="center"/>
      <w:spacing w:before="360" w:after="360"/>
    </w:pPr>
    <w:rPr>
      <w:rFonts w:ascii="Calibri" w:hAnsi="Calibri"/>
      <w:i/>
    </w:rPr>
  </w:style>
  <w:style w:type="character" w:styleId="971" w:customStyle="1">
    <w:name w:val="Header Char"/>
    <w:basedOn w:val="893"/>
    <w:uiPriority w:val="99"/>
    <w:qFormat/>
  </w:style>
  <w:style w:type="character" w:styleId="972" w:customStyle="1">
    <w:name w:val="Footer Char"/>
    <w:basedOn w:val="893"/>
    <w:uiPriority w:val="99"/>
    <w:qFormat/>
  </w:style>
  <w:style w:type="character" w:styleId="973" w:customStyle="1">
    <w:name w:val="Caption Char"/>
    <w:uiPriority w:val="99"/>
    <w:qFormat/>
  </w:style>
  <w:style w:type="table" w:styleId="974" w:customStyle="1">
    <w:name w:val="Table Grid Light"/>
    <w:basedOn w:val="8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5" w:customStyle="1">
    <w:name w:val="无格式表格 11"/>
    <w:basedOn w:val="8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3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customStyle="1">
    <w:name w:val="无格式表格 4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customStyle="1">
    <w:name w:val="无格式表格 5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0" w:customStyle="1">
    <w:name w:val="网格表 1 浅色1"/>
    <w:basedOn w:val="8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1"/>
    <w:basedOn w:val="8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basedOn w:val="89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basedOn w:val="8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basedOn w:val="8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basedOn w:val="89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8" w:customStyle="1">
    <w:name w:val="Grid Table 2 - Accent 1"/>
    <w:basedOn w:val="8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89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89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8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网格表 3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1"/>
    <w:basedOn w:val="8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2"/>
    <w:basedOn w:val="89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3"/>
    <w:basedOn w:val="89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4"/>
    <w:basedOn w:val="8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8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Grid Table 4 - Accent 1"/>
    <w:basedOn w:val="8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3" w:customStyle="1">
    <w:name w:val="Grid Table 4 - Accent 2"/>
    <w:basedOn w:val="89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04" w:customStyle="1">
    <w:name w:val="Grid Table 4 - Accent 3"/>
    <w:basedOn w:val="8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05" w:customStyle="1">
    <w:name w:val="Grid Table 4 - Accent 4"/>
    <w:basedOn w:val="8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6" w:customStyle="1">
    <w:name w:val="Grid Table 4 - Accent 5"/>
    <w:basedOn w:val="8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7" w:customStyle="1">
    <w:name w:val="Grid Table 4 - Accent 6"/>
    <w:basedOn w:val="8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8"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5 Dark- Accent 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Grid Table 5 Dark - Accent 2"/>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1" w:customStyle="1">
    <w:name w:val="Grid Table 5 Dark - Accent 3"/>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2"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3" w:customStyle="1">
    <w:name w:val="Grid Table 5 Dark - Accent 5"/>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4"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5" w:customStyle="1">
    <w:name w:val="网格表 6 彩色1"/>
    <w:basedOn w:val="8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6" w:customStyle="1">
    <w:name w:val="Grid Table 6 Colorful - Accent 1"/>
    <w:basedOn w:val="8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7" w:customStyle="1">
    <w:name w:val="Grid Table 6 Colorful - Accent 2"/>
    <w:basedOn w:val="89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8" w:customStyle="1">
    <w:name w:val="Grid Table 6 Colorful - Accent 3"/>
    <w:basedOn w:val="89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9" w:customStyle="1">
    <w:name w:val="Grid Table 6 Colorful - Accent 4"/>
    <w:basedOn w:val="8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0" w:customStyle="1">
    <w:name w:val="Grid Table 6 Colorful - Accent 5"/>
    <w:basedOn w:val="8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1" w:customStyle="1">
    <w:name w:val="Grid Table 6 Colorful - Accent 6"/>
    <w:basedOn w:val="8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2" w:customStyle="1">
    <w:name w:val="网格表 7 彩色1"/>
    <w:basedOn w:val="8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3" w:customStyle="1">
    <w:name w:val="Grid Table 7 Colorful - Accent 1"/>
    <w:basedOn w:val="8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4" w:customStyle="1">
    <w:name w:val="Grid Table 7 Colorful - Accent 2"/>
    <w:basedOn w:val="89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5" w:customStyle="1">
    <w:name w:val="Grid Table 7 Colorful - Accent 3"/>
    <w:basedOn w:val="89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6" w:customStyle="1">
    <w:name w:val="Grid Table 7 Colorful - Accent 4"/>
    <w:basedOn w:val="8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7 Colorful - Accent 5"/>
    <w:basedOn w:val="8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8" w:customStyle="1">
    <w:name w:val="Grid Table 7 Colorful - Accent 6"/>
    <w:basedOn w:val="8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9" w:customStyle="1">
    <w:name w:val="清单表 1 浅色1"/>
    <w:basedOn w:val="8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List Table 1 Light - Accent 1"/>
    <w:basedOn w:val="8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basedOn w:val="89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basedOn w:val="89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basedOn w:val="8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basedOn w:val="8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basedOn w:val="89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清单表 21"/>
    <w:basedOn w:val="8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7" w:customStyle="1">
    <w:name w:val="List Table 2 - Accent 1"/>
    <w:basedOn w:val="8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8" w:customStyle="1">
    <w:name w:val="List Table 2 - Accent 2"/>
    <w:basedOn w:val="89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9" w:customStyle="1">
    <w:name w:val="List Table 2 - Accent 3"/>
    <w:basedOn w:val="8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0" w:customStyle="1">
    <w:name w:val="List Table 2 - Accent 4"/>
    <w:basedOn w:val="8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1" w:customStyle="1">
    <w:name w:val="List Table 2 - Accent 5"/>
    <w:basedOn w:val="8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2" w:customStyle="1">
    <w:name w:val="List Table 2 - Accent 6"/>
    <w:basedOn w:val="8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3"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3 - Accent 1"/>
    <w:basedOn w:val="8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basedOn w:val="89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6" w:customStyle="1">
    <w:name w:val="List Table 3 - Accent 3"/>
    <w:basedOn w:val="89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7" w:customStyle="1">
    <w:name w:val="List Table 3 - Accent 4"/>
    <w:basedOn w:val="8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basedOn w:val="8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basedOn w:val="8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 Accent 1"/>
    <w:basedOn w:val="8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basedOn w:val="89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basedOn w:val="8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basedOn w:val="8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basedOn w:val="8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basedOn w:val="8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清单表 5 深色1"/>
    <w:basedOn w:val="8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8" w:customStyle="1">
    <w:name w:val="List Table 5 Dark - Accent 1"/>
    <w:basedOn w:val="8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9" w:customStyle="1">
    <w:name w:val="List Table 5 Dark - Accent 2"/>
    <w:basedOn w:val="89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60" w:customStyle="1">
    <w:name w:val="List Table 5 Dark - Accent 3"/>
    <w:basedOn w:val="89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1" w:customStyle="1">
    <w:name w:val="List Table 5 Dark - Accent 4"/>
    <w:basedOn w:val="8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2" w:customStyle="1">
    <w:name w:val="List Table 5 Dark - Accent 5"/>
    <w:basedOn w:val="8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3" w:customStyle="1">
    <w:name w:val="List Table 5 Dark - Accent 6"/>
    <w:basedOn w:val="8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4" w:customStyle="1">
    <w:name w:val="清单表 6 彩色1"/>
    <w:basedOn w:val="8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5" w:customStyle="1">
    <w:name w:val="List Table 6 Colorful - Accent 1"/>
    <w:basedOn w:val="89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6" w:customStyle="1">
    <w:name w:val="List Table 6 Colorful - Accent 2"/>
    <w:basedOn w:val="89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7" w:customStyle="1">
    <w:name w:val="List Table 6 Colorful - Accent 3"/>
    <w:basedOn w:val="89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8" w:customStyle="1">
    <w:name w:val="List Table 6 Colorful - Accent 4"/>
    <w:basedOn w:val="8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9" w:customStyle="1">
    <w:name w:val="List Table 6 Colorful - Accent 5"/>
    <w:basedOn w:val="8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0" w:customStyle="1">
    <w:name w:val="List Table 6 Colorful - Accent 6"/>
    <w:basedOn w:val="8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1" w:customStyle="1">
    <w:name w:val="清单表 7 彩色1"/>
    <w:basedOn w:val="8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2" w:customStyle="1">
    <w:name w:val="List Table 7 Colorful - Accent 1"/>
    <w:basedOn w:val="894"/>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basedOn w:val="89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basedOn w:val="89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basedOn w:val="89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basedOn w:val="89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basedOn w:val="89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Lined - Accent 1"/>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0" w:customStyle="1">
    <w:name w:val="Lined - Accent 2"/>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1" w:customStyle="1">
    <w:name w:val="Lined - Accent 3"/>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2" w:customStyle="1">
    <w:name w:val="Lined - Accent 4"/>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basedOn w:val="89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6" w:customStyle="1">
    <w:name w:val="Bordered &amp; Lined - Accent 1"/>
    <w:basedOn w:val="89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7" w:customStyle="1">
    <w:name w:val="Bordered &amp; Lined - Accent 2"/>
    <w:basedOn w:val="89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8" w:customStyle="1">
    <w:name w:val="Bordered &amp; Lined - Accent 3"/>
    <w:basedOn w:val="894"/>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9" w:customStyle="1">
    <w:name w:val="Bordered &amp; Lined - Accent 4"/>
    <w:basedOn w:val="8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basedOn w:val="8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basedOn w:val="8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basedOn w:val="8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3" w:customStyle="1">
    <w:name w:val="Bordered - Accent 1"/>
    <w:basedOn w:val="8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basedOn w:val="894"/>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5" w:customStyle="1">
    <w:name w:val="Bordered - Accent 3"/>
    <w:basedOn w:val="8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6" w:customStyle="1">
    <w:name w:val="Bordered - Accent 4"/>
    <w:basedOn w:val="8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basedOn w:val="89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脚注文本 字符"/>
    <w:link w:val="933"/>
    <w:uiPriority w:val="99"/>
    <w:qFormat/>
    <w:rPr>
      <w:sz w:val="18"/>
    </w:rPr>
  </w:style>
  <w:style w:type="character" w:styleId="1100" w:customStyle="1">
    <w:name w:val="尾注文本 字符"/>
    <w:link w:val="923"/>
    <w:uiPriority w:val="99"/>
    <w:rPr>
      <w:sz w:val="20"/>
    </w:rPr>
  </w:style>
  <w:style w:type="paragraph" w:styleId="1101" w:customStyle="1">
    <w:name w:val="TOC 标题1"/>
    <w:uiPriority w:val="39"/>
    <w:unhideWhenUsed/>
  </w:style>
  <w:style w:type="character" w:styleId="1102" w:customStyle="1">
    <w:name w:val="正文缩进 字符"/>
    <w:link w:val="902"/>
    <w:qFormat/>
    <w:rPr>
      <w:rFonts w:ascii="Calibri" w:hAnsi="Calibri" w:eastAsia="宋体" w:cs="Times New Roman"/>
    </w:rPr>
  </w:style>
  <w:style w:type="character" w:styleId="1103" w:customStyle="1">
    <w:name w:val="页脚 字符"/>
    <w:link w:val="926"/>
    <w:qFormat/>
    <w:rPr>
      <w:rFonts w:ascii="Calibri" w:hAnsi="Calibri" w:eastAsia="宋体" w:cs="Times New Roman"/>
    </w:rPr>
  </w:style>
  <w:style w:type="character" w:styleId="1104" w:customStyle="1">
    <w:name w:val="页眉 字符"/>
    <w:link w:val="928"/>
    <w:qFormat/>
    <w:rPr>
      <w:rFonts w:ascii="Calibri" w:hAnsi="Calibri" w:eastAsia="宋体" w:cs="Times New Roman"/>
    </w:rPr>
  </w:style>
  <w:style w:type="character" w:styleId="1105" w:customStyle="1">
    <w:name w:val="日期 Char"/>
    <w:qFormat/>
    <w:rPr>
      <w:rFonts w:ascii="Times New Roman" w:hAnsi="Times New Roman" w:eastAsia="宋体" w:cs="Times New Roman"/>
      <w:sz w:val="20"/>
    </w:rPr>
  </w:style>
  <w:style w:type="character" w:styleId="1106" w:customStyle="1">
    <w:name w:val="批注引用1"/>
    <w:qFormat/>
    <w:rPr>
      <w:rFonts w:ascii="Times New Roman" w:hAnsi="Times New Roman" w:eastAsia="宋体" w:cs="Times New Roman"/>
      <w:sz w:val="20"/>
    </w:rPr>
  </w:style>
  <w:style w:type="character" w:styleId="1107" w:customStyle="1">
    <w:name w:val="应答文本 Char Char"/>
    <w:qFormat/>
    <w:rPr>
      <w:rFonts w:ascii="Times New Roman" w:hAnsi="Times New Roman" w:eastAsia="宋体" w:cs="Times New Roman"/>
      <w:sz w:val="20"/>
    </w:rPr>
  </w:style>
  <w:style w:type="character" w:styleId="1108" w:customStyle="1">
    <w:name w:val="图片0 Char Char"/>
    <w:qFormat/>
    <w:rPr>
      <w:rFonts w:ascii="Times New Roman" w:hAnsi="Times New Roman" w:eastAsia="宋体" w:cs="Times New Roman"/>
      <w:sz w:val="20"/>
    </w:rPr>
  </w:style>
  <w:style w:type="character" w:styleId="1109" w:customStyle="1">
    <w:name w:val="尾注文本 Char"/>
    <w:qFormat/>
    <w:rPr>
      <w:rFonts w:ascii="Times New Roman" w:hAnsi="Times New Roman" w:eastAsia="宋体" w:cs="Times New Roman"/>
      <w:sz w:val="20"/>
    </w:rPr>
  </w:style>
  <w:style w:type="character" w:styleId="1110" w:customStyle="1">
    <w:name w:val="文档结构图 字符"/>
    <w:qFormat/>
    <w:rPr>
      <w:rFonts w:ascii="Microsoft YaHei UI" w:hAnsi="Times New Roman" w:eastAsia="Microsoft YaHei UI" w:cs="Times New Roman"/>
      <w:sz w:val="18"/>
      <w:szCs w:val="18"/>
    </w:rPr>
  </w:style>
  <w:style w:type="character" w:styleId="1111" w:customStyle="1">
    <w:name w:val="_Style 337"/>
    <w:qFormat/>
    <w:rPr>
      <w:rFonts w:ascii="Times New Roman" w:hAnsi="Times New Roman" w:eastAsia="宋体" w:cs="Times New Roman"/>
      <w:color w:val="auto"/>
      <w:sz w:val="21"/>
    </w:rPr>
  </w:style>
  <w:style w:type="character" w:styleId="1112" w:customStyle="1">
    <w:name w:val="正文文本 字符"/>
    <w:qFormat/>
    <w:rPr>
      <w:rFonts w:ascii="Times New Roman" w:hAnsi="Times New Roman" w:eastAsia="宋体" w:cs="Times New Roman"/>
      <w:sz w:val="21"/>
    </w:rPr>
  </w:style>
  <w:style w:type="character" w:styleId="1113" w:customStyle="1">
    <w:name w:val="批注文字 字符"/>
    <w:qFormat/>
    <w:rPr>
      <w:rFonts w:ascii="Times New Roman" w:hAnsi="Times New Roman" w:eastAsia="宋体" w:cs="Times New Roman"/>
      <w:sz w:val="20"/>
    </w:rPr>
  </w:style>
  <w:style w:type="character" w:styleId="1114" w:customStyle="1">
    <w:name w:val="批注文字 Char1"/>
    <w:qFormat/>
    <w:rPr>
      <w:rFonts w:ascii="Times New Roman" w:hAnsi="Times New Roman" w:eastAsia="宋体" w:cs="Times New Roman"/>
      <w:sz w:val="20"/>
    </w:rPr>
  </w:style>
  <w:style w:type="character" w:styleId="1115" w:customStyle="1">
    <w:name w:val="txt"/>
    <w:qFormat/>
    <w:rPr>
      <w:rFonts w:ascii="Times New Roman" w:hAnsi="Times New Roman" w:eastAsia="宋体" w:cs="Times New Roman"/>
      <w:sz w:val="20"/>
    </w:rPr>
  </w:style>
  <w:style w:type="character" w:styleId="1116" w:customStyle="1">
    <w:name w:val="标书正文 Char"/>
    <w:qFormat/>
    <w:rPr>
      <w:rFonts w:ascii="Times New Roman" w:hAnsi="Times New Roman" w:eastAsia="宋体" w:cs="Times New Roman"/>
      <w:sz w:val="20"/>
    </w:rPr>
  </w:style>
  <w:style w:type="character" w:styleId="1117" w:customStyle="1">
    <w:name w:val="font21"/>
    <w:qFormat/>
    <w:rPr>
      <w:rFonts w:hint="eastAsia" w:ascii="宋体" w:hAnsi="宋体" w:eastAsia="宋体" w:cs="宋体"/>
      <w:color w:val="ff0000"/>
      <w:sz w:val="24"/>
      <w:szCs w:val="24"/>
      <w:u w:val="none"/>
    </w:rPr>
  </w:style>
  <w:style w:type="character" w:styleId="1118" w:customStyle="1">
    <w:name w:val="apple-converted-space"/>
    <w:qFormat/>
    <w:rPr>
      <w:rFonts w:ascii="Times New Roman" w:hAnsi="Times New Roman" w:eastAsia="宋体" w:cs="Times New Roman"/>
      <w:sz w:val="20"/>
    </w:rPr>
  </w:style>
  <w:style w:type="character" w:styleId="1119" w:customStyle="1">
    <w:name w:val="纯文本 Char1"/>
    <w:qFormat/>
    <w:rPr>
      <w:rFonts w:ascii="Times New Roman" w:hAnsi="Times New Roman" w:eastAsia="宋体" w:cs="Times New Roman"/>
      <w:sz w:val="20"/>
    </w:rPr>
  </w:style>
  <w:style w:type="character" w:styleId="1120" w:customStyle="1">
    <w:name w:val="para1"/>
    <w:qFormat/>
    <w:rPr>
      <w:rFonts w:ascii="Times New Roman" w:hAnsi="Times New Roman" w:eastAsia="宋体" w:cs="Times New Roman"/>
      <w:sz w:val="20"/>
    </w:rPr>
  </w:style>
  <w:style w:type="character" w:styleId="1121" w:customStyle="1">
    <w:name w:val="HTML 预设格式 Char1"/>
    <w:qFormat/>
    <w:rPr>
      <w:rFonts w:ascii="Times New Roman" w:hAnsi="Times New Roman" w:eastAsia="宋体" w:cs="Times New Roman"/>
      <w:sz w:val="20"/>
    </w:rPr>
  </w:style>
  <w:style w:type="character" w:styleId="1122" w:customStyle="1">
    <w:name w:val="批注文字 Char"/>
    <w:qFormat/>
    <w:rPr>
      <w:rFonts w:ascii="Times New Roman" w:hAnsi="Times New Roman" w:eastAsia="宋体" w:cs="Times New Roman"/>
      <w:sz w:val="20"/>
    </w:rPr>
  </w:style>
  <w:style w:type="character" w:styleId="1123" w:customStyle="1">
    <w:name w:val="文档结构图 Char"/>
    <w:qFormat/>
    <w:rPr>
      <w:rFonts w:ascii="Times New Roman" w:hAnsi="Times New Roman" w:eastAsia="宋体" w:cs="Times New Roman"/>
      <w:sz w:val="20"/>
    </w:rPr>
  </w:style>
  <w:style w:type="character" w:styleId="1124" w:customStyle="1">
    <w:name w:val="超级链接"/>
    <w:qFormat/>
    <w:rPr>
      <w:rFonts w:ascii="Times New Roman" w:hAnsi="Times New Roman" w:eastAsia="宋体" w:cs="Times New Roman"/>
      <w:color w:val="0000ff"/>
      <w:sz w:val="20"/>
      <w:u w:val="single"/>
    </w:rPr>
  </w:style>
  <w:style w:type="character" w:styleId="1125" w:customStyle="1">
    <w:name w:val="p141"/>
    <w:qFormat/>
    <w:rPr>
      <w:rFonts w:ascii="Times New Roman" w:hAnsi="Times New Roman" w:eastAsia="宋体" w:cs="Times New Roman"/>
      <w:color w:val="000000"/>
      <w:sz w:val="20"/>
      <w:u w:val="none"/>
    </w:rPr>
  </w:style>
  <w:style w:type="character" w:styleId="1126" w:customStyle="1">
    <w:name w:val="宏文本 Char"/>
    <w:qFormat/>
    <w:rPr>
      <w:rFonts w:ascii="Times New Roman" w:hAnsi="Times New Roman" w:eastAsia="宋体" w:cs="Times New Roman"/>
      <w:sz w:val="20"/>
    </w:rPr>
  </w:style>
  <w:style w:type="character" w:styleId="1127" w:customStyle="1">
    <w:name w:val="_Style 313"/>
    <w:qFormat/>
    <w:rPr>
      <w:rFonts w:ascii="Times New Roman" w:hAnsi="Times New Roman" w:eastAsia="宋体" w:cs="Times New Roman"/>
      <w:b/>
      <w:i/>
      <w:sz w:val="21"/>
    </w:rPr>
  </w:style>
  <w:style w:type="character" w:styleId="1128" w:customStyle="1">
    <w:name w:val="页脚 Char1"/>
    <w:qFormat/>
    <w:rPr>
      <w:rFonts w:ascii="Times New Roman" w:hAnsi="Times New Roman" w:eastAsia="宋体" w:cs="Times New Roman"/>
      <w:sz w:val="20"/>
    </w:rPr>
  </w:style>
  <w:style w:type="character" w:styleId="1129" w:customStyle="1">
    <w:name w:val="页眉 Char"/>
    <w:qFormat/>
    <w:rPr>
      <w:rFonts w:ascii="Times New Roman" w:hAnsi="Times New Roman" w:eastAsia="宋体" w:cs="Times New Roman"/>
      <w:sz w:val="20"/>
    </w:rPr>
  </w:style>
  <w:style w:type="character" w:styleId="1130" w:customStyle="1">
    <w:name w:val="标题 7 Char"/>
    <w:qFormat/>
    <w:rPr>
      <w:rFonts w:ascii="Times New Roman" w:hAnsi="Times New Roman" w:eastAsia="宋体" w:cs="Times New Roman"/>
      <w:b/>
      <w:sz w:val="20"/>
    </w:rPr>
  </w:style>
  <w:style w:type="character" w:styleId="1131" w:customStyle="1">
    <w:name w:val="Char Char12"/>
    <w:qFormat/>
    <w:rPr>
      <w:rFonts w:ascii="Times New Roman" w:hAnsi="Times New Roman" w:eastAsia="宋体" w:cs="Times New Roman"/>
      <w:sz w:val="20"/>
    </w:rPr>
  </w:style>
  <w:style w:type="character" w:styleId="1132" w:customStyle="1">
    <w:name w:val="标题 3 Char"/>
    <w:qFormat/>
    <w:rPr>
      <w:rFonts w:ascii="Times New Roman" w:hAnsi="Times New Roman" w:eastAsia="宋体" w:cs="Times New Roman"/>
      <w:b/>
      <w:sz w:val="20"/>
    </w:rPr>
  </w:style>
  <w:style w:type="character" w:styleId="1133" w:customStyle="1">
    <w:name w:val="正文（首行缩进 2 字符） Char Char"/>
    <w:qFormat/>
    <w:rPr>
      <w:rFonts w:ascii="Times New Roman" w:hAnsi="Times New Roman" w:eastAsia="宋体" w:cs="Times New Roman"/>
      <w:sz w:val="20"/>
    </w:rPr>
  </w:style>
  <w:style w:type="character" w:styleId="1134" w:customStyle="1">
    <w:name w:val="表格用 Char Char"/>
    <w:qFormat/>
    <w:rPr>
      <w:rFonts w:ascii="Times New Roman" w:hAnsi="Times New Roman" w:eastAsia="宋体" w:cs="Times New Roman"/>
      <w:sz w:val="20"/>
    </w:rPr>
  </w:style>
  <w:style w:type="character" w:styleId="1135" w:customStyle="1">
    <w:name w:val="正文文本缩进 3 Char1"/>
    <w:qFormat/>
    <w:rPr>
      <w:rFonts w:ascii="Times New Roman" w:hAnsi="Times New Roman" w:eastAsia="宋体" w:cs="Times New Roman"/>
      <w:sz w:val="20"/>
    </w:rPr>
  </w:style>
  <w:style w:type="character" w:styleId="1136" w:customStyle="1">
    <w:name w:val="正文缩进 Char"/>
    <w:qFormat/>
    <w:rPr>
      <w:rFonts w:ascii="Times New Roman" w:hAnsi="Times New Roman" w:eastAsia="宋体" w:cs="Times New Roman"/>
      <w:sz w:val="20"/>
    </w:rPr>
  </w:style>
  <w:style w:type="character" w:styleId="1137" w:customStyle="1">
    <w:name w:val="批注框文本 Char1"/>
    <w:qFormat/>
    <w:rPr>
      <w:rFonts w:ascii="Times New Roman" w:hAnsi="Times New Roman" w:eastAsia="宋体" w:cs="Times New Roman"/>
      <w:sz w:val="20"/>
    </w:rPr>
  </w:style>
  <w:style w:type="character" w:styleId="1138" w:customStyle="1">
    <w:name w:val="Char Char13"/>
    <w:qFormat/>
    <w:rPr>
      <w:rFonts w:ascii="Times New Roman" w:hAnsi="Times New Roman" w:eastAsia="宋体" w:cs="Times New Roman"/>
      <w:sz w:val="20"/>
    </w:rPr>
  </w:style>
  <w:style w:type="character" w:styleId="1139" w:customStyle="1">
    <w:name w:val="样式2 Char"/>
    <w:qFormat/>
    <w:rPr>
      <w:rFonts w:ascii="Times New Roman" w:hAnsi="Times New Roman" w:eastAsia="宋体" w:cs="Times New Roman"/>
      <w:b/>
      <w:sz w:val="20"/>
    </w:rPr>
  </w:style>
  <w:style w:type="character" w:styleId="1140" w:customStyle="1">
    <w:name w:val="页脚 Char"/>
    <w:qFormat/>
    <w:rPr>
      <w:rFonts w:ascii="Times New Roman" w:hAnsi="Times New Roman" w:eastAsia="宋体" w:cs="Times New Roman"/>
      <w:sz w:val="20"/>
    </w:rPr>
  </w:style>
  <w:style w:type="character" w:styleId="1141" w:customStyle="1">
    <w:name w:val="标准文本 Char"/>
    <w:qFormat/>
    <w:rPr>
      <w:rFonts w:ascii="Times New Roman" w:hAnsi="Times New Roman" w:eastAsia="宋体" w:cs="Times New Roman"/>
      <w:sz w:val="20"/>
    </w:rPr>
  </w:style>
  <w:style w:type="character" w:styleId="1142" w:customStyle="1">
    <w:name w:val="font01"/>
    <w:qFormat/>
    <w:rPr>
      <w:rFonts w:hint="eastAsia" w:ascii="宋体" w:hAnsi="宋体" w:eastAsia="宋体" w:cs="宋体"/>
      <w:color w:val="000000"/>
      <w:sz w:val="24"/>
      <w:szCs w:val="24"/>
      <w:u w:val="none"/>
    </w:rPr>
  </w:style>
  <w:style w:type="character" w:styleId="1143" w:customStyle="1">
    <w:name w:val="标题 3 Char1"/>
    <w:qFormat/>
    <w:rPr>
      <w:rFonts w:ascii="Times New Roman" w:hAnsi="Times New Roman" w:eastAsia="宋体" w:cs="Times New Roman"/>
      <w:b/>
      <w:sz w:val="20"/>
      <w:u w:val="single"/>
    </w:rPr>
  </w:style>
  <w:style w:type="character" w:styleId="1144" w:customStyle="1">
    <w:name w:val="表格 Char Char"/>
    <w:qFormat/>
    <w:rPr>
      <w:rFonts w:ascii="Times New Roman" w:hAnsi="Times New Roman" w:eastAsia="宋体" w:cs="Times New Roman"/>
      <w:sz w:val="20"/>
    </w:rPr>
  </w:style>
  <w:style w:type="character" w:styleId="1145" w:customStyle="1">
    <w:name w:val="正文首行缩进 Char"/>
    <w:qFormat/>
    <w:rPr>
      <w:rFonts w:ascii="Times New Roman" w:hAnsi="Times New Roman" w:eastAsia="宋体" w:cs="Times New Roman"/>
      <w:sz w:val="20"/>
    </w:rPr>
  </w:style>
  <w:style w:type="character" w:styleId="1146" w:customStyle="1">
    <w:name w:val="标题 9 Char"/>
    <w:qFormat/>
    <w:rPr>
      <w:rFonts w:ascii="Times New Roman" w:hAnsi="Times New Roman" w:eastAsia="宋体" w:cs="Times New Roman"/>
      <w:sz w:val="20"/>
    </w:rPr>
  </w:style>
  <w:style w:type="character" w:styleId="1147" w:customStyle="1">
    <w:name w:val="lh151"/>
    <w:qFormat/>
    <w:rPr>
      <w:rFonts w:ascii="Times New Roman" w:hAnsi="Times New Roman" w:eastAsia="宋体" w:cs="Times New Roman"/>
      <w:color w:val="666666"/>
      <w:sz w:val="20"/>
    </w:rPr>
  </w:style>
  <w:style w:type="character" w:styleId="1148" w:customStyle="1">
    <w:name w:val="日期 Char1"/>
    <w:qFormat/>
    <w:rPr>
      <w:rFonts w:ascii="Times New Roman" w:hAnsi="Times New Roman" w:eastAsia="宋体" w:cs="Times New Roman"/>
      <w:sz w:val="20"/>
    </w:rPr>
  </w:style>
  <w:style w:type="character" w:styleId="1149" w:customStyle="1">
    <w:name w:val="图片 Char Char"/>
    <w:qFormat/>
    <w:rPr>
      <w:rFonts w:ascii="Times New Roman" w:hAnsi="Times New Roman" w:eastAsia="宋体" w:cs="Times New Roman"/>
      <w:sz w:val="20"/>
    </w:rPr>
  </w:style>
  <w:style w:type="character" w:styleId="1150" w:customStyle="1">
    <w:name w:val="批注框文本 字符"/>
    <w:qFormat/>
    <w:rPr>
      <w:rFonts w:ascii="Times New Roman" w:hAnsi="Times New Roman" w:eastAsia="宋体" w:cs="Times New Roman"/>
      <w:sz w:val="20"/>
    </w:rPr>
  </w:style>
  <w:style w:type="character" w:styleId="1151" w:customStyle="1">
    <w:name w:val="HTML 预设格式 Char"/>
    <w:qFormat/>
    <w:rPr>
      <w:rFonts w:ascii="Times New Roman" w:hAnsi="Times New Roman" w:eastAsia="宋体" w:cs="Times New Roman"/>
      <w:sz w:val="20"/>
    </w:rPr>
  </w:style>
  <w:style w:type="character" w:styleId="1152" w:customStyle="1">
    <w:name w:val="列出段落 Char"/>
    <w:qFormat/>
    <w:rPr>
      <w:rFonts w:ascii="Times New Roman" w:hAnsi="Times New Roman" w:eastAsia="宋体" w:cs="Times New Roman"/>
      <w:sz w:val="20"/>
    </w:rPr>
  </w:style>
  <w:style w:type="character" w:styleId="1153" w:customStyle="1">
    <w:name w:val="标题 5 Char"/>
    <w:qFormat/>
    <w:rPr>
      <w:rFonts w:ascii="Times New Roman" w:hAnsi="Times New Roman" w:eastAsia="宋体" w:cs="Times New Roman"/>
      <w:b/>
      <w:sz w:val="20"/>
    </w:rPr>
  </w:style>
  <w:style w:type="character" w:styleId="1154" w:customStyle="1">
    <w:name w:val="链接"/>
    <w:qFormat/>
    <w:rPr>
      <w:rFonts w:ascii="Times New Roman" w:hAnsi="Times New Roman" w:eastAsia="宋体" w:cs="Times New Roman"/>
      <w:color w:val="0000ff"/>
      <w:sz w:val="20"/>
      <w:u w:val="single"/>
    </w:rPr>
  </w:style>
  <w:style w:type="character" w:styleId="1155" w:customStyle="1">
    <w:name w:val="18h1"/>
    <w:qFormat/>
    <w:rPr>
      <w:rFonts w:ascii="Times New Roman" w:hAnsi="Times New Roman" w:eastAsia="宋体" w:cs="Times New Roman"/>
      <w:color w:val="3b3b3b"/>
      <w:sz w:val="20"/>
    </w:rPr>
  </w:style>
  <w:style w:type="character" w:styleId="1156" w:customStyle="1">
    <w:name w:val="表格文字（两侧对齐） Char Char"/>
    <w:qFormat/>
    <w:rPr>
      <w:rFonts w:ascii="Times New Roman" w:hAnsi="Times New Roman" w:eastAsia="宋体" w:cs="Times New Roman"/>
      <w:sz w:val="20"/>
    </w:rPr>
  </w:style>
  <w:style w:type="character" w:styleId="1157" w:customStyle="1">
    <w:name w:val="正文文本缩进 2 Char"/>
    <w:qFormat/>
    <w:rPr>
      <w:rFonts w:ascii="Times New Roman" w:hAnsi="Times New Roman" w:eastAsia="宋体" w:cs="Times New Roman"/>
      <w:sz w:val="20"/>
    </w:rPr>
  </w:style>
  <w:style w:type="character" w:styleId="1158" w:customStyle="1">
    <w:name w:val="Char Char14"/>
    <w:qFormat/>
    <w:rPr>
      <w:rFonts w:ascii="Times New Roman" w:hAnsi="Times New Roman" w:eastAsia="宋体" w:cs="Times New Roman"/>
      <w:sz w:val="20"/>
    </w:rPr>
  </w:style>
  <w:style w:type="character" w:styleId="1159" w:customStyle="1">
    <w:name w:val="标题 1 Char1"/>
    <w:qFormat/>
    <w:rPr>
      <w:rFonts w:ascii="Times New Roman" w:hAnsi="Times New Roman" w:eastAsia="宋体" w:cs="Times New Roman"/>
      <w:b/>
      <w:sz w:val="20"/>
    </w:rPr>
  </w:style>
  <w:style w:type="character" w:styleId="1160" w:customStyle="1">
    <w:name w:val="批注框文本 Char"/>
    <w:qFormat/>
    <w:rPr>
      <w:rFonts w:ascii="Times New Roman" w:hAnsi="Times New Roman" w:eastAsia="宋体" w:cs="Times New Roman"/>
      <w:sz w:val="20"/>
    </w:rPr>
  </w:style>
  <w:style w:type="character" w:styleId="1161" w:customStyle="1">
    <w:name w:val="apple-style-span"/>
    <w:qFormat/>
    <w:rPr>
      <w:rFonts w:ascii="Times New Roman" w:hAnsi="Times New Roman" w:eastAsia="宋体" w:cs="Times New Roman"/>
      <w:sz w:val="20"/>
    </w:rPr>
  </w:style>
  <w:style w:type="character" w:styleId="1162" w:customStyle="1">
    <w:name w:val="插图 Char Char"/>
    <w:qFormat/>
    <w:rPr>
      <w:rFonts w:ascii="Times New Roman" w:hAnsi="Times New Roman" w:eastAsia="宋体" w:cs="Times New Roman"/>
      <w:sz w:val="20"/>
    </w:rPr>
  </w:style>
  <w:style w:type="character" w:styleId="1163" w:customStyle="1">
    <w:name w:val="标题 2 Char1"/>
    <w:qFormat/>
    <w:rPr>
      <w:rFonts w:ascii="Times New Roman" w:hAnsi="Times New Roman" w:eastAsia="宋体" w:cs="Times New Roman"/>
      <w:b/>
      <w:sz w:val="20"/>
    </w:rPr>
  </w:style>
  <w:style w:type="character" w:styleId="1164" w:customStyle="1">
    <w:name w:val="_Style 332"/>
    <w:qFormat/>
    <w:rPr>
      <w:rFonts w:ascii="Times New Roman" w:hAnsi="Times New Roman" w:eastAsia="宋体" w:cs="Times New Roman"/>
      <w:i/>
      <w:color w:val="auto"/>
      <w:sz w:val="21"/>
    </w:rPr>
  </w:style>
  <w:style w:type="character" w:styleId="1165" w:customStyle="1">
    <w:name w:val="正文文本 3 Char1"/>
    <w:qFormat/>
    <w:rPr>
      <w:rFonts w:ascii="Times New Roman" w:hAnsi="Times New Roman" w:eastAsia="宋体" w:cs="Times New Roman"/>
      <w:sz w:val="20"/>
    </w:rPr>
  </w:style>
  <w:style w:type="character" w:styleId="1166" w:customStyle="1">
    <w:name w:val="标题 5 Char1"/>
    <w:qFormat/>
    <w:rPr>
      <w:rFonts w:ascii="Times New Roman" w:hAnsi="Times New Roman" w:eastAsia="宋体" w:cs="Times New Roman"/>
      <w:b/>
      <w:sz w:val="20"/>
    </w:rPr>
  </w:style>
  <w:style w:type="character" w:styleId="1167" w:customStyle="1">
    <w:name w:val="批注主题 Char"/>
    <w:qFormat/>
    <w:rPr>
      <w:rFonts w:ascii="Times New Roman" w:hAnsi="Times New Roman" w:eastAsia="宋体" w:cs="Times New Roman"/>
      <w:b/>
      <w:sz w:val="20"/>
    </w:rPr>
  </w:style>
  <w:style w:type="character" w:styleId="1168" w:customStyle="1">
    <w:name w:val="标题 1 Char"/>
    <w:qFormat/>
    <w:rPr>
      <w:rFonts w:ascii="Times New Roman" w:hAnsi="Times New Roman" w:eastAsia="宋体" w:cs="Times New Roman"/>
      <w:b/>
      <w:sz w:val="20"/>
    </w:rPr>
  </w:style>
  <w:style w:type="character" w:styleId="1169" w:customStyle="1">
    <w:name w:val="正文文本 2 Char1"/>
    <w:qFormat/>
    <w:rPr>
      <w:rFonts w:ascii="Times New Roman" w:hAnsi="Times New Roman" w:eastAsia="宋体" w:cs="Times New Roman"/>
      <w:sz w:val="20"/>
    </w:rPr>
  </w:style>
  <w:style w:type="character" w:styleId="1170" w:customStyle="1">
    <w:name w:val="标题 4 Char1"/>
    <w:qFormat/>
    <w:rPr>
      <w:rFonts w:ascii="Times New Roman" w:hAnsi="Times New Roman" w:eastAsia="宋体" w:cs="Times New Roman"/>
      <w:b/>
      <w:sz w:val="20"/>
    </w:rPr>
  </w:style>
  <w:style w:type="character" w:styleId="1171" w:customStyle="1">
    <w:name w:val="正文文本 2 Char"/>
    <w:qFormat/>
    <w:rPr>
      <w:rFonts w:ascii="Times New Roman" w:hAnsi="Times New Roman" w:eastAsia="宋体" w:cs="Times New Roman"/>
      <w:sz w:val="20"/>
    </w:rPr>
  </w:style>
  <w:style w:type="character" w:styleId="1172" w:customStyle="1">
    <w:name w:val="_Style 376"/>
    <w:qFormat/>
    <w:rPr>
      <w:rFonts w:ascii="Times New Roman" w:hAnsi="Times New Roman" w:eastAsia="宋体" w:cs="Times New Roman"/>
      <w:b/>
      <w:color w:val="auto"/>
      <w:sz w:val="21"/>
    </w:rPr>
  </w:style>
  <w:style w:type="character" w:styleId="1173" w:customStyle="1">
    <w:name w:val="062"/>
    <w:qFormat/>
    <w:rPr>
      <w:rFonts w:ascii="Times New Roman" w:hAnsi="Times New Roman" w:eastAsia="宋体" w:cs="Times New Roman"/>
      <w:b/>
      <w:sz w:val="20"/>
    </w:rPr>
  </w:style>
  <w:style w:type="character" w:styleId="1174" w:customStyle="1">
    <w:name w:val="正文文本 Char1"/>
    <w:qFormat/>
    <w:rPr>
      <w:rFonts w:ascii="Times New Roman" w:hAnsi="Times New Roman" w:eastAsia="宋体" w:cs="Times New Roman"/>
      <w:sz w:val="20"/>
    </w:rPr>
  </w:style>
  <w:style w:type="character" w:styleId="1175" w:customStyle="1">
    <w:name w:val="题注 Char"/>
    <w:qFormat/>
    <w:rPr>
      <w:rFonts w:ascii="Times New Roman" w:hAnsi="Times New Roman" w:eastAsia="宋体" w:cs="Times New Roman"/>
      <w:sz w:val="20"/>
    </w:rPr>
  </w:style>
  <w:style w:type="character" w:styleId="1176" w:customStyle="1">
    <w:name w:val="脚注文本 Char"/>
    <w:qFormat/>
    <w:rPr>
      <w:rFonts w:ascii="Times New Roman" w:hAnsi="Times New Roman" w:eastAsia="宋体" w:cs="Times New Roman"/>
      <w:sz w:val="20"/>
    </w:rPr>
  </w:style>
  <w:style w:type="character" w:styleId="1177" w:customStyle="1">
    <w:name w:val="_Style 336"/>
    <w:qFormat/>
    <w:rPr>
      <w:rFonts w:ascii="Times New Roman" w:hAnsi="Times New Roman" w:eastAsia="宋体" w:cs="Times New Roman"/>
      <w:i/>
      <w:color w:val="auto"/>
      <w:sz w:val="21"/>
    </w:rPr>
  </w:style>
  <w:style w:type="character" w:styleId="1178" w:customStyle="1">
    <w:name w:val="表格 Char"/>
    <w:qFormat/>
    <w:rPr>
      <w:rFonts w:ascii="Times New Roman" w:hAnsi="Times New Roman" w:eastAsia="宋体" w:cs="Times New Roman"/>
      <w:color w:val="000000"/>
      <w:sz w:val="20"/>
    </w:rPr>
  </w:style>
  <w:style w:type="character" w:styleId="1179" w:customStyle="1">
    <w:name w:val="批注主题 字符"/>
    <w:qFormat/>
    <w:rPr>
      <w:rFonts w:ascii="Times New Roman" w:hAnsi="Times New Roman" w:eastAsia="宋体" w:cs="Times New Roman"/>
      <w:b/>
      <w:sz w:val="20"/>
    </w:rPr>
  </w:style>
  <w:style w:type="character" w:styleId="1180" w:customStyle="1">
    <w:name w:val="图注 Char Char"/>
    <w:qFormat/>
    <w:rPr>
      <w:rFonts w:ascii="Times New Roman" w:hAnsi="Times New Roman" w:eastAsia="宋体" w:cs="Times New Roman"/>
      <w:sz w:val="20"/>
    </w:rPr>
  </w:style>
  <w:style w:type="character" w:styleId="1181" w:customStyle="1">
    <w:name w:val="页码1"/>
    <w:qFormat/>
    <w:rPr>
      <w:rFonts w:ascii="Times New Roman" w:hAnsi="Times New Roman" w:eastAsia="宋体" w:cs="Times New Roman"/>
      <w:sz w:val="20"/>
    </w:rPr>
  </w:style>
  <w:style w:type="character" w:styleId="1182" w:customStyle="1">
    <w:name w:val="列表框1 Char Char"/>
    <w:qFormat/>
    <w:rPr>
      <w:rFonts w:ascii="Times New Roman" w:hAnsi="Times New Roman" w:eastAsia="宋体" w:cs="Times New Roman"/>
      <w:sz w:val="20"/>
    </w:rPr>
  </w:style>
  <w:style w:type="character" w:styleId="1183" w:customStyle="1">
    <w:name w:val="1ji Char"/>
    <w:qFormat/>
    <w:rPr>
      <w:rFonts w:ascii="Times New Roman" w:hAnsi="Times New Roman" w:eastAsia="宋体" w:cs="Times New Roman"/>
      <w:b/>
      <w:sz w:val="20"/>
    </w:rPr>
  </w:style>
  <w:style w:type="character" w:styleId="1184" w:customStyle="1">
    <w:name w:val="正文文本缩进 Char"/>
    <w:qFormat/>
    <w:rPr>
      <w:rFonts w:ascii="Times New Roman" w:hAnsi="Times New Roman" w:eastAsia="宋体" w:cs="Times New Roman"/>
      <w:sz w:val="20"/>
    </w:rPr>
  </w:style>
  <w:style w:type="character" w:styleId="1185" w:customStyle="1">
    <w:name w:val="标准文本 Char Char"/>
    <w:qFormat/>
    <w:rPr>
      <w:rFonts w:ascii="Times New Roman" w:hAnsi="Times New Roman" w:eastAsia="宋体" w:cs="Times New Roman"/>
      <w:sz w:val="20"/>
    </w:rPr>
  </w:style>
  <w:style w:type="character" w:styleId="1186" w:customStyle="1">
    <w:name w:val="表格用 Char"/>
    <w:qFormat/>
    <w:rPr>
      <w:rFonts w:ascii="Times New Roman" w:hAnsi="Times New Roman" w:eastAsia="宋体" w:cs="Times New Roman"/>
      <w:color w:val="000000"/>
      <w:sz w:val="20"/>
    </w:rPr>
  </w:style>
  <w:style w:type="character" w:styleId="1187" w:customStyle="1">
    <w:name w:val="标题 7 Char1"/>
    <w:qFormat/>
    <w:rPr>
      <w:rFonts w:ascii="Times New Roman" w:hAnsi="Times New Roman" w:eastAsia="宋体" w:cs="Times New Roman"/>
      <w:b/>
      <w:sz w:val="20"/>
    </w:rPr>
  </w:style>
  <w:style w:type="character" w:styleId="1188" w:customStyle="1">
    <w:name w:val="H 3 Char"/>
    <w:qFormat/>
    <w:rPr>
      <w:rFonts w:ascii="Times New Roman" w:hAnsi="Times New Roman" w:eastAsia="宋体" w:cs="Times New Roman"/>
      <w:b/>
      <w:sz w:val="20"/>
    </w:rPr>
  </w:style>
  <w:style w:type="character" w:styleId="1189" w:customStyle="1">
    <w:name w:val="正文文本缩进 3 字符"/>
    <w:qFormat/>
    <w:rPr>
      <w:rFonts w:ascii="Times New Roman" w:hAnsi="Times New Roman" w:eastAsia="宋体" w:cs="Times New Roman"/>
      <w:sz w:val="16"/>
      <w:szCs w:val="16"/>
    </w:rPr>
  </w:style>
  <w:style w:type="character" w:styleId="1190" w:customStyle="1">
    <w:name w:val="标题 Char"/>
    <w:qFormat/>
    <w:rPr>
      <w:rFonts w:ascii="Times New Roman" w:hAnsi="Times New Roman" w:eastAsia="宋体" w:cs="Times New Roman"/>
      <w:b/>
      <w:sz w:val="20"/>
    </w:rPr>
  </w:style>
  <w:style w:type="character" w:styleId="1191" w:customStyle="1">
    <w:name w:val="H 4 Char"/>
    <w:qFormat/>
    <w:rPr>
      <w:rFonts w:ascii="Times New Roman" w:hAnsi="Times New Roman" w:eastAsia="宋体" w:cs="Times New Roman"/>
      <w:b/>
      <w:sz w:val="20"/>
    </w:rPr>
  </w:style>
  <w:style w:type="character" w:styleId="1192" w:customStyle="1">
    <w:name w:val="批注主题 Char1"/>
    <w:qFormat/>
    <w:rPr>
      <w:rFonts w:ascii="Times New Roman" w:hAnsi="Times New Roman" w:eastAsia="宋体" w:cs="Times New Roman"/>
      <w:b/>
      <w:sz w:val="20"/>
    </w:rPr>
  </w:style>
  <w:style w:type="character" w:styleId="1193" w:customStyle="1">
    <w:name w:val="正文文本缩进 Char1"/>
    <w:qFormat/>
    <w:rPr>
      <w:rFonts w:ascii="Times New Roman" w:hAnsi="Times New Roman" w:eastAsia="宋体" w:cs="Times New Roman"/>
      <w:sz w:val="20"/>
    </w:rPr>
  </w:style>
  <w:style w:type="character" w:styleId="1194" w:customStyle="1">
    <w:name w:val="正文文本 3 Char"/>
    <w:qFormat/>
    <w:rPr>
      <w:rFonts w:ascii="Times New Roman" w:hAnsi="Times New Roman" w:eastAsia="宋体" w:cs="Times New Roman"/>
      <w:sz w:val="20"/>
    </w:rPr>
  </w:style>
  <w:style w:type="character" w:styleId="1195" w:customStyle="1">
    <w:name w:val="正文首行缩进 2 Char"/>
    <w:qFormat/>
    <w:rPr>
      <w:rFonts w:ascii="Times New Roman" w:hAnsi="Times New Roman" w:eastAsia="宋体" w:cs="Times New Roman"/>
      <w:sz w:val="20"/>
    </w:rPr>
  </w:style>
  <w:style w:type="character" w:styleId="1196" w:customStyle="1">
    <w:name w:val="页眉 Char1"/>
    <w:qFormat/>
    <w:rPr>
      <w:rFonts w:ascii="Times New Roman" w:hAnsi="Times New Roman" w:eastAsia="宋体" w:cs="Times New Roman"/>
      <w:sz w:val="20"/>
    </w:rPr>
  </w:style>
  <w:style w:type="character" w:styleId="1197" w:customStyle="1">
    <w:name w:val="Char Char2"/>
    <w:qFormat/>
    <w:rPr>
      <w:rFonts w:ascii="Times New Roman" w:hAnsi="Times New Roman" w:eastAsia="宋体" w:cs="Times New Roman"/>
      <w:sz w:val="20"/>
    </w:rPr>
  </w:style>
  <w:style w:type="character" w:styleId="1198" w:customStyle="1">
    <w:name w:val="样式 首行缩进:  2 字符 Char1"/>
    <w:qFormat/>
    <w:rPr>
      <w:rFonts w:ascii="Times New Roman" w:hAnsi="Times New Roman" w:eastAsia="宋体" w:cs="Times New Roman"/>
      <w:sz w:val="20"/>
    </w:rPr>
  </w:style>
  <w:style w:type="character" w:styleId="1199" w:customStyle="1">
    <w:name w:val="标题 2 Char"/>
    <w:qFormat/>
    <w:rPr>
      <w:rFonts w:ascii="Times New Roman" w:hAnsi="Times New Roman" w:eastAsia="宋体" w:cs="Times New Roman"/>
      <w:b/>
      <w:sz w:val="20"/>
    </w:rPr>
  </w:style>
  <w:style w:type="character" w:styleId="1200" w:customStyle="1">
    <w:name w:val="表格文字图表文字 Char Char"/>
    <w:qFormat/>
    <w:rPr>
      <w:rFonts w:ascii="Times New Roman" w:hAnsi="Times New Roman" w:eastAsia="宋体" w:cs="Times New Roman"/>
      <w:sz w:val="20"/>
    </w:rPr>
  </w:style>
  <w:style w:type="character" w:styleId="1201" w:customStyle="1">
    <w:name w:val="图片 Char"/>
    <w:qFormat/>
    <w:rPr>
      <w:rFonts w:ascii="Times New Roman" w:hAnsi="Times New Roman" w:eastAsia="宋体" w:cs="Times New Roman"/>
      <w:sz w:val="20"/>
    </w:rPr>
  </w:style>
  <w:style w:type="character" w:styleId="1202" w:customStyle="1">
    <w:name w:val="标题 6 Char"/>
    <w:qFormat/>
    <w:rPr>
      <w:rFonts w:ascii="Times New Roman" w:hAnsi="Times New Roman" w:eastAsia="宋体" w:cs="Times New Roman"/>
      <w:b/>
      <w:sz w:val="20"/>
    </w:rPr>
  </w:style>
  <w:style w:type="character" w:styleId="1203" w:customStyle="1">
    <w:name w:val="标题 4 Char"/>
    <w:qFormat/>
    <w:rPr>
      <w:rFonts w:ascii="Times New Roman" w:hAnsi="Times New Roman" w:eastAsia="宋体" w:cs="Times New Roman"/>
      <w:b/>
      <w:sz w:val="20"/>
    </w:rPr>
  </w:style>
  <w:style w:type="character" w:styleId="1204" w:customStyle="1">
    <w:name w:val="文档结构图 Char1"/>
    <w:qFormat/>
    <w:rPr>
      <w:rFonts w:ascii="Times New Roman" w:hAnsi="Times New Roman" w:eastAsia="宋体" w:cs="Times New Roman"/>
      <w:sz w:val="20"/>
    </w:rPr>
  </w:style>
  <w:style w:type="character" w:styleId="1205" w:customStyle="1">
    <w:name w:val="项目符0 Char"/>
    <w:qFormat/>
    <w:rPr>
      <w:rFonts w:ascii="Times New Roman" w:hAnsi="Times New Roman" w:eastAsia="宋体" w:cs="Times New Roman"/>
      <w:sz w:val="20"/>
    </w:rPr>
  </w:style>
  <w:style w:type="character" w:styleId="1206" w:customStyle="1">
    <w:name w:val="正文文本缩进 3 Char"/>
    <w:qFormat/>
    <w:rPr>
      <w:rFonts w:ascii="Times New Roman" w:hAnsi="Times New Roman" w:eastAsia="宋体" w:cs="Times New Roman"/>
      <w:sz w:val="20"/>
    </w:rPr>
  </w:style>
  <w:style w:type="character" w:styleId="1207" w:customStyle="1">
    <w:name w:val="Char Char3"/>
    <w:qFormat/>
    <w:rPr>
      <w:rFonts w:ascii="Times New Roman" w:hAnsi="Times New Roman" w:eastAsia="宋体" w:cs="Times New Roman"/>
      <w:sz w:val="20"/>
    </w:rPr>
  </w:style>
  <w:style w:type="character" w:styleId="1208" w:customStyle="1">
    <w:name w:val="纯文本 Char"/>
    <w:qFormat/>
    <w:rPr>
      <w:rFonts w:ascii="Times New Roman" w:hAnsi="Times New Roman" w:eastAsia="宋体" w:cs="Times New Roman"/>
      <w:sz w:val="20"/>
    </w:rPr>
  </w:style>
  <w:style w:type="character" w:styleId="1209" w:customStyle="1">
    <w:name w:val="正文文本缩进 2 Char1"/>
    <w:qFormat/>
    <w:rPr>
      <w:rFonts w:ascii="Times New Roman" w:hAnsi="Times New Roman" w:eastAsia="宋体" w:cs="Times New Roman"/>
      <w:sz w:val="20"/>
    </w:rPr>
  </w:style>
  <w:style w:type="character" w:styleId="1210" w:customStyle="1">
    <w:name w:val="标题 8 Char"/>
    <w:qFormat/>
    <w:rPr>
      <w:rFonts w:ascii="Times New Roman" w:hAnsi="Times New Roman" w:eastAsia="宋体" w:cs="Times New Roman"/>
      <w:sz w:val="20"/>
    </w:rPr>
  </w:style>
  <w:style w:type="character" w:styleId="1211" w:customStyle="1">
    <w:name w:val="标题 6 Char1"/>
    <w:qFormat/>
    <w:rPr>
      <w:rFonts w:ascii="Times New Roman" w:hAnsi="Times New Roman" w:eastAsia="宋体" w:cs="Times New Roman"/>
      <w:b/>
      <w:sz w:val="20"/>
    </w:rPr>
  </w:style>
  <w:style w:type="character" w:styleId="1212" w:customStyle="1">
    <w:name w:val="case31"/>
    <w:qFormat/>
    <w:rPr>
      <w:rFonts w:ascii="Times New Roman" w:hAnsi="Times New Roman" w:eastAsia="宋体" w:cs="Times New Roman"/>
      <w:sz w:val="20"/>
    </w:rPr>
  </w:style>
  <w:style w:type="character" w:styleId="1213" w:customStyle="1">
    <w:name w:val="正文文本 Char"/>
    <w:qFormat/>
    <w:rPr>
      <w:rFonts w:ascii="Times New Roman" w:hAnsi="Times New Roman" w:eastAsia="宋体" w:cs="Times New Roman"/>
      <w:sz w:val="20"/>
    </w:rPr>
  </w:style>
  <w:style w:type="paragraph" w:styleId="1214" w:customStyle="1">
    <w:name w:val="节标题"/>
    <w:basedOn w:val="884"/>
    <w:next w:val="1215"/>
    <w:qFormat/>
    <w:pPr>
      <w:ind w:left="0" w:firstLine="5120"/>
      <w:jc w:val="center"/>
      <w:spacing w:before="0" w:after="0" w:line="289" w:lineRule="atLeast"/>
    </w:pPr>
    <w:rPr>
      <w:rFonts w:ascii="Times New Roman" w:hAnsi="Times New Roman" w:cs="Times New Roman"/>
    </w:rPr>
  </w:style>
  <w:style w:type="paragraph" w:styleId="1215" w:customStyle="1">
    <w:name w:val="文档标题6"/>
    <w:basedOn w:val="890"/>
    <w:next w:val="883"/>
    <w:qFormat/>
    <w:pPr>
      <w:ind w:left="1134" w:firstLine="20"/>
      <w:spacing w:before="280" w:after="280" w:line="360" w:lineRule="auto"/>
      <w:outlineLvl w:val="5"/>
    </w:pPr>
  </w:style>
  <w:style w:type="paragraph" w:styleId="1216" w:customStyle="1">
    <w:name w:val="正文段"/>
    <w:basedOn w:val="884"/>
    <w:next w:val="1217"/>
    <w:qFormat/>
    <w:pPr>
      <w:ind w:left="454" w:firstLine="1222"/>
      <w:spacing w:before="0" w:after="240" w:line="240" w:lineRule="atLeast"/>
    </w:pPr>
    <w:rPr>
      <w:rFonts w:ascii="Times New Roman" w:hAnsi="Times New Roman" w:cs="Times New Roman"/>
    </w:rPr>
  </w:style>
  <w:style w:type="paragraph" w:styleId="1217" w:customStyle="1">
    <w:name w:val="批注主题1"/>
    <w:next w:val="883"/>
    <w:qFormat/>
    <w:pPr>
      <w:ind w:left="200" w:firstLine="4808"/>
      <w:spacing w:line="360" w:lineRule="auto"/>
    </w:pPr>
    <w:rPr>
      <w:rFonts w:ascii="Calibri" w:hAnsi="Calibri"/>
    </w:rPr>
  </w:style>
  <w:style w:type="paragraph" w:styleId="1218" w:customStyle="1">
    <w:name w:val="_Style 224"/>
    <w:next w:val="1219"/>
    <w:qFormat/>
    <w:pPr>
      <w:ind w:firstLine="3584"/>
    </w:pPr>
    <w:rPr>
      <w:rFonts w:ascii="Calibri" w:hAnsi="Calibri"/>
    </w:rPr>
  </w:style>
  <w:style w:type="paragraph" w:styleId="1219" w:customStyle="1">
    <w:name w:val="编号1"/>
    <w:basedOn w:val="884"/>
    <w:next w:val="1220"/>
    <w:qFormat/>
    <w:pPr>
      <w:ind w:left="360" w:right="210" w:firstLine="2200"/>
      <w:spacing w:before="0" w:after="0" w:line="240" w:lineRule="auto"/>
    </w:pPr>
    <w:rPr>
      <w:rFonts w:ascii="Times New Roman" w:hAnsi="Times New Roman" w:cs="Times New Roman"/>
    </w:rPr>
  </w:style>
  <w:style w:type="paragraph" w:styleId="1220" w:customStyle="1">
    <w:name w:val="图片"/>
    <w:basedOn w:val="884"/>
    <w:next w:val="1221"/>
    <w:qFormat/>
    <w:pPr>
      <w:ind w:left="-283" w:firstLine="2674"/>
      <w:jc w:val="center"/>
      <w:spacing w:before="0" w:after="0" w:line="360" w:lineRule="auto"/>
    </w:pPr>
    <w:rPr>
      <w:rFonts w:ascii="Times New Roman" w:hAnsi="Times New Roman" w:cs="Times New Roman"/>
    </w:rPr>
  </w:style>
  <w:style w:type="paragraph" w:styleId="1221" w:customStyle="1">
    <w:name w:val="样式 目录 3 + 左侧:  2 字符"/>
    <w:next w:val="936"/>
    <w:qFormat/>
    <w:pPr>
      <w:ind w:left="400" w:firstLine="5120"/>
      <w:spacing w:line="360" w:lineRule="auto"/>
      <w:widowControl w:val="off"/>
    </w:pPr>
    <w:rPr>
      <w:rFonts w:ascii="Calibri" w:hAnsi="Calibri"/>
    </w:rPr>
  </w:style>
  <w:style w:type="paragraph" w:styleId="1222" w:customStyle="1">
    <w:name w:val="图注"/>
    <w:next w:val="1223"/>
    <w:qFormat/>
    <w:pPr>
      <w:ind w:left="360" w:firstLine="2152"/>
      <w:jc w:val="center"/>
    </w:pPr>
    <w:rPr>
      <w:rFonts w:ascii="Calibri" w:hAnsi="Calibri"/>
    </w:rPr>
  </w:style>
  <w:style w:type="paragraph" w:styleId="1223" w:customStyle="1">
    <w:name w:val="列表编号 41"/>
    <w:basedOn w:val="884"/>
    <w:next w:val="1224"/>
    <w:qFormat/>
    <w:pPr>
      <w:ind w:left="1620" w:firstLine="2712"/>
      <w:spacing w:before="0" w:after="0" w:line="360" w:lineRule="auto"/>
    </w:pPr>
    <w:rPr>
      <w:rFonts w:ascii="Times New Roman" w:hAnsi="Times New Roman" w:cs="Times New Roman"/>
    </w:rPr>
  </w:style>
  <w:style w:type="paragraph" w:styleId="1224" w:customStyle="1">
    <w:name w:val="项目符0"/>
    <w:basedOn w:val="884"/>
    <w:next w:val="1225"/>
    <w:qFormat/>
    <w:pPr>
      <w:ind w:left="300" w:right="57" w:firstLine="2760"/>
      <w:spacing w:before="0" w:after="0" w:line="300" w:lineRule="auto"/>
    </w:pPr>
    <w:rPr>
      <w:rFonts w:ascii="Times New Roman" w:hAnsi="Times New Roman" w:cs="Times New Roman"/>
    </w:rPr>
  </w:style>
  <w:style w:type="paragraph" w:styleId="1225" w:customStyle="1">
    <w:name w:val="宏文本1"/>
    <w:next w:val="1226"/>
    <w:qFormat/>
    <w:pPr>
      <w:ind w:firstLine="5632"/>
      <w:widowControl w:val="off"/>
    </w:pPr>
    <w:rPr>
      <w:rFonts w:ascii="Calibri" w:hAnsi="Calibri"/>
    </w:rPr>
  </w:style>
  <w:style w:type="paragraph" w:styleId="1226" w:customStyle="1">
    <w:name w:val="Item Step in Table"/>
    <w:next w:val="1227"/>
    <w:qFormat/>
    <w:pPr>
      <w:ind w:left="397" w:firstLine="3699"/>
      <w:jc w:val="both"/>
      <w:spacing w:before="40" w:after="40"/>
    </w:pPr>
    <w:rPr>
      <w:rFonts w:ascii="Calibri" w:hAnsi="Calibri"/>
    </w:rPr>
  </w:style>
  <w:style w:type="paragraph" w:styleId="1227" w:customStyle="1">
    <w:name w:val="Char Char Char Char Char Char1 Char Char Char Char Char Char"/>
    <w:basedOn w:val="884"/>
    <w:next w:val="1228"/>
    <w:qFormat/>
    <w:pPr>
      <w:ind w:left="0" w:firstLine="2560"/>
      <w:spacing w:before="0" w:after="0" w:line="240" w:lineRule="auto"/>
    </w:pPr>
    <w:rPr>
      <w:rFonts w:ascii="Times New Roman" w:hAnsi="Times New Roman" w:cs="Times New Roman"/>
    </w:rPr>
  </w:style>
  <w:style w:type="paragraph" w:styleId="1228" w:customStyle="1">
    <w:name w:val="Char Char1"/>
    <w:basedOn w:val="884"/>
    <w:next w:val="1229"/>
    <w:qFormat/>
    <w:pPr>
      <w:ind w:left="0" w:firstLine="3584"/>
      <w:spacing w:before="0" w:after="160" w:line="240" w:lineRule="exact"/>
    </w:pPr>
    <w:rPr>
      <w:rFonts w:ascii="Times New Roman" w:hAnsi="Times New Roman" w:cs="Times New Roman"/>
    </w:rPr>
  </w:style>
  <w:style w:type="paragraph" w:styleId="1229" w:customStyle="1">
    <w:name w:val="样式 标题 3 + 行距: 1.5 倍行距"/>
    <w:basedOn w:val="887"/>
    <w:next w:val="943"/>
    <w:qFormat/>
    <w:pPr>
      <w:ind w:left="200" w:firstLine="18"/>
      <w:spacing w:before="0" w:after="0" w:line="360" w:lineRule="auto"/>
      <w:outlineLvl w:val="2"/>
    </w:pPr>
  </w:style>
  <w:style w:type="paragraph" w:styleId="1230" w:customStyle="1">
    <w:name w:val="xl76"/>
    <w:basedOn w:val="884"/>
    <w:next w:val="940"/>
    <w:qFormat/>
    <w:pPr>
      <w:ind w:left="0" w:firstLine="3584"/>
      <w:jc w:val="center"/>
      <w:spacing w:before="280" w:after="280" w:line="240" w:lineRule="auto"/>
    </w:pPr>
    <w:rPr>
      <w:rFonts w:ascii="Times New Roman" w:hAnsi="Times New Roman" w:cs="Times New Roman"/>
    </w:rPr>
  </w:style>
  <w:style w:type="paragraph" w:styleId="1231" w:customStyle="1">
    <w:name w:val="xl26"/>
    <w:basedOn w:val="884"/>
    <w:next w:val="1232"/>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Char1 Char Char"/>
    <w:basedOn w:val="884"/>
    <w:next w:val="922"/>
    <w:qFormat/>
    <w:pPr>
      <w:ind w:left="0" w:firstLine="2560"/>
      <w:spacing w:before="0" w:after="0" w:line="240" w:lineRule="auto"/>
    </w:pPr>
    <w:rPr>
      <w:rFonts w:ascii="Times New Roman" w:hAnsi="Times New Roman" w:cs="Times New Roman"/>
    </w:rPr>
  </w:style>
  <w:style w:type="paragraph" w:styleId="1233" w:customStyle="1">
    <w:name w:val="纯文本2"/>
    <w:basedOn w:val="884"/>
    <w:next w:val="1234"/>
    <w:qFormat/>
    <w:pPr>
      <w:ind w:left="0" w:firstLine="3584"/>
      <w:spacing w:before="0" w:after="0" w:line="240" w:lineRule="auto"/>
    </w:pPr>
    <w:rPr>
      <w:rFonts w:ascii="Times New Roman" w:hAnsi="Times New Roman" w:cs="Times New Roman"/>
    </w:rPr>
  </w:style>
  <w:style w:type="paragraph" w:styleId="1234" w:customStyle="1">
    <w:name w:val="xl69"/>
    <w:basedOn w:val="884"/>
    <w:next w:val="1235"/>
    <w:qFormat/>
    <w:pPr>
      <w:ind w:left="0" w:firstLine="3584"/>
      <w:spacing w:before="280" w:after="280" w:line="240" w:lineRule="auto"/>
    </w:pPr>
    <w:rPr>
      <w:rFonts w:ascii="Times New Roman" w:hAnsi="Times New Roman" w:cs="Times New Roman"/>
    </w:rPr>
  </w:style>
  <w:style w:type="paragraph" w:styleId="1235" w:customStyle="1">
    <w:name w:val="Char Char Char"/>
    <w:basedOn w:val="884"/>
    <w:next w:val="1236"/>
    <w:qFormat/>
    <w:pPr>
      <w:ind w:left="0" w:firstLine="2560"/>
      <w:spacing w:before="0" w:after="0" w:line="240" w:lineRule="auto"/>
    </w:pPr>
    <w:rPr>
      <w:rFonts w:ascii="Times New Roman" w:hAnsi="Times New Roman" w:cs="Times New Roman"/>
    </w:rPr>
  </w:style>
  <w:style w:type="paragraph" w:styleId="1236" w:customStyle="1">
    <w:name w:val="表格"/>
    <w:basedOn w:val="884"/>
    <w:next w:val="1231"/>
    <w:qFormat/>
    <w:pPr>
      <w:ind w:left="0" w:firstLine="2560"/>
      <w:spacing w:before="0" w:after="0" w:line="360" w:lineRule="auto"/>
    </w:pPr>
    <w:rPr>
      <w:rFonts w:ascii="Times New Roman" w:hAnsi="Times New Roman" w:cs="Times New Roman"/>
    </w:rPr>
  </w:style>
  <w:style w:type="paragraph" w:styleId="1237" w:customStyle="1">
    <w:name w:val="xl68"/>
    <w:basedOn w:val="884"/>
    <w:next w:val="1238"/>
    <w:qFormat/>
    <w:pPr>
      <w:ind w:left="100" w:firstLine="5220"/>
      <w:spacing w:before="280" w:after="280" w:line="240" w:lineRule="auto"/>
    </w:pPr>
    <w:rPr>
      <w:rFonts w:ascii="Times New Roman" w:hAnsi="Times New Roman" w:cs="Times New Roman"/>
    </w:rPr>
  </w:style>
  <w:style w:type="paragraph" w:styleId="1238" w:customStyle="1">
    <w:name w:val="Char1"/>
    <w:basedOn w:val="884"/>
    <w:next w:val="1239"/>
    <w:qFormat/>
    <w:pPr>
      <w:ind w:left="0" w:firstLine="2560"/>
      <w:spacing w:before="0" w:after="0" w:line="240" w:lineRule="auto"/>
    </w:pPr>
    <w:rPr>
      <w:rFonts w:ascii="Times New Roman" w:hAnsi="Times New Roman" w:cs="Times New Roman"/>
    </w:rPr>
  </w:style>
  <w:style w:type="paragraph" w:styleId="1239" w:customStyle="1">
    <w:name w:val="需求文档正文样式"/>
    <w:basedOn w:val="884"/>
    <w:next w:val="1240"/>
    <w:qFormat/>
    <w:pPr>
      <w:ind w:left="437" w:firstLine="2741"/>
      <w:spacing w:before="0" w:after="0" w:line="360" w:lineRule="auto"/>
    </w:pPr>
    <w:rPr>
      <w:rFonts w:ascii="Times New Roman" w:hAnsi="Times New Roman" w:cs="Times New Roman"/>
    </w:rPr>
  </w:style>
  <w:style w:type="paragraph" w:styleId="1240" w:customStyle="1">
    <w:name w:val="xl74"/>
    <w:basedOn w:val="884"/>
    <w:next w:val="1241"/>
    <w:qFormat/>
    <w:pPr>
      <w:ind w:left="0" w:firstLine="16"/>
      <w:jc w:val="center"/>
      <w:spacing w:before="280" w:after="280" w:line="240" w:lineRule="auto"/>
      <w:shd w:val="clear" w:color="000000" w:fill="538dd5"/>
    </w:pPr>
    <w:rPr>
      <w:rFonts w:ascii="Times New Roman" w:hAnsi="Times New Roman" w:cs="Times New Roman"/>
    </w:rPr>
  </w:style>
  <w:style w:type="paragraph" w:styleId="1241" w:customStyle="1">
    <w:name w:val="xl88"/>
    <w:basedOn w:val="884"/>
    <w:next w:val="1242"/>
    <w:qFormat/>
    <w:pPr>
      <w:ind w:left="0" w:firstLine="5120"/>
      <w:spacing w:before="280" w:after="280" w:line="240" w:lineRule="auto"/>
    </w:pPr>
    <w:rPr>
      <w:rFonts w:ascii="Times New Roman" w:hAnsi="Times New Roman" w:cs="Times New Roman"/>
    </w:rPr>
  </w:style>
  <w:style w:type="paragraph" w:styleId="1242" w:customStyle="1">
    <w:name w:val="xl70"/>
    <w:basedOn w:val="884"/>
    <w:next w:val="939"/>
    <w:qFormat/>
    <w:pPr>
      <w:ind w:left="0" w:firstLine="1024"/>
      <w:spacing w:before="280" w:after="280" w:line="240" w:lineRule="auto"/>
    </w:pPr>
    <w:rPr>
      <w:rFonts w:ascii="Times New Roman" w:hAnsi="Times New Roman" w:cs="Times New Roman"/>
    </w:rPr>
  </w:style>
  <w:style w:type="paragraph" w:styleId="1243" w:customStyle="1">
    <w:name w:val="文档标题5"/>
    <w:basedOn w:val="889"/>
    <w:next w:val="883"/>
    <w:qFormat/>
    <w:pPr>
      <w:ind w:left="992" w:firstLine="18"/>
      <w:spacing w:before="280" w:after="280" w:line="360" w:lineRule="auto"/>
      <w:outlineLvl w:val="4"/>
    </w:pPr>
  </w:style>
  <w:style w:type="paragraph" w:styleId="1244" w:customStyle="1">
    <w:name w:val="样式 加粗 居中"/>
    <w:basedOn w:val="884"/>
    <w:next w:val="1245"/>
    <w:qFormat/>
    <w:pPr>
      <w:ind w:left="0" w:firstLine="2560"/>
      <w:jc w:val="center"/>
      <w:spacing w:before="0" w:after="0" w:line="360" w:lineRule="auto"/>
    </w:pPr>
    <w:rPr>
      <w:rFonts w:ascii="Times New Roman" w:hAnsi="Times New Roman" w:cs="Times New Roman"/>
    </w:rPr>
  </w:style>
  <w:style w:type="paragraph" w:styleId="1245" w:customStyle="1">
    <w:name w:val="_Style 12"/>
    <w:next w:val="1246"/>
    <w:qFormat/>
    <w:pPr>
      <w:ind w:firstLine="14"/>
      <w:spacing w:line="360" w:lineRule="auto"/>
      <w:shd w:val="clear" w:color="000000" w:fill="000080"/>
    </w:pPr>
    <w:rPr>
      <w:rFonts w:ascii="Calibri" w:hAnsi="Calibri"/>
    </w:rPr>
  </w:style>
  <w:style w:type="paragraph" w:styleId="1246" w:customStyle="1">
    <w:name w:val="正文文本缩进1"/>
    <w:basedOn w:val="884"/>
    <w:next w:val="1247"/>
    <w:qFormat/>
    <w:pPr>
      <w:ind w:left="420" w:firstLine="3584"/>
      <w:spacing w:before="0" w:after="120" w:line="240" w:lineRule="auto"/>
    </w:pPr>
    <w:rPr>
      <w:rFonts w:ascii="Times New Roman" w:hAnsi="Times New Roman" w:cs="Times New Roman"/>
    </w:rPr>
  </w:style>
  <w:style w:type="paragraph" w:styleId="1247" w:customStyle="1">
    <w:name w:val="列表编号 31"/>
    <w:basedOn w:val="884"/>
    <w:next w:val="941"/>
    <w:qFormat/>
    <w:pPr>
      <w:ind w:left="1200" w:firstLine="2712"/>
      <w:spacing w:before="0" w:after="0" w:line="360" w:lineRule="auto"/>
    </w:pPr>
    <w:rPr>
      <w:rFonts w:ascii="Times New Roman" w:hAnsi="Times New Roman" w:cs="Times New Roman"/>
    </w:rPr>
  </w:style>
  <w:style w:type="paragraph" w:styleId="1248" w:customStyle="1">
    <w:name w:val="三号 居中"/>
    <w:basedOn w:val="884"/>
    <w:next w:val="1249"/>
    <w:qFormat/>
    <w:pPr>
      <w:ind w:left="0" w:firstLine="6144"/>
      <w:jc w:val="center"/>
      <w:spacing w:before="0" w:after="0" w:line="360" w:lineRule="auto"/>
    </w:pPr>
    <w:rPr>
      <w:rFonts w:ascii="Times New Roman" w:hAnsi="Times New Roman" w:cs="Times New Roman"/>
    </w:rPr>
  </w:style>
  <w:style w:type="paragraph" w:styleId="1249" w:customStyle="1">
    <w:name w:val="列出段落1"/>
    <w:basedOn w:val="884"/>
    <w:next w:val="1250"/>
    <w:qFormat/>
    <w:pPr>
      <w:ind w:left="420" w:firstLine="3748"/>
      <w:spacing w:before="0" w:after="0" w:line="240" w:lineRule="auto"/>
    </w:pPr>
    <w:rPr>
      <w:rFonts w:ascii="Times New Roman" w:hAnsi="Times New Roman" w:cs="Times New Roman"/>
    </w:rPr>
  </w:style>
  <w:style w:type="paragraph" w:styleId="1250" w:customStyle="1">
    <w:name w:val="Char Char Char Char Char Char1 Char Char Char1 Char Char Char"/>
    <w:basedOn w:val="884"/>
    <w:next w:val="1251"/>
    <w:qFormat/>
    <w:pPr>
      <w:ind w:left="0" w:firstLine="2560"/>
      <w:spacing w:before="0" w:after="0" w:line="240" w:lineRule="auto"/>
    </w:pPr>
    <w:rPr>
      <w:rFonts w:ascii="Times New Roman" w:hAnsi="Times New Roman" w:cs="Times New Roman"/>
    </w:rPr>
  </w:style>
  <w:style w:type="paragraph" w:styleId="1251" w:customStyle="1">
    <w:name w:val="Char Char Char Char Char Char1 Char Char Char1 Char"/>
    <w:basedOn w:val="884"/>
    <w:next w:val="1252"/>
    <w:qFormat/>
    <w:pPr>
      <w:ind w:left="0" w:firstLine="2560"/>
      <w:spacing w:before="0" w:after="0" w:line="240" w:lineRule="auto"/>
    </w:pPr>
    <w:rPr>
      <w:rFonts w:ascii="Times New Roman" w:hAnsi="Times New Roman" w:cs="Times New Roman"/>
    </w:rPr>
  </w:style>
  <w:style w:type="paragraph" w:styleId="1252" w:customStyle="1">
    <w:name w:val="正文符号4"/>
    <w:basedOn w:val="884"/>
    <w:next w:val="1244"/>
    <w:qFormat/>
    <w:pPr>
      <w:ind w:left="0" w:firstLine="5632"/>
      <w:spacing w:before="0" w:after="0" w:line="240" w:lineRule="auto"/>
    </w:pPr>
    <w:rPr>
      <w:rFonts w:ascii="Times New Roman" w:hAnsi="Times New Roman" w:cs="Times New Roman"/>
    </w:rPr>
  </w:style>
  <w:style w:type="paragraph" w:styleId="1253" w:customStyle="1">
    <w:name w:val="加粗（居中）"/>
    <w:next w:val="1254"/>
    <w:qFormat/>
    <w:pPr>
      <w:ind w:firstLine="2560"/>
    </w:pPr>
    <w:rPr>
      <w:rFonts w:ascii="Calibri" w:hAnsi="Calibri"/>
    </w:rPr>
  </w:style>
  <w:style w:type="paragraph" w:styleId="1254" w:customStyle="1">
    <w:name w:val="xl65"/>
    <w:basedOn w:val="884"/>
    <w:next w:val="1214"/>
    <w:qFormat/>
    <w:pPr>
      <w:ind w:left="0" w:firstLine="5120"/>
      <w:spacing w:before="280" w:after="280" w:line="240" w:lineRule="auto"/>
    </w:pPr>
    <w:rPr>
      <w:rFonts w:ascii="Times New Roman" w:hAnsi="Times New Roman" w:cs="Times New Roman"/>
    </w:rPr>
  </w:style>
  <w:style w:type="paragraph" w:styleId="1255" w:customStyle="1">
    <w:name w:val="WPSOffice手动目录 3"/>
    <w:qFormat/>
    <w:pPr>
      <w:ind w:left="400"/>
    </w:pPr>
  </w:style>
  <w:style w:type="paragraph" w:styleId="1256" w:customStyle="1">
    <w:name w:val="xl77"/>
    <w:basedOn w:val="884"/>
    <w:next w:val="1257"/>
    <w:qFormat/>
    <w:pPr>
      <w:ind w:left="0" w:firstLine="3584"/>
      <w:spacing w:before="280" w:after="280" w:line="240" w:lineRule="auto"/>
    </w:pPr>
    <w:rPr>
      <w:rFonts w:ascii="Times New Roman" w:hAnsi="Times New Roman" w:cs="Times New Roman"/>
    </w:rPr>
  </w:style>
  <w:style w:type="paragraph" w:styleId="1257" w:customStyle="1">
    <w:name w:val="Char Char Char1"/>
    <w:basedOn w:val="884"/>
    <w:next w:val="1258"/>
    <w:qFormat/>
    <w:pPr>
      <w:ind w:left="900" w:firstLine="2096"/>
      <w:spacing w:before="0" w:after="0" w:line="240" w:lineRule="auto"/>
    </w:pPr>
    <w:rPr>
      <w:rFonts w:ascii="Times New Roman" w:hAnsi="Times New Roman" w:cs="Times New Roman"/>
    </w:rPr>
  </w:style>
  <w:style w:type="paragraph" w:styleId="1258" w:customStyle="1">
    <w:name w:val="索引 21"/>
    <w:basedOn w:val="884"/>
    <w:next w:val="883"/>
    <w:qFormat/>
    <w:pPr>
      <w:ind w:left="200" w:firstLine="2560"/>
      <w:jc w:val="center"/>
      <w:spacing w:before="0" w:after="0" w:line="360" w:lineRule="auto"/>
    </w:pPr>
    <w:rPr>
      <w:rFonts w:ascii="Times New Roman" w:hAnsi="Times New Roman" w:cs="Times New Roman"/>
    </w:rPr>
  </w:style>
  <w:style w:type="paragraph" w:styleId="1259" w:customStyle="1">
    <w:name w:val="正文（首行缩进 2 字符）"/>
    <w:next w:val="1260"/>
    <w:qFormat/>
    <w:pPr>
      <w:ind w:left="480" w:firstLine="2784"/>
      <w:jc w:val="center"/>
      <w:spacing w:line="300" w:lineRule="auto"/>
    </w:pPr>
    <w:rPr>
      <w:rFonts w:ascii="Calibri" w:hAnsi="Calibri"/>
    </w:rPr>
  </w:style>
  <w:style w:type="paragraph" w:styleId="1260" w:customStyle="1">
    <w:name w:val="xl28"/>
    <w:basedOn w:val="884"/>
    <w:next w:val="1261"/>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HTML 预设格式1"/>
    <w:basedOn w:val="884"/>
    <w:next w:val="1262"/>
    <w:qFormat/>
    <w:pPr>
      <w:ind w:left="0" w:firstLine="3584"/>
      <w:spacing w:before="0" w:after="0" w:line="253" w:lineRule="atLeast"/>
    </w:pPr>
    <w:rPr>
      <w:rFonts w:ascii="Times New Roman" w:hAnsi="Times New Roman" w:cs="Times New Roman"/>
    </w:rPr>
  </w:style>
  <w:style w:type="paragraph" w:styleId="1262" w:customStyle="1">
    <w:name w:val="项目符号：一级"/>
    <w:basedOn w:val="884"/>
    <w:next w:val="883"/>
    <w:qFormat/>
    <w:pPr>
      <w:ind w:left="425" w:firstLine="1111"/>
      <w:spacing w:before="0" w:after="0" w:line="360" w:lineRule="auto"/>
    </w:pPr>
    <w:rPr>
      <w:rFonts w:ascii="Times New Roman" w:hAnsi="Times New Roman" w:cs="Times New Roman"/>
    </w:rPr>
  </w:style>
  <w:style w:type="paragraph" w:styleId="1263" w:customStyle="1">
    <w:name w:val="Default"/>
    <w:next w:val="918"/>
    <w:qFormat/>
    <w:pPr>
      <w:ind w:firstLine="5120"/>
      <w:widowControl w:val="off"/>
    </w:pPr>
    <w:rPr>
      <w:rFonts w:ascii="Calibri" w:hAnsi="Calibri"/>
    </w:rPr>
  </w:style>
  <w:style w:type="paragraph" w:styleId="1264" w:customStyle="1">
    <w:name w:val="xl84"/>
    <w:basedOn w:val="884"/>
    <w:next w:val="1265"/>
    <w:qFormat/>
    <w:pPr>
      <w:ind w:left="0" w:firstLine="2048"/>
      <w:jc w:val="center"/>
      <w:spacing w:before="280" w:after="280" w:line="240" w:lineRule="auto"/>
    </w:pPr>
    <w:rPr>
      <w:rFonts w:ascii="Times New Roman" w:hAnsi="Times New Roman" w:cs="Times New Roman"/>
    </w:rPr>
  </w:style>
  <w:style w:type="paragraph" w:styleId="1265" w:customStyle="1">
    <w:name w:val="2-2ji"/>
    <w:basedOn w:val="886"/>
    <w:next w:val="1266"/>
    <w:qFormat/>
    <w:pPr>
      <w:ind w:left="0" w:firstLine="24"/>
      <w:jc w:val="center"/>
      <w:spacing w:before="0" w:after="0" w:line="360" w:lineRule="auto"/>
      <w:outlineLvl w:val="1"/>
    </w:pPr>
  </w:style>
  <w:style w:type="paragraph" w:styleId="1266" w:customStyle="1">
    <w:name w:val="应答文本"/>
    <w:basedOn w:val="884"/>
    <w:next w:val="1267"/>
    <w:qFormat/>
    <w:pPr>
      <w:ind w:left="1296" w:firstLine="2112"/>
      <w:spacing w:before="0" w:after="0" w:line="460" w:lineRule="exact"/>
    </w:pPr>
    <w:rPr>
      <w:rFonts w:ascii="Times New Roman" w:hAnsi="Times New Roman" w:cs="Times New Roman"/>
    </w:rPr>
  </w:style>
  <w:style w:type="paragraph" w:styleId="1267" w:customStyle="1">
    <w:name w:val="引文目录1"/>
    <w:basedOn w:val="884"/>
    <w:next w:val="883"/>
    <w:qFormat/>
    <w:pPr>
      <w:ind w:left="420" w:firstLine="2560"/>
      <w:jc w:val="center"/>
      <w:spacing w:before="0" w:after="0" w:line="360" w:lineRule="auto"/>
    </w:pPr>
    <w:rPr>
      <w:rFonts w:ascii="Times New Roman" w:hAnsi="Times New Roman" w:cs="Times New Roman"/>
    </w:rPr>
  </w:style>
  <w:style w:type="paragraph" w:styleId="1268" w:customStyle="1">
    <w:name w:val="首行缩进"/>
    <w:basedOn w:val="883"/>
    <w:qFormat/>
    <w:pPr>
      <w:ind w:firstLine="480"/>
    </w:pPr>
    <w:rPr>
      <w:rFonts w:ascii="Times New Roman" w:hAnsi="Times New Roman" w:cs="Times New Roman"/>
      <w:lang w:val="zh-CN"/>
    </w:rPr>
  </w:style>
  <w:style w:type="paragraph" w:styleId="1269" w:customStyle="1">
    <w:name w:val="font9"/>
    <w:basedOn w:val="884"/>
    <w:next w:val="1270"/>
    <w:qFormat/>
    <w:pPr>
      <w:ind w:left="0" w:firstLine="7168"/>
      <w:spacing w:before="280" w:after="280" w:line="240" w:lineRule="auto"/>
    </w:pPr>
    <w:rPr>
      <w:rFonts w:ascii="Times New Roman" w:hAnsi="Times New Roman" w:cs="Times New Roman"/>
    </w:rPr>
  </w:style>
  <w:style w:type="paragraph" w:styleId="1270" w:customStyle="1">
    <w:name w:val="样式 标题 3 + (中文) 黑体 小四 非加粗 段前: 7.8 磅 段后: 0 磅 行距: 固定值 20 磅"/>
    <w:basedOn w:val="887"/>
    <w:next w:val="1271"/>
    <w:qFormat/>
    <w:pPr>
      <w:ind w:left="0"/>
      <w:spacing w:before="0" w:after="0" w:line="400" w:lineRule="exact"/>
      <w:outlineLvl w:val="2"/>
    </w:pPr>
  </w:style>
  <w:style w:type="paragraph" w:styleId="1271" w:customStyle="1">
    <w:name w:val="标书正文"/>
    <w:basedOn w:val="884"/>
    <w:next w:val="1272"/>
    <w:qFormat/>
    <w:pPr>
      <w:ind w:left="440" w:right="100" w:firstLine="2760"/>
      <w:spacing w:before="0" w:after="0" w:line="360" w:lineRule="auto"/>
    </w:pPr>
    <w:rPr>
      <w:rFonts w:ascii="Times New Roman" w:hAnsi="Times New Roman" w:cs="Times New Roman"/>
    </w:rPr>
  </w:style>
  <w:style w:type="paragraph" w:styleId="1272" w:customStyle="1">
    <w:name w:val="xl67"/>
    <w:basedOn w:val="884"/>
    <w:next w:val="1273"/>
    <w:qFormat/>
    <w:pPr>
      <w:ind w:left="0" w:firstLine="5120"/>
      <w:spacing w:before="280" w:after="280" w:line="240" w:lineRule="auto"/>
    </w:pPr>
    <w:rPr>
      <w:rFonts w:ascii="Times New Roman" w:hAnsi="Times New Roman" w:cs="Times New Roman"/>
    </w:rPr>
  </w:style>
  <w:style w:type="paragraph" w:styleId="1273" w:customStyle="1">
    <w:name w:val="索引 61"/>
    <w:basedOn w:val="884"/>
    <w:next w:val="883"/>
    <w:qFormat/>
    <w:pPr>
      <w:ind w:left="1000" w:firstLine="2560"/>
      <w:jc w:val="center"/>
      <w:spacing w:before="0" w:after="0" w:line="360" w:lineRule="auto"/>
    </w:pPr>
    <w:rPr>
      <w:rFonts w:ascii="Times New Roman" w:hAnsi="Times New Roman" w:cs="Times New Roman"/>
    </w:rPr>
  </w:style>
  <w:style w:type="paragraph" w:styleId="1274" w:customStyle="1">
    <w:name w:val="目录3"/>
    <w:basedOn w:val="884"/>
    <w:next w:val="883"/>
    <w:qFormat/>
    <w:pPr>
      <w:ind w:left="419" w:firstLine="5283"/>
      <w:spacing w:before="0" w:after="0" w:line="317" w:lineRule="atLeast"/>
    </w:pPr>
    <w:rPr>
      <w:rFonts w:ascii="Times New Roman" w:hAnsi="Times New Roman" w:cs="Times New Roman"/>
    </w:rPr>
  </w:style>
  <w:style w:type="paragraph" w:styleId="1275" w:customStyle="1">
    <w:name w:val="xl90"/>
    <w:basedOn w:val="884"/>
    <w:next w:val="1276"/>
    <w:qFormat/>
    <w:pPr>
      <w:ind w:left="0" w:firstLine="3584"/>
      <w:spacing w:before="280" w:after="280" w:line="240" w:lineRule="auto"/>
    </w:pPr>
    <w:rPr>
      <w:rFonts w:ascii="Times New Roman" w:hAnsi="Times New Roman" w:cs="Times New Roman"/>
    </w:rPr>
  </w:style>
  <w:style w:type="paragraph" w:styleId="1276" w:customStyle="1">
    <w:name w:val="列表框1"/>
    <w:next w:val="1267"/>
    <w:qFormat/>
    <w:pPr>
      <w:ind w:firstLine="2048"/>
      <w:spacing w:line="460" w:lineRule="exact"/>
    </w:pPr>
    <w:rPr>
      <w:rFonts w:ascii="Calibri" w:hAnsi="Calibri"/>
    </w:rPr>
  </w:style>
  <w:style w:type="paragraph" w:styleId="1277" w:customStyle="1">
    <w:name w:val="1ji"/>
    <w:basedOn w:val="885"/>
    <w:next w:val="1256"/>
    <w:qFormat/>
    <w:pPr>
      <w:ind w:left="0" w:firstLine="18"/>
      <w:jc w:val="center"/>
      <w:spacing w:before="0" w:after="0" w:line="240" w:lineRule="auto"/>
      <w:outlineLvl w:val="0"/>
    </w:pPr>
  </w:style>
  <w:style w:type="paragraph" w:styleId="1278" w:customStyle="1">
    <w:name w:val="索引 81"/>
    <w:basedOn w:val="884"/>
    <w:next w:val="883"/>
    <w:qFormat/>
    <w:pPr>
      <w:ind w:left="1400" w:firstLine="2560"/>
      <w:jc w:val="center"/>
      <w:spacing w:before="0" w:after="0" w:line="360" w:lineRule="auto"/>
    </w:pPr>
    <w:rPr>
      <w:rFonts w:ascii="Times New Roman" w:hAnsi="Times New Roman" w:cs="Times New Roman"/>
    </w:rPr>
  </w:style>
  <w:style w:type="paragraph" w:styleId="1279" w:customStyle="1">
    <w:name w:val="正文1"/>
    <w:basedOn w:val="883"/>
    <w:next w:val="883"/>
    <w:qFormat/>
    <w:pPr>
      <w:spacing w:line="312" w:lineRule="atLeast"/>
    </w:pPr>
    <w:rPr>
      <w:rFonts w:ascii="楷体_GB2312" w:hAnsi="Times New Roman" w:eastAsia="楷体_GB2312" w:cs="Times New Roman"/>
      <w:sz w:val="24"/>
    </w:rPr>
  </w:style>
  <w:style w:type="paragraph" w:styleId="1280" w:customStyle="1">
    <w:name w:val="Char Char Char Char Char Char1 Char Char Char1 Char Char Char Char Char Char Char Char Char Char Char Char Char Char Char Char Char Char"/>
    <w:basedOn w:val="884"/>
    <w:next w:val="1281"/>
    <w:qFormat/>
    <w:pPr>
      <w:ind w:left="0" w:firstLine="2560"/>
      <w:spacing w:before="0" w:after="0" w:line="240" w:lineRule="auto"/>
    </w:pPr>
    <w:rPr>
      <w:rFonts w:ascii="Times New Roman" w:hAnsi="Times New Roman" w:cs="Times New Roman"/>
    </w:rPr>
  </w:style>
  <w:style w:type="paragraph" w:styleId="1281" w:customStyle="1">
    <w:name w:val="样式 加粗 居中11"/>
    <w:basedOn w:val="884"/>
    <w:next w:val="1282"/>
    <w:qFormat/>
    <w:pPr>
      <w:ind w:left="0" w:firstLine="2560"/>
      <w:jc w:val="center"/>
      <w:spacing w:before="0" w:after="0" w:line="360" w:lineRule="auto"/>
    </w:pPr>
    <w:rPr>
      <w:rFonts w:ascii="Times New Roman" w:hAnsi="Times New Roman" w:cs="Times New Roman"/>
    </w:rPr>
  </w:style>
  <w:style w:type="paragraph" w:styleId="1282" w:customStyle="1">
    <w:name w:val="xl89"/>
    <w:basedOn w:val="884"/>
    <w:next w:val="1283"/>
    <w:qFormat/>
    <w:pPr>
      <w:ind w:left="0" w:firstLine="3584"/>
      <w:spacing w:before="280" w:after="280" w:line="240" w:lineRule="auto"/>
    </w:pPr>
    <w:rPr>
      <w:rFonts w:ascii="Times New Roman" w:hAnsi="Times New Roman" w:cs="Times New Roman"/>
    </w:rPr>
  </w:style>
  <w:style w:type="paragraph" w:styleId="1283" w:customStyle="1">
    <w:name w:val="Char Char Char Char Char Char1 Char Char Char Char Char Char1 Char Char Char Char Char Char Char Char Char"/>
    <w:basedOn w:val="884"/>
    <w:next w:val="1284"/>
    <w:qFormat/>
    <w:pPr>
      <w:ind w:left="0" w:firstLine="2560"/>
      <w:spacing w:before="0" w:after="0" w:line="240" w:lineRule="auto"/>
    </w:pPr>
    <w:rPr>
      <w:rFonts w:ascii="Times New Roman" w:hAnsi="Times New Roman" w:cs="Times New Roman"/>
    </w:rPr>
  </w:style>
  <w:style w:type="paragraph" w:styleId="1284" w:customStyle="1">
    <w:name w:val="文章附标题"/>
    <w:basedOn w:val="884"/>
    <w:next w:val="884"/>
    <w:qFormat/>
    <w:pPr>
      <w:ind w:left="0" w:firstLine="5120"/>
      <w:jc w:val="center"/>
      <w:spacing w:before="187" w:after="175" w:line="374" w:lineRule="atLeast"/>
    </w:pPr>
    <w:rPr>
      <w:rFonts w:ascii="Times New Roman" w:hAnsi="Times New Roman" w:cs="Times New Roman"/>
    </w:rPr>
  </w:style>
  <w:style w:type="paragraph" w:styleId="1285" w:customStyle="1">
    <w:name w:val="Default Paragraph Font Para Char Char Char Char Char Char"/>
    <w:basedOn w:val="884"/>
    <w:next w:val="1286"/>
    <w:qFormat/>
    <w:pPr>
      <w:ind w:left="0" w:firstLine="3584"/>
      <w:spacing w:before="0" w:after="160" w:line="240" w:lineRule="exact"/>
    </w:pPr>
    <w:rPr>
      <w:rFonts w:ascii="Times New Roman" w:hAnsi="Times New Roman" w:cs="Times New Roman"/>
    </w:rPr>
  </w:style>
  <w:style w:type="paragraph" w:styleId="1286" w:customStyle="1">
    <w:name w:val="xl23"/>
    <w:basedOn w:val="884"/>
    <w:next w:val="920"/>
    <w:qFormat/>
    <w:pPr>
      <w:ind w:left="0" w:firstLine="20"/>
      <w:spacing w:before="280" w:after="280" w:line="240" w:lineRule="auto"/>
      <w:shd w:val="clear" w:color="000000" w:fill="ffffff"/>
    </w:pPr>
    <w:rPr>
      <w:rFonts w:ascii="Times New Roman" w:hAnsi="Times New Roman" w:cs="Times New Roman"/>
    </w:rPr>
  </w:style>
  <w:style w:type="paragraph" w:styleId="1287" w:customStyle="1">
    <w:name w:val="列出段落11"/>
    <w:basedOn w:val="884"/>
    <w:next w:val="1288"/>
    <w:qFormat/>
    <w:pPr>
      <w:ind w:left="420" w:firstLine="3748"/>
      <w:spacing w:before="0" w:after="0" w:line="240" w:lineRule="auto"/>
    </w:pPr>
    <w:rPr>
      <w:rFonts w:ascii="Times New Roman" w:hAnsi="Times New Roman" w:cs="Times New Roman"/>
    </w:rPr>
  </w:style>
  <w:style w:type="paragraph" w:styleId="1288" w:customStyle="1">
    <w:name w:val="样式 标题 2 + (西文) 宋体 非加粗 居中"/>
    <w:basedOn w:val="886"/>
    <w:next w:val="1289"/>
    <w:qFormat/>
    <w:pPr>
      <w:ind w:left="0" w:firstLine="24"/>
      <w:jc w:val="center"/>
      <w:spacing w:line="412" w:lineRule="auto"/>
      <w:outlineLvl w:val="1"/>
    </w:pPr>
  </w:style>
  <w:style w:type="paragraph" w:styleId="1289" w:customStyle="1">
    <w:name w:val="页脚 Char Char"/>
    <w:basedOn w:val="884"/>
    <w:next w:val="1290"/>
    <w:qFormat/>
    <w:pPr>
      <w:ind w:left="0" w:firstLine="5120"/>
      <w:spacing w:before="0" w:after="0" w:line="240" w:lineRule="auto"/>
    </w:pPr>
    <w:rPr>
      <w:rFonts w:ascii="Times New Roman" w:hAnsi="Times New Roman" w:cs="Times New Roman"/>
    </w:rPr>
  </w:style>
  <w:style w:type="paragraph" w:styleId="1290" w:customStyle="1">
    <w:name w:val="样式 标题 1 + 段前: 16 磅 段后: 16 磅"/>
    <w:basedOn w:val="885"/>
    <w:next w:val="1291"/>
    <w:qFormat/>
    <w:pPr>
      <w:ind w:left="0" w:firstLine="18"/>
      <w:jc w:val="center"/>
      <w:spacing w:before="120" w:after="0" w:line="360" w:lineRule="auto"/>
      <w:outlineLvl w:val="0"/>
    </w:pPr>
  </w:style>
  <w:style w:type="paragraph" w:styleId="1291" w:customStyle="1">
    <w:name w:val="Char1 Char Char Char Char Char Char"/>
    <w:basedOn w:val="884"/>
    <w:next w:val="1292"/>
    <w:qFormat/>
    <w:pPr>
      <w:ind w:left="0" w:firstLine="2560"/>
      <w:spacing w:before="0" w:after="0" w:line="240" w:lineRule="auto"/>
    </w:pPr>
    <w:rPr>
      <w:rFonts w:ascii="Times New Roman" w:hAnsi="Times New Roman" w:cs="Times New Roman"/>
    </w:rPr>
  </w:style>
  <w:style w:type="paragraph" w:styleId="1292" w:customStyle="1">
    <w:name w:val="文档标题4"/>
    <w:basedOn w:val="888"/>
    <w:next w:val="883"/>
    <w:qFormat/>
    <w:pPr>
      <w:ind w:left="851" w:firstLine="30"/>
      <w:spacing w:after="280" w:line="360" w:lineRule="auto"/>
      <w:outlineLvl w:val="3"/>
    </w:pPr>
  </w:style>
  <w:style w:type="paragraph" w:styleId="1293" w:customStyle="1">
    <w:name w:val="font0"/>
    <w:basedOn w:val="884"/>
    <w:next w:val="1269"/>
    <w:qFormat/>
    <w:pPr>
      <w:ind w:left="0" w:firstLine="1024"/>
      <w:spacing w:before="280" w:after="280" w:line="240" w:lineRule="auto"/>
    </w:pPr>
    <w:rPr>
      <w:rFonts w:ascii="Times New Roman" w:hAnsi="Times New Roman" w:cs="Times New Roman"/>
    </w:rPr>
  </w:style>
  <w:style w:type="paragraph" w:styleId="1294" w:customStyle="1">
    <w:name w:val="CM5"/>
    <w:basedOn w:val="884"/>
    <w:next w:val="883"/>
    <w:qFormat/>
    <w:pPr>
      <w:ind w:left="200" w:firstLine="2760"/>
      <w:spacing w:before="0" w:after="0" w:line="400" w:lineRule="atLeast"/>
    </w:pPr>
    <w:rPr>
      <w:rFonts w:ascii="Times New Roman" w:hAnsi="Times New Roman" w:cs="Times New Roman"/>
    </w:rPr>
  </w:style>
  <w:style w:type="paragraph" w:styleId="1295" w:customStyle="1">
    <w:name w:val="Pa0"/>
    <w:basedOn w:val="884"/>
    <w:next w:val="883"/>
    <w:qFormat/>
    <w:pPr>
      <w:ind w:left="0" w:firstLine="4608"/>
      <w:spacing w:before="0" w:after="0" w:line="241" w:lineRule="atLeast"/>
    </w:pPr>
    <w:rPr>
      <w:rFonts w:ascii="Times New Roman" w:hAnsi="Times New Roman" w:cs="Times New Roman"/>
    </w:rPr>
  </w:style>
  <w:style w:type="paragraph" w:styleId="1296" w:customStyle="1">
    <w:name w:val="招标文件》"/>
    <w:basedOn w:val="884"/>
    <w:next w:val="1233"/>
    <w:qFormat/>
    <w:pPr>
      <w:ind w:left="420" w:firstLine="2140"/>
      <w:spacing w:before="120" w:after="120" w:line="300" w:lineRule="auto"/>
    </w:pPr>
    <w:rPr>
      <w:rFonts w:ascii="Times New Roman" w:hAnsi="Times New Roman" w:cs="Times New Roman"/>
    </w:rPr>
  </w:style>
  <w:style w:type="paragraph" w:styleId="1297" w:customStyle="1">
    <w:name w:val="段"/>
    <w:next w:val="883"/>
    <w:qFormat/>
    <w:pPr>
      <w:ind w:firstLine="200"/>
      <w:jc w:val="both"/>
      <w:spacing w:line="360" w:lineRule="auto"/>
    </w:pPr>
    <w:rPr>
      <w:sz w:val="24"/>
      <w:szCs w:val="22"/>
    </w:rPr>
  </w:style>
  <w:style w:type="paragraph" w:styleId="1298" w:customStyle="1">
    <w:name w:val="标书_正文"/>
    <w:basedOn w:val="884"/>
    <w:next w:val="1299"/>
    <w:qFormat/>
    <w:pPr>
      <w:ind w:left="420" w:firstLine="1188"/>
      <w:spacing w:before="0" w:after="0" w:line="360" w:lineRule="auto"/>
    </w:pPr>
    <w:rPr>
      <w:rFonts w:ascii="Times New Roman" w:hAnsi="Times New Roman" w:cs="Times New Roman"/>
    </w:rPr>
  </w:style>
  <w:style w:type="paragraph" w:styleId="1299" w:customStyle="1">
    <w:name w:val="样式 标题 2 + Times New Roman 四号 非加粗 段前: 5 磅 段后: 0 磅 行距: 固定值 20..."/>
    <w:basedOn w:val="886"/>
    <w:next w:val="1248"/>
    <w:qFormat/>
    <w:pPr>
      <w:ind w:left="0" w:firstLine="24"/>
      <w:spacing w:before="100" w:after="0" w:line="400" w:lineRule="exact"/>
      <w:outlineLvl w:val="1"/>
    </w:pPr>
  </w:style>
  <w:style w:type="paragraph" w:styleId="1300" w:customStyle="1">
    <w:name w:val="图片0"/>
    <w:basedOn w:val="884"/>
    <w:next w:val="931"/>
    <w:qFormat/>
    <w:pPr>
      <w:ind w:left="-161" w:firstLine="1187"/>
      <w:spacing w:before="0" w:after="0" w:line="276" w:lineRule="auto"/>
    </w:pPr>
    <w:rPr>
      <w:rFonts w:ascii="Times New Roman" w:hAnsi="Times New Roman" w:cs="Times New Roman"/>
    </w:rPr>
  </w:style>
  <w:style w:type="paragraph" w:styleId="1301" w:customStyle="1">
    <w:name w:val="Char Char Char2 Char Char Char2 Char"/>
    <w:basedOn w:val="884"/>
    <w:next w:val="1274"/>
    <w:qFormat/>
    <w:pPr>
      <w:ind w:left="560" w:firstLine="3632"/>
      <w:spacing w:before="0" w:after="160" w:line="240" w:lineRule="exact"/>
    </w:pPr>
    <w:rPr>
      <w:rFonts w:ascii="Times New Roman" w:hAnsi="Times New Roman" w:cs="Times New Roman"/>
    </w:rPr>
  </w:style>
  <w:style w:type="paragraph" w:styleId="1302" w:customStyle="1">
    <w:name w:val="Char Char Char Char"/>
    <w:next w:val="1303"/>
    <w:qFormat/>
    <w:pPr>
      <w:ind w:firstLine="10"/>
      <w:spacing w:line="360" w:lineRule="auto"/>
      <w:shd w:val="clear" w:color="000000" w:fill="000080"/>
    </w:pPr>
    <w:rPr>
      <w:rFonts w:ascii="Calibri" w:hAnsi="Calibri"/>
    </w:rPr>
  </w:style>
  <w:style w:type="paragraph" w:styleId="1303" w:customStyle="1">
    <w:name w:val="杨昂超式样黑体主"/>
    <w:basedOn w:val="884"/>
    <w:next w:val="1304"/>
    <w:qFormat/>
    <w:pPr>
      <w:ind w:left="0" w:firstLine="4608"/>
      <w:spacing w:before="0" w:after="0" w:line="240" w:lineRule="auto"/>
    </w:pPr>
    <w:rPr>
      <w:rFonts w:ascii="Times New Roman" w:hAnsi="Times New Roman" w:cs="Times New Roman"/>
    </w:rPr>
  </w:style>
  <w:style w:type="paragraph" w:styleId="1304" w:customStyle="1">
    <w:name w:val="Char Char Char Char Char Char1 Char Char Char Char Char Char Char Char Char Char"/>
    <w:basedOn w:val="884"/>
    <w:next w:val="1305"/>
    <w:qFormat/>
    <w:pPr>
      <w:ind w:left="0" w:firstLine="2560"/>
      <w:spacing w:before="0" w:after="0" w:line="240" w:lineRule="auto"/>
    </w:pPr>
    <w:rPr>
      <w:rFonts w:ascii="Times New Roman" w:hAnsi="Times New Roman" w:cs="Times New Roman"/>
    </w:rPr>
  </w:style>
  <w:style w:type="paragraph" w:styleId="1305" w:customStyle="1">
    <w:name w:val="目录1"/>
    <w:basedOn w:val="884"/>
    <w:next w:val="883"/>
    <w:qFormat/>
    <w:pPr>
      <w:ind w:left="0" w:firstLine="7168"/>
      <w:spacing w:before="0" w:after="136" w:line="289" w:lineRule="atLeast"/>
    </w:pPr>
    <w:rPr>
      <w:rFonts w:ascii="Times New Roman" w:hAnsi="Times New Roman" w:cs="Times New Roman"/>
    </w:rPr>
  </w:style>
  <w:style w:type="paragraph" w:styleId="1306" w:customStyle="1">
    <w:name w:val="文档结构图1"/>
    <w:basedOn w:val="884"/>
    <w:next w:val="1307"/>
    <w:qFormat/>
    <w:pPr>
      <w:ind w:left="200" w:firstLine="2248"/>
      <w:spacing w:before="0" w:after="0" w:line="360" w:lineRule="auto"/>
    </w:pPr>
    <w:rPr>
      <w:rFonts w:ascii="Times New Roman" w:hAnsi="Times New Roman" w:cs="Times New Roman"/>
    </w:rPr>
  </w:style>
  <w:style w:type="paragraph" w:styleId="1307" w:customStyle="1">
    <w:name w:val="2ji"/>
    <w:basedOn w:val="886"/>
    <w:next w:val="926"/>
    <w:qFormat/>
    <w:pPr>
      <w:ind w:left="0" w:firstLine="24"/>
      <w:spacing w:before="0" w:after="0" w:line="360" w:lineRule="auto"/>
      <w:outlineLvl w:val="1"/>
    </w:pPr>
  </w:style>
  <w:style w:type="paragraph" w:styleId="1308" w:customStyle="1">
    <w:name w:val="xl91"/>
    <w:basedOn w:val="884"/>
    <w:next w:val="1230"/>
    <w:qFormat/>
    <w:pPr>
      <w:ind w:left="0" w:firstLine="3584"/>
      <w:spacing w:before="280" w:after="280" w:line="240" w:lineRule="auto"/>
    </w:pPr>
    <w:rPr>
      <w:rFonts w:ascii="Times New Roman" w:hAnsi="Times New Roman" w:cs="Times New Roman"/>
    </w:rPr>
  </w:style>
  <w:style w:type="paragraph" w:styleId="1309" w:customStyle="1">
    <w:name w:val="Text Body"/>
    <w:basedOn w:val="884"/>
    <w:next w:val="1310"/>
    <w:qFormat/>
    <w:pPr>
      <w:ind w:left="0" w:firstLine="4096"/>
      <w:spacing w:before="0" w:after="120" w:line="240" w:lineRule="auto"/>
    </w:pPr>
    <w:rPr>
      <w:rFonts w:ascii="Times New Roman" w:hAnsi="Times New Roman" w:cs="Times New Roman"/>
    </w:rPr>
  </w:style>
  <w:style w:type="paragraph" w:styleId="1310" w:customStyle="1">
    <w:name w:val="项目符1"/>
    <w:basedOn w:val="884"/>
    <w:next w:val="1311"/>
    <w:qFormat/>
    <w:pPr>
      <w:ind w:left="1365" w:right="100" w:firstLine="2728"/>
      <w:spacing w:before="78" w:after="78" w:line="300" w:lineRule="auto"/>
    </w:pPr>
    <w:rPr>
      <w:rFonts w:ascii="Times New Roman" w:hAnsi="Times New Roman" w:cs="Times New Roman"/>
    </w:rPr>
  </w:style>
  <w:style w:type="paragraph" w:styleId="1311" w:customStyle="1">
    <w:name w:val="引文目录标题1"/>
    <w:basedOn w:val="884"/>
    <w:next w:val="883"/>
    <w:qFormat/>
    <w:pPr>
      <w:ind w:left="0" w:firstLine="4608"/>
      <w:jc w:val="center"/>
      <w:spacing w:before="120" w:after="0" w:line="360" w:lineRule="auto"/>
    </w:pPr>
    <w:rPr>
      <w:rFonts w:ascii="Times New Roman" w:hAnsi="Times New Roman" w:cs="Times New Roman"/>
    </w:rPr>
  </w:style>
  <w:style w:type="paragraph" w:styleId="1312" w:customStyle="1">
    <w:name w:val="样式 标题 3 + (西文) 黑体 (中文) 黑体 (符号) 宋体 小四 段前: 5 磅 段后: 5 磅 行距: 1..."/>
    <w:basedOn w:val="887"/>
    <w:next w:val="1313"/>
    <w:qFormat/>
    <w:pPr>
      <w:ind w:left="1429" w:firstLine="18"/>
      <w:spacing w:before="100" w:after="100" w:line="360" w:lineRule="auto"/>
      <w:outlineLvl w:val="2"/>
    </w:pPr>
  </w:style>
  <w:style w:type="paragraph" w:styleId="1313" w:customStyle="1">
    <w:name w:val="xl22"/>
    <w:basedOn w:val="884"/>
    <w:next w:val="1314"/>
    <w:qFormat/>
    <w:pPr>
      <w:ind w:left="0" w:firstLine="20"/>
      <w:jc w:val="right"/>
      <w:spacing w:before="280" w:after="280" w:line="240" w:lineRule="auto"/>
      <w:shd w:val="clear" w:color="000000" w:fill="ffffff"/>
    </w:pPr>
    <w:rPr>
      <w:rFonts w:ascii="Times New Roman" w:hAnsi="Times New Roman" w:cs="Times New Roman"/>
    </w:rPr>
  </w:style>
  <w:style w:type="paragraph" w:styleId="1314" w:customStyle="1">
    <w:name w:val="自定义一"/>
    <w:basedOn w:val="884"/>
    <w:next w:val="883"/>
    <w:qFormat/>
    <w:pPr>
      <w:ind w:left="0"/>
      <w:spacing w:before="0" w:after="0" w:line="360" w:lineRule="auto"/>
    </w:pPr>
    <w:rPr>
      <w:rFonts w:ascii="Times New Roman" w:hAnsi="Times New Roman" w:cs="Times New Roman"/>
    </w:rPr>
  </w:style>
  <w:style w:type="paragraph" w:styleId="1315" w:customStyle="1">
    <w:name w:val="xl78"/>
    <w:basedOn w:val="884"/>
    <w:next w:val="1316"/>
    <w:qFormat/>
    <w:pPr>
      <w:ind w:left="0" w:firstLine="3584"/>
      <w:jc w:val="center"/>
      <w:spacing w:before="280" w:after="280" w:line="240" w:lineRule="auto"/>
    </w:pPr>
    <w:rPr>
      <w:rFonts w:ascii="Times New Roman" w:hAnsi="Times New Roman" w:cs="Times New Roman"/>
    </w:rPr>
  </w:style>
  <w:style w:type="paragraph" w:styleId="1316" w:customStyle="1">
    <w:name w:val="段落正文"/>
    <w:next w:val="1259"/>
    <w:qFormat/>
    <w:pPr>
      <w:ind w:firstLine="4608"/>
      <w:jc w:val="center"/>
      <w:spacing w:line="360" w:lineRule="auto"/>
    </w:pPr>
    <w:rPr>
      <w:rFonts w:ascii="Calibri" w:hAnsi="Calibri"/>
    </w:rPr>
  </w:style>
  <w:style w:type="paragraph" w:styleId="1317" w:customStyle="1">
    <w:name w:val="_Style 169"/>
    <w:next w:val="883"/>
    <w:qFormat/>
    <w:pPr>
      <w:ind w:left="2560"/>
    </w:pPr>
    <w:rPr>
      <w:rFonts w:ascii="Calibri" w:hAnsi="Calibri"/>
    </w:rPr>
  </w:style>
  <w:style w:type="paragraph" w:styleId="1318" w:customStyle="1">
    <w:name w:val="样式 小四 行距: 1.5 倍行距 首行缩进:  2 字符"/>
    <w:basedOn w:val="884"/>
    <w:next w:val="1264"/>
    <w:qFormat/>
    <w:pPr>
      <w:ind w:left="480" w:firstLine="2784"/>
      <w:spacing w:before="0" w:after="0" w:line="360" w:lineRule="auto"/>
    </w:pPr>
    <w:rPr>
      <w:rFonts w:ascii="Times New Roman" w:hAnsi="Times New Roman" w:cs="Times New Roman"/>
    </w:rPr>
  </w:style>
  <w:style w:type="paragraph" w:styleId="1319" w:customStyle="1">
    <w:name w:val="小节标题"/>
    <w:basedOn w:val="884"/>
    <w:next w:val="883"/>
    <w:qFormat/>
    <w:pPr>
      <w:ind w:left="0" w:firstLine="7168"/>
      <w:spacing w:before="175" w:after="102" w:line="351" w:lineRule="atLeast"/>
    </w:pPr>
    <w:rPr>
      <w:rFonts w:ascii="Times New Roman" w:hAnsi="Times New Roman" w:cs="Times New Roman"/>
    </w:rPr>
  </w:style>
  <w:style w:type="paragraph" w:styleId="1320" w:customStyle="1">
    <w:name w:val="TOC 标题2"/>
    <w:basedOn w:val="884"/>
    <w:next w:val="88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1" w:customStyle="1">
    <w:name w:val="表格文字（两侧对齐）"/>
    <w:basedOn w:val="884"/>
    <w:next w:val="1322"/>
    <w:qFormat/>
    <w:pPr>
      <w:ind w:left="0" w:firstLine="3584"/>
      <w:spacing w:before="0" w:after="0" w:line="240" w:lineRule="auto"/>
    </w:pPr>
    <w:rPr>
      <w:rFonts w:ascii="Times New Roman" w:hAnsi="Times New Roman" w:cs="Times New Roman"/>
    </w:rPr>
  </w:style>
  <w:style w:type="paragraph" w:styleId="1322" w:customStyle="1">
    <w:name w:val="Char"/>
    <w:basedOn w:val="884"/>
    <w:next w:val="1301"/>
    <w:qFormat/>
    <w:pPr>
      <w:ind w:left="900" w:firstLine="2608"/>
      <w:spacing w:before="0" w:after="0" w:line="240" w:lineRule="auto"/>
    </w:pPr>
    <w:rPr>
      <w:rFonts w:ascii="Times New Roman" w:hAnsi="Times New Roman" w:cs="Times New Roman"/>
    </w:rPr>
  </w:style>
  <w:style w:type="paragraph" w:styleId="1323" w:customStyle="1">
    <w:name w:val="xl86"/>
    <w:basedOn w:val="884"/>
    <w:next w:val="1324"/>
    <w:qFormat/>
    <w:pPr>
      <w:ind w:left="0" w:firstLine="5120"/>
      <w:spacing w:before="280" w:after="280" w:line="240" w:lineRule="auto"/>
    </w:pPr>
    <w:rPr>
      <w:rFonts w:ascii="Times New Roman" w:hAnsi="Times New Roman" w:cs="Times New Roman"/>
    </w:rPr>
  </w:style>
  <w:style w:type="paragraph" w:styleId="1324" w:customStyle="1">
    <w:name w:val="索引 71"/>
    <w:basedOn w:val="884"/>
    <w:next w:val="883"/>
    <w:qFormat/>
    <w:pPr>
      <w:ind w:left="1200" w:firstLine="2560"/>
      <w:jc w:val="center"/>
      <w:spacing w:before="0" w:after="0" w:line="360" w:lineRule="auto"/>
    </w:pPr>
    <w:rPr>
      <w:rFonts w:ascii="Times New Roman" w:hAnsi="Times New Roman" w:cs="Times New Roman"/>
    </w:rPr>
  </w:style>
  <w:style w:type="paragraph" w:styleId="1325" w:customStyle="1">
    <w:name w:val="111"/>
    <w:next w:val="1326"/>
    <w:qFormat/>
    <w:pPr>
      <w:ind w:left="480" w:firstLine="4320"/>
      <w:spacing w:line="440" w:lineRule="exact"/>
    </w:pPr>
    <w:rPr>
      <w:rFonts w:ascii="Calibri" w:hAnsi="Calibri"/>
    </w:rPr>
  </w:style>
  <w:style w:type="paragraph" w:styleId="1326" w:customStyle="1">
    <w:name w:val="4"/>
    <w:basedOn w:val="884"/>
    <w:next w:val="896"/>
    <w:qFormat/>
    <w:pPr>
      <w:ind w:left="409" w:firstLine="3737"/>
      <w:spacing w:before="0" w:after="0" w:line="420" w:lineRule="exact"/>
    </w:pPr>
    <w:rPr>
      <w:rFonts w:ascii="Times New Roman" w:hAnsi="Times New Roman" w:cs="Times New Roman"/>
    </w:rPr>
  </w:style>
  <w:style w:type="paragraph" w:styleId="1327" w:customStyle="1">
    <w:name w:val="Char Char Char Char Char Char1 Char Char Char1 Char Char Char Char Char Char"/>
    <w:basedOn w:val="884"/>
    <w:next w:val="1312"/>
    <w:qFormat/>
    <w:pPr>
      <w:ind w:left="0" w:firstLine="2560"/>
      <w:spacing w:before="0" w:after="0" w:line="240" w:lineRule="auto"/>
    </w:pPr>
    <w:rPr>
      <w:rFonts w:ascii="Times New Roman" w:hAnsi="Times New Roman" w:cs="Times New Roman"/>
    </w:rPr>
  </w:style>
  <w:style w:type="paragraph" w:styleId="1328" w:customStyle="1">
    <w:name w:val="Char Char Char Char Char Char1 Char Char Char Char Char Char1 Char Char Char"/>
    <w:basedOn w:val="884"/>
    <w:next w:val="1329"/>
    <w:qFormat/>
    <w:pPr>
      <w:ind w:left="0" w:firstLine="2560"/>
      <w:spacing w:before="0" w:after="0" w:line="240" w:lineRule="auto"/>
    </w:pPr>
    <w:rPr>
      <w:rFonts w:ascii="Times New Roman" w:hAnsi="Times New Roman" w:cs="Times New Roman"/>
    </w:rPr>
  </w:style>
  <w:style w:type="paragraph" w:styleId="1329" w:customStyle="1">
    <w:name w:val="正文符号1"/>
    <w:basedOn w:val="884"/>
    <w:next w:val="1330"/>
    <w:qFormat/>
    <w:pPr>
      <w:ind w:left="987" w:firstLine="5724"/>
      <w:spacing w:before="0" w:after="0" w:line="240" w:lineRule="auto"/>
    </w:pPr>
    <w:rPr>
      <w:rFonts w:ascii="Times New Roman" w:hAnsi="Times New Roman" w:cs="Times New Roman"/>
    </w:rPr>
  </w:style>
  <w:style w:type="paragraph" w:styleId="1330" w:customStyle="1">
    <w:name w:val="索引 31"/>
    <w:basedOn w:val="884"/>
    <w:next w:val="883"/>
    <w:qFormat/>
    <w:pPr>
      <w:ind w:left="400" w:firstLine="2560"/>
      <w:jc w:val="center"/>
      <w:spacing w:before="0" w:after="0" w:line="360" w:lineRule="auto"/>
    </w:pPr>
    <w:rPr>
      <w:rFonts w:ascii="Times New Roman" w:hAnsi="Times New Roman" w:cs="Times New Roman"/>
    </w:rPr>
  </w:style>
  <w:style w:type="paragraph" w:styleId="1331" w:customStyle="1">
    <w:name w:val="目录4"/>
    <w:basedOn w:val="884"/>
    <w:next w:val="883"/>
    <w:qFormat/>
    <w:pPr>
      <w:ind w:left="629" w:firstLine="5237"/>
      <w:spacing w:before="0" w:after="0" w:line="317" w:lineRule="atLeast"/>
    </w:pPr>
    <w:rPr>
      <w:rFonts w:ascii="Times New Roman" w:hAnsi="Times New Roman" w:cs="Times New Roman"/>
    </w:rPr>
  </w:style>
  <w:style w:type="paragraph" w:styleId="1332" w:customStyle="1">
    <w:name w:val="p15"/>
    <w:basedOn w:val="883"/>
    <w:qFormat/>
    <w:pPr>
      <w:ind w:left="0"/>
    </w:pPr>
    <w:rPr>
      <w:rFonts w:ascii="宋体" w:hAnsi="宋体"/>
      <w:sz w:val="28"/>
      <w:szCs w:val="28"/>
    </w:rPr>
  </w:style>
  <w:style w:type="paragraph" w:styleId="1333" w:customStyle="1">
    <w:name w:val="四号 居中"/>
    <w:basedOn w:val="884"/>
    <w:next w:val="1327"/>
    <w:qFormat/>
    <w:pPr>
      <w:ind w:left="0" w:firstLine="6144"/>
      <w:jc w:val="center"/>
      <w:spacing w:before="0" w:after="0" w:line="360" w:lineRule="auto"/>
    </w:pPr>
    <w:rPr>
      <w:rFonts w:ascii="Times New Roman" w:hAnsi="Times New Roman" w:cs="Times New Roman"/>
    </w:rPr>
  </w:style>
  <w:style w:type="paragraph" w:styleId="1334" w:customStyle="1">
    <w:name w:val="p0"/>
    <w:next w:val="883"/>
    <w:qFormat/>
    <w:pPr>
      <w:ind w:firstLine="2048"/>
      <w:spacing w:line="360" w:lineRule="auto"/>
    </w:pPr>
    <w:rPr>
      <w:rFonts w:ascii="Calibri" w:hAnsi="Calibri"/>
    </w:rPr>
  </w:style>
  <w:style w:type="paragraph" w:styleId="1335" w:customStyle="1">
    <w:name w:val="列表编号 21"/>
    <w:basedOn w:val="884"/>
    <w:next w:val="1336"/>
    <w:qFormat/>
    <w:pPr>
      <w:ind w:left="0" w:firstLine="2560"/>
      <w:spacing w:before="0" w:after="0" w:line="360" w:lineRule="auto"/>
    </w:pPr>
    <w:rPr>
      <w:rFonts w:ascii="Times New Roman" w:hAnsi="Times New Roman" w:cs="Times New Roman"/>
    </w:rPr>
  </w:style>
  <w:style w:type="paragraph" w:styleId="1336" w:customStyle="1">
    <w:name w:val="正文文本 21"/>
    <w:basedOn w:val="884"/>
    <w:next w:val="1218"/>
    <w:qFormat/>
    <w:pPr>
      <w:ind w:left="0" w:firstLine="2560"/>
      <w:jc w:val="center"/>
      <w:spacing w:before="0" w:after="120" w:line="480" w:lineRule="auto"/>
    </w:pPr>
    <w:rPr>
      <w:rFonts w:ascii="Times New Roman" w:hAnsi="Times New Roman" w:cs="Times New Roman"/>
    </w:rPr>
  </w:style>
  <w:style w:type="paragraph" w:styleId="1337" w:customStyle="1">
    <w:name w:val="a2"/>
    <w:basedOn w:val="884"/>
    <w:next w:val="923"/>
    <w:qFormat/>
    <w:pPr>
      <w:ind w:left="0" w:firstLine="1024"/>
      <w:spacing w:before="280" w:after="280" w:line="240" w:lineRule="auto"/>
    </w:pPr>
    <w:rPr>
      <w:rFonts w:ascii="Times New Roman" w:hAnsi="Times New Roman" w:cs="Times New Roman"/>
    </w:rPr>
  </w:style>
  <w:style w:type="paragraph" w:styleId="1338" w:customStyle="1">
    <w:name w:val="font8"/>
    <w:basedOn w:val="884"/>
    <w:next w:val="1263"/>
    <w:qFormat/>
    <w:pPr>
      <w:ind w:left="0" w:firstLine="2048"/>
      <w:spacing w:before="280" w:after="280" w:line="240" w:lineRule="auto"/>
    </w:pPr>
    <w:rPr>
      <w:rFonts w:ascii="Times New Roman" w:hAnsi="Times New Roman" w:cs="Times New Roman"/>
    </w:rPr>
  </w:style>
  <w:style w:type="paragraph" w:styleId="1339" w:customStyle="1">
    <w:name w:val="Char Char Char Char Char Char1 Char Char Char Char Char Char1 Char Char Char Char Char Char Char"/>
    <w:basedOn w:val="884"/>
    <w:next w:val="1340"/>
    <w:qFormat/>
    <w:pPr>
      <w:ind w:left="0" w:firstLine="2560"/>
      <w:spacing w:before="0" w:after="0" w:line="240" w:lineRule="auto"/>
    </w:pPr>
    <w:rPr>
      <w:rFonts w:ascii="Times New Roman" w:hAnsi="Times New Roman" w:cs="Times New Roman"/>
    </w:rPr>
  </w:style>
  <w:style w:type="paragraph" w:styleId="1340" w:customStyle="1">
    <w:name w:val="xl87"/>
    <w:basedOn w:val="884"/>
    <w:next w:val="1296"/>
    <w:qFormat/>
    <w:pPr>
      <w:ind w:left="0" w:firstLine="5120"/>
      <w:spacing w:before="280" w:after="280" w:line="240" w:lineRule="auto"/>
    </w:pPr>
    <w:rPr>
      <w:rFonts w:ascii="Times New Roman" w:hAnsi="Times New Roman" w:cs="Times New Roman"/>
    </w:rPr>
  </w:style>
  <w:style w:type="paragraph" w:styleId="1341" w:customStyle="1">
    <w:name w:val="444"/>
    <w:basedOn w:val="884"/>
    <w:next w:val="905"/>
    <w:qFormat/>
    <w:pPr>
      <w:ind w:left="0" w:firstLine="4608"/>
      <w:jc w:val="center"/>
      <w:spacing w:before="0" w:after="0" w:line="312" w:lineRule="atLeast"/>
    </w:pPr>
    <w:rPr>
      <w:rFonts w:ascii="Times New Roman" w:hAnsi="Times New Roman" w:cs="Times New Roman"/>
    </w:rPr>
  </w:style>
  <w:style w:type="paragraph" w:styleId="1342" w:customStyle="1">
    <w:name w:val="表格文字图表文字"/>
    <w:basedOn w:val="884"/>
    <w:next w:val="1343"/>
    <w:qFormat/>
    <w:pPr>
      <w:ind w:left="0" w:firstLine="3584"/>
      <w:jc w:val="center"/>
      <w:spacing w:before="0" w:after="0" w:line="240" w:lineRule="auto"/>
    </w:pPr>
    <w:rPr>
      <w:rFonts w:ascii="Times New Roman" w:hAnsi="Times New Roman" w:cs="Times New Roman"/>
    </w:rPr>
  </w:style>
  <w:style w:type="paragraph" w:styleId="1343" w:customStyle="1">
    <w:name w:val="样式 目录 3 + 左侧:  2 字符1"/>
    <w:next w:val="1344"/>
    <w:qFormat/>
    <w:pPr>
      <w:ind w:left="960" w:firstLine="5120"/>
      <w:spacing w:line="360" w:lineRule="auto"/>
      <w:widowControl w:val="off"/>
    </w:pPr>
    <w:rPr>
      <w:rFonts w:ascii="Calibri" w:hAnsi="Calibri"/>
    </w:rPr>
  </w:style>
  <w:style w:type="paragraph" w:styleId="1344" w:customStyle="1">
    <w:name w:val="文档正文"/>
    <w:basedOn w:val="884"/>
    <w:next w:val="1345"/>
    <w:qFormat/>
    <w:pPr>
      <w:ind w:left="567" w:firstLine="3639"/>
      <w:spacing w:before="0" w:after="0" w:line="480" w:lineRule="atLeast"/>
    </w:pPr>
    <w:rPr>
      <w:rFonts w:ascii="Times New Roman" w:hAnsi="Times New Roman" w:cs="Times New Roman"/>
    </w:rPr>
  </w:style>
  <w:style w:type="paragraph" w:styleId="1345" w:customStyle="1">
    <w:name w:val="列表框2"/>
    <w:next w:val="1346"/>
    <w:qFormat/>
    <w:pPr>
      <w:ind w:firstLine="2048"/>
      <w:spacing w:line="460" w:lineRule="exact"/>
    </w:pPr>
    <w:rPr>
      <w:rFonts w:ascii="Calibri" w:hAnsi="Calibri"/>
    </w:rPr>
  </w:style>
  <w:style w:type="paragraph" w:styleId="1346" w:customStyle="1">
    <w:name w:val="font10"/>
    <w:basedOn w:val="884"/>
    <w:next w:val="916"/>
    <w:qFormat/>
    <w:pPr>
      <w:ind w:left="0" w:firstLine="3584"/>
      <w:spacing w:before="280" w:after="280" w:line="240" w:lineRule="auto"/>
    </w:pPr>
    <w:rPr>
      <w:rFonts w:ascii="Times New Roman" w:hAnsi="Times New Roman" w:cs="Times New Roman"/>
    </w:rPr>
  </w:style>
  <w:style w:type="paragraph" w:styleId="1347" w:customStyle="1">
    <w:name w:val="纯文本1"/>
    <w:basedOn w:val="884"/>
    <w:next w:val="928"/>
    <w:qFormat/>
    <w:pPr>
      <w:ind w:left="0" w:firstLine="3584"/>
      <w:spacing w:before="0" w:after="0" w:line="240" w:lineRule="auto"/>
    </w:pPr>
    <w:rPr>
      <w:rFonts w:ascii="Times New Roman" w:hAnsi="Times New Roman" w:cs="Times New Roman"/>
    </w:rPr>
  </w:style>
  <w:style w:type="paragraph" w:styleId="1348" w:customStyle="1">
    <w:name w:val="索引 91"/>
    <w:basedOn w:val="884"/>
    <w:next w:val="883"/>
    <w:qFormat/>
    <w:pPr>
      <w:ind w:left="1600" w:firstLine="2560"/>
      <w:jc w:val="center"/>
      <w:spacing w:before="0" w:after="0" w:line="360" w:lineRule="auto"/>
    </w:pPr>
    <w:rPr>
      <w:rFonts w:ascii="Times New Roman" w:hAnsi="Times New Roman" w:cs="Times New Roman"/>
    </w:rPr>
  </w:style>
  <w:style w:type="paragraph" w:styleId="1349" w:customStyle="1">
    <w:name w:val="xl79"/>
    <w:basedOn w:val="884"/>
    <w:next w:val="1325"/>
    <w:qFormat/>
    <w:pPr>
      <w:ind w:left="0" w:firstLine="3584"/>
      <w:jc w:val="center"/>
      <w:spacing w:before="280" w:after="280" w:line="240" w:lineRule="auto"/>
    </w:pPr>
    <w:rPr>
      <w:rFonts w:ascii="Times New Roman" w:hAnsi="Times New Roman" w:cs="Times New Roman"/>
    </w:rPr>
  </w:style>
  <w:style w:type="paragraph" w:styleId="1350" w:customStyle="1">
    <w:name w:val="表格文字（4号居中）"/>
    <w:next w:val="1351"/>
    <w:qFormat/>
    <w:pPr>
      <w:ind w:firstLine="2560"/>
      <w:jc w:val="center"/>
    </w:pPr>
    <w:rPr>
      <w:rFonts w:ascii="Calibri" w:hAnsi="Calibri"/>
    </w:rPr>
  </w:style>
  <w:style w:type="paragraph" w:styleId="1351" w:customStyle="1">
    <w:name w:val="!方块加粗"/>
    <w:basedOn w:val="884"/>
    <w:next w:val="1318"/>
    <w:qFormat/>
    <w:pPr>
      <w:ind w:left="600" w:firstLine="5212"/>
      <w:spacing w:before="0" w:after="0" w:line="360" w:lineRule="auto"/>
    </w:pPr>
    <w:rPr>
      <w:rFonts w:ascii="Times New Roman" w:hAnsi="Times New Roman" w:cs="Times New Roman"/>
    </w:rPr>
  </w:style>
  <w:style w:type="paragraph" w:styleId="1352" w:customStyle="1">
    <w:name w:val="xl75"/>
    <w:basedOn w:val="884"/>
    <w:next w:val="929"/>
    <w:qFormat/>
    <w:pPr>
      <w:ind w:left="0" w:firstLine="3584"/>
      <w:jc w:val="center"/>
      <w:spacing w:before="280" w:after="280" w:line="240" w:lineRule="auto"/>
    </w:pPr>
    <w:rPr>
      <w:rFonts w:ascii="Times New Roman" w:hAnsi="Times New Roman" w:cs="Times New Roman"/>
    </w:rPr>
  </w:style>
  <w:style w:type="paragraph" w:styleId="1353" w:customStyle="1">
    <w:name w:val="xl81"/>
    <w:basedOn w:val="884"/>
    <w:next w:val="1354"/>
    <w:qFormat/>
    <w:pPr>
      <w:ind w:left="0" w:firstLine="5120"/>
      <w:spacing w:before="280" w:after="280" w:line="240" w:lineRule="auto"/>
    </w:pPr>
    <w:rPr>
      <w:rFonts w:ascii="Times New Roman" w:hAnsi="Times New Roman" w:cs="Times New Roman"/>
    </w:rPr>
  </w:style>
  <w:style w:type="paragraph" w:styleId="1354" w:customStyle="1">
    <w:name w:val="xl25"/>
    <w:basedOn w:val="884"/>
    <w:next w:val="1355"/>
    <w:qFormat/>
    <w:pPr>
      <w:ind w:left="0" w:firstLine="14"/>
      <w:spacing w:before="280" w:after="280" w:line="240" w:lineRule="auto"/>
      <w:shd w:val="clear" w:color="000000" w:fill="ffffff"/>
    </w:pPr>
    <w:rPr>
      <w:rFonts w:ascii="Times New Roman" w:hAnsi="Times New Roman" w:cs="Times New Roman"/>
    </w:rPr>
  </w:style>
  <w:style w:type="paragraph" w:styleId="1355" w:customStyle="1">
    <w:name w:val="普通(网站)1"/>
    <w:basedOn w:val="884"/>
    <w:next w:val="1356"/>
    <w:qFormat/>
    <w:pPr>
      <w:ind w:left="200" w:firstLine="1224"/>
      <w:spacing w:before="280" w:after="280" w:line="240" w:lineRule="auto"/>
    </w:pPr>
    <w:rPr>
      <w:rFonts w:ascii="Times New Roman" w:hAnsi="Times New Roman" w:cs="Times New Roman"/>
    </w:rPr>
  </w:style>
  <w:style w:type="paragraph" w:styleId="1356" w:customStyle="1">
    <w:name w:val="xl27"/>
    <w:basedOn w:val="884"/>
    <w:next w:val="1342"/>
    <w:qFormat/>
    <w:pPr>
      <w:ind w:left="0" w:firstLine="20"/>
      <w:spacing w:before="280" w:after="280" w:line="240" w:lineRule="auto"/>
      <w:shd w:val="clear" w:color="000000" w:fill="ffffff"/>
    </w:pPr>
    <w:rPr>
      <w:rFonts w:ascii="Times New Roman" w:hAnsi="Times New Roman" w:cs="Times New Roman"/>
    </w:rPr>
  </w:style>
  <w:style w:type="paragraph" w:styleId="1357" w:customStyle="1">
    <w:name w:val="H 4"/>
    <w:basedOn w:val="888"/>
    <w:next w:val="1358"/>
    <w:qFormat/>
    <w:pPr>
      <w:ind w:left="426" w:firstLine="24"/>
      <w:spacing w:before="0" w:after="0" w:line="360" w:lineRule="auto"/>
      <w:outlineLvl w:val="3"/>
    </w:pPr>
  </w:style>
  <w:style w:type="paragraph" w:styleId="1358" w:customStyle="1">
    <w:name w:val="xl82"/>
    <w:basedOn w:val="884"/>
    <w:next w:val="1353"/>
    <w:qFormat/>
    <w:pPr>
      <w:ind w:left="0" w:firstLine="5120"/>
      <w:spacing w:before="280" w:after="280" w:line="240" w:lineRule="auto"/>
    </w:pPr>
    <w:rPr>
      <w:rFonts w:ascii="Times New Roman" w:hAnsi="Times New Roman" w:cs="Times New Roman"/>
    </w:rPr>
  </w:style>
  <w:style w:type="paragraph" w:styleId="1359" w:customStyle="1">
    <w:name w:val="Char Char Char Char Char Char Char Char"/>
    <w:next w:val="1360"/>
    <w:qFormat/>
    <w:pPr>
      <w:ind w:firstLine="14"/>
      <w:jc w:val="both"/>
      <w:shd w:val="clear" w:color="000000" w:fill="000080"/>
      <w:widowControl w:val="off"/>
    </w:pPr>
    <w:rPr>
      <w:rFonts w:ascii="Calibri" w:hAnsi="Calibri"/>
    </w:rPr>
  </w:style>
  <w:style w:type="paragraph" w:styleId="1360" w:customStyle="1">
    <w:name w:val="Char Char Char Char Char Char1 Char Char Char1 Char Char Char Char Char Char Char Char Char Char Char Char Char Char Char"/>
    <w:basedOn w:val="884"/>
    <w:next w:val="1361"/>
    <w:qFormat/>
    <w:pPr>
      <w:ind w:left="0" w:firstLine="2560"/>
      <w:spacing w:before="0" w:after="0" w:line="240" w:lineRule="auto"/>
    </w:pPr>
    <w:rPr>
      <w:rFonts w:ascii="Times New Roman" w:hAnsi="Times New Roman" w:cs="Times New Roman"/>
    </w:rPr>
  </w:style>
  <w:style w:type="paragraph" w:styleId="1361" w:customStyle="1">
    <w:name w:val="样式1"/>
    <w:basedOn w:val="884"/>
    <w:next w:val="1362"/>
    <w:qFormat/>
    <w:pPr>
      <w:ind w:left="0" w:firstLine="1536"/>
      <w:spacing w:before="120" w:after="120" w:line="300" w:lineRule="auto"/>
    </w:pPr>
    <w:rPr>
      <w:rFonts w:ascii="Times New Roman" w:hAnsi="Times New Roman" w:cs="Times New Roman"/>
    </w:rPr>
  </w:style>
  <w:style w:type="paragraph" w:styleId="1362" w:customStyle="1">
    <w:name w:val="索引 41"/>
    <w:basedOn w:val="884"/>
    <w:next w:val="883"/>
    <w:qFormat/>
    <w:pPr>
      <w:ind w:left="600" w:firstLine="2560"/>
      <w:jc w:val="center"/>
      <w:spacing w:before="0" w:after="0" w:line="360" w:lineRule="auto"/>
    </w:pPr>
    <w:rPr>
      <w:rFonts w:ascii="Times New Roman" w:hAnsi="Times New Roman" w:cs="Times New Roman"/>
    </w:rPr>
  </w:style>
  <w:style w:type="paragraph" w:styleId="1363" w:customStyle="1">
    <w:name w:val="自定义二"/>
    <w:basedOn w:val="884"/>
    <w:next w:val="883"/>
    <w:qFormat/>
    <w:pPr>
      <w:ind w:left="0" w:firstLine="14"/>
      <w:spacing w:before="0" w:after="0" w:line="360" w:lineRule="auto"/>
      <w:outlineLvl w:val="1"/>
    </w:pPr>
    <w:rPr>
      <w:rFonts w:ascii="Times New Roman" w:hAnsi="Times New Roman" w:cs="Times New Roman"/>
    </w:rPr>
  </w:style>
  <w:style w:type="paragraph" w:styleId="1364" w:customStyle="1">
    <w:name w:val="Bullet"/>
    <w:next w:val="1302"/>
    <w:qFormat/>
    <w:pPr>
      <w:ind w:left="567" w:right="2835" w:firstLine="3584"/>
      <w:spacing w:after="60"/>
    </w:pPr>
    <w:rPr>
      <w:rFonts w:ascii="Calibri" w:hAnsi="Calibri"/>
    </w:rPr>
  </w:style>
  <w:style w:type="paragraph" w:styleId="1365" w:customStyle="1">
    <w:name w:val="Char Char Char Char Char Char1"/>
    <w:basedOn w:val="884"/>
    <w:next w:val="1366"/>
    <w:qFormat/>
    <w:pPr>
      <w:ind w:left="0" w:firstLine="2560"/>
      <w:spacing w:before="0" w:after="0" w:line="240" w:lineRule="auto"/>
    </w:pPr>
    <w:rPr>
      <w:rFonts w:ascii="Times New Roman" w:hAnsi="Times New Roman" w:cs="Times New Roman"/>
    </w:rPr>
  </w:style>
  <w:style w:type="paragraph" w:styleId="1366" w:customStyle="1">
    <w:name w:val="正文缩进2"/>
    <w:basedOn w:val="884"/>
    <w:next w:val="1367"/>
    <w:qFormat/>
    <w:pPr>
      <w:ind w:left="420" w:firstLine="1188"/>
      <w:spacing w:before="0" w:after="0" w:line="240" w:lineRule="auto"/>
    </w:pPr>
    <w:rPr>
      <w:rFonts w:ascii="Times New Roman" w:hAnsi="Times New Roman" w:cs="Times New Roman"/>
    </w:rPr>
  </w:style>
  <w:style w:type="paragraph" w:styleId="1367" w:customStyle="1">
    <w:name w:val="列出段落2"/>
    <w:basedOn w:val="884"/>
    <w:next w:val="1368"/>
    <w:qFormat/>
    <w:pPr>
      <w:ind w:left="420" w:firstLine="3748"/>
      <w:spacing w:before="0" w:after="0" w:line="240" w:lineRule="auto"/>
    </w:pPr>
    <w:rPr>
      <w:rFonts w:ascii="Times New Roman" w:hAnsi="Times New Roman" w:cs="Times New Roman"/>
    </w:rPr>
  </w:style>
  <w:style w:type="paragraph" w:styleId="1368" w:customStyle="1">
    <w:name w:val="正文文本缩进 31"/>
    <w:basedOn w:val="884"/>
    <w:next w:val="1369"/>
    <w:qFormat/>
    <w:pPr>
      <w:ind w:left="1200" w:firstLine="1248"/>
      <w:spacing w:before="120" w:after="0" w:line="22" w:lineRule="atLeast"/>
    </w:pPr>
    <w:rPr>
      <w:rFonts w:ascii="Times New Roman" w:hAnsi="Times New Roman" w:cs="Times New Roman"/>
    </w:rPr>
  </w:style>
  <w:style w:type="paragraph" w:styleId="1369" w:customStyle="1">
    <w:name w:val="样式 正文首行缩进 + 首行缩进:  2 字符5"/>
    <w:next w:val="1370"/>
    <w:qFormat/>
    <w:pPr>
      <w:ind w:left="200" w:firstLine="3784"/>
      <w:spacing w:line="300" w:lineRule="auto"/>
    </w:pPr>
    <w:rPr>
      <w:rFonts w:ascii="Calibri" w:hAnsi="Calibri"/>
    </w:rPr>
  </w:style>
  <w:style w:type="paragraph" w:styleId="1370" w:customStyle="1">
    <w:name w:val="Char2"/>
    <w:basedOn w:val="884"/>
    <w:next w:val="1364"/>
    <w:qFormat/>
    <w:pPr>
      <w:ind w:left="0" w:firstLine="3584"/>
      <w:spacing w:before="0" w:after="160" w:line="240" w:lineRule="exact"/>
    </w:pPr>
    <w:rPr>
      <w:rFonts w:ascii="Times New Roman" w:hAnsi="Times New Roman" w:cs="Times New Roman"/>
    </w:rPr>
  </w:style>
  <w:style w:type="paragraph" w:styleId="1371" w:customStyle="1">
    <w:name w:val="WPSOffice手动目录 1"/>
    <w:qFormat/>
  </w:style>
  <w:style w:type="paragraph" w:styleId="1372" w:customStyle="1">
    <w:name w:val="纯文本4"/>
    <w:basedOn w:val="883"/>
    <w:qFormat/>
    <w:pPr>
      <w:ind w:left="0"/>
      <w:widowControl w:val="off"/>
    </w:pPr>
    <w:rPr>
      <w:rFonts w:ascii="宋体" w:hAnsi="Courier New" w:eastAsia="楷体_GB2312" w:cs="Times New Roman"/>
      <w:sz w:val="26"/>
    </w:rPr>
  </w:style>
  <w:style w:type="paragraph" w:styleId="1373" w:customStyle="1">
    <w:name w:val="Char Char Char Char Char Char Char Char Char Char Char Char Char Char Char Char"/>
    <w:basedOn w:val="884"/>
    <w:next w:val="1374"/>
    <w:qFormat/>
    <w:pPr>
      <w:ind w:left="682" w:firstLine="1224"/>
      <w:spacing w:before="0" w:after="0" w:line="360" w:lineRule="auto"/>
    </w:pPr>
    <w:rPr>
      <w:rFonts w:ascii="Times New Roman" w:hAnsi="Times New Roman" w:cs="Times New Roman"/>
    </w:rPr>
  </w:style>
  <w:style w:type="paragraph" w:styleId="1374" w:customStyle="1">
    <w:name w:val="列表编号 51"/>
    <w:basedOn w:val="884"/>
    <w:next w:val="1375"/>
    <w:qFormat/>
    <w:pPr>
      <w:ind w:left="900" w:firstLine="2652"/>
      <w:spacing w:before="0" w:after="0" w:line="360" w:lineRule="auto"/>
    </w:pPr>
    <w:rPr>
      <w:rFonts w:ascii="Times New Roman" w:hAnsi="Times New Roman" w:cs="Times New Roman"/>
    </w:rPr>
  </w:style>
  <w:style w:type="paragraph" w:styleId="1375" w:customStyle="1">
    <w:name w:val="样式 标题 1 + 黑体 (符号) 宋体 三号 段前: 7.8 磅 段后: 7.8 磅 行距: 1.5 倍行距"/>
    <w:basedOn w:val="885"/>
    <w:next w:val="1376"/>
    <w:qFormat/>
    <w:pPr>
      <w:ind w:left="432" w:firstLine="18"/>
      <w:spacing w:before="40" w:after="40" w:line="360" w:lineRule="auto"/>
      <w:outlineLvl w:val="0"/>
    </w:pPr>
  </w:style>
  <w:style w:type="paragraph" w:styleId="1376" w:customStyle="1">
    <w:name w:val="表格用"/>
    <w:basedOn w:val="884"/>
    <w:next w:val="1333"/>
    <w:qFormat/>
    <w:pPr>
      <w:ind w:left="0" w:firstLine="1024"/>
      <w:spacing w:before="0" w:after="0" w:line="360" w:lineRule="auto"/>
    </w:pPr>
    <w:rPr>
      <w:rFonts w:ascii="Times New Roman" w:hAnsi="Times New Roman" w:cs="Times New Roman"/>
    </w:rPr>
  </w:style>
  <w:style w:type="paragraph" w:styleId="1377" w:customStyle="1">
    <w:name w:val="xl71"/>
    <w:basedOn w:val="884"/>
    <w:next w:val="1378"/>
    <w:qFormat/>
    <w:pPr>
      <w:ind w:left="0" w:firstLine="1536"/>
      <w:spacing w:before="280" w:after="280" w:line="240" w:lineRule="auto"/>
    </w:pPr>
    <w:rPr>
      <w:rFonts w:ascii="Times New Roman" w:hAnsi="Times New Roman" w:cs="Times New Roman"/>
    </w:rPr>
  </w:style>
  <w:style w:type="paragraph" w:styleId="1378" w:customStyle="1">
    <w:name w:val="正文文本 31"/>
    <w:basedOn w:val="884"/>
    <w:next w:val="1379"/>
    <w:qFormat/>
    <w:pPr>
      <w:ind w:left="0" w:firstLine="3584"/>
      <w:jc w:val="center"/>
      <w:spacing w:before="0" w:after="120" w:line="360" w:lineRule="auto"/>
    </w:pPr>
    <w:rPr>
      <w:rFonts w:ascii="Times New Roman" w:hAnsi="Times New Roman" w:cs="Times New Roman"/>
    </w:rPr>
  </w:style>
  <w:style w:type="paragraph" w:styleId="1379" w:customStyle="1">
    <w:name w:val="列出段落111"/>
    <w:basedOn w:val="884"/>
    <w:next w:val="1315"/>
    <w:qFormat/>
    <w:pPr>
      <w:ind w:left="420" w:firstLine="3748"/>
      <w:spacing w:before="0" w:after="0" w:line="240" w:lineRule="auto"/>
    </w:pPr>
    <w:rPr>
      <w:rFonts w:ascii="Times New Roman" w:hAnsi="Times New Roman" w:cs="Times New Roman"/>
    </w:rPr>
  </w:style>
  <w:style w:type="paragraph" w:styleId="1380" w:customStyle="1">
    <w:name w:val="修订1"/>
    <w:qFormat/>
    <w:rPr>
      <w:rFonts w:ascii="Calibri" w:hAnsi="Calibri"/>
    </w:rPr>
  </w:style>
  <w:style w:type="paragraph" w:styleId="1381" w:customStyle="1">
    <w:name w:val="正文文本缩进 21"/>
    <w:basedOn w:val="884"/>
    <w:next w:val="1321"/>
    <w:qFormat/>
    <w:pPr>
      <w:ind w:left="480" w:firstLine="4832"/>
      <w:spacing w:before="0" w:after="0" w:line="240" w:lineRule="auto"/>
    </w:pPr>
    <w:rPr>
      <w:rFonts w:ascii="Times New Roman" w:hAnsi="Times New Roman" w:cs="Times New Roman"/>
    </w:rPr>
  </w:style>
  <w:style w:type="paragraph" w:styleId="1382" w:customStyle="1">
    <w:name w:val="Char Char4 Char Char"/>
    <w:basedOn w:val="884"/>
    <w:next w:val="1331"/>
    <w:qFormat/>
    <w:pPr>
      <w:ind w:left="0" w:firstLine="2560"/>
      <w:spacing w:before="0" w:after="0" w:line="240" w:lineRule="auto"/>
    </w:pPr>
    <w:rPr>
      <w:rFonts w:ascii="Times New Roman" w:hAnsi="Times New Roman" w:cs="Times New Roman"/>
    </w:rPr>
  </w:style>
  <w:style w:type="paragraph" w:styleId="1383" w:customStyle="1">
    <w:name w:val="样式"/>
    <w:next w:val="883"/>
    <w:qFormat/>
    <w:pPr>
      <w:ind w:firstLine="3584"/>
      <w:widowControl w:val="off"/>
    </w:pPr>
    <w:rPr>
      <w:rFonts w:ascii="Calibri" w:hAnsi="Calibri"/>
    </w:rPr>
  </w:style>
  <w:style w:type="paragraph" w:styleId="1384" w:customStyle="1">
    <w:name w:val="TOC 标题11"/>
    <w:basedOn w:val="885"/>
    <w:next w:val="883"/>
    <w:qFormat/>
    <w:pPr>
      <w:ind w:left="0" w:firstLine="6144"/>
      <w:spacing w:before="480" w:after="0" w:line="276" w:lineRule="auto"/>
    </w:pPr>
    <w:rPr>
      <w:b/>
      <w:sz w:val="30"/>
    </w:rPr>
  </w:style>
  <w:style w:type="paragraph" w:styleId="1385" w:customStyle="1">
    <w:name w:val="纯文本3"/>
    <w:basedOn w:val="883"/>
    <w:qFormat/>
    <w:rPr>
      <w:rFonts w:ascii="宋体" w:hAnsi="Courier New" w:cs="Times New Roman"/>
    </w:rPr>
  </w:style>
  <w:style w:type="paragraph" w:styleId="1386" w:customStyle="1">
    <w:name w:val="afont"/>
    <w:basedOn w:val="884"/>
    <w:next w:val="909"/>
    <w:qFormat/>
    <w:pPr>
      <w:ind w:left="0" w:firstLine="2048"/>
      <w:spacing w:before="100" w:after="100" w:line="285" w:lineRule="atLeast"/>
    </w:pPr>
    <w:rPr>
      <w:rFonts w:ascii="Times New Roman" w:hAnsi="Times New Roman" w:cs="Times New Roman"/>
    </w:rPr>
  </w:style>
  <w:style w:type="paragraph" w:styleId="1387" w:customStyle="1">
    <w:name w:val="xl85"/>
    <w:basedOn w:val="884"/>
    <w:next w:val="1388"/>
    <w:qFormat/>
    <w:pPr>
      <w:ind w:left="0" w:firstLine="2048"/>
      <w:jc w:val="center"/>
      <w:spacing w:before="280" w:after="280" w:line="240" w:lineRule="auto"/>
    </w:pPr>
    <w:rPr>
      <w:rFonts w:ascii="Times New Roman" w:hAnsi="Times New Roman" w:cs="Times New Roman"/>
    </w:rPr>
  </w:style>
  <w:style w:type="paragraph" w:styleId="1388" w:customStyle="1">
    <w:name w:val="文章总标题"/>
    <w:basedOn w:val="884"/>
    <w:next w:val="1389"/>
    <w:qFormat/>
    <w:pPr>
      <w:ind w:left="0" w:firstLine="7168"/>
      <w:jc w:val="center"/>
      <w:spacing w:before="566" w:after="544" w:line="566" w:lineRule="atLeast"/>
    </w:pPr>
    <w:rPr>
      <w:rFonts w:ascii="Times New Roman" w:hAnsi="Times New Roman" w:cs="Times New Roman"/>
    </w:rPr>
  </w:style>
  <w:style w:type="paragraph" w:styleId="1389" w:customStyle="1">
    <w:name w:val="样式 首行缩进:  2 字符"/>
    <w:basedOn w:val="884"/>
    <w:next w:val="1352"/>
    <w:qFormat/>
    <w:pPr>
      <w:ind w:left="200" w:firstLine="1224"/>
      <w:spacing w:before="0" w:after="0" w:line="400" w:lineRule="exact"/>
    </w:pPr>
    <w:rPr>
      <w:rFonts w:ascii="Times New Roman" w:hAnsi="Times New Roman" w:cs="Times New Roman"/>
    </w:rPr>
  </w:style>
  <w:style w:type="paragraph" w:styleId="1390" w:customStyle="1">
    <w:name w:val="二级条标题"/>
    <w:basedOn w:val="884"/>
    <w:next w:val="883"/>
    <w:qFormat/>
    <w:pPr>
      <w:ind w:left="0" w:firstLine="8"/>
      <w:spacing w:before="0" w:after="0" w:line="240" w:lineRule="auto"/>
      <w:outlineLvl w:val="3"/>
    </w:pPr>
    <w:rPr>
      <w:rFonts w:ascii="Times New Roman" w:hAnsi="Times New Roman" w:cs="Times New Roman"/>
    </w:rPr>
  </w:style>
  <w:style w:type="paragraph" w:styleId="1391" w:customStyle="1">
    <w:name w:val="Plain Text*"/>
    <w:basedOn w:val="883"/>
    <w:qFormat/>
    <w:pPr>
      <w:ind w:left="0"/>
      <w:jc w:val="left"/>
    </w:pPr>
    <w:rPr>
      <w:rFonts w:ascii="宋体" w:hAnsi="宋体" w:eastAsia="楷体_GB2312" w:cs="Courier New"/>
      <w:sz w:val="26"/>
      <w:lang w:val="zh-CN"/>
    </w:rPr>
  </w:style>
  <w:style w:type="paragraph" w:styleId="1392" w:customStyle="1">
    <w:name w:val="样式 加粗 居中2"/>
    <w:basedOn w:val="884"/>
    <w:next w:val="1245"/>
    <w:qFormat/>
    <w:pPr>
      <w:ind w:left="0" w:firstLine="2560"/>
      <w:jc w:val="center"/>
      <w:spacing w:before="0" w:after="0" w:line="360" w:lineRule="auto"/>
    </w:pPr>
    <w:rPr>
      <w:rFonts w:ascii="Times New Roman" w:hAnsi="Times New Roman" w:cs="Times New Roman"/>
    </w:rPr>
  </w:style>
  <w:style w:type="paragraph" w:styleId="1393" w:customStyle="1">
    <w:name w:val="标准文本"/>
    <w:basedOn w:val="884"/>
    <w:next w:val="1347"/>
    <w:qFormat/>
    <w:pPr>
      <w:ind w:left="480" w:firstLine="2784"/>
      <w:spacing w:before="0" w:after="0" w:line="360" w:lineRule="auto"/>
    </w:pPr>
    <w:rPr>
      <w:rFonts w:ascii="Times New Roman" w:hAnsi="Times New Roman" w:cs="Times New Roman"/>
    </w:rPr>
  </w:style>
  <w:style w:type="paragraph" w:styleId="1394" w:customStyle="1">
    <w:name w:val="font5"/>
    <w:basedOn w:val="884"/>
    <w:next w:val="1395"/>
    <w:qFormat/>
    <w:pPr>
      <w:ind w:left="0" w:firstLine="5120"/>
      <w:spacing w:before="280" w:after="280" w:line="240" w:lineRule="auto"/>
    </w:pPr>
    <w:rPr>
      <w:rFonts w:ascii="Times New Roman" w:hAnsi="Times New Roman" w:cs="Times New Roman"/>
    </w:rPr>
  </w:style>
  <w:style w:type="paragraph" w:styleId="1395" w:customStyle="1">
    <w:name w:val="索引标题1"/>
    <w:basedOn w:val="884"/>
    <w:next w:val="1275"/>
    <w:qFormat/>
    <w:pPr>
      <w:ind w:left="0" w:firstLine="4608"/>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Char Char Char Char"/>
    <w:basedOn w:val="884"/>
    <w:next w:val="1397"/>
    <w:qFormat/>
    <w:pPr>
      <w:ind w:left="0" w:firstLine="2560"/>
      <w:spacing w:before="0" w:after="0" w:line="240" w:lineRule="auto"/>
    </w:pPr>
    <w:rPr>
      <w:rFonts w:ascii="Times New Roman" w:hAnsi="Times New Roman" w:cs="Times New Roman"/>
    </w:rPr>
  </w:style>
  <w:style w:type="paragraph" w:styleId="1397" w:customStyle="1">
    <w:name w:val="1正文"/>
    <w:basedOn w:val="884"/>
    <w:next w:val="1398"/>
    <w:qFormat/>
    <w:pPr>
      <w:ind w:left="480" w:firstLine="2784"/>
      <w:spacing w:before="0" w:after="0" w:line="300" w:lineRule="auto"/>
    </w:pPr>
    <w:rPr>
      <w:rFonts w:ascii="Times New Roman" w:hAnsi="Times New Roman" w:cs="Times New Roman"/>
    </w:rPr>
  </w:style>
  <w:style w:type="paragraph" w:styleId="1398" w:customStyle="1">
    <w:name w:val="目录2"/>
    <w:basedOn w:val="884"/>
    <w:next w:val="883"/>
    <w:qFormat/>
    <w:pPr>
      <w:ind w:left="209" w:firstLine="5329"/>
      <w:spacing w:before="0" w:after="0" w:line="317" w:lineRule="atLeast"/>
    </w:pPr>
    <w:rPr>
      <w:rFonts w:ascii="Times New Roman" w:hAnsi="Times New Roman" w:cs="Times New Roman"/>
    </w:rPr>
  </w:style>
  <w:style w:type="paragraph" w:styleId="1399" w:customStyle="1">
    <w:name w:val="图表目录1"/>
    <w:basedOn w:val="884"/>
    <w:next w:val="883"/>
    <w:qFormat/>
    <w:pPr>
      <w:ind w:left="200" w:firstLine="2616"/>
      <w:jc w:val="center"/>
      <w:spacing w:before="0" w:after="0" w:line="360" w:lineRule="auto"/>
    </w:pPr>
    <w:rPr>
      <w:rFonts w:ascii="Times New Roman" w:hAnsi="Times New Roman" w:cs="Times New Roman"/>
    </w:rPr>
  </w:style>
  <w:style w:type="paragraph" w:styleId="1400" w:customStyle="1">
    <w:name w:val="xl63"/>
    <w:basedOn w:val="884"/>
    <w:next w:val="1350"/>
    <w:qFormat/>
    <w:pPr>
      <w:ind w:left="0" w:firstLine="5120"/>
      <w:spacing w:before="280" w:after="280" w:line="240" w:lineRule="auto"/>
    </w:pPr>
    <w:rPr>
      <w:rFonts w:ascii="Times New Roman" w:hAnsi="Times New Roman" w:cs="Times New Roman"/>
    </w:rPr>
  </w:style>
  <w:style w:type="paragraph" w:styleId="1401">
    <w:name w:val="List Paragraph"/>
    <w:basedOn w:val="883"/>
    <w:next w:val="1308"/>
    <w:qFormat/>
    <w:pPr>
      <w:ind w:left="420" w:firstLine="3748"/>
    </w:pPr>
    <w:rPr>
      <w:rFonts w:ascii="Times New Roman" w:hAnsi="Times New Roman" w:cs="Times New Roman"/>
    </w:rPr>
  </w:style>
  <w:style w:type="paragraph" w:styleId="1402" w:customStyle="1">
    <w:name w:val="xl73"/>
    <w:basedOn w:val="884"/>
    <w:next w:val="1403"/>
    <w:qFormat/>
    <w:pPr>
      <w:ind w:left="0" w:firstLine="3584"/>
      <w:spacing w:before="280" w:after="280" w:line="240" w:lineRule="auto"/>
    </w:pPr>
    <w:rPr>
      <w:rFonts w:ascii="Times New Roman" w:hAnsi="Times New Roman" w:cs="Times New Roman"/>
    </w:rPr>
  </w:style>
  <w:style w:type="paragraph" w:styleId="1403" w:customStyle="1">
    <w:name w:val="xl80"/>
    <w:basedOn w:val="884"/>
    <w:next w:val="1404"/>
    <w:qFormat/>
    <w:pPr>
      <w:ind w:left="0" w:firstLine="3584"/>
      <w:jc w:val="center"/>
      <w:spacing w:before="280" w:after="280" w:line="240" w:lineRule="auto"/>
    </w:pPr>
    <w:rPr>
      <w:rFonts w:ascii="Times New Roman" w:hAnsi="Times New Roman" w:cs="Times New Roman"/>
    </w:rPr>
  </w:style>
  <w:style w:type="paragraph" w:styleId="1404" w:customStyle="1">
    <w:name w:val="样式2"/>
    <w:basedOn w:val="889"/>
    <w:next w:val="1405"/>
    <w:qFormat/>
    <w:pPr>
      <w:ind w:left="1134" w:firstLine="18"/>
      <w:spacing w:before="0" w:after="0" w:line="360" w:lineRule="auto"/>
      <w:outlineLvl w:val="4"/>
    </w:pPr>
  </w:style>
  <w:style w:type="paragraph" w:styleId="1405" w:customStyle="1">
    <w:name w:val="日期1"/>
    <w:basedOn w:val="884"/>
    <w:next w:val="883"/>
    <w:qFormat/>
    <w:pPr>
      <w:ind w:left="100" w:firstLine="6144"/>
      <w:spacing w:before="0" w:after="0" w:line="240" w:lineRule="auto"/>
    </w:pPr>
    <w:rPr>
      <w:rFonts w:ascii="Times New Roman" w:hAnsi="Times New Roman" w:cs="Times New Roman"/>
    </w:rPr>
  </w:style>
  <w:style w:type="paragraph" w:styleId="1406" w:customStyle="1">
    <w:name w:val="图1"/>
    <w:basedOn w:val="884"/>
    <w:next w:val="883"/>
    <w:qFormat/>
    <w:pPr>
      <w:ind w:left="1105" w:firstLine="2580"/>
      <w:jc w:val="center"/>
      <w:spacing w:before="0" w:after="0" w:line="360" w:lineRule="auto"/>
    </w:pPr>
    <w:rPr>
      <w:rFonts w:ascii="Times New Roman" w:hAnsi="Times New Roman" w:cs="Times New Roman"/>
    </w:rPr>
  </w:style>
  <w:style w:type="paragraph" w:styleId="1407" w:customStyle="1">
    <w:name w:val="Char Char Char Char Char Char1 Char Char Char1 Char Char Char Char Char Char Char Char Char Char Char Char"/>
    <w:basedOn w:val="884"/>
    <w:next w:val="1387"/>
    <w:qFormat/>
    <w:pPr>
      <w:ind w:left="0" w:firstLine="2560"/>
      <w:spacing w:before="0" w:after="0" w:line="240" w:lineRule="auto"/>
    </w:pPr>
    <w:rPr>
      <w:rFonts w:ascii="Times New Roman" w:hAnsi="Times New Roman" w:cs="Times New Roman"/>
    </w:rPr>
  </w:style>
  <w:style w:type="paragraph" w:styleId="1408" w:customStyle="1">
    <w:name w:val="Char Char Char Char Char Char Char"/>
    <w:basedOn w:val="884"/>
    <w:next w:val="1293"/>
    <w:qFormat/>
    <w:pPr>
      <w:ind w:left="200" w:firstLine="4808"/>
      <w:spacing w:before="0" w:after="0" w:line="360" w:lineRule="auto"/>
    </w:pPr>
    <w:rPr>
      <w:rFonts w:ascii="Times New Roman" w:hAnsi="Times New Roman" w:cs="Times New Roman"/>
    </w:rPr>
  </w:style>
  <w:style w:type="paragraph" w:styleId="1409" w:customStyle="1">
    <w:name w:val="Char Char Char Char Char Char Char Char Char Char Char Char Char Char Char"/>
    <w:basedOn w:val="884"/>
    <w:next w:val="1384"/>
    <w:qFormat/>
    <w:pPr>
      <w:ind w:left="0" w:firstLine="3584"/>
      <w:jc w:val="center"/>
      <w:spacing w:before="0" w:after="0" w:line="400" w:lineRule="exact"/>
    </w:pPr>
    <w:rPr>
      <w:rFonts w:ascii="Times New Roman" w:hAnsi="Times New Roman" w:cs="Times New Roman"/>
    </w:rPr>
  </w:style>
  <w:style w:type="paragraph" w:styleId="1410" w:customStyle="1">
    <w:name w:val="索引 51"/>
    <w:basedOn w:val="884"/>
    <w:next w:val="883"/>
    <w:qFormat/>
    <w:pPr>
      <w:ind w:left="800" w:firstLine="2560"/>
      <w:jc w:val="center"/>
      <w:spacing w:before="0" w:after="0" w:line="360" w:lineRule="auto"/>
    </w:pPr>
    <w:rPr>
      <w:rFonts w:ascii="Times New Roman" w:hAnsi="Times New Roman" w:cs="Times New Roman"/>
    </w:rPr>
  </w:style>
  <w:style w:type="paragraph" w:styleId="1411" w:customStyle="1">
    <w:name w:val="图表"/>
    <w:basedOn w:val="884"/>
    <w:next w:val="1412"/>
    <w:qFormat/>
    <w:pPr>
      <w:ind w:left="0" w:firstLine="2048"/>
      <w:jc w:val="center"/>
      <w:spacing w:before="0" w:after="0" w:line="240" w:lineRule="auto"/>
    </w:pPr>
    <w:rPr>
      <w:rFonts w:ascii="Times New Roman" w:hAnsi="Times New Roman" w:cs="Times New Roman"/>
    </w:rPr>
  </w:style>
  <w:style w:type="paragraph" w:styleId="1412" w:customStyle="1">
    <w:name w:val="reader-word-layer"/>
    <w:basedOn w:val="884"/>
    <w:next w:val="1413"/>
    <w:qFormat/>
    <w:pPr>
      <w:ind w:left="0" w:firstLine="1024"/>
      <w:spacing w:before="280" w:after="280" w:line="240" w:lineRule="auto"/>
    </w:pPr>
    <w:rPr>
      <w:rFonts w:ascii="Times New Roman" w:hAnsi="Times New Roman" w:cs="Times New Roman"/>
    </w:rPr>
  </w:style>
  <w:style w:type="paragraph" w:styleId="1413" w:customStyle="1">
    <w:name w:val="样式 加粗 居中1"/>
    <w:next w:val="1254"/>
    <w:qFormat/>
    <w:pPr>
      <w:ind w:firstLine="2560"/>
      <w:jc w:val="center"/>
    </w:pPr>
    <w:rPr>
      <w:rFonts w:ascii="Calibri" w:hAnsi="Calibri"/>
    </w:rPr>
  </w:style>
  <w:style w:type="paragraph" w:styleId="1414" w:customStyle="1">
    <w:name w:val="修订2"/>
    <w:qFormat/>
    <w:rPr>
      <w:rFonts w:ascii="Calibri" w:hAnsi="Calibri"/>
    </w:rPr>
  </w:style>
  <w:style w:type="paragraph" w:styleId="1415" w:customStyle="1">
    <w:name w:val="Body"/>
    <w:next w:val="1348"/>
    <w:qFormat/>
    <w:pPr>
      <w:ind w:left="567" w:right="2835" w:firstLine="3584"/>
      <w:spacing w:after="60"/>
    </w:pPr>
    <w:rPr>
      <w:rFonts w:ascii="Calibri" w:hAnsi="Calibri"/>
    </w:rPr>
  </w:style>
  <w:style w:type="paragraph" w:styleId="1416" w:customStyle="1">
    <w:name w:val="font6"/>
    <w:basedOn w:val="884"/>
    <w:next w:val="1417"/>
    <w:qFormat/>
    <w:pPr>
      <w:ind w:left="0" w:firstLine="5120"/>
      <w:spacing w:before="280" w:after="280" w:line="240" w:lineRule="auto"/>
    </w:pPr>
    <w:rPr>
      <w:rFonts w:ascii="Times New Roman" w:hAnsi="Times New Roman" w:cs="Times New Roman"/>
    </w:rPr>
  </w:style>
  <w:style w:type="paragraph" w:styleId="1417" w:customStyle="1">
    <w:name w:val="正文首行缩进 21"/>
    <w:basedOn w:val="896"/>
    <w:next w:val="1415"/>
    <w:qFormat/>
    <w:pPr>
      <w:ind w:left="200" w:firstLine="3784"/>
      <w:jc w:val="center"/>
      <w:spacing w:after="120" w:line="360" w:lineRule="auto"/>
    </w:pPr>
    <w:rPr>
      <w:rFonts w:ascii="Calibri" w:hAnsi="Calibri"/>
    </w:rPr>
  </w:style>
  <w:style w:type="paragraph" w:styleId="1418" w:customStyle="1">
    <w:name w:val="Char Char"/>
    <w:next w:val="1411"/>
    <w:qFormat/>
    <w:pPr>
      <w:ind w:firstLine="14"/>
      <w:spacing w:line="360" w:lineRule="auto"/>
      <w:shd w:val="clear" w:color="000000" w:fill="000080"/>
    </w:pPr>
    <w:rPr>
      <w:rFonts w:ascii="Calibri" w:hAnsi="Calibri"/>
    </w:rPr>
  </w:style>
  <w:style w:type="paragraph" w:styleId="1419" w:customStyle="1">
    <w:name w:val="正文_0_0"/>
    <w:next w:val="1253"/>
    <w:qFormat/>
    <w:pPr>
      <w:ind w:firstLine="3584"/>
      <w:jc w:val="both"/>
      <w:widowControl w:val="off"/>
    </w:pPr>
    <w:rPr>
      <w:rFonts w:ascii="Calibri" w:hAnsi="Calibri"/>
    </w:rPr>
  </w:style>
  <w:style w:type="paragraph" w:styleId="1420" w:customStyle="1">
    <w:name w:val="font7"/>
    <w:basedOn w:val="884"/>
    <w:next w:val="1421"/>
    <w:qFormat/>
    <w:pPr>
      <w:ind w:left="0" w:firstLine="3584"/>
      <w:spacing w:before="280" w:after="280" w:line="240" w:lineRule="auto"/>
    </w:pPr>
    <w:rPr>
      <w:rFonts w:ascii="Times New Roman" w:hAnsi="Times New Roman" w:cs="Times New Roman"/>
    </w:rPr>
  </w:style>
  <w:style w:type="paragraph" w:styleId="1421" w:customStyle="1">
    <w:name w:val="Char Char Char Char Char Char1 Char Char Char Char Char Char1 Char Char Char1"/>
    <w:basedOn w:val="884"/>
    <w:next w:val="1422"/>
    <w:qFormat/>
    <w:pPr>
      <w:ind w:left="0" w:firstLine="2560"/>
      <w:spacing w:before="0" w:after="0" w:line="240" w:lineRule="auto"/>
    </w:pPr>
    <w:rPr>
      <w:rFonts w:ascii="Times New Roman" w:hAnsi="Times New Roman" w:cs="Times New Roman"/>
    </w:rPr>
  </w:style>
  <w:style w:type="paragraph" w:styleId="1422" w:customStyle="1">
    <w:name w:val="xl64"/>
    <w:basedOn w:val="884"/>
    <w:next w:val="1390"/>
    <w:qFormat/>
    <w:pPr>
      <w:ind w:left="0" w:firstLine="3584"/>
      <w:spacing w:before="280" w:after="280" w:line="240" w:lineRule="auto"/>
    </w:pPr>
    <w:rPr>
      <w:rFonts w:ascii="Times New Roman" w:hAnsi="Times New Roman" w:cs="Times New Roman"/>
    </w:rPr>
  </w:style>
  <w:style w:type="paragraph" w:styleId="1423" w:customStyle="1">
    <w:name w:val="style16"/>
    <w:basedOn w:val="884"/>
    <w:next w:val="1416"/>
    <w:qFormat/>
    <w:pPr>
      <w:ind w:left="0" w:firstLine="2048"/>
      <w:spacing w:before="280" w:after="280" w:line="240" w:lineRule="auto"/>
    </w:pPr>
    <w:rPr>
      <w:rFonts w:ascii="Times New Roman" w:hAnsi="Times New Roman" w:cs="Times New Roman"/>
    </w:rPr>
  </w:style>
  <w:style w:type="paragraph" w:styleId="1424" w:customStyle="1">
    <w:name w:val="索引 11"/>
    <w:basedOn w:val="884"/>
    <w:next w:val="883"/>
    <w:qFormat/>
    <w:pPr>
      <w:ind w:left="0" w:firstLine="3584"/>
      <w:spacing w:before="0" w:after="0" w:line="240" w:lineRule="auto"/>
    </w:pPr>
    <w:rPr>
      <w:rFonts w:ascii="Times New Roman" w:hAnsi="Times New Roman" w:cs="Times New Roman"/>
    </w:rPr>
  </w:style>
  <w:style w:type="paragraph" w:styleId="1425" w:customStyle="1">
    <w:name w:val="H 3"/>
    <w:basedOn w:val="887"/>
    <w:next w:val="1426"/>
    <w:qFormat/>
    <w:pPr>
      <w:ind w:left="1429" w:firstLine="18"/>
      <w:spacing w:before="0" w:after="0" w:line="360" w:lineRule="auto"/>
      <w:outlineLvl w:val="2"/>
    </w:pPr>
  </w:style>
  <w:style w:type="paragraph" w:styleId="1426" w:customStyle="1">
    <w:name w:val="xl83"/>
    <w:basedOn w:val="884"/>
    <w:next w:val="1408"/>
    <w:qFormat/>
    <w:pPr>
      <w:ind w:left="0" w:firstLine="5120"/>
      <w:spacing w:before="280" w:after="280" w:line="240" w:lineRule="auto"/>
    </w:pPr>
    <w:rPr>
      <w:rFonts w:ascii="Times New Roman" w:hAnsi="Times New Roman" w:cs="Times New Roman"/>
    </w:rPr>
  </w:style>
  <w:style w:type="paragraph" w:styleId="1427" w:customStyle="1">
    <w:name w:val="表格文字（居中）"/>
    <w:basedOn w:val="884"/>
    <w:next w:val="1423"/>
    <w:qFormat/>
    <w:pPr>
      <w:ind w:left="0" w:firstLine="2560"/>
      <w:jc w:val="center"/>
      <w:spacing w:before="0" w:after="0" w:line="360" w:lineRule="auto"/>
    </w:pPr>
    <w:rPr>
      <w:rFonts w:ascii="Times New Roman" w:hAnsi="Times New Roman" w:cs="Times New Roman"/>
    </w:rPr>
  </w:style>
  <w:style w:type="paragraph" w:styleId="1428" w:customStyle="1">
    <w:name w:val="正文首行缩进两字符"/>
    <w:basedOn w:val="884"/>
    <w:next w:val="1410"/>
    <w:qFormat/>
    <w:pPr>
      <w:ind w:left="200" w:firstLine="3784"/>
      <w:spacing w:before="0" w:after="0" w:line="360" w:lineRule="auto"/>
    </w:pPr>
    <w:rPr>
      <w:rFonts w:ascii="Times New Roman" w:hAnsi="Times New Roman" w:cs="Times New Roman"/>
    </w:rPr>
  </w:style>
  <w:style w:type="paragraph" w:styleId="1429" w:customStyle="1">
    <w:name w:val="1"/>
    <w:basedOn w:val="884"/>
    <w:next w:val="917"/>
    <w:qFormat/>
    <w:pPr>
      <w:ind w:left="0" w:firstLine="2048"/>
      <w:spacing w:before="0" w:after="0" w:line="240" w:lineRule="auto"/>
    </w:pPr>
    <w:rPr>
      <w:rFonts w:ascii="Times New Roman" w:hAnsi="Times New Roman" w:cs="Times New Roman"/>
    </w:rPr>
  </w:style>
  <w:style w:type="paragraph" w:styleId="1430" w:customStyle="1">
    <w:name w:val="_Style 398"/>
    <w:basedOn w:val="884"/>
    <w:next w:val="88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1" w:customStyle="1">
    <w:name w:val="Table Paragraph"/>
    <w:basedOn w:val="883"/>
    <w:uiPriority w:val="1"/>
    <w:qFormat/>
    <w:rPr>
      <w:rFonts w:ascii="宋体" w:hAnsi="宋体"/>
      <w:lang w:val="zh-CN" w:bidi="zh-CN"/>
    </w:rPr>
  </w:style>
  <w:style w:type="paragraph" w:styleId="1432" w:customStyle="1">
    <w:name w:val="_Style 400"/>
    <w:qFormat/>
    <w:rPr>
      <w:rFonts w:ascii="Calibri" w:hAnsi="Calibri"/>
    </w:rPr>
  </w:style>
  <w:style w:type="paragraph" w:styleId="1433" w:customStyle="1">
    <w:name w:val="Style1"/>
    <w:basedOn w:val="883"/>
    <w:qFormat/>
    <w:pPr>
      <w:ind w:left="0"/>
      <w:tabs>
        <w:tab w:val="left" w:pos="-720" w:leader="none"/>
      </w:tabs>
    </w:pPr>
    <w:rPr>
      <w:rFonts w:ascii="Times New Roman" w:hAnsi="Times New Roman" w:cs="Times New Roman"/>
      <w:spacing w:val="-3"/>
      <w:sz w:val="24"/>
      <w:szCs w:val="24"/>
      <w:lang w:val="en-AU" w:eastAsia="en-US"/>
    </w:rPr>
  </w:style>
  <w:style w:type="paragraph" w:styleId="1434" w:customStyle="1">
    <w:name w:val="msolistparagraph"/>
    <w:basedOn w:val="884"/>
    <w:next w:val="1300"/>
    <w:qFormat/>
    <w:pPr>
      <w:ind w:left="420" w:firstLine="3748"/>
      <w:spacing w:before="0" w:after="0" w:line="240" w:lineRule="auto"/>
    </w:pPr>
    <w:rPr>
      <w:rFonts w:ascii="Times New Roman" w:hAnsi="Times New Roman" w:cs="Times New Roman"/>
    </w:rPr>
  </w:style>
  <w:style w:type="paragraph" w:styleId="1435" w:customStyle="1">
    <w:name w:val="Char1 Char Char Char"/>
    <w:basedOn w:val="884"/>
    <w:next w:val="1436"/>
    <w:qFormat/>
    <w:pPr>
      <w:ind w:left="0" w:firstLine="2560"/>
      <w:spacing w:before="0" w:after="0" w:line="240" w:lineRule="auto"/>
    </w:pPr>
    <w:rPr>
      <w:rFonts w:ascii="Times New Roman" w:hAnsi="Times New Roman" w:cs="Times New Roman"/>
    </w:rPr>
  </w:style>
  <w:style w:type="paragraph" w:styleId="1436" w:customStyle="1">
    <w:name w:val="xl24"/>
    <w:basedOn w:val="884"/>
    <w:next w:val="1382"/>
    <w:qFormat/>
    <w:pPr>
      <w:ind w:left="0" w:firstLine="20"/>
      <w:jc w:val="center"/>
      <w:spacing w:before="280" w:after="280" w:line="240" w:lineRule="auto"/>
      <w:shd w:val="clear" w:color="000000" w:fill="ffffff"/>
    </w:pPr>
    <w:rPr>
      <w:rFonts w:ascii="Times New Roman" w:hAnsi="Times New Roman" w:cs="Times New Roman"/>
    </w:rPr>
  </w:style>
  <w:style w:type="paragraph" w:styleId="1437" w:customStyle="1">
    <w:name w:val="表格文字"/>
    <w:next w:val="1396"/>
    <w:qFormat/>
    <w:pPr>
      <w:ind w:firstLine="3584"/>
    </w:pPr>
    <w:rPr>
      <w:rFonts w:ascii="Calibri" w:hAnsi="Calibri"/>
    </w:rPr>
  </w:style>
  <w:style w:type="paragraph" w:styleId="1438" w:customStyle="1">
    <w:name w:val="xl72"/>
    <w:basedOn w:val="884"/>
    <w:next w:val="1295"/>
    <w:qFormat/>
    <w:pPr>
      <w:ind w:left="0" w:firstLine="3584"/>
      <w:spacing w:before="280" w:after="280" w:line="240" w:lineRule="auto"/>
    </w:pPr>
    <w:rPr>
      <w:rFonts w:ascii="Times New Roman" w:hAnsi="Times New Roman" w:cs="Times New Roman"/>
    </w:rPr>
  </w:style>
  <w:style w:type="paragraph" w:styleId="1439" w:customStyle="1">
    <w:name w:val="插图"/>
    <w:next w:val="883"/>
    <w:qFormat/>
    <w:pPr>
      <w:ind w:firstLine="4608"/>
      <w:jc w:val="center"/>
    </w:pPr>
    <w:rPr>
      <w:rFonts w:ascii="Calibri" w:hAnsi="Calibri"/>
    </w:rPr>
  </w:style>
  <w:style w:type="paragraph" w:styleId="1440" w:customStyle="1">
    <w:name w:val="列出段落3"/>
    <w:basedOn w:val="884"/>
    <w:next w:val="1335"/>
    <w:qFormat/>
    <w:pPr>
      <w:ind w:left="420" w:firstLine="3748"/>
      <w:spacing w:before="0" w:after="0" w:line="240" w:lineRule="auto"/>
    </w:pPr>
    <w:rPr>
      <w:rFonts w:ascii="Times New Roman" w:hAnsi="Times New Roman" w:cs="Times New Roman"/>
    </w:rPr>
  </w:style>
  <w:style w:type="paragraph" w:styleId="1441" w:customStyle="1">
    <w:name w:val="目录标题"/>
    <w:basedOn w:val="884"/>
    <w:next w:val="883"/>
    <w:qFormat/>
    <w:pPr>
      <w:ind w:left="419" w:firstLine="7331"/>
      <w:jc w:val="center"/>
      <w:spacing w:before="566" w:after="544" w:line="566" w:lineRule="atLeast"/>
    </w:pPr>
    <w:rPr>
      <w:rFonts w:ascii="Times New Roman" w:hAnsi="Times New Roman" w:cs="Times New Roman"/>
    </w:rPr>
  </w:style>
  <w:style w:type="paragraph" w:styleId="1442" w:customStyle="1">
    <w:name w:val="默认段落字体 Para Char Char Char Char Char Char Char Char Char1 Char Char Char Char"/>
    <w:basedOn w:val="884"/>
    <w:next w:val="1338"/>
    <w:qFormat/>
    <w:pPr>
      <w:ind w:left="0" w:firstLine="2560"/>
      <w:spacing w:before="0" w:after="0" w:line="240" w:lineRule="auto"/>
    </w:pPr>
    <w:rPr>
      <w:rFonts w:ascii="Times New Roman" w:hAnsi="Times New Roman" w:cs="Times New Roman"/>
    </w:rPr>
  </w:style>
  <w:style w:type="paragraph" w:styleId="1443" w:customStyle="1">
    <w:name w:val="WPSOffice手动目录 2"/>
    <w:qFormat/>
    <w:pPr>
      <w:ind w:left="200"/>
    </w:pPr>
  </w:style>
  <w:style w:type="paragraph" w:styleId="1444" w:customStyle="1">
    <w:name w:val="表内文字"/>
    <w:basedOn w:val="884"/>
    <w:next w:val="925"/>
    <w:qFormat/>
    <w:pPr>
      <w:ind w:left="0" w:firstLine="7680"/>
      <w:jc w:val="center"/>
      <w:spacing w:before="50" w:after="50" w:line="240" w:lineRule="auto"/>
    </w:pPr>
    <w:rPr>
      <w:rFonts w:ascii="Times New Roman" w:hAnsi="Times New Roman" w:cs="Times New Roman"/>
    </w:rPr>
  </w:style>
  <w:style w:type="paragraph" w:styleId="1445" w:customStyle="1">
    <w:name w:val="xl66"/>
    <w:basedOn w:val="884"/>
    <w:next w:val="1427"/>
    <w:qFormat/>
    <w:pPr>
      <w:ind w:left="0" w:firstLine="3584"/>
      <w:spacing w:before="280" w:after="280" w:line="240" w:lineRule="auto"/>
    </w:pPr>
    <w:rPr>
      <w:rFonts w:ascii="Times New Roman" w:hAnsi="Times New Roman" w:cs="Times New Roman"/>
    </w:rPr>
  </w:style>
  <w:style w:type="paragraph" w:styleId="1446" w:customStyle="1">
    <w:name w:val="*正文"/>
    <w:basedOn w:val="883"/>
    <w:qFormat/>
    <w:pPr>
      <w:ind w:left="0" w:firstLine="200"/>
      <w:spacing w:line="360" w:lineRule="auto"/>
    </w:pPr>
    <w:rPr>
      <w:rFonts w:ascii="仿宋_GB2312" w:hAnsi="Times New Roman" w:eastAsia="仿宋_GB2312" w:cs="Times New Roman"/>
      <w:sz w:val="24"/>
      <w:szCs w:val="28"/>
    </w:rPr>
  </w:style>
  <w:style w:type="paragraph" w:styleId="1447" w:customStyle="1">
    <w:name w:val="0"/>
    <w:basedOn w:val="884"/>
    <w:next w:val="1341"/>
    <w:qFormat/>
    <w:pPr>
      <w:ind w:left="0" w:firstLine="2815"/>
      <w:spacing w:before="0" w:after="0" w:line="360" w:lineRule="auto"/>
    </w:pPr>
    <w:rPr>
      <w:rFonts w:ascii="Times New Roman" w:hAnsi="Times New Roman" w:cs="Times New Roman"/>
    </w:rPr>
  </w:style>
  <w:style w:type="table" w:styleId="1448" w:customStyle="1">
    <w:name w:val="网格型1"/>
    <w:basedOn w:val="89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9" w:customStyle="1">
    <w:name w:val="font61"/>
    <w:qFormat/>
    <w:rPr>
      <w:rFonts w:hint="default" w:ascii="Times New Roman" w:hAnsi="Times New Roman" w:cs="Times New Roman"/>
      <w:b/>
      <w:bCs/>
      <w:color w:val="000000"/>
      <w:sz w:val="24"/>
      <w:szCs w:val="24"/>
      <w:u w:val="none"/>
    </w:rPr>
  </w:style>
  <w:style w:type="table" w:styleId="1450"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59B1CA6-D203-4547-AF0C-56434BDF223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50</cp:revision>
  <dcterms:created xsi:type="dcterms:W3CDTF">2026-08-04T02:31:00Z</dcterms:created>
  <dcterms:modified xsi:type="dcterms:W3CDTF">2026-09-30T06:59:03Z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